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Pearling Act 1990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Fisheries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Pearling Act 1990</w:t>
            </w:r>
          </w:p>
        </w:tc>
        <w:tc>
          <w:p>
            <w:pPr>
              <w:pStyle w:val="Table01Row"/>
            </w:pPr>
            <w:r>
              <w:t>1990/088</w:t>
            </w:r>
          </w:p>
        </w:tc>
        <w:tc>
          <w:p>
            <w:pPr>
              <w:pStyle w:val="Table01Row"/>
            </w:pPr>
            <w:r>
              <w:t>17 Dec 1990</w:t>
            </w:r>
          </w:p>
        </w:tc>
        <w:tc>
          <w:p>
            <w:pPr>
              <w:pStyle w:val="Table01Row"/>
            </w:pPr>
            <w:r>
              <w:rPr/>
              <w:t xml:space="preserve">s. 1 &amp; 2: 17 Dec 1990;</w:t>
            </w:r>
          </w:p>
          <w:p>
            <w:pPr>
              <w:pStyle w:val="Table01Row"/>
            </w:pPr>
            <w:r>
              <w:rPr/>
              <w:t xml:space="preserve">Act other than s. 1 &amp; 2: 1 Jan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Dec 1990 p. 6199)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</w:t>
              <w:t>s. 45</w:t>
            </w:r>
          </w:p>
        </w:tc>
        <w:tc>
          <w:p>
            <w:pPr>
              <w:pStyle w:val="Table01Row"/>
            </w:pPr>
            <w:r>
              <w:t>1993/021</w:t>
            </w:r>
          </w:p>
        </w:tc>
        <w:tc>
          <w:p>
            <w:pPr>
              <w:pStyle w:val="Table01Row"/>
            </w:pPr>
            <w:r>
              <w:t>2 Dec 1993</w:t>
            </w:r>
          </w:p>
        </w:tc>
        <w:tc>
          <w:p>
            <w:pPr>
              <w:pStyle w:val="Table01Row"/>
            </w:pPr>
            <w:r>
              <w:rPr/>
              <w:t xml:space="preserve">2 Dec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Pearling Amendment Act 1994</w:t>
            </w:r>
          </w:p>
        </w:tc>
        <w:tc>
          <w:p>
            <w:pPr>
              <w:pStyle w:val="Table01Row"/>
            </w:pPr>
            <w:r>
              <w:t>1994/023</w:t>
            </w:r>
          </w:p>
        </w:tc>
        <w:tc>
          <w:p>
            <w:pPr>
              <w:pStyle w:val="Table01Row"/>
            </w:pPr>
            <w:r>
              <w:t>22 Jun 1994</w:t>
            </w:r>
          </w:p>
        </w:tc>
        <w:tc>
          <w:p>
            <w:pPr>
              <w:pStyle w:val="Table01Row"/>
            </w:pPr>
            <w:r>
              <w:rPr/>
              <w:t xml:space="preserve">s. 1 &amp; 2: 22 Jun 1994;</w:t>
            </w:r>
          </w:p>
          <w:p>
            <w:pPr>
              <w:pStyle w:val="Table01Row"/>
            </w:pPr>
            <w:r>
              <w:rPr/>
              <w:t xml:space="preserve">Act other than s. 1 &amp; 2: 3 Feb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1995 p. 203)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1995/052</w:t>
            </w:r>
          </w:p>
        </w:tc>
        <w:tc>
          <w:p>
            <w:pPr>
              <w:pStyle w:val="Table01Row"/>
            </w:pPr>
            <w:r>
              <w:t>24 Nov 1995</w:t>
            </w:r>
          </w:p>
        </w:tc>
        <w:tc>
          <w:p>
            <w:pPr>
              <w:pStyle w:val="Table01Row"/>
            </w:pPr>
            <w:r>
              <w:rPr/>
              <w:t xml:space="preserve">9 Dec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1995 p. 5935)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62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(Marine Reserves) Act 1997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1997/005</w:t>
            </w:r>
          </w:p>
        </w:tc>
        <w:tc>
          <w:p>
            <w:pPr>
              <w:pStyle w:val="Table01Row"/>
            </w:pPr>
            <w:r>
              <w:t>10 Jun 1997</w:t>
            </w:r>
          </w:p>
        </w:tc>
        <w:tc>
          <w:p>
            <w:pPr>
              <w:pStyle w:val="Table01Row"/>
            </w:pPr>
            <w:r>
              <w:rPr/>
              <w:t xml:space="preserve">29 Aug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1997 p. 4867)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Pearling Amendment Act 1998</w:t>
            </w:r>
          </w:p>
        </w:tc>
        <w:tc>
          <w:p>
            <w:pPr>
              <w:pStyle w:val="Table01Row"/>
            </w:pPr>
            <w:r>
              <w:t>1998/055</w:t>
            </w:r>
          </w:p>
        </w:tc>
        <w:tc>
          <w:p>
            <w:pPr>
              <w:pStyle w:val="Table01Row"/>
            </w:pPr>
            <w:r>
              <w:t>14 Dec 1998</w:t>
            </w:r>
          </w:p>
        </w:tc>
        <w:tc>
          <w:p>
            <w:pPr>
              <w:pStyle w:val="Table01Row"/>
            </w:pPr>
            <w:r>
              <w:rPr/>
              <w:t xml:space="preserve">14 Dec 1998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Nov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(Australian Datum) Act 2000</w:t>
            </w:r>
            <w:r>
              <w:t xml:space="preserve"> </w:t>
              <w:t>s. 6</w:t>
            </w:r>
          </w:p>
        </w:tc>
        <w:tc>
          <w:p>
            <w:pPr>
              <w:pStyle w:val="Table01Row"/>
            </w:pPr>
            <w:r>
              <w:t>2000/054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8 Nov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Sep 2003 p. 3923)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95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8 Div. 4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Oct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120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7 Div. 2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Jun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s. 268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45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Repealing Act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  	2016/053 s. 268, Aquatic Resources Management Act 2016 (to be proclaimed)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Pearling Act 1990</vt:lpwstr>
  </property>
  <property pid="3" name="IDAct" fmtid="{D5CDD505-2E9C-101B-9397-08002B2CF9AE}">
    <vt:lpwstr>581</vt:lpwstr>
  </property>
  <property pid="4" name="ChangedDate" fmtid="{D5CDD505-2E9C-101B-9397-08002B2CF9AE}">
    <vt:lpwstr>20210421003743</vt:lpwstr>
  </property>
</Properties>
</file>