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State Administrative Tribunal Act 2004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Act 2004</w:t>
            </w:r>
          </w:p>
        </w:tc>
        <w:tc>
          <w:p>
            <w:pPr>
              <w:pStyle w:val="Table01Row"/>
            </w:pPr>
            <w:r>
              <w:t>2004/054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s. 1 &amp; 2: 23 Nov 2004;</w:t>
            </w:r>
          </w:p>
          <w:p>
            <w:pPr>
              <w:pStyle w:val="Table01Row"/>
            </w:pPr>
            <w:r>
              <w:rPr/>
              <w:t xml:space="preserve">Act other than s. 1 &amp; 2: 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</w:t>
              <w:t>s. 37</w:t>
            </w:r>
          </w:p>
        </w:tc>
        <w:tc>
          <w:p>
            <w:pPr>
              <w:pStyle w:val="Table01Row"/>
            </w:pPr>
            <w:r>
              <w:t>2004/045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1 Feb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</w:t>
              <w:t>Pt. 10</w:t>
            </w:r>
          </w:p>
        </w:tc>
        <w:tc>
          <w:p>
            <w:pPr>
              <w:pStyle w:val="Table01Row"/>
            </w:pPr>
            <w:r>
              <w:t>2005/024</w:t>
            </w:r>
          </w:p>
        </w:tc>
        <w:tc>
          <w:p>
            <w:pPr>
              <w:pStyle w:val="Table01Row"/>
            </w:pPr>
            <w:r>
              <w:t>2 Dec 2005</w:t>
            </w:r>
          </w:p>
        </w:tc>
        <w:tc>
          <w:p>
            <w:pPr>
              <w:pStyle w:val="Table01Row"/>
            </w:pPr>
            <w:r>
              <w:rPr/>
              <w:t xml:space="preserve">1 Jan 2006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2005 p. 6244)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Psychologists Act 2005</w:t>
            </w:r>
            <w:r>
              <w:t xml:space="preserve"> </w:t>
              <w:t>Sch. 3 cl. 9</w:t>
            </w:r>
          </w:p>
        </w:tc>
        <w:tc>
          <w:p>
            <w:pPr>
              <w:pStyle w:val="Table01Row"/>
            </w:pPr>
            <w:r>
              <w:t>2005/028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4 May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4 May 2007 p. 1963)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Optometrists Act 2005</w:t>
            </w:r>
            <w:r>
              <w:t xml:space="preserve"> </w:t>
              <w:t>Sch. 3 cl. 6</w:t>
            </w:r>
          </w:p>
        </w:tc>
        <w:tc>
          <w:p>
            <w:pPr>
              <w:pStyle w:val="Table01Row"/>
            </w:pPr>
            <w:r>
              <w:t>2005/029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20 Apr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Mar 2007 p. 1451)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Podiatrists Act 2005</w:t>
            </w:r>
            <w:r>
              <w:t xml:space="preserve"> </w:t>
              <w:t>Sch. 3 cl. 5</w:t>
            </w:r>
          </w:p>
        </w:tc>
        <w:tc>
          <w:p>
            <w:pPr>
              <w:pStyle w:val="Table01Row"/>
            </w:pPr>
            <w:r>
              <w:t>2005/030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30 May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May 2007 p. 2486)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Chiropractors Act 2005</w:t>
            </w:r>
            <w:r>
              <w:t xml:space="preserve"> </w:t>
              <w:t>Sch. 3 cl. 7</w:t>
            </w:r>
          </w:p>
        </w:tc>
        <w:tc>
          <w:p>
            <w:pPr>
              <w:pStyle w:val="Table01Row"/>
            </w:pPr>
            <w:r>
              <w:t>2005/031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1 Aug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Jul 2007 p. 3789)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Physiotherapists Act 2005</w:t>
            </w:r>
            <w:r>
              <w:t xml:space="preserve"> </w:t>
              <w:t>Sch. 3 cl. 6</w:t>
            </w:r>
          </w:p>
        </w:tc>
        <w:tc>
          <w:p>
            <w:pPr>
              <w:pStyle w:val="Table01Row"/>
            </w:pPr>
            <w:r>
              <w:t>2005/032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23 Feb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Feb 2007 p. 505)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Osteopaths Act 2005</w:t>
            </w:r>
            <w:r>
              <w:t xml:space="preserve"> </w:t>
              <w:t>Sch. 3 cl. 6</w:t>
            </w:r>
          </w:p>
        </w:tc>
        <w:tc>
          <w:p>
            <w:pPr>
              <w:pStyle w:val="Table01Row"/>
            </w:pPr>
            <w:r>
              <w:t>2005/033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30 May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May 2007 p. 2486)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Occupational Therapists Act 2005</w:t>
            </w:r>
            <w:r>
              <w:t xml:space="preserve"> </w:t>
              <w:t>Sch. 3 cl. 4</w:t>
            </w:r>
          </w:p>
        </w:tc>
        <w:tc>
          <w:p>
            <w:pPr>
              <w:pStyle w:val="Table01Row"/>
            </w:pPr>
            <w:r>
              <w:t>2005/042</w:t>
            </w:r>
          </w:p>
        </w:tc>
        <w:tc>
          <w:p>
            <w:pPr>
              <w:pStyle w:val="Table01Row"/>
            </w:pPr>
            <w:r>
              <w:t>19 Dec 2005</w:t>
            </w:r>
          </w:p>
        </w:tc>
        <w:tc>
          <w:p>
            <w:pPr>
              <w:pStyle w:val="Table01Row"/>
            </w:pPr>
            <w:r>
              <w:rPr/>
              <w:t xml:space="preserve">1 Aug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Jul 2007 p. 3789)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Apr 2006 (not including 2005/028, 2005/029, 2005/030, 2005/031, 2005/032, 2005/033 &amp; 2005/042)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Medical Radiation Technologists Act 2006</w:t>
            </w:r>
            <w:r>
              <w:t xml:space="preserve"> </w:t>
              <w:t>Sch. 3 cl. 6</w:t>
            </w:r>
          </w:p>
        </w:tc>
        <w:tc>
          <w:p>
            <w:pPr>
              <w:pStyle w:val="Table01Row"/>
            </w:pPr>
            <w:r>
              <w:t>2006/021</w:t>
            </w:r>
          </w:p>
        </w:tc>
        <w:tc>
          <w:p>
            <w:pPr>
              <w:pStyle w:val="Table01Row"/>
            </w:pPr>
            <w:r>
              <w:t>9 Jun 2006</w:t>
            </w:r>
          </w:p>
        </w:tc>
        <w:tc>
          <w:p>
            <w:pPr>
              <w:pStyle w:val="Table01Row"/>
            </w:pPr>
            <w:r>
              <w:rPr/>
              <w:t xml:space="preserve">1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2007 p. 3013)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Nurses and Midwives Act 2006</w:t>
            </w:r>
            <w:r>
              <w:t xml:space="preserve"> </w:t>
              <w:t>Sch. 3 cl. 21</w:t>
            </w:r>
          </w:p>
        </w:tc>
        <w:tc>
          <w:p>
            <w:pPr>
              <w:pStyle w:val="Table01Row"/>
            </w:pPr>
            <w:r>
              <w:t>2006/050</w:t>
            </w:r>
          </w:p>
        </w:tc>
        <w:tc>
          <w:p>
            <w:pPr>
              <w:pStyle w:val="Table01Row"/>
            </w:pPr>
            <w:r>
              <w:t>6 Oct 2006</w:t>
            </w:r>
          </w:p>
        </w:tc>
        <w:tc>
          <w:p>
            <w:pPr>
              <w:pStyle w:val="Table01Row"/>
            </w:pPr>
            <w:r>
              <w:rPr/>
              <w:t xml:space="preserve">19 Sep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Sep 2007 p. 4711)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</w:t>
              <w:t>Pt. 22</w:t>
            </w:r>
          </w:p>
        </w:tc>
        <w:tc>
          <w:p>
            <w:pPr>
              <w:pStyle w:val="Table01Row"/>
            </w:pPr>
            <w:r>
              <w:t>2008/005</w:t>
            </w:r>
          </w:p>
        </w:tc>
        <w:tc>
          <w:p>
            <w:pPr>
              <w:pStyle w:val="Table01Row"/>
            </w:pPr>
            <w:r>
              <w:t>31 Mar 2008</w:t>
            </w:r>
          </w:p>
        </w:tc>
        <w:tc>
          <w:p>
            <w:pPr>
              <w:pStyle w:val="Table01Row"/>
            </w:pPr>
            <w:r>
              <w:rPr/>
              <w:t xml:space="preserve">30 Sep 2008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11 Jul 2008 p. 3253)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706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</w:t>
              <w:t>Sch. 3 cl. 53</w:t>
            </w:r>
          </w:p>
        </w:tc>
        <w:tc>
          <w:p>
            <w:pPr>
              <w:pStyle w:val="Table01Row"/>
            </w:pPr>
            <w:r>
              <w:t>2008/022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Dec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2008 p. 4989)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16 Jan 2009 (not including 2008/021)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120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Credit (Commonwealth Powers) (Transitional and Consequential Provisions) Act 2010</w:t>
            </w:r>
            <w:r>
              <w:t xml:space="preserve"> </w:t>
              <w:t>s. 82</w:t>
            </w:r>
          </w:p>
        </w:tc>
        <w:tc>
          <w:p>
            <w:pPr>
              <w:pStyle w:val="Table01Row"/>
            </w:pPr>
            <w:r>
              <w:t>2010/014</w:t>
            </w:r>
          </w:p>
        </w:tc>
        <w:tc>
          <w:p>
            <w:pPr>
              <w:pStyle w:val="Table01Row"/>
            </w:pPr>
            <w:r>
              <w:t>25 Jun 2010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Pharmacy Act 2010</w:t>
            </w:r>
            <w:r>
              <w:t xml:space="preserve"> </w:t>
              <w:t>Pt. 8 Div. 2</w:t>
            </w:r>
          </w:p>
        </w:tc>
        <w:tc>
          <w:p>
            <w:pPr>
              <w:pStyle w:val="Table01Row"/>
            </w:pPr>
            <w:r>
              <w:t>2010/032</w:t>
            </w:r>
          </w:p>
        </w:tc>
        <w:tc>
          <w:p>
            <w:pPr>
              <w:pStyle w:val="Table01Row"/>
            </w:pPr>
            <w:r>
              <w:t>26 Aug 2010</w:t>
            </w:r>
          </w:p>
        </w:tc>
        <w:tc>
          <w:p>
            <w:pPr>
              <w:pStyle w:val="Table01Row"/>
            </w:pPr>
            <w:r>
              <w:rPr/>
              <w:t xml:space="preserve">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</w:t>
              <w:t>Pt. 5 Div. 47</w:t>
            </w:r>
          </w:p>
        </w:tc>
        <w:tc>
          <w:p>
            <w:pPr>
              <w:pStyle w:val="Table01Row"/>
            </w:pPr>
            <w:r>
              <w:t>2010/035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s. 156 &amp; 157(1) &amp; (2): 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5075‑6);</w:t>
            </w:r>
          </w:p>
          <w:p>
            <w:pPr>
              <w:pStyle w:val="Table01Row"/>
            </w:pPr>
            <w:r>
              <w:rPr/>
              <w:t xml:space="preserve">s. 157(3): 1 Jul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19 Jun 2012 p. 2631)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84 &amp; 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</w:t>
              <w:t>s. 183</w:t>
            </w:r>
          </w:p>
        </w:tc>
        <w:tc>
          <w:p>
            <w:pPr>
              <w:pStyle w:val="Table01Row"/>
            </w:pPr>
            <w:r>
              <w:t>2010/058</w:t>
            </w:r>
          </w:p>
        </w:tc>
        <w:tc>
          <w:p>
            <w:pPr>
              <w:pStyle w:val="Table01Row"/>
            </w:pPr>
            <w:r>
              <w:t>8 Dec 2010</w:t>
            </w:r>
          </w:p>
        </w:tc>
        <w:tc>
          <w:p>
            <w:pPr>
              <w:pStyle w:val="Table01Row"/>
            </w:pPr>
            <w:r>
              <w:rPr/>
              <w:t xml:space="preserve">1 Jan 2011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2010 p. 6805)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 Apr 2011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Services (Registration) Act 2011</w:t>
            </w:r>
            <w:r>
              <w:t xml:space="preserve"> </w:t>
              <w:t>s. 158</w:t>
            </w:r>
          </w:p>
        </w:tc>
        <w:tc>
          <w:p>
            <w:pPr>
              <w:pStyle w:val="Table01Row"/>
            </w:pPr>
            <w:r>
              <w:t>2011/019</w:t>
            </w:r>
          </w:p>
        </w:tc>
        <w:tc>
          <w:p>
            <w:pPr>
              <w:pStyle w:val="Table01Row"/>
            </w:pPr>
            <w:r>
              <w:t>22 Jun 2011</w:t>
            </w:r>
          </w:p>
        </w:tc>
        <w:tc>
          <w:p>
            <w:pPr>
              <w:pStyle w:val="Table01Row"/>
            </w:pPr>
            <w:r>
              <w:rPr/>
              <w:t xml:space="preserve">29 Aug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Aug 2011 p. 3475‑6)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Teacher Registration Act 2012</w:t>
            </w:r>
            <w:r>
              <w:t xml:space="preserve"> </w:t>
              <w:t>s. 170</w:t>
            </w:r>
          </w:p>
        </w:tc>
        <w:tc>
          <w:p>
            <w:pPr>
              <w:pStyle w:val="Table01Row"/>
            </w:pPr>
            <w:r>
              <w:t>2012/016</w:t>
            </w:r>
          </w:p>
        </w:tc>
        <w:tc>
          <w:p>
            <w:pPr>
              <w:pStyle w:val="Table01Row"/>
            </w:pPr>
            <w:r>
              <w:t>3 Jul 2012</w:t>
            </w:r>
          </w:p>
        </w:tc>
        <w:tc>
          <w:p>
            <w:pPr>
              <w:pStyle w:val="Table01Row"/>
            </w:pPr>
            <w:r>
              <w:rPr/>
              <w:t xml:space="preserve">7 Dec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16 Nov 2012 p. 5637)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and Tribunals (Electronic Processes Facilitation) Act 2013</w:t>
            </w:r>
            <w:r>
              <w:t xml:space="preserve"> </w:t>
              <w:t>Pt. 3 Div. 19</w:t>
            </w:r>
          </w:p>
        </w:tc>
        <w:tc>
          <w:p>
            <w:pPr>
              <w:pStyle w:val="Table01Row"/>
            </w:pPr>
            <w:r>
              <w:t>2013/020</w:t>
            </w:r>
          </w:p>
        </w:tc>
        <w:tc>
          <w:p>
            <w:pPr>
              <w:pStyle w:val="Table01Row"/>
            </w:pPr>
            <w:r>
              <w:t>4 Nov 2013</w:t>
            </w:r>
          </w:p>
        </w:tc>
        <w:tc>
          <w:p>
            <w:pPr>
              <w:pStyle w:val="Table01Row"/>
            </w:pPr>
            <w:r>
              <w:rPr/>
              <w:t xml:space="preserve">25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22 Nov 2013 p. 5391)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Taxi Drivers Licensing Act 2014</w:t>
            </w:r>
            <w:r>
              <w:t xml:space="preserve"> </w:t>
              <w:t>Pt. 10 Div. 4</w:t>
            </w:r>
          </w:p>
        </w:tc>
        <w:tc>
          <w:p>
            <w:pPr>
              <w:pStyle w:val="Table01Row"/>
            </w:pPr>
            <w:r>
              <w:t>2014/018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Operative on the day after the expiry of the period of 6 months beginning on proclamation day (see s. 2(f))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Travel Agents Amendment and Expiry Act 2014</w:t>
            </w:r>
            <w:r>
              <w:t xml:space="preserve"> </w:t>
              <w:t>s. 9</w:t>
            </w:r>
          </w:p>
        </w:tc>
        <w:tc>
          <w:p>
            <w:pPr>
              <w:pStyle w:val="Table01Row"/>
            </w:pPr>
            <w:r>
              <w:t>2014/021</w:t>
            </w:r>
          </w:p>
        </w:tc>
        <w:tc>
          <w:p>
            <w:pPr>
              <w:pStyle w:val="Table01Row"/>
            </w:pPr>
            <w:r>
              <w:t>29 Aug 2014</w:t>
            </w:r>
          </w:p>
        </w:tc>
        <w:tc>
          <w:p>
            <w:pPr>
              <w:pStyle w:val="Table01Row"/>
            </w:pPr>
            <w:r>
              <w:rPr/>
              <w:t xml:space="preserve">25 Jan 2017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24 Jan 2017 p. 741)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4 Dec 2015 (not including 2014/021)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</w:t>
              <w:t>s. 371</w:t>
            </w:r>
          </w:p>
        </w:tc>
        <w:tc>
          <w:p>
            <w:pPr>
              <w:pStyle w:val="Table01Row"/>
            </w:pPr>
            <w:r>
              <w:t>2016/053</w:t>
            </w:r>
          </w:p>
        </w:tc>
        <w:tc>
          <w:p>
            <w:pPr>
              <w:pStyle w:val="Table01Row"/>
            </w:pPr>
            <w:r>
              <w:t>29 Nov 2016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(Minor Amendments) Act 2017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2017/006</w:t>
            </w:r>
          </w:p>
        </w:tc>
        <w:tc>
          <w:p>
            <w:pPr>
              <w:pStyle w:val="Table01Row"/>
            </w:pPr>
            <w:r>
              <w:t>12 Sep 2017</w:t>
            </w:r>
          </w:p>
        </w:tc>
        <w:tc>
          <w:p>
            <w:pPr>
              <w:pStyle w:val="Table01Row"/>
            </w:pPr>
            <w:r>
              <w:rPr/>
              <w:t xml:space="preserve">13 Sep 2017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Transport (Road Passenger Services) Act 2018</w:t>
            </w:r>
            <w:r>
              <w:t xml:space="preserve"> </w:t>
              <w:t>Pt. 14 Div. 2 Subdiv. 7</w:t>
            </w:r>
          </w:p>
        </w:tc>
        <w:tc>
          <w:p>
            <w:pPr>
              <w:pStyle w:val="Table01Row"/>
            </w:pPr>
            <w:r>
              <w:t>2018/026</w:t>
            </w:r>
          </w:p>
        </w:tc>
        <w:tc>
          <w:p>
            <w:pPr>
              <w:pStyle w:val="Table01Row"/>
            </w:pPr>
            <w:r>
              <w:t>30 Oct 2018</w:t>
            </w:r>
          </w:p>
        </w:tc>
        <w:tc>
          <w:p>
            <w:pPr>
              <w:pStyle w:val="Table01Row"/>
            </w:pPr>
            <w:r>
              <w:rPr/>
              <w:t xml:space="preserve">s. 326 &amp; 327(2): 28 Feb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Feb 2019 p. 449‑50);</w:t>
            </w:r>
          </w:p>
          <w:p>
            <w:pPr>
              <w:pStyle w:val="Table01Row"/>
            </w:pPr>
            <w:r>
              <w:rPr/>
              <w:t xml:space="preserve">s. 327(1): 2 Jul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28 Jun 2019 p. 2473)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Veterinary Practice Act 2021</w:t>
            </w:r>
            <w:r>
              <w:t xml:space="preserve"> </w:t>
              <w:t>s. 236</w:t>
            </w:r>
          </w:p>
        </w:tc>
        <w:tc>
          <w:p>
            <w:pPr>
              <w:pStyle w:val="Table01Row"/>
            </w:pPr>
            <w:r>
              <w:t>2021/019</w:t>
            </w:r>
          </w:p>
        </w:tc>
        <w:tc>
          <w:p>
            <w:pPr>
              <w:pStyle w:val="Table01Row"/>
            </w:pPr>
            <w:r>
              <w:t>27 Oct 2021</w:t>
            </w:r>
          </w:p>
        </w:tc>
        <w:tc>
          <w:p>
            <w:pPr>
              <w:pStyle w:val="Table01Row"/>
            </w:pPr>
            <w:r>
              <w:rPr/>
              <w:t xml:space="preserve">18 Jun 2022 (see s. 2(b) and SL 2022/81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Pt. 17 Div. 20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State Administrative Tribunal Act 2004</vt:lpwstr>
  </property>
  <property pid="3" name="IDAct" fmtid="{D5CDD505-2E9C-101B-9397-08002B2CF9AE}">
    <vt:lpwstr>9268</vt:lpwstr>
  </property>
  <property pid="4" name="ChangedDate" fmtid="{D5CDD505-2E9C-101B-9397-08002B2CF9AE}">
    <vt:lpwstr>20210421010822</vt:lpwstr>
  </property>
</Properties>
</file>