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after="240"/>
      </w:pPr>
      <w:r>
        <w:t>Architects Act 2004</w:t>
      </w:r>
    </w:p>
    <w:p>
      <w:pPr>
        <w:pStyle w:val="LongTitle"/>
        <w:suppressLineNumbers/>
      </w:pPr>
      <w:r>
        <w:rPr>
          <w:snapToGrid w:val="0"/>
        </w:rPr>
        <w:t>A</w:t>
      </w:r>
      <w:bookmarkStart w:id="0" w:name="_GoBack"/>
      <w:bookmarkEnd w:id="0"/>
      <w:r>
        <w:rPr>
          <w:snapToGrid w:val="0"/>
        </w:rPr>
        <w:t>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t xml:space="preserve">, </w:t>
      </w:r>
    </w:p>
    <w:p>
      <w:pPr>
        <w:pStyle w:val="LongTitle"/>
        <w:suppressLineNumbers/>
      </w:pPr>
      <w:r>
        <w:t>and for related purposes.</w:t>
      </w:r>
    </w:p>
    <w:p>
      <w:pPr>
        <w:pStyle w:val="Heading2"/>
      </w:pPr>
      <w:bookmarkStart w:id="1" w:name="_Toc54493221"/>
      <w:bookmarkStart w:id="2" w:name="_Toc54514965"/>
      <w:bookmarkStart w:id="3" w:name="_Toc119746949"/>
      <w:bookmarkStart w:id="4" w:name="_Toc119748315"/>
      <w:bookmarkStart w:id="5" w:name="_Toc119812688"/>
      <w:bookmarkStart w:id="6" w:name="_Toc2741983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89582125"/>
      <w:bookmarkStart w:id="11" w:name="_Toc274198381"/>
      <w:bookmarkStart w:id="12" w:name="_Toc119812689"/>
      <w:r>
        <w:rPr>
          <w:rStyle w:val="CharSectno"/>
        </w:rPr>
        <w:t>1</w:t>
      </w:r>
      <w:r>
        <w:rPr>
          <w:snapToGrid w:val="0"/>
        </w:rPr>
        <w:t>.</w:t>
      </w:r>
      <w:r>
        <w:rPr>
          <w:snapToGrid w:val="0"/>
        </w:rPr>
        <w:tab/>
        <w:t>Short title</w:t>
      </w:r>
      <w:bookmarkEnd w:id="7"/>
      <w:bookmarkEnd w:id="8"/>
      <w:bookmarkEnd w:id="9"/>
      <w:bookmarkEnd w:id="10"/>
      <w:bookmarkEnd w:id="11"/>
      <w:bookmarkEnd w:id="12"/>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rPr>
        <w:t>.</w:t>
      </w:r>
    </w:p>
    <w:p>
      <w:pPr>
        <w:pStyle w:val="Heading5"/>
        <w:rPr>
          <w:snapToGrid w:val="0"/>
        </w:rPr>
      </w:pPr>
      <w:bookmarkStart w:id="13" w:name="_Toc471793482"/>
      <w:bookmarkStart w:id="14" w:name="_Toc512746195"/>
      <w:bookmarkStart w:id="15" w:name="_Toc515958176"/>
      <w:bookmarkStart w:id="16" w:name="_Toc89582126"/>
      <w:bookmarkStart w:id="17" w:name="_Toc274198382"/>
      <w:bookmarkStart w:id="18" w:name="_Toc119812690"/>
      <w:r>
        <w:rPr>
          <w:rStyle w:val="CharSectno"/>
        </w:rPr>
        <w:t>2</w:t>
      </w:r>
      <w:r>
        <w:t>.</w:t>
      </w:r>
      <w:r>
        <w:tab/>
      </w:r>
      <w:r>
        <w:rPr>
          <w:snapToGrid w:val="0"/>
        </w:rPr>
        <w:t>Commencement</w:t>
      </w:r>
      <w:bookmarkEnd w:id="13"/>
      <w:bookmarkEnd w:id="14"/>
      <w:bookmarkEnd w:id="15"/>
      <w:bookmarkEnd w:id="16"/>
      <w:bookmarkEnd w:id="17"/>
      <w:bookmarkEnd w:id="18"/>
    </w:p>
    <w:p>
      <w:pPr>
        <w:pStyle w:val="Subsection"/>
      </w:pPr>
      <w:r>
        <w:tab/>
        <w:t>(1)</w:t>
      </w:r>
      <w:r>
        <w:tab/>
        <w:t>Subject to subsection (2), this Act comes into operation on a day fixed by proclamation.</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19" w:name="_Toc89582127"/>
      <w:bookmarkStart w:id="20" w:name="_Toc274198383"/>
      <w:bookmarkStart w:id="21" w:name="_Toc119812691"/>
      <w:r>
        <w:rPr>
          <w:rStyle w:val="CharSectno"/>
        </w:rPr>
        <w:t>3</w:t>
      </w:r>
      <w:r>
        <w:t>.</w:t>
      </w:r>
      <w:r>
        <w:tab/>
        <w:t>Objects of Act</w:t>
      </w:r>
      <w:bookmarkEnd w:id="19"/>
      <w:bookmarkEnd w:id="20"/>
      <w:bookmarkEnd w:id="21"/>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22" w:name="_Toc519936634"/>
      <w:bookmarkStart w:id="23" w:name="_Toc520015095"/>
      <w:bookmarkStart w:id="24" w:name="_Toc89582128"/>
      <w:bookmarkStart w:id="25" w:name="_Toc274198384"/>
      <w:bookmarkStart w:id="26" w:name="_Toc119812692"/>
      <w:r>
        <w:rPr>
          <w:rStyle w:val="CharSectno"/>
        </w:rPr>
        <w:t>4</w:t>
      </w:r>
      <w:r>
        <w:t>.</w:t>
      </w:r>
      <w:r>
        <w:tab/>
        <w:t>Terms used in this Act</w:t>
      </w:r>
      <w:bookmarkEnd w:id="22"/>
      <w:bookmarkEnd w:id="23"/>
      <w:bookmarkEnd w:id="24"/>
      <w:bookmarkEnd w:id="25"/>
      <w:bookmarkEnd w:id="26"/>
    </w:p>
    <w:p>
      <w:pPr>
        <w:pStyle w:val="Subsection"/>
      </w:pPr>
      <w:r>
        <w:tab/>
        <w:t>(1)</w:t>
      </w:r>
      <w:r>
        <w:tab/>
        <w:t xml:space="preserve">In this Act, unless the contrary intention appears — </w:t>
      </w:r>
    </w:p>
    <w:p>
      <w:pPr>
        <w:pStyle w:val="Defstart"/>
      </w:pPr>
      <w:r>
        <w:rPr>
          <w:b/>
        </w:rPr>
        <w:tab/>
      </w:r>
      <w:r>
        <w:rPr>
          <w:rStyle w:val="CharDefText"/>
        </w:rPr>
        <w:t>Board</w:t>
      </w:r>
      <w:r>
        <w:t xml:space="preserve"> means the Architects Board of Western Australia established under section </w:t>
      </w:r>
      <w:bookmarkStart w:id="27" w:name="_Hlt24867467"/>
      <w:r>
        <w:t>5</w:t>
      </w:r>
      <w:bookmarkEnd w:id="27"/>
      <w:r>
        <w:t>;</w:t>
      </w:r>
    </w:p>
    <w:p>
      <w:pPr>
        <w:pStyle w:val="Defstart"/>
      </w:pPr>
      <w:r>
        <w:rPr>
          <w:b/>
        </w:rPr>
        <w:tab/>
      </w:r>
      <w:r>
        <w:rPr>
          <w:rStyle w:val="CharDefText"/>
        </w:rPr>
        <w:t>certificate of registration</w:t>
      </w:r>
      <w:r>
        <w:t xml:space="preserve"> means a certificate of registration issued under section</w:t>
      </w:r>
      <w:bookmarkStart w:id="28" w:name="_Hlt22097287"/>
      <w:r>
        <w:t> </w:t>
      </w:r>
      <w:bookmarkStart w:id="29" w:name="_Hlt24867475"/>
      <w:r>
        <w:t>38</w:t>
      </w:r>
      <w:bookmarkEnd w:id="28"/>
      <w:bookmarkEnd w:id="29"/>
      <w:r>
        <w:t>;</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w:t>
      </w:r>
      <w:bookmarkStart w:id="30" w:name="_Hlt45945127"/>
      <w:r>
        <w:t>section 57</w:t>
      </w:r>
      <w:bookmarkEnd w:id="30"/>
      <w:r>
        <w:t>(2);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w:t>
      </w:r>
      <w:bookmarkStart w:id="31" w:name="_Hlt24875908"/>
      <w:r>
        <w:t> </w:t>
      </w:r>
      <w:bookmarkStart w:id="32" w:name="_Hlt46741585"/>
      <w:r>
        <w:t>4</w:t>
      </w:r>
      <w:bookmarkEnd w:id="31"/>
      <w:bookmarkEnd w:id="32"/>
      <w:r>
        <w:t>;</w:t>
      </w:r>
    </w:p>
    <w:p>
      <w:pPr>
        <w:pStyle w:val="Defstart"/>
      </w:pPr>
      <w:r>
        <w:rPr>
          <w:b/>
        </w:rPr>
        <w:tab/>
      </w:r>
      <w:r>
        <w:rPr>
          <w:rStyle w:val="CharDefText"/>
        </w:rPr>
        <w:t>licence document</w:t>
      </w:r>
      <w:r>
        <w:t xml:space="preserve"> means a licence document issued under section </w:t>
      </w:r>
      <w:bookmarkStart w:id="33" w:name="_Hlt46741581"/>
      <w:r>
        <w:t>39</w:t>
      </w:r>
      <w:bookmarkEnd w:id="33"/>
      <w:r>
        <w:t>;</w:t>
      </w:r>
    </w:p>
    <w:p>
      <w:pPr>
        <w:pStyle w:val="Defstart"/>
      </w:pPr>
      <w:r>
        <w:rPr>
          <w:b/>
        </w:rPr>
        <w:tab/>
      </w:r>
      <w:r>
        <w:rPr>
          <w:rStyle w:val="CharDefText"/>
        </w:rPr>
        <w:t>licensed</w:t>
      </w:r>
      <w:r>
        <w:t xml:space="preserve"> means licensed under Part</w:t>
      </w:r>
      <w:bookmarkStart w:id="34" w:name="_Hlt24875952"/>
      <w:r>
        <w:t> 4</w:t>
      </w:r>
      <w:bookmarkEnd w:id="34"/>
      <w:r>
        <w:t>;</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w:t>
      </w:r>
      <w:bookmarkStart w:id="35" w:name="_Hlt24867496"/>
      <w:r>
        <w:t>43</w:t>
      </w:r>
      <w:bookmarkEnd w:id="35"/>
      <w:r>
        <w:t>;</w:t>
      </w:r>
    </w:p>
    <w:p>
      <w:pPr>
        <w:pStyle w:val="Defstart"/>
      </w:pPr>
      <w:r>
        <w:rPr>
          <w:b/>
        </w:rPr>
        <w:tab/>
      </w:r>
      <w:r>
        <w:rPr>
          <w:rStyle w:val="CharDefText"/>
        </w:rPr>
        <w:t>registered</w:t>
      </w:r>
      <w:r>
        <w:t xml:space="preserve"> means registered under Part</w:t>
      </w:r>
      <w:bookmarkStart w:id="36" w:name="_Hlt24876015"/>
      <w:r>
        <w:t> </w:t>
      </w:r>
      <w:bookmarkStart w:id="37" w:name="_Hlt46741605"/>
      <w:r>
        <w:t>4</w:t>
      </w:r>
      <w:bookmarkEnd w:id="36"/>
      <w:bookmarkEnd w:id="37"/>
      <w:r>
        <w:t>;</w:t>
      </w:r>
    </w:p>
    <w:p>
      <w:pPr>
        <w:pStyle w:val="Defstart"/>
      </w:pPr>
      <w:r>
        <w:rPr>
          <w:b/>
        </w:rPr>
        <w:tab/>
      </w:r>
      <w:r>
        <w:rPr>
          <w:rStyle w:val="CharDefText"/>
        </w:rPr>
        <w:t>registrar</w:t>
      </w:r>
      <w:r>
        <w:t xml:space="preserve"> means the person appointed to be registrar under section </w:t>
      </w:r>
      <w:bookmarkStart w:id="38" w:name="_Hlt27451009"/>
      <w:r>
        <w:t>17</w:t>
      </w:r>
      <w:bookmarkEnd w:id="38"/>
      <w:r>
        <w:t>;</w:t>
      </w:r>
    </w:p>
    <w:p>
      <w:pPr>
        <w:pStyle w:val="Defstart"/>
      </w:pPr>
      <w:r>
        <w:rPr>
          <w:b/>
        </w:rPr>
        <w:tab/>
      </w:r>
      <w:r>
        <w:rPr>
          <w:rStyle w:val="CharDefText"/>
        </w:rPr>
        <w:t>regulations</w:t>
      </w:r>
      <w:r>
        <w:t xml:space="preserve"> means regulations made under section</w:t>
      </w:r>
      <w:bookmarkStart w:id="39" w:name="_Hlt22457018"/>
      <w:r>
        <w:t> </w:t>
      </w:r>
      <w:bookmarkStart w:id="40" w:name="_Hlt24793231"/>
      <w:bookmarkEnd w:id="39"/>
      <w:r>
        <w:t>71</w:t>
      </w:r>
      <w:bookmarkEnd w:id="40"/>
      <w:r>
        <w:t>;</w:t>
      </w:r>
    </w:p>
    <w:p>
      <w:pPr>
        <w:pStyle w:val="Defstart"/>
      </w:pPr>
      <w:r>
        <w:rPr>
          <w:b/>
        </w:rPr>
        <w:tab/>
      </w:r>
      <w:r>
        <w:rPr>
          <w:rStyle w:val="CharDefText"/>
        </w:rPr>
        <w:t>restricted word</w:t>
      </w:r>
      <w:r>
        <w:t xml:space="preserve"> means — </w:t>
      </w:r>
    </w:p>
    <w:p>
      <w:pPr>
        <w:pStyle w:val="Defpara"/>
      </w:pPr>
      <w:r>
        <w:tab/>
      </w:r>
      <w:bookmarkStart w:id="41" w:name="_Hlt24873264"/>
      <w:bookmarkEnd w:id="41"/>
      <w:r>
        <w:t>(a)</w:t>
      </w:r>
      <w:r>
        <w:tab/>
        <w:t xml:space="preserve">“architect”, “architects”, “architectural” or “architecture”; </w:t>
      </w:r>
    </w:p>
    <w:p>
      <w:pPr>
        <w:pStyle w:val="Defpara"/>
      </w:pPr>
      <w:r>
        <w:tab/>
        <w:t>(b)</w:t>
      </w:r>
      <w:r>
        <w:tab/>
        <w:t>any abbreviation or derivative of a word in paragraph (a); or</w:t>
      </w:r>
    </w:p>
    <w:p>
      <w:pPr>
        <w:pStyle w:val="Defpara"/>
      </w:pPr>
      <w:r>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Heading2"/>
      </w:pPr>
      <w:bookmarkStart w:id="42" w:name="_Toc54493226"/>
      <w:bookmarkStart w:id="43" w:name="_Toc54514970"/>
      <w:bookmarkStart w:id="44" w:name="_Toc119746954"/>
      <w:bookmarkStart w:id="45" w:name="_Toc119748320"/>
      <w:bookmarkStart w:id="46" w:name="_Toc119812693"/>
      <w:bookmarkStart w:id="47" w:name="_Toc274198385"/>
      <w:r>
        <w:rPr>
          <w:rStyle w:val="CharPartNo"/>
        </w:rPr>
        <w:t>Part 2</w:t>
      </w:r>
      <w:r>
        <w:t> — </w:t>
      </w:r>
      <w:r>
        <w:rPr>
          <w:rStyle w:val="CharPartText"/>
        </w:rPr>
        <w:t>The Architects Board</w:t>
      </w:r>
      <w:bookmarkEnd w:id="42"/>
      <w:bookmarkEnd w:id="43"/>
      <w:bookmarkEnd w:id="44"/>
      <w:bookmarkEnd w:id="45"/>
      <w:bookmarkEnd w:id="46"/>
      <w:bookmarkEnd w:id="47"/>
    </w:p>
    <w:p>
      <w:pPr>
        <w:pStyle w:val="Heading3"/>
      </w:pPr>
      <w:bookmarkStart w:id="48" w:name="_Toc54493227"/>
      <w:bookmarkStart w:id="49" w:name="_Toc54514971"/>
      <w:bookmarkStart w:id="50" w:name="_Toc119746955"/>
      <w:bookmarkStart w:id="51" w:name="_Toc119748321"/>
      <w:bookmarkStart w:id="52" w:name="_Toc119812694"/>
      <w:bookmarkStart w:id="53" w:name="_Toc274198386"/>
      <w:r>
        <w:rPr>
          <w:rStyle w:val="CharDivNo"/>
        </w:rPr>
        <w:t>Division 1</w:t>
      </w:r>
      <w:r>
        <w:t> — </w:t>
      </w:r>
      <w:r>
        <w:rPr>
          <w:rStyle w:val="CharDivText"/>
        </w:rPr>
        <w:t>Establishment of Board</w:t>
      </w:r>
      <w:bookmarkEnd w:id="48"/>
      <w:bookmarkEnd w:id="49"/>
      <w:bookmarkEnd w:id="50"/>
      <w:bookmarkEnd w:id="51"/>
      <w:bookmarkEnd w:id="52"/>
      <w:bookmarkEnd w:id="53"/>
    </w:p>
    <w:p>
      <w:pPr>
        <w:pStyle w:val="Heading5"/>
      </w:pPr>
      <w:bookmarkStart w:id="54" w:name="_Hlt24867469"/>
      <w:bookmarkStart w:id="55" w:name="_Toc89582129"/>
      <w:bookmarkStart w:id="56" w:name="_Toc274198387"/>
      <w:bookmarkStart w:id="57" w:name="_Toc119812695"/>
      <w:bookmarkEnd w:id="54"/>
      <w:r>
        <w:rPr>
          <w:rStyle w:val="CharSectno"/>
        </w:rPr>
        <w:t>5</w:t>
      </w:r>
      <w:r>
        <w:t>.</w:t>
      </w:r>
      <w:r>
        <w:tab/>
        <w:t>Board established</w:t>
      </w:r>
      <w:bookmarkEnd w:id="55"/>
      <w:bookmarkEnd w:id="56"/>
      <w:bookmarkEnd w:id="57"/>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58" w:name="_Toc89582130"/>
      <w:bookmarkStart w:id="59" w:name="_Toc274198388"/>
      <w:bookmarkStart w:id="60" w:name="_Toc119812696"/>
      <w:r>
        <w:rPr>
          <w:rStyle w:val="CharSectno"/>
        </w:rPr>
        <w:t>6</w:t>
      </w:r>
      <w:r>
        <w:t>.</w:t>
      </w:r>
      <w:r>
        <w:tab/>
        <w:t>Board not an agent of the Crown</w:t>
      </w:r>
      <w:bookmarkEnd w:id="58"/>
      <w:bookmarkEnd w:id="59"/>
      <w:bookmarkEnd w:id="60"/>
    </w:p>
    <w:p>
      <w:pPr>
        <w:pStyle w:val="Subsection"/>
      </w:pPr>
      <w:r>
        <w:tab/>
      </w:r>
      <w:r>
        <w:tab/>
        <w:t>The Board does not represent, and is not an agent of, the Crown.</w:t>
      </w:r>
    </w:p>
    <w:p>
      <w:pPr>
        <w:pStyle w:val="Heading3"/>
      </w:pPr>
      <w:bookmarkStart w:id="61" w:name="_Toc54493230"/>
      <w:bookmarkStart w:id="62" w:name="_Toc54514974"/>
      <w:bookmarkStart w:id="63" w:name="_Toc119746958"/>
      <w:bookmarkStart w:id="64" w:name="_Toc119748324"/>
      <w:bookmarkStart w:id="65" w:name="_Toc119812697"/>
      <w:bookmarkStart w:id="66" w:name="_Toc274198389"/>
      <w:r>
        <w:rPr>
          <w:rStyle w:val="CharDivNo"/>
        </w:rPr>
        <w:t>Division 2</w:t>
      </w:r>
      <w:r>
        <w:t> — </w:t>
      </w:r>
      <w:r>
        <w:rPr>
          <w:rStyle w:val="CharDivText"/>
        </w:rPr>
        <w:t>The Board</w:t>
      </w:r>
      <w:bookmarkEnd w:id="61"/>
      <w:bookmarkEnd w:id="62"/>
      <w:bookmarkEnd w:id="63"/>
      <w:bookmarkEnd w:id="64"/>
      <w:bookmarkEnd w:id="65"/>
      <w:bookmarkEnd w:id="66"/>
    </w:p>
    <w:p>
      <w:pPr>
        <w:pStyle w:val="Heading5"/>
      </w:pPr>
      <w:bookmarkStart w:id="67" w:name="_Toc89582131"/>
      <w:bookmarkStart w:id="68" w:name="_Toc274198390"/>
      <w:bookmarkStart w:id="69" w:name="_Toc119812698"/>
      <w:r>
        <w:rPr>
          <w:rStyle w:val="CharSectno"/>
        </w:rPr>
        <w:t>7</w:t>
      </w:r>
      <w:r>
        <w:t>.</w:t>
      </w:r>
      <w:r>
        <w:tab/>
        <w:t>Membership of Board</w:t>
      </w:r>
      <w:bookmarkEnd w:id="67"/>
      <w:bookmarkEnd w:id="68"/>
      <w:bookmarkEnd w:id="69"/>
    </w:p>
    <w:p>
      <w:pPr>
        <w:pStyle w:val="Subsection"/>
      </w:pPr>
      <w:r>
        <w:tab/>
      </w:r>
      <w:bookmarkStart w:id="70" w:name="_Hlt22549282"/>
      <w:bookmarkEnd w:id="70"/>
      <w:r>
        <w:t>(1)</w:t>
      </w:r>
      <w:r>
        <w:tab/>
        <w:t xml:space="preserve">The Board consists of 10 natural persons, of whom — </w:t>
      </w:r>
    </w:p>
    <w:p>
      <w:pPr>
        <w:pStyle w:val="Indenta"/>
      </w:pPr>
      <w:r>
        <w:tab/>
      </w:r>
      <w:bookmarkStart w:id="71" w:name="_Hlt22543308"/>
      <w:bookmarkEnd w:id="71"/>
      <w:r>
        <w:t>(a)</w:t>
      </w:r>
      <w:r>
        <w:tab/>
        <w:t>4 persons are to be appointed by the Minister as persons having knowledge of, and experience in representing, community or consumer interests;</w:t>
      </w:r>
    </w:p>
    <w:p>
      <w:pPr>
        <w:pStyle w:val="Indenta"/>
      </w:pPr>
      <w:r>
        <w:tab/>
      </w:r>
      <w:bookmarkStart w:id="72" w:name="_Hlt24793893"/>
      <w:bookmarkEnd w:id="72"/>
      <w:r>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r>
      <w:bookmarkStart w:id="73" w:name="_Hlt22525265"/>
      <w:bookmarkEnd w:id="73"/>
      <w:r>
        <w:t>(c)</w:t>
      </w:r>
      <w:r>
        <w:tab/>
        <w:t>4 are to be registered persons who are elected by registered persons in accordance with the regulations.</w:t>
      </w:r>
    </w:p>
    <w:p>
      <w:pPr>
        <w:pStyle w:val="Subsection"/>
      </w:pPr>
      <w:r>
        <w:tab/>
      </w:r>
      <w:bookmarkStart w:id="74" w:name="_Hlt24794433"/>
      <w:bookmarkEnd w:id="74"/>
      <w:r>
        <w:t>(2)</w:t>
      </w:r>
      <w:r>
        <w:tab/>
        <w:t>Each body prescribed for the purposes of subsection (1)</w:t>
      </w:r>
      <w:bookmarkStart w:id="75" w:name="_Hlt24793891"/>
      <w:r>
        <w:t>(b)</w:t>
      </w:r>
      <w:bookmarkEnd w:id="75"/>
      <w:r>
        <w:t xml:space="preserve"> is to provide to the Minister at least 2 nominations from which the Minister is to choose the persons to be appointed under subsection (1)(b).</w:t>
      </w:r>
    </w:p>
    <w:p>
      <w:pPr>
        <w:pStyle w:val="Subsection"/>
      </w:pPr>
      <w:r>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w:t>
      </w:r>
      <w:bookmarkStart w:id="76" w:name="_Hlt46722973"/>
      <w:r>
        <w:t>(b)</w:t>
      </w:r>
      <w:bookmarkEnd w:id="76"/>
      <w:r>
        <w:t>.</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77" w:name="_Hlt21773630"/>
      <w:bookmarkStart w:id="78" w:name="_Toc89582132"/>
      <w:bookmarkStart w:id="79" w:name="_Toc274198391"/>
      <w:bookmarkStart w:id="80" w:name="_Toc119812699"/>
      <w:bookmarkEnd w:id="77"/>
      <w:r>
        <w:rPr>
          <w:rStyle w:val="CharSectno"/>
        </w:rPr>
        <w:t>8</w:t>
      </w:r>
      <w:r>
        <w:t>.</w:t>
      </w:r>
      <w:r>
        <w:tab/>
        <w:t>Constitution and proceedings</w:t>
      </w:r>
      <w:bookmarkEnd w:id="78"/>
      <w:bookmarkEnd w:id="79"/>
      <w:bookmarkEnd w:id="80"/>
    </w:p>
    <w:p>
      <w:pPr>
        <w:pStyle w:val="Subsection"/>
      </w:pPr>
      <w:r>
        <w:tab/>
      </w:r>
      <w:r>
        <w:tab/>
        <w:t>Schedule 1 has effect with respect to the Board and members of the Board and its committees.</w:t>
      </w:r>
    </w:p>
    <w:p>
      <w:pPr>
        <w:pStyle w:val="Heading5"/>
      </w:pPr>
      <w:bookmarkStart w:id="81" w:name="_Toc89582133"/>
      <w:bookmarkStart w:id="82" w:name="_Toc274198392"/>
      <w:bookmarkStart w:id="83" w:name="_Toc119812700"/>
      <w:r>
        <w:rPr>
          <w:rStyle w:val="CharSectno"/>
        </w:rPr>
        <w:t>9</w:t>
      </w:r>
      <w:r>
        <w:t>.</w:t>
      </w:r>
      <w:r>
        <w:tab/>
        <w:t>Remuneration and allowances</w:t>
      </w:r>
      <w:bookmarkEnd w:id="81"/>
      <w:bookmarkEnd w:id="82"/>
      <w:bookmarkEnd w:id="83"/>
    </w:p>
    <w:p>
      <w:pPr>
        <w:pStyle w:val="Subsection"/>
        <w:rPr>
          <w:b/>
          <w:i/>
        </w:rPr>
      </w:pPr>
      <w:r>
        <w:tab/>
      </w:r>
      <w:r>
        <w:tab/>
        <w:t>Any remuneration or allowances of a member of the Board or of a committee are to be those determined by the Minister on the recommendation of the Minister for Public Sector Management.</w:t>
      </w:r>
    </w:p>
    <w:p>
      <w:pPr>
        <w:pStyle w:val="Heading3"/>
      </w:pPr>
      <w:bookmarkStart w:id="84" w:name="_Toc54493234"/>
      <w:bookmarkStart w:id="85" w:name="_Toc54514978"/>
      <w:bookmarkStart w:id="86" w:name="_Toc119746962"/>
      <w:bookmarkStart w:id="87" w:name="_Toc119748328"/>
      <w:bookmarkStart w:id="88" w:name="_Toc119812701"/>
      <w:bookmarkStart w:id="89" w:name="_Toc274198393"/>
      <w:r>
        <w:rPr>
          <w:rStyle w:val="CharDivNo"/>
        </w:rPr>
        <w:t>Division 3</w:t>
      </w:r>
      <w:r>
        <w:t> — </w:t>
      </w:r>
      <w:r>
        <w:rPr>
          <w:rStyle w:val="CharDivText"/>
        </w:rPr>
        <w:t>Functions and powers</w:t>
      </w:r>
      <w:bookmarkEnd w:id="84"/>
      <w:bookmarkEnd w:id="85"/>
      <w:bookmarkEnd w:id="86"/>
      <w:bookmarkEnd w:id="87"/>
      <w:bookmarkEnd w:id="88"/>
      <w:bookmarkEnd w:id="89"/>
    </w:p>
    <w:p>
      <w:pPr>
        <w:pStyle w:val="Heading5"/>
      </w:pPr>
      <w:bookmarkStart w:id="90" w:name="_Toc89582134"/>
      <w:bookmarkStart w:id="91" w:name="_Toc274198394"/>
      <w:bookmarkStart w:id="92" w:name="_Toc119812702"/>
      <w:r>
        <w:rPr>
          <w:rStyle w:val="CharSectno"/>
        </w:rPr>
        <w:t>10</w:t>
      </w:r>
      <w:r>
        <w:t>.</w:t>
      </w:r>
      <w:r>
        <w:tab/>
        <w:t>Functions</w:t>
      </w:r>
      <w:bookmarkEnd w:id="90"/>
      <w:bookmarkEnd w:id="91"/>
      <w:bookmarkEnd w:id="92"/>
    </w:p>
    <w:p>
      <w:pPr>
        <w:pStyle w:val="Subsection"/>
      </w:pPr>
      <w:r>
        <w:tab/>
      </w:r>
      <w:r>
        <w:tab/>
        <w:t xml:space="preserve">The functions of the Board are as follows — </w:t>
      </w:r>
    </w:p>
    <w:p>
      <w:pPr>
        <w:pStyle w:val="Indenta"/>
      </w:pPr>
      <w:r>
        <w:tab/>
        <w:t>(a)</w:t>
      </w:r>
      <w:r>
        <w:tab/>
        <w:t>to administer the scheme of registration and licensing under Part</w:t>
      </w:r>
      <w:bookmarkStart w:id="93" w:name="_Hlt24876042"/>
      <w:r>
        <w:t> 4</w:t>
      </w:r>
      <w:bookmarkEnd w:id="93"/>
      <w:r>
        <w:t>;</w:t>
      </w:r>
    </w:p>
    <w:p>
      <w:pPr>
        <w:pStyle w:val="Indenta"/>
      </w:pPr>
      <w:r>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94" w:name="_Toc89582135"/>
      <w:bookmarkStart w:id="95" w:name="_Toc274198395"/>
      <w:bookmarkStart w:id="96" w:name="_Toc119812703"/>
      <w:r>
        <w:rPr>
          <w:rStyle w:val="CharSectno"/>
        </w:rPr>
        <w:t>11</w:t>
      </w:r>
      <w:r>
        <w:t>.</w:t>
      </w:r>
      <w:r>
        <w:tab/>
        <w:t>Powers</w:t>
      </w:r>
      <w:bookmarkEnd w:id="94"/>
      <w:bookmarkEnd w:id="95"/>
      <w:bookmarkEnd w:id="96"/>
    </w:p>
    <w:p>
      <w:pPr>
        <w:pStyle w:val="Subsection"/>
      </w:pPr>
      <w:r>
        <w:tab/>
      </w:r>
      <w:bookmarkStart w:id="97" w:name="_Hlt24794613"/>
      <w:bookmarkEnd w:id="97"/>
      <w:r>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r>
      <w:bookmarkStart w:id="98" w:name="_Hlt20285340"/>
      <w:bookmarkEnd w:id="98"/>
      <w:r>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99" w:name="_Hlt46724641"/>
      <w:bookmarkStart w:id="100" w:name="_Toc89582136"/>
      <w:bookmarkStart w:id="101" w:name="_Toc274198396"/>
      <w:bookmarkStart w:id="102" w:name="_Toc119812704"/>
      <w:bookmarkEnd w:id="99"/>
      <w:r>
        <w:rPr>
          <w:rStyle w:val="CharSectno"/>
        </w:rPr>
        <w:t>12</w:t>
      </w:r>
      <w:r>
        <w:t>.</w:t>
      </w:r>
      <w:r>
        <w:tab/>
        <w:t>Powers of investigation and investigator</w:t>
      </w:r>
      <w:bookmarkEnd w:id="100"/>
      <w:bookmarkEnd w:id="101"/>
      <w:bookmarkEnd w:id="102"/>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r>
      <w:bookmarkStart w:id="103" w:name="_Hlt46740949"/>
      <w:bookmarkEnd w:id="103"/>
      <w:r>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w:t>
      </w:r>
    </w:p>
    <w:p>
      <w:pPr>
        <w:pStyle w:val="Indenta"/>
      </w:pPr>
      <w:r>
        <w:tab/>
        <w:t>(b)</w:t>
      </w:r>
      <w:r>
        <w:tab/>
        <w:t>require any person to produce any document to the investigator;</w:t>
      </w:r>
    </w:p>
    <w:p>
      <w:pPr>
        <w:pStyle w:val="Indenta"/>
      </w:pPr>
      <w:r>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104" w:name="_Toc89582137"/>
      <w:bookmarkStart w:id="105" w:name="_Toc274198397"/>
      <w:bookmarkStart w:id="106" w:name="_Toc119812705"/>
      <w:r>
        <w:rPr>
          <w:rStyle w:val="CharSectno"/>
        </w:rPr>
        <w:t>13</w:t>
      </w:r>
      <w:r>
        <w:t>.</w:t>
      </w:r>
      <w:r>
        <w:tab/>
        <w:t>Incriminating information, questions, or documents</w:t>
      </w:r>
      <w:bookmarkEnd w:id="104"/>
      <w:bookmarkEnd w:id="105"/>
      <w:bookmarkEnd w:id="106"/>
    </w:p>
    <w:p>
      <w:pPr>
        <w:pStyle w:val="Subsection"/>
      </w:pPr>
      <w:r>
        <w:tab/>
      </w:r>
      <w:r>
        <w:tab/>
        <w:t xml:space="preserve">Without prejudice to the provisions of the </w:t>
      </w:r>
      <w:r>
        <w:rPr>
          <w:i/>
        </w:rPr>
        <w:t xml:space="preserve">Evidence Act 1906 </w:t>
      </w:r>
      <w:r>
        <w:t>section 11, where under section</w:t>
      </w:r>
      <w:bookmarkStart w:id="107" w:name="_Hlt46724735"/>
      <w:r>
        <w:t> 12</w:t>
      </w:r>
      <w:bookmarkEnd w:id="107"/>
      <w:r>
        <w:t xml:space="preserve"> of this Act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the person must not refuse to comply with that requirement on the ground that the information, answer, or document may tend to incriminate the person or render the person liable to any penalty, but the information or answer given, or document produced, by the person is not admissible in evidence in any proceedings against the person other than proceedings in respect of an offence under section 14(1)(b).</w:t>
      </w:r>
    </w:p>
    <w:p>
      <w:pPr>
        <w:pStyle w:val="Heading5"/>
      </w:pPr>
      <w:bookmarkStart w:id="108" w:name="_Toc89582138"/>
      <w:bookmarkStart w:id="109" w:name="_Toc274198398"/>
      <w:bookmarkStart w:id="110" w:name="_Toc119812706"/>
      <w:r>
        <w:rPr>
          <w:rStyle w:val="CharSectno"/>
        </w:rPr>
        <w:t>14</w:t>
      </w:r>
      <w:r>
        <w:t>.</w:t>
      </w:r>
      <w:r>
        <w:tab/>
        <w:t>Failure to comply with investigation</w:t>
      </w:r>
      <w:bookmarkEnd w:id="108"/>
      <w:bookmarkEnd w:id="109"/>
      <w:bookmarkEnd w:id="110"/>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r>
      <w:bookmarkStart w:id="111" w:name="_Hlt46724859"/>
      <w:bookmarkEnd w:id="111"/>
      <w:r>
        <w:t>(a)</w:t>
      </w:r>
      <w:r>
        <w:tab/>
        <w:t>fails to give that information or answer that question at or within the time specified in the requirement;</w:t>
      </w:r>
    </w:p>
    <w:p>
      <w:pPr>
        <w:pStyle w:val="Indenta"/>
      </w:pPr>
      <w:r>
        <w:tab/>
      </w:r>
      <w:bookmarkStart w:id="112" w:name="_Hlt46724829"/>
      <w:bookmarkEnd w:id="112"/>
      <w:r>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the accused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by No. 84 of 2004 s. 82.]</w:t>
      </w:r>
    </w:p>
    <w:p>
      <w:pPr>
        <w:pStyle w:val="Heading5"/>
      </w:pPr>
      <w:bookmarkStart w:id="113" w:name="_Toc89582139"/>
      <w:bookmarkStart w:id="114" w:name="_Toc274198399"/>
      <w:bookmarkStart w:id="115" w:name="_Toc119812707"/>
      <w:r>
        <w:rPr>
          <w:rStyle w:val="CharSectno"/>
        </w:rPr>
        <w:t>15</w:t>
      </w:r>
      <w:r>
        <w:t>.</w:t>
      </w:r>
      <w:r>
        <w:tab/>
        <w:t>Obstruction of investigator</w:t>
      </w:r>
      <w:bookmarkEnd w:id="113"/>
      <w:bookmarkEnd w:id="114"/>
      <w:bookmarkEnd w:id="115"/>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116" w:name="_Toc89582140"/>
      <w:bookmarkStart w:id="117" w:name="_Toc274198400"/>
      <w:bookmarkStart w:id="118" w:name="_Toc119812708"/>
      <w:r>
        <w:rPr>
          <w:rStyle w:val="CharSectno"/>
        </w:rPr>
        <w:t>16</w:t>
      </w:r>
      <w:r>
        <w:t>.</w:t>
      </w:r>
      <w:r>
        <w:tab/>
        <w:t>Delegation</w:t>
      </w:r>
      <w:bookmarkEnd w:id="116"/>
      <w:bookmarkEnd w:id="117"/>
      <w:bookmarkEnd w:id="118"/>
    </w:p>
    <w:p>
      <w:pPr>
        <w:pStyle w:val="Subsection"/>
      </w:pPr>
      <w:r>
        <w:tab/>
        <w:t>(1)</w:t>
      </w:r>
      <w:r>
        <w:tab/>
        <w:t xml:space="preserve">The Board may delegate any power or duty of the Board under another provision of this Act to — </w:t>
      </w:r>
    </w:p>
    <w:p>
      <w:pPr>
        <w:pStyle w:val="Indenta"/>
      </w:pPr>
      <w:r>
        <w:tab/>
        <w:t>(a)</w:t>
      </w:r>
      <w:r>
        <w:tab/>
        <w:t xml:space="preserve">a member of the Board; </w:t>
      </w:r>
    </w:p>
    <w:p>
      <w:pPr>
        <w:pStyle w:val="Indenta"/>
      </w:pPr>
      <w:r>
        <w:tab/>
        <w:t>(b)</w:t>
      </w:r>
      <w:r>
        <w:tab/>
        <w:t xml:space="preserve">a committee; </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rPr>
          <w:b/>
          <w:i/>
        </w:rPr>
      </w:pPr>
      <w:r>
        <w:tab/>
        <w:t>(6)</w:t>
      </w:r>
      <w:r>
        <w:tab/>
        <w:t>This section does not apply to the execution of documents but authority to execute documents on behalf of the Board can be given under section </w:t>
      </w:r>
      <w:bookmarkStart w:id="119" w:name="_Hlt33861408"/>
      <w:r>
        <w:t>23</w:t>
      </w:r>
      <w:bookmarkEnd w:id="119"/>
      <w:r>
        <w:t>.</w:t>
      </w:r>
    </w:p>
    <w:p>
      <w:pPr>
        <w:pStyle w:val="Heading3"/>
      </w:pPr>
      <w:bookmarkStart w:id="120" w:name="_Toc54493242"/>
      <w:bookmarkStart w:id="121" w:name="_Toc54514986"/>
      <w:bookmarkStart w:id="122" w:name="_Toc119746970"/>
      <w:bookmarkStart w:id="123" w:name="_Toc119748336"/>
      <w:bookmarkStart w:id="124" w:name="_Toc119812709"/>
      <w:bookmarkStart w:id="125" w:name="_Toc274198401"/>
      <w:r>
        <w:rPr>
          <w:rStyle w:val="CharDivNo"/>
        </w:rPr>
        <w:t>Division 4</w:t>
      </w:r>
      <w:r>
        <w:t> — </w:t>
      </w:r>
      <w:r>
        <w:rPr>
          <w:rStyle w:val="CharDivText"/>
        </w:rPr>
        <w:t>Registrar and other staff</w:t>
      </w:r>
      <w:bookmarkEnd w:id="120"/>
      <w:bookmarkEnd w:id="121"/>
      <w:bookmarkEnd w:id="122"/>
      <w:bookmarkEnd w:id="123"/>
      <w:bookmarkEnd w:id="124"/>
      <w:bookmarkEnd w:id="125"/>
    </w:p>
    <w:p>
      <w:pPr>
        <w:pStyle w:val="Heading5"/>
        <w:rPr>
          <w:snapToGrid w:val="0"/>
        </w:rPr>
      </w:pPr>
      <w:bookmarkStart w:id="126" w:name="_Hlt24867505"/>
      <w:bookmarkStart w:id="127" w:name="_Toc519936637"/>
      <w:bookmarkStart w:id="128" w:name="_Toc520015098"/>
      <w:bookmarkStart w:id="129" w:name="_Toc89582141"/>
      <w:bookmarkStart w:id="130" w:name="_Toc274198402"/>
      <w:bookmarkStart w:id="131" w:name="_Toc119812710"/>
      <w:bookmarkEnd w:id="126"/>
      <w:r>
        <w:rPr>
          <w:rStyle w:val="CharSectno"/>
        </w:rPr>
        <w:t>17</w:t>
      </w:r>
      <w:r>
        <w:t>.</w:t>
      </w:r>
      <w:r>
        <w:tab/>
      </w:r>
      <w:r>
        <w:rPr>
          <w:snapToGrid w:val="0"/>
        </w:rPr>
        <w:t>Registrar</w:t>
      </w:r>
      <w:bookmarkEnd w:id="127"/>
      <w:bookmarkEnd w:id="128"/>
      <w:bookmarkEnd w:id="129"/>
      <w:bookmarkEnd w:id="130"/>
      <w:bookmarkEnd w:id="131"/>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132" w:name="_Hlt24867385"/>
      <w:bookmarkStart w:id="133" w:name="_Toc89582142"/>
      <w:bookmarkStart w:id="134" w:name="_Toc274198403"/>
      <w:bookmarkStart w:id="135" w:name="_Toc119812711"/>
      <w:bookmarkEnd w:id="132"/>
      <w:r>
        <w:rPr>
          <w:rStyle w:val="CharSectno"/>
        </w:rPr>
        <w:t>18</w:t>
      </w:r>
      <w:r>
        <w:t>.</w:t>
      </w:r>
      <w:r>
        <w:tab/>
        <w:t>Other staff and contractors</w:t>
      </w:r>
      <w:bookmarkEnd w:id="133"/>
      <w:bookmarkEnd w:id="134"/>
      <w:bookmarkEnd w:id="135"/>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136" w:name="_Toc89582143"/>
      <w:bookmarkStart w:id="137" w:name="_Toc274198404"/>
      <w:bookmarkStart w:id="138" w:name="_Toc119812712"/>
      <w:r>
        <w:rPr>
          <w:rStyle w:val="CharSectno"/>
        </w:rPr>
        <w:t>19</w:t>
      </w:r>
      <w:r>
        <w:t>.</w:t>
      </w:r>
      <w:r>
        <w:tab/>
        <w:t>Use of government staff etc.</w:t>
      </w:r>
      <w:bookmarkEnd w:id="136"/>
      <w:bookmarkEnd w:id="137"/>
      <w:bookmarkEnd w:id="138"/>
    </w:p>
    <w:p>
      <w:pPr>
        <w:pStyle w:val="Subsection"/>
      </w:pPr>
      <w:r>
        <w:tab/>
      </w:r>
      <w:bookmarkStart w:id="139" w:name="_Hlt24794702"/>
      <w:bookmarkEnd w:id="139"/>
      <w:r>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r>
      <w:bookmarkStart w:id="140" w:name="_Hlt24794741"/>
      <w:bookmarkEnd w:id="140"/>
      <w:r>
        <w:t>(2)</w:t>
      </w:r>
      <w:r>
        <w:tab/>
        <w:t xml:space="preserve">The Board may by arrangement with —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141" w:name="_Toc54493246"/>
      <w:bookmarkStart w:id="142" w:name="_Toc54514990"/>
      <w:bookmarkStart w:id="143" w:name="_Toc119746974"/>
      <w:bookmarkStart w:id="144" w:name="_Toc119748340"/>
      <w:bookmarkStart w:id="145" w:name="_Toc119812713"/>
      <w:bookmarkStart w:id="146" w:name="_Toc274198405"/>
      <w:r>
        <w:rPr>
          <w:rStyle w:val="CharDivNo"/>
        </w:rPr>
        <w:t>Division 5</w:t>
      </w:r>
      <w:r>
        <w:t> — </w:t>
      </w:r>
      <w:r>
        <w:rPr>
          <w:rStyle w:val="CharDivText"/>
        </w:rPr>
        <w:t>Relationship of Board with the Minister</w:t>
      </w:r>
      <w:bookmarkEnd w:id="141"/>
      <w:bookmarkEnd w:id="142"/>
      <w:bookmarkEnd w:id="143"/>
      <w:bookmarkEnd w:id="144"/>
      <w:bookmarkEnd w:id="145"/>
      <w:bookmarkEnd w:id="146"/>
    </w:p>
    <w:p>
      <w:pPr>
        <w:pStyle w:val="Heading5"/>
      </w:pPr>
      <w:bookmarkStart w:id="147" w:name="_Toc89582144"/>
      <w:bookmarkStart w:id="148" w:name="_Toc274198406"/>
      <w:bookmarkStart w:id="149" w:name="_Toc119812714"/>
      <w:r>
        <w:rPr>
          <w:rStyle w:val="CharSectno"/>
        </w:rPr>
        <w:t>20</w:t>
      </w:r>
      <w:r>
        <w:t>.</w:t>
      </w:r>
      <w:r>
        <w:tab/>
        <w:t>Minister may give directions</w:t>
      </w:r>
      <w:bookmarkEnd w:id="147"/>
      <w:bookmarkEnd w:id="148"/>
      <w:bookmarkEnd w:id="149"/>
    </w:p>
    <w:p>
      <w:pPr>
        <w:pStyle w:val="Subsection"/>
      </w:pPr>
      <w:r>
        <w:tab/>
      </w:r>
      <w:bookmarkStart w:id="150" w:name="_Hlt24794835"/>
      <w:bookmarkEnd w:id="150"/>
      <w:r>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r>
      <w:bookmarkStart w:id="151" w:name="_Hlt24794796"/>
      <w:bookmarkEnd w:id="151"/>
      <w:r>
        <w:t>(2)</w:t>
      </w:r>
      <w:r>
        <w:tab/>
        <w:t>The Minister must not under subsection (1) direct the Board with respect to the performance of its functions under Part</w:t>
      </w:r>
      <w:bookmarkStart w:id="152" w:name="_Hlt24876069"/>
      <w:r>
        <w:t> 4</w:t>
      </w:r>
      <w:bookmarkEnd w:id="152"/>
      <w:r>
        <w:t xml:space="preserve"> or 5 in respect of —</w:t>
      </w:r>
    </w:p>
    <w:p>
      <w:pPr>
        <w:pStyle w:val="Indenta"/>
      </w:pPr>
      <w:r>
        <w:tab/>
        <w:t>(a)</w:t>
      </w:r>
      <w:r>
        <w:tab/>
        <w:t>a particular person;</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r>
      <w:bookmarkStart w:id="153" w:name="_Hlt24794944"/>
      <w:bookmarkEnd w:id="153"/>
      <w:r>
        <w:t>(3)</w:t>
      </w:r>
      <w:r>
        <w:tab/>
        <w:t>The Minister must cause the text of any direction given under subsection (1) to be laid before each House of Parliament, or dealt with under subsection (4), within 14 days after the direction is given.</w:t>
      </w:r>
    </w:p>
    <w:p>
      <w:pPr>
        <w:pStyle w:val="Subsection"/>
      </w:pPr>
      <w:r>
        <w:tab/>
      </w:r>
      <w:bookmarkStart w:id="154" w:name="_Hlt24794906"/>
      <w:bookmarkEnd w:id="154"/>
      <w:r>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r>
      <w:bookmarkStart w:id="155" w:name="_Hlt24795029"/>
      <w:bookmarkEnd w:id="155"/>
      <w:r>
        <w:t>(5)</w:t>
      </w:r>
      <w:r>
        <w:tab/>
        <w:t>A copy of a direction transmitted to the Clerk of a House is to be regarded</w:t>
      </w:r>
      <w:bookmarkStart w:id="156" w:name="_Hlt24795023"/>
      <w:bookmarkEnd w:id="156"/>
      <w:r>
        <w:t xml:space="preserve"> as having been laid before that House.</w:t>
      </w:r>
    </w:p>
    <w:p>
      <w:pPr>
        <w:pStyle w:val="Subsection"/>
      </w:pPr>
      <w:r>
        <w:tab/>
        <w:t>(6)</w:t>
      </w:r>
      <w:r>
        <w:tab/>
        <w:t>The laying of a copy of a direction that is regarded as having occurred under subsection </w:t>
      </w:r>
      <w:bookmarkStart w:id="157" w:name="_Hlt24795026"/>
      <w:r>
        <w:t>(5)</w:t>
      </w:r>
      <w:bookmarkEnd w:id="157"/>
      <w:r>
        <w:t xml:space="preserve"> is to be recorded in the Minutes, or Votes and Proceedings, of the House on the first sitting day of the House after the Clerk received the copy.</w:t>
      </w:r>
    </w:p>
    <w:p>
      <w:pPr>
        <w:pStyle w:val="Subsection"/>
        <w:rPr>
          <w:i/>
        </w:rPr>
      </w:pPr>
      <w:r>
        <w:tab/>
        <w:t>(7)</w:t>
      </w:r>
      <w:r>
        <w:tab/>
        <w:t>The text of a direction under subsection </w:t>
      </w:r>
      <w:bookmarkStart w:id="158" w:name="_Hlt46742264"/>
      <w:r>
        <w:t>(1)</w:t>
      </w:r>
      <w:bookmarkEnd w:id="158"/>
      <w:r>
        <w:t xml:space="preserve"> is to be included in the annual report submitted by the Board under section </w:t>
      </w:r>
      <w:bookmarkStart w:id="159" w:name="_Hlt24884164"/>
      <w:r>
        <w:t>28</w:t>
      </w:r>
      <w:bookmarkEnd w:id="159"/>
      <w:r>
        <w:rPr>
          <w:i/>
        </w:rPr>
        <w:t>.</w:t>
      </w:r>
    </w:p>
    <w:p>
      <w:pPr>
        <w:pStyle w:val="Heading5"/>
      </w:pPr>
      <w:bookmarkStart w:id="160" w:name="_Toc89582145"/>
      <w:bookmarkStart w:id="161" w:name="_Toc274198407"/>
      <w:bookmarkStart w:id="162" w:name="_Toc119812715"/>
      <w:r>
        <w:rPr>
          <w:rStyle w:val="CharSectno"/>
        </w:rPr>
        <w:t>21</w:t>
      </w:r>
      <w:r>
        <w:t>.</w:t>
      </w:r>
      <w:r>
        <w:tab/>
        <w:t>Minister to have access to information</w:t>
      </w:r>
      <w:bookmarkEnd w:id="160"/>
      <w:bookmarkEnd w:id="161"/>
      <w:bookmarkEnd w:id="162"/>
    </w:p>
    <w:p>
      <w:pPr>
        <w:pStyle w:val="Subsection"/>
      </w:pPr>
      <w:r>
        <w:tab/>
      </w:r>
      <w:bookmarkStart w:id="163" w:name="_Hlt24795323"/>
      <w:bookmarkEnd w:id="163"/>
      <w:r>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r>
      <w:bookmarkStart w:id="164" w:name="_Hlt24795378"/>
      <w:bookmarkEnd w:id="164"/>
      <w:r>
        <w:t>(2)</w:t>
      </w:r>
      <w:r>
        <w:tab/>
        <w:t>For the purposes of subsection </w:t>
      </w:r>
      <w:bookmarkStart w:id="165" w:name="_Hlt24795313"/>
      <w:r>
        <w:t>(1)</w:t>
      </w:r>
      <w:bookmarkEnd w:id="165"/>
      <w:r>
        <w:t xml:space="preserve"> the Minister may —</w:t>
      </w:r>
    </w:p>
    <w:p>
      <w:pPr>
        <w:pStyle w:val="Indenta"/>
      </w:pPr>
      <w:r>
        <w:tab/>
        <w:t>(a)</w:t>
      </w:r>
      <w:r>
        <w:tab/>
        <w:t>request the Board to furnish information to the Minister;</w:t>
      </w:r>
    </w:p>
    <w:p>
      <w:pPr>
        <w:pStyle w:val="Indenta"/>
      </w:pPr>
      <w:r>
        <w:tab/>
      </w:r>
      <w:bookmarkStart w:id="166" w:name="_Hlt24873358"/>
      <w:bookmarkEnd w:id="166"/>
      <w:r>
        <w:t>(b)</w:t>
      </w:r>
      <w:r>
        <w:tab/>
        <w:t>request the Board to give the Minister access to information;</w:t>
      </w:r>
    </w:p>
    <w:p>
      <w:pPr>
        <w:pStyle w:val="Indenta"/>
      </w:pPr>
      <w:r>
        <w:tab/>
      </w:r>
      <w:bookmarkStart w:id="167" w:name="_Hlt24795449"/>
      <w:bookmarkEnd w:id="167"/>
      <w:r>
        <w:t>(c)</w:t>
      </w:r>
      <w:r>
        <w:tab/>
        <w:t>for the purposes of paragraph </w:t>
      </w:r>
      <w:bookmarkStart w:id="168" w:name="_Hlt24873352"/>
      <w:r>
        <w:t>(b)</w:t>
      </w:r>
      <w:bookmarkEnd w:id="168"/>
      <w:r>
        <w:t xml:space="preserve">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w:t>
      </w:r>
      <w:bookmarkStart w:id="169" w:name="_Hlt46725203"/>
      <w:r>
        <w:t>(c)</w:t>
      </w:r>
      <w:bookmarkEnd w:id="169"/>
      <w:r>
        <w:t>.</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170" w:name="_Toc54493249"/>
      <w:bookmarkStart w:id="171" w:name="_Toc54514993"/>
      <w:bookmarkStart w:id="172" w:name="_Toc119746977"/>
      <w:bookmarkStart w:id="173" w:name="_Toc119748343"/>
      <w:bookmarkStart w:id="174" w:name="_Toc119812716"/>
      <w:bookmarkStart w:id="175" w:name="_Toc274198408"/>
      <w:r>
        <w:rPr>
          <w:rStyle w:val="CharDivNo"/>
        </w:rPr>
        <w:t>Division 6</w:t>
      </w:r>
      <w:r>
        <w:t> — </w:t>
      </w:r>
      <w:r>
        <w:rPr>
          <w:rStyle w:val="CharDivText"/>
        </w:rPr>
        <w:t>General</w:t>
      </w:r>
      <w:bookmarkEnd w:id="170"/>
      <w:bookmarkEnd w:id="171"/>
      <w:bookmarkEnd w:id="172"/>
      <w:bookmarkEnd w:id="173"/>
      <w:bookmarkEnd w:id="174"/>
      <w:bookmarkEnd w:id="175"/>
    </w:p>
    <w:p>
      <w:pPr>
        <w:pStyle w:val="Heading5"/>
      </w:pPr>
      <w:bookmarkStart w:id="176" w:name="_Toc89582146"/>
      <w:bookmarkStart w:id="177" w:name="_Toc274198409"/>
      <w:bookmarkStart w:id="178" w:name="_Toc119812717"/>
      <w:r>
        <w:rPr>
          <w:rStyle w:val="CharSectno"/>
        </w:rPr>
        <w:t>22</w:t>
      </w:r>
      <w:r>
        <w:t>.</w:t>
      </w:r>
      <w:r>
        <w:tab/>
        <w:t>Protection from liability</w:t>
      </w:r>
      <w:bookmarkEnd w:id="176"/>
      <w:bookmarkEnd w:id="177"/>
      <w:bookmarkEnd w:id="178"/>
    </w:p>
    <w:p>
      <w:pPr>
        <w:pStyle w:val="Subsection"/>
      </w:pPr>
      <w:r>
        <w:tab/>
      </w:r>
      <w:bookmarkStart w:id="179" w:name="_Hlt24795510"/>
      <w:bookmarkEnd w:id="179"/>
      <w:r>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80" w:name="_Hlt33861413"/>
      <w:bookmarkStart w:id="181" w:name="_Toc89582147"/>
      <w:bookmarkStart w:id="182" w:name="_Toc274198410"/>
      <w:bookmarkStart w:id="183" w:name="_Toc119812718"/>
      <w:bookmarkEnd w:id="180"/>
      <w:r>
        <w:rPr>
          <w:rStyle w:val="CharSectno"/>
        </w:rPr>
        <w:t>23</w:t>
      </w:r>
      <w:r>
        <w:t>.</w:t>
      </w:r>
      <w:r>
        <w:tab/>
        <w:t>Common seal of, and execution of documents by, the Board</w:t>
      </w:r>
      <w:bookmarkEnd w:id="181"/>
      <w:bookmarkEnd w:id="182"/>
      <w:bookmarkEnd w:id="183"/>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w:t>
      </w:r>
      <w:bookmarkStart w:id="184" w:name="_Hlt24795669"/>
      <w:r>
        <w:rPr>
          <w:snapToGrid w:val="0"/>
        </w:rPr>
        <w:t> (3)</w:t>
      </w:r>
      <w:bookmarkEnd w:id="184"/>
      <w:r>
        <w:rPr>
          <w:snapToGrid w:val="0"/>
        </w:rPr>
        <w:t>;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tab/>
      </w:r>
      <w:bookmarkStart w:id="185" w:name="_Hlt24795594"/>
      <w:bookmarkEnd w:id="185"/>
      <w:r>
        <w:rPr>
          <w:snapToGrid w:val="0"/>
        </w:rPr>
        <w:t>(2)</w:t>
      </w:r>
      <w:r>
        <w:rPr>
          <w:snapToGrid w:val="0"/>
        </w:rPr>
        <w:tab/>
        <w:t>The common seal of the Board must not be affixed to any document except as authorised by the Board.</w:t>
      </w:r>
    </w:p>
    <w:p>
      <w:pPr>
        <w:pStyle w:val="Subsection"/>
        <w:rPr>
          <w:snapToGrid w:val="0"/>
        </w:rPr>
      </w:pPr>
      <w:r>
        <w:rPr>
          <w:snapToGrid w:val="0"/>
        </w:rPr>
        <w:tab/>
      </w:r>
      <w:bookmarkStart w:id="186" w:name="_Hlt24795654"/>
      <w:bookmarkEnd w:id="186"/>
      <w:r>
        <w:rPr>
          <w:snapToGrid w:val="0"/>
        </w:rPr>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r>
      <w:bookmarkStart w:id="187" w:name="_Hlt24795728"/>
      <w:bookmarkEnd w:id="187"/>
      <w:r>
        <w:rPr>
          <w:snapToGrid w:val="0"/>
        </w:rPr>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188" w:name="_Toc21408303"/>
      <w:bookmarkStart w:id="189" w:name="_Toc21922530"/>
      <w:bookmarkStart w:id="190" w:name="_Toc89582148"/>
      <w:bookmarkStart w:id="191" w:name="_Toc274198411"/>
      <w:bookmarkStart w:id="192" w:name="_Toc119812719"/>
      <w:r>
        <w:rPr>
          <w:rStyle w:val="CharSectno"/>
        </w:rPr>
        <w:t>24</w:t>
      </w:r>
      <w:r>
        <w:t>.</w:t>
      </w:r>
      <w:r>
        <w:tab/>
        <w:t>Duty not to make improper use of information</w:t>
      </w:r>
      <w:bookmarkEnd w:id="188"/>
      <w:bookmarkEnd w:id="189"/>
      <w:bookmarkEnd w:id="190"/>
      <w:bookmarkEnd w:id="191"/>
      <w:bookmarkEnd w:id="192"/>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193" w:name="_Toc54493253"/>
      <w:bookmarkStart w:id="194" w:name="_Toc54514997"/>
      <w:bookmarkStart w:id="195" w:name="_Toc119746981"/>
      <w:bookmarkStart w:id="196" w:name="_Toc119748347"/>
      <w:bookmarkStart w:id="197" w:name="_Toc119812720"/>
      <w:bookmarkStart w:id="198" w:name="_Toc274198412"/>
      <w:r>
        <w:rPr>
          <w:rStyle w:val="CharPartNo"/>
        </w:rPr>
        <w:t>Part 3</w:t>
      </w:r>
      <w:r>
        <w:rPr>
          <w:rStyle w:val="CharDivNo"/>
        </w:rPr>
        <w:t> </w:t>
      </w:r>
      <w:r>
        <w:t>—</w:t>
      </w:r>
      <w:r>
        <w:rPr>
          <w:rStyle w:val="CharDivText"/>
        </w:rPr>
        <w:t> </w:t>
      </w:r>
      <w:r>
        <w:rPr>
          <w:rStyle w:val="CharPartText"/>
        </w:rPr>
        <w:t>Finance and reports</w:t>
      </w:r>
      <w:bookmarkEnd w:id="193"/>
      <w:bookmarkEnd w:id="194"/>
      <w:bookmarkEnd w:id="195"/>
      <w:bookmarkEnd w:id="196"/>
      <w:bookmarkEnd w:id="197"/>
      <w:bookmarkEnd w:id="198"/>
    </w:p>
    <w:p>
      <w:pPr>
        <w:pStyle w:val="Heading5"/>
      </w:pPr>
      <w:bookmarkStart w:id="199" w:name="_Toc89582149"/>
      <w:bookmarkStart w:id="200" w:name="_Toc274198413"/>
      <w:bookmarkStart w:id="201" w:name="_Toc119812721"/>
      <w:r>
        <w:rPr>
          <w:rStyle w:val="CharSectno"/>
        </w:rPr>
        <w:t>25</w:t>
      </w:r>
      <w:r>
        <w:t>.</w:t>
      </w:r>
      <w:r>
        <w:tab/>
        <w:t>Funds of Board</w:t>
      </w:r>
      <w:bookmarkEnd w:id="199"/>
      <w:bookmarkEnd w:id="200"/>
      <w:bookmarkEnd w:id="201"/>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 xml:space="preserve">pecuniary penalties paid in respect of offences under this Act; </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202" w:name="_Toc519936670"/>
      <w:bookmarkStart w:id="203" w:name="_Toc520015131"/>
      <w:bookmarkStart w:id="204" w:name="_Toc89582150"/>
      <w:bookmarkStart w:id="205" w:name="_Toc274198414"/>
      <w:bookmarkStart w:id="206" w:name="_Toc119812722"/>
      <w:r>
        <w:rPr>
          <w:rStyle w:val="CharSectno"/>
        </w:rPr>
        <w:t>26</w:t>
      </w:r>
      <w:r>
        <w:t>.</w:t>
      </w:r>
      <w:r>
        <w:tab/>
      </w:r>
      <w:r>
        <w:rPr>
          <w:snapToGrid w:val="0"/>
        </w:rPr>
        <w:t>Accounts</w:t>
      </w:r>
      <w:bookmarkEnd w:id="202"/>
      <w:bookmarkEnd w:id="203"/>
      <w:bookmarkEnd w:id="204"/>
      <w:bookmarkEnd w:id="205"/>
      <w:bookmarkEnd w:id="206"/>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07" w:name="_Toc519936671"/>
      <w:bookmarkStart w:id="208" w:name="_Toc520015132"/>
      <w:bookmarkStart w:id="209" w:name="_Toc89582151"/>
      <w:bookmarkStart w:id="210" w:name="_Toc274198415"/>
      <w:bookmarkStart w:id="211" w:name="_Toc119812723"/>
      <w:r>
        <w:rPr>
          <w:rStyle w:val="CharSectno"/>
        </w:rPr>
        <w:t>27</w:t>
      </w:r>
      <w:r>
        <w:t>.</w:t>
      </w:r>
      <w:r>
        <w:tab/>
      </w:r>
      <w:r>
        <w:rPr>
          <w:snapToGrid w:val="0"/>
        </w:rPr>
        <w:t>Audit</w:t>
      </w:r>
      <w:bookmarkEnd w:id="207"/>
      <w:bookmarkEnd w:id="208"/>
      <w:bookmarkEnd w:id="209"/>
      <w:bookmarkEnd w:id="210"/>
      <w:bookmarkEnd w:id="211"/>
    </w:p>
    <w:p>
      <w:pPr>
        <w:pStyle w:val="Subsection"/>
        <w:rPr>
          <w:snapToGrid w:val="0"/>
        </w:rPr>
      </w:pPr>
      <w:r>
        <w:rPr>
          <w:snapToGrid w:val="0"/>
        </w:rPr>
        <w:tab/>
      </w:r>
      <w:r>
        <w:rPr>
          <w:snapToGrid w:val="0"/>
        </w:rPr>
        <w:tab/>
        <w:t>The accounts and financial statements of the Board are to be audited at least once a year, at the expense of the Board, by a registered company auditor (as defined in paragraph (a) of the definition of that term in the Corporations Act) appointed by the Board with the prior approval of the Minister.</w:t>
      </w:r>
    </w:p>
    <w:p>
      <w:pPr>
        <w:pStyle w:val="Heading5"/>
        <w:rPr>
          <w:snapToGrid w:val="0"/>
        </w:rPr>
      </w:pPr>
      <w:bookmarkStart w:id="212" w:name="_Hlt24884166"/>
      <w:bookmarkStart w:id="213" w:name="_Toc519936672"/>
      <w:bookmarkStart w:id="214" w:name="_Toc520015133"/>
      <w:bookmarkStart w:id="215" w:name="_Toc89582152"/>
      <w:bookmarkStart w:id="216" w:name="_Toc274198416"/>
      <w:bookmarkStart w:id="217" w:name="_Toc119812724"/>
      <w:bookmarkEnd w:id="212"/>
      <w:r>
        <w:rPr>
          <w:rStyle w:val="CharSectno"/>
        </w:rPr>
        <w:t>28</w:t>
      </w:r>
      <w:r>
        <w:t>.</w:t>
      </w:r>
      <w:r>
        <w:tab/>
      </w:r>
      <w:r>
        <w:rPr>
          <w:snapToGrid w:val="0"/>
        </w:rPr>
        <w:t>Annual report</w:t>
      </w:r>
      <w:bookmarkEnd w:id="213"/>
      <w:bookmarkEnd w:id="214"/>
      <w:r>
        <w:rPr>
          <w:snapToGrid w:val="0"/>
        </w:rPr>
        <w:t xml:space="preserve"> and other reports</w:t>
      </w:r>
      <w:bookmarkEnd w:id="215"/>
      <w:bookmarkEnd w:id="216"/>
      <w:bookmarkEnd w:id="217"/>
    </w:p>
    <w:p>
      <w:pPr>
        <w:pStyle w:val="Subsection"/>
        <w:rPr>
          <w:snapToGrid w:val="0"/>
        </w:rPr>
      </w:pPr>
      <w:r>
        <w:rPr>
          <w:snapToGrid w:val="0"/>
        </w:rPr>
        <w:tab/>
      </w:r>
      <w:bookmarkStart w:id="218" w:name="_Hlt24795911"/>
      <w:bookmarkEnd w:id="218"/>
      <w:r>
        <w:rPr>
          <w:snapToGrid w:val="0"/>
        </w:rPr>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r>
      <w:bookmarkStart w:id="219" w:name="_Hlt24867896"/>
      <w:bookmarkEnd w:id="219"/>
      <w:r>
        <w:rPr>
          <w:snapToGrid w:val="0"/>
        </w:rPr>
        <w:t>(4)</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220" w:name="_Hlt24875912"/>
      <w:bookmarkStart w:id="221" w:name="_Ref24875901"/>
      <w:bookmarkStart w:id="222" w:name="_Toc54493258"/>
      <w:bookmarkStart w:id="223" w:name="_Toc54515002"/>
      <w:bookmarkStart w:id="224" w:name="_Toc119746986"/>
      <w:bookmarkStart w:id="225" w:name="_Toc119748352"/>
      <w:bookmarkStart w:id="226" w:name="_Toc119812725"/>
      <w:bookmarkStart w:id="227" w:name="_Toc274198417"/>
      <w:bookmarkEnd w:id="220"/>
      <w:r>
        <w:rPr>
          <w:rStyle w:val="CharPartNo"/>
        </w:rPr>
        <w:t>Part 4</w:t>
      </w:r>
      <w:r>
        <w:t> — </w:t>
      </w:r>
      <w:r>
        <w:rPr>
          <w:rStyle w:val="CharPartText"/>
        </w:rPr>
        <w:t>Registration and licensing of architects</w:t>
      </w:r>
      <w:bookmarkEnd w:id="221"/>
      <w:bookmarkEnd w:id="222"/>
      <w:bookmarkEnd w:id="223"/>
      <w:bookmarkEnd w:id="224"/>
      <w:bookmarkEnd w:id="225"/>
      <w:bookmarkEnd w:id="226"/>
      <w:bookmarkEnd w:id="227"/>
    </w:p>
    <w:p>
      <w:pPr>
        <w:pStyle w:val="Heading3"/>
      </w:pPr>
      <w:bookmarkStart w:id="228" w:name="_Toc54493259"/>
      <w:bookmarkStart w:id="229" w:name="_Toc54515003"/>
      <w:bookmarkStart w:id="230" w:name="_Toc119746987"/>
      <w:bookmarkStart w:id="231" w:name="_Toc119748353"/>
      <w:bookmarkStart w:id="232" w:name="_Toc119812726"/>
      <w:bookmarkStart w:id="233" w:name="_Toc274198418"/>
      <w:r>
        <w:rPr>
          <w:rStyle w:val="CharDivNo"/>
        </w:rPr>
        <w:t>Division 1</w:t>
      </w:r>
      <w:r>
        <w:t> — </w:t>
      </w:r>
      <w:r>
        <w:rPr>
          <w:rStyle w:val="CharDivText"/>
        </w:rPr>
        <w:t>Registration, licensing and renewal</w:t>
      </w:r>
      <w:bookmarkEnd w:id="228"/>
      <w:bookmarkEnd w:id="229"/>
      <w:bookmarkEnd w:id="230"/>
      <w:bookmarkEnd w:id="231"/>
      <w:bookmarkEnd w:id="232"/>
      <w:bookmarkEnd w:id="233"/>
    </w:p>
    <w:p>
      <w:pPr>
        <w:pStyle w:val="Heading5"/>
      </w:pPr>
      <w:bookmarkStart w:id="234" w:name="_Hlt22707146"/>
      <w:bookmarkStart w:id="235" w:name="_Toc89582153"/>
      <w:bookmarkStart w:id="236" w:name="_Toc274198419"/>
      <w:bookmarkStart w:id="237" w:name="_Toc119812727"/>
      <w:bookmarkEnd w:id="234"/>
      <w:r>
        <w:rPr>
          <w:rStyle w:val="CharSectno"/>
        </w:rPr>
        <w:t>29</w:t>
      </w:r>
      <w:r>
        <w:t>.</w:t>
      </w:r>
      <w:r>
        <w:tab/>
        <w:t>Registration of natural persons</w:t>
      </w:r>
      <w:bookmarkEnd w:id="235"/>
      <w:bookmarkEnd w:id="236"/>
      <w:bookmarkEnd w:id="237"/>
    </w:p>
    <w:p>
      <w:pPr>
        <w:pStyle w:val="Subsection"/>
      </w:pPr>
      <w:r>
        <w:tab/>
      </w:r>
      <w:r>
        <w:tab/>
        <w:t xml:space="preserve">A natural person is to be registered if the person — </w:t>
      </w:r>
    </w:p>
    <w:p>
      <w:pPr>
        <w:pStyle w:val="Indenta"/>
      </w:pPr>
      <w:r>
        <w:tab/>
        <w:t>(a)</w:t>
      </w:r>
      <w:r>
        <w:tab/>
        <w:t>applies to the Board in accordance with section</w:t>
      </w:r>
      <w:bookmarkStart w:id="238" w:name="_Hlt22522955"/>
      <w:r>
        <w:t> </w:t>
      </w:r>
      <w:bookmarkStart w:id="239" w:name="_Hlt24867904"/>
      <w:r>
        <w:t>33</w:t>
      </w:r>
      <w:bookmarkEnd w:id="238"/>
      <w:bookmarkEnd w:id="239"/>
      <w:r>
        <w:t>; and</w:t>
      </w:r>
    </w:p>
    <w:p>
      <w:pPr>
        <w:pStyle w:val="Indenta"/>
      </w:pPr>
      <w:r>
        <w:tab/>
        <w:t>(b)</w:t>
      </w:r>
      <w:r>
        <w:tab/>
        <w:t>satisfies the Board that the person complies with the requirements prescribed by the regulations for the purposes of this section in relation to that person.</w:t>
      </w:r>
    </w:p>
    <w:p>
      <w:pPr>
        <w:pStyle w:val="Heading5"/>
      </w:pPr>
      <w:bookmarkStart w:id="240" w:name="_Hlt27881500"/>
      <w:bookmarkStart w:id="241" w:name="_Toc89582154"/>
      <w:bookmarkStart w:id="242" w:name="_Toc274198420"/>
      <w:bookmarkStart w:id="243" w:name="_Toc119812728"/>
      <w:bookmarkEnd w:id="240"/>
      <w:r>
        <w:rPr>
          <w:rStyle w:val="CharSectno"/>
        </w:rPr>
        <w:t>30</w:t>
      </w:r>
      <w:r>
        <w:t>.</w:t>
      </w:r>
      <w:r>
        <w:tab/>
        <w:t>Conditions on registration or renewal of registration</w:t>
      </w:r>
      <w:bookmarkEnd w:id="241"/>
      <w:bookmarkEnd w:id="242"/>
      <w:bookmarkEnd w:id="243"/>
    </w:p>
    <w:p>
      <w:pPr>
        <w:pStyle w:val="Subsection"/>
      </w:pPr>
      <w:r>
        <w:tab/>
        <w:t>(1)</w:t>
      </w:r>
      <w:r>
        <w:tab/>
        <w:t xml:space="preserve">The registration or renewal of the registration of a natural person is not to be subject to conditions except to the extent that conditions may be imposed — </w:t>
      </w:r>
    </w:p>
    <w:p>
      <w:pPr>
        <w:pStyle w:val="Indenta"/>
      </w:pPr>
      <w:r>
        <w:tab/>
        <w:t>(a)</w:t>
      </w:r>
      <w:r>
        <w:tab/>
        <w:t>under subsection </w:t>
      </w:r>
      <w:bookmarkStart w:id="244" w:name="_Hlt24867917"/>
      <w:r>
        <w:t>(2)</w:t>
      </w:r>
      <w:bookmarkStart w:id="245" w:name="_Hlt22701895"/>
      <w:bookmarkEnd w:id="244"/>
      <w:r>
        <w:t>;</w:t>
      </w:r>
    </w:p>
    <w:p>
      <w:pPr>
        <w:pStyle w:val="Indenta"/>
      </w:pPr>
      <w:r>
        <w:tab/>
        <w:t>(b)</w:t>
      </w:r>
      <w:r>
        <w:tab/>
        <w:t>under section </w:t>
      </w:r>
      <w:bookmarkStart w:id="246" w:name="_Hlt24796102"/>
      <w:r>
        <w:t>51(6)</w:t>
      </w:r>
      <w:bookmarkEnd w:id="245"/>
      <w:bookmarkEnd w:id="246"/>
      <w:r>
        <w:t xml:space="preserve">; or </w:t>
      </w:r>
    </w:p>
    <w:p>
      <w:pPr>
        <w:pStyle w:val="Indenta"/>
      </w:pPr>
      <w:r>
        <w:tab/>
        <w:t>(c)</w:t>
      </w:r>
      <w:r>
        <w:tab/>
        <w:t>by way of taking disciplinary action.</w:t>
      </w:r>
    </w:p>
    <w:p>
      <w:pPr>
        <w:pStyle w:val="Subsection"/>
      </w:pPr>
      <w:r>
        <w:tab/>
      </w:r>
      <w:bookmarkStart w:id="247" w:name="_Hlt24867921"/>
      <w:bookmarkEnd w:id="247"/>
      <w:r>
        <w:t>(2)</w:t>
      </w:r>
      <w:r>
        <w:tab/>
        <w:t xml:space="preserve">The Board may impose as a condition of registration or renewal of registration of a natural person — </w:t>
      </w:r>
    </w:p>
    <w:p>
      <w:pPr>
        <w:pStyle w:val="Indenta"/>
      </w:pPr>
      <w:r>
        <w:tab/>
        <w:t>(a)</w:t>
      </w:r>
      <w:r>
        <w:tab/>
        <w:t xml:space="preserve">that insurance cover be in effect in respect of the person’s civil liability for anything done or omitted by the person as an architect; and </w:t>
      </w:r>
    </w:p>
    <w:p>
      <w:pPr>
        <w:pStyle w:val="Indenta"/>
      </w:pPr>
      <w:r>
        <w:tab/>
        <w:t>(b)</w:t>
      </w:r>
      <w:r>
        <w:tab/>
        <w:t>that the insurance cover be of a standard or for an amount prescribed by the regulations.</w:t>
      </w:r>
    </w:p>
    <w:p>
      <w:pPr>
        <w:pStyle w:val="NotesPerm"/>
        <w:tabs>
          <w:tab w:val="clear" w:pos="879"/>
          <w:tab w:val="left" w:pos="851"/>
        </w:tabs>
        <w:ind w:left="1418" w:hanging="1418"/>
      </w:pPr>
      <w:r>
        <w:tab/>
        <w:t>Note:</w:t>
      </w:r>
      <w:r>
        <w:tab/>
        <w:t xml:space="preserve">Under s. 20(5) of the </w:t>
      </w:r>
      <w:r>
        <w:rPr>
          <w:i/>
        </w:rPr>
        <w:t>Mutual Recognition Act 1992</w:t>
      </w:r>
      <w:r>
        <w:t xml:space="preserve"> of the Commonwealth, adopted by WA under the </w:t>
      </w:r>
      <w:r>
        <w:rPr>
          <w:i/>
        </w:rPr>
        <w:t>Mutual Recognition (Western Australia) Act 2001</w:t>
      </w:r>
      <w:r>
        <w:t>, the Board may impose certain conditions on the registration, in this State, of a person who is already registered in another State or the ACT or the NT.</w:t>
      </w:r>
    </w:p>
    <w:p>
      <w:pPr>
        <w:pStyle w:val="Heading5"/>
        <w:rPr>
          <w:snapToGrid w:val="0"/>
        </w:rPr>
      </w:pPr>
      <w:bookmarkStart w:id="248" w:name="_Hlt24796232"/>
      <w:bookmarkStart w:id="249" w:name="_Toc519936645"/>
      <w:bookmarkStart w:id="250" w:name="_Toc520015106"/>
      <w:bookmarkStart w:id="251" w:name="_Toc89582155"/>
      <w:bookmarkStart w:id="252" w:name="_Toc274198421"/>
      <w:bookmarkStart w:id="253" w:name="_Toc119812729"/>
      <w:bookmarkEnd w:id="248"/>
      <w:r>
        <w:rPr>
          <w:rStyle w:val="CharSectno"/>
        </w:rPr>
        <w:t>31</w:t>
      </w:r>
      <w:r>
        <w:t>.</w:t>
      </w:r>
      <w:r>
        <w:tab/>
      </w:r>
      <w:r>
        <w:rPr>
          <w:snapToGrid w:val="0"/>
        </w:rPr>
        <w:t>Licensing of corporations</w:t>
      </w:r>
      <w:bookmarkEnd w:id="249"/>
      <w:bookmarkEnd w:id="250"/>
      <w:bookmarkEnd w:id="251"/>
      <w:bookmarkEnd w:id="252"/>
      <w:bookmarkEnd w:id="253"/>
    </w:p>
    <w:p>
      <w:pPr>
        <w:pStyle w:val="Subsection"/>
      </w:pPr>
      <w:r>
        <w:tab/>
      </w:r>
      <w:r>
        <w:tab/>
        <w:t xml:space="preserve">The Board may grant a licence to a corporation that — </w:t>
      </w:r>
    </w:p>
    <w:p>
      <w:pPr>
        <w:pStyle w:val="Indenta"/>
      </w:pPr>
      <w:r>
        <w:tab/>
        <w:t>(a)</w:t>
      </w:r>
      <w:r>
        <w:tab/>
        <w:t>applies to the Board in accordance with section </w:t>
      </w:r>
      <w:bookmarkStart w:id="254" w:name="_Hlt24796207"/>
      <w:r>
        <w:t>33</w:t>
      </w:r>
      <w:bookmarkEnd w:id="254"/>
      <w:r>
        <w:t>; and</w:t>
      </w:r>
    </w:p>
    <w:p>
      <w:pPr>
        <w:pStyle w:val="Indenta"/>
      </w:pPr>
      <w:r>
        <w:tab/>
        <w:t>(b)</w:t>
      </w:r>
      <w:r>
        <w:tab/>
        <w:t>satisfies the Board that the corporation complies with the requirements prescribed by the regulations for the purposes of this section.</w:t>
      </w:r>
    </w:p>
    <w:p>
      <w:pPr>
        <w:pStyle w:val="Heading5"/>
      </w:pPr>
      <w:bookmarkStart w:id="255" w:name="_Hlt23580329"/>
      <w:bookmarkStart w:id="256" w:name="_Toc89582156"/>
      <w:bookmarkStart w:id="257" w:name="_Toc274198422"/>
      <w:bookmarkStart w:id="258" w:name="_Toc119812730"/>
      <w:bookmarkStart w:id="259" w:name="_Toc519936647"/>
      <w:bookmarkStart w:id="260" w:name="_Toc520015108"/>
      <w:bookmarkEnd w:id="255"/>
      <w:r>
        <w:rPr>
          <w:rStyle w:val="CharSectno"/>
        </w:rPr>
        <w:t>32</w:t>
      </w:r>
      <w:r>
        <w:t>.</w:t>
      </w:r>
      <w:r>
        <w:tab/>
        <w:t>Conditions on grant of licences or renewal of licences</w:t>
      </w:r>
      <w:bookmarkEnd w:id="256"/>
      <w:bookmarkEnd w:id="257"/>
      <w:bookmarkEnd w:id="258"/>
    </w:p>
    <w:p>
      <w:pPr>
        <w:pStyle w:val="Subsection"/>
      </w:pPr>
      <w:r>
        <w:tab/>
      </w:r>
      <w:bookmarkStart w:id="261" w:name="_Hlt24796285"/>
      <w:bookmarkEnd w:id="261"/>
      <w:r>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pPr>
      <w:bookmarkStart w:id="262" w:name="_Hlt24796210"/>
      <w:bookmarkStart w:id="263" w:name="_Toc89582157"/>
      <w:bookmarkStart w:id="264" w:name="_Toc274198423"/>
      <w:bookmarkStart w:id="265" w:name="_Toc119812731"/>
      <w:bookmarkEnd w:id="259"/>
      <w:bookmarkEnd w:id="260"/>
      <w:bookmarkEnd w:id="262"/>
      <w:r>
        <w:rPr>
          <w:rStyle w:val="CharSectno"/>
        </w:rPr>
        <w:t>33</w:t>
      </w:r>
      <w:r>
        <w:t>.</w:t>
      </w:r>
      <w:r>
        <w:tab/>
        <w:t>Applications for registration and licences</w:t>
      </w:r>
      <w:bookmarkEnd w:id="263"/>
      <w:bookmarkEnd w:id="264"/>
      <w:bookmarkEnd w:id="265"/>
    </w:p>
    <w:p>
      <w:pPr>
        <w:pStyle w:val="Subsection"/>
      </w:pPr>
      <w:r>
        <w:tab/>
      </w:r>
      <w:bookmarkStart w:id="266" w:name="_Hlt22551826"/>
      <w:bookmarkEnd w:id="266"/>
      <w:r>
        <w:t>(1)</w:t>
      </w:r>
      <w:r>
        <w:tab/>
        <w:t xml:space="preserve">An application for registration or for the grant of a licence is to be — </w:t>
      </w:r>
    </w:p>
    <w:p>
      <w:pPr>
        <w:pStyle w:val="Indenta"/>
      </w:pPr>
      <w:bookmarkStart w:id="267" w:name="_Hlt24796610"/>
      <w:bookmarkEnd w:id="267"/>
      <w:r>
        <w:tab/>
        <w:t>(a)</w:t>
      </w:r>
      <w:r>
        <w:tab/>
        <w:t xml:space="preserve">made in writing in a manner and form determined by the Board; and </w:t>
      </w:r>
    </w:p>
    <w:p>
      <w:pPr>
        <w:pStyle w:val="Indenta"/>
      </w:pPr>
      <w:r>
        <w:tab/>
      </w:r>
      <w:bookmarkStart w:id="268" w:name="_Hlt24796850"/>
      <w:bookmarkEnd w:id="268"/>
      <w:r>
        <w:t>(b)</w:t>
      </w:r>
      <w:r>
        <w:tab/>
        <w:t xml:space="preserve">accompanied by — </w:t>
      </w:r>
    </w:p>
    <w:p>
      <w:pPr>
        <w:pStyle w:val="Indenti"/>
      </w:pPr>
      <w:r>
        <w:tab/>
        <w:t>(i)</w:t>
      </w:r>
      <w:r>
        <w:tab/>
        <w:t xml:space="preserve">the application fee prescribed by the regulations in relation to the applicant; and </w:t>
      </w:r>
    </w:p>
    <w:p>
      <w:pPr>
        <w:pStyle w:val="Indenti"/>
      </w:pPr>
      <w:r>
        <w:tab/>
      </w:r>
      <w:bookmarkStart w:id="269" w:name="_Hlt24796859"/>
      <w:bookmarkEnd w:id="269"/>
      <w:r>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The Board may, in writing, require — </w:t>
      </w:r>
    </w:p>
    <w:p>
      <w:pPr>
        <w:pStyle w:val="Indenta"/>
      </w:pPr>
      <w:r>
        <w:tab/>
        <w:t>(a)</w:t>
      </w:r>
      <w:r>
        <w:tab/>
        <w:t>an applicant for registration; or</w:t>
      </w:r>
    </w:p>
    <w:p>
      <w:pPr>
        <w:pStyle w:val="Indenta"/>
      </w:pPr>
      <w:r>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w:t>
      </w:r>
      <w:bookmarkStart w:id="270" w:name="_Hlt24867974"/>
      <w:r>
        <w:t>(ii)</w:t>
      </w:r>
      <w:bookmarkEnd w:id="270"/>
      <w:r>
        <w:t xml:space="preserve"> is to be returned to the applicant.</w:t>
      </w:r>
    </w:p>
    <w:p>
      <w:pPr>
        <w:pStyle w:val="Heading5"/>
      </w:pPr>
      <w:bookmarkStart w:id="271" w:name="_Toc89582158"/>
      <w:bookmarkStart w:id="272" w:name="_Toc274198424"/>
      <w:bookmarkStart w:id="273" w:name="_Toc119812732"/>
      <w:r>
        <w:rPr>
          <w:rStyle w:val="CharSectno"/>
        </w:rPr>
        <w:t>34</w:t>
      </w:r>
      <w:r>
        <w:t>.</w:t>
      </w:r>
      <w:r>
        <w:tab/>
        <w:t>Effect of registration and licensing</w:t>
      </w:r>
      <w:bookmarkEnd w:id="271"/>
      <w:bookmarkEnd w:id="272"/>
      <w:bookmarkEnd w:id="273"/>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274" w:name="_Hlt22617576"/>
      <w:bookmarkStart w:id="275" w:name="_Toc89582159"/>
      <w:bookmarkStart w:id="276" w:name="_Toc274198425"/>
      <w:bookmarkStart w:id="277" w:name="_Toc119812733"/>
      <w:bookmarkEnd w:id="274"/>
      <w:r>
        <w:rPr>
          <w:rStyle w:val="CharSectno"/>
        </w:rPr>
        <w:t>35</w:t>
      </w:r>
      <w:r>
        <w:t>.</w:t>
      </w:r>
      <w:r>
        <w:tab/>
        <w:t>Duration of registration and licences</w:t>
      </w:r>
      <w:bookmarkEnd w:id="275"/>
      <w:bookmarkEnd w:id="276"/>
      <w:bookmarkEnd w:id="277"/>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278" w:name="_Hlt22617587"/>
      <w:bookmarkStart w:id="279" w:name="_Toc89582160"/>
      <w:bookmarkStart w:id="280" w:name="_Toc274198426"/>
      <w:bookmarkStart w:id="281" w:name="_Toc119812734"/>
      <w:bookmarkEnd w:id="278"/>
      <w:r>
        <w:rPr>
          <w:rStyle w:val="CharSectno"/>
        </w:rPr>
        <w:t>36</w:t>
      </w:r>
      <w:r>
        <w:t>.</w:t>
      </w:r>
      <w:r>
        <w:tab/>
        <w:t>Renewal of registration and licences</w:t>
      </w:r>
      <w:bookmarkEnd w:id="279"/>
      <w:bookmarkEnd w:id="280"/>
      <w:bookmarkEnd w:id="281"/>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r>
      <w:bookmarkStart w:id="282" w:name="_Hlt46897207"/>
      <w:bookmarkEnd w:id="282"/>
      <w:r>
        <w:t>(2)</w:t>
      </w:r>
      <w:r>
        <w:tab/>
        <w:t xml:space="preserve">The registration of a person is to be renewed if — </w:t>
      </w:r>
    </w:p>
    <w:p>
      <w:pPr>
        <w:pStyle w:val="Indenta"/>
      </w:pPr>
      <w:r>
        <w:tab/>
        <w:t>(a)</w:t>
      </w:r>
      <w:r>
        <w:tab/>
        <w:t xml:space="preserve">the Board is satisfied that the person — </w:t>
      </w:r>
    </w:p>
    <w:p>
      <w:pPr>
        <w:pStyle w:val="Indenti"/>
      </w:pPr>
      <w:r>
        <w:tab/>
        <w:t>(i)</w:t>
      </w:r>
      <w:r>
        <w:tab/>
        <w:t>continues to comply with the requirements prescribed by the regulations for the purposes of section</w:t>
      </w:r>
      <w:bookmarkStart w:id="283" w:name="_Hlt23323886"/>
      <w:r>
        <w:t> </w:t>
      </w:r>
      <w:bookmarkStart w:id="284" w:name="_Hlt24796871"/>
      <w:r>
        <w:t>29</w:t>
      </w:r>
      <w:bookmarkEnd w:id="283"/>
      <w:bookmarkEnd w:id="284"/>
      <w:r>
        <w:t xml:space="preserve"> that are relevant to that person at the time of the renewal of registration;</w:t>
      </w:r>
    </w:p>
    <w:p>
      <w:pPr>
        <w:pStyle w:val="Indenti"/>
      </w:pPr>
      <w:r>
        <w:tab/>
        <w:t>(ii)</w:t>
      </w:r>
      <w:r>
        <w:tab/>
        <w:t>is complying with any current condition of registration or renewal of registration; and</w:t>
      </w:r>
    </w:p>
    <w:p>
      <w:pPr>
        <w:pStyle w:val="Indenti"/>
      </w:pPr>
      <w:r>
        <w:tab/>
      </w:r>
      <w:bookmarkStart w:id="285" w:name="_Hlt24797137"/>
      <w:bookmarkEnd w:id="285"/>
      <w:r>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the Board is satisfied that the corporation continues to comply with the requirements prescribed by the regulations for the purposes of section </w:t>
      </w:r>
      <w:bookmarkStart w:id="286" w:name="_Hlt24868034"/>
      <w:r>
        <w:t>31</w:t>
      </w:r>
      <w:bookmarkEnd w:id="286"/>
      <w:r>
        <w:t xml:space="preserve"> that are relevant to the corporation at the time of the renewal of the licence; </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rPr>
          <w:snapToGrid w:val="0"/>
        </w:rPr>
      </w:pPr>
      <w:r>
        <w:rPr>
          <w:snapToGrid w:val="0"/>
        </w:rPr>
        <w:tab/>
      </w:r>
      <w:bookmarkStart w:id="287" w:name="_Hlt24797262"/>
      <w:bookmarkEnd w:id="287"/>
      <w:r>
        <w:rPr>
          <w:snapToGrid w:val="0"/>
        </w:rPr>
        <w:t>(4)</w:t>
      </w:r>
      <w:r>
        <w:rPr>
          <w:snapToGrid w:val="0"/>
        </w:rPr>
        <w:tab/>
        <w:t xml:space="preserve">The Board may at any time, in writing, require — </w:t>
      </w:r>
    </w:p>
    <w:p>
      <w:pPr>
        <w:pStyle w:val="Indenta"/>
        <w:rPr>
          <w:snapToGrid w:val="0"/>
        </w:rPr>
      </w:pPr>
      <w:r>
        <w:rPr>
          <w:snapToGrid w:val="0"/>
        </w:rPr>
        <w:tab/>
        <w:t>(a)</w:t>
      </w:r>
      <w:r>
        <w:rPr>
          <w:snapToGrid w:val="0"/>
        </w:rPr>
        <w:tab/>
        <w:t xml:space="preserve">a registered person or licensed corporation to give information to the Board for the purpose of satisfying the Board as to a matter relevant to the renewal of a registration or licence and to verify the information by statutory declaration; </w:t>
      </w:r>
    </w:p>
    <w:p>
      <w:pPr>
        <w:pStyle w:val="Indenta"/>
      </w:pPr>
      <w:r>
        <w:tab/>
        <w:t>(b)</w:t>
      </w:r>
      <w:r>
        <w:tab/>
        <w:t>an applicant for the renewal of registration to attend before the Board for the purpose of satisfying the Board as to a matter relevant to the application;</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Heading5"/>
      </w:pPr>
      <w:bookmarkStart w:id="288" w:name="_Hlt23650931"/>
      <w:bookmarkStart w:id="289" w:name="_Toc89582161"/>
      <w:bookmarkStart w:id="290" w:name="_Toc274198427"/>
      <w:bookmarkStart w:id="291" w:name="_Toc119812735"/>
      <w:bookmarkEnd w:id="288"/>
      <w:r>
        <w:rPr>
          <w:rStyle w:val="CharSectno"/>
        </w:rPr>
        <w:t>37</w:t>
      </w:r>
      <w:r>
        <w:t>.</w:t>
      </w:r>
      <w:r>
        <w:tab/>
        <w:t>Fees for renewal of registrations and licences</w:t>
      </w:r>
      <w:bookmarkEnd w:id="289"/>
      <w:bookmarkEnd w:id="290"/>
      <w:bookmarkEnd w:id="291"/>
    </w:p>
    <w:p>
      <w:pPr>
        <w:pStyle w:val="Subsection"/>
        <w:rPr>
          <w:snapToGrid w:val="0"/>
        </w:rPr>
      </w:pPr>
      <w:r>
        <w:rPr>
          <w:snapToGrid w:val="0"/>
        </w:rPr>
        <w:tab/>
      </w:r>
      <w:bookmarkStart w:id="292" w:name="_Hlt23650978"/>
      <w:bookmarkEnd w:id="292"/>
      <w:r>
        <w:rPr>
          <w:snapToGrid w:val="0"/>
        </w:rPr>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b/>
          <w:i/>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r>
      <w:bookmarkStart w:id="293" w:name="_Hlt24797384"/>
      <w:bookmarkEnd w:id="293"/>
      <w:r>
        <w:rPr>
          <w:snapToGrid w:val="0"/>
        </w:rPr>
        <w:t>(2)</w:t>
      </w:r>
      <w:r>
        <w:rPr>
          <w:snapToGrid w:val="0"/>
        </w:rPr>
        <w:tab/>
        <w:t xml:space="preserve">A person or corporation whose name is removed from the register under subsection (1) is entitled, subject to this Act, to have the name of the person or corporation restored to the register if the person or corporation pays to the Board at any time — </w:t>
      </w:r>
    </w:p>
    <w:p>
      <w:pPr>
        <w:pStyle w:val="Indenta"/>
        <w:rPr>
          <w:snapToGrid w:val="0"/>
        </w:rPr>
      </w:pPr>
      <w:r>
        <w:rPr>
          <w:snapToGrid w:val="0"/>
        </w:rPr>
        <w:tab/>
        <w:t>(a)</w:t>
      </w:r>
      <w:r>
        <w:rPr>
          <w:snapToGrid w:val="0"/>
        </w:rPr>
        <w:tab/>
        <w:t xml:space="preserve">all fees that are in arrear; </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pPr>
      <w:bookmarkStart w:id="294" w:name="_Hlt33861073"/>
      <w:bookmarkStart w:id="295" w:name="_Toc89582162"/>
      <w:bookmarkStart w:id="296" w:name="_Toc274198428"/>
      <w:bookmarkStart w:id="297" w:name="_Toc119812736"/>
      <w:bookmarkEnd w:id="294"/>
      <w:r>
        <w:rPr>
          <w:rStyle w:val="CharSectno"/>
        </w:rPr>
        <w:t>38</w:t>
      </w:r>
      <w:r>
        <w:t>.</w:t>
      </w:r>
      <w:r>
        <w:tab/>
        <w:t>Certificates of registration</w:t>
      </w:r>
      <w:bookmarkEnd w:id="295"/>
      <w:bookmarkEnd w:id="296"/>
      <w:bookmarkEnd w:id="297"/>
    </w:p>
    <w:p>
      <w:pPr>
        <w:pStyle w:val="Subsection"/>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keepNext/>
      </w:pPr>
      <w:r>
        <w:tab/>
        <w:t>(2)</w:t>
      </w:r>
      <w:r>
        <w:tab/>
        <w:t xml:space="preserve">Subject to this Act — </w:t>
      </w:r>
    </w:p>
    <w:p>
      <w:pPr>
        <w:pStyle w:val="Indenta"/>
      </w:pPr>
      <w:r>
        <w:tab/>
      </w:r>
      <w:bookmarkStart w:id="298" w:name="_Hlt24798999"/>
      <w:bookmarkEnd w:id="298"/>
      <w:r>
        <w:t>(a)</w:t>
      </w:r>
      <w:r>
        <w:tab/>
        <w:t>a certificate of registration issued on the registration of a person has effect for the period in which the person’s registration has effect; and</w:t>
      </w:r>
    </w:p>
    <w:p>
      <w:pPr>
        <w:pStyle w:val="Indenta"/>
      </w:pPr>
      <w:r>
        <w:tab/>
      </w:r>
      <w:bookmarkStart w:id="299" w:name="_Hlt24799027"/>
      <w:bookmarkEnd w:id="299"/>
      <w:r>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300" w:name="_Hlt46741583"/>
      <w:bookmarkStart w:id="301" w:name="_Toc89582163"/>
      <w:bookmarkStart w:id="302" w:name="_Toc274198429"/>
      <w:bookmarkStart w:id="303" w:name="_Toc119812737"/>
      <w:bookmarkEnd w:id="300"/>
      <w:r>
        <w:rPr>
          <w:rStyle w:val="CharSectno"/>
        </w:rPr>
        <w:t>39</w:t>
      </w:r>
      <w:r>
        <w:t>.</w:t>
      </w:r>
      <w:r>
        <w:tab/>
        <w:t>Licence documents</w:t>
      </w:r>
      <w:bookmarkEnd w:id="301"/>
      <w:bookmarkEnd w:id="302"/>
      <w:bookmarkEnd w:id="303"/>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304" w:name="_Hlt33866238"/>
      <w:bookmarkStart w:id="305" w:name="_Toc89582164"/>
      <w:bookmarkStart w:id="306" w:name="_Toc274198430"/>
      <w:bookmarkStart w:id="307" w:name="_Toc119812738"/>
      <w:bookmarkEnd w:id="304"/>
      <w:r>
        <w:rPr>
          <w:rStyle w:val="CharSectno"/>
        </w:rPr>
        <w:t>40</w:t>
      </w:r>
      <w:r>
        <w:t>.</w:t>
      </w:r>
      <w:r>
        <w:tab/>
      </w:r>
      <w:r>
        <w:rPr>
          <w:snapToGrid w:val="0"/>
        </w:rPr>
        <w:t>Suspension or cancellation of licences</w:t>
      </w:r>
      <w:bookmarkEnd w:id="305"/>
      <w:bookmarkEnd w:id="306"/>
      <w:bookmarkEnd w:id="307"/>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w:t>
      </w:r>
    </w:p>
    <w:p>
      <w:pPr>
        <w:pStyle w:val="Indenta"/>
      </w:pPr>
      <w:r>
        <w:tab/>
        <w:t>(b)</w:t>
      </w:r>
      <w:r>
        <w:tab/>
        <w:t xml:space="preserve">the requirements </w:t>
      </w:r>
      <w:r>
        <w:rPr>
          <w:snapToGrid w:val="0"/>
        </w:rPr>
        <w:t>referred to in section </w:t>
      </w:r>
      <w:bookmarkStart w:id="308" w:name="_Hlt33865741"/>
      <w:r>
        <w:rPr>
          <w:snapToGrid w:val="0"/>
        </w:rPr>
        <w:t>31</w:t>
      </w:r>
      <w:bookmarkEnd w:id="308"/>
      <w:r>
        <w:rPr>
          <w:snapToGrid w:val="0"/>
        </w:rPr>
        <w:t xml:space="preserve"> </w:t>
      </w:r>
      <w:r>
        <w:t>have not been complied with or have ceased to be complied with in relation to the corporation;</w:t>
      </w:r>
    </w:p>
    <w:p>
      <w:pPr>
        <w:pStyle w:val="Indenta"/>
      </w:pPr>
      <w:r>
        <w:tab/>
        <w:t>(c)</w:t>
      </w:r>
      <w:r>
        <w:tab/>
        <w:t xml:space="preserve">the corporation has contravened or failed to comply with — </w:t>
      </w:r>
    </w:p>
    <w:p>
      <w:pPr>
        <w:pStyle w:val="Indenti"/>
      </w:pPr>
      <w:r>
        <w:tab/>
        <w:t>(i)</w:t>
      </w:r>
      <w:r>
        <w:tab/>
        <w:t xml:space="preserve">a provision of this Act; </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r>
      <w:bookmarkStart w:id="309" w:name="_Hlt23654891"/>
      <w:bookmarkEnd w:id="309"/>
      <w:r>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rPr>
          <w:b/>
          <w:i/>
        </w:rPr>
      </w:pPr>
      <w:r>
        <w:tab/>
        <w:t>(4)</w:t>
      </w:r>
      <w:r>
        <w:tab/>
        <w:t>If the State Administrative Tribunal cancels a corporation’s licence the registrar is to remove the corporation’s name from the register.</w:t>
      </w:r>
    </w:p>
    <w:p>
      <w:pPr>
        <w:pStyle w:val="Heading5"/>
        <w:spacing w:before="120"/>
        <w:rPr>
          <w:snapToGrid w:val="0"/>
        </w:rPr>
      </w:pPr>
      <w:bookmarkStart w:id="310" w:name="_Toc520089259"/>
      <w:bookmarkStart w:id="311" w:name="_Toc89582165"/>
      <w:bookmarkStart w:id="312" w:name="_Toc274198431"/>
      <w:bookmarkStart w:id="313" w:name="_Toc119812739"/>
      <w:r>
        <w:rPr>
          <w:rStyle w:val="CharSectno"/>
        </w:rPr>
        <w:t>41</w:t>
      </w:r>
      <w:r>
        <w:t>.</w:t>
      </w:r>
      <w:r>
        <w:tab/>
      </w:r>
      <w:r>
        <w:rPr>
          <w:snapToGrid w:val="0"/>
        </w:rPr>
        <w:t>Suspension</w:t>
      </w:r>
      <w:bookmarkEnd w:id="310"/>
      <w:r>
        <w:rPr>
          <w:snapToGrid w:val="0"/>
        </w:rPr>
        <w:t xml:space="preserve"> of registration or licence: effect</w:t>
      </w:r>
      <w:bookmarkEnd w:id="311"/>
      <w:bookmarkEnd w:id="312"/>
      <w:bookmarkEnd w:id="313"/>
    </w:p>
    <w:p>
      <w:pPr>
        <w:pStyle w:val="Subsection"/>
        <w:rPr>
          <w:snapToGrid w:val="0"/>
        </w:rPr>
      </w:pPr>
      <w:r>
        <w:rPr>
          <w:snapToGrid w:val="0"/>
        </w:rPr>
        <w:tab/>
        <w:t>(1)</w:t>
      </w:r>
      <w:r>
        <w:rPr>
          <w:snapToGrid w:val="0"/>
        </w:rPr>
        <w:tab/>
        <w:t xml:space="preserve">Where a person’s registration or a corporation’s licence is suspended under </w:t>
      </w:r>
      <w:r>
        <w:t>section 40 or</w:t>
      </w:r>
      <w:bookmarkStart w:id="314" w:name="_Hlt46727997"/>
      <w:r>
        <w:t> 57</w:t>
      </w:r>
      <w:bookmarkEnd w:id="314"/>
      <w:r>
        <w:rPr>
          <w:snapToGrid w:val="0"/>
        </w:rPr>
        <w:t>, the person or corporation is to be regarded as not being registered during the period of the suspension.</w:t>
      </w:r>
    </w:p>
    <w:p>
      <w:pPr>
        <w:pStyle w:val="Subsection"/>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20"/>
      </w:pPr>
      <w:bookmarkStart w:id="315" w:name="_Hlt24867477"/>
      <w:bookmarkStart w:id="316" w:name="_Hlt22638732"/>
      <w:bookmarkStart w:id="317" w:name="_Toc89582166"/>
      <w:bookmarkStart w:id="318" w:name="_Toc274198432"/>
      <w:bookmarkStart w:id="319" w:name="_Toc119812740"/>
      <w:bookmarkEnd w:id="315"/>
      <w:bookmarkEnd w:id="316"/>
      <w:r>
        <w:rPr>
          <w:rStyle w:val="CharSectno"/>
        </w:rPr>
        <w:t>42</w:t>
      </w:r>
      <w:r>
        <w:t>.</w:t>
      </w:r>
      <w:r>
        <w:tab/>
        <w:t>Surrender of certificates of registration, licence documents</w:t>
      </w:r>
      <w:bookmarkEnd w:id="317"/>
      <w:bookmarkEnd w:id="318"/>
      <w:bookmarkEnd w:id="319"/>
    </w:p>
    <w:p>
      <w:pPr>
        <w:pStyle w:val="Subsection"/>
        <w:rPr>
          <w:snapToGrid w:val="0"/>
        </w:rPr>
      </w:pPr>
      <w:r>
        <w:rPr>
          <w:snapToGrid w:val="0"/>
        </w:rPr>
        <w:tab/>
      </w:r>
      <w:bookmarkStart w:id="320" w:name="_Hlt24799181"/>
      <w:bookmarkEnd w:id="320"/>
      <w:r>
        <w:rPr>
          <w:snapToGrid w:val="0"/>
        </w:rPr>
        <w:t>(1)</w:t>
      </w:r>
      <w:r>
        <w:rPr>
          <w:snapToGrid w:val="0"/>
        </w:rPr>
        <w:tab/>
        <w:t xml:space="preserve">If — </w:t>
      </w:r>
    </w:p>
    <w:p>
      <w:pPr>
        <w:pStyle w:val="Indenta"/>
      </w:pPr>
      <w:r>
        <w:tab/>
        <w:t>(a)</w:t>
      </w:r>
      <w:r>
        <w:tab/>
        <w:t>a person’s name is removed from the register under section</w:t>
      </w:r>
      <w:bookmarkStart w:id="321" w:name="_Hlt22612079"/>
      <w:r>
        <w:t> </w:t>
      </w:r>
      <w:bookmarkStart w:id="322" w:name="_Hlt24799041"/>
      <w:r>
        <w:t>47</w:t>
      </w:r>
      <w:bookmarkEnd w:id="321"/>
      <w:bookmarkEnd w:id="322"/>
      <w:r>
        <w:t xml:space="preserve"> or</w:t>
      </w:r>
      <w:bookmarkStart w:id="323" w:name="_Hlt22638001"/>
      <w:r>
        <w:t> 49</w:t>
      </w:r>
      <w:bookmarkEnd w:id="323"/>
      <w:r>
        <w:t>;</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rPr>
          <w:snapToGrid w:val="0"/>
        </w:rPr>
      </w:pPr>
      <w:r>
        <w:rPr>
          <w:snapToGrid w:val="0"/>
        </w:rPr>
        <w:tab/>
      </w:r>
      <w:bookmarkStart w:id="324" w:name="_Hlt24799214"/>
      <w:bookmarkEnd w:id="324"/>
      <w:r>
        <w:rPr>
          <w:snapToGrid w:val="0"/>
        </w:rPr>
        <w:t>(2)</w:t>
      </w:r>
      <w:r>
        <w:rPr>
          <w:snapToGrid w:val="0"/>
        </w:rPr>
        <w:tab/>
        <w:t xml:space="preserve">The Board may require a corporation to surrender its licence document if — </w:t>
      </w:r>
    </w:p>
    <w:p>
      <w:pPr>
        <w:pStyle w:val="Indenta"/>
      </w:pPr>
      <w:r>
        <w:tab/>
        <w:t>(a)</w:t>
      </w:r>
      <w:r>
        <w:tab/>
        <w:t>the corporation’s name is removed from the register under section </w:t>
      </w:r>
      <w:bookmarkStart w:id="325" w:name="_Hlt24868454"/>
      <w:r>
        <w:t>47</w:t>
      </w:r>
      <w:bookmarkEnd w:id="325"/>
      <w:r>
        <w:t>; or</w:t>
      </w:r>
    </w:p>
    <w:p>
      <w:pPr>
        <w:pStyle w:val="Indenta"/>
      </w:pPr>
      <w:r>
        <w:tab/>
        <w:t>(b)</w:t>
      </w:r>
      <w:r>
        <w:tab/>
        <w:t>the Board decides under section </w:t>
      </w:r>
      <w:bookmarkStart w:id="326" w:name="_Hlt24799129"/>
      <w:r>
        <w:t>40</w:t>
      </w:r>
      <w:bookmarkEnd w:id="326"/>
      <w:r>
        <w:t xml:space="preserve"> to suspend or cancel the licence,</w:t>
      </w:r>
    </w:p>
    <w:p>
      <w:pPr>
        <w:pStyle w:val="Subsection"/>
      </w:pPr>
      <w:r>
        <w:tab/>
      </w:r>
      <w:r>
        <w:tab/>
        <w:t xml:space="preserve">and the corporation is to surrender the licence document </w:t>
      </w:r>
      <w:r>
        <w:rPr>
          <w:snapToGrid w:val="0"/>
        </w:rPr>
        <w:t>within 14 days after the day on which it is required to do so.</w:t>
      </w:r>
    </w:p>
    <w:p>
      <w:pPr>
        <w:pStyle w:val="Penstart"/>
      </w:pPr>
      <w:r>
        <w:tab/>
        <w:t>Penalty: $12 500.</w:t>
      </w:r>
    </w:p>
    <w:p>
      <w:pPr>
        <w:pStyle w:val="Subsection"/>
        <w:rPr>
          <w:snapToGrid w:val="0"/>
        </w:rPr>
      </w:pPr>
      <w:r>
        <w:rPr>
          <w:snapToGrid w:val="0"/>
        </w:rPr>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bookmarkStart w:id="327" w:name="_Toc54493274"/>
      <w:bookmarkStart w:id="328" w:name="_Toc54515018"/>
      <w:bookmarkStart w:id="329" w:name="_Toc119747002"/>
      <w:bookmarkStart w:id="330" w:name="_Toc119748368"/>
      <w:r>
        <w:tab/>
        <w:t>[Section 42 amended by No. 84 of 2004 s. 82.]</w:t>
      </w:r>
    </w:p>
    <w:p>
      <w:pPr>
        <w:pStyle w:val="Heading3"/>
      </w:pPr>
      <w:bookmarkStart w:id="331" w:name="_Toc119812741"/>
      <w:bookmarkStart w:id="332" w:name="_Toc274198433"/>
      <w:r>
        <w:rPr>
          <w:rStyle w:val="CharDivNo"/>
        </w:rPr>
        <w:t>Division 2</w:t>
      </w:r>
      <w:r>
        <w:t> — </w:t>
      </w:r>
      <w:r>
        <w:rPr>
          <w:rStyle w:val="CharDivText"/>
        </w:rPr>
        <w:t>The register</w:t>
      </w:r>
      <w:bookmarkEnd w:id="327"/>
      <w:bookmarkEnd w:id="328"/>
      <w:bookmarkEnd w:id="329"/>
      <w:bookmarkEnd w:id="330"/>
      <w:bookmarkEnd w:id="331"/>
      <w:bookmarkEnd w:id="332"/>
    </w:p>
    <w:p>
      <w:pPr>
        <w:pStyle w:val="Heading5"/>
        <w:rPr>
          <w:snapToGrid w:val="0"/>
        </w:rPr>
      </w:pPr>
      <w:bookmarkStart w:id="333" w:name="_Hlt24867498"/>
      <w:bookmarkStart w:id="334" w:name="_Toc519936644"/>
      <w:bookmarkStart w:id="335" w:name="_Toc520015105"/>
      <w:bookmarkStart w:id="336" w:name="_Toc89582167"/>
      <w:bookmarkStart w:id="337" w:name="_Toc274198434"/>
      <w:bookmarkStart w:id="338" w:name="_Toc119812742"/>
      <w:bookmarkEnd w:id="333"/>
      <w:r>
        <w:rPr>
          <w:rStyle w:val="CharSectno"/>
        </w:rPr>
        <w:t>43</w:t>
      </w:r>
      <w:r>
        <w:t>.</w:t>
      </w:r>
      <w:r>
        <w:tab/>
      </w:r>
      <w:r>
        <w:rPr>
          <w:snapToGrid w:val="0"/>
        </w:rPr>
        <w:t>The register</w:t>
      </w:r>
      <w:bookmarkEnd w:id="334"/>
      <w:bookmarkEnd w:id="335"/>
      <w:bookmarkEnd w:id="336"/>
      <w:bookmarkEnd w:id="337"/>
      <w:bookmarkEnd w:id="338"/>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r>
      <w:bookmarkStart w:id="339" w:name="_Hlt34626355"/>
      <w:bookmarkEnd w:id="339"/>
      <w:r>
        <w:rPr>
          <w:snapToGrid w:val="0"/>
        </w:rPr>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w:t>
      </w:r>
    </w:p>
    <w:p>
      <w:pPr>
        <w:pStyle w:val="Indenta"/>
      </w:pPr>
      <w:r>
        <w:tab/>
        <w:t>(b)</w:t>
      </w:r>
      <w:r>
        <w:tab/>
        <w:t>the date of the initial registration or grant of the licence;</w:t>
      </w:r>
    </w:p>
    <w:p>
      <w:pPr>
        <w:pStyle w:val="Indenta"/>
      </w:pPr>
      <w:r>
        <w:tab/>
        <w:t>(c)</w:t>
      </w:r>
      <w:r>
        <w:tab/>
        <w:t>the registration or licence number;</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w:t>
      </w:r>
    </w:p>
    <w:p>
      <w:pPr>
        <w:pStyle w:val="Indenta"/>
        <w:rPr>
          <w:snapToGrid w:val="0"/>
        </w:rPr>
      </w:pPr>
      <w:r>
        <w:rPr>
          <w:snapToGrid w:val="0"/>
        </w:rPr>
        <w:tab/>
        <w:t>(e)</w:t>
      </w:r>
      <w:r>
        <w:rPr>
          <w:snapToGrid w:val="0"/>
        </w:rPr>
        <w:tab/>
        <w:t>the address of the person or corporation that is specified by the person or corporation;</w:t>
      </w:r>
    </w:p>
    <w:p>
      <w:pPr>
        <w:pStyle w:val="Indenta"/>
        <w:rPr>
          <w:snapToGrid w:val="0"/>
        </w:rPr>
      </w:pPr>
      <w:r>
        <w:rPr>
          <w:snapToGrid w:val="0"/>
        </w:rPr>
        <w:tab/>
        <w:t>(f)</w:t>
      </w:r>
      <w:r>
        <w:rPr>
          <w:snapToGrid w:val="0"/>
        </w:rPr>
        <w:tab/>
        <w:t xml:space="preserve">any conditions applying to the registration or licence; </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340" w:name="_Toc520089251"/>
      <w:bookmarkStart w:id="341" w:name="_Toc89582168"/>
      <w:bookmarkStart w:id="342" w:name="_Toc274198435"/>
      <w:bookmarkStart w:id="343" w:name="_Toc119812743"/>
      <w:r>
        <w:rPr>
          <w:rStyle w:val="CharSectno"/>
        </w:rPr>
        <w:t>44</w:t>
      </w:r>
      <w:r>
        <w:t>.</w:t>
      </w:r>
      <w:r>
        <w:tab/>
      </w:r>
      <w:r>
        <w:rPr>
          <w:snapToGrid w:val="0"/>
        </w:rPr>
        <w:t>Inspection and publication of register</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r>
      <w:bookmarkStart w:id="344" w:name="_Hlt24797483"/>
      <w:bookmarkEnd w:id="344"/>
      <w:r>
        <w:rPr>
          <w:snapToGrid w:val="0"/>
        </w:rPr>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345" w:name="_Hlt22097293"/>
      <w:bookmarkStart w:id="346" w:name="_Toc520089254"/>
      <w:bookmarkStart w:id="347" w:name="_Toc89582169"/>
      <w:bookmarkStart w:id="348" w:name="_Toc274198436"/>
      <w:bookmarkStart w:id="349" w:name="_Toc119812744"/>
      <w:bookmarkEnd w:id="345"/>
      <w:r>
        <w:rPr>
          <w:rStyle w:val="CharSectno"/>
        </w:rPr>
        <w:t>45</w:t>
      </w:r>
      <w:r>
        <w:t>.</w:t>
      </w:r>
      <w:r>
        <w:tab/>
      </w:r>
      <w:r>
        <w:rPr>
          <w:snapToGrid w:val="0"/>
        </w:rPr>
        <w:t>Amendment of particulars</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350" w:name="_Toc89582170"/>
      <w:bookmarkStart w:id="351" w:name="_Toc274198437"/>
      <w:bookmarkStart w:id="352" w:name="_Toc119812745"/>
      <w:r>
        <w:rPr>
          <w:rStyle w:val="CharSectno"/>
        </w:rPr>
        <w:t>46</w:t>
      </w:r>
      <w:r>
        <w:t>.</w:t>
      </w:r>
      <w:r>
        <w:tab/>
        <w:t>Amendment to ensure accuracy</w:t>
      </w:r>
      <w:bookmarkEnd w:id="350"/>
      <w:bookmarkEnd w:id="351"/>
      <w:bookmarkEnd w:id="352"/>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bookmarkStart w:id="353" w:name="_Toc520089256"/>
    </w:p>
    <w:p>
      <w:pPr>
        <w:pStyle w:val="Heading5"/>
        <w:rPr>
          <w:snapToGrid w:val="0"/>
        </w:rPr>
      </w:pPr>
      <w:bookmarkStart w:id="354" w:name="_Hlt22637999"/>
      <w:bookmarkStart w:id="355" w:name="_Toc520089253"/>
      <w:bookmarkStart w:id="356" w:name="_Toc89582171"/>
      <w:bookmarkStart w:id="357" w:name="_Toc274198438"/>
      <w:bookmarkStart w:id="358" w:name="_Toc119812746"/>
      <w:bookmarkEnd w:id="353"/>
      <w:bookmarkEnd w:id="354"/>
      <w:r>
        <w:rPr>
          <w:rStyle w:val="CharSectno"/>
        </w:rPr>
        <w:t>47</w:t>
      </w:r>
      <w:r>
        <w:t>.</w:t>
      </w:r>
      <w:r>
        <w:tab/>
      </w:r>
      <w:r>
        <w:rPr>
          <w:snapToGrid w:val="0"/>
        </w:rPr>
        <w:t>Voluntary removal from register</w:t>
      </w:r>
      <w:bookmarkEnd w:id="355"/>
      <w:bookmarkEnd w:id="356"/>
      <w:bookmarkEnd w:id="357"/>
      <w:bookmarkEnd w:id="358"/>
      <w:r>
        <w:rPr>
          <w:snapToGrid w:val="0"/>
        </w:rPr>
        <w:t xml:space="preserve"> </w:t>
      </w:r>
    </w:p>
    <w:p>
      <w:pPr>
        <w:pStyle w:val="Subsection"/>
        <w:rPr>
          <w:snapToGrid w:val="0"/>
        </w:rPr>
      </w:pPr>
      <w:r>
        <w:rPr>
          <w:snapToGrid w:val="0"/>
        </w:rPr>
        <w:tab/>
      </w:r>
      <w:bookmarkStart w:id="359" w:name="_Hlt24797527"/>
      <w:bookmarkEnd w:id="359"/>
      <w:r>
        <w:rPr>
          <w:snapToGrid w:val="0"/>
        </w:rPr>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r>
      <w:bookmarkStart w:id="360" w:name="_Hlt24797565"/>
      <w:bookmarkEnd w:id="360"/>
      <w:r>
        <w:rPr>
          <w:snapToGrid w:val="0"/>
        </w:rPr>
        <w:t>(2)</w:t>
      </w:r>
      <w:r>
        <w:rPr>
          <w:snapToGrid w:val="0"/>
        </w:rPr>
        <w:tab/>
        <w:t>The registrar is to refer a request under subsection </w:t>
      </w:r>
      <w:bookmarkStart w:id="361" w:name="_Hlt24868242"/>
      <w:r>
        <w:rPr>
          <w:snapToGrid w:val="0"/>
        </w:rPr>
        <w:t>(1)</w:t>
      </w:r>
      <w:bookmarkEnd w:id="361"/>
      <w:r>
        <w:rPr>
          <w:snapToGrid w:val="0"/>
        </w:rPr>
        <w:t xml:space="preserve">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362" w:name="_Hlt22612189"/>
      <w:bookmarkStart w:id="363" w:name="_Toc520089255"/>
      <w:bookmarkStart w:id="364" w:name="_Toc89582172"/>
      <w:bookmarkStart w:id="365" w:name="_Toc274198439"/>
      <w:bookmarkStart w:id="366" w:name="_Toc119812747"/>
      <w:bookmarkEnd w:id="362"/>
      <w:r>
        <w:rPr>
          <w:rStyle w:val="CharSectno"/>
        </w:rPr>
        <w:t>48</w:t>
      </w:r>
      <w:r>
        <w:t>.</w:t>
      </w:r>
      <w:r>
        <w:tab/>
      </w:r>
      <w:r>
        <w:rPr>
          <w:snapToGrid w:val="0"/>
        </w:rPr>
        <w:t>Removal of names of deceased persons and defunct corporat</w:t>
      </w:r>
      <w:bookmarkEnd w:id="363"/>
      <w:r>
        <w:rPr>
          <w:snapToGrid w:val="0"/>
        </w:rPr>
        <w:t>ions</w:t>
      </w:r>
      <w:bookmarkEnd w:id="364"/>
      <w:bookmarkEnd w:id="365"/>
      <w:bookmarkEnd w:id="366"/>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367" w:name="_Hlt22638007"/>
      <w:bookmarkStart w:id="368" w:name="_Toc89582173"/>
      <w:bookmarkStart w:id="369" w:name="_Toc274198440"/>
      <w:bookmarkStart w:id="370" w:name="_Toc119812748"/>
      <w:bookmarkEnd w:id="367"/>
      <w:r>
        <w:rPr>
          <w:rStyle w:val="CharSectno"/>
        </w:rPr>
        <w:t>49</w:t>
      </w:r>
      <w:r>
        <w:t>.</w:t>
      </w:r>
      <w:r>
        <w:tab/>
      </w:r>
      <w:r>
        <w:rPr>
          <w:snapToGrid w:val="0"/>
        </w:rPr>
        <w:t>Removal of name of person without up to date skills who has not practised for 5 years or who has lost qualifications</w:t>
      </w:r>
      <w:bookmarkEnd w:id="368"/>
      <w:bookmarkEnd w:id="369"/>
      <w:bookmarkEnd w:id="370"/>
    </w:p>
    <w:p>
      <w:pPr>
        <w:pStyle w:val="Subsection"/>
        <w:rPr>
          <w:snapToGrid w:val="0"/>
        </w:rPr>
      </w:pPr>
      <w:r>
        <w:rPr>
          <w:snapToGrid w:val="0"/>
        </w:rPr>
        <w:tab/>
      </w:r>
      <w:bookmarkStart w:id="371" w:name="_Hlt24798488"/>
      <w:bookmarkEnd w:id="371"/>
      <w:r>
        <w:rPr>
          <w:snapToGrid w:val="0"/>
        </w:rPr>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the person has not practised architecture in the preceding period of 5 years and has not maintained current 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rPr>
          <w:b/>
          <w:i/>
        </w:rPr>
      </w:pPr>
      <w:r>
        <w:tab/>
        <w:t>(b)</w:t>
      </w:r>
      <w:r>
        <w:tab/>
        <w:t>considered the representations received within that period.</w:t>
      </w:r>
    </w:p>
    <w:p>
      <w:pPr>
        <w:pStyle w:val="Heading5"/>
        <w:rPr>
          <w:snapToGrid w:val="0"/>
        </w:rPr>
      </w:pPr>
      <w:bookmarkStart w:id="372" w:name="_Toc520089257"/>
      <w:bookmarkStart w:id="373" w:name="_Toc89582174"/>
      <w:bookmarkStart w:id="374" w:name="_Toc274198441"/>
      <w:bookmarkStart w:id="375" w:name="_Toc119812749"/>
      <w:r>
        <w:rPr>
          <w:rStyle w:val="CharSectno"/>
        </w:rPr>
        <w:t>50</w:t>
      </w:r>
      <w:r>
        <w:t>.</w:t>
      </w:r>
      <w:r>
        <w:tab/>
      </w:r>
      <w:r>
        <w:rPr>
          <w:snapToGrid w:val="0"/>
        </w:rPr>
        <w:t>Effect of removal of name from register</w:t>
      </w:r>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376" w:name="_Toc520089258"/>
      <w:bookmarkStart w:id="377" w:name="_Toc89582175"/>
      <w:bookmarkStart w:id="378" w:name="_Toc274198442"/>
      <w:bookmarkStart w:id="379" w:name="_Toc119812750"/>
      <w:r>
        <w:rPr>
          <w:rStyle w:val="CharSectno"/>
        </w:rPr>
        <w:t>51</w:t>
      </w:r>
      <w:r>
        <w:t>.</w:t>
      </w:r>
      <w:r>
        <w:tab/>
      </w:r>
      <w:r>
        <w:rPr>
          <w:snapToGrid w:val="0"/>
        </w:rPr>
        <w:t>Restoration of name to register</w:t>
      </w:r>
      <w:bookmarkEnd w:id="376"/>
      <w:bookmarkEnd w:id="377"/>
      <w:bookmarkEnd w:id="378"/>
      <w:bookmarkEnd w:id="379"/>
      <w:r>
        <w:rPr>
          <w:snapToGrid w:val="0"/>
        </w:rPr>
        <w:t xml:space="preserve"> </w:t>
      </w:r>
    </w:p>
    <w:p>
      <w:pPr>
        <w:pStyle w:val="Subsection"/>
        <w:rPr>
          <w:snapToGrid w:val="0"/>
        </w:rPr>
      </w:pPr>
      <w:r>
        <w:rPr>
          <w:snapToGrid w:val="0"/>
        </w:rPr>
        <w:tab/>
      </w:r>
      <w:bookmarkStart w:id="380" w:name="_Hlt24868328"/>
      <w:bookmarkEnd w:id="380"/>
      <w:r>
        <w:rPr>
          <w:snapToGrid w:val="0"/>
        </w:rPr>
        <w:t>(1)</w:t>
      </w:r>
      <w:r>
        <w:rPr>
          <w:snapToGrid w:val="0"/>
        </w:rPr>
        <w:tab/>
        <w:t>A person or corporation whose name has been removed from the register under section </w:t>
      </w:r>
      <w:bookmarkStart w:id="381" w:name="_Hlt21944844"/>
      <w:r>
        <w:rPr>
          <w:snapToGrid w:val="0"/>
        </w:rPr>
        <w:t>47</w:t>
      </w:r>
      <w:bookmarkEnd w:id="381"/>
      <w:r>
        <w:rPr>
          <w:snapToGrid w:val="0"/>
        </w:rPr>
        <w:t xml:space="preserve"> or </w:t>
      </w:r>
      <w:bookmarkStart w:id="382" w:name="_Hlt24868317"/>
      <w:r>
        <w:rPr>
          <w:snapToGrid w:val="0"/>
        </w:rPr>
        <w:t>49</w:t>
      </w:r>
      <w:bookmarkEnd w:id="382"/>
      <w:r>
        <w:rPr>
          <w:snapToGrid w:val="0"/>
        </w:rPr>
        <w:t xml:space="preserve">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w:t>
      </w:r>
      <w:bookmarkStart w:id="383" w:name="_Hlt22707129"/>
      <w:r>
        <w:rPr>
          <w:snapToGrid w:val="0"/>
        </w:rPr>
        <w:t>29</w:t>
      </w:r>
      <w:bookmarkEnd w:id="383"/>
      <w:r>
        <w:rPr>
          <w:snapToGrid w:val="0"/>
        </w:rPr>
        <w:t xml:space="preserve"> or </w:t>
      </w:r>
      <w:bookmarkStart w:id="384" w:name="_Hlt24868336"/>
      <w:r>
        <w:rPr>
          <w:snapToGrid w:val="0"/>
        </w:rPr>
        <w:t>31</w:t>
      </w:r>
      <w:bookmarkEnd w:id="384"/>
      <w:r>
        <w:rPr>
          <w:snapToGrid w:val="0"/>
        </w:rPr>
        <w:t>, as is relevant to the case, the name of the applicant is to be restored to the register.</w:t>
      </w:r>
    </w:p>
    <w:p>
      <w:pPr>
        <w:pStyle w:val="Subsection"/>
        <w:rPr>
          <w:snapToGrid w:val="0"/>
        </w:rPr>
      </w:pPr>
      <w:r>
        <w:rPr>
          <w:snapToGrid w:val="0"/>
        </w:rPr>
        <w:tab/>
      </w:r>
      <w:bookmarkStart w:id="385" w:name="_Hlt24798753"/>
      <w:bookmarkEnd w:id="385"/>
      <w:r>
        <w:rPr>
          <w:snapToGrid w:val="0"/>
        </w:rPr>
        <w:t>(3)</w:t>
      </w:r>
      <w:r>
        <w:rPr>
          <w:snapToGrid w:val="0"/>
        </w:rPr>
        <w:tab/>
        <w:t>A person whose name has been removed from the register by way of disciplinary action being taken may, not less than 2 years after the removal, apply to the Board in a manner and form 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r>
      <w:bookmarkStart w:id="386" w:name="_Hlt22523094"/>
      <w:bookmarkEnd w:id="386"/>
      <w:r>
        <w:rPr>
          <w:snapToGrid w:val="0"/>
        </w:rPr>
        <w:t>(6)</w:t>
      </w:r>
      <w:r>
        <w:rPr>
          <w:snapToGrid w:val="0"/>
        </w:rPr>
        <w:tab/>
        <w:t>Registration of, and the practice of architecture by, an applicant under subsection </w:t>
      </w:r>
      <w:bookmarkStart w:id="387" w:name="_Hlt24868355"/>
      <w:r>
        <w:rPr>
          <w:snapToGrid w:val="0"/>
        </w:rPr>
        <w:t>(3)</w:t>
      </w:r>
      <w:bookmarkEnd w:id="387"/>
      <w:r>
        <w:rPr>
          <w:snapToGrid w:val="0"/>
        </w:rPr>
        <w:t xml:space="preserve"> may be made subject to the conditions that the Board specifies for any particular case.</w:t>
      </w:r>
    </w:p>
    <w:p>
      <w:pPr>
        <w:pStyle w:val="Heading3"/>
      </w:pPr>
      <w:bookmarkStart w:id="388" w:name="_Hlt22611427"/>
      <w:bookmarkStart w:id="389" w:name="_Toc54493284"/>
      <w:bookmarkStart w:id="390" w:name="_Toc54515028"/>
      <w:bookmarkStart w:id="391" w:name="_Toc119747012"/>
      <w:bookmarkStart w:id="392" w:name="_Toc119748378"/>
      <w:bookmarkStart w:id="393" w:name="_Toc119812751"/>
      <w:bookmarkStart w:id="394" w:name="_Toc274198443"/>
      <w:bookmarkEnd w:id="388"/>
      <w:r>
        <w:rPr>
          <w:rStyle w:val="CharDivNo"/>
        </w:rPr>
        <w:t>Division 3</w:t>
      </w:r>
      <w:r>
        <w:t> — </w:t>
      </w:r>
      <w:r>
        <w:rPr>
          <w:rStyle w:val="CharDivText"/>
        </w:rPr>
        <w:t>Notifications to Board</w:t>
      </w:r>
      <w:bookmarkEnd w:id="389"/>
      <w:bookmarkEnd w:id="390"/>
      <w:bookmarkEnd w:id="391"/>
      <w:bookmarkEnd w:id="392"/>
      <w:bookmarkEnd w:id="393"/>
      <w:bookmarkEnd w:id="394"/>
    </w:p>
    <w:p>
      <w:pPr>
        <w:pStyle w:val="Heading5"/>
      </w:pPr>
      <w:bookmarkStart w:id="395" w:name="_Toc89582176"/>
      <w:bookmarkStart w:id="396" w:name="_Toc274198444"/>
      <w:bookmarkStart w:id="397" w:name="_Toc119812752"/>
      <w:r>
        <w:rPr>
          <w:rStyle w:val="CharSectno"/>
        </w:rPr>
        <w:t>52</w:t>
      </w:r>
      <w:r>
        <w:t>.</w:t>
      </w:r>
      <w:r>
        <w:tab/>
        <w:t>Change of address</w:t>
      </w:r>
      <w:bookmarkEnd w:id="395"/>
      <w:bookmarkEnd w:id="396"/>
      <w:bookmarkEnd w:id="397"/>
    </w:p>
    <w:p>
      <w:pPr>
        <w:pStyle w:val="Subsection"/>
      </w:pPr>
      <w:r>
        <w:tab/>
      </w:r>
      <w:bookmarkStart w:id="398" w:name="_Hlt46899471"/>
      <w:bookmarkEnd w:id="398"/>
      <w:r>
        <w:t>(1)</w:t>
      </w:r>
      <w:r>
        <w:tab/>
        <w:t>A registered person or licensed corporation must give the registrar written advice of any change to the address that is recorded in the register in relation to the person or corporation.</w:t>
      </w:r>
    </w:p>
    <w:p>
      <w:pPr>
        <w:pStyle w:val="Subsection"/>
      </w:pPr>
      <w:r>
        <w:tab/>
        <w:t>(2)</w:t>
      </w:r>
      <w:r>
        <w:tab/>
        <w:t>The advice referred to in subsection (1) must be given no later than 30 days after the change to the address.</w:t>
      </w:r>
    </w:p>
    <w:p>
      <w:pPr>
        <w:pStyle w:val="Heading5"/>
      </w:pPr>
      <w:bookmarkStart w:id="399" w:name="_Toc89582177"/>
      <w:bookmarkStart w:id="400" w:name="_Toc274198445"/>
      <w:bookmarkStart w:id="401" w:name="_Toc119812753"/>
      <w:r>
        <w:rPr>
          <w:rStyle w:val="CharSectno"/>
        </w:rPr>
        <w:t>53</w:t>
      </w:r>
      <w:r>
        <w:t>.</w:t>
      </w:r>
      <w:r>
        <w:tab/>
        <w:t>Loss of qualifications</w:t>
      </w:r>
      <w:bookmarkEnd w:id="399"/>
      <w:bookmarkEnd w:id="400"/>
      <w:bookmarkEnd w:id="401"/>
    </w:p>
    <w:p>
      <w:pPr>
        <w:pStyle w:val="Subsection"/>
      </w:pPr>
      <w:r>
        <w:tab/>
      </w:r>
      <w:bookmarkStart w:id="402" w:name="_Hlt46899514"/>
      <w:bookmarkEnd w:id="402"/>
      <w:r>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403" w:name="_Toc89582178"/>
      <w:bookmarkStart w:id="404" w:name="_Toc274198446"/>
      <w:bookmarkStart w:id="405" w:name="_Toc119812754"/>
      <w:r>
        <w:rPr>
          <w:rStyle w:val="CharSectno"/>
        </w:rPr>
        <w:t>54</w:t>
      </w:r>
      <w:r>
        <w:t>.</w:t>
      </w:r>
      <w:r>
        <w:tab/>
        <w:t>Information about insurance</w:t>
      </w:r>
      <w:bookmarkEnd w:id="403"/>
      <w:bookmarkEnd w:id="404"/>
      <w:bookmarkEnd w:id="405"/>
    </w:p>
    <w:p>
      <w:pPr>
        <w:pStyle w:val="Subsection"/>
      </w:pPr>
      <w:r>
        <w:tab/>
      </w:r>
      <w:bookmarkStart w:id="406" w:name="_Hlt46899414"/>
      <w:bookmarkEnd w:id="406"/>
      <w:r>
        <w:t>(1)</w:t>
      </w:r>
      <w:r>
        <w:tab/>
        <w:t>A registered person or a licensed corporation must give the Board the information that is prescribed by the regulations in 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407" w:name="_Toc89582179"/>
      <w:bookmarkStart w:id="408" w:name="_Toc274198447"/>
      <w:bookmarkStart w:id="409" w:name="_Toc119812755"/>
      <w:r>
        <w:rPr>
          <w:rStyle w:val="CharSectno"/>
        </w:rPr>
        <w:t>55</w:t>
      </w:r>
      <w:r>
        <w:t>.</w:t>
      </w:r>
      <w:r>
        <w:tab/>
        <w:t>Corporations: advice as to intention to amend constitution etc.</w:t>
      </w:r>
      <w:bookmarkEnd w:id="407"/>
      <w:bookmarkEnd w:id="408"/>
      <w:bookmarkEnd w:id="409"/>
    </w:p>
    <w:p>
      <w:pPr>
        <w:pStyle w:val="Subsection"/>
      </w:pPr>
      <w:r>
        <w:tab/>
      </w:r>
      <w:bookmarkStart w:id="410" w:name="_Hlt46899583"/>
      <w:bookmarkEnd w:id="410"/>
      <w:r>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rPr>
          <w:b/>
          <w:i/>
        </w:rPr>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411" w:name="_Hlt24876096"/>
      <w:bookmarkStart w:id="412" w:name="_Toc54493289"/>
      <w:bookmarkStart w:id="413" w:name="_Toc54515033"/>
      <w:bookmarkStart w:id="414" w:name="_Toc119747017"/>
      <w:bookmarkStart w:id="415" w:name="_Toc119748383"/>
      <w:bookmarkStart w:id="416" w:name="_Toc119812756"/>
      <w:bookmarkStart w:id="417" w:name="_Toc274198448"/>
      <w:bookmarkEnd w:id="411"/>
      <w:r>
        <w:rPr>
          <w:rStyle w:val="CharPartNo"/>
        </w:rPr>
        <w:t>Part 5</w:t>
      </w:r>
      <w:r>
        <w:t> — </w:t>
      </w:r>
      <w:r>
        <w:rPr>
          <w:rStyle w:val="CharPartText"/>
        </w:rPr>
        <w:t>Disciplinary proceedings</w:t>
      </w:r>
      <w:bookmarkEnd w:id="412"/>
      <w:bookmarkEnd w:id="413"/>
      <w:bookmarkEnd w:id="414"/>
      <w:bookmarkEnd w:id="415"/>
      <w:bookmarkEnd w:id="416"/>
      <w:bookmarkEnd w:id="417"/>
    </w:p>
    <w:p>
      <w:pPr>
        <w:pStyle w:val="Heading3"/>
      </w:pPr>
      <w:bookmarkStart w:id="418" w:name="_Toc54493290"/>
      <w:bookmarkStart w:id="419" w:name="_Toc54515034"/>
      <w:bookmarkStart w:id="420" w:name="_Toc119747018"/>
      <w:bookmarkStart w:id="421" w:name="_Toc119748384"/>
      <w:bookmarkStart w:id="422" w:name="_Toc119812757"/>
      <w:bookmarkStart w:id="423" w:name="_Toc274198449"/>
      <w:r>
        <w:rPr>
          <w:rStyle w:val="CharDivNo"/>
        </w:rPr>
        <w:t>Division 1</w:t>
      </w:r>
      <w:r>
        <w:t> — </w:t>
      </w:r>
      <w:r>
        <w:rPr>
          <w:rStyle w:val="CharDivText"/>
        </w:rPr>
        <w:t>Disciplinary action</w:t>
      </w:r>
      <w:bookmarkEnd w:id="418"/>
      <w:bookmarkEnd w:id="419"/>
      <w:bookmarkEnd w:id="420"/>
      <w:bookmarkEnd w:id="421"/>
      <w:bookmarkEnd w:id="422"/>
      <w:bookmarkEnd w:id="423"/>
    </w:p>
    <w:p>
      <w:pPr>
        <w:pStyle w:val="Heading5"/>
      </w:pPr>
      <w:bookmarkStart w:id="424" w:name="_Hlt46741640"/>
      <w:bookmarkStart w:id="425" w:name="_Toc89582180"/>
      <w:bookmarkStart w:id="426" w:name="_Toc274198450"/>
      <w:bookmarkStart w:id="427" w:name="_Toc119812758"/>
      <w:bookmarkEnd w:id="424"/>
      <w:r>
        <w:rPr>
          <w:rStyle w:val="CharSectno"/>
        </w:rPr>
        <w:t>56</w:t>
      </w:r>
      <w:r>
        <w:t>.</w:t>
      </w:r>
      <w:r>
        <w:tab/>
        <w:t>Causes for disciplinary action</w:t>
      </w:r>
      <w:bookmarkEnd w:id="425"/>
      <w:bookmarkEnd w:id="426"/>
      <w:bookmarkEnd w:id="427"/>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tab/>
        <w:t>(ii)</w:t>
      </w:r>
      <w:r>
        <w:tab/>
        <w:t>the disqualification of a person by such a board or authority from carrying on the practice of architecture.</w:t>
      </w:r>
    </w:p>
    <w:p>
      <w:pPr>
        <w:pStyle w:val="NotesPerm"/>
        <w:tabs>
          <w:tab w:val="clear" w:pos="879"/>
          <w:tab w:val="left" w:pos="851"/>
        </w:tabs>
        <w:ind w:left="1418" w:hanging="1418"/>
      </w:pPr>
      <w:r>
        <w:tab/>
        <w:t>Note:</w:t>
      </w:r>
      <w:r>
        <w:tab/>
        <w:t xml:space="preserve">Under s. 33(1) of the </w:t>
      </w:r>
      <w:r>
        <w:rPr>
          <w:i/>
        </w:rPr>
        <w:t>Mutual Recognition Act 1992</w:t>
      </w:r>
      <w:r>
        <w:t xml:space="preserve"> of the Commonwealth, adopted by WA under the </w:t>
      </w:r>
      <w:r>
        <w:rPr>
          <w:i/>
        </w:rPr>
        <w:t>Mutual Recognition (Western Australia) Act 2001</w:t>
      </w:r>
      <w:r>
        <w:t>, if a person’s registration is cancelled or suspended on disciplinary grounds, then the person’s registration in another State or the ACT or the NT is affected in the same way.</w:t>
      </w:r>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w:t>
      </w:r>
      <w:bookmarkStart w:id="428" w:name="_Hlt24793622"/>
      <w:bookmarkEnd w:id="428"/>
      <w:r>
        <w:t>, without limiting the general meaning of the term, conduct that is prescribed by the regulations as constituting unprofessional conduct as an architect.</w:t>
      </w:r>
    </w:p>
    <w:p>
      <w:pPr>
        <w:pStyle w:val="Heading5"/>
      </w:pPr>
      <w:bookmarkStart w:id="429" w:name="_Hlt33861107"/>
      <w:bookmarkStart w:id="430" w:name="_Toc21408332"/>
      <w:bookmarkStart w:id="431" w:name="_Toc21922559"/>
      <w:bookmarkStart w:id="432" w:name="_Toc89582181"/>
      <w:bookmarkStart w:id="433" w:name="_Toc274198451"/>
      <w:bookmarkStart w:id="434" w:name="_Toc119812759"/>
      <w:bookmarkEnd w:id="429"/>
      <w:r>
        <w:rPr>
          <w:rStyle w:val="CharSectno"/>
        </w:rPr>
        <w:t>57</w:t>
      </w:r>
      <w:r>
        <w:t>.</w:t>
      </w:r>
      <w:r>
        <w:tab/>
        <w:t>Taking disciplinary action</w:t>
      </w:r>
      <w:bookmarkEnd w:id="430"/>
      <w:bookmarkEnd w:id="431"/>
      <w:bookmarkEnd w:id="432"/>
      <w:bookmarkEnd w:id="433"/>
      <w:bookmarkEnd w:id="434"/>
    </w:p>
    <w:p>
      <w:pPr>
        <w:pStyle w:val="Subsection"/>
      </w:pPr>
      <w:r>
        <w:tab/>
      </w:r>
      <w:bookmarkStart w:id="435" w:name="_Hlt20807219"/>
      <w:bookmarkEnd w:id="435"/>
      <w:r>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r>
      <w:bookmarkStart w:id="436" w:name="_Hlt46728528"/>
      <w:bookmarkEnd w:id="436"/>
      <w:r>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tab/>
        <w:t>(c)</w:t>
      </w:r>
      <w:r>
        <w:tab/>
        <w:t>that a condition be imposed on the person relating to the practice of architecture or an aspect of that practice specified in the order;</w:t>
      </w:r>
    </w:p>
    <w:p>
      <w:pPr>
        <w:pStyle w:val="Indenta"/>
      </w:pPr>
      <w:r>
        <w:tab/>
      </w:r>
      <w:bookmarkStart w:id="437" w:name="_Hlt23319368"/>
      <w:bookmarkEnd w:id="437"/>
      <w:r>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438" w:name="_Hlt24793638"/>
      <w:bookmarkStart w:id="439" w:name="_Hlt24867486"/>
      <w:bookmarkStart w:id="440" w:name="_Hlt22525160"/>
      <w:bookmarkStart w:id="441" w:name="_Toc21408336"/>
      <w:bookmarkStart w:id="442" w:name="_Toc21922563"/>
      <w:bookmarkStart w:id="443" w:name="_Toc89582182"/>
      <w:bookmarkStart w:id="444" w:name="_Toc274198452"/>
      <w:bookmarkStart w:id="445" w:name="_Toc119812760"/>
      <w:bookmarkEnd w:id="438"/>
      <w:bookmarkEnd w:id="439"/>
      <w:bookmarkEnd w:id="440"/>
      <w:r>
        <w:rPr>
          <w:rStyle w:val="CharSectno"/>
        </w:rPr>
        <w:t>58</w:t>
      </w:r>
      <w:r>
        <w:t>.</w:t>
      </w:r>
      <w:r>
        <w:tab/>
      </w:r>
      <w:r>
        <w:rPr>
          <w:snapToGrid w:val="0"/>
        </w:rPr>
        <w:t>Failure to comply with disciplinary action</w:t>
      </w:r>
      <w:bookmarkEnd w:id="441"/>
      <w:bookmarkEnd w:id="442"/>
      <w:bookmarkEnd w:id="443"/>
      <w:bookmarkEnd w:id="444"/>
      <w:bookmarkEnd w:id="445"/>
    </w:p>
    <w:p>
      <w:pPr>
        <w:pStyle w:val="Subsection"/>
        <w:rPr>
          <w:snapToGrid w:val="0"/>
        </w:rPr>
      </w:pPr>
      <w:r>
        <w:rPr>
          <w:snapToGrid w:val="0"/>
        </w:rPr>
        <w:tab/>
      </w:r>
      <w:bookmarkStart w:id="446" w:name="_Hlt24799278"/>
      <w:bookmarkEnd w:id="446"/>
      <w:r>
        <w:rPr>
          <w:snapToGrid w:val="0"/>
        </w:rPr>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pPr>
        <w:pStyle w:val="Footnotesection"/>
      </w:pPr>
      <w:r>
        <w:tab/>
        <w:t>[Section 58 amended by No. 8 of 2009 s. 21.]</w:t>
      </w:r>
    </w:p>
    <w:p>
      <w:pPr>
        <w:pStyle w:val="Heading3"/>
      </w:pPr>
      <w:bookmarkStart w:id="447" w:name="_Hlt22446959"/>
      <w:bookmarkStart w:id="448" w:name="_Toc54493294"/>
      <w:bookmarkStart w:id="449" w:name="_Toc54515038"/>
      <w:bookmarkStart w:id="450" w:name="_Toc119747022"/>
      <w:bookmarkStart w:id="451" w:name="_Toc119748388"/>
      <w:bookmarkStart w:id="452" w:name="_Toc119812761"/>
      <w:bookmarkStart w:id="453" w:name="_Toc274198453"/>
      <w:bookmarkEnd w:id="447"/>
      <w:r>
        <w:rPr>
          <w:rStyle w:val="CharDivNo"/>
        </w:rPr>
        <w:t>Division 2</w:t>
      </w:r>
      <w:r>
        <w:t> — </w:t>
      </w:r>
      <w:r>
        <w:rPr>
          <w:rStyle w:val="CharDivText"/>
        </w:rPr>
        <w:t>Conciliation</w:t>
      </w:r>
      <w:bookmarkEnd w:id="448"/>
      <w:bookmarkEnd w:id="449"/>
      <w:bookmarkEnd w:id="450"/>
      <w:bookmarkEnd w:id="451"/>
      <w:bookmarkEnd w:id="452"/>
      <w:bookmarkEnd w:id="453"/>
    </w:p>
    <w:p>
      <w:pPr>
        <w:pStyle w:val="Heading5"/>
        <w:rPr>
          <w:snapToGrid w:val="0"/>
        </w:rPr>
      </w:pPr>
      <w:bookmarkStart w:id="454" w:name="_Hlt24800103"/>
      <w:bookmarkStart w:id="455" w:name="_Toc520089285"/>
      <w:bookmarkStart w:id="456" w:name="_Toc89582183"/>
      <w:bookmarkStart w:id="457" w:name="_Toc274198454"/>
      <w:bookmarkStart w:id="458" w:name="_Toc119812762"/>
      <w:bookmarkEnd w:id="454"/>
      <w:r>
        <w:rPr>
          <w:rStyle w:val="CharSectno"/>
        </w:rPr>
        <w:t>59</w:t>
      </w:r>
      <w:r>
        <w:t>.</w:t>
      </w:r>
      <w:r>
        <w:tab/>
      </w:r>
      <w:r>
        <w:rPr>
          <w:snapToGrid w:val="0"/>
        </w:rPr>
        <w:t>Conciliation process</w:t>
      </w:r>
      <w:bookmarkEnd w:id="455"/>
      <w:bookmarkEnd w:id="456"/>
      <w:bookmarkEnd w:id="457"/>
      <w:bookmarkEnd w:id="458"/>
      <w:r>
        <w:rPr>
          <w:snapToGrid w:val="0"/>
        </w:rPr>
        <w:t xml:space="preserve"> </w:t>
      </w:r>
    </w:p>
    <w:p>
      <w:pPr>
        <w:pStyle w:val="Subsection"/>
        <w:rPr>
          <w:snapToGrid w:val="0"/>
        </w:rPr>
      </w:pPr>
      <w:r>
        <w:rPr>
          <w:snapToGrid w:val="0"/>
        </w:rPr>
        <w:tab/>
      </w:r>
      <w:bookmarkStart w:id="459" w:name="_Hlt24799694"/>
      <w:bookmarkEnd w:id="459"/>
      <w:r>
        <w:rPr>
          <w:snapToGrid w:val="0"/>
        </w:rPr>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w:t>
      </w:r>
    </w:p>
    <w:p>
      <w:pPr>
        <w:pStyle w:val="Indenta"/>
        <w:rPr>
          <w:snapToGrid w:val="0"/>
        </w:rPr>
      </w:pPr>
      <w:r>
        <w:rPr>
          <w:snapToGrid w:val="0"/>
        </w:rPr>
        <w:tab/>
        <w:t>(b)</w:t>
      </w:r>
      <w:r>
        <w:rPr>
          <w:snapToGrid w:val="0"/>
        </w:rPr>
        <w:tab/>
        <w:t>arranging discussions between the persons concerned, or their representatives, and assisting in those discussions;</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tab/>
        <w:t>(d)</w:t>
      </w:r>
      <w:r>
        <w:rPr>
          <w:snapToGrid w:val="0"/>
        </w:rPr>
        <w:tab/>
        <w:t>giving advice and making recommendations to assist in the reaching of settlement.</w:t>
      </w:r>
    </w:p>
    <w:p>
      <w:pPr>
        <w:pStyle w:val="Subsection"/>
        <w:rPr>
          <w:snapToGrid w:val="0"/>
        </w:rPr>
      </w:pPr>
      <w:r>
        <w:rPr>
          <w:snapToGrid w:val="0"/>
        </w:rPr>
        <w:tab/>
      </w:r>
      <w:bookmarkStart w:id="460" w:name="_Hlt23829936"/>
      <w:bookmarkEnd w:id="460"/>
      <w:r>
        <w:rPr>
          <w:snapToGrid w:val="0"/>
        </w:rPr>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spacing w:before="100"/>
        <w:rPr>
          <w:snapToGrid w:val="0"/>
        </w:rPr>
      </w:pPr>
      <w:r>
        <w:rPr>
          <w:snapToGrid w:val="0"/>
        </w:rPr>
        <w:tab/>
        <w:t>(5)</w:t>
      </w:r>
      <w:r>
        <w:rPr>
          <w:snapToGrid w:val="0"/>
        </w:rPr>
        <w:tab/>
        <w:t>If the Board makes an order under subsection </w:t>
      </w:r>
      <w:bookmarkStart w:id="461" w:name="_Hlt46900417"/>
      <w:r>
        <w:rPr>
          <w:snapToGrid w:val="0"/>
        </w:rPr>
        <w:t>(4)</w:t>
      </w:r>
      <w:bookmarkEnd w:id="461"/>
      <w:r>
        <w:rPr>
          <w:snapToGrid w:val="0"/>
        </w:rPr>
        <w:t xml:space="preserve">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w:t>
      </w:r>
      <w:bookmarkStart w:id="462" w:name="_Hlt46728568"/>
      <w:r>
        <w:t>57</w:t>
      </w:r>
      <w:bookmarkEnd w:id="462"/>
      <w:r>
        <w:t>.</w:t>
      </w:r>
    </w:p>
    <w:p>
      <w:pPr>
        <w:pStyle w:val="Subsection"/>
        <w:spacing w:before="100"/>
        <w:rPr>
          <w:snapToGrid w:val="0"/>
        </w:rPr>
      </w:pPr>
      <w:r>
        <w:rPr>
          <w:snapToGrid w:val="0"/>
        </w:rPr>
        <w:tab/>
        <w:t>(6)</w:t>
      </w:r>
      <w:r>
        <w:rPr>
          <w:snapToGrid w:val="0"/>
        </w:rPr>
        <w:tab/>
        <w:t>It is not a function of the Board or a committee of the Board to conduct an arbitration of a dispute.</w:t>
      </w:r>
    </w:p>
    <w:p>
      <w:pPr>
        <w:pStyle w:val="Subsection"/>
        <w:spacing w:before="100"/>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120"/>
        <w:rPr>
          <w:snapToGrid w:val="0"/>
        </w:rPr>
      </w:pPr>
      <w:bookmarkStart w:id="463" w:name="_Toc520089286"/>
      <w:bookmarkStart w:id="464" w:name="_Toc89582184"/>
      <w:bookmarkStart w:id="465" w:name="_Toc274198455"/>
      <w:bookmarkStart w:id="466" w:name="_Toc119812763"/>
      <w:r>
        <w:rPr>
          <w:rStyle w:val="CharSectno"/>
        </w:rPr>
        <w:t>60</w:t>
      </w:r>
      <w:r>
        <w:t>.</w:t>
      </w:r>
      <w:r>
        <w:tab/>
      </w:r>
      <w:r>
        <w:rPr>
          <w:snapToGrid w:val="0"/>
        </w:rPr>
        <w:t>Action if conciliation fails</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 xml:space="preserve">the conciliation process fails to result in the settlement of the complaint; </w:t>
      </w:r>
    </w:p>
    <w:p>
      <w:pPr>
        <w:pStyle w:val="Indenta"/>
        <w:rPr>
          <w:snapToGrid w:val="0"/>
        </w:rPr>
      </w:pPr>
      <w:r>
        <w:rPr>
          <w:snapToGrid w:val="0"/>
        </w:rPr>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467" w:name="_Toc54493297"/>
      <w:bookmarkStart w:id="468" w:name="_Toc54515041"/>
      <w:bookmarkStart w:id="469" w:name="_Toc119747025"/>
      <w:bookmarkStart w:id="470" w:name="_Toc119748391"/>
      <w:bookmarkStart w:id="471" w:name="_Toc119812764"/>
      <w:bookmarkStart w:id="472" w:name="_Toc274198456"/>
      <w:r>
        <w:rPr>
          <w:rStyle w:val="CharPartNo"/>
        </w:rPr>
        <w:t>Part 6</w:t>
      </w:r>
      <w:r>
        <w:rPr>
          <w:rStyle w:val="CharDivNo"/>
        </w:rPr>
        <w:t> </w:t>
      </w:r>
      <w:r>
        <w:t>—</w:t>
      </w:r>
      <w:r>
        <w:rPr>
          <w:rStyle w:val="CharDivText"/>
        </w:rPr>
        <w:t> </w:t>
      </w:r>
      <w:r>
        <w:rPr>
          <w:rStyle w:val="CharPartText"/>
        </w:rPr>
        <w:t>Notifications and review</w:t>
      </w:r>
      <w:bookmarkEnd w:id="467"/>
      <w:bookmarkEnd w:id="468"/>
      <w:bookmarkEnd w:id="469"/>
      <w:bookmarkEnd w:id="470"/>
      <w:bookmarkEnd w:id="471"/>
      <w:bookmarkEnd w:id="472"/>
    </w:p>
    <w:p>
      <w:pPr>
        <w:pStyle w:val="Heading5"/>
      </w:pPr>
      <w:bookmarkStart w:id="473" w:name="_Toc21408349"/>
      <w:bookmarkStart w:id="474" w:name="_Toc21922576"/>
      <w:bookmarkStart w:id="475" w:name="_Toc89582185"/>
      <w:bookmarkStart w:id="476" w:name="_Toc274198457"/>
      <w:bookmarkStart w:id="477" w:name="_Toc119812765"/>
      <w:r>
        <w:rPr>
          <w:rStyle w:val="CharSectno"/>
        </w:rPr>
        <w:t>61</w:t>
      </w:r>
      <w:r>
        <w:t>.</w:t>
      </w:r>
      <w:r>
        <w:tab/>
        <w:t>Notice of decisions to</w:t>
      </w:r>
      <w:bookmarkEnd w:id="473"/>
      <w:bookmarkEnd w:id="474"/>
      <w:r>
        <w:t xml:space="preserve"> affected persons</w:t>
      </w:r>
      <w:bookmarkEnd w:id="475"/>
      <w:bookmarkEnd w:id="476"/>
      <w:bookmarkEnd w:id="477"/>
    </w:p>
    <w:p>
      <w:pPr>
        <w:pStyle w:val="Subsection"/>
        <w:rPr>
          <w:snapToGrid w:val="0"/>
        </w:rPr>
      </w:pPr>
      <w:r>
        <w:rPr>
          <w:snapToGrid w:val="0"/>
        </w:rPr>
        <w:tab/>
      </w:r>
      <w:bookmarkStart w:id="478" w:name="_Hlt24885256"/>
      <w:bookmarkEnd w:id="478"/>
      <w:r>
        <w:rPr>
          <w:snapToGrid w:val="0"/>
        </w:rPr>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r>
      <w:bookmarkStart w:id="479" w:name="_Hlt24799769"/>
      <w:bookmarkEnd w:id="479"/>
      <w:r>
        <w:t>(2)</w:t>
      </w:r>
      <w:r>
        <w:tab/>
        <w:t>Subsection</w:t>
      </w:r>
      <w:bookmarkStart w:id="480" w:name="_Hlt24885253"/>
      <w:r>
        <w:t> (1)</w:t>
      </w:r>
      <w:bookmarkEnd w:id="480"/>
      <w:r>
        <w:t xml:space="preserve"> applies to — </w:t>
      </w:r>
    </w:p>
    <w:p>
      <w:pPr>
        <w:pStyle w:val="Indenta"/>
      </w:pPr>
      <w:r>
        <w:tab/>
        <w:t>(a)</w:t>
      </w:r>
      <w:r>
        <w:tab/>
        <w:t xml:space="preserve">the refusal of an application — </w:t>
      </w:r>
    </w:p>
    <w:p>
      <w:pPr>
        <w:pStyle w:val="Indenti"/>
      </w:pPr>
      <w:r>
        <w:tab/>
        <w:t>(i)</w:t>
      </w:r>
      <w:r>
        <w:tab/>
        <w:t xml:space="preserve">to register a person; </w:t>
      </w:r>
    </w:p>
    <w:p>
      <w:pPr>
        <w:pStyle w:val="Indenti"/>
      </w:pPr>
      <w:r>
        <w:tab/>
        <w:t>(ii)</w:t>
      </w:r>
      <w:r>
        <w:tab/>
        <w:t xml:space="preserve">to grant a licence; </w:t>
      </w:r>
    </w:p>
    <w:p>
      <w:pPr>
        <w:pStyle w:val="Indenti"/>
      </w:pPr>
      <w:r>
        <w:tab/>
        <w:t>(iii)</w:t>
      </w:r>
      <w:r>
        <w:tab/>
        <w:t>to renew a registration or licence; or</w:t>
      </w:r>
    </w:p>
    <w:p>
      <w:pPr>
        <w:pStyle w:val="Indenti"/>
      </w:pPr>
      <w:r>
        <w:tab/>
        <w:t>(iv)</w:t>
      </w:r>
      <w:r>
        <w:tab/>
        <w:t>to restore a name to the register;</w:t>
      </w:r>
    </w:p>
    <w:p>
      <w:pPr>
        <w:pStyle w:val="Indenta"/>
      </w:pPr>
      <w:r>
        <w:rPr>
          <w:snapToGrid w:val="0"/>
        </w:rPr>
        <w:tab/>
        <w:t>(b)</w:t>
      </w:r>
      <w:r>
        <w:rPr>
          <w:snapToGrid w:val="0"/>
        </w:rPr>
        <w:tab/>
        <w:t>the removal of a name from the register under section 37(1) or</w:t>
      </w:r>
      <w:bookmarkStart w:id="481" w:name="_Hlt23650980"/>
      <w:r>
        <w:rPr>
          <w:snapToGrid w:val="0"/>
        </w:rPr>
        <w:t> </w:t>
      </w:r>
      <w:bookmarkStart w:id="482" w:name="_Hlt34627708"/>
      <w:r>
        <w:rPr>
          <w:snapToGrid w:val="0"/>
        </w:rPr>
        <w:t>49</w:t>
      </w:r>
      <w:bookmarkEnd w:id="481"/>
      <w:bookmarkEnd w:id="482"/>
      <w:r>
        <w:rPr>
          <w:snapToGrid w:val="0"/>
        </w:rPr>
        <w:t>;</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w:t>
      </w:r>
      <w:bookmarkStart w:id="483" w:name="_Hlt46900529"/>
      <w:r>
        <w:t>12(2)</w:t>
      </w:r>
      <w:bookmarkEnd w:id="483"/>
      <w:r>
        <w:t xml:space="preserve"> to investigate a complaint or not to investigate a complaint.</w:t>
      </w:r>
    </w:p>
    <w:p>
      <w:pPr>
        <w:pStyle w:val="Heading5"/>
      </w:pPr>
      <w:bookmarkStart w:id="484" w:name="_Toc89582186"/>
      <w:bookmarkStart w:id="485" w:name="_Toc274198458"/>
      <w:bookmarkStart w:id="486" w:name="_Toc119812766"/>
      <w:r>
        <w:rPr>
          <w:rStyle w:val="CharSectno"/>
        </w:rPr>
        <w:t>62</w:t>
      </w:r>
      <w:r>
        <w:t>.</w:t>
      </w:r>
      <w:r>
        <w:tab/>
        <w:t>Publication and records</w:t>
      </w:r>
      <w:bookmarkEnd w:id="484"/>
      <w:bookmarkEnd w:id="485"/>
      <w:bookmarkEnd w:id="486"/>
    </w:p>
    <w:p>
      <w:pPr>
        <w:pStyle w:val="Subsection"/>
      </w:pPr>
      <w:bookmarkStart w:id="487" w:name="_Hlt20814156"/>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488" w:name="_Hlt24798852"/>
      <w:bookmarkStart w:id="489" w:name="_Toc89582187"/>
      <w:bookmarkStart w:id="490" w:name="_Toc274198459"/>
      <w:bookmarkStart w:id="491" w:name="_Toc119812767"/>
      <w:bookmarkEnd w:id="487"/>
      <w:bookmarkEnd w:id="488"/>
      <w:r>
        <w:rPr>
          <w:rStyle w:val="CharSectno"/>
        </w:rPr>
        <w:t>63</w:t>
      </w:r>
      <w:r>
        <w:t>.</w:t>
      </w:r>
      <w:r>
        <w:tab/>
        <w:t>Review</w:t>
      </w:r>
      <w:bookmarkEnd w:id="489"/>
      <w:bookmarkEnd w:id="490"/>
      <w:bookmarkEnd w:id="491"/>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492" w:name="_Toc54493301"/>
      <w:bookmarkStart w:id="493" w:name="_Toc54515045"/>
      <w:bookmarkStart w:id="494" w:name="_Toc119747029"/>
      <w:bookmarkStart w:id="495" w:name="_Toc119748395"/>
      <w:bookmarkStart w:id="496" w:name="_Toc119812768"/>
      <w:bookmarkStart w:id="497" w:name="_Toc274198460"/>
      <w:r>
        <w:rPr>
          <w:rStyle w:val="CharPartNo"/>
        </w:rPr>
        <w:t>Part 7</w:t>
      </w:r>
      <w:r>
        <w:rPr>
          <w:rStyle w:val="CharDivNo"/>
        </w:rPr>
        <w:t> </w:t>
      </w:r>
      <w:r>
        <w:t>—</w:t>
      </w:r>
      <w:r>
        <w:rPr>
          <w:rStyle w:val="CharDivText"/>
        </w:rPr>
        <w:t> </w:t>
      </w:r>
      <w:r>
        <w:rPr>
          <w:rStyle w:val="CharPartText"/>
        </w:rPr>
        <w:t>Offences</w:t>
      </w:r>
      <w:bookmarkEnd w:id="492"/>
      <w:bookmarkEnd w:id="493"/>
      <w:bookmarkEnd w:id="494"/>
      <w:bookmarkEnd w:id="495"/>
      <w:bookmarkEnd w:id="496"/>
      <w:bookmarkEnd w:id="497"/>
    </w:p>
    <w:p>
      <w:pPr>
        <w:pStyle w:val="Heading5"/>
      </w:pPr>
      <w:bookmarkStart w:id="498" w:name="_Hlt23067324"/>
      <w:bookmarkStart w:id="499" w:name="_Toc89582188"/>
      <w:bookmarkStart w:id="500" w:name="_Toc274198461"/>
      <w:bookmarkStart w:id="501" w:name="_Toc119812769"/>
      <w:bookmarkEnd w:id="498"/>
      <w:r>
        <w:rPr>
          <w:rStyle w:val="CharSectno"/>
        </w:rPr>
        <w:t>64</w:t>
      </w:r>
      <w:r>
        <w:t>.</w:t>
      </w:r>
      <w:r>
        <w:tab/>
        <w:t>False descriptions; pretending to be an architect</w:t>
      </w:r>
      <w:bookmarkEnd w:id="499"/>
      <w:bookmarkEnd w:id="500"/>
      <w:bookmarkEnd w:id="501"/>
    </w:p>
    <w:p>
      <w:pPr>
        <w:pStyle w:val="Subsection"/>
      </w:pPr>
      <w:r>
        <w:tab/>
        <w:t>(1)</w:t>
      </w:r>
      <w:r>
        <w:tab/>
        <w:t xml:space="preserve">A natural person, other than a registered person, must not — </w:t>
      </w:r>
    </w:p>
    <w:p>
      <w:pPr>
        <w:pStyle w:val="Indenta"/>
      </w:pPr>
      <w:r>
        <w:tab/>
        <w:t>(a)</w:t>
      </w:r>
      <w:r>
        <w:tab/>
        <w:t xml:space="preserve">use a restricted word as part of the person’s title or description; </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 xml:space="preserve">use a restricted word as part of its title or description; </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 xml:space="preserve">use a restricted word as part of the title or description of a firm; </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502" w:name="_Toc89582189"/>
      <w:bookmarkStart w:id="503" w:name="_Toc274198462"/>
      <w:bookmarkStart w:id="504" w:name="_Toc119812770"/>
      <w:r>
        <w:rPr>
          <w:rStyle w:val="CharSectno"/>
        </w:rPr>
        <w:t>65</w:t>
      </w:r>
      <w:r>
        <w:t>.</w:t>
      </w:r>
      <w:r>
        <w:tab/>
        <w:t>Name in which practice may be carried on; use of names</w:t>
      </w:r>
      <w:bookmarkEnd w:id="502"/>
      <w:bookmarkEnd w:id="503"/>
      <w:bookmarkEnd w:id="504"/>
    </w:p>
    <w:p>
      <w:pPr>
        <w:pStyle w:val="Subsection"/>
      </w:pPr>
      <w:r>
        <w:tab/>
        <w:t>(1)</w:t>
      </w:r>
      <w:r>
        <w:tab/>
        <w:t xml:space="preserve">A registered person or a licensed corporation must not carry on the practice of architecture under any name other than the name 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0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20"/>
      </w:pPr>
      <w:bookmarkStart w:id="505" w:name="_Toc89582190"/>
      <w:bookmarkStart w:id="506" w:name="_Toc274198463"/>
      <w:bookmarkStart w:id="507" w:name="_Toc119812771"/>
      <w:r>
        <w:rPr>
          <w:rStyle w:val="CharSectno"/>
        </w:rPr>
        <w:t>66</w:t>
      </w:r>
      <w:r>
        <w:t>.</w:t>
      </w:r>
      <w:r>
        <w:tab/>
        <w:t>Making or publishing certain statements or documents</w:t>
      </w:r>
      <w:bookmarkEnd w:id="505"/>
      <w:bookmarkEnd w:id="506"/>
      <w:bookmarkEnd w:id="507"/>
    </w:p>
    <w:p>
      <w:pPr>
        <w:pStyle w:val="Subsection"/>
        <w:spacing w:before="100"/>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 xml:space="preserve">is an architect; </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20"/>
      </w:pPr>
      <w:bookmarkStart w:id="508" w:name="_Hlt24799977"/>
      <w:bookmarkStart w:id="509" w:name="_Toc89582191"/>
      <w:bookmarkStart w:id="510" w:name="_Toc274198464"/>
      <w:bookmarkStart w:id="511" w:name="_Toc119812772"/>
      <w:bookmarkEnd w:id="508"/>
      <w:r>
        <w:rPr>
          <w:rStyle w:val="CharSectno"/>
        </w:rPr>
        <w:t>67</w:t>
      </w:r>
      <w:r>
        <w:t>.</w:t>
      </w:r>
      <w:r>
        <w:tab/>
        <w:t>Falsely representing that work will be done by an architect</w:t>
      </w:r>
      <w:bookmarkEnd w:id="509"/>
      <w:bookmarkEnd w:id="510"/>
      <w:bookmarkEnd w:id="511"/>
    </w:p>
    <w:p>
      <w:pPr>
        <w:pStyle w:val="Subsection"/>
        <w:spacing w:before="100"/>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tab/>
      </w:r>
      <w:r>
        <w:rPr>
          <w:rStyle w:val="CharDefText"/>
        </w:rPr>
        <w:t>service provider</w:t>
      </w:r>
      <w:r>
        <w:t xml:space="preserve"> means a natural person, firm or body corporate.</w:t>
      </w:r>
    </w:p>
    <w:p>
      <w:pPr>
        <w:pStyle w:val="Subsection"/>
        <w:spacing w:before="120"/>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spacing w:before="120"/>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spacing w:before="120"/>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spacing w:before="120"/>
      </w:pPr>
      <w:r>
        <w:tab/>
      </w:r>
      <w:r>
        <w:tab/>
        <w:t>the responsible person must, as soon as practicable, ensure that the client is so informed.</w:t>
      </w:r>
    </w:p>
    <w:p>
      <w:pPr>
        <w:pStyle w:val="Subsection"/>
        <w:spacing w:before="120"/>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rPr>
          <w:b/>
          <w:i/>
        </w:rPr>
      </w:pPr>
      <w:r>
        <w:tab/>
        <w:t>(b)</w:t>
      </w:r>
      <w:r>
        <w:tab/>
        <w:t>the work, if already begun, was not, or is not being, controlled and supervised by a registered person.</w:t>
      </w:r>
    </w:p>
    <w:p>
      <w:pPr>
        <w:pStyle w:val="Penstart"/>
      </w:pPr>
      <w:r>
        <w:tab/>
        <w:t>Penalty applicable to subsections (2), (3) and (4): $5 000.</w:t>
      </w:r>
    </w:p>
    <w:p>
      <w:pPr>
        <w:pStyle w:val="Heading5"/>
      </w:pPr>
      <w:bookmarkStart w:id="512" w:name="_Toc89582192"/>
      <w:bookmarkStart w:id="513" w:name="_Toc274198465"/>
      <w:bookmarkStart w:id="514" w:name="_Toc119812773"/>
      <w:r>
        <w:rPr>
          <w:rStyle w:val="CharSectno"/>
        </w:rPr>
        <w:t>68</w:t>
      </w:r>
      <w:r>
        <w:t>.</w:t>
      </w:r>
      <w:r>
        <w:tab/>
        <w:t>Certain conduct not in breach of this Act</w:t>
      </w:r>
      <w:bookmarkEnd w:id="512"/>
      <w:bookmarkEnd w:id="513"/>
      <w:bookmarkEnd w:id="514"/>
    </w:p>
    <w:p>
      <w:pPr>
        <w:pStyle w:val="Subsection"/>
        <w:rPr>
          <w:snapToGrid w:val="0"/>
        </w:rPr>
      </w:pPr>
      <w:r>
        <w:rPr>
          <w:snapToGrid w:val="0"/>
        </w:rPr>
        <w:tab/>
      </w:r>
      <w:r>
        <w:rPr>
          <w:snapToGrid w:val="0"/>
        </w:rPr>
        <w:tab/>
        <w:t>Despite sections </w:t>
      </w:r>
      <w:bookmarkStart w:id="515" w:name="_Hlt24869711"/>
      <w:r>
        <w:rPr>
          <w:snapToGrid w:val="0"/>
        </w:rPr>
        <w:t>64</w:t>
      </w:r>
      <w:bookmarkEnd w:id="515"/>
      <w:r>
        <w:rPr>
          <w:snapToGrid w:val="0"/>
        </w:rPr>
        <w:t xml:space="preserve"> and</w:t>
      </w:r>
      <w:bookmarkStart w:id="516" w:name="_Hlt23581843"/>
      <w:r>
        <w:rPr>
          <w:snapToGrid w:val="0"/>
        </w:rPr>
        <w:t> </w:t>
      </w:r>
      <w:bookmarkEnd w:id="516"/>
      <w:r>
        <w:rPr>
          <w:snapToGrid w:val="0"/>
        </w:rPr>
        <w:t xml:space="preserve">67, no offence is committed under this Act by reason only of the fact that — </w:t>
      </w:r>
    </w:p>
    <w:p>
      <w:pPr>
        <w:pStyle w:val="Indenta"/>
      </w:pPr>
      <w:r>
        <w:tab/>
        <w:t>(a)</w:t>
      </w:r>
      <w:r>
        <w:tab/>
        <w:t>a person designs, or superintends the erection of, a building;</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w:t>
      </w:r>
    </w:p>
    <w:p>
      <w:pPr>
        <w:pStyle w:val="Indenti"/>
      </w:pPr>
      <w:r>
        <w:tab/>
        <w:t>(ii)</w:t>
      </w:r>
      <w:r>
        <w:tab/>
        <w:t>is in Western Australia temporarily; and</w:t>
      </w:r>
    </w:p>
    <w:p>
      <w:pPr>
        <w:pStyle w:val="Indenti"/>
        <w:rPr>
          <w:b/>
          <w:i/>
        </w:rPr>
      </w:pPr>
      <w:r>
        <w:tab/>
        <w:t>(iii)</w:t>
      </w:r>
      <w:r>
        <w:tab/>
      </w:r>
      <w:bookmarkStart w:id="517" w:name="_Hlt33333939"/>
      <w:bookmarkEnd w:id="517"/>
      <w:r>
        <w:t>does not design, or superintend the erection of, any building whilst in Western Australia;</w:t>
      </w:r>
    </w:p>
    <w:p>
      <w:pPr>
        <w:pStyle w:val="Indenta"/>
      </w:pPr>
      <w:r>
        <w:tab/>
        <w:t>(c)</w:t>
      </w:r>
      <w:r>
        <w:tab/>
        <w:t>a naval architect, landscape architect or golf course architect is described as such or that person’s work is described as naval architecture, landscape architecture, or golf course architecture respectively;</w:t>
      </w:r>
    </w:p>
    <w:p>
      <w:pPr>
        <w:pStyle w:val="Indenta"/>
      </w:pPr>
      <w:r>
        <w:tab/>
        <w:t>(d)</w:t>
      </w:r>
      <w:r>
        <w:tab/>
        <w:t>an architectural drafter is described as such or that person’s work is described as architectural drafting;</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w:t>
      </w:r>
    </w:p>
    <w:p>
      <w:pPr>
        <w:pStyle w:val="Indenta"/>
      </w:pPr>
      <w:r>
        <w:tab/>
        <w:t>(f)</w:t>
      </w:r>
      <w:r>
        <w:tab/>
        <w:t>a restricted word is used in relation to the manufacture, supply or naming of products or materials for use in the practice of architecture or the construction of buildings;</w:t>
      </w:r>
    </w:p>
    <w:p>
      <w:pPr>
        <w:pStyle w:val="Indenta"/>
      </w:pPr>
      <w:r>
        <w:tab/>
        <w:t>(g)</w:t>
      </w:r>
      <w:r>
        <w:tab/>
        <w:t>a restricted word is used in the title or description of an educational institution in relation to the provision of education in architecture;</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518" w:name="_Toc519936668"/>
      <w:bookmarkStart w:id="519" w:name="_Toc520015129"/>
      <w:bookmarkStart w:id="520" w:name="_Toc89582193"/>
      <w:bookmarkStart w:id="521" w:name="_Toc274198466"/>
      <w:bookmarkStart w:id="522" w:name="_Toc119812774"/>
      <w:r>
        <w:rPr>
          <w:rStyle w:val="CharSectno"/>
        </w:rPr>
        <w:t>69</w:t>
      </w:r>
      <w:r>
        <w:t>.</w:t>
      </w:r>
      <w:r>
        <w:tab/>
        <w:t>False or misleading information</w:t>
      </w:r>
      <w:bookmarkEnd w:id="518"/>
      <w:bookmarkEnd w:id="519"/>
      <w:bookmarkEnd w:id="520"/>
      <w:bookmarkEnd w:id="521"/>
      <w:bookmarkEnd w:id="522"/>
    </w:p>
    <w:p>
      <w:pPr>
        <w:pStyle w:val="Subsection"/>
        <w:rPr>
          <w:snapToGrid w:val="0"/>
        </w:rPr>
      </w:pPr>
      <w:r>
        <w:rPr>
          <w:snapToGrid w:val="0"/>
        </w:rPr>
        <w:tab/>
      </w:r>
      <w:bookmarkStart w:id="523" w:name="_Hlt24800139"/>
      <w:bookmarkEnd w:id="523"/>
      <w:r>
        <w:rPr>
          <w:snapToGrid w:val="0"/>
        </w:rPr>
        <w:t>(1)</w:t>
      </w:r>
      <w:r>
        <w:rPr>
          <w:snapToGrid w:val="0"/>
        </w:rPr>
        <w:tab/>
        <w:t>A person must not do any of the things set out in subsection </w:t>
      </w:r>
      <w:bookmarkStart w:id="524" w:name="_Hlt24800010"/>
      <w:r>
        <w:rPr>
          <w:snapToGrid w:val="0"/>
        </w:rPr>
        <w:t>(2)</w:t>
      </w:r>
      <w:bookmarkEnd w:id="524"/>
      <w:r>
        <w:rPr>
          <w:snapToGrid w:val="0"/>
        </w:rPr>
        <w:t xml:space="preserve"> — </w:t>
      </w:r>
    </w:p>
    <w:p>
      <w:pPr>
        <w:pStyle w:val="Indenta"/>
        <w:rPr>
          <w:snapToGrid w:val="0"/>
        </w:rPr>
      </w:pPr>
      <w:r>
        <w:rPr>
          <w:snapToGrid w:val="0"/>
        </w:rPr>
        <w:tab/>
        <w:t>(a)</w:t>
      </w:r>
      <w:r>
        <w:rPr>
          <w:snapToGrid w:val="0"/>
        </w:rPr>
        <w:tab/>
        <w:t>in relation to an application under this Act;</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w:t>
      </w:r>
      <w:bookmarkStart w:id="525" w:name="_Hlt24800101"/>
      <w:r>
        <w:t>59</w:t>
      </w:r>
      <w:bookmarkEnd w:id="525"/>
      <w:r>
        <w:t>.</w:t>
      </w:r>
    </w:p>
    <w:p>
      <w:pPr>
        <w:pStyle w:val="Penstart"/>
      </w:pPr>
      <w:r>
        <w:tab/>
        <w:t>Penalty: $5 000.</w:t>
      </w:r>
    </w:p>
    <w:p>
      <w:pPr>
        <w:pStyle w:val="Subsection"/>
      </w:pPr>
      <w:r>
        <w:tab/>
      </w:r>
      <w:bookmarkStart w:id="526" w:name="_Hlt24800018"/>
      <w:bookmarkEnd w:id="526"/>
      <w:r>
        <w:t>(2)</w:t>
      </w:r>
      <w:r>
        <w:tab/>
        <w:t>The things to which subsection </w:t>
      </w:r>
      <w:bookmarkStart w:id="527" w:name="_Hlt24869752"/>
      <w:r>
        <w:t>(1)</w:t>
      </w:r>
      <w:bookmarkEnd w:id="527"/>
      <w:r>
        <w:t xml:space="preserve">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528" w:name="_Toc89582194"/>
      <w:bookmarkStart w:id="529" w:name="_Toc274198467"/>
      <w:bookmarkStart w:id="530" w:name="_Toc119812775"/>
      <w:r>
        <w:rPr>
          <w:rStyle w:val="CharSectno"/>
        </w:rPr>
        <w:t>70</w:t>
      </w:r>
      <w:r>
        <w:t>.</w:t>
      </w:r>
      <w:r>
        <w:tab/>
        <w:t>False representations</w:t>
      </w:r>
      <w:bookmarkEnd w:id="528"/>
      <w:bookmarkEnd w:id="529"/>
      <w:bookmarkEnd w:id="530"/>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NotesPerm"/>
        <w:tabs>
          <w:tab w:val="clear" w:pos="879"/>
          <w:tab w:val="left" w:pos="851"/>
        </w:tabs>
        <w:ind w:left="1418" w:hanging="1418"/>
      </w:pPr>
      <w:r>
        <w:tab/>
        <w:t>Note:</w:t>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531" w:name="_Toc54493309"/>
      <w:bookmarkStart w:id="532" w:name="_Toc54515053"/>
      <w:bookmarkStart w:id="533" w:name="_Toc119747037"/>
      <w:bookmarkStart w:id="534" w:name="_Toc119748403"/>
      <w:bookmarkStart w:id="535" w:name="_Toc119812776"/>
      <w:bookmarkStart w:id="536" w:name="_Toc274198468"/>
      <w:r>
        <w:rPr>
          <w:rStyle w:val="CharPartNo"/>
        </w:rPr>
        <w:t>Part 8</w:t>
      </w:r>
      <w:r>
        <w:rPr>
          <w:rStyle w:val="CharDivNo"/>
        </w:rPr>
        <w:t> </w:t>
      </w:r>
      <w:r>
        <w:t>—</w:t>
      </w:r>
      <w:r>
        <w:rPr>
          <w:rStyle w:val="CharDivText"/>
        </w:rPr>
        <w:t> </w:t>
      </w:r>
      <w:r>
        <w:rPr>
          <w:rStyle w:val="CharPartText"/>
        </w:rPr>
        <w:t>Regulations and rules</w:t>
      </w:r>
      <w:bookmarkEnd w:id="531"/>
      <w:bookmarkEnd w:id="532"/>
      <w:bookmarkEnd w:id="533"/>
      <w:bookmarkEnd w:id="534"/>
      <w:bookmarkEnd w:id="535"/>
      <w:bookmarkEnd w:id="536"/>
    </w:p>
    <w:p>
      <w:pPr>
        <w:pStyle w:val="Heading5"/>
      </w:pPr>
      <w:bookmarkStart w:id="537" w:name="_Hlt24793233"/>
      <w:bookmarkStart w:id="538" w:name="_Toc89582195"/>
      <w:bookmarkStart w:id="539" w:name="_Toc274198469"/>
      <w:bookmarkStart w:id="540" w:name="_Toc119812777"/>
      <w:bookmarkEnd w:id="537"/>
      <w:r>
        <w:rPr>
          <w:rStyle w:val="CharSectno"/>
        </w:rPr>
        <w:t>71</w:t>
      </w:r>
      <w:r>
        <w:t>.</w:t>
      </w:r>
      <w:r>
        <w:tab/>
        <w:t>Regulations</w:t>
      </w:r>
      <w:bookmarkEnd w:id="538"/>
      <w:bookmarkEnd w:id="539"/>
      <w:bookmarkEnd w:id="540"/>
    </w:p>
    <w:p>
      <w:pPr>
        <w:pStyle w:val="Subsection"/>
      </w:pPr>
      <w:r>
        <w:tab/>
      </w:r>
      <w:bookmarkStart w:id="541" w:name="_Hlt24800221"/>
      <w:bookmarkEnd w:id="541"/>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w:t>
      </w:r>
      <w:bookmarkStart w:id="542" w:name="_Hlt46728949"/>
      <w:r>
        <w:t>7(1)(c)</w:t>
      </w:r>
      <w:bookmarkEnd w:id="542"/>
      <w:r>
        <w:t>;</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543" w:name="_Toc89582196"/>
      <w:bookmarkStart w:id="544" w:name="_Toc274198470"/>
      <w:bookmarkStart w:id="545" w:name="_Toc119812778"/>
      <w:r>
        <w:rPr>
          <w:rStyle w:val="CharSectno"/>
        </w:rPr>
        <w:t>72</w:t>
      </w:r>
      <w:r>
        <w:t>.</w:t>
      </w:r>
      <w:r>
        <w:tab/>
        <w:t>Rules</w:t>
      </w:r>
      <w:bookmarkEnd w:id="543"/>
      <w:bookmarkEnd w:id="544"/>
      <w:bookmarkEnd w:id="545"/>
    </w:p>
    <w:p>
      <w:pPr>
        <w:pStyle w:val="Subsection"/>
      </w:pPr>
      <w:r>
        <w:tab/>
      </w:r>
      <w:bookmarkStart w:id="546" w:name="_Hlt24800297"/>
      <w:bookmarkEnd w:id="546"/>
      <w:r>
        <w:t>(1)</w:t>
      </w:r>
      <w:r>
        <w:tab/>
        <w:t xml:space="preserve">The Board may make rules providing for — </w:t>
      </w:r>
    </w:p>
    <w:p>
      <w:pPr>
        <w:pStyle w:val="Indenta"/>
        <w:rPr>
          <w:snapToGrid w:val="0"/>
        </w:rPr>
      </w:pPr>
      <w:r>
        <w:rPr>
          <w:snapToGrid w:val="0"/>
        </w:rPr>
        <w:tab/>
        <w:t>(a)</w:t>
      </w:r>
      <w:r>
        <w:rPr>
          <w:snapToGrid w:val="0"/>
        </w:rPr>
        <w:tab/>
        <w:t xml:space="preserve">the manner of making to the Board any complaint against or concerning a person who is, or was, a registered person, and who may make such a complaint; </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w:t>
      </w:r>
      <w:bookmarkStart w:id="547" w:name="_Hlt24800252"/>
      <w:r>
        <w:t>59</w:t>
      </w:r>
      <w:bookmarkEnd w:id="547"/>
      <w:r>
        <w:t>.</w:t>
      </w:r>
    </w:p>
    <w:p>
      <w:pPr>
        <w:pStyle w:val="Subsection"/>
        <w:rPr>
          <w:snapToGrid w:val="0"/>
        </w:rPr>
      </w:pPr>
      <w:r>
        <w:rPr>
          <w:snapToGrid w:val="0"/>
        </w:rPr>
        <w:tab/>
      </w:r>
      <w:bookmarkStart w:id="548" w:name="_Hlt24800327"/>
      <w:bookmarkEnd w:id="548"/>
      <w:r>
        <w:rPr>
          <w:snapToGrid w:val="0"/>
        </w:rPr>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549" w:name="_Toc54493312"/>
      <w:bookmarkStart w:id="550" w:name="_Toc54515056"/>
      <w:bookmarkStart w:id="551" w:name="_Toc119747040"/>
      <w:bookmarkStart w:id="552" w:name="_Toc119748406"/>
      <w:bookmarkStart w:id="553" w:name="_Toc119812779"/>
      <w:bookmarkStart w:id="554" w:name="_Toc274198471"/>
      <w:r>
        <w:rPr>
          <w:rStyle w:val="CharPartNo"/>
        </w:rPr>
        <w:t>Part 9</w:t>
      </w:r>
      <w:r>
        <w:rPr>
          <w:rStyle w:val="CharDivNo"/>
        </w:rPr>
        <w:t> </w:t>
      </w:r>
      <w:r>
        <w:t>—</w:t>
      </w:r>
      <w:r>
        <w:rPr>
          <w:rStyle w:val="CharDivText"/>
        </w:rPr>
        <w:t> </w:t>
      </w:r>
      <w:r>
        <w:rPr>
          <w:rStyle w:val="CharPartText"/>
        </w:rPr>
        <w:t>Miscellaneous</w:t>
      </w:r>
      <w:bookmarkEnd w:id="549"/>
      <w:bookmarkEnd w:id="550"/>
      <w:bookmarkEnd w:id="551"/>
      <w:bookmarkEnd w:id="552"/>
      <w:bookmarkEnd w:id="553"/>
      <w:bookmarkEnd w:id="554"/>
    </w:p>
    <w:p>
      <w:pPr>
        <w:pStyle w:val="Heading5"/>
      </w:pPr>
      <w:bookmarkStart w:id="555" w:name="_Toc89582197"/>
      <w:bookmarkStart w:id="556" w:name="_Toc274198472"/>
      <w:bookmarkStart w:id="557" w:name="_Toc119812780"/>
      <w:r>
        <w:rPr>
          <w:rStyle w:val="CharSectno"/>
        </w:rPr>
        <w:t>73</w:t>
      </w:r>
      <w:r>
        <w:t>.</w:t>
      </w:r>
      <w:r>
        <w:tab/>
        <w:t>Recovery of fees</w:t>
      </w:r>
      <w:bookmarkEnd w:id="555"/>
      <w:bookmarkEnd w:id="556"/>
      <w:bookmarkEnd w:id="557"/>
    </w:p>
    <w:p>
      <w:pPr>
        <w:pStyle w:val="Subsection"/>
      </w:pPr>
      <w:r>
        <w:tab/>
      </w:r>
      <w:r>
        <w:tab/>
        <w:t>Fees payable under this Act to the Board may be recovered by the Board in a court of competent jurisdiction.</w:t>
      </w:r>
    </w:p>
    <w:p>
      <w:pPr>
        <w:pStyle w:val="Heading5"/>
      </w:pPr>
      <w:bookmarkStart w:id="558" w:name="_Toc89582198"/>
      <w:bookmarkStart w:id="559" w:name="_Toc274198473"/>
      <w:bookmarkStart w:id="560" w:name="_Toc119812781"/>
      <w:r>
        <w:rPr>
          <w:rStyle w:val="CharSectno"/>
        </w:rPr>
        <w:t>74</w:t>
      </w:r>
      <w:r>
        <w:t>.</w:t>
      </w:r>
      <w:r>
        <w:tab/>
        <w:t>Evidentiary</w:t>
      </w:r>
      <w:bookmarkEnd w:id="558"/>
      <w:bookmarkEnd w:id="559"/>
      <w:bookmarkEnd w:id="560"/>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rPr>
          <w:b/>
          <w:i/>
        </w:rPr>
      </w:pPr>
      <w:r>
        <w:tab/>
        <w:t>(b)</w:t>
      </w:r>
      <w:r>
        <w:tab/>
        <w:t>a licence document is evidence that the corporation to which the licence is issued is licensed for the period specified in the licence.</w:t>
      </w:r>
    </w:p>
    <w:p>
      <w:pPr>
        <w:pStyle w:val="Heading5"/>
      </w:pPr>
      <w:bookmarkStart w:id="561" w:name="_Toc89582199"/>
      <w:bookmarkStart w:id="562" w:name="_Toc274198474"/>
      <w:bookmarkStart w:id="563" w:name="_Toc119812782"/>
      <w:r>
        <w:rPr>
          <w:rStyle w:val="CharSectno"/>
        </w:rPr>
        <w:t>75</w:t>
      </w:r>
      <w:r>
        <w:t>.</w:t>
      </w:r>
      <w:r>
        <w:tab/>
        <w:t>Legal proceedings</w:t>
      </w:r>
      <w:bookmarkEnd w:id="561"/>
      <w:bookmarkEnd w:id="562"/>
      <w:bookmarkEnd w:id="563"/>
    </w:p>
    <w:p>
      <w:pPr>
        <w:pStyle w:val="Subsection"/>
      </w:pPr>
      <w:r>
        <w:tab/>
      </w:r>
      <w:bookmarkStart w:id="564" w:name="_Hlt24800376"/>
      <w:bookmarkEnd w:id="564"/>
      <w:r>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w:t>
      </w:r>
      <w:bookmarkStart w:id="565" w:name="_Hlt24866413"/>
      <w:r>
        <w:t>section</w:t>
      </w:r>
      <w:bookmarkEnd w:id="565"/>
      <w:r>
        <w:t> (1) does not limit the ability of a person to commence or conduct a prosecution of an offence if the person has authority at law to do so.</w:t>
      </w:r>
    </w:p>
    <w:p>
      <w:pPr>
        <w:pStyle w:val="Subsection"/>
      </w:pPr>
      <w:r>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rPr>
          <w:b/>
          <w:i/>
        </w:rPr>
      </w:pPr>
      <w:r>
        <w:tab/>
        <w:t>(6)</w:t>
      </w:r>
      <w:r>
        <w:tab/>
        <w:t xml:space="preserve">This section is in addition to and does not affect the operation of the </w:t>
      </w:r>
      <w:r>
        <w:rPr>
          <w:i/>
        </w:rPr>
        <w:t>Evidence Act 1906</w:t>
      </w:r>
      <w:r>
        <w:t>.</w:t>
      </w:r>
    </w:p>
    <w:p>
      <w:pPr>
        <w:pStyle w:val="Footnotesection"/>
      </w:pPr>
      <w:bookmarkStart w:id="566" w:name="_Toc3973141"/>
      <w:bookmarkStart w:id="567" w:name="_Toc89582200"/>
      <w:r>
        <w:tab/>
        <w:t>[Section 75 amended by No. 84 of 2004 s. 80.]</w:t>
      </w:r>
    </w:p>
    <w:p>
      <w:pPr>
        <w:pStyle w:val="Heading5"/>
      </w:pPr>
      <w:bookmarkStart w:id="568" w:name="_Toc274198475"/>
      <w:bookmarkStart w:id="569" w:name="_Toc119812783"/>
      <w:r>
        <w:rPr>
          <w:rStyle w:val="CharSectno"/>
        </w:rPr>
        <w:t>76</w:t>
      </w:r>
      <w:r>
        <w:t>.</w:t>
      </w:r>
      <w:r>
        <w:tab/>
        <w:t>Liability of certain officers of body corporate</w:t>
      </w:r>
      <w:bookmarkEnd w:id="566"/>
      <w:r>
        <w:t>: offences</w:t>
      </w:r>
      <w:bookmarkEnd w:id="567"/>
      <w:bookmarkEnd w:id="568"/>
      <w:bookmarkEnd w:id="569"/>
    </w:p>
    <w:p>
      <w:pPr>
        <w:pStyle w:val="Subsection"/>
      </w:pPr>
      <w:r>
        <w:tab/>
      </w:r>
      <w:bookmarkStart w:id="570" w:name="_Hlt24800507"/>
      <w:bookmarkEnd w:id="570"/>
      <w:r>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571" w:name="_Hlt28165446"/>
      <w:bookmarkStart w:id="572" w:name="_Toc89582201"/>
      <w:bookmarkStart w:id="573" w:name="_Toc274198476"/>
      <w:bookmarkStart w:id="574" w:name="_Toc119812784"/>
      <w:bookmarkEnd w:id="571"/>
      <w:r>
        <w:rPr>
          <w:rStyle w:val="CharSectno"/>
        </w:rPr>
        <w:t>77</w:t>
      </w:r>
      <w:r>
        <w:t>.</w:t>
      </w:r>
      <w:r>
        <w:tab/>
        <w:t>Liability of partners: offences</w:t>
      </w:r>
      <w:bookmarkEnd w:id="572"/>
      <w:bookmarkEnd w:id="573"/>
      <w:bookmarkEnd w:id="574"/>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pPr>
      <w:r>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575" w:name="_Toc89582202"/>
      <w:bookmarkStart w:id="576" w:name="_Toc274198477"/>
      <w:bookmarkStart w:id="577" w:name="_Toc119812785"/>
      <w:r>
        <w:rPr>
          <w:rStyle w:val="CharSectno"/>
        </w:rPr>
        <w:t>78</w:t>
      </w:r>
      <w:r>
        <w:t>.</w:t>
      </w:r>
      <w:r>
        <w:tab/>
        <w:t>Repeal of</w:t>
      </w:r>
      <w:r>
        <w:rPr>
          <w:rFonts w:ascii="Times" w:hAnsi="Times"/>
          <w:spacing w:val="40"/>
        </w:rPr>
        <w:t xml:space="preserve"> </w:t>
      </w:r>
      <w:r>
        <w:rPr>
          <w:i/>
        </w:rPr>
        <w:t>Architects Act 1921</w:t>
      </w:r>
      <w:r>
        <w:t>, savings and transitional provisions</w:t>
      </w:r>
      <w:bookmarkEnd w:id="575"/>
      <w:bookmarkEnd w:id="576"/>
      <w:bookmarkEnd w:id="577"/>
    </w:p>
    <w:p>
      <w:pPr>
        <w:pStyle w:val="Subsection"/>
      </w:pPr>
      <w:r>
        <w:tab/>
      </w:r>
      <w:bookmarkStart w:id="578" w:name="_Hlt24867033"/>
      <w:bookmarkEnd w:id="578"/>
      <w:r>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r>
      <w:bookmarkStart w:id="579" w:name="_Hlt33261846"/>
      <w:bookmarkEnd w:id="579"/>
      <w:r>
        <w:t>(3)</w:t>
      </w:r>
      <w:r>
        <w:tab/>
        <w:t>Schedule </w:t>
      </w:r>
      <w:bookmarkStart w:id="580" w:name="_Hlt46729124"/>
      <w:r>
        <w:t>2</w:t>
      </w:r>
      <w:bookmarkEnd w:id="580"/>
      <w:r>
        <w:t xml:space="preserve"> has effect in relation to the repeal effected by subsection (1).</w:t>
      </w:r>
    </w:p>
    <w:p>
      <w:pPr>
        <w:pStyle w:val="Heading5"/>
      </w:pPr>
      <w:bookmarkStart w:id="581" w:name="_Toc89582203"/>
      <w:bookmarkStart w:id="582" w:name="_Toc274198478"/>
      <w:bookmarkStart w:id="583" w:name="_Toc119812786"/>
      <w:r>
        <w:rPr>
          <w:rStyle w:val="CharSectno"/>
        </w:rPr>
        <w:t>79</w:t>
      </w:r>
      <w:r>
        <w:t>.</w:t>
      </w:r>
      <w:r>
        <w:tab/>
        <w:t xml:space="preserve">Consequential amendments to the </w:t>
      </w:r>
      <w:r>
        <w:rPr>
          <w:i/>
        </w:rPr>
        <w:t>Constitution Acts Amendment Act 1899</w:t>
      </w:r>
      <w:bookmarkEnd w:id="581"/>
      <w:bookmarkEnd w:id="582"/>
      <w:bookmarkEnd w:id="583"/>
    </w:p>
    <w:p>
      <w:pPr>
        <w:pStyle w:val="Subsection"/>
      </w:pPr>
      <w:r>
        <w:tab/>
        <w:t>(1)</w:t>
      </w:r>
      <w:r>
        <w:tab/>
        <w:t xml:space="preserve">The amendments in this section are to the </w:t>
      </w:r>
      <w:r>
        <w:rPr>
          <w:i/>
        </w:rPr>
        <w:t>Constitution Acts Amendment Act 1899</w:t>
      </w:r>
      <w:r>
        <w:t>.</w:t>
      </w:r>
    </w:p>
    <w:p>
      <w:pPr>
        <w:pStyle w:val="Subsection"/>
      </w:pPr>
      <w:r>
        <w:tab/>
        <w:t>(2)</w:t>
      </w:r>
      <w:r>
        <w:tab/>
        <w:t>Schedule V Part 3 is amended in the item concerning the Architects Board by deleting “</w:t>
      </w:r>
      <w:r>
        <w:rPr>
          <w:i/>
        </w:rPr>
        <w:t>1921</w:t>
      </w:r>
      <w:r>
        <w:t xml:space="preserve">” and inserting instead — </w:t>
      </w:r>
    </w:p>
    <w:p>
      <w:pPr>
        <w:pStyle w:val="Subsection"/>
      </w:pPr>
      <w:r>
        <w:tab/>
      </w:r>
      <w:r>
        <w:tab/>
        <w:t xml:space="preserve">“    </w:t>
      </w:r>
      <w:r>
        <w:rPr>
          <w:i/>
          <w:sz w:val="22"/>
        </w:rPr>
        <w:t>2004</w:t>
      </w:r>
      <w:r>
        <w:t xml:space="preserve">    ”.</w:t>
      </w:r>
    </w:p>
    <w:p>
      <w:pPr>
        <w:pStyle w:val="Heading5"/>
      </w:pPr>
      <w:bookmarkStart w:id="584" w:name="_Toc89582204"/>
      <w:bookmarkStart w:id="585" w:name="_Toc274198479"/>
      <w:bookmarkStart w:id="586" w:name="_Toc119812787"/>
      <w:r>
        <w:rPr>
          <w:rStyle w:val="CharSectno"/>
        </w:rPr>
        <w:t>80</w:t>
      </w:r>
      <w:r>
        <w:t>.</w:t>
      </w:r>
      <w:r>
        <w:tab/>
        <w:t xml:space="preserve">Consequential amendment to the </w:t>
      </w:r>
      <w:r>
        <w:rPr>
          <w:i/>
        </w:rPr>
        <w:t>Sentencing Act 1995</w:t>
      </w:r>
      <w:bookmarkEnd w:id="584"/>
      <w:bookmarkEnd w:id="585"/>
      <w:bookmarkEnd w:id="586"/>
    </w:p>
    <w:p>
      <w:pPr>
        <w:pStyle w:val="Subsection"/>
      </w:pPr>
      <w:r>
        <w:tab/>
        <w:t>(1)</w:t>
      </w:r>
      <w:r>
        <w:tab/>
        <w:t xml:space="preserve">The amendment in this section is to the </w:t>
      </w:r>
      <w:r>
        <w:rPr>
          <w:i/>
        </w:rPr>
        <w:t>Sentencing Act 1995</w:t>
      </w:r>
      <w:r>
        <w:t>.</w:t>
      </w:r>
    </w:p>
    <w:p>
      <w:pPr>
        <w:pStyle w:val="Subsection"/>
      </w:pPr>
      <w:r>
        <w:tab/>
        <w:t>(2)</w:t>
      </w:r>
      <w:r>
        <w:tab/>
        <w:t xml:space="preserve">Schedule 1 is amended by inserting in the appropriate alphabetical position the following item — </w:t>
      </w:r>
    </w:p>
    <w:p>
      <w:pPr>
        <w:pStyle w:val="MiscOpen"/>
        <w:ind w:firstLine="851"/>
      </w:pPr>
      <w:r>
        <w:t xml:space="preserve">“    </w:t>
      </w:r>
    </w:p>
    <w:tbl>
      <w:tblPr>
        <w:tblW w:w="0" w:type="auto"/>
        <w:tblInd w:w="1384" w:type="dxa"/>
        <w:tblLayout w:type="fixed"/>
        <w:tblLook w:val="0000" w:firstRow="0" w:lastRow="0" w:firstColumn="0" w:lastColumn="0" w:noHBand="0" w:noVBand="0"/>
      </w:tblPr>
      <w:tblGrid>
        <w:gridCol w:w="2410"/>
        <w:gridCol w:w="3402"/>
      </w:tblGrid>
      <w:tr>
        <w:tc>
          <w:tcPr>
            <w:tcW w:w="2410" w:type="dxa"/>
          </w:tcPr>
          <w:p>
            <w:pPr>
              <w:pStyle w:val="zytable"/>
              <w:ind w:left="0"/>
            </w:pPr>
            <w:r>
              <w:rPr>
                <w:i/>
              </w:rPr>
              <w:t>Architects Act 2004</w:t>
            </w:r>
          </w:p>
        </w:tc>
        <w:tc>
          <w:tcPr>
            <w:tcW w:w="3402" w:type="dxa"/>
          </w:tcPr>
          <w:p>
            <w:pPr>
              <w:pStyle w:val="zytable"/>
              <w:ind w:left="0"/>
            </w:pPr>
            <w:r>
              <w:t>Architects Board of Western Australia</w:t>
            </w:r>
          </w:p>
        </w:tc>
      </w:tr>
    </w:tbl>
    <w:p>
      <w:pPr>
        <w:pStyle w:val="MiscClose"/>
      </w:pPr>
      <w:r>
        <w:t xml:space="preserve">    ”.</w:t>
      </w:r>
    </w:p>
    <w:p>
      <w:pPr>
        <w:pStyle w:val="Heading5"/>
      </w:pPr>
      <w:bookmarkStart w:id="587" w:name="_Toc21408369"/>
      <w:bookmarkStart w:id="588" w:name="_Toc21922596"/>
      <w:bookmarkStart w:id="589" w:name="_Toc89582205"/>
      <w:bookmarkStart w:id="590" w:name="_Toc274198480"/>
      <w:bookmarkStart w:id="591" w:name="_Toc119812788"/>
      <w:r>
        <w:rPr>
          <w:rStyle w:val="CharSectno"/>
        </w:rPr>
        <w:t>81</w:t>
      </w:r>
      <w:r>
        <w:t>.</w:t>
      </w:r>
      <w:r>
        <w:tab/>
        <w:t>Review of Act</w:t>
      </w:r>
      <w:bookmarkEnd w:id="587"/>
      <w:bookmarkEnd w:id="588"/>
      <w:bookmarkEnd w:id="589"/>
      <w:bookmarkEnd w:id="590"/>
      <w:bookmarkEnd w:id="591"/>
    </w:p>
    <w:p>
      <w:pPr>
        <w:pStyle w:val="Subsection"/>
      </w:pPr>
      <w:r>
        <w:tab/>
      </w:r>
      <w:bookmarkStart w:id="592" w:name="_Hlt24867095"/>
      <w:bookmarkEnd w:id="592"/>
      <w:r>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93" w:name="_Toc54493322"/>
      <w:bookmarkStart w:id="594" w:name="_Toc54515066"/>
      <w:bookmarkStart w:id="595" w:name="_Toc89582206"/>
      <w:bookmarkStart w:id="596" w:name="_Toc119747050"/>
    </w:p>
    <w:p>
      <w:pPr>
        <w:pStyle w:val="yScheduleHeading"/>
      </w:pPr>
      <w:bookmarkStart w:id="597" w:name="_Toc119748416"/>
      <w:bookmarkStart w:id="598" w:name="_Toc119812789"/>
      <w:bookmarkStart w:id="599" w:name="_Toc274198481"/>
      <w:r>
        <w:rPr>
          <w:rStyle w:val="CharSchNo"/>
        </w:rPr>
        <w:t>Schedule 1</w:t>
      </w:r>
      <w:r>
        <w:t xml:space="preserve"> — </w:t>
      </w:r>
      <w:r>
        <w:rPr>
          <w:rStyle w:val="CharSchText"/>
        </w:rPr>
        <w:t>Constitution and proceedings of the Board</w:t>
      </w:r>
      <w:bookmarkEnd w:id="593"/>
      <w:bookmarkEnd w:id="594"/>
      <w:bookmarkEnd w:id="595"/>
      <w:bookmarkEnd w:id="596"/>
      <w:bookmarkEnd w:id="597"/>
      <w:bookmarkEnd w:id="598"/>
      <w:bookmarkEnd w:id="599"/>
    </w:p>
    <w:p>
      <w:pPr>
        <w:pStyle w:val="yShoulderClause"/>
      </w:pPr>
      <w:r>
        <w:t>[s.</w:t>
      </w:r>
      <w:bookmarkStart w:id="600" w:name="_Hlt21773622"/>
      <w:r>
        <w:t> </w:t>
      </w:r>
      <w:bookmarkStart w:id="601" w:name="_Hlt46732679"/>
      <w:r>
        <w:t>8</w:t>
      </w:r>
      <w:bookmarkEnd w:id="600"/>
      <w:bookmarkEnd w:id="601"/>
      <w:r>
        <w:t>]</w:t>
      </w:r>
    </w:p>
    <w:p>
      <w:pPr>
        <w:pStyle w:val="yHeading3"/>
      </w:pPr>
      <w:bookmarkStart w:id="602" w:name="_Toc54493323"/>
      <w:bookmarkStart w:id="603" w:name="_Toc54515067"/>
      <w:bookmarkStart w:id="604" w:name="_Toc89582207"/>
      <w:bookmarkStart w:id="605" w:name="_Toc119747051"/>
      <w:bookmarkStart w:id="606" w:name="_Toc119748417"/>
      <w:bookmarkStart w:id="607" w:name="_Toc119812790"/>
      <w:bookmarkStart w:id="608" w:name="_Toc274198482"/>
      <w:r>
        <w:rPr>
          <w:rStyle w:val="CharSDivNo"/>
        </w:rPr>
        <w:t>Division 1</w:t>
      </w:r>
      <w:r>
        <w:rPr>
          <w:b w:val="0"/>
        </w:rPr>
        <w:t> — </w:t>
      </w:r>
      <w:r>
        <w:rPr>
          <w:rStyle w:val="CharSDivText"/>
        </w:rPr>
        <w:t>General provisions</w:t>
      </w:r>
      <w:bookmarkEnd w:id="602"/>
      <w:bookmarkEnd w:id="603"/>
      <w:bookmarkEnd w:id="604"/>
      <w:bookmarkEnd w:id="605"/>
      <w:bookmarkEnd w:id="606"/>
      <w:bookmarkEnd w:id="607"/>
      <w:bookmarkEnd w:id="608"/>
    </w:p>
    <w:p>
      <w:pPr>
        <w:pStyle w:val="yHeading5"/>
      </w:pPr>
      <w:bookmarkStart w:id="609" w:name="_Toc89582208"/>
      <w:bookmarkStart w:id="610" w:name="_Toc274198483"/>
      <w:bookmarkStart w:id="611" w:name="_Toc119812791"/>
      <w:r>
        <w:rPr>
          <w:rStyle w:val="CharSClsNo"/>
        </w:rPr>
        <w:t>1</w:t>
      </w:r>
      <w:r>
        <w:t>.</w:t>
      </w:r>
      <w:r>
        <w:tab/>
        <w:t>Terms of office of Board members</w:t>
      </w:r>
      <w:bookmarkEnd w:id="609"/>
      <w:bookmarkEnd w:id="610"/>
      <w:bookmarkEnd w:id="611"/>
    </w:p>
    <w:p>
      <w:pPr>
        <w:pStyle w:val="ySubsection"/>
      </w:pPr>
      <w:r>
        <w:tab/>
        <w:t>(1)</w:t>
      </w:r>
      <w:r>
        <w:tab/>
        <w:t xml:space="preserve">Subject to clause 3 — </w:t>
      </w:r>
    </w:p>
    <w:p>
      <w:pPr>
        <w:pStyle w:val="yIndenta"/>
      </w:pPr>
      <w:r>
        <w:tab/>
      </w:r>
      <w:bookmarkStart w:id="612" w:name="_Hlt46732915"/>
      <w:bookmarkEnd w:id="612"/>
      <w:r>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rPr>
          <w:b/>
          <w:i/>
        </w:rPr>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613" w:name="_Hlt24874596"/>
      <w:bookmarkStart w:id="614" w:name="_Toc21408374"/>
      <w:bookmarkStart w:id="615" w:name="_Toc21922601"/>
      <w:bookmarkStart w:id="616" w:name="_Toc89582209"/>
      <w:bookmarkStart w:id="617" w:name="_Toc274198484"/>
      <w:bookmarkStart w:id="618" w:name="_Toc119812792"/>
      <w:bookmarkEnd w:id="613"/>
      <w:r>
        <w:rPr>
          <w:rStyle w:val="CharSClsNo"/>
        </w:rPr>
        <w:t>2</w:t>
      </w:r>
      <w:r>
        <w:t>.</w:t>
      </w:r>
      <w:r>
        <w:tab/>
        <w:t>Vacancy in the office of an elected member</w:t>
      </w:r>
      <w:bookmarkEnd w:id="614"/>
      <w:bookmarkEnd w:id="615"/>
      <w:bookmarkEnd w:id="616"/>
      <w:bookmarkEnd w:id="617"/>
      <w:bookmarkEnd w:id="618"/>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619" w:name="_Toc425733613"/>
      <w:bookmarkStart w:id="620" w:name="_Toc454171152"/>
      <w:bookmarkStart w:id="621" w:name="_Toc491833127"/>
      <w:bookmarkStart w:id="622" w:name="_Toc89582210"/>
      <w:bookmarkStart w:id="623" w:name="_Toc274198485"/>
      <w:bookmarkStart w:id="624" w:name="_Toc119812793"/>
      <w:r>
        <w:rPr>
          <w:rStyle w:val="CharSClsNo"/>
        </w:rPr>
        <w:t>3</w:t>
      </w:r>
      <w:r>
        <w:t>.</w:t>
      </w:r>
      <w:r>
        <w:tab/>
        <w:t>Resignation, removal etc.</w:t>
      </w:r>
      <w:bookmarkEnd w:id="619"/>
      <w:bookmarkEnd w:id="620"/>
      <w:bookmarkEnd w:id="621"/>
      <w:bookmarkEnd w:id="622"/>
      <w:bookmarkEnd w:id="623"/>
      <w:bookmarkEnd w:id="624"/>
    </w:p>
    <w:p>
      <w:pPr>
        <w:pStyle w:val="ySubsection"/>
      </w:pPr>
      <w:r>
        <w:tab/>
        <w:t>(1)</w:t>
      </w:r>
      <w:r>
        <w:tab/>
        <w:t>The office of a Board member becomes vacant if the member — </w:t>
      </w:r>
    </w:p>
    <w:p>
      <w:pPr>
        <w:pStyle w:val="yIndenta"/>
      </w:pPr>
      <w:r>
        <w:tab/>
      </w:r>
      <w:bookmarkStart w:id="625" w:name="_Hlt24874774"/>
      <w:bookmarkEnd w:id="625"/>
      <w:r>
        <w:t>(a)</w:t>
      </w:r>
      <w:r>
        <w:tab/>
        <w:t>resigns the office by written notice addressed to the Minister;</w:t>
      </w:r>
    </w:p>
    <w:p>
      <w:pPr>
        <w:pStyle w:val="yIndenta"/>
      </w:pPr>
      <w:r>
        <w:tab/>
        <w:t>(b)</w:t>
      </w:r>
      <w:r>
        <w:tab/>
        <w:t>becomes ineligible to hold office as a member;</w:t>
      </w:r>
    </w:p>
    <w:p>
      <w:pPr>
        <w:pStyle w:val="yIndenta"/>
      </w:pPr>
      <w:r>
        <w:tab/>
        <w:t>(c)</w:t>
      </w:r>
      <w:r>
        <w:tab/>
        <w:t>is an elected member and ceases to be a registered person;</w:t>
      </w:r>
    </w:p>
    <w:p>
      <w:pPr>
        <w:pStyle w:val="yIndenta"/>
      </w:pPr>
      <w:r>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r>
      <w:bookmarkStart w:id="626" w:name="_Hlt24874632"/>
      <w:bookmarkEnd w:id="626"/>
      <w:r>
        <w:t>(2)</w:t>
      </w:r>
      <w:r>
        <w:tab/>
        <w:t>The Minister may remove a Board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In subclause </w:t>
      </w:r>
      <w:bookmarkStart w:id="627" w:name="_Hlt24874833"/>
      <w:r>
        <w:t>(2)(a)</w:t>
      </w:r>
      <w:bookmarkEnd w:id="627"/>
      <w:r>
        <w:t xml:space="preserve">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628" w:name="_Hlt24875031"/>
      <w:bookmarkStart w:id="629" w:name="_Toc89582211"/>
      <w:bookmarkStart w:id="630" w:name="_Toc274198486"/>
      <w:bookmarkStart w:id="631" w:name="_Toc119812794"/>
      <w:bookmarkEnd w:id="628"/>
      <w:r>
        <w:rPr>
          <w:rStyle w:val="CharSClsNo"/>
        </w:rPr>
        <w:t>4</w:t>
      </w:r>
      <w:r>
        <w:t>.</w:t>
      </w:r>
      <w:r>
        <w:tab/>
        <w:t>Chairperson and deputy chairperson</w:t>
      </w:r>
      <w:bookmarkEnd w:id="629"/>
      <w:bookmarkEnd w:id="630"/>
      <w:bookmarkEnd w:id="631"/>
    </w:p>
    <w:p>
      <w:pPr>
        <w:pStyle w:val="ySubsection"/>
      </w:pPr>
      <w:r>
        <w:tab/>
        <w:t>(1)</w:t>
      </w:r>
      <w:r>
        <w:tab/>
        <w:t xml:space="preserve">The chairperson and the deputy chairperson of the Board are to be elected by the Board from its members. </w:t>
      </w:r>
    </w:p>
    <w:p>
      <w:pPr>
        <w:pStyle w:val="ySubsection"/>
      </w:pPr>
      <w:r>
        <w:tab/>
      </w:r>
      <w:bookmarkStart w:id="632" w:name="_Hlt24875021"/>
      <w:bookmarkEnd w:id="632"/>
      <w:r>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633" w:name="_Toc425733614"/>
      <w:bookmarkStart w:id="634" w:name="_Toc454171153"/>
      <w:bookmarkStart w:id="635" w:name="_Toc491833128"/>
      <w:bookmarkStart w:id="636" w:name="_Toc89582212"/>
      <w:bookmarkStart w:id="637" w:name="_Toc274198487"/>
      <w:bookmarkStart w:id="638" w:name="_Toc119812795"/>
      <w:r>
        <w:rPr>
          <w:rStyle w:val="CharSClsNo"/>
        </w:rPr>
        <w:t>5</w:t>
      </w:r>
      <w:r>
        <w:t>.</w:t>
      </w:r>
      <w:r>
        <w:tab/>
        <w:t>Leave of absence</w:t>
      </w:r>
      <w:bookmarkEnd w:id="633"/>
      <w:bookmarkEnd w:id="634"/>
      <w:bookmarkEnd w:id="635"/>
      <w:bookmarkEnd w:id="636"/>
      <w:bookmarkEnd w:id="637"/>
      <w:bookmarkEnd w:id="638"/>
    </w:p>
    <w:p>
      <w:pPr>
        <w:pStyle w:val="ySubsection"/>
      </w:pPr>
      <w:r>
        <w:tab/>
      </w:r>
      <w:r>
        <w:tab/>
        <w:t>The Board may grant leave of absence to a Board member on the terms and conditions determined by the Board.</w:t>
      </w:r>
    </w:p>
    <w:p>
      <w:pPr>
        <w:pStyle w:val="yHeading5"/>
      </w:pPr>
      <w:bookmarkStart w:id="639" w:name="_Hlt24875035"/>
      <w:bookmarkStart w:id="640" w:name="_Toc425733615"/>
      <w:bookmarkStart w:id="641" w:name="_Toc454171154"/>
      <w:bookmarkStart w:id="642" w:name="_Toc491833129"/>
      <w:bookmarkStart w:id="643" w:name="_Toc89582213"/>
      <w:bookmarkStart w:id="644" w:name="_Toc274198488"/>
      <w:bookmarkStart w:id="645" w:name="_Toc119812796"/>
      <w:bookmarkEnd w:id="639"/>
      <w:r>
        <w:rPr>
          <w:rStyle w:val="CharSClsNo"/>
        </w:rPr>
        <w:t>6</w:t>
      </w:r>
      <w:r>
        <w:t>.</w:t>
      </w:r>
      <w:r>
        <w:tab/>
        <w:t>Board member temporarily unable to act</w:t>
      </w:r>
      <w:bookmarkEnd w:id="640"/>
      <w:bookmarkEnd w:id="641"/>
      <w:bookmarkEnd w:id="642"/>
      <w:bookmarkEnd w:id="643"/>
      <w:bookmarkEnd w:id="644"/>
      <w:bookmarkEnd w:id="645"/>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r>
      <w:bookmarkStart w:id="646" w:name="_Hlt28505279"/>
      <w:bookmarkEnd w:id="646"/>
      <w:r>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647" w:name="_Toc425733616"/>
      <w:bookmarkStart w:id="648" w:name="_Toc454171155"/>
      <w:bookmarkStart w:id="649" w:name="_Toc491833130"/>
      <w:bookmarkStart w:id="650" w:name="_Toc89582214"/>
      <w:bookmarkStart w:id="651" w:name="_Toc274198489"/>
      <w:bookmarkStart w:id="652" w:name="_Toc119812797"/>
      <w:r>
        <w:rPr>
          <w:rStyle w:val="CharSClsNo"/>
        </w:rPr>
        <w:t>7</w:t>
      </w:r>
      <w:r>
        <w:t>.</w:t>
      </w:r>
      <w:r>
        <w:tab/>
        <w:t>Saving</w:t>
      </w:r>
      <w:bookmarkEnd w:id="647"/>
      <w:bookmarkEnd w:id="648"/>
      <w:bookmarkEnd w:id="649"/>
      <w:bookmarkEnd w:id="650"/>
      <w:bookmarkEnd w:id="651"/>
      <w:bookmarkEnd w:id="652"/>
    </w:p>
    <w:p>
      <w:pPr>
        <w:pStyle w:val="ySubsection"/>
      </w:pPr>
      <w:r>
        <w:tab/>
      </w:r>
      <w:r>
        <w:tab/>
        <w:t>No act or omission of a person acting in place of another under clause </w:t>
      </w:r>
      <w:bookmarkStart w:id="653" w:name="_Hlt24875029"/>
      <w:r>
        <w:t>4</w:t>
      </w:r>
      <w:bookmarkEnd w:id="653"/>
      <w:r>
        <w:t xml:space="preserve"> or </w:t>
      </w:r>
      <w:bookmarkStart w:id="654" w:name="_Hlt24875033"/>
      <w:r>
        <w:t>6</w:t>
      </w:r>
      <w:bookmarkEnd w:id="654"/>
      <w:r>
        <w:t xml:space="preserve"> is to be questioned on the ground that the occasion for the person’s appointment or acting had not arisen or had ceased.</w:t>
      </w:r>
    </w:p>
    <w:p>
      <w:pPr>
        <w:pStyle w:val="yHeading5"/>
      </w:pPr>
      <w:bookmarkStart w:id="655" w:name="_Toc89582215"/>
      <w:bookmarkStart w:id="656" w:name="_Toc274198490"/>
      <w:bookmarkStart w:id="657" w:name="_Toc119812798"/>
      <w:r>
        <w:rPr>
          <w:rStyle w:val="CharSClsNo"/>
        </w:rPr>
        <w:t>8</w:t>
      </w:r>
      <w:r>
        <w:t>.</w:t>
      </w:r>
      <w:r>
        <w:tab/>
        <w:t>Calling of meetings</w:t>
      </w:r>
      <w:bookmarkEnd w:id="655"/>
      <w:bookmarkEnd w:id="656"/>
      <w:bookmarkEnd w:id="657"/>
    </w:p>
    <w:p>
      <w:pPr>
        <w:pStyle w:val="ySubsection"/>
      </w:pPr>
      <w:r>
        <w:tab/>
        <w:t>(1)</w:t>
      </w:r>
      <w:r>
        <w:tab/>
        <w:t>Subject to subclause (2), meetings of the Board are to be held at the times and places that the Board determines.</w:t>
      </w:r>
    </w:p>
    <w:p>
      <w:pPr>
        <w:pStyle w:val="ySubsection"/>
      </w:pPr>
      <w:r>
        <w:tab/>
      </w:r>
      <w:bookmarkStart w:id="658" w:name="_Hlt24875071"/>
      <w:bookmarkEnd w:id="658"/>
      <w:r>
        <w:t>(2)</w:t>
      </w:r>
      <w:r>
        <w:tab/>
        <w:t>A special meeting of the Board may at any time be convened by the chairperson.</w:t>
      </w:r>
    </w:p>
    <w:p>
      <w:pPr>
        <w:pStyle w:val="yHeading5"/>
      </w:pPr>
      <w:bookmarkStart w:id="659" w:name="_Toc425733621"/>
      <w:bookmarkStart w:id="660" w:name="_Toc454171160"/>
      <w:bookmarkStart w:id="661" w:name="_Toc491833135"/>
      <w:bookmarkStart w:id="662" w:name="_Toc89582216"/>
      <w:bookmarkStart w:id="663" w:name="_Toc274198491"/>
      <w:bookmarkStart w:id="664" w:name="_Toc119812799"/>
      <w:r>
        <w:rPr>
          <w:rStyle w:val="CharSClsNo"/>
        </w:rPr>
        <w:t>9</w:t>
      </w:r>
      <w:r>
        <w:t>.</w:t>
      </w:r>
      <w:r>
        <w:tab/>
        <w:t xml:space="preserve">Presiding </w:t>
      </w:r>
      <w:bookmarkEnd w:id="659"/>
      <w:bookmarkEnd w:id="660"/>
      <w:bookmarkEnd w:id="661"/>
      <w:r>
        <w:t>officer</w:t>
      </w:r>
      <w:bookmarkEnd w:id="662"/>
      <w:bookmarkEnd w:id="663"/>
      <w:bookmarkEnd w:id="664"/>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665" w:name="_Toc425733620"/>
      <w:bookmarkStart w:id="666" w:name="_Toc454171159"/>
      <w:bookmarkStart w:id="667" w:name="_Toc491833134"/>
      <w:bookmarkStart w:id="668" w:name="_Toc89582217"/>
      <w:bookmarkStart w:id="669" w:name="_Toc274198492"/>
      <w:bookmarkStart w:id="670" w:name="_Toc119812800"/>
      <w:r>
        <w:rPr>
          <w:rStyle w:val="CharSClsNo"/>
        </w:rPr>
        <w:t>10</w:t>
      </w:r>
      <w:r>
        <w:t>.</w:t>
      </w:r>
      <w:r>
        <w:tab/>
        <w:t>General procedure</w:t>
      </w:r>
      <w:bookmarkEnd w:id="665"/>
      <w:bookmarkEnd w:id="666"/>
      <w:bookmarkEnd w:id="667"/>
      <w:r>
        <w:t>s</w:t>
      </w:r>
      <w:bookmarkEnd w:id="668"/>
      <w:bookmarkEnd w:id="669"/>
      <w:bookmarkEnd w:id="670"/>
    </w:p>
    <w:p>
      <w:pPr>
        <w:pStyle w:val="ySubsection"/>
      </w:pPr>
      <w:r>
        <w:tab/>
      </w:r>
      <w:r>
        <w:tab/>
        <w:t>Subject to this Act, the Board may determine its own procedures for the calling of meetings of the Board and for the conduct of business at those meetings.</w:t>
      </w:r>
    </w:p>
    <w:p>
      <w:pPr>
        <w:pStyle w:val="yHeading5"/>
      </w:pPr>
      <w:bookmarkStart w:id="671" w:name="_Hlt24875135"/>
      <w:bookmarkStart w:id="672" w:name="_Toc425733622"/>
      <w:bookmarkStart w:id="673" w:name="_Toc454171161"/>
      <w:bookmarkStart w:id="674" w:name="_Toc491833136"/>
      <w:bookmarkStart w:id="675" w:name="_Toc89582218"/>
      <w:bookmarkStart w:id="676" w:name="_Toc274198493"/>
      <w:bookmarkStart w:id="677" w:name="_Toc119812801"/>
      <w:bookmarkEnd w:id="671"/>
      <w:r>
        <w:rPr>
          <w:rStyle w:val="CharSClsNo"/>
        </w:rPr>
        <w:t>11</w:t>
      </w:r>
      <w:r>
        <w:t>.</w:t>
      </w:r>
      <w:r>
        <w:tab/>
        <w:t>Quorum</w:t>
      </w:r>
      <w:bookmarkEnd w:id="672"/>
      <w:bookmarkEnd w:id="673"/>
      <w:bookmarkEnd w:id="674"/>
      <w:bookmarkEnd w:id="675"/>
      <w:bookmarkEnd w:id="676"/>
      <w:bookmarkEnd w:id="677"/>
    </w:p>
    <w:p>
      <w:pPr>
        <w:pStyle w:val="ySubsection"/>
      </w:pPr>
      <w:r>
        <w:tab/>
      </w:r>
      <w:r>
        <w:tab/>
        <w:t>The quorum for a meeting of the Board is at least 5 members.</w:t>
      </w:r>
    </w:p>
    <w:p>
      <w:pPr>
        <w:pStyle w:val="yHeading5"/>
      </w:pPr>
      <w:bookmarkStart w:id="678" w:name="_Toc425733623"/>
      <w:bookmarkStart w:id="679" w:name="_Toc454171162"/>
      <w:bookmarkStart w:id="680" w:name="_Toc491833137"/>
      <w:bookmarkStart w:id="681" w:name="_Toc89582219"/>
      <w:bookmarkStart w:id="682" w:name="_Toc274198494"/>
      <w:bookmarkStart w:id="683" w:name="_Toc119812802"/>
      <w:r>
        <w:rPr>
          <w:rStyle w:val="CharSClsNo"/>
        </w:rPr>
        <w:t>12</w:t>
      </w:r>
      <w:r>
        <w:t>.</w:t>
      </w:r>
      <w:r>
        <w:tab/>
        <w:t>Voting</w:t>
      </w:r>
      <w:bookmarkEnd w:id="678"/>
      <w:bookmarkEnd w:id="679"/>
      <w:bookmarkEnd w:id="680"/>
      <w:bookmarkEnd w:id="681"/>
      <w:bookmarkEnd w:id="682"/>
      <w:bookmarkEnd w:id="683"/>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rPr>
          <w:b/>
          <w:i/>
        </w:rPr>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684" w:name="_Toc425733624"/>
      <w:bookmarkStart w:id="685" w:name="_Toc454171163"/>
      <w:bookmarkStart w:id="686" w:name="_Toc491833138"/>
      <w:bookmarkStart w:id="687" w:name="_Toc89582220"/>
      <w:bookmarkStart w:id="688" w:name="_Toc274198495"/>
      <w:bookmarkStart w:id="689" w:name="_Toc119812803"/>
      <w:r>
        <w:rPr>
          <w:rStyle w:val="CharSClsNo"/>
        </w:rPr>
        <w:t>13</w:t>
      </w:r>
      <w:r>
        <w:t>.</w:t>
      </w:r>
      <w:r>
        <w:tab/>
        <w:t>Minutes</w:t>
      </w:r>
      <w:bookmarkEnd w:id="684"/>
      <w:bookmarkEnd w:id="685"/>
      <w:bookmarkEnd w:id="686"/>
      <w:bookmarkEnd w:id="687"/>
      <w:bookmarkEnd w:id="688"/>
      <w:bookmarkEnd w:id="689"/>
    </w:p>
    <w:p>
      <w:pPr>
        <w:pStyle w:val="ySubsection"/>
      </w:pPr>
      <w:r>
        <w:tab/>
      </w:r>
      <w:r>
        <w:tab/>
        <w:t xml:space="preserve">The Board is to cause accurate minutes to be kept of the proceedings at each of its meetings and each meeting of its committees. </w:t>
      </w:r>
    </w:p>
    <w:p>
      <w:pPr>
        <w:pStyle w:val="yHeading5"/>
      </w:pPr>
      <w:bookmarkStart w:id="690" w:name="_Toc425733625"/>
      <w:bookmarkStart w:id="691" w:name="_Toc454171164"/>
      <w:bookmarkStart w:id="692" w:name="_Toc491833139"/>
      <w:bookmarkStart w:id="693" w:name="_Toc89582221"/>
      <w:bookmarkStart w:id="694" w:name="_Toc274198496"/>
      <w:bookmarkStart w:id="695" w:name="_Toc119812804"/>
      <w:r>
        <w:rPr>
          <w:rStyle w:val="CharSClsNo"/>
        </w:rPr>
        <w:t>14</w:t>
      </w:r>
      <w:r>
        <w:t>.</w:t>
      </w:r>
      <w:r>
        <w:tab/>
        <w:t>Resolution without meeting</w:t>
      </w:r>
      <w:bookmarkEnd w:id="690"/>
      <w:bookmarkEnd w:id="691"/>
      <w:bookmarkEnd w:id="692"/>
      <w:bookmarkEnd w:id="693"/>
      <w:bookmarkEnd w:id="694"/>
      <w:bookmarkEnd w:id="695"/>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96" w:name="_Toc454171165"/>
      <w:bookmarkStart w:id="697" w:name="_Toc491833140"/>
      <w:bookmarkStart w:id="698" w:name="_Toc89582222"/>
      <w:bookmarkStart w:id="699" w:name="_Toc274198497"/>
      <w:bookmarkStart w:id="700" w:name="_Toc119812805"/>
      <w:r>
        <w:rPr>
          <w:rStyle w:val="CharSClsNo"/>
        </w:rPr>
        <w:t>15</w:t>
      </w:r>
      <w:r>
        <w:t>.</w:t>
      </w:r>
      <w:r>
        <w:tab/>
        <w:t>Holding meetings</w:t>
      </w:r>
      <w:bookmarkEnd w:id="696"/>
      <w:bookmarkEnd w:id="697"/>
      <w:r>
        <w:t xml:space="preserve"> remotely</w:t>
      </w:r>
      <w:bookmarkEnd w:id="698"/>
      <w:bookmarkEnd w:id="699"/>
      <w:bookmarkEnd w:id="700"/>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01" w:name="_Hlt24874558"/>
      <w:bookmarkStart w:id="702" w:name="_Toc425733619"/>
      <w:bookmarkStart w:id="703" w:name="_Toc454171158"/>
      <w:bookmarkStart w:id="704" w:name="_Toc491833133"/>
      <w:bookmarkStart w:id="705" w:name="_Toc89582223"/>
      <w:bookmarkStart w:id="706" w:name="_Toc274198498"/>
      <w:bookmarkStart w:id="707" w:name="_Toc119812806"/>
      <w:bookmarkEnd w:id="701"/>
      <w:r>
        <w:rPr>
          <w:rStyle w:val="CharSClsNo"/>
        </w:rPr>
        <w:t>16</w:t>
      </w:r>
      <w:r>
        <w:t>.</w:t>
      </w:r>
      <w:r>
        <w:tab/>
        <w:t xml:space="preserve">Committees of the </w:t>
      </w:r>
      <w:bookmarkEnd w:id="702"/>
      <w:bookmarkEnd w:id="703"/>
      <w:bookmarkEnd w:id="704"/>
      <w:r>
        <w:t>Board</w:t>
      </w:r>
      <w:bookmarkEnd w:id="705"/>
      <w:bookmarkEnd w:id="706"/>
      <w:bookmarkEnd w:id="707"/>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outlineLvl w:val="1"/>
      </w:pPr>
      <w:bookmarkStart w:id="708" w:name="_Toc54493340"/>
      <w:bookmarkStart w:id="709" w:name="_Toc54515084"/>
      <w:bookmarkStart w:id="710" w:name="_Toc89582224"/>
      <w:bookmarkStart w:id="711" w:name="_Toc119747068"/>
      <w:bookmarkStart w:id="712" w:name="_Toc119748434"/>
      <w:bookmarkStart w:id="713" w:name="_Toc119812807"/>
      <w:bookmarkStart w:id="714" w:name="_Toc274198499"/>
      <w:r>
        <w:rPr>
          <w:rStyle w:val="CharSDivNo"/>
        </w:rPr>
        <w:t>Division 2</w:t>
      </w:r>
      <w:r>
        <w:rPr>
          <w:b w:val="0"/>
        </w:rPr>
        <w:t> — </w:t>
      </w:r>
      <w:r>
        <w:rPr>
          <w:rStyle w:val="CharSDivText"/>
        </w:rPr>
        <w:t>Disclosure of interests, etc.</w:t>
      </w:r>
      <w:bookmarkEnd w:id="708"/>
      <w:bookmarkEnd w:id="709"/>
      <w:bookmarkEnd w:id="710"/>
      <w:bookmarkEnd w:id="711"/>
      <w:bookmarkEnd w:id="712"/>
      <w:bookmarkEnd w:id="713"/>
      <w:bookmarkEnd w:id="714"/>
    </w:p>
    <w:p>
      <w:pPr>
        <w:pStyle w:val="yHeading5"/>
      </w:pPr>
      <w:bookmarkStart w:id="715" w:name="_Toc89582225"/>
      <w:bookmarkStart w:id="716" w:name="_Toc274198500"/>
      <w:bookmarkStart w:id="717" w:name="_Toc119812808"/>
      <w:r>
        <w:rPr>
          <w:rStyle w:val="CharSClsNo"/>
        </w:rPr>
        <w:t>17</w:t>
      </w:r>
      <w:r>
        <w:t>.</w:t>
      </w:r>
      <w:r>
        <w:tab/>
        <w:t>Meaning of “member”</w:t>
      </w:r>
      <w:bookmarkEnd w:id="715"/>
      <w:bookmarkEnd w:id="716"/>
      <w:bookmarkEnd w:id="717"/>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718" w:name="_Toc454171166"/>
      <w:bookmarkStart w:id="719" w:name="_Toc491833141"/>
      <w:bookmarkStart w:id="720" w:name="_Toc89582226"/>
      <w:bookmarkStart w:id="721" w:name="_Toc274198501"/>
      <w:bookmarkStart w:id="722" w:name="_Toc119812809"/>
      <w:r>
        <w:rPr>
          <w:rStyle w:val="CharSClsNo"/>
        </w:rPr>
        <w:t>18</w:t>
      </w:r>
      <w:r>
        <w:t>.</w:t>
      </w:r>
      <w:r>
        <w:tab/>
        <w:t>Disclosure of interests</w:t>
      </w:r>
      <w:bookmarkEnd w:id="718"/>
      <w:bookmarkEnd w:id="719"/>
      <w:bookmarkEnd w:id="720"/>
      <w:bookmarkEnd w:id="721"/>
      <w:bookmarkEnd w:id="722"/>
    </w:p>
    <w:p>
      <w:pPr>
        <w:pStyle w:val="ySubsection"/>
      </w:pPr>
      <w:r>
        <w:tab/>
      </w:r>
      <w:bookmarkStart w:id="723" w:name="_Hlt24875099"/>
      <w:bookmarkEnd w:id="723"/>
      <w:r>
        <w:t>(1)</w:t>
      </w:r>
      <w:r>
        <w:tab/>
        <w:t xml:space="preserve">A member who has a material personal interest in a matter being considered or about to be considered by the Board must, as soon as 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724" w:name="_Hlt24875115"/>
      <w:bookmarkStart w:id="725" w:name="_Toc425733628"/>
      <w:bookmarkStart w:id="726" w:name="_Toc454171167"/>
      <w:bookmarkStart w:id="727" w:name="_Toc491833142"/>
      <w:bookmarkStart w:id="728" w:name="_Toc89582227"/>
      <w:bookmarkStart w:id="729" w:name="_Toc274198502"/>
      <w:bookmarkStart w:id="730" w:name="_Toc119812810"/>
      <w:bookmarkEnd w:id="724"/>
      <w:r>
        <w:rPr>
          <w:rStyle w:val="CharSClsNo"/>
        </w:rPr>
        <w:t>19</w:t>
      </w:r>
      <w:r>
        <w:t>.</w:t>
      </w:r>
      <w:r>
        <w:tab/>
        <w:t>Voting by interested members</w:t>
      </w:r>
      <w:bookmarkEnd w:id="725"/>
      <w:bookmarkEnd w:id="726"/>
      <w:bookmarkEnd w:id="727"/>
      <w:bookmarkEnd w:id="728"/>
      <w:bookmarkEnd w:id="729"/>
      <w:bookmarkEnd w:id="730"/>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r>
      <w:bookmarkStart w:id="731" w:name="_Hlt24874330"/>
      <w:bookmarkEnd w:id="731"/>
      <w:r>
        <w:t>(ii)</w:t>
      </w:r>
      <w:r>
        <w:tab/>
        <w:t>on a proposed resolution under clause </w:t>
      </w:r>
      <w:bookmarkStart w:id="732" w:name="_Hlt24875105"/>
      <w:r>
        <w:t>20</w:t>
      </w:r>
      <w:bookmarkEnd w:id="732"/>
      <w:r>
        <w:t xml:space="preserve">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w:t>
      </w:r>
      <w:bookmarkStart w:id="733" w:name="_Hlt24874324"/>
      <w:r>
        <w:t>(ii)</w:t>
      </w:r>
      <w:bookmarkEnd w:id="733"/>
      <w:r>
        <w:t>,</w:t>
      </w:r>
    </w:p>
    <w:p>
      <w:pPr>
        <w:pStyle w:val="yIndenta"/>
      </w:pPr>
      <w:r>
        <w:tab/>
      </w:r>
      <w:r>
        <w:tab/>
        <w:t>is being considered at a meeting.</w:t>
      </w:r>
    </w:p>
    <w:p>
      <w:pPr>
        <w:pStyle w:val="yHeading5"/>
      </w:pPr>
      <w:bookmarkStart w:id="734" w:name="_Hlt24875107"/>
      <w:bookmarkStart w:id="735" w:name="_Toc425733629"/>
      <w:bookmarkStart w:id="736" w:name="_Toc454171168"/>
      <w:bookmarkStart w:id="737" w:name="_Toc491833143"/>
      <w:bookmarkStart w:id="738" w:name="_Toc89582228"/>
      <w:bookmarkStart w:id="739" w:name="_Toc274198503"/>
      <w:bookmarkStart w:id="740" w:name="_Toc119812811"/>
      <w:bookmarkEnd w:id="734"/>
      <w:r>
        <w:rPr>
          <w:rStyle w:val="CharSClsNo"/>
        </w:rPr>
        <w:t>20</w:t>
      </w:r>
      <w:r>
        <w:t>.</w:t>
      </w:r>
      <w:r>
        <w:tab/>
        <w:t>Clause </w:t>
      </w:r>
      <w:bookmarkStart w:id="741" w:name="_Hlt24875113"/>
      <w:r>
        <w:t>19</w:t>
      </w:r>
      <w:bookmarkEnd w:id="741"/>
      <w:r>
        <w:t xml:space="preserve"> may be declared inapplicable</w:t>
      </w:r>
      <w:bookmarkEnd w:id="735"/>
      <w:bookmarkEnd w:id="736"/>
      <w:bookmarkEnd w:id="737"/>
      <w:bookmarkEnd w:id="738"/>
      <w:bookmarkEnd w:id="739"/>
      <w:bookmarkEnd w:id="740"/>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42" w:name="_Hlt24875180"/>
      <w:bookmarkStart w:id="743" w:name="_Toc425733630"/>
      <w:bookmarkStart w:id="744" w:name="_Toc454171169"/>
      <w:bookmarkStart w:id="745" w:name="_Toc491833144"/>
      <w:bookmarkStart w:id="746" w:name="_Toc89582229"/>
      <w:bookmarkStart w:id="747" w:name="_Toc274198504"/>
      <w:bookmarkStart w:id="748" w:name="_Toc119812812"/>
      <w:bookmarkEnd w:id="742"/>
      <w:r>
        <w:rPr>
          <w:rStyle w:val="CharSClsNo"/>
        </w:rPr>
        <w:t>21</w:t>
      </w:r>
      <w:r>
        <w:t>.</w:t>
      </w:r>
      <w:r>
        <w:tab/>
        <w:t>Quorum where clause </w:t>
      </w:r>
      <w:bookmarkStart w:id="749" w:name="_Hlt24875127"/>
      <w:r>
        <w:t>19</w:t>
      </w:r>
      <w:bookmarkEnd w:id="749"/>
      <w:r>
        <w:t xml:space="preserve"> applies</w:t>
      </w:r>
      <w:bookmarkEnd w:id="743"/>
      <w:bookmarkEnd w:id="744"/>
      <w:bookmarkEnd w:id="745"/>
      <w:bookmarkEnd w:id="746"/>
      <w:bookmarkEnd w:id="747"/>
      <w:bookmarkEnd w:id="748"/>
    </w:p>
    <w:p>
      <w:pPr>
        <w:pStyle w:val="ySubsection"/>
      </w:pPr>
      <w:r>
        <w:tab/>
      </w:r>
      <w:bookmarkStart w:id="750" w:name="_Hlt24875169"/>
      <w:bookmarkEnd w:id="750"/>
      <w:r>
        <w:t>(1)</w:t>
      </w:r>
      <w:r>
        <w:tab/>
        <w:t>Despite clause </w:t>
      </w:r>
      <w:bookmarkStart w:id="751" w:name="_Hlt24875133"/>
      <w:r>
        <w:t>11</w:t>
      </w:r>
      <w:bookmarkEnd w:id="751"/>
      <w:r>
        <w:t>, if a member of the Board is disqualified under clause 19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752" w:name="_Toc425733631"/>
      <w:bookmarkStart w:id="753" w:name="_Toc454171170"/>
      <w:bookmarkStart w:id="754" w:name="_Toc491833145"/>
      <w:bookmarkStart w:id="755" w:name="_Toc89582230"/>
      <w:bookmarkStart w:id="756" w:name="_Toc274198505"/>
      <w:bookmarkStart w:id="757" w:name="_Toc119812813"/>
      <w:r>
        <w:rPr>
          <w:rStyle w:val="CharSClsNo"/>
        </w:rPr>
        <w:t>22</w:t>
      </w:r>
      <w:r>
        <w:t>.</w:t>
      </w:r>
      <w:r>
        <w:tab/>
        <w:t xml:space="preserve">Minister may declare </w:t>
      </w:r>
      <w:r>
        <w:rPr>
          <w:spacing w:val="-2"/>
        </w:rPr>
        <w:t>c</w:t>
      </w:r>
      <w:r>
        <w:t>lauses </w:t>
      </w:r>
      <w:bookmarkStart w:id="758" w:name="_Hlt24875173"/>
      <w:r>
        <w:t>19</w:t>
      </w:r>
      <w:bookmarkEnd w:id="758"/>
      <w:r>
        <w:t xml:space="preserve"> and </w:t>
      </w:r>
      <w:bookmarkStart w:id="759" w:name="_Hlt24875178"/>
      <w:r>
        <w:t>21</w:t>
      </w:r>
      <w:bookmarkEnd w:id="759"/>
      <w:r>
        <w:t xml:space="preserve"> inapplicable</w:t>
      </w:r>
      <w:bookmarkEnd w:id="752"/>
      <w:bookmarkEnd w:id="753"/>
      <w:bookmarkEnd w:id="754"/>
      <w:bookmarkEnd w:id="755"/>
      <w:bookmarkEnd w:id="756"/>
      <w:bookmarkEnd w:id="757"/>
    </w:p>
    <w:p>
      <w:pPr>
        <w:pStyle w:val="ySubsection"/>
      </w:pPr>
      <w:r>
        <w:tab/>
      </w:r>
      <w:bookmarkStart w:id="760" w:name="_Hlt24875223"/>
      <w:bookmarkEnd w:id="760"/>
      <w:r>
        <w:t>(1)</w:t>
      </w:r>
      <w:r>
        <w:tab/>
        <w:t>The Minister may by writing declare that clause 19 or </w:t>
      </w:r>
      <w:bookmarkStart w:id="761" w:name="_Hlt24875189"/>
      <w:r>
        <w:t>21</w:t>
      </w:r>
      <w:bookmarkEnd w:id="761"/>
      <w:r>
        <w:t xml:space="preserve">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762" w:name="_Toc54493347"/>
      <w:bookmarkStart w:id="763" w:name="_Toc54515091"/>
      <w:bookmarkStart w:id="764" w:name="_Toc89582231"/>
      <w:bookmarkStart w:id="765" w:name="_Toc119747075"/>
      <w:bookmarkStart w:id="766" w:name="_Toc119748441"/>
      <w:bookmarkStart w:id="767" w:name="_Toc119812814"/>
      <w:bookmarkStart w:id="768" w:name="_Toc274198506"/>
      <w:r>
        <w:rPr>
          <w:rStyle w:val="CharSchNo"/>
        </w:rPr>
        <w:t xml:space="preserve">Schedule </w:t>
      </w:r>
      <w:bookmarkStart w:id="769" w:name="_Hlt46729127"/>
      <w:bookmarkEnd w:id="769"/>
      <w:r>
        <w:rPr>
          <w:rStyle w:val="CharSchNo"/>
        </w:rPr>
        <w:t>2</w:t>
      </w:r>
      <w:r>
        <w:rPr>
          <w:rStyle w:val="CharSDivNo"/>
        </w:rPr>
        <w:t> </w:t>
      </w:r>
      <w:r>
        <w:t>—</w:t>
      </w:r>
      <w:r>
        <w:rPr>
          <w:rStyle w:val="CharSDivText"/>
        </w:rPr>
        <w:t> </w:t>
      </w:r>
      <w:r>
        <w:rPr>
          <w:rStyle w:val="CharSchText"/>
        </w:rPr>
        <w:t>Savings and transitional provisions</w:t>
      </w:r>
      <w:bookmarkEnd w:id="762"/>
      <w:bookmarkEnd w:id="763"/>
      <w:bookmarkEnd w:id="764"/>
      <w:bookmarkEnd w:id="765"/>
      <w:bookmarkEnd w:id="766"/>
      <w:bookmarkEnd w:id="767"/>
      <w:bookmarkEnd w:id="768"/>
    </w:p>
    <w:p>
      <w:pPr>
        <w:pStyle w:val="yShoulderClause"/>
      </w:pPr>
      <w:r>
        <w:t>[s. 78(3)]</w:t>
      </w:r>
    </w:p>
    <w:p>
      <w:pPr>
        <w:pStyle w:val="yHeading5"/>
      </w:pPr>
      <w:bookmarkStart w:id="770" w:name="_Toc8552772"/>
      <w:bookmarkStart w:id="771" w:name="_Toc89582232"/>
      <w:bookmarkStart w:id="772" w:name="_Toc274198507"/>
      <w:bookmarkStart w:id="773" w:name="_Toc119812815"/>
      <w:r>
        <w:rPr>
          <w:rStyle w:val="CharSClsNo"/>
        </w:rPr>
        <w:t>1</w:t>
      </w:r>
      <w:r>
        <w:t>.</w:t>
      </w:r>
      <w:r>
        <w:tab/>
      </w:r>
      <w:bookmarkEnd w:id="770"/>
      <w:r>
        <w:t>Terms used in this Schedule</w:t>
      </w:r>
      <w:bookmarkEnd w:id="771"/>
      <w:bookmarkEnd w:id="772"/>
      <w:bookmarkEnd w:id="773"/>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former Board</w:t>
      </w:r>
      <w:r>
        <w:t xml:space="preserve"> means The Architects’ Board of Western Australia established under the repealed Act;</w:t>
      </w:r>
    </w:p>
    <w:p>
      <w:pPr>
        <w:pStyle w:val="yDefstart"/>
      </w:pPr>
      <w:r>
        <w:rPr>
          <w:b/>
        </w:rPr>
        <w:tab/>
      </w:r>
      <w:r>
        <w:rPr>
          <w:rStyle w:val="CharDefText"/>
        </w:rPr>
        <w:t>the new Board</w:t>
      </w:r>
      <w:r>
        <w:t xml:space="preserve"> means Architects Board of Western Australia established under this Act;</w:t>
      </w:r>
    </w:p>
    <w:p>
      <w:pPr>
        <w:pStyle w:val="yDefstart"/>
      </w:pPr>
      <w:r>
        <w:rPr>
          <w:b/>
        </w:rPr>
        <w:tab/>
      </w:r>
      <w:r>
        <w:rPr>
          <w:rStyle w:val="CharDefText"/>
        </w:rPr>
        <w:t>the repealed Act</w:t>
      </w:r>
      <w:r>
        <w:t xml:space="preserve"> means the </w:t>
      </w:r>
      <w:r>
        <w:rPr>
          <w:i/>
        </w:rPr>
        <w:t>Architects Act 1921</w:t>
      </w:r>
      <w:r>
        <w:t>.</w:t>
      </w:r>
    </w:p>
    <w:p>
      <w:pPr>
        <w:pStyle w:val="yHeading5"/>
      </w:pPr>
      <w:bookmarkStart w:id="774" w:name="_Toc89582233"/>
      <w:bookmarkStart w:id="775" w:name="_Toc274198508"/>
      <w:bookmarkStart w:id="776" w:name="_Toc119812816"/>
      <w:r>
        <w:rPr>
          <w:rStyle w:val="CharSClsNo"/>
        </w:rPr>
        <w:t>2</w:t>
      </w:r>
      <w:r>
        <w:t>.</w:t>
      </w:r>
      <w:r>
        <w:tab/>
      </w:r>
      <w:r>
        <w:rPr>
          <w:i/>
        </w:rPr>
        <w:t>Interpretation Act 1984</w:t>
      </w:r>
      <w:r>
        <w:t xml:space="preserve"> not affected</w:t>
      </w:r>
      <w:bookmarkEnd w:id="774"/>
      <w:bookmarkEnd w:id="775"/>
      <w:bookmarkEnd w:id="776"/>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777" w:name="_Toc89582234"/>
      <w:bookmarkStart w:id="778" w:name="_Toc274198509"/>
      <w:bookmarkStart w:id="779" w:name="_Toc119812817"/>
      <w:r>
        <w:rPr>
          <w:rStyle w:val="CharSClsNo"/>
        </w:rPr>
        <w:t>3</w:t>
      </w:r>
      <w:r>
        <w:t>.</w:t>
      </w:r>
      <w:r>
        <w:tab/>
        <w:t>Board (body corporate) continues</w:t>
      </w:r>
      <w:bookmarkEnd w:id="777"/>
      <w:bookmarkEnd w:id="778"/>
      <w:bookmarkEnd w:id="779"/>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780" w:name="_Toc89582235"/>
      <w:bookmarkStart w:id="781" w:name="_Toc274198510"/>
      <w:bookmarkStart w:id="782" w:name="_Toc119812818"/>
      <w:r>
        <w:rPr>
          <w:rStyle w:val="CharSClsNo"/>
        </w:rPr>
        <w:t>4</w:t>
      </w:r>
      <w:r>
        <w:t>.</w:t>
      </w:r>
      <w:r>
        <w:tab/>
        <w:t>Membership of new Board</w:t>
      </w:r>
      <w:bookmarkEnd w:id="780"/>
      <w:bookmarkEnd w:id="781"/>
      <w:bookmarkEnd w:id="782"/>
    </w:p>
    <w:p>
      <w:pPr>
        <w:pStyle w:val="ySubsection"/>
      </w:pPr>
      <w:r>
        <w:tab/>
      </w:r>
      <w:bookmarkStart w:id="783" w:name="_Hlt24875245"/>
      <w:bookmarkEnd w:id="783"/>
      <w:r>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784" w:name="_Toc89582236"/>
      <w:bookmarkStart w:id="785" w:name="_Toc274198511"/>
      <w:bookmarkStart w:id="786" w:name="_Toc119812819"/>
      <w:r>
        <w:rPr>
          <w:rStyle w:val="CharSClsNo"/>
        </w:rPr>
        <w:t>5</w:t>
      </w:r>
      <w:r>
        <w:t>.</w:t>
      </w:r>
      <w:r>
        <w:tab/>
        <w:t>Registrar and other staff</w:t>
      </w:r>
      <w:bookmarkEnd w:id="784"/>
      <w:bookmarkEnd w:id="785"/>
      <w:bookmarkEnd w:id="786"/>
    </w:p>
    <w:p>
      <w:pPr>
        <w:pStyle w:val="ySubsection"/>
      </w:pPr>
      <w:r>
        <w:tab/>
      </w:r>
      <w:bookmarkStart w:id="787" w:name="_Hlt24875342"/>
      <w:bookmarkEnd w:id="787"/>
      <w:r>
        <w:t>(1)</w:t>
      </w:r>
      <w:r>
        <w:tab/>
        <w:t>The registrar of the former Board who held office immediately before commencement continues in office, under and subject to this Act, as the registrar of the new Board.</w:t>
      </w:r>
    </w:p>
    <w:p>
      <w:pPr>
        <w:pStyle w:val="ySubsection"/>
      </w:pPr>
      <w:r>
        <w:tab/>
      </w:r>
      <w:bookmarkStart w:id="788" w:name="_Hlt24875345"/>
      <w:bookmarkEnd w:id="788"/>
      <w:r>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789" w:name="_Toc89582237"/>
      <w:bookmarkStart w:id="790" w:name="_Toc274198512"/>
      <w:bookmarkStart w:id="791" w:name="_Toc119812820"/>
      <w:r>
        <w:rPr>
          <w:rStyle w:val="CharSClsNo"/>
        </w:rPr>
        <w:t>6</w:t>
      </w:r>
      <w:r>
        <w:t>.</w:t>
      </w:r>
      <w:r>
        <w:tab/>
        <w:t>Persons registered under repealed Act</w:t>
      </w:r>
      <w:bookmarkEnd w:id="789"/>
      <w:bookmarkEnd w:id="790"/>
      <w:bookmarkEnd w:id="791"/>
    </w:p>
    <w:p>
      <w:pPr>
        <w:pStyle w:val="ySubsection"/>
      </w:pPr>
      <w:r>
        <w:tab/>
      </w:r>
      <w:bookmarkStart w:id="792" w:name="_Hlt24875471"/>
      <w:bookmarkEnd w:id="792"/>
      <w:r>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r>
      <w:bookmarkStart w:id="793" w:name="_Hlt24875502"/>
      <w:bookmarkEnd w:id="793"/>
      <w:r>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794" w:name="_Toc89582238"/>
      <w:bookmarkStart w:id="795" w:name="_Toc274198513"/>
      <w:bookmarkStart w:id="796" w:name="_Toc119812821"/>
      <w:r>
        <w:rPr>
          <w:rStyle w:val="CharSClsNo"/>
        </w:rPr>
        <w:t>7</w:t>
      </w:r>
      <w:r>
        <w:t>.</w:t>
      </w:r>
      <w:r>
        <w:tab/>
        <w:t>Register</w:t>
      </w:r>
      <w:bookmarkEnd w:id="794"/>
      <w:bookmarkEnd w:id="795"/>
      <w:bookmarkEnd w:id="796"/>
    </w:p>
    <w:p>
      <w:pPr>
        <w:pStyle w:val="ySubsection"/>
      </w:pPr>
      <w:r>
        <w:tab/>
      </w:r>
      <w:r>
        <w:tab/>
        <w:t>The register under the repealed Act as it exists immediately before commencement continues, under and subject to this Act, as the register under this Act.</w:t>
      </w:r>
    </w:p>
    <w:p>
      <w:pPr>
        <w:pStyle w:val="yHeading5"/>
      </w:pPr>
      <w:bookmarkStart w:id="797" w:name="_Toc89582239"/>
      <w:bookmarkStart w:id="798" w:name="_Toc274198514"/>
      <w:bookmarkStart w:id="799" w:name="_Toc119812822"/>
      <w:r>
        <w:rPr>
          <w:rStyle w:val="CharSClsNo"/>
        </w:rPr>
        <w:t>8</w:t>
      </w:r>
      <w:r>
        <w:t>.</w:t>
      </w:r>
      <w:r>
        <w:tab/>
        <w:t>Certificates under repealed Act</w:t>
      </w:r>
      <w:bookmarkEnd w:id="797"/>
      <w:bookmarkEnd w:id="798"/>
      <w:bookmarkEnd w:id="799"/>
    </w:p>
    <w:p>
      <w:pPr>
        <w:pStyle w:val="ySubsection"/>
      </w:pPr>
      <w:r>
        <w:tab/>
      </w:r>
      <w:bookmarkStart w:id="800" w:name="_Hlt24875581"/>
      <w:bookmarkEnd w:id="800"/>
      <w:r>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r>
      <w:bookmarkStart w:id="801" w:name="_Hlt24875588"/>
      <w:bookmarkEnd w:id="801"/>
      <w:r>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802" w:name="_Toc8552784"/>
      <w:bookmarkStart w:id="803" w:name="_Toc89582240"/>
      <w:bookmarkStart w:id="804" w:name="_Toc274198515"/>
      <w:bookmarkStart w:id="805" w:name="_Toc119812823"/>
      <w:r>
        <w:rPr>
          <w:rStyle w:val="CharSClsNo"/>
        </w:rPr>
        <w:t>9</w:t>
      </w:r>
      <w:r>
        <w:t>.</w:t>
      </w:r>
      <w:r>
        <w:tab/>
        <w:t>Transitional provision as to applications for registration</w:t>
      </w:r>
      <w:bookmarkEnd w:id="802"/>
      <w:bookmarkEnd w:id="803"/>
      <w:bookmarkEnd w:id="804"/>
      <w:bookmarkEnd w:id="805"/>
    </w:p>
    <w:p>
      <w:pPr>
        <w:pStyle w:val="ySubsection"/>
      </w:pPr>
      <w:r>
        <w:tab/>
        <w:t>(1)</w:t>
      </w:r>
      <w:r>
        <w:tab/>
        <w:t>An application by a natural person for registration under the repealed Act</w:t>
      </w:r>
      <w:r>
        <w:rPr>
          <w:i/>
        </w:rPr>
        <w:t xml:space="preserve"> </w:t>
      </w:r>
      <w:r>
        <w:t>that is not finalised before commencement is to be dealt with as if sections 14, 14A, 14C and 15 of the repealed Act</w:t>
      </w:r>
      <w:r>
        <w:rPr>
          <w:i/>
        </w:rPr>
        <w:t xml:space="preserve"> </w:t>
      </w:r>
      <w:r>
        <w:t>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w:t>
      </w:r>
      <w:bookmarkStart w:id="806" w:name="_Hlt22551817"/>
      <w:r>
        <w:t> </w:t>
      </w:r>
      <w:bookmarkEnd w:id="806"/>
      <w:r>
        <w:t>33(1) for the grant of a licence to the corporation.</w:t>
      </w:r>
    </w:p>
    <w:p>
      <w:pPr>
        <w:pStyle w:val="yHeading5"/>
      </w:pPr>
      <w:bookmarkStart w:id="807" w:name="_Toc89582241"/>
      <w:bookmarkStart w:id="808" w:name="_Toc274198516"/>
      <w:bookmarkStart w:id="809" w:name="_Toc119812824"/>
      <w:r>
        <w:rPr>
          <w:rStyle w:val="CharSClsNo"/>
        </w:rPr>
        <w:t>10</w:t>
      </w:r>
      <w:r>
        <w:t>.</w:t>
      </w:r>
      <w:r>
        <w:tab/>
        <w:t>First annual report</w:t>
      </w:r>
      <w:bookmarkEnd w:id="807"/>
      <w:bookmarkEnd w:id="808"/>
      <w:bookmarkEnd w:id="809"/>
    </w:p>
    <w:p>
      <w:pPr>
        <w:pStyle w:val="ySubsection"/>
      </w:pPr>
      <w:r>
        <w:tab/>
        <w:t>(1)</w:t>
      </w:r>
      <w:r>
        <w:tab/>
        <w:t>In its first annual report under section </w:t>
      </w:r>
      <w:bookmarkStart w:id="810" w:name="_Hlt33346099"/>
      <w:r>
        <w:t>28</w:t>
      </w:r>
      <w:bookmarkEnd w:id="810"/>
      <w:r>
        <w:t xml:space="preserve">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811" w:name="_Toc89582242"/>
      <w:bookmarkStart w:id="812" w:name="_Toc274198517"/>
      <w:bookmarkStart w:id="813" w:name="_Toc119812825"/>
      <w:r>
        <w:rPr>
          <w:rStyle w:val="CharSClsNo"/>
        </w:rPr>
        <w:t>11</w:t>
      </w:r>
      <w:r>
        <w:t>.</w:t>
      </w:r>
      <w:r>
        <w:tab/>
        <w:t>Powers in relation to transitional provisions</w:t>
      </w:r>
      <w:bookmarkEnd w:id="811"/>
      <w:bookmarkEnd w:id="812"/>
      <w:bookmarkEnd w:id="813"/>
    </w:p>
    <w:p>
      <w:pPr>
        <w:pStyle w:val="ySubsection"/>
      </w:pPr>
      <w:r>
        <w:tab/>
      </w:r>
      <w:bookmarkStart w:id="814" w:name="_Hlt24875636"/>
      <w:bookmarkEnd w:id="814"/>
      <w:r>
        <w:tab/>
        <w:t>If there is no sufficient provision in this Schedule for dealing with a transitional matter the Governor may make regulations prescribing all matters that are required, necessary or convenient to be prescribed in relation to that matter.</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15" w:name="_Hlt24875806"/>
      <w:bookmarkEnd w:id="815"/>
    </w:p>
    <w:p>
      <w:pPr>
        <w:pStyle w:val="nHeading2"/>
      </w:pPr>
      <w:bookmarkStart w:id="816" w:name="_Toc119746908"/>
      <w:bookmarkStart w:id="817" w:name="_Toc119748453"/>
      <w:bookmarkStart w:id="818" w:name="_Toc119812826"/>
      <w:bookmarkStart w:id="819" w:name="_Toc274198518"/>
      <w:r>
        <w:t>Notes</w:t>
      </w:r>
      <w:bookmarkEnd w:id="816"/>
      <w:bookmarkEnd w:id="817"/>
      <w:bookmarkEnd w:id="818"/>
      <w:bookmarkEnd w:id="819"/>
    </w:p>
    <w:p>
      <w:pPr>
        <w:pStyle w:val="nSubsection"/>
        <w:rPr>
          <w:snapToGrid w:val="0"/>
        </w:rPr>
      </w:pPr>
      <w:r>
        <w:rPr>
          <w:snapToGrid w:val="0"/>
          <w:vertAlign w:val="superscript"/>
        </w:rPr>
        <w:t>1</w:t>
      </w:r>
      <w:r>
        <w:rPr>
          <w:snapToGrid w:val="0"/>
        </w:rPr>
        <w:tab/>
        <w:t xml:space="preserve">This is a compilation of the </w:t>
      </w:r>
      <w:r>
        <w:rPr>
          <w:i/>
          <w:snapToGrid w:val="0"/>
        </w:rPr>
        <w:t>Architects Act 2004</w:t>
      </w:r>
      <w:r>
        <w:rPr>
          <w:snapToGrid w:val="0"/>
        </w:rPr>
        <w:t xml:space="preserve"> and includes the amendments made by the other written laws referred to in the following table</w:t>
      </w:r>
      <w:ins w:id="820" w:author="svcMRProcess" w:date="2018-08-20T12:59:00Z">
        <w:r>
          <w:rPr>
            <w:snapToGrid w:val="0"/>
          </w:rPr>
          <w:t> </w:t>
        </w:r>
        <w:r>
          <w:rPr>
            <w:snapToGrid w:val="0"/>
            <w:vertAlign w:val="superscript"/>
          </w:rPr>
          <w:t>1a</w:t>
        </w:r>
      </w:ins>
      <w:r>
        <w:rPr>
          <w:snapToGrid w:val="0"/>
        </w:rPr>
        <w:t>.</w:t>
      </w:r>
    </w:p>
    <w:p>
      <w:pPr>
        <w:pStyle w:val="nHeading3"/>
        <w:rPr>
          <w:snapToGrid w:val="0"/>
        </w:rPr>
      </w:pPr>
      <w:bookmarkStart w:id="821" w:name="_Toc274198519"/>
      <w:bookmarkStart w:id="822" w:name="_Toc119812827"/>
      <w:r>
        <w:rPr>
          <w:snapToGrid w:val="0"/>
        </w:rPr>
        <w:t>Compilation table</w:t>
      </w:r>
      <w:bookmarkEnd w:id="821"/>
      <w:bookmarkEnd w:id="8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Architects Act 2004</w:t>
            </w:r>
          </w:p>
        </w:tc>
        <w:tc>
          <w:tcPr>
            <w:tcW w:w="1134" w:type="dxa"/>
            <w:tcBorders>
              <w:top w:val="single" w:sz="8" w:space="0" w:color="auto"/>
            </w:tcBorders>
          </w:tcPr>
          <w:p>
            <w:pPr>
              <w:pStyle w:val="nTable"/>
              <w:spacing w:after="40"/>
              <w:rPr>
                <w:sz w:val="19"/>
              </w:rPr>
            </w:pPr>
            <w:r>
              <w:rPr>
                <w:sz w:val="19"/>
              </w:rPr>
              <w:t xml:space="preserve">75 of 2004 </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16 Nov 2005 (see s. 2 and </w:t>
            </w:r>
            <w:r>
              <w:rPr>
                <w:i/>
                <w:sz w:val="19"/>
              </w:rPr>
              <w:t>Gazette</w:t>
            </w:r>
            <w:r>
              <w:rPr>
                <w:sz w:val="19"/>
              </w:rPr>
              <w:t xml:space="preserve"> 15 Nov 2005 p. 5597)</w:t>
            </w:r>
          </w:p>
        </w:tc>
      </w:tr>
      <w:tr>
        <w:tc>
          <w:tcPr>
            <w:tcW w:w="2268" w:type="dxa"/>
          </w:tcPr>
          <w:p>
            <w:pPr>
              <w:pStyle w:val="nTable"/>
              <w:spacing w:after="40"/>
              <w:rPr>
                <w:iCs/>
                <w:sz w:val="19"/>
              </w:rPr>
            </w:pPr>
            <w:r>
              <w:rPr>
                <w:i/>
                <w:sz w:val="19"/>
              </w:rPr>
              <w:t>Criminal Procedure and Appeals (Consequential and Other Provisions) Act 2004</w:t>
            </w:r>
            <w:r>
              <w:rPr>
                <w:iCs/>
                <w:sz w:val="19"/>
              </w:rPr>
              <w:t xml:space="preserve"> s.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21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ins w:id="823" w:author="svcMRProcess" w:date="2018-08-20T12:59:00Z"/>
          <w:snapToGrid w:val="0"/>
        </w:rPr>
      </w:pPr>
      <w:ins w:id="824" w:author="svcMRProcess" w:date="2018-08-20T12: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25" w:author="svcMRProcess" w:date="2018-08-20T12:59:00Z"/>
        </w:rPr>
      </w:pPr>
      <w:bookmarkStart w:id="826" w:name="_Toc7405065"/>
      <w:bookmarkStart w:id="827" w:name="_Toc274198520"/>
      <w:ins w:id="828" w:author="svcMRProcess" w:date="2018-08-20T12:59:00Z">
        <w:r>
          <w:t>Provisions that have not come into operation</w:t>
        </w:r>
        <w:bookmarkEnd w:id="826"/>
        <w:bookmarkEnd w:id="82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829" w:author="svcMRProcess" w:date="2018-08-20T12:59:00Z"/>
        </w:trPr>
        <w:tc>
          <w:tcPr>
            <w:tcW w:w="2268" w:type="dxa"/>
          </w:tcPr>
          <w:p>
            <w:pPr>
              <w:pStyle w:val="nTable"/>
              <w:spacing w:after="40"/>
              <w:rPr>
                <w:ins w:id="830" w:author="svcMRProcess" w:date="2018-08-20T12:59:00Z"/>
                <w:b/>
                <w:snapToGrid w:val="0"/>
                <w:sz w:val="19"/>
                <w:lang w:val="en-US"/>
              </w:rPr>
            </w:pPr>
            <w:ins w:id="831" w:author="svcMRProcess" w:date="2018-08-20T12:59:00Z">
              <w:r>
                <w:rPr>
                  <w:b/>
                  <w:snapToGrid w:val="0"/>
                  <w:sz w:val="19"/>
                  <w:lang w:val="en-US"/>
                </w:rPr>
                <w:t>Short title</w:t>
              </w:r>
            </w:ins>
          </w:p>
        </w:tc>
        <w:tc>
          <w:tcPr>
            <w:tcW w:w="1120" w:type="dxa"/>
          </w:tcPr>
          <w:p>
            <w:pPr>
              <w:pStyle w:val="nTable"/>
              <w:spacing w:after="40"/>
              <w:rPr>
                <w:ins w:id="832" w:author="svcMRProcess" w:date="2018-08-20T12:59:00Z"/>
                <w:b/>
                <w:snapToGrid w:val="0"/>
                <w:sz w:val="19"/>
                <w:lang w:val="en-US"/>
              </w:rPr>
            </w:pPr>
            <w:ins w:id="833" w:author="svcMRProcess" w:date="2018-08-20T12:59:00Z">
              <w:r>
                <w:rPr>
                  <w:b/>
                  <w:snapToGrid w:val="0"/>
                  <w:sz w:val="19"/>
                  <w:lang w:val="en-US"/>
                </w:rPr>
                <w:t>Number and year</w:t>
              </w:r>
            </w:ins>
          </w:p>
        </w:tc>
        <w:tc>
          <w:tcPr>
            <w:tcW w:w="1135" w:type="dxa"/>
          </w:tcPr>
          <w:p>
            <w:pPr>
              <w:pStyle w:val="nTable"/>
              <w:spacing w:after="40"/>
              <w:rPr>
                <w:ins w:id="834" w:author="svcMRProcess" w:date="2018-08-20T12:59:00Z"/>
                <w:b/>
                <w:snapToGrid w:val="0"/>
                <w:sz w:val="19"/>
                <w:lang w:val="en-US"/>
              </w:rPr>
            </w:pPr>
            <w:ins w:id="835" w:author="svcMRProcess" w:date="2018-08-20T12:59:00Z">
              <w:r>
                <w:rPr>
                  <w:b/>
                  <w:snapToGrid w:val="0"/>
                  <w:sz w:val="19"/>
                  <w:lang w:val="en-US"/>
                </w:rPr>
                <w:t>Assent</w:t>
              </w:r>
            </w:ins>
          </w:p>
        </w:tc>
        <w:tc>
          <w:tcPr>
            <w:tcW w:w="2552" w:type="dxa"/>
          </w:tcPr>
          <w:p>
            <w:pPr>
              <w:pStyle w:val="nTable"/>
              <w:spacing w:after="40"/>
              <w:rPr>
                <w:ins w:id="836" w:author="svcMRProcess" w:date="2018-08-20T12:59:00Z"/>
                <w:b/>
                <w:snapToGrid w:val="0"/>
                <w:sz w:val="19"/>
                <w:lang w:val="en-US"/>
              </w:rPr>
            </w:pPr>
            <w:ins w:id="837" w:author="svcMRProcess" w:date="2018-08-20T12:59: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838" w:author="svcMRProcess" w:date="2018-08-20T12:59:00Z"/>
        </w:trPr>
        <w:tc>
          <w:tcPr>
            <w:tcW w:w="2268" w:type="dxa"/>
            <w:tcBorders>
              <w:top w:val="nil"/>
              <w:bottom w:val="single" w:sz="4" w:space="0" w:color="auto"/>
            </w:tcBorders>
          </w:tcPr>
          <w:p>
            <w:pPr>
              <w:pStyle w:val="nTable"/>
              <w:spacing w:after="40"/>
              <w:ind w:right="113"/>
              <w:rPr>
                <w:ins w:id="839" w:author="svcMRProcess" w:date="2018-08-20T12:59:00Z"/>
                <w:i/>
                <w:snapToGrid w:val="0"/>
                <w:sz w:val="19"/>
              </w:rPr>
            </w:pPr>
            <w:ins w:id="840" w:author="svcMRProcess" w:date="2018-08-20T12:59: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ins>
          </w:p>
        </w:tc>
        <w:tc>
          <w:tcPr>
            <w:tcW w:w="1120" w:type="dxa"/>
            <w:tcBorders>
              <w:top w:val="nil"/>
              <w:bottom w:val="single" w:sz="4" w:space="0" w:color="auto"/>
            </w:tcBorders>
          </w:tcPr>
          <w:p>
            <w:pPr>
              <w:pStyle w:val="nTable"/>
              <w:spacing w:after="40"/>
              <w:rPr>
                <w:ins w:id="841" w:author="svcMRProcess" w:date="2018-08-20T12:59:00Z"/>
                <w:snapToGrid w:val="0"/>
                <w:sz w:val="19"/>
                <w:lang w:val="en-US"/>
              </w:rPr>
            </w:pPr>
            <w:ins w:id="842" w:author="svcMRProcess" w:date="2018-08-20T12:59:00Z">
              <w:r>
                <w:rPr>
                  <w:snapToGrid w:val="0"/>
                  <w:sz w:val="19"/>
                  <w:lang w:val="en-US"/>
                </w:rPr>
                <w:t>39 of 2010</w:t>
              </w:r>
            </w:ins>
          </w:p>
        </w:tc>
        <w:tc>
          <w:tcPr>
            <w:tcW w:w="1135" w:type="dxa"/>
            <w:tcBorders>
              <w:top w:val="nil"/>
              <w:bottom w:val="single" w:sz="4" w:space="0" w:color="auto"/>
            </w:tcBorders>
          </w:tcPr>
          <w:p>
            <w:pPr>
              <w:pStyle w:val="nTable"/>
              <w:spacing w:after="40"/>
              <w:rPr>
                <w:ins w:id="843" w:author="svcMRProcess" w:date="2018-08-20T12:59:00Z"/>
                <w:snapToGrid w:val="0"/>
                <w:sz w:val="19"/>
                <w:lang w:val="en-US"/>
              </w:rPr>
            </w:pPr>
            <w:ins w:id="844" w:author="svcMRProcess" w:date="2018-08-20T12:59:00Z">
              <w:r>
                <w:rPr>
                  <w:sz w:val="19"/>
                </w:rPr>
                <w:t>1 Oct 2010</w:t>
              </w:r>
            </w:ins>
          </w:p>
        </w:tc>
        <w:tc>
          <w:tcPr>
            <w:tcW w:w="2552" w:type="dxa"/>
            <w:tcBorders>
              <w:top w:val="nil"/>
              <w:bottom w:val="single" w:sz="4" w:space="0" w:color="auto"/>
            </w:tcBorders>
          </w:tcPr>
          <w:p>
            <w:pPr>
              <w:pStyle w:val="nTable"/>
              <w:spacing w:after="40"/>
              <w:rPr>
                <w:ins w:id="845" w:author="svcMRProcess" w:date="2018-08-20T12:59:00Z"/>
                <w:snapToGrid w:val="0"/>
                <w:sz w:val="19"/>
                <w:lang w:val="en-US"/>
              </w:rPr>
            </w:pPr>
            <w:ins w:id="846" w:author="svcMRProcess" w:date="2018-08-20T12:59:00Z">
              <w:r>
                <w:rPr>
                  <w:snapToGrid w:val="0"/>
                  <w:sz w:val="19"/>
                  <w:lang w:val="en-US"/>
                </w:rPr>
                <w:t>To be proclaimed (see s. 2(b))</w:t>
              </w:r>
            </w:ins>
          </w:p>
        </w:tc>
      </w:tr>
    </w:tbl>
    <w:p>
      <w:pPr>
        <w:pStyle w:val="nSubsection"/>
        <w:rPr>
          <w:ins w:id="847" w:author="svcMRProcess" w:date="2018-08-20T12:59:00Z"/>
          <w:snapToGrid w:val="0"/>
        </w:rPr>
      </w:pPr>
      <w:ins w:id="848" w:author="svcMRProcess" w:date="2018-08-20T12:59:00Z">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849" w:author="svcMRProcess" w:date="2018-08-20T12:59:00Z"/>
        </w:rPr>
      </w:pPr>
    </w:p>
    <w:p>
      <w:pPr>
        <w:pStyle w:val="nzHeading5"/>
        <w:rPr>
          <w:ins w:id="850" w:author="svcMRProcess" w:date="2018-08-20T12:59:00Z"/>
        </w:rPr>
      </w:pPr>
      <w:bookmarkStart w:id="851" w:name="_Toc273538032"/>
      <w:bookmarkStart w:id="852" w:name="_Toc273964959"/>
      <w:bookmarkStart w:id="853" w:name="_Toc273971506"/>
      <w:ins w:id="854" w:author="svcMRProcess" w:date="2018-08-20T12:59:00Z">
        <w:r>
          <w:rPr>
            <w:rStyle w:val="CharSectno"/>
          </w:rPr>
          <w:t>89</w:t>
        </w:r>
        <w:r>
          <w:t>.</w:t>
        </w:r>
        <w:r>
          <w:tab/>
          <w:t>Various references to “Minister for Public Sector Management” amended</w:t>
        </w:r>
        <w:bookmarkEnd w:id="851"/>
        <w:bookmarkEnd w:id="852"/>
        <w:bookmarkEnd w:id="853"/>
      </w:ins>
    </w:p>
    <w:p>
      <w:pPr>
        <w:pStyle w:val="nzSubsection"/>
        <w:rPr>
          <w:ins w:id="855" w:author="svcMRProcess" w:date="2018-08-20T12:59:00Z"/>
        </w:rPr>
      </w:pPr>
      <w:ins w:id="856" w:author="svcMRProcess" w:date="2018-08-20T12:59:00Z">
        <w:r>
          <w:tab/>
          <w:t>(1)</w:t>
        </w:r>
        <w:r>
          <w:tab/>
          <w:t>This section amends the Acts listed in the Table.</w:t>
        </w:r>
      </w:ins>
    </w:p>
    <w:p>
      <w:pPr>
        <w:pStyle w:val="nzSubsection"/>
        <w:rPr>
          <w:ins w:id="857" w:author="svcMRProcess" w:date="2018-08-20T12:59:00Z"/>
        </w:rPr>
      </w:pPr>
      <w:ins w:id="858" w:author="svcMRProcess" w:date="2018-08-20T12:59:00Z">
        <w:r>
          <w:tab/>
          <w:t>(2)</w:t>
        </w:r>
        <w:r>
          <w:tab/>
          <w:t>In the provisions listed in the Table delete “Minister for Public Sector Management” and insert:</w:t>
        </w:r>
      </w:ins>
    </w:p>
    <w:p>
      <w:pPr>
        <w:pStyle w:val="BlankOpen"/>
        <w:rPr>
          <w:ins w:id="859" w:author="svcMRProcess" w:date="2018-08-20T12:59:00Z"/>
        </w:rPr>
      </w:pPr>
    </w:p>
    <w:p>
      <w:pPr>
        <w:pStyle w:val="nzSubsection"/>
        <w:rPr>
          <w:ins w:id="860" w:author="svcMRProcess" w:date="2018-08-20T12:59:00Z"/>
        </w:rPr>
      </w:pPr>
      <w:ins w:id="861" w:author="svcMRProcess" w:date="2018-08-20T12:59:00Z">
        <w:r>
          <w:tab/>
        </w:r>
        <w:r>
          <w:tab/>
          <w:t>Public Sector Commissioner</w:t>
        </w:r>
      </w:ins>
    </w:p>
    <w:p>
      <w:pPr>
        <w:pStyle w:val="BlankClose"/>
        <w:rPr>
          <w:ins w:id="862" w:author="svcMRProcess" w:date="2018-08-20T12:59:00Z"/>
        </w:rPr>
      </w:pPr>
    </w:p>
    <w:p>
      <w:pPr>
        <w:pStyle w:val="BlankClose"/>
        <w:rPr>
          <w:ins w:id="863" w:author="svcMRProcess" w:date="2018-08-20T12:59:00Z"/>
        </w:rPr>
      </w:pPr>
    </w:p>
    <w:p>
      <w:pPr>
        <w:pStyle w:val="THeading"/>
        <w:rPr>
          <w:ins w:id="864" w:author="svcMRProcess" w:date="2018-08-20T12:59:00Z"/>
        </w:rPr>
      </w:pPr>
      <w:ins w:id="865" w:author="svcMRProcess" w:date="2018-08-20T12:5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866" w:author="svcMRProcess" w:date="2018-08-20T12:59:00Z"/>
        </w:trPr>
        <w:tc>
          <w:tcPr>
            <w:tcW w:w="3403" w:type="dxa"/>
          </w:tcPr>
          <w:p>
            <w:pPr>
              <w:pStyle w:val="TableAm"/>
              <w:rPr>
                <w:ins w:id="867" w:author="svcMRProcess" w:date="2018-08-20T12:59:00Z"/>
                <w:iCs/>
                <w:sz w:val="20"/>
              </w:rPr>
            </w:pPr>
            <w:ins w:id="868" w:author="svcMRProcess" w:date="2018-08-20T12:59:00Z">
              <w:r>
                <w:rPr>
                  <w:i/>
                  <w:iCs/>
                  <w:sz w:val="20"/>
                </w:rPr>
                <w:t>Architects Act 2004</w:t>
              </w:r>
            </w:ins>
          </w:p>
        </w:tc>
        <w:tc>
          <w:tcPr>
            <w:tcW w:w="3401" w:type="dxa"/>
          </w:tcPr>
          <w:p>
            <w:pPr>
              <w:pStyle w:val="TableAm"/>
              <w:rPr>
                <w:ins w:id="869" w:author="svcMRProcess" w:date="2018-08-20T12:59:00Z"/>
                <w:sz w:val="20"/>
              </w:rPr>
            </w:pPr>
            <w:ins w:id="870" w:author="svcMRProcess" w:date="2018-08-20T12:59:00Z">
              <w:r>
                <w:rPr>
                  <w:sz w:val="20"/>
                </w:rPr>
                <w:t>s. 9</w:t>
              </w:r>
            </w:ins>
          </w:p>
        </w:tc>
      </w:tr>
    </w:tbl>
    <w:p>
      <w:pPr>
        <w:pStyle w:val="BlankClose"/>
        <w:rPr>
          <w:ins w:id="871" w:author="svcMRProcess" w:date="2018-08-20T12:59:00Z"/>
        </w:rPr>
      </w:pPr>
    </w:p>
    <w:p>
      <w:bookmarkStart w:id="872" w:name="UpToHere"/>
      <w:bookmarkEnd w:id="872"/>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Architects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Architects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Architects Act 2004</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CharSDivNo </w:instrText>
          </w:r>
          <w:r>
            <w:rPr>
              <w:b w:val="0"/>
            </w:rPr>
            <w:fldChar w:fldCharType="end"/>
          </w:r>
          <w:r>
            <w:rPr>
              <w:b w:val="0"/>
            </w:rPr>
            <w:instrText>"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xml:space="preserve">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Architects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5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32021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CE5E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BC4F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D6C5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645F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4094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042D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90EB8C"/>
    <w:lvl w:ilvl="0">
      <w:start w:val="1"/>
      <w:numFmt w:val="decimal"/>
      <w:pStyle w:val="ListNumber"/>
      <w:lvlText w:val="%1."/>
      <w:lvlJc w:val="left"/>
      <w:pPr>
        <w:tabs>
          <w:tab w:val="num" w:pos="360"/>
        </w:tabs>
        <w:ind w:left="360" w:hanging="360"/>
      </w:pPr>
    </w:lvl>
  </w:abstractNum>
  <w:abstractNum w:abstractNumId="9">
    <w:nsid w:val="FFFFFF89"/>
    <w:multiLevelType w:val="singleLevel"/>
    <w:tmpl w:val="53B6D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A453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02C14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36"/>
    <w:docVar w:name="WAFER_20151204144536" w:val="RemoveTrackChanges"/>
    <w:docVar w:name="WAFER_20151204144536_GUID" w:val="763dac93-3303-469a-a943-6965cde1ea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16277</Words>
  <Characters>77484</Characters>
  <Application>Microsoft Office Word</Application>
  <DocSecurity>0</DocSecurity>
  <Lines>1986</Lines>
  <Paragraphs>1103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(Bills)</vt:lpstr>
      <vt:lpstr>    Part 1 — Preliminary</vt:lpstr>
      <vt:lpstr>    Part 2 — The Architects Board</vt:lpstr>
      <vt:lpstr>        Division 1 — Establishment of Board</vt:lpstr>
      <vt:lpstr>        Division 2 — The Board</vt:lpstr>
      <vt:lpstr>        Division 3 — Functions and powers</vt:lpstr>
      <vt:lpstr>        Division 4 — Registrar and other staff</vt:lpstr>
      <vt:lpstr>        Division 5 — Relationship of Board with the Minister</vt:lpstr>
      <vt:lpstr>        Division 6 — General</vt:lpstr>
      <vt:lpstr>    Part 3 — Finance and reports</vt:lpstr>
      <vt:lpstr>    Part 4 — Registration and licensing of architects</vt:lpstr>
      <vt:lpstr>        Division 1 — Registration, licensing and renewal</vt:lpstr>
      <vt:lpstr>        Division 2 — The register</vt:lpstr>
      <vt:lpstr>        Division 3 — Notifications to Board</vt:lpstr>
      <vt:lpstr>    Part 5 — Disciplinary proceedings</vt:lpstr>
      <vt:lpstr>        Division 1 — Disciplinary action</vt:lpstr>
      <vt:lpstr>        Division 2 — Conciliation</vt:lpstr>
      <vt:lpstr>    Part 6 — Notifications and review</vt:lpstr>
      <vt:lpstr>    Part 7 — Offences</vt:lpstr>
      <vt:lpstr>    Part 8 — Regulations and rules</vt:lpstr>
      <vt:lpstr>    Part 9 — Miscellaneous</vt:lpstr>
      <vt:lpstr>    Schedule 1 — Constitution and proceedings of the Board</vt:lpstr>
      <vt:lpstr>        Division 1 — General provisions</vt:lpstr>
      <vt:lpstr>    Division 2 — Disclosure of interests, etc.</vt:lpstr>
      <vt:lpstr>    Schedule 2 — Savings and transitional provisions</vt:lpstr>
    </vt:vector>
  </TitlesOfParts>
  <Manager/>
  <Company/>
  <LinksUpToDate>false</LinksUpToDate>
  <CharactersWithSpaces>92658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00-b0-02 - 00-c0-02</dc:title>
  <dc:subject/>
  <dc:creator/>
  <cp:keywords/>
  <dc:description/>
  <cp:lastModifiedBy>svcMRProcess</cp:lastModifiedBy>
  <cp:revision>2</cp:revision>
  <cp:lastPrinted>2004-12-10T03:02:00Z</cp:lastPrinted>
  <dcterms:created xsi:type="dcterms:W3CDTF">2018-08-20T04:59:00Z</dcterms:created>
  <dcterms:modified xsi:type="dcterms:W3CDTF">2018-08-20T04:59:00Z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9286</vt:i4>
  </property>
  <property fmtid="{D5CDD505-2E9C-101B-9397-08002B2CF9AE}" pid="6" name="FromSuffix">
    <vt:lpwstr>00-b0-02</vt:lpwstr>
  </property>
  <property fmtid="{D5CDD505-2E9C-101B-9397-08002B2CF9AE}" pid="7" name="FromAsAtDate">
    <vt:lpwstr>22 May 2009</vt:lpwstr>
  </property>
  <property fmtid="{D5CDD505-2E9C-101B-9397-08002B2CF9AE}" pid="8" name="ToSuffix">
    <vt:lpwstr>00-c0-02</vt:lpwstr>
  </property>
  <property fmtid="{D5CDD505-2E9C-101B-9397-08002B2CF9AE}" pid="9" name="ToAsAtDate">
    <vt:lpwstr>01 Oct 2010</vt:lpwstr>
  </property>
</Properties>
</file>