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_Toc102977850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 — Preliminary</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_Toc102977852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Saving provisions</w:t>
      </w:r>
      <w:r>
        <w:rPr>
          <w:noProof/>
        </w:rPr>
        <w:tab/>
      </w:r>
      <w:r>
        <w:rPr>
          <w:noProof/>
        </w:rPr>
        <w:fldChar w:fldCharType="begin"/>
      </w:r>
      <w:r>
        <w:rPr>
          <w:noProof/>
        </w:rPr>
        <w:instrText xml:space="preserve"> PAGEREF _Toc102977853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_Toc102977854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Powers of </w:t>
      </w:r>
      <w:r>
        <w:rPr>
          <w:noProof/>
          <w:szCs w:val="24"/>
        </w:rPr>
        <w:t>Authority</w:t>
      </w:r>
      <w:r>
        <w:rPr>
          <w:noProof/>
        </w:rPr>
        <w:tab/>
      </w:r>
      <w:r>
        <w:rPr>
          <w:noProof/>
        </w:rPr>
        <w:fldChar w:fldCharType="begin"/>
      </w:r>
      <w:r>
        <w:rPr>
          <w:noProof/>
        </w:rPr>
        <w:instrText xml:space="preserve"> PAGEREF _Toc102977856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Appointment of bush fire liaison officers</w:t>
      </w:r>
      <w:r>
        <w:rPr>
          <w:noProof/>
        </w:rPr>
        <w:tab/>
      </w:r>
      <w:r>
        <w:rPr>
          <w:noProof/>
        </w:rPr>
        <w:fldChar w:fldCharType="begin"/>
      </w:r>
      <w:r>
        <w:rPr>
          <w:noProof/>
        </w:rPr>
        <w:instrText xml:space="preserve"> PAGEREF _Toc102977857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Duties and powers of bush fire liaison officers</w:t>
      </w:r>
      <w:r>
        <w:rPr>
          <w:noProof/>
        </w:rPr>
        <w:tab/>
      </w:r>
      <w:r>
        <w:rPr>
          <w:noProof/>
        </w:rPr>
        <w:fldChar w:fldCharType="begin"/>
      </w:r>
      <w:r>
        <w:rPr>
          <w:noProof/>
        </w:rPr>
        <w:instrText xml:space="preserve"> PAGEREF _Toc102977858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 xml:space="preserve">Members of the </w:t>
      </w:r>
      <w:r>
        <w:rPr>
          <w:noProof/>
          <w:szCs w:val="24"/>
        </w:rPr>
        <w:t xml:space="preserve">Authority </w:t>
      </w:r>
      <w:r>
        <w:rPr>
          <w:noProof/>
          <w:snapToGrid w:val="0"/>
          <w:szCs w:val="24"/>
        </w:rPr>
        <w:t>and other persons may enter land or buildings for purposes of the Act</w:t>
      </w:r>
      <w:r>
        <w:rPr>
          <w:noProof/>
        </w:rPr>
        <w:tab/>
      </w:r>
      <w:r>
        <w:rPr>
          <w:noProof/>
        </w:rPr>
        <w:fldChar w:fldCharType="begin"/>
      </w:r>
      <w:r>
        <w:rPr>
          <w:noProof/>
        </w:rPr>
        <w:instrText xml:space="preserve"> PAGEREF _Toc102977859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III — Prevention of bush fires</w:t>
      </w:r>
    </w:p>
    <w:p>
      <w:pPr>
        <w:pStyle w:val="TOC3"/>
        <w:rPr>
          <w:b w:val="0"/>
          <w:noProof/>
          <w:sz w:val="24"/>
          <w:szCs w:val="24"/>
        </w:rPr>
      </w:pPr>
      <w:r>
        <w:rPr>
          <w:noProof/>
          <w:szCs w:val="26"/>
        </w:rPr>
        <w:t>Division 2</w:t>
      </w:r>
      <w:r>
        <w:rPr>
          <w:noProof/>
          <w:snapToGrid w:val="0"/>
          <w:szCs w:val="26"/>
        </w:rPr>
        <w:t> — </w:t>
      </w:r>
      <w:r>
        <w:rPr>
          <w:noProof/>
          <w:szCs w:val="26"/>
        </w:rPr>
        <w:t>Prohibited burning times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Prohibited burning times may be declared by Minister</w:t>
      </w:r>
      <w:r>
        <w:rPr>
          <w:noProof/>
        </w:rPr>
        <w:tab/>
      </w:r>
      <w:r>
        <w:rPr>
          <w:noProof/>
        </w:rPr>
        <w:fldChar w:fldCharType="begin"/>
      </w:r>
      <w:r>
        <w:rPr>
          <w:noProof/>
        </w:rPr>
        <w:instrText xml:space="preserve"> PAGEREF _Toc102977862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Restricted burning times</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Restricted burning times may be declared by Authority</w:t>
      </w:r>
      <w:r>
        <w:rPr>
          <w:noProof/>
        </w:rPr>
        <w:tab/>
      </w:r>
      <w:r>
        <w:rPr>
          <w:noProof/>
        </w:rPr>
        <w:fldChar w:fldCharType="begin"/>
      </w:r>
      <w:r>
        <w:rPr>
          <w:noProof/>
        </w:rPr>
        <w:instrText xml:space="preserve"> PAGEREF _Toc102977864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Regulations as to restricted burning times</w:t>
      </w:r>
      <w:r>
        <w:rPr>
          <w:noProof/>
        </w:rPr>
        <w:tab/>
      </w:r>
      <w:r>
        <w:rPr>
          <w:noProof/>
        </w:rPr>
        <w:fldChar w:fldCharType="begin"/>
      </w:r>
      <w:r>
        <w:rPr>
          <w:noProof/>
        </w:rPr>
        <w:instrText xml:space="preserve"> PAGEREF _Toc102977865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Bush fire emergency period</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Minister may declare bush fire emergency period</w:t>
      </w:r>
      <w:r>
        <w:rPr>
          <w:noProof/>
        </w:rPr>
        <w:tab/>
      </w:r>
      <w:r>
        <w:rPr>
          <w:noProof/>
        </w:rPr>
        <w:fldChar w:fldCharType="begin"/>
      </w:r>
      <w:r>
        <w:rPr>
          <w:noProof/>
        </w:rPr>
        <w:instrText xml:space="preserve"> PAGEREF _Toc102977867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Burning during prohibited times and restricted times</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Burning on exempt land and land adjoining exempt land</w:t>
      </w:r>
      <w:r>
        <w:rPr>
          <w:noProof/>
        </w:rPr>
        <w:tab/>
      </w:r>
      <w:r>
        <w:rPr>
          <w:noProof/>
        </w:rPr>
        <w:fldChar w:fldCharType="begin"/>
      </w:r>
      <w:r>
        <w:rPr>
          <w:noProof/>
        </w:rPr>
        <w:instrText xml:space="preserve"> PAGEREF _Toc102977869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Burning during prohibited burning times</w:t>
      </w:r>
      <w:r>
        <w:rPr>
          <w:noProof/>
        </w:rPr>
        <w:tab/>
      </w:r>
      <w:r>
        <w:rPr>
          <w:noProof/>
        </w:rPr>
        <w:fldChar w:fldCharType="begin"/>
      </w:r>
      <w:r>
        <w:rPr>
          <w:noProof/>
        </w:rPr>
        <w:instrText xml:space="preserve"> PAGEREF _Toc102977870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Bush on land growing subterranean clover may be burnt during prohibited burning times</w:t>
      </w:r>
      <w:r>
        <w:rPr>
          <w:noProof/>
        </w:rPr>
        <w:tab/>
      </w:r>
      <w:r>
        <w:rPr>
          <w:noProof/>
        </w:rPr>
        <w:fldChar w:fldCharType="begin"/>
      </w:r>
      <w:r>
        <w:rPr>
          <w:noProof/>
        </w:rPr>
        <w:instrText xml:space="preserve"> PAGEREF _Toc102977871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24A</w:t>
      </w:r>
      <w:r>
        <w:rPr>
          <w:noProof/>
          <w:snapToGrid w:val="0"/>
          <w:szCs w:val="24"/>
        </w:rPr>
        <w:t>.</w:t>
      </w:r>
      <w:r>
        <w:rPr>
          <w:noProof/>
          <w:sz w:val="24"/>
          <w:szCs w:val="24"/>
        </w:rPr>
        <w:tab/>
      </w:r>
      <w:r>
        <w:rPr>
          <w:noProof/>
          <w:snapToGrid w:val="0"/>
          <w:szCs w:val="24"/>
        </w:rPr>
        <w:t>Bush on land in prescribed irrigation areas may be burnt during prohibited times for the purpose of germinating clover</w:t>
      </w:r>
      <w:r>
        <w:rPr>
          <w:noProof/>
        </w:rPr>
        <w:tab/>
      </w:r>
      <w:r>
        <w:rPr>
          <w:noProof/>
        </w:rPr>
        <w:fldChar w:fldCharType="begin"/>
      </w:r>
      <w:r>
        <w:rPr>
          <w:noProof/>
        </w:rPr>
        <w:instrText xml:space="preserve"> PAGEREF _Toc102977872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24B</w:t>
      </w:r>
      <w:r>
        <w:rPr>
          <w:noProof/>
          <w:snapToGrid w:val="0"/>
          <w:szCs w:val="24"/>
        </w:rPr>
        <w:t>.</w:t>
      </w:r>
      <w:r>
        <w:rPr>
          <w:noProof/>
          <w:sz w:val="24"/>
          <w:szCs w:val="24"/>
        </w:rPr>
        <w:tab/>
      </w:r>
      <w:r>
        <w:rPr>
          <w:noProof/>
          <w:snapToGrid w:val="0"/>
          <w:szCs w:val="24"/>
        </w:rPr>
        <w:t>Production of permit to burn may be required</w:t>
      </w:r>
      <w:r>
        <w:rPr>
          <w:noProof/>
        </w:rPr>
        <w:tab/>
      </w:r>
      <w:r>
        <w:rPr>
          <w:noProof/>
        </w:rPr>
        <w:fldChar w:fldCharType="begin"/>
      </w:r>
      <w:r>
        <w:rPr>
          <w:noProof/>
        </w:rPr>
        <w:instrText xml:space="preserve"> PAGEREF _Toc102977873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24C.</w:t>
      </w:r>
      <w:r>
        <w:rPr>
          <w:noProof/>
          <w:sz w:val="24"/>
          <w:szCs w:val="24"/>
        </w:rPr>
        <w:tab/>
      </w:r>
      <w:r>
        <w:rPr>
          <w:noProof/>
          <w:szCs w:val="24"/>
        </w:rPr>
        <w:t>Interpretation for sections 24C to 24G</w:t>
      </w:r>
      <w:r>
        <w:rPr>
          <w:noProof/>
        </w:rPr>
        <w:tab/>
      </w:r>
      <w:r>
        <w:rPr>
          <w:noProof/>
        </w:rPr>
        <w:fldChar w:fldCharType="begin"/>
      </w:r>
      <w:r>
        <w:rPr>
          <w:noProof/>
        </w:rPr>
        <w:instrText xml:space="preserve"> PAGEREF _Toc102977874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24D.</w:t>
      </w:r>
      <w:r>
        <w:rPr>
          <w:noProof/>
          <w:sz w:val="24"/>
          <w:szCs w:val="24"/>
        </w:rPr>
        <w:tab/>
      </w:r>
      <w:r>
        <w:rPr>
          <w:noProof/>
          <w:szCs w:val="24"/>
        </w:rPr>
        <w:t>Burning garden refuse prohibited if fire danger is extreme or very high</w:t>
      </w:r>
      <w:r>
        <w:rPr>
          <w:noProof/>
        </w:rPr>
        <w:tab/>
      </w:r>
      <w:r>
        <w:rPr>
          <w:noProof/>
        </w:rPr>
        <w:fldChar w:fldCharType="begin"/>
      </w:r>
      <w:r>
        <w:rPr>
          <w:noProof/>
        </w:rPr>
        <w:instrText xml:space="preserve"> PAGEREF _Toc102977875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24E.</w:t>
      </w:r>
      <w:r>
        <w:rPr>
          <w:noProof/>
          <w:sz w:val="24"/>
          <w:szCs w:val="24"/>
        </w:rPr>
        <w:tab/>
      </w:r>
      <w:r>
        <w:rPr>
          <w:noProof/>
          <w:szCs w:val="24"/>
        </w:rPr>
        <w:t>Burning of garden refuse at rubbish tips</w:t>
      </w:r>
      <w:r>
        <w:rPr>
          <w:noProof/>
        </w:rPr>
        <w:tab/>
      </w:r>
      <w:r>
        <w:rPr>
          <w:noProof/>
        </w:rPr>
        <w:fldChar w:fldCharType="begin"/>
      </w:r>
      <w:r>
        <w:rPr>
          <w:noProof/>
        </w:rPr>
        <w:instrText xml:space="preserve"> PAGEREF _Toc102977876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24F.</w:t>
      </w:r>
      <w:r>
        <w:rPr>
          <w:noProof/>
          <w:sz w:val="24"/>
          <w:szCs w:val="24"/>
        </w:rPr>
        <w:tab/>
      </w:r>
      <w:r>
        <w:rPr>
          <w:noProof/>
          <w:szCs w:val="24"/>
        </w:rPr>
        <w:t>Burning garden refuse during limited burning times</w:t>
      </w:r>
      <w:r>
        <w:rPr>
          <w:noProof/>
        </w:rPr>
        <w:tab/>
      </w:r>
      <w:r>
        <w:rPr>
          <w:noProof/>
        </w:rPr>
        <w:fldChar w:fldCharType="begin"/>
      </w:r>
      <w:r>
        <w:rPr>
          <w:noProof/>
        </w:rPr>
        <w:instrText xml:space="preserve"> PAGEREF _Toc102977877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24G.</w:t>
      </w:r>
      <w:r>
        <w:rPr>
          <w:noProof/>
          <w:sz w:val="24"/>
          <w:szCs w:val="24"/>
        </w:rPr>
        <w:tab/>
      </w:r>
      <w:r>
        <w:rPr>
          <w:noProof/>
          <w:szCs w:val="24"/>
        </w:rPr>
        <w:t>Minister or local government may further restrict burning of garden refuse</w:t>
      </w:r>
      <w:r>
        <w:rPr>
          <w:noProof/>
        </w:rPr>
        <w:tab/>
      </w:r>
      <w:r>
        <w:rPr>
          <w:noProof/>
        </w:rPr>
        <w:fldChar w:fldCharType="begin"/>
      </w:r>
      <w:r>
        <w:rPr>
          <w:noProof/>
        </w:rPr>
        <w:instrText xml:space="preserve"> PAGEREF _Toc102977878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No fire to be lit in open air unless certain precautions taken</w:t>
      </w:r>
      <w:r>
        <w:rPr>
          <w:noProof/>
        </w:rPr>
        <w:tab/>
      </w:r>
      <w:r>
        <w:rPr>
          <w:noProof/>
        </w:rPr>
        <w:fldChar w:fldCharType="begin"/>
      </w:r>
      <w:r>
        <w:rPr>
          <w:noProof/>
        </w:rPr>
        <w:instrText xml:space="preserve"> PAGEREF _Toc102977879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25A</w:t>
      </w:r>
      <w:r>
        <w:rPr>
          <w:noProof/>
          <w:snapToGrid w:val="0"/>
          <w:szCs w:val="24"/>
        </w:rPr>
        <w:t>.</w:t>
      </w:r>
      <w:r>
        <w:rPr>
          <w:noProof/>
          <w:sz w:val="24"/>
          <w:szCs w:val="24"/>
        </w:rPr>
        <w:tab/>
      </w:r>
      <w:r>
        <w:rPr>
          <w:noProof/>
          <w:snapToGrid w:val="0"/>
          <w:szCs w:val="24"/>
        </w:rPr>
        <w:t>Power of Minister to exempt from provisions of section 25</w:t>
      </w:r>
      <w:r>
        <w:rPr>
          <w:noProof/>
        </w:rPr>
        <w:tab/>
      </w:r>
      <w:r>
        <w:rPr>
          <w:noProof/>
        </w:rPr>
        <w:fldChar w:fldCharType="begin"/>
      </w:r>
      <w:r>
        <w:rPr>
          <w:noProof/>
        </w:rPr>
        <w:instrText xml:space="preserve"> PAGEREF _Toc102977880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Burning of plants to eradicate disease during prohibited burning times</w:t>
      </w:r>
      <w:r>
        <w:rPr>
          <w:noProof/>
        </w:rPr>
        <w:tab/>
      </w:r>
      <w:r>
        <w:rPr>
          <w:noProof/>
        </w:rPr>
        <w:fldChar w:fldCharType="begin"/>
      </w:r>
      <w:r>
        <w:rPr>
          <w:noProof/>
        </w:rPr>
        <w:instrText xml:space="preserve"> PAGEREF _Toc102977881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Burning of declared plants during prohibited burning times</w:t>
      </w:r>
      <w:r>
        <w:rPr>
          <w:noProof/>
        </w:rPr>
        <w:tab/>
      </w:r>
      <w:r>
        <w:rPr>
          <w:noProof/>
        </w:rPr>
        <w:fldChar w:fldCharType="begin"/>
      </w:r>
      <w:r>
        <w:rPr>
          <w:noProof/>
        </w:rPr>
        <w:instrText xml:space="preserve"> PAGEREF _Toc102977882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 restrictions, prohibitions and offences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Prohibition on use of tractors or engines except under certain conditions</w:t>
      </w:r>
      <w:r>
        <w:rPr>
          <w:noProof/>
        </w:rPr>
        <w:tab/>
      </w:r>
      <w:r>
        <w:rPr>
          <w:noProof/>
        </w:rPr>
        <w:fldChar w:fldCharType="begin"/>
      </w:r>
      <w:r>
        <w:rPr>
          <w:noProof/>
        </w:rPr>
        <w:instrText xml:space="preserve"> PAGEREF _Toc102977884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Regulation of blasting and matters likely to create bush fire danger</w:t>
      </w:r>
      <w:r>
        <w:rPr>
          <w:noProof/>
        </w:rPr>
        <w:tab/>
      </w:r>
      <w:r>
        <w:rPr>
          <w:noProof/>
        </w:rPr>
        <w:fldChar w:fldCharType="begin"/>
      </w:r>
      <w:r>
        <w:rPr>
          <w:noProof/>
        </w:rPr>
        <w:instrText xml:space="preserve"> PAGEREF _Toc102977885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27B</w:t>
      </w:r>
      <w:r>
        <w:rPr>
          <w:noProof/>
          <w:snapToGrid w:val="0"/>
          <w:szCs w:val="24"/>
        </w:rPr>
        <w:t>.</w:t>
      </w:r>
      <w:r>
        <w:rPr>
          <w:noProof/>
          <w:sz w:val="24"/>
          <w:szCs w:val="24"/>
        </w:rPr>
        <w:tab/>
      </w:r>
      <w:r>
        <w:rPr>
          <w:noProof/>
          <w:snapToGrid w:val="0"/>
          <w:szCs w:val="24"/>
        </w:rPr>
        <w:t>False alarms</w:t>
      </w:r>
      <w:r>
        <w:rPr>
          <w:noProof/>
        </w:rPr>
        <w:tab/>
      </w:r>
      <w:r>
        <w:rPr>
          <w:noProof/>
        </w:rPr>
        <w:fldChar w:fldCharType="begin"/>
      </w:r>
      <w:r>
        <w:rPr>
          <w:noProof/>
        </w:rPr>
        <w:instrText xml:space="preserve"> PAGEREF _Toc102977886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27C</w:t>
      </w:r>
      <w:r>
        <w:rPr>
          <w:noProof/>
          <w:snapToGrid w:val="0"/>
          <w:szCs w:val="24"/>
        </w:rPr>
        <w:t>.</w:t>
      </w:r>
      <w:r>
        <w:rPr>
          <w:noProof/>
          <w:sz w:val="24"/>
          <w:szCs w:val="24"/>
        </w:rPr>
        <w:tab/>
      </w:r>
      <w:r>
        <w:rPr>
          <w:noProof/>
          <w:snapToGrid w:val="0"/>
          <w:szCs w:val="24"/>
        </w:rPr>
        <w:t>Vandalism</w:t>
      </w:r>
      <w:r>
        <w:rPr>
          <w:noProof/>
        </w:rPr>
        <w:tab/>
      </w:r>
      <w:r>
        <w:rPr>
          <w:noProof/>
        </w:rPr>
        <w:fldChar w:fldCharType="begin"/>
      </w:r>
      <w:r>
        <w:rPr>
          <w:noProof/>
        </w:rPr>
        <w:instrText xml:space="preserve"> PAGEREF _Toc102977887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27D</w:t>
      </w:r>
      <w:r>
        <w:rPr>
          <w:noProof/>
          <w:snapToGrid w:val="0"/>
          <w:szCs w:val="24"/>
        </w:rPr>
        <w:t>.</w:t>
      </w:r>
      <w:r>
        <w:rPr>
          <w:noProof/>
          <w:sz w:val="24"/>
          <w:szCs w:val="24"/>
        </w:rPr>
        <w:tab/>
      </w:r>
      <w:r>
        <w:rPr>
          <w:noProof/>
          <w:snapToGrid w:val="0"/>
          <w:szCs w:val="24"/>
        </w:rPr>
        <w:t>Requirements for carriage and deposit of incendiary material</w:t>
      </w:r>
      <w:r>
        <w:rPr>
          <w:noProof/>
        </w:rPr>
        <w:tab/>
      </w:r>
      <w:r>
        <w:rPr>
          <w:noProof/>
        </w:rPr>
        <w:fldChar w:fldCharType="begin"/>
      </w:r>
      <w:r>
        <w:rPr>
          <w:noProof/>
        </w:rPr>
        <w:instrText xml:space="preserve"> PAGEREF _Toc102977888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Occupier of land to extinguish bush fire occurring on his land</w:t>
      </w:r>
      <w:r>
        <w:rPr>
          <w:noProof/>
        </w:rPr>
        <w:tab/>
      </w:r>
      <w:r>
        <w:rPr>
          <w:noProof/>
        </w:rPr>
        <w:fldChar w:fldCharType="begin"/>
      </w:r>
      <w:r>
        <w:rPr>
          <w:noProof/>
        </w:rPr>
        <w:instrText xml:space="preserve"> PAGEREF _Toc102977889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Disposal of burning cigarettes etc.</w:t>
      </w:r>
      <w:r>
        <w:rPr>
          <w:noProof/>
        </w:rPr>
        <w:tab/>
      </w:r>
      <w:r>
        <w:rPr>
          <w:noProof/>
        </w:rPr>
        <w:fldChar w:fldCharType="begin"/>
      </w:r>
      <w:r>
        <w:rPr>
          <w:noProof/>
        </w:rPr>
        <w:instrText xml:space="preserve"> PAGEREF _Toc102977890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Offences of lighting or attempting to light a fire likely to injure</w:t>
      </w:r>
      <w:r>
        <w:rPr>
          <w:noProof/>
        </w:rPr>
        <w:tab/>
      </w:r>
      <w:r>
        <w:rPr>
          <w:noProof/>
        </w:rPr>
        <w:fldChar w:fldCharType="begin"/>
      </w:r>
      <w:r>
        <w:rPr>
          <w:noProof/>
        </w:rPr>
        <w:instrText xml:space="preserve"> PAGEREF _Toc102977891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Local government may require occupier of land to plough or clear fire</w:t>
      </w:r>
      <w:r>
        <w:rPr>
          <w:noProof/>
          <w:snapToGrid w:val="0"/>
          <w:szCs w:val="24"/>
        </w:rPr>
        <w:noBreakHyphen/>
        <w:t>break</w:t>
      </w:r>
      <w:r>
        <w:rPr>
          <w:noProof/>
        </w:rPr>
        <w:tab/>
      </w:r>
      <w:r>
        <w:rPr>
          <w:noProof/>
        </w:rPr>
        <w:fldChar w:fldCharType="begin"/>
      </w:r>
      <w:r>
        <w:rPr>
          <w:noProof/>
        </w:rPr>
        <w:instrText xml:space="preserve"> PAGEREF _Toc102977892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Burning on Crown lands</w:t>
      </w:r>
      <w:r>
        <w:rPr>
          <w:noProof/>
        </w:rPr>
        <w:tab/>
      </w:r>
      <w:r>
        <w:rPr>
          <w:noProof/>
        </w:rPr>
        <w:fldChar w:fldCharType="begin"/>
      </w:r>
      <w:r>
        <w:rPr>
          <w:noProof/>
        </w:rPr>
        <w:instrText xml:space="preserve"> PAGEREF _Toc102977893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Powers of Authority on default by local government</w:t>
      </w:r>
      <w:r>
        <w:rPr>
          <w:noProof/>
        </w:rPr>
        <w:tab/>
      </w:r>
      <w:r>
        <w:rPr>
          <w:noProof/>
        </w:rPr>
        <w:fldChar w:fldCharType="begin"/>
      </w:r>
      <w:r>
        <w:rPr>
          <w:noProof/>
        </w:rPr>
        <w:instrText xml:space="preserve"> PAGEREF _Toc102977894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IV — Control and extinguishment of bush fires</w:t>
      </w:r>
    </w:p>
    <w:p>
      <w:pPr>
        <w:pStyle w:val="TOC3"/>
        <w:rPr>
          <w:b w:val="0"/>
          <w:noProof/>
          <w:sz w:val="24"/>
          <w:szCs w:val="24"/>
        </w:rPr>
      </w:pPr>
      <w:r>
        <w:rPr>
          <w:noProof/>
          <w:szCs w:val="26"/>
        </w:rPr>
        <w:t>Division 1</w:t>
      </w:r>
      <w:r>
        <w:rPr>
          <w:noProof/>
          <w:snapToGrid w:val="0"/>
          <w:szCs w:val="26"/>
        </w:rPr>
        <w:t> — </w:t>
      </w:r>
      <w:r>
        <w:rPr>
          <w:noProof/>
          <w:szCs w:val="26"/>
        </w:rPr>
        <w:t>Local governments</w:t>
      </w:r>
    </w:p>
    <w:p>
      <w:pPr>
        <w:pStyle w:val="TOC4"/>
        <w:rPr>
          <w:noProof/>
          <w:sz w:val="24"/>
          <w:szCs w:val="24"/>
        </w:rPr>
      </w:pPr>
      <w:r>
        <w:rPr>
          <w:noProof/>
          <w:szCs w:val="24"/>
        </w:rPr>
        <w:t>35A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_Toc102977897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Local government may expend moneys in connection with control and extinguishment of bush fires</w:t>
      </w:r>
      <w:r>
        <w:rPr>
          <w:noProof/>
        </w:rPr>
        <w:tab/>
      </w:r>
      <w:r>
        <w:rPr>
          <w:noProof/>
        </w:rPr>
        <w:fldChar w:fldCharType="begin"/>
      </w:r>
      <w:r>
        <w:rPr>
          <w:noProof/>
        </w:rPr>
        <w:instrText xml:space="preserve"> PAGEREF _Toc102977898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Local government to insure certain persons</w:t>
      </w:r>
      <w:r>
        <w:rPr>
          <w:noProof/>
        </w:rPr>
        <w:tab/>
      </w:r>
      <w:r>
        <w:rPr>
          <w:noProof/>
        </w:rPr>
        <w:fldChar w:fldCharType="begin"/>
      </w:r>
      <w:r>
        <w:rPr>
          <w:noProof/>
        </w:rPr>
        <w:instrText xml:space="preserve"> PAGEREF _Toc102977899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Local government may appoint bush fire control officer</w:t>
      </w:r>
      <w:r>
        <w:rPr>
          <w:noProof/>
        </w:rPr>
        <w:tab/>
      </w:r>
      <w:r>
        <w:rPr>
          <w:noProof/>
        </w:rPr>
        <w:fldChar w:fldCharType="begin"/>
      </w:r>
      <w:r>
        <w:rPr>
          <w:noProof/>
        </w:rPr>
        <w:instrText xml:space="preserve"> PAGEREF _Toc102977900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38A.</w:t>
      </w:r>
      <w:r>
        <w:rPr>
          <w:noProof/>
          <w:sz w:val="24"/>
          <w:szCs w:val="24"/>
        </w:rPr>
        <w:tab/>
      </w:r>
      <w:r>
        <w:rPr>
          <w:noProof/>
          <w:szCs w:val="24"/>
        </w:rPr>
        <w:t>Authority may appoint Chief Bush Fire Control Officer</w:t>
      </w:r>
      <w:r>
        <w:rPr>
          <w:noProof/>
        </w:rPr>
        <w:tab/>
      </w:r>
      <w:r>
        <w:rPr>
          <w:noProof/>
        </w:rPr>
        <w:fldChar w:fldCharType="begin"/>
      </w:r>
      <w:r>
        <w:rPr>
          <w:noProof/>
        </w:rPr>
        <w:instrText xml:space="preserve"> PAGEREF _Toc102977901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Special powers of bush fire control officers</w:t>
      </w:r>
      <w:r>
        <w:rPr>
          <w:noProof/>
        </w:rPr>
        <w:tab/>
      </w:r>
      <w:r>
        <w:rPr>
          <w:noProof/>
        </w:rPr>
        <w:fldChar w:fldCharType="begin"/>
      </w:r>
      <w:r>
        <w:rPr>
          <w:noProof/>
        </w:rPr>
        <w:instrText xml:space="preserve"> PAGEREF _Toc102977902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Duties of bush fire authorities on outbreak of fire</w:t>
      </w:r>
      <w:r>
        <w:rPr>
          <w:noProof/>
        </w:rPr>
        <w:tab/>
      </w:r>
      <w:r>
        <w:rPr>
          <w:noProof/>
        </w:rPr>
        <w:fldChar w:fldCharType="begin"/>
      </w:r>
      <w:r>
        <w:rPr>
          <w:noProof/>
        </w:rPr>
        <w:instrText xml:space="preserve"> PAGEREF _Toc102977903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Local governments may join in appointing and employing bush fire control officers</w:t>
      </w:r>
      <w:r>
        <w:rPr>
          <w:noProof/>
        </w:rPr>
        <w:tab/>
      </w:r>
      <w:r>
        <w:rPr>
          <w:noProof/>
        </w:rPr>
        <w:fldChar w:fldCharType="begin"/>
      </w:r>
      <w:r>
        <w:rPr>
          <w:noProof/>
        </w:rPr>
        <w:instrText xml:space="preserve"> PAGEREF _Toc102977904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Bush fire brigades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Bush fire brigades</w:t>
      </w:r>
      <w:r>
        <w:rPr>
          <w:noProof/>
        </w:rPr>
        <w:tab/>
      </w:r>
      <w:r>
        <w:rPr>
          <w:noProof/>
        </w:rPr>
        <w:fldChar w:fldCharType="begin"/>
      </w:r>
      <w:r>
        <w:rPr>
          <w:noProof/>
        </w:rPr>
        <w:instrText xml:space="preserve"> PAGEREF _Toc102977906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Local governments may join in establishing a bush fire brigade</w:t>
      </w:r>
      <w:r>
        <w:rPr>
          <w:noProof/>
        </w:rPr>
        <w:tab/>
      </w:r>
      <w:r>
        <w:rPr>
          <w:noProof/>
        </w:rPr>
        <w:fldChar w:fldCharType="begin"/>
      </w:r>
      <w:r>
        <w:rPr>
          <w:noProof/>
        </w:rPr>
        <w:instrText xml:space="preserve"> PAGEREF _Toc102977907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42A.</w:t>
      </w:r>
      <w:r>
        <w:rPr>
          <w:noProof/>
          <w:sz w:val="24"/>
          <w:szCs w:val="24"/>
        </w:rPr>
        <w:tab/>
      </w:r>
      <w:r>
        <w:rPr>
          <w:noProof/>
          <w:szCs w:val="24"/>
        </w:rPr>
        <w:t>Constitution of bush fire brigade</w:t>
      </w:r>
      <w:r>
        <w:rPr>
          <w:noProof/>
        </w:rPr>
        <w:tab/>
      </w:r>
      <w:r>
        <w:rPr>
          <w:noProof/>
        </w:rPr>
        <w:fldChar w:fldCharType="begin"/>
      </w:r>
      <w:r>
        <w:rPr>
          <w:noProof/>
        </w:rPr>
        <w:instrText xml:space="preserve"> PAGEREF _Toc102977908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Election and duties of officers of bush fire brigades</w:t>
      </w:r>
      <w:r>
        <w:rPr>
          <w:noProof/>
        </w:rPr>
        <w:tab/>
      </w:r>
      <w:r>
        <w:rPr>
          <w:noProof/>
        </w:rPr>
        <w:fldChar w:fldCharType="begin"/>
      </w:r>
      <w:r>
        <w:rPr>
          <w:noProof/>
        </w:rPr>
        <w:instrText xml:space="preserve"> PAGEREF _Toc102977909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Powers and authorities of officers of bush fire brigade</w:t>
      </w:r>
      <w:r>
        <w:rPr>
          <w:noProof/>
        </w:rPr>
        <w:tab/>
      </w:r>
      <w:r>
        <w:rPr>
          <w:noProof/>
        </w:rPr>
        <w:fldChar w:fldCharType="begin"/>
      </w:r>
      <w:r>
        <w:rPr>
          <w:noProof/>
        </w:rPr>
        <w:instrText xml:space="preserve"> PAGEREF _Toc102977910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Fires in or near forest land or Crown lands</w:t>
      </w:r>
      <w:r>
        <w:rPr>
          <w:noProof/>
        </w:rPr>
        <w:tab/>
      </w:r>
      <w:r>
        <w:rPr>
          <w:noProof/>
        </w:rPr>
        <w:fldChar w:fldCharType="begin"/>
      </w:r>
      <w:r>
        <w:rPr>
          <w:noProof/>
        </w:rPr>
        <w:instrText xml:space="preserve"> PAGEREF _Toc102977911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Bush fire control officer or forest officer may postpone lighting a fire</w:t>
      </w:r>
      <w:r>
        <w:rPr>
          <w:noProof/>
        </w:rPr>
        <w:tab/>
      </w:r>
      <w:r>
        <w:rPr>
          <w:noProof/>
        </w:rPr>
        <w:fldChar w:fldCharType="begin"/>
      </w:r>
      <w:r>
        <w:rPr>
          <w:noProof/>
        </w:rPr>
        <w:instrText xml:space="preserve"> PAGEREF _Toc102977912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Fire</w:t>
      </w:r>
      <w:r>
        <w:rPr>
          <w:noProof/>
          <w:snapToGrid w:val="0"/>
          <w:szCs w:val="24"/>
        </w:rPr>
        <w:noBreakHyphen/>
        <w:t>break not to be lit when bush fire burning</w:t>
      </w:r>
      <w:r>
        <w:rPr>
          <w:noProof/>
        </w:rPr>
        <w:tab/>
      </w:r>
      <w:r>
        <w:rPr>
          <w:noProof/>
        </w:rPr>
        <w:fldChar w:fldCharType="begin"/>
      </w:r>
      <w:r>
        <w:rPr>
          <w:noProof/>
        </w:rPr>
        <w:instrText xml:space="preserve"> PAGEREF _Toc102977913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rPr>
          <w:noProof/>
          <w:sz w:val="24"/>
          <w:szCs w:val="24"/>
        </w:rPr>
      </w:pPr>
      <w:r>
        <w:rPr>
          <w:noProof/>
          <w:szCs w:val="24"/>
        </w:rPr>
        <w:t>48.</w:t>
      </w:r>
      <w:r>
        <w:rPr>
          <w:noProof/>
          <w:sz w:val="24"/>
          <w:szCs w:val="24"/>
        </w:rPr>
        <w:tab/>
      </w:r>
      <w:r>
        <w:rPr>
          <w:noProof/>
          <w:szCs w:val="24"/>
        </w:rPr>
        <w:t>Delegation by local governments</w:t>
      </w:r>
      <w:r>
        <w:rPr>
          <w:noProof/>
        </w:rPr>
        <w:tab/>
      </w:r>
      <w:r>
        <w:rPr>
          <w:noProof/>
        </w:rPr>
        <w:fldChar w:fldCharType="begin"/>
      </w:r>
      <w:r>
        <w:rPr>
          <w:noProof/>
        </w:rPr>
        <w:instrText xml:space="preserve"> PAGEREF _Toc102977915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Records to be maintained by local governments</w:t>
      </w:r>
      <w:r>
        <w:rPr>
          <w:noProof/>
        </w:rPr>
        <w:tab/>
      </w:r>
      <w:r>
        <w:rPr>
          <w:noProof/>
        </w:rPr>
        <w:fldChar w:fldCharType="begin"/>
      </w:r>
      <w:r>
        <w:rPr>
          <w:noProof/>
        </w:rPr>
        <w:instrText xml:space="preserve"> PAGEREF _Toc102977916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Saving of remedies</w:t>
      </w:r>
      <w:r>
        <w:rPr>
          <w:noProof/>
        </w:rPr>
        <w:tab/>
      </w:r>
      <w:r>
        <w:rPr>
          <w:noProof/>
        </w:rPr>
        <w:fldChar w:fldCharType="begin"/>
      </w:r>
      <w:r>
        <w:rPr>
          <w:noProof/>
        </w:rPr>
        <w:instrText xml:space="preserve"> PAGEREF _Toc102977917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Approved area may be declared</w:t>
      </w:r>
      <w:r>
        <w:rPr>
          <w:noProof/>
        </w:rPr>
        <w:tab/>
      </w:r>
      <w:r>
        <w:rPr>
          <w:noProof/>
        </w:rPr>
        <w:fldChar w:fldCharType="begin"/>
      </w:r>
      <w:r>
        <w:rPr>
          <w:noProof/>
        </w:rPr>
        <w:instrText xml:space="preserve"> PAGEREF _Toc102977918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Reduction in insurance premium of crops in approved area</w:t>
      </w:r>
      <w:r>
        <w:rPr>
          <w:noProof/>
        </w:rPr>
        <w:tab/>
      </w:r>
      <w:r>
        <w:rPr>
          <w:noProof/>
        </w:rPr>
        <w:fldChar w:fldCharType="begin"/>
      </w:r>
      <w:r>
        <w:rPr>
          <w:noProof/>
        </w:rPr>
        <w:instrText xml:space="preserve"> PAGEREF _Toc102977919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Approved area may be cancelled</w:t>
      </w:r>
      <w:r>
        <w:rPr>
          <w:noProof/>
        </w:rPr>
        <w:tab/>
      </w:r>
      <w:r>
        <w:rPr>
          <w:noProof/>
        </w:rPr>
        <w:fldChar w:fldCharType="begin"/>
      </w:r>
      <w:r>
        <w:rPr>
          <w:noProof/>
        </w:rPr>
        <w:instrText xml:space="preserve"> PAGEREF _Toc102977920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Application of penalties</w:t>
      </w:r>
      <w:r>
        <w:rPr>
          <w:noProof/>
        </w:rPr>
        <w:tab/>
      </w:r>
      <w:r>
        <w:rPr>
          <w:noProof/>
        </w:rPr>
        <w:fldChar w:fldCharType="begin"/>
      </w:r>
      <w:r>
        <w:rPr>
          <w:noProof/>
        </w:rPr>
        <w:instrText xml:space="preserve"> PAGEREF _Toc102977921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Duties of police officers, bush fire control officers, etc.</w:t>
      </w:r>
      <w:r>
        <w:rPr>
          <w:noProof/>
        </w:rPr>
        <w:tab/>
      </w:r>
      <w:r>
        <w:rPr>
          <w:noProof/>
        </w:rPr>
        <w:fldChar w:fldCharType="begin"/>
      </w:r>
      <w:r>
        <w:rPr>
          <w:noProof/>
        </w:rPr>
        <w:instrText xml:space="preserve"> PAGEREF _Toc102977922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Obstructing officers</w:t>
      </w:r>
      <w:r>
        <w:rPr>
          <w:noProof/>
        </w:rPr>
        <w:tab/>
      </w:r>
      <w:r>
        <w:rPr>
          <w:noProof/>
        </w:rPr>
        <w:fldChar w:fldCharType="begin"/>
      </w:r>
      <w:r>
        <w:rPr>
          <w:noProof/>
        </w:rPr>
        <w:instrText xml:space="preserve"> PAGEREF _Toc102977923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General penalty and recovery of expenses incurred</w:t>
      </w:r>
      <w:r>
        <w:rPr>
          <w:noProof/>
        </w:rPr>
        <w:tab/>
      </w:r>
      <w:r>
        <w:rPr>
          <w:noProof/>
        </w:rPr>
        <w:fldChar w:fldCharType="begin"/>
      </w:r>
      <w:r>
        <w:rPr>
          <w:noProof/>
        </w:rPr>
        <w:instrText xml:space="preserve"> PAGEREF _Toc102977924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Prosecution of offences</w:t>
      </w:r>
      <w:r>
        <w:rPr>
          <w:noProof/>
        </w:rPr>
        <w:tab/>
      </w:r>
      <w:r>
        <w:rPr>
          <w:noProof/>
        </w:rPr>
        <w:fldChar w:fldCharType="begin"/>
      </w:r>
      <w:r>
        <w:rPr>
          <w:noProof/>
        </w:rPr>
        <w:instrText xml:space="preserve"> PAGEREF _Toc102977925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59A</w:t>
      </w:r>
      <w:r>
        <w:rPr>
          <w:noProof/>
          <w:snapToGrid w:val="0"/>
          <w:szCs w:val="24"/>
        </w:rPr>
        <w:t>.</w:t>
      </w:r>
      <w:r>
        <w:rPr>
          <w:noProof/>
          <w:sz w:val="24"/>
          <w:szCs w:val="24"/>
        </w:rPr>
        <w:tab/>
      </w:r>
      <w:r>
        <w:rPr>
          <w:noProof/>
          <w:snapToGrid w:val="0"/>
          <w:szCs w:val="24"/>
        </w:rPr>
        <w:t>Alternative procedure — infringement notices</w:t>
      </w:r>
      <w:r>
        <w:rPr>
          <w:noProof/>
        </w:rPr>
        <w:tab/>
      </w:r>
      <w:r>
        <w:rPr>
          <w:noProof/>
        </w:rPr>
        <w:fldChar w:fldCharType="begin"/>
      </w:r>
      <w:r>
        <w:rPr>
          <w:noProof/>
        </w:rPr>
        <w:instrText xml:space="preserve"> PAGEREF _Toc102977926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Assisting to commit an offence</w:t>
      </w:r>
      <w:r>
        <w:rPr>
          <w:noProof/>
        </w:rPr>
        <w:tab/>
      </w:r>
      <w:r>
        <w:rPr>
          <w:noProof/>
        </w:rPr>
        <w:fldChar w:fldCharType="begin"/>
      </w:r>
      <w:r>
        <w:rPr>
          <w:noProof/>
        </w:rPr>
        <w:instrText xml:space="preserve"> PAGEREF _Toc102977927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_Toc102977928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Local government may make local laws</w:t>
      </w:r>
      <w:r>
        <w:rPr>
          <w:noProof/>
        </w:rPr>
        <w:tab/>
      </w:r>
      <w:r>
        <w:rPr>
          <w:noProof/>
        </w:rPr>
        <w:fldChar w:fldCharType="begin"/>
      </w:r>
      <w:r>
        <w:rPr>
          <w:noProof/>
        </w:rPr>
        <w:instrText xml:space="preserve"> PAGEREF _Toc102977929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62A</w:t>
      </w:r>
      <w:r>
        <w:rPr>
          <w:noProof/>
          <w:snapToGrid w:val="0"/>
          <w:szCs w:val="24"/>
        </w:rPr>
        <w:t>.</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_Toc102977930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Prohibitions excluded by certain circumstances</w:t>
      </w:r>
      <w:r>
        <w:rPr>
          <w:noProof/>
        </w:rPr>
        <w:tab/>
      </w:r>
      <w:r>
        <w:rPr>
          <w:noProof/>
        </w:rPr>
        <w:fldChar w:fldCharType="begin"/>
      </w:r>
      <w:r>
        <w:rPr>
          <w:noProof/>
        </w:rPr>
        <w:instrText xml:space="preserve"> PAGEREF _Toc102977931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Proof of certain matters</w:t>
      </w:r>
      <w:r>
        <w:rPr>
          <w:noProof/>
        </w:rPr>
        <w:tab/>
      </w:r>
      <w:r>
        <w:rPr>
          <w:noProof/>
        </w:rPr>
        <w:fldChar w:fldCharType="begin"/>
      </w:r>
      <w:r>
        <w:rPr>
          <w:noProof/>
        </w:rPr>
        <w:instrText xml:space="preserve"> PAGEREF _Toc102977932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_Toc102977933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Advisory committees</w:t>
      </w:r>
      <w:r>
        <w:rPr>
          <w:noProof/>
        </w:rPr>
        <w:tab/>
      </w:r>
      <w:r>
        <w:rPr>
          <w:noProof/>
        </w:rPr>
        <w:fldChar w:fldCharType="begin"/>
      </w:r>
      <w:r>
        <w:rPr>
          <w:noProof/>
        </w:rPr>
        <w:instrText xml:space="preserve"> PAGEREF _Toc102977934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Regional advisory committees</w:t>
      </w:r>
      <w:r>
        <w:rPr>
          <w:noProof/>
        </w:rPr>
        <w:tab/>
      </w:r>
      <w:r>
        <w:rPr>
          <w:noProof/>
        </w:rPr>
        <w:fldChar w:fldCharType="begin"/>
      </w:r>
      <w:r>
        <w:rPr>
          <w:noProof/>
        </w:rPr>
        <w:instrText xml:space="preserve"> PAGEREF _Toc102977935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_Toc102977937 \h </w:instrText>
      </w:r>
      <w:r>
        <w:rPr>
          <w:noProof/>
        </w:rPr>
      </w:r>
      <w:r>
        <w:rPr>
          <w:noProof/>
        </w:rPr>
        <w:fldChar w:fldCharType="separate"/>
      </w:r>
      <w:r>
        <w:rPr>
          <w:noProof/>
        </w:rPr>
        <w:t>89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0297785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26324737"/>
      <w:bookmarkStart w:id="21" w:name="_Toc26599079"/>
      <w:bookmarkStart w:id="22" w:name="_Toc41195667"/>
      <w:bookmarkStart w:id="23" w:name="_Toc46294423"/>
      <w:bookmarkStart w:id="24" w:name="_Toc102977852"/>
      <w:r>
        <w:rPr>
          <w:rStyle w:val="CharSectno"/>
        </w:rPr>
        <w:t>3</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5" w:name="_Toc26324738"/>
      <w:bookmarkStart w:id="26" w:name="_Toc26599080"/>
      <w:bookmarkStart w:id="27" w:name="_Toc41195668"/>
      <w:bookmarkStart w:id="28" w:name="_Toc46294424"/>
      <w:bookmarkStart w:id="29" w:name="_Toc102977853"/>
      <w:r>
        <w:rPr>
          <w:rStyle w:val="CharSectno"/>
        </w:rPr>
        <w:t>4</w:t>
      </w:r>
      <w:r>
        <w:rPr>
          <w:snapToGrid w:val="0"/>
        </w:rPr>
        <w:t>.</w:t>
      </w:r>
      <w:r>
        <w:rPr>
          <w:snapToGrid w:val="0"/>
        </w:rPr>
        <w:tab/>
        <w:t>Saving provisions</w:t>
      </w:r>
      <w:bookmarkEnd w:id="25"/>
      <w:bookmarkEnd w:id="26"/>
      <w:bookmarkEnd w:id="27"/>
      <w:bookmarkEnd w:id="28"/>
      <w:bookmarkEnd w:id="29"/>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pPr>
      <w:r>
        <w:tab/>
        <w:t>[Section 4 amended by No. 38 of 2002 s. 16.]</w:t>
      </w:r>
    </w:p>
    <w:p>
      <w:pPr>
        <w:pStyle w:val="Ednotesection"/>
        <w:spacing w:before="240"/>
        <w:ind w:left="890" w:hanging="890"/>
      </w:pPr>
      <w:r>
        <w:t>[</w:t>
      </w:r>
      <w:r>
        <w:rPr>
          <w:b/>
        </w:rPr>
        <w:t>5.</w:t>
      </w:r>
      <w:r>
        <w:tab/>
      </w:r>
      <w:r>
        <w:tab/>
        <w:t>Omitted under the Reprints Act 1984 s. 7(4)(f).]</w:t>
      </w:r>
    </w:p>
    <w:p>
      <w:pPr>
        <w:pStyle w:val="Ednotesection"/>
        <w:spacing w:before="240"/>
        <w:ind w:left="890" w:hanging="890"/>
        <w:rPr>
          <w:b/>
        </w:rPr>
      </w:pPr>
      <w:r>
        <w:t>[</w:t>
      </w:r>
      <w:r>
        <w:rPr>
          <w:b/>
        </w:rPr>
        <w:t>6.</w:t>
      </w:r>
      <w:r>
        <w:rPr>
          <w:b/>
        </w:rPr>
        <w:tab/>
      </w:r>
      <w:r>
        <w:tab/>
        <w:t>Repealed by No. 38 of 2002 s. 17.]</w:t>
      </w:r>
    </w:p>
    <w:p>
      <w:pPr>
        <w:pStyle w:val="Heading5"/>
        <w:rPr>
          <w:snapToGrid w:val="0"/>
        </w:rPr>
      </w:pPr>
      <w:bookmarkStart w:id="30" w:name="_Toc26324740"/>
      <w:bookmarkStart w:id="31" w:name="_Toc26599082"/>
      <w:bookmarkStart w:id="32" w:name="_Toc41195670"/>
      <w:bookmarkStart w:id="33" w:name="_Toc46294425"/>
      <w:bookmarkStart w:id="34" w:name="_Toc102977854"/>
      <w:r>
        <w:rPr>
          <w:rStyle w:val="CharSectno"/>
        </w:rPr>
        <w:t>7</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w:t>
      </w:r>
    </w:p>
    <w:p>
      <w:pPr>
        <w:pStyle w:val="Heading2"/>
        <w:rPr>
          <w:rStyle w:val="CharDivText"/>
        </w:rPr>
      </w:pPr>
      <w:bookmarkStart w:id="35" w:name="_Toc62268740"/>
      <w:bookmarkStart w:id="36" w:name="_Toc72835140"/>
      <w:bookmarkStart w:id="37" w:name="_Toc88645346"/>
      <w:bookmarkStart w:id="38" w:name="_Toc89234079"/>
      <w:bookmarkStart w:id="39" w:name="_Toc89234287"/>
      <w:bookmarkStart w:id="40" w:name="_Toc89234524"/>
      <w:bookmarkStart w:id="41" w:name="_Toc89234613"/>
      <w:bookmarkStart w:id="42" w:name="_Toc89236048"/>
      <w:bookmarkStart w:id="43" w:name="_Toc92776447"/>
      <w:bookmarkStart w:id="44" w:name="_Toc97097412"/>
      <w:bookmarkStart w:id="45" w:name="_Toc97097599"/>
      <w:bookmarkStart w:id="46" w:name="_Toc101930018"/>
      <w:bookmarkStart w:id="47" w:name="_Toc102977685"/>
      <w:bookmarkStart w:id="48" w:name="_Toc102977855"/>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Ednotedivision"/>
      </w:pPr>
      <w:r>
        <w:t>[Division 1 heading deleted by No. 42 of 1998 s. 5.]</w:t>
      </w:r>
    </w:p>
    <w:p>
      <w:pPr>
        <w:pStyle w:val="Ednotesection"/>
        <w:rPr>
          <w:rStyle w:val="CharDivText"/>
        </w:rPr>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49" w:name="_Toc26324741"/>
      <w:bookmarkStart w:id="50" w:name="_Toc26599083"/>
      <w:bookmarkStart w:id="51" w:name="_Toc41195671"/>
      <w:bookmarkStart w:id="52" w:name="_Toc46294426"/>
      <w:bookmarkStart w:id="53" w:name="_Toc102977856"/>
      <w:r>
        <w:rPr>
          <w:rStyle w:val="CharSectno"/>
        </w:rPr>
        <w:t>10</w:t>
      </w:r>
      <w:r>
        <w:rPr>
          <w:snapToGrid w:val="0"/>
        </w:rPr>
        <w:t>.</w:t>
      </w:r>
      <w:r>
        <w:rPr>
          <w:snapToGrid w:val="0"/>
        </w:rPr>
        <w:tab/>
        <w:t xml:space="preserve">Powers of </w:t>
      </w:r>
      <w:r>
        <w:t>Authority</w:t>
      </w:r>
      <w:bookmarkEnd w:id="49"/>
      <w:bookmarkEnd w:id="50"/>
      <w:bookmarkEnd w:id="51"/>
      <w:bookmarkEnd w:id="52"/>
      <w:bookmarkEnd w:id="53"/>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pPr>
      <w:r>
        <w:t>[</w:t>
      </w:r>
      <w:r>
        <w:rPr>
          <w:b/>
        </w:rPr>
        <w:t>11, 11A.</w:t>
      </w:r>
      <w:r>
        <w:rPr>
          <w:b/>
        </w:rPr>
        <w:tab/>
      </w:r>
      <w:r>
        <w:t>Repealed by No. 42 of 1998 s. 9.]</w:t>
      </w:r>
    </w:p>
    <w:p>
      <w:pPr>
        <w:pStyle w:val="Heading5"/>
        <w:rPr>
          <w:snapToGrid w:val="0"/>
        </w:rPr>
      </w:pPr>
      <w:bookmarkStart w:id="54" w:name="_Toc26324742"/>
      <w:bookmarkStart w:id="55" w:name="_Toc26599084"/>
      <w:bookmarkStart w:id="56" w:name="_Toc41195672"/>
      <w:bookmarkStart w:id="57" w:name="_Toc46294427"/>
      <w:bookmarkStart w:id="58" w:name="_Toc102977857"/>
      <w:r>
        <w:rPr>
          <w:rStyle w:val="CharSectno"/>
        </w:rPr>
        <w:t>12</w:t>
      </w:r>
      <w:r>
        <w:rPr>
          <w:snapToGrid w:val="0"/>
        </w:rPr>
        <w:t>.</w:t>
      </w:r>
      <w:r>
        <w:rPr>
          <w:snapToGrid w:val="0"/>
        </w:rPr>
        <w:tab/>
        <w:t>Appointment of bush fire liaison officers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59" w:name="_Toc26324743"/>
      <w:bookmarkStart w:id="60" w:name="_Toc26599085"/>
      <w:bookmarkStart w:id="61" w:name="_Toc41195673"/>
      <w:bookmarkStart w:id="62" w:name="_Toc46294428"/>
      <w:bookmarkStart w:id="63" w:name="_Toc102977858"/>
      <w:r>
        <w:rPr>
          <w:rStyle w:val="CharSectno"/>
        </w:rPr>
        <w:t>13</w:t>
      </w:r>
      <w:r>
        <w:rPr>
          <w:snapToGrid w:val="0"/>
        </w:rPr>
        <w:t>.</w:t>
      </w:r>
      <w:r>
        <w:rPr>
          <w:snapToGrid w:val="0"/>
        </w:rPr>
        <w:tab/>
        <w:t>Duties and powers of bush fire liaison officers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pPr>
      <w:r>
        <w:tab/>
        <w:t xml:space="preserve">[Section 13 inserted by No. 65 of 1977 s. 10; amended by No. 42 of 1998 s. 16; No. 38 of 2002 s. 19.] </w:t>
      </w:r>
    </w:p>
    <w:p>
      <w:pPr>
        <w:pStyle w:val="Heading5"/>
        <w:rPr>
          <w:snapToGrid w:val="0"/>
        </w:rPr>
      </w:pPr>
      <w:bookmarkStart w:id="64" w:name="_Toc26324744"/>
      <w:bookmarkStart w:id="65" w:name="_Toc26599086"/>
      <w:bookmarkStart w:id="66" w:name="_Toc41195674"/>
      <w:bookmarkStart w:id="67" w:name="_Toc46294429"/>
      <w:bookmarkStart w:id="68" w:name="_Toc102977859"/>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64"/>
      <w:bookmarkEnd w:id="65"/>
      <w:bookmarkEnd w:id="66"/>
      <w:bookmarkEnd w:id="67"/>
      <w:bookmarkEnd w:id="68"/>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69" w:name="_Toc62268745"/>
      <w:bookmarkStart w:id="70" w:name="_Toc72835145"/>
      <w:bookmarkStart w:id="71" w:name="_Toc88645351"/>
      <w:bookmarkStart w:id="72" w:name="_Toc89234084"/>
      <w:bookmarkStart w:id="73" w:name="_Toc89234292"/>
      <w:bookmarkStart w:id="74" w:name="_Toc89234529"/>
      <w:bookmarkStart w:id="75" w:name="_Toc89234618"/>
      <w:bookmarkStart w:id="76" w:name="_Toc89236053"/>
      <w:bookmarkStart w:id="77" w:name="_Toc92776452"/>
      <w:bookmarkStart w:id="78" w:name="_Toc97097417"/>
      <w:bookmarkStart w:id="79" w:name="_Toc97097604"/>
      <w:bookmarkStart w:id="80" w:name="_Toc101930023"/>
      <w:bookmarkStart w:id="81" w:name="_Toc102977690"/>
      <w:bookmarkStart w:id="82" w:name="_Toc102977860"/>
      <w:r>
        <w:rPr>
          <w:rStyle w:val="CharPartNo"/>
        </w:rPr>
        <w:t>Part III</w:t>
      </w:r>
      <w:r>
        <w:t> — </w:t>
      </w:r>
      <w:r>
        <w:rPr>
          <w:rStyle w:val="CharPartText"/>
        </w:rPr>
        <w:t>Prevention of bush fires</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Ednotedivision"/>
      </w:pPr>
      <w:r>
        <w:t>[Division 1 repealed by No. 65 of 1977 s. 12.]</w:t>
      </w:r>
    </w:p>
    <w:p>
      <w:pPr>
        <w:pStyle w:val="Heading3"/>
        <w:rPr>
          <w:snapToGrid w:val="0"/>
        </w:rPr>
      </w:pPr>
      <w:bookmarkStart w:id="83" w:name="_Toc62268746"/>
      <w:bookmarkStart w:id="84" w:name="_Toc72835146"/>
      <w:bookmarkStart w:id="85" w:name="_Toc88645352"/>
      <w:bookmarkStart w:id="86" w:name="_Toc89234085"/>
      <w:bookmarkStart w:id="87" w:name="_Toc89234293"/>
      <w:bookmarkStart w:id="88" w:name="_Toc89234530"/>
      <w:bookmarkStart w:id="89" w:name="_Toc89234619"/>
      <w:bookmarkStart w:id="90" w:name="_Toc89236054"/>
      <w:bookmarkStart w:id="91" w:name="_Toc92776453"/>
      <w:bookmarkStart w:id="92" w:name="_Toc97097418"/>
      <w:bookmarkStart w:id="93" w:name="_Toc97097605"/>
      <w:bookmarkStart w:id="94" w:name="_Toc101930024"/>
      <w:bookmarkStart w:id="95" w:name="_Toc102977691"/>
      <w:bookmarkStart w:id="96" w:name="_Toc102977861"/>
      <w:r>
        <w:rPr>
          <w:rStyle w:val="CharDivNo"/>
        </w:rPr>
        <w:t>Division 2</w:t>
      </w:r>
      <w:r>
        <w:rPr>
          <w:snapToGrid w:val="0"/>
        </w:rPr>
        <w:t> — </w:t>
      </w:r>
      <w:r>
        <w:rPr>
          <w:rStyle w:val="CharDivText"/>
        </w:rPr>
        <w:t>Prohibited burning times</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26324745"/>
      <w:bookmarkStart w:id="98" w:name="_Toc26599087"/>
      <w:bookmarkStart w:id="99" w:name="_Toc41195675"/>
      <w:bookmarkStart w:id="100" w:name="_Toc46294430"/>
      <w:bookmarkStart w:id="101" w:name="_Toc102977862"/>
      <w:r>
        <w:rPr>
          <w:rStyle w:val="CharSectno"/>
        </w:rPr>
        <w:t>17</w:t>
      </w:r>
      <w:r>
        <w:rPr>
          <w:snapToGrid w:val="0"/>
        </w:rPr>
        <w:t>.</w:t>
      </w:r>
      <w:r>
        <w:rPr>
          <w:snapToGrid w:val="0"/>
        </w:rPr>
        <w:tab/>
        <w:t>Prohibited burning times may be declared by Minister</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pPr>
      <w:r>
        <w:tab/>
        <w:t xml:space="preserve">[Section 17 inserted by No. 65 of 1977 s. 13; amended by No. 8 of 1987 s. 8; No. 14 of 1996 s. 4; No. 42 of 1998 s. 16; No. 38 of 2002 s. 21 and 40(1).] </w:t>
      </w:r>
    </w:p>
    <w:p>
      <w:pPr>
        <w:pStyle w:val="Heading3"/>
        <w:rPr>
          <w:snapToGrid w:val="0"/>
        </w:rPr>
      </w:pPr>
      <w:bookmarkStart w:id="102" w:name="_Toc62268748"/>
      <w:bookmarkStart w:id="103" w:name="_Toc72835148"/>
      <w:bookmarkStart w:id="104" w:name="_Toc88645354"/>
      <w:bookmarkStart w:id="105" w:name="_Toc89234087"/>
      <w:bookmarkStart w:id="106" w:name="_Toc89234295"/>
      <w:bookmarkStart w:id="107" w:name="_Toc89234532"/>
      <w:bookmarkStart w:id="108" w:name="_Toc89234621"/>
      <w:bookmarkStart w:id="109" w:name="_Toc89236056"/>
      <w:bookmarkStart w:id="110" w:name="_Toc92776455"/>
      <w:bookmarkStart w:id="111" w:name="_Toc97097420"/>
      <w:bookmarkStart w:id="112" w:name="_Toc97097607"/>
      <w:bookmarkStart w:id="113" w:name="_Toc101930026"/>
      <w:bookmarkStart w:id="114" w:name="_Toc102977693"/>
      <w:bookmarkStart w:id="115" w:name="_Toc102977863"/>
      <w:r>
        <w:rPr>
          <w:rStyle w:val="CharDivNo"/>
        </w:rPr>
        <w:t>Division 3</w:t>
      </w:r>
      <w:r>
        <w:rPr>
          <w:snapToGrid w:val="0"/>
        </w:rPr>
        <w:t> — </w:t>
      </w:r>
      <w:r>
        <w:rPr>
          <w:rStyle w:val="CharDivText"/>
        </w:rPr>
        <w:t>Restricted burning times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26324746"/>
      <w:bookmarkStart w:id="117" w:name="_Toc26599088"/>
      <w:bookmarkStart w:id="118" w:name="_Toc41195676"/>
      <w:bookmarkStart w:id="119" w:name="_Toc46294431"/>
      <w:bookmarkStart w:id="120" w:name="_Toc102977864"/>
      <w:r>
        <w:rPr>
          <w:rStyle w:val="CharSectno"/>
        </w:rPr>
        <w:t>18</w:t>
      </w:r>
      <w:r>
        <w:rPr>
          <w:snapToGrid w:val="0"/>
        </w:rPr>
        <w:t>.</w:t>
      </w:r>
      <w:r>
        <w:rPr>
          <w:snapToGrid w:val="0"/>
        </w:rPr>
        <w:tab/>
        <w:t>Restricted burning times may be declared by Authority</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pPr>
      <w:r>
        <w:tab/>
        <w:t>(a)</w:t>
      </w:r>
      <w:r>
        <w:tab/>
        <w:t>shortening, extending, suspending or reimposing a period of restricted burning times; or</w:t>
      </w:r>
    </w:p>
    <w:p>
      <w:pPr>
        <w:pStyle w:val="Indenta"/>
      </w:pPr>
      <w:r>
        <w:tab/>
        <w:t>(b)</w:t>
      </w:r>
      <w:r>
        <w:tab/>
        <w:t>imposing a further period of restricted burning times.</w:t>
      </w:r>
    </w:p>
    <w:p>
      <w:pPr>
        <w:pStyle w:val="Subsection"/>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pPr>
      <w:r>
        <w:tab/>
        <w:t>(i)</w:t>
      </w:r>
      <w:r>
        <w:tab/>
        <w:t>vary the restricted burning times in respect of that year in the district or a part of the district by — </w:t>
      </w:r>
    </w:p>
    <w:p>
      <w:pPr>
        <w:pStyle w:val="Indenti"/>
        <w:rPr>
          <w:snapToGrid w:val="0"/>
        </w:rPr>
      </w:pPr>
      <w:r>
        <w:rPr>
          <w:snapToGrid w:val="0"/>
        </w:rPr>
        <w:tab/>
        <w:t>(A)</w:t>
      </w:r>
      <w:r>
        <w:rPr>
          <w:snapToGrid w:val="0"/>
        </w:rPr>
        <w:tab/>
        <w:t>shortening, extending, suspending or reimposing a period of restricted burning times; or</w:t>
      </w:r>
    </w:p>
    <w:p>
      <w:pPr>
        <w:pStyle w:val="Indenti"/>
        <w:rPr>
          <w:snapToGrid w:val="0"/>
        </w:rPr>
      </w:pPr>
      <w:r>
        <w:rPr>
          <w:snapToGrid w:val="0"/>
        </w:rPr>
        <w:tab/>
        <w:t>(B)</w:t>
      </w:r>
      <w:r>
        <w:rPr>
          <w:snapToGrid w:val="0"/>
        </w:rPr>
        <w:tab/>
        <w:t>imposing a further period of restricted burning times;</w:t>
      </w:r>
    </w:p>
    <w:p>
      <w:pPr>
        <w:pStyle w:val="Indenta"/>
      </w:pPr>
      <w:r>
        <w:tab/>
      </w:r>
      <w:r>
        <w:tab/>
        <w:t>or</w:t>
      </w:r>
    </w:p>
    <w:p>
      <w:pPr>
        <w:pStyle w:val="Indenta"/>
      </w:pPr>
      <w:r>
        <w:tab/>
        <w:t>(ii)</w:t>
      </w:r>
      <w:r>
        <w:tab/>
        <w:t>vary the prescribed conditions by modifying or suspending all or any of those conditions.</w:t>
      </w:r>
    </w:p>
    <w:p>
      <w:pPr>
        <w:pStyle w:val="Subsection"/>
      </w:pPr>
      <w:r>
        <w:tab/>
        <w:t>(b)</w:t>
      </w:r>
      <w:r>
        <w:tab/>
        <w:t>A variation shall not be made under this subsection if that variation would have the effect of — </w:t>
      </w:r>
    </w:p>
    <w:p>
      <w:pPr>
        <w:pStyle w:val="Indenta"/>
        <w:rPr>
          <w:snapToGrid w:val="0"/>
        </w:rPr>
      </w:pPr>
      <w:r>
        <w:rPr>
          <w:snapToGrid w:val="0"/>
        </w:rPr>
        <w:tab/>
        <w:t>(i)</w:t>
      </w:r>
      <w:r>
        <w:rPr>
          <w:snapToGrid w:val="0"/>
        </w:rPr>
        <w:tab/>
        <w:t>shortening the restricted burning times by; or</w:t>
      </w:r>
    </w:p>
    <w:p>
      <w:pPr>
        <w:pStyle w:val="Indenta"/>
        <w:rPr>
          <w:snapToGrid w:val="0"/>
        </w:rPr>
      </w:pPr>
      <w:r>
        <w:rPr>
          <w:snapToGrid w:val="0"/>
        </w:rPr>
        <w:tab/>
        <w:t>(ii)</w:t>
      </w:r>
      <w:r>
        <w:rPr>
          <w:snapToGrid w:val="0"/>
        </w:rPr>
        <w:tab/>
        <w:t>suspending the restricted burning times, or any prescribed condition, for,</w:t>
      </w:r>
    </w:p>
    <w:p>
      <w:pPr>
        <w:pStyle w:val="Subsection"/>
      </w:pPr>
      <w:r>
        <w:tab/>
      </w:r>
      <w:r>
        <w:tab/>
        <w:t>more than 14 successive days during a period that would, in the absence of the variation under this subsection, be part of the restricted burning times for that zone in that year.</w:t>
      </w:r>
    </w:p>
    <w:p>
      <w:pPr>
        <w:pStyle w:val="Subsection"/>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 </w:t>
      </w:r>
    </w:p>
    <w:p>
      <w:pPr>
        <w:pStyle w:val="Indenta"/>
        <w:rPr>
          <w:snapToGrid w:val="0"/>
        </w:rPr>
      </w:pPr>
      <w:r>
        <w:rPr>
          <w:snapToGrid w:val="0"/>
        </w:rPr>
        <w:tab/>
        <w:t>(a)</w:t>
      </w:r>
      <w:r>
        <w:rPr>
          <w:snapToGrid w:val="0"/>
        </w:rPr>
        <w:tab/>
        <w:t>incorporate therein any additional requirements and directions considered necessary by him relative to the burning; or</w:t>
      </w:r>
    </w:p>
    <w:p>
      <w:pPr>
        <w:pStyle w:val="Indenta"/>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 </w:t>
      </w:r>
    </w:p>
    <w:p>
      <w:pPr>
        <w:pStyle w:val="Indenta"/>
        <w:rPr>
          <w:snapToGrid w:val="0"/>
        </w:rPr>
      </w:pPr>
      <w:r>
        <w:rPr>
          <w:snapToGrid w:val="0"/>
        </w:rPr>
        <w:tab/>
        <w:t>(a)</w:t>
      </w:r>
      <w:r>
        <w:rPr>
          <w:snapToGrid w:val="0"/>
        </w:rPr>
        <w:tab/>
        <w:t>shall observe and carry out any requirement or direction incorporated therein pursuant to subsection (7)(a);</w:t>
      </w:r>
    </w:p>
    <w:p>
      <w:pPr>
        <w:pStyle w:val="Indenta"/>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rPr>
          <w:snapToGrid w:val="0"/>
        </w:rPr>
      </w:pPr>
      <w:r>
        <w:rPr>
          <w:snapToGrid w:val="0"/>
        </w:rPr>
        <w:tab/>
        <w:t>(c)</w:t>
      </w:r>
      <w:r>
        <w:rPr>
          <w:snapToGrid w:val="0"/>
        </w:rPr>
        <w:tab/>
        <w:t>need not comply with any prescribed condition that is suspended or dispensed with pursuant to subsection (5) or (7)(b).</w:t>
      </w:r>
    </w:p>
    <w:p>
      <w:pPr>
        <w:pStyle w:val="Subsection"/>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ind w:left="1985" w:hanging="1985"/>
      </w:pPr>
      <w:r>
        <w:rPr>
          <w:snapToGrid w:val="0"/>
        </w:rPr>
        <w:tab/>
      </w:r>
      <w:r>
        <w:t>Penalty:</w:t>
      </w:r>
      <w:r>
        <w:tab/>
        <w:t>For a first offence $4 500.</w:t>
      </w:r>
    </w:p>
    <w:p>
      <w:pPr>
        <w:pStyle w:val="Penpara"/>
        <w:tabs>
          <w:tab w:val="clear" w:pos="1899"/>
          <w:tab w:val="left" w:pos="1985"/>
        </w:tabs>
        <w:ind w:left="1985" w:hanging="1985"/>
        <w:rPr>
          <w:snapToGrid w:val="0"/>
        </w:rPr>
      </w:pPr>
      <w:r>
        <w:tab/>
      </w:r>
      <w:r>
        <w:tab/>
        <w:t>For a second or subsequent offence $10 000.</w:t>
      </w:r>
    </w:p>
    <w:p>
      <w:pPr>
        <w:pStyle w:val="Footnotesection"/>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21" w:name="_Toc26324747"/>
      <w:bookmarkStart w:id="122" w:name="_Toc26599089"/>
      <w:bookmarkStart w:id="123" w:name="_Toc41195677"/>
      <w:bookmarkStart w:id="124" w:name="_Toc46294432"/>
      <w:bookmarkStart w:id="125" w:name="_Toc102977865"/>
      <w:r>
        <w:rPr>
          <w:rStyle w:val="CharSectno"/>
        </w:rPr>
        <w:t>20</w:t>
      </w:r>
      <w:r>
        <w:rPr>
          <w:snapToGrid w:val="0"/>
        </w:rPr>
        <w:t>.</w:t>
      </w:r>
      <w:r>
        <w:rPr>
          <w:snapToGrid w:val="0"/>
        </w:rPr>
        <w:tab/>
        <w:t>Regulations as to restricted burning times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26" w:name="_Toc62268751"/>
      <w:bookmarkStart w:id="127" w:name="_Toc72835151"/>
      <w:bookmarkStart w:id="128" w:name="_Toc88645357"/>
      <w:bookmarkStart w:id="129" w:name="_Toc89234090"/>
      <w:bookmarkStart w:id="130" w:name="_Toc89234298"/>
      <w:bookmarkStart w:id="131" w:name="_Toc89234535"/>
      <w:bookmarkStart w:id="132" w:name="_Toc89234624"/>
      <w:bookmarkStart w:id="133" w:name="_Toc89236059"/>
      <w:bookmarkStart w:id="134" w:name="_Toc92776458"/>
      <w:bookmarkStart w:id="135" w:name="_Toc97097423"/>
      <w:bookmarkStart w:id="136" w:name="_Toc97097610"/>
      <w:bookmarkStart w:id="137" w:name="_Toc101930029"/>
      <w:bookmarkStart w:id="138" w:name="_Toc102977696"/>
      <w:bookmarkStart w:id="139" w:name="_Toc102977866"/>
      <w:r>
        <w:rPr>
          <w:rStyle w:val="CharDivNo"/>
        </w:rPr>
        <w:t>Division 4</w:t>
      </w:r>
      <w:r>
        <w:rPr>
          <w:snapToGrid w:val="0"/>
        </w:rPr>
        <w:t> — </w:t>
      </w:r>
      <w:r>
        <w:rPr>
          <w:rStyle w:val="CharDivText"/>
        </w:rPr>
        <w:t>Bush fire emergency period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26324748"/>
      <w:bookmarkStart w:id="141" w:name="_Toc26599090"/>
      <w:bookmarkStart w:id="142" w:name="_Toc41195678"/>
      <w:bookmarkStart w:id="143" w:name="_Toc46294433"/>
      <w:bookmarkStart w:id="144" w:name="_Toc102977867"/>
      <w:r>
        <w:rPr>
          <w:rStyle w:val="CharSectno"/>
        </w:rPr>
        <w:t>21</w:t>
      </w:r>
      <w:r>
        <w:rPr>
          <w:snapToGrid w:val="0"/>
        </w:rPr>
        <w:t>.</w:t>
      </w:r>
      <w:r>
        <w:rPr>
          <w:snapToGrid w:val="0"/>
        </w:rPr>
        <w:tab/>
        <w:t>Minister may declare bush fire emergency period</w:t>
      </w:r>
      <w:bookmarkEnd w:id="140"/>
      <w:bookmarkEnd w:id="141"/>
      <w:bookmarkEnd w:id="142"/>
      <w:bookmarkEnd w:id="143"/>
      <w:bookmarkEnd w:id="144"/>
      <w:r>
        <w:rPr>
          <w:snapToGrid w:val="0"/>
        </w:rPr>
        <w:t xml:space="preserve"> </w:t>
      </w:r>
    </w:p>
    <w:p>
      <w:pPr>
        <w:pStyle w:val="Subsection"/>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rPr>
          <w:snapToGrid w:val="0"/>
        </w:rPr>
      </w:pPr>
      <w:r>
        <w:rPr>
          <w:snapToGrid w:val="0"/>
        </w:rPr>
        <w:tab/>
        <w:t>(b)</w:t>
      </w:r>
      <w:r>
        <w:rPr>
          <w:snapToGrid w:val="0"/>
        </w:rPr>
        <w:tab/>
        <w:t>The Minister from time to time may revoke, amend or cancel the declaration if he considers it necessary so to do.</w:t>
      </w:r>
    </w:p>
    <w:p>
      <w:pPr>
        <w:pStyle w:val="Subsection"/>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pPr>
      <w:r>
        <w:tab/>
        <w:t xml:space="preserve">[Section 21 amended by No. 11 of 1963 s. 8; No. 113 of 1965 s. 8(1); No. 65 of 1977 s. 48; No. 51 of 1979 s. 5; No. 8 of 1987 s. 8; No. 14 of 1996 s. 4; No. 38 of 2002 s. 23.] </w:t>
      </w:r>
    </w:p>
    <w:p>
      <w:pPr>
        <w:pStyle w:val="Heading3"/>
        <w:rPr>
          <w:snapToGrid w:val="0"/>
        </w:rPr>
      </w:pPr>
      <w:bookmarkStart w:id="145" w:name="_Toc62268753"/>
      <w:bookmarkStart w:id="146" w:name="_Toc72835153"/>
      <w:bookmarkStart w:id="147" w:name="_Toc88645359"/>
      <w:bookmarkStart w:id="148" w:name="_Toc89234092"/>
      <w:bookmarkStart w:id="149" w:name="_Toc89234300"/>
      <w:bookmarkStart w:id="150" w:name="_Toc89234537"/>
      <w:bookmarkStart w:id="151" w:name="_Toc89234626"/>
      <w:bookmarkStart w:id="152" w:name="_Toc89236061"/>
      <w:bookmarkStart w:id="153" w:name="_Toc92776460"/>
      <w:bookmarkStart w:id="154" w:name="_Toc97097425"/>
      <w:bookmarkStart w:id="155" w:name="_Toc97097612"/>
      <w:bookmarkStart w:id="156" w:name="_Toc101930031"/>
      <w:bookmarkStart w:id="157" w:name="_Toc102977698"/>
      <w:bookmarkStart w:id="158" w:name="_Toc102977868"/>
      <w:r>
        <w:rPr>
          <w:rStyle w:val="CharDivNo"/>
        </w:rPr>
        <w:t>Division 5</w:t>
      </w:r>
      <w:r>
        <w:rPr>
          <w:snapToGrid w:val="0"/>
        </w:rPr>
        <w:t> — </w:t>
      </w:r>
      <w:r>
        <w:rPr>
          <w:rStyle w:val="CharDivText"/>
        </w:rPr>
        <w:t>Burning during prohibited times and restricted times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spacing w:before="180"/>
        <w:rPr>
          <w:snapToGrid w:val="0"/>
        </w:rPr>
      </w:pPr>
      <w:bookmarkStart w:id="159" w:name="_Toc26324749"/>
      <w:bookmarkStart w:id="160" w:name="_Toc26599091"/>
      <w:bookmarkStart w:id="161" w:name="_Toc41195679"/>
      <w:bookmarkStart w:id="162" w:name="_Toc46294434"/>
      <w:bookmarkStart w:id="163" w:name="_Toc102977869"/>
      <w:r>
        <w:rPr>
          <w:rStyle w:val="CharSectno"/>
        </w:rPr>
        <w:t>22</w:t>
      </w:r>
      <w:r>
        <w:rPr>
          <w:snapToGrid w:val="0"/>
        </w:rPr>
        <w:t>.</w:t>
      </w:r>
      <w:r>
        <w:rPr>
          <w:snapToGrid w:val="0"/>
        </w:rPr>
        <w:tab/>
      </w:r>
      <w:bookmarkEnd w:id="159"/>
      <w:bookmarkEnd w:id="160"/>
      <w:bookmarkEnd w:id="161"/>
      <w:r>
        <w:rPr>
          <w:snapToGrid w:val="0"/>
        </w:rPr>
        <w:t>Burning on exempt land and land adjoining exempt land</w:t>
      </w:r>
      <w:bookmarkEnd w:id="162"/>
      <w:bookmarkEnd w:id="163"/>
      <w:r>
        <w:rPr>
          <w:snapToGrid w:val="0"/>
        </w:rPr>
        <w:t xml:space="preserve"> </w:t>
      </w:r>
    </w:p>
    <w:p>
      <w:pPr>
        <w:pStyle w:val="Subsection"/>
        <w:spacing w:before="12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spacing w:before="120"/>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spacing w:before="120"/>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pPr>
      <w:r>
        <w:tab/>
        <w:t xml:space="preserve">[Section 22 amended by No. 11 of 1963 s. 9; No. 94 of 1972 s. 4 (as amended by No. 83 of 1973 s. 3); No. 65 of 1977 s. 17; No. 51 of 1979 s. 5; No. 14 of 1996 s. 4.] </w:t>
      </w:r>
    </w:p>
    <w:p>
      <w:pPr>
        <w:pStyle w:val="Heading5"/>
        <w:rPr>
          <w:snapToGrid w:val="0"/>
        </w:rPr>
      </w:pPr>
      <w:bookmarkStart w:id="164" w:name="_Toc26324750"/>
      <w:bookmarkStart w:id="165" w:name="_Toc26599092"/>
      <w:bookmarkStart w:id="166" w:name="_Toc41195680"/>
      <w:bookmarkStart w:id="167" w:name="_Toc46294435"/>
      <w:bookmarkStart w:id="168" w:name="_Toc102977870"/>
      <w:r>
        <w:rPr>
          <w:rStyle w:val="CharSectno"/>
        </w:rPr>
        <w:t>23</w:t>
      </w:r>
      <w:r>
        <w:rPr>
          <w:snapToGrid w:val="0"/>
        </w:rPr>
        <w:t>.</w:t>
      </w:r>
      <w:r>
        <w:rPr>
          <w:snapToGrid w:val="0"/>
        </w:rPr>
        <w:tab/>
        <w:t>Burning during prohibited burning times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pPr>
      <w:r>
        <w:tab/>
        <w:t xml:space="preserve">[Section 23 inserted by No. 65 of 1977 s. 18; amended by No. 14 of 1996 s. 4.] </w:t>
      </w:r>
    </w:p>
    <w:p>
      <w:pPr>
        <w:pStyle w:val="Heading5"/>
        <w:rPr>
          <w:snapToGrid w:val="0"/>
        </w:rPr>
      </w:pPr>
      <w:bookmarkStart w:id="169" w:name="_Toc26324751"/>
      <w:bookmarkStart w:id="170" w:name="_Toc26599093"/>
      <w:bookmarkStart w:id="171" w:name="_Toc41195681"/>
      <w:bookmarkStart w:id="172" w:name="_Toc46294436"/>
      <w:bookmarkStart w:id="173" w:name="_Toc102977871"/>
      <w:r>
        <w:rPr>
          <w:rStyle w:val="CharSectno"/>
        </w:rPr>
        <w:t>24</w:t>
      </w:r>
      <w:r>
        <w:rPr>
          <w:snapToGrid w:val="0"/>
        </w:rPr>
        <w:t>.</w:t>
      </w:r>
      <w:r>
        <w:rPr>
          <w:snapToGrid w:val="0"/>
        </w:rPr>
        <w:tab/>
        <w:t>Bush on land growing subterranean clover may be burnt during prohibited burning times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pPr>
      <w:r>
        <w:tab/>
        <w:t xml:space="preserve">[Section 24 amended by No. 94 of 1972 s. 4 (as amended by No. 83 of 1973 s. 3); No. 65 of 1977 s. 19; No. 51 of 1979 s. 5; No. 14 of 1996 s. 4.] </w:t>
      </w:r>
    </w:p>
    <w:p>
      <w:pPr>
        <w:pStyle w:val="Heading5"/>
        <w:rPr>
          <w:snapToGrid w:val="0"/>
        </w:rPr>
      </w:pPr>
      <w:bookmarkStart w:id="174" w:name="_Toc26324752"/>
      <w:bookmarkStart w:id="175" w:name="_Toc26599094"/>
      <w:bookmarkStart w:id="176" w:name="_Toc41195682"/>
      <w:bookmarkStart w:id="177" w:name="_Toc46294437"/>
      <w:bookmarkStart w:id="178" w:name="_Toc102977872"/>
      <w:r>
        <w:rPr>
          <w:rStyle w:val="CharSectno"/>
        </w:rPr>
        <w:t>24A</w:t>
      </w:r>
      <w:r>
        <w:rPr>
          <w:snapToGrid w:val="0"/>
        </w:rPr>
        <w:t>.</w:t>
      </w:r>
      <w:r>
        <w:rPr>
          <w:snapToGrid w:val="0"/>
        </w:rPr>
        <w:tab/>
        <w:t>Bush on land in prescribed irrigation areas may be burnt during prohibited times for the purpose of germinating clover</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pPr>
      <w:r>
        <w:tab/>
        <w:t xml:space="preserve">[Section 24A inserted by No. 35 of 1957 s. 4; amended by No. 11 of 1963 s. 10.] </w:t>
      </w:r>
    </w:p>
    <w:p>
      <w:pPr>
        <w:pStyle w:val="Heading5"/>
        <w:rPr>
          <w:snapToGrid w:val="0"/>
        </w:rPr>
      </w:pPr>
      <w:bookmarkStart w:id="179" w:name="_Toc26324753"/>
      <w:bookmarkStart w:id="180" w:name="_Toc26599095"/>
      <w:bookmarkStart w:id="181" w:name="_Toc41195683"/>
      <w:bookmarkStart w:id="182" w:name="_Toc46294438"/>
      <w:bookmarkStart w:id="183" w:name="_Toc102977873"/>
      <w:r>
        <w:rPr>
          <w:rStyle w:val="CharSectno"/>
        </w:rPr>
        <w:t>24B</w:t>
      </w:r>
      <w:r>
        <w:rPr>
          <w:snapToGrid w:val="0"/>
        </w:rPr>
        <w:t>.</w:t>
      </w:r>
      <w:r>
        <w:rPr>
          <w:snapToGrid w:val="0"/>
        </w:rPr>
        <w:tab/>
        <w:t>Production of permit to burn may be required</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 xml:space="preserve">[Section 24B inserted by No. 11 of 1963 s. 11; amended by No. 113 of 1965 s. 8(1); No. 65 of 1977 s. 20 and 47; No. 51 of 1979 s. 5; No. 8 of 1987 s. 8; No. 14 of 1996 s. 4; No. 42 of 1998 s. 16.] </w:t>
      </w:r>
    </w:p>
    <w:p>
      <w:pPr>
        <w:pStyle w:val="Heading5"/>
        <w:spacing w:before="260"/>
      </w:pPr>
      <w:bookmarkStart w:id="184" w:name="_Toc26324754"/>
      <w:bookmarkStart w:id="185" w:name="_Toc26599096"/>
      <w:bookmarkStart w:id="186" w:name="_Toc41195684"/>
      <w:bookmarkStart w:id="187" w:name="_Toc46294439"/>
      <w:bookmarkStart w:id="188" w:name="_Toc102977874"/>
      <w:r>
        <w:rPr>
          <w:rStyle w:val="CharSectno"/>
        </w:rPr>
        <w:t>24C</w:t>
      </w:r>
      <w:r>
        <w:t>.</w:t>
      </w:r>
      <w:r>
        <w:tab/>
        <w:t>Interpretation for sections 24C to 24G</w:t>
      </w:r>
      <w:bookmarkEnd w:id="184"/>
      <w:bookmarkEnd w:id="185"/>
      <w:bookmarkEnd w:id="186"/>
      <w:bookmarkEnd w:id="187"/>
      <w:bookmarkEnd w:id="188"/>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pPr>
      <w:bookmarkStart w:id="189" w:name="_Toc26324755"/>
      <w:bookmarkStart w:id="190" w:name="_Toc26599097"/>
      <w:bookmarkStart w:id="191" w:name="_Toc41195685"/>
      <w:bookmarkStart w:id="192" w:name="_Toc46294440"/>
      <w:bookmarkStart w:id="193" w:name="_Toc102977875"/>
      <w:r>
        <w:rPr>
          <w:rStyle w:val="CharSectno"/>
        </w:rPr>
        <w:t>24D</w:t>
      </w:r>
      <w:r>
        <w:t>.</w:t>
      </w:r>
      <w:r>
        <w:tab/>
        <w:t>Burning garden refuse prohibited if fire danger is extreme or very high</w:t>
      </w:r>
      <w:bookmarkEnd w:id="189"/>
      <w:bookmarkEnd w:id="190"/>
      <w:bookmarkEnd w:id="191"/>
      <w:bookmarkEnd w:id="192"/>
      <w:bookmarkEnd w:id="193"/>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pPr>
      <w:bookmarkStart w:id="194" w:name="_Toc26324756"/>
      <w:bookmarkStart w:id="195" w:name="_Toc26599098"/>
      <w:bookmarkStart w:id="196" w:name="_Toc41195686"/>
      <w:bookmarkStart w:id="197" w:name="_Toc46294441"/>
      <w:bookmarkStart w:id="198" w:name="_Toc102977876"/>
      <w:r>
        <w:rPr>
          <w:rStyle w:val="CharSectno"/>
        </w:rPr>
        <w:t>24E</w:t>
      </w:r>
      <w:r>
        <w:t>.</w:t>
      </w:r>
      <w:r>
        <w:tab/>
        <w:t>Burning of garden refuse at rubbish tips</w:t>
      </w:r>
      <w:bookmarkEnd w:id="194"/>
      <w:bookmarkEnd w:id="195"/>
      <w:bookmarkEnd w:id="196"/>
      <w:bookmarkEnd w:id="197"/>
      <w:bookmarkEnd w:id="198"/>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199" w:name="_Toc26324757"/>
      <w:bookmarkStart w:id="200" w:name="_Toc26599099"/>
      <w:bookmarkStart w:id="201" w:name="_Toc41195687"/>
      <w:bookmarkStart w:id="202" w:name="_Toc46294442"/>
      <w:bookmarkStart w:id="203" w:name="_Toc102977877"/>
      <w:r>
        <w:rPr>
          <w:rStyle w:val="CharSectno"/>
        </w:rPr>
        <w:t>24F</w:t>
      </w:r>
      <w:r>
        <w:t>.</w:t>
      </w:r>
      <w:r>
        <w:tab/>
        <w:t>Burning garden refuse during limited burning times</w:t>
      </w:r>
      <w:bookmarkEnd w:id="199"/>
      <w:bookmarkEnd w:id="200"/>
      <w:bookmarkEnd w:id="201"/>
      <w:bookmarkEnd w:id="202"/>
      <w:bookmarkEnd w:id="20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pPr>
      <w:r>
        <w:tab/>
        <w:t>(4)</w:t>
      </w:r>
      <w:r>
        <w:tab/>
        <w:t>A local government must not give permission under subsection (2)(b)(ii) unless it is satisfied that the use of the incinerator is not likely to create a fire hazard.</w:t>
      </w:r>
    </w:p>
    <w:p>
      <w:pPr>
        <w:pStyle w:val="Footnotesection"/>
      </w:pPr>
      <w:r>
        <w:tab/>
        <w:t>[Section 24F inserted by No. 38 of 2002 s. 24.]</w:t>
      </w:r>
    </w:p>
    <w:p>
      <w:pPr>
        <w:pStyle w:val="Heading5"/>
      </w:pPr>
      <w:bookmarkStart w:id="204" w:name="_Toc26324758"/>
      <w:bookmarkStart w:id="205" w:name="_Toc26599100"/>
      <w:bookmarkStart w:id="206" w:name="_Toc41195688"/>
      <w:bookmarkStart w:id="207" w:name="_Toc46294443"/>
      <w:bookmarkStart w:id="208" w:name="_Toc102977878"/>
      <w:r>
        <w:rPr>
          <w:rStyle w:val="CharSectno"/>
        </w:rPr>
        <w:t>24G</w:t>
      </w:r>
      <w:r>
        <w:t>.</w:t>
      </w:r>
      <w:r>
        <w:tab/>
        <w:t>Minister or local government may further restrict burning of garden refuse</w:t>
      </w:r>
      <w:bookmarkEnd w:id="204"/>
      <w:bookmarkEnd w:id="205"/>
      <w:bookmarkEnd w:id="206"/>
      <w:bookmarkEnd w:id="207"/>
      <w:bookmarkEnd w:id="208"/>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pPr>
      <w:r>
        <w:tab/>
      </w:r>
      <w:r>
        <w:tab/>
        <w:t>the notice applies.</w:t>
      </w:r>
    </w:p>
    <w:p>
      <w:pPr>
        <w:pStyle w:val="Subsection"/>
      </w:pPr>
      <w:r>
        <w:tab/>
        <w:t>(5)</w:t>
      </w:r>
      <w:r>
        <w:tab/>
        <w:t>The Minister or a local government may vary or cancel a notice under subsection (1) or (2) by publishing a further notice under the relevant subsection.</w:t>
      </w:r>
    </w:p>
    <w:p>
      <w:pPr>
        <w:pStyle w:val="Footnotesection"/>
      </w:pPr>
      <w:r>
        <w:tab/>
        <w:t>[Section 24G inserted by No. 38 of 2002 s. 24.]</w:t>
      </w:r>
    </w:p>
    <w:p>
      <w:pPr>
        <w:pStyle w:val="Heading5"/>
        <w:rPr>
          <w:snapToGrid w:val="0"/>
        </w:rPr>
      </w:pPr>
      <w:bookmarkStart w:id="209" w:name="_Toc26324759"/>
      <w:bookmarkStart w:id="210" w:name="_Toc26599101"/>
      <w:bookmarkStart w:id="211" w:name="_Toc41195689"/>
      <w:bookmarkStart w:id="212" w:name="_Toc46294444"/>
      <w:bookmarkStart w:id="213" w:name="_Toc102977879"/>
      <w:r>
        <w:rPr>
          <w:rStyle w:val="CharSectno"/>
        </w:rPr>
        <w:t>25</w:t>
      </w:r>
      <w:r>
        <w:rPr>
          <w:snapToGrid w:val="0"/>
        </w:rPr>
        <w:t>.</w:t>
      </w:r>
      <w:r>
        <w:rPr>
          <w:snapToGrid w:val="0"/>
        </w:rPr>
        <w:tab/>
        <w:t>No fire to be lit in open air unless certain precautions taken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spacing w:before="120"/>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spacing w:before="120"/>
        <w:rPr>
          <w:snapToGrid w:val="0"/>
        </w:rPr>
      </w:pPr>
      <w:r>
        <w:rPr>
          <w:snapToGrid w:val="0"/>
        </w:rPr>
        <w:tab/>
        <w:t>(1b)</w:t>
      </w:r>
      <w:r>
        <w:rPr>
          <w:snapToGrid w:val="0"/>
        </w:rPr>
        <w:tab/>
        <w:t>A notice published under subsection (1a) may be cancelled or varied by a subsequent notice so published.</w:t>
      </w:r>
    </w:p>
    <w:p>
      <w:pPr>
        <w:pStyle w:val="Subsection"/>
        <w:spacing w:before="120"/>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spacing w:before="120"/>
        <w:rPr>
          <w:snapToGrid w:val="0"/>
        </w:rPr>
      </w:pPr>
      <w:r>
        <w:rPr>
          <w:snapToGrid w:val="0"/>
        </w:rPr>
        <w:tab/>
        <w:t>(1d)</w:t>
      </w:r>
      <w:r>
        <w:rPr>
          <w:snapToGrid w:val="0"/>
        </w:rPr>
        <w:tab/>
        <w:t>The provisions of subsection (1)(a) and (f) shall be complied with in relation to a fire lit pursuant to subsection (1c).</w:t>
      </w:r>
    </w:p>
    <w:p>
      <w:pPr>
        <w:pStyle w:val="Subsection"/>
        <w:spacing w:before="120"/>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14" w:name="_Toc26324760"/>
      <w:bookmarkStart w:id="215" w:name="_Toc26599102"/>
      <w:bookmarkStart w:id="216" w:name="_Toc41195690"/>
      <w:bookmarkStart w:id="217" w:name="_Toc46294445"/>
      <w:bookmarkStart w:id="218" w:name="_Toc102977880"/>
      <w:r>
        <w:rPr>
          <w:rStyle w:val="CharSectno"/>
        </w:rPr>
        <w:t>25A</w:t>
      </w:r>
      <w:r>
        <w:rPr>
          <w:snapToGrid w:val="0"/>
        </w:rPr>
        <w:t>.</w:t>
      </w:r>
      <w:r>
        <w:rPr>
          <w:snapToGrid w:val="0"/>
        </w:rPr>
        <w:tab/>
        <w:t>Power of Minister to exempt from provisions of section 25</w:t>
      </w:r>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pPr>
      <w:r>
        <w:tab/>
        <w:t xml:space="preserve">[Section 25A inserted by No. 15 of 1965 s. 3; amended by No. 113 of 1965 s. 8(1); No. 65 of 1977 s. 22 and 48; No. 8 of 1987 s. 8; No. 14 of 1996 s. 4; No. 42 of 1998 s. 16; No. 38 of 2002 s. 26 and 39.] </w:t>
      </w:r>
    </w:p>
    <w:p>
      <w:pPr>
        <w:pStyle w:val="Ednotesection"/>
      </w:pPr>
      <w:r>
        <w:t>[</w:t>
      </w:r>
      <w:r>
        <w:rPr>
          <w:b/>
        </w:rPr>
        <w:t>25B.</w:t>
      </w:r>
      <w:r>
        <w:tab/>
        <w:t>Repealed by No. 38 of 2002 s. 27(1).]</w:t>
      </w:r>
    </w:p>
    <w:p>
      <w:pPr>
        <w:pStyle w:val="Heading5"/>
        <w:rPr>
          <w:snapToGrid w:val="0"/>
        </w:rPr>
      </w:pPr>
      <w:bookmarkStart w:id="219" w:name="_Toc26324761"/>
      <w:bookmarkStart w:id="220" w:name="_Toc26599103"/>
      <w:bookmarkStart w:id="221" w:name="_Toc41195691"/>
      <w:bookmarkStart w:id="222" w:name="_Toc46294446"/>
      <w:bookmarkStart w:id="223" w:name="_Toc102977881"/>
      <w:r>
        <w:rPr>
          <w:rStyle w:val="CharSectno"/>
        </w:rPr>
        <w:t>26</w:t>
      </w:r>
      <w:r>
        <w:rPr>
          <w:snapToGrid w:val="0"/>
        </w:rPr>
        <w:t>.</w:t>
      </w:r>
      <w:r>
        <w:rPr>
          <w:snapToGrid w:val="0"/>
        </w:rPr>
        <w:tab/>
        <w:t>Burning of plants to eradicate disease during prohibited burning times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spacing w:before="200"/>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spacing w:before="200"/>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120"/>
        <w:rPr>
          <w:snapToGrid w:val="0"/>
        </w:rPr>
      </w:pPr>
      <w:r>
        <w:rPr>
          <w:snapToGrid w:val="0"/>
        </w:rPr>
        <w:tab/>
        <w:t>Penalty: A fine not exceeding $2 000.</w:t>
      </w:r>
    </w:p>
    <w:p>
      <w:pPr>
        <w:pStyle w:val="Subsection"/>
        <w:spacing w:before="200"/>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spacing w:before="260"/>
        <w:rPr>
          <w:snapToGrid w:val="0"/>
        </w:rPr>
      </w:pPr>
      <w:bookmarkStart w:id="224" w:name="_Toc26324762"/>
      <w:bookmarkStart w:id="225" w:name="_Toc26599104"/>
      <w:bookmarkStart w:id="226" w:name="_Toc41195692"/>
      <w:bookmarkStart w:id="227" w:name="_Toc46294447"/>
      <w:bookmarkStart w:id="228" w:name="_Toc102977882"/>
      <w:r>
        <w:rPr>
          <w:rStyle w:val="CharSectno"/>
        </w:rPr>
        <w:t>26A</w:t>
      </w:r>
      <w:r>
        <w:rPr>
          <w:snapToGrid w:val="0"/>
        </w:rPr>
        <w:t>.</w:t>
      </w:r>
      <w:r>
        <w:rPr>
          <w:snapToGrid w:val="0"/>
        </w:rPr>
        <w:tab/>
        <w:t>Burning of declared plants during prohibited burning times</w:t>
      </w:r>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20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120"/>
        <w:rPr>
          <w:snapToGrid w:val="0"/>
        </w:rPr>
      </w:pPr>
      <w:r>
        <w:rPr>
          <w:snapToGrid w:val="0"/>
        </w:rPr>
        <w:tab/>
        <w:t>Penalty: A fine not exceeding $2 000.</w:t>
      </w:r>
    </w:p>
    <w:p>
      <w:pPr>
        <w:pStyle w:val="Footnotesection"/>
      </w:pPr>
      <w:r>
        <w:tab/>
        <w:t xml:space="preserve">[Section 26A inserted by No. 65 of 1977 s. 24; amended by No. 38 of 2002 s. 39.] </w:t>
      </w:r>
    </w:p>
    <w:p>
      <w:pPr>
        <w:pStyle w:val="Heading3"/>
        <w:rPr>
          <w:snapToGrid w:val="0"/>
        </w:rPr>
      </w:pPr>
      <w:bookmarkStart w:id="229" w:name="_Toc62268768"/>
      <w:bookmarkStart w:id="230" w:name="_Toc72835168"/>
      <w:bookmarkStart w:id="231" w:name="_Toc88645374"/>
      <w:bookmarkStart w:id="232" w:name="_Toc89234107"/>
      <w:bookmarkStart w:id="233" w:name="_Toc89234315"/>
      <w:bookmarkStart w:id="234" w:name="_Toc89234552"/>
      <w:bookmarkStart w:id="235" w:name="_Toc89234641"/>
      <w:bookmarkStart w:id="236" w:name="_Toc89236076"/>
      <w:bookmarkStart w:id="237" w:name="_Toc92776475"/>
      <w:bookmarkStart w:id="238" w:name="_Toc97097440"/>
      <w:bookmarkStart w:id="239" w:name="_Toc97097627"/>
      <w:bookmarkStart w:id="240" w:name="_Toc101930046"/>
      <w:bookmarkStart w:id="241" w:name="_Toc102977713"/>
      <w:bookmarkStart w:id="242" w:name="_Toc102977883"/>
      <w:r>
        <w:rPr>
          <w:rStyle w:val="CharDivNo"/>
        </w:rPr>
        <w:t>Division 6</w:t>
      </w:r>
      <w:r>
        <w:rPr>
          <w:snapToGrid w:val="0"/>
        </w:rPr>
        <w:t> — </w:t>
      </w:r>
      <w:r>
        <w:rPr>
          <w:rStyle w:val="CharDivText"/>
        </w:rPr>
        <w:t>General restrictions, prohibitions and offences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26324763"/>
      <w:bookmarkStart w:id="244" w:name="_Toc26599105"/>
      <w:bookmarkStart w:id="245" w:name="_Toc41195693"/>
      <w:bookmarkStart w:id="246" w:name="_Toc46294448"/>
      <w:bookmarkStart w:id="247" w:name="_Toc102977884"/>
      <w:r>
        <w:rPr>
          <w:rStyle w:val="CharSectno"/>
        </w:rPr>
        <w:t>27</w:t>
      </w:r>
      <w:r>
        <w:rPr>
          <w:snapToGrid w:val="0"/>
        </w:rPr>
        <w:t>.</w:t>
      </w:r>
      <w:r>
        <w:rPr>
          <w:snapToGrid w:val="0"/>
        </w:rPr>
        <w:tab/>
        <w:t>Prohibition on use of tractors or engines except under certain conditions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248" w:name="_Toc26324764"/>
      <w:bookmarkStart w:id="249" w:name="_Toc26599106"/>
      <w:bookmarkStart w:id="250" w:name="_Toc41195694"/>
      <w:bookmarkStart w:id="251" w:name="_Toc46294449"/>
      <w:bookmarkStart w:id="252" w:name="_Toc102977885"/>
      <w:r>
        <w:rPr>
          <w:rStyle w:val="CharSectno"/>
        </w:rPr>
        <w:t>27A</w:t>
      </w:r>
      <w:r>
        <w:rPr>
          <w:snapToGrid w:val="0"/>
        </w:rPr>
        <w:t>.</w:t>
      </w:r>
      <w:r>
        <w:rPr>
          <w:snapToGrid w:val="0"/>
        </w:rPr>
        <w:tab/>
      </w:r>
      <w:bookmarkEnd w:id="248"/>
      <w:bookmarkEnd w:id="249"/>
      <w:bookmarkEnd w:id="250"/>
      <w:r>
        <w:rPr>
          <w:snapToGrid w:val="0"/>
        </w:rPr>
        <w:t>Regulation of blasting and matters likely to create bush fire danger</w:t>
      </w:r>
      <w:bookmarkEnd w:id="251"/>
      <w:bookmarkEnd w:id="252"/>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253" w:name="_Toc26324765"/>
      <w:bookmarkStart w:id="254" w:name="_Toc26599107"/>
      <w:bookmarkStart w:id="255" w:name="_Toc41195695"/>
      <w:bookmarkStart w:id="256" w:name="_Toc46294450"/>
      <w:bookmarkStart w:id="257" w:name="_Toc102977886"/>
      <w:r>
        <w:rPr>
          <w:rStyle w:val="CharSectno"/>
        </w:rPr>
        <w:t>27B</w:t>
      </w:r>
      <w:r>
        <w:rPr>
          <w:snapToGrid w:val="0"/>
        </w:rPr>
        <w:t>.</w:t>
      </w:r>
      <w:r>
        <w:rPr>
          <w:snapToGrid w:val="0"/>
        </w:rPr>
        <w:tab/>
        <w:t>False alarms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258" w:name="_Toc26324766"/>
      <w:bookmarkStart w:id="259" w:name="_Toc26599108"/>
      <w:bookmarkStart w:id="260" w:name="_Toc41195696"/>
      <w:bookmarkStart w:id="261" w:name="_Toc46294451"/>
      <w:bookmarkStart w:id="262" w:name="_Toc102977887"/>
      <w:r>
        <w:rPr>
          <w:rStyle w:val="CharSectno"/>
        </w:rPr>
        <w:t>27C</w:t>
      </w:r>
      <w:r>
        <w:rPr>
          <w:snapToGrid w:val="0"/>
        </w:rPr>
        <w:t>.</w:t>
      </w:r>
      <w:r>
        <w:rPr>
          <w:snapToGrid w:val="0"/>
        </w:rPr>
        <w:tab/>
        <w:t>Vandalism</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263" w:name="_Toc26324767"/>
      <w:bookmarkStart w:id="264" w:name="_Toc26599109"/>
      <w:bookmarkStart w:id="265" w:name="_Toc41195697"/>
      <w:bookmarkStart w:id="266" w:name="_Toc46294452"/>
      <w:bookmarkStart w:id="267" w:name="_Toc102977888"/>
      <w:r>
        <w:rPr>
          <w:rStyle w:val="CharSectno"/>
        </w:rPr>
        <w:t>27D</w:t>
      </w:r>
      <w:r>
        <w:rPr>
          <w:snapToGrid w:val="0"/>
        </w:rPr>
        <w:t>.</w:t>
      </w:r>
      <w:r>
        <w:rPr>
          <w:snapToGrid w:val="0"/>
        </w:rPr>
        <w:tab/>
        <w:t>Requirements for carriage and deposit of incendiary material</w:t>
      </w:r>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268" w:name="_Toc26324768"/>
      <w:bookmarkStart w:id="269" w:name="_Toc26599110"/>
      <w:bookmarkStart w:id="270" w:name="_Toc41195698"/>
      <w:bookmarkStart w:id="271" w:name="_Toc46294453"/>
      <w:bookmarkStart w:id="272" w:name="_Toc102977889"/>
      <w:r>
        <w:rPr>
          <w:rStyle w:val="CharSectno"/>
        </w:rPr>
        <w:t>28</w:t>
      </w:r>
      <w:r>
        <w:rPr>
          <w:snapToGrid w:val="0"/>
        </w:rPr>
        <w:t>.</w:t>
      </w:r>
      <w:r>
        <w:rPr>
          <w:snapToGrid w:val="0"/>
        </w:rPr>
        <w:tab/>
        <w:t>Occupier of land to extinguish bush fire occurring on his land</w:t>
      </w:r>
      <w:bookmarkEnd w:id="268"/>
      <w:bookmarkEnd w:id="269"/>
      <w:bookmarkEnd w:id="270"/>
      <w:bookmarkEnd w:id="271"/>
      <w:bookmarkEnd w:id="272"/>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Executive Director of the Department of Conservation and Land Management, respectively.</w:t>
      </w:r>
    </w:p>
    <w:p>
      <w:pPr>
        <w:pStyle w:val="Subsection"/>
        <w:rPr>
          <w:snapToGrid w:val="0"/>
        </w:rPr>
      </w:pPr>
      <w:r>
        <w:rPr>
          <w:snapToGrid w:val="0"/>
        </w:rPr>
        <w:tab/>
        <w:t>(b)</w:t>
      </w:r>
      <w:r>
        <w:rPr>
          <w:snapToGrid w:val="0"/>
        </w:rPr>
        <w:tab/>
        <w:t>The Authority, local government, or Executive Director of the Department of Conservation and Land Management, as the case may be, may recover the expenses from the occupier in any court of competent jurisdiction.</w:t>
      </w:r>
    </w:p>
    <w:p>
      <w:pPr>
        <w:pStyle w:val="Footnotesection"/>
      </w:pPr>
      <w:r>
        <w:tab/>
        <w:t xml:space="preserve">[Section 28 amended by No. 11 of 1963 s. 14; No. 113 of 1965 s. 8(1); No. 94 of 1972 s. 4 (as amended by No. 83 of 1973 s. 3); No. 65 of 1977 s. 27, 47 and 48; No. 8 of 1987 s. 8; No. 14 of 1996 s. 4; No. 42 of 1998 s. 16; No. 38 of 2002 s. 39 and 40.] </w:t>
      </w:r>
    </w:p>
    <w:p>
      <w:pPr>
        <w:pStyle w:val="Ednotesection"/>
      </w:pPr>
      <w:r>
        <w:t>[</w:t>
      </w:r>
      <w:r>
        <w:rPr>
          <w:b/>
        </w:rPr>
        <w:t>29.</w:t>
      </w:r>
      <w:r>
        <w:tab/>
        <w:t xml:space="preserve">Repealed by No. 65 of 1977 s. 28.] </w:t>
      </w:r>
    </w:p>
    <w:p>
      <w:pPr>
        <w:pStyle w:val="Heading5"/>
        <w:rPr>
          <w:snapToGrid w:val="0"/>
        </w:rPr>
      </w:pPr>
      <w:bookmarkStart w:id="273" w:name="_Toc26324769"/>
      <w:bookmarkStart w:id="274" w:name="_Toc26599111"/>
      <w:bookmarkStart w:id="275" w:name="_Toc41195699"/>
      <w:bookmarkStart w:id="276" w:name="_Toc46294454"/>
      <w:bookmarkStart w:id="277" w:name="_Toc102977890"/>
      <w:r>
        <w:rPr>
          <w:rStyle w:val="CharSectno"/>
        </w:rPr>
        <w:t>30</w:t>
      </w:r>
      <w:r>
        <w:rPr>
          <w:snapToGrid w:val="0"/>
        </w:rPr>
        <w:t>.</w:t>
      </w:r>
      <w:r>
        <w:rPr>
          <w:snapToGrid w:val="0"/>
        </w:rPr>
        <w:tab/>
        <w:t>Disposal of burning cigarettes etc.</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rPr>
          <w:snapToGrid w:val="0"/>
        </w:rPr>
      </w:pPr>
      <w:r>
        <w:rPr>
          <w:snapToGrid w:val="0"/>
        </w:rPr>
        <w:tab/>
        <w:t>(a)</w:t>
      </w:r>
      <w:r>
        <w:rPr>
          <w:snapToGrid w:val="0"/>
        </w:rPr>
        <w:tab/>
        <w:t>in circumstances that are likely to set fire to the bush; or</w:t>
      </w:r>
    </w:p>
    <w:p>
      <w:pPr>
        <w:pStyle w:val="Indenta"/>
        <w:rPr>
          <w:snapToGrid w:val="0"/>
        </w:rPr>
      </w:pPr>
      <w:r>
        <w:rPr>
          <w:snapToGrid w:val="0"/>
        </w:rPr>
        <w:tab/>
        <w:t>(b)</w:t>
      </w:r>
      <w:r>
        <w:rPr>
          <w:snapToGrid w:val="0"/>
        </w:rPr>
        <w:tab/>
        <w:t>by throwing it from a vehicle under any circumstances whatever.</w:t>
      </w:r>
    </w:p>
    <w:p>
      <w:pPr>
        <w:pStyle w:val="Penstart"/>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rPr>
          <w:snapToGrid w:val="0"/>
        </w:rPr>
      </w:pPr>
      <w:bookmarkStart w:id="278" w:name="_Toc26324770"/>
      <w:bookmarkStart w:id="279" w:name="_Toc26599112"/>
      <w:bookmarkStart w:id="280" w:name="_Toc41195700"/>
      <w:bookmarkStart w:id="281" w:name="_Toc46294455"/>
      <w:bookmarkStart w:id="282" w:name="_Toc102977891"/>
      <w:r>
        <w:rPr>
          <w:rStyle w:val="CharSectno"/>
        </w:rPr>
        <w:t>32</w:t>
      </w:r>
      <w:r>
        <w:rPr>
          <w:snapToGrid w:val="0"/>
        </w:rPr>
        <w:t>.</w:t>
      </w:r>
      <w:r>
        <w:rPr>
          <w:snapToGrid w:val="0"/>
        </w:rPr>
        <w:tab/>
        <w:t>Offences of lighting or attempting to light a fire likely to injure</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283" w:name="_Toc26324771"/>
      <w:bookmarkStart w:id="284" w:name="_Toc26599113"/>
      <w:bookmarkStart w:id="285" w:name="_Toc41195701"/>
      <w:bookmarkStart w:id="286" w:name="_Toc46294456"/>
      <w:bookmarkStart w:id="287" w:name="_Toc102977892"/>
      <w:r>
        <w:rPr>
          <w:rStyle w:val="CharSectno"/>
        </w:rPr>
        <w:t>33</w:t>
      </w:r>
      <w:r>
        <w:rPr>
          <w:snapToGrid w:val="0"/>
        </w:rPr>
        <w:t>.</w:t>
      </w:r>
      <w:r>
        <w:rPr>
          <w:snapToGrid w:val="0"/>
        </w:rPr>
        <w:tab/>
        <w:t>Local government may require occupier of land to plough or clear fire</w:t>
      </w:r>
      <w:r>
        <w:rPr>
          <w:snapToGrid w:val="0"/>
        </w:rPr>
        <w:noBreakHyphen/>
        <w:t>break</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The owner or occupier of land to whom a notice has been given under subsection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pPr>
      <w:r>
        <w:tab/>
        <w:t>(9)</w:t>
      </w:r>
      <w:r>
        <w:tab/>
        <w:t xml:space="preserve">In this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288" w:name="_Toc26324772"/>
      <w:bookmarkStart w:id="289" w:name="_Toc26599114"/>
      <w:bookmarkStart w:id="290" w:name="_Toc41195702"/>
      <w:bookmarkStart w:id="291" w:name="_Toc46294457"/>
      <w:bookmarkStart w:id="292" w:name="_Toc102977893"/>
      <w:r>
        <w:rPr>
          <w:rStyle w:val="CharSectno"/>
        </w:rPr>
        <w:t>34</w:t>
      </w:r>
      <w:r>
        <w:rPr>
          <w:snapToGrid w:val="0"/>
        </w:rPr>
        <w:t>.</w:t>
      </w:r>
      <w:r>
        <w:rPr>
          <w:snapToGrid w:val="0"/>
        </w:rPr>
        <w:tab/>
        <w:t>Burning on Crown lands</w:t>
      </w:r>
      <w:bookmarkEnd w:id="288"/>
      <w:bookmarkEnd w:id="289"/>
      <w:bookmarkEnd w:id="290"/>
      <w:bookmarkEnd w:id="291"/>
      <w:bookmarkEnd w:id="292"/>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 </w:t>
      </w:r>
    </w:p>
    <w:p>
      <w:pPr>
        <w:pStyle w:val="Indenta"/>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(2)(a)</w:t>
      </w:r>
      <w:r>
        <w:rPr>
          <w:snapToGrid w:val="0"/>
        </w:rPr>
        <w:tab/>
        <w:t>Where an agreement for the purpose of making fire</w:t>
      </w:r>
      <w:r>
        <w:rPr>
          <w:snapToGrid w:val="0"/>
        </w:rPr>
        <w:noBreakHyphen/>
        <w:t>breaks is not made between the Executive Director of the Department of Conservation and Land Management and the owner or occupier of land adjoining or adjacent to forest land, if the Executive Director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Executive Director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Executive Director of the Department of Conservation and Land Management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w:t>
      </w:r>
    </w:p>
    <w:p>
      <w:pPr>
        <w:pStyle w:val="Heading5"/>
        <w:rPr>
          <w:snapToGrid w:val="0"/>
        </w:rPr>
      </w:pPr>
      <w:bookmarkStart w:id="293" w:name="_Toc26324773"/>
      <w:bookmarkStart w:id="294" w:name="_Toc26599115"/>
      <w:bookmarkStart w:id="295" w:name="_Toc41195703"/>
      <w:bookmarkStart w:id="296" w:name="_Toc46294458"/>
      <w:bookmarkStart w:id="297" w:name="_Toc102977894"/>
      <w:r>
        <w:rPr>
          <w:rStyle w:val="CharSectno"/>
        </w:rPr>
        <w:t>35</w:t>
      </w:r>
      <w:r>
        <w:rPr>
          <w:snapToGrid w:val="0"/>
        </w:rPr>
        <w:t>.</w:t>
      </w:r>
      <w:r>
        <w:rPr>
          <w:snapToGrid w:val="0"/>
        </w:rPr>
        <w:tab/>
        <w:t>Powers of Authority on default by local government</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298" w:name="_Toc62268780"/>
      <w:bookmarkStart w:id="299" w:name="_Toc72835180"/>
      <w:bookmarkStart w:id="300" w:name="_Toc88645386"/>
      <w:bookmarkStart w:id="301" w:name="_Toc89234119"/>
      <w:bookmarkStart w:id="302" w:name="_Toc89234327"/>
      <w:bookmarkStart w:id="303" w:name="_Toc89234564"/>
      <w:bookmarkStart w:id="304" w:name="_Toc89234653"/>
      <w:bookmarkStart w:id="305" w:name="_Toc89236088"/>
      <w:bookmarkStart w:id="306" w:name="_Toc92776487"/>
      <w:bookmarkStart w:id="307" w:name="_Toc97097452"/>
      <w:bookmarkStart w:id="308" w:name="_Toc97097639"/>
      <w:bookmarkStart w:id="309" w:name="_Toc101930058"/>
      <w:bookmarkStart w:id="310" w:name="_Toc102977725"/>
      <w:bookmarkStart w:id="311" w:name="_Toc102977895"/>
      <w:r>
        <w:rPr>
          <w:rStyle w:val="CharPartNo"/>
        </w:rPr>
        <w:t>Part IV</w:t>
      </w:r>
      <w:r>
        <w:t> — </w:t>
      </w:r>
      <w:r>
        <w:rPr>
          <w:rStyle w:val="CharPartText"/>
        </w:rPr>
        <w:t>Control and extinguishment of bush fires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rPr>
          <w:snapToGrid w:val="0"/>
        </w:rPr>
      </w:pPr>
      <w:bookmarkStart w:id="312" w:name="_Toc62268781"/>
      <w:bookmarkStart w:id="313" w:name="_Toc72835181"/>
      <w:bookmarkStart w:id="314" w:name="_Toc88645387"/>
      <w:bookmarkStart w:id="315" w:name="_Toc89234120"/>
      <w:bookmarkStart w:id="316" w:name="_Toc89234328"/>
      <w:bookmarkStart w:id="317" w:name="_Toc89234565"/>
      <w:bookmarkStart w:id="318" w:name="_Toc89234654"/>
      <w:bookmarkStart w:id="319" w:name="_Toc89236089"/>
      <w:bookmarkStart w:id="320" w:name="_Toc92776488"/>
      <w:bookmarkStart w:id="321" w:name="_Toc97097453"/>
      <w:bookmarkStart w:id="322" w:name="_Toc97097640"/>
      <w:bookmarkStart w:id="323" w:name="_Toc101930059"/>
      <w:bookmarkStart w:id="324" w:name="_Toc102977726"/>
      <w:bookmarkStart w:id="325" w:name="_Toc102977896"/>
      <w:r>
        <w:rPr>
          <w:rStyle w:val="CharDivNo"/>
        </w:rPr>
        <w:t>Division 1</w:t>
      </w:r>
      <w:r>
        <w:rPr>
          <w:snapToGrid w:val="0"/>
        </w:rPr>
        <w:t> — </w:t>
      </w:r>
      <w:r>
        <w:rPr>
          <w:rStyle w:val="CharDivText"/>
        </w:rPr>
        <w:t>Local governments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326" w:name="_Toc26324774"/>
      <w:bookmarkStart w:id="327" w:name="_Toc26599116"/>
      <w:bookmarkStart w:id="328" w:name="_Toc41195704"/>
      <w:bookmarkStart w:id="329" w:name="_Toc46294459"/>
      <w:bookmarkStart w:id="330" w:name="_Toc102977897"/>
      <w:r>
        <w:rPr>
          <w:rStyle w:val="CharSectno"/>
        </w:rPr>
        <w:t>35A</w:t>
      </w:r>
      <w:r>
        <w:rPr>
          <w:snapToGrid w:val="0"/>
        </w:rPr>
        <w:t>.</w:t>
      </w:r>
      <w:r>
        <w:rPr>
          <w:snapToGrid w:val="0"/>
        </w:rPr>
        <w:tab/>
        <w:t>Interpretation</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331" w:name="_Toc26324775"/>
      <w:bookmarkStart w:id="332" w:name="_Toc26599117"/>
      <w:bookmarkStart w:id="333" w:name="_Toc41195705"/>
      <w:bookmarkStart w:id="334" w:name="_Toc46294460"/>
      <w:bookmarkStart w:id="335" w:name="_Toc102977898"/>
      <w:r>
        <w:rPr>
          <w:rStyle w:val="CharSectno"/>
        </w:rPr>
        <w:t>36</w:t>
      </w:r>
      <w:r>
        <w:rPr>
          <w:snapToGrid w:val="0"/>
        </w:rPr>
        <w:t>.</w:t>
      </w:r>
      <w:r>
        <w:rPr>
          <w:snapToGrid w:val="0"/>
        </w:rPr>
        <w:tab/>
        <w:t>Local government may expend moneys in connection with control and extinguishment of bush fires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336" w:name="_Toc26324776"/>
      <w:bookmarkStart w:id="337" w:name="_Toc26599118"/>
      <w:bookmarkStart w:id="338" w:name="_Toc41195706"/>
      <w:bookmarkStart w:id="339" w:name="_Toc46294461"/>
      <w:bookmarkStart w:id="340" w:name="_Toc102977899"/>
      <w:r>
        <w:rPr>
          <w:rStyle w:val="CharSectno"/>
        </w:rPr>
        <w:t>37</w:t>
      </w:r>
      <w:r>
        <w:rPr>
          <w:snapToGrid w:val="0"/>
        </w:rPr>
        <w:t>.</w:t>
      </w:r>
      <w:r>
        <w:rPr>
          <w:snapToGrid w:val="0"/>
        </w:rPr>
        <w:tab/>
        <w:t>Local government to insure certain persons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employed or unemployed person — either the actual weekly earnings received by that volunteer fire fighter or the weekly earnings of an officer of the Department of Conservation and Land Management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or the weekly earnings of an officer of the Department of Conservation and Land Management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w:t>
      </w:r>
    </w:p>
    <w:p>
      <w:pPr>
        <w:pStyle w:val="Heading5"/>
        <w:rPr>
          <w:snapToGrid w:val="0"/>
        </w:rPr>
      </w:pPr>
      <w:bookmarkStart w:id="341" w:name="_Toc26324777"/>
      <w:bookmarkStart w:id="342" w:name="_Toc26599119"/>
      <w:bookmarkStart w:id="343" w:name="_Toc41195707"/>
      <w:bookmarkStart w:id="344" w:name="_Toc46294462"/>
      <w:bookmarkStart w:id="345" w:name="_Toc102977900"/>
      <w:r>
        <w:rPr>
          <w:rStyle w:val="CharSectno"/>
        </w:rPr>
        <w:t>38</w:t>
      </w:r>
      <w:r>
        <w:rPr>
          <w:snapToGrid w:val="0"/>
        </w:rPr>
        <w:t>.</w:t>
      </w:r>
      <w:r>
        <w:rPr>
          <w:snapToGrid w:val="0"/>
        </w:rPr>
        <w:tab/>
        <w:t>Local government may appoint bush fire control officer</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346" w:name="_Toc26324778"/>
      <w:bookmarkStart w:id="347" w:name="_Toc26599120"/>
      <w:bookmarkStart w:id="348" w:name="_Toc41195708"/>
      <w:bookmarkStart w:id="349" w:name="_Toc46294463"/>
      <w:bookmarkStart w:id="350" w:name="_Toc102977901"/>
      <w:r>
        <w:rPr>
          <w:rStyle w:val="CharSectno"/>
        </w:rPr>
        <w:t>38A</w:t>
      </w:r>
      <w:r>
        <w:t>.</w:t>
      </w:r>
      <w:r>
        <w:tab/>
        <w:t>Authority may appoint Chief Bush Fire Control Officer</w:t>
      </w:r>
      <w:bookmarkEnd w:id="346"/>
      <w:bookmarkEnd w:id="347"/>
      <w:bookmarkEnd w:id="348"/>
      <w:bookmarkEnd w:id="349"/>
      <w:bookmarkEnd w:id="35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351" w:name="_Toc26324779"/>
      <w:bookmarkStart w:id="352" w:name="_Toc26599121"/>
      <w:bookmarkStart w:id="353" w:name="_Toc41195709"/>
      <w:bookmarkStart w:id="354" w:name="_Toc46294464"/>
      <w:bookmarkStart w:id="355" w:name="_Toc102977902"/>
      <w:r>
        <w:rPr>
          <w:rStyle w:val="CharSectno"/>
        </w:rPr>
        <w:t>39</w:t>
      </w:r>
      <w:r>
        <w:rPr>
          <w:snapToGrid w:val="0"/>
        </w:rPr>
        <w:t>.</w:t>
      </w:r>
      <w:r>
        <w:rPr>
          <w:snapToGrid w:val="0"/>
        </w:rPr>
        <w:tab/>
        <w:t>Special powers of bush fire control officers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356" w:name="_Toc26324780"/>
      <w:bookmarkStart w:id="357" w:name="_Toc26599122"/>
      <w:bookmarkStart w:id="358" w:name="_Toc41195710"/>
      <w:bookmarkStart w:id="359" w:name="_Toc46294465"/>
      <w:bookmarkStart w:id="360" w:name="_Toc102977903"/>
      <w:r>
        <w:rPr>
          <w:rStyle w:val="CharSectno"/>
        </w:rPr>
        <w:t>39A</w:t>
      </w:r>
      <w:r>
        <w:rPr>
          <w:snapToGrid w:val="0"/>
        </w:rPr>
        <w:t>.</w:t>
      </w:r>
      <w:r>
        <w:rPr>
          <w:snapToGrid w:val="0"/>
        </w:rPr>
        <w:tab/>
        <w:t>Duties of bush fire authorities on outbreak of fire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361" w:name="_Toc26324781"/>
      <w:bookmarkStart w:id="362" w:name="_Toc26599123"/>
      <w:bookmarkStart w:id="363" w:name="_Toc41195711"/>
      <w:bookmarkStart w:id="364" w:name="_Toc46294466"/>
      <w:bookmarkStart w:id="365" w:name="_Toc102977904"/>
      <w:r>
        <w:rPr>
          <w:rStyle w:val="CharSectno"/>
        </w:rPr>
        <w:t>40</w:t>
      </w:r>
      <w:r>
        <w:rPr>
          <w:snapToGrid w:val="0"/>
        </w:rPr>
        <w:t>.</w:t>
      </w:r>
      <w:r>
        <w:rPr>
          <w:snapToGrid w:val="0"/>
        </w:rPr>
        <w:tab/>
        <w:t>Local governments may join in appointing and employing bush fire control officers</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366" w:name="_Toc62268790"/>
      <w:bookmarkStart w:id="367" w:name="_Toc72835190"/>
      <w:bookmarkStart w:id="368" w:name="_Toc88645396"/>
      <w:bookmarkStart w:id="369" w:name="_Toc89234129"/>
      <w:bookmarkStart w:id="370" w:name="_Toc89234337"/>
      <w:bookmarkStart w:id="371" w:name="_Toc89234574"/>
      <w:bookmarkStart w:id="372" w:name="_Toc89234663"/>
      <w:bookmarkStart w:id="373" w:name="_Toc89236098"/>
      <w:bookmarkStart w:id="374" w:name="_Toc92776497"/>
      <w:bookmarkStart w:id="375" w:name="_Toc97097462"/>
      <w:bookmarkStart w:id="376" w:name="_Toc97097649"/>
      <w:bookmarkStart w:id="377" w:name="_Toc101930068"/>
      <w:bookmarkStart w:id="378" w:name="_Toc102977735"/>
      <w:bookmarkStart w:id="379" w:name="_Toc102977905"/>
      <w:r>
        <w:rPr>
          <w:rStyle w:val="CharDivNo"/>
        </w:rPr>
        <w:t>Division 2</w:t>
      </w:r>
      <w:r>
        <w:rPr>
          <w:snapToGrid w:val="0"/>
        </w:rPr>
        <w:t> — </w:t>
      </w:r>
      <w:r>
        <w:rPr>
          <w:rStyle w:val="CharDivText"/>
        </w:rPr>
        <w:t>Bush fire brigades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spacing w:before="200"/>
        <w:rPr>
          <w:snapToGrid w:val="0"/>
        </w:rPr>
      </w:pPr>
      <w:bookmarkStart w:id="380" w:name="_Toc26324782"/>
      <w:bookmarkStart w:id="381" w:name="_Toc26599124"/>
      <w:bookmarkStart w:id="382" w:name="_Toc41195712"/>
      <w:bookmarkStart w:id="383" w:name="_Toc46294467"/>
      <w:bookmarkStart w:id="384" w:name="_Toc102977906"/>
      <w:r>
        <w:rPr>
          <w:rStyle w:val="CharSectno"/>
        </w:rPr>
        <w:t>41</w:t>
      </w:r>
      <w:r>
        <w:rPr>
          <w:snapToGrid w:val="0"/>
        </w:rPr>
        <w:t>.</w:t>
      </w:r>
      <w:r>
        <w:rPr>
          <w:snapToGrid w:val="0"/>
        </w:rPr>
        <w:tab/>
        <w:t>Bush fire brigades</w:t>
      </w:r>
      <w:bookmarkEnd w:id="380"/>
      <w:bookmarkEnd w:id="381"/>
      <w:bookmarkEnd w:id="382"/>
      <w:bookmarkEnd w:id="383"/>
      <w:bookmarkEnd w:id="384"/>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385" w:name="_Toc26324783"/>
      <w:bookmarkStart w:id="386" w:name="_Toc26599125"/>
      <w:bookmarkStart w:id="387" w:name="_Toc41195713"/>
      <w:bookmarkStart w:id="388" w:name="_Toc46294468"/>
      <w:bookmarkStart w:id="389" w:name="_Toc102977907"/>
      <w:r>
        <w:rPr>
          <w:rStyle w:val="CharSectno"/>
        </w:rPr>
        <w:t>42</w:t>
      </w:r>
      <w:r>
        <w:rPr>
          <w:snapToGrid w:val="0"/>
        </w:rPr>
        <w:t>.</w:t>
      </w:r>
      <w:r>
        <w:rPr>
          <w:snapToGrid w:val="0"/>
        </w:rPr>
        <w:tab/>
        <w:t>Local governments may join in establishing a bush fire brigade</w:t>
      </w:r>
      <w:bookmarkEnd w:id="385"/>
      <w:bookmarkEnd w:id="386"/>
      <w:bookmarkEnd w:id="387"/>
      <w:bookmarkEnd w:id="388"/>
      <w:bookmarkEnd w:id="389"/>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390" w:name="_Toc26324784"/>
      <w:bookmarkStart w:id="391" w:name="_Toc26599126"/>
      <w:bookmarkStart w:id="392" w:name="_Toc41195714"/>
      <w:bookmarkStart w:id="393" w:name="_Toc46294469"/>
      <w:bookmarkStart w:id="394" w:name="_Toc102977908"/>
      <w:r>
        <w:rPr>
          <w:rStyle w:val="CharSectno"/>
        </w:rPr>
        <w:t>42A</w:t>
      </w:r>
      <w:r>
        <w:t>.</w:t>
      </w:r>
      <w:r>
        <w:tab/>
        <w:t>Constitution of bush fire brigade</w:t>
      </w:r>
      <w:bookmarkEnd w:id="390"/>
      <w:bookmarkEnd w:id="391"/>
      <w:bookmarkEnd w:id="392"/>
      <w:bookmarkEnd w:id="393"/>
      <w:bookmarkEnd w:id="394"/>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395" w:name="_Toc26324785"/>
      <w:bookmarkStart w:id="396" w:name="_Toc26599127"/>
      <w:bookmarkStart w:id="397" w:name="_Toc41195715"/>
      <w:bookmarkStart w:id="398" w:name="_Toc46294470"/>
      <w:bookmarkStart w:id="399" w:name="_Toc102977909"/>
      <w:r>
        <w:rPr>
          <w:rStyle w:val="CharSectno"/>
        </w:rPr>
        <w:t>43</w:t>
      </w:r>
      <w:r>
        <w:rPr>
          <w:snapToGrid w:val="0"/>
        </w:rPr>
        <w:t>.</w:t>
      </w:r>
      <w:r>
        <w:rPr>
          <w:snapToGrid w:val="0"/>
        </w:rPr>
        <w:tab/>
        <w:t>Election and duties of officers of bush fire brigades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400" w:name="_Toc26324786"/>
      <w:bookmarkStart w:id="401" w:name="_Toc26599128"/>
      <w:bookmarkStart w:id="402" w:name="_Toc41195716"/>
      <w:bookmarkStart w:id="403" w:name="_Toc46294471"/>
      <w:bookmarkStart w:id="404" w:name="_Toc102977910"/>
      <w:r>
        <w:rPr>
          <w:rStyle w:val="CharSectno"/>
        </w:rPr>
        <w:t>44</w:t>
      </w:r>
      <w:r>
        <w:rPr>
          <w:snapToGrid w:val="0"/>
        </w:rPr>
        <w:t>.</w:t>
      </w:r>
      <w:r>
        <w:rPr>
          <w:snapToGrid w:val="0"/>
        </w:rPr>
        <w:tab/>
        <w:t>Powers and authorities of officers of bush fire brigade</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405" w:name="_Toc26324787"/>
      <w:bookmarkStart w:id="406" w:name="_Toc26599129"/>
      <w:bookmarkStart w:id="407" w:name="_Toc41195717"/>
      <w:bookmarkStart w:id="408" w:name="_Toc46294472"/>
      <w:bookmarkStart w:id="409" w:name="_Toc102977911"/>
      <w:r>
        <w:rPr>
          <w:rStyle w:val="CharSectno"/>
        </w:rPr>
        <w:t>45</w:t>
      </w:r>
      <w:r>
        <w:rPr>
          <w:snapToGrid w:val="0"/>
        </w:rPr>
        <w:t>.</w:t>
      </w:r>
      <w:r>
        <w:rPr>
          <w:snapToGrid w:val="0"/>
        </w:rPr>
        <w:tab/>
        <w:t>Fires in or near forest land or Crown lands</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410" w:name="_Toc26324788"/>
      <w:bookmarkStart w:id="411" w:name="_Toc26599130"/>
      <w:bookmarkStart w:id="412" w:name="_Toc41195718"/>
      <w:bookmarkStart w:id="413" w:name="_Toc46294473"/>
      <w:bookmarkStart w:id="414" w:name="_Toc102977912"/>
      <w:r>
        <w:rPr>
          <w:rStyle w:val="CharSectno"/>
        </w:rPr>
        <w:t>46</w:t>
      </w:r>
      <w:r>
        <w:rPr>
          <w:snapToGrid w:val="0"/>
        </w:rPr>
        <w:t>.</w:t>
      </w:r>
      <w:r>
        <w:rPr>
          <w:snapToGrid w:val="0"/>
        </w:rPr>
        <w:tab/>
        <w:t>Bush fire control officer or forest officer may postpone lighting a fire</w:t>
      </w:r>
      <w:bookmarkEnd w:id="410"/>
      <w:bookmarkEnd w:id="411"/>
      <w:bookmarkEnd w:id="412"/>
      <w:bookmarkEnd w:id="413"/>
      <w:bookmarkEnd w:id="414"/>
      <w:r>
        <w:rPr>
          <w:snapToGrid w:val="0"/>
        </w:rPr>
        <w:t xml:space="preserve"> </w:t>
      </w:r>
    </w:p>
    <w:p>
      <w:pPr>
        <w:pStyle w:val="Subsection"/>
        <w:rPr>
          <w:snapToGrid w:val="0"/>
        </w:rPr>
      </w:pPr>
      <w:r>
        <w:rPr>
          <w:snapToGrid w:val="0"/>
        </w:rPr>
        <w:tab/>
        <w:t>(1)(a)</w:t>
      </w:r>
      <w:r>
        <w:rPr>
          <w:snapToGrid w:val="0"/>
        </w:rPr>
        <w:tab/>
        <w:t>Notwithstanding any other provision of this Act — </w:t>
      </w:r>
    </w:p>
    <w:p>
      <w:pPr>
        <w:pStyle w:val="Indenta"/>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415" w:name="_Toc26324789"/>
      <w:bookmarkStart w:id="416" w:name="_Toc26599131"/>
      <w:bookmarkStart w:id="417" w:name="_Toc41195719"/>
      <w:bookmarkStart w:id="418" w:name="_Toc46294474"/>
      <w:bookmarkStart w:id="419" w:name="_Toc102977913"/>
      <w:r>
        <w:rPr>
          <w:rStyle w:val="CharSectno"/>
        </w:rPr>
        <w:t>47</w:t>
      </w:r>
      <w:r>
        <w:rPr>
          <w:snapToGrid w:val="0"/>
        </w:rPr>
        <w:t>.</w:t>
      </w:r>
      <w:r>
        <w:rPr>
          <w:snapToGrid w:val="0"/>
        </w:rPr>
        <w:tab/>
        <w:t>Fire</w:t>
      </w:r>
      <w:r>
        <w:rPr>
          <w:snapToGrid w:val="0"/>
        </w:rPr>
        <w:noBreakHyphen/>
        <w:t>break not to be lit when bush fire burning</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420" w:name="_Toc62268799"/>
      <w:bookmarkStart w:id="421" w:name="_Toc72835199"/>
      <w:bookmarkStart w:id="422" w:name="_Toc88645405"/>
      <w:bookmarkStart w:id="423" w:name="_Toc89234138"/>
      <w:bookmarkStart w:id="424" w:name="_Toc89234346"/>
      <w:bookmarkStart w:id="425" w:name="_Toc89234583"/>
      <w:bookmarkStart w:id="426" w:name="_Toc89234672"/>
      <w:bookmarkStart w:id="427" w:name="_Toc89236107"/>
      <w:bookmarkStart w:id="428" w:name="_Toc92776506"/>
      <w:bookmarkStart w:id="429" w:name="_Toc97097471"/>
      <w:bookmarkStart w:id="430" w:name="_Toc97097658"/>
      <w:bookmarkStart w:id="431" w:name="_Toc101930077"/>
      <w:bookmarkStart w:id="432" w:name="_Toc102977744"/>
      <w:bookmarkStart w:id="433" w:name="_Toc102977914"/>
      <w:r>
        <w:rPr>
          <w:rStyle w:val="CharPartNo"/>
        </w:rPr>
        <w:t>Part V</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pPr>
      <w:bookmarkStart w:id="434" w:name="_Toc26324790"/>
      <w:bookmarkStart w:id="435" w:name="_Toc26599132"/>
      <w:bookmarkStart w:id="436" w:name="_Toc41195720"/>
      <w:bookmarkStart w:id="437" w:name="_Toc46294475"/>
      <w:bookmarkStart w:id="438" w:name="_Toc102977915"/>
      <w:r>
        <w:rPr>
          <w:rStyle w:val="CharSectno"/>
        </w:rPr>
        <w:t>48</w:t>
      </w:r>
      <w:r>
        <w:t>.</w:t>
      </w:r>
      <w:r>
        <w:tab/>
        <w:t>Delegation by local governments</w:t>
      </w:r>
      <w:bookmarkEnd w:id="434"/>
      <w:bookmarkEnd w:id="435"/>
      <w:bookmarkEnd w:id="436"/>
      <w:bookmarkEnd w:id="437"/>
      <w:bookmarkEnd w:id="438"/>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439" w:name="_Toc26324791"/>
      <w:bookmarkStart w:id="440" w:name="_Toc26599133"/>
      <w:bookmarkStart w:id="441" w:name="_Toc41195721"/>
      <w:bookmarkStart w:id="442" w:name="_Toc46294476"/>
      <w:bookmarkStart w:id="443" w:name="_Toc102977916"/>
      <w:r>
        <w:rPr>
          <w:rStyle w:val="CharSectno"/>
        </w:rPr>
        <w:t>50</w:t>
      </w:r>
      <w:r>
        <w:rPr>
          <w:snapToGrid w:val="0"/>
        </w:rPr>
        <w:t>.</w:t>
      </w:r>
      <w:r>
        <w:rPr>
          <w:snapToGrid w:val="0"/>
        </w:rPr>
        <w:tab/>
        <w:t>Records to be maintained by local governments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444" w:name="_Toc26324792"/>
      <w:bookmarkStart w:id="445" w:name="_Toc26599134"/>
      <w:bookmarkStart w:id="446" w:name="_Toc41195722"/>
      <w:bookmarkStart w:id="447" w:name="_Toc46294477"/>
      <w:bookmarkStart w:id="448" w:name="_Toc102977917"/>
      <w:r>
        <w:rPr>
          <w:rStyle w:val="CharSectno"/>
        </w:rPr>
        <w:t>51</w:t>
      </w:r>
      <w:r>
        <w:rPr>
          <w:snapToGrid w:val="0"/>
        </w:rPr>
        <w:t>.</w:t>
      </w:r>
      <w:r>
        <w:rPr>
          <w:snapToGrid w:val="0"/>
        </w:rPr>
        <w:tab/>
        <w:t>Saving of remedies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449" w:name="_Toc26324793"/>
      <w:bookmarkStart w:id="450" w:name="_Toc26599135"/>
      <w:bookmarkStart w:id="451" w:name="_Toc41195723"/>
      <w:bookmarkStart w:id="452" w:name="_Toc46294478"/>
      <w:bookmarkStart w:id="453" w:name="_Toc102977918"/>
      <w:r>
        <w:rPr>
          <w:rStyle w:val="CharSectno"/>
        </w:rPr>
        <w:t>52</w:t>
      </w:r>
      <w:r>
        <w:rPr>
          <w:snapToGrid w:val="0"/>
        </w:rPr>
        <w:t>.</w:t>
      </w:r>
      <w:r>
        <w:rPr>
          <w:snapToGrid w:val="0"/>
        </w:rPr>
        <w:tab/>
        <w:t>Approved area may be declared</w:t>
      </w:r>
      <w:bookmarkEnd w:id="449"/>
      <w:bookmarkEnd w:id="450"/>
      <w:bookmarkEnd w:id="451"/>
      <w:bookmarkEnd w:id="452"/>
      <w:bookmarkEnd w:id="453"/>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454" w:name="_Toc26324794"/>
      <w:bookmarkStart w:id="455" w:name="_Toc26599136"/>
      <w:bookmarkStart w:id="456" w:name="_Toc41195724"/>
      <w:bookmarkStart w:id="457" w:name="_Toc46294479"/>
      <w:bookmarkStart w:id="458" w:name="_Toc102977919"/>
      <w:r>
        <w:rPr>
          <w:rStyle w:val="CharSectno"/>
        </w:rPr>
        <w:t>53</w:t>
      </w:r>
      <w:r>
        <w:rPr>
          <w:snapToGrid w:val="0"/>
        </w:rPr>
        <w:t>.</w:t>
      </w:r>
      <w:r>
        <w:rPr>
          <w:snapToGrid w:val="0"/>
        </w:rPr>
        <w:tab/>
        <w:t>Reduction in insurance premium of crops in approved area</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rPr>
          <w:snapToGrid w:val="0"/>
        </w:rPr>
      </w:pPr>
      <w:bookmarkStart w:id="459" w:name="_Toc26324795"/>
      <w:bookmarkStart w:id="460" w:name="_Toc26599137"/>
      <w:bookmarkStart w:id="461" w:name="_Toc41195725"/>
      <w:bookmarkStart w:id="462" w:name="_Toc46294480"/>
      <w:bookmarkStart w:id="463" w:name="_Toc102977920"/>
      <w:r>
        <w:rPr>
          <w:rStyle w:val="CharSectno"/>
        </w:rPr>
        <w:t>54</w:t>
      </w:r>
      <w:r>
        <w:rPr>
          <w:snapToGrid w:val="0"/>
        </w:rPr>
        <w:t>.</w:t>
      </w:r>
      <w:r>
        <w:rPr>
          <w:snapToGrid w:val="0"/>
        </w:rPr>
        <w:tab/>
        <w:t>Approved area may be cancelled</w:t>
      </w:r>
      <w:bookmarkEnd w:id="459"/>
      <w:bookmarkEnd w:id="460"/>
      <w:bookmarkEnd w:id="461"/>
      <w:bookmarkEnd w:id="462"/>
      <w:bookmarkEnd w:id="463"/>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rPr>
          <w:snapToGrid w:val="0"/>
        </w:rPr>
      </w:pPr>
      <w:bookmarkStart w:id="464" w:name="_Toc26324796"/>
      <w:bookmarkStart w:id="465" w:name="_Toc26599138"/>
      <w:bookmarkStart w:id="466" w:name="_Toc41195726"/>
      <w:bookmarkStart w:id="467" w:name="_Toc46294481"/>
      <w:bookmarkStart w:id="468" w:name="_Toc102977921"/>
      <w:r>
        <w:rPr>
          <w:rStyle w:val="CharSectno"/>
        </w:rPr>
        <w:t>55</w:t>
      </w:r>
      <w:r>
        <w:rPr>
          <w:snapToGrid w:val="0"/>
        </w:rPr>
        <w:t>.</w:t>
      </w:r>
      <w:r>
        <w:rPr>
          <w:snapToGrid w:val="0"/>
        </w:rPr>
        <w:tab/>
        <w:t>Application of penalties</w:t>
      </w:r>
      <w:bookmarkEnd w:id="464"/>
      <w:bookmarkEnd w:id="465"/>
      <w:bookmarkEnd w:id="466"/>
      <w:bookmarkEnd w:id="467"/>
      <w:bookmarkEnd w:id="468"/>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rPr>
          <w:snapToGrid w:val="0"/>
        </w:rPr>
      </w:pPr>
      <w:bookmarkStart w:id="469" w:name="_Toc26324797"/>
      <w:bookmarkStart w:id="470" w:name="_Toc26599139"/>
      <w:bookmarkStart w:id="471" w:name="_Toc41195727"/>
      <w:bookmarkStart w:id="472" w:name="_Toc46294482"/>
      <w:bookmarkStart w:id="473" w:name="_Toc102977922"/>
      <w:r>
        <w:rPr>
          <w:rStyle w:val="CharSectno"/>
        </w:rPr>
        <w:t>56</w:t>
      </w:r>
      <w:r>
        <w:rPr>
          <w:snapToGrid w:val="0"/>
        </w:rPr>
        <w:t>.</w:t>
      </w:r>
      <w:r>
        <w:rPr>
          <w:snapToGrid w:val="0"/>
        </w:rPr>
        <w:tab/>
        <w:t>Duties of police officers, bush fire control officers, etc.</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474" w:name="_Toc26324798"/>
      <w:bookmarkStart w:id="475" w:name="_Toc26599140"/>
      <w:bookmarkStart w:id="476" w:name="_Toc41195728"/>
      <w:bookmarkStart w:id="477" w:name="_Toc46294483"/>
      <w:bookmarkStart w:id="478" w:name="_Toc102977923"/>
      <w:r>
        <w:rPr>
          <w:rStyle w:val="CharSectno"/>
        </w:rPr>
        <w:t>57</w:t>
      </w:r>
      <w:r>
        <w:rPr>
          <w:snapToGrid w:val="0"/>
        </w:rPr>
        <w:t>.</w:t>
      </w:r>
      <w:r>
        <w:rPr>
          <w:snapToGrid w:val="0"/>
        </w:rPr>
        <w:tab/>
        <w:t>Obstructing officers</w:t>
      </w:r>
      <w:bookmarkEnd w:id="474"/>
      <w:bookmarkEnd w:id="475"/>
      <w:bookmarkEnd w:id="476"/>
      <w:bookmarkEnd w:id="477"/>
      <w:bookmarkEnd w:id="478"/>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pPr>
      <w:r>
        <w:tab/>
        <w:t xml:space="preserve">[Section 57 amended by No. 11 of 1963 s. 24; No. 113 of 1965 s. 8(1); No. 65 of 1977 s. 48; No. 8 of 1987 s. 8; No. 60 of 1992 s. 13; No. 78 of 1995 s. 147; No. 42 of 1998 s. 16; No. 38 of 2002 s. 39 and 40(1).] </w:t>
      </w:r>
    </w:p>
    <w:p>
      <w:pPr>
        <w:pStyle w:val="Heading5"/>
        <w:rPr>
          <w:snapToGrid w:val="0"/>
        </w:rPr>
      </w:pPr>
      <w:bookmarkStart w:id="479" w:name="_Toc26324799"/>
      <w:bookmarkStart w:id="480" w:name="_Toc26599141"/>
      <w:bookmarkStart w:id="481" w:name="_Toc41195729"/>
      <w:bookmarkStart w:id="482" w:name="_Toc46294484"/>
      <w:bookmarkStart w:id="483" w:name="_Toc102977924"/>
      <w:r>
        <w:rPr>
          <w:rStyle w:val="CharSectno"/>
        </w:rPr>
        <w:t>58</w:t>
      </w:r>
      <w:r>
        <w:rPr>
          <w:snapToGrid w:val="0"/>
        </w:rPr>
        <w:t>.</w:t>
      </w:r>
      <w:r>
        <w:rPr>
          <w:snapToGrid w:val="0"/>
        </w:rPr>
        <w:tab/>
        <w:t>General penalty</w:t>
      </w:r>
      <w:bookmarkEnd w:id="479"/>
      <w:bookmarkEnd w:id="480"/>
      <w:bookmarkEnd w:id="481"/>
      <w:r>
        <w:rPr>
          <w:snapToGrid w:val="0"/>
        </w:rPr>
        <w:t xml:space="preserve"> and recovery of expenses incurred</w:t>
      </w:r>
      <w:bookmarkEnd w:id="482"/>
      <w:bookmarkEnd w:id="483"/>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 Executive Director of the Department of Conservation and Land Management — </w:t>
      </w:r>
    </w:p>
    <w:p>
      <w:pPr>
        <w:pStyle w:val="Subsection"/>
        <w:spacing w:before="120"/>
        <w:rPr>
          <w:snapToGrid w:val="0"/>
          <w:spacing w:val="-4"/>
        </w:rPr>
      </w:pPr>
      <w:r>
        <w:rPr>
          <w:snapToGrid w:val="0"/>
          <w:spacing w:val="-4"/>
        </w:rPr>
        <w:tab/>
      </w:r>
      <w:r>
        <w:rPr>
          <w:snapToGrid w:val="0"/>
          <w:spacing w:val="-4"/>
        </w:rPr>
        <w:tab/>
        <w:t>where the expense is incurred by</w:t>
      </w:r>
      <w:r>
        <w:rPr>
          <w:spacing w:val="-4"/>
        </w:rPr>
        <w:t xml:space="preserve"> an authorised CALM Act officer</w:t>
      </w:r>
      <w:r>
        <w:rPr>
          <w:snapToGrid w:val="0"/>
          <w:spacing w:val="-4"/>
        </w:rPr>
        <w:t>,</w:t>
      </w:r>
    </w:p>
    <w:p>
      <w:pPr>
        <w:pStyle w:val="Indenta"/>
        <w:rPr>
          <w:snapToGrid w:val="0"/>
        </w:rPr>
      </w:pPr>
      <w:r>
        <w:rPr>
          <w:snapToGrid w:val="0"/>
        </w:rPr>
        <w:tab/>
      </w:r>
      <w:r>
        <w:rPr>
          <w:snapToGrid w:val="0"/>
        </w:rPr>
        <w:tab/>
        <w:t>or a local government concerned — </w:t>
      </w:r>
    </w:p>
    <w:p>
      <w:pPr>
        <w:pStyle w:val="Subsection"/>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w:t>
      </w:r>
    </w:p>
    <w:p>
      <w:pPr>
        <w:pStyle w:val="Heading5"/>
        <w:spacing w:before="180"/>
        <w:rPr>
          <w:snapToGrid w:val="0"/>
        </w:rPr>
      </w:pPr>
      <w:bookmarkStart w:id="484" w:name="_Toc26324800"/>
      <w:bookmarkStart w:id="485" w:name="_Toc26599142"/>
      <w:bookmarkStart w:id="486" w:name="_Toc41195730"/>
      <w:bookmarkStart w:id="487" w:name="_Toc46294485"/>
      <w:bookmarkStart w:id="488" w:name="_Toc102977925"/>
      <w:r>
        <w:rPr>
          <w:rStyle w:val="CharSectno"/>
        </w:rPr>
        <w:t>59</w:t>
      </w:r>
      <w:r>
        <w:rPr>
          <w:snapToGrid w:val="0"/>
        </w:rPr>
        <w:t>.</w:t>
      </w:r>
      <w:r>
        <w:rPr>
          <w:snapToGrid w:val="0"/>
        </w:rPr>
        <w:tab/>
        <w:t>Prosecution of offences</w:t>
      </w:r>
      <w:bookmarkEnd w:id="484"/>
      <w:bookmarkEnd w:id="485"/>
      <w:bookmarkEnd w:id="486"/>
      <w:bookmarkEnd w:id="487"/>
      <w:bookmarkEnd w:id="488"/>
      <w:r>
        <w:rPr>
          <w:snapToGrid w:val="0"/>
        </w:rPr>
        <w:t xml:space="preserve"> </w:t>
      </w:r>
    </w:p>
    <w:p>
      <w:pPr>
        <w:pStyle w:val="Ednotesubsection"/>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489" w:name="_Toc26324801"/>
      <w:bookmarkStart w:id="490" w:name="_Toc26599143"/>
      <w:bookmarkStart w:id="491" w:name="_Toc41195731"/>
      <w:bookmarkStart w:id="492" w:name="_Toc46294486"/>
      <w:bookmarkStart w:id="493" w:name="_Toc102977926"/>
      <w:r>
        <w:rPr>
          <w:rStyle w:val="CharSectno"/>
        </w:rPr>
        <w:t>59A</w:t>
      </w:r>
      <w:r>
        <w:rPr>
          <w:snapToGrid w:val="0"/>
        </w:rPr>
        <w:t>.</w:t>
      </w:r>
      <w:r>
        <w:rPr>
          <w:snapToGrid w:val="0"/>
        </w:rPr>
        <w:tab/>
        <w:t>Alternative procedure — infringement notices</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494" w:name="_Toc26324802"/>
      <w:bookmarkStart w:id="495" w:name="_Toc26599144"/>
      <w:bookmarkStart w:id="496" w:name="_Toc41195732"/>
      <w:bookmarkStart w:id="497" w:name="_Toc46294487"/>
      <w:bookmarkStart w:id="498" w:name="_Toc102977927"/>
      <w:r>
        <w:rPr>
          <w:rStyle w:val="CharSectno"/>
        </w:rPr>
        <w:t>60</w:t>
      </w:r>
      <w:r>
        <w:rPr>
          <w:snapToGrid w:val="0"/>
        </w:rPr>
        <w:t>.</w:t>
      </w:r>
      <w:r>
        <w:rPr>
          <w:snapToGrid w:val="0"/>
        </w:rPr>
        <w:tab/>
        <w:t>Assisting to commit an offence</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499" w:name="_Toc26324803"/>
      <w:bookmarkStart w:id="500" w:name="_Toc26599145"/>
      <w:bookmarkStart w:id="501" w:name="_Toc41195733"/>
      <w:bookmarkStart w:id="502" w:name="_Toc46294488"/>
      <w:bookmarkStart w:id="503" w:name="_Toc102977928"/>
      <w:r>
        <w:rPr>
          <w:rStyle w:val="CharSectno"/>
        </w:rPr>
        <w:t>61</w:t>
      </w:r>
      <w:r>
        <w:rPr>
          <w:snapToGrid w:val="0"/>
        </w:rPr>
        <w:t>.</w:t>
      </w:r>
      <w:r>
        <w:rPr>
          <w:snapToGrid w:val="0"/>
        </w:rPr>
        <w:tab/>
        <w:t>Regulations</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504" w:name="_Toc26324804"/>
      <w:bookmarkStart w:id="505" w:name="_Toc26599146"/>
      <w:bookmarkStart w:id="506" w:name="_Toc41195734"/>
      <w:bookmarkStart w:id="507" w:name="_Toc46294489"/>
      <w:bookmarkStart w:id="508" w:name="_Toc102977929"/>
      <w:r>
        <w:rPr>
          <w:rStyle w:val="CharSectno"/>
        </w:rPr>
        <w:t>62</w:t>
      </w:r>
      <w:r>
        <w:rPr>
          <w:snapToGrid w:val="0"/>
        </w:rPr>
        <w:t>.</w:t>
      </w:r>
      <w:r>
        <w:rPr>
          <w:snapToGrid w:val="0"/>
        </w:rPr>
        <w:tab/>
        <w:t>Local government may make local laws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509" w:name="_Toc26324805"/>
      <w:bookmarkStart w:id="510" w:name="_Toc26599147"/>
      <w:bookmarkStart w:id="511" w:name="_Toc41195735"/>
      <w:bookmarkStart w:id="512" w:name="_Toc46294490"/>
      <w:bookmarkStart w:id="513" w:name="_Toc102977930"/>
      <w:r>
        <w:rPr>
          <w:rStyle w:val="CharSectno"/>
        </w:rPr>
        <w:t>62A</w:t>
      </w:r>
      <w:r>
        <w:rPr>
          <w:snapToGrid w:val="0"/>
        </w:rPr>
        <w:t>.</w:t>
      </w:r>
      <w:r>
        <w:rPr>
          <w:snapToGrid w:val="0"/>
        </w:rPr>
        <w:tab/>
        <w:t>Governor may amend or repeal local laws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514" w:name="_Toc26324806"/>
      <w:bookmarkStart w:id="515" w:name="_Toc26599148"/>
      <w:bookmarkStart w:id="516" w:name="_Toc41195736"/>
      <w:bookmarkStart w:id="517" w:name="_Toc46294491"/>
      <w:bookmarkStart w:id="518" w:name="_Toc102977931"/>
      <w:r>
        <w:rPr>
          <w:rStyle w:val="CharSectno"/>
        </w:rPr>
        <w:t>64</w:t>
      </w:r>
      <w:r>
        <w:rPr>
          <w:snapToGrid w:val="0"/>
        </w:rPr>
        <w:t>.</w:t>
      </w:r>
      <w:r>
        <w:rPr>
          <w:snapToGrid w:val="0"/>
        </w:rPr>
        <w:tab/>
        <w:t>Prohibitions excluded by certain circumstances</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519" w:name="_Toc26324807"/>
      <w:bookmarkStart w:id="520" w:name="_Toc26599149"/>
      <w:bookmarkStart w:id="521" w:name="_Toc41195737"/>
      <w:bookmarkStart w:id="522" w:name="_Toc46294492"/>
      <w:bookmarkStart w:id="523" w:name="_Toc102977932"/>
      <w:r>
        <w:rPr>
          <w:rStyle w:val="CharSectno"/>
        </w:rPr>
        <w:t>65</w:t>
      </w:r>
      <w:r>
        <w:rPr>
          <w:snapToGrid w:val="0"/>
        </w:rPr>
        <w:t>.</w:t>
      </w:r>
      <w:r>
        <w:rPr>
          <w:snapToGrid w:val="0"/>
        </w:rPr>
        <w:tab/>
        <w:t>Proof of certain matters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524" w:name="_Toc26324808"/>
      <w:bookmarkStart w:id="525" w:name="_Toc26599150"/>
      <w:bookmarkStart w:id="526" w:name="_Toc41195738"/>
      <w:bookmarkStart w:id="527" w:name="_Toc46294493"/>
      <w:bookmarkStart w:id="528" w:name="_Toc102977933"/>
      <w:r>
        <w:rPr>
          <w:rStyle w:val="CharSectno"/>
        </w:rPr>
        <w:t>66</w:t>
      </w:r>
      <w:r>
        <w:rPr>
          <w:snapToGrid w:val="0"/>
        </w:rPr>
        <w:t>.</w:t>
      </w:r>
      <w:r>
        <w:rPr>
          <w:snapToGrid w:val="0"/>
        </w:rPr>
        <w:tab/>
        <w:t>Proof of ownership or occupancy</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 Executive Director of the Department of Conservation and Land Management,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 Department of Conservation and Land Management,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 No. 84 of 2004 s. 80.]</w:t>
      </w:r>
    </w:p>
    <w:p>
      <w:pPr>
        <w:pStyle w:val="Heading5"/>
        <w:rPr>
          <w:snapToGrid w:val="0"/>
        </w:rPr>
      </w:pPr>
      <w:bookmarkStart w:id="529" w:name="_Toc26324809"/>
      <w:bookmarkStart w:id="530" w:name="_Toc26599151"/>
      <w:bookmarkStart w:id="531" w:name="_Toc41195739"/>
      <w:bookmarkStart w:id="532" w:name="_Toc46294494"/>
      <w:bookmarkStart w:id="533" w:name="_Toc102977934"/>
      <w:r>
        <w:rPr>
          <w:rStyle w:val="CharSectno"/>
        </w:rPr>
        <w:t>67</w:t>
      </w:r>
      <w:r>
        <w:rPr>
          <w:snapToGrid w:val="0"/>
        </w:rPr>
        <w:t>.</w:t>
      </w:r>
      <w:r>
        <w:rPr>
          <w:snapToGrid w:val="0"/>
        </w:rPr>
        <w:tab/>
        <w:t>Advisory committees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534" w:name="_Toc26324810"/>
      <w:bookmarkStart w:id="535" w:name="_Toc26599152"/>
      <w:bookmarkStart w:id="536" w:name="_Toc41195740"/>
      <w:bookmarkStart w:id="537" w:name="_Toc46294495"/>
      <w:bookmarkStart w:id="538" w:name="_Toc102977935"/>
      <w:r>
        <w:rPr>
          <w:rStyle w:val="CharSectno"/>
        </w:rPr>
        <w:t>68</w:t>
      </w:r>
      <w:r>
        <w:rPr>
          <w:snapToGrid w:val="0"/>
        </w:rPr>
        <w:t>.</w:t>
      </w:r>
      <w:r>
        <w:rPr>
          <w:snapToGrid w:val="0"/>
        </w:rPr>
        <w:tab/>
        <w:t>Regional advisory committees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39" w:name="_Toc62268821"/>
      <w:bookmarkStart w:id="540" w:name="_Toc72835221"/>
      <w:bookmarkStart w:id="541" w:name="_Toc88645427"/>
      <w:bookmarkStart w:id="542" w:name="_Toc89234160"/>
      <w:bookmarkStart w:id="543" w:name="_Toc89234368"/>
      <w:bookmarkStart w:id="544" w:name="_Toc89234605"/>
      <w:bookmarkStart w:id="545" w:name="_Toc89234694"/>
      <w:bookmarkStart w:id="546" w:name="_Toc89236129"/>
      <w:bookmarkStart w:id="547" w:name="_Toc92776528"/>
      <w:bookmarkStart w:id="548" w:name="_Toc97097493"/>
      <w:bookmarkStart w:id="549" w:name="_Toc97097680"/>
      <w:bookmarkStart w:id="550" w:name="_Toc101930099"/>
      <w:bookmarkStart w:id="551" w:name="_Toc102977766"/>
      <w:bookmarkStart w:id="552" w:name="_Toc102977936"/>
      <w:r>
        <w:t>Notes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3" w:name="_Toc41195741"/>
      <w:bookmarkStart w:id="554" w:name="_Toc46294496"/>
      <w:bookmarkStart w:id="555" w:name="_Toc102977937"/>
      <w:r>
        <w:rPr>
          <w:snapToGrid w:val="0"/>
        </w:rPr>
        <w:t>Compilation table</w:t>
      </w:r>
      <w:bookmarkEnd w:id="553"/>
      <w:bookmarkEnd w:id="554"/>
      <w:bookmarkEnd w:id="555"/>
    </w:p>
    <w:tbl>
      <w:tblPr>
        <w:tblW w:w="0" w:type="auto"/>
        <w:tblInd w:w="28" w:type="dxa"/>
        <w:tblLayout w:type="fixed"/>
        <w:tblCellMar>
          <w:left w:w="57" w:type="dxa"/>
          <w:right w:w="57" w:type="dxa"/>
        </w:tblCellMar>
        <w:tblLook w:val="0000" w:firstRow="0" w:lastRow="0" w:firstColumn="0" w:lastColumn="0" w:noHBand="0" w:noVBand="0"/>
      </w:tblPr>
      <w:tblGrid>
        <w:gridCol w:w="29"/>
        <w:gridCol w:w="2239"/>
        <w:gridCol w:w="29"/>
        <w:gridCol w:w="1105"/>
        <w:gridCol w:w="29"/>
        <w:gridCol w:w="1247"/>
        <w:gridCol w:w="29"/>
        <w:gridCol w:w="2381"/>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76" w:type="dxa"/>
            <w:gridSpan w:val="2"/>
            <w:tcBorders>
              <w:top w:val="single" w:sz="8" w:space="0" w:color="auto"/>
              <w:bottom w:val="single" w:sz="8" w:space="0" w:color="auto"/>
            </w:tcBorders>
          </w:tcPr>
          <w:p>
            <w:pPr>
              <w:pStyle w:val="nTable"/>
              <w:spacing w:after="40"/>
              <w:rPr>
                <w:b/>
                <w:sz w:val="19"/>
              </w:rPr>
            </w:pPr>
            <w:r>
              <w:rPr>
                <w:b/>
                <w:sz w:val="19"/>
              </w:rPr>
              <w:t>Assent</w:t>
            </w:r>
          </w:p>
        </w:tc>
        <w:tc>
          <w:tcPr>
            <w:tcW w:w="241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rPr>
                <w:sz w:val="19"/>
              </w:rPr>
            </w:pPr>
            <w:r>
              <w:rPr>
                <w:i/>
                <w:sz w:val="19"/>
              </w:rPr>
              <w:t>Bush Fires Act 1954</w:t>
            </w:r>
          </w:p>
        </w:tc>
        <w:tc>
          <w:tcPr>
            <w:tcW w:w="1134" w:type="dxa"/>
            <w:gridSpan w:val="2"/>
          </w:tcPr>
          <w:p>
            <w:pPr>
              <w:pStyle w:val="nTable"/>
              <w:spacing w:after="40"/>
              <w:rPr>
                <w:sz w:val="19"/>
              </w:rPr>
            </w:pPr>
            <w:r>
              <w:rPr>
                <w:sz w:val="19"/>
              </w:rPr>
              <w:t>53 of 1954</w:t>
            </w:r>
          </w:p>
        </w:tc>
        <w:tc>
          <w:tcPr>
            <w:tcW w:w="1276" w:type="dxa"/>
            <w:gridSpan w:val="2"/>
          </w:tcPr>
          <w:p>
            <w:pPr>
              <w:pStyle w:val="nTable"/>
              <w:spacing w:after="40"/>
              <w:rPr>
                <w:sz w:val="19"/>
              </w:rPr>
            </w:pPr>
            <w:r>
              <w:rPr>
                <w:sz w:val="19"/>
              </w:rPr>
              <w:t>23 Dec 1954</w:t>
            </w:r>
          </w:p>
        </w:tc>
        <w:tc>
          <w:tcPr>
            <w:tcW w:w="241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29" w:type="dxa"/>
          <w:cantSplit/>
        </w:trPr>
        <w:tc>
          <w:tcPr>
            <w:tcW w:w="2268" w:type="dxa"/>
            <w:gridSpan w:val="2"/>
          </w:tcPr>
          <w:p>
            <w:pPr>
              <w:pStyle w:val="nTable"/>
              <w:spacing w:after="40"/>
              <w:rPr>
                <w:sz w:val="19"/>
              </w:rPr>
            </w:pPr>
            <w:r>
              <w:rPr>
                <w:i/>
                <w:sz w:val="19"/>
              </w:rPr>
              <w:t>Bush Fires Act Amendment Act 1957</w:t>
            </w:r>
          </w:p>
        </w:tc>
        <w:tc>
          <w:tcPr>
            <w:tcW w:w="1134" w:type="dxa"/>
            <w:gridSpan w:val="2"/>
          </w:tcPr>
          <w:p>
            <w:pPr>
              <w:pStyle w:val="nTable"/>
              <w:spacing w:after="40"/>
              <w:rPr>
                <w:sz w:val="19"/>
              </w:rPr>
            </w:pPr>
            <w:r>
              <w:rPr>
                <w:sz w:val="19"/>
              </w:rPr>
              <w:t>35 of 1957</w:t>
            </w:r>
          </w:p>
        </w:tc>
        <w:tc>
          <w:tcPr>
            <w:tcW w:w="1276" w:type="dxa"/>
            <w:gridSpan w:val="2"/>
          </w:tcPr>
          <w:p>
            <w:pPr>
              <w:pStyle w:val="nTable"/>
              <w:spacing w:after="40"/>
              <w:rPr>
                <w:sz w:val="19"/>
              </w:rPr>
            </w:pPr>
            <w:r>
              <w:rPr>
                <w:sz w:val="19"/>
              </w:rPr>
              <w:t>5 Nov 1957</w:t>
            </w:r>
          </w:p>
        </w:tc>
        <w:tc>
          <w:tcPr>
            <w:tcW w:w="2410" w:type="dxa"/>
            <w:gridSpan w:val="2"/>
          </w:tcPr>
          <w:p>
            <w:pPr>
              <w:pStyle w:val="nTable"/>
              <w:spacing w:after="40"/>
              <w:rPr>
                <w:sz w:val="19"/>
              </w:rPr>
            </w:pPr>
            <w:r>
              <w:rPr>
                <w:sz w:val="19"/>
              </w:rPr>
              <w:t>5 Nov 1957</w:t>
            </w:r>
          </w:p>
        </w:tc>
      </w:tr>
      <w:tr>
        <w:trPr>
          <w:gridAfter w:val="1"/>
          <w:wAfter w:w="29" w:type="dxa"/>
          <w:cantSplit/>
        </w:trPr>
        <w:tc>
          <w:tcPr>
            <w:tcW w:w="2268" w:type="dxa"/>
            <w:gridSpan w:val="2"/>
          </w:tcPr>
          <w:p>
            <w:pPr>
              <w:pStyle w:val="nTable"/>
              <w:spacing w:after="40"/>
              <w:rPr>
                <w:sz w:val="19"/>
              </w:rPr>
            </w:pPr>
            <w:r>
              <w:rPr>
                <w:i/>
                <w:sz w:val="19"/>
              </w:rPr>
              <w:t>Bush Fires Act Amendment Act 1958</w:t>
            </w:r>
          </w:p>
        </w:tc>
        <w:tc>
          <w:tcPr>
            <w:tcW w:w="1134" w:type="dxa"/>
            <w:gridSpan w:val="2"/>
          </w:tcPr>
          <w:p>
            <w:pPr>
              <w:pStyle w:val="nTable"/>
              <w:spacing w:after="40"/>
              <w:rPr>
                <w:sz w:val="19"/>
              </w:rPr>
            </w:pPr>
            <w:r>
              <w:rPr>
                <w:sz w:val="19"/>
              </w:rPr>
              <w:t>20 of 1958</w:t>
            </w:r>
          </w:p>
        </w:tc>
        <w:tc>
          <w:tcPr>
            <w:tcW w:w="1276" w:type="dxa"/>
            <w:gridSpan w:val="2"/>
          </w:tcPr>
          <w:p>
            <w:pPr>
              <w:pStyle w:val="nTable"/>
              <w:spacing w:after="40"/>
              <w:rPr>
                <w:sz w:val="19"/>
              </w:rPr>
            </w:pPr>
            <w:r>
              <w:rPr>
                <w:sz w:val="19"/>
              </w:rPr>
              <w:t>22 Oct 1958</w:t>
            </w:r>
          </w:p>
        </w:tc>
        <w:tc>
          <w:tcPr>
            <w:tcW w:w="2410" w:type="dxa"/>
            <w:gridSpan w:val="2"/>
          </w:tcPr>
          <w:p>
            <w:pPr>
              <w:pStyle w:val="nTable"/>
              <w:spacing w:after="40"/>
              <w:rPr>
                <w:sz w:val="19"/>
              </w:rPr>
            </w:pPr>
            <w:r>
              <w:rPr>
                <w:sz w:val="19"/>
              </w:rPr>
              <w:t>22 Oct 1958</w:t>
            </w:r>
          </w:p>
        </w:tc>
      </w:tr>
      <w:tr>
        <w:trPr>
          <w:gridAfter w:val="1"/>
          <w:wAfter w:w="29" w:type="dxa"/>
          <w:cantSplit/>
        </w:trPr>
        <w:tc>
          <w:tcPr>
            <w:tcW w:w="7088" w:type="dxa"/>
            <w:gridSpan w:val="8"/>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29" w:type="dxa"/>
          <w:cantSplit/>
        </w:trPr>
        <w:tc>
          <w:tcPr>
            <w:tcW w:w="2268" w:type="dxa"/>
            <w:gridSpan w:val="2"/>
          </w:tcPr>
          <w:p>
            <w:pPr>
              <w:pStyle w:val="nTable"/>
              <w:spacing w:after="40"/>
              <w:rPr>
                <w:sz w:val="19"/>
              </w:rPr>
            </w:pPr>
            <w:r>
              <w:rPr>
                <w:i/>
                <w:sz w:val="19"/>
              </w:rPr>
              <w:t>Bush Fires Act Amendment Act 1963</w:t>
            </w:r>
          </w:p>
        </w:tc>
        <w:tc>
          <w:tcPr>
            <w:tcW w:w="1134" w:type="dxa"/>
            <w:gridSpan w:val="2"/>
          </w:tcPr>
          <w:p>
            <w:pPr>
              <w:pStyle w:val="nTable"/>
              <w:spacing w:after="40"/>
              <w:rPr>
                <w:sz w:val="19"/>
              </w:rPr>
            </w:pPr>
            <w:r>
              <w:rPr>
                <w:sz w:val="19"/>
              </w:rPr>
              <w:t>11 of 1963</w:t>
            </w:r>
          </w:p>
        </w:tc>
        <w:tc>
          <w:tcPr>
            <w:tcW w:w="1276" w:type="dxa"/>
            <w:gridSpan w:val="2"/>
          </w:tcPr>
          <w:p>
            <w:pPr>
              <w:pStyle w:val="nTable"/>
              <w:spacing w:after="40"/>
              <w:rPr>
                <w:sz w:val="19"/>
              </w:rPr>
            </w:pPr>
            <w:r>
              <w:rPr>
                <w:sz w:val="19"/>
              </w:rPr>
              <w:t>22 Oct 1963</w:t>
            </w:r>
          </w:p>
        </w:tc>
        <w:tc>
          <w:tcPr>
            <w:tcW w:w="241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29" w:type="dxa"/>
          <w:cantSplit/>
        </w:trPr>
        <w:tc>
          <w:tcPr>
            <w:tcW w:w="2268" w:type="dxa"/>
            <w:gridSpan w:val="2"/>
          </w:tcPr>
          <w:p>
            <w:pPr>
              <w:pStyle w:val="nTable"/>
              <w:spacing w:after="40"/>
              <w:rPr>
                <w:sz w:val="19"/>
              </w:rPr>
            </w:pPr>
            <w:r>
              <w:rPr>
                <w:i/>
                <w:sz w:val="19"/>
              </w:rPr>
              <w:t>Bush Fires Act Amendment Act 1964</w:t>
            </w:r>
          </w:p>
        </w:tc>
        <w:tc>
          <w:tcPr>
            <w:tcW w:w="1134" w:type="dxa"/>
            <w:gridSpan w:val="2"/>
          </w:tcPr>
          <w:p>
            <w:pPr>
              <w:pStyle w:val="nTable"/>
              <w:spacing w:after="40"/>
              <w:rPr>
                <w:sz w:val="19"/>
              </w:rPr>
            </w:pPr>
            <w:r>
              <w:rPr>
                <w:sz w:val="19"/>
              </w:rPr>
              <w:t>23 of 1964</w:t>
            </w:r>
          </w:p>
        </w:tc>
        <w:tc>
          <w:tcPr>
            <w:tcW w:w="1276" w:type="dxa"/>
            <w:gridSpan w:val="2"/>
          </w:tcPr>
          <w:p>
            <w:pPr>
              <w:pStyle w:val="nTable"/>
              <w:spacing w:after="40"/>
              <w:rPr>
                <w:sz w:val="19"/>
              </w:rPr>
            </w:pPr>
            <w:r>
              <w:rPr>
                <w:sz w:val="19"/>
              </w:rPr>
              <w:t>28 Oct 1964</w:t>
            </w:r>
          </w:p>
        </w:tc>
        <w:tc>
          <w:tcPr>
            <w:tcW w:w="2410" w:type="dxa"/>
            <w:gridSpan w:val="2"/>
          </w:tcPr>
          <w:p>
            <w:pPr>
              <w:pStyle w:val="nTable"/>
              <w:spacing w:after="40"/>
              <w:rPr>
                <w:sz w:val="19"/>
              </w:rPr>
            </w:pPr>
            <w:r>
              <w:rPr>
                <w:sz w:val="19"/>
              </w:rPr>
              <w:t>28 Oct 1964</w:t>
            </w:r>
          </w:p>
        </w:tc>
      </w:tr>
      <w:tr>
        <w:trPr>
          <w:gridAfter w:val="1"/>
          <w:wAfter w:w="29" w:type="dxa"/>
          <w:cantSplit/>
        </w:trPr>
        <w:tc>
          <w:tcPr>
            <w:tcW w:w="2268" w:type="dxa"/>
            <w:gridSpan w:val="2"/>
          </w:tcPr>
          <w:p>
            <w:pPr>
              <w:pStyle w:val="nTable"/>
              <w:spacing w:after="40"/>
              <w:rPr>
                <w:sz w:val="19"/>
              </w:rPr>
            </w:pPr>
            <w:r>
              <w:rPr>
                <w:i/>
                <w:sz w:val="19"/>
              </w:rPr>
              <w:t>Bush Fires Act Amendment Act 1965</w:t>
            </w:r>
          </w:p>
        </w:tc>
        <w:tc>
          <w:tcPr>
            <w:tcW w:w="1134" w:type="dxa"/>
            <w:gridSpan w:val="2"/>
          </w:tcPr>
          <w:p>
            <w:pPr>
              <w:pStyle w:val="nTable"/>
              <w:spacing w:after="40"/>
              <w:rPr>
                <w:sz w:val="19"/>
              </w:rPr>
            </w:pPr>
            <w:r>
              <w:rPr>
                <w:sz w:val="19"/>
              </w:rPr>
              <w:t>15 of 1965</w:t>
            </w:r>
          </w:p>
        </w:tc>
        <w:tc>
          <w:tcPr>
            <w:tcW w:w="1276" w:type="dxa"/>
            <w:gridSpan w:val="2"/>
          </w:tcPr>
          <w:p>
            <w:pPr>
              <w:pStyle w:val="nTable"/>
              <w:spacing w:after="40"/>
              <w:rPr>
                <w:sz w:val="19"/>
              </w:rPr>
            </w:pPr>
            <w:r>
              <w:rPr>
                <w:sz w:val="19"/>
              </w:rPr>
              <w:t>1 Oct 1965</w:t>
            </w:r>
          </w:p>
        </w:tc>
        <w:tc>
          <w:tcPr>
            <w:tcW w:w="2410" w:type="dxa"/>
            <w:gridSpan w:val="2"/>
          </w:tcPr>
          <w:p>
            <w:pPr>
              <w:pStyle w:val="nTable"/>
              <w:spacing w:after="40"/>
              <w:rPr>
                <w:sz w:val="19"/>
              </w:rPr>
            </w:pPr>
            <w:r>
              <w:rPr>
                <w:sz w:val="19"/>
              </w:rPr>
              <w:t>1 Oct 1965</w:t>
            </w:r>
          </w:p>
        </w:tc>
      </w:tr>
      <w:tr>
        <w:trPr>
          <w:gridAfter w:val="1"/>
          <w:wAfter w:w="29"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276" w:type="dxa"/>
            <w:gridSpan w:val="2"/>
          </w:tcPr>
          <w:p>
            <w:pPr>
              <w:pStyle w:val="nTable"/>
              <w:spacing w:after="40"/>
              <w:rPr>
                <w:sz w:val="19"/>
              </w:rPr>
            </w:pPr>
            <w:r>
              <w:rPr>
                <w:sz w:val="19"/>
              </w:rPr>
              <w:t>21 Dec 1965</w:t>
            </w:r>
          </w:p>
        </w:tc>
        <w:tc>
          <w:tcPr>
            <w:tcW w:w="2410" w:type="dxa"/>
            <w:gridSpan w:val="2"/>
          </w:tcPr>
          <w:p>
            <w:pPr>
              <w:pStyle w:val="nTable"/>
              <w:spacing w:after="40"/>
              <w:rPr>
                <w:sz w:val="19"/>
              </w:rPr>
            </w:pPr>
            <w:r>
              <w:rPr>
                <w:sz w:val="19"/>
              </w:rPr>
              <w:t xml:space="preserve">s. 4-9: 14 Feb 1966 (see s. 2(2)); </w:t>
            </w:r>
            <w:r>
              <w:rPr>
                <w:sz w:val="19"/>
              </w:rPr>
              <w:br/>
              <w:t>balance: 21 Dec 1965 (see s. 2(1))</w:t>
            </w:r>
          </w:p>
        </w:tc>
      </w:tr>
      <w:tr>
        <w:trPr>
          <w:gridAfter w:val="1"/>
          <w:wAfter w:w="29" w:type="dxa"/>
          <w:cantSplit/>
        </w:trPr>
        <w:tc>
          <w:tcPr>
            <w:tcW w:w="2268" w:type="dxa"/>
            <w:gridSpan w:val="2"/>
          </w:tcPr>
          <w:p>
            <w:pPr>
              <w:pStyle w:val="nTable"/>
              <w:spacing w:after="40"/>
              <w:rPr>
                <w:sz w:val="19"/>
              </w:rPr>
            </w:pPr>
            <w:r>
              <w:rPr>
                <w:i/>
                <w:sz w:val="19"/>
              </w:rPr>
              <w:t>Bush Fires Act Amendment Act 1969</w:t>
            </w:r>
          </w:p>
        </w:tc>
        <w:tc>
          <w:tcPr>
            <w:tcW w:w="1134" w:type="dxa"/>
            <w:gridSpan w:val="2"/>
          </w:tcPr>
          <w:p>
            <w:pPr>
              <w:pStyle w:val="nTable"/>
              <w:spacing w:after="40"/>
              <w:rPr>
                <w:sz w:val="19"/>
              </w:rPr>
            </w:pPr>
            <w:r>
              <w:rPr>
                <w:sz w:val="19"/>
              </w:rPr>
              <w:t>101 of 1969</w:t>
            </w:r>
          </w:p>
        </w:tc>
        <w:tc>
          <w:tcPr>
            <w:tcW w:w="1276" w:type="dxa"/>
            <w:gridSpan w:val="2"/>
          </w:tcPr>
          <w:p>
            <w:pPr>
              <w:pStyle w:val="nTable"/>
              <w:spacing w:after="40"/>
              <w:rPr>
                <w:sz w:val="19"/>
              </w:rPr>
            </w:pPr>
            <w:r>
              <w:rPr>
                <w:sz w:val="19"/>
              </w:rPr>
              <w:t>25 Nov 1969</w:t>
            </w:r>
          </w:p>
        </w:tc>
        <w:tc>
          <w:tcPr>
            <w:tcW w:w="2410" w:type="dxa"/>
            <w:gridSpan w:val="2"/>
          </w:tcPr>
          <w:p>
            <w:pPr>
              <w:pStyle w:val="nTable"/>
              <w:spacing w:after="40"/>
              <w:rPr>
                <w:sz w:val="19"/>
              </w:rPr>
            </w:pPr>
            <w:r>
              <w:rPr>
                <w:sz w:val="19"/>
              </w:rPr>
              <w:t>25 Nov 1969</w:t>
            </w:r>
          </w:p>
        </w:tc>
      </w:tr>
      <w:tr>
        <w:trPr>
          <w:gridAfter w:val="1"/>
          <w:wAfter w:w="29" w:type="dxa"/>
          <w:cantSplit/>
        </w:trPr>
        <w:tc>
          <w:tcPr>
            <w:tcW w:w="2268" w:type="dxa"/>
            <w:gridSpan w:val="2"/>
          </w:tcPr>
          <w:p>
            <w:pPr>
              <w:pStyle w:val="nTable"/>
              <w:spacing w:after="40"/>
              <w:rPr>
                <w:sz w:val="19"/>
              </w:rPr>
            </w:pPr>
            <w:r>
              <w:rPr>
                <w:i/>
                <w:sz w:val="19"/>
              </w:rPr>
              <w:t>Bush Fires Act Amendment Act 1970</w:t>
            </w:r>
          </w:p>
        </w:tc>
        <w:tc>
          <w:tcPr>
            <w:tcW w:w="1134" w:type="dxa"/>
            <w:gridSpan w:val="2"/>
          </w:tcPr>
          <w:p>
            <w:pPr>
              <w:pStyle w:val="nTable"/>
              <w:spacing w:after="40"/>
              <w:rPr>
                <w:sz w:val="19"/>
              </w:rPr>
            </w:pPr>
            <w:r>
              <w:rPr>
                <w:sz w:val="19"/>
              </w:rPr>
              <w:t>67 of 1970</w:t>
            </w:r>
          </w:p>
        </w:tc>
        <w:tc>
          <w:tcPr>
            <w:tcW w:w="1276" w:type="dxa"/>
            <w:gridSpan w:val="2"/>
          </w:tcPr>
          <w:p>
            <w:pPr>
              <w:pStyle w:val="nTable"/>
              <w:spacing w:after="40"/>
              <w:rPr>
                <w:sz w:val="19"/>
              </w:rPr>
            </w:pPr>
            <w:r>
              <w:rPr>
                <w:sz w:val="19"/>
              </w:rPr>
              <w:t>17 Nov 1970</w:t>
            </w:r>
          </w:p>
        </w:tc>
        <w:tc>
          <w:tcPr>
            <w:tcW w:w="2410" w:type="dxa"/>
            <w:gridSpan w:val="2"/>
          </w:tcPr>
          <w:p>
            <w:pPr>
              <w:pStyle w:val="nTable"/>
              <w:spacing w:after="40"/>
              <w:rPr>
                <w:sz w:val="19"/>
              </w:rPr>
            </w:pPr>
            <w:r>
              <w:rPr>
                <w:sz w:val="19"/>
              </w:rPr>
              <w:t>17 Nov 1970</w:t>
            </w:r>
          </w:p>
        </w:tc>
      </w:tr>
      <w:tr>
        <w:trPr>
          <w:gridAfter w:val="1"/>
          <w:wAfter w:w="29" w:type="dxa"/>
          <w:cantSplit/>
        </w:trPr>
        <w:tc>
          <w:tcPr>
            <w:tcW w:w="7088" w:type="dxa"/>
            <w:gridSpan w:val="8"/>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29" w:type="dxa"/>
          <w:cantSplit/>
        </w:trPr>
        <w:tc>
          <w:tcPr>
            <w:tcW w:w="2268" w:type="dxa"/>
            <w:gridSpan w:val="2"/>
          </w:tcPr>
          <w:p>
            <w:pPr>
              <w:pStyle w:val="nTable"/>
              <w:keepNext/>
              <w:keepLines/>
              <w:spacing w:after="40"/>
              <w:rPr>
                <w:sz w:val="19"/>
              </w:rPr>
            </w:pPr>
            <w:r>
              <w:rPr>
                <w:i/>
                <w:sz w:val="19"/>
              </w:rPr>
              <w:t>Metric Conversion Act 1972</w:t>
            </w:r>
          </w:p>
        </w:tc>
        <w:tc>
          <w:tcPr>
            <w:tcW w:w="1134" w:type="dxa"/>
            <w:gridSpan w:val="2"/>
          </w:tcPr>
          <w:p>
            <w:pPr>
              <w:pStyle w:val="nTable"/>
              <w:keepNext/>
              <w:keepLines/>
              <w:spacing w:after="40"/>
              <w:rPr>
                <w:sz w:val="19"/>
              </w:rPr>
            </w:pPr>
            <w:r>
              <w:rPr>
                <w:sz w:val="19"/>
              </w:rPr>
              <w:t>94 of 1972</w:t>
            </w:r>
            <w:r>
              <w:rPr>
                <w:sz w:val="19"/>
              </w:rPr>
              <w:br/>
              <w:t>(as amended  by No. 19 and 83 of 1973)</w:t>
            </w:r>
          </w:p>
        </w:tc>
        <w:tc>
          <w:tcPr>
            <w:tcW w:w="1276" w:type="dxa"/>
            <w:gridSpan w:val="2"/>
          </w:tcPr>
          <w:p>
            <w:pPr>
              <w:pStyle w:val="nTable"/>
              <w:keepNext/>
              <w:keepLines/>
              <w:spacing w:after="40"/>
              <w:rPr>
                <w:sz w:val="19"/>
              </w:rPr>
            </w:pPr>
            <w:r>
              <w:rPr>
                <w:sz w:val="19"/>
              </w:rPr>
              <w:t>4 Dec 1972</w:t>
            </w:r>
          </w:p>
        </w:tc>
        <w:tc>
          <w:tcPr>
            <w:tcW w:w="2410" w:type="dxa"/>
            <w:gridSpan w:val="2"/>
          </w:tcPr>
          <w:p>
            <w:pPr>
              <w:pStyle w:val="nTable"/>
              <w:keepNext/>
              <w:keepLines/>
              <w:spacing w:after="40"/>
              <w:rPr>
                <w:sz w:val="19"/>
              </w:rPr>
            </w:pPr>
            <w:r>
              <w:rPr>
                <w:sz w:val="19"/>
              </w:rPr>
              <w:t>Relevant amendments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gridAfter w:val="1"/>
          <w:wAfter w:w="29" w:type="dxa"/>
          <w:cantSplit/>
        </w:trPr>
        <w:tc>
          <w:tcPr>
            <w:tcW w:w="2268" w:type="dxa"/>
            <w:gridSpan w:val="2"/>
          </w:tcPr>
          <w:p>
            <w:pPr>
              <w:pStyle w:val="nTable"/>
              <w:spacing w:after="40"/>
              <w:rPr>
                <w:sz w:val="19"/>
              </w:rPr>
            </w:pPr>
            <w:r>
              <w:rPr>
                <w:i/>
                <w:sz w:val="19"/>
              </w:rPr>
              <w:t>Bush Fires Act Amendment Act 1977</w:t>
            </w:r>
          </w:p>
        </w:tc>
        <w:tc>
          <w:tcPr>
            <w:tcW w:w="1134" w:type="dxa"/>
            <w:gridSpan w:val="2"/>
          </w:tcPr>
          <w:p>
            <w:pPr>
              <w:pStyle w:val="nTable"/>
              <w:spacing w:after="40"/>
              <w:rPr>
                <w:sz w:val="19"/>
              </w:rPr>
            </w:pPr>
            <w:r>
              <w:rPr>
                <w:sz w:val="19"/>
              </w:rPr>
              <w:t>65 of 1977</w:t>
            </w:r>
          </w:p>
        </w:tc>
        <w:tc>
          <w:tcPr>
            <w:tcW w:w="1276" w:type="dxa"/>
            <w:gridSpan w:val="2"/>
          </w:tcPr>
          <w:p>
            <w:pPr>
              <w:pStyle w:val="nTable"/>
              <w:spacing w:after="40"/>
              <w:rPr>
                <w:sz w:val="19"/>
              </w:rPr>
            </w:pPr>
            <w:r>
              <w:rPr>
                <w:sz w:val="19"/>
              </w:rPr>
              <w:t>28 Nov 1977</w:t>
            </w:r>
          </w:p>
        </w:tc>
        <w:tc>
          <w:tcPr>
            <w:tcW w:w="241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gridAfter w:val="1"/>
          <w:wAfter w:w="29" w:type="dxa"/>
          <w:cantSplit/>
        </w:trPr>
        <w:tc>
          <w:tcPr>
            <w:tcW w:w="7088" w:type="dxa"/>
            <w:gridSpan w:val="8"/>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29" w:type="dxa"/>
          <w:cantSplit/>
        </w:trPr>
        <w:tc>
          <w:tcPr>
            <w:tcW w:w="2268" w:type="dxa"/>
            <w:gridSpan w:val="2"/>
          </w:tcPr>
          <w:p>
            <w:pPr>
              <w:pStyle w:val="nTable"/>
              <w:spacing w:after="40"/>
              <w:rPr>
                <w:sz w:val="19"/>
              </w:rPr>
            </w:pPr>
            <w:r>
              <w:rPr>
                <w:i/>
                <w:sz w:val="19"/>
              </w:rPr>
              <w:t>Bush Fires Act Amendment Act 1979</w:t>
            </w:r>
          </w:p>
        </w:tc>
        <w:tc>
          <w:tcPr>
            <w:tcW w:w="1134" w:type="dxa"/>
            <w:gridSpan w:val="2"/>
          </w:tcPr>
          <w:p>
            <w:pPr>
              <w:pStyle w:val="nTable"/>
              <w:spacing w:after="40"/>
              <w:rPr>
                <w:sz w:val="19"/>
              </w:rPr>
            </w:pPr>
            <w:r>
              <w:rPr>
                <w:sz w:val="19"/>
              </w:rPr>
              <w:t>51 of 1979</w:t>
            </w:r>
          </w:p>
        </w:tc>
        <w:tc>
          <w:tcPr>
            <w:tcW w:w="1276" w:type="dxa"/>
            <w:gridSpan w:val="2"/>
          </w:tcPr>
          <w:p>
            <w:pPr>
              <w:pStyle w:val="nTable"/>
              <w:spacing w:after="40"/>
              <w:rPr>
                <w:sz w:val="19"/>
              </w:rPr>
            </w:pPr>
            <w:r>
              <w:rPr>
                <w:sz w:val="19"/>
              </w:rPr>
              <w:t>7 Nov 1979</w:t>
            </w:r>
          </w:p>
        </w:tc>
        <w:tc>
          <w:tcPr>
            <w:tcW w:w="2410" w:type="dxa"/>
            <w:gridSpan w:val="2"/>
          </w:tcPr>
          <w:p>
            <w:pPr>
              <w:pStyle w:val="nTable"/>
              <w:spacing w:after="40"/>
              <w:rPr>
                <w:sz w:val="19"/>
              </w:rPr>
            </w:pPr>
            <w:r>
              <w:rPr>
                <w:sz w:val="19"/>
              </w:rPr>
              <w:t>7 Nov 1979</w:t>
            </w:r>
          </w:p>
        </w:tc>
      </w:tr>
      <w:tr>
        <w:trPr>
          <w:gridAfter w:val="1"/>
          <w:wAfter w:w="29" w:type="dxa"/>
          <w:cantSplit/>
        </w:trPr>
        <w:tc>
          <w:tcPr>
            <w:tcW w:w="2268" w:type="dxa"/>
            <w:gridSpan w:val="2"/>
          </w:tcPr>
          <w:p>
            <w:pPr>
              <w:pStyle w:val="nTable"/>
              <w:spacing w:after="40"/>
              <w:rPr>
                <w:sz w:val="19"/>
              </w:rPr>
            </w:pPr>
            <w:r>
              <w:rPr>
                <w:i/>
                <w:sz w:val="19"/>
              </w:rPr>
              <w:t>Bush Fires Amendment Act 1981</w:t>
            </w:r>
          </w:p>
        </w:tc>
        <w:tc>
          <w:tcPr>
            <w:tcW w:w="1134" w:type="dxa"/>
            <w:gridSpan w:val="2"/>
          </w:tcPr>
          <w:p>
            <w:pPr>
              <w:pStyle w:val="nTable"/>
              <w:spacing w:after="40"/>
              <w:rPr>
                <w:sz w:val="19"/>
              </w:rPr>
            </w:pPr>
            <w:r>
              <w:rPr>
                <w:sz w:val="19"/>
              </w:rPr>
              <w:t>95 of 1981</w:t>
            </w:r>
          </w:p>
        </w:tc>
        <w:tc>
          <w:tcPr>
            <w:tcW w:w="1276" w:type="dxa"/>
            <w:gridSpan w:val="2"/>
          </w:tcPr>
          <w:p>
            <w:pPr>
              <w:pStyle w:val="nTable"/>
              <w:spacing w:after="40"/>
              <w:rPr>
                <w:sz w:val="19"/>
              </w:rPr>
            </w:pPr>
            <w:r>
              <w:rPr>
                <w:sz w:val="19"/>
              </w:rPr>
              <w:t>4 Dec 1981</w:t>
            </w:r>
          </w:p>
        </w:tc>
        <w:tc>
          <w:tcPr>
            <w:tcW w:w="2410" w:type="dxa"/>
            <w:gridSpan w:val="2"/>
          </w:tcPr>
          <w:p>
            <w:pPr>
              <w:pStyle w:val="nTable"/>
              <w:spacing w:after="40"/>
              <w:rPr>
                <w:sz w:val="19"/>
              </w:rPr>
            </w:pPr>
            <w:r>
              <w:rPr>
                <w:sz w:val="19"/>
              </w:rPr>
              <w:t>4 Dec 1981</w:t>
            </w:r>
          </w:p>
        </w:tc>
      </w:tr>
      <w:tr>
        <w:trPr>
          <w:gridAfter w:val="1"/>
          <w:wAfter w:w="29" w:type="dxa"/>
          <w:cantSplit/>
        </w:trPr>
        <w:tc>
          <w:tcPr>
            <w:tcW w:w="2268" w:type="dxa"/>
            <w:gridSpan w:val="2"/>
          </w:tcPr>
          <w:p>
            <w:pPr>
              <w:pStyle w:val="nTable"/>
              <w:spacing w:after="40"/>
              <w:rPr>
                <w:sz w:val="19"/>
              </w:rPr>
            </w:pPr>
            <w:r>
              <w:rPr>
                <w:i/>
                <w:sz w:val="19"/>
              </w:rPr>
              <w:t>Acts Amendment (Conservation and Land Management) Act 1984</w:t>
            </w:r>
            <w:r>
              <w:rPr>
                <w:sz w:val="19"/>
              </w:rPr>
              <w:t xml:space="preserve"> Pt. IV</w:t>
            </w:r>
          </w:p>
        </w:tc>
        <w:tc>
          <w:tcPr>
            <w:tcW w:w="1134" w:type="dxa"/>
            <w:gridSpan w:val="2"/>
          </w:tcPr>
          <w:p>
            <w:pPr>
              <w:pStyle w:val="nTable"/>
              <w:spacing w:after="40"/>
              <w:rPr>
                <w:sz w:val="19"/>
              </w:rPr>
            </w:pPr>
            <w:r>
              <w:rPr>
                <w:sz w:val="19"/>
              </w:rPr>
              <w:t>112 of 1984</w:t>
            </w:r>
          </w:p>
        </w:tc>
        <w:tc>
          <w:tcPr>
            <w:tcW w:w="1276" w:type="dxa"/>
            <w:gridSpan w:val="2"/>
          </w:tcPr>
          <w:p>
            <w:pPr>
              <w:pStyle w:val="nTable"/>
              <w:spacing w:after="40"/>
              <w:rPr>
                <w:sz w:val="19"/>
              </w:rPr>
            </w:pPr>
            <w:r>
              <w:rPr>
                <w:sz w:val="19"/>
              </w:rPr>
              <w:t>19 Dec 1984</w:t>
            </w:r>
          </w:p>
        </w:tc>
        <w:tc>
          <w:tcPr>
            <w:tcW w:w="241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9" w:type="dxa"/>
          <w:cantSplit/>
        </w:trPr>
        <w:tc>
          <w:tcPr>
            <w:tcW w:w="2268" w:type="dxa"/>
            <w:gridSpan w:val="2"/>
          </w:tcPr>
          <w:p>
            <w:pPr>
              <w:pStyle w:val="nTable"/>
              <w:spacing w:after="40"/>
              <w:rPr>
                <w:sz w:val="19"/>
              </w:rPr>
            </w:pPr>
            <w:r>
              <w:rPr>
                <w:i/>
                <w:sz w:val="19"/>
              </w:rPr>
              <w:t>Bush Fires Amendment Act 1987</w:t>
            </w:r>
          </w:p>
        </w:tc>
        <w:tc>
          <w:tcPr>
            <w:tcW w:w="1134" w:type="dxa"/>
            <w:gridSpan w:val="2"/>
          </w:tcPr>
          <w:p>
            <w:pPr>
              <w:pStyle w:val="nTable"/>
              <w:spacing w:after="40"/>
              <w:rPr>
                <w:sz w:val="19"/>
              </w:rPr>
            </w:pPr>
            <w:r>
              <w:rPr>
                <w:sz w:val="19"/>
              </w:rPr>
              <w:t>8 of 1987</w:t>
            </w:r>
          </w:p>
        </w:tc>
        <w:tc>
          <w:tcPr>
            <w:tcW w:w="1276" w:type="dxa"/>
            <w:gridSpan w:val="2"/>
          </w:tcPr>
          <w:p>
            <w:pPr>
              <w:pStyle w:val="nTable"/>
              <w:spacing w:after="40"/>
              <w:rPr>
                <w:sz w:val="19"/>
              </w:rPr>
            </w:pPr>
            <w:r>
              <w:rPr>
                <w:sz w:val="19"/>
              </w:rPr>
              <w:t>5 Jun 1987</w:t>
            </w:r>
          </w:p>
        </w:tc>
        <w:tc>
          <w:tcPr>
            <w:tcW w:w="2410" w:type="dxa"/>
            <w:gridSpan w:val="2"/>
          </w:tcPr>
          <w:p>
            <w:pPr>
              <w:pStyle w:val="nTable"/>
              <w:spacing w:after="40"/>
              <w:rPr>
                <w:sz w:val="19"/>
              </w:rPr>
            </w:pPr>
            <w:r>
              <w:rPr>
                <w:sz w:val="19"/>
              </w:rPr>
              <w:t>3 Jul 1987</w:t>
            </w:r>
          </w:p>
        </w:tc>
      </w:tr>
      <w:tr>
        <w:trPr>
          <w:gridAfter w:val="1"/>
          <w:wAfter w:w="29" w:type="dxa"/>
          <w:cantSplit/>
        </w:trPr>
        <w:tc>
          <w:tcPr>
            <w:tcW w:w="2268" w:type="dxa"/>
            <w:gridSpan w:val="2"/>
          </w:tcPr>
          <w:p>
            <w:pPr>
              <w:pStyle w:val="nTable"/>
              <w:spacing w:after="40"/>
              <w:rPr>
                <w:sz w:val="19"/>
              </w:rPr>
            </w:pPr>
            <w:r>
              <w:rPr>
                <w:i/>
                <w:sz w:val="19"/>
              </w:rPr>
              <w:t>Criminal Law Amendment Act 1990</w:t>
            </w:r>
            <w:r>
              <w:rPr>
                <w:sz w:val="19"/>
              </w:rPr>
              <w:t xml:space="preserve"> Pt. 3</w:t>
            </w:r>
          </w:p>
        </w:tc>
        <w:tc>
          <w:tcPr>
            <w:tcW w:w="1134" w:type="dxa"/>
            <w:gridSpan w:val="2"/>
          </w:tcPr>
          <w:p>
            <w:pPr>
              <w:pStyle w:val="nTable"/>
              <w:spacing w:after="40"/>
              <w:rPr>
                <w:sz w:val="19"/>
              </w:rPr>
            </w:pPr>
            <w:r>
              <w:rPr>
                <w:sz w:val="19"/>
              </w:rPr>
              <w:t>101 of 1990</w:t>
            </w:r>
          </w:p>
        </w:tc>
        <w:tc>
          <w:tcPr>
            <w:tcW w:w="1276" w:type="dxa"/>
            <w:gridSpan w:val="2"/>
          </w:tcPr>
          <w:p>
            <w:pPr>
              <w:pStyle w:val="nTable"/>
              <w:spacing w:after="40"/>
              <w:rPr>
                <w:sz w:val="19"/>
              </w:rPr>
            </w:pPr>
            <w:r>
              <w:rPr>
                <w:sz w:val="19"/>
              </w:rPr>
              <w:t>20 Dec 1990</w:t>
            </w:r>
          </w:p>
        </w:tc>
        <w:tc>
          <w:tcPr>
            <w:tcW w:w="2410" w:type="dxa"/>
            <w:gridSpan w:val="2"/>
          </w:tcPr>
          <w:p>
            <w:pPr>
              <w:pStyle w:val="nTable"/>
              <w:spacing w:after="40"/>
              <w:rPr>
                <w:sz w:val="19"/>
              </w:rPr>
            </w:pPr>
            <w:r>
              <w:rPr>
                <w:sz w:val="19"/>
              </w:rPr>
              <w:t>14 Feb 1991 (see s. 2(1))</w:t>
            </w:r>
          </w:p>
        </w:tc>
      </w:tr>
      <w:tr>
        <w:trPr>
          <w:gridAfter w:val="1"/>
          <w:wAfter w:w="29" w:type="dxa"/>
          <w:cantSplit/>
        </w:trPr>
        <w:tc>
          <w:tcPr>
            <w:tcW w:w="7088" w:type="dxa"/>
            <w:gridSpan w:val="8"/>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29" w:type="dxa"/>
          <w:cantSplit/>
        </w:trPr>
        <w:tc>
          <w:tcPr>
            <w:tcW w:w="2268" w:type="dxa"/>
            <w:gridSpan w:val="2"/>
          </w:tcPr>
          <w:p>
            <w:pPr>
              <w:pStyle w:val="nTable"/>
              <w:spacing w:after="40"/>
              <w:rPr>
                <w:sz w:val="19"/>
                <w:vertAlign w:val="superscript"/>
              </w:rPr>
            </w:pPr>
            <w:r>
              <w:rPr>
                <w:i/>
                <w:sz w:val="19"/>
              </w:rPr>
              <w:t>Bush Fires Amendment Act 1992 </w:t>
            </w:r>
            <w:r>
              <w:rPr>
                <w:sz w:val="19"/>
                <w:vertAlign w:val="superscript"/>
              </w:rPr>
              <w:t>8</w:t>
            </w:r>
          </w:p>
        </w:tc>
        <w:tc>
          <w:tcPr>
            <w:tcW w:w="1134" w:type="dxa"/>
            <w:gridSpan w:val="2"/>
          </w:tcPr>
          <w:p>
            <w:pPr>
              <w:pStyle w:val="nTable"/>
              <w:spacing w:after="40"/>
              <w:rPr>
                <w:sz w:val="19"/>
              </w:rPr>
            </w:pPr>
            <w:r>
              <w:rPr>
                <w:sz w:val="19"/>
              </w:rPr>
              <w:t>60 of 1992</w:t>
            </w:r>
          </w:p>
        </w:tc>
        <w:tc>
          <w:tcPr>
            <w:tcW w:w="1276" w:type="dxa"/>
            <w:gridSpan w:val="2"/>
          </w:tcPr>
          <w:p>
            <w:pPr>
              <w:pStyle w:val="nTable"/>
              <w:spacing w:after="40"/>
              <w:rPr>
                <w:sz w:val="19"/>
              </w:rPr>
            </w:pPr>
            <w:r>
              <w:rPr>
                <w:sz w:val="19"/>
              </w:rPr>
              <w:t>11 Dec 1992</w:t>
            </w:r>
          </w:p>
        </w:tc>
        <w:tc>
          <w:tcPr>
            <w:tcW w:w="241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29" w:type="dxa"/>
          <w:cantSplit/>
        </w:trPr>
        <w:tc>
          <w:tcPr>
            <w:tcW w:w="2268" w:type="dxa"/>
            <w:gridSpan w:val="2"/>
          </w:tcPr>
          <w:p>
            <w:pPr>
              <w:pStyle w:val="nTable"/>
              <w:keepNext/>
              <w:keepLines/>
              <w:spacing w:after="40"/>
              <w:rPr>
                <w:sz w:val="19"/>
              </w:rPr>
            </w:pPr>
            <w:r>
              <w:rPr>
                <w:i/>
                <w:sz w:val="19"/>
              </w:rPr>
              <w:t>Financial Administration Legislation Amendment Act 1993</w:t>
            </w:r>
            <w:r>
              <w:rPr>
                <w:sz w:val="19"/>
              </w:rPr>
              <w:t xml:space="preserve"> s. 11</w:t>
            </w:r>
          </w:p>
        </w:tc>
        <w:tc>
          <w:tcPr>
            <w:tcW w:w="1134" w:type="dxa"/>
            <w:gridSpan w:val="2"/>
          </w:tcPr>
          <w:p>
            <w:pPr>
              <w:pStyle w:val="nTable"/>
              <w:keepNext/>
              <w:keepLines/>
              <w:spacing w:after="40"/>
              <w:rPr>
                <w:sz w:val="19"/>
              </w:rPr>
            </w:pPr>
            <w:r>
              <w:rPr>
                <w:sz w:val="19"/>
              </w:rPr>
              <w:t>6 of 1993</w:t>
            </w:r>
          </w:p>
        </w:tc>
        <w:tc>
          <w:tcPr>
            <w:tcW w:w="1276" w:type="dxa"/>
            <w:gridSpan w:val="2"/>
          </w:tcPr>
          <w:p>
            <w:pPr>
              <w:pStyle w:val="nTable"/>
              <w:keepNext/>
              <w:keepLines/>
              <w:spacing w:after="40"/>
              <w:rPr>
                <w:sz w:val="19"/>
              </w:rPr>
            </w:pPr>
            <w:r>
              <w:rPr>
                <w:sz w:val="19"/>
              </w:rPr>
              <w:t>27 Aug 1993</w:t>
            </w:r>
          </w:p>
        </w:tc>
        <w:tc>
          <w:tcPr>
            <w:tcW w:w="2410" w:type="dxa"/>
            <w:gridSpan w:val="2"/>
          </w:tcPr>
          <w:p>
            <w:pPr>
              <w:pStyle w:val="nTable"/>
              <w:keepNext/>
              <w:keepLines/>
              <w:spacing w:after="40"/>
              <w:rPr>
                <w:sz w:val="19"/>
              </w:rPr>
            </w:pPr>
            <w:r>
              <w:rPr>
                <w:sz w:val="19"/>
              </w:rPr>
              <w:t>1 Jul 1993 (see s. 2(1))</w:t>
            </w:r>
          </w:p>
        </w:tc>
      </w:tr>
      <w:tr>
        <w:trPr>
          <w:gridAfter w:val="1"/>
          <w:wAfter w:w="29"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276" w:type="dxa"/>
            <w:gridSpan w:val="2"/>
          </w:tcPr>
          <w:p>
            <w:pPr>
              <w:pStyle w:val="nTable"/>
              <w:spacing w:after="40"/>
              <w:rPr>
                <w:sz w:val="19"/>
              </w:rPr>
            </w:pPr>
            <w:r>
              <w:rPr>
                <w:sz w:val="19"/>
              </w:rPr>
              <w:t>29 Jun 1994</w:t>
            </w:r>
          </w:p>
        </w:tc>
        <w:tc>
          <w:tcPr>
            <w:tcW w:w="241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gridSpan w:val="2"/>
          </w:tcPr>
          <w:p>
            <w:pPr>
              <w:pStyle w:val="nTable"/>
              <w:spacing w:after="40"/>
              <w:rPr>
                <w:sz w:val="19"/>
              </w:rPr>
            </w:pPr>
            <w:r>
              <w:rPr>
                <w:i/>
                <w:sz w:val="19"/>
              </w:rPr>
              <w:t>Fire Brigades Amendment Act 1994</w:t>
            </w:r>
            <w:r>
              <w:rPr>
                <w:sz w:val="19"/>
              </w:rPr>
              <w:t xml:space="preserve"> s. 36</w:t>
            </w:r>
          </w:p>
        </w:tc>
        <w:tc>
          <w:tcPr>
            <w:tcW w:w="1134" w:type="dxa"/>
            <w:gridSpan w:val="2"/>
          </w:tcPr>
          <w:p>
            <w:pPr>
              <w:pStyle w:val="nTable"/>
              <w:spacing w:after="40"/>
              <w:rPr>
                <w:sz w:val="19"/>
              </w:rPr>
            </w:pPr>
            <w:r>
              <w:rPr>
                <w:sz w:val="19"/>
              </w:rPr>
              <w:t>52 of 1994</w:t>
            </w:r>
          </w:p>
        </w:tc>
        <w:tc>
          <w:tcPr>
            <w:tcW w:w="1276" w:type="dxa"/>
            <w:gridSpan w:val="2"/>
          </w:tcPr>
          <w:p>
            <w:pPr>
              <w:pStyle w:val="nTable"/>
              <w:spacing w:after="40"/>
              <w:rPr>
                <w:sz w:val="19"/>
              </w:rPr>
            </w:pPr>
            <w:r>
              <w:rPr>
                <w:sz w:val="19"/>
              </w:rPr>
              <w:t>2 Nov 1994</w:t>
            </w:r>
          </w:p>
        </w:tc>
        <w:tc>
          <w:tcPr>
            <w:tcW w:w="241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29" w:type="dxa"/>
          <w:cantSplit/>
        </w:trPr>
        <w:tc>
          <w:tcPr>
            <w:tcW w:w="2268" w:type="dxa"/>
            <w:gridSpan w:val="2"/>
          </w:tcPr>
          <w:p>
            <w:pPr>
              <w:pStyle w:val="nTable"/>
              <w:spacing w:after="40"/>
              <w:rPr>
                <w:sz w:val="19"/>
              </w:rPr>
            </w:pPr>
            <w:r>
              <w:rPr>
                <w:i/>
                <w:sz w:val="19"/>
              </w:rPr>
              <w:t>Planning Legislation Amendment Act (No. 2) 1994</w:t>
            </w:r>
            <w:r>
              <w:rPr>
                <w:sz w:val="19"/>
              </w:rPr>
              <w:t xml:space="preserve"> s. 46(1)</w:t>
            </w:r>
          </w:p>
        </w:tc>
        <w:tc>
          <w:tcPr>
            <w:tcW w:w="1134" w:type="dxa"/>
            <w:gridSpan w:val="2"/>
          </w:tcPr>
          <w:p>
            <w:pPr>
              <w:pStyle w:val="nTable"/>
              <w:spacing w:after="40"/>
              <w:rPr>
                <w:sz w:val="19"/>
              </w:rPr>
            </w:pPr>
            <w:r>
              <w:rPr>
                <w:sz w:val="19"/>
              </w:rPr>
              <w:t>84 of 1994</w:t>
            </w:r>
          </w:p>
        </w:tc>
        <w:tc>
          <w:tcPr>
            <w:tcW w:w="1276" w:type="dxa"/>
            <w:gridSpan w:val="2"/>
          </w:tcPr>
          <w:p>
            <w:pPr>
              <w:pStyle w:val="nTable"/>
              <w:spacing w:after="40"/>
              <w:rPr>
                <w:sz w:val="19"/>
              </w:rPr>
            </w:pPr>
            <w:r>
              <w:rPr>
                <w:sz w:val="19"/>
              </w:rPr>
              <w:t>13 Jan 1995</w:t>
            </w:r>
          </w:p>
        </w:tc>
        <w:tc>
          <w:tcPr>
            <w:tcW w:w="241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9" w:type="dxa"/>
          <w:cantSplit/>
        </w:trPr>
        <w:tc>
          <w:tcPr>
            <w:tcW w:w="2268" w:type="dxa"/>
            <w:gridSpan w:val="2"/>
          </w:tcPr>
          <w:p>
            <w:pPr>
              <w:pStyle w:val="nTable"/>
              <w:spacing w:after="40"/>
              <w:rPr>
                <w:sz w:val="19"/>
              </w:rPr>
            </w:pPr>
            <w:r>
              <w:rPr>
                <w:i/>
                <w:sz w:val="19"/>
              </w:rPr>
              <w:t>Sentencing (Consequential Provisions) Act 1995</w:t>
            </w:r>
            <w:r>
              <w:rPr>
                <w:sz w:val="19"/>
              </w:rPr>
              <w:t xml:space="preserve"> Pt. 6 and s. 147</w:t>
            </w:r>
          </w:p>
        </w:tc>
        <w:tc>
          <w:tcPr>
            <w:tcW w:w="1134" w:type="dxa"/>
            <w:gridSpan w:val="2"/>
          </w:tcPr>
          <w:p>
            <w:pPr>
              <w:pStyle w:val="nTable"/>
              <w:spacing w:after="40"/>
              <w:rPr>
                <w:sz w:val="19"/>
              </w:rPr>
            </w:pPr>
            <w:r>
              <w:rPr>
                <w:sz w:val="19"/>
              </w:rPr>
              <w:t>78 of 1995</w:t>
            </w:r>
          </w:p>
        </w:tc>
        <w:tc>
          <w:tcPr>
            <w:tcW w:w="1276" w:type="dxa"/>
            <w:gridSpan w:val="2"/>
          </w:tcPr>
          <w:p>
            <w:pPr>
              <w:pStyle w:val="nTable"/>
              <w:spacing w:after="40"/>
              <w:rPr>
                <w:sz w:val="19"/>
              </w:rPr>
            </w:pPr>
            <w:r>
              <w:rPr>
                <w:sz w:val="19"/>
              </w:rPr>
              <w:t>16 Jan 1996</w:t>
            </w:r>
          </w:p>
        </w:tc>
        <w:tc>
          <w:tcPr>
            <w:tcW w:w="241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276" w:type="dxa"/>
            <w:gridSpan w:val="2"/>
          </w:tcPr>
          <w:p>
            <w:pPr>
              <w:pStyle w:val="nTable"/>
              <w:spacing w:after="40"/>
              <w:rPr>
                <w:sz w:val="19"/>
              </w:rPr>
            </w:pPr>
            <w:r>
              <w:rPr>
                <w:sz w:val="19"/>
              </w:rPr>
              <w:t>24 May 1996</w:t>
            </w:r>
          </w:p>
        </w:tc>
        <w:tc>
          <w:tcPr>
            <w:tcW w:w="241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9"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276" w:type="dxa"/>
            <w:gridSpan w:val="2"/>
          </w:tcPr>
          <w:p>
            <w:pPr>
              <w:pStyle w:val="nTable"/>
              <w:spacing w:after="40"/>
              <w:rPr>
                <w:sz w:val="19"/>
              </w:rPr>
            </w:pPr>
            <w:r>
              <w:rPr>
                <w:sz w:val="19"/>
              </w:rPr>
              <w:t>28 Jun 1996</w:t>
            </w:r>
          </w:p>
        </w:tc>
        <w:tc>
          <w:tcPr>
            <w:tcW w:w="2410" w:type="dxa"/>
            <w:gridSpan w:val="2"/>
          </w:tcPr>
          <w:p>
            <w:pPr>
              <w:pStyle w:val="nTable"/>
              <w:spacing w:after="40"/>
              <w:rPr>
                <w:sz w:val="19"/>
              </w:rPr>
            </w:pPr>
            <w:r>
              <w:rPr>
                <w:sz w:val="19"/>
              </w:rPr>
              <w:t>1 Jul 1996 (see s. 2)</w:t>
            </w:r>
          </w:p>
        </w:tc>
      </w:tr>
      <w:tr>
        <w:trPr>
          <w:gridAfter w:val="1"/>
          <w:wAfter w:w="29"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276" w:type="dxa"/>
            <w:gridSpan w:val="2"/>
          </w:tcPr>
          <w:p>
            <w:pPr>
              <w:pStyle w:val="nTable"/>
              <w:spacing w:after="40"/>
              <w:rPr>
                <w:sz w:val="19"/>
              </w:rPr>
            </w:pPr>
            <w:r>
              <w:rPr>
                <w:sz w:val="19"/>
              </w:rPr>
              <w:t>25 Oct 1996</w:t>
            </w:r>
          </w:p>
        </w:tc>
        <w:tc>
          <w:tcPr>
            <w:tcW w:w="2410"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276" w:type="dxa"/>
            <w:gridSpan w:val="2"/>
          </w:tcPr>
          <w:p>
            <w:pPr>
              <w:pStyle w:val="nTable"/>
              <w:spacing w:after="40"/>
              <w:rPr>
                <w:sz w:val="19"/>
              </w:rPr>
            </w:pPr>
            <w:r>
              <w:rPr>
                <w:sz w:val="19"/>
              </w:rPr>
              <w:t>14 Nov 1996</w:t>
            </w:r>
          </w:p>
        </w:tc>
        <w:tc>
          <w:tcPr>
            <w:tcW w:w="2410" w:type="dxa"/>
            <w:gridSpan w:val="2"/>
          </w:tcPr>
          <w:p>
            <w:pPr>
              <w:pStyle w:val="nTable"/>
              <w:spacing w:after="40"/>
              <w:rPr>
                <w:sz w:val="19"/>
              </w:rPr>
            </w:pPr>
            <w:r>
              <w:rPr>
                <w:sz w:val="19"/>
              </w:rPr>
              <w:t>14 Nov 1996 (see s. 2(1))</w:t>
            </w:r>
          </w:p>
        </w:tc>
      </w:tr>
      <w:tr>
        <w:trPr>
          <w:gridAfter w:val="1"/>
          <w:wAfter w:w="29" w:type="dxa"/>
          <w:cantSplit/>
        </w:trPr>
        <w:tc>
          <w:tcPr>
            <w:tcW w:w="7088" w:type="dxa"/>
            <w:gridSpan w:val="8"/>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29" w:type="dxa"/>
          <w:cantSplit/>
        </w:trPr>
        <w:tc>
          <w:tcPr>
            <w:tcW w:w="2268" w:type="dxa"/>
            <w:gridSpan w:val="2"/>
          </w:tcPr>
          <w:p>
            <w:pPr>
              <w:pStyle w:val="nTable"/>
              <w:spacing w:after="40"/>
              <w:rPr>
                <w:sz w:val="19"/>
              </w:rPr>
            </w:pPr>
            <w:r>
              <w:rPr>
                <w:i/>
                <w:sz w:val="19"/>
              </w:rPr>
              <w:t>Statutes (Repeals and Minor Amendments) Act 1997</w:t>
            </w:r>
            <w:r>
              <w:rPr>
                <w:sz w:val="19"/>
              </w:rPr>
              <w:t xml:space="preserve"> s. 26</w:t>
            </w:r>
          </w:p>
        </w:tc>
        <w:tc>
          <w:tcPr>
            <w:tcW w:w="1134" w:type="dxa"/>
            <w:gridSpan w:val="2"/>
          </w:tcPr>
          <w:p>
            <w:pPr>
              <w:pStyle w:val="nTable"/>
              <w:spacing w:after="40"/>
              <w:rPr>
                <w:sz w:val="19"/>
              </w:rPr>
            </w:pPr>
            <w:r>
              <w:rPr>
                <w:sz w:val="19"/>
              </w:rPr>
              <w:t>57 of 1997</w:t>
            </w:r>
          </w:p>
        </w:tc>
        <w:tc>
          <w:tcPr>
            <w:tcW w:w="1276" w:type="dxa"/>
            <w:gridSpan w:val="2"/>
          </w:tcPr>
          <w:p>
            <w:pPr>
              <w:pStyle w:val="nTable"/>
              <w:spacing w:after="40"/>
              <w:rPr>
                <w:sz w:val="19"/>
              </w:rPr>
            </w:pPr>
            <w:r>
              <w:rPr>
                <w:sz w:val="19"/>
              </w:rPr>
              <w:t>15 Dec 1997</w:t>
            </w:r>
          </w:p>
        </w:tc>
        <w:tc>
          <w:tcPr>
            <w:tcW w:w="2410" w:type="dxa"/>
            <w:gridSpan w:val="2"/>
          </w:tcPr>
          <w:p>
            <w:pPr>
              <w:pStyle w:val="nTable"/>
              <w:spacing w:after="40"/>
              <w:rPr>
                <w:sz w:val="19"/>
              </w:rPr>
            </w:pPr>
            <w:r>
              <w:rPr>
                <w:sz w:val="19"/>
              </w:rPr>
              <w:t>15 Dec 1997 (see s. 2(1))</w:t>
            </w:r>
          </w:p>
        </w:tc>
      </w:tr>
      <w:tr>
        <w:trPr>
          <w:gridAfter w:val="1"/>
          <w:wAfter w:w="29"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20</w:t>
            </w:r>
          </w:p>
        </w:tc>
        <w:tc>
          <w:tcPr>
            <w:tcW w:w="1134" w:type="dxa"/>
            <w:gridSpan w:val="2"/>
          </w:tcPr>
          <w:p>
            <w:pPr>
              <w:pStyle w:val="nTable"/>
              <w:spacing w:after="40"/>
              <w:rPr>
                <w:sz w:val="19"/>
              </w:rPr>
            </w:pPr>
            <w:r>
              <w:rPr>
                <w:sz w:val="19"/>
              </w:rPr>
              <w:t>10 of 1998</w:t>
            </w:r>
          </w:p>
        </w:tc>
        <w:tc>
          <w:tcPr>
            <w:tcW w:w="1276" w:type="dxa"/>
            <w:gridSpan w:val="2"/>
          </w:tcPr>
          <w:p>
            <w:pPr>
              <w:pStyle w:val="nTable"/>
              <w:spacing w:after="40"/>
              <w:rPr>
                <w:sz w:val="19"/>
              </w:rPr>
            </w:pPr>
            <w:r>
              <w:rPr>
                <w:sz w:val="19"/>
              </w:rPr>
              <w:t>30 Apr 1998</w:t>
            </w:r>
          </w:p>
        </w:tc>
        <w:tc>
          <w:tcPr>
            <w:tcW w:w="2410" w:type="dxa"/>
            <w:gridSpan w:val="2"/>
          </w:tcPr>
          <w:p>
            <w:pPr>
              <w:pStyle w:val="nTable"/>
              <w:spacing w:after="40"/>
              <w:rPr>
                <w:sz w:val="19"/>
              </w:rPr>
            </w:pPr>
            <w:r>
              <w:rPr>
                <w:sz w:val="19"/>
              </w:rPr>
              <w:t>30 Apr 1998 (see s. 2(1))</w:t>
            </w:r>
          </w:p>
        </w:tc>
      </w:tr>
      <w:tr>
        <w:trPr>
          <w:gridAfter w:val="1"/>
          <w:wAfter w:w="29" w:type="dxa"/>
          <w:cantSplit/>
        </w:trPr>
        <w:tc>
          <w:tcPr>
            <w:tcW w:w="2268" w:type="dxa"/>
            <w:gridSpan w:val="2"/>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gridSpan w:val="2"/>
          </w:tcPr>
          <w:p>
            <w:pPr>
              <w:pStyle w:val="nTable"/>
              <w:spacing w:after="40"/>
              <w:rPr>
                <w:sz w:val="19"/>
              </w:rPr>
            </w:pPr>
            <w:r>
              <w:rPr>
                <w:sz w:val="19"/>
              </w:rPr>
              <w:t>42 of 1998</w:t>
            </w:r>
          </w:p>
        </w:tc>
        <w:tc>
          <w:tcPr>
            <w:tcW w:w="1276" w:type="dxa"/>
            <w:gridSpan w:val="2"/>
          </w:tcPr>
          <w:p>
            <w:pPr>
              <w:pStyle w:val="nTable"/>
              <w:spacing w:after="40"/>
              <w:rPr>
                <w:sz w:val="19"/>
              </w:rPr>
            </w:pPr>
            <w:r>
              <w:rPr>
                <w:sz w:val="19"/>
              </w:rPr>
              <w:t>4 Nov 1998</w:t>
            </w:r>
          </w:p>
        </w:tc>
        <w:tc>
          <w:tcPr>
            <w:tcW w:w="241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29" w:type="dxa"/>
          <w:cantSplit/>
        </w:trPr>
        <w:tc>
          <w:tcPr>
            <w:tcW w:w="2268" w:type="dxa"/>
            <w:gridSpan w:val="2"/>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gridSpan w:val="2"/>
          </w:tcPr>
          <w:p>
            <w:pPr>
              <w:pStyle w:val="nTable"/>
              <w:spacing w:after="40"/>
              <w:rPr>
                <w:sz w:val="19"/>
              </w:rPr>
            </w:pPr>
            <w:r>
              <w:rPr>
                <w:sz w:val="19"/>
              </w:rPr>
              <w:t>38 of 2002</w:t>
            </w:r>
          </w:p>
        </w:tc>
        <w:tc>
          <w:tcPr>
            <w:tcW w:w="1276" w:type="dxa"/>
            <w:gridSpan w:val="2"/>
          </w:tcPr>
          <w:p>
            <w:pPr>
              <w:pStyle w:val="nTable"/>
              <w:spacing w:after="40"/>
              <w:rPr>
                <w:sz w:val="19"/>
              </w:rPr>
            </w:pPr>
            <w:r>
              <w:rPr>
                <w:sz w:val="19"/>
              </w:rPr>
              <w:t>20 Nov 2002</w:t>
            </w:r>
          </w:p>
        </w:tc>
        <w:tc>
          <w:tcPr>
            <w:tcW w:w="241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9" w:type="dxa"/>
          <w:cantSplit/>
        </w:trPr>
        <w:tc>
          <w:tcPr>
            <w:tcW w:w="2268" w:type="dxa"/>
            <w:gridSpan w:val="2"/>
          </w:tcPr>
          <w:p>
            <w:pPr>
              <w:pStyle w:val="nTable"/>
              <w:spacing w:after="40"/>
              <w:rPr>
                <w:sz w:val="19"/>
              </w:rPr>
            </w:pPr>
            <w:r>
              <w:rPr>
                <w:i/>
                <w:sz w:val="19"/>
              </w:rPr>
              <w:t>Acts Amendment (Equality of Status) Act 2003</w:t>
            </w:r>
            <w:r>
              <w:rPr>
                <w:sz w:val="19"/>
              </w:rPr>
              <w:t xml:space="preserve"> Pt. 4</w:t>
            </w:r>
          </w:p>
        </w:tc>
        <w:tc>
          <w:tcPr>
            <w:tcW w:w="1134" w:type="dxa"/>
            <w:gridSpan w:val="2"/>
          </w:tcPr>
          <w:p>
            <w:pPr>
              <w:pStyle w:val="nTable"/>
              <w:spacing w:after="40"/>
              <w:rPr>
                <w:sz w:val="19"/>
              </w:rPr>
            </w:pPr>
            <w:r>
              <w:rPr>
                <w:sz w:val="19"/>
              </w:rPr>
              <w:t>28 of 2003</w:t>
            </w:r>
          </w:p>
        </w:tc>
        <w:tc>
          <w:tcPr>
            <w:tcW w:w="1276" w:type="dxa"/>
            <w:gridSpan w:val="2"/>
          </w:tcPr>
          <w:p>
            <w:pPr>
              <w:pStyle w:val="nTable"/>
              <w:spacing w:after="40"/>
              <w:rPr>
                <w:sz w:val="19"/>
              </w:rPr>
            </w:pPr>
            <w:r>
              <w:rPr>
                <w:sz w:val="19"/>
              </w:rPr>
              <w:t>22 May 2003</w:t>
            </w:r>
          </w:p>
        </w:tc>
        <w:tc>
          <w:tcPr>
            <w:tcW w:w="241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29" w:type="dxa"/>
          <w:cantSplit/>
        </w:trPr>
        <w:tc>
          <w:tcPr>
            <w:tcW w:w="7088" w:type="dxa"/>
            <w:gridSpan w:val="8"/>
          </w:tcPr>
          <w:p>
            <w:pPr>
              <w:pStyle w:val="nTable"/>
              <w:spacing w:after="6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29" w:type="dxa"/>
          <w:cantSplit/>
        </w:trPr>
        <w:tc>
          <w:tcPr>
            <w:tcW w:w="2268" w:type="dxa"/>
            <w:gridSpan w:val="2"/>
          </w:tcPr>
          <w:p>
            <w:pPr>
              <w:pStyle w:val="nTable"/>
              <w:spacing w:after="40"/>
              <w:rPr>
                <w:sz w:val="19"/>
              </w:rPr>
            </w:pPr>
            <w:r>
              <w:rPr>
                <w:i/>
                <w:sz w:val="19"/>
              </w:rPr>
              <w:t>Acts Amendment and Repeal (Competition Policy) Act 2003</w:t>
            </w:r>
            <w:r>
              <w:rPr>
                <w:sz w:val="19"/>
              </w:rPr>
              <w:t xml:space="preserve"> Pt. 3</w:t>
            </w:r>
          </w:p>
        </w:tc>
        <w:tc>
          <w:tcPr>
            <w:tcW w:w="1134" w:type="dxa"/>
            <w:gridSpan w:val="2"/>
          </w:tcPr>
          <w:p>
            <w:pPr>
              <w:pStyle w:val="nTable"/>
              <w:spacing w:after="40"/>
              <w:rPr>
                <w:sz w:val="19"/>
              </w:rPr>
            </w:pPr>
            <w:r>
              <w:rPr>
                <w:sz w:val="19"/>
              </w:rPr>
              <w:t>70 of 2003</w:t>
            </w:r>
          </w:p>
        </w:tc>
        <w:tc>
          <w:tcPr>
            <w:tcW w:w="1276" w:type="dxa"/>
            <w:gridSpan w:val="2"/>
          </w:tcPr>
          <w:p>
            <w:pPr>
              <w:pStyle w:val="nTable"/>
              <w:spacing w:after="40"/>
              <w:rPr>
                <w:sz w:val="19"/>
              </w:rPr>
            </w:pPr>
            <w:r>
              <w:rPr>
                <w:sz w:val="19"/>
              </w:rPr>
              <w:t>15 Dec 2003</w:t>
            </w:r>
          </w:p>
        </w:tc>
        <w:tc>
          <w:tcPr>
            <w:tcW w:w="241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29" w:type="dxa"/>
          <w:cantSplit/>
        </w:trPr>
        <w:tc>
          <w:tcPr>
            <w:tcW w:w="2268" w:type="dxa"/>
            <w:gridSpan w:val="2"/>
          </w:tcPr>
          <w:p>
            <w:pPr>
              <w:pStyle w:val="nTable"/>
              <w:spacing w:after="40"/>
              <w:rPr>
                <w:i/>
                <w:sz w:val="19"/>
              </w:rPr>
            </w:pPr>
            <w:r>
              <w:rPr>
                <w:i/>
                <w:sz w:val="19"/>
              </w:rPr>
              <w:t>Criminal Code Amendment Act 2004</w:t>
            </w:r>
            <w:r>
              <w:rPr>
                <w:sz w:val="19"/>
              </w:rPr>
              <w:t xml:space="preserve"> </w:t>
            </w:r>
            <w:r>
              <w:t>s. 58</w:t>
            </w:r>
          </w:p>
        </w:tc>
        <w:tc>
          <w:tcPr>
            <w:tcW w:w="1134" w:type="dxa"/>
            <w:gridSpan w:val="2"/>
          </w:tcPr>
          <w:p>
            <w:pPr>
              <w:pStyle w:val="nTable"/>
              <w:spacing w:after="40"/>
              <w:rPr>
                <w:sz w:val="19"/>
              </w:rPr>
            </w:pPr>
            <w:r>
              <w:rPr>
                <w:sz w:val="19"/>
              </w:rPr>
              <w:t>4 of 2004</w:t>
            </w:r>
          </w:p>
        </w:tc>
        <w:tc>
          <w:tcPr>
            <w:tcW w:w="1276" w:type="dxa"/>
            <w:gridSpan w:val="2"/>
          </w:tcPr>
          <w:p>
            <w:pPr>
              <w:pStyle w:val="nTable"/>
              <w:spacing w:after="40"/>
              <w:rPr>
                <w:sz w:val="19"/>
              </w:rPr>
            </w:pPr>
            <w:r>
              <w:rPr>
                <w:sz w:val="19"/>
              </w:rPr>
              <w:t>23 Apr 2004</w:t>
            </w:r>
          </w:p>
        </w:tc>
        <w:tc>
          <w:tcPr>
            <w:tcW w:w="241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gridSpan w:val="2"/>
            <w:tcBorders>
              <w:top w:val="nil"/>
              <w:bottom w:val="nil"/>
            </w:tcBorders>
          </w:tcPr>
          <w:p>
            <w:pPr>
              <w:pStyle w:val="nTable"/>
              <w:rPr>
                <w:snapToGrid w:val="0"/>
                <w:sz w:val="19"/>
                <w:lang w:val="en-US"/>
              </w:rPr>
            </w:pPr>
            <w:r>
              <w:rPr>
                <w:snapToGrid w:val="0"/>
                <w:sz w:val="19"/>
                <w:lang w:val="en-US"/>
              </w:rPr>
              <w:t>42 of 2004</w:t>
            </w:r>
          </w:p>
        </w:tc>
        <w:tc>
          <w:tcPr>
            <w:tcW w:w="1276" w:type="dxa"/>
            <w:gridSpan w:val="2"/>
            <w:tcBorders>
              <w:top w:val="nil"/>
              <w:bottom w:val="nil"/>
            </w:tcBorders>
          </w:tcPr>
          <w:p>
            <w:pPr>
              <w:pStyle w:val="nTable"/>
              <w:rPr>
                <w:sz w:val="19"/>
              </w:rPr>
            </w:pPr>
            <w:r>
              <w:rPr>
                <w:sz w:val="19"/>
              </w:rPr>
              <w:t>9 Nov 2004</w:t>
            </w:r>
          </w:p>
        </w:tc>
        <w:tc>
          <w:tcPr>
            <w:tcW w:w="2439" w:type="dxa"/>
            <w:gridSpan w:val="3"/>
            <w:tcBorders>
              <w:top w:val="nil"/>
              <w:bottom w:val="nil"/>
            </w:tcBorders>
          </w:tcPr>
          <w:p>
            <w:pPr>
              <w:pStyle w:val="nTable"/>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gridSpan w:val="2"/>
            <w:tcBorders>
              <w:top w:val="nil"/>
              <w:bottom w:val="nil"/>
            </w:tcBorders>
          </w:tcPr>
          <w:p>
            <w:pPr>
              <w:pStyle w:val="nTable"/>
              <w:spacing w:after="40"/>
              <w:rPr>
                <w:sz w:val="19"/>
              </w:rPr>
            </w:pPr>
            <w:r>
              <w:rPr>
                <w:sz w:val="19"/>
              </w:rPr>
              <w:t>23 Nov 2004</w:t>
            </w:r>
          </w:p>
        </w:tc>
        <w:tc>
          <w:tcPr>
            <w:tcW w:w="2439" w:type="dxa"/>
            <w:gridSpan w:val="3"/>
            <w:tcBorders>
              <w:top w:val="nil"/>
              <w:bottom w:val="nil"/>
            </w:tcBorders>
          </w:tcPr>
          <w:p>
            <w:pPr>
              <w:pStyle w:val="nTable"/>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CellMar>
            <w:left w:w="56" w:type="dxa"/>
            <w:right w:w="56" w:type="dxa"/>
          </w:tblCellMar>
        </w:tblPrEx>
        <w:trPr>
          <w:gridBefore w:val="1"/>
          <w:wBefore w:w="29" w:type="dxa"/>
        </w:trPr>
        <w:tc>
          <w:tcPr>
            <w:tcW w:w="2268" w:type="dxa"/>
            <w:gridSpan w:val="2"/>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100"/>
              <w:rPr>
                <w:snapToGrid w:val="0"/>
                <w:sz w:val="19"/>
                <w:lang w:val="en-US"/>
              </w:rPr>
            </w:pPr>
            <w:r>
              <w:rPr>
                <w:snapToGrid w:val="0"/>
                <w:sz w:val="19"/>
                <w:lang w:val="en-US"/>
              </w:rPr>
              <w:t>84 of 2004</w:t>
            </w:r>
          </w:p>
        </w:tc>
        <w:tc>
          <w:tcPr>
            <w:tcW w:w="1276" w:type="dxa"/>
            <w:gridSpan w:val="2"/>
            <w:tcBorders>
              <w:bottom w:val="single" w:sz="4" w:space="0" w:color="auto"/>
            </w:tcBorders>
          </w:tcPr>
          <w:p>
            <w:pPr>
              <w:pStyle w:val="nTable"/>
              <w:spacing w:before="100"/>
              <w:rPr>
                <w:sz w:val="19"/>
              </w:rPr>
            </w:pPr>
            <w:r>
              <w:rPr>
                <w:sz w:val="19"/>
              </w:rPr>
              <w:t>16 Dec 2004</w:t>
            </w:r>
          </w:p>
        </w:tc>
        <w:tc>
          <w:tcPr>
            <w:tcW w:w="2410" w:type="dxa"/>
            <w:gridSpan w:val="2"/>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s. 7(4)(f) of the </w:t>
      </w:r>
      <w:r>
        <w:rPr>
          <w:i/>
          <w:snapToGrid w:val="0"/>
        </w:rPr>
        <w:t>Reprints Act 1984</w:t>
      </w:r>
      <w:r>
        <w:rPr>
          <w:snapToGrid w:val="0"/>
        </w:rPr>
        <w:t xml:space="preserve">.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compilation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Officially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read and construed as a reference to the Department of Industry and Resources.</w:t>
      </w:r>
    </w:p>
    <w:p>
      <w:pPr>
        <w:pStyle w:val="nSubsection"/>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556" w:author="Clare Dias" w:date="2005-01-06T11:57:00Z" w:original=""/>
        </w:fldChar>
      </w:r>
      <w:r>
        <w:tab/>
        <w:t>“</w:t>
      </w:r>
      <w:r>
        <w:rPr>
          <w:b/>
        </w:rPr>
        <w:t>commencement</w:t>
      </w:r>
      <w:r>
        <w:t xml:space="preserve"> </w:t>
      </w:r>
      <w:r>
        <w:rPr>
          <w:b/>
        </w:rPr>
        <w:t>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557" w:author="Clare Dias" w:date="2005-01-06T11:57:00Z" w:original=""/>
        </w:fldChar>
      </w: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558" w:author="Clare Dias" w:date="2005-01-06T11:57:00Z" w:original=""/>
        </w:fldChar>
      </w: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64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4C58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8E31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EA70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EAB3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FCD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5816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7A6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2452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DEF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BEB8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32FDA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28034</Words>
  <Characters>127277</Characters>
  <Application>Microsoft Office Word</Application>
  <DocSecurity>0</DocSecurity>
  <Lines>3263</Lines>
  <Paragraphs>1411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1954 - 06-e0-03</dc:title>
  <dc:subject/>
  <dc:creator/>
  <cp:keywords/>
  <dc:description/>
  <cp:lastModifiedBy>svcMRProcess</cp:lastModifiedBy>
  <cp:revision>4</cp:revision>
  <cp:lastPrinted>2003-07-28T02:54:00Z</cp:lastPrinted>
  <dcterms:created xsi:type="dcterms:W3CDTF">2018-08-20T14:23:00Z</dcterms:created>
  <dcterms:modified xsi:type="dcterms:W3CDTF">2018-08-20T14:23:00Z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95</vt:i4>
  </property>
  <property fmtid="{D5CDD505-2E9C-101B-9397-08002B2CF9AE}" pid="6" name="AsAtDate">
    <vt:lpwstr>02 May 2005</vt:lpwstr>
  </property>
  <property fmtid="{D5CDD505-2E9C-101B-9397-08002B2CF9AE}" pid="7" name="Suffix">
    <vt:lpwstr>06-e0-03</vt:lpwstr>
  </property>
</Properties>
</file>