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pStyle w:val="ReprintNo"/>
        <w:outlineLvl w:val="9"/>
      </w:pPr>
      <w:r>
        <w:t>Reprint 6:  The Act as at 22 October 2010</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2" w:name="_MON_1148802185"/>
    <w:bookmarkEnd w:id="2"/>
    <w:bookmarkStart w:id="3" w:name="_MON_1337071431"/>
    <w:bookmarkEnd w:id="3"/>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3662751"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ind w:left="1200"/>
        <w:rPr>
          <w:sz w:val="20"/>
        </w:rPr>
      </w:pPr>
      <w:r>
        <w:rPr>
          <w:sz w:val="20"/>
        </w:rPr>
        <w:t>removed (because it was repealed or deleted from the law); or</w:t>
      </w:r>
    </w:p>
    <w:p>
      <w:pPr>
        <w:numPr>
          <w:ilvl w:val="0"/>
          <w:numId w:val="15"/>
        </w:numPr>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_Toc275955225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_Toc275955226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_Toc275955227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_Toc275955228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_Toc275955230 \h </w:instrText>
      </w:r>
      <w:r>
        <w:fldChar w:fldCharType="separate"/>
      </w:r>
      <w:r>
        <w:t>16</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_Toc275955231 \h </w:instrText>
      </w:r>
      <w:r>
        <w:fldChar w:fldCharType="separate"/>
      </w:r>
      <w:r>
        <w:t>16</w:t>
      </w:r>
      <w:r>
        <w:fldChar w:fldCharType="end"/>
      </w:r>
    </w:p>
    <w:p>
      <w:pPr>
        <w:pStyle w:val="TOC8"/>
        <w:rPr>
          <w:sz w:val="24"/>
          <w:szCs w:val="24"/>
        </w:rPr>
      </w:pPr>
      <w:r>
        <w:rPr>
          <w:szCs w:val="24"/>
        </w:rPr>
        <w:t>7AA.</w:t>
      </w:r>
      <w:r>
        <w:rPr>
          <w:szCs w:val="24"/>
        </w:rPr>
        <w:tab/>
        <w:t>Disapplication of State occupational safety and health laws</w:t>
      </w:r>
      <w:r>
        <w:tab/>
      </w:r>
      <w:r>
        <w:fldChar w:fldCharType="begin"/>
      </w:r>
      <w:r>
        <w:instrText xml:space="preserve"> PAGEREF _Toc275955232 \h </w:instrText>
      </w:r>
      <w:r>
        <w:fldChar w:fldCharType="separate"/>
      </w:r>
      <w:r>
        <w:t>17</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_Toc275955233 \h </w:instrText>
      </w:r>
      <w:r>
        <w:fldChar w:fldCharType="separate"/>
      </w:r>
      <w:r>
        <w:t>17</w:t>
      </w:r>
      <w:r>
        <w:fldChar w:fldCharType="end"/>
      </w:r>
    </w:p>
    <w:p>
      <w:pPr>
        <w:pStyle w:val="TOC8"/>
        <w:rPr>
          <w:sz w:val="24"/>
          <w:szCs w:val="24"/>
        </w:rPr>
      </w:pPr>
      <w:r>
        <w:rPr>
          <w:szCs w:val="24"/>
        </w:rPr>
        <w:t>8.</w:t>
      </w:r>
      <w:r>
        <w:rPr>
          <w:szCs w:val="24"/>
        </w:rPr>
        <w:tab/>
        <w:t>Position on Earth’s surface</w:t>
      </w:r>
      <w:r>
        <w:tab/>
      </w:r>
      <w:r>
        <w:fldChar w:fldCharType="begin"/>
      </w:r>
      <w:r>
        <w:instrText xml:space="preserve"> PAGEREF _Toc275955234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Petroleum, geothermal energy resources and geothermal energy declared to be property of Crown</w:t>
      </w:r>
      <w:r>
        <w:tab/>
      </w:r>
      <w:r>
        <w:fldChar w:fldCharType="begin"/>
      </w:r>
      <w:r>
        <w:instrText xml:space="preserve"> PAGEREF _Toc275955235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_Toc275955236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Minister may search for petroleum</w:t>
      </w:r>
      <w:r>
        <w:rPr>
          <w:szCs w:val="24"/>
        </w:rPr>
        <w:t xml:space="preserve"> or geothermal energy resources</w:t>
      </w:r>
      <w:r>
        <w:tab/>
      </w:r>
      <w:r>
        <w:fldChar w:fldCharType="begin"/>
      </w:r>
      <w:r>
        <w:instrText xml:space="preserve"> PAGEREF _Toc275955237 \h </w:instrText>
      </w:r>
      <w:r>
        <w:fldChar w:fldCharType="separate"/>
      </w:r>
      <w:r>
        <w:t>22</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_Toc275955238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_Toc275955239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_Toc275955240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_Toc275955241 \h </w:instrText>
      </w:r>
      <w:r>
        <w:fldChar w:fldCharType="separate"/>
      </w:r>
      <w:r>
        <w:t>25</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_Toc275955242 \h </w:instrText>
      </w:r>
      <w:r>
        <w:fldChar w:fldCharType="separate"/>
      </w:r>
      <w:r>
        <w:t>26</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_Toc275955243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_Toc275955244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_Toc275955245 \h </w:instrText>
      </w:r>
      <w:r>
        <w:fldChar w:fldCharType="separate"/>
      </w:r>
      <w:r>
        <w:t>29</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_Toc275955246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_Toc275955247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_Toc275955248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_Toc275955249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_Toc275955250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_Toc275955251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_Toc275955252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_Toc275955253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_Toc275955254 \h </w:instrText>
      </w:r>
      <w:r>
        <w:fldChar w:fldCharType="separate"/>
      </w:r>
      <w:r>
        <w:t>34</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State</w:t>
      </w:r>
      <w:r>
        <w:tab/>
      </w:r>
      <w:r>
        <w:fldChar w:fldCharType="begin"/>
      </w:r>
      <w:r>
        <w:instrText xml:space="preserve"> PAGEREF _Toc275955257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_Toc275955258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_Toc275955259 \h </w:instrText>
      </w:r>
      <w:r>
        <w:fldChar w:fldCharType="separate"/>
      </w:r>
      <w:r>
        <w:t>37</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_Toc275955260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 and</w:t>
      </w:r>
      <w:r>
        <w:rPr>
          <w:szCs w:val="24"/>
        </w:rPr>
        <w:t xml:space="preserve"> geothermal energy resources restricted</w:t>
      </w:r>
      <w:r>
        <w:tab/>
      </w:r>
      <w:r>
        <w:fldChar w:fldCharType="begin"/>
      </w:r>
      <w:r>
        <w:instrText xml:space="preserve"> PAGEREF _Toc275955262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_Toc275955263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_Toc275955264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_Toc275955265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_Toc275955266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_Toc275955267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_Toc275955268 \h </w:instrText>
      </w:r>
      <w:r>
        <w:fldChar w:fldCharType="separate"/>
      </w:r>
      <w:r>
        <w:t>45</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_Toc275955269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_Toc275955270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_Toc275955271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_Toc275955272 \h </w:instrText>
      </w:r>
      <w:r>
        <w:fldChar w:fldCharType="separate"/>
      </w:r>
      <w:r>
        <w:t>49</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_Toc275955273 \h </w:instrText>
      </w:r>
      <w:r>
        <w:fldChar w:fldCharType="separate"/>
      </w:r>
      <w:r>
        <w:t>50</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_Toc275955274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_Toc275955275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_Toc275955276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_Toc275955277 \h </w:instrText>
      </w:r>
      <w:r>
        <w:fldChar w:fldCharType="separate"/>
      </w:r>
      <w:r>
        <w:t>55</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_Toc275955278 \h </w:instrText>
      </w:r>
      <w:r>
        <w:fldChar w:fldCharType="separate"/>
      </w:r>
      <w:r>
        <w:t>55</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_Toc275955279 \h </w:instrText>
      </w:r>
      <w:r>
        <w:fldChar w:fldCharType="separate"/>
      </w:r>
      <w:r>
        <w:t>56</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_Toc275955280 \h </w:instrText>
      </w:r>
      <w:r>
        <w:fldChar w:fldCharType="separate"/>
      </w:r>
      <w:r>
        <w:t>57</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_Toc275955281 \h </w:instrText>
      </w:r>
      <w:r>
        <w:fldChar w:fldCharType="separate"/>
      </w:r>
      <w:r>
        <w:t>58</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_Toc275955282 \h </w:instrText>
      </w:r>
      <w:r>
        <w:fldChar w:fldCharType="separate"/>
      </w:r>
      <w:r>
        <w:t>59</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_Toc275955283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Discovery of petroleum or</w:t>
      </w:r>
      <w:r>
        <w:rPr>
          <w:szCs w:val="24"/>
        </w:rPr>
        <w:t xml:space="preserve"> geothermal energy resources</w:t>
      </w:r>
      <w:r>
        <w:rPr>
          <w:snapToGrid w:val="0"/>
          <w:szCs w:val="24"/>
        </w:rPr>
        <w:t xml:space="preserve"> to be notified etc.</w:t>
      </w:r>
      <w:r>
        <w:tab/>
      </w:r>
      <w:r>
        <w:fldChar w:fldCharType="begin"/>
      </w:r>
      <w:r>
        <w:instrText xml:space="preserve"> PAGEREF _Toc275955284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 or</w:t>
      </w:r>
      <w:r>
        <w:rPr>
          <w:szCs w:val="24"/>
        </w:rPr>
        <w:t xml:space="preserve"> geothermal energy resources</w:t>
      </w:r>
      <w:r>
        <w:tab/>
      </w:r>
      <w:r>
        <w:fldChar w:fldCharType="begin"/>
      </w:r>
      <w:r>
        <w:instrText xml:space="preserve"> PAGEREF _Toc275955285 \h </w:instrText>
      </w:r>
      <w:r>
        <w:fldChar w:fldCharType="separate"/>
      </w:r>
      <w:r>
        <w:t>63</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_Toc275955286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_Toc275955287 \h </w:instrText>
      </w:r>
      <w:r>
        <w:fldChar w:fldCharType="separate"/>
      </w:r>
      <w:r>
        <w:t>66</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_Toc275955288 \h </w:instrText>
      </w:r>
      <w:r>
        <w:fldChar w:fldCharType="separate"/>
      </w:r>
      <w:r>
        <w:t>67</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_Toc275955290 \h </w:instrText>
      </w:r>
      <w:r>
        <w:fldChar w:fldCharType="separate"/>
      </w:r>
      <w:r>
        <w:t>68</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_Toc275955291 \h </w:instrText>
      </w:r>
      <w:r>
        <w:fldChar w:fldCharType="separate"/>
      </w:r>
      <w:r>
        <w:t>70</w:t>
      </w:r>
      <w:r>
        <w:fldChar w:fldCharType="end"/>
      </w:r>
    </w:p>
    <w:p>
      <w:pPr>
        <w:pStyle w:val="TOC8"/>
        <w:rPr>
          <w:sz w:val="24"/>
          <w:szCs w:val="24"/>
        </w:rPr>
      </w:pPr>
      <w:r>
        <w:rPr>
          <w:szCs w:val="24"/>
        </w:rPr>
        <w:t>48BA</w:t>
      </w:r>
      <w:r>
        <w:rPr>
          <w:snapToGrid w:val="0"/>
          <w:szCs w:val="24"/>
        </w:rPr>
        <w:t>.</w:t>
      </w:r>
      <w:r>
        <w:rPr>
          <w:snapToGrid w:val="0"/>
          <w:szCs w:val="24"/>
        </w:rPr>
        <w:tab/>
        <w:t>Application of s. 48A and 48B where permit is transferred</w:t>
      </w:r>
      <w:r>
        <w:tab/>
      </w:r>
      <w:r>
        <w:fldChar w:fldCharType="begin"/>
      </w:r>
      <w:r>
        <w:instrText xml:space="preserve"> PAGEREF _Toc275955292 \h </w:instrText>
      </w:r>
      <w:r>
        <w:fldChar w:fldCharType="separate"/>
      </w:r>
      <w:r>
        <w:t>71</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_Toc275955293 \h </w:instrText>
      </w:r>
      <w:r>
        <w:fldChar w:fldCharType="separate"/>
      </w:r>
      <w:r>
        <w:t>72</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_Toc275955294 \h </w:instrText>
      </w:r>
      <w:r>
        <w:fldChar w:fldCharType="separate"/>
      </w:r>
      <w:r>
        <w:t>72</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_Toc275955295 \h </w:instrText>
      </w:r>
      <w:r>
        <w:fldChar w:fldCharType="separate"/>
      </w:r>
      <w:r>
        <w:t>73</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_Toc275955296 \h </w:instrText>
      </w:r>
      <w:r>
        <w:fldChar w:fldCharType="separate"/>
      </w:r>
      <w:r>
        <w:t>74</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_Toc275955297 \h </w:instrText>
      </w:r>
      <w:r>
        <w:fldChar w:fldCharType="separate"/>
      </w:r>
      <w:r>
        <w:t>75</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_Toc275955298 \h </w:instrText>
      </w:r>
      <w:r>
        <w:fldChar w:fldCharType="separate"/>
      </w:r>
      <w:r>
        <w:t>79</w:t>
      </w:r>
      <w:r>
        <w:fldChar w:fldCharType="end"/>
      </w:r>
    </w:p>
    <w:p>
      <w:pPr>
        <w:pStyle w:val="TOC8"/>
        <w:rPr>
          <w:sz w:val="24"/>
          <w:szCs w:val="24"/>
        </w:rPr>
      </w:pPr>
      <w:r>
        <w:rPr>
          <w:szCs w:val="24"/>
        </w:rPr>
        <w:t>48J</w:t>
      </w:r>
      <w:r>
        <w:rPr>
          <w:snapToGrid w:val="0"/>
          <w:szCs w:val="24"/>
        </w:rPr>
        <w:t>.</w:t>
      </w:r>
      <w:r>
        <w:rPr>
          <w:snapToGrid w:val="0"/>
          <w:szCs w:val="24"/>
        </w:rPr>
        <w:tab/>
        <w:t xml:space="preserve">Discovery of petroleum or </w:t>
      </w:r>
      <w:r>
        <w:rPr>
          <w:szCs w:val="24"/>
        </w:rPr>
        <w:t>geothermal energy resources</w:t>
      </w:r>
      <w:r>
        <w:rPr>
          <w:snapToGrid w:val="0"/>
          <w:szCs w:val="24"/>
        </w:rPr>
        <w:t xml:space="preserve"> to be notified</w:t>
      </w:r>
      <w:r>
        <w:tab/>
      </w:r>
      <w:r>
        <w:fldChar w:fldCharType="begin"/>
      </w:r>
      <w:r>
        <w:instrText xml:space="preserve"> PAGEREF _Toc275955299 \h </w:instrText>
      </w:r>
      <w:r>
        <w:fldChar w:fldCharType="separate"/>
      </w:r>
      <w:r>
        <w:t>80</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 or</w:t>
      </w:r>
      <w:r>
        <w:rPr>
          <w:szCs w:val="24"/>
        </w:rPr>
        <w:t xml:space="preserve"> geothermal energy resources</w:t>
      </w:r>
      <w:r>
        <w:tab/>
      </w:r>
      <w:r>
        <w:fldChar w:fldCharType="begin"/>
      </w:r>
      <w:r>
        <w:instrText xml:space="preserve"> PAGEREF _Toc275955300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or</w:t>
      </w:r>
      <w:r>
        <w:rPr>
          <w:szCs w:val="24"/>
        </w:rPr>
        <w:t xml:space="preserve"> geothermal energy resources</w:t>
      </w:r>
      <w:r>
        <w:rPr>
          <w:snapToGrid w:val="0"/>
          <w:szCs w:val="24"/>
        </w:rPr>
        <w:t xml:space="preserve"> in State</w:t>
      </w:r>
      <w:r>
        <w:tab/>
      </w:r>
      <w:r>
        <w:fldChar w:fldCharType="begin"/>
      </w:r>
      <w:r>
        <w:instrText xml:space="preserve"> PAGEREF _Toc275955302 \h </w:instrText>
      </w:r>
      <w:r>
        <w:fldChar w:fldCharType="separate"/>
      </w:r>
      <w:r>
        <w:t>82</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_Toc275955303 \h </w:instrText>
      </w:r>
      <w:r>
        <w:fldChar w:fldCharType="separate"/>
      </w:r>
      <w:r>
        <w:t>83</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_Toc275955304 \h </w:instrText>
      </w:r>
      <w:r>
        <w:fldChar w:fldCharType="separate"/>
      </w:r>
      <w:r>
        <w:t>85</w:t>
      </w:r>
      <w:r>
        <w:fldChar w:fldCharType="end"/>
      </w:r>
    </w:p>
    <w:p>
      <w:pPr>
        <w:pStyle w:val="TOC8"/>
        <w:rPr>
          <w:sz w:val="24"/>
          <w:szCs w:val="24"/>
        </w:rPr>
      </w:pPr>
      <w:r>
        <w:rPr>
          <w:szCs w:val="24"/>
        </w:rPr>
        <w:t>51</w:t>
      </w:r>
      <w:r>
        <w:rPr>
          <w:snapToGrid w:val="0"/>
          <w:szCs w:val="24"/>
        </w:rPr>
        <w:t>.</w:t>
      </w:r>
      <w:r>
        <w:rPr>
          <w:snapToGrid w:val="0"/>
          <w:szCs w:val="24"/>
        </w:rPr>
        <w:tab/>
        <w:t>Application for licence under s. 50 or 50A, requirements for</w:t>
      </w:r>
      <w:r>
        <w:tab/>
      </w:r>
      <w:r>
        <w:fldChar w:fldCharType="begin"/>
      </w:r>
      <w:r>
        <w:instrText xml:space="preserve"> PAGEREF _Toc275955305 \h </w:instrText>
      </w:r>
      <w:r>
        <w:fldChar w:fldCharType="separate"/>
      </w:r>
      <w:r>
        <w:t>86</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_Toc275955306 \h </w:instrText>
      </w:r>
      <w:r>
        <w:fldChar w:fldCharType="separate"/>
      </w:r>
      <w:r>
        <w:t>87</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_Toc275955307 \h </w:instrText>
      </w:r>
      <w:r>
        <w:fldChar w:fldCharType="separate"/>
      </w:r>
      <w:r>
        <w:t>88</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_Toc275955308 \h </w:instrText>
      </w:r>
      <w:r>
        <w:fldChar w:fldCharType="separate"/>
      </w:r>
      <w:r>
        <w:t>88</w:t>
      </w:r>
      <w:r>
        <w:fldChar w:fldCharType="end"/>
      </w:r>
    </w:p>
    <w:p>
      <w:pPr>
        <w:pStyle w:val="TOC8"/>
        <w:rPr>
          <w:sz w:val="24"/>
          <w:szCs w:val="24"/>
        </w:rPr>
      </w:pPr>
      <w:r>
        <w:rPr>
          <w:szCs w:val="24"/>
        </w:rPr>
        <w:t>54A</w:t>
      </w:r>
      <w:r>
        <w:rPr>
          <w:snapToGrid w:val="0"/>
          <w:szCs w:val="24"/>
        </w:rPr>
        <w:t>.</w:t>
      </w:r>
      <w:r>
        <w:rPr>
          <w:snapToGrid w:val="0"/>
          <w:szCs w:val="24"/>
        </w:rPr>
        <w:tab/>
        <w:t>Application of s. 51 to 54 where permit etc. transferred</w:t>
      </w:r>
      <w:r>
        <w:tab/>
      </w:r>
      <w:r>
        <w:fldChar w:fldCharType="begin"/>
      </w:r>
      <w:r>
        <w:instrText xml:space="preserve"> PAGEREF _Toc275955309 \h </w:instrText>
      </w:r>
      <w:r>
        <w:fldChar w:fldCharType="separate"/>
      </w:r>
      <w:r>
        <w:t>90</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_Toc275955310 \h </w:instrText>
      </w:r>
      <w:r>
        <w:fldChar w:fldCharType="separate"/>
      </w:r>
      <w:r>
        <w:t>90</w:t>
      </w:r>
      <w:r>
        <w:fldChar w:fldCharType="end"/>
      </w:r>
    </w:p>
    <w:p>
      <w:pPr>
        <w:pStyle w:val="TOC8"/>
        <w:rPr>
          <w:sz w:val="24"/>
          <w:szCs w:val="24"/>
        </w:rPr>
      </w:pPr>
      <w:r>
        <w:rPr>
          <w:szCs w:val="24"/>
        </w:rPr>
        <w:t>56</w:t>
      </w:r>
      <w:r>
        <w:rPr>
          <w:snapToGrid w:val="0"/>
          <w:szCs w:val="24"/>
        </w:rPr>
        <w:t>.</w:t>
      </w:r>
      <w:r>
        <w:rPr>
          <w:snapToGrid w:val="0"/>
          <w:szCs w:val="24"/>
        </w:rPr>
        <w:tab/>
      </w:r>
      <w:r>
        <w:rPr>
          <w:snapToGrid w:val="0"/>
          <w:spacing w:val="-2"/>
          <w:szCs w:val="24"/>
        </w:rPr>
        <w:t>Determination of permit as to blocks not taken up by licensee</w:t>
      </w:r>
      <w:r>
        <w:tab/>
      </w:r>
      <w:r>
        <w:fldChar w:fldCharType="begin"/>
      </w:r>
      <w:r>
        <w:instrText xml:space="preserve"> PAGEREF _Toc275955311 \h </w:instrText>
      </w:r>
      <w:r>
        <w:fldChar w:fldCharType="separate"/>
      </w:r>
      <w:r>
        <w:t>91</w:t>
      </w:r>
      <w:r>
        <w:fldChar w:fldCharType="end"/>
      </w:r>
    </w:p>
    <w:p>
      <w:pPr>
        <w:pStyle w:val="TOC8"/>
        <w:rPr>
          <w:sz w:val="24"/>
          <w:szCs w:val="24"/>
        </w:rPr>
      </w:pPr>
      <w:r>
        <w:rPr>
          <w:szCs w:val="24"/>
        </w:rPr>
        <w:t>57</w:t>
      </w:r>
      <w:r>
        <w:rPr>
          <w:snapToGrid w:val="0"/>
          <w:szCs w:val="24"/>
        </w:rPr>
        <w:t>.</w:t>
      </w:r>
      <w:r>
        <w:rPr>
          <w:snapToGrid w:val="0"/>
          <w:szCs w:val="24"/>
        </w:rPr>
        <w:tab/>
        <w:t>Application for licence in respect of surrendered etc. blocks</w:t>
      </w:r>
      <w:r>
        <w:tab/>
      </w:r>
      <w:r>
        <w:fldChar w:fldCharType="begin"/>
      </w:r>
      <w:r>
        <w:instrText xml:space="preserve"> PAGEREF _Toc275955312 \h </w:instrText>
      </w:r>
      <w:r>
        <w:fldChar w:fldCharType="separate"/>
      </w:r>
      <w:r>
        <w:t>93</w:t>
      </w:r>
      <w:r>
        <w:fldChar w:fldCharType="end"/>
      </w:r>
    </w:p>
    <w:p>
      <w:pPr>
        <w:pStyle w:val="TOC8"/>
        <w:rPr>
          <w:sz w:val="24"/>
          <w:szCs w:val="24"/>
        </w:rPr>
      </w:pPr>
      <w:r>
        <w:rPr>
          <w:szCs w:val="24"/>
        </w:rPr>
        <w:t>58</w:t>
      </w:r>
      <w:r>
        <w:rPr>
          <w:snapToGrid w:val="0"/>
          <w:szCs w:val="24"/>
        </w:rPr>
        <w:t>.</w:t>
      </w:r>
      <w:r>
        <w:rPr>
          <w:snapToGrid w:val="0"/>
          <w:szCs w:val="24"/>
        </w:rPr>
        <w:tab/>
        <w:t>Application fee etc. for s. 57 applications</w:t>
      </w:r>
      <w:r>
        <w:tab/>
      </w:r>
      <w:r>
        <w:fldChar w:fldCharType="begin"/>
      </w:r>
      <w:r>
        <w:instrText xml:space="preserve"> PAGEREF _Toc275955313 \h </w:instrText>
      </w:r>
      <w:r>
        <w:fldChar w:fldCharType="separate"/>
      </w:r>
      <w:r>
        <w:t>96</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_Toc275955314 \h </w:instrText>
      </w:r>
      <w:r>
        <w:fldChar w:fldCharType="separate"/>
      </w:r>
      <w:r>
        <w:t>96</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_Toc275955315 \h </w:instrText>
      </w:r>
      <w:r>
        <w:fldChar w:fldCharType="separate"/>
      </w:r>
      <w:r>
        <w:t>99</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_Toc275955316 \h </w:instrText>
      </w:r>
      <w:r>
        <w:fldChar w:fldCharType="separate"/>
      </w:r>
      <w:r>
        <w:t>99</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_Toc275955317 \h </w:instrText>
      </w:r>
      <w:r>
        <w:fldChar w:fldCharType="separate"/>
      </w:r>
      <w:r>
        <w:t>101</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_Toc275955318 \h </w:instrText>
      </w:r>
      <w:r>
        <w:fldChar w:fldCharType="separate"/>
      </w:r>
      <w:r>
        <w:t>102</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_Toc275955319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_Toc275955320 \h </w:instrText>
      </w:r>
      <w:r>
        <w:fldChar w:fldCharType="separate"/>
      </w:r>
      <w:r>
        <w:t>103</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_Toc275955321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_Toc275955322 \h </w:instrText>
      </w:r>
      <w:r>
        <w:fldChar w:fldCharType="separate"/>
      </w:r>
      <w:r>
        <w:t>104</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_Toc275955323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_Toc275955324 \h </w:instrText>
      </w:r>
      <w:r>
        <w:fldChar w:fldCharType="separate"/>
      </w:r>
      <w:r>
        <w:t>108</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_Toc275955325 \h </w:instrText>
      </w:r>
      <w:r>
        <w:fldChar w:fldCharType="separate"/>
      </w:r>
      <w:r>
        <w:t>109</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_Toc275955326 \h </w:instrText>
      </w:r>
      <w:r>
        <w:fldChar w:fldCharType="separate"/>
      </w:r>
      <w:r>
        <w:t>110</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_Toc275955328 \h </w:instrText>
      </w:r>
      <w:r>
        <w:fldChar w:fldCharType="separate"/>
      </w:r>
      <w:r>
        <w:t>114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title</w:t>
      </w:r>
      <w:r>
        <w:tab/>
      </w:r>
      <w:r>
        <w:fldChar w:fldCharType="begin"/>
      </w:r>
      <w:r>
        <w:instrText xml:space="preserve"> PAGEREF _Toc275955330 \h </w:instrText>
      </w:r>
      <w:r>
        <w:fldChar w:fldCharType="separate"/>
      </w:r>
      <w:r>
        <w:t>116</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_Toc275955331 \h </w:instrText>
      </w:r>
      <w:r>
        <w:fldChar w:fldCharType="separate"/>
      </w:r>
      <w:r>
        <w:t>116</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_Toc275955332 \h </w:instrText>
      </w:r>
      <w:r>
        <w:fldChar w:fldCharType="separate"/>
      </w:r>
      <w:r>
        <w:t>118</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_Toc275955333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_Toc275955334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_Toc275955335 \h </w:instrText>
      </w:r>
      <w:r>
        <w:fldChar w:fldCharType="separate"/>
      </w:r>
      <w:r>
        <w:t>121</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_Toc275955336 \h </w:instrText>
      </w:r>
      <w:r>
        <w:fldChar w:fldCharType="separate"/>
      </w:r>
      <w:r>
        <w:t>126</w:t>
      </w:r>
      <w:r>
        <w:fldChar w:fldCharType="end"/>
      </w:r>
    </w:p>
    <w:p>
      <w:pPr>
        <w:pStyle w:val="TOC8"/>
        <w:rPr>
          <w:sz w:val="24"/>
          <w:szCs w:val="24"/>
        </w:rPr>
      </w:pPr>
      <w:r>
        <w:rPr>
          <w:szCs w:val="24"/>
        </w:rPr>
        <w:t>76</w:t>
      </w:r>
      <w:r>
        <w:rPr>
          <w:snapToGrid w:val="0"/>
          <w:szCs w:val="24"/>
        </w:rPr>
        <w:t>.</w:t>
      </w:r>
      <w:r>
        <w:rPr>
          <w:snapToGrid w:val="0"/>
          <w:szCs w:val="24"/>
        </w:rPr>
        <w:tab/>
        <w:t>True consideration to be shown in transfer or dealing</w:t>
      </w:r>
      <w:r>
        <w:tab/>
      </w:r>
      <w:r>
        <w:fldChar w:fldCharType="begin"/>
      </w:r>
      <w:r>
        <w:instrText xml:space="preserve"> PAGEREF _Toc275955337 \h </w:instrText>
      </w:r>
      <w:r>
        <w:fldChar w:fldCharType="separate"/>
      </w:r>
      <w:r>
        <w:t>127</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_Toc275955338 \h </w:instrText>
      </w:r>
      <w:r>
        <w:fldChar w:fldCharType="separate"/>
      </w:r>
      <w:r>
        <w:t>128</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_Toc275955339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_Toc275955340 \h </w:instrText>
      </w:r>
      <w:r>
        <w:fldChar w:fldCharType="separate"/>
      </w:r>
      <w:r>
        <w:t>129</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_Toc275955341 \h </w:instrText>
      </w:r>
      <w:r>
        <w:fldChar w:fldCharType="separate"/>
      </w:r>
      <w:r>
        <w:t>130</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_Toc275955342 \h </w:instrText>
      </w:r>
      <w:r>
        <w:fldChar w:fldCharType="separate"/>
      </w:r>
      <w:r>
        <w:t>130</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_Toc275955343 \h </w:instrText>
      </w:r>
      <w:r>
        <w:fldChar w:fldCharType="separate"/>
      </w:r>
      <w:r>
        <w:t>131</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_Toc275955344 \h </w:instrText>
      </w:r>
      <w:r>
        <w:fldChar w:fldCharType="separate"/>
      </w:r>
      <w:r>
        <w:t>132</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_Toc275955345 \h </w:instrText>
      </w:r>
      <w:r>
        <w:fldChar w:fldCharType="separate"/>
      </w:r>
      <w:r>
        <w:t>132</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_Toc275955346 \h </w:instrText>
      </w:r>
      <w:r>
        <w:fldChar w:fldCharType="separate"/>
      </w:r>
      <w:r>
        <w:t>133</w:t>
      </w:r>
      <w:r>
        <w:fldChar w:fldCharType="end"/>
      </w:r>
    </w:p>
    <w:p>
      <w:pPr>
        <w:pStyle w:val="TOC8"/>
        <w:rPr>
          <w:sz w:val="24"/>
          <w:szCs w:val="24"/>
        </w:rPr>
      </w:pPr>
      <w:r>
        <w:rPr>
          <w:szCs w:val="24"/>
        </w:rPr>
        <w:t>86</w:t>
      </w:r>
      <w:r>
        <w:rPr>
          <w:snapToGrid w:val="0"/>
          <w:szCs w:val="24"/>
        </w:rPr>
        <w:t>.</w:t>
      </w:r>
      <w:r>
        <w:rPr>
          <w:snapToGrid w:val="0"/>
          <w:szCs w:val="24"/>
        </w:rPr>
        <w:tab/>
        <w:t>Exemption from duty</w:t>
      </w:r>
      <w:r>
        <w:tab/>
      </w:r>
      <w:r>
        <w:fldChar w:fldCharType="begin"/>
      </w:r>
      <w:r>
        <w:instrText xml:space="preserve"> PAGEREF _Toc275955347 \h </w:instrText>
      </w:r>
      <w:r>
        <w:fldChar w:fldCharType="separate"/>
      </w:r>
      <w:r>
        <w:t>133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_Toc275955349 \h </w:instrText>
      </w:r>
      <w:r>
        <w:fldChar w:fldCharType="separate"/>
      </w:r>
      <w:r>
        <w:t>134</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_Toc275955350 \h </w:instrText>
      </w:r>
      <w:r>
        <w:fldChar w:fldCharType="separate"/>
      </w:r>
      <w:r>
        <w:t>134</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_Toc275955351 \h </w:instrText>
      </w:r>
      <w:r>
        <w:fldChar w:fldCharType="separate"/>
      </w:r>
      <w:r>
        <w:t>135</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_Toc275955352 \h </w:instrText>
      </w:r>
      <w:r>
        <w:fldChar w:fldCharType="separate"/>
      </w:r>
      <w:r>
        <w:t>136</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_Toc275955353 \h </w:instrText>
      </w:r>
      <w:r>
        <w:fldChar w:fldCharType="separate"/>
      </w:r>
      <w:r>
        <w:t>138</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_Toc275955354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_Toc275955355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Operation of s. 91, 91A and 92 subject to this Act and other laws</w:t>
      </w:r>
      <w:r>
        <w:tab/>
      </w:r>
      <w:r>
        <w:fldChar w:fldCharType="begin"/>
      </w:r>
      <w:r>
        <w:instrText xml:space="preserve"> PAGEREF _Toc275955356 \h </w:instrText>
      </w:r>
      <w:r>
        <w:fldChar w:fldCharType="separate"/>
      </w:r>
      <w:r>
        <w:t>141</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_Toc275955357 \h </w:instrText>
      </w:r>
      <w:r>
        <w:fldChar w:fldCharType="separate"/>
      </w:r>
      <w:r>
        <w:t>141</w:t>
      </w:r>
      <w:r>
        <w:fldChar w:fldCharType="end"/>
      </w:r>
    </w:p>
    <w:p>
      <w:pPr>
        <w:pStyle w:val="TOC8"/>
        <w:rPr>
          <w:sz w:val="24"/>
          <w:szCs w:val="24"/>
        </w:rPr>
      </w:pPr>
      <w:r>
        <w:rPr>
          <w:szCs w:val="24"/>
        </w:rPr>
        <w:t>95</w:t>
      </w:r>
      <w:r>
        <w:rPr>
          <w:snapToGrid w:val="0"/>
          <w:szCs w:val="24"/>
        </w:rPr>
        <w:t>.</w:t>
      </w:r>
      <w:r>
        <w:rPr>
          <w:snapToGrid w:val="0"/>
          <w:szCs w:val="24"/>
        </w:rPr>
        <w:tab/>
        <w:t>Directions by Minister</w:t>
      </w:r>
      <w:r>
        <w:tab/>
      </w:r>
      <w:r>
        <w:fldChar w:fldCharType="begin"/>
      </w:r>
      <w:r>
        <w:instrText xml:space="preserve"> PAGEREF _Toc275955358 \h </w:instrText>
      </w:r>
      <w:r>
        <w:fldChar w:fldCharType="separate"/>
      </w:r>
      <w:r>
        <w:t>142</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_Toc275955359 \h </w:instrText>
      </w:r>
      <w:r>
        <w:fldChar w:fldCharType="separate"/>
      </w:r>
      <w:r>
        <w:t>144</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_Toc275955360 \h </w:instrText>
      </w:r>
      <w:r>
        <w:fldChar w:fldCharType="separate"/>
      </w:r>
      <w:r>
        <w:t>145</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_Toc275955361 \h </w:instrText>
      </w:r>
      <w:r>
        <w:fldChar w:fldCharType="separate"/>
      </w:r>
      <w:r>
        <w:t>147</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_Toc275955362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_Toc275955363 \h </w:instrText>
      </w:r>
      <w:r>
        <w:fldChar w:fldCharType="separate"/>
      </w:r>
      <w:r>
        <w:t>150</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_Toc275955364 \h </w:instrText>
      </w:r>
      <w:r>
        <w:fldChar w:fldCharType="separate"/>
      </w:r>
      <w:r>
        <w:t>151</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_Toc275955365 \h </w:instrText>
      </w:r>
      <w:r>
        <w:fldChar w:fldCharType="separate"/>
      </w:r>
      <w:r>
        <w:t>153</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_Toc275955366 \h </w:instrText>
      </w:r>
      <w:r>
        <w:fldChar w:fldCharType="separate"/>
      </w:r>
      <w:r>
        <w:t>153</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_Toc275955367 \h </w:instrText>
      </w:r>
      <w:r>
        <w:fldChar w:fldCharType="separate"/>
      </w:r>
      <w:r>
        <w:t>154</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_Toc275955368 \h </w:instrText>
      </w:r>
      <w:r>
        <w:fldChar w:fldCharType="separate"/>
      </w:r>
      <w:r>
        <w:t>154</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_Toc275955369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_Toc275955370 \h </w:instrText>
      </w:r>
      <w:r>
        <w:fldChar w:fldCharType="separate"/>
      </w:r>
      <w:r>
        <w:t>163</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_Toc275955371 \h </w:instrText>
      </w:r>
      <w:r>
        <w:fldChar w:fldCharType="separate"/>
      </w:r>
      <w:r>
        <w:t>165</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_Toc275955372 \h </w:instrText>
      </w:r>
      <w:r>
        <w:fldChar w:fldCharType="separate"/>
      </w:r>
      <w:r>
        <w:t>165</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_Toc275955373 \h </w:instrText>
      </w:r>
      <w:r>
        <w:fldChar w:fldCharType="separate"/>
      </w:r>
      <w:r>
        <w:t>166</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_Toc275955374 \h </w:instrText>
      </w:r>
      <w:r>
        <w:fldChar w:fldCharType="separate"/>
      </w:r>
      <w:r>
        <w:t>166</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_Toc275955375 \h </w:instrText>
      </w:r>
      <w:r>
        <w:fldChar w:fldCharType="separate"/>
      </w:r>
      <w:r>
        <w:t>175</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_Toc275955376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_Toc275955377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_Toc275955378 \h </w:instrText>
      </w:r>
      <w:r>
        <w:fldChar w:fldCharType="separate"/>
      </w:r>
      <w:r>
        <w:t>176</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_Toc275955379 \h </w:instrText>
      </w:r>
      <w:r>
        <w:fldChar w:fldCharType="separate"/>
      </w:r>
      <w:r>
        <w:t>177</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_Toc275955380 \h </w:instrText>
      </w:r>
      <w:r>
        <w:fldChar w:fldCharType="separate"/>
      </w:r>
      <w:r>
        <w:t>178</w:t>
      </w:r>
      <w:r>
        <w:fldChar w:fldCharType="end"/>
      </w:r>
    </w:p>
    <w:p>
      <w:pPr>
        <w:pStyle w:val="TOC8"/>
        <w:rPr>
          <w:sz w:val="24"/>
          <w:szCs w:val="24"/>
        </w:rPr>
      </w:pPr>
      <w:r>
        <w:rPr>
          <w:szCs w:val="24"/>
        </w:rPr>
        <w:t>117A.</w:t>
      </w:r>
      <w:r>
        <w:rPr>
          <w:szCs w:val="24"/>
        </w:rPr>
        <w:tab/>
        <w:t>Interfering with petroleum operation or geothermal energy operation</w:t>
      </w:r>
      <w:r>
        <w:tab/>
      </w:r>
      <w:r>
        <w:fldChar w:fldCharType="begin"/>
      </w:r>
      <w:r>
        <w:instrText xml:space="preserve"> PAGEREF _Toc275955381 \h </w:instrText>
      </w:r>
      <w:r>
        <w:fldChar w:fldCharType="separate"/>
      </w:r>
      <w:r>
        <w:t>178</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_Toc275955382 \h </w:instrText>
      </w:r>
      <w:r>
        <w:fldChar w:fldCharType="separate"/>
      </w:r>
      <w:r>
        <w:t>179</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_Toc275955383 \h </w:instrText>
      </w:r>
      <w:r>
        <w:fldChar w:fldCharType="separate"/>
      </w:r>
      <w:r>
        <w:t>179</w:t>
      </w:r>
      <w:r>
        <w:fldChar w:fldCharType="end"/>
      </w:r>
    </w:p>
    <w:p>
      <w:pPr>
        <w:pStyle w:val="TOC8"/>
        <w:rPr>
          <w:sz w:val="24"/>
          <w:szCs w:val="24"/>
        </w:rPr>
      </w:pPr>
      <w:r>
        <w:rPr>
          <w:szCs w:val="24"/>
        </w:rPr>
        <w:t>119A.</w:t>
      </w:r>
      <w:r>
        <w:rPr>
          <w:szCs w:val="24"/>
        </w:rPr>
        <w:tab/>
        <w:t>Protection from liability for wrongdoing</w:t>
      </w:r>
      <w:r>
        <w:tab/>
      </w:r>
      <w:r>
        <w:fldChar w:fldCharType="begin"/>
      </w:r>
      <w:r>
        <w:instrText xml:space="preserve"> PAGEREF _Toc275955384 \h </w:instrText>
      </w:r>
      <w:r>
        <w:fldChar w:fldCharType="separate"/>
      </w:r>
      <w:r>
        <w:t>180</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_Toc275955385 \h </w:instrText>
      </w:r>
      <w:r>
        <w:fldChar w:fldCharType="separate"/>
      </w:r>
      <w:r>
        <w:t>181</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_Toc275955386 \h </w:instrText>
      </w:r>
      <w:r>
        <w:fldChar w:fldCharType="separate"/>
      </w:r>
      <w:r>
        <w:t>181</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_Toc275955387 \h </w:instrText>
      </w:r>
      <w:r>
        <w:fldChar w:fldCharType="separate"/>
      </w:r>
      <w:r>
        <w:t>182</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_Toc275955388 \h </w:instrText>
      </w:r>
      <w:r>
        <w:fldChar w:fldCharType="separate"/>
      </w:r>
      <w:r>
        <w:t>183</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_Toc275955389 \h </w:instrText>
      </w:r>
      <w:r>
        <w:fldChar w:fldCharType="separate"/>
      </w:r>
      <w:r>
        <w:t>183</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_Toc275955390 \h </w:instrText>
      </w:r>
      <w:r>
        <w:fldChar w:fldCharType="separate"/>
      </w:r>
      <w:r>
        <w:t>183</w:t>
      </w:r>
      <w:r>
        <w:fldChar w:fldCharType="end"/>
      </w:r>
    </w:p>
    <w:p>
      <w:pPr>
        <w:pStyle w:val="TOC8"/>
        <w:rPr>
          <w:sz w:val="24"/>
          <w:szCs w:val="24"/>
        </w:rPr>
      </w:pPr>
      <w:r>
        <w:rPr>
          <w:szCs w:val="24"/>
        </w:rPr>
        <w:t>126A.</w:t>
      </w:r>
      <w:r>
        <w:rPr>
          <w:szCs w:val="24"/>
        </w:rPr>
        <w:tab/>
        <w:t>Evidentiary matters</w:t>
      </w:r>
      <w:r>
        <w:tab/>
      </w:r>
      <w:r>
        <w:fldChar w:fldCharType="begin"/>
      </w:r>
      <w:r>
        <w:instrText xml:space="preserve"> PAGEREF _Toc275955391 \h </w:instrText>
      </w:r>
      <w:r>
        <w:fldChar w:fldCharType="separate"/>
      </w:r>
      <w:r>
        <w:t>183</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_Toc275955392 \h </w:instrText>
      </w:r>
      <w:r>
        <w:fldChar w:fldCharType="separate"/>
      </w:r>
      <w:r>
        <w:t>185</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_Toc275955393 \h </w:instrText>
      </w:r>
      <w:r>
        <w:fldChar w:fldCharType="separate"/>
      </w:r>
      <w:r>
        <w:t>186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w:t>
      </w:r>
      <w:r>
        <w:tab/>
      </w:r>
      <w:r>
        <w:fldChar w:fldCharType="begin"/>
      </w:r>
      <w:r>
        <w:instrText xml:space="preserve"> PAGEREF _Toc275955395 \h </w:instrText>
      </w:r>
      <w:r>
        <w:fldChar w:fldCharType="separate"/>
      </w:r>
      <w:r>
        <w:t>188</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_Toc275955396 \h </w:instrText>
      </w:r>
      <w:r>
        <w:fldChar w:fldCharType="separate"/>
      </w:r>
      <w:r>
        <w:t>189</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_Toc275955397 \h </w:instrText>
      </w:r>
      <w:r>
        <w:fldChar w:fldCharType="separate"/>
      </w:r>
      <w:r>
        <w:t>189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_Toc275955398 \h </w:instrText>
      </w:r>
      <w:r>
        <w:fldChar w:fldCharType="separate"/>
      </w:r>
      <w:r>
        <w:t>189</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_Toc275955399 \h </w:instrText>
      </w:r>
      <w:r>
        <w:fldChar w:fldCharType="separate"/>
      </w:r>
      <w:r>
        <w:t>190</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_Toc275955400 \h </w:instrText>
      </w:r>
      <w:r>
        <w:fldChar w:fldCharType="separate"/>
      </w:r>
      <w:r>
        <w:t>190</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_Toc275955401 \h </w:instrText>
      </w:r>
      <w:r>
        <w:fldChar w:fldCharType="separate"/>
      </w:r>
      <w:r>
        <w:t>192</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_Toc275955402 \h </w:instrText>
      </w:r>
      <w:r>
        <w:fldChar w:fldCharType="separate"/>
      </w:r>
      <w:r>
        <w:t>192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_Toc275955403 \h </w:instrText>
      </w:r>
      <w:r>
        <w:fldChar w:fldCharType="separate"/>
      </w:r>
      <w:r>
        <w:t>195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 29 or 49</w:t>
      </w:r>
      <w:r>
        <w:tab/>
      </w:r>
      <w:r>
        <w:fldChar w:fldCharType="begin"/>
      </w:r>
      <w:r>
        <w:instrText xml:space="preserve"> PAGEREF _Toc275955404 \h </w:instrText>
      </w:r>
      <w:r>
        <w:fldChar w:fldCharType="separate"/>
      </w:r>
      <w:r>
        <w:t>196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_Toc275955406 \h </w:instrText>
      </w:r>
      <w:r>
        <w:fldChar w:fldCharType="separate"/>
      </w:r>
      <w:r>
        <w:t>197</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_Toc275955407 \h </w:instrText>
      </w:r>
      <w:r>
        <w:fldChar w:fldCharType="separate"/>
      </w:r>
      <w:r>
        <w:t>197</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_Toc275955408 \h </w:instrText>
      </w:r>
      <w:r>
        <w:fldChar w:fldCharType="separate"/>
      </w:r>
      <w:r>
        <w:t>197</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_Toc275955409 \h </w:instrText>
      </w:r>
      <w:r>
        <w:fldChar w:fldCharType="separate"/>
      </w:r>
      <w:r>
        <w:t>198</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_Toc275955410 \h </w:instrText>
      </w:r>
      <w:r>
        <w:fldChar w:fldCharType="separate"/>
      </w:r>
      <w:r>
        <w:t>198</w:t>
      </w:r>
      <w:r>
        <w:fldChar w:fldCharType="end"/>
      </w:r>
    </w:p>
    <w:p>
      <w:pPr>
        <w:pStyle w:val="TOC8"/>
        <w:rPr>
          <w:sz w:val="24"/>
          <w:szCs w:val="24"/>
        </w:rPr>
      </w:pPr>
      <w:r>
        <w:rPr>
          <w:szCs w:val="24"/>
        </w:rPr>
        <w:t>141</w:t>
      </w:r>
      <w:r>
        <w:rPr>
          <w:snapToGrid w:val="0"/>
          <w:szCs w:val="24"/>
        </w:rPr>
        <w:t>.</w:t>
      </w:r>
      <w:r>
        <w:rPr>
          <w:snapToGrid w:val="0"/>
          <w:szCs w:val="24"/>
        </w:rPr>
        <w:tab/>
        <w:t>Fees and penalties debts due to Crown</w:t>
      </w:r>
      <w:r>
        <w:tab/>
      </w:r>
      <w:r>
        <w:fldChar w:fldCharType="begin"/>
      </w:r>
      <w:r>
        <w:instrText xml:space="preserve"> PAGEREF _Toc275955411 \h </w:instrText>
      </w:r>
      <w:r>
        <w:fldChar w:fldCharType="separate"/>
      </w:r>
      <w:r>
        <w:t>198</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_Toc275955412 \h </w:instrText>
      </w:r>
      <w:r>
        <w:fldChar w:fldCharType="separate"/>
      </w:r>
      <w:r>
        <w:t>199</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_Toc275955413 \h </w:instrText>
      </w:r>
      <w:r>
        <w:fldChar w:fldCharType="separate"/>
      </w:r>
      <w:r>
        <w:t>201</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_Toc275955414 \h </w:instrText>
      </w:r>
      <w:r>
        <w:fldChar w:fldCharType="separate"/>
      </w:r>
      <w:r>
        <w:t>202</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_Toc275955415 \h </w:instrText>
      </w:r>
      <w:r>
        <w:fldChar w:fldCharType="separate"/>
      </w:r>
      <w:r>
        <w:t>203</w:t>
      </w:r>
      <w:r>
        <w:fldChar w:fldCharType="end"/>
      </w:r>
    </w:p>
    <w:p>
      <w:pPr>
        <w:pStyle w:val="TOC8"/>
        <w:rPr>
          <w:sz w:val="24"/>
          <w:szCs w:val="24"/>
        </w:rPr>
      </w:pPr>
      <w:r>
        <w:rPr>
          <w:snapToGrid w:val="0"/>
          <w:szCs w:val="24"/>
        </w:rPr>
        <w:t>145.</w:t>
      </w:r>
      <w:r>
        <w:rPr>
          <w:snapToGrid w:val="0"/>
          <w:szCs w:val="24"/>
        </w:rPr>
        <w:tab/>
        <w:t>Ascertainment of value of petroleum or geothermal energy</w:t>
      </w:r>
      <w:r>
        <w:tab/>
      </w:r>
      <w:r>
        <w:fldChar w:fldCharType="begin"/>
      </w:r>
      <w:r>
        <w:instrText xml:space="preserve"> PAGEREF _Toc275955416 \h </w:instrText>
      </w:r>
      <w:r>
        <w:fldChar w:fldCharType="separate"/>
      </w:r>
      <w:r>
        <w:t>204</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_Toc275955417 \h </w:instrText>
      </w:r>
      <w:r>
        <w:fldChar w:fldCharType="separate"/>
      </w:r>
      <w:r>
        <w:t>204</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_Toc275955418 \h </w:instrText>
      </w:r>
      <w:r>
        <w:fldChar w:fldCharType="separate"/>
      </w:r>
      <w:r>
        <w:t>204</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_Toc275955419 \h </w:instrText>
      </w:r>
      <w:r>
        <w:fldChar w:fldCharType="separate"/>
      </w:r>
      <w:r>
        <w:t>205</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_Toc275955420 \h </w:instrText>
      </w:r>
      <w:r>
        <w:fldChar w:fldCharType="separate"/>
      </w:r>
      <w:r>
        <w:t>205</w:t>
      </w:r>
      <w:r>
        <w:fldChar w:fldCharType="end"/>
      </w:r>
    </w:p>
    <w:p>
      <w:pPr>
        <w:pStyle w:val="TOC2"/>
        <w:tabs>
          <w:tab w:val="right" w:leader="dot" w:pos="7086"/>
        </w:tabs>
        <w:rPr>
          <w:b w:val="0"/>
          <w:sz w:val="24"/>
          <w:szCs w:val="24"/>
        </w:rPr>
      </w:pPr>
      <w:r>
        <w:rPr>
          <w:szCs w:val="30"/>
        </w:rPr>
        <w:t>Part IIIA — Occupational safety and health</w:t>
      </w:r>
    </w:p>
    <w:p>
      <w:pPr>
        <w:pStyle w:val="TOC8"/>
        <w:rPr>
          <w:sz w:val="24"/>
          <w:szCs w:val="24"/>
        </w:rPr>
      </w:pPr>
      <w:r>
        <w:rPr>
          <w:szCs w:val="24"/>
        </w:rPr>
        <w:t>149A.</w:t>
      </w:r>
      <w:r>
        <w:rPr>
          <w:szCs w:val="24"/>
        </w:rPr>
        <w:tab/>
        <w:t>Occupational safety and health</w:t>
      </w:r>
      <w:r>
        <w:tab/>
      </w:r>
      <w:r>
        <w:fldChar w:fldCharType="begin"/>
      </w:r>
      <w:r>
        <w:instrText xml:space="preserve"> PAGEREF _Toc275955422 \h </w:instrText>
      </w:r>
      <w:r>
        <w:fldChar w:fldCharType="separate"/>
      </w:r>
      <w:r>
        <w:t>206</w:t>
      </w:r>
      <w:r>
        <w:fldChar w:fldCharType="end"/>
      </w:r>
    </w:p>
    <w:p>
      <w:pPr>
        <w:pStyle w:val="TOC8"/>
        <w:rPr>
          <w:sz w:val="24"/>
          <w:szCs w:val="24"/>
        </w:rPr>
      </w:pPr>
      <w:r>
        <w:rPr>
          <w:szCs w:val="24"/>
        </w:rPr>
        <w:t>149B.</w:t>
      </w:r>
      <w:r>
        <w:rPr>
          <w:szCs w:val="24"/>
        </w:rPr>
        <w:tab/>
        <w:t>Regulations relating to occupational safety and health</w:t>
      </w:r>
      <w:r>
        <w:tab/>
      </w:r>
      <w:r>
        <w:fldChar w:fldCharType="begin"/>
      </w:r>
      <w:r>
        <w:instrText xml:space="preserve"> PAGEREF _Toc275955423 \h </w:instrText>
      </w:r>
      <w:r>
        <w:fldChar w:fldCharType="separate"/>
      </w:r>
      <w:r>
        <w:t>206</w:t>
      </w:r>
      <w:r>
        <w:fldChar w:fldCharType="end"/>
      </w:r>
    </w:p>
    <w:p>
      <w:pPr>
        <w:pStyle w:val="TOC8"/>
        <w:rPr>
          <w:sz w:val="24"/>
          <w:szCs w:val="24"/>
        </w:rPr>
      </w:pPr>
      <w:r>
        <w:rPr>
          <w:szCs w:val="24"/>
        </w:rPr>
        <w:t>149C.</w:t>
      </w:r>
      <w:r>
        <w:rPr>
          <w:szCs w:val="24"/>
        </w:rPr>
        <w:tab/>
        <w:t>Minister’s occupational safety and health functions</w:t>
      </w:r>
      <w:r>
        <w:tab/>
      </w:r>
      <w:r>
        <w:fldChar w:fldCharType="begin"/>
      </w:r>
      <w:r>
        <w:instrText xml:space="preserve"> PAGEREF _Toc275955424 \h </w:instrText>
      </w:r>
      <w:r>
        <w:fldChar w:fldCharType="separate"/>
      </w:r>
      <w:r>
        <w:t>207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_Toc275955426 \h </w:instrText>
      </w:r>
      <w:r>
        <w:fldChar w:fldCharType="separate"/>
      </w:r>
      <w:r>
        <w:t>208</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_Toc275955427 \h </w:instrText>
      </w:r>
      <w:r>
        <w:fldChar w:fldCharType="separate"/>
      </w:r>
      <w:r>
        <w:t>208</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_Toc275955428 \h </w:instrText>
      </w:r>
      <w:r>
        <w:fldChar w:fldCharType="separate"/>
      </w:r>
      <w:r>
        <w:t>209</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_Toc275955431 \h </w:instrText>
      </w:r>
      <w:r>
        <w:fldChar w:fldCharType="separate"/>
      </w:r>
      <w:r>
        <w:t>212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_Toc275955432 \h </w:instrText>
      </w:r>
      <w:r>
        <w:fldChar w:fldCharType="separate"/>
      </w:r>
      <w:r>
        <w:t>212</w:t>
      </w:r>
      <w:r>
        <w:fldChar w:fldCharType="end"/>
      </w:r>
    </w:p>
    <w:p>
      <w:pPr>
        <w:pStyle w:val="TOC8"/>
        <w:rPr>
          <w:sz w:val="24"/>
          <w:szCs w:val="24"/>
        </w:rPr>
      </w:pPr>
      <w:r>
        <w:rPr>
          <w:szCs w:val="22"/>
        </w:rPr>
        <w:t>3.</w:t>
      </w:r>
      <w:r>
        <w:rPr>
          <w:szCs w:val="22"/>
        </w:rPr>
        <w:tab/>
        <w:t>Terms used</w:t>
      </w:r>
      <w:r>
        <w:tab/>
      </w:r>
      <w:r>
        <w:fldChar w:fldCharType="begin"/>
      </w:r>
      <w:r>
        <w:instrText xml:space="preserve"> PAGEREF _Toc275955433 \h </w:instrText>
      </w:r>
      <w:r>
        <w:fldChar w:fldCharType="separate"/>
      </w:r>
      <w:r>
        <w:t>214</w:t>
      </w:r>
      <w:r>
        <w:fldChar w:fldCharType="end"/>
      </w:r>
    </w:p>
    <w:p>
      <w:pPr>
        <w:pStyle w:val="TOC8"/>
        <w:rPr>
          <w:sz w:val="24"/>
          <w:szCs w:val="24"/>
        </w:rPr>
      </w:pPr>
      <w:r>
        <w:rPr>
          <w:szCs w:val="22"/>
        </w:rPr>
        <w:t>4.</w:t>
      </w:r>
      <w:r>
        <w:rPr>
          <w:szCs w:val="22"/>
        </w:rPr>
        <w:tab/>
        <w:t>Operator must ensure presence of operator’s representative</w:t>
      </w:r>
      <w:r>
        <w:tab/>
      </w:r>
      <w:r>
        <w:fldChar w:fldCharType="begin"/>
      </w:r>
      <w:r>
        <w:instrText xml:space="preserve"> PAGEREF _Toc275955434 \h </w:instrText>
      </w:r>
      <w:r>
        <w:fldChar w:fldCharType="separate"/>
      </w:r>
      <w:r>
        <w:t>216</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_Toc275955435 \h </w:instrText>
      </w:r>
      <w:r>
        <w:fldChar w:fldCharType="separate"/>
      </w:r>
      <w:r>
        <w:t>217</w:t>
      </w:r>
      <w:r>
        <w:fldChar w:fldCharType="end"/>
      </w:r>
    </w:p>
    <w:p>
      <w:pPr>
        <w:pStyle w:val="TOC8"/>
        <w:rPr>
          <w:sz w:val="24"/>
          <w:szCs w:val="24"/>
        </w:rPr>
      </w:pPr>
      <w:r>
        <w:rPr>
          <w:szCs w:val="22"/>
        </w:rPr>
        <w:t>6.</w:t>
      </w:r>
      <w:r>
        <w:rPr>
          <w:szCs w:val="22"/>
        </w:rPr>
        <w:tab/>
        <w:t>Contractor</w:t>
      </w:r>
      <w:r>
        <w:tab/>
      </w:r>
      <w:r>
        <w:fldChar w:fldCharType="begin"/>
      </w:r>
      <w:r>
        <w:instrText xml:space="preserve"> PAGEREF _Toc275955436 \h </w:instrText>
      </w:r>
      <w:r>
        <w:fldChar w:fldCharType="separate"/>
      </w:r>
      <w:r>
        <w:t>217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operator</w:t>
      </w:r>
      <w:r>
        <w:tab/>
      </w:r>
      <w:r>
        <w:fldChar w:fldCharType="begin"/>
      </w:r>
      <w:r>
        <w:instrText xml:space="preserve"> PAGEREF _Toc275955439 \h </w:instrText>
      </w:r>
      <w:r>
        <w:fldChar w:fldCharType="separate"/>
      </w:r>
      <w:r>
        <w:t>218</w:t>
      </w:r>
      <w:r>
        <w:fldChar w:fldCharType="end"/>
      </w:r>
    </w:p>
    <w:p>
      <w:pPr>
        <w:pStyle w:val="TOC8"/>
        <w:rPr>
          <w:sz w:val="24"/>
          <w:szCs w:val="24"/>
        </w:rPr>
      </w:pPr>
      <w:r>
        <w:rPr>
          <w:szCs w:val="22"/>
        </w:rPr>
        <w:t>8.</w:t>
      </w:r>
      <w:r>
        <w:rPr>
          <w:szCs w:val="22"/>
        </w:rPr>
        <w:tab/>
        <w:t>Duties of persons in control of parts of petroleum operation or geothermal energy operation</w:t>
      </w:r>
      <w:r>
        <w:tab/>
      </w:r>
      <w:r>
        <w:fldChar w:fldCharType="begin"/>
      </w:r>
      <w:r>
        <w:instrText xml:space="preserve"> PAGEREF _Toc275955440 \h </w:instrText>
      </w:r>
      <w:r>
        <w:fldChar w:fldCharType="separate"/>
      </w:r>
      <w:r>
        <w:t>220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_Toc275955441 \h </w:instrText>
      </w:r>
      <w:r>
        <w:fldChar w:fldCharType="separate"/>
      </w:r>
      <w:r>
        <w:t>221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_Toc275955442 \h </w:instrText>
      </w:r>
      <w:r>
        <w:fldChar w:fldCharType="separate"/>
      </w:r>
      <w:r>
        <w:t>222</w:t>
      </w:r>
      <w:r>
        <w:fldChar w:fldCharType="end"/>
      </w:r>
    </w:p>
    <w:p>
      <w:pPr>
        <w:pStyle w:val="TOC8"/>
        <w:rPr>
          <w:sz w:val="24"/>
          <w:szCs w:val="24"/>
        </w:rPr>
      </w:pPr>
      <w:r>
        <w:rPr>
          <w:szCs w:val="22"/>
        </w:rPr>
        <w:t>11.</w:t>
      </w:r>
      <w:r>
        <w:rPr>
          <w:szCs w:val="22"/>
        </w:rPr>
        <w:tab/>
        <w:t>Duties of suppliers of facilities, plant and substances</w:t>
      </w:r>
      <w:r>
        <w:tab/>
      </w:r>
      <w:r>
        <w:fldChar w:fldCharType="begin"/>
      </w:r>
      <w:r>
        <w:instrText xml:space="preserve"> PAGEREF _Toc275955443 \h </w:instrText>
      </w:r>
      <w:r>
        <w:fldChar w:fldCharType="separate"/>
      </w:r>
      <w:r>
        <w:t>224</w:t>
      </w:r>
      <w:r>
        <w:fldChar w:fldCharType="end"/>
      </w:r>
    </w:p>
    <w:p>
      <w:pPr>
        <w:pStyle w:val="TOC8"/>
        <w:rPr>
          <w:sz w:val="24"/>
          <w:szCs w:val="24"/>
        </w:rPr>
      </w:pPr>
      <w:r>
        <w:rPr>
          <w:szCs w:val="22"/>
        </w:rPr>
        <w:t>12.</w:t>
      </w:r>
      <w:r>
        <w:rPr>
          <w:szCs w:val="22"/>
        </w:rPr>
        <w:tab/>
        <w:t>Duties of persons erecting facilities or installing plant</w:t>
      </w:r>
      <w:r>
        <w:tab/>
      </w:r>
      <w:r>
        <w:fldChar w:fldCharType="begin"/>
      </w:r>
      <w:r>
        <w:instrText xml:space="preserve"> PAGEREF _Toc275955444 \h </w:instrText>
      </w:r>
      <w:r>
        <w:fldChar w:fldCharType="separate"/>
      </w:r>
      <w:r>
        <w:t>226</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_Toc275955445 \h </w:instrText>
      </w:r>
      <w:r>
        <w:fldChar w:fldCharType="separate"/>
      </w:r>
      <w:r>
        <w:t>226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_Toc275955446 \h </w:instrText>
      </w:r>
      <w:r>
        <w:fldChar w:fldCharType="separate"/>
      </w:r>
      <w:r>
        <w:t>227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_Toc275955448 \h </w:instrText>
      </w:r>
      <w:r>
        <w:fldChar w:fldCharType="separate"/>
      </w:r>
      <w:r>
        <w:t>229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_Toc275955451 \h </w:instrText>
      </w:r>
      <w:r>
        <w:fldChar w:fldCharType="separate"/>
      </w:r>
      <w:r>
        <w:t>231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_Toc275955453 \h </w:instrText>
      </w:r>
      <w:r>
        <w:fldChar w:fldCharType="separate"/>
      </w:r>
      <w:r>
        <w:t>231</w:t>
      </w:r>
      <w:r>
        <w:fldChar w:fldCharType="end"/>
      </w:r>
    </w:p>
    <w:p>
      <w:pPr>
        <w:pStyle w:val="TOC8"/>
        <w:rPr>
          <w:sz w:val="24"/>
          <w:szCs w:val="24"/>
        </w:rPr>
      </w:pPr>
      <w:r>
        <w:rPr>
          <w:szCs w:val="22"/>
        </w:rPr>
        <w:t>18.</w:t>
      </w:r>
      <w:r>
        <w:rPr>
          <w:szCs w:val="22"/>
        </w:rPr>
        <w:tab/>
        <w:t>Establishment of designated work groups at initiative of operator</w:t>
      </w:r>
      <w:r>
        <w:tab/>
      </w:r>
      <w:r>
        <w:fldChar w:fldCharType="begin"/>
      </w:r>
      <w:r>
        <w:instrText xml:space="preserve"> PAGEREF _Toc275955454 \h </w:instrText>
      </w:r>
      <w:r>
        <w:fldChar w:fldCharType="separate"/>
      </w:r>
      <w:r>
        <w:t>232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_Toc275955455 \h </w:instrText>
      </w:r>
      <w:r>
        <w:fldChar w:fldCharType="separate"/>
      </w:r>
      <w:r>
        <w:t>233</w:t>
      </w:r>
      <w:r>
        <w:fldChar w:fldCharType="end"/>
      </w:r>
    </w:p>
    <w:p>
      <w:pPr>
        <w:pStyle w:val="TOC8"/>
        <w:rPr>
          <w:sz w:val="24"/>
          <w:szCs w:val="24"/>
        </w:rPr>
      </w:pPr>
      <w:r>
        <w:rPr>
          <w:szCs w:val="22"/>
        </w:rPr>
        <w:t>20.</w:t>
      </w:r>
      <w:r>
        <w:rPr>
          <w:szCs w:val="22"/>
        </w:rPr>
        <w:tab/>
        <w:t>Variation of designated work groups at initiative of operator</w:t>
      </w:r>
      <w:r>
        <w:tab/>
      </w:r>
      <w:r>
        <w:fldChar w:fldCharType="begin"/>
      </w:r>
      <w:r>
        <w:instrText xml:space="preserve"> PAGEREF _Toc275955456 \h </w:instrText>
      </w:r>
      <w:r>
        <w:fldChar w:fldCharType="separate"/>
      </w:r>
      <w:r>
        <w:t>234</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_Toc275955457 \h </w:instrText>
      </w:r>
      <w:r>
        <w:fldChar w:fldCharType="separate"/>
      </w:r>
      <w:r>
        <w:t>235</w:t>
      </w:r>
      <w:r>
        <w:fldChar w:fldCharType="end"/>
      </w:r>
    </w:p>
    <w:p>
      <w:pPr>
        <w:pStyle w:val="TOC8"/>
        <w:rPr>
          <w:sz w:val="24"/>
          <w:szCs w:val="24"/>
        </w:rPr>
      </w:pPr>
      <w:r>
        <w:rPr>
          <w:szCs w:val="22"/>
        </w:rPr>
        <w:t>22.</w:t>
      </w:r>
      <w:r>
        <w:rPr>
          <w:szCs w:val="22"/>
        </w:rPr>
        <w:tab/>
        <w:t>Manner of grouping members of workforce</w:t>
      </w:r>
      <w:r>
        <w:tab/>
      </w:r>
      <w:r>
        <w:fldChar w:fldCharType="begin"/>
      </w:r>
      <w:r>
        <w:instrText xml:space="preserve"> PAGEREF _Toc275955458 \h </w:instrText>
      </w:r>
      <w:r>
        <w:fldChar w:fldCharType="separate"/>
      </w:r>
      <w:r>
        <w:t>236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_Toc275955460 \h </w:instrText>
      </w:r>
      <w:r>
        <w:fldChar w:fldCharType="separate"/>
      </w:r>
      <w:r>
        <w:t>237</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_Toc275955461 \h </w:instrText>
      </w:r>
      <w:r>
        <w:fldChar w:fldCharType="separate"/>
      </w:r>
      <w:r>
        <w:t>237</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_Toc275955462 \h </w:instrText>
      </w:r>
      <w:r>
        <w:fldChar w:fldCharType="separate"/>
      </w:r>
      <w:r>
        <w:t>238</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_Toc275955463 \h </w:instrText>
      </w:r>
      <w:r>
        <w:fldChar w:fldCharType="separate"/>
      </w:r>
      <w:r>
        <w:t>239</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_Toc275955464 \h </w:instrText>
      </w:r>
      <w:r>
        <w:fldChar w:fldCharType="separate"/>
      </w:r>
      <w:r>
        <w:t>239</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_Toc275955465 \h </w:instrText>
      </w:r>
      <w:r>
        <w:fldChar w:fldCharType="separate"/>
      </w:r>
      <w:r>
        <w:t>239</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_Toc275955466 \h </w:instrText>
      </w:r>
      <w:r>
        <w:fldChar w:fldCharType="separate"/>
      </w:r>
      <w:r>
        <w:t>240</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_Toc275955467 \h </w:instrText>
      </w:r>
      <w:r>
        <w:fldChar w:fldCharType="separate"/>
      </w:r>
      <w:r>
        <w:t>241</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_Toc275955468 \h </w:instrText>
      </w:r>
      <w:r>
        <w:fldChar w:fldCharType="separate"/>
      </w:r>
      <w:r>
        <w:t>242</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_Toc275955469 \h </w:instrText>
      </w:r>
      <w:r>
        <w:fldChar w:fldCharType="separate"/>
      </w:r>
      <w:r>
        <w:t>242</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_Toc275955470 \h </w:instrText>
      </w:r>
      <w:r>
        <w:fldChar w:fldCharType="separate"/>
      </w:r>
      <w:r>
        <w:t>244</w:t>
      </w:r>
      <w:r>
        <w:fldChar w:fldCharType="end"/>
      </w:r>
    </w:p>
    <w:p>
      <w:pPr>
        <w:pStyle w:val="TOC8"/>
        <w:rPr>
          <w:sz w:val="24"/>
          <w:szCs w:val="24"/>
        </w:rPr>
      </w:pPr>
      <w:r>
        <w:rPr>
          <w:szCs w:val="22"/>
        </w:rPr>
        <w:t>34.</w:t>
      </w:r>
      <w:r>
        <w:rPr>
          <w:szCs w:val="22"/>
        </w:rPr>
        <w:tab/>
      </w:r>
      <w:r>
        <w:rPr>
          <w:bCs/>
          <w:szCs w:val="22"/>
        </w:rPr>
        <w:t>Access to information</w:t>
      </w:r>
      <w:r>
        <w:tab/>
      </w:r>
      <w:r>
        <w:fldChar w:fldCharType="begin"/>
      </w:r>
      <w:r>
        <w:instrText xml:space="preserve"> PAGEREF _Toc275955471 \h </w:instrText>
      </w:r>
      <w:r>
        <w:fldChar w:fldCharType="separate"/>
      </w:r>
      <w:r>
        <w:t>245</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_Toc275955472 \h </w:instrText>
      </w:r>
      <w:r>
        <w:fldChar w:fldCharType="separate"/>
      </w:r>
      <w:r>
        <w:t>246</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_Toc275955473 \h </w:instrText>
      </w:r>
      <w:r>
        <w:fldChar w:fldCharType="separate"/>
      </w:r>
      <w:r>
        <w:t>246</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_Toc275955474 \h </w:instrText>
      </w:r>
      <w:r>
        <w:fldChar w:fldCharType="separate"/>
      </w:r>
      <w:r>
        <w:t>248</w:t>
      </w:r>
      <w:r>
        <w:fldChar w:fldCharType="end"/>
      </w:r>
    </w:p>
    <w:p>
      <w:pPr>
        <w:pStyle w:val="TOC8"/>
        <w:rPr>
          <w:sz w:val="24"/>
          <w:szCs w:val="24"/>
        </w:rPr>
      </w:pPr>
      <w:r>
        <w:rPr>
          <w:szCs w:val="22"/>
        </w:rPr>
        <w:t>38.</w:t>
      </w:r>
      <w:r>
        <w:rPr>
          <w:szCs w:val="22"/>
        </w:rPr>
        <w:tab/>
        <w:t>Duties of operator and other employers in relation to safety and health representatives</w:t>
      </w:r>
      <w:r>
        <w:tab/>
      </w:r>
      <w:r>
        <w:fldChar w:fldCharType="begin"/>
      </w:r>
      <w:r>
        <w:instrText xml:space="preserve"> PAGEREF _Toc275955475 \h </w:instrText>
      </w:r>
      <w:r>
        <w:fldChar w:fldCharType="separate"/>
      </w:r>
      <w:r>
        <w:t>249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_Toc275955477 \h </w:instrText>
      </w:r>
      <w:r>
        <w:fldChar w:fldCharType="separate"/>
      </w:r>
      <w:r>
        <w:t>251</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_Toc275955478 \h </w:instrText>
      </w:r>
      <w:r>
        <w:fldChar w:fldCharType="separate"/>
      </w:r>
      <w:r>
        <w:t>253</w:t>
      </w:r>
      <w:r>
        <w:fldChar w:fldCharType="end"/>
      </w:r>
    </w:p>
    <w:p>
      <w:pPr>
        <w:pStyle w:val="TOC8"/>
        <w:rPr>
          <w:sz w:val="24"/>
          <w:szCs w:val="24"/>
        </w:rPr>
      </w:pPr>
      <w:r>
        <w:rPr>
          <w:szCs w:val="22"/>
        </w:rPr>
        <w:t>41.</w:t>
      </w:r>
      <w:r>
        <w:rPr>
          <w:szCs w:val="22"/>
        </w:rPr>
        <w:tab/>
        <w:t>Duties of operator and other employers in relation to safety and health committees</w:t>
      </w:r>
      <w:r>
        <w:tab/>
      </w:r>
      <w:r>
        <w:fldChar w:fldCharType="begin"/>
      </w:r>
      <w:r>
        <w:instrText xml:space="preserve"> PAGEREF _Toc275955479 \h </w:instrText>
      </w:r>
      <w:r>
        <w:fldChar w:fldCharType="separate"/>
      </w:r>
      <w:r>
        <w:t>254</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_Toc275955481 \h </w:instrText>
      </w:r>
      <w:r>
        <w:fldChar w:fldCharType="separate"/>
      </w:r>
      <w:r>
        <w:t>254</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_Toc275955482 \h </w:instrText>
      </w:r>
      <w:r>
        <w:fldChar w:fldCharType="separate"/>
      </w:r>
      <w:r>
        <w:t>256</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_Toc275955484 \h </w:instrText>
      </w:r>
      <w:r>
        <w:fldChar w:fldCharType="separate"/>
      </w:r>
      <w:r>
        <w:t>257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_Toc275955487 \h </w:instrText>
      </w:r>
      <w:r>
        <w:fldChar w:fldCharType="separate"/>
      </w:r>
      <w:r>
        <w:t>257</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_Toc275955488 \h </w:instrText>
      </w:r>
      <w:r>
        <w:fldChar w:fldCharType="separate"/>
      </w:r>
      <w:r>
        <w:t>258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_Toc275955490 \h </w:instrText>
      </w:r>
      <w:r>
        <w:fldChar w:fldCharType="separate"/>
      </w:r>
      <w:r>
        <w:t>258</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petroleum operations or geothermal energy operations are carried on</w:t>
      </w:r>
      <w:r>
        <w:tab/>
      </w:r>
      <w:r>
        <w:fldChar w:fldCharType="begin"/>
      </w:r>
      <w:r>
        <w:instrText xml:space="preserve"> PAGEREF _Toc275955492 \h </w:instrText>
      </w:r>
      <w:r>
        <w:fldChar w:fldCharType="separate"/>
      </w:r>
      <w:r>
        <w:t>259</w:t>
      </w:r>
      <w:r>
        <w:fldChar w:fldCharType="end"/>
      </w:r>
    </w:p>
    <w:p>
      <w:pPr>
        <w:pStyle w:val="TOC8"/>
        <w:rPr>
          <w:sz w:val="24"/>
          <w:szCs w:val="24"/>
        </w:rPr>
      </w:pPr>
      <w:r>
        <w:rPr>
          <w:szCs w:val="22"/>
        </w:rPr>
        <w:t>49.</w:t>
      </w:r>
      <w:r>
        <w:rPr>
          <w:szCs w:val="22"/>
        </w:rPr>
        <w:tab/>
        <w:t>Powers of entry and search — regulated business premises (other than places where petroleum operations or geothermal energy operations carried on)</w:t>
      </w:r>
      <w:r>
        <w:tab/>
      </w:r>
      <w:r>
        <w:fldChar w:fldCharType="begin"/>
      </w:r>
      <w:r>
        <w:instrText xml:space="preserve"> PAGEREF _Toc275955493 \h </w:instrText>
      </w:r>
      <w:r>
        <w:fldChar w:fldCharType="separate"/>
      </w:r>
      <w:r>
        <w:t>260</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_Toc275955494 \h </w:instrText>
      </w:r>
      <w:r>
        <w:fldChar w:fldCharType="separate"/>
      </w:r>
      <w:r>
        <w:t>261</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_Toc275955495 \h </w:instrText>
      </w:r>
      <w:r>
        <w:fldChar w:fldCharType="separate"/>
      </w:r>
      <w:r>
        <w:t>262</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_Toc275955496 \h </w:instrText>
      </w:r>
      <w:r>
        <w:fldChar w:fldCharType="separate"/>
      </w:r>
      <w:r>
        <w:t>263</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_Toc275955497 \h </w:instrText>
      </w:r>
      <w:r>
        <w:fldChar w:fldCharType="separate"/>
      </w:r>
      <w:r>
        <w:t>263</w:t>
      </w:r>
      <w:r>
        <w:fldChar w:fldCharType="end"/>
      </w:r>
    </w:p>
    <w:p>
      <w:pPr>
        <w:pStyle w:val="TOC8"/>
        <w:rPr>
          <w:sz w:val="24"/>
          <w:szCs w:val="24"/>
        </w:rPr>
      </w:pPr>
      <w:r>
        <w:rPr>
          <w:szCs w:val="22"/>
        </w:rPr>
        <w:t>54.</w:t>
      </w:r>
      <w:r>
        <w:rPr>
          <w:szCs w:val="22"/>
        </w:rPr>
        <w:tab/>
        <w:t>Power to require answering of questions and production of documents or articles</w:t>
      </w:r>
      <w:r>
        <w:tab/>
      </w:r>
      <w:r>
        <w:fldChar w:fldCharType="begin"/>
      </w:r>
      <w:r>
        <w:instrText xml:space="preserve"> PAGEREF _Toc275955498 \h </w:instrText>
      </w:r>
      <w:r>
        <w:fldChar w:fldCharType="separate"/>
      </w:r>
      <w:r>
        <w:t>264</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_Toc275955499 \h </w:instrText>
      </w:r>
      <w:r>
        <w:fldChar w:fldCharType="separate"/>
      </w:r>
      <w:r>
        <w:t>266</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_Toc275955500 \h </w:instrText>
      </w:r>
      <w:r>
        <w:fldChar w:fldCharType="separate"/>
      </w:r>
      <w:r>
        <w:t>267</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_Toc275955501 \h </w:instrText>
      </w:r>
      <w:r>
        <w:fldChar w:fldCharType="separate"/>
      </w:r>
      <w:r>
        <w:t>268</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_Toc275955502 \h </w:instrText>
      </w:r>
      <w:r>
        <w:fldChar w:fldCharType="separate"/>
      </w:r>
      <w:r>
        <w:t>270</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_Toc275955503 \h </w:instrText>
      </w:r>
      <w:r>
        <w:fldChar w:fldCharType="separate"/>
      </w:r>
      <w:r>
        <w:t>271</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_Toc275955504 \h </w:instrText>
      </w:r>
      <w:r>
        <w:fldChar w:fldCharType="separate"/>
      </w:r>
      <w:r>
        <w:t>271</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_Toc275955505 \h </w:instrText>
      </w:r>
      <w:r>
        <w:fldChar w:fldCharType="separate"/>
      </w:r>
      <w:r>
        <w:t>273</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_Toc275955506 \h </w:instrText>
      </w:r>
      <w:r>
        <w:fldChar w:fldCharType="separate"/>
      </w:r>
      <w:r>
        <w:t>274</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_Toc275955508 \h </w:instrText>
      </w:r>
      <w:r>
        <w:fldChar w:fldCharType="separate"/>
      </w:r>
      <w:r>
        <w:t>274</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r>
      <w:r>
        <w:rPr>
          <w:bCs/>
          <w:szCs w:val="22"/>
        </w:rPr>
        <w:t>Reviews of inspectors’ decisions</w:t>
      </w:r>
      <w:r>
        <w:tab/>
      </w:r>
      <w:r>
        <w:fldChar w:fldCharType="begin"/>
      </w:r>
      <w:r>
        <w:instrText xml:space="preserve"> PAGEREF _Toc275955510 \h </w:instrText>
      </w:r>
      <w:r>
        <w:fldChar w:fldCharType="separate"/>
      </w:r>
      <w:r>
        <w:t>275</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_Toc275955511 \h </w:instrText>
      </w:r>
      <w:r>
        <w:fldChar w:fldCharType="separate"/>
      </w:r>
      <w:r>
        <w:t>278</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_Toc275955513 \h </w:instrText>
      </w:r>
      <w:r>
        <w:fldChar w:fldCharType="separate"/>
      </w:r>
      <w:r>
        <w:t>279</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_Toc275955514 \h </w:instrText>
      </w:r>
      <w:r>
        <w:fldChar w:fldCharType="separate"/>
      </w:r>
      <w:r>
        <w:t>279</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_Toc275955515 \h </w:instrText>
      </w:r>
      <w:r>
        <w:fldChar w:fldCharType="separate"/>
      </w:r>
      <w:r>
        <w:t>280</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_Toc275955516 \h </w:instrText>
      </w:r>
      <w:r>
        <w:fldChar w:fldCharType="separate"/>
      </w:r>
      <w:r>
        <w:t>281</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_Toc275955518 \h </w:instrText>
      </w:r>
      <w:r>
        <w:fldChar w:fldCharType="separate"/>
      </w:r>
      <w:r>
        <w:t>281</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_Toc275955519 \h </w:instrText>
      </w:r>
      <w:r>
        <w:fldChar w:fldCharType="separate"/>
      </w:r>
      <w:r>
        <w:t>282</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_Toc275955520 \h </w:instrText>
      </w:r>
      <w:r>
        <w:fldChar w:fldCharType="separate"/>
      </w:r>
      <w:r>
        <w:t>283</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_Toc275955521 \h </w:instrText>
      </w:r>
      <w:r>
        <w:fldChar w:fldCharType="separate"/>
      </w:r>
      <w:r>
        <w:t>283</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_Toc275955522 \h </w:instrText>
      </w:r>
      <w:r>
        <w:fldChar w:fldCharType="separate"/>
      </w:r>
      <w:r>
        <w:t>283</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_Toc275955523 \h </w:instrText>
      </w:r>
      <w:r>
        <w:fldChar w:fldCharType="separate"/>
      </w:r>
      <w:r>
        <w:t>284</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_Toc275955524 \h </w:instrText>
      </w:r>
      <w:r>
        <w:fldChar w:fldCharType="separate"/>
      </w:r>
      <w:r>
        <w:t>284</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_Toc275955525 \h </w:instrText>
      </w:r>
      <w:r>
        <w:fldChar w:fldCharType="separate"/>
      </w:r>
      <w:r>
        <w:t>285</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_Toc275955526 \h </w:instrText>
      </w:r>
      <w:r>
        <w:fldChar w:fldCharType="separate"/>
      </w:r>
      <w:r>
        <w:t>286</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_Toc275955527 \h </w:instrText>
      </w:r>
      <w:r>
        <w:fldChar w:fldCharType="separate"/>
      </w:r>
      <w:r>
        <w:t>287</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_Toc275955528 \h </w:instrText>
      </w:r>
      <w:r>
        <w:fldChar w:fldCharType="separate"/>
      </w:r>
      <w:r>
        <w:t>288</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_Toc275955529 \h </w:instrText>
      </w:r>
      <w:r>
        <w:fldChar w:fldCharType="separate"/>
      </w:r>
      <w:r>
        <w:t>288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_Toc275955531 \h </w:instrText>
      </w:r>
      <w:r>
        <w:fldChar w:fldCharType="separate"/>
      </w:r>
      <w:r>
        <w:t>290</w:t>
      </w:r>
      <w:r>
        <w:fldChar w:fldCharType="end"/>
      </w:r>
    </w:p>
    <w:p>
      <w:pPr>
        <w:pStyle w:val="TOC8"/>
        <w:rPr>
          <w:sz w:val="24"/>
        </w:rPr>
      </w:pPr>
      <w:r>
        <w:rPr>
          <w:snapToGrid w:val="0"/>
        </w:rPr>
        <w:tab/>
        <w:t>Provisions that have not come into operation</w:t>
      </w:r>
      <w:r>
        <w:tab/>
      </w:r>
      <w:r>
        <w:fldChar w:fldCharType="begin"/>
      </w:r>
      <w:r>
        <w:instrText xml:space="preserve"> PAGEREF _Toc275955532 \h </w:instrText>
      </w:r>
      <w:r>
        <w:fldChar w:fldCharType="separate"/>
      </w:r>
      <w:r>
        <w:t>293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October 2010</w:t>
            </w:r>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4" w:name="_Toc72913420"/>
      <w:bookmarkStart w:id="5" w:name="_Toc89574846"/>
      <w:bookmarkStart w:id="6" w:name="_Toc91304843"/>
      <w:bookmarkStart w:id="7" w:name="_Toc92690071"/>
      <w:bookmarkStart w:id="8" w:name="_Toc113770124"/>
      <w:bookmarkStart w:id="9" w:name="_Toc161551224"/>
      <w:bookmarkStart w:id="10" w:name="_Toc161552152"/>
      <w:bookmarkStart w:id="11" w:name="_Toc161552548"/>
      <w:bookmarkStart w:id="12" w:name="_Toc161717745"/>
      <w:bookmarkStart w:id="13" w:name="_Toc163274527"/>
      <w:bookmarkStart w:id="14" w:name="_Toc163288564"/>
      <w:bookmarkStart w:id="15" w:name="_Toc166897359"/>
      <w:bookmarkStart w:id="16" w:name="_Toc186620712"/>
      <w:bookmarkStart w:id="17" w:name="_Toc187047581"/>
      <w:bookmarkStart w:id="18" w:name="_Toc188356052"/>
      <w:bookmarkStart w:id="19" w:name="_Toc188431403"/>
      <w:bookmarkStart w:id="20" w:name="_Toc188431606"/>
      <w:bookmarkStart w:id="21" w:name="_Toc188673823"/>
      <w:bookmarkStart w:id="22" w:name="_Toc188690672"/>
      <w:bookmarkStart w:id="23" w:name="_Toc193524851"/>
      <w:bookmarkStart w:id="24" w:name="_Toc194294204"/>
      <w:bookmarkStart w:id="25" w:name="_Toc195928190"/>
      <w:bookmarkStart w:id="26" w:name="_Toc196121734"/>
      <w:bookmarkStart w:id="27" w:name="_Toc196121945"/>
      <w:bookmarkStart w:id="28" w:name="_Toc196211960"/>
      <w:bookmarkStart w:id="29" w:name="_Toc196212252"/>
      <w:bookmarkStart w:id="30" w:name="_Toc196212540"/>
      <w:bookmarkStart w:id="31" w:name="_Toc196212743"/>
      <w:bookmarkStart w:id="32" w:name="_Toc196557512"/>
      <w:bookmarkStart w:id="33" w:name="_Toc196557715"/>
      <w:bookmarkStart w:id="34" w:name="_Toc202511568"/>
      <w:bookmarkStart w:id="35" w:name="_Toc261532221"/>
      <w:bookmarkStart w:id="36" w:name="_Toc261594787"/>
      <w:bookmarkStart w:id="37" w:name="_Toc261615276"/>
      <w:bookmarkStart w:id="38" w:name="_Toc263063489"/>
      <w:bookmarkStart w:id="39" w:name="_Toc263329595"/>
      <w:bookmarkStart w:id="40" w:name="_Toc264530080"/>
      <w:bookmarkStart w:id="41" w:name="_Toc266874501"/>
      <w:bookmarkStart w:id="42" w:name="_Toc272481536"/>
      <w:bookmarkStart w:id="43" w:name="_Toc272923814"/>
      <w:bookmarkStart w:id="44" w:name="_Toc275955224"/>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57624941"/>
      <w:bookmarkStart w:id="46" w:name="_Toc469729262"/>
      <w:bookmarkStart w:id="47" w:name="_Toc501860425"/>
      <w:bookmarkStart w:id="48" w:name="_Toc275955225"/>
      <w:r>
        <w:rPr>
          <w:rStyle w:val="CharSectno"/>
        </w:rPr>
        <w:t>1</w:t>
      </w:r>
      <w:r>
        <w:rPr>
          <w:snapToGrid w:val="0"/>
        </w:rPr>
        <w:t>.</w:t>
      </w:r>
      <w:r>
        <w:rPr>
          <w:snapToGrid w:val="0"/>
        </w:rPr>
        <w:tab/>
        <w:t>Short title</w:t>
      </w:r>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9" w:name="_Toc457624942"/>
      <w:bookmarkStart w:id="50" w:name="_Toc469729263"/>
      <w:bookmarkStart w:id="51" w:name="_Toc501860426"/>
      <w:bookmarkStart w:id="52" w:name="_Toc275955226"/>
      <w:r>
        <w:rPr>
          <w:rStyle w:val="CharSectno"/>
        </w:rPr>
        <w:t>2</w:t>
      </w:r>
      <w:r>
        <w:rPr>
          <w:snapToGrid w:val="0"/>
        </w:rPr>
        <w:t>.</w:t>
      </w:r>
      <w:r>
        <w:rPr>
          <w:snapToGrid w:val="0"/>
        </w:rPr>
        <w:tab/>
        <w:t>Commencement</w:t>
      </w:r>
      <w:bookmarkEnd w:id="49"/>
      <w:bookmarkEnd w:id="50"/>
      <w:bookmarkEnd w:id="51"/>
      <w:bookmarkEnd w:id="5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3" w:name="_Toc457624943"/>
      <w:bookmarkStart w:id="54" w:name="_Toc469729264"/>
      <w:bookmarkStart w:id="55" w:name="_Toc501860427"/>
      <w:bookmarkStart w:id="56" w:name="_Toc275955227"/>
      <w:r>
        <w:rPr>
          <w:rStyle w:val="CharSectno"/>
        </w:rPr>
        <w:t>3</w:t>
      </w:r>
      <w:r>
        <w:rPr>
          <w:snapToGrid w:val="0"/>
        </w:rPr>
        <w:t>.</w:t>
      </w:r>
      <w:r>
        <w:rPr>
          <w:snapToGrid w:val="0"/>
        </w:rPr>
        <w:tab/>
        <w:t>Repeal</w:t>
      </w:r>
      <w:bookmarkEnd w:id="53"/>
      <w:bookmarkEnd w:id="54"/>
      <w:bookmarkEnd w:id="55"/>
      <w:bookmarkEnd w:id="56"/>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7" w:name="_Toc457624944"/>
      <w:bookmarkStart w:id="58" w:name="_Toc469729265"/>
      <w:bookmarkStart w:id="59" w:name="_Toc501860428"/>
      <w:bookmarkStart w:id="60" w:name="_Toc275955228"/>
      <w:r>
        <w:rPr>
          <w:rStyle w:val="CharSectno"/>
        </w:rPr>
        <w:t>5</w:t>
      </w:r>
      <w:r>
        <w:rPr>
          <w:snapToGrid w:val="0"/>
        </w:rPr>
        <w:t>.</w:t>
      </w:r>
      <w:r>
        <w:rPr>
          <w:snapToGrid w:val="0"/>
        </w:rPr>
        <w:tab/>
      </w:r>
      <w:bookmarkEnd w:id="57"/>
      <w:bookmarkEnd w:id="58"/>
      <w:bookmarkEnd w:id="59"/>
      <w:r>
        <w:rPr>
          <w:snapToGrid w:val="0"/>
        </w:rPr>
        <w:t>Terms used</w:t>
      </w:r>
      <w:bookmarkEnd w:id="6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listed OSH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defined in section 128, means the lessee, as defined in that section;</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an operation for the mining, obtaining or production of petroleum under the Barrow Island lease, as defined in section 128;</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rStyle w:val="CharDefText"/>
        </w:rPr>
        <w:tab/>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r>
        <w:rPr>
          <w:b/>
        </w:rPr>
        <w:tab/>
      </w:r>
    </w:p>
    <w:p>
      <w:pPr>
        <w:pStyle w:val="Defstart"/>
      </w:pPr>
      <w:r>
        <w:rPr>
          <w:rStyle w:val="CharDefText"/>
        </w:rPr>
        <w:tab/>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r>
        <w:rPr>
          <w:b/>
        </w:rPr>
        <w:tab/>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p>
    <w:p>
      <w:pPr>
        <w:pStyle w:val="Heading2"/>
      </w:pPr>
      <w:bookmarkStart w:id="61" w:name="_Toc72913425"/>
      <w:bookmarkStart w:id="62" w:name="_Toc89574851"/>
      <w:bookmarkStart w:id="63" w:name="_Toc91304848"/>
      <w:bookmarkStart w:id="64" w:name="_Toc92690076"/>
      <w:bookmarkStart w:id="65" w:name="_Toc113770129"/>
      <w:bookmarkStart w:id="66" w:name="_Toc161551229"/>
      <w:bookmarkStart w:id="67" w:name="_Toc161552157"/>
      <w:bookmarkStart w:id="68" w:name="_Toc161552553"/>
      <w:bookmarkStart w:id="69" w:name="_Toc161717750"/>
      <w:bookmarkStart w:id="70" w:name="_Toc163274532"/>
      <w:bookmarkStart w:id="71" w:name="_Toc163288569"/>
      <w:bookmarkStart w:id="72" w:name="_Toc166897364"/>
      <w:bookmarkStart w:id="73" w:name="_Toc186620717"/>
      <w:bookmarkStart w:id="74" w:name="_Toc187047586"/>
      <w:bookmarkStart w:id="75" w:name="_Toc188356057"/>
      <w:bookmarkStart w:id="76" w:name="_Toc188431408"/>
      <w:bookmarkStart w:id="77" w:name="_Toc188431611"/>
      <w:bookmarkStart w:id="78" w:name="_Toc188673828"/>
      <w:bookmarkStart w:id="79" w:name="_Toc188690677"/>
      <w:bookmarkStart w:id="80" w:name="_Toc193524856"/>
      <w:bookmarkStart w:id="81" w:name="_Toc194294209"/>
      <w:bookmarkStart w:id="82" w:name="_Toc195928195"/>
      <w:bookmarkStart w:id="83" w:name="_Toc196121739"/>
      <w:bookmarkStart w:id="84" w:name="_Toc196121950"/>
      <w:bookmarkStart w:id="85" w:name="_Toc196211965"/>
      <w:bookmarkStart w:id="86" w:name="_Toc196212257"/>
      <w:bookmarkStart w:id="87" w:name="_Toc196212545"/>
      <w:bookmarkStart w:id="88" w:name="_Toc196212748"/>
      <w:bookmarkStart w:id="89" w:name="_Toc196557517"/>
      <w:bookmarkStart w:id="90" w:name="_Toc196557720"/>
      <w:bookmarkStart w:id="91" w:name="_Toc202511573"/>
      <w:bookmarkStart w:id="92" w:name="_Toc261532226"/>
      <w:bookmarkStart w:id="93" w:name="_Toc261594792"/>
      <w:bookmarkStart w:id="94" w:name="_Toc261615281"/>
      <w:bookmarkStart w:id="95" w:name="_Toc263063494"/>
      <w:bookmarkStart w:id="96" w:name="_Toc263329600"/>
      <w:bookmarkStart w:id="97" w:name="_Toc264530085"/>
      <w:bookmarkStart w:id="98" w:name="_Toc266874506"/>
      <w:bookmarkStart w:id="99" w:name="_Toc272481541"/>
      <w:bookmarkStart w:id="100" w:name="_Toc272923819"/>
      <w:bookmarkStart w:id="101" w:name="_Toc275955229"/>
      <w:r>
        <w:rPr>
          <w:rStyle w:val="CharPartNo"/>
        </w:rPr>
        <w:t>Part II</w:t>
      </w:r>
      <w:r>
        <w:rPr>
          <w:rStyle w:val="CharDivNo"/>
        </w:rPr>
        <w:t> </w:t>
      </w:r>
      <w:r>
        <w:t>—</w:t>
      </w:r>
      <w:r>
        <w:rPr>
          <w:rStyle w:val="CharDivText"/>
        </w:rPr>
        <w:t> </w:t>
      </w:r>
      <w:r>
        <w:rPr>
          <w:rStyle w:val="CharPart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180"/>
        <w:rPr>
          <w:snapToGrid w:val="0"/>
        </w:rPr>
      </w:pPr>
      <w:bookmarkStart w:id="102" w:name="_Toc457624945"/>
      <w:bookmarkStart w:id="103" w:name="_Toc469729266"/>
      <w:bookmarkStart w:id="104" w:name="_Toc501860429"/>
      <w:bookmarkStart w:id="105" w:name="_Toc275955230"/>
      <w:r>
        <w:rPr>
          <w:rStyle w:val="CharSectno"/>
        </w:rPr>
        <w:t>6</w:t>
      </w:r>
      <w:r>
        <w:rPr>
          <w:snapToGrid w:val="0"/>
        </w:rPr>
        <w:t>.</w:t>
      </w:r>
      <w:r>
        <w:rPr>
          <w:snapToGrid w:val="0"/>
        </w:rPr>
        <w:tab/>
        <w:t>Act to be construed subject to legislative powers of the State</w:t>
      </w:r>
      <w:bookmarkEnd w:id="102"/>
      <w:bookmarkEnd w:id="103"/>
      <w:bookmarkEnd w:id="104"/>
      <w:bookmarkEnd w:id="105"/>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06" w:name="_Toc457624946"/>
      <w:bookmarkStart w:id="107" w:name="_Toc469729267"/>
      <w:bookmarkStart w:id="108" w:name="_Toc501860430"/>
      <w:bookmarkStart w:id="109" w:name="_Toc275955231"/>
      <w:r>
        <w:rPr>
          <w:rStyle w:val="CharSectno"/>
        </w:rPr>
        <w:t>7</w:t>
      </w:r>
      <w:r>
        <w:rPr>
          <w:snapToGrid w:val="0"/>
        </w:rPr>
        <w:t>.</w:t>
      </w:r>
      <w:r>
        <w:rPr>
          <w:snapToGrid w:val="0"/>
        </w:rPr>
        <w:tab/>
        <w:t>Application of Act</w:t>
      </w:r>
      <w:bookmarkEnd w:id="106"/>
      <w:bookmarkEnd w:id="107"/>
      <w:bookmarkEnd w:id="108"/>
      <w:bookmarkEnd w:id="109"/>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0" w:name="_Toc275955232"/>
      <w:bookmarkStart w:id="111" w:name="_Toc457624947"/>
      <w:bookmarkStart w:id="112" w:name="_Toc469729268"/>
      <w:bookmarkStart w:id="113" w:name="_Toc501860431"/>
      <w:r>
        <w:rPr>
          <w:rStyle w:val="CharSectno"/>
        </w:rPr>
        <w:t>7AA</w:t>
      </w:r>
      <w:r>
        <w:t>.</w:t>
      </w:r>
      <w:r>
        <w:tab/>
        <w:t>Disapplication of State occupational safety and health laws</w:t>
      </w:r>
      <w:bookmarkEnd w:id="110"/>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14" w:name="_Toc275955233"/>
      <w:r>
        <w:rPr>
          <w:rStyle w:val="CharSectno"/>
        </w:rPr>
        <w:t>7A</w:t>
      </w:r>
      <w:r>
        <w:rPr>
          <w:snapToGrid w:val="0"/>
        </w:rPr>
        <w:t>.</w:t>
      </w:r>
      <w:r>
        <w:rPr>
          <w:snapToGrid w:val="0"/>
        </w:rPr>
        <w:tab/>
        <w:t>Petroleum pool or geothermal resources area extending into 2 licence areas</w:t>
      </w:r>
      <w:bookmarkEnd w:id="111"/>
      <w:bookmarkEnd w:id="112"/>
      <w:bookmarkEnd w:id="113"/>
      <w:bookmarkEnd w:id="114"/>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 and</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15" w:name="_Toc501860432"/>
      <w:bookmarkStart w:id="116" w:name="_Toc275955234"/>
      <w:bookmarkStart w:id="117" w:name="_Toc457624949"/>
      <w:bookmarkStart w:id="118" w:name="_Toc469729270"/>
      <w:r>
        <w:rPr>
          <w:rStyle w:val="CharSectno"/>
        </w:rPr>
        <w:t>8</w:t>
      </w:r>
      <w:r>
        <w:t>.</w:t>
      </w:r>
      <w:r>
        <w:tab/>
        <w:t>Position on Earth’s surface</w:t>
      </w:r>
      <w:bookmarkEnd w:id="115"/>
      <w:bookmarkEnd w:id="11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19" w:name="_Toc501860433"/>
      <w:bookmarkStart w:id="120" w:name="_Toc275955235"/>
      <w:r>
        <w:rPr>
          <w:rStyle w:val="CharSectno"/>
        </w:rPr>
        <w:t>9</w:t>
      </w:r>
      <w:r>
        <w:rPr>
          <w:snapToGrid w:val="0"/>
        </w:rPr>
        <w:t>.</w:t>
      </w:r>
      <w:r>
        <w:rPr>
          <w:snapToGrid w:val="0"/>
        </w:rPr>
        <w:tab/>
        <w:t>Petroleum, geothermal energy resources and geothermal energy declared to be property of Crown</w:t>
      </w:r>
      <w:bookmarkEnd w:id="117"/>
      <w:bookmarkEnd w:id="118"/>
      <w:bookmarkEnd w:id="119"/>
      <w:bookmarkEnd w:id="120"/>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21" w:name="_Toc457624950"/>
      <w:bookmarkStart w:id="122" w:name="_Toc469729271"/>
      <w:bookmarkStart w:id="123" w:name="_Toc501860434"/>
      <w:r>
        <w:tab/>
        <w:t>[Section 9 amended by No. 35 of 2007 s. 9.]</w:t>
      </w:r>
    </w:p>
    <w:p>
      <w:pPr>
        <w:pStyle w:val="Heading5"/>
        <w:rPr>
          <w:snapToGrid w:val="0"/>
        </w:rPr>
      </w:pPr>
      <w:bookmarkStart w:id="124" w:name="_Toc275955236"/>
      <w:r>
        <w:rPr>
          <w:rStyle w:val="CharSectno"/>
        </w:rPr>
        <w:t>10</w:t>
      </w:r>
      <w:r>
        <w:rPr>
          <w:snapToGrid w:val="0"/>
        </w:rPr>
        <w:t>.</w:t>
      </w:r>
      <w:r>
        <w:rPr>
          <w:snapToGrid w:val="0"/>
        </w:rPr>
        <w:tab/>
        <w:t>Reservations in Crown grants and leases</w:t>
      </w:r>
      <w:bookmarkEnd w:id="121"/>
      <w:bookmarkEnd w:id="122"/>
      <w:bookmarkEnd w:id="123"/>
      <w:bookmarkEnd w:id="124"/>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25" w:name="_Toc457624951"/>
      <w:bookmarkStart w:id="126" w:name="_Toc469729272"/>
      <w:bookmarkStart w:id="127" w:name="_Toc501860435"/>
      <w:bookmarkStart w:id="128" w:name="_Toc275955237"/>
      <w:r>
        <w:rPr>
          <w:rStyle w:val="CharSectno"/>
        </w:rPr>
        <w:t>11</w:t>
      </w:r>
      <w:r>
        <w:rPr>
          <w:snapToGrid w:val="0"/>
        </w:rPr>
        <w:t>.</w:t>
      </w:r>
      <w:r>
        <w:rPr>
          <w:snapToGrid w:val="0"/>
        </w:rPr>
        <w:tab/>
      </w:r>
      <w:bookmarkEnd w:id="125"/>
      <w:bookmarkEnd w:id="126"/>
      <w:bookmarkEnd w:id="127"/>
      <w:r>
        <w:rPr>
          <w:snapToGrid w:val="0"/>
        </w:rPr>
        <w:t>Minister may search for petroleum</w:t>
      </w:r>
      <w:r>
        <w:t xml:space="preserve"> or geothermal energy resources</w:t>
      </w:r>
      <w:bookmarkEnd w:id="128"/>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29" w:name="_Toc188352733"/>
      <w:bookmarkStart w:id="130" w:name="_Toc275955238"/>
      <w:bookmarkStart w:id="131" w:name="_Toc457624952"/>
      <w:bookmarkStart w:id="132" w:name="_Toc469729273"/>
      <w:bookmarkStart w:id="133" w:name="_Toc501860436"/>
      <w:r>
        <w:rPr>
          <w:rStyle w:val="CharSectno"/>
        </w:rPr>
        <w:t>11A</w:t>
      </w:r>
      <w:r>
        <w:t>.</w:t>
      </w:r>
      <w:r>
        <w:tab/>
        <w:t>Property rights in recovered petroleum and geothermal energy</w:t>
      </w:r>
      <w:bookmarkEnd w:id="129"/>
      <w:bookmarkEnd w:id="130"/>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34" w:name="_Toc275955239"/>
      <w:r>
        <w:rPr>
          <w:rStyle w:val="CharSectno"/>
        </w:rPr>
        <w:t>12</w:t>
      </w:r>
      <w:r>
        <w:rPr>
          <w:snapToGrid w:val="0"/>
        </w:rPr>
        <w:t>.</w:t>
      </w:r>
      <w:r>
        <w:rPr>
          <w:snapToGrid w:val="0"/>
        </w:rPr>
        <w:tab/>
        <w:t>Land may be resumed</w:t>
      </w:r>
      <w:bookmarkEnd w:id="131"/>
      <w:bookmarkEnd w:id="132"/>
      <w:bookmarkEnd w:id="133"/>
      <w:bookmarkEnd w:id="134"/>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35" w:name="_Toc457624953"/>
      <w:bookmarkStart w:id="136" w:name="_Toc469729274"/>
      <w:bookmarkStart w:id="137" w:name="_Toc501860437"/>
      <w:bookmarkStart w:id="138" w:name="_Toc275955240"/>
      <w:r>
        <w:rPr>
          <w:rStyle w:val="CharSectno"/>
        </w:rPr>
        <w:t>13</w:t>
      </w:r>
      <w:r>
        <w:rPr>
          <w:snapToGrid w:val="0"/>
        </w:rPr>
        <w:t>.</w:t>
      </w:r>
      <w:r>
        <w:rPr>
          <w:snapToGrid w:val="0"/>
        </w:rPr>
        <w:tab/>
        <w:t>Governor to have right of pre</w:t>
      </w:r>
      <w:r>
        <w:rPr>
          <w:snapToGrid w:val="0"/>
        </w:rPr>
        <w:noBreakHyphen/>
        <w:t>emption of petroleum</w:t>
      </w:r>
      <w:bookmarkEnd w:id="135"/>
      <w:r>
        <w:rPr>
          <w:snapToGrid w:val="0"/>
        </w:rPr>
        <w:t xml:space="preserve"> in emergency</w:t>
      </w:r>
      <w:bookmarkEnd w:id="136"/>
      <w:bookmarkEnd w:id="137"/>
      <w:bookmarkEnd w:id="138"/>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spacing w:before="180"/>
        <w:rPr>
          <w:snapToGrid w:val="0"/>
        </w:rPr>
      </w:pPr>
      <w:bookmarkStart w:id="139" w:name="_Toc457624954"/>
      <w:bookmarkStart w:id="140" w:name="_Toc469729275"/>
      <w:bookmarkStart w:id="141" w:name="_Toc501860438"/>
      <w:bookmarkStart w:id="142" w:name="_Toc275955241"/>
      <w:r>
        <w:rPr>
          <w:rStyle w:val="CharSectno"/>
        </w:rPr>
        <w:t>14</w:t>
      </w:r>
      <w:r>
        <w:rPr>
          <w:snapToGrid w:val="0"/>
        </w:rPr>
        <w:t>.</w:t>
      </w:r>
      <w:r>
        <w:rPr>
          <w:snapToGrid w:val="0"/>
        </w:rPr>
        <w:tab/>
        <w:t>Land comprised in a permit, drilling reservation, lease or licence may be entered for certain purposes</w:t>
      </w:r>
      <w:bookmarkEnd w:id="139"/>
      <w:bookmarkEnd w:id="140"/>
      <w:bookmarkEnd w:id="141"/>
      <w:bookmarkEnd w:id="142"/>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43" w:name="_Toc457624955"/>
      <w:bookmarkStart w:id="144" w:name="_Toc469729276"/>
      <w:bookmarkStart w:id="145" w:name="_Toc501860439"/>
      <w:bookmarkStart w:id="146" w:name="_Toc275955242"/>
      <w:r>
        <w:rPr>
          <w:rStyle w:val="CharSectno"/>
        </w:rPr>
        <w:t>15</w:t>
      </w:r>
      <w:r>
        <w:rPr>
          <w:snapToGrid w:val="0"/>
        </w:rPr>
        <w:t>.</w:t>
      </w:r>
      <w:r>
        <w:rPr>
          <w:snapToGrid w:val="0"/>
        </w:rPr>
        <w:tab/>
        <w:t>Authority conferred by permit, drilling reservation, lease or licence</w:t>
      </w:r>
      <w:bookmarkEnd w:id="143"/>
      <w:bookmarkEnd w:id="144"/>
      <w:bookmarkEnd w:id="145"/>
      <w:bookmarkEnd w:id="146"/>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47" w:name="_Toc457624956"/>
      <w:bookmarkStart w:id="148" w:name="_Toc469729277"/>
      <w:bookmarkStart w:id="149" w:name="_Toc501860440"/>
      <w:bookmarkStart w:id="150" w:name="_Toc275955243"/>
      <w:r>
        <w:rPr>
          <w:rStyle w:val="CharSectno"/>
        </w:rPr>
        <w:t>15A</w:t>
      </w:r>
      <w:r>
        <w:rPr>
          <w:snapToGrid w:val="0"/>
        </w:rPr>
        <w:t>.</w:t>
      </w:r>
      <w:r>
        <w:rPr>
          <w:snapToGrid w:val="0"/>
        </w:rPr>
        <w:tab/>
        <w:t>Consent of Minister required for entry on reserves for purposes of exploration etc.</w:t>
      </w:r>
      <w:bookmarkEnd w:id="147"/>
      <w:bookmarkEnd w:id="148"/>
      <w:bookmarkEnd w:id="149"/>
      <w:bookmarkEnd w:id="150"/>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51" w:name="_Toc457624957"/>
      <w:bookmarkStart w:id="152" w:name="_Toc469729278"/>
      <w:bookmarkStart w:id="153" w:name="_Toc501860441"/>
      <w:bookmarkStart w:id="154" w:name="_Toc275955244"/>
      <w:r>
        <w:rPr>
          <w:rStyle w:val="CharSectno"/>
        </w:rPr>
        <w:t>16</w:t>
      </w:r>
      <w:r>
        <w:rPr>
          <w:snapToGrid w:val="0"/>
        </w:rPr>
        <w:t>.</w:t>
      </w:r>
      <w:r>
        <w:rPr>
          <w:snapToGrid w:val="0"/>
        </w:rPr>
        <w:tab/>
        <w:t>Consent of owner or trustees required in certain cases for exploration etc.</w:t>
      </w:r>
      <w:bookmarkEnd w:id="151"/>
      <w:bookmarkEnd w:id="152"/>
      <w:bookmarkEnd w:id="153"/>
      <w:bookmarkEnd w:id="15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55" w:name="_Toc457624958"/>
      <w:bookmarkStart w:id="156" w:name="_Toc469729279"/>
      <w:bookmarkStart w:id="157" w:name="_Toc501860442"/>
      <w:bookmarkStart w:id="158" w:name="_Toc275955245"/>
      <w:r>
        <w:rPr>
          <w:rStyle w:val="CharSectno"/>
        </w:rPr>
        <w:t>17</w:t>
      </w:r>
      <w:r>
        <w:rPr>
          <w:snapToGrid w:val="0"/>
        </w:rPr>
        <w:t>.</w:t>
      </w:r>
      <w:r>
        <w:rPr>
          <w:snapToGrid w:val="0"/>
        </w:rPr>
        <w:tab/>
        <w:t>Compensation to owners and occupiers of private land</w:t>
      </w:r>
      <w:bookmarkEnd w:id="155"/>
      <w:bookmarkEnd w:id="156"/>
      <w:bookmarkEnd w:id="157"/>
      <w:bookmarkEnd w:id="158"/>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59" w:name="_Toc457624959"/>
      <w:bookmarkStart w:id="160" w:name="_Toc469729280"/>
      <w:bookmarkStart w:id="161" w:name="_Toc501860443"/>
      <w:bookmarkStart w:id="162" w:name="_Toc275955246"/>
      <w:r>
        <w:rPr>
          <w:rStyle w:val="CharSectno"/>
        </w:rPr>
        <w:t>18</w:t>
      </w:r>
      <w:r>
        <w:rPr>
          <w:snapToGrid w:val="0"/>
        </w:rPr>
        <w:t>.</w:t>
      </w:r>
      <w:r>
        <w:rPr>
          <w:snapToGrid w:val="0"/>
        </w:rPr>
        <w:tab/>
        <w:t>Owner of private land in vicinity of permit area, drilling reservation, lease area or licence area may be entitled to compensation</w:t>
      </w:r>
      <w:bookmarkEnd w:id="159"/>
      <w:bookmarkEnd w:id="160"/>
      <w:bookmarkEnd w:id="161"/>
      <w:bookmarkEnd w:id="162"/>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63" w:name="_Toc457624960"/>
      <w:bookmarkStart w:id="164" w:name="_Toc469729281"/>
      <w:bookmarkStart w:id="165" w:name="_Toc501860444"/>
      <w:bookmarkStart w:id="166" w:name="_Toc275955247"/>
      <w:r>
        <w:rPr>
          <w:rStyle w:val="CharSectno"/>
        </w:rPr>
        <w:t>19</w:t>
      </w:r>
      <w:r>
        <w:rPr>
          <w:snapToGrid w:val="0"/>
        </w:rPr>
        <w:t>.</w:t>
      </w:r>
      <w:r>
        <w:rPr>
          <w:snapToGrid w:val="0"/>
        </w:rPr>
        <w:tab/>
        <w:t>Compensation for further damage</w:t>
      </w:r>
      <w:bookmarkEnd w:id="163"/>
      <w:bookmarkEnd w:id="164"/>
      <w:bookmarkEnd w:id="165"/>
      <w:bookmarkEnd w:id="16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67" w:name="_Toc457624961"/>
      <w:bookmarkStart w:id="168" w:name="_Toc469729282"/>
      <w:bookmarkStart w:id="169" w:name="_Toc501860445"/>
      <w:bookmarkStart w:id="170" w:name="_Toc27595524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67"/>
      <w:bookmarkEnd w:id="168"/>
      <w:bookmarkEnd w:id="169"/>
      <w:bookmarkEnd w:id="170"/>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171" w:name="_Toc457624962"/>
      <w:bookmarkStart w:id="172" w:name="_Toc469729283"/>
      <w:bookmarkStart w:id="173" w:name="_Toc501860446"/>
      <w:bookmarkStart w:id="174" w:name="_Toc27595524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71"/>
      <w:bookmarkEnd w:id="172"/>
      <w:bookmarkEnd w:id="173"/>
      <w:bookmarkEnd w:id="17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75" w:name="_Toc457624963"/>
      <w:bookmarkStart w:id="176" w:name="_Toc469729284"/>
      <w:bookmarkStart w:id="177" w:name="_Toc501860447"/>
      <w:bookmarkStart w:id="178" w:name="_Toc275955250"/>
      <w:r>
        <w:rPr>
          <w:rStyle w:val="CharSectno"/>
        </w:rPr>
        <w:t>22</w:t>
      </w:r>
      <w:r>
        <w:rPr>
          <w:snapToGrid w:val="0"/>
        </w:rPr>
        <w:t>.</w:t>
      </w:r>
      <w:r>
        <w:rPr>
          <w:snapToGrid w:val="0"/>
        </w:rPr>
        <w:tab/>
        <w:t>Determination of partial compensation</w:t>
      </w:r>
      <w:bookmarkEnd w:id="175"/>
      <w:bookmarkEnd w:id="176"/>
      <w:bookmarkEnd w:id="177"/>
      <w:bookmarkEnd w:id="178"/>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79" w:name="_Toc457624964"/>
      <w:bookmarkStart w:id="180" w:name="_Toc469729285"/>
      <w:bookmarkStart w:id="181" w:name="_Toc501860448"/>
      <w:bookmarkStart w:id="182" w:name="_Toc275955251"/>
      <w:r>
        <w:rPr>
          <w:rStyle w:val="CharSectno"/>
        </w:rPr>
        <w:t>23</w:t>
      </w:r>
      <w:r>
        <w:rPr>
          <w:snapToGrid w:val="0"/>
        </w:rPr>
        <w:t>.</w:t>
      </w:r>
      <w:r>
        <w:rPr>
          <w:snapToGrid w:val="0"/>
        </w:rPr>
        <w:tab/>
        <w:t>Security for compensation</w:t>
      </w:r>
      <w:bookmarkEnd w:id="179"/>
      <w:bookmarkEnd w:id="180"/>
      <w:bookmarkEnd w:id="181"/>
      <w:bookmarkEnd w:id="182"/>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83" w:name="_Toc457624965"/>
      <w:bookmarkStart w:id="184" w:name="_Toc469729286"/>
      <w:bookmarkStart w:id="185" w:name="_Toc501860449"/>
      <w:bookmarkStart w:id="186" w:name="_Toc275955252"/>
      <w:r>
        <w:rPr>
          <w:rStyle w:val="CharSectno"/>
        </w:rPr>
        <w:t>24</w:t>
      </w:r>
      <w:r>
        <w:rPr>
          <w:snapToGrid w:val="0"/>
        </w:rPr>
        <w:t>.</w:t>
      </w:r>
      <w:r>
        <w:rPr>
          <w:snapToGrid w:val="0"/>
        </w:rPr>
        <w:tab/>
        <w:t>Matters for which compensation not payable</w:t>
      </w:r>
      <w:bookmarkEnd w:id="183"/>
      <w:bookmarkEnd w:id="184"/>
      <w:bookmarkEnd w:id="185"/>
      <w:bookmarkEnd w:id="186"/>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87" w:name="_Toc457624966"/>
      <w:bookmarkStart w:id="188" w:name="_Toc469729287"/>
      <w:bookmarkStart w:id="189" w:name="_Toc501860450"/>
      <w:bookmarkStart w:id="190" w:name="_Toc275955253"/>
      <w:r>
        <w:rPr>
          <w:rStyle w:val="CharSectno"/>
        </w:rPr>
        <w:t>24A</w:t>
      </w:r>
      <w:r>
        <w:rPr>
          <w:snapToGrid w:val="0"/>
        </w:rPr>
        <w:t>.</w:t>
      </w:r>
      <w:r>
        <w:rPr>
          <w:snapToGrid w:val="0"/>
        </w:rPr>
        <w:tab/>
        <w:t>Liability for payment of compensation to native title holders</w:t>
      </w:r>
      <w:bookmarkEnd w:id="187"/>
      <w:bookmarkEnd w:id="188"/>
      <w:bookmarkEnd w:id="189"/>
      <w:bookmarkEnd w:id="19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91" w:name="_Toc457624967"/>
      <w:bookmarkStart w:id="192" w:name="_Toc469729288"/>
      <w:bookmarkStart w:id="193" w:name="_Toc501860451"/>
      <w:bookmarkStart w:id="194" w:name="_Toc275955254"/>
      <w:r>
        <w:rPr>
          <w:rStyle w:val="CharSectno"/>
        </w:rPr>
        <w:t>25</w:t>
      </w:r>
      <w:r>
        <w:rPr>
          <w:snapToGrid w:val="0"/>
        </w:rPr>
        <w:t>.</w:t>
      </w:r>
      <w:r>
        <w:rPr>
          <w:snapToGrid w:val="0"/>
        </w:rPr>
        <w:tab/>
        <w:t>Delegation</w:t>
      </w:r>
      <w:bookmarkEnd w:id="191"/>
      <w:bookmarkEnd w:id="192"/>
      <w:bookmarkEnd w:id="193"/>
      <w:bookmarkEnd w:id="19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95" w:name="_Toc188356082"/>
      <w:bookmarkStart w:id="196" w:name="_Toc188431433"/>
      <w:bookmarkStart w:id="197" w:name="_Toc188431636"/>
      <w:bookmarkStart w:id="198" w:name="_Toc188673853"/>
      <w:bookmarkStart w:id="199" w:name="_Toc188352739"/>
      <w:bookmarkStart w:id="200" w:name="_Toc188690702"/>
      <w:bookmarkStart w:id="201" w:name="_Toc193524881"/>
      <w:bookmarkStart w:id="202" w:name="_Toc194294234"/>
      <w:bookmarkStart w:id="203" w:name="_Toc195928220"/>
      <w:bookmarkStart w:id="204" w:name="_Toc196121764"/>
      <w:bookmarkStart w:id="205" w:name="_Toc196121975"/>
      <w:bookmarkStart w:id="206" w:name="_Toc196211990"/>
      <w:bookmarkStart w:id="207" w:name="_Toc196212282"/>
      <w:bookmarkStart w:id="208" w:name="_Toc196212570"/>
      <w:bookmarkStart w:id="209" w:name="_Toc196212773"/>
      <w:bookmarkStart w:id="210" w:name="_Toc196557542"/>
      <w:bookmarkStart w:id="211" w:name="_Toc196557745"/>
      <w:bookmarkStart w:id="212" w:name="_Toc202511598"/>
      <w:bookmarkStart w:id="213" w:name="_Toc261532252"/>
      <w:bookmarkStart w:id="214" w:name="_Toc261594818"/>
      <w:bookmarkStart w:id="215" w:name="_Toc261615307"/>
      <w:bookmarkStart w:id="216" w:name="_Toc263063520"/>
      <w:bookmarkStart w:id="217" w:name="_Toc263329626"/>
      <w:bookmarkStart w:id="218" w:name="_Toc264530111"/>
      <w:bookmarkStart w:id="219" w:name="_Toc266874532"/>
      <w:bookmarkStart w:id="220" w:name="_Toc272481567"/>
      <w:bookmarkStart w:id="221" w:name="_Toc272923845"/>
      <w:bookmarkStart w:id="222" w:name="_Toc275955255"/>
      <w:r>
        <w:rPr>
          <w:rStyle w:val="CharPartNo"/>
        </w:rPr>
        <w:t>Part III</w:t>
      </w:r>
      <w:r>
        <w:rPr>
          <w:b w:val="0"/>
        </w:rPr>
        <w:t> </w:t>
      </w:r>
      <w:r>
        <w:t>—</w:t>
      </w:r>
      <w:r>
        <w:rPr>
          <w:b w:val="0"/>
        </w:rPr>
        <w:t> </w:t>
      </w:r>
      <w:r>
        <w:rPr>
          <w:rStyle w:val="CharPartText"/>
        </w:rPr>
        <w:t>Mining for petroleum, geothermal energy resources and geothermal energy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35 of 2007 s. 17.]</w:t>
      </w:r>
    </w:p>
    <w:p>
      <w:pPr>
        <w:pStyle w:val="Heading3"/>
      </w:pPr>
      <w:bookmarkStart w:id="223" w:name="_Toc72913450"/>
      <w:bookmarkStart w:id="224" w:name="_Toc89574876"/>
      <w:bookmarkStart w:id="225" w:name="_Toc91304873"/>
      <w:bookmarkStart w:id="226" w:name="_Toc92690101"/>
      <w:bookmarkStart w:id="227" w:name="_Toc113770154"/>
      <w:bookmarkStart w:id="228" w:name="_Toc161551254"/>
      <w:bookmarkStart w:id="229" w:name="_Toc161552182"/>
      <w:bookmarkStart w:id="230" w:name="_Toc161552578"/>
      <w:bookmarkStart w:id="231" w:name="_Toc161717775"/>
      <w:bookmarkStart w:id="232" w:name="_Toc163274557"/>
      <w:bookmarkStart w:id="233" w:name="_Toc163288594"/>
      <w:bookmarkStart w:id="234" w:name="_Toc166897389"/>
      <w:bookmarkStart w:id="235" w:name="_Toc186620742"/>
      <w:bookmarkStart w:id="236" w:name="_Toc187047611"/>
      <w:bookmarkStart w:id="237" w:name="_Toc188356083"/>
      <w:bookmarkStart w:id="238" w:name="_Toc188431434"/>
      <w:bookmarkStart w:id="239" w:name="_Toc188431637"/>
      <w:bookmarkStart w:id="240" w:name="_Toc188673854"/>
      <w:bookmarkStart w:id="241" w:name="_Toc188690703"/>
      <w:bookmarkStart w:id="242" w:name="_Toc193524882"/>
      <w:bookmarkStart w:id="243" w:name="_Toc194294235"/>
      <w:bookmarkStart w:id="244" w:name="_Toc195928221"/>
      <w:bookmarkStart w:id="245" w:name="_Toc196121765"/>
      <w:bookmarkStart w:id="246" w:name="_Toc196121976"/>
      <w:bookmarkStart w:id="247" w:name="_Toc196211991"/>
      <w:bookmarkStart w:id="248" w:name="_Toc196212283"/>
      <w:bookmarkStart w:id="249" w:name="_Toc196212571"/>
      <w:bookmarkStart w:id="250" w:name="_Toc196212774"/>
      <w:bookmarkStart w:id="251" w:name="_Toc196557543"/>
      <w:bookmarkStart w:id="252" w:name="_Toc196557746"/>
      <w:bookmarkStart w:id="253" w:name="_Toc202511599"/>
      <w:bookmarkStart w:id="254" w:name="_Toc261532253"/>
      <w:bookmarkStart w:id="255" w:name="_Toc261594819"/>
      <w:bookmarkStart w:id="256" w:name="_Toc261615308"/>
      <w:bookmarkStart w:id="257" w:name="_Toc263063521"/>
      <w:bookmarkStart w:id="258" w:name="_Toc263329627"/>
      <w:bookmarkStart w:id="259" w:name="_Toc264530112"/>
      <w:bookmarkStart w:id="260" w:name="_Toc266874533"/>
      <w:bookmarkStart w:id="261" w:name="_Toc272481568"/>
      <w:bookmarkStart w:id="262" w:name="_Toc272923846"/>
      <w:bookmarkStart w:id="263" w:name="_Toc275955256"/>
      <w:r>
        <w:rPr>
          <w:rStyle w:val="CharDivNo"/>
        </w:rPr>
        <w:t>Division 1</w:t>
      </w:r>
      <w:r>
        <w:rPr>
          <w:snapToGrid w:val="0"/>
        </w:rPr>
        <w:t>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275955257"/>
      <w:r>
        <w:rPr>
          <w:rStyle w:val="CharSectno"/>
        </w:rPr>
        <w:t>26</w:t>
      </w:r>
      <w:r>
        <w:rPr>
          <w:snapToGrid w:val="0"/>
        </w:rPr>
        <w:t>.</w:t>
      </w:r>
      <w:r>
        <w:rPr>
          <w:snapToGrid w:val="0"/>
        </w:rPr>
        <w:tab/>
        <w:t>Term used: State</w:t>
      </w:r>
      <w:bookmarkEnd w:id="264"/>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65" w:name="_Toc457624969"/>
      <w:bookmarkStart w:id="266" w:name="_Toc469729290"/>
      <w:bookmarkStart w:id="267" w:name="_Toc501860453"/>
      <w:bookmarkStart w:id="268" w:name="_Toc275955258"/>
      <w:r>
        <w:rPr>
          <w:rStyle w:val="CharSectno"/>
        </w:rPr>
        <w:t>27</w:t>
      </w:r>
      <w:r>
        <w:rPr>
          <w:snapToGrid w:val="0"/>
        </w:rPr>
        <w:t>.</w:t>
      </w:r>
      <w:r>
        <w:rPr>
          <w:snapToGrid w:val="0"/>
        </w:rPr>
        <w:tab/>
        <w:t>Graticulation of Earth’s surface and constitution of blocks</w:t>
      </w:r>
      <w:bookmarkEnd w:id="265"/>
      <w:bookmarkEnd w:id="266"/>
      <w:bookmarkEnd w:id="267"/>
      <w:bookmarkEnd w:id="26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69" w:name="_Toc457624970"/>
      <w:bookmarkStart w:id="270" w:name="_Toc469729291"/>
      <w:bookmarkStart w:id="271" w:name="_Toc501860454"/>
      <w:bookmarkStart w:id="272" w:name="_Toc275955259"/>
      <w:r>
        <w:rPr>
          <w:rStyle w:val="CharSectno"/>
        </w:rPr>
        <w:t>28</w:t>
      </w:r>
      <w:r>
        <w:rPr>
          <w:snapToGrid w:val="0"/>
        </w:rPr>
        <w:t>.</w:t>
      </w:r>
      <w:r>
        <w:rPr>
          <w:snapToGrid w:val="0"/>
        </w:rPr>
        <w:tab/>
        <w:t>Reservation of blocks</w:t>
      </w:r>
      <w:bookmarkEnd w:id="269"/>
      <w:bookmarkEnd w:id="270"/>
      <w:bookmarkEnd w:id="271"/>
      <w:bookmarkEnd w:id="27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73" w:name="_Toc457624971"/>
      <w:bookmarkStart w:id="274" w:name="_Toc469729292"/>
      <w:bookmarkStart w:id="275" w:name="_Toc501860455"/>
      <w:bookmarkStart w:id="276" w:name="_Toc275955260"/>
      <w:r>
        <w:rPr>
          <w:rStyle w:val="CharSectno"/>
        </w:rPr>
        <w:t>28A</w:t>
      </w:r>
      <w:r>
        <w:rPr>
          <w:snapToGrid w:val="0"/>
        </w:rPr>
        <w:t>.</w:t>
      </w:r>
      <w:r>
        <w:rPr>
          <w:snapToGrid w:val="0"/>
        </w:rPr>
        <w:tab/>
        <w:t>Issue of permits etc. in marine reserves</w:t>
      </w:r>
      <w:bookmarkEnd w:id="273"/>
      <w:bookmarkEnd w:id="274"/>
      <w:bookmarkEnd w:id="275"/>
      <w:bookmarkEnd w:id="27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77" w:name="_Toc72913455"/>
      <w:bookmarkStart w:id="278" w:name="_Toc89574881"/>
      <w:bookmarkStart w:id="279" w:name="_Toc91304878"/>
      <w:bookmarkStart w:id="280" w:name="_Toc92690106"/>
      <w:bookmarkStart w:id="281" w:name="_Toc113770159"/>
      <w:bookmarkStart w:id="282" w:name="_Toc161551259"/>
      <w:bookmarkStart w:id="283" w:name="_Toc161552187"/>
      <w:bookmarkStart w:id="284" w:name="_Toc161552583"/>
      <w:bookmarkStart w:id="285" w:name="_Toc161717780"/>
      <w:bookmarkStart w:id="286" w:name="_Toc163274562"/>
      <w:bookmarkStart w:id="287" w:name="_Toc163288599"/>
      <w:bookmarkStart w:id="288" w:name="_Toc166897394"/>
      <w:bookmarkStart w:id="289" w:name="_Toc186620747"/>
      <w:bookmarkStart w:id="290" w:name="_Toc187047616"/>
      <w:bookmarkStart w:id="291" w:name="_Toc188356088"/>
      <w:bookmarkStart w:id="292" w:name="_Toc188431439"/>
      <w:bookmarkStart w:id="293" w:name="_Toc188431642"/>
      <w:bookmarkStart w:id="294" w:name="_Toc188673859"/>
      <w:bookmarkStart w:id="295" w:name="_Toc188690708"/>
      <w:bookmarkStart w:id="296" w:name="_Toc193524887"/>
      <w:bookmarkStart w:id="297" w:name="_Toc194294240"/>
      <w:bookmarkStart w:id="298" w:name="_Toc195928226"/>
      <w:bookmarkStart w:id="299" w:name="_Toc196121770"/>
      <w:bookmarkStart w:id="300" w:name="_Toc196121981"/>
      <w:bookmarkStart w:id="301" w:name="_Toc196211996"/>
      <w:bookmarkStart w:id="302" w:name="_Toc196212288"/>
      <w:bookmarkStart w:id="303" w:name="_Toc196212576"/>
      <w:bookmarkStart w:id="304" w:name="_Toc196212779"/>
      <w:bookmarkStart w:id="305" w:name="_Toc196557548"/>
      <w:bookmarkStart w:id="306" w:name="_Toc196557751"/>
      <w:bookmarkStart w:id="307" w:name="_Toc202511604"/>
      <w:bookmarkStart w:id="308" w:name="_Toc261532258"/>
      <w:bookmarkStart w:id="309" w:name="_Toc261594824"/>
      <w:bookmarkStart w:id="310" w:name="_Toc261615313"/>
      <w:bookmarkStart w:id="311" w:name="_Toc263063526"/>
      <w:bookmarkStart w:id="312" w:name="_Toc263329632"/>
      <w:bookmarkStart w:id="313" w:name="_Toc264530117"/>
      <w:bookmarkStart w:id="314" w:name="_Toc266874538"/>
      <w:bookmarkStart w:id="315" w:name="_Toc272481573"/>
      <w:bookmarkStart w:id="316" w:name="_Toc272923851"/>
      <w:bookmarkStart w:id="317" w:name="_Toc275955261"/>
      <w:r>
        <w:rPr>
          <w:rStyle w:val="CharDivNo"/>
        </w:rPr>
        <w:t>Division 2</w:t>
      </w:r>
      <w:r>
        <w:rPr>
          <w:snapToGrid w:val="0"/>
        </w:rPr>
        <w:t> — </w:t>
      </w:r>
      <w:r>
        <w:rPr>
          <w:rStyle w:val="CharDivText"/>
        </w:rPr>
        <w:t>Permits and drilling reservations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pPr>
      <w:r>
        <w:tab/>
        <w:t>[Heading inserted by No. 78 of 1990 s. 5.]</w:t>
      </w:r>
    </w:p>
    <w:p>
      <w:pPr>
        <w:pStyle w:val="Heading5"/>
        <w:rPr>
          <w:snapToGrid w:val="0"/>
        </w:rPr>
      </w:pPr>
      <w:bookmarkStart w:id="318" w:name="_Toc457624972"/>
      <w:bookmarkStart w:id="319" w:name="_Toc469729293"/>
      <w:bookmarkStart w:id="320" w:name="_Toc501860456"/>
      <w:bookmarkStart w:id="321" w:name="_Toc275955262"/>
      <w:r>
        <w:rPr>
          <w:rStyle w:val="CharSectno"/>
        </w:rPr>
        <w:t>29</w:t>
      </w:r>
      <w:r>
        <w:rPr>
          <w:snapToGrid w:val="0"/>
        </w:rPr>
        <w:t>.</w:t>
      </w:r>
      <w:r>
        <w:rPr>
          <w:snapToGrid w:val="0"/>
        </w:rPr>
        <w:tab/>
        <w:t>Exploration for petroleum</w:t>
      </w:r>
      <w:bookmarkEnd w:id="318"/>
      <w:bookmarkEnd w:id="319"/>
      <w:bookmarkEnd w:id="320"/>
      <w:r>
        <w:rPr>
          <w:snapToGrid w:val="0"/>
        </w:rPr>
        <w:t xml:space="preserve"> and</w:t>
      </w:r>
      <w:r>
        <w:t xml:space="preserve"> geothermal energy resources restricted</w:t>
      </w:r>
      <w:bookmarkEnd w:id="321"/>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322" w:name="_Toc457624973"/>
      <w:bookmarkStart w:id="323" w:name="_Toc469729294"/>
      <w:bookmarkStart w:id="324" w:name="_Toc501860457"/>
      <w:bookmarkStart w:id="325" w:name="_Toc275955263"/>
      <w:r>
        <w:rPr>
          <w:rStyle w:val="CharSectno"/>
        </w:rPr>
        <w:t>30</w:t>
      </w:r>
      <w:r>
        <w:rPr>
          <w:snapToGrid w:val="0"/>
        </w:rPr>
        <w:t>.</w:t>
      </w:r>
      <w:r>
        <w:rPr>
          <w:snapToGrid w:val="0"/>
        </w:rPr>
        <w:tab/>
        <w:t>Advertisement of blocks</w:t>
      </w:r>
      <w:bookmarkEnd w:id="322"/>
      <w:bookmarkEnd w:id="323"/>
      <w:bookmarkEnd w:id="324"/>
      <w:bookmarkEnd w:id="32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26" w:name="_Toc457624974"/>
      <w:bookmarkStart w:id="327" w:name="_Toc469729295"/>
      <w:bookmarkStart w:id="328" w:name="_Toc501860458"/>
      <w:bookmarkStart w:id="329" w:name="_Toc275955264"/>
      <w:r>
        <w:rPr>
          <w:rStyle w:val="CharSectno"/>
        </w:rPr>
        <w:t>31</w:t>
      </w:r>
      <w:r>
        <w:rPr>
          <w:snapToGrid w:val="0"/>
        </w:rPr>
        <w:t>.</w:t>
      </w:r>
      <w:r>
        <w:rPr>
          <w:snapToGrid w:val="0"/>
        </w:rPr>
        <w:tab/>
        <w:t>Application for permit</w:t>
      </w:r>
      <w:bookmarkEnd w:id="326"/>
      <w:bookmarkEnd w:id="327"/>
      <w:bookmarkEnd w:id="328"/>
      <w:bookmarkEnd w:id="329"/>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330" w:name="_Toc457624975"/>
      <w:bookmarkStart w:id="331" w:name="_Toc469729296"/>
      <w:bookmarkStart w:id="332" w:name="_Toc501860459"/>
      <w:bookmarkStart w:id="333" w:name="_Toc275955265"/>
      <w:r>
        <w:rPr>
          <w:rStyle w:val="CharSectno"/>
        </w:rPr>
        <w:t>32</w:t>
      </w:r>
      <w:r>
        <w:rPr>
          <w:snapToGrid w:val="0"/>
        </w:rPr>
        <w:t>.</w:t>
      </w:r>
      <w:r>
        <w:rPr>
          <w:snapToGrid w:val="0"/>
        </w:rPr>
        <w:tab/>
        <w:t>Grant or refusal of permit in relation to application</w:t>
      </w:r>
      <w:bookmarkEnd w:id="330"/>
      <w:bookmarkEnd w:id="331"/>
      <w:bookmarkEnd w:id="332"/>
      <w:bookmarkEnd w:id="333"/>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334" w:name="_Toc457624976"/>
      <w:bookmarkStart w:id="335" w:name="_Toc469729297"/>
      <w:bookmarkStart w:id="336" w:name="_Toc501860460"/>
      <w:bookmarkStart w:id="337" w:name="_Toc275955266"/>
      <w:r>
        <w:rPr>
          <w:rStyle w:val="CharSectno"/>
        </w:rPr>
        <w:t>33</w:t>
      </w:r>
      <w:r>
        <w:rPr>
          <w:snapToGrid w:val="0"/>
        </w:rPr>
        <w:t>.</w:t>
      </w:r>
      <w:r>
        <w:rPr>
          <w:snapToGrid w:val="0"/>
        </w:rPr>
        <w:tab/>
        <w:t>Application for permit in respect of surrendered etc. blocks</w:t>
      </w:r>
      <w:bookmarkEnd w:id="334"/>
      <w:bookmarkEnd w:id="335"/>
      <w:bookmarkEnd w:id="336"/>
      <w:bookmarkEnd w:id="3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338" w:name="_Toc457624977"/>
      <w:bookmarkStart w:id="339" w:name="_Toc469729298"/>
      <w:bookmarkStart w:id="340" w:name="_Toc501860461"/>
      <w:bookmarkStart w:id="341" w:name="_Toc275955267"/>
      <w:r>
        <w:rPr>
          <w:rStyle w:val="CharSectno"/>
        </w:rPr>
        <w:t>34</w:t>
      </w:r>
      <w:r>
        <w:rPr>
          <w:snapToGrid w:val="0"/>
        </w:rPr>
        <w:t>.</w:t>
      </w:r>
      <w:r>
        <w:rPr>
          <w:snapToGrid w:val="0"/>
        </w:rPr>
        <w:tab/>
        <w:t>Application fee etc.</w:t>
      </w:r>
      <w:bookmarkEnd w:id="338"/>
      <w:bookmarkEnd w:id="339"/>
      <w:bookmarkEnd w:id="340"/>
      <w:bookmarkEnd w:id="341"/>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keepLines w:val="0"/>
        <w:rPr>
          <w:snapToGrid w:val="0"/>
        </w:rPr>
      </w:pPr>
      <w:bookmarkStart w:id="342" w:name="_Toc457624978"/>
      <w:bookmarkStart w:id="343" w:name="_Toc469729299"/>
      <w:bookmarkStart w:id="344" w:name="_Toc501860462"/>
      <w:bookmarkStart w:id="345" w:name="_Toc275955268"/>
      <w:r>
        <w:rPr>
          <w:rStyle w:val="CharSectno"/>
        </w:rPr>
        <w:t>35</w:t>
      </w:r>
      <w:r>
        <w:rPr>
          <w:snapToGrid w:val="0"/>
        </w:rPr>
        <w:t>.</w:t>
      </w:r>
      <w:r>
        <w:rPr>
          <w:snapToGrid w:val="0"/>
        </w:rPr>
        <w:tab/>
        <w:t>Consideration of application</w:t>
      </w:r>
      <w:bookmarkEnd w:id="342"/>
      <w:bookmarkEnd w:id="343"/>
      <w:bookmarkEnd w:id="344"/>
      <w:bookmarkEnd w:id="345"/>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ind w:left="890" w:hanging="890"/>
      </w:pPr>
      <w:r>
        <w:tab/>
        <w:t>[Section 35 amended by No. 12 of 1990 s. 25; No. 28 of 1994 s. 10; No. 35 of 2007 s. 23.]</w:t>
      </w:r>
    </w:p>
    <w:p>
      <w:pPr>
        <w:pStyle w:val="Heading5"/>
        <w:rPr>
          <w:snapToGrid w:val="0"/>
        </w:rPr>
      </w:pPr>
      <w:bookmarkStart w:id="346" w:name="_Toc457624979"/>
      <w:bookmarkStart w:id="347" w:name="_Toc469729300"/>
      <w:bookmarkStart w:id="348" w:name="_Toc501860463"/>
      <w:bookmarkStart w:id="349" w:name="_Toc275955269"/>
      <w:r>
        <w:rPr>
          <w:rStyle w:val="CharSectno"/>
        </w:rPr>
        <w:t>36</w:t>
      </w:r>
      <w:r>
        <w:rPr>
          <w:snapToGrid w:val="0"/>
        </w:rPr>
        <w:t>.</w:t>
      </w:r>
      <w:r>
        <w:rPr>
          <w:snapToGrid w:val="0"/>
        </w:rPr>
        <w:tab/>
        <w:t>Request by applicant for grant of permit in respect of advertised block</w:t>
      </w:r>
      <w:bookmarkEnd w:id="346"/>
      <w:bookmarkEnd w:id="347"/>
      <w:bookmarkEnd w:id="348"/>
      <w:bookmarkEnd w:id="34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350" w:name="_Toc457624980"/>
      <w:bookmarkStart w:id="351" w:name="_Toc469729301"/>
      <w:bookmarkStart w:id="352" w:name="_Toc501860464"/>
      <w:bookmarkStart w:id="353" w:name="_Toc275955270"/>
      <w:r>
        <w:rPr>
          <w:rStyle w:val="CharSectno"/>
        </w:rPr>
        <w:t>37</w:t>
      </w:r>
      <w:r>
        <w:rPr>
          <w:snapToGrid w:val="0"/>
        </w:rPr>
        <w:t>.</w:t>
      </w:r>
      <w:r>
        <w:rPr>
          <w:snapToGrid w:val="0"/>
        </w:rPr>
        <w:tab/>
        <w:t>Grant of permit on request</w:t>
      </w:r>
      <w:bookmarkEnd w:id="350"/>
      <w:bookmarkEnd w:id="351"/>
      <w:bookmarkEnd w:id="352"/>
      <w:bookmarkEnd w:id="353"/>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54" w:name="_Toc457624981"/>
      <w:bookmarkStart w:id="355" w:name="_Toc469729302"/>
      <w:bookmarkStart w:id="356" w:name="_Toc501860465"/>
      <w:bookmarkStart w:id="357" w:name="_Toc275955271"/>
      <w:r>
        <w:rPr>
          <w:rStyle w:val="CharSectno"/>
        </w:rPr>
        <w:t>37A</w:t>
      </w:r>
      <w:r>
        <w:rPr>
          <w:snapToGrid w:val="0"/>
        </w:rPr>
        <w:t>.</w:t>
      </w:r>
      <w:r>
        <w:rPr>
          <w:snapToGrid w:val="0"/>
        </w:rPr>
        <w:tab/>
        <w:t>Permit for 2 or more blocks may be divided into 2 or more permits</w:t>
      </w:r>
      <w:bookmarkEnd w:id="354"/>
      <w:bookmarkEnd w:id="355"/>
      <w:bookmarkEnd w:id="356"/>
      <w:bookmarkEnd w:id="357"/>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58" w:name="_Toc457624982"/>
      <w:bookmarkStart w:id="359" w:name="_Toc469729303"/>
      <w:bookmarkStart w:id="360" w:name="_Toc501860466"/>
      <w:bookmarkStart w:id="361" w:name="_Toc275955272"/>
      <w:r>
        <w:rPr>
          <w:rStyle w:val="CharSectno"/>
        </w:rPr>
        <w:t>38</w:t>
      </w:r>
      <w:r>
        <w:rPr>
          <w:snapToGrid w:val="0"/>
        </w:rPr>
        <w:t>.</w:t>
      </w:r>
      <w:r>
        <w:rPr>
          <w:snapToGrid w:val="0"/>
        </w:rPr>
        <w:tab/>
        <w:t>Rights conferred by permit</w:t>
      </w:r>
      <w:bookmarkEnd w:id="358"/>
      <w:bookmarkEnd w:id="359"/>
      <w:bookmarkEnd w:id="360"/>
      <w:bookmarkEnd w:id="361"/>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62" w:name="_Toc457624983"/>
      <w:bookmarkStart w:id="363" w:name="_Toc469729304"/>
      <w:bookmarkStart w:id="364" w:name="_Toc501860467"/>
      <w:bookmarkStart w:id="365" w:name="_Toc275955273"/>
      <w:r>
        <w:rPr>
          <w:rStyle w:val="CharSectno"/>
        </w:rPr>
        <w:t>39</w:t>
      </w:r>
      <w:r>
        <w:rPr>
          <w:snapToGrid w:val="0"/>
        </w:rPr>
        <w:t>.</w:t>
      </w:r>
      <w:r>
        <w:rPr>
          <w:snapToGrid w:val="0"/>
        </w:rPr>
        <w:tab/>
        <w:t>Term of permit</w:t>
      </w:r>
      <w:bookmarkEnd w:id="362"/>
      <w:bookmarkEnd w:id="363"/>
      <w:bookmarkEnd w:id="364"/>
      <w:bookmarkEnd w:id="365"/>
    </w:p>
    <w:p>
      <w:pPr>
        <w:pStyle w:val="Subsection"/>
        <w:keepNext/>
        <w:keepLines/>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ind w:left="890" w:hanging="890"/>
      </w:pPr>
      <w:r>
        <w:tab/>
        <w:t>[Section 39 amended by No. 12 of 1990 s. 26; No. 28 of 1994 s. 14.]</w:t>
      </w:r>
    </w:p>
    <w:p>
      <w:pPr>
        <w:pStyle w:val="Heading5"/>
        <w:rPr>
          <w:snapToGrid w:val="0"/>
        </w:rPr>
      </w:pPr>
      <w:bookmarkStart w:id="366" w:name="_Toc457624984"/>
      <w:bookmarkStart w:id="367" w:name="_Toc469729305"/>
      <w:bookmarkStart w:id="368" w:name="_Toc501860468"/>
      <w:bookmarkStart w:id="369" w:name="_Toc275955274"/>
      <w:r>
        <w:rPr>
          <w:rStyle w:val="CharSectno"/>
        </w:rPr>
        <w:t>40</w:t>
      </w:r>
      <w:r>
        <w:rPr>
          <w:snapToGrid w:val="0"/>
        </w:rPr>
        <w:t>.</w:t>
      </w:r>
      <w:r>
        <w:rPr>
          <w:snapToGrid w:val="0"/>
        </w:rPr>
        <w:tab/>
        <w:t>Application for renewal of permit</w:t>
      </w:r>
      <w:bookmarkEnd w:id="366"/>
      <w:bookmarkEnd w:id="367"/>
      <w:bookmarkEnd w:id="368"/>
      <w:bookmarkEnd w:id="369"/>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70" w:name="_Toc457624985"/>
      <w:bookmarkStart w:id="371" w:name="_Toc469729306"/>
      <w:bookmarkStart w:id="372" w:name="_Toc501860469"/>
      <w:bookmarkStart w:id="373" w:name="_Toc275955275"/>
      <w:r>
        <w:rPr>
          <w:rStyle w:val="CharSectno"/>
        </w:rPr>
        <w:t>41</w:t>
      </w:r>
      <w:r>
        <w:rPr>
          <w:snapToGrid w:val="0"/>
        </w:rPr>
        <w:t>.</w:t>
      </w:r>
      <w:r>
        <w:rPr>
          <w:snapToGrid w:val="0"/>
        </w:rPr>
        <w:tab/>
        <w:t>Application for renewal of permit to be in respect of reduced area</w:t>
      </w:r>
      <w:bookmarkEnd w:id="370"/>
      <w:bookmarkEnd w:id="371"/>
      <w:bookmarkEnd w:id="372"/>
      <w:bookmarkEnd w:id="373"/>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spacing w:before="240"/>
        <w:rPr>
          <w:snapToGrid w:val="0"/>
        </w:rPr>
      </w:pPr>
      <w:bookmarkStart w:id="374" w:name="_Toc457624986"/>
      <w:bookmarkStart w:id="375" w:name="_Toc469729307"/>
      <w:bookmarkStart w:id="376" w:name="_Toc501860470"/>
      <w:bookmarkStart w:id="377" w:name="_Toc275955276"/>
      <w:r>
        <w:rPr>
          <w:rStyle w:val="CharSectno"/>
        </w:rPr>
        <w:t>42</w:t>
      </w:r>
      <w:r>
        <w:rPr>
          <w:snapToGrid w:val="0"/>
        </w:rPr>
        <w:t>.</w:t>
      </w:r>
      <w:r>
        <w:rPr>
          <w:snapToGrid w:val="0"/>
        </w:rPr>
        <w:tab/>
        <w:t>Grant or refusal of renewal of permit</w:t>
      </w:r>
      <w:bookmarkEnd w:id="374"/>
      <w:bookmarkEnd w:id="375"/>
      <w:bookmarkEnd w:id="376"/>
      <w:bookmarkEnd w:id="377"/>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78" w:name="_Toc457624987"/>
      <w:bookmarkStart w:id="379" w:name="_Toc469729308"/>
      <w:bookmarkStart w:id="380" w:name="_Toc501860471"/>
      <w:bookmarkStart w:id="381" w:name="_Toc275955277"/>
      <w:r>
        <w:rPr>
          <w:rStyle w:val="CharSectno"/>
        </w:rPr>
        <w:t>43</w:t>
      </w:r>
      <w:r>
        <w:rPr>
          <w:snapToGrid w:val="0"/>
        </w:rPr>
        <w:t>.</w:t>
      </w:r>
      <w:r>
        <w:rPr>
          <w:snapToGrid w:val="0"/>
        </w:rPr>
        <w:tab/>
        <w:t>Conditions of permit</w:t>
      </w:r>
      <w:bookmarkEnd w:id="378"/>
      <w:bookmarkEnd w:id="379"/>
      <w:bookmarkEnd w:id="380"/>
      <w:bookmarkEnd w:id="38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82" w:name="_Toc457624988"/>
      <w:bookmarkStart w:id="383" w:name="_Toc469729309"/>
      <w:bookmarkStart w:id="384" w:name="_Toc501860472"/>
      <w:bookmarkStart w:id="385" w:name="_Toc275955278"/>
      <w:r>
        <w:rPr>
          <w:rStyle w:val="CharSectno"/>
        </w:rPr>
        <w:t>43A</w:t>
      </w:r>
      <w:r>
        <w:rPr>
          <w:snapToGrid w:val="0"/>
        </w:rPr>
        <w:t>.</w:t>
      </w:r>
      <w:r>
        <w:rPr>
          <w:snapToGrid w:val="0"/>
        </w:rPr>
        <w:tab/>
        <w:t>Advertisement of blocks for drilling reservations</w:t>
      </w:r>
      <w:bookmarkEnd w:id="382"/>
      <w:bookmarkEnd w:id="383"/>
      <w:bookmarkEnd w:id="384"/>
      <w:bookmarkEnd w:id="38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86" w:name="_Toc457624989"/>
      <w:bookmarkStart w:id="387" w:name="_Toc469729310"/>
      <w:bookmarkStart w:id="388" w:name="_Toc501860473"/>
      <w:bookmarkStart w:id="389" w:name="_Toc275955279"/>
      <w:r>
        <w:rPr>
          <w:rStyle w:val="CharSectno"/>
        </w:rPr>
        <w:t>43B</w:t>
      </w:r>
      <w:r>
        <w:rPr>
          <w:snapToGrid w:val="0"/>
        </w:rPr>
        <w:t>.</w:t>
      </w:r>
      <w:r>
        <w:rPr>
          <w:snapToGrid w:val="0"/>
        </w:rPr>
        <w:tab/>
        <w:t>Application for drilling reservation</w:t>
      </w:r>
      <w:bookmarkEnd w:id="386"/>
      <w:bookmarkEnd w:id="387"/>
      <w:bookmarkEnd w:id="388"/>
      <w:bookmarkEnd w:id="389"/>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90" w:name="_Toc457624990"/>
      <w:bookmarkStart w:id="391" w:name="_Toc469729311"/>
      <w:bookmarkStart w:id="392" w:name="_Toc501860474"/>
      <w:bookmarkStart w:id="393" w:name="_Toc275955280"/>
      <w:r>
        <w:rPr>
          <w:rStyle w:val="CharSectno"/>
        </w:rPr>
        <w:t>43C</w:t>
      </w:r>
      <w:r>
        <w:rPr>
          <w:snapToGrid w:val="0"/>
        </w:rPr>
        <w:t>.</w:t>
      </w:r>
      <w:r>
        <w:rPr>
          <w:snapToGrid w:val="0"/>
        </w:rPr>
        <w:tab/>
        <w:t>Grant or refusal in relation to applications for drilling reservations</w:t>
      </w:r>
      <w:bookmarkEnd w:id="390"/>
      <w:bookmarkEnd w:id="391"/>
      <w:bookmarkEnd w:id="392"/>
      <w:bookmarkEnd w:id="393"/>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rPr>
          <w:snapToGrid w:val="0"/>
        </w:rPr>
      </w:pPr>
      <w:bookmarkStart w:id="394" w:name="_Toc457624991"/>
      <w:bookmarkStart w:id="395" w:name="_Toc469729312"/>
      <w:bookmarkStart w:id="396" w:name="_Toc501860475"/>
      <w:bookmarkStart w:id="397" w:name="_Toc275955281"/>
      <w:r>
        <w:rPr>
          <w:rStyle w:val="CharSectno"/>
        </w:rPr>
        <w:t>43D</w:t>
      </w:r>
      <w:r>
        <w:rPr>
          <w:snapToGrid w:val="0"/>
        </w:rPr>
        <w:t>.</w:t>
      </w:r>
      <w:r>
        <w:rPr>
          <w:snapToGrid w:val="0"/>
        </w:rPr>
        <w:tab/>
        <w:t>Rights conferred by drilling reservation</w:t>
      </w:r>
      <w:bookmarkEnd w:id="394"/>
      <w:bookmarkEnd w:id="395"/>
      <w:bookmarkEnd w:id="396"/>
      <w:bookmarkEnd w:id="397"/>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398" w:name="_Toc457624992"/>
      <w:bookmarkStart w:id="399" w:name="_Toc469729313"/>
      <w:bookmarkStart w:id="400" w:name="_Toc501860476"/>
      <w:bookmarkStart w:id="401" w:name="_Toc275955282"/>
      <w:r>
        <w:rPr>
          <w:rStyle w:val="CharSectno"/>
        </w:rPr>
        <w:t>43E</w:t>
      </w:r>
      <w:r>
        <w:rPr>
          <w:snapToGrid w:val="0"/>
        </w:rPr>
        <w:t>.</w:t>
      </w:r>
      <w:r>
        <w:rPr>
          <w:snapToGrid w:val="0"/>
        </w:rPr>
        <w:tab/>
        <w:t>Term of drilling reservation</w:t>
      </w:r>
      <w:bookmarkEnd w:id="398"/>
      <w:bookmarkEnd w:id="399"/>
      <w:bookmarkEnd w:id="400"/>
      <w:bookmarkEnd w:id="401"/>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02" w:name="_Toc457624993"/>
      <w:bookmarkStart w:id="403" w:name="_Toc469729314"/>
      <w:bookmarkStart w:id="404" w:name="_Toc501860477"/>
      <w:bookmarkStart w:id="405" w:name="_Toc275955283"/>
      <w:r>
        <w:rPr>
          <w:rStyle w:val="CharSectno"/>
        </w:rPr>
        <w:t>43F</w:t>
      </w:r>
      <w:r>
        <w:rPr>
          <w:snapToGrid w:val="0"/>
        </w:rPr>
        <w:t>.</w:t>
      </w:r>
      <w:r>
        <w:rPr>
          <w:snapToGrid w:val="0"/>
        </w:rPr>
        <w:tab/>
        <w:t>Extension of term of drilling reservation</w:t>
      </w:r>
      <w:bookmarkEnd w:id="402"/>
      <w:bookmarkEnd w:id="403"/>
      <w:bookmarkEnd w:id="404"/>
      <w:bookmarkEnd w:id="405"/>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06" w:name="_Toc457624994"/>
      <w:bookmarkStart w:id="407" w:name="_Toc469729315"/>
      <w:bookmarkStart w:id="408" w:name="_Toc501860478"/>
      <w:bookmarkStart w:id="409" w:name="_Toc27595528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06"/>
      <w:bookmarkEnd w:id="407"/>
      <w:bookmarkEnd w:id="408"/>
      <w:bookmarkEnd w:id="409"/>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410" w:name="_Toc457624995"/>
      <w:bookmarkStart w:id="411" w:name="_Toc469729316"/>
      <w:bookmarkStart w:id="412" w:name="_Toc501860479"/>
      <w:bookmarkStart w:id="413" w:name="_Toc275955285"/>
      <w:r>
        <w:rPr>
          <w:rStyle w:val="CharSectno"/>
        </w:rPr>
        <w:t>45</w:t>
      </w:r>
      <w:r>
        <w:rPr>
          <w:snapToGrid w:val="0"/>
        </w:rPr>
        <w:t>.</w:t>
      </w:r>
      <w:r>
        <w:rPr>
          <w:snapToGrid w:val="0"/>
        </w:rPr>
        <w:tab/>
        <w:t>Direction by Minister on discovery of petroleum</w:t>
      </w:r>
      <w:bookmarkEnd w:id="410"/>
      <w:bookmarkEnd w:id="411"/>
      <w:bookmarkEnd w:id="412"/>
      <w:r>
        <w:rPr>
          <w:snapToGrid w:val="0"/>
        </w:rPr>
        <w:t xml:space="preserve"> or</w:t>
      </w:r>
      <w:r>
        <w:t xml:space="preserve"> geothermal energy resources</w:t>
      </w:r>
      <w:bookmarkEnd w:id="413"/>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414" w:name="_Toc457624996"/>
      <w:bookmarkStart w:id="415" w:name="_Toc469729317"/>
      <w:bookmarkStart w:id="416" w:name="_Toc501860480"/>
      <w:bookmarkStart w:id="417" w:name="_Toc275955286"/>
      <w:r>
        <w:rPr>
          <w:rStyle w:val="CharSectno"/>
        </w:rPr>
        <w:t>46</w:t>
      </w:r>
      <w:r>
        <w:rPr>
          <w:snapToGrid w:val="0"/>
        </w:rPr>
        <w:t>.</w:t>
      </w:r>
      <w:r>
        <w:rPr>
          <w:snapToGrid w:val="0"/>
        </w:rPr>
        <w:tab/>
        <w:t>Nomination of blocks as location</w:t>
      </w:r>
      <w:bookmarkEnd w:id="414"/>
      <w:bookmarkEnd w:id="415"/>
      <w:bookmarkEnd w:id="416"/>
      <w:bookmarkEnd w:id="417"/>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18" w:name="_Toc457624997"/>
      <w:bookmarkStart w:id="419" w:name="_Toc469729318"/>
      <w:bookmarkStart w:id="420" w:name="_Toc501860481"/>
      <w:bookmarkStart w:id="421" w:name="_Toc275955287"/>
      <w:r>
        <w:rPr>
          <w:rStyle w:val="CharSectno"/>
        </w:rPr>
        <w:t>47</w:t>
      </w:r>
      <w:r>
        <w:rPr>
          <w:snapToGrid w:val="0"/>
        </w:rPr>
        <w:t>.</w:t>
      </w:r>
      <w:r>
        <w:rPr>
          <w:snapToGrid w:val="0"/>
        </w:rPr>
        <w:tab/>
        <w:t>Declaration of location</w:t>
      </w:r>
      <w:bookmarkEnd w:id="418"/>
      <w:bookmarkEnd w:id="419"/>
      <w:bookmarkEnd w:id="420"/>
      <w:bookmarkEnd w:id="4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rPr>
          <w:snapToGrid w:val="0"/>
        </w:rPr>
      </w:pPr>
      <w:bookmarkStart w:id="422" w:name="_Toc457624998"/>
      <w:bookmarkStart w:id="423" w:name="_Toc469729319"/>
      <w:bookmarkStart w:id="424" w:name="_Toc501860482"/>
      <w:bookmarkStart w:id="425" w:name="_Toc275955288"/>
      <w:r>
        <w:rPr>
          <w:rStyle w:val="CharSectno"/>
        </w:rPr>
        <w:t>48</w:t>
      </w:r>
      <w:r>
        <w:rPr>
          <w:snapToGrid w:val="0"/>
        </w:rPr>
        <w:t>.</w:t>
      </w:r>
      <w:r>
        <w:rPr>
          <w:snapToGrid w:val="0"/>
        </w:rPr>
        <w:tab/>
        <w:t>Immediately adjoining blocks</w:t>
      </w:r>
      <w:bookmarkEnd w:id="422"/>
      <w:bookmarkEnd w:id="423"/>
      <w:bookmarkEnd w:id="424"/>
      <w:bookmarkEnd w:id="425"/>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26" w:name="_Toc72913483"/>
      <w:bookmarkStart w:id="427" w:name="_Toc89574909"/>
      <w:bookmarkStart w:id="428" w:name="_Toc91304906"/>
      <w:bookmarkStart w:id="429" w:name="_Toc92690134"/>
      <w:bookmarkStart w:id="430" w:name="_Toc113770187"/>
      <w:bookmarkStart w:id="431" w:name="_Toc161551287"/>
      <w:bookmarkStart w:id="432" w:name="_Toc161552215"/>
      <w:bookmarkStart w:id="433" w:name="_Toc161552611"/>
      <w:bookmarkStart w:id="434" w:name="_Toc161717808"/>
      <w:bookmarkStart w:id="435" w:name="_Toc163274590"/>
      <w:bookmarkStart w:id="436" w:name="_Toc163288627"/>
      <w:bookmarkStart w:id="437" w:name="_Toc166897422"/>
      <w:bookmarkStart w:id="438" w:name="_Toc186620775"/>
      <w:bookmarkStart w:id="439" w:name="_Toc187047644"/>
      <w:bookmarkStart w:id="440" w:name="_Toc188356116"/>
      <w:bookmarkStart w:id="441" w:name="_Toc188431467"/>
      <w:bookmarkStart w:id="442" w:name="_Toc188431670"/>
      <w:bookmarkStart w:id="443" w:name="_Toc188673887"/>
      <w:bookmarkStart w:id="444" w:name="_Toc188690736"/>
      <w:bookmarkStart w:id="445" w:name="_Toc193524915"/>
      <w:bookmarkStart w:id="446" w:name="_Toc194294268"/>
      <w:bookmarkStart w:id="447" w:name="_Toc195928254"/>
      <w:bookmarkStart w:id="448" w:name="_Toc196121798"/>
      <w:bookmarkStart w:id="449" w:name="_Toc196122009"/>
      <w:bookmarkStart w:id="450" w:name="_Toc196212024"/>
      <w:bookmarkStart w:id="451" w:name="_Toc196212316"/>
      <w:bookmarkStart w:id="452" w:name="_Toc196212604"/>
      <w:bookmarkStart w:id="453" w:name="_Toc196212807"/>
      <w:bookmarkStart w:id="454" w:name="_Toc196557576"/>
      <w:bookmarkStart w:id="455" w:name="_Toc196557779"/>
      <w:bookmarkStart w:id="456" w:name="_Toc202511632"/>
      <w:bookmarkStart w:id="457" w:name="_Toc261532286"/>
      <w:bookmarkStart w:id="458" w:name="_Toc261594852"/>
      <w:bookmarkStart w:id="459" w:name="_Toc261615341"/>
      <w:bookmarkStart w:id="460" w:name="_Toc263063554"/>
      <w:bookmarkStart w:id="461" w:name="_Toc263329660"/>
      <w:bookmarkStart w:id="462" w:name="_Toc264530145"/>
      <w:bookmarkStart w:id="463" w:name="_Toc266874566"/>
      <w:bookmarkStart w:id="464" w:name="_Toc272481601"/>
      <w:bookmarkStart w:id="465" w:name="_Toc272923879"/>
      <w:bookmarkStart w:id="466" w:name="_Toc275955289"/>
      <w:r>
        <w:rPr>
          <w:rStyle w:val="CharDivNo"/>
        </w:rPr>
        <w:t>Division 2A</w:t>
      </w:r>
      <w:r>
        <w:rPr>
          <w:snapToGrid w:val="0"/>
        </w:rPr>
        <w:t> — </w:t>
      </w:r>
      <w:r>
        <w:rPr>
          <w:rStyle w:val="CharDivText"/>
        </w:rPr>
        <w:t>Retention leases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[Heading inserted by No. 12 of 1990 s. 34; amended by No. 35 of 2007 s. 34.]</w:t>
      </w:r>
    </w:p>
    <w:p>
      <w:pPr>
        <w:pStyle w:val="Heading5"/>
        <w:rPr>
          <w:snapToGrid w:val="0"/>
        </w:rPr>
      </w:pPr>
      <w:bookmarkStart w:id="467" w:name="_Toc457624999"/>
      <w:bookmarkStart w:id="468" w:name="_Toc469729320"/>
      <w:bookmarkStart w:id="469" w:name="_Toc501860483"/>
      <w:bookmarkStart w:id="470" w:name="_Toc275955290"/>
      <w:r>
        <w:rPr>
          <w:rStyle w:val="CharSectno"/>
        </w:rPr>
        <w:t>48A</w:t>
      </w:r>
      <w:r>
        <w:rPr>
          <w:snapToGrid w:val="0"/>
        </w:rPr>
        <w:t>.</w:t>
      </w:r>
      <w:r>
        <w:rPr>
          <w:snapToGrid w:val="0"/>
        </w:rPr>
        <w:tab/>
        <w:t>Application by permittee or holder of drilling reservation for lease</w:t>
      </w:r>
      <w:bookmarkEnd w:id="467"/>
      <w:bookmarkEnd w:id="468"/>
      <w:bookmarkEnd w:id="469"/>
      <w:bookmarkEnd w:id="470"/>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71" w:name="_Toc457625000"/>
      <w:bookmarkStart w:id="472" w:name="_Toc469729321"/>
      <w:bookmarkStart w:id="473" w:name="_Toc501860484"/>
      <w:bookmarkStart w:id="474" w:name="_Toc275955291"/>
      <w:r>
        <w:rPr>
          <w:rStyle w:val="CharSectno"/>
        </w:rPr>
        <w:t>48B</w:t>
      </w:r>
      <w:r>
        <w:rPr>
          <w:snapToGrid w:val="0"/>
        </w:rPr>
        <w:t>.</w:t>
      </w:r>
      <w:r>
        <w:rPr>
          <w:snapToGrid w:val="0"/>
        </w:rPr>
        <w:tab/>
        <w:t>Grant or refusal of lease in relation to application</w:t>
      </w:r>
      <w:bookmarkEnd w:id="471"/>
      <w:bookmarkEnd w:id="472"/>
      <w:bookmarkEnd w:id="473"/>
      <w:bookmarkEnd w:id="474"/>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 and</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75" w:name="_Toc457625001"/>
      <w:bookmarkStart w:id="476" w:name="_Toc469729322"/>
      <w:bookmarkStart w:id="477" w:name="_Toc501860485"/>
      <w:bookmarkStart w:id="478" w:name="_Toc275955292"/>
      <w:r>
        <w:rPr>
          <w:rStyle w:val="CharSectno"/>
        </w:rPr>
        <w:t>48BA</w:t>
      </w:r>
      <w:r>
        <w:rPr>
          <w:snapToGrid w:val="0"/>
        </w:rPr>
        <w:t>.</w:t>
      </w:r>
      <w:r>
        <w:rPr>
          <w:snapToGrid w:val="0"/>
        </w:rPr>
        <w:tab/>
        <w:t>Application of s. 48A and 48B where permit is transferred</w:t>
      </w:r>
      <w:bookmarkEnd w:id="475"/>
      <w:bookmarkEnd w:id="476"/>
      <w:bookmarkEnd w:id="477"/>
      <w:bookmarkEnd w:id="47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79" w:name="_Toc457625002"/>
      <w:bookmarkStart w:id="480" w:name="_Toc469729323"/>
      <w:bookmarkStart w:id="481" w:name="_Toc501860486"/>
      <w:bookmarkStart w:id="482" w:name="_Toc275955293"/>
      <w:r>
        <w:rPr>
          <w:rStyle w:val="CharSectno"/>
        </w:rPr>
        <w:t>48C</w:t>
      </w:r>
      <w:r>
        <w:rPr>
          <w:snapToGrid w:val="0"/>
        </w:rPr>
        <w:t>.</w:t>
      </w:r>
      <w:r>
        <w:rPr>
          <w:snapToGrid w:val="0"/>
        </w:rPr>
        <w:tab/>
        <w:t>Rights conferred by lease</w:t>
      </w:r>
      <w:bookmarkEnd w:id="479"/>
      <w:bookmarkEnd w:id="480"/>
      <w:bookmarkEnd w:id="481"/>
      <w:bookmarkEnd w:id="482"/>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spacing w:before="180"/>
        <w:rPr>
          <w:snapToGrid w:val="0"/>
        </w:rPr>
      </w:pPr>
      <w:bookmarkStart w:id="483" w:name="_Toc457625003"/>
      <w:bookmarkStart w:id="484" w:name="_Toc469729324"/>
      <w:bookmarkStart w:id="485" w:name="_Toc501860487"/>
      <w:bookmarkStart w:id="486" w:name="_Toc275955294"/>
      <w:r>
        <w:rPr>
          <w:rStyle w:val="CharSectno"/>
        </w:rPr>
        <w:t>48D</w:t>
      </w:r>
      <w:r>
        <w:rPr>
          <w:snapToGrid w:val="0"/>
        </w:rPr>
        <w:t>.</w:t>
      </w:r>
      <w:r>
        <w:rPr>
          <w:snapToGrid w:val="0"/>
        </w:rPr>
        <w:tab/>
        <w:t>Term of lease</w:t>
      </w:r>
      <w:bookmarkEnd w:id="483"/>
      <w:bookmarkEnd w:id="484"/>
      <w:bookmarkEnd w:id="485"/>
      <w:bookmarkEnd w:id="486"/>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487" w:name="_Toc457625004"/>
      <w:bookmarkStart w:id="488" w:name="_Toc469729325"/>
      <w:bookmarkStart w:id="489" w:name="_Toc501860488"/>
      <w:bookmarkStart w:id="490" w:name="_Toc275955295"/>
      <w:r>
        <w:rPr>
          <w:rStyle w:val="CharSectno"/>
        </w:rPr>
        <w:t>48E</w:t>
      </w:r>
      <w:r>
        <w:rPr>
          <w:snapToGrid w:val="0"/>
        </w:rPr>
        <w:t>.</w:t>
      </w:r>
      <w:r>
        <w:rPr>
          <w:snapToGrid w:val="0"/>
        </w:rPr>
        <w:tab/>
        <w:t>Notice of intention to cancel lease</w:t>
      </w:r>
      <w:bookmarkEnd w:id="487"/>
      <w:bookmarkEnd w:id="488"/>
      <w:bookmarkEnd w:id="489"/>
      <w:bookmarkEnd w:id="49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91" w:name="_Toc457625005"/>
      <w:bookmarkStart w:id="492" w:name="_Toc469729326"/>
      <w:bookmarkStart w:id="493" w:name="_Toc501860489"/>
      <w:bookmarkStart w:id="494" w:name="_Toc275955296"/>
      <w:r>
        <w:rPr>
          <w:rStyle w:val="CharSectno"/>
        </w:rPr>
        <w:t>48F</w:t>
      </w:r>
      <w:r>
        <w:rPr>
          <w:snapToGrid w:val="0"/>
        </w:rPr>
        <w:t>.</w:t>
      </w:r>
      <w:r>
        <w:rPr>
          <w:snapToGrid w:val="0"/>
        </w:rPr>
        <w:tab/>
        <w:t>Application for renewal of lease</w:t>
      </w:r>
      <w:bookmarkEnd w:id="491"/>
      <w:bookmarkEnd w:id="492"/>
      <w:bookmarkEnd w:id="493"/>
      <w:bookmarkEnd w:id="49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spacing w:before="180"/>
        <w:rPr>
          <w:snapToGrid w:val="0"/>
        </w:rPr>
      </w:pPr>
      <w:bookmarkStart w:id="495" w:name="_Toc457625006"/>
      <w:bookmarkStart w:id="496" w:name="_Toc469729327"/>
      <w:bookmarkStart w:id="497" w:name="_Toc501860490"/>
      <w:bookmarkStart w:id="498" w:name="_Toc275955297"/>
      <w:r>
        <w:rPr>
          <w:rStyle w:val="CharSectno"/>
        </w:rPr>
        <w:t>48G</w:t>
      </w:r>
      <w:r>
        <w:rPr>
          <w:snapToGrid w:val="0"/>
        </w:rPr>
        <w:t>.</w:t>
      </w:r>
      <w:r>
        <w:rPr>
          <w:snapToGrid w:val="0"/>
        </w:rPr>
        <w:tab/>
        <w:t>Grant or refusal of renewal of lease</w:t>
      </w:r>
      <w:bookmarkEnd w:id="495"/>
      <w:bookmarkEnd w:id="496"/>
      <w:bookmarkEnd w:id="497"/>
      <w:bookmarkEnd w:id="49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spacing w:before="260"/>
        <w:rPr>
          <w:snapToGrid w:val="0"/>
        </w:rPr>
      </w:pPr>
      <w:bookmarkStart w:id="499" w:name="_Toc457625007"/>
      <w:bookmarkStart w:id="500" w:name="_Toc469729328"/>
      <w:bookmarkStart w:id="501" w:name="_Toc501860491"/>
      <w:bookmarkStart w:id="502" w:name="_Toc275955298"/>
      <w:r>
        <w:rPr>
          <w:rStyle w:val="CharSectno"/>
        </w:rPr>
        <w:t>48H</w:t>
      </w:r>
      <w:r>
        <w:rPr>
          <w:snapToGrid w:val="0"/>
        </w:rPr>
        <w:t>.</w:t>
      </w:r>
      <w:r>
        <w:rPr>
          <w:snapToGrid w:val="0"/>
        </w:rPr>
        <w:tab/>
        <w:t>Conditions of lease</w:t>
      </w:r>
      <w:bookmarkEnd w:id="499"/>
      <w:bookmarkEnd w:id="500"/>
      <w:bookmarkEnd w:id="501"/>
      <w:bookmarkEnd w:id="502"/>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03" w:name="_Toc457625008"/>
      <w:bookmarkStart w:id="504" w:name="_Toc469729329"/>
      <w:bookmarkStart w:id="505" w:name="_Toc501860492"/>
      <w:bookmarkStart w:id="506" w:name="_Toc275955299"/>
      <w:r>
        <w:rPr>
          <w:rStyle w:val="CharSectno"/>
        </w:rPr>
        <w:t>48J</w:t>
      </w:r>
      <w:r>
        <w:rPr>
          <w:snapToGrid w:val="0"/>
        </w:rPr>
        <w:t>.</w:t>
      </w:r>
      <w:r>
        <w:rPr>
          <w:snapToGrid w:val="0"/>
        </w:rPr>
        <w:tab/>
        <w:t xml:space="preserve">Discovery of petroleum or </w:t>
      </w:r>
      <w:r>
        <w:t>geothermal energy resources</w:t>
      </w:r>
      <w:r>
        <w:rPr>
          <w:snapToGrid w:val="0"/>
        </w:rPr>
        <w:t xml:space="preserve"> to be notified</w:t>
      </w:r>
      <w:bookmarkEnd w:id="503"/>
      <w:bookmarkEnd w:id="504"/>
      <w:bookmarkEnd w:id="505"/>
      <w:bookmarkEnd w:id="506"/>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rPr>
          <w:snapToGrid w:val="0"/>
        </w:rPr>
      </w:pPr>
      <w:bookmarkStart w:id="507" w:name="_Toc457625009"/>
      <w:bookmarkStart w:id="508" w:name="_Toc469729330"/>
      <w:bookmarkStart w:id="509" w:name="_Toc501860493"/>
      <w:bookmarkStart w:id="510" w:name="_Toc275955300"/>
      <w:r>
        <w:rPr>
          <w:rStyle w:val="CharSectno"/>
        </w:rPr>
        <w:t>48K</w:t>
      </w:r>
      <w:r>
        <w:rPr>
          <w:snapToGrid w:val="0"/>
        </w:rPr>
        <w:t>.</w:t>
      </w:r>
      <w:r>
        <w:rPr>
          <w:snapToGrid w:val="0"/>
        </w:rPr>
        <w:tab/>
        <w:t>Directions by Minister on discovery of petroleum</w:t>
      </w:r>
      <w:bookmarkEnd w:id="507"/>
      <w:bookmarkEnd w:id="508"/>
      <w:bookmarkEnd w:id="509"/>
      <w:r>
        <w:rPr>
          <w:snapToGrid w:val="0"/>
        </w:rPr>
        <w:t xml:space="preserve"> or</w:t>
      </w:r>
      <w:r>
        <w:t xml:space="preserve"> geothermal energy resources</w:t>
      </w:r>
      <w:bookmarkEnd w:id="510"/>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pPr>
      <w:bookmarkStart w:id="511" w:name="_Toc72913495"/>
      <w:bookmarkStart w:id="512" w:name="_Toc89574921"/>
      <w:bookmarkStart w:id="513" w:name="_Toc91304918"/>
      <w:bookmarkStart w:id="514" w:name="_Toc92690146"/>
      <w:bookmarkStart w:id="515" w:name="_Toc113770199"/>
      <w:bookmarkStart w:id="516" w:name="_Toc161551299"/>
      <w:bookmarkStart w:id="517" w:name="_Toc161552227"/>
      <w:bookmarkStart w:id="518" w:name="_Toc161552623"/>
      <w:bookmarkStart w:id="519" w:name="_Toc161717820"/>
      <w:bookmarkStart w:id="520" w:name="_Toc163274602"/>
      <w:bookmarkStart w:id="521" w:name="_Toc163288639"/>
      <w:bookmarkStart w:id="522" w:name="_Toc166897434"/>
      <w:bookmarkStart w:id="523" w:name="_Toc186620787"/>
      <w:bookmarkStart w:id="524" w:name="_Toc187047656"/>
      <w:bookmarkStart w:id="525" w:name="_Toc188356128"/>
      <w:bookmarkStart w:id="526" w:name="_Toc188431479"/>
      <w:bookmarkStart w:id="527" w:name="_Toc188431682"/>
      <w:bookmarkStart w:id="528" w:name="_Toc188673899"/>
      <w:bookmarkStart w:id="529" w:name="_Toc188690748"/>
      <w:bookmarkStart w:id="530" w:name="_Toc193524927"/>
      <w:bookmarkStart w:id="531" w:name="_Toc194294280"/>
      <w:bookmarkStart w:id="532" w:name="_Toc195928266"/>
      <w:bookmarkStart w:id="533" w:name="_Toc196121810"/>
      <w:bookmarkStart w:id="534" w:name="_Toc196122021"/>
      <w:bookmarkStart w:id="535" w:name="_Toc196212036"/>
      <w:bookmarkStart w:id="536" w:name="_Toc196212328"/>
      <w:bookmarkStart w:id="537" w:name="_Toc196212616"/>
      <w:bookmarkStart w:id="538" w:name="_Toc196212819"/>
      <w:bookmarkStart w:id="539" w:name="_Toc196557588"/>
      <w:bookmarkStart w:id="540" w:name="_Toc196557791"/>
      <w:bookmarkStart w:id="541" w:name="_Toc202511644"/>
      <w:bookmarkStart w:id="542" w:name="_Toc261532298"/>
      <w:bookmarkStart w:id="543" w:name="_Toc261594864"/>
      <w:bookmarkStart w:id="544" w:name="_Toc261615353"/>
      <w:bookmarkStart w:id="545" w:name="_Toc263063566"/>
      <w:bookmarkStart w:id="546" w:name="_Toc263329672"/>
      <w:bookmarkStart w:id="547" w:name="_Toc264530157"/>
      <w:bookmarkStart w:id="548" w:name="_Toc266874578"/>
      <w:bookmarkStart w:id="549" w:name="_Toc272481613"/>
      <w:bookmarkStart w:id="550" w:name="_Toc272923891"/>
      <w:bookmarkStart w:id="551" w:name="_Toc275955301"/>
      <w:r>
        <w:rPr>
          <w:rStyle w:val="CharDivNo"/>
        </w:rPr>
        <w:t>Division 3</w:t>
      </w:r>
      <w:r>
        <w:rPr>
          <w:snapToGrid w:val="0"/>
        </w:rPr>
        <w:t> — </w:t>
      </w:r>
      <w:r>
        <w:rPr>
          <w:rStyle w:val="CharDivText"/>
        </w:rPr>
        <w:t>Production licences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amended by No. 35 of 2007 s. 44.]</w:t>
      </w:r>
    </w:p>
    <w:p>
      <w:pPr>
        <w:pStyle w:val="Heading5"/>
        <w:spacing w:before="180"/>
        <w:rPr>
          <w:snapToGrid w:val="0"/>
        </w:rPr>
      </w:pPr>
      <w:bookmarkStart w:id="552" w:name="_Toc457625010"/>
      <w:bookmarkStart w:id="553" w:name="_Toc469729331"/>
      <w:bookmarkStart w:id="554" w:name="_Toc501860494"/>
      <w:bookmarkStart w:id="555" w:name="_Toc27595530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552"/>
      <w:bookmarkEnd w:id="553"/>
      <w:bookmarkEnd w:id="554"/>
      <w:bookmarkEnd w:id="555"/>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spacing w:before="80"/>
        <w:ind w:left="890" w:hanging="890"/>
      </w:pPr>
      <w:r>
        <w:tab/>
        <w:t>[Section 49 inserted by No. 12 of 1990 s. 35; amended by No. 35 of 2007 s. 45.]</w:t>
      </w:r>
    </w:p>
    <w:p>
      <w:pPr>
        <w:pStyle w:val="Heading5"/>
        <w:rPr>
          <w:snapToGrid w:val="0"/>
        </w:rPr>
      </w:pPr>
      <w:bookmarkStart w:id="556" w:name="_Toc457625011"/>
      <w:bookmarkStart w:id="557" w:name="_Toc469729332"/>
      <w:bookmarkStart w:id="558" w:name="_Toc501860495"/>
      <w:bookmarkStart w:id="559" w:name="_Toc275955303"/>
      <w:r>
        <w:rPr>
          <w:rStyle w:val="CharSectno"/>
        </w:rPr>
        <w:t>50</w:t>
      </w:r>
      <w:r>
        <w:rPr>
          <w:snapToGrid w:val="0"/>
        </w:rPr>
        <w:t>.</w:t>
      </w:r>
      <w:r>
        <w:rPr>
          <w:snapToGrid w:val="0"/>
        </w:rPr>
        <w:tab/>
        <w:t>Application by permittee for licence</w:t>
      </w:r>
      <w:bookmarkEnd w:id="556"/>
      <w:bookmarkEnd w:id="557"/>
      <w:bookmarkEnd w:id="558"/>
      <w:bookmarkEnd w:id="55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60" w:name="_Toc457625012"/>
      <w:bookmarkStart w:id="561" w:name="_Toc469729333"/>
      <w:bookmarkStart w:id="562" w:name="_Toc501860496"/>
      <w:bookmarkStart w:id="563" w:name="_Toc275955304"/>
      <w:r>
        <w:rPr>
          <w:rStyle w:val="CharSectno"/>
        </w:rPr>
        <w:t>50A</w:t>
      </w:r>
      <w:r>
        <w:rPr>
          <w:snapToGrid w:val="0"/>
        </w:rPr>
        <w:t>.</w:t>
      </w:r>
      <w:r>
        <w:rPr>
          <w:snapToGrid w:val="0"/>
        </w:rPr>
        <w:tab/>
        <w:t>Application by lessee for licence</w:t>
      </w:r>
      <w:bookmarkEnd w:id="560"/>
      <w:bookmarkEnd w:id="561"/>
      <w:bookmarkEnd w:id="562"/>
      <w:bookmarkEnd w:id="56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564" w:name="_Toc457625013"/>
      <w:bookmarkStart w:id="565" w:name="_Toc469729334"/>
      <w:bookmarkStart w:id="566" w:name="_Toc501860497"/>
      <w:bookmarkStart w:id="567" w:name="_Toc275955305"/>
      <w:r>
        <w:rPr>
          <w:rStyle w:val="CharSectno"/>
        </w:rPr>
        <w:t>51</w:t>
      </w:r>
      <w:r>
        <w:rPr>
          <w:snapToGrid w:val="0"/>
        </w:rPr>
        <w:t>.</w:t>
      </w:r>
      <w:r>
        <w:rPr>
          <w:snapToGrid w:val="0"/>
        </w:rPr>
        <w:tab/>
        <w:t>Application for licence</w:t>
      </w:r>
      <w:bookmarkEnd w:id="564"/>
      <w:bookmarkEnd w:id="565"/>
      <w:bookmarkEnd w:id="566"/>
      <w:r>
        <w:rPr>
          <w:snapToGrid w:val="0"/>
        </w:rPr>
        <w:t xml:space="preserve"> under s. 50 or 50A, requirements for</w:t>
      </w:r>
      <w:bookmarkEnd w:id="567"/>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568" w:name="_Toc457625014"/>
      <w:bookmarkStart w:id="569" w:name="_Toc469729335"/>
      <w:bookmarkStart w:id="570" w:name="_Toc501860498"/>
      <w:bookmarkStart w:id="571" w:name="_Toc275955306"/>
      <w:r>
        <w:rPr>
          <w:rStyle w:val="CharSectno"/>
        </w:rPr>
        <w:t>52</w:t>
      </w:r>
      <w:r>
        <w:rPr>
          <w:snapToGrid w:val="0"/>
        </w:rPr>
        <w:t>.</w:t>
      </w:r>
      <w:r>
        <w:rPr>
          <w:snapToGrid w:val="0"/>
        </w:rPr>
        <w:tab/>
        <w:t>Determination of rate of royalty</w:t>
      </w:r>
      <w:bookmarkEnd w:id="568"/>
      <w:bookmarkEnd w:id="569"/>
      <w:bookmarkEnd w:id="570"/>
      <w:bookmarkEnd w:id="571"/>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72" w:name="_Toc457625015"/>
      <w:bookmarkStart w:id="573" w:name="_Toc469729336"/>
      <w:bookmarkStart w:id="574" w:name="_Toc501860499"/>
      <w:bookmarkStart w:id="575" w:name="_Toc275955307"/>
      <w:r>
        <w:rPr>
          <w:rStyle w:val="CharSectno"/>
        </w:rPr>
        <w:t>53</w:t>
      </w:r>
      <w:r>
        <w:rPr>
          <w:snapToGrid w:val="0"/>
        </w:rPr>
        <w:t>.</w:t>
      </w:r>
      <w:r>
        <w:rPr>
          <w:snapToGrid w:val="0"/>
        </w:rPr>
        <w:tab/>
        <w:t>Notification as to grant of licence</w:t>
      </w:r>
      <w:bookmarkEnd w:id="572"/>
      <w:bookmarkEnd w:id="573"/>
      <w:bookmarkEnd w:id="574"/>
      <w:bookmarkEnd w:id="575"/>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76" w:name="_Toc457625016"/>
      <w:bookmarkStart w:id="577" w:name="_Toc469729337"/>
      <w:bookmarkStart w:id="578" w:name="_Toc501860500"/>
      <w:bookmarkStart w:id="579" w:name="_Toc275955308"/>
      <w:r>
        <w:rPr>
          <w:rStyle w:val="CharSectno"/>
        </w:rPr>
        <w:t>54</w:t>
      </w:r>
      <w:r>
        <w:rPr>
          <w:snapToGrid w:val="0"/>
        </w:rPr>
        <w:t>.</w:t>
      </w:r>
      <w:r>
        <w:rPr>
          <w:snapToGrid w:val="0"/>
        </w:rPr>
        <w:tab/>
        <w:t>Grant of licence</w:t>
      </w:r>
      <w:bookmarkEnd w:id="576"/>
      <w:bookmarkEnd w:id="577"/>
      <w:bookmarkEnd w:id="578"/>
      <w:bookmarkEnd w:id="579"/>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80" w:name="_Toc457625017"/>
      <w:bookmarkStart w:id="581" w:name="_Toc469729338"/>
      <w:bookmarkStart w:id="582" w:name="_Toc501860501"/>
      <w:bookmarkStart w:id="583" w:name="_Toc275955309"/>
      <w:r>
        <w:rPr>
          <w:rStyle w:val="CharSectno"/>
        </w:rPr>
        <w:t>54A</w:t>
      </w:r>
      <w:r>
        <w:rPr>
          <w:snapToGrid w:val="0"/>
        </w:rPr>
        <w:t>.</w:t>
      </w:r>
      <w:r>
        <w:rPr>
          <w:snapToGrid w:val="0"/>
        </w:rPr>
        <w:tab/>
        <w:t>Application of s. 51 to 54 where permit etc. transferred</w:t>
      </w:r>
      <w:bookmarkEnd w:id="580"/>
      <w:bookmarkEnd w:id="581"/>
      <w:bookmarkEnd w:id="582"/>
      <w:bookmarkEnd w:id="583"/>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584" w:name="_Toc457625018"/>
      <w:bookmarkStart w:id="585" w:name="_Toc469729339"/>
      <w:bookmarkStart w:id="586" w:name="_Toc501860502"/>
      <w:bookmarkStart w:id="587" w:name="_Toc275955310"/>
      <w:r>
        <w:rPr>
          <w:rStyle w:val="CharSectno"/>
        </w:rPr>
        <w:t>55</w:t>
      </w:r>
      <w:r>
        <w:rPr>
          <w:snapToGrid w:val="0"/>
        </w:rPr>
        <w:t>.</w:t>
      </w:r>
      <w:r>
        <w:rPr>
          <w:snapToGrid w:val="0"/>
        </w:rPr>
        <w:tab/>
        <w:t>Variation of licence area</w:t>
      </w:r>
      <w:bookmarkEnd w:id="584"/>
      <w:bookmarkEnd w:id="585"/>
      <w:bookmarkEnd w:id="586"/>
      <w:bookmarkEnd w:id="587"/>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w:t>
      </w:r>
    </w:p>
    <w:p>
      <w:pPr>
        <w:pStyle w:val="Heading5"/>
        <w:rPr>
          <w:snapToGrid w:val="0"/>
          <w:spacing w:val="-2"/>
        </w:rPr>
      </w:pPr>
      <w:bookmarkStart w:id="588" w:name="_Toc457625019"/>
      <w:bookmarkStart w:id="589" w:name="_Toc469729340"/>
      <w:bookmarkStart w:id="590" w:name="_Toc501860503"/>
      <w:bookmarkStart w:id="591" w:name="_Toc275955311"/>
      <w:r>
        <w:rPr>
          <w:rStyle w:val="CharSectno"/>
        </w:rPr>
        <w:t>56</w:t>
      </w:r>
      <w:r>
        <w:rPr>
          <w:snapToGrid w:val="0"/>
        </w:rPr>
        <w:t>.</w:t>
      </w:r>
      <w:r>
        <w:rPr>
          <w:snapToGrid w:val="0"/>
        </w:rPr>
        <w:tab/>
      </w:r>
      <w:r>
        <w:rPr>
          <w:snapToGrid w:val="0"/>
          <w:spacing w:val="-2"/>
        </w:rPr>
        <w:t>Determination of permit as to blocks not taken up by licensee</w:t>
      </w:r>
      <w:bookmarkEnd w:id="588"/>
      <w:bookmarkEnd w:id="589"/>
      <w:bookmarkEnd w:id="590"/>
      <w:bookmarkEnd w:id="591"/>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92" w:name="_Toc457625020"/>
      <w:bookmarkStart w:id="593" w:name="_Toc469729341"/>
      <w:bookmarkStart w:id="594" w:name="_Toc501860504"/>
      <w:bookmarkStart w:id="595" w:name="_Toc275955312"/>
      <w:r>
        <w:rPr>
          <w:rStyle w:val="CharSectno"/>
        </w:rPr>
        <w:t>57</w:t>
      </w:r>
      <w:r>
        <w:rPr>
          <w:snapToGrid w:val="0"/>
        </w:rPr>
        <w:t>.</w:t>
      </w:r>
      <w:r>
        <w:rPr>
          <w:snapToGrid w:val="0"/>
        </w:rPr>
        <w:tab/>
        <w:t>Application for licence in respect of surrendered etc. blocks</w:t>
      </w:r>
      <w:bookmarkEnd w:id="592"/>
      <w:bookmarkEnd w:id="593"/>
      <w:bookmarkEnd w:id="594"/>
      <w:bookmarkEnd w:id="59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96" w:name="_Toc457625021"/>
      <w:bookmarkStart w:id="597" w:name="_Toc469729342"/>
      <w:bookmarkStart w:id="598" w:name="_Toc501860505"/>
      <w:bookmarkStart w:id="599" w:name="_Toc275955313"/>
      <w:r>
        <w:rPr>
          <w:rStyle w:val="CharSectno"/>
        </w:rPr>
        <w:t>58</w:t>
      </w:r>
      <w:r>
        <w:rPr>
          <w:snapToGrid w:val="0"/>
        </w:rPr>
        <w:t>.</w:t>
      </w:r>
      <w:r>
        <w:rPr>
          <w:snapToGrid w:val="0"/>
        </w:rPr>
        <w:tab/>
        <w:t>Application fee etc.</w:t>
      </w:r>
      <w:bookmarkEnd w:id="596"/>
      <w:bookmarkEnd w:id="597"/>
      <w:bookmarkEnd w:id="598"/>
      <w:r>
        <w:rPr>
          <w:snapToGrid w:val="0"/>
        </w:rPr>
        <w:t xml:space="preserve"> for s. 57 applications</w:t>
      </w:r>
      <w:bookmarkEnd w:id="599"/>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keepNext w:val="0"/>
        <w:keepLines w:val="0"/>
        <w:spacing w:before="180"/>
        <w:rPr>
          <w:snapToGrid w:val="0"/>
        </w:rPr>
      </w:pPr>
      <w:bookmarkStart w:id="600" w:name="_Toc457625022"/>
      <w:bookmarkStart w:id="601" w:name="_Toc469729343"/>
      <w:bookmarkStart w:id="602" w:name="_Toc501860506"/>
      <w:bookmarkStart w:id="603" w:name="_Toc275955314"/>
      <w:r>
        <w:rPr>
          <w:rStyle w:val="CharSectno"/>
        </w:rPr>
        <w:t>59</w:t>
      </w:r>
      <w:r>
        <w:rPr>
          <w:snapToGrid w:val="0"/>
        </w:rPr>
        <w:t>.</w:t>
      </w:r>
      <w:r>
        <w:rPr>
          <w:snapToGrid w:val="0"/>
        </w:rPr>
        <w:tab/>
        <w:t>Request by applicant for grant of licence</w:t>
      </w:r>
      <w:bookmarkEnd w:id="600"/>
      <w:bookmarkEnd w:id="601"/>
      <w:bookmarkEnd w:id="602"/>
      <w:bookmarkEnd w:id="60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604" w:name="_Toc457625023"/>
      <w:bookmarkStart w:id="605" w:name="_Toc469729344"/>
      <w:bookmarkStart w:id="606" w:name="_Toc501860507"/>
      <w:bookmarkStart w:id="607" w:name="_Toc275955315"/>
      <w:r>
        <w:rPr>
          <w:rStyle w:val="CharSectno"/>
        </w:rPr>
        <w:t>60</w:t>
      </w:r>
      <w:r>
        <w:rPr>
          <w:snapToGrid w:val="0"/>
        </w:rPr>
        <w:t>.</w:t>
      </w:r>
      <w:r>
        <w:rPr>
          <w:snapToGrid w:val="0"/>
        </w:rPr>
        <w:tab/>
        <w:t>Grant of licence on request</w:t>
      </w:r>
      <w:bookmarkEnd w:id="604"/>
      <w:bookmarkEnd w:id="605"/>
      <w:bookmarkEnd w:id="606"/>
      <w:bookmarkEnd w:id="607"/>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608" w:name="_Toc457625024"/>
      <w:bookmarkStart w:id="609" w:name="_Toc469729345"/>
      <w:bookmarkStart w:id="610" w:name="_Toc501860508"/>
      <w:bookmarkStart w:id="611" w:name="_Toc275955316"/>
      <w:r>
        <w:rPr>
          <w:rStyle w:val="CharSectno"/>
        </w:rPr>
        <w:t>61</w:t>
      </w:r>
      <w:r>
        <w:rPr>
          <w:snapToGrid w:val="0"/>
        </w:rPr>
        <w:t>.</w:t>
      </w:r>
      <w:r>
        <w:rPr>
          <w:snapToGrid w:val="0"/>
        </w:rPr>
        <w:tab/>
        <w:t>Licence for 2 or more blocks may be divided into 2 or more licences</w:t>
      </w:r>
      <w:bookmarkEnd w:id="608"/>
      <w:bookmarkEnd w:id="609"/>
      <w:bookmarkEnd w:id="610"/>
      <w:bookmarkEnd w:id="611"/>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612" w:name="_Toc457625025"/>
      <w:bookmarkStart w:id="613" w:name="_Toc469729346"/>
      <w:bookmarkStart w:id="614" w:name="_Toc501860509"/>
      <w:bookmarkStart w:id="615" w:name="_Toc275955317"/>
      <w:r>
        <w:rPr>
          <w:rStyle w:val="CharSectno"/>
        </w:rPr>
        <w:t>62</w:t>
      </w:r>
      <w:r>
        <w:rPr>
          <w:snapToGrid w:val="0"/>
        </w:rPr>
        <w:t>.</w:t>
      </w:r>
      <w:r>
        <w:rPr>
          <w:snapToGrid w:val="0"/>
        </w:rPr>
        <w:tab/>
        <w:t>Rights conferred by licence</w:t>
      </w:r>
      <w:bookmarkEnd w:id="612"/>
      <w:bookmarkEnd w:id="613"/>
      <w:bookmarkEnd w:id="614"/>
      <w:bookmarkEnd w:id="615"/>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616" w:name="_Toc188352778"/>
      <w:bookmarkStart w:id="617" w:name="_Toc275955318"/>
      <w:bookmarkStart w:id="618" w:name="_Toc457625026"/>
      <w:bookmarkStart w:id="619" w:name="_Toc469729347"/>
      <w:bookmarkStart w:id="620" w:name="_Toc501860510"/>
      <w:r>
        <w:rPr>
          <w:rStyle w:val="CharSectno"/>
        </w:rPr>
        <w:t>62A</w:t>
      </w:r>
      <w:r>
        <w:t>.</w:t>
      </w:r>
      <w:r>
        <w:tab/>
        <w:t>Geothermal energy recovery development plans</w:t>
      </w:r>
      <w:bookmarkEnd w:id="616"/>
      <w:bookmarkEnd w:id="617"/>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621" w:name="_Toc188352779"/>
      <w:bookmarkStart w:id="622" w:name="_Toc275955319"/>
      <w:r>
        <w:rPr>
          <w:rStyle w:val="CharSectno"/>
        </w:rPr>
        <w:t>62B</w:t>
      </w:r>
      <w:r>
        <w:t>.</w:t>
      </w:r>
      <w:r>
        <w:tab/>
        <w:t>Variation of approved development plans</w:t>
      </w:r>
      <w:bookmarkEnd w:id="621"/>
      <w:bookmarkEnd w:id="622"/>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623" w:name="_Toc275955320"/>
      <w:r>
        <w:rPr>
          <w:rStyle w:val="CharSectno"/>
        </w:rPr>
        <w:t>63</w:t>
      </w:r>
      <w:r>
        <w:rPr>
          <w:snapToGrid w:val="0"/>
        </w:rPr>
        <w:t>.</w:t>
      </w:r>
      <w:r>
        <w:rPr>
          <w:snapToGrid w:val="0"/>
        </w:rPr>
        <w:tab/>
        <w:t>Term of licence</w:t>
      </w:r>
      <w:bookmarkEnd w:id="618"/>
      <w:bookmarkEnd w:id="619"/>
      <w:bookmarkEnd w:id="620"/>
      <w:bookmarkEnd w:id="62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spacing w:before="180"/>
        <w:rPr>
          <w:snapToGrid w:val="0"/>
        </w:rPr>
      </w:pPr>
      <w:bookmarkStart w:id="624" w:name="_Toc457625027"/>
      <w:bookmarkStart w:id="625" w:name="_Toc469729348"/>
      <w:bookmarkStart w:id="626" w:name="_Toc501860511"/>
      <w:bookmarkStart w:id="627" w:name="_Toc275955321"/>
      <w:r>
        <w:rPr>
          <w:rStyle w:val="CharSectno"/>
        </w:rPr>
        <w:t>64</w:t>
      </w:r>
      <w:r>
        <w:rPr>
          <w:snapToGrid w:val="0"/>
        </w:rPr>
        <w:t>.</w:t>
      </w:r>
      <w:r>
        <w:rPr>
          <w:snapToGrid w:val="0"/>
        </w:rPr>
        <w:tab/>
        <w:t>Application for renewal of licence</w:t>
      </w:r>
      <w:bookmarkEnd w:id="624"/>
      <w:bookmarkEnd w:id="625"/>
      <w:bookmarkEnd w:id="626"/>
      <w:bookmarkEnd w:id="627"/>
    </w:p>
    <w:p>
      <w:pPr>
        <w:pStyle w:val="Subsection"/>
        <w:spacing w:before="120"/>
        <w:rPr>
          <w:snapToGrid w:val="0"/>
        </w:rPr>
      </w:pPr>
      <w:r>
        <w:rPr>
          <w:snapToGrid w:val="0"/>
        </w:rPr>
        <w:tab/>
        <w:t>(1)</w:t>
      </w:r>
      <w:r>
        <w:rPr>
          <w:snapToGrid w:val="0"/>
        </w:rPr>
        <w:tab/>
        <w:t>A licensee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spacing w:before="180"/>
        <w:rPr>
          <w:snapToGrid w:val="0"/>
        </w:rPr>
      </w:pPr>
      <w:bookmarkStart w:id="628" w:name="_Toc457625028"/>
      <w:bookmarkStart w:id="629" w:name="_Toc469729349"/>
      <w:bookmarkStart w:id="630" w:name="_Toc501860512"/>
      <w:bookmarkStart w:id="631" w:name="_Toc275955322"/>
      <w:r>
        <w:rPr>
          <w:rStyle w:val="CharSectno"/>
        </w:rPr>
        <w:t>65</w:t>
      </w:r>
      <w:r>
        <w:rPr>
          <w:snapToGrid w:val="0"/>
        </w:rPr>
        <w:t>.</w:t>
      </w:r>
      <w:r>
        <w:rPr>
          <w:snapToGrid w:val="0"/>
        </w:rPr>
        <w:tab/>
        <w:t>Grant or refusal of renewal of licence</w:t>
      </w:r>
      <w:bookmarkEnd w:id="628"/>
      <w:bookmarkEnd w:id="629"/>
      <w:bookmarkEnd w:id="630"/>
      <w:bookmarkEnd w:id="63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632" w:name="_Toc457625029"/>
      <w:bookmarkStart w:id="633" w:name="_Toc469729350"/>
      <w:bookmarkStart w:id="634" w:name="_Toc501860513"/>
      <w:bookmarkStart w:id="635" w:name="_Toc275955323"/>
      <w:r>
        <w:rPr>
          <w:rStyle w:val="CharSectno"/>
        </w:rPr>
        <w:t>66</w:t>
      </w:r>
      <w:r>
        <w:rPr>
          <w:snapToGrid w:val="0"/>
        </w:rPr>
        <w:t>.</w:t>
      </w:r>
      <w:r>
        <w:rPr>
          <w:snapToGrid w:val="0"/>
        </w:rPr>
        <w:tab/>
        <w:t>Conditions of licence</w:t>
      </w:r>
      <w:bookmarkEnd w:id="632"/>
      <w:bookmarkEnd w:id="633"/>
      <w:bookmarkEnd w:id="634"/>
      <w:bookmarkEnd w:id="635"/>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36" w:name="_Toc457625030"/>
      <w:bookmarkStart w:id="637" w:name="_Toc469729351"/>
      <w:bookmarkStart w:id="638" w:name="_Toc501860514"/>
      <w:bookmarkStart w:id="639" w:name="_Toc275955324"/>
      <w:r>
        <w:rPr>
          <w:rStyle w:val="CharSectno"/>
        </w:rPr>
        <w:t>67</w:t>
      </w:r>
      <w:r>
        <w:rPr>
          <w:snapToGrid w:val="0"/>
        </w:rPr>
        <w:t>.</w:t>
      </w:r>
      <w:r>
        <w:rPr>
          <w:snapToGrid w:val="0"/>
        </w:rPr>
        <w:tab/>
        <w:t>Storage of petroleum underground</w:t>
      </w:r>
      <w:bookmarkEnd w:id="636"/>
      <w:bookmarkEnd w:id="637"/>
      <w:bookmarkEnd w:id="638"/>
      <w:bookmarkEnd w:id="639"/>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640" w:name="_Toc457625031"/>
      <w:bookmarkStart w:id="641" w:name="_Toc469729352"/>
      <w:bookmarkStart w:id="642" w:name="_Toc501860515"/>
      <w:bookmarkStart w:id="643" w:name="_Toc275955325"/>
      <w:r>
        <w:rPr>
          <w:rStyle w:val="CharSectno"/>
        </w:rPr>
        <w:t>68</w:t>
      </w:r>
      <w:r>
        <w:rPr>
          <w:snapToGrid w:val="0"/>
        </w:rPr>
        <w:t>.</w:t>
      </w:r>
      <w:r>
        <w:rPr>
          <w:snapToGrid w:val="0"/>
        </w:rPr>
        <w:tab/>
        <w:t>Directions as to recovery of petroleum</w:t>
      </w:r>
      <w:bookmarkEnd w:id="640"/>
      <w:bookmarkEnd w:id="641"/>
      <w:bookmarkEnd w:id="642"/>
      <w:bookmarkEnd w:id="64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44" w:name="_Toc457625032"/>
      <w:bookmarkStart w:id="645" w:name="_Toc469729353"/>
      <w:bookmarkStart w:id="646" w:name="_Toc501860516"/>
      <w:bookmarkStart w:id="647" w:name="_Toc275955326"/>
      <w:r>
        <w:rPr>
          <w:rStyle w:val="CharSectno"/>
        </w:rPr>
        <w:t>69</w:t>
      </w:r>
      <w:r>
        <w:rPr>
          <w:snapToGrid w:val="0"/>
        </w:rPr>
        <w:t>.</w:t>
      </w:r>
      <w:r>
        <w:rPr>
          <w:snapToGrid w:val="0"/>
        </w:rPr>
        <w:tab/>
        <w:t>Unit development</w:t>
      </w:r>
      <w:bookmarkEnd w:id="644"/>
      <w:bookmarkEnd w:id="645"/>
      <w:bookmarkEnd w:id="646"/>
      <w:bookmarkEnd w:id="647"/>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48" w:name="_Toc188352783"/>
      <w:bookmarkStart w:id="649" w:name="_Toc188431505"/>
      <w:bookmarkStart w:id="650" w:name="_Toc188431708"/>
      <w:bookmarkStart w:id="651" w:name="_Toc188673925"/>
      <w:bookmarkStart w:id="652" w:name="_Toc188690774"/>
      <w:bookmarkStart w:id="653" w:name="_Toc193524953"/>
      <w:bookmarkStart w:id="654" w:name="_Toc194294306"/>
      <w:bookmarkStart w:id="655" w:name="_Toc195928292"/>
      <w:bookmarkStart w:id="656" w:name="_Toc196121836"/>
      <w:bookmarkStart w:id="657" w:name="_Toc196122047"/>
      <w:bookmarkStart w:id="658" w:name="_Toc196212062"/>
      <w:bookmarkStart w:id="659" w:name="_Toc196212354"/>
      <w:bookmarkStart w:id="660" w:name="_Toc196212642"/>
      <w:bookmarkStart w:id="661" w:name="_Toc196212845"/>
      <w:bookmarkStart w:id="662" w:name="_Toc196557614"/>
      <w:bookmarkStart w:id="663" w:name="_Toc196557817"/>
      <w:bookmarkStart w:id="664" w:name="_Toc202511670"/>
      <w:bookmarkStart w:id="665" w:name="_Toc261532324"/>
      <w:bookmarkStart w:id="666" w:name="_Toc261594890"/>
      <w:bookmarkStart w:id="667" w:name="_Toc261615379"/>
      <w:bookmarkStart w:id="668" w:name="_Toc263063592"/>
      <w:bookmarkStart w:id="669" w:name="_Toc263329698"/>
      <w:bookmarkStart w:id="670" w:name="_Toc264530183"/>
      <w:bookmarkStart w:id="671" w:name="_Toc266874604"/>
      <w:bookmarkStart w:id="672" w:name="_Toc272481639"/>
      <w:bookmarkStart w:id="673" w:name="_Toc272923917"/>
      <w:bookmarkStart w:id="674" w:name="_Toc275955327"/>
      <w:r>
        <w:rPr>
          <w:rStyle w:val="CharDivNo"/>
        </w:rPr>
        <w:t>Division 3A</w:t>
      </w:r>
      <w:r>
        <w:t> — </w:t>
      </w:r>
      <w:r>
        <w:rPr>
          <w:rStyle w:val="CharDivText"/>
        </w:rPr>
        <w:t>Petroleum titles and geothermal titles may subsist in respect of same blocks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bookmarkStart w:id="675" w:name="_Toc188352784"/>
      <w:r>
        <w:tab/>
        <w:t>[Heading inserted by No. 35 of 2007 s. 58.]</w:t>
      </w:r>
    </w:p>
    <w:p>
      <w:pPr>
        <w:pStyle w:val="Heading5"/>
      </w:pPr>
      <w:bookmarkStart w:id="676" w:name="_Toc275955328"/>
      <w:r>
        <w:rPr>
          <w:rStyle w:val="CharSectno"/>
        </w:rPr>
        <w:t>69A</w:t>
      </w:r>
      <w:r>
        <w:t>.</w:t>
      </w:r>
      <w:r>
        <w:tab/>
        <w:t>Petroleum titles and geothermal titles may subsist in respect of same blocks</w:t>
      </w:r>
      <w:bookmarkEnd w:id="675"/>
      <w:bookmarkEnd w:id="67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677" w:name="_Toc72913519"/>
      <w:bookmarkStart w:id="678" w:name="_Toc89574945"/>
      <w:bookmarkStart w:id="679" w:name="_Toc91304942"/>
      <w:bookmarkStart w:id="680" w:name="_Toc92690170"/>
      <w:bookmarkStart w:id="681" w:name="_Toc113770223"/>
      <w:bookmarkStart w:id="682" w:name="_Toc161551323"/>
      <w:bookmarkStart w:id="683" w:name="_Toc161552251"/>
      <w:bookmarkStart w:id="684" w:name="_Toc161552647"/>
      <w:bookmarkStart w:id="685" w:name="_Toc161717844"/>
      <w:bookmarkStart w:id="686" w:name="_Toc163274626"/>
      <w:bookmarkStart w:id="687" w:name="_Toc163288663"/>
      <w:bookmarkStart w:id="688" w:name="_Toc166897458"/>
      <w:bookmarkStart w:id="689" w:name="_Toc186620811"/>
      <w:bookmarkStart w:id="690" w:name="_Toc187047680"/>
      <w:bookmarkStart w:id="691" w:name="_Toc188356152"/>
      <w:bookmarkStart w:id="692" w:name="_Toc188431507"/>
      <w:bookmarkStart w:id="693" w:name="_Toc188431710"/>
      <w:bookmarkStart w:id="694" w:name="_Toc188673927"/>
      <w:bookmarkStart w:id="695" w:name="_Toc188690776"/>
      <w:bookmarkStart w:id="696" w:name="_Toc193524955"/>
      <w:bookmarkStart w:id="697" w:name="_Toc194294308"/>
      <w:bookmarkStart w:id="698" w:name="_Toc195928294"/>
      <w:bookmarkStart w:id="699" w:name="_Toc196121838"/>
      <w:bookmarkStart w:id="700" w:name="_Toc196122049"/>
      <w:bookmarkStart w:id="701" w:name="_Toc196212064"/>
      <w:bookmarkStart w:id="702" w:name="_Toc196212356"/>
      <w:bookmarkStart w:id="703" w:name="_Toc196212644"/>
      <w:bookmarkStart w:id="704" w:name="_Toc196212847"/>
      <w:bookmarkStart w:id="705" w:name="_Toc196557616"/>
      <w:bookmarkStart w:id="706" w:name="_Toc196557819"/>
      <w:bookmarkStart w:id="707" w:name="_Toc202511672"/>
      <w:bookmarkStart w:id="708" w:name="_Toc261532326"/>
      <w:bookmarkStart w:id="709" w:name="_Toc261594892"/>
      <w:bookmarkStart w:id="710" w:name="_Toc261615381"/>
      <w:bookmarkStart w:id="711" w:name="_Toc263063594"/>
      <w:bookmarkStart w:id="712" w:name="_Toc263329700"/>
      <w:bookmarkStart w:id="713" w:name="_Toc264530185"/>
      <w:bookmarkStart w:id="714" w:name="_Toc266874606"/>
      <w:bookmarkStart w:id="715" w:name="_Toc272481641"/>
      <w:bookmarkStart w:id="716" w:name="_Toc272923919"/>
      <w:bookmarkStart w:id="717" w:name="_Toc275955329"/>
      <w:r>
        <w:rPr>
          <w:rStyle w:val="CharDivNo"/>
        </w:rPr>
        <w:t>Division 4</w:t>
      </w:r>
      <w:r>
        <w:rPr>
          <w:snapToGrid w:val="0"/>
        </w:rPr>
        <w:t> — </w:t>
      </w:r>
      <w:r>
        <w:rPr>
          <w:rStyle w:val="CharDivText"/>
        </w:rPr>
        <w:t>Registration of instruments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57625033"/>
      <w:bookmarkStart w:id="719" w:name="_Toc469729354"/>
      <w:bookmarkStart w:id="720" w:name="_Toc501860517"/>
      <w:bookmarkStart w:id="721" w:name="_Toc275955330"/>
      <w:r>
        <w:rPr>
          <w:rStyle w:val="CharSectno"/>
        </w:rPr>
        <w:t>69J</w:t>
      </w:r>
      <w:r>
        <w:rPr>
          <w:snapToGrid w:val="0"/>
        </w:rPr>
        <w:t>.</w:t>
      </w:r>
      <w:r>
        <w:rPr>
          <w:snapToGrid w:val="0"/>
        </w:rPr>
        <w:tab/>
      </w:r>
      <w:bookmarkEnd w:id="718"/>
      <w:bookmarkEnd w:id="719"/>
      <w:bookmarkEnd w:id="720"/>
      <w:r>
        <w:rPr>
          <w:snapToGrid w:val="0"/>
        </w:rPr>
        <w:t>Term used: title</w:t>
      </w:r>
      <w:bookmarkEnd w:id="721"/>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22" w:name="_Toc457625034"/>
      <w:bookmarkStart w:id="723" w:name="_Toc469729355"/>
      <w:bookmarkStart w:id="724" w:name="_Toc501860518"/>
      <w:bookmarkStart w:id="725" w:name="_Toc275955331"/>
      <w:r>
        <w:rPr>
          <w:rStyle w:val="CharSectno"/>
        </w:rPr>
        <w:t>70</w:t>
      </w:r>
      <w:r>
        <w:rPr>
          <w:snapToGrid w:val="0"/>
        </w:rPr>
        <w:t>.</w:t>
      </w:r>
      <w:r>
        <w:rPr>
          <w:snapToGrid w:val="0"/>
        </w:rPr>
        <w:tab/>
        <w:t>Register of certain instruments to be kept</w:t>
      </w:r>
      <w:bookmarkEnd w:id="722"/>
      <w:bookmarkEnd w:id="723"/>
      <w:bookmarkEnd w:id="724"/>
      <w:bookmarkEnd w:id="72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spacing w:before="180"/>
        <w:rPr>
          <w:snapToGrid w:val="0"/>
        </w:rPr>
      </w:pPr>
      <w:bookmarkStart w:id="726" w:name="_Toc457625035"/>
      <w:bookmarkStart w:id="727" w:name="_Toc469729356"/>
      <w:bookmarkStart w:id="728" w:name="_Toc501860519"/>
      <w:bookmarkStart w:id="729" w:name="_Toc275955332"/>
      <w:r>
        <w:rPr>
          <w:rStyle w:val="CharSectno"/>
        </w:rPr>
        <w:t>71</w:t>
      </w:r>
      <w:r>
        <w:rPr>
          <w:snapToGrid w:val="0"/>
        </w:rPr>
        <w:t>.</w:t>
      </w:r>
      <w:r>
        <w:rPr>
          <w:snapToGrid w:val="0"/>
        </w:rPr>
        <w:tab/>
        <w:t>Memorials to be entered of permits determined etc.</w:t>
      </w:r>
      <w:bookmarkEnd w:id="726"/>
      <w:bookmarkEnd w:id="727"/>
      <w:bookmarkEnd w:id="728"/>
      <w:bookmarkEnd w:id="729"/>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730" w:name="_Toc457625036"/>
      <w:bookmarkStart w:id="731" w:name="_Toc469729357"/>
      <w:bookmarkStart w:id="732" w:name="_Toc501860520"/>
      <w:bookmarkStart w:id="733" w:name="_Toc275955333"/>
      <w:r>
        <w:rPr>
          <w:rStyle w:val="CharSectno"/>
        </w:rPr>
        <w:t>72</w:t>
      </w:r>
      <w:r>
        <w:rPr>
          <w:snapToGrid w:val="0"/>
        </w:rPr>
        <w:t>.</w:t>
      </w:r>
      <w:r>
        <w:rPr>
          <w:snapToGrid w:val="0"/>
        </w:rPr>
        <w:tab/>
        <w:t>Approval and registration of transfers</w:t>
      </w:r>
      <w:bookmarkEnd w:id="730"/>
      <w:bookmarkEnd w:id="731"/>
      <w:bookmarkEnd w:id="732"/>
      <w:bookmarkEnd w:id="73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34" w:name="_Toc457625037"/>
      <w:bookmarkStart w:id="735" w:name="_Toc469729358"/>
      <w:bookmarkStart w:id="736" w:name="_Toc501860521"/>
      <w:bookmarkStart w:id="737" w:name="_Toc275955334"/>
      <w:r>
        <w:rPr>
          <w:rStyle w:val="CharSectno"/>
        </w:rPr>
        <w:t>73</w:t>
      </w:r>
      <w:r>
        <w:rPr>
          <w:snapToGrid w:val="0"/>
        </w:rPr>
        <w:t>.</w:t>
      </w:r>
      <w:r>
        <w:rPr>
          <w:snapToGrid w:val="0"/>
        </w:rPr>
        <w:tab/>
        <w:t>Entries in Register on devolution of title</w:t>
      </w:r>
      <w:bookmarkEnd w:id="734"/>
      <w:bookmarkEnd w:id="735"/>
      <w:bookmarkEnd w:id="736"/>
      <w:bookmarkEnd w:id="73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738" w:name="_Toc457625038"/>
      <w:bookmarkStart w:id="739" w:name="_Toc469729359"/>
      <w:bookmarkStart w:id="740" w:name="_Toc501860522"/>
      <w:bookmarkStart w:id="741" w:name="_Toc275955335"/>
      <w:r>
        <w:rPr>
          <w:rStyle w:val="CharSectno"/>
        </w:rPr>
        <w:t>75</w:t>
      </w:r>
      <w:r>
        <w:rPr>
          <w:snapToGrid w:val="0"/>
        </w:rPr>
        <w:t>.</w:t>
      </w:r>
      <w:r>
        <w:rPr>
          <w:snapToGrid w:val="0"/>
        </w:rPr>
        <w:tab/>
        <w:t>Approval of dealings creating interests etc. in existing titles</w:t>
      </w:r>
      <w:bookmarkEnd w:id="738"/>
      <w:bookmarkEnd w:id="739"/>
      <w:bookmarkEnd w:id="740"/>
      <w:bookmarkEnd w:id="74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42" w:name="_Toc457625039"/>
      <w:bookmarkStart w:id="743" w:name="_Toc469729360"/>
      <w:bookmarkStart w:id="744" w:name="_Toc501860523"/>
      <w:bookmarkStart w:id="745" w:name="_Toc275955336"/>
      <w:r>
        <w:rPr>
          <w:rStyle w:val="CharSectno"/>
        </w:rPr>
        <w:t>75A</w:t>
      </w:r>
      <w:r>
        <w:rPr>
          <w:snapToGrid w:val="0"/>
        </w:rPr>
        <w:t>.</w:t>
      </w:r>
      <w:r>
        <w:rPr>
          <w:snapToGrid w:val="0"/>
        </w:rPr>
        <w:tab/>
        <w:t>Approval of dealings in future interests etc.</w:t>
      </w:r>
      <w:bookmarkEnd w:id="742"/>
      <w:bookmarkEnd w:id="743"/>
      <w:bookmarkEnd w:id="744"/>
      <w:bookmarkEnd w:id="745"/>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746" w:name="_Toc457625040"/>
      <w:bookmarkStart w:id="747" w:name="_Toc469729361"/>
      <w:bookmarkStart w:id="748" w:name="_Toc501860524"/>
      <w:bookmarkStart w:id="749" w:name="_Toc275955337"/>
      <w:r>
        <w:rPr>
          <w:rStyle w:val="CharSectno"/>
        </w:rPr>
        <w:t>76</w:t>
      </w:r>
      <w:r>
        <w:rPr>
          <w:snapToGrid w:val="0"/>
        </w:rPr>
        <w:t>.</w:t>
      </w:r>
      <w:r>
        <w:rPr>
          <w:snapToGrid w:val="0"/>
        </w:rPr>
        <w:tab/>
        <w:t>True consideration to be shown</w:t>
      </w:r>
      <w:bookmarkEnd w:id="746"/>
      <w:bookmarkEnd w:id="747"/>
      <w:bookmarkEnd w:id="748"/>
      <w:r>
        <w:rPr>
          <w:snapToGrid w:val="0"/>
        </w:rPr>
        <w:t xml:space="preserve"> in transfer or dealing</w:t>
      </w:r>
      <w:bookmarkEnd w:id="749"/>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750" w:name="_Toc457625041"/>
      <w:bookmarkStart w:id="751" w:name="_Toc469729362"/>
      <w:bookmarkStart w:id="752" w:name="_Toc501860525"/>
      <w:bookmarkStart w:id="753" w:name="_Toc275955338"/>
      <w:r>
        <w:rPr>
          <w:rStyle w:val="CharSectno"/>
        </w:rPr>
        <w:t>77</w:t>
      </w:r>
      <w:r>
        <w:rPr>
          <w:snapToGrid w:val="0"/>
        </w:rPr>
        <w:t>.</w:t>
      </w:r>
      <w:r>
        <w:rPr>
          <w:snapToGrid w:val="0"/>
        </w:rPr>
        <w:tab/>
        <w:t>Minister not concerned with certain matters</w:t>
      </w:r>
      <w:bookmarkEnd w:id="750"/>
      <w:bookmarkEnd w:id="751"/>
      <w:bookmarkEnd w:id="752"/>
      <w:bookmarkEnd w:id="75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754" w:name="_Toc457625042"/>
      <w:bookmarkStart w:id="755" w:name="_Toc469729363"/>
      <w:bookmarkStart w:id="756" w:name="_Toc501860526"/>
      <w:bookmarkStart w:id="757" w:name="_Toc275955339"/>
      <w:r>
        <w:rPr>
          <w:rStyle w:val="CharSectno"/>
        </w:rPr>
        <w:t>78</w:t>
      </w:r>
      <w:r>
        <w:rPr>
          <w:snapToGrid w:val="0"/>
        </w:rPr>
        <w:t>.</w:t>
      </w:r>
      <w:r>
        <w:rPr>
          <w:snapToGrid w:val="0"/>
        </w:rPr>
        <w:tab/>
        <w:t>Power of Minister to require information as to transfers or dealings</w:t>
      </w:r>
      <w:bookmarkEnd w:id="754"/>
      <w:bookmarkEnd w:id="755"/>
      <w:bookmarkEnd w:id="756"/>
      <w:bookmarkEnd w:id="75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758" w:name="_Toc457625043"/>
      <w:bookmarkStart w:id="759" w:name="_Toc469729364"/>
      <w:bookmarkStart w:id="760" w:name="_Toc501860527"/>
      <w:bookmarkStart w:id="761" w:name="_Toc275955340"/>
      <w:r>
        <w:rPr>
          <w:rStyle w:val="CharSectno"/>
        </w:rPr>
        <w:t>79</w:t>
      </w:r>
      <w:r>
        <w:rPr>
          <w:snapToGrid w:val="0"/>
        </w:rPr>
        <w:t>.</w:t>
      </w:r>
      <w:r>
        <w:rPr>
          <w:snapToGrid w:val="0"/>
        </w:rPr>
        <w:tab/>
        <w:t>Production and inspection of documents</w:t>
      </w:r>
      <w:bookmarkEnd w:id="758"/>
      <w:bookmarkEnd w:id="759"/>
      <w:bookmarkEnd w:id="760"/>
      <w:bookmarkEnd w:id="761"/>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spacing w:before="240"/>
        <w:rPr>
          <w:snapToGrid w:val="0"/>
        </w:rPr>
      </w:pPr>
      <w:bookmarkStart w:id="762" w:name="_Toc457625044"/>
      <w:bookmarkStart w:id="763" w:name="_Toc469729365"/>
      <w:bookmarkStart w:id="764" w:name="_Toc501860528"/>
      <w:bookmarkStart w:id="765" w:name="_Toc275955341"/>
      <w:r>
        <w:rPr>
          <w:rStyle w:val="CharSectno"/>
        </w:rPr>
        <w:t>80</w:t>
      </w:r>
      <w:r>
        <w:rPr>
          <w:snapToGrid w:val="0"/>
        </w:rPr>
        <w:t>.</w:t>
      </w:r>
      <w:r>
        <w:rPr>
          <w:snapToGrid w:val="0"/>
        </w:rPr>
        <w:tab/>
        <w:t>Inspection of Register and instruments</w:t>
      </w:r>
      <w:bookmarkEnd w:id="762"/>
      <w:bookmarkEnd w:id="763"/>
      <w:bookmarkEnd w:id="764"/>
      <w:bookmarkEnd w:id="765"/>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766" w:name="_Toc457625045"/>
      <w:bookmarkStart w:id="767" w:name="_Toc469729366"/>
      <w:bookmarkStart w:id="768" w:name="_Toc501860529"/>
      <w:bookmarkStart w:id="769" w:name="_Toc275955342"/>
      <w:r>
        <w:rPr>
          <w:rStyle w:val="CharSectno"/>
        </w:rPr>
        <w:t>81</w:t>
      </w:r>
      <w:r>
        <w:rPr>
          <w:snapToGrid w:val="0"/>
        </w:rPr>
        <w:t>.</w:t>
      </w:r>
      <w:r>
        <w:rPr>
          <w:snapToGrid w:val="0"/>
        </w:rPr>
        <w:tab/>
        <w:t>Evidentiary provisions</w:t>
      </w:r>
      <w:bookmarkEnd w:id="766"/>
      <w:bookmarkEnd w:id="767"/>
      <w:bookmarkEnd w:id="768"/>
      <w:bookmarkEnd w:id="769"/>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770" w:name="_Toc457625046"/>
      <w:bookmarkStart w:id="771" w:name="_Toc469729367"/>
      <w:bookmarkStart w:id="772" w:name="_Toc501860530"/>
      <w:bookmarkStart w:id="773" w:name="_Toc275955343"/>
      <w:r>
        <w:rPr>
          <w:rStyle w:val="CharSectno"/>
        </w:rPr>
        <w:t>81A</w:t>
      </w:r>
      <w:r>
        <w:rPr>
          <w:snapToGrid w:val="0"/>
        </w:rPr>
        <w:t>.</w:t>
      </w:r>
      <w:r>
        <w:rPr>
          <w:snapToGrid w:val="0"/>
        </w:rPr>
        <w:tab/>
        <w:t>Minister may make corrections to, and entries in, Register</w:t>
      </w:r>
      <w:bookmarkEnd w:id="770"/>
      <w:bookmarkEnd w:id="771"/>
      <w:bookmarkEnd w:id="772"/>
      <w:bookmarkEnd w:id="77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774" w:name="_Toc457625047"/>
      <w:bookmarkStart w:id="775" w:name="_Toc469729368"/>
      <w:bookmarkStart w:id="776" w:name="_Toc501860531"/>
      <w:bookmarkStart w:id="777" w:name="_Toc275955344"/>
      <w:r>
        <w:rPr>
          <w:rStyle w:val="CharSectno"/>
        </w:rPr>
        <w:t>82</w:t>
      </w:r>
      <w:r>
        <w:rPr>
          <w:snapToGrid w:val="0"/>
        </w:rPr>
        <w:t>.</w:t>
      </w:r>
      <w:r>
        <w:rPr>
          <w:snapToGrid w:val="0"/>
        </w:rPr>
        <w:tab/>
      </w:r>
      <w:bookmarkEnd w:id="774"/>
      <w:bookmarkEnd w:id="775"/>
      <w:bookmarkEnd w:id="776"/>
      <w:r>
        <w:rPr>
          <w:snapToGrid w:val="0"/>
        </w:rPr>
        <w:t>Application to State Administrative Tribunal for orders</w:t>
      </w:r>
      <w:bookmarkEnd w:id="777"/>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r>
        <w:t>Deleted by No. 13 of 2005 s. 6.]</w:t>
      </w:r>
    </w:p>
    <w:p>
      <w:pPr>
        <w:pStyle w:val="Heading5"/>
        <w:spacing w:before="180"/>
        <w:rPr>
          <w:snapToGrid w:val="0"/>
        </w:rPr>
      </w:pPr>
      <w:bookmarkStart w:id="778" w:name="_Toc457625049"/>
      <w:bookmarkStart w:id="779" w:name="_Toc469729370"/>
      <w:bookmarkStart w:id="780" w:name="_Toc501860533"/>
      <w:bookmarkStart w:id="781" w:name="_Toc275955345"/>
      <w:r>
        <w:rPr>
          <w:rStyle w:val="CharSectno"/>
        </w:rPr>
        <w:t>84</w:t>
      </w:r>
      <w:r>
        <w:rPr>
          <w:snapToGrid w:val="0"/>
        </w:rPr>
        <w:t>.</w:t>
      </w:r>
      <w:r>
        <w:rPr>
          <w:snapToGrid w:val="0"/>
        </w:rPr>
        <w:tab/>
        <w:t>Offences connected with Register and certain documents</w:t>
      </w:r>
      <w:bookmarkEnd w:id="778"/>
      <w:bookmarkEnd w:id="779"/>
      <w:bookmarkEnd w:id="780"/>
      <w:bookmarkEnd w:id="781"/>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spacing w:before="80"/>
        <w:ind w:left="890" w:hanging="890"/>
      </w:pPr>
      <w:r>
        <w:tab/>
        <w:t>[Section 84 amended by No. 12 of 1990 s. 66.]</w:t>
      </w:r>
    </w:p>
    <w:p>
      <w:pPr>
        <w:pStyle w:val="Heading5"/>
        <w:rPr>
          <w:snapToGrid w:val="0"/>
        </w:rPr>
      </w:pPr>
      <w:bookmarkStart w:id="782" w:name="_Toc457625050"/>
      <w:bookmarkStart w:id="783" w:name="_Toc469729371"/>
      <w:bookmarkStart w:id="784" w:name="_Toc501860534"/>
      <w:bookmarkStart w:id="785" w:name="_Toc27595534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782"/>
      <w:bookmarkEnd w:id="783"/>
      <w:bookmarkEnd w:id="784"/>
      <w:bookmarkEnd w:id="785"/>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786" w:name="_Toc457625051"/>
      <w:bookmarkStart w:id="787" w:name="_Toc469729372"/>
      <w:bookmarkStart w:id="788" w:name="_Toc501860535"/>
      <w:bookmarkStart w:id="789" w:name="_Toc275955347"/>
      <w:r>
        <w:rPr>
          <w:rStyle w:val="CharSectno"/>
        </w:rPr>
        <w:t>86</w:t>
      </w:r>
      <w:r>
        <w:rPr>
          <w:snapToGrid w:val="0"/>
        </w:rPr>
        <w:t>.</w:t>
      </w:r>
      <w:r>
        <w:rPr>
          <w:snapToGrid w:val="0"/>
        </w:rPr>
        <w:tab/>
        <w:t>Exemption from duty</w:t>
      </w:r>
      <w:bookmarkEnd w:id="786"/>
      <w:bookmarkEnd w:id="787"/>
      <w:bookmarkEnd w:id="788"/>
      <w:bookmarkEnd w:id="78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790" w:name="_Toc72913539"/>
      <w:bookmarkStart w:id="791" w:name="_Toc89574965"/>
      <w:bookmarkStart w:id="792" w:name="_Toc91304962"/>
      <w:bookmarkStart w:id="793" w:name="_Toc92690190"/>
      <w:bookmarkStart w:id="794" w:name="_Toc113770243"/>
      <w:bookmarkStart w:id="795" w:name="_Toc161551343"/>
      <w:bookmarkStart w:id="796" w:name="_Toc161552271"/>
      <w:bookmarkStart w:id="797" w:name="_Toc161552667"/>
      <w:bookmarkStart w:id="798" w:name="_Toc161717864"/>
      <w:bookmarkStart w:id="799" w:name="_Toc163274646"/>
      <w:bookmarkStart w:id="800" w:name="_Toc163288683"/>
      <w:bookmarkStart w:id="801" w:name="_Toc166897478"/>
      <w:bookmarkStart w:id="802" w:name="_Toc186620831"/>
      <w:bookmarkStart w:id="803" w:name="_Toc187047700"/>
      <w:bookmarkStart w:id="804" w:name="_Toc188356172"/>
      <w:bookmarkStart w:id="805" w:name="_Toc188431527"/>
      <w:bookmarkStart w:id="806" w:name="_Toc188431730"/>
      <w:bookmarkStart w:id="807" w:name="_Toc188673947"/>
      <w:bookmarkStart w:id="808" w:name="_Toc188690796"/>
      <w:bookmarkStart w:id="809" w:name="_Toc193524975"/>
      <w:bookmarkStart w:id="810" w:name="_Toc194294328"/>
      <w:bookmarkStart w:id="811" w:name="_Toc195928314"/>
      <w:bookmarkStart w:id="812" w:name="_Toc196121858"/>
      <w:bookmarkStart w:id="813" w:name="_Toc196122069"/>
      <w:bookmarkStart w:id="814" w:name="_Toc196212084"/>
      <w:bookmarkStart w:id="815" w:name="_Toc196212376"/>
      <w:bookmarkStart w:id="816" w:name="_Toc196212664"/>
      <w:bookmarkStart w:id="817" w:name="_Toc196212867"/>
      <w:bookmarkStart w:id="818" w:name="_Toc196557636"/>
      <w:bookmarkStart w:id="819" w:name="_Toc196557839"/>
      <w:bookmarkStart w:id="820" w:name="_Toc202511692"/>
      <w:bookmarkStart w:id="821" w:name="_Toc261532345"/>
      <w:bookmarkStart w:id="822" w:name="_Toc261594911"/>
      <w:bookmarkStart w:id="823" w:name="_Toc261615400"/>
      <w:bookmarkStart w:id="824" w:name="_Toc263063613"/>
      <w:bookmarkStart w:id="825" w:name="_Toc263329719"/>
      <w:bookmarkStart w:id="826" w:name="_Toc264530204"/>
      <w:bookmarkStart w:id="827" w:name="_Toc266874625"/>
      <w:bookmarkStart w:id="828" w:name="_Toc272481660"/>
      <w:bookmarkStart w:id="829" w:name="_Toc272923938"/>
      <w:bookmarkStart w:id="830" w:name="_Toc275955348"/>
      <w:r>
        <w:rPr>
          <w:rStyle w:val="CharDivNo"/>
        </w:rPr>
        <w:t>Division 5</w:t>
      </w:r>
      <w:r>
        <w:rPr>
          <w:snapToGrid w:val="0"/>
        </w:rPr>
        <w:t> — </w:t>
      </w:r>
      <w:r>
        <w:rPr>
          <w:rStyle w:val="CharDivText"/>
        </w:rPr>
        <w:t>General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Ednotesection"/>
        <w:keepNext/>
        <w:keepLines/>
        <w:ind w:left="890" w:hanging="890"/>
      </w:pPr>
      <w:r>
        <w:t>[</w:t>
      </w:r>
      <w:r>
        <w:rPr>
          <w:b/>
        </w:rPr>
        <w:t>87.</w:t>
      </w:r>
      <w:r>
        <w:tab/>
        <w:t>Deleted by No. 12 of 1990 s. 68.]</w:t>
      </w:r>
    </w:p>
    <w:p>
      <w:pPr>
        <w:pStyle w:val="Heading5"/>
        <w:spacing w:before="180"/>
        <w:rPr>
          <w:snapToGrid w:val="0"/>
        </w:rPr>
      </w:pPr>
      <w:bookmarkStart w:id="831" w:name="_Toc457625052"/>
      <w:bookmarkStart w:id="832" w:name="_Toc469729373"/>
      <w:bookmarkStart w:id="833" w:name="_Toc501860536"/>
      <w:bookmarkStart w:id="834" w:name="_Toc275955349"/>
      <w:r>
        <w:rPr>
          <w:rStyle w:val="CharSectno"/>
        </w:rPr>
        <w:t>88</w:t>
      </w:r>
      <w:r>
        <w:rPr>
          <w:snapToGrid w:val="0"/>
        </w:rPr>
        <w:t>.</w:t>
      </w:r>
      <w:r>
        <w:rPr>
          <w:snapToGrid w:val="0"/>
        </w:rPr>
        <w:tab/>
        <w:t>Notice of grants of permits etc. to be published</w:t>
      </w:r>
      <w:bookmarkEnd w:id="831"/>
      <w:bookmarkEnd w:id="832"/>
      <w:bookmarkEnd w:id="833"/>
      <w:bookmarkEnd w:id="834"/>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35" w:name="_Toc457625053"/>
      <w:bookmarkStart w:id="836" w:name="_Toc469729374"/>
      <w:bookmarkStart w:id="837" w:name="_Toc501860537"/>
      <w:bookmarkStart w:id="838" w:name="_Toc275955350"/>
      <w:r>
        <w:rPr>
          <w:rStyle w:val="CharSectno"/>
        </w:rPr>
        <w:t>89</w:t>
      </w:r>
      <w:r>
        <w:rPr>
          <w:snapToGrid w:val="0"/>
        </w:rPr>
        <w:t>.</w:t>
      </w:r>
      <w:r>
        <w:rPr>
          <w:snapToGrid w:val="0"/>
        </w:rPr>
        <w:tab/>
        <w:t>Date of effect of certain surrenders, cancellations and variations</w:t>
      </w:r>
      <w:bookmarkEnd w:id="835"/>
      <w:bookmarkEnd w:id="836"/>
      <w:bookmarkEnd w:id="837"/>
      <w:bookmarkEnd w:id="838"/>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839" w:name="_Toc457625054"/>
      <w:bookmarkStart w:id="840" w:name="_Toc469729375"/>
      <w:bookmarkStart w:id="841" w:name="_Toc501860538"/>
      <w:bookmarkStart w:id="842" w:name="_Toc275955351"/>
      <w:r>
        <w:rPr>
          <w:rStyle w:val="CharSectno"/>
        </w:rPr>
        <w:t>90</w:t>
      </w:r>
      <w:r>
        <w:rPr>
          <w:snapToGrid w:val="0"/>
        </w:rPr>
        <w:t>.</w:t>
      </w:r>
      <w:r>
        <w:rPr>
          <w:snapToGrid w:val="0"/>
        </w:rPr>
        <w:tab/>
        <w:t>Commencement of works</w:t>
      </w:r>
      <w:bookmarkEnd w:id="839"/>
      <w:bookmarkEnd w:id="840"/>
      <w:bookmarkEnd w:id="841"/>
      <w:bookmarkEnd w:id="84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843" w:name="_Toc457625055"/>
      <w:bookmarkStart w:id="844" w:name="_Toc469729376"/>
      <w:bookmarkStart w:id="845" w:name="_Toc501860539"/>
      <w:bookmarkStart w:id="846" w:name="_Toc275955352"/>
      <w:r>
        <w:rPr>
          <w:rStyle w:val="CharSectno"/>
        </w:rPr>
        <w:t>91</w:t>
      </w:r>
      <w:r>
        <w:rPr>
          <w:snapToGrid w:val="0"/>
        </w:rPr>
        <w:t>.</w:t>
      </w:r>
      <w:r>
        <w:rPr>
          <w:snapToGrid w:val="0"/>
        </w:rPr>
        <w:tab/>
        <w:t>Work practices</w:t>
      </w:r>
      <w:bookmarkEnd w:id="843"/>
      <w:bookmarkEnd w:id="844"/>
      <w:bookmarkEnd w:id="845"/>
      <w:bookmarkEnd w:id="84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(2a) or (3), $10 000.</w:t>
      </w:r>
    </w:p>
    <w:p>
      <w:pPr>
        <w:pStyle w:val="Footnotesection"/>
        <w:ind w:left="890" w:hanging="890"/>
      </w:pPr>
      <w:r>
        <w:tab/>
        <w:t>[Section 91 amended by No. 12 of 1990 s. 72; No. 78 of 1990 s. 7; No. 28 of 1994 s. 40; No. 13 of 2005 s. 7; No. 35 of 2007 s. 63.]</w:t>
      </w:r>
    </w:p>
    <w:p>
      <w:pPr>
        <w:pStyle w:val="Heading5"/>
        <w:rPr>
          <w:snapToGrid w:val="0"/>
        </w:rPr>
      </w:pPr>
      <w:bookmarkStart w:id="847" w:name="_Toc457625056"/>
      <w:bookmarkStart w:id="848" w:name="_Toc469729377"/>
      <w:bookmarkStart w:id="849" w:name="_Toc501860540"/>
      <w:bookmarkStart w:id="850" w:name="_Toc275955353"/>
      <w:r>
        <w:rPr>
          <w:rStyle w:val="CharSectno"/>
        </w:rPr>
        <w:t>91A</w:t>
      </w:r>
      <w:r>
        <w:rPr>
          <w:snapToGrid w:val="0"/>
        </w:rPr>
        <w:t>.</w:t>
      </w:r>
      <w:r>
        <w:rPr>
          <w:snapToGrid w:val="0"/>
        </w:rPr>
        <w:tab/>
        <w:t>Conditions relating to insurance</w:t>
      </w:r>
      <w:bookmarkEnd w:id="847"/>
      <w:bookmarkEnd w:id="848"/>
      <w:bookmarkEnd w:id="849"/>
      <w:bookmarkEnd w:id="850"/>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851" w:name="_Toc457625057"/>
      <w:bookmarkStart w:id="852" w:name="_Toc469729378"/>
      <w:bookmarkStart w:id="853" w:name="_Toc501860541"/>
      <w:bookmarkStart w:id="854" w:name="_Toc275955354"/>
      <w:r>
        <w:rPr>
          <w:rStyle w:val="CharSectno"/>
        </w:rPr>
        <w:t>91B</w:t>
      </w:r>
      <w:r>
        <w:rPr>
          <w:snapToGrid w:val="0"/>
        </w:rPr>
        <w:t>.</w:t>
      </w:r>
      <w:r>
        <w:rPr>
          <w:snapToGrid w:val="0"/>
        </w:rPr>
        <w:tab/>
        <w:t>Conditions prohibiting entry on certain land</w:t>
      </w:r>
      <w:bookmarkEnd w:id="851"/>
      <w:bookmarkEnd w:id="852"/>
      <w:bookmarkEnd w:id="853"/>
      <w:bookmarkEnd w:id="85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855" w:name="_Toc457625058"/>
      <w:bookmarkStart w:id="856" w:name="_Toc469729379"/>
      <w:bookmarkStart w:id="857" w:name="_Toc501860542"/>
      <w:bookmarkStart w:id="858" w:name="_Toc275955355"/>
      <w:r>
        <w:rPr>
          <w:rStyle w:val="CharSectno"/>
        </w:rPr>
        <w:t>92</w:t>
      </w:r>
      <w:r>
        <w:rPr>
          <w:snapToGrid w:val="0"/>
        </w:rPr>
        <w:t>.</w:t>
      </w:r>
      <w:r>
        <w:rPr>
          <w:snapToGrid w:val="0"/>
        </w:rPr>
        <w:tab/>
        <w:t>Maintenance etc. of property</w:t>
      </w:r>
      <w:bookmarkEnd w:id="855"/>
      <w:bookmarkEnd w:id="856"/>
      <w:bookmarkEnd w:id="857"/>
      <w:bookmarkEnd w:id="858"/>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 means the area in respect of which that authority is in force;</w:t>
      </w:r>
    </w:p>
    <w:p>
      <w:pPr>
        <w:pStyle w:val="Defstart"/>
        <w:spacing w:before="60"/>
      </w:pPr>
      <w:r>
        <w:rPr>
          <w:rStyle w:val="CharDefText"/>
        </w:rPr>
        <w:tab/>
        <w:t>operator</w:t>
      </w:r>
      <w:r>
        <w:t xml:space="preserve"> means a permittee, holder of a drilling reservation, lessee, licensee or holder of a special prospecting authority or access authority.</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ind w:left="890" w:hanging="890"/>
      </w:pPr>
      <w:r>
        <w:tab/>
        <w:t>[Section 92 amended by No. 12 of 1990 s. 74; No. 78 of 1990 s. 7; No. 28 of 1994 s. 42.]</w:t>
      </w:r>
    </w:p>
    <w:p>
      <w:pPr>
        <w:pStyle w:val="Heading5"/>
        <w:rPr>
          <w:snapToGrid w:val="0"/>
        </w:rPr>
      </w:pPr>
      <w:bookmarkStart w:id="859" w:name="_Toc457625059"/>
      <w:bookmarkStart w:id="860" w:name="_Toc469729380"/>
      <w:bookmarkStart w:id="861" w:name="_Toc501860543"/>
      <w:bookmarkStart w:id="862" w:name="_Toc275955356"/>
      <w:r>
        <w:rPr>
          <w:rStyle w:val="CharSectno"/>
        </w:rPr>
        <w:t>93</w:t>
      </w:r>
      <w:r>
        <w:rPr>
          <w:snapToGrid w:val="0"/>
        </w:rPr>
        <w:t>.</w:t>
      </w:r>
      <w:r>
        <w:rPr>
          <w:snapToGrid w:val="0"/>
        </w:rPr>
        <w:tab/>
        <w:t>Operation of s. 91, 91A and 92 subject to this Act</w:t>
      </w:r>
      <w:bookmarkEnd w:id="859"/>
      <w:bookmarkEnd w:id="860"/>
      <w:bookmarkEnd w:id="861"/>
      <w:r>
        <w:rPr>
          <w:snapToGrid w:val="0"/>
        </w:rPr>
        <w:t xml:space="preserve"> and other laws</w:t>
      </w:r>
      <w:bookmarkEnd w:id="86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Heading5"/>
        <w:keepLines w:val="0"/>
        <w:rPr>
          <w:snapToGrid w:val="0"/>
        </w:rPr>
      </w:pPr>
      <w:bookmarkStart w:id="863" w:name="_Toc457625060"/>
      <w:bookmarkStart w:id="864" w:name="_Toc469729381"/>
      <w:bookmarkStart w:id="865" w:name="_Toc501860544"/>
      <w:bookmarkStart w:id="866" w:name="_Toc275955357"/>
      <w:r>
        <w:rPr>
          <w:rStyle w:val="CharSectno"/>
        </w:rPr>
        <w:t>94</w:t>
      </w:r>
      <w:r>
        <w:rPr>
          <w:snapToGrid w:val="0"/>
        </w:rPr>
        <w:t>.</w:t>
      </w:r>
      <w:r>
        <w:rPr>
          <w:snapToGrid w:val="0"/>
        </w:rPr>
        <w:tab/>
        <w:t>Drilling near boundaries</w:t>
      </w:r>
      <w:bookmarkEnd w:id="863"/>
      <w:bookmarkEnd w:id="864"/>
      <w:bookmarkEnd w:id="865"/>
      <w:bookmarkEnd w:id="866"/>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 and</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867" w:name="_Toc457625061"/>
      <w:bookmarkStart w:id="868" w:name="_Toc469729382"/>
      <w:bookmarkStart w:id="869" w:name="_Toc501860545"/>
      <w:bookmarkStart w:id="870" w:name="_Toc275955358"/>
      <w:r>
        <w:rPr>
          <w:rStyle w:val="CharSectno"/>
        </w:rPr>
        <w:t>95</w:t>
      </w:r>
      <w:r>
        <w:rPr>
          <w:snapToGrid w:val="0"/>
        </w:rPr>
        <w:t>.</w:t>
      </w:r>
      <w:r>
        <w:rPr>
          <w:snapToGrid w:val="0"/>
        </w:rPr>
        <w:tab/>
        <w:t>Directions</w:t>
      </w:r>
      <w:bookmarkEnd w:id="867"/>
      <w:bookmarkEnd w:id="868"/>
      <w:bookmarkEnd w:id="869"/>
      <w:r>
        <w:rPr>
          <w:snapToGrid w:val="0"/>
        </w:rPr>
        <w:t xml:space="preserve"> by Minister</w:t>
      </w:r>
      <w:bookmarkEnd w:id="870"/>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w:t>
      </w:r>
    </w:p>
    <w:p>
      <w:pPr>
        <w:pStyle w:val="Heading5"/>
        <w:spacing w:before="240"/>
        <w:rPr>
          <w:snapToGrid w:val="0"/>
        </w:rPr>
      </w:pPr>
      <w:bookmarkStart w:id="871" w:name="_Toc457625062"/>
      <w:bookmarkStart w:id="872" w:name="_Toc469729383"/>
      <w:bookmarkStart w:id="873" w:name="_Toc501860546"/>
      <w:bookmarkStart w:id="874" w:name="_Toc275955359"/>
      <w:r>
        <w:rPr>
          <w:rStyle w:val="CharSectno"/>
        </w:rPr>
        <w:t>96</w:t>
      </w:r>
      <w:r>
        <w:rPr>
          <w:snapToGrid w:val="0"/>
        </w:rPr>
        <w:t>.</w:t>
      </w:r>
      <w:r>
        <w:rPr>
          <w:snapToGrid w:val="0"/>
        </w:rPr>
        <w:tab/>
        <w:t>Compliance with directions</w:t>
      </w:r>
      <w:bookmarkEnd w:id="871"/>
      <w:bookmarkEnd w:id="872"/>
      <w:bookmarkEnd w:id="873"/>
      <w:bookmarkEnd w:id="874"/>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875" w:name="_Toc457625063"/>
      <w:bookmarkStart w:id="876" w:name="_Toc469729384"/>
      <w:bookmarkStart w:id="877" w:name="_Toc501860547"/>
      <w:bookmarkStart w:id="878" w:name="_Toc275955360"/>
      <w:r>
        <w:rPr>
          <w:rStyle w:val="CharSectno"/>
        </w:rPr>
        <w:t>97</w:t>
      </w:r>
      <w:r>
        <w:rPr>
          <w:snapToGrid w:val="0"/>
        </w:rPr>
        <w:t>.</w:t>
      </w:r>
      <w:r>
        <w:rPr>
          <w:snapToGrid w:val="0"/>
        </w:rPr>
        <w:tab/>
        <w:t>Variation and suspension of, and exemption from compliance with, conditions</w:t>
      </w:r>
      <w:bookmarkEnd w:id="875"/>
      <w:bookmarkEnd w:id="876"/>
      <w:bookmarkEnd w:id="877"/>
      <w:bookmarkEnd w:id="8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879" w:name="_Toc457625064"/>
      <w:bookmarkStart w:id="880" w:name="_Toc469729385"/>
      <w:bookmarkStart w:id="881" w:name="_Toc501860548"/>
      <w:bookmarkStart w:id="882" w:name="_Toc275955361"/>
      <w:r>
        <w:rPr>
          <w:rStyle w:val="CharSectno"/>
        </w:rPr>
        <w:t>98</w:t>
      </w:r>
      <w:r>
        <w:rPr>
          <w:snapToGrid w:val="0"/>
        </w:rPr>
        <w:t>.</w:t>
      </w:r>
      <w:r>
        <w:rPr>
          <w:snapToGrid w:val="0"/>
        </w:rPr>
        <w:tab/>
        <w:t>Surrender of permits etc.</w:t>
      </w:r>
      <w:bookmarkEnd w:id="879"/>
      <w:bookmarkEnd w:id="880"/>
      <w:bookmarkEnd w:id="881"/>
      <w:bookmarkEnd w:id="882"/>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883" w:name="_Toc457625065"/>
      <w:bookmarkStart w:id="884" w:name="_Toc469729386"/>
      <w:bookmarkStart w:id="885" w:name="_Toc501860549"/>
      <w:bookmarkStart w:id="886" w:name="_Toc275955362"/>
      <w:r>
        <w:rPr>
          <w:rStyle w:val="CharSectno"/>
        </w:rPr>
        <w:t>99</w:t>
      </w:r>
      <w:r>
        <w:rPr>
          <w:snapToGrid w:val="0"/>
        </w:rPr>
        <w:t>.</w:t>
      </w:r>
      <w:r>
        <w:rPr>
          <w:snapToGrid w:val="0"/>
        </w:rPr>
        <w:tab/>
        <w:t>Cancellation of permits etc.</w:t>
      </w:r>
      <w:bookmarkEnd w:id="883"/>
      <w:bookmarkEnd w:id="884"/>
      <w:bookmarkEnd w:id="885"/>
      <w:bookmarkEnd w:id="886"/>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887" w:name="_Toc457625066"/>
      <w:bookmarkStart w:id="888" w:name="_Toc469729387"/>
      <w:bookmarkStart w:id="889" w:name="_Toc501860550"/>
      <w:bookmarkStart w:id="890" w:name="_Toc275955363"/>
      <w:r>
        <w:rPr>
          <w:rStyle w:val="CharSectno"/>
        </w:rPr>
        <w:t>100</w:t>
      </w:r>
      <w:r>
        <w:rPr>
          <w:snapToGrid w:val="0"/>
        </w:rPr>
        <w:t>.</w:t>
      </w:r>
      <w:r>
        <w:rPr>
          <w:snapToGrid w:val="0"/>
        </w:rPr>
        <w:tab/>
        <w:t>Cancellation of permit etc. not affected by other provisions</w:t>
      </w:r>
      <w:bookmarkEnd w:id="887"/>
      <w:bookmarkEnd w:id="888"/>
      <w:bookmarkEnd w:id="889"/>
      <w:bookmarkEnd w:id="890"/>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891" w:name="_Toc457625067"/>
      <w:bookmarkStart w:id="892" w:name="_Toc469729388"/>
      <w:bookmarkStart w:id="893" w:name="_Toc501860551"/>
      <w:bookmarkStart w:id="894" w:name="_Toc275955364"/>
      <w:r>
        <w:rPr>
          <w:rStyle w:val="CharSectno"/>
        </w:rPr>
        <w:t>101</w:t>
      </w:r>
      <w:r>
        <w:rPr>
          <w:snapToGrid w:val="0"/>
        </w:rPr>
        <w:t>.</w:t>
      </w:r>
      <w:r>
        <w:rPr>
          <w:snapToGrid w:val="0"/>
        </w:rPr>
        <w:tab/>
        <w:t>Removal of property etc. by permittee etc.</w:t>
      </w:r>
      <w:bookmarkEnd w:id="891"/>
      <w:bookmarkEnd w:id="892"/>
      <w:bookmarkEnd w:id="893"/>
      <w:bookmarkEnd w:id="894"/>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spacing w:before="80"/>
        <w:ind w:left="890" w:hanging="890"/>
      </w:pPr>
      <w:r>
        <w:tab/>
        <w:t>[Section 101 amended by No. 12 of 1990 s. 82; No. 78 of 1990 s. 7.]</w:t>
      </w:r>
    </w:p>
    <w:p>
      <w:pPr>
        <w:pStyle w:val="Heading5"/>
        <w:rPr>
          <w:snapToGrid w:val="0"/>
        </w:rPr>
      </w:pPr>
      <w:bookmarkStart w:id="895" w:name="_Toc457625068"/>
      <w:bookmarkStart w:id="896" w:name="_Toc469729389"/>
      <w:bookmarkStart w:id="897" w:name="_Toc501860552"/>
      <w:bookmarkStart w:id="898" w:name="_Toc275955365"/>
      <w:r>
        <w:rPr>
          <w:rStyle w:val="CharSectno"/>
        </w:rPr>
        <w:t>102</w:t>
      </w:r>
      <w:r>
        <w:rPr>
          <w:snapToGrid w:val="0"/>
        </w:rPr>
        <w:t>.</w:t>
      </w:r>
      <w:r>
        <w:rPr>
          <w:snapToGrid w:val="0"/>
        </w:rPr>
        <w:tab/>
        <w:t>Removal of property etc. by Minister</w:t>
      </w:r>
      <w:bookmarkEnd w:id="895"/>
      <w:bookmarkEnd w:id="896"/>
      <w:bookmarkEnd w:id="897"/>
      <w:bookmarkEnd w:id="898"/>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99" w:name="_Toc457625069"/>
      <w:bookmarkStart w:id="900" w:name="_Toc469729390"/>
      <w:bookmarkStart w:id="901" w:name="_Toc501860553"/>
      <w:bookmarkStart w:id="902" w:name="_Toc275955366"/>
      <w:r>
        <w:rPr>
          <w:rStyle w:val="CharSectno"/>
        </w:rPr>
        <w:t>103</w:t>
      </w:r>
      <w:r>
        <w:rPr>
          <w:snapToGrid w:val="0"/>
        </w:rPr>
        <w:t>.</w:t>
      </w:r>
      <w:r>
        <w:rPr>
          <w:snapToGrid w:val="0"/>
        </w:rPr>
        <w:tab/>
        <w:t>Payment by instalments</w:t>
      </w:r>
      <w:bookmarkEnd w:id="899"/>
      <w:bookmarkEnd w:id="900"/>
      <w:bookmarkEnd w:id="901"/>
      <w:bookmarkEnd w:id="902"/>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903" w:name="_Toc457625070"/>
      <w:bookmarkStart w:id="904" w:name="_Toc469729391"/>
      <w:bookmarkStart w:id="905" w:name="_Toc501860554"/>
      <w:bookmarkStart w:id="906" w:name="_Toc275955367"/>
      <w:r>
        <w:rPr>
          <w:rStyle w:val="CharSectno"/>
        </w:rPr>
        <w:t>104</w:t>
      </w:r>
      <w:r>
        <w:rPr>
          <w:snapToGrid w:val="0"/>
        </w:rPr>
        <w:t>.</w:t>
      </w:r>
      <w:r>
        <w:rPr>
          <w:snapToGrid w:val="0"/>
        </w:rPr>
        <w:tab/>
        <w:t>Penalty for late payments of instalments etc.</w:t>
      </w:r>
      <w:bookmarkEnd w:id="903"/>
      <w:bookmarkEnd w:id="904"/>
      <w:bookmarkEnd w:id="905"/>
      <w:bookmarkEnd w:id="906"/>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907" w:name="_Toc457625071"/>
      <w:bookmarkStart w:id="908" w:name="_Toc469729392"/>
      <w:bookmarkStart w:id="909" w:name="_Toc501860555"/>
      <w:bookmarkStart w:id="910" w:name="_Toc275955368"/>
      <w:r>
        <w:rPr>
          <w:rStyle w:val="CharSectno"/>
        </w:rPr>
        <w:t>105</w:t>
      </w:r>
      <w:r>
        <w:rPr>
          <w:snapToGrid w:val="0"/>
        </w:rPr>
        <w:t>.</w:t>
      </w:r>
      <w:r>
        <w:rPr>
          <w:snapToGrid w:val="0"/>
        </w:rPr>
        <w:tab/>
        <w:t>Special prospecting authorities</w:t>
      </w:r>
      <w:bookmarkEnd w:id="907"/>
      <w:bookmarkEnd w:id="908"/>
      <w:bookmarkEnd w:id="909"/>
      <w:bookmarkEnd w:id="91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w:t>
      </w:r>
    </w:p>
    <w:p>
      <w:pPr>
        <w:pStyle w:val="Heading5"/>
        <w:rPr>
          <w:snapToGrid w:val="0"/>
        </w:rPr>
      </w:pPr>
      <w:bookmarkStart w:id="911" w:name="_Toc457625072"/>
      <w:bookmarkStart w:id="912" w:name="_Toc469729393"/>
      <w:bookmarkStart w:id="913" w:name="_Toc501860556"/>
      <w:bookmarkStart w:id="914" w:name="_Toc275955369"/>
      <w:r>
        <w:rPr>
          <w:rStyle w:val="CharSectno"/>
        </w:rPr>
        <w:t>106</w:t>
      </w:r>
      <w:r>
        <w:rPr>
          <w:snapToGrid w:val="0"/>
        </w:rPr>
        <w:t>.</w:t>
      </w:r>
      <w:r>
        <w:rPr>
          <w:snapToGrid w:val="0"/>
        </w:rPr>
        <w:tab/>
        <w:t>Access authorities</w:t>
      </w:r>
      <w:bookmarkEnd w:id="911"/>
      <w:bookmarkEnd w:id="912"/>
      <w:bookmarkEnd w:id="913"/>
      <w:bookmarkEnd w:id="91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13 of 2005 s. 16(2); No. 35 of 2007 s. 67.]</w:t>
      </w:r>
    </w:p>
    <w:p>
      <w:pPr>
        <w:pStyle w:val="Heading5"/>
        <w:rPr>
          <w:snapToGrid w:val="0"/>
        </w:rPr>
      </w:pPr>
      <w:bookmarkStart w:id="915" w:name="_Toc457625073"/>
      <w:bookmarkStart w:id="916" w:name="_Toc469729394"/>
      <w:bookmarkStart w:id="917" w:name="_Toc501860557"/>
      <w:bookmarkStart w:id="918" w:name="_Toc275955370"/>
      <w:r>
        <w:rPr>
          <w:rStyle w:val="CharSectno"/>
        </w:rPr>
        <w:t>107</w:t>
      </w:r>
      <w:r>
        <w:rPr>
          <w:snapToGrid w:val="0"/>
        </w:rPr>
        <w:t>.</w:t>
      </w:r>
      <w:r>
        <w:rPr>
          <w:snapToGrid w:val="0"/>
        </w:rPr>
        <w:tab/>
        <w:t>Removal, disposal or sale of property</w:t>
      </w:r>
      <w:bookmarkEnd w:id="915"/>
      <w:bookmarkEnd w:id="916"/>
      <w:bookmarkEnd w:id="917"/>
      <w:bookmarkEnd w:id="918"/>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19" w:name="_Toc457625074"/>
      <w:bookmarkStart w:id="920" w:name="_Toc469729395"/>
      <w:bookmarkStart w:id="921" w:name="_Toc501860558"/>
      <w:bookmarkStart w:id="922" w:name="_Toc275955371"/>
      <w:r>
        <w:rPr>
          <w:rStyle w:val="CharSectno"/>
        </w:rPr>
        <w:t>109</w:t>
      </w:r>
      <w:r>
        <w:rPr>
          <w:snapToGrid w:val="0"/>
        </w:rPr>
        <w:t>.</w:t>
      </w:r>
      <w:r>
        <w:rPr>
          <w:snapToGrid w:val="0"/>
        </w:rPr>
        <w:tab/>
        <w:t>Minister etc. may require information to be furnished etc.</w:t>
      </w:r>
      <w:bookmarkEnd w:id="919"/>
      <w:bookmarkEnd w:id="920"/>
      <w:bookmarkEnd w:id="921"/>
      <w:bookmarkEnd w:id="92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ind w:left="890" w:hanging="890"/>
      </w:pPr>
      <w:r>
        <w:tab/>
        <w:t>[Section 109 amended by No. 35 of 2007 s. 68.]</w:t>
      </w:r>
    </w:p>
    <w:p>
      <w:pPr>
        <w:pStyle w:val="Heading5"/>
        <w:rPr>
          <w:snapToGrid w:val="0"/>
        </w:rPr>
      </w:pPr>
      <w:bookmarkStart w:id="923" w:name="_Toc457625075"/>
      <w:bookmarkStart w:id="924" w:name="_Toc469729396"/>
      <w:bookmarkStart w:id="925" w:name="_Toc501860559"/>
      <w:bookmarkStart w:id="926" w:name="_Toc275955372"/>
      <w:r>
        <w:rPr>
          <w:rStyle w:val="CharSectno"/>
        </w:rPr>
        <w:t>110</w:t>
      </w:r>
      <w:r>
        <w:rPr>
          <w:snapToGrid w:val="0"/>
        </w:rPr>
        <w:t>.</w:t>
      </w:r>
      <w:r>
        <w:rPr>
          <w:snapToGrid w:val="0"/>
        </w:rPr>
        <w:tab/>
        <w:t>Power to examine on oath</w:t>
      </w:r>
      <w:bookmarkEnd w:id="923"/>
      <w:bookmarkEnd w:id="924"/>
      <w:bookmarkEnd w:id="925"/>
      <w:bookmarkEnd w:id="926"/>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27" w:name="_Toc457625076"/>
      <w:bookmarkStart w:id="928" w:name="_Toc469729397"/>
      <w:bookmarkStart w:id="929" w:name="_Toc501860560"/>
      <w:bookmarkStart w:id="930" w:name="_Toc275955373"/>
      <w:r>
        <w:rPr>
          <w:rStyle w:val="CharSectno"/>
        </w:rPr>
        <w:t>111</w:t>
      </w:r>
      <w:r>
        <w:rPr>
          <w:snapToGrid w:val="0"/>
        </w:rPr>
        <w:t>.</w:t>
      </w:r>
      <w:r>
        <w:rPr>
          <w:snapToGrid w:val="0"/>
        </w:rPr>
        <w:tab/>
        <w:t>Failing to furnish information etc.</w:t>
      </w:r>
      <w:bookmarkEnd w:id="927"/>
      <w:bookmarkEnd w:id="928"/>
      <w:bookmarkEnd w:id="929"/>
      <w:bookmarkEnd w:id="93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931" w:name="_Toc457625077"/>
      <w:bookmarkStart w:id="932" w:name="_Toc469729398"/>
      <w:bookmarkStart w:id="933" w:name="_Toc501860561"/>
      <w:bookmarkStart w:id="934" w:name="_Toc275955374"/>
      <w:r>
        <w:rPr>
          <w:rStyle w:val="CharSectno"/>
        </w:rPr>
        <w:t>112</w:t>
      </w:r>
      <w:r>
        <w:rPr>
          <w:snapToGrid w:val="0"/>
        </w:rPr>
        <w:t>.</w:t>
      </w:r>
      <w:r>
        <w:rPr>
          <w:snapToGrid w:val="0"/>
        </w:rPr>
        <w:tab/>
        <w:t>Release of information etc.</w:t>
      </w:r>
      <w:bookmarkEnd w:id="931"/>
      <w:bookmarkEnd w:id="932"/>
      <w:bookmarkEnd w:id="933"/>
      <w:bookmarkEnd w:id="934"/>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935" w:name="_Toc457625078"/>
      <w:bookmarkStart w:id="936" w:name="_Toc469729399"/>
      <w:bookmarkStart w:id="937" w:name="_Toc501860562"/>
      <w:bookmarkStart w:id="938" w:name="_Toc275955375"/>
      <w:r>
        <w:rPr>
          <w:rStyle w:val="CharSectno"/>
        </w:rPr>
        <w:t>112A</w:t>
      </w:r>
      <w:r>
        <w:rPr>
          <w:snapToGrid w:val="0"/>
        </w:rPr>
        <w:t>.</w:t>
      </w:r>
      <w:r>
        <w:rPr>
          <w:snapToGrid w:val="0"/>
        </w:rPr>
        <w:tab/>
        <w:t>Safety zones</w:t>
      </w:r>
      <w:bookmarkEnd w:id="935"/>
      <w:bookmarkEnd w:id="936"/>
      <w:bookmarkEnd w:id="937"/>
      <w:bookmarkEnd w:id="938"/>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939" w:name="_Toc457625079"/>
      <w:bookmarkStart w:id="940" w:name="_Toc469729400"/>
      <w:bookmarkStart w:id="941" w:name="_Toc501860563"/>
      <w:bookmarkStart w:id="942" w:name="_Toc275955376"/>
      <w:r>
        <w:rPr>
          <w:rStyle w:val="CharSectno"/>
        </w:rPr>
        <w:t>113</w:t>
      </w:r>
      <w:r>
        <w:rPr>
          <w:snapToGrid w:val="0"/>
        </w:rPr>
        <w:t>.</w:t>
      </w:r>
      <w:r>
        <w:rPr>
          <w:snapToGrid w:val="0"/>
        </w:rPr>
        <w:tab/>
        <w:t>Discovery of water</w:t>
      </w:r>
      <w:bookmarkEnd w:id="939"/>
      <w:r>
        <w:rPr>
          <w:snapToGrid w:val="0"/>
        </w:rPr>
        <w:t xml:space="preserve"> to be notified</w:t>
      </w:r>
      <w:bookmarkEnd w:id="940"/>
      <w:bookmarkEnd w:id="941"/>
      <w:bookmarkEnd w:id="942"/>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spacing w:before="260"/>
        <w:rPr>
          <w:snapToGrid w:val="0"/>
        </w:rPr>
      </w:pPr>
      <w:bookmarkStart w:id="943" w:name="_Toc457625080"/>
      <w:bookmarkStart w:id="944" w:name="_Toc469729401"/>
      <w:bookmarkStart w:id="945" w:name="_Toc501860564"/>
      <w:bookmarkStart w:id="946" w:name="_Toc275955377"/>
      <w:r>
        <w:rPr>
          <w:rStyle w:val="CharSectno"/>
        </w:rPr>
        <w:t>114</w:t>
      </w:r>
      <w:r>
        <w:rPr>
          <w:snapToGrid w:val="0"/>
        </w:rPr>
        <w:t>.</w:t>
      </w:r>
      <w:r>
        <w:rPr>
          <w:snapToGrid w:val="0"/>
        </w:rPr>
        <w:tab/>
        <w:t>Survey of wells etc.</w:t>
      </w:r>
      <w:bookmarkEnd w:id="943"/>
      <w:bookmarkEnd w:id="944"/>
      <w:bookmarkEnd w:id="945"/>
      <w:bookmarkEnd w:id="946"/>
    </w:p>
    <w:p>
      <w:pPr>
        <w:pStyle w:val="Subsection"/>
        <w:spacing w:before="180"/>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spacing w:before="180"/>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spacing w:before="180"/>
        <w:rPr>
          <w:snapToGrid w:val="0"/>
        </w:rPr>
      </w:pPr>
      <w:r>
        <w:rPr>
          <w:snapToGrid w:val="0"/>
        </w:rPr>
        <w:tab/>
        <w:t>(3)</w:t>
      </w:r>
      <w:r>
        <w:rPr>
          <w:snapToGrid w:val="0"/>
        </w:rPr>
        <w:tab/>
        <w:t>A person to whom a direction is given under either subsection (1) or (2) shall comply with the direction.</w:t>
      </w:r>
    </w:p>
    <w:p>
      <w:pPr>
        <w:pStyle w:val="Penstart"/>
        <w:spacing w:before="120"/>
        <w:rPr>
          <w:snapToGrid w:val="0"/>
        </w:rPr>
      </w:pPr>
      <w:r>
        <w:rPr>
          <w:snapToGrid w:val="0"/>
        </w:rPr>
        <w:tab/>
        <w:t>Penalty: $10 000.</w:t>
      </w:r>
    </w:p>
    <w:p>
      <w:pPr>
        <w:pStyle w:val="Footnotesection"/>
      </w:pPr>
      <w:r>
        <w:tab/>
        <w:t>[Section 114 amended by No. 12 of 1990 s. 92; No. 78 of 1990 s. 7; No. 28 of 1994 s. 51.]</w:t>
      </w:r>
    </w:p>
    <w:p>
      <w:pPr>
        <w:pStyle w:val="Heading5"/>
        <w:spacing w:before="260"/>
        <w:rPr>
          <w:snapToGrid w:val="0"/>
        </w:rPr>
      </w:pPr>
      <w:bookmarkStart w:id="947" w:name="_Toc457625081"/>
      <w:bookmarkStart w:id="948" w:name="_Toc469729402"/>
      <w:bookmarkStart w:id="949" w:name="_Toc501860565"/>
      <w:bookmarkStart w:id="950" w:name="_Toc275955378"/>
      <w:r>
        <w:rPr>
          <w:rStyle w:val="CharSectno"/>
        </w:rPr>
        <w:t>115</w:t>
      </w:r>
      <w:r>
        <w:rPr>
          <w:snapToGrid w:val="0"/>
        </w:rPr>
        <w:t>.</w:t>
      </w:r>
      <w:r>
        <w:rPr>
          <w:snapToGrid w:val="0"/>
        </w:rPr>
        <w:tab/>
        <w:t>Records etc. to be kept</w:t>
      </w:r>
      <w:bookmarkEnd w:id="947"/>
      <w:bookmarkEnd w:id="948"/>
      <w:bookmarkEnd w:id="949"/>
      <w:bookmarkEnd w:id="950"/>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951" w:name="_Toc457625082"/>
      <w:bookmarkStart w:id="952" w:name="_Toc469729403"/>
      <w:bookmarkStart w:id="953" w:name="_Toc501860566"/>
      <w:bookmarkStart w:id="954" w:name="_Toc275955379"/>
      <w:r>
        <w:rPr>
          <w:rStyle w:val="CharSectno"/>
        </w:rPr>
        <w:t>116</w:t>
      </w:r>
      <w:r>
        <w:rPr>
          <w:snapToGrid w:val="0"/>
        </w:rPr>
        <w:t>.</w:t>
      </w:r>
      <w:r>
        <w:rPr>
          <w:snapToGrid w:val="0"/>
        </w:rPr>
        <w:tab/>
        <w:t>Scientific investigations</w:t>
      </w:r>
      <w:bookmarkEnd w:id="951"/>
      <w:bookmarkEnd w:id="952"/>
      <w:bookmarkEnd w:id="953"/>
      <w:bookmarkEnd w:id="954"/>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955" w:name="_Toc457625083"/>
      <w:bookmarkStart w:id="956" w:name="_Toc469729404"/>
      <w:bookmarkStart w:id="957" w:name="_Toc501860567"/>
      <w:bookmarkStart w:id="958" w:name="_Toc275955380"/>
      <w:r>
        <w:rPr>
          <w:rStyle w:val="CharSectno"/>
        </w:rPr>
        <w:t>117</w:t>
      </w:r>
      <w:r>
        <w:rPr>
          <w:snapToGrid w:val="0"/>
        </w:rPr>
        <w:t>.</w:t>
      </w:r>
      <w:r>
        <w:rPr>
          <w:snapToGrid w:val="0"/>
        </w:rPr>
        <w:tab/>
        <w:t>Interference with other rights etc.</w:t>
      </w:r>
      <w:bookmarkEnd w:id="955"/>
      <w:bookmarkEnd w:id="956"/>
      <w:bookmarkEnd w:id="957"/>
      <w:bookmarkEnd w:id="958"/>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180"/>
      </w:pPr>
      <w:bookmarkStart w:id="959" w:name="_Toc275955381"/>
      <w:bookmarkStart w:id="960" w:name="_Toc457625084"/>
      <w:bookmarkStart w:id="961" w:name="_Toc469729405"/>
      <w:bookmarkStart w:id="962" w:name="_Toc501860568"/>
      <w:r>
        <w:rPr>
          <w:rStyle w:val="CharSectno"/>
        </w:rPr>
        <w:t>117A</w:t>
      </w:r>
      <w:r>
        <w:t>.</w:t>
      </w:r>
      <w:r>
        <w:tab/>
        <w:t>Interfering with petroleum operation or geothermal energy operation</w:t>
      </w:r>
      <w:bookmarkEnd w:id="959"/>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963" w:name="_Toc275955382"/>
      <w:r>
        <w:rPr>
          <w:rStyle w:val="CharSectno"/>
        </w:rPr>
        <w:t>118</w:t>
      </w:r>
      <w:r>
        <w:rPr>
          <w:snapToGrid w:val="0"/>
        </w:rPr>
        <w:t>.</w:t>
      </w:r>
      <w:r>
        <w:rPr>
          <w:snapToGrid w:val="0"/>
        </w:rPr>
        <w:tab/>
        <w:t>Inspectors</w:t>
      </w:r>
      <w:bookmarkEnd w:id="960"/>
      <w:bookmarkEnd w:id="961"/>
      <w:bookmarkEnd w:id="962"/>
      <w:bookmarkEnd w:id="963"/>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 No. 13 of 2005 s. 9.]</w:t>
      </w:r>
    </w:p>
    <w:p>
      <w:pPr>
        <w:pStyle w:val="Heading5"/>
        <w:rPr>
          <w:snapToGrid w:val="0"/>
        </w:rPr>
      </w:pPr>
      <w:bookmarkStart w:id="964" w:name="_Toc457625085"/>
      <w:bookmarkStart w:id="965" w:name="_Toc469729406"/>
      <w:bookmarkStart w:id="966" w:name="_Toc501860569"/>
      <w:bookmarkStart w:id="967" w:name="_Toc275955383"/>
      <w:r>
        <w:rPr>
          <w:rStyle w:val="CharSectno"/>
        </w:rPr>
        <w:t>119</w:t>
      </w:r>
      <w:r>
        <w:rPr>
          <w:snapToGrid w:val="0"/>
        </w:rPr>
        <w:t>.</w:t>
      </w:r>
      <w:r>
        <w:rPr>
          <w:snapToGrid w:val="0"/>
        </w:rPr>
        <w:tab/>
        <w:t>Powers of inspectors</w:t>
      </w:r>
      <w:bookmarkEnd w:id="964"/>
      <w:bookmarkEnd w:id="965"/>
      <w:bookmarkEnd w:id="966"/>
      <w:bookmarkEnd w:id="967"/>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13 of 2005 s. 10; No. 35 of 2007 s. 73.]</w:t>
      </w:r>
    </w:p>
    <w:p>
      <w:pPr>
        <w:pStyle w:val="Heading5"/>
      </w:pPr>
      <w:bookmarkStart w:id="968" w:name="_Toc275955384"/>
      <w:r>
        <w:rPr>
          <w:rStyle w:val="CharSectno"/>
        </w:rPr>
        <w:t>119A</w:t>
      </w:r>
      <w:r>
        <w:t>.</w:t>
      </w:r>
      <w:r>
        <w:tab/>
        <w:t>Protection from liability for wrongdoing</w:t>
      </w:r>
      <w:bookmarkEnd w:id="9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969" w:name="_Toc457625087"/>
      <w:bookmarkStart w:id="970" w:name="_Toc469729408"/>
      <w:bookmarkStart w:id="971" w:name="_Toc501860571"/>
      <w:bookmarkStart w:id="972" w:name="_Toc275955385"/>
      <w:r>
        <w:rPr>
          <w:rStyle w:val="CharSectno"/>
        </w:rPr>
        <w:t>121</w:t>
      </w:r>
      <w:r>
        <w:rPr>
          <w:snapToGrid w:val="0"/>
        </w:rPr>
        <w:t>.</w:t>
      </w:r>
      <w:r>
        <w:rPr>
          <w:snapToGrid w:val="0"/>
        </w:rPr>
        <w:tab/>
        <w:t>Continuing offences</w:t>
      </w:r>
      <w:bookmarkEnd w:id="969"/>
      <w:bookmarkEnd w:id="970"/>
      <w:bookmarkEnd w:id="971"/>
      <w:bookmarkEnd w:id="97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973" w:name="_Toc275955386"/>
      <w:bookmarkStart w:id="974" w:name="_Toc457625089"/>
      <w:bookmarkStart w:id="975" w:name="_Toc469729410"/>
      <w:bookmarkStart w:id="976" w:name="_Toc501860573"/>
      <w:r>
        <w:rPr>
          <w:rStyle w:val="CharSectno"/>
        </w:rPr>
        <w:t>122</w:t>
      </w:r>
      <w:r>
        <w:t>.</w:t>
      </w:r>
      <w:r>
        <w:tab/>
        <w:t>Crimes and other offences</w:t>
      </w:r>
      <w:bookmarkEnd w:id="973"/>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977" w:name="_Toc275955387"/>
      <w:r>
        <w:rPr>
          <w:rStyle w:val="CharSectno"/>
        </w:rPr>
        <w:t>123</w:t>
      </w:r>
      <w:r>
        <w:rPr>
          <w:snapToGrid w:val="0"/>
        </w:rPr>
        <w:t>.</w:t>
      </w:r>
      <w:r>
        <w:rPr>
          <w:snapToGrid w:val="0"/>
        </w:rPr>
        <w:tab/>
        <w:t>Orders for forfeiture etc. in respect of certain offences</w:t>
      </w:r>
      <w:bookmarkEnd w:id="974"/>
      <w:bookmarkEnd w:id="975"/>
      <w:bookmarkEnd w:id="976"/>
      <w:bookmarkEnd w:id="977"/>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978" w:name="_Toc457625090"/>
      <w:bookmarkStart w:id="979" w:name="_Toc469729411"/>
      <w:bookmarkStart w:id="980" w:name="_Toc501860574"/>
      <w:bookmarkStart w:id="981" w:name="_Toc275955388"/>
      <w:r>
        <w:rPr>
          <w:rStyle w:val="CharSectno"/>
        </w:rPr>
        <w:t>124</w:t>
      </w:r>
      <w:r>
        <w:rPr>
          <w:snapToGrid w:val="0"/>
        </w:rPr>
        <w:t>.</w:t>
      </w:r>
      <w:r>
        <w:rPr>
          <w:snapToGrid w:val="0"/>
        </w:rPr>
        <w:tab/>
        <w:t>Power of Attorney General to direct disposal of goods</w:t>
      </w:r>
      <w:bookmarkEnd w:id="978"/>
      <w:bookmarkEnd w:id="979"/>
      <w:bookmarkEnd w:id="980"/>
      <w:bookmarkEnd w:id="98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982" w:name="_Toc457625091"/>
      <w:bookmarkStart w:id="983" w:name="_Toc469729412"/>
      <w:bookmarkStart w:id="984" w:name="_Toc501860575"/>
      <w:bookmarkStart w:id="985" w:name="_Toc275955389"/>
      <w:r>
        <w:rPr>
          <w:rStyle w:val="CharSectno"/>
        </w:rPr>
        <w:t>125</w:t>
      </w:r>
      <w:r>
        <w:rPr>
          <w:snapToGrid w:val="0"/>
        </w:rPr>
        <w:t>.</w:t>
      </w:r>
      <w:r>
        <w:rPr>
          <w:snapToGrid w:val="0"/>
        </w:rPr>
        <w:tab/>
        <w:t>Time for bringing proceedings for offences</w:t>
      </w:r>
      <w:bookmarkEnd w:id="982"/>
      <w:bookmarkEnd w:id="983"/>
      <w:bookmarkEnd w:id="984"/>
      <w:bookmarkEnd w:id="985"/>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986" w:name="_Toc457625092"/>
      <w:bookmarkStart w:id="987" w:name="_Toc469729413"/>
      <w:bookmarkStart w:id="988" w:name="_Toc501860576"/>
      <w:bookmarkStart w:id="989" w:name="_Toc275955390"/>
      <w:r>
        <w:rPr>
          <w:rStyle w:val="CharSectno"/>
        </w:rPr>
        <w:t>126</w:t>
      </w:r>
      <w:r>
        <w:rPr>
          <w:snapToGrid w:val="0"/>
        </w:rPr>
        <w:t>.</w:t>
      </w:r>
      <w:r>
        <w:rPr>
          <w:snapToGrid w:val="0"/>
        </w:rPr>
        <w:tab/>
        <w:t>Judicial notice</w:t>
      </w:r>
      <w:bookmarkEnd w:id="986"/>
      <w:bookmarkEnd w:id="987"/>
      <w:bookmarkEnd w:id="988"/>
      <w:bookmarkEnd w:id="98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990" w:name="_Toc275955391"/>
      <w:bookmarkStart w:id="991" w:name="_Toc457625093"/>
      <w:bookmarkStart w:id="992" w:name="_Toc469729414"/>
      <w:bookmarkStart w:id="993" w:name="_Toc501860577"/>
      <w:r>
        <w:rPr>
          <w:rStyle w:val="CharSectno"/>
        </w:rPr>
        <w:t>126A</w:t>
      </w:r>
      <w:r>
        <w:t>.</w:t>
      </w:r>
      <w:r>
        <w:tab/>
        <w:t>Evidentiary matters</w:t>
      </w:r>
      <w:bookmarkEnd w:id="990"/>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994" w:name="_Toc275955392"/>
      <w:r>
        <w:rPr>
          <w:rStyle w:val="CharSectno"/>
        </w:rPr>
        <w:t>127</w:t>
      </w:r>
      <w:r>
        <w:rPr>
          <w:snapToGrid w:val="0"/>
        </w:rPr>
        <w:t>.</w:t>
      </w:r>
      <w:r>
        <w:rPr>
          <w:snapToGrid w:val="0"/>
        </w:rPr>
        <w:tab/>
        <w:t>Service of documents</w:t>
      </w:r>
      <w:bookmarkEnd w:id="991"/>
      <w:bookmarkEnd w:id="992"/>
      <w:bookmarkEnd w:id="993"/>
      <w:bookmarkEnd w:id="994"/>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995" w:name="_Toc457625094"/>
      <w:bookmarkStart w:id="996" w:name="_Toc469729415"/>
      <w:bookmarkStart w:id="997" w:name="_Toc501860578"/>
      <w:bookmarkStart w:id="998" w:name="_Toc275955393"/>
      <w:r>
        <w:rPr>
          <w:rStyle w:val="CharSectno"/>
        </w:rPr>
        <w:t>127A</w:t>
      </w:r>
      <w:r>
        <w:rPr>
          <w:snapToGrid w:val="0"/>
        </w:rPr>
        <w:t>.</w:t>
      </w:r>
      <w:r>
        <w:rPr>
          <w:snapToGrid w:val="0"/>
        </w:rPr>
        <w:tab/>
        <w:t>Service of documents on 2 or more permittees etc.</w:t>
      </w:r>
      <w:bookmarkEnd w:id="995"/>
      <w:bookmarkEnd w:id="996"/>
      <w:bookmarkEnd w:id="997"/>
      <w:bookmarkEnd w:id="998"/>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999" w:name="_Toc72913583"/>
      <w:bookmarkStart w:id="1000" w:name="_Toc89575009"/>
      <w:bookmarkStart w:id="1001" w:name="_Toc91305006"/>
      <w:bookmarkStart w:id="1002" w:name="_Toc92690234"/>
      <w:bookmarkStart w:id="1003" w:name="_Toc113770287"/>
      <w:bookmarkStart w:id="1004" w:name="_Toc161551387"/>
      <w:bookmarkStart w:id="1005" w:name="_Toc161552315"/>
      <w:bookmarkStart w:id="1006" w:name="_Toc161552711"/>
      <w:bookmarkStart w:id="1007" w:name="_Toc161717908"/>
      <w:bookmarkStart w:id="1008" w:name="_Toc163274690"/>
      <w:bookmarkStart w:id="1009" w:name="_Toc163288727"/>
      <w:bookmarkStart w:id="1010" w:name="_Toc166897522"/>
      <w:bookmarkStart w:id="1011" w:name="_Toc186620875"/>
      <w:bookmarkStart w:id="1012" w:name="_Toc187047744"/>
      <w:bookmarkStart w:id="1013" w:name="_Toc188356216"/>
      <w:bookmarkStart w:id="1014" w:name="_Toc188431571"/>
      <w:bookmarkStart w:id="1015" w:name="_Toc188431774"/>
      <w:bookmarkStart w:id="1016" w:name="_Toc188673990"/>
      <w:bookmarkStart w:id="1017" w:name="_Toc188690839"/>
      <w:bookmarkStart w:id="1018" w:name="_Toc193525018"/>
      <w:bookmarkStart w:id="1019" w:name="_Toc194294371"/>
      <w:bookmarkStart w:id="1020" w:name="_Toc195928357"/>
      <w:bookmarkStart w:id="1021" w:name="_Toc196121901"/>
      <w:bookmarkStart w:id="1022" w:name="_Toc196122112"/>
      <w:bookmarkStart w:id="1023" w:name="_Toc196212127"/>
      <w:bookmarkStart w:id="1024" w:name="_Toc196212419"/>
      <w:bookmarkStart w:id="1025" w:name="_Toc196212707"/>
      <w:bookmarkStart w:id="1026" w:name="_Toc196212910"/>
      <w:bookmarkStart w:id="1027" w:name="_Toc196557679"/>
      <w:bookmarkStart w:id="1028" w:name="_Toc196557882"/>
      <w:bookmarkStart w:id="1029" w:name="_Toc202511735"/>
      <w:bookmarkStart w:id="1030" w:name="_Toc261532391"/>
      <w:bookmarkStart w:id="1031" w:name="_Toc261594957"/>
      <w:bookmarkStart w:id="1032" w:name="_Toc261615446"/>
      <w:bookmarkStart w:id="1033" w:name="_Toc263063659"/>
      <w:bookmarkStart w:id="1034" w:name="_Toc263329765"/>
      <w:bookmarkStart w:id="1035" w:name="_Toc264530250"/>
      <w:bookmarkStart w:id="1036" w:name="_Toc266874671"/>
      <w:bookmarkStart w:id="1037" w:name="_Toc272481706"/>
      <w:bookmarkStart w:id="1038" w:name="_Toc272923984"/>
      <w:bookmarkStart w:id="1039" w:name="_Toc275955394"/>
      <w:r>
        <w:rPr>
          <w:rStyle w:val="CharDivNo"/>
        </w:rPr>
        <w:t>Division 6</w:t>
      </w:r>
      <w:r>
        <w:rPr>
          <w:snapToGrid w:val="0"/>
        </w:rPr>
        <w:t> — </w:t>
      </w:r>
      <w:r>
        <w:rPr>
          <w:rStyle w:val="CharDivText"/>
        </w:rPr>
        <w:t>Transitional provisions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457625095"/>
      <w:bookmarkStart w:id="1041" w:name="_Toc469729416"/>
      <w:bookmarkStart w:id="1042" w:name="_Toc501860579"/>
      <w:bookmarkStart w:id="1043" w:name="_Toc275955395"/>
      <w:r>
        <w:rPr>
          <w:rStyle w:val="CharSectno"/>
        </w:rPr>
        <w:t>128</w:t>
      </w:r>
      <w:r>
        <w:rPr>
          <w:snapToGrid w:val="0"/>
        </w:rPr>
        <w:t>.</w:t>
      </w:r>
      <w:r>
        <w:rPr>
          <w:snapToGrid w:val="0"/>
        </w:rPr>
        <w:tab/>
      </w:r>
      <w:bookmarkEnd w:id="1040"/>
      <w:bookmarkEnd w:id="1041"/>
      <w:bookmarkEnd w:id="1042"/>
      <w:r>
        <w:rPr>
          <w:snapToGrid w:val="0"/>
        </w:rPr>
        <w:t>Terms used</w:t>
      </w:r>
      <w:bookmarkEnd w:id="104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044" w:name="_Toc457625096"/>
      <w:bookmarkStart w:id="1045" w:name="_Toc469729417"/>
      <w:bookmarkStart w:id="1046" w:name="_Toc501860580"/>
      <w:bookmarkStart w:id="1047" w:name="_Toc275955396"/>
      <w:r>
        <w:rPr>
          <w:rStyle w:val="CharSectno"/>
        </w:rPr>
        <w:t>129</w:t>
      </w:r>
      <w:r>
        <w:rPr>
          <w:snapToGrid w:val="0"/>
        </w:rPr>
        <w:t>.</w:t>
      </w:r>
      <w:r>
        <w:rPr>
          <w:snapToGrid w:val="0"/>
        </w:rPr>
        <w:tab/>
        <w:t>This Division prevails over other provisions</w:t>
      </w:r>
      <w:bookmarkEnd w:id="1044"/>
      <w:bookmarkEnd w:id="1045"/>
      <w:bookmarkEnd w:id="1046"/>
      <w:bookmarkEnd w:id="1047"/>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048" w:name="_Toc457625097"/>
      <w:bookmarkStart w:id="1049" w:name="_Toc469729418"/>
      <w:bookmarkStart w:id="1050" w:name="_Toc501860581"/>
      <w:bookmarkStart w:id="1051" w:name="_Toc275955397"/>
      <w:r>
        <w:rPr>
          <w:rStyle w:val="CharSectno"/>
        </w:rPr>
        <w:t>130</w:t>
      </w:r>
      <w:r>
        <w:rPr>
          <w:snapToGrid w:val="0"/>
        </w:rPr>
        <w:t>.</w:t>
      </w:r>
      <w:r>
        <w:rPr>
          <w:snapToGrid w:val="0"/>
        </w:rPr>
        <w:tab/>
        <w:t>Cessation of operation of former provisions</w:t>
      </w:r>
      <w:bookmarkEnd w:id="1048"/>
      <w:bookmarkEnd w:id="1049"/>
      <w:bookmarkEnd w:id="1050"/>
      <w:bookmarkEnd w:id="105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052" w:name="_Toc457625098"/>
      <w:bookmarkStart w:id="1053" w:name="_Toc469729419"/>
      <w:bookmarkStart w:id="1054" w:name="_Toc501860582"/>
      <w:bookmarkStart w:id="1055" w:name="_Toc275955398"/>
      <w:r>
        <w:rPr>
          <w:rStyle w:val="CharSectno"/>
        </w:rPr>
        <w:t>131</w:t>
      </w:r>
      <w:r>
        <w:rPr>
          <w:snapToGrid w:val="0"/>
        </w:rPr>
        <w:t>.</w:t>
      </w:r>
      <w:r>
        <w:rPr>
          <w:snapToGrid w:val="0"/>
        </w:rPr>
        <w:tab/>
        <w:t>Prohibition on granting of instruments under former provisions after commencing day</w:t>
      </w:r>
      <w:bookmarkEnd w:id="1052"/>
      <w:bookmarkEnd w:id="1053"/>
      <w:bookmarkEnd w:id="1054"/>
      <w:bookmarkEnd w:id="1055"/>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056" w:name="_Toc457625099"/>
      <w:bookmarkStart w:id="1057" w:name="_Toc469729420"/>
      <w:bookmarkStart w:id="1058" w:name="_Toc501860583"/>
      <w:bookmarkStart w:id="1059" w:name="_Toc275955399"/>
      <w:r>
        <w:rPr>
          <w:rStyle w:val="CharSectno"/>
        </w:rPr>
        <w:t>132</w:t>
      </w:r>
      <w:r>
        <w:rPr>
          <w:snapToGrid w:val="0"/>
        </w:rPr>
        <w:t>.</w:t>
      </w:r>
      <w:r>
        <w:rPr>
          <w:snapToGrid w:val="0"/>
        </w:rPr>
        <w:tab/>
        <w:t>Rights of holders of existing prescribed instruments</w:t>
      </w:r>
      <w:bookmarkEnd w:id="1056"/>
      <w:bookmarkEnd w:id="1057"/>
      <w:bookmarkEnd w:id="1058"/>
      <w:bookmarkEnd w:id="1059"/>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1060" w:name="_Toc457625100"/>
      <w:bookmarkStart w:id="1061" w:name="_Toc469729421"/>
      <w:bookmarkStart w:id="1062" w:name="_Toc501860584"/>
      <w:bookmarkStart w:id="1063" w:name="_Toc275955400"/>
      <w:r>
        <w:rPr>
          <w:rStyle w:val="CharSectno"/>
        </w:rPr>
        <w:t>133</w:t>
      </w:r>
      <w:r>
        <w:rPr>
          <w:snapToGrid w:val="0"/>
        </w:rPr>
        <w:t>.</w:t>
      </w:r>
      <w:r>
        <w:rPr>
          <w:snapToGrid w:val="0"/>
        </w:rPr>
        <w:tab/>
        <w:t>Holders of existing instruments may be granted permits under this Part</w:t>
      </w:r>
      <w:bookmarkEnd w:id="1060"/>
      <w:bookmarkEnd w:id="1061"/>
      <w:bookmarkEnd w:id="1062"/>
      <w:bookmarkEnd w:id="1063"/>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1064" w:name="_Toc457625101"/>
      <w:bookmarkStart w:id="1065" w:name="_Toc469729422"/>
      <w:bookmarkStart w:id="1066" w:name="_Toc501860585"/>
      <w:bookmarkStart w:id="1067" w:name="_Toc275955401"/>
      <w:r>
        <w:rPr>
          <w:rStyle w:val="CharSectno"/>
        </w:rPr>
        <w:t>134</w:t>
      </w:r>
      <w:r>
        <w:rPr>
          <w:snapToGrid w:val="0"/>
        </w:rPr>
        <w:t>.</w:t>
      </w:r>
      <w:r>
        <w:rPr>
          <w:snapToGrid w:val="0"/>
        </w:rPr>
        <w:tab/>
        <w:t>Transitional provisions relating to Barrow Island lease</w:t>
      </w:r>
      <w:bookmarkEnd w:id="1064"/>
      <w:bookmarkEnd w:id="1065"/>
      <w:bookmarkEnd w:id="1066"/>
      <w:bookmarkEnd w:id="1067"/>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1068" w:name="_Toc457625102"/>
      <w:bookmarkStart w:id="1069" w:name="_Toc469729423"/>
      <w:bookmarkStart w:id="1070" w:name="_Toc501860586"/>
      <w:bookmarkStart w:id="1071" w:name="_Toc275955402"/>
      <w:r>
        <w:rPr>
          <w:rStyle w:val="CharSectno"/>
        </w:rPr>
        <w:t>134A</w:t>
      </w:r>
      <w:r>
        <w:rPr>
          <w:snapToGrid w:val="0"/>
        </w:rPr>
        <w:t>.</w:t>
      </w:r>
      <w:r>
        <w:rPr>
          <w:snapToGrid w:val="0"/>
        </w:rPr>
        <w:tab/>
        <w:t>Application of former provisions after coming into operation of variation agreement</w:t>
      </w:r>
      <w:bookmarkEnd w:id="1068"/>
      <w:bookmarkEnd w:id="1069"/>
      <w:bookmarkEnd w:id="1070"/>
      <w:bookmarkEnd w:id="107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1072" w:name="_Toc457625103"/>
      <w:bookmarkStart w:id="1073" w:name="_Toc469729424"/>
      <w:bookmarkStart w:id="1074" w:name="_Toc501860587"/>
      <w:bookmarkStart w:id="1075" w:name="_Toc275955403"/>
      <w:r>
        <w:rPr>
          <w:rStyle w:val="CharSectno"/>
        </w:rPr>
        <w:t>135</w:t>
      </w:r>
      <w:r>
        <w:rPr>
          <w:snapToGrid w:val="0"/>
        </w:rPr>
        <w:t>.</w:t>
      </w:r>
      <w:r>
        <w:rPr>
          <w:snapToGrid w:val="0"/>
        </w:rPr>
        <w:tab/>
        <w:t>Certain portions of blocks to be blocks</w:t>
      </w:r>
      <w:bookmarkEnd w:id="1072"/>
      <w:bookmarkEnd w:id="1073"/>
      <w:bookmarkEnd w:id="1074"/>
      <w:bookmarkEnd w:id="107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076" w:name="_Toc457625104"/>
      <w:bookmarkStart w:id="1077" w:name="_Toc469729425"/>
      <w:bookmarkStart w:id="1078" w:name="_Toc501860588"/>
      <w:bookmarkStart w:id="1079" w:name="_Toc275955404"/>
      <w:r>
        <w:rPr>
          <w:rStyle w:val="CharSectno"/>
        </w:rPr>
        <w:t>136</w:t>
      </w:r>
      <w:r>
        <w:rPr>
          <w:snapToGrid w:val="0"/>
        </w:rPr>
        <w:t>.</w:t>
      </w:r>
      <w:r>
        <w:rPr>
          <w:snapToGrid w:val="0"/>
        </w:rPr>
        <w:tab/>
        <w:t>Certain petroleum exploration or recovery activities not prohibited by s. 29 or 49</w:t>
      </w:r>
      <w:bookmarkEnd w:id="1076"/>
      <w:bookmarkEnd w:id="1077"/>
      <w:bookmarkEnd w:id="1078"/>
      <w:bookmarkEnd w:id="107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080" w:name="_Toc72913594"/>
      <w:bookmarkStart w:id="1081" w:name="_Toc89575020"/>
      <w:bookmarkStart w:id="1082" w:name="_Toc91305017"/>
      <w:bookmarkStart w:id="1083" w:name="_Toc92690245"/>
      <w:bookmarkStart w:id="1084" w:name="_Toc113770298"/>
      <w:bookmarkStart w:id="1085" w:name="_Toc161551398"/>
      <w:bookmarkStart w:id="1086" w:name="_Toc161552326"/>
      <w:bookmarkStart w:id="1087" w:name="_Toc161552722"/>
      <w:bookmarkStart w:id="1088" w:name="_Toc161717919"/>
      <w:bookmarkStart w:id="1089" w:name="_Toc163274701"/>
      <w:bookmarkStart w:id="1090" w:name="_Toc163288738"/>
      <w:bookmarkStart w:id="1091" w:name="_Toc166897533"/>
      <w:bookmarkStart w:id="1092" w:name="_Toc186620886"/>
      <w:bookmarkStart w:id="1093" w:name="_Toc187047755"/>
      <w:bookmarkStart w:id="1094" w:name="_Toc188356227"/>
      <w:bookmarkStart w:id="1095" w:name="_Toc188431582"/>
      <w:bookmarkStart w:id="1096" w:name="_Toc188431785"/>
      <w:bookmarkStart w:id="1097" w:name="_Toc188674001"/>
      <w:bookmarkStart w:id="1098" w:name="_Toc188690850"/>
      <w:bookmarkStart w:id="1099" w:name="_Toc193525029"/>
      <w:bookmarkStart w:id="1100" w:name="_Toc194294382"/>
      <w:bookmarkStart w:id="1101" w:name="_Toc195928368"/>
      <w:bookmarkStart w:id="1102" w:name="_Toc196121912"/>
      <w:bookmarkStart w:id="1103" w:name="_Toc196122123"/>
      <w:bookmarkStart w:id="1104" w:name="_Toc196212138"/>
      <w:bookmarkStart w:id="1105" w:name="_Toc196212430"/>
      <w:bookmarkStart w:id="1106" w:name="_Toc196212718"/>
      <w:bookmarkStart w:id="1107" w:name="_Toc196212921"/>
      <w:bookmarkStart w:id="1108" w:name="_Toc196557690"/>
      <w:bookmarkStart w:id="1109" w:name="_Toc196557893"/>
      <w:bookmarkStart w:id="1110" w:name="_Toc202511746"/>
      <w:bookmarkStart w:id="1111" w:name="_Toc261532402"/>
      <w:bookmarkStart w:id="1112" w:name="_Toc261594968"/>
      <w:bookmarkStart w:id="1113" w:name="_Toc261615457"/>
      <w:bookmarkStart w:id="1114" w:name="_Toc263063670"/>
      <w:bookmarkStart w:id="1115" w:name="_Toc263329776"/>
      <w:bookmarkStart w:id="1116" w:name="_Toc264530261"/>
      <w:bookmarkStart w:id="1117" w:name="_Toc266874682"/>
      <w:bookmarkStart w:id="1118" w:name="_Toc272481717"/>
      <w:bookmarkStart w:id="1119" w:name="_Toc272923995"/>
      <w:bookmarkStart w:id="1120" w:name="_Toc275955405"/>
      <w:r>
        <w:rPr>
          <w:rStyle w:val="CharDivNo"/>
        </w:rPr>
        <w:t>Division 7</w:t>
      </w:r>
      <w:r>
        <w:rPr>
          <w:snapToGrid w:val="0"/>
        </w:rPr>
        <w:t> — </w:t>
      </w:r>
      <w:r>
        <w:rPr>
          <w:rStyle w:val="CharDivText"/>
        </w:rPr>
        <w:t>Fees and royalties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spacing w:before="240"/>
        <w:rPr>
          <w:snapToGrid w:val="0"/>
        </w:rPr>
      </w:pPr>
      <w:bookmarkStart w:id="1121" w:name="_Toc457625105"/>
      <w:bookmarkStart w:id="1122" w:name="_Toc469729426"/>
      <w:bookmarkStart w:id="1123" w:name="_Toc501860589"/>
      <w:bookmarkStart w:id="1124" w:name="_Toc275955406"/>
      <w:r>
        <w:rPr>
          <w:rStyle w:val="CharSectno"/>
        </w:rPr>
        <w:t>137</w:t>
      </w:r>
      <w:r>
        <w:rPr>
          <w:snapToGrid w:val="0"/>
        </w:rPr>
        <w:t>.</w:t>
      </w:r>
      <w:r>
        <w:rPr>
          <w:snapToGrid w:val="0"/>
        </w:rPr>
        <w:tab/>
        <w:t>Permit and drilling reservation fees</w:t>
      </w:r>
      <w:bookmarkEnd w:id="1121"/>
      <w:bookmarkEnd w:id="1122"/>
      <w:bookmarkEnd w:id="1123"/>
      <w:bookmarkEnd w:id="1124"/>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1125" w:name="_Toc457625106"/>
      <w:bookmarkStart w:id="1126" w:name="_Toc469729427"/>
      <w:bookmarkStart w:id="1127" w:name="_Toc501860590"/>
      <w:bookmarkStart w:id="1128" w:name="_Toc275955407"/>
      <w:r>
        <w:rPr>
          <w:rStyle w:val="CharSectno"/>
        </w:rPr>
        <w:t>137A</w:t>
      </w:r>
      <w:r>
        <w:rPr>
          <w:snapToGrid w:val="0"/>
        </w:rPr>
        <w:t>.</w:t>
      </w:r>
      <w:r>
        <w:rPr>
          <w:snapToGrid w:val="0"/>
        </w:rPr>
        <w:tab/>
        <w:t>Lease fees</w:t>
      </w:r>
      <w:bookmarkEnd w:id="1125"/>
      <w:bookmarkEnd w:id="1126"/>
      <w:bookmarkEnd w:id="1127"/>
      <w:bookmarkEnd w:id="1128"/>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1129" w:name="_Toc457625107"/>
      <w:bookmarkStart w:id="1130" w:name="_Toc469729428"/>
      <w:bookmarkStart w:id="1131" w:name="_Toc501860591"/>
      <w:bookmarkStart w:id="1132" w:name="_Toc275955408"/>
      <w:r>
        <w:rPr>
          <w:rStyle w:val="CharSectno"/>
        </w:rPr>
        <w:t>138</w:t>
      </w:r>
      <w:r>
        <w:rPr>
          <w:snapToGrid w:val="0"/>
        </w:rPr>
        <w:t>.</w:t>
      </w:r>
      <w:r>
        <w:rPr>
          <w:snapToGrid w:val="0"/>
        </w:rPr>
        <w:tab/>
        <w:t>Licence fees</w:t>
      </w:r>
      <w:bookmarkEnd w:id="1129"/>
      <w:bookmarkEnd w:id="1130"/>
      <w:bookmarkEnd w:id="1131"/>
      <w:bookmarkEnd w:id="1132"/>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133" w:name="_Toc457625108"/>
      <w:bookmarkStart w:id="1134" w:name="_Toc469729429"/>
      <w:bookmarkStart w:id="1135" w:name="_Toc501860592"/>
      <w:bookmarkStart w:id="1136" w:name="_Toc275955409"/>
      <w:r>
        <w:rPr>
          <w:rStyle w:val="CharSectno"/>
        </w:rPr>
        <w:t>139</w:t>
      </w:r>
      <w:r>
        <w:rPr>
          <w:snapToGrid w:val="0"/>
        </w:rPr>
        <w:t>.</w:t>
      </w:r>
      <w:r>
        <w:rPr>
          <w:snapToGrid w:val="0"/>
        </w:rPr>
        <w:tab/>
        <w:t>Time of payment of fees</w:t>
      </w:r>
      <w:bookmarkEnd w:id="1133"/>
      <w:bookmarkEnd w:id="1134"/>
      <w:bookmarkEnd w:id="1135"/>
      <w:bookmarkEnd w:id="1136"/>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137" w:name="_Toc457625109"/>
      <w:bookmarkStart w:id="1138" w:name="_Toc469729430"/>
      <w:bookmarkStart w:id="1139" w:name="_Toc501860593"/>
      <w:bookmarkStart w:id="1140" w:name="_Toc275955410"/>
      <w:r>
        <w:rPr>
          <w:rStyle w:val="CharSectno"/>
        </w:rPr>
        <w:t>140</w:t>
      </w:r>
      <w:r>
        <w:rPr>
          <w:snapToGrid w:val="0"/>
        </w:rPr>
        <w:t>.</w:t>
      </w:r>
      <w:r>
        <w:rPr>
          <w:snapToGrid w:val="0"/>
        </w:rPr>
        <w:tab/>
        <w:t>Penalty for late payment of fees</w:t>
      </w:r>
      <w:bookmarkEnd w:id="1137"/>
      <w:bookmarkEnd w:id="1138"/>
      <w:bookmarkEnd w:id="1139"/>
      <w:bookmarkEnd w:id="1140"/>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141" w:name="_Toc457625110"/>
      <w:bookmarkStart w:id="1142" w:name="_Toc469729431"/>
      <w:bookmarkStart w:id="1143" w:name="_Toc501860594"/>
      <w:bookmarkStart w:id="1144" w:name="_Toc275955411"/>
      <w:r>
        <w:rPr>
          <w:rStyle w:val="CharSectno"/>
        </w:rPr>
        <w:t>141</w:t>
      </w:r>
      <w:r>
        <w:rPr>
          <w:snapToGrid w:val="0"/>
        </w:rPr>
        <w:t>.</w:t>
      </w:r>
      <w:r>
        <w:rPr>
          <w:snapToGrid w:val="0"/>
        </w:rPr>
        <w:tab/>
        <w:t>Fees and penalties debts due to Crown</w:t>
      </w:r>
      <w:bookmarkEnd w:id="1141"/>
      <w:bookmarkEnd w:id="1142"/>
      <w:bookmarkEnd w:id="1143"/>
      <w:bookmarkEnd w:id="1144"/>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145" w:name="_Toc457625111"/>
      <w:bookmarkStart w:id="1146" w:name="_Toc469729432"/>
      <w:bookmarkStart w:id="1147" w:name="_Toc501860595"/>
      <w:bookmarkStart w:id="1148" w:name="_Toc275955412"/>
      <w:r>
        <w:rPr>
          <w:rStyle w:val="CharSectno"/>
        </w:rPr>
        <w:t>142</w:t>
      </w:r>
      <w:r>
        <w:rPr>
          <w:snapToGrid w:val="0"/>
        </w:rPr>
        <w:t>.</w:t>
      </w:r>
      <w:r>
        <w:rPr>
          <w:snapToGrid w:val="0"/>
        </w:rPr>
        <w:tab/>
        <w:t>Royalty</w:t>
      </w:r>
      <w:bookmarkEnd w:id="1145"/>
      <w:bookmarkEnd w:id="1146"/>
      <w:bookmarkEnd w:id="1147"/>
      <w:bookmarkEnd w:id="114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149" w:name="_Toc457625112"/>
      <w:bookmarkStart w:id="1150" w:name="_Toc469729433"/>
      <w:bookmarkStart w:id="1151" w:name="_Toc501860596"/>
      <w:bookmarkStart w:id="1152" w:name="_Toc275955413"/>
      <w:r>
        <w:rPr>
          <w:rStyle w:val="CharSectno"/>
        </w:rPr>
        <w:t>143</w:t>
      </w:r>
      <w:r>
        <w:rPr>
          <w:snapToGrid w:val="0"/>
        </w:rPr>
        <w:t>.</w:t>
      </w:r>
      <w:r>
        <w:rPr>
          <w:snapToGrid w:val="0"/>
        </w:rPr>
        <w:tab/>
        <w:t>Reduction of royalty in certain cases</w:t>
      </w:r>
      <w:bookmarkEnd w:id="1149"/>
      <w:bookmarkEnd w:id="1150"/>
      <w:bookmarkEnd w:id="1151"/>
      <w:bookmarkEnd w:id="115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153" w:name="_Toc457625113"/>
      <w:bookmarkStart w:id="1154" w:name="_Toc469729434"/>
      <w:bookmarkStart w:id="1155" w:name="_Toc501860597"/>
      <w:bookmarkStart w:id="1156" w:name="_Toc275955414"/>
      <w:r>
        <w:rPr>
          <w:rStyle w:val="CharSectno"/>
        </w:rPr>
        <w:t>144</w:t>
      </w:r>
      <w:r>
        <w:rPr>
          <w:snapToGrid w:val="0"/>
        </w:rPr>
        <w:t>.</w:t>
      </w:r>
      <w:r>
        <w:rPr>
          <w:snapToGrid w:val="0"/>
        </w:rPr>
        <w:tab/>
        <w:t>Royalty not payable in certain cases</w:t>
      </w:r>
      <w:bookmarkEnd w:id="1153"/>
      <w:bookmarkEnd w:id="1154"/>
      <w:bookmarkEnd w:id="1155"/>
      <w:bookmarkEnd w:id="115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157" w:name="_Toc457625114"/>
      <w:bookmarkStart w:id="1158" w:name="_Toc469729435"/>
      <w:bookmarkStart w:id="1159" w:name="_Toc501860598"/>
      <w:bookmarkStart w:id="1160" w:name="_Toc275955415"/>
      <w:r>
        <w:rPr>
          <w:rStyle w:val="CharSectno"/>
        </w:rPr>
        <w:t>144A</w:t>
      </w:r>
      <w:r>
        <w:rPr>
          <w:snapToGrid w:val="0"/>
        </w:rPr>
        <w:t>.</w:t>
      </w:r>
      <w:r>
        <w:rPr>
          <w:snapToGrid w:val="0"/>
        </w:rPr>
        <w:tab/>
        <w:t>Royalty value</w:t>
      </w:r>
      <w:bookmarkEnd w:id="1157"/>
      <w:bookmarkEnd w:id="1158"/>
      <w:bookmarkEnd w:id="1159"/>
      <w:bookmarkEnd w:id="1160"/>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161" w:name="_Toc457625115"/>
      <w:bookmarkStart w:id="1162" w:name="_Toc469729436"/>
      <w:bookmarkStart w:id="1163" w:name="_Toc501860599"/>
      <w:bookmarkStart w:id="1164" w:name="_Toc275955416"/>
      <w:r>
        <w:rPr>
          <w:rStyle w:val="CharSectno"/>
        </w:rPr>
        <w:t>145</w:t>
      </w:r>
      <w:r>
        <w:rPr>
          <w:snapToGrid w:val="0"/>
        </w:rPr>
        <w:t>.</w:t>
      </w:r>
      <w:r>
        <w:rPr>
          <w:snapToGrid w:val="0"/>
        </w:rPr>
        <w:tab/>
        <w:t>Ascertainment of value of petroleum</w:t>
      </w:r>
      <w:bookmarkEnd w:id="1161"/>
      <w:bookmarkEnd w:id="1162"/>
      <w:bookmarkEnd w:id="1163"/>
      <w:r>
        <w:rPr>
          <w:snapToGrid w:val="0"/>
        </w:rPr>
        <w:t xml:space="preserve"> or geothermal energy</w:t>
      </w:r>
      <w:bookmarkEnd w:id="1164"/>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165" w:name="_Toc457625116"/>
      <w:bookmarkStart w:id="1166" w:name="_Toc469729437"/>
      <w:bookmarkStart w:id="1167" w:name="_Toc501860600"/>
      <w:bookmarkStart w:id="1168" w:name="_Toc275955417"/>
      <w:r>
        <w:rPr>
          <w:rStyle w:val="CharSectno"/>
        </w:rPr>
        <w:t>146</w:t>
      </w:r>
      <w:r>
        <w:rPr>
          <w:snapToGrid w:val="0"/>
        </w:rPr>
        <w:t>.</w:t>
      </w:r>
      <w:r>
        <w:rPr>
          <w:snapToGrid w:val="0"/>
        </w:rPr>
        <w:tab/>
        <w:t>Ascertainment of well</w:t>
      </w:r>
      <w:r>
        <w:rPr>
          <w:snapToGrid w:val="0"/>
        </w:rPr>
        <w:noBreakHyphen/>
        <w:t>head</w:t>
      </w:r>
      <w:bookmarkEnd w:id="1165"/>
      <w:bookmarkEnd w:id="1166"/>
      <w:bookmarkEnd w:id="1167"/>
      <w:bookmarkEnd w:id="1168"/>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169" w:name="_Toc457625117"/>
      <w:bookmarkStart w:id="1170" w:name="_Toc469729438"/>
      <w:bookmarkStart w:id="1171" w:name="_Toc501860601"/>
      <w:bookmarkStart w:id="1172" w:name="_Toc27595541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169"/>
      <w:bookmarkEnd w:id="1170"/>
      <w:bookmarkEnd w:id="1171"/>
      <w:bookmarkEnd w:id="1172"/>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173" w:name="_Toc457625118"/>
      <w:bookmarkStart w:id="1174" w:name="_Toc469729439"/>
      <w:bookmarkStart w:id="1175" w:name="_Toc501860602"/>
      <w:bookmarkStart w:id="1176" w:name="_Toc275955419"/>
      <w:r>
        <w:rPr>
          <w:rStyle w:val="CharSectno"/>
        </w:rPr>
        <w:t>148</w:t>
      </w:r>
      <w:r>
        <w:rPr>
          <w:snapToGrid w:val="0"/>
        </w:rPr>
        <w:t>.</w:t>
      </w:r>
      <w:r>
        <w:rPr>
          <w:snapToGrid w:val="0"/>
        </w:rPr>
        <w:tab/>
        <w:t>Payment of royalty and penalty for late payment</w:t>
      </w:r>
      <w:bookmarkEnd w:id="1173"/>
      <w:bookmarkEnd w:id="1174"/>
      <w:bookmarkEnd w:id="1175"/>
      <w:bookmarkEnd w:id="1176"/>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177" w:name="_Toc457625119"/>
      <w:bookmarkStart w:id="1178" w:name="_Toc469729440"/>
      <w:bookmarkStart w:id="1179" w:name="_Toc501860603"/>
      <w:bookmarkStart w:id="1180" w:name="_Toc275955420"/>
      <w:r>
        <w:rPr>
          <w:rStyle w:val="CharSectno"/>
        </w:rPr>
        <w:t>149</w:t>
      </w:r>
      <w:r>
        <w:rPr>
          <w:snapToGrid w:val="0"/>
        </w:rPr>
        <w:t>.</w:t>
      </w:r>
      <w:r>
        <w:rPr>
          <w:snapToGrid w:val="0"/>
        </w:rPr>
        <w:tab/>
        <w:t>Amount of royalty and late payment thereof debt due to Crown</w:t>
      </w:r>
      <w:bookmarkEnd w:id="1177"/>
      <w:bookmarkEnd w:id="1178"/>
      <w:bookmarkEnd w:id="1179"/>
      <w:bookmarkEnd w:id="1180"/>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181" w:name="_Toc131393839"/>
      <w:bookmarkStart w:id="1182" w:name="_Toc261516486"/>
      <w:bookmarkStart w:id="1183" w:name="_Toc261532418"/>
      <w:bookmarkStart w:id="1184" w:name="_Toc261594984"/>
      <w:bookmarkStart w:id="1185" w:name="_Toc261615473"/>
      <w:bookmarkStart w:id="1186" w:name="_Toc263063686"/>
      <w:bookmarkStart w:id="1187" w:name="_Toc263329792"/>
      <w:bookmarkStart w:id="1188" w:name="_Toc264530277"/>
      <w:bookmarkStart w:id="1189" w:name="_Toc266874698"/>
      <w:bookmarkStart w:id="1190" w:name="_Toc272481733"/>
      <w:bookmarkStart w:id="1191" w:name="_Toc272924011"/>
      <w:bookmarkStart w:id="1192" w:name="_Toc275955421"/>
      <w:bookmarkStart w:id="1193" w:name="_Toc72913610"/>
      <w:bookmarkStart w:id="1194" w:name="_Toc89575036"/>
      <w:bookmarkStart w:id="1195" w:name="_Toc91305033"/>
      <w:bookmarkStart w:id="1196" w:name="_Toc92690261"/>
      <w:bookmarkStart w:id="1197" w:name="_Toc113770314"/>
      <w:bookmarkStart w:id="1198" w:name="_Toc161551414"/>
      <w:bookmarkStart w:id="1199" w:name="_Toc161552342"/>
      <w:bookmarkStart w:id="1200" w:name="_Toc161552738"/>
      <w:bookmarkStart w:id="1201" w:name="_Toc161717935"/>
      <w:bookmarkStart w:id="1202" w:name="_Toc163274717"/>
      <w:bookmarkStart w:id="1203" w:name="_Toc163288754"/>
      <w:bookmarkStart w:id="1204" w:name="_Toc166897549"/>
      <w:bookmarkStart w:id="1205" w:name="_Toc186620902"/>
      <w:bookmarkStart w:id="1206" w:name="_Toc187047771"/>
      <w:bookmarkStart w:id="1207" w:name="_Toc188356243"/>
      <w:bookmarkStart w:id="1208" w:name="_Toc188431598"/>
      <w:bookmarkStart w:id="1209" w:name="_Toc188431801"/>
      <w:bookmarkStart w:id="1210" w:name="_Toc188674017"/>
      <w:bookmarkStart w:id="1211" w:name="_Toc188690866"/>
      <w:bookmarkStart w:id="1212" w:name="_Toc193525045"/>
      <w:bookmarkStart w:id="1213" w:name="_Toc194294398"/>
      <w:bookmarkStart w:id="1214" w:name="_Toc195928384"/>
      <w:bookmarkStart w:id="1215" w:name="_Toc196121928"/>
      <w:bookmarkStart w:id="1216" w:name="_Toc196122139"/>
      <w:bookmarkStart w:id="1217" w:name="_Toc196212154"/>
      <w:bookmarkStart w:id="1218" w:name="_Toc196212446"/>
      <w:bookmarkStart w:id="1219" w:name="_Toc196212734"/>
      <w:bookmarkStart w:id="1220" w:name="_Toc196212937"/>
      <w:bookmarkStart w:id="1221" w:name="_Toc196557706"/>
      <w:bookmarkStart w:id="1222" w:name="_Toc196557909"/>
      <w:bookmarkStart w:id="1223" w:name="_Toc202511762"/>
      <w:r>
        <w:rPr>
          <w:rStyle w:val="CharPartNo"/>
        </w:rPr>
        <w:t>Part IIIA</w:t>
      </w:r>
      <w:r>
        <w:rPr>
          <w:rStyle w:val="CharDivNo"/>
        </w:rPr>
        <w:t> </w:t>
      </w:r>
      <w:r>
        <w:t>—</w:t>
      </w:r>
      <w:r>
        <w:rPr>
          <w:rStyle w:val="CharDivText"/>
        </w:rPr>
        <w:t> </w:t>
      </w:r>
      <w:r>
        <w:rPr>
          <w:rStyle w:val="CharPartText"/>
        </w:rPr>
        <w:t>Occupational safety and health</w:t>
      </w:r>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inserted by No. 13 of 2005 s. 14.]</w:t>
      </w:r>
    </w:p>
    <w:p>
      <w:pPr>
        <w:pStyle w:val="Heading5"/>
        <w:spacing w:before="240"/>
      </w:pPr>
      <w:bookmarkStart w:id="1224" w:name="_Toc275955422"/>
      <w:r>
        <w:rPr>
          <w:rStyle w:val="CharSectno"/>
        </w:rPr>
        <w:t>149A</w:t>
      </w:r>
      <w:r>
        <w:t>.</w:t>
      </w:r>
      <w:r>
        <w:tab/>
        <w:t>Occupational safety and health</w:t>
      </w:r>
      <w:bookmarkEnd w:id="1224"/>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25" w:name="_Toc275955423"/>
      <w:r>
        <w:rPr>
          <w:rStyle w:val="CharSectno"/>
        </w:rPr>
        <w:t>149B</w:t>
      </w:r>
      <w:r>
        <w:t>.</w:t>
      </w:r>
      <w:r>
        <w:tab/>
        <w:t>Regulations relating to occupational safety and health</w:t>
      </w:r>
      <w:bookmarkEnd w:id="1225"/>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26" w:name="_Toc275955424"/>
      <w:r>
        <w:rPr>
          <w:rStyle w:val="CharSectno"/>
        </w:rPr>
        <w:t>149C</w:t>
      </w:r>
      <w:r>
        <w:t>.</w:t>
      </w:r>
      <w:r>
        <w:tab/>
        <w:t>Minister’s occupational safety and health functions</w:t>
      </w:r>
      <w:bookmarkEnd w:id="1226"/>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27" w:name="_Toc261532422"/>
      <w:bookmarkStart w:id="1228" w:name="_Toc261594988"/>
      <w:bookmarkStart w:id="1229" w:name="_Toc261615477"/>
      <w:bookmarkStart w:id="1230" w:name="_Toc263063690"/>
      <w:bookmarkStart w:id="1231" w:name="_Toc263329796"/>
      <w:bookmarkStart w:id="1232" w:name="_Toc264530281"/>
      <w:bookmarkStart w:id="1233" w:name="_Toc266874702"/>
      <w:bookmarkStart w:id="1234" w:name="_Toc272481737"/>
      <w:bookmarkStart w:id="1235" w:name="_Toc272924015"/>
      <w:bookmarkStart w:id="1236" w:name="_Toc275955425"/>
      <w:r>
        <w:rPr>
          <w:rStyle w:val="CharPartNo"/>
        </w:rPr>
        <w:t>Part IV</w:t>
      </w:r>
      <w:r>
        <w:rPr>
          <w:rStyle w:val="CharDivNo"/>
        </w:rPr>
        <w:t> </w:t>
      </w:r>
      <w:r>
        <w:t>—</w:t>
      </w:r>
      <w:r>
        <w:rPr>
          <w:rStyle w:val="CharDivText"/>
        </w:rPr>
        <w:t> </w:t>
      </w:r>
      <w:r>
        <w:rPr>
          <w:rStyle w:val="CharPartText"/>
        </w:rPr>
        <w:t>Miscellaneous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57625120"/>
      <w:bookmarkStart w:id="1238" w:name="_Toc469729441"/>
      <w:bookmarkStart w:id="1239" w:name="_Toc501860604"/>
      <w:bookmarkStart w:id="1240" w:name="_Toc275955426"/>
      <w:r>
        <w:rPr>
          <w:rStyle w:val="CharSectno"/>
        </w:rPr>
        <w:t>150</w:t>
      </w:r>
      <w:r>
        <w:rPr>
          <w:snapToGrid w:val="0"/>
        </w:rPr>
        <w:t>.</w:t>
      </w:r>
      <w:r>
        <w:rPr>
          <w:snapToGrid w:val="0"/>
        </w:rPr>
        <w:tab/>
        <w:t>Jurisdiction of Magistrates Court</w:t>
      </w:r>
      <w:bookmarkEnd w:id="1237"/>
      <w:bookmarkEnd w:id="1238"/>
      <w:bookmarkEnd w:id="1239"/>
      <w:bookmarkEnd w:id="1240"/>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241" w:name="_Toc457625121"/>
      <w:bookmarkStart w:id="1242" w:name="_Toc469729442"/>
      <w:bookmarkStart w:id="1243" w:name="_Toc501860605"/>
      <w:bookmarkStart w:id="1244" w:name="_Toc275955427"/>
      <w:r>
        <w:rPr>
          <w:rStyle w:val="CharSectno"/>
        </w:rPr>
        <w:t>151</w:t>
      </w:r>
      <w:r>
        <w:rPr>
          <w:snapToGrid w:val="0"/>
        </w:rPr>
        <w:t>.</w:t>
      </w:r>
      <w:r>
        <w:rPr>
          <w:snapToGrid w:val="0"/>
        </w:rPr>
        <w:tab/>
        <w:t>Special case may be reserved for Supreme Court</w:t>
      </w:r>
      <w:bookmarkEnd w:id="1241"/>
      <w:bookmarkEnd w:id="1242"/>
      <w:bookmarkEnd w:id="1243"/>
      <w:bookmarkEnd w:id="1244"/>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245" w:name="_Toc457625122"/>
      <w:bookmarkStart w:id="1246" w:name="_Toc469729443"/>
      <w:bookmarkStart w:id="1247" w:name="_Toc501860606"/>
      <w:bookmarkStart w:id="1248" w:name="_Toc275955428"/>
      <w:r>
        <w:rPr>
          <w:rStyle w:val="CharSectno"/>
        </w:rPr>
        <w:t>153</w:t>
      </w:r>
      <w:r>
        <w:rPr>
          <w:snapToGrid w:val="0"/>
        </w:rPr>
        <w:t>.</w:t>
      </w:r>
      <w:r>
        <w:rPr>
          <w:snapToGrid w:val="0"/>
        </w:rPr>
        <w:tab/>
        <w:t>Regulations</w:t>
      </w:r>
      <w:bookmarkEnd w:id="1245"/>
      <w:bookmarkEnd w:id="1246"/>
      <w:bookmarkEnd w:id="1247"/>
      <w:bookmarkEnd w:id="124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49" w:name="_Toc131393843"/>
      <w:bookmarkStart w:id="1250" w:name="_Toc261516490"/>
      <w:bookmarkStart w:id="1251" w:name="_Toc261532426"/>
      <w:bookmarkStart w:id="1252" w:name="_Toc261594992"/>
      <w:bookmarkStart w:id="1253" w:name="_Toc261615481"/>
      <w:bookmarkStart w:id="1254" w:name="_Toc263063694"/>
      <w:bookmarkStart w:id="1255" w:name="_Toc263329800"/>
      <w:bookmarkStart w:id="1256" w:name="_Toc264530285"/>
      <w:bookmarkStart w:id="1257" w:name="_Toc266874706"/>
      <w:bookmarkStart w:id="1258" w:name="_Toc272481741"/>
      <w:bookmarkStart w:id="1259" w:name="_Toc272924019"/>
    </w:p>
    <w:p>
      <w:pPr>
        <w:pStyle w:val="yScheduleHeading"/>
      </w:pPr>
      <w:bookmarkStart w:id="1260" w:name="_Toc275955429"/>
      <w:r>
        <w:rPr>
          <w:rStyle w:val="CharSchNo"/>
        </w:rPr>
        <w:t>Schedule 1</w:t>
      </w:r>
      <w:r>
        <w:t> — </w:t>
      </w:r>
      <w:r>
        <w:rPr>
          <w:rStyle w:val="CharSchText"/>
        </w:rPr>
        <w:t>Occupational safety and health</w:t>
      </w:r>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[s. 149A]</w:t>
      </w:r>
    </w:p>
    <w:p>
      <w:pPr>
        <w:pStyle w:val="yFootnoteheading"/>
      </w:pPr>
      <w:r>
        <w:tab/>
        <w:t>[Heading inserted by No. 13 of 2005 s. 17.]</w:t>
      </w:r>
    </w:p>
    <w:p>
      <w:pPr>
        <w:pStyle w:val="yHeading3"/>
      </w:pPr>
      <w:bookmarkStart w:id="1261" w:name="_Toc131393844"/>
      <w:bookmarkStart w:id="1262" w:name="_Toc261516491"/>
      <w:bookmarkStart w:id="1263" w:name="_Toc261532427"/>
      <w:bookmarkStart w:id="1264" w:name="_Toc261594993"/>
      <w:bookmarkStart w:id="1265" w:name="_Toc261615482"/>
      <w:bookmarkStart w:id="1266" w:name="_Toc263063695"/>
      <w:bookmarkStart w:id="1267" w:name="_Toc263329801"/>
      <w:bookmarkStart w:id="1268" w:name="_Toc264530286"/>
      <w:bookmarkStart w:id="1269" w:name="_Toc266874707"/>
      <w:bookmarkStart w:id="1270" w:name="_Toc272481742"/>
      <w:bookmarkStart w:id="1271" w:name="_Toc272924020"/>
      <w:bookmarkStart w:id="1272" w:name="_Toc275955430"/>
      <w:r>
        <w:rPr>
          <w:rStyle w:val="CharSDivNo"/>
        </w:rPr>
        <w:t>Division 1</w:t>
      </w:r>
      <w:r>
        <w:rPr>
          <w:b w:val="0"/>
        </w:rPr>
        <w:t> — </w:t>
      </w:r>
      <w:r>
        <w:rPr>
          <w:rStyle w:val="CharSDivText"/>
        </w:rPr>
        <w:t>Introduction</w:t>
      </w:r>
      <w:bookmarkEnd w:id="1261"/>
      <w:bookmarkEnd w:id="1262"/>
      <w:bookmarkEnd w:id="1263"/>
      <w:bookmarkEnd w:id="1264"/>
      <w:bookmarkEnd w:id="1265"/>
      <w:bookmarkEnd w:id="1266"/>
      <w:bookmarkEnd w:id="1267"/>
      <w:bookmarkEnd w:id="1268"/>
      <w:bookmarkEnd w:id="1269"/>
      <w:bookmarkEnd w:id="1270"/>
      <w:bookmarkEnd w:id="1271"/>
      <w:bookmarkEnd w:id="1272"/>
    </w:p>
    <w:p>
      <w:pPr>
        <w:pStyle w:val="yFootnoteheading"/>
      </w:pPr>
      <w:r>
        <w:tab/>
        <w:t>[Heading inserted by No. 13 of 2005 s. 17.]</w:t>
      </w:r>
    </w:p>
    <w:p>
      <w:pPr>
        <w:pStyle w:val="yHeading5"/>
      </w:pPr>
      <w:bookmarkStart w:id="1273" w:name="_Toc275955431"/>
      <w:r>
        <w:rPr>
          <w:rStyle w:val="CharSClsNo"/>
        </w:rPr>
        <w:t>1</w:t>
      </w:r>
      <w:r>
        <w:t>.</w:t>
      </w:r>
      <w:r>
        <w:rPr>
          <w:b w:val="0"/>
        </w:rPr>
        <w:tab/>
      </w:r>
      <w:r>
        <w:t>Objects</w:t>
      </w:r>
      <w:bookmarkEnd w:id="1273"/>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274" w:name="_Toc275955432"/>
      <w:r>
        <w:rPr>
          <w:rStyle w:val="CharSClsNo"/>
        </w:rPr>
        <w:t>2</w:t>
      </w:r>
      <w:r>
        <w:t>.</w:t>
      </w:r>
      <w:r>
        <w:rPr>
          <w:b w:val="0"/>
        </w:rPr>
        <w:tab/>
      </w:r>
      <w:r>
        <w:t>Simplified outline</w:t>
      </w:r>
      <w:bookmarkEnd w:id="1274"/>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275" w:name="_Toc275955433"/>
      <w:r>
        <w:rPr>
          <w:rStyle w:val="CharSClsNo"/>
        </w:rPr>
        <w:t>3</w:t>
      </w:r>
      <w:r>
        <w:t>.</w:t>
      </w:r>
      <w:r>
        <w:rPr>
          <w:b w:val="0"/>
        </w:rPr>
        <w:tab/>
      </w:r>
      <w:r>
        <w:t>Terms used</w:t>
      </w:r>
      <w:bookmarkEnd w:id="127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276" w:name="_Toc275955434"/>
      <w:r>
        <w:rPr>
          <w:rStyle w:val="CharSClsNo"/>
        </w:rPr>
        <w:t>4</w:t>
      </w:r>
      <w:r>
        <w:t>.</w:t>
      </w:r>
      <w:r>
        <w:rPr>
          <w:b w:val="0"/>
        </w:rPr>
        <w:tab/>
      </w:r>
      <w:r>
        <w:t>Operator must ensure presence of operator’s representative</w:t>
      </w:r>
      <w:bookmarkEnd w:id="1276"/>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Penstart"/>
        <w:spacing w:before="120"/>
      </w:pPr>
      <w:r>
        <w:tab/>
        <w:t>Penalty: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Penstart"/>
        <w:spacing w:before="120"/>
      </w:pPr>
      <w:r>
        <w:tab/>
      </w:r>
      <w:r>
        <w:rPr>
          <w:snapToGrid w:val="0"/>
        </w:rPr>
        <w:t>Penalty</w:t>
      </w:r>
      <w:r>
        <w:t>:$5</w:t>
      </w:r>
      <w:r>
        <w:rPr>
          <w:snapToGrid w:val="0"/>
        </w:rPr>
        <w:t> 500</w:t>
      </w:r>
      <w:r>
        <w:t>.</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w:t>
      </w:r>
    </w:p>
    <w:p>
      <w:pPr>
        <w:pStyle w:val="yHeading5"/>
      </w:pPr>
      <w:bookmarkStart w:id="1277" w:name="_Toc275955435"/>
      <w:r>
        <w:rPr>
          <w:rStyle w:val="CharSClsNo"/>
        </w:rPr>
        <w:t>5</w:t>
      </w:r>
      <w:r>
        <w:t>.</w:t>
      </w:r>
      <w:r>
        <w:rPr>
          <w:b w:val="0"/>
        </w:rPr>
        <w:tab/>
      </w:r>
      <w:r>
        <w:t>Safety and health of persons using an accommodation amenity</w:t>
      </w:r>
      <w:bookmarkEnd w:id="127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278" w:name="_Toc275955436"/>
      <w:r>
        <w:rPr>
          <w:rStyle w:val="CharSClsNo"/>
        </w:rPr>
        <w:t>6</w:t>
      </w:r>
      <w:r>
        <w:t>.</w:t>
      </w:r>
      <w:r>
        <w:rPr>
          <w:b w:val="0"/>
        </w:rPr>
        <w:tab/>
      </w:r>
      <w:r>
        <w:t>Contractor</w:t>
      </w:r>
      <w:bookmarkEnd w:id="1278"/>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keepLines/>
      </w:pPr>
      <w:bookmarkStart w:id="1279" w:name="_Toc131393845"/>
      <w:bookmarkStart w:id="1280" w:name="_Toc261516492"/>
      <w:bookmarkStart w:id="1281" w:name="_Toc261532434"/>
      <w:bookmarkStart w:id="1282" w:name="_Toc261595000"/>
      <w:bookmarkStart w:id="1283" w:name="_Toc261615489"/>
      <w:bookmarkStart w:id="1284" w:name="_Toc263063702"/>
      <w:bookmarkStart w:id="1285" w:name="_Toc263329808"/>
      <w:bookmarkStart w:id="1286" w:name="_Toc264530293"/>
      <w:bookmarkStart w:id="1287" w:name="_Toc266874714"/>
      <w:bookmarkStart w:id="1288" w:name="_Toc272481749"/>
      <w:bookmarkStart w:id="1289" w:name="_Toc272924027"/>
      <w:bookmarkStart w:id="1290" w:name="_Toc275955437"/>
      <w:r>
        <w:rPr>
          <w:rStyle w:val="CharSDivNo"/>
        </w:rPr>
        <w:t>Division 2</w:t>
      </w:r>
      <w:r>
        <w:rPr>
          <w:b w:val="0"/>
        </w:rPr>
        <w:t> — </w:t>
      </w:r>
      <w:r>
        <w:rPr>
          <w:rStyle w:val="CharSDivText"/>
        </w:rPr>
        <w:t>Occupational safety and health</w:t>
      </w:r>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keepNext/>
        <w:keepLines/>
      </w:pPr>
      <w:bookmarkStart w:id="1291" w:name="_Toc131393846"/>
      <w:bookmarkStart w:id="1292" w:name="_Toc261516493"/>
      <w:r>
        <w:tab/>
        <w:t>[Heading inserted by No. 13 of 2005 s. 17.]</w:t>
      </w:r>
    </w:p>
    <w:p>
      <w:pPr>
        <w:pStyle w:val="yHeading4"/>
      </w:pPr>
      <w:bookmarkStart w:id="1293" w:name="_Toc261532435"/>
      <w:bookmarkStart w:id="1294" w:name="_Toc261595001"/>
      <w:bookmarkStart w:id="1295" w:name="_Toc261615490"/>
      <w:bookmarkStart w:id="1296" w:name="_Toc263063703"/>
      <w:bookmarkStart w:id="1297" w:name="_Toc263329809"/>
      <w:bookmarkStart w:id="1298" w:name="_Toc264530294"/>
      <w:bookmarkStart w:id="1299" w:name="_Toc266874715"/>
      <w:bookmarkStart w:id="1300" w:name="_Toc272481750"/>
      <w:bookmarkStart w:id="1301" w:name="_Toc272924028"/>
      <w:bookmarkStart w:id="1302" w:name="_Toc275955438"/>
      <w:r>
        <w:t>Subdivision </w:t>
      </w:r>
      <w:r>
        <w:rPr>
          <w:bCs/>
        </w:rPr>
        <w:t>1</w:t>
      </w:r>
      <w:r>
        <w:rPr>
          <w:b w:val="0"/>
        </w:rPr>
        <w:t> — </w:t>
      </w:r>
      <w:r>
        <w:rPr>
          <w:bCs/>
        </w:rPr>
        <w:t xml:space="preserve">Duties </w:t>
      </w:r>
      <w:r>
        <w:t>relating to occupational safety and health</w:t>
      </w:r>
      <w:bookmarkEnd w:id="1291"/>
      <w:bookmarkEnd w:id="1292"/>
      <w:bookmarkEnd w:id="1293"/>
      <w:bookmarkEnd w:id="1294"/>
      <w:bookmarkEnd w:id="1295"/>
      <w:bookmarkEnd w:id="1296"/>
      <w:bookmarkEnd w:id="1297"/>
      <w:bookmarkEnd w:id="1298"/>
      <w:bookmarkEnd w:id="1299"/>
      <w:bookmarkEnd w:id="1300"/>
      <w:bookmarkEnd w:id="1301"/>
      <w:bookmarkEnd w:id="1302"/>
    </w:p>
    <w:p>
      <w:pPr>
        <w:pStyle w:val="yFootnoteheading"/>
      </w:pPr>
      <w:r>
        <w:tab/>
        <w:t>[Heading inserted by No. 13 of 2005 s. 17.]</w:t>
      </w:r>
    </w:p>
    <w:p>
      <w:pPr>
        <w:pStyle w:val="yHeading5"/>
      </w:pPr>
      <w:bookmarkStart w:id="1303" w:name="_Toc275955439"/>
      <w:r>
        <w:rPr>
          <w:rStyle w:val="CharSClsNo"/>
        </w:rPr>
        <w:t>7</w:t>
      </w:r>
      <w:r>
        <w:t>.</w:t>
      </w:r>
      <w:r>
        <w:rPr>
          <w:b w:val="0"/>
        </w:rPr>
        <w:tab/>
      </w:r>
      <w:r>
        <w:t>Duties of operator</w:t>
      </w:r>
      <w:bookmarkEnd w:id="1303"/>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w:t>
      </w:r>
    </w:p>
    <w:p>
      <w:pPr>
        <w:pStyle w:val="yHeading5"/>
      </w:pPr>
      <w:bookmarkStart w:id="1304" w:name="_Toc275955440"/>
      <w:r>
        <w:rPr>
          <w:rStyle w:val="CharSClsNo"/>
        </w:rPr>
        <w:t>8</w:t>
      </w:r>
      <w:r>
        <w:t>.</w:t>
      </w:r>
      <w:r>
        <w:rPr>
          <w:b w:val="0"/>
        </w:rPr>
        <w:tab/>
      </w:r>
      <w:r>
        <w:t>Duties of persons in control of parts of petroleum operation or geothermal energy operation</w:t>
      </w:r>
      <w:bookmarkEnd w:id="1304"/>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8 inserted by No. 13 of 2005 s. 17; amended by No. 35 of 2007 s. 86.]</w:t>
      </w:r>
    </w:p>
    <w:p>
      <w:pPr>
        <w:pStyle w:val="yHeading5"/>
      </w:pPr>
      <w:bookmarkStart w:id="1305" w:name="_Toc275955441"/>
      <w:r>
        <w:rPr>
          <w:rStyle w:val="CharSClsNo"/>
        </w:rPr>
        <w:t>9</w:t>
      </w:r>
      <w:r>
        <w:t>.</w:t>
      </w:r>
      <w:r>
        <w:rPr>
          <w:b w:val="0"/>
        </w:rPr>
        <w:tab/>
      </w:r>
      <w:r>
        <w:t>Duties of employers</w:t>
      </w:r>
      <w:bookmarkEnd w:id="1305"/>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$22 000.</w:t>
      </w:r>
    </w:p>
    <w:p>
      <w:pPr>
        <w:pStyle w:val="yFootnotesection"/>
      </w:pPr>
      <w:r>
        <w:tab/>
        <w:t>[Clause 9 inserted by No. 13 of 2005 s. 17; amended by No. 35 of 2007 s. 86.]</w:t>
      </w:r>
    </w:p>
    <w:p>
      <w:pPr>
        <w:pStyle w:val="yHeading5"/>
        <w:spacing w:before="180"/>
      </w:pPr>
      <w:bookmarkStart w:id="1306" w:name="_Toc275955442"/>
      <w:r>
        <w:rPr>
          <w:rStyle w:val="CharSClsNo"/>
        </w:rPr>
        <w:t>10</w:t>
      </w:r>
      <w:r>
        <w:t>.</w:t>
      </w:r>
      <w:r>
        <w:rPr>
          <w:b w:val="0"/>
        </w:rPr>
        <w:tab/>
      </w:r>
      <w:r>
        <w:t>Duties of manufacturers in relation to plant and substances</w:t>
      </w:r>
      <w:bookmarkEnd w:id="1306"/>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w:t>
      </w:r>
    </w:p>
    <w:p>
      <w:pPr>
        <w:pStyle w:val="yHeading5"/>
      </w:pPr>
      <w:bookmarkStart w:id="1307" w:name="_Toc275955443"/>
      <w:r>
        <w:rPr>
          <w:rStyle w:val="CharSClsNo"/>
        </w:rPr>
        <w:t>11</w:t>
      </w:r>
      <w:r>
        <w:t>.</w:t>
      </w:r>
      <w:r>
        <w:rPr>
          <w:b w:val="0"/>
        </w:rPr>
        <w:tab/>
      </w:r>
      <w:r>
        <w:t>Duties of suppliers of facilities, plant and substances</w:t>
      </w:r>
      <w:bookmarkEnd w:id="130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w:t>
      </w:r>
    </w:p>
    <w:p>
      <w:pPr>
        <w:pStyle w:val="yHeading5"/>
      </w:pPr>
      <w:bookmarkStart w:id="1308" w:name="_Toc275955444"/>
      <w:r>
        <w:rPr>
          <w:rStyle w:val="CharSClsNo"/>
        </w:rPr>
        <w:t>12</w:t>
      </w:r>
      <w:r>
        <w:t>.</w:t>
      </w:r>
      <w:r>
        <w:rPr>
          <w:b w:val="0"/>
        </w:rPr>
        <w:tab/>
      </w:r>
      <w:r>
        <w:t>Duties of persons erecting facilities or installing plant</w:t>
      </w:r>
      <w:bookmarkEnd w:id="1308"/>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w:t>
      </w:r>
    </w:p>
    <w:p>
      <w:pPr>
        <w:pStyle w:val="yHeading5"/>
        <w:spacing w:before="180"/>
      </w:pPr>
      <w:bookmarkStart w:id="1309" w:name="_Toc275955445"/>
      <w:r>
        <w:rPr>
          <w:rStyle w:val="CharSClsNo"/>
        </w:rPr>
        <w:t>13</w:t>
      </w:r>
      <w:r>
        <w:t>.</w:t>
      </w:r>
      <w:r>
        <w:rPr>
          <w:b w:val="0"/>
        </w:rPr>
        <w:tab/>
      </w:r>
      <w:r>
        <w:t>Duties of persons in relation to occupational safety and health</w:t>
      </w:r>
      <w:bookmarkEnd w:id="1309"/>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w:t>
      </w:r>
    </w:p>
    <w:p>
      <w:pPr>
        <w:pStyle w:val="yHeading5"/>
      </w:pPr>
      <w:bookmarkStart w:id="1310" w:name="_Toc275955446"/>
      <w:r>
        <w:rPr>
          <w:rStyle w:val="CharSClsNo"/>
        </w:rPr>
        <w:t>14</w:t>
      </w:r>
      <w:r>
        <w:t>.</w:t>
      </w:r>
      <w:r>
        <w:rPr>
          <w:b w:val="0"/>
        </w:rPr>
        <w:tab/>
      </w:r>
      <w:r>
        <w:t>Reliance on information supplied or results of research</w:t>
      </w:r>
      <w:bookmarkEnd w:id="131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311" w:name="_Toc131393847"/>
      <w:bookmarkStart w:id="1312" w:name="_Toc261516494"/>
      <w:r>
        <w:tab/>
        <w:t>[Clause 14 inserted by No. 13 of 2005 s. 17; amended by No. 35 of 2007 s. 86.]</w:t>
      </w:r>
    </w:p>
    <w:p>
      <w:pPr>
        <w:pStyle w:val="yHeading4"/>
      </w:pPr>
      <w:bookmarkStart w:id="1313" w:name="_Toc261532444"/>
      <w:bookmarkStart w:id="1314" w:name="_Toc261595010"/>
      <w:bookmarkStart w:id="1315" w:name="_Toc261615499"/>
      <w:bookmarkStart w:id="1316" w:name="_Toc263063712"/>
      <w:bookmarkStart w:id="1317" w:name="_Toc263329818"/>
      <w:bookmarkStart w:id="1318" w:name="_Toc264530303"/>
      <w:bookmarkStart w:id="1319" w:name="_Toc266874724"/>
      <w:bookmarkStart w:id="1320" w:name="_Toc272481759"/>
      <w:bookmarkStart w:id="1321" w:name="_Toc272924037"/>
      <w:bookmarkStart w:id="1322" w:name="_Toc275955447"/>
      <w:r>
        <w:t>Subdivision </w:t>
      </w:r>
      <w:r>
        <w:rPr>
          <w:bCs/>
        </w:rPr>
        <w:t>2</w:t>
      </w:r>
      <w:r>
        <w:rPr>
          <w:b w:val="0"/>
        </w:rPr>
        <w:t> — </w:t>
      </w:r>
      <w:r>
        <w:rPr>
          <w:bCs/>
        </w:rPr>
        <w:t>Regulations</w:t>
      </w:r>
      <w:r>
        <w:t xml:space="preserve"> relating to occupational safety and health</w:t>
      </w:r>
      <w:bookmarkEnd w:id="1311"/>
      <w:bookmarkEnd w:id="1312"/>
      <w:bookmarkEnd w:id="1313"/>
      <w:bookmarkEnd w:id="1314"/>
      <w:bookmarkEnd w:id="1315"/>
      <w:bookmarkEnd w:id="1316"/>
      <w:bookmarkEnd w:id="1317"/>
      <w:bookmarkEnd w:id="1318"/>
      <w:bookmarkEnd w:id="1319"/>
      <w:bookmarkEnd w:id="1320"/>
      <w:bookmarkEnd w:id="1321"/>
      <w:bookmarkEnd w:id="1322"/>
    </w:p>
    <w:p>
      <w:pPr>
        <w:pStyle w:val="yFootnoteheading"/>
      </w:pPr>
      <w:r>
        <w:tab/>
        <w:t>[Heading inserted by No. 13 of 2005 s. 17.]</w:t>
      </w:r>
    </w:p>
    <w:p>
      <w:pPr>
        <w:pStyle w:val="yHeading5"/>
      </w:pPr>
      <w:bookmarkStart w:id="1323" w:name="_Toc275955448"/>
      <w:r>
        <w:rPr>
          <w:rStyle w:val="CharSClsNo"/>
        </w:rPr>
        <w:t>15</w:t>
      </w:r>
      <w:r>
        <w:t>.</w:t>
      </w:r>
      <w:r>
        <w:rPr>
          <w:b w:val="0"/>
        </w:rPr>
        <w:tab/>
      </w:r>
      <w:r>
        <w:t>Regulations relating to occupational safety and health</w:t>
      </w:r>
      <w:bookmarkEnd w:id="1323"/>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324" w:name="_Toc131393848"/>
      <w:bookmarkStart w:id="1325" w:name="_Toc261516495"/>
      <w:r>
        <w:tab/>
        <w:t>[Clause 15 inserted by No. 13 of 2005 s. 17; amended by No. 35 of 2007 s. 86.]</w:t>
      </w:r>
    </w:p>
    <w:p>
      <w:pPr>
        <w:pStyle w:val="yHeading3"/>
        <w:keepLines/>
      </w:pPr>
      <w:bookmarkStart w:id="1326" w:name="_Toc261532446"/>
      <w:bookmarkStart w:id="1327" w:name="_Toc261595012"/>
      <w:bookmarkStart w:id="1328" w:name="_Toc261615501"/>
      <w:bookmarkStart w:id="1329" w:name="_Toc263063714"/>
      <w:bookmarkStart w:id="1330" w:name="_Toc263329820"/>
      <w:bookmarkStart w:id="1331" w:name="_Toc264530305"/>
      <w:bookmarkStart w:id="1332" w:name="_Toc266874726"/>
      <w:bookmarkStart w:id="1333" w:name="_Toc272481761"/>
      <w:bookmarkStart w:id="1334" w:name="_Toc272924039"/>
      <w:bookmarkStart w:id="1335" w:name="_Toc275955449"/>
      <w:r>
        <w:rPr>
          <w:rStyle w:val="CharSDivNo"/>
        </w:rPr>
        <w:t>Division 3</w:t>
      </w:r>
      <w:r>
        <w:rPr>
          <w:b w:val="0"/>
        </w:rPr>
        <w:t> — </w:t>
      </w:r>
      <w:r>
        <w:rPr>
          <w:rStyle w:val="CharSDivText"/>
        </w:rPr>
        <w:t>Workplace arrangements</w:t>
      </w:r>
      <w:bookmarkEnd w:id="1324"/>
      <w:bookmarkEnd w:id="1325"/>
      <w:bookmarkEnd w:id="1326"/>
      <w:bookmarkEnd w:id="1327"/>
      <w:bookmarkEnd w:id="1328"/>
      <w:bookmarkEnd w:id="1329"/>
      <w:bookmarkEnd w:id="1330"/>
      <w:bookmarkEnd w:id="1331"/>
      <w:bookmarkEnd w:id="1332"/>
      <w:bookmarkEnd w:id="1333"/>
      <w:bookmarkEnd w:id="1334"/>
      <w:bookmarkEnd w:id="1335"/>
    </w:p>
    <w:p>
      <w:pPr>
        <w:pStyle w:val="yFootnoteheading"/>
        <w:keepNext/>
        <w:keepLines/>
      </w:pPr>
      <w:r>
        <w:tab/>
        <w:t>[Heading inserted by No. 13 of 2005 s. 17.]</w:t>
      </w:r>
    </w:p>
    <w:p>
      <w:pPr>
        <w:pStyle w:val="yHeading4"/>
      </w:pPr>
      <w:bookmarkStart w:id="1336" w:name="_Toc131393849"/>
      <w:bookmarkStart w:id="1337" w:name="_Toc261516496"/>
      <w:bookmarkStart w:id="1338" w:name="_Toc261532447"/>
      <w:bookmarkStart w:id="1339" w:name="_Toc261595013"/>
      <w:bookmarkStart w:id="1340" w:name="_Toc261615502"/>
      <w:bookmarkStart w:id="1341" w:name="_Toc263063715"/>
      <w:bookmarkStart w:id="1342" w:name="_Toc263329821"/>
      <w:bookmarkStart w:id="1343" w:name="_Toc264530306"/>
      <w:bookmarkStart w:id="1344" w:name="_Toc266874727"/>
      <w:bookmarkStart w:id="1345" w:name="_Toc272481762"/>
      <w:bookmarkStart w:id="1346" w:name="_Toc272924040"/>
      <w:bookmarkStart w:id="1347" w:name="_Toc275955450"/>
      <w:r>
        <w:t>Subdivision </w:t>
      </w:r>
      <w:r>
        <w:rPr>
          <w:bCs/>
        </w:rPr>
        <w:t>1</w:t>
      </w:r>
      <w:r>
        <w:rPr>
          <w:b w:val="0"/>
        </w:rPr>
        <w:t> — </w:t>
      </w:r>
      <w:r>
        <w:rPr>
          <w:bCs/>
        </w:rPr>
        <w:t>Introduction</w:t>
      </w:r>
      <w:bookmarkEnd w:id="1336"/>
      <w:bookmarkEnd w:id="1337"/>
      <w:bookmarkEnd w:id="1338"/>
      <w:bookmarkEnd w:id="1339"/>
      <w:bookmarkEnd w:id="1340"/>
      <w:bookmarkEnd w:id="1341"/>
      <w:bookmarkEnd w:id="1342"/>
      <w:bookmarkEnd w:id="1343"/>
      <w:bookmarkEnd w:id="1344"/>
      <w:bookmarkEnd w:id="1345"/>
      <w:bookmarkEnd w:id="1346"/>
      <w:bookmarkEnd w:id="1347"/>
    </w:p>
    <w:p>
      <w:pPr>
        <w:pStyle w:val="yFootnoteheading"/>
      </w:pPr>
      <w:r>
        <w:tab/>
        <w:t>[Heading inserted by No. 13 of 2005 s. 17.]</w:t>
      </w:r>
    </w:p>
    <w:p>
      <w:pPr>
        <w:pStyle w:val="yHeading5"/>
      </w:pPr>
      <w:bookmarkStart w:id="1348" w:name="_Toc275955451"/>
      <w:r>
        <w:rPr>
          <w:rStyle w:val="CharSClsNo"/>
        </w:rPr>
        <w:t>16</w:t>
      </w:r>
      <w:r>
        <w:t>.</w:t>
      </w:r>
      <w:r>
        <w:rPr>
          <w:b w:val="0"/>
        </w:rPr>
        <w:tab/>
      </w:r>
      <w:r>
        <w:t>Simplified outline</w:t>
      </w:r>
      <w:bookmarkEnd w:id="1348"/>
    </w:p>
    <w:p>
      <w:pPr>
        <w:pStyle w:val="ySubsection"/>
      </w:pPr>
      <w:r>
        <w:tab/>
      </w:r>
      <w:r>
        <w:tab/>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1349" w:name="_Toc131393850"/>
      <w:bookmarkStart w:id="1350" w:name="_Toc261516497"/>
      <w:r>
        <w:tab/>
        <w:t>[Clause 16 inserted by No. 13 of 2005 s. 17; amended by No. 35 of 2007 s. 86.]</w:t>
      </w:r>
    </w:p>
    <w:p>
      <w:pPr>
        <w:pStyle w:val="yHeading4"/>
      </w:pPr>
      <w:bookmarkStart w:id="1351" w:name="_Toc261532449"/>
      <w:bookmarkStart w:id="1352" w:name="_Toc261595015"/>
      <w:bookmarkStart w:id="1353" w:name="_Toc261615504"/>
      <w:bookmarkStart w:id="1354" w:name="_Toc263063717"/>
      <w:bookmarkStart w:id="1355" w:name="_Toc263329823"/>
      <w:bookmarkStart w:id="1356" w:name="_Toc264530308"/>
      <w:bookmarkStart w:id="1357" w:name="_Toc266874729"/>
      <w:bookmarkStart w:id="1358" w:name="_Toc272481764"/>
      <w:bookmarkStart w:id="1359" w:name="_Toc272924042"/>
      <w:bookmarkStart w:id="1360" w:name="_Toc275955452"/>
      <w:r>
        <w:t>Subdivision </w:t>
      </w:r>
      <w:r>
        <w:rPr>
          <w:bCs/>
        </w:rPr>
        <w:t>2</w:t>
      </w:r>
      <w:r>
        <w:rPr>
          <w:b w:val="0"/>
        </w:rPr>
        <w:t> — </w:t>
      </w:r>
      <w:r>
        <w:rPr>
          <w:bCs/>
        </w:rPr>
        <w:t xml:space="preserve">Designated </w:t>
      </w:r>
      <w:r>
        <w:t>work groups</w:t>
      </w:r>
      <w:bookmarkEnd w:id="1349"/>
      <w:bookmarkEnd w:id="1350"/>
      <w:bookmarkEnd w:id="1351"/>
      <w:bookmarkEnd w:id="1352"/>
      <w:bookmarkEnd w:id="1353"/>
      <w:bookmarkEnd w:id="1354"/>
      <w:bookmarkEnd w:id="1355"/>
      <w:bookmarkEnd w:id="1356"/>
      <w:bookmarkEnd w:id="1357"/>
      <w:bookmarkEnd w:id="1358"/>
      <w:bookmarkEnd w:id="1359"/>
      <w:bookmarkEnd w:id="1360"/>
    </w:p>
    <w:p>
      <w:pPr>
        <w:pStyle w:val="yFootnoteheading"/>
      </w:pPr>
      <w:r>
        <w:tab/>
        <w:t>[Heading inserted by No. 13 of 2005 s. 17.]</w:t>
      </w:r>
    </w:p>
    <w:p>
      <w:pPr>
        <w:pStyle w:val="yHeading5"/>
      </w:pPr>
      <w:bookmarkStart w:id="1361" w:name="_Toc275955453"/>
      <w:r>
        <w:rPr>
          <w:rStyle w:val="CharSClsNo"/>
        </w:rPr>
        <w:t>17</w:t>
      </w:r>
      <w:r>
        <w:t>.</w:t>
      </w:r>
      <w:r>
        <w:rPr>
          <w:b w:val="0"/>
        </w:rPr>
        <w:tab/>
      </w:r>
      <w:r>
        <w:t>Establishment of designated work groups by request</w:t>
      </w:r>
      <w:bookmarkEnd w:id="1361"/>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180"/>
      </w:pPr>
      <w:bookmarkStart w:id="1362" w:name="_Toc275955454"/>
      <w:r>
        <w:rPr>
          <w:rStyle w:val="CharSClsNo"/>
        </w:rPr>
        <w:t>18</w:t>
      </w:r>
      <w:r>
        <w:t>.</w:t>
      </w:r>
      <w:r>
        <w:rPr>
          <w:b w:val="0"/>
        </w:rPr>
        <w:tab/>
      </w:r>
      <w:r>
        <w:t>Establishment of designated work groups at initiative of operator</w:t>
      </w:r>
      <w:bookmarkEnd w:id="1362"/>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1363" w:name="_Toc275955455"/>
      <w:r>
        <w:rPr>
          <w:rStyle w:val="CharSClsNo"/>
        </w:rPr>
        <w:t>19</w:t>
      </w:r>
      <w:r>
        <w:t>.</w:t>
      </w:r>
      <w:r>
        <w:rPr>
          <w:b w:val="0"/>
        </w:rPr>
        <w:tab/>
      </w:r>
      <w:r>
        <w:t>Variation of designated work groups by request</w:t>
      </w:r>
      <w:bookmarkEnd w:id="1363"/>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364" w:name="_Toc275955456"/>
      <w:r>
        <w:rPr>
          <w:rStyle w:val="CharSClsNo"/>
        </w:rPr>
        <w:t>20</w:t>
      </w:r>
      <w:r>
        <w:t>.</w:t>
      </w:r>
      <w:r>
        <w:rPr>
          <w:b w:val="0"/>
        </w:rPr>
        <w:tab/>
      </w:r>
      <w:r>
        <w:t>Variation of designated work groups at initiative of operator</w:t>
      </w:r>
      <w:bookmarkEnd w:id="1364"/>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365" w:name="_Toc275955457"/>
      <w:r>
        <w:rPr>
          <w:rStyle w:val="CharSClsNo"/>
        </w:rPr>
        <w:t>21</w:t>
      </w:r>
      <w:r>
        <w:t>.</w:t>
      </w:r>
      <w:r>
        <w:rPr>
          <w:b w:val="0"/>
        </w:rPr>
        <w:tab/>
      </w:r>
      <w:r>
        <w:t>Referral of disagreement to reviewing authority</w:t>
      </w:r>
      <w:bookmarkEnd w:id="136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366" w:name="_Toc275955458"/>
      <w:r>
        <w:rPr>
          <w:rStyle w:val="CharSClsNo"/>
        </w:rPr>
        <w:t>22</w:t>
      </w:r>
      <w:r>
        <w:t>.</w:t>
      </w:r>
      <w:r>
        <w:rPr>
          <w:b w:val="0"/>
        </w:rPr>
        <w:tab/>
      </w:r>
      <w:r>
        <w:t>Manner of grouping members of workforce</w:t>
      </w:r>
      <w:bookmarkEnd w:id="136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367" w:name="_Toc131393851"/>
      <w:bookmarkStart w:id="1368" w:name="_Toc261516498"/>
      <w:r>
        <w:tab/>
        <w:t>[Clause 22 inserted by No. 13 of 2005 s. 17; amended by No. 35 of 2007 s. 86.]</w:t>
      </w:r>
    </w:p>
    <w:p>
      <w:pPr>
        <w:pStyle w:val="yHeading4"/>
        <w:keepLines/>
      </w:pPr>
      <w:bookmarkStart w:id="1369" w:name="_Toc261532456"/>
      <w:bookmarkStart w:id="1370" w:name="_Toc261595022"/>
      <w:bookmarkStart w:id="1371" w:name="_Toc261615511"/>
      <w:bookmarkStart w:id="1372" w:name="_Toc263063724"/>
      <w:bookmarkStart w:id="1373" w:name="_Toc263329830"/>
      <w:bookmarkStart w:id="1374" w:name="_Toc264530315"/>
      <w:bookmarkStart w:id="1375" w:name="_Toc266874736"/>
      <w:bookmarkStart w:id="1376" w:name="_Toc272481771"/>
      <w:bookmarkStart w:id="1377" w:name="_Toc272924049"/>
      <w:bookmarkStart w:id="1378" w:name="_Toc275955459"/>
      <w:r>
        <w:t>Subdivision </w:t>
      </w:r>
      <w:r>
        <w:rPr>
          <w:bCs/>
        </w:rPr>
        <w:t>3</w:t>
      </w:r>
      <w:r>
        <w:rPr>
          <w:b w:val="0"/>
        </w:rPr>
        <w:t> — </w:t>
      </w:r>
      <w:r>
        <w:rPr>
          <w:bCs/>
        </w:rPr>
        <w:t>Safety and health</w:t>
      </w:r>
      <w:r>
        <w:t xml:space="preserve"> representatives</w:t>
      </w:r>
      <w:bookmarkEnd w:id="1367"/>
      <w:bookmarkEnd w:id="1368"/>
      <w:bookmarkEnd w:id="1369"/>
      <w:bookmarkEnd w:id="1370"/>
      <w:bookmarkEnd w:id="1371"/>
      <w:bookmarkEnd w:id="1372"/>
      <w:bookmarkEnd w:id="1373"/>
      <w:bookmarkEnd w:id="1374"/>
      <w:bookmarkEnd w:id="1375"/>
      <w:bookmarkEnd w:id="1376"/>
      <w:bookmarkEnd w:id="1377"/>
      <w:bookmarkEnd w:id="1378"/>
    </w:p>
    <w:p>
      <w:pPr>
        <w:pStyle w:val="yFootnoteheading"/>
        <w:keepNext/>
        <w:keepLines/>
      </w:pPr>
      <w:r>
        <w:tab/>
        <w:t>[Heading inserted by No. 13 of 2005 s. 17.]</w:t>
      </w:r>
    </w:p>
    <w:p>
      <w:pPr>
        <w:pStyle w:val="yHeading5"/>
      </w:pPr>
      <w:bookmarkStart w:id="1379" w:name="_Toc275955460"/>
      <w:r>
        <w:rPr>
          <w:rStyle w:val="CharSClsNo"/>
        </w:rPr>
        <w:t>23</w:t>
      </w:r>
      <w:r>
        <w:t>.</w:t>
      </w:r>
      <w:r>
        <w:rPr>
          <w:b w:val="0"/>
        </w:rPr>
        <w:tab/>
      </w:r>
      <w:r>
        <w:t>Selection of safety and health representatives</w:t>
      </w:r>
      <w:bookmarkEnd w:id="137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380" w:name="_Toc275955461"/>
      <w:r>
        <w:rPr>
          <w:rStyle w:val="CharSClsNo"/>
        </w:rPr>
        <w:t>24</w:t>
      </w:r>
      <w:r>
        <w:t>.</w:t>
      </w:r>
      <w:r>
        <w:rPr>
          <w:b w:val="0"/>
        </w:rPr>
        <w:tab/>
      </w:r>
      <w:r>
        <w:t>Election of safety and health representatives</w:t>
      </w:r>
      <w:bookmarkEnd w:id="1380"/>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381" w:name="_Toc275955462"/>
      <w:r>
        <w:rPr>
          <w:rStyle w:val="CharSClsNo"/>
        </w:rPr>
        <w:t>25</w:t>
      </w:r>
      <w:r>
        <w:t>.</w:t>
      </w:r>
      <w:r>
        <w:rPr>
          <w:b w:val="0"/>
        </w:rPr>
        <w:tab/>
      </w:r>
      <w:r>
        <w:t>List of safety and health representatives</w:t>
      </w:r>
      <w:bookmarkEnd w:id="1381"/>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382" w:name="_Toc275955463"/>
      <w:r>
        <w:rPr>
          <w:rStyle w:val="CharSClsNo"/>
        </w:rPr>
        <w:t>26</w:t>
      </w:r>
      <w:r>
        <w:t>.</w:t>
      </w:r>
      <w:r>
        <w:tab/>
        <w:t>Members of designated work group must be notified of selection etc. of safety and health representative</w:t>
      </w:r>
      <w:bookmarkEnd w:id="1382"/>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1383" w:name="_Toc275955464"/>
      <w:r>
        <w:rPr>
          <w:rStyle w:val="CharSClsNo"/>
        </w:rPr>
        <w:t>27</w:t>
      </w:r>
      <w:r>
        <w:t>.</w:t>
      </w:r>
      <w:r>
        <w:rPr>
          <w:b w:val="0"/>
        </w:rPr>
        <w:tab/>
      </w:r>
      <w:r>
        <w:t>Term of office</w:t>
      </w:r>
      <w:bookmarkEnd w:id="138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384" w:name="_Toc275955465"/>
      <w:r>
        <w:rPr>
          <w:rStyle w:val="CharSClsNo"/>
        </w:rPr>
        <w:t>28</w:t>
      </w:r>
      <w:r>
        <w:t>.</w:t>
      </w:r>
      <w:r>
        <w:rPr>
          <w:b w:val="0"/>
        </w:rPr>
        <w:tab/>
      </w:r>
      <w:r>
        <w:t>Training of safety and health representatives</w:t>
      </w:r>
      <w:bookmarkEnd w:id="1384"/>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385" w:name="_Toc275955466"/>
      <w:r>
        <w:rPr>
          <w:rStyle w:val="CharSClsNo"/>
        </w:rPr>
        <w:t>29</w:t>
      </w:r>
      <w:r>
        <w:t>.</w:t>
      </w:r>
      <w:r>
        <w:rPr>
          <w:b w:val="0"/>
        </w:rPr>
        <w:tab/>
      </w:r>
      <w:r>
        <w:t>Resignation etc. of safety and health representatives</w:t>
      </w:r>
      <w:bookmarkEnd w:id="1385"/>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pPr>
      <w:bookmarkStart w:id="1386" w:name="_Toc275955467"/>
      <w:r>
        <w:rPr>
          <w:rStyle w:val="CharSClsNo"/>
        </w:rPr>
        <w:t>30</w:t>
      </w:r>
      <w:r>
        <w:t>.</w:t>
      </w:r>
      <w:r>
        <w:rPr>
          <w:b w:val="0"/>
        </w:rPr>
        <w:tab/>
      </w:r>
      <w:r>
        <w:t>Disqualification of safety and health representatives</w:t>
      </w:r>
      <w:bookmarkEnd w:id="1386"/>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1387" w:name="_Toc275955468"/>
      <w:r>
        <w:rPr>
          <w:rStyle w:val="CharSClsNo"/>
        </w:rPr>
        <w:t>31</w:t>
      </w:r>
      <w:r>
        <w:t>.</w:t>
      </w:r>
      <w:r>
        <w:rPr>
          <w:b w:val="0"/>
        </w:rPr>
        <w:tab/>
      </w:r>
      <w:r>
        <w:t>Deputy safety and health representatives</w:t>
      </w:r>
      <w:bookmarkEnd w:id="1387"/>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388" w:name="_Toc275955469"/>
      <w:r>
        <w:rPr>
          <w:rStyle w:val="CharSClsNo"/>
        </w:rPr>
        <w:t>32</w:t>
      </w:r>
      <w:r>
        <w:t>.</w:t>
      </w:r>
      <w:r>
        <w:rPr>
          <w:b w:val="0"/>
        </w:rPr>
        <w:tab/>
      </w:r>
      <w:r>
        <w:t>Powers of safety and health representatives</w:t>
      </w:r>
      <w:bookmarkEnd w:id="1388"/>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389" w:name="_Toc275955470"/>
      <w:r>
        <w:rPr>
          <w:rStyle w:val="CharSClsNo"/>
        </w:rPr>
        <w:t>33</w:t>
      </w:r>
      <w:r>
        <w:t>.</w:t>
      </w:r>
      <w:r>
        <w:rPr>
          <w:b w:val="0"/>
        </w:rPr>
        <w:tab/>
      </w:r>
      <w:r>
        <w:t>Assistance by consultant</w:t>
      </w:r>
      <w:bookmarkEnd w:id="138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390" w:name="_Toc275955471"/>
      <w:r>
        <w:rPr>
          <w:rStyle w:val="CharSClsNo"/>
        </w:rPr>
        <w:t>34</w:t>
      </w:r>
      <w:r>
        <w:t>.</w:t>
      </w:r>
      <w:r>
        <w:rPr>
          <w:b w:val="0"/>
        </w:rPr>
        <w:tab/>
      </w:r>
      <w:r>
        <w:rPr>
          <w:bCs/>
        </w:rPr>
        <w:t>Access to information</w:t>
      </w:r>
      <w:bookmarkEnd w:id="1390"/>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391" w:name="_Toc275955472"/>
      <w:r>
        <w:rPr>
          <w:rStyle w:val="CharSClsNo"/>
        </w:rPr>
        <w:t>35</w:t>
      </w:r>
      <w:r>
        <w:t>.</w:t>
      </w:r>
      <w:r>
        <w:rPr>
          <w:b w:val="0"/>
        </w:rPr>
        <w:tab/>
      </w:r>
      <w:r>
        <w:t>Obligations and liabilities of safety and health representatives</w:t>
      </w:r>
      <w:bookmarkEnd w:id="1391"/>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392" w:name="_Toc275955473"/>
      <w:r>
        <w:rPr>
          <w:rStyle w:val="CharSClsNo"/>
        </w:rPr>
        <w:t>36</w:t>
      </w:r>
      <w:r>
        <w:t>.</w:t>
      </w:r>
      <w:r>
        <w:rPr>
          <w:b w:val="0"/>
        </w:rPr>
        <w:tab/>
      </w:r>
      <w:r>
        <w:t>Provisional improvement notices</w:t>
      </w:r>
      <w:bookmarkEnd w:id="139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393" w:name="_Toc275955474"/>
      <w:r>
        <w:rPr>
          <w:rStyle w:val="CharSClsNo"/>
        </w:rPr>
        <w:t>37</w:t>
      </w:r>
      <w:r>
        <w:t>.</w:t>
      </w:r>
      <w:r>
        <w:rPr>
          <w:b w:val="0"/>
        </w:rPr>
        <w:tab/>
      </w:r>
      <w:r>
        <w:t>Effect of provisional improvement notice</w:t>
      </w:r>
      <w:bookmarkEnd w:id="1393"/>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394" w:name="_Toc275955475"/>
      <w:r>
        <w:rPr>
          <w:rStyle w:val="CharSClsNo"/>
        </w:rPr>
        <w:t>38</w:t>
      </w:r>
      <w:r>
        <w:t>.</w:t>
      </w:r>
      <w:r>
        <w:rPr>
          <w:b w:val="0"/>
        </w:rPr>
        <w:tab/>
      </w:r>
      <w:r>
        <w:t>Duties of operator and other employers in relation to safety and health representatives</w:t>
      </w:r>
      <w:bookmarkEnd w:id="1394"/>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395" w:name="_Toc131393852"/>
      <w:bookmarkStart w:id="1396" w:name="_Toc261516499"/>
      <w:r>
        <w:tab/>
        <w:t>[Clause 38 inserted by No. 13 of 2005 s. 17; amended by No. 35 of 2007 s. 86.]</w:t>
      </w:r>
    </w:p>
    <w:p>
      <w:pPr>
        <w:pStyle w:val="yHeading4"/>
        <w:spacing w:before="200"/>
      </w:pPr>
      <w:bookmarkStart w:id="1397" w:name="_Toc261532473"/>
      <w:bookmarkStart w:id="1398" w:name="_Toc261595039"/>
      <w:bookmarkStart w:id="1399" w:name="_Toc261615528"/>
      <w:bookmarkStart w:id="1400" w:name="_Toc263063741"/>
      <w:bookmarkStart w:id="1401" w:name="_Toc263329847"/>
      <w:bookmarkStart w:id="1402" w:name="_Toc264530332"/>
      <w:bookmarkStart w:id="1403" w:name="_Toc266874753"/>
      <w:bookmarkStart w:id="1404" w:name="_Toc272481788"/>
      <w:bookmarkStart w:id="1405" w:name="_Toc272924066"/>
      <w:bookmarkStart w:id="1406" w:name="_Toc275955476"/>
      <w:r>
        <w:t>Subdivision </w:t>
      </w:r>
      <w:r>
        <w:rPr>
          <w:bCs/>
        </w:rPr>
        <w:t>4</w:t>
      </w:r>
      <w:r>
        <w:rPr>
          <w:b w:val="0"/>
        </w:rPr>
        <w:t> — </w:t>
      </w:r>
      <w:r>
        <w:rPr>
          <w:bCs/>
        </w:rPr>
        <w:t>Safety and health</w:t>
      </w:r>
      <w:r>
        <w:t xml:space="preserve"> committees</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yFootnoteheading"/>
      </w:pPr>
      <w:r>
        <w:tab/>
        <w:t>[Heading inserted by No. 13 of 2005 s. 17.]</w:t>
      </w:r>
    </w:p>
    <w:p>
      <w:pPr>
        <w:pStyle w:val="yHeading5"/>
        <w:spacing w:before="180"/>
      </w:pPr>
      <w:bookmarkStart w:id="1407" w:name="_Toc275955477"/>
      <w:r>
        <w:rPr>
          <w:rStyle w:val="CharSClsNo"/>
        </w:rPr>
        <w:t>39</w:t>
      </w:r>
      <w:r>
        <w:t>.</w:t>
      </w:r>
      <w:r>
        <w:rPr>
          <w:b w:val="0"/>
        </w:rPr>
        <w:tab/>
      </w:r>
      <w:r>
        <w:t>Safety and health committees</w:t>
      </w:r>
      <w:bookmarkEnd w:id="1407"/>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408" w:name="_Toc275955478"/>
      <w:r>
        <w:rPr>
          <w:rStyle w:val="CharSClsNo"/>
        </w:rPr>
        <w:t>40</w:t>
      </w:r>
      <w:r>
        <w:t>.</w:t>
      </w:r>
      <w:r>
        <w:rPr>
          <w:b w:val="0"/>
        </w:rPr>
        <w:tab/>
      </w:r>
      <w:r>
        <w:t>Functions of safety and health committees</w:t>
      </w:r>
      <w:bookmarkEnd w:id="1408"/>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409" w:name="_Toc275955479"/>
      <w:r>
        <w:rPr>
          <w:rStyle w:val="CharSClsNo"/>
        </w:rPr>
        <w:t>41</w:t>
      </w:r>
      <w:r>
        <w:t>.</w:t>
      </w:r>
      <w:r>
        <w:rPr>
          <w:b w:val="0"/>
        </w:rPr>
        <w:tab/>
      </w:r>
      <w:r>
        <w:t>Duties of operator and other employers in relation to safety and health committees</w:t>
      </w:r>
      <w:bookmarkEnd w:id="1409"/>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410" w:name="_Toc131393853"/>
      <w:bookmarkStart w:id="1411" w:name="_Toc261516500"/>
      <w:r>
        <w:tab/>
        <w:t>[Clause 41 inserted by No. 13 of 2005 s. 17.]</w:t>
      </w:r>
    </w:p>
    <w:p>
      <w:pPr>
        <w:pStyle w:val="yHeading4"/>
      </w:pPr>
      <w:bookmarkStart w:id="1412" w:name="_Toc261532477"/>
      <w:bookmarkStart w:id="1413" w:name="_Toc261595043"/>
      <w:bookmarkStart w:id="1414" w:name="_Toc261615532"/>
      <w:bookmarkStart w:id="1415" w:name="_Toc263063745"/>
      <w:bookmarkStart w:id="1416" w:name="_Toc263329851"/>
      <w:bookmarkStart w:id="1417" w:name="_Toc264530336"/>
      <w:bookmarkStart w:id="1418" w:name="_Toc266874757"/>
      <w:bookmarkStart w:id="1419" w:name="_Toc272481792"/>
      <w:bookmarkStart w:id="1420" w:name="_Toc272924070"/>
      <w:bookmarkStart w:id="1421" w:name="_Toc275955480"/>
      <w:r>
        <w:t>Subdivision </w:t>
      </w:r>
      <w:r>
        <w:rPr>
          <w:bCs/>
        </w:rPr>
        <w:t>5</w:t>
      </w:r>
      <w:r>
        <w:rPr>
          <w:b w:val="0"/>
        </w:rPr>
        <w:t> — </w:t>
      </w:r>
      <w:r>
        <w:rPr>
          <w:bCs/>
        </w:rPr>
        <w:t>Emergency</w:t>
      </w:r>
      <w:r>
        <w:t xml:space="preserve"> procedures</w:t>
      </w:r>
      <w:bookmarkEnd w:id="1410"/>
      <w:bookmarkEnd w:id="1411"/>
      <w:bookmarkEnd w:id="1412"/>
      <w:bookmarkEnd w:id="1413"/>
      <w:bookmarkEnd w:id="1414"/>
      <w:bookmarkEnd w:id="1415"/>
      <w:bookmarkEnd w:id="1416"/>
      <w:bookmarkEnd w:id="1417"/>
      <w:bookmarkEnd w:id="1418"/>
      <w:bookmarkEnd w:id="1419"/>
      <w:bookmarkEnd w:id="1420"/>
      <w:bookmarkEnd w:id="1421"/>
    </w:p>
    <w:p>
      <w:pPr>
        <w:pStyle w:val="yFootnoteheading"/>
        <w:spacing w:before="80"/>
      </w:pPr>
      <w:r>
        <w:tab/>
        <w:t>[Heading inserted by No. 13 of 2005 s. 17.]</w:t>
      </w:r>
    </w:p>
    <w:p>
      <w:pPr>
        <w:pStyle w:val="yHeading5"/>
      </w:pPr>
      <w:bookmarkStart w:id="1422" w:name="_Toc275955481"/>
      <w:r>
        <w:rPr>
          <w:rStyle w:val="CharSClsNo"/>
        </w:rPr>
        <w:t>42</w:t>
      </w:r>
      <w:r>
        <w:t>.</w:t>
      </w:r>
      <w:r>
        <w:rPr>
          <w:b w:val="0"/>
        </w:rPr>
        <w:tab/>
      </w:r>
      <w:r>
        <w:t>Action by safety and health representatives</w:t>
      </w:r>
      <w:bookmarkEnd w:id="1422"/>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423" w:name="_Toc275955482"/>
      <w:r>
        <w:rPr>
          <w:rStyle w:val="CharSClsNo"/>
        </w:rPr>
        <w:t>43</w:t>
      </w:r>
      <w:r>
        <w:t>.</w:t>
      </w:r>
      <w:r>
        <w:rPr>
          <w:b w:val="0"/>
        </w:rPr>
        <w:tab/>
      </w:r>
      <w:r>
        <w:t>Directions to perform other work</w:t>
      </w:r>
      <w:bookmarkEnd w:id="1423"/>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424" w:name="_Toc131393854"/>
      <w:bookmarkStart w:id="1425" w:name="_Toc261516501"/>
      <w:r>
        <w:tab/>
        <w:t>[Clause 43 inserted by No. 13 of 2005 s. 17.]</w:t>
      </w:r>
    </w:p>
    <w:p>
      <w:pPr>
        <w:pStyle w:val="yHeading4"/>
      </w:pPr>
      <w:bookmarkStart w:id="1426" w:name="_Toc261532480"/>
      <w:bookmarkStart w:id="1427" w:name="_Toc261595046"/>
      <w:bookmarkStart w:id="1428" w:name="_Toc261615535"/>
      <w:bookmarkStart w:id="1429" w:name="_Toc263063748"/>
      <w:bookmarkStart w:id="1430" w:name="_Toc263329854"/>
      <w:bookmarkStart w:id="1431" w:name="_Toc264530339"/>
      <w:bookmarkStart w:id="1432" w:name="_Toc266874760"/>
      <w:bookmarkStart w:id="1433" w:name="_Toc272481795"/>
      <w:bookmarkStart w:id="1434" w:name="_Toc272924073"/>
      <w:bookmarkStart w:id="1435" w:name="_Toc275955483"/>
      <w:r>
        <w:t>Subdivision </w:t>
      </w:r>
      <w:r>
        <w:rPr>
          <w:bCs/>
        </w:rPr>
        <w:t>6 — Exemptions</w:t>
      </w:r>
      <w:bookmarkEnd w:id="1424"/>
      <w:bookmarkEnd w:id="1425"/>
      <w:bookmarkEnd w:id="1426"/>
      <w:bookmarkEnd w:id="1427"/>
      <w:bookmarkEnd w:id="1428"/>
      <w:bookmarkEnd w:id="1429"/>
      <w:bookmarkEnd w:id="1430"/>
      <w:bookmarkEnd w:id="1431"/>
      <w:bookmarkEnd w:id="1432"/>
      <w:bookmarkEnd w:id="1433"/>
      <w:bookmarkEnd w:id="1434"/>
      <w:bookmarkEnd w:id="1435"/>
    </w:p>
    <w:p>
      <w:pPr>
        <w:pStyle w:val="yFootnoteheading"/>
      </w:pPr>
      <w:r>
        <w:tab/>
        <w:t>[Heading inserted by No. 13 of 2005 s. 17.]</w:t>
      </w:r>
    </w:p>
    <w:p>
      <w:pPr>
        <w:pStyle w:val="yHeading5"/>
      </w:pPr>
      <w:bookmarkStart w:id="1436" w:name="_Toc275955484"/>
      <w:r>
        <w:rPr>
          <w:rStyle w:val="CharSClsNo"/>
        </w:rPr>
        <w:t>44</w:t>
      </w:r>
      <w:r>
        <w:t>.</w:t>
      </w:r>
      <w:r>
        <w:rPr>
          <w:b w:val="0"/>
        </w:rPr>
        <w:tab/>
      </w:r>
      <w:r>
        <w:t>Exemptions</w:t>
      </w:r>
      <w:bookmarkEnd w:id="143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437" w:name="_Toc131393855"/>
      <w:bookmarkStart w:id="1438" w:name="_Toc261516502"/>
      <w:r>
        <w:tab/>
        <w:t>[Clause 44 inserted by No. 13 of 2005 s. 17.]</w:t>
      </w:r>
    </w:p>
    <w:p>
      <w:pPr>
        <w:pStyle w:val="yHeading3"/>
      </w:pPr>
      <w:bookmarkStart w:id="1439" w:name="_Toc261532482"/>
      <w:bookmarkStart w:id="1440" w:name="_Toc261595048"/>
      <w:bookmarkStart w:id="1441" w:name="_Toc261615537"/>
      <w:bookmarkStart w:id="1442" w:name="_Toc263063750"/>
      <w:bookmarkStart w:id="1443" w:name="_Toc263329856"/>
      <w:bookmarkStart w:id="1444" w:name="_Toc264530341"/>
      <w:bookmarkStart w:id="1445" w:name="_Toc266874762"/>
      <w:bookmarkStart w:id="1446" w:name="_Toc272481797"/>
      <w:bookmarkStart w:id="1447" w:name="_Toc272924075"/>
      <w:bookmarkStart w:id="1448" w:name="_Toc275955485"/>
      <w:r>
        <w:rPr>
          <w:rStyle w:val="CharSDivNo"/>
        </w:rPr>
        <w:t>Division 4</w:t>
      </w:r>
      <w:r>
        <w:rPr>
          <w:b w:val="0"/>
        </w:rPr>
        <w:t> — </w:t>
      </w:r>
      <w:r>
        <w:rPr>
          <w:rStyle w:val="CharSDivText"/>
        </w:rPr>
        <w:t>Inspections</w:t>
      </w:r>
      <w:bookmarkEnd w:id="1437"/>
      <w:bookmarkEnd w:id="1438"/>
      <w:bookmarkEnd w:id="1439"/>
      <w:bookmarkEnd w:id="1440"/>
      <w:bookmarkEnd w:id="1441"/>
      <w:bookmarkEnd w:id="1442"/>
      <w:bookmarkEnd w:id="1443"/>
      <w:bookmarkEnd w:id="1444"/>
      <w:bookmarkEnd w:id="1445"/>
      <w:bookmarkEnd w:id="1446"/>
      <w:bookmarkEnd w:id="1447"/>
      <w:bookmarkEnd w:id="1448"/>
    </w:p>
    <w:p>
      <w:pPr>
        <w:pStyle w:val="yFootnoteheading"/>
      </w:pPr>
      <w:r>
        <w:tab/>
        <w:t>[Heading inserted by No. 13 of 2005 s. 17.]</w:t>
      </w:r>
    </w:p>
    <w:p>
      <w:pPr>
        <w:pStyle w:val="yHeading4"/>
      </w:pPr>
      <w:bookmarkStart w:id="1449" w:name="_Toc131393856"/>
      <w:bookmarkStart w:id="1450" w:name="_Toc261516503"/>
      <w:bookmarkStart w:id="1451" w:name="_Toc261532483"/>
      <w:bookmarkStart w:id="1452" w:name="_Toc261595049"/>
      <w:bookmarkStart w:id="1453" w:name="_Toc261615538"/>
      <w:bookmarkStart w:id="1454" w:name="_Toc263063751"/>
      <w:bookmarkStart w:id="1455" w:name="_Toc263329857"/>
      <w:bookmarkStart w:id="1456" w:name="_Toc264530342"/>
      <w:bookmarkStart w:id="1457" w:name="_Toc266874763"/>
      <w:bookmarkStart w:id="1458" w:name="_Toc272481798"/>
      <w:bookmarkStart w:id="1459" w:name="_Toc272924076"/>
      <w:bookmarkStart w:id="1460" w:name="_Toc275955486"/>
      <w:r>
        <w:t>Subdivision 1</w:t>
      </w:r>
      <w:r>
        <w:rPr>
          <w:b w:val="0"/>
        </w:rPr>
        <w:t> — </w:t>
      </w:r>
      <w:r>
        <w:t>Introduction</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yFootnoteheading"/>
      </w:pPr>
      <w:r>
        <w:tab/>
        <w:t>[Heading inserted by No. 13 of 2005 s. 17.]</w:t>
      </w:r>
    </w:p>
    <w:p>
      <w:pPr>
        <w:pStyle w:val="yHeading5"/>
      </w:pPr>
      <w:bookmarkStart w:id="1461" w:name="_Toc275955487"/>
      <w:r>
        <w:rPr>
          <w:rStyle w:val="CharSClsNo"/>
        </w:rPr>
        <w:t>45</w:t>
      </w:r>
      <w:r>
        <w:t>.</w:t>
      </w:r>
      <w:r>
        <w:rPr>
          <w:b w:val="0"/>
        </w:rPr>
        <w:tab/>
      </w:r>
      <w:r>
        <w:t>Simplified outline</w:t>
      </w:r>
      <w:bookmarkEnd w:id="1461"/>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462" w:name="_Toc275955488"/>
      <w:r>
        <w:rPr>
          <w:rStyle w:val="CharSClsNo"/>
        </w:rPr>
        <w:t>46</w:t>
      </w:r>
      <w:r>
        <w:t>.</w:t>
      </w:r>
      <w:r>
        <w:rPr>
          <w:b w:val="0"/>
        </w:rPr>
        <w:tab/>
      </w:r>
      <w:r>
        <w:t>Powers, functions and duties of inspectors</w:t>
      </w:r>
      <w:bookmarkEnd w:id="1462"/>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463" w:name="_Toc131393857"/>
      <w:bookmarkStart w:id="1464" w:name="_Toc261516504"/>
      <w:r>
        <w:tab/>
        <w:t>[Clause 46 inserted by No. 13 of 2005 s. 17.]</w:t>
      </w:r>
    </w:p>
    <w:p>
      <w:pPr>
        <w:pStyle w:val="yHeading4"/>
      </w:pPr>
      <w:bookmarkStart w:id="1465" w:name="_Toc261532486"/>
      <w:bookmarkStart w:id="1466" w:name="_Toc261595052"/>
      <w:bookmarkStart w:id="1467" w:name="_Toc261615541"/>
      <w:bookmarkStart w:id="1468" w:name="_Toc263063754"/>
      <w:bookmarkStart w:id="1469" w:name="_Toc263329860"/>
      <w:bookmarkStart w:id="1470" w:name="_Toc264530345"/>
      <w:bookmarkStart w:id="1471" w:name="_Toc266874766"/>
      <w:bookmarkStart w:id="1472" w:name="_Toc272481801"/>
      <w:bookmarkStart w:id="1473" w:name="_Toc272924079"/>
      <w:bookmarkStart w:id="1474" w:name="_Toc275955489"/>
      <w:r>
        <w:t>Subdivision 2</w:t>
      </w:r>
      <w:r>
        <w:rPr>
          <w:b w:val="0"/>
        </w:rPr>
        <w:t> — </w:t>
      </w:r>
      <w:r>
        <w:t>Inspections</w:t>
      </w:r>
      <w:bookmarkEnd w:id="1463"/>
      <w:bookmarkEnd w:id="1464"/>
      <w:bookmarkEnd w:id="1465"/>
      <w:bookmarkEnd w:id="1466"/>
      <w:bookmarkEnd w:id="1467"/>
      <w:bookmarkEnd w:id="1468"/>
      <w:bookmarkEnd w:id="1469"/>
      <w:bookmarkEnd w:id="1470"/>
      <w:bookmarkEnd w:id="1471"/>
      <w:bookmarkEnd w:id="1472"/>
      <w:bookmarkEnd w:id="1473"/>
      <w:bookmarkEnd w:id="1474"/>
    </w:p>
    <w:p>
      <w:pPr>
        <w:pStyle w:val="yFootnoteheading"/>
      </w:pPr>
      <w:r>
        <w:tab/>
        <w:t>[Heading inserted by No. 13 of 2005 s. 17.]</w:t>
      </w:r>
    </w:p>
    <w:p>
      <w:pPr>
        <w:pStyle w:val="yHeading5"/>
      </w:pPr>
      <w:bookmarkStart w:id="1475" w:name="_Toc275955490"/>
      <w:r>
        <w:rPr>
          <w:rStyle w:val="CharSClsNo"/>
        </w:rPr>
        <w:t>47</w:t>
      </w:r>
      <w:r>
        <w:t>.</w:t>
      </w:r>
      <w:r>
        <w:rPr>
          <w:b w:val="0"/>
        </w:rPr>
        <w:tab/>
      </w:r>
      <w:r>
        <w:t>Inspections</w:t>
      </w:r>
      <w:bookmarkEnd w:id="1475"/>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476" w:name="_Toc131393858"/>
      <w:bookmarkStart w:id="1477" w:name="_Toc261516505"/>
      <w:r>
        <w:tab/>
        <w:t>[Clause 47 inserted by No. 13 of 2005 s. 17; amended by No. 35 of 2007 s. 86.]</w:t>
      </w:r>
    </w:p>
    <w:p>
      <w:pPr>
        <w:pStyle w:val="yHeading4"/>
      </w:pPr>
      <w:bookmarkStart w:id="1478" w:name="_Toc261532488"/>
      <w:bookmarkStart w:id="1479" w:name="_Toc261595054"/>
      <w:bookmarkStart w:id="1480" w:name="_Toc261615543"/>
      <w:bookmarkStart w:id="1481" w:name="_Toc263063756"/>
      <w:bookmarkStart w:id="1482" w:name="_Toc263329862"/>
      <w:bookmarkStart w:id="1483" w:name="_Toc264530347"/>
      <w:bookmarkStart w:id="1484" w:name="_Toc266874768"/>
      <w:bookmarkStart w:id="1485" w:name="_Toc272481803"/>
      <w:bookmarkStart w:id="1486" w:name="_Toc272924081"/>
      <w:bookmarkStart w:id="1487" w:name="_Toc275955491"/>
      <w:r>
        <w:t>Subdivision </w:t>
      </w:r>
      <w:r>
        <w:rPr>
          <w:bCs/>
        </w:rPr>
        <w:t xml:space="preserve">3 — Powers </w:t>
      </w:r>
      <w:r>
        <w:t>of inspectors in relation to the conduct of inspections</w:t>
      </w:r>
      <w:bookmarkEnd w:id="1476"/>
      <w:bookmarkEnd w:id="1477"/>
      <w:bookmarkEnd w:id="1478"/>
      <w:bookmarkEnd w:id="1479"/>
      <w:bookmarkEnd w:id="1480"/>
      <w:bookmarkEnd w:id="1481"/>
      <w:bookmarkEnd w:id="1482"/>
      <w:bookmarkEnd w:id="1483"/>
      <w:bookmarkEnd w:id="1484"/>
      <w:bookmarkEnd w:id="1485"/>
      <w:bookmarkEnd w:id="1486"/>
      <w:bookmarkEnd w:id="1487"/>
    </w:p>
    <w:p>
      <w:pPr>
        <w:pStyle w:val="yFootnoteheading"/>
      </w:pPr>
      <w:r>
        <w:tab/>
        <w:t>[Heading inserted by No. 13 of 2005 s. 17.]</w:t>
      </w:r>
    </w:p>
    <w:p>
      <w:pPr>
        <w:pStyle w:val="yHeading5"/>
        <w:spacing w:before="180"/>
      </w:pPr>
      <w:bookmarkStart w:id="1488" w:name="_Toc275955492"/>
      <w:r>
        <w:rPr>
          <w:rStyle w:val="CharSClsNo"/>
        </w:rPr>
        <w:t>48</w:t>
      </w:r>
      <w:r>
        <w:t>.</w:t>
      </w:r>
      <w:r>
        <w:rPr>
          <w:b w:val="0"/>
        </w:rPr>
        <w:tab/>
      </w:r>
      <w:r>
        <w:t>Powers of entry and search — places at which petroleum operations or geothermal energy operations are carried on</w:t>
      </w:r>
      <w:bookmarkEnd w:id="1488"/>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1489" w:name="_Toc275955493"/>
      <w:r>
        <w:rPr>
          <w:rStyle w:val="CharSClsNo"/>
        </w:rPr>
        <w:t>49</w:t>
      </w:r>
      <w:r>
        <w:t>.</w:t>
      </w:r>
      <w:r>
        <w:rPr>
          <w:b w:val="0"/>
        </w:rPr>
        <w:tab/>
      </w:r>
      <w:r>
        <w:t>Powers of entry and search — regulated business premises (other than places where petroleum operations or geothermal energy operations carried on)</w:t>
      </w:r>
      <w:bookmarkEnd w:id="1489"/>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the inspector’s certificate of appointment under section 118(2); 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1490" w:name="_Toc275955494"/>
      <w:r>
        <w:rPr>
          <w:rStyle w:val="CharSClsNo"/>
        </w:rPr>
        <w:t>50</w:t>
      </w:r>
      <w:r>
        <w:t>.</w:t>
      </w:r>
      <w:r>
        <w:rPr>
          <w:b w:val="0"/>
        </w:rPr>
        <w:tab/>
      </w:r>
      <w:r>
        <w:t>Powers of entry and search — premises (other than regulated business premises)</w:t>
      </w:r>
      <w:bookmarkEnd w:id="149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491" w:name="_Toc275955495"/>
      <w:r>
        <w:rPr>
          <w:rStyle w:val="CharSClsNo"/>
        </w:rPr>
        <w:t>51</w:t>
      </w:r>
      <w:r>
        <w:t>.</w:t>
      </w:r>
      <w:r>
        <w:rPr>
          <w:b w:val="0"/>
        </w:rPr>
        <w:tab/>
      </w:r>
      <w:r>
        <w:t>Warrant to enter premises (other than regulated business premises)</w:t>
      </w:r>
      <w:bookmarkEnd w:id="1491"/>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spacing w:before="180"/>
      </w:pPr>
      <w:bookmarkStart w:id="1492" w:name="_Toc275955496"/>
      <w:r>
        <w:rPr>
          <w:rStyle w:val="CharSClsNo"/>
        </w:rPr>
        <w:t>52</w:t>
      </w:r>
      <w:r>
        <w:t>.</w:t>
      </w:r>
      <w:r>
        <w:rPr>
          <w:b w:val="0"/>
        </w:rPr>
        <w:tab/>
      </w:r>
      <w:r>
        <w:t>Obstructing or hindering inspector</w:t>
      </w:r>
      <w:bookmarkEnd w:id="1492"/>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r>
        <w:tab/>
        <w:t>[Clause 52 inserted by No. 13 of 2005 s. 17.]</w:t>
      </w:r>
    </w:p>
    <w:p>
      <w:pPr>
        <w:pStyle w:val="yHeading5"/>
        <w:spacing w:before="180"/>
      </w:pPr>
      <w:bookmarkStart w:id="1493" w:name="_Toc275955497"/>
      <w:r>
        <w:rPr>
          <w:rStyle w:val="CharSClsNo"/>
        </w:rPr>
        <w:t>53</w:t>
      </w:r>
      <w:r>
        <w:t>.</w:t>
      </w:r>
      <w:r>
        <w:rPr>
          <w:b w:val="0"/>
        </w:rPr>
        <w:tab/>
      </w:r>
      <w:r>
        <w:t>Power to require assistance and information</w:t>
      </w:r>
      <w:bookmarkEnd w:id="1493"/>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53 inserted by No. 13 of 2005 s. 17; amended by No. 35 of 2007 s. 86.]</w:t>
      </w:r>
    </w:p>
    <w:p>
      <w:pPr>
        <w:pStyle w:val="yHeading5"/>
      </w:pPr>
      <w:bookmarkStart w:id="1494" w:name="_Toc275955498"/>
      <w:r>
        <w:rPr>
          <w:rStyle w:val="CharSClsNo"/>
        </w:rPr>
        <w:t>54</w:t>
      </w:r>
      <w:r>
        <w:t>.</w:t>
      </w:r>
      <w:r>
        <w:rPr>
          <w:b w:val="0"/>
        </w:rPr>
        <w:tab/>
      </w:r>
      <w:r>
        <w:t>Power to require answering of questions and production of documents or articles</w:t>
      </w:r>
      <w:bookmarkEnd w:id="1494"/>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54 inserted by No. 13 of 2005 s. 17; amended by No. 35 of 2007 s. 86.]</w:t>
      </w:r>
    </w:p>
    <w:p>
      <w:pPr>
        <w:pStyle w:val="yHeading5"/>
        <w:spacing w:before="180"/>
      </w:pPr>
      <w:bookmarkStart w:id="1495" w:name="_Toc275955499"/>
      <w:r>
        <w:rPr>
          <w:rStyle w:val="CharSClsNo"/>
        </w:rPr>
        <w:t>55</w:t>
      </w:r>
      <w:r>
        <w:t>.</w:t>
      </w:r>
      <w:r>
        <w:rPr>
          <w:b w:val="0"/>
        </w:rPr>
        <w:tab/>
      </w:r>
      <w:r>
        <w:t>Privilege against self</w:t>
      </w:r>
      <w:r>
        <w:noBreakHyphen/>
        <w:t>incrimination</w:t>
      </w:r>
      <w:bookmarkEnd w:id="149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1496" w:name="_Toc275955500"/>
      <w:r>
        <w:rPr>
          <w:rStyle w:val="CharSClsNo"/>
        </w:rPr>
        <w:t>56</w:t>
      </w:r>
      <w:r>
        <w:t>.</w:t>
      </w:r>
      <w:r>
        <w:rPr>
          <w:b w:val="0"/>
        </w:rPr>
        <w:tab/>
      </w:r>
      <w:r>
        <w:t>Power to take possession of plant, take samples of substances etc.</w:t>
      </w:r>
      <w:bookmarkEnd w:id="1496"/>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497" w:name="_Toc275955501"/>
      <w:r>
        <w:rPr>
          <w:rStyle w:val="CharSClsNo"/>
        </w:rPr>
        <w:t>57</w:t>
      </w:r>
      <w:r>
        <w:t>.</w:t>
      </w:r>
      <w:r>
        <w:rPr>
          <w:b w:val="0"/>
        </w:rPr>
        <w:tab/>
      </w:r>
      <w:r>
        <w:t>Power to direct that workplace etc. not be disturbed</w:t>
      </w:r>
      <w:bookmarkEnd w:id="1497"/>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w:t>
      </w:r>
    </w:p>
    <w:p>
      <w:pPr>
        <w:pStyle w:val="yHeading5"/>
      </w:pPr>
      <w:bookmarkStart w:id="1498" w:name="_Toc275955502"/>
      <w:r>
        <w:rPr>
          <w:rStyle w:val="CharSClsNo"/>
        </w:rPr>
        <w:t>58</w:t>
      </w:r>
      <w:r>
        <w:t>.</w:t>
      </w:r>
      <w:r>
        <w:rPr>
          <w:b w:val="0"/>
        </w:rPr>
        <w:tab/>
      </w:r>
      <w:r>
        <w:t>Power to issue prohibition notices</w:t>
      </w:r>
      <w:bookmarkEnd w:id="1498"/>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499" w:name="_Toc275955503"/>
      <w:r>
        <w:rPr>
          <w:rStyle w:val="CharSClsNo"/>
        </w:rPr>
        <w:t>59</w:t>
      </w:r>
      <w:r>
        <w:t>.</w:t>
      </w:r>
      <w:r>
        <w:rPr>
          <w:b w:val="0"/>
        </w:rPr>
        <w:tab/>
      </w:r>
      <w:r>
        <w:t>Compliance with prohibition notice</w:t>
      </w:r>
      <w:bookmarkEnd w:id="1499"/>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w:t>
      </w:r>
    </w:p>
    <w:p>
      <w:pPr>
        <w:pStyle w:val="yHeading5"/>
      </w:pPr>
      <w:bookmarkStart w:id="1500" w:name="_Toc275955504"/>
      <w:r>
        <w:rPr>
          <w:rStyle w:val="CharSClsNo"/>
        </w:rPr>
        <w:t>60</w:t>
      </w:r>
      <w:r>
        <w:t>.</w:t>
      </w:r>
      <w:r>
        <w:rPr>
          <w:b w:val="0"/>
        </w:rPr>
        <w:tab/>
      </w:r>
      <w:r>
        <w:t>Power to issue improvement notices</w:t>
      </w:r>
      <w:bookmarkEnd w:id="1500"/>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501" w:name="_Toc275955505"/>
      <w:r>
        <w:rPr>
          <w:rStyle w:val="CharSClsNo"/>
        </w:rPr>
        <w:t>61</w:t>
      </w:r>
      <w:r>
        <w:t>.</w:t>
      </w:r>
      <w:r>
        <w:rPr>
          <w:b w:val="0"/>
        </w:rPr>
        <w:tab/>
      </w:r>
      <w:r>
        <w:t>Compliance with improvement notice</w:t>
      </w:r>
      <w:bookmarkEnd w:id="1501"/>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61 inserted by No. 13 of 2005 s. 17.]</w:t>
      </w:r>
    </w:p>
    <w:p>
      <w:pPr>
        <w:pStyle w:val="yHeading5"/>
      </w:pPr>
      <w:bookmarkStart w:id="1502" w:name="_Toc275955506"/>
      <w:r>
        <w:rPr>
          <w:rStyle w:val="CharSClsNo"/>
        </w:rPr>
        <w:t>62</w:t>
      </w:r>
      <w:r>
        <w:t>.</w:t>
      </w:r>
      <w:r>
        <w:rPr>
          <w:b w:val="0"/>
        </w:rPr>
        <w:tab/>
      </w:r>
      <w:r>
        <w:t>Notices not to be tampered with or removed</w:t>
      </w:r>
      <w:bookmarkEnd w:id="1502"/>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1503" w:name="_Toc131393859"/>
      <w:bookmarkStart w:id="1504" w:name="_Toc261516506"/>
      <w:r>
        <w:tab/>
        <w:t>[Clause 62 inserted by No. 13 of 2005 s. 17.]</w:t>
      </w:r>
    </w:p>
    <w:p>
      <w:pPr>
        <w:pStyle w:val="yHeading4"/>
      </w:pPr>
      <w:bookmarkStart w:id="1505" w:name="_Toc261532504"/>
      <w:bookmarkStart w:id="1506" w:name="_Toc261595070"/>
      <w:bookmarkStart w:id="1507" w:name="_Toc261615559"/>
      <w:bookmarkStart w:id="1508" w:name="_Toc263063772"/>
      <w:bookmarkStart w:id="1509" w:name="_Toc263329878"/>
      <w:bookmarkStart w:id="1510" w:name="_Toc264530363"/>
      <w:bookmarkStart w:id="1511" w:name="_Toc266874784"/>
      <w:bookmarkStart w:id="1512" w:name="_Toc272481819"/>
      <w:bookmarkStart w:id="1513" w:name="_Toc272924097"/>
      <w:bookmarkStart w:id="1514" w:name="_Toc275955507"/>
      <w:r>
        <w:t>Subdivision </w:t>
      </w:r>
      <w:r>
        <w:rPr>
          <w:bCs/>
        </w:rPr>
        <w:t>4 — Reports</w:t>
      </w:r>
      <w:r>
        <w:t xml:space="preserve"> on inspections</w:t>
      </w:r>
      <w:bookmarkEnd w:id="1503"/>
      <w:bookmarkEnd w:id="1504"/>
      <w:bookmarkEnd w:id="1505"/>
      <w:bookmarkEnd w:id="1506"/>
      <w:bookmarkEnd w:id="1507"/>
      <w:bookmarkEnd w:id="1508"/>
      <w:bookmarkEnd w:id="1509"/>
      <w:bookmarkEnd w:id="1510"/>
      <w:bookmarkEnd w:id="1511"/>
      <w:bookmarkEnd w:id="1512"/>
      <w:bookmarkEnd w:id="1513"/>
      <w:bookmarkEnd w:id="1514"/>
    </w:p>
    <w:p>
      <w:pPr>
        <w:pStyle w:val="yFootnoteheading"/>
      </w:pPr>
      <w:r>
        <w:tab/>
        <w:t>[Heading inserted by No. 13 of 2005 s. 17.]</w:t>
      </w:r>
    </w:p>
    <w:p>
      <w:pPr>
        <w:pStyle w:val="yHeading5"/>
      </w:pPr>
      <w:bookmarkStart w:id="1515" w:name="_Toc275955508"/>
      <w:r>
        <w:rPr>
          <w:rStyle w:val="CharSClsNo"/>
        </w:rPr>
        <w:t>63</w:t>
      </w:r>
      <w:r>
        <w:t>.</w:t>
      </w:r>
      <w:r>
        <w:rPr>
          <w:b w:val="0"/>
        </w:rPr>
        <w:tab/>
      </w:r>
      <w:r>
        <w:t>Reports on inspections</w:t>
      </w:r>
      <w:bookmarkEnd w:id="151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16" w:name="_Toc131393860"/>
      <w:bookmarkStart w:id="1517" w:name="_Toc261516507"/>
      <w:r>
        <w:tab/>
        <w:t>[Clause 63 inserted by No. 13 of 2005 s. 17; amended by No. 35 of 2007 s. 86.]</w:t>
      </w:r>
    </w:p>
    <w:p>
      <w:pPr>
        <w:pStyle w:val="yHeading4"/>
      </w:pPr>
      <w:bookmarkStart w:id="1518" w:name="_Toc261532506"/>
      <w:bookmarkStart w:id="1519" w:name="_Toc261595072"/>
      <w:bookmarkStart w:id="1520" w:name="_Toc261615561"/>
      <w:bookmarkStart w:id="1521" w:name="_Toc263063774"/>
      <w:bookmarkStart w:id="1522" w:name="_Toc263329880"/>
      <w:bookmarkStart w:id="1523" w:name="_Toc264530365"/>
      <w:bookmarkStart w:id="1524" w:name="_Toc266874786"/>
      <w:bookmarkStart w:id="1525" w:name="_Toc272481821"/>
      <w:bookmarkStart w:id="1526" w:name="_Toc272924099"/>
      <w:bookmarkStart w:id="1527" w:name="_Toc275955509"/>
      <w:r>
        <w:t>Subdivision </w:t>
      </w:r>
      <w:r>
        <w:rPr>
          <w:bCs/>
        </w:rPr>
        <w:t>5 — Reviews of inspectors’ decisions</w:t>
      </w:r>
      <w:bookmarkEnd w:id="1516"/>
      <w:bookmarkEnd w:id="1517"/>
      <w:bookmarkEnd w:id="1518"/>
      <w:bookmarkEnd w:id="1519"/>
      <w:bookmarkEnd w:id="1520"/>
      <w:bookmarkEnd w:id="1521"/>
      <w:bookmarkEnd w:id="1522"/>
      <w:bookmarkEnd w:id="1523"/>
      <w:bookmarkEnd w:id="1524"/>
      <w:bookmarkEnd w:id="1525"/>
      <w:bookmarkEnd w:id="1526"/>
      <w:bookmarkEnd w:id="1527"/>
    </w:p>
    <w:p>
      <w:pPr>
        <w:pStyle w:val="yFootnoteheading"/>
      </w:pPr>
      <w:r>
        <w:tab/>
        <w:t>[Heading inserted by No. 13 of 2005 s. 17.]</w:t>
      </w:r>
    </w:p>
    <w:p>
      <w:pPr>
        <w:pStyle w:val="yHeading5"/>
      </w:pPr>
      <w:bookmarkStart w:id="1528" w:name="_Toc275955510"/>
      <w:r>
        <w:rPr>
          <w:rStyle w:val="CharSClsNo"/>
        </w:rPr>
        <w:t>64</w:t>
      </w:r>
      <w:r>
        <w:t>.</w:t>
      </w:r>
      <w:r>
        <w:rPr>
          <w:b w:val="0"/>
        </w:rPr>
        <w:tab/>
      </w:r>
      <w:r>
        <w:rPr>
          <w:bCs/>
        </w:rPr>
        <w:t>Reviews of inspectors’ decisions</w:t>
      </w:r>
      <w:bookmarkEnd w:id="152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w:t>
      </w:r>
    </w:p>
    <w:p>
      <w:pPr>
        <w:pStyle w:val="yHeading5"/>
      </w:pPr>
      <w:bookmarkStart w:id="1529" w:name="_Toc275955511"/>
      <w:r>
        <w:rPr>
          <w:rStyle w:val="CharSClsNo"/>
        </w:rPr>
        <w:t>65</w:t>
      </w:r>
      <w:r>
        <w:t>.</w:t>
      </w:r>
      <w:r>
        <w:rPr>
          <w:b w:val="0"/>
        </w:rPr>
        <w:tab/>
      </w:r>
      <w:r>
        <w:t>Powers of reviewing authority on review</w:t>
      </w:r>
      <w:bookmarkEnd w:id="1529"/>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30" w:name="_Toc131393861"/>
      <w:bookmarkStart w:id="1531" w:name="_Toc261516508"/>
      <w:r>
        <w:tab/>
        <w:t>[Clause 65 inserted by No. 13 of 2005 s. 17.]</w:t>
      </w:r>
    </w:p>
    <w:p>
      <w:pPr>
        <w:pStyle w:val="yHeading3"/>
      </w:pPr>
      <w:bookmarkStart w:id="1532" w:name="_Toc261532509"/>
      <w:bookmarkStart w:id="1533" w:name="_Toc261595075"/>
      <w:bookmarkStart w:id="1534" w:name="_Toc261615564"/>
      <w:bookmarkStart w:id="1535" w:name="_Toc263063777"/>
      <w:bookmarkStart w:id="1536" w:name="_Toc263329883"/>
      <w:bookmarkStart w:id="1537" w:name="_Toc264530368"/>
      <w:bookmarkStart w:id="1538" w:name="_Toc266874789"/>
      <w:bookmarkStart w:id="1539" w:name="_Toc272481824"/>
      <w:bookmarkStart w:id="1540" w:name="_Toc272924102"/>
      <w:bookmarkStart w:id="1541" w:name="_Toc275955512"/>
      <w:r>
        <w:rPr>
          <w:rStyle w:val="CharSDivNo"/>
        </w:rPr>
        <w:t>Division 5</w:t>
      </w:r>
      <w:r>
        <w:rPr>
          <w:b w:val="0"/>
        </w:rPr>
        <w:t> — </w:t>
      </w:r>
      <w:r>
        <w:rPr>
          <w:rStyle w:val="CharSDivText"/>
        </w:rPr>
        <w:t>Referrals to the Tribunal</w:t>
      </w:r>
      <w:bookmarkEnd w:id="1530"/>
      <w:bookmarkEnd w:id="1531"/>
      <w:bookmarkEnd w:id="1532"/>
      <w:bookmarkEnd w:id="1533"/>
      <w:bookmarkEnd w:id="1534"/>
      <w:bookmarkEnd w:id="1535"/>
      <w:bookmarkEnd w:id="1536"/>
      <w:bookmarkEnd w:id="1537"/>
      <w:bookmarkEnd w:id="1538"/>
      <w:bookmarkEnd w:id="1539"/>
      <w:bookmarkEnd w:id="1540"/>
      <w:bookmarkEnd w:id="1541"/>
    </w:p>
    <w:p>
      <w:pPr>
        <w:pStyle w:val="yFootnoteheading"/>
      </w:pPr>
      <w:r>
        <w:tab/>
        <w:t>[Heading inserted by No. 13 of 2005 s. 17.]</w:t>
      </w:r>
    </w:p>
    <w:p>
      <w:pPr>
        <w:pStyle w:val="yHeading5"/>
      </w:pPr>
      <w:bookmarkStart w:id="1542" w:name="_Toc275955513"/>
      <w:r>
        <w:rPr>
          <w:rStyle w:val="CharSClsNo"/>
        </w:rPr>
        <w:t>66</w:t>
      </w:r>
      <w:r>
        <w:t>.</w:t>
      </w:r>
      <w:r>
        <w:rPr>
          <w:b w:val="0"/>
        </w:rPr>
        <w:tab/>
      </w:r>
      <w:r>
        <w:rPr>
          <w:bCs/>
        </w:rPr>
        <w:t>Decision may be referred to Tribunal</w:t>
      </w:r>
      <w:bookmarkEnd w:id="154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66 inserted by No. 13 of 2005 s. 17; amended by No. 35 of 2007 s. 86.]</w:t>
      </w:r>
    </w:p>
    <w:p>
      <w:pPr>
        <w:pStyle w:val="yHeading5"/>
      </w:pPr>
      <w:bookmarkStart w:id="1543" w:name="_Toc275955514"/>
      <w:r>
        <w:rPr>
          <w:rStyle w:val="CharSClsNo"/>
        </w:rPr>
        <w:t>67</w:t>
      </w:r>
      <w:r>
        <w:t>.</w:t>
      </w:r>
      <w:r>
        <w:rPr>
          <w:b w:val="0"/>
        </w:rPr>
        <w:tab/>
      </w:r>
      <w:r>
        <w:t>Determination by Tribunal</w:t>
      </w:r>
      <w:bookmarkEnd w:id="154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spacing w:before="180"/>
      </w:pPr>
      <w:bookmarkStart w:id="1544" w:name="_Toc275955515"/>
      <w:r>
        <w:rPr>
          <w:rStyle w:val="CharSClsNo"/>
        </w:rPr>
        <w:t>68</w:t>
      </w:r>
      <w:r>
        <w:t>.</w:t>
      </w:r>
      <w:r>
        <w:rPr>
          <w:b w:val="0"/>
        </w:rPr>
        <w:tab/>
      </w:r>
      <w:r>
        <w:t>Effect of pending review by Tribunal</w:t>
      </w:r>
      <w:bookmarkEnd w:id="1544"/>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545" w:name="_Toc275955516"/>
      <w:r>
        <w:rPr>
          <w:rStyle w:val="CharSClsNo"/>
        </w:rPr>
        <w:t>69</w:t>
      </w:r>
      <w:r>
        <w:t>.</w:t>
      </w:r>
      <w:r>
        <w:rPr>
          <w:b w:val="0"/>
        </w:rPr>
        <w:tab/>
      </w:r>
      <w:r>
        <w:t>Jurisdiction of Tribunal</w:t>
      </w:r>
      <w:bookmarkEnd w:id="1545"/>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546" w:name="_Toc131393862"/>
      <w:bookmarkStart w:id="1547" w:name="_Toc261516509"/>
      <w:r>
        <w:tab/>
        <w:t>[Clause 69 inserted by No. 13 of 2005 s. 17.]</w:t>
      </w:r>
    </w:p>
    <w:p>
      <w:pPr>
        <w:pStyle w:val="yHeading3"/>
        <w:spacing w:before="200"/>
      </w:pPr>
      <w:bookmarkStart w:id="1548" w:name="_Toc261532514"/>
      <w:bookmarkStart w:id="1549" w:name="_Toc261595080"/>
      <w:bookmarkStart w:id="1550" w:name="_Toc261615569"/>
      <w:bookmarkStart w:id="1551" w:name="_Toc263063782"/>
      <w:bookmarkStart w:id="1552" w:name="_Toc263329888"/>
      <w:bookmarkStart w:id="1553" w:name="_Toc264530373"/>
      <w:bookmarkStart w:id="1554" w:name="_Toc266874794"/>
      <w:bookmarkStart w:id="1555" w:name="_Toc272481829"/>
      <w:bookmarkStart w:id="1556" w:name="_Toc272924107"/>
      <w:bookmarkStart w:id="1557" w:name="_Toc275955517"/>
      <w:r>
        <w:rPr>
          <w:rStyle w:val="CharSDivNo"/>
        </w:rPr>
        <w:t>Division 6</w:t>
      </w:r>
      <w:r>
        <w:rPr>
          <w:b w:val="0"/>
        </w:rPr>
        <w:t> — </w:t>
      </w:r>
      <w:r>
        <w:rPr>
          <w:rStyle w:val="CharSDivText"/>
        </w:rPr>
        <w:t>General</w:t>
      </w:r>
      <w:bookmarkEnd w:id="1546"/>
      <w:bookmarkEnd w:id="1547"/>
      <w:bookmarkEnd w:id="1548"/>
      <w:bookmarkEnd w:id="1549"/>
      <w:bookmarkEnd w:id="1550"/>
      <w:bookmarkEnd w:id="1551"/>
      <w:bookmarkEnd w:id="1552"/>
      <w:bookmarkEnd w:id="1553"/>
      <w:bookmarkEnd w:id="1554"/>
      <w:bookmarkEnd w:id="1555"/>
      <w:bookmarkEnd w:id="1556"/>
      <w:bookmarkEnd w:id="1557"/>
    </w:p>
    <w:p>
      <w:pPr>
        <w:pStyle w:val="yFootnoteheading"/>
      </w:pPr>
      <w:r>
        <w:tab/>
        <w:t>[Heading inserted by No. 13 of 2005 s. 17.]</w:t>
      </w:r>
    </w:p>
    <w:p>
      <w:pPr>
        <w:pStyle w:val="yHeading5"/>
        <w:spacing w:before="180"/>
      </w:pPr>
      <w:bookmarkStart w:id="1558" w:name="_Toc275955518"/>
      <w:r>
        <w:rPr>
          <w:rStyle w:val="CharSClsNo"/>
        </w:rPr>
        <w:t>70</w:t>
      </w:r>
      <w:r>
        <w:t>.</w:t>
      </w:r>
      <w:r>
        <w:rPr>
          <w:b w:val="0"/>
        </w:rPr>
        <w:tab/>
      </w:r>
      <w:r>
        <w:t>Notifying and reporting accidents and dangerous occurrences</w:t>
      </w:r>
      <w:bookmarkEnd w:id="1558"/>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w:t>
      </w:r>
    </w:p>
    <w:p>
      <w:pPr>
        <w:pStyle w:val="yHeading5"/>
        <w:spacing w:before="180"/>
      </w:pPr>
      <w:bookmarkStart w:id="1559" w:name="_Toc275955519"/>
      <w:r>
        <w:rPr>
          <w:rStyle w:val="CharSClsNo"/>
        </w:rPr>
        <w:t>71</w:t>
      </w:r>
      <w:r>
        <w:t>.</w:t>
      </w:r>
      <w:r>
        <w:rPr>
          <w:b w:val="0"/>
        </w:rPr>
        <w:tab/>
      </w:r>
      <w:r>
        <w:t>Records of accidents and dangerous occurrences to be kept</w:t>
      </w:r>
      <w:bookmarkEnd w:id="1559"/>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67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 71 inserted by No. 13 of 2005 s. 17; amended by No. 35 of 2007 s. 86.]</w:t>
      </w:r>
    </w:p>
    <w:p>
      <w:pPr>
        <w:pStyle w:val="yHeading5"/>
      </w:pPr>
      <w:bookmarkStart w:id="1560" w:name="_Toc275955520"/>
      <w:r>
        <w:rPr>
          <w:rStyle w:val="CharSClsNo"/>
        </w:rPr>
        <w:t>72</w:t>
      </w:r>
      <w:r>
        <w:rPr>
          <w:bCs/>
        </w:rPr>
        <w:t>.</w:t>
      </w:r>
      <w:r>
        <w:rPr>
          <w:b w:val="0"/>
          <w:bCs/>
        </w:rPr>
        <w:tab/>
      </w:r>
      <w:r>
        <w:rPr>
          <w:bCs/>
        </w:rPr>
        <w:t>Codes</w:t>
      </w:r>
      <w:r>
        <w:t xml:space="preserve"> of practice</w:t>
      </w:r>
      <w:bookmarkEnd w:id="1560"/>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561" w:name="_Toc275955521"/>
      <w:r>
        <w:rPr>
          <w:rStyle w:val="CharSClsNo"/>
        </w:rPr>
        <w:t>73</w:t>
      </w:r>
      <w:r>
        <w:t>.</w:t>
      </w:r>
      <w:r>
        <w:rPr>
          <w:b w:val="0"/>
        </w:rPr>
        <w:tab/>
      </w:r>
      <w:r>
        <w:t>Use of codes of practice in proceedings</w:t>
      </w:r>
      <w:bookmarkEnd w:id="1561"/>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by No. 13 of 2005 s. 17.]</w:t>
      </w:r>
    </w:p>
    <w:p>
      <w:pPr>
        <w:pStyle w:val="yHeading5"/>
      </w:pPr>
      <w:bookmarkStart w:id="1562" w:name="_Toc275955522"/>
      <w:r>
        <w:rPr>
          <w:rStyle w:val="CharSClsNo"/>
        </w:rPr>
        <w:t>74</w:t>
      </w:r>
      <w:r>
        <w:t>.</w:t>
      </w:r>
      <w:r>
        <w:rPr>
          <w:b w:val="0"/>
        </w:rPr>
        <w:tab/>
      </w:r>
      <w:r>
        <w:t>Interference etc. with equipment etc.</w:t>
      </w:r>
      <w:bookmarkEnd w:id="156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r>
        <w:tab/>
        <w:t>[Clause 74 inserted by No. 13 of 2005 s. 17; amended by No. 35 of 2007 s. 86.]</w:t>
      </w:r>
    </w:p>
    <w:p>
      <w:pPr>
        <w:pStyle w:val="yHeading5"/>
      </w:pPr>
      <w:bookmarkStart w:id="1563" w:name="_Toc275955523"/>
      <w:r>
        <w:rPr>
          <w:rStyle w:val="CharSClsNo"/>
        </w:rPr>
        <w:t>75</w:t>
      </w:r>
      <w:r>
        <w:t>.</w:t>
      </w:r>
      <w:r>
        <w:rPr>
          <w:b w:val="0"/>
        </w:rPr>
        <w:tab/>
      </w:r>
      <w:r>
        <w:t>No charges to be levied on members of workforce</w:t>
      </w:r>
      <w:bookmarkEnd w:id="1563"/>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$27 500.</w:t>
      </w:r>
    </w:p>
    <w:p>
      <w:pPr>
        <w:pStyle w:val="yFootnotesection"/>
      </w:pPr>
      <w:r>
        <w:tab/>
        <w:t>[Clause 75 inserted by No. 13 of 2005 s. 17; amended by No. 35 of 2007 s. 86.]</w:t>
      </w:r>
    </w:p>
    <w:p>
      <w:pPr>
        <w:pStyle w:val="yHeading5"/>
      </w:pPr>
      <w:bookmarkStart w:id="1564" w:name="_Toc275955524"/>
      <w:r>
        <w:rPr>
          <w:rStyle w:val="CharSClsNo"/>
        </w:rPr>
        <w:t>76</w:t>
      </w:r>
      <w:r>
        <w:t>.</w:t>
      </w:r>
      <w:r>
        <w:rPr>
          <w:b w:val="0"/>
        </w:rPr>
        <w:tab/>
      </w:r>
      <w:r>
        <w:t>Victimisation</w:t>
      </w:r>
      <w:bookmarkEnd w:id="1564"/>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w:t>
      </w:r>
    </w:p>
    <w:p>
      <w:pPr>
        <w:pStyle w:val="yHeading5"/>
      </w:pPr>
      <w:bookmarkStart w:id="1565" w:name="_Toc275955525"/>
      <w:r>
        <w:rPr>
          <w:rStyle w:val="CharSClsNo"/>
        </w:rPr>
        <w:t>77</w:t>
      </w:r>
      <w:r>
        <w:t>.</w:t>
      </w:r>
      <w:r>
        <w:rPr>
          <w:b w:val="0"/>
        </w:rPr>
        <w:tab/>
      </w:r>
      <w:r>
        <w:t>Institution of prosecutions</w:t>
      </w:r>
      <w:bookmarkEnd w:id="1565"/>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566" w:name="_Toc275955526"/>
      <w:r>
        <w:rPr>
          <w:rStyle w:val="CharSClsNo"/>
        </w:rPr>
        <w:t>78</w:t>
      </w:r>
      <w:r>
        <w:t>.</w:t>
      </w:r>
      <w:r>
        <w:rPr>
          <w:b w:val="0"/>
        </w:rPr>
        <w:tab/>
      </w:r>
      <w:r>
        <w:t>Conduct of directors, employees and agents</w:t>
      </w:r>
      <w:bookmarkEnd w:id="1566"/>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567" w:name="_Toc275955527"/>
      <w:r>
        <w:rPr>
          <w:rStyle w:val="CharSClsNo"/>
        </w:rPr>
        <w:t>79</w:t>
      </w:r>
      <w:r>
        <w:t>.</w:t>
      </w:r>
      <w:r>
        <w:rPr>
          <w:b w:val="0"/>
        </w:rPr>
        <w:tab/>
      </w:r>
      <w:r>
        <w:t>Act not to give rise to other liabilities etc.</w:t>
      </w:r>
      <w:bookmarkEnd w:id="1567"/>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568" w:name="_Toc275955528"/>
      <w:r>
        <w:rPr>
          <w:rStyle w:val="CharSClsNo"/>
        </w:rPr>
        <w:t>80</w:t>
      </w:r>
      <w:r>
        <w:t>.</w:t>
      </w:r>
      <w:r>
        <w:rPr>
          <w:b w:val="0"/>
        </w:rPr>
        <w:tab/>
      </w:r>
      <w:r>
        <w:t>Circumstances preventing compliance may be defence to prosecution</w:t>
      </w:r>
      <w:bookmarkEnd w:id="1568"/>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569" w:name="_Toc275955529"/>
      <w:r>
        <w:rPr>
          <w:rStyle w:val="CharSClsNo"/>
        </w:rPr>
        <w:t>81</w:t>
      </w:r>
      <w:r>
        <w:t>.</w:t>
      </w:r>
      <w:r>
        <w:rPr>
          <w:b w:val="0"/>
        </w:rPr>
        <w:tab/>
      </w:r>
      <w:r>
        <w:t>Regulations — general</w:t>
      </w:r>
      <w:bookmarkEnd w:id="1569"/>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ind w:left="720" w:hanging="720"/>
      </w:pP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1570" w:name="_Toc72913615"/>
      <w:bookmarkStart w:id="1571" w:name="_Toc89575041"/>
      <w:bookmarkStart w:id="1572" w:name="_Toc91305038"/>
      <w:bookmarkStart w:id="1573" w:name="_Toc92690266"/>
      <w:bookmarkStart w:id="1574" w:name="_Toc113770319"/>
      <w:bookmarkStart w:id="1575" w:name="_Toc161551419"/>
      <w:bookmarkStart w:id="1576" w:name="_Toc161552347"/>
      <w:bookmarkStart w:id="1577" w:name="_Toc161552743"/>
      <w:bookmarkStart w:id="1578" w:name="_Toc161717940"/>
      <w:bookmarkStart w:id="1579" w:name="_Toc163274722"/>
      <w:bookmarkStart w:id="1580" w:name="_Toc163288759"/>
      <w:bookmarkStart w:id="1581" w:name="_Toc166897554"/>
      <w:bookmarkStart w:id="1582" w:name="_Toc186620907"/>
      <w:bookmarkStart w:id="1583" w:name="_Toc187047776"/>
      <w:bookmarkStart w:id="1584" w:name="_Toc188356248"/>
      <w:bookmarkStart w:id="1585" w:name="_Toc188431603"/>
      <w:bookmarkStart w:id="1586" w:name="_Toc188431806"/>
      <w:bookmarkStart w:id="1587" w:name="_Toc188674022"/>
      <w:bookmarkStart w:id="1588" w:name="_Toc188690871"/>
      <w:bookmarkStart w:id="1589" w:name="_Toc193525050"/>
      <w:bookmarkStart w:id="1590" w:name="_Toc194294403"/>
      <w:bookmarkStart w:id="1591" w:name="_Toc195928389"/>
      <w:bookmarkStart w:id="1592" w:name="_Toc196121933"/>
      <w:bookmarkStart w:id="1593" w:name="_Toc196122144"/>
      <w:bookmarkStart w:id="1594" w:name="_Toc196212159"/>
      <w:bookmarkStart w:id="1595" w:name="_Toc196212451"/>
      <w:bookmarkStart w:id="1596" w:name="_Toc196212739"/>
      <w:bookmarkStart w:id="1597" w:name="_Toc196212942"/>
      <w:bookmarkStart w:id="1598" w:name="_Toc196557711"/>
      <w:bookmarkStart w:id="1599" w:name="_Toc196557914"/>
      <w:bookmarkStart w:id="1600" w:name="_Toc202511767"/>
      <w:bookmarkStart w:id="1601" w:name="_Toc261532527"/>
      <w:bookmarkStart w:id="1602" w:name="_Toc261595093"/>
      <w:bookmarkStart w:id="1603" w:name="_Toc261615582"/>
      <w:bookmarkStart w:id="1604" w:name="_Toc263063795"/>
      <w:bookmarkStart w:id="1605" w:name="_Toc263329901"/>
      <w:bookmarkStart w:id="1606" w:name="_Toc264530386"/>
      <w:bookmarkStart w:id="1607" w:name="_Toc266874807"/>
      <w:bookmarkStart w:id="1608" w:name="_Toc272481842"/>
      <w:bookmarkStart w:id="1609" w:name="_Toc272924120"/>
    </w:p>
    <w:p>
      <w:pPr>
        <w:pStyle w:val="nHeading2"/>
      </w:pPr>
      <w:bookmarkStart w:id="1610" w:name="_Toc275955530"/>
      <w:r>
        <w:t>Notes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nSubsection"/>
        <w:rPr>
          <w:snapToGrid w:val="0"/>
        </w:rPr>
      </w:pPr>
      <w:r>
        <w:rPr>
          <w:snapToGrid w:val="0"/>
          <w:vertAlign w:val="superscript"/>
        </w:rPr>
        <w:t>1</w:t>
      </w:r>
      <w:r>
        <w:rPr>
          <w:snapToGrid w:val="0"/>
        </w:rPr>
        <w:tab/>
        <w:t xml:space="preserve">This reprint is a compilation as at 22 October 2010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611" w:name="_Toc275955531"/>
      <w:r>
        <w:rPr>
          <w:snapToGrid w:val="0"/>
        </w:rPr>
        <w:t>Compilation table</w:t>
      </w:r>
      <w:bookmarkEnd w:id="161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1612" w:name="_Hlt507390729"/>
      <w:bookmarkEnd w:id="161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1613" w:name="_Toc275955532"/>
      <w:r>
        <w:rPr>
          <w:snapToGrid w:val="0"/>
        </w:rPr>
        <w:t>Provisions that have not come into operation</w:t>
      </w:r>
      <w:bookmarkEnd w:id="16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bottom w:val="single" w:sz="4" w:space="0" w:color="auto"/>
            </w:tcBorders>
          </w:tcPr>
          <w:p>
            <w:pPr>
              <w:pStyle w:val="nTable"/>
              <w:spacing w:after="40"/>
              <w:rPr>
                <w:sz w:val="19"/>
              </w:rPr>
            </w:pPr>
            <w:r>
              <w:rPr>
                <w:sz w:val="19"/>
              </w:rPr>
              <w:t>60 of 1999</w:t>
            </w:r>
          </w:p>
        </w:tc>
        <w:tc>
          <w:tcPr>
            <w:tcW w:w="1134" w:type="dxa"/>
            <w:tcBorders>
              <w:top w:val="single" w:sz="8" w:space="0" w:color="auto"/>
              <w:bottom w:val="single" w:sz="4" w:space="0" w:color="auto"/>
            </w:tcBorders>
          </w:tcPr>
          <w:p>
            <w:pPr>
              <w:pStyle w:val="nTable"/>
              <w:spacing w:after="40"/>
              <w:rPr>
                <w:sz w:val="19"/>
              </w:rPr>
            </w:pPr>
            <w:r>
              <w:rPr>
                <w:sz w:val="19"/>
              </w:rPr>
              <w:t>10 Jan 2000</w:t>
            </w:r>
          </w:p>
        </w:tc>
        <w:tc>
          <w:tcPr>
            <w:tcW w:w="2552" w:type="dxa"/>
            <w:tcBorders>
              <w:top w:val="single" w:sz="8" w:space="0" w:color="auto"/>
              <w:bottom w:val="single" w:sz="4" w:space="0" w:color="auto"/>
            </w:tcBorders>
          </w:tcPr>
          <w:p>
            <w:pPr>
              <w:pStyle w:val="nTable"/>
              <w:spacing w:after="40"/>
              <w:rPr>
                <w:sz w:val="19"/>
              </w:rPr>
            </w:pPr>
            <w:r>
              <w:rPr>
                <w:sz w:val="19"/>
              </w:rP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614" w:name="_Toc437082030"/>
      <w:bookmarkStart w:id="1615" w:name="_Toc469927428"/>
      <w:r>
        <w:rPr>
          <w:rStyle w:val="CharSectno"/>
        </w:rPr>
        <w:t>7.</w:t>
      </w:r>
      <w:bookmarkStart w:id="1616" w:name="_Hlt463862630"/>
      <w:bookmarkEnd w:id="1616"/>
      <w:r>
        <w:rPr>
          <w:rStyle w:val="CharSectno"/>
        </w:rPr>
        <w:t>3</w:t>
      </w:r>
      <w:r>
        <w:rPr>
          <w:snapToGrid w:val="0"/>
        </w:rPr>
        <w:t>.</w:t>
      </w:r>
      <w:r>
        <w:rPr>
          <w:snapToGrid w:val="0"/>
        </w:rPr>
        <w:tab/>
        <w:t>Consequential amendments</w:t>
      </w:r>
      <w:bookmarkEnd w:id="1614"/>
      <w:bookmarkEnd w:id="1615"/>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617" w:name="_Toc465061850"/>
      <w:bookmarkStart w:id="1618" w:name="_Toc465760639"/>
      <w:bookmarkStart w:id="1619" w:name="_Toc469927487"/>
      <w:r>
        <w:rPr>
          <w:snapToGrid w:val="0"/>
        </w:rPr>
        <w:t>49.</w:t>
      </w:r>
      <w:r>
        <w:rPr>
          <w:snapToGrid w:val="0"/>
        </w:rPr>
        <w:tab/>
        <w:t>The Act amended</w:t>
      </w:r>
      <w:bookmarkEnd w:id="1617"/>
      <w:bookmarkEnd w:id="1618"/>
      <w:bookmarkEnd w:id="1619"/>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620" w:name="_Toc465061851"/>
      <w:bookmarkStart w:id="1621" w:name="_Toc465760640"/>
      <w:bookmarkStart w:id="1622" w:name="_Toc469927488"/>
      <w:r>
        <w:rPr>
          <w:snapToGrid w:val="0"/>
        </w:rPr>
        <w:t>50.</w:t>
      </w:r>
      <w:r>
        <w:rPr>
          <w:snapToGrid w:val="0"/>
        </w:rPr>
        <w:tab/>
        <w:t>Section 5 amended</w:t>
      </w:r>
      <w:bookmarkEnd w:id="1620"/>
      <w:bookmarkEnd w:id="1621"/>
      <w:bookmarkEnd w:id="1622"/>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623" w:name="_Toc465061852"/>
      <w:bookmarkStart w:id="1624" w:name="_Toc465760641"/>
      <w:bookmarkStart w:id="1625" w:name="_Toc469927489"/>
      <w:r>
        <w:rPr>
          <w:snapToGrid w:val="0"/>
        </w:rPr>
        <w:t>51.</w:t>
      </w:r>
      <w:r>
        <w:rPr>
          <w:snapToGrid w:val="0"/>
        </w:rPr>
        <w:tab/>
        <w:t>Section 11 amended</w:t>
      </w:r>
      <w:bookmarkEnd w:id="1623"/>
      <w:bookmarkEnd w:id="1624"/>
      <w:bookmarkEnd w:id="1625"/>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626" w:name="_Toc465061853"/>
      <w:bookmarkStart w:id="1627" w:name="_Toc465760642"/>
      <w:bookmarkStart w:id="1628" w:name="_Toc469927490"/>
      <w:r>
        <w:rPr>
          <w:snapToGrid w:val="0"/>
        </w:rPr>
        <w:t>52.</w:t>
      </w:r>
      <w:r>
        <w:rPr>
          <w:snapToGrid w:val="0"/>
        </w:rPr>
        <w:tab/>
        <w:t>Section 28B inserted</w:t>
      </w:r>
      <w:bookmarkEnd w:id="1626"/>
      <w:bookmarkEnd w:id="1627"/>
      <w:bookmarkEnd w:id="1628"/>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629" w:name="_Toc465061854"/>
      <w:bookmarkStart w:id="1630" w:name="_Toc465760643"/>
      <w:bookmarkStart w:id="1631" w:name="_Toc469927491"/>
      <w:r>
        <w:rPr>
          <w:snapToGrid w:val="0"/>
        </w:rPr>
        <w:t>53.</w:t>
      </w:r>
      <w:r>
        <w:rPr>
          <w:snapToGrid w:val="0"/>
        </w:rPr>
        <w:tab/>
        <w:t>Section 48AA inserted</w:t>
      </w:r>
      <w:bookmarkEnd w:id="1629"/>
      <w:bookmarkEnd w:id="1630"/>
      <w:bookmarkEnd w:id="1631"/>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2" w:name="_Toc465061855"/>
      <w:bookmarkStart w:id="1633" w:name="_Toc465760644"/>
      <w:bookmarkStart w:id="1634" w:name="_Toc469927492"/>
      <w:r>
        <w:rPr>
          <w:snapToGrid w:val="0"/>
        </w:rPr>
        <w:t>54.</w:t>
      </w:r>
      <w:r>
        <w:rPr>
          <w:snapToGrid w:val="0"/>
        </w:rPr>
        <w:tab/>
        <w:t>Section 48L inserted</w:t>
      </w:r>
      <w:bookmarkEnd w:id="1632"/>
      <w:bookmarkEnd w:id="1633"/>
      <w:bookmarkEnd w:id="1634"/>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5" w:name="_Toc465061856"/>
      <w:bookmarkStart w:id="1636" w:name="_Toc465760645"/>
      <w:bookmarkStart w:id="1637" w:name="_Toc469927493"/>
      <w:r>
        <w:rPr>
          <w:snapToGrid w:val="0"/>
        </w:rPr>
        <w:t>55.</w:t>
      </w:r>
      <w:r>
        <w:rPr>
          <w:snapToGrid w:val="0"/>
        </w:rPr>
        <w:tab/>
        <w:t>Section 105 amended</w:t>
      </w:r>
      <w:bookmarkEnd w:id="1635"/>
      <w:bookmarkEnd w:id="1636"/>
      <w:bookmarkEnd w:id="1637"/>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8" w:name="_Toc465061857"/>
      <w:bookmarkStart w:id="1639" w:name="_Toc465760646"/>
      <w:bookmarkStart w:id="1640" w:name="_Toc469927494"/>
      <w:r>
        <w:rPr>
          <w:snapToGrid w:val="0"/>
        </w:rPr>
        <w:t>56.</w:t>
      </w:r>
      <w:r>
        <w:rPr>
          <w:snapToGrid w:val="0"/>
        </w:rPr>
        <w:tab/>
        <w:t>Section 106 amended</w:t>
      </w:r>
      <w:bookmarkEnd w:id="1638"/>
      <w:bookmarkEnd w:id="1639"/>
      <w:bookmarkEnd w:id="1640"/>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641" w:name="_Toc465061858"/>
      <w:bookmarkStart w:id="1642" w:name="_Toc465760647"/>
      <w:bookmarkStart w:id="1643" w:name="_Toc469927495"/>
      <w:r>
        <w:rPr>
          <w:snapToGrid w:val="0"/>
        </w:rPr>
        <w:t>57.</w:t>
      </w:r>
      <w:r>
        <w:rPr>
          <w:snapToGrid w:val="0"/>
        </w:rPr>
        <w:tab/>
        <w:t>Section 116 amended</w:t>
      </w:r>
      <w:bookmarkEnd w:id="1641"/>
      <w:bookmarkEnd w:id="1642"/>
      <w:bookmarkEnd w:id="1643"/>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BlankClose"/>
        <w:rPr>
          <w:snapToGrid w:val="0"/>
        </w:rPr>
      </w:pPr>
    </w:p>
    <w:p>
      <w:pPr>
        <w:pStyle w:val="nHeading2"/>
        <w:rPr>
          <w:sz w:val="28"/>
        </w:rPr>
      </w:pPr>
      <w:bookmarkStart w:id="1644" w:name="_Toc264530389"/>
      <w:bookmarkStart w:id="1645" w:name="_Toc266874810"/>
      <w:bookmarkStart w:id="1646" w:name="_Toc272481845"/>
      <w:bookmarkStart w:id="1647" w:name="_Toc272924123"/>
      <w:bookmarkStart w:id="1648" w:name="_Toc275955533"/>
      <w:r>
        <w:rPr>
          <w:sz w:val="28"/>
        </w:rPr>
        <w:t>Defined Terms</w:t>
      </w:r>
      <w:bookmarkEnd w:id="1644"/>
      <w:bookmarkEnd w:id="1645"/>
      <w:bookmarkEnd w:id="1646"/>
      <w:bookmarkEnd w:id="1647"/>
      <w:bookmarkEnd w:id="164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49" w:name="DefinedTerms"/>
      <w:bookmarkEnd w:id="1649"/>
      <w:r>
        <w:rPr>
          <w:snapToGrid w:val="0"/>
        </w:rPr>
        <w:t>access authority</w:t>
      </w:r>
      <w:r>
        <w:rPr>
          <w:snapToGrid w:val="0"/>
        </w:rPr>
        <w:tab/>
        <w:t>5(1)</w:t>
      </w:r>
    </w:p>
    <w:p>
      <w:pPr>
        <w:pStyle w:val="DefinedTerms"/>
        <w:rPr>
          <w:snapToGrid w:val="0"/>
        </w:rPr>
      </w:pPr>
      <w:r>
        <w:rPr>
          <w:snapToGrid w:val="0"/>
        </w:rPr>
        <w:t>access authority area</w:t>
      </w:r>
      <w:r>
        <w:rPr>
          <w:snapToGrid w:val="0"/>
        </w:rPr>
        <w:tab/>
        <w:t>7A(2)</w:t>
      </w:r>
    </w:p>
    <w:p>
      <w:pPr>
        <w:pStyle w:val="DefinedTerms"/>
        <w:rPr>
          <w:snapToGrid w:val="0"/>
        </w:rPr>
      </w:pPr>
      <w:r>
        <w:rPr>
          <w:snapToGrid w:val="0"/>
        </w:rPr>
        <w:t>accident</w:t>
      </w:r>
      <w:r>
        <w:rPr>
          <w:snapToGrid w:val="0"/>
        </w:rPr>
        <w:tab/>
        <w:t>Sch. 1 cl. 3</w:t>
      </w:r>
    </w:p>
    <w:p>
      <w:pPr>
        <w:pStyle w:val="DefinedTerms"/>
        <w:rPr>
          <w:snapToGrid w:val="0"/>
        </w:rPr>
      </w:pPr>
      <w:r>
        <w:rPr>
          <w:snapToGrid w:val="0"/>
        </w:rPr>
        <w:t>actual supplier</w:t>
      </w:r>
      <w:r>
        <w:rPr>
          <w:snapToGrid w:val="0"/>
        </w:rPr>
        <w:tab/>
        <w:t>Sch. 1 cl. 11(2)(b)</w:t>
      </w:r>
    </w:p>
    <w:p>
      <w:pPr>
        <w:pStyle w:val="DefinedTerms"/>
        <w:rPr>
          <w:snapToGrid w:val="0"/>
        </w:rPr>
      </w:pPr>
      <w:r>
        <w:rPr>
          <w:snapToGrid w:val="0"/>
        </w:rPr>
        <w:t>affected lessee</w:t>
      </w:r>
      <w:r>
        <w:rPr>
          <w:snapToGrid w:val="0"/>
        </w:rPr>
        <w:tab/>
        <w:t>24(1)</w:t>
      </w:r>
    </w:p>
    <w:p>
      <w:pPr>
        <w:pStyle w:val="DefinedTerms"/>
        <w:rPr>
          <w:snapToGrid w:val="0"/>
        </w:rPr>
      </w:pPr>
      <w:r>
        <w:rPr>
          <w:snapToGrid w:val="0"/>
        </w:rPr>
        <w:t>application for a primary licence</w:t>
      </w:r>
      <w:r>
        <w:rPr>
          <w:snapToGrid w:val="0"/>
        </w:rPr>
        <w:tab/>
        <w:t>5(1)</w:t>
      </w:r>
    </w:p>
    <w:p>
      <w:pPr>
        <w:pStyle w:val="DefinedTerms"/>
        <w:rPr>
          <w:snapToGrid w:val="0"/>
        </w:rPr>
      </w:pPr>
      <w:r>
        <w:rPr>
          <w:snapToGrid w:val="0"/>
        </w:rPr>
        <w:t>application for a secondary licence</w:t>
      </w:r>
      <w:r>
        <w:rPr>
          <w:snapToGrid w:val="0"/>
        </w:rPr>
        <w:tab/>
        <w:t>5(1)</w:t>
      </w:r>
    </w:p>
    <w:p>
      <w:pPr>
        <w:pStyle w:val="DefinedTerms"/>
        <w:rPr>
          <w:snapToGrid w:val="0"/>
        </w:rPr>
      </w:pPr>
      <w:r>
        <w:rPr>
          <w:snapToGrid w:val="0"/>
        </w:rPr>
        <w:t>approved</w:t>
      </w:r>
      <w:r>
        <w:rPr>
          <w:snapToGrid w:val="0"/>
        </w:rPr>
        <w:tab/>
        <w:t>5(1)</w:t>
      </w:r>
    </w:p>
    <w:p>
      <w:pPr>
        <w:pStyle w:val="DefinedTerms"/>
        <w:rPr>
          <w:snapToGrid w:val="0"/>
        </w:rPr>
      </w:pPr>
      <w:r>
        <w:rPr>
          <w:snapToGrid w:val="0"/>
        </w:rPr>
        <w:t>approved development plan</w:t>
      </w:r>
      <w:r>
        <w:rPr>
          <w:snapToGrid w:val="0"/>
        </w:rPr>
        <w:tab/>
        <w:t>5(1)</w:t>
      </w:r>
    </w:p>
    <w:p>
      <w:pPr>
        <w:pStyle w:val="DefinedTerms"/>
        <w:rPr>
          <w:snapToGrid w:val="0"/>
        </w:rPr>
      </w:pPr>
      <w:r>
        <w:rPr>
          <w:snapToGrid w:val="0"/>
        </w:rPr>
        <w:t>area to which the surrender relates</w:t>
      </w:r>
      <w:r>
        <w:rPr>
          <w:snapToGrid w:val="0"/>
        </w:rPr>
        <w:tab/>
        <w:t>98(5)</w:t>
      </w:r>
    </w:p>
    <w:p>
      <w:pPr>
        <w:pStyle w:val="DefinedTerms"/>
        <w:rPr>
          <w:snapToGrid w:val="0"/>
        </w:rPr>
      </w:pPr>
      <w:r>
        <w:rPr>
          <w:snapToGrid w:val="0"/>
        </w:rPr>
        <w:t>Australian Standard</w:t>
      </w:r>
      <w:r>
        <w:rPr>
          <w:snapToGrid w:val="0"/>
        </w:rPr>
        <w:tab/>
        <w:t>126A(4)</w:t>
      </w:r>
    </w:p>
    <w:p>
      <w:pPr>
        <w:pStyle w:val="DefinedTerms"/>
        <w:rPr>
          <w:snapToGrid w:val="0"/>
        </w:rPr>
      </w:pPr>
      <w:r>
        <w:rPr>
          <w:snapToGrid w:val="0"/>
        </w:rPr>
        <w:t>Australian/New Zealand Standard</w:t>
      </w:r>
      <w:r>
        <w:rPr>
          <w:snapToGrid w:val="0"/>
        </w:rPr>
        <w:tab/>
        <w:t>126A(4)</w:t>
      </w:r>
    </w:p>
    <w:p>
      <w:pPr>
        <w:pStyle w:val="DefinedTerms"/>
        <w:rPr>
          <w:snapToGrid w:val="0"/>
        </w:rPr>
      </w:pPr>
      <w:r>
        <w:rPr>
          <w:snapToGrid w:val="0"/>
        </w:rPr>
        <w:t>authorisation</w:t>
      </w:r>
      <w:r>
        <w:rPr>
          <w:snapToGrid w:val="0"/>
        </w:rPr>
        <w:tab/>
        <w:t>24A(3)</w:t>
      </w:r>
    </w:p>
    <w:p>
      <w:pPr>
        <w:pStyle w:val="DefinedTerms"/>
        <w:rPr>
          <w:snapToGrid w:val="0"/>
        </w:rPr>
      </w:pPr>
      <w:r>
        <w:rPr>
          <w:snapToGrid w:val="0"/>
        </w:rPr>
        <w:t>Barrow Island lease</w:t>
      </w:r>
      <w:r>
        <w:rPr>
          <w:snapToGrid w:val="0"/>
        </w:rPr>
        <w:tab/>
        <w:t>128</w:t>
      </w:r>
    </w:p>
    <w:p>
      <w:pPr>
        <w:pStyle w:val="DefinedTerms"/>
        <w:rPr>
          <w:snapToGrid w:val="0"/>
        </w:rPr>
      </w:pPr>
      <w:r>
        <w:rPr>
          <w:snapToGrid w:val="0"/>
        </w:rPr>
        <w:t>Barrow Marine lease</w:t>
      </w:r>
      <w:r>
        <w:rPr>
          <w:snapToGrid w:val="0"/>
        </w:rPr>
        <w:tab/>
        <w:t>128</w:t>
      </w:r>
    </w:p>
    <w:p>
      <w:pPr>
        <w:pStyle w:val="DefinedTerms"/>
        <w:rPr>
          <w:snapToGrid w:val="0"/>
        </w:rPr>
      </w:pPr>
      <w:r>
        <w:rPr>
          <w:snapToGrid w:val="0"/>
        </w:rPr>
        <w:t>block</w:t>
      </w:r>
      <w:r>
        <w:rPr>
          <w:snapToGrid w:val="0"/>
        </w:rPr>
        <w:tab/>
        <w:t>5(1)</w:t>
      </w:r>
    </w:p>
    <w:p>
      <w:pPr>
        <w:pStyle w:val="DefinedTerms"/>
        <w:rPr>
          <w:snapToGrid w:val="0"/>
        </w:rPr>
      </w:pPr>
      <w:r>
        <w:rPr>
          <w:snapToGrid w:val="0"/>
        </w:rPr>
        <w:t>CEO</w:t>
      </w:r>
      <w:r>
        <w:rPr>
          <w:snapToGrid w:val="0"/>
        </w:rPr>
        <w:tab/>
        <w:t>126A(4)</w:t>
      </w:r>
    </w:p>
    <w:p>
      <w:pPr>
        <w:pStyle w:val="DefinedTerms"/>
        <w:rPr>
          <w:snapToGrid w:val="0"/>
        </w:rPr>
      </w:pPr>
      <w:r>
        <w:rPr>
          <w:snapToGrid w:val="0"/>
        </w:rPr>
        <w:t>charge</w:t>
      </w:r>
      <w:r>
        <w:rPr>
          <w:snapToGrid w:val="0"/>
        </w:rPr>
        <w:tab/>
        <w:t>75(15)</w:t>
      </w:r>
    </w:p>
    <w:p>
      <w:pPr>
        <w:pStyle w:val="DefinedTerms"/>
        <w:rPr>
          <w:snapToGrid w:val="0"/>
        </w:rPr>
      </w:pPr>
      <w:r>
        <w:rPr>
          <w:snapToGrid w:val="0"/>
        </w:rPr>
        <w:t>commencing day</w:t>
      </w:r>
      <w:r>
        <w:rPr>
          <w:snapToGrid w:val="0"/>
        </w:rPr>
        <w:tab/>
        <w:t>128</w:t>
      </w:r>
    </w:p>
    <w:p>
      <w:pPr>
        <w:pStyle w:val="DefinedTerms"/>
        <w:rPr>
          <w:snapToGrid w:val="0"/>
        </w:rPr>
      </w:pPr>
      <w:r>
        <w:rPr>
          <w:snapToGrid w:val="0"/>
        </w:rPr>
        <w:t>compensable lessee</w:t>
      </w:r>
      <w:r>
        <w:rPr>
          <w:snapToGrid w:val="0"/>
        </w:rPr>
        <w:tab/>
        <w:t>21(1)</w:t>
      </w:r>
    </w:p>
    <w:p>
      <w:pPr>
        <w:pStyle w:val="DefinedTerms"/>
        <w:rPr>
          <w:snapToGrid w:val="0"/>
        </w:rPr>
      </w:pPr>
      <w:r>
        <w:rPr>
          <w:snapToGrid w:val="0"/>
        </w:rPr>
        <w:t>construct</w:t>
      </w:r>
      <w:r>
        <w:rPr>
          <w:snapToGrid w:val="0"/>
        </w:rPr>
        <w:tab/>
        <w:t>5(1)</w:t>
      </w:r>
    </w:p>
    <w:p>
      <w:pPr>
        <w:pStyle w:val="DefinedTerms"/>
        <w:rPr>
          <w:snapToGrid w:val="0"/>
        </w:rPr>
      </w:pPr>
      <w:r>
        <w:rPr>
          <w:snapToGrid w:val="0"/>
        </w:rPr>
        <w:t>construction</w:t>
      </w:r>
      <w:r>
        <w:rPr>
          <w:snapToGrid w:val="0"/>
        </w:rPr>
        <w:tab/>
        <w:t>5(1)</w:t>
      </w:r>
    </w:p>
    <w:p>
      <w:pPr>
        <w:pStyle w:val="DefinedTerms"/>
        <w:rPr>
          <w:snapToGrid w:val="0"/>
        </w:rPr>
      </w:pPr>
      <w:r>
        <w:rPr>
          <w:snapToGrid w:val="0"/>
        </w:rPr>
        <w:t>contract</w:t>
      </w:r>
      <w:r>
        <w:rPr>
          <w:snapToGrid w:val="0"/>
        </w:rPr>
        <w:tab/>
        <w:t>Sch. 1 cl. 3</w:t>
      </w:r>
    </w:p>
    <w:p>
      <w:pPr>
        <w:pStyle w:val="DefinedTerms"/>
        <w:rPr>
          <w:snapToGrid w:val="0"/>
        </w:rPr>
      </w:pPr>
      <w:r>
        <w:rPr>
          <w:snapToGrid w:val="0"/>
        </w:rPr>
        <w:t>contractor</w:t>
      </w:r>
      <w:r>
        <w:rPr>
          <w:snapToGrid w:val="0"/>
        </w:rPr>
        <w:tab/>
        <w:t>Sch. 1 cl. 3</w:t>
      </w:r>
    </w:p>
    <w:p>
      <w:pPr>
        <w:pStyle w:val="DefinedTerms"/>
        <w:rPr>
          <w:snapToGrid w:val="0"/>
        </w:rPr>
      </w:pPr>
      <w:r>
        <w:rPr>
          <w:snapToGrid w:val="0"/>
        </w:rPr>
        <w:t>court</w:t>
      </w:r>
      <w:r>
        <w:rPr>
          <w:snapToGrid w:val="0"/>
        </w:rPr>
        <w:tab/>
        <w:t>126(2)</w:t>
      </w:r>
    </w:p>
    <w:p>
      <w:pPr>
        <w:pStyle w:val="DefinedTerms"/>
        <w:rPr>
          <w:snapToGrid w:val="0"/>
        </w:rPr>
      </w:pPr>
      <w:r>
        <w:rPr>
          <w:snapToGrid w:val="0"/>
        </w:rPr>
        <w:t>Crown land</w:t>
      </w:r>
      <w:r>
        <w:rPr>
          <w:snapToGrid w:val="0"/>
        </w:rPr>
        <w:tab/>
        <w:t>5(1)</w:t>
      </w:r>
    </w:p>
    <w:p>
      <w:pPr>
        <w:pStyle w:val="DefinedTerms"/>
        <w:rPr>
          <w:snapToGrid w:val="0"/>
        </w:rPr>
      </w:pPr>
      <w:r>
        <w:rPr>
          <w:snapToGrid w:val="0"/>
        </w:rPr>
        <w:t>dangerous occurrence</w:t>
      </w:r>
      <w:r>
        <w:rPr>
          <w:snapToGrid w:val="0"/>
        </w:rPr>
        <w:tab/>
        <w:t>Sch. 1 cl. 3</w:t>
      </w:r>
    </w:p>
    <w:p>
      <w:pPr>
        <w:pStyle w:val="DefinedTerms"/>
        <w:rPr>
          <w:snapToGrid w:val="0"/>
        </w:rPr>
      </w:pPr>
      <w:r>
        <w:rPr>
          <w:snapToGrid w:val="0"/>
        </w:rPr>
        <w:t>dealing</w:t>
      </w:r>
      <w:r>
        <w:rPr>
          <w:snapToGrid w:val="0"/>
        </w:rPr>
        <w:tab/>
        <w:t>69(10)</w:t>
      </w:r>
    </w:p>
    <w:p>
      <w:pPr>
        <w:pStyle w:val="DefinedTerms"/>
        <w:rPr>
          <w:snapToGrid w:val="0"/>
        </w:rPr>
      </w:pPr>
      <w:r>
        <w:rPr>
          <w:snapToGrid w:val="0"/>
        </w:rPr>
        <w:t>debenture</w:t>
      </w:r>
      <w:r>
        <w:rPr>
          <w:snapToGrid w:val="0"/>
        </w:rPr>
        <w:tab/>
        <w:t>75(15)</w:t>
      </w:r>
    </w:p>
    <w:p>
      <w:pPr>
        <w:pStyle w:val="DefinedTerms"/>
        <w:rPr>
          <w:snapToGrid w:val="0"/>
        </w:rPr>
      </w:pPr>
      <w:r>
        <w:rPr>
          <w:snapToGrid w:val="0"/>
        </w:rPr>
        <w:t>designated work group</w:t>
      </w:r>
      <w:r>
        <w:rPr>
          <w:snapToGrid w:val="0"/>
        </w:rPr>
        <w:tab/>
        <w:t>Sch. 1 cl. 3</w:t>
      </w:r>
    </w:p>
    <w:p>
      <w:pPr>
        <w:pStyle w:val="DefinedTerms"/>
        <w:rPr>
          <w:snapToGrid w:val="0"/>
        </w:rPr>
      </w:pPr>
      <w:r>
        <w:rPr>
          <w:snapToGrid w:val="0"/>
        </w:rPr>
        <w:t>document</w:t>
      </w:r>
      <w:r>
        <w:rPr>
          <w:snapToGrid w:val="0"/>
        </w:rPr>
        <w:tab/>
        <w:t>5(1)</w:t>
      </w:r>
    </w:p>
    <w:p>
      <w:pPr>
        <w:pStyle w:val="DefinedTerms"/>
        <w:rPr>
          <w:snapToGrid w:val="0"/>
        </w:rPr>
      </w:pPr>
      <w:r>
        <w:rPr>
          <w:snapToGrid w:val="0"/>
        </w:rPr>
        <w:t>drilling reservation</w:t>
      </w:r>
      <w:r>
        <w:rPr>
          <w:snapToGrid w:val="0"/>
        </w:rPr>
        <w:tab/>
        <w:t>5(1)</w:t>
      </w:r>
    </w:p>
    <w:p>
      <w:pPr>
        <w:pStyle w:val="DefinedTerms"/>
        <w:rPr>
          <w:snapToGrid w:val="0"/>
        </w:rPr>
      </w:pPr>
      <w:r>
        <w:rPr>
          <w:snapToGrid w:val="0"/>
        </w:rPr>
        <w:t>employee</w:t>
      </w:r>
      <w:r>
        <w:rPr>
          <w:snapToGrid w:val="0"/>
        </w:rPr>
        <w:tab/>
        <w:t>Sch. 1 cl. 3</w:t>
      </w:r>
    </w:p>
    <w:p>
      <w:pPr>
        <w:pStyle w:val="DefinedTerms"/>
        <w:rPr>
          <w:snapToGrid w:val="0"/>
        </w:rPr>
      </w:pPr>
      <w:r>
        <w:rPr>
          <w:snapToGrid w:val="0"/>
        </w:rPr>
        <w:t>employer</w:t>
      </w:r>
      <w:r>
        <w:rPr>
          <w:snapToGrid w:val="0"/>
        </w:rPr>
        <w:tab/>
        <w:t>Sch. 1 cl. 3</w:t>
      </w:r>
    </w:p>
    <w:p>
      <w:pPr>
        <w:pStyle w:val="DefinedTerms"/>
        <w:rPr>
          <w:snapToGrid w:val="0"/>
        </w:rPr>
      </w:pPr>
      <w:r>
        <w:rPr>
          <w:snapToGrid w:val="0"/>
        </w:rPr>
        <w:t>equipment supplier</w:t>
      </w:r>
      <w:r>
        <w:rPr>
          <w:snapToGrid w:val="0"/>
        </w:rPr>
        <w:tab/>
        <w:t>Sch. 1 cl. 13(1)(c)(i)</w:t>
      </w:r>
    </w:p>
    <w:p>
      <w:pPr>
        <w:pStyle w:val="DefinedTerms"/>
        <w:rPr>
          <w:snapToGrid w:val="0"/>
        </w:rPr>
      </w:pPr>
      <w:r>
        <w:rPr>
          <w:snapToGrid w:val="0"/>
        </w:rPr>
        <w:t>explore for</w:t>
      </w:r>
      <w:r>
        <w:rPr>
          <w:snapToGrid w:val="0"/>
        </w:rPr>
        <w:tab/>
        <w:t>29(3)</w:t>
      </w:r>
    </w:p>
    <w:p>
      <w:pPr>
        <w:pStyle w:val="DefinedTerms"/>
        <w:rPr>
          <w:snapToGrid w:val="0"/>
        </w:rPr>
      </w:pPr>
      <w:r>
        <w:rPr>
          <w:snapToGrid w:val="0"/>
        </w:rPr>
        <w:t xml:space="preserve">facility </w:t>
      </w:r>
      <w:r>
        <w:rPr>
          <w:snapToGrid w:val="0"/>
        </w:rPr>
        <w:tab/>
        <w:t>5(1)</w:t>
      </w:r>
    </w:p>
    <w:p>
      <w:pPr>
        <w:pStyle w:val="DefinedTerms"/>
        <w:rPr>
          <w:snapToGrid w:val="0"/>
        </w:rPr>
      </w:pPr>
      <w:r>
        <w:rPr>
          <w:snapToGrid w:val="0"/>
        </w:rPr>
        <w:t>federal duty</w:t>
      </w:r>
      <w:r>
        <w:rPr>
          <w:snapToGrid w:val="0"/>
        </w:rPr>
        <w:tab/>
        <w:t>144A(3)</w:t>
      </w:r>
    </w:p>
    <w:p>
      <w:pPr>
        <w:pStyle w:val="DefinedTerms"/>
        <w:rPr>
          <w:snapToGrid w:val="0"/>
        </w:rPr>
      </w:pPr>
      <w:r>
        <w:rPr>
          <w:snapToGrid w:val="0"/>
        </w:rPr>
        <w:t>former area</w:t>
      </w:r>
      <w:r>
        <w:rPr>
          <w:snapToGrid w:val="0"/>
        </w:rPr>
        <w:tab/>
        <w:t>133(2)(a)</w:t>
      </w:r>
    </w:p>
    <w:p>
      <w:pPr>
        <w:pStyle w:val="DefinedTerms"/>
        <w:rPr>
          <w:snapToGrid w:val="0"/>
        </w:rPr>
      </w:pPr>
      <w:r>
        <w:rPr>
          <w:snapToGrid w:val="0"/>
        </w:rPr>
        <w:t>former provisions</w:t>
      </w:r>
      <w:r>
        <w:rPr>
          <w:snapToGrid w:val="0"/>
        </w:rPr>
        <w:tab/>
        <w:t>128</w:t>
      </w:r>
    </w:p>
    <w:p>
      <w:pPr>
        <w:pStyle w:val="DefinedTerms"/>
        <w:rPr>
          <w:snapToGrid w:val="0"/>
        </w:rPr>
      </w:pPr>
      <w:r>
        <w:rPr>
          <w:snapToGrid w:val="0"/>
        </w:rPr>
        <w:t>geothermal access authority</w:t>
      </w:r>
      <w:r>
        <w:rPr>
          <w:snapToGrid w:val="0"/>
        </w:rPr>
        <w:tab/>
        <w:t>5(1)</w:t>
      </w:r>
    </w:p>
    <w:p>
      <w:pPr>
        <w:pStyle w:val="DefinedTerms"/>
        <w:rPr>
          <w:snapToGrid w:val="0"/>
        </w:rPr>
      </w:pPr>
      <w:r>
        <w:rPr>
          <w:snapToGrid w:val="0"/>
        </w:rPr>
        <w:t>geothermal drilling reservation</w:t>
      </w:r>
      <w:r>
        <w:rPr>
          <w:snapToGrid w:val="0"/>
        </w:rPr>
        <w:tab/>
        <w:t>5(1)</w:t>
      </w:r>
    </w:p>
    <w:p>
      <w:pPr>
        <w:pStyle w:val="DefinedTerms"/>
        <w:rPr>
          <w:snapToGrid w:val="0"/>
        </w:rPr>
      </w:pPr>
      <w:r>
        <w:rPr>
          <w:snapToGrid w:val="0"/>
        </w:rPr>
        <w:t>geothermal energy</w:t>
      </w:r>
      <w:r>
        <w:rPr>
          <w:snapToGrid w:val="0"/>
        </w:rPr>
        <w:tab/>
        <w:t>5(1)</w:t>
      </w:r>
    </w:p>
    <w:p>
      <w:pPr>
        <w:pStyle w:val="DefinedTerms"/>
        <w:rPr>
          <w:snapToGrid w:val="0"/>
        </w:rPr>
      </w:pPr>
      <w:r>
        <w:rPr>
          <w:snapToGrid w:val="0"/>
        </w:rPr>
        <w:t>geothermal energy operation</w:t>
      </w:r>
      <w:r>
        <w:rPr>
          <w:snapToGrid w:val="0"/>
        </w:rPr>
        <w:tab/>
        <w:t>5(1)</w:t>
      </w:r>
    </w:p>
    <w:p>
      <w:pPr>
        <w:pStyle w:val="DefinedTerms"/>
        <w:rPr>
          <w:snapToGrid w:val="0"/>
        </w:rPr>
      </w:pPr>
      <w:r>
        <w:rPr>
          <w:snapToGrid w:val="0"/>
        </w:rPr>
        <w:t>geothermal energy resources</w:t>
      </w:r>
      <w:r>
        <w:rPr>
          <w:snapToGrid w:val="0"/>
        </w:rPr>
        <w:tab/>
        <w:t>5(1)</w:t>
      </w:r>
    </w:p>
    <w:p>
      <w:pPr>
        <w:pStyle w:val="DefinedTerms"/>
        <w:rPr>
          <w:snapToGrid w:val="0"/>
        </w:rPr>
      </w:pPr>
      <w:r>
        <w:rPr>
          <w:snapToGrid w:val="0"/>
        </w:rPr>
        <w:t>geothermal exploration permit</w:t>
      </w:r>
      <w:r>
        <w:rPr>
          <w:snapToGrid w:val="0"/>
        </w:rPr>
        <w:tab/>
        <w:t>5(1)</w:t>
      </w:r>
    </w:p>
    <w:p>
      <w:pPr>
        <w:pStyle w:val="DefinedTerms"/>
        <w:rPr>
          <w:snapToGrid w:val="0"/>
        </w:rPr>
      </w:pPr>
      <w:r>
        <w:rPr>
          <w:snapToGrid w:val="0"/>
        </w:rPr>
        <w:t>geothermal lease area</w:t>
      </w:r>
      <w:r>
        <w:rPr>
          <w:snapToGrid w:val="0"/>
        </w:rPr>
        <w:tab/>
        <w:t>5(1)</w:t>
      </w:r>
    </w:p>
    <w:p>
      <w:pPr>
        <w:pStyle w:val="DefinedTerms"/>
        <w:rPr>
          <w:snapToGrid w:val="0"/>
        </w:rPr>
      </w:pPr>
      <w:r>
        <w:rPr>
          <w:snapToGrid w:val="0"/>
        </w:rPr>
        <w:t>geothermal lessee</w:t>
      </w:r>
      <w:r>
        <w:rPr>
          <w:snapToGrid w:val="0"/>
        </w:rPr>
        <w:tab/>
        <w:t>5(1)</w:t>
      </w:r>
    </w:p>
    <w:p>
      <w:pPr>
        <w:pStyle w:val="DefinedTerms"/>
        <w:rPr>
          <w:snapToGrid w:val="0"/>
        </w:rPr>
      </w:pPr>
      <w:r>
        <w:rPr>
          <w:snapToGrid w:val="0"/>
        </w:rPr>
        <w:t>geothermal licensee</w:t>
      </w:r>
      <w:r>
        <w:rPr>
          <w:snapToGrid w:val="0"/>
        </w:rPr>
        <w:tab/>
        <w:t>5(1)</w:t>
      </w:r>
    </w:p>
    <w:p>
      <w:pPr>
        <w:pStyle w:val="DefinedTerms"/>
        <w:rPr>
          <w:snapToGrid w:val="0"/>
        </w:rPr>
      </w:pPr>
      <w:r>
        <w:rPr>
          <w:snapToGrid w:val="0"/>
        </w:rPr>
        <w:t>geothermal permit area</w:t>
      </w:r>
      <w:r>
        <w:rPr>
          <w:snapToGrid w:val="0"/>
        </w:rPr>
        <w:tab/>
        <w:t>5(1)</w:t>
      </w:r>
    </w:p>
    <w:p>
      <w:pPr>
        <w:pStyle w:val="DefinedTerms"/>
        <w:rPr>
          <w:snapToGrid w:val="0"/>
        </w:rPr>
      </w:pPr>
      <w:r>
        <w:rPr>
          <w:snapToGrid w:val="0"/>
        </w:rPr>
        <w:t>geothermal permittee</w:t>
      </w:r>
      <w:r>
        <w:rPr>
          <w:snapToGrid w:val="0"/>
        </w:rPr>
        <w:tab/>
        <w:t>5(1)</w:t>
      </w:r>
    </w:p>
    <w:p>
      <w:pPr>
        <w:pStyle w:val="DefinedTerms"/>
        <w:rPr>
          <w:snapToGrid w:val="0"/>
        </w:rPr>
      </w:pPr>
      <w:r>
        <w:rPr>
          <w:snapToGrid w:val="0"/>
        </w:rPr>
        <w:t>geothermal production licence</w:t>
      </w:r>
      <w:r>
        <w:rPr>
          <w:snapToGrid w:val="0"/>
        </w:rPr>
        <w:tab/>
        <w:t>5(1)</w:t>
      </w:r>
    </w:p>
    <w:p>
      <w:pPr>
        <w:pStyle w:val="DefinedTerms"/>
        <w:rPr>
          <w:snapToGrid w:val="0"/>
        </w:rPr>
      </w:pPr>
      <w:r>
        <w:rPr>
          <w:snapToGrid w:val="0"/>
        </w:rPr>
        <w:t>geothermal resources area</w:t>
      </w:r>
      <w:r>
        <w:rPr>
          <w:snapToGrid w:val="0"/>
        </w:rPr>
        <w:tab/>
        <w:t>5(1)</w:t>
      </w:r>
    </w:p>
    <w:p>
      <w:pPr>
        <w:pStyle w:val="DefinedTerms"/>
        <w:rPr>
          <w:snapToGrid w:val="0"/>
        </w:rPr>
      </w:pPr>
      <w:r>
        <w:rPr>
          <w:snapToGrid w:val="0"/>
        </w:rPr>
        <w:t>geothermal retention lease</w:t>
      </w:r>
      <w:r>
        <w:rPr>
          <w:snapToGrid w:val="0"/>
        </w:rPr>
        <w:tab/>
        <w:t>5(1)</w:t>
      </w:r>
    </w:p>
    <w:p>
      <w:pPr>
        <w:pStyle w:val="DefinedTerms"/>
        <w:rPr>
          <w:snapToGrid w:val="0"/>
        </w:rPr>
      </w:pPr>
      <w:r>
        <w:rPr>
          <w:snapToGrid w:val="0"/>
        </w:rPr>
        <w:t>geothermal special prospecting authority</w:t>
      </w:r>
      <w:r>
        <w:rPr>
          <w:snapToGrid w:val="0"/>
        </w:rPr>
        <w:tab/>
        <w:t>5(1)</w:t>
      </w:r>
    </w:p>
    <w:p>
      <w:pPr>
        <w:pStyle w:val="DefinedTerms"/>
        <w:rPr>
          <w:snapToGrid w:val="0"/>
        </w:rPr>
      </w:pPr>
      <w:r>
        <w:rPr>
          <w:snapToGrid w:val="0"/>
        </w:rPr>
        <w:t>geothermal title</w:t>
      </w:r>
      <w:r>
        <w:rPr>
          <w:snapToGrid w:val="0"/>
        </w:rPr>
        <w:tab/>
        <w:t>69A(1), 106(13)</w:t>
      </w:r>
    </w:p>
    <w:p>
      <w:pPr>
        <w:pStyle w:val="DefinedTerms"/>
        <w:rPr>
          <w:snapToGrid w:val="0"/>
        </w:rPr>
      </w:pPr>
      <w:r>
        <w:rPr>
          <w:snapToGrid w:val="0"/>
        </w:rPr>
        <w:t>good oil</w:t>
      </w:r>
      <w:r>
        <w:rPr>
          <w:snapToGrid w:val="0"/>
        </w:rPr>
        <w:noBreakHyphen/>
        <w:t>field practice</w:t>
      </w:r>
      <w:r>
        <w:rPr>
          <w:snapToGrid w:val="0"/>
        </w:rPr>
        <w:tab/>
        <w:t>5(1)</w:t>
      </w:r>
    </w:p>
    <w:p>
      <w:pPr>
        <w:pStyle w:val="DefinedTerms"/>
        <w:rPr>
          <w:snapToGrid w:val="0"/>
        </w:rPr>
      </w:pPr>
      <w:r>
        <w:rPr>
          <w:snapToGrid w:val="0"/>
        </w:rPr>
        <w:t>graticular section</w:t>
      </w:r>
      <w:r>
        <w:rPr>
          <w:snapToGrid w:val="0"/>
        </w:rPr>
        <w:tab/>
        <w:t>5(1)</w:t>
      </w:r>
    </w:p>
    <w:p>
      <w:pPr>
        <w:pStyle w:val="DefinedTerms"/>
        <w:rPr>
          <w:snapToGrid w:val="0"/>
        </w:rPr>
      </w:pPr>
      <w:r>
        <w:rPr>
          <w:snapToGrid w:val="0"/>
        </w:rPr>
        <w:t>group member</w:t>
      </w:r>
      <w:r>
        <w:rPr>
          <w:snapToGrid w:val="0"/>
        </w:rPr>
        <w:tab/>
        <w:t>Sch. 1 cl. 3</w:t>
      </w:r>
    </w:p>
    <w:p>
      <w:pPr>
        <w:pStyle w:val="DefinedTerms"/>
        <w:rPr>
          <w:snapToGrid w:val="0"/>
        </w:rPr>
      </w:pPr>
      <w:r>
        <w:rPr>
          <w:snapToGrid w:val="0"/>
        </w:rPr>
        <w:t>holder</w:t>
      </w:r>
      <w:r>
        <w:rPr>
          <w:snapToGrid w:val="0"/>
        </w:rPr>
        <w:tab/>
        <w:t>91B(1)</w:t>
      </w:r>
    </w:p>
    <w:p>
      <w:pPr>
        <w:pStyle w:val="DefinedTerms"/>
        <w:rPr>
          <w:snapToGrid w:val="0"/>
        </w:rPr>
      </w:pPr>
      <w:r>
        <w:rPr>
          <w:snapToGrid w:val="0"/>
        </w:rPr>
        <w:t>holder of a drilling reservation</w:t>
      </w:r>
      <w:r>
        <w:rPr>
          <w:snapToGrid w:val="0"/>
        </w:rPr>
        <w:tab/>
        <w:t>5(1)</w:t>
      </w:r>
    </w:p>
    <w:p>
      <w:pPr>
        <w:pStyle w:val="DefinedTerms"/>
        <w:rPr>
          <w:snapToGrid w:val="0"/>
        </w:rPr>
      </w:pPr>
      <w:r>
        <w:rPr>
          <w:snapToGrid w:val="0"/>
        </w:rPr>
        <w:t>improvement notice</w:t>
      </w:r>
      <w:r>
        <w:rPr>
          <w:snapToGrid w:val="0"/>
        </w:rPr>
        <w:tab/>
        <w:t>Sch. 1 cl. 3</w:t>
      </w:r>
    </w:p>
    <w:p>
      <w:pPr>
        <w:pStyle w:val="DefinedTerms"/>
        <w:rPr>
          <w:snapToGrid w:val="0"/>
        </w:rPr>
      </w:pPr>
      <w:r>
        <w:rPr>
          <w:snapToGrid w:val="0"/>
        </w:rPr>
        <w:t>inspection</w:t>
      </w:r>
      <w:r>
        <w:rPr>
          <w:snapToGrid w:val="0"/>
        </w:rPr>
        <w:tab/>
        <w:t>Sch. 1 cl. 3</w:t>
      </w:r>
    </w:p>
    <w:p>
      <w:pPr>
        <w:pStyle w:val="DefinedTerms"/>
        <w:rPr>
          <w:snapToGrid w:val="0"/>
        </w:rPr>
      </w:pPr>
      <w:r>
        <w:rPr>
          <w:snapToGrid w:val="0"/>
        </w:rPr>
        <w:t>inspector</w:t>
      </w:r>
      <w:r>
        <w:rPr>
          <w:snapToGrid w:val="0"/>
        </w:rPr>
        <w:tab/>
        <w:t>5(1)</w:t>
      </w:r>
    </w:p>
    <w:p>
      <w:pPr>
        <w:pStyle w:val="DefinedTerms"/>
        <w:rPr>
          <w:snapToGrid w:val="0"/>
        </w:rPr>
      </w:pPr>
      <w:r>
        <w:rPr>
          <w:snapToGrid w:val="0"/>
        </w:rPr>
        <w:t>lease</w:t>
      </w:r>
      <w:r>
        <w:rPr>
          <w:snapToGrid w:val="0"/>
        </w:rPr>
        <w:tab/>
        <w:t>5(1)</w:t>
      </w:r>
    </w:p>
    <w:p>
      <w:pPr>
        <w:pStyle w:val="DefinedTerms"/>
        <w:rPr>
          <w:snapToGrid w:val="0"/>
        </w:rPr>
      </w:pPr>
      <w:r>
        <w:rPr>
          <w:snapToGrid w:val="0"/>
        </w:rPr>
        <w:t>lease area</w:t>
      </w:r>
      <w:r>
        <w:rPr>
          <w:snapToGrid w:val="0"/>
        </w:rPr>
        <w:tab/>
        <w:t>5(1)</w:t>
      </w:r>
    </w:p>
    <w:p>
      <w:pPr>
        <w:pStyle w:val="DefinedTerms"/>
        <w:rPr>
          <w:snapToGrid w:val="0"/>
        </w:rPr>
      </w:pPr>
      <w:r>
        <w:rPr>
          <w:snapToGrid w:val="0"/>
        </w:rPr>
        <w:t>lessee</w:t>
      </w:r>
      <w:r>
        <w:rPr>
          <w:snapToGrid w:val="0"/>
        </w:rPr>
        <w:tab/>
        <w:t>5(1), 128</w:t>
      </w:r>
    </w:p>
    <w:p>
      <w:pPr>
        <w:pStyle w:val="DefinedTerms"/>
        <w:rPr>
          <w:snapToGrid w:val="0"/>
        </w:rPr>
      </w:pPr>
      <w:r>
        <w:rPr>
          <w:snapToGrid w:val="0"/>
        </w:rPr>
        <w:t>licence</w:t>
      </w:r>
      <w:r>
        <w:rPr>
          <w:snapToGrid w:val="0"/>
        </w:rPr>
        <w:tab/>
        <w:t>5(1)</w:t>
      </w:r>
    </w:p>
    <w:p>
      <w:pPr>
        <w:pStyle w:val="DefinedTerms"/>
        <w:rPr>
          <w:snapToGrid w:val="0"/>
        </w:rPr>
      </w:pPr>
      <w:r>
        <w:rPr>
          <w:snapToGrid w:val="0"/>
        </w:rPr>
        <w:t>licence area</w:t>
      </w:r>
      <w:r>
        <w:rPr>
          <w:snapToGrid w:val="0"/>
        </w:rPr>
        <w:tab/>
        <w:t>5(1)</w:t>
      </w:r>
    </w:p>
    <w:p>
      <w:pPr>
        <w:pStyle w:val="DefinedTerms"/>
        <w:rPr>
          <w:snapToGrid w:val="0"/>
        </w:rPr>
      </w:pPr>
      <w:r>
        <w:rPr>
          <w:snapToGrid w:val="0"/>
        </w:rPr>
        <w:t>licensee</w:t>
      </w:r>
      <w:r>
        <w:rPr>
          <w:snapToGrid w:val="0"/>
        </w:rPr>
        <w:tab/>
        <w:t>5(1)</w:t>
      </w:r>
    </w:p>
    <w:p>
      <w:pPr>
        <w:pStyle w:val="DefinedTerms"/>
        <w:rPr>
          <w:snapToGrid w:val="0"/>
        </w:rPr>
      </w:pPr>
      <w:r>
        <w:rPr>
          <w:snapToGrid w:val="0"/>
        </w:rPr>
        <w:t>listed OSH law</w:t>
      </w:r>
      <w:r>
        <w:rPr>
          <w:snapToGrid w:val="0"/>
        </w:rPr>
        <w:tab/>
        <w:t>5(1)</w:t>
      </w:r>
    </w:p>
    <w:p>
      <w:pPr>
        <w:pStyle w:val="DefinedTerms"/>
        <w:rPr>
          <w:snapToGrid w:val="0"/>
        </w:rPr>
      </w:pPr>
      <w:r>
        <w:rPr>
          <w:snapToGrid w:val="0"/>
        </w:rPr>
        <w:t>location</w:t>
      </w:r>
      <w:r>
        <w:rPr>
          <w:snapToGrid w:val="0"/>
        </w:rPr>
        <w:tab/>
        <w:t>5(1)</w:t>
      </w:r>
    </w:p>
    <w:p>
      <w:pPr>
        <w:pStyle w:val="DefinedTerms"/>
        <w:rPr>
          <w:snapToGrid w:val="0"/>
        </w:rPr>
      </w:pPr>
      <w:r>
        <w:rPr>
          <w:snapToGrid w:val="0"/>
        </w:rPr>
        <w:t>marine reserve</w:t>
      </w:r>
      <w:r>
        <w:rPr>
          <w:snapToGrid w:val="0"/>
        </w:rPr>
        <w:tab/>
        <w:t>28A(3)</w:t>
      </w:r>
    </w:p>
    <w:p>
      <w:pPr>
        <w:pStyle w:val="DefinedTerms"/>
        <w:rPr>
          <w:snapToGrid w:val="0"/>
        </w:rPr>
      </w:pPr>
      <w:r>
        <w:rPr>
          <w:snapToGrid w:val="0"/>
        </w:rPr>
        <w:t>member of the workforce</w:t>
      </w:r>
      <w:r>
        <w:rPr>
          <w:snapToGrid w:val="0"/>
        </w:rPr>
        <w:tab/>
        <w:t>Sch. 1 cl. 3</w:t>
      </w:r>
    </w:p>
    <w:p>
      <w:pPr>
        <w:pStyle w:val="DefinedTerms"/>
        <w:rPr>
          <w:snapToGrid w:val="0"/>
        </w:rPr>
      </w:pPr>
      <w:r>
        <w:rPr>
          <w:snapToGrid w:val="0"/>
        </w:rPr>
        <w:t>native title holders</w:t>
      </w:r>
      <w:r>
        <w:rPr>
          <w:snapToGrid w:val="0"/>
        </w:rPr>
        <w:tab/>
        <w:t>24A(3)</w:t>
      </w:r>
    </w:p>
    <w:p>
      <w:pPr>
        <w:pStyle w:val="DefinedTerms"/>
        <w:rPr>
          <w:snapToGrid w:val="0"/>
        </w:rPr>
      </w:pPr>
      <w:r>
        <w:rPr>
          <w:snapToGrid w:val="0"/>
        </w:rPr>
        <w:t>oil shale</w:t>
      </w:r>
      <w:r>
        <w:rPr>
          <w:snapToGrid w:val="0"/>
        </w:rPr>
        <w:tab/>
        <w:t>5(1)</w:t>
      </w:r>
    </w:p>
    <w:p>
      <w:pPr>
        <w:pStyle w:val="DefinedTerms"/>
        <w:rPr>
          <w:snapToGrid w:val="0"/>
        </w:rPr>
      </w:pPr>
      <w:r>
        <w:rPr>
          <w:snapToGrid w:val="0"/>
        </w:rPr>
        <w:t>operations area</w:t>
      </w:r>
      <w:r>
        <w:rPr>
          <w:snapToGrid w:val="0"/>
        </w:rPr>
        <w:tab/>
        <w:t>92(1)</w:t>
      </w:r>
    </w:p>
    <w:p>
      <w:pPr>
        <w:pStyle w:val="DefinedTerms"/>
        <w:rPr>
          <w:snapToGrid w:val="0"/>
        </w:rPr>
      </w:pPr>
      <w:r>
        <w:rPr>
          <w:snapToGrid w:val="0"/>
        </w:rPr>
        <w:t>operations to which this Division applies</w:t>
      </w:r>
      <w:r>
        <w:rPr>
          <w:snapToGrid w:val="0"/>
        </w:rPr>
        <w:tab/>
        <w:t>128</w:t>
      </w:r>
    </w:p>
    <w:p>
      <w:pPr>
        <w:pStyle w:val="DefinedTerms"/>
        <w:rPr>
          <w:snapToGrid w:val="0"/>
        </w:rPr>
      </w:pPr>
      <w:r>
        <w:rPr>
          <w:snapToGrid w:val="0"/>
        </w:rPr>
        <w:t>operator</w:t>
      </w:r>
      <w:r>
        <w:rPr>
          <w:snapToGrid w:val="0"/>
        </w:rPr>
        <w:tab/>
        <w:t>5(1), 92(1)</w:t>
      </w:r>
    </w:p>
    <w:p>
      <w:pPr>
        <w:pStyle w:val="DefinedTerms"/>
        <w:rPr>
          <w:snapToGrid w:val="0"/>
        </w:rPr>
      </w:pPr>
      <w:r>
        <w:rPr>
          <w:snapToGrid w:val="0"/>
        </w:rPr>
        <w:t>operator’s representative</w:t>
      </w:r>
      <w:r>
        <w:rPr>
          <w:snapToGrid w:val="0"/>
        </w:rPr>
        <w:tab/>
        <w:t>Sch. 1 cl. 3 and 4(1)</w:t>
      </w:r>
    </w:p>
    <w:p>
      <w:pPr>
        <w:pStyle w:val="DefinedTerms"/>
        <w:rPr>
          <w:snapToGrid w:val="0"/>
        </w:rPr>
      </w:pPr>
      <w:r>
        <w:rPr>
          <w:snapToGrid w:val="0"/>
        </w:rPr>
        <w:t>original licence</w:t>
      </w:r>
      <w:r>
        <w:rPr>
          <w:snapToGrid w:val="0"/>
        </w:rPr>
        <w:tab/>
        <w:t>61(1)</w:t>
      </w:r>
    </w:p>
    <w:p>
      <w:pPr>
        <w:pStyle w:val="DefinedTerms"/>
        <w:rPr>
          <w:snapToGrid w:val="0"/>
        </w:rPr>
      </w:pPr>
      <w:r>
        <w:rPr>
          <w:snapToGrid w:val="0"/>
        </w:rPr>
        <w:t>original permit</w:t>
      </w:r>
      <w:r>
        <w:rPr>
          <w:snapToGrid w:val="0"/>
        </w:rPr>
        <w:tab/>
        <w:t>37A(1)</w:t>
      </w:r>
    </w:p>
    <w:p>
      <w:pPr>
        <w:pStyle w:val="DefinedTerms"/>
        <w:rPr>
          <w:snapToGrid w:val="0"/>
        </w:rPr>
      </w:pPr>
      <w:r>
        <w:rPr>
          <w:snapToGrid w:val="0"/>
        </w:rPr>
        <w:t>ostensible supplier</w:t>
      </w:r>
      <w:r>
        <w:rPr>
          <w:snapToGrid w:val="0"/>
        </w:rPr>
        <w:tab/>
        <w:t>Sch. 1 cl. 11(2)</w:t>
      </w:r>
    </w:p>
    <w:p>
      <w:pPr>
        <w:pStyle w:val="DefinedTerms"/>
        <w:rPr>
          <w:snapToGrid w:val="0"/>
        </w:rPr>
      </w:pPr>
      <w:r>
        <w:rPr>
          <w:snapToGrid w:val="0"/>
        </w:rPr>
        <w:t>other protected person</w:t>
      </w:r>
      <w:r>
        <w:rPr>
          <w:snapToGrid w:val="0"/>
        </w:rPr>
        <w:tab/>
        <w:t>5(1)</w:t>
      </w:r>
    </w:p>
    <w:p>
      <w:pPr>
        <w:pStyle w:val="DefinedTerms"/>
        <w:rPr>
          <w:snapToGrid w:val="0"/>
        </w:rPr>
      </w:pPr>
      <w:r>
        <w:rPr>
          <w:snapToGrid w:val="0"/>
        </w:rPr>
        <w:t>own</w:t>
      </w:r>
      <w:r>
        <w:rPr>
          <w:snapToGrid w:val="0"/>
        </w:rPr>
        <w:tab/>
        <w:t>Sch. 1 cl. 3</w:t>
      </w:r>
    </w:p>
    <w:p>
      <w:pPr>
        <w:pStyle w:val="DefinedTerms"/>
        <w:rPr>
          <w:snapToGrid w:val="0"/>
        </w:rPr>
      </w:pPr>
      <w:r>
        <w:rPr>
          <w:snapToGrid w:val="0"/>
        </w:rPr>
        <w:t>partly cancelled</w:t>
      </w:r>
      <w:r>
        <w:rPr>
          <w:snapToGrid w:val="0"/>
        </w:rPr>
        <w:tab/>
        <w:t>5(1)</w:t>
      </w:r>
    </w:p>
    <w:p>
      <w:pPr>
        <w:pStyle w:val="DefinedTerms"/>
        <w:rPr>
          <w:snapToGrid w:val="0"/>
        </w:rPr>
      </w:pPr>
      <w:r>
        <w:rPr>
          <w:snapToGrid w:val="0"/>
        </w:rPr>
        <w:t>partly determined</w:t>
      </w:r>
      <w:r>
        <w:rPr>
          <w:snapToGrid w:val="0"/>
        </w:rPr>
        <w:tab/>
        <w:t>5(1)</w:t>
      </w:r>
    </w:p>
    <w:p>
      <w:pPr>
        <w:pStyle w:val="DefinedTerms"/>
        <w:rPr>
          <w:snapToGrid w:val="0"/>
        </w:rPr>
      </w:pPr>
      <w:r>
        <w:rPr>
          <w:snapToGrid w:val="0"/>
        </w:rPr>
        <w:t>permit</w:t>
      </w:r>
      <w:r>
        <w:rPr>
          <w:snapToGrid w:val="0"/>
        </w:rPr>
        <w:tab/>
        <w:t>5(1)</w:t>
      </w:r>
    </w:p>
    <w:p>
      <w:pPr>
        <w:pStyle w:val="DefinedTerms"/>
        <w:rPr>
          <w:snapToGrid w:val="0"/>
        </w:rPr>
      </w:pPr>
      <w:r>
        <w:rPr>
          <w:snapToGrid w:val="0"/>
        </w:rPr>
        <w:t>permit area</w:t>
      </w:r>
      <w:r>
        <w:rPr>
          <w:snapToGrid w:val="0"/>
        </w:rPr>
        <w:tab/>
        <w:t>5(1)</w:t>
      </w:r>
    </w:p>
    <w:p>
      <w:pPr>
        <w:pStyle w:val="DefinedTerms"/>
        <w:rPr>
          <w:snapToGrid w:val="0"/>
        </w:rPr>
      </w:pPr>
      <w:r>
        <w:rPr>
          <w:snapToGrid w:val="0"/>
        </w:rPr>
        <w:t>permittee</w:t>
      </w:r>
      <w:r>
        <w:rPr>
          <w:snapToGrid w:val="0"/>
        </w:rPr>
        <w:tab/>
        <w:t>5(1)</w:t>
      </w:r>
    </w:p>
    <w:p>
      <w:pPr>
        <w:pStyle w:val="DefinedTerms"/>
        <w:rPr>
          <w:snapToGrid w:val="0"/>
        </w:rPr>
      </w:pPr>
      <w:r>
        <w:rPr>
          <w:snapToGrid w:val="0"/>
        </w:rPr>
        <w:t>petroleum</w:t>
      </w:r>
      <w:r>
        <w:rPr>
          <w:snapToGrid w:val="0"/>
        </w:rPr>
        <w:tab/>
        <w:t>5(1)</w:t>
      </w:r>
    </w:p>
    <w:p>
      <w:pPr>
        <w:pStyle w:val="DefinedTerms"/>
        <w:rPr>
          <w:snapToGrid w:val="0"/>
        </w:rPr>
      </w:pPr>
      <w:r>
        <w:rPr>
          <w:snapToGrid w:val="0"/>
        </w:rPr>
        <w:t>petroleum access authority</w:t>
      </w:r>
      <w:r>
        <w:rPr>
          <w:snapToGrid w:val="0"/>
        </w:rPr>
        <w:tab/>
        <w:t>5(1)</w:t>
      </w:r>
    </w:p>
    <w:p>
      <w:pPr>
        <w:pStyle w:val="DefinedTerms"/>
        <w:rPr>
          <w:snapToGrid w:val="0"/>
        </w:rPr>
      </w:pPr>
      <w:r>
        <w:rPr>
          <w:snapToGrid w:val="0"/>
        </w:rPr>
        <w:t>petroleum drilling reservation</w:t>
      </w:r>
      <w:r>
        <w:rPr>
          <w:snapToGrid w:val="0"/>
        </w:rPr>
        <w:tab/>
        <w:t>5(1)</w:t>
      </w:r>
    </w:p>
    <w:p>
      <w:pPr>
        <w:pStyle w:val="DefinedTerms"/>
        <w:rPr>
          <w:snapToGrid w:val="0"/>
        </w:rPr>
      </w:pPr>
      <w:r>
        <w:rPr>
          <w:snapToGrid w:val="0"/>
        </w:rPr>
        <w:t>petroleum exploration permit</w:t>
      </w:r>
      <w:r>
        <w:rPr>
          <w:snapToGrid w:val="0"/>
        </w:rPr>
        <w:tab/>
        <w:t>5(1)</w:t>
      </w:r>
    </w:p>
    <w:p>
      <w:pPr>
        <w:pStyle w:val="DefinedTerms"/>
        <w:rPr>
          <w:snapToGrid w:val="0"/>
        </w:rPr>
      </w:pPr>
      <w:r>
        <w:rPr>
          <w:snapToGrid w:val="0"/>
        </w:rPr>
        <w:t>petroleum lease area</w:t>
      </w:r>
      <w:r>
        <w:rPr>
          <w:snapToGrid w:val="0"/>
        </w:rPr>
        <w:tab/>
        <w:t>5(1)</w:t>
      </w:r>
    </w:p>
    <w:p>
      <w:pPr>
        <w:pStyle w:val="DefinedTerms"/>
        <w:rPr>
          <w:snapToGrid w:val="0"/>
        </w:rPr>
      </w:pPr>
      <w:r>
        <w:rPr>
          <w:snapToGrid w:val="0"/>
        </w:rPr>
        <w:t>petroleum lessee</w:t>
      </w:r>
      <w:r>
        <w:rPr>
          <w:snapToGrid w:val="0"/>
        </w:rPr>
        <w:tab/>
        <w:t>5(1)</w:t>
      </w:r>
    </w:p>
    <w:p>
      <w:pPr>
        <w:pStyle w:val="DefinedTerms"/>
        <w:rPr>
          <w:snapToGrid w:val="0"/>
        </w:rPr>
      </w:pPr>
      <w:r>
        <w:rPr>
          <w:snapToGrid w:val="0"/>
        </w:rPr>
        <w:t>petroleum licensee</w:t>
      </w:r>
      <w:r>
        <w:rPr>
          <w:snapToGrid w:val="0"/>
        </w:rPr>
        <w:tab/>
        <w:t>5(1)</w:t>
      </w:r>
    </w:p>
    <w:p>
      <w:pPr>
        <w:pStyle w:val="DefinedTerms"/>
        <w:rPr>
          <w:snapToGrid w:val="0"/>
        </w:rPr>
      </w:pPr>
      <w:r>
        <w:rPr>
          <w:snapToGrid w:val="0"/>
        </w:rPr>
        <w:t>petroleum operation</w:t>
      </w:r>
      <w:r>
        <w:rPr>
          <w:snapToGrid w:val="0"/>
        </w:rPr>
        <w:tab/>
        <w:t>5(1)</w:t>
      </w:r>
    </w:p>
    <w:p>
      <w:pPr>
        <w:pStyle w:val="DefinedTerms"/>
        <w:rPr>
          <w:snapToGrid w:val="0"/>
        </w:rPr>
      </w:pPr>
      <w:r>
        <w:rPr>
          <w:snapToGrid w:val="0"/>
        </w:rPr>
        <w:t>petroleum permit area</w:t>
      </w:r>
      <w:r>
        <w:rPr>
          <w:snapToGrid w:val="0"/>
        </w:rPr>
        <w:tab/>
        <w:t>5(1)</w:t>
      </w:r>
    </w:p>
    <w:p>
      <w:pPr>
        <w:pStyle w:val="DefinedTerms"/>
        <w:rPr>
          <w:snapToGrid w:val="0"/>
        </w:rPr>
      </w:pPr>
      <w:r>
        <w:rPr>
          <w:snapToGrid w:val="0"/>
        </w:rPr>
        <w:t>petroleum permittee</w:t>
      </w:r>
      <w:r>
        <w:rPr>
          <w:snapToGrid w:val="0"/>
        </w:rPr>
        <w:tab/>
        <w:t>5(1)</w:t>
      </w:r>
    </w:p>
    <w:p>
      <w:pPr>
        <w:pStyle w:val="DefinedTerms"/>
        <w:rPr>
          <w:snapToGrid w:val="0"/>
        </w:rPr>
      </w:pPr>
      <w:r>
        <w:rPr>
          <w:snapToGrid w:val="0"/>
        </w:rPr>
        <w:t>petroleum pool</w:t>
      </w:r>
      <w:r>
        <w:rPr>
          <w:snapToGrid w:val="0"/>
        </w:rPr>
        <w:tab/>
        <w:t>5(1)</w:t>
      </w:r>
    </w:p>
    <w:p>
      <w:pPr>
        <w:pStyle w:val="DefinedTerms"/>
        <w:rPr>
          <w:snapToGrid w:val="0"/>
        </w:rPr>
      </w:pPr>
      <w:r>
        <w:rPr>
          <w:snapToGrid w:val="0"/>
        </w:rPr>
        <w:t>petroleum production licence</w:t>
      </w:r>
      <w:r>
        <w:rPr>
          <w:snapToGrid w:val="0"/>
        </w:rPr>
        <w:tab/>
        <w:t>5(1)</w:t>
      </w:r>
    </w:p>
    <w:p>
      <w:pPr>
        <w:pStyle w:val="DefinedTerms"/>
        <w:rPr>
          <w:snapToGrid w:val="0"/>
        </w:rPr>
      </w:pPr>
      <w:r>
        <w:rPr>
          <w:snapToGrid w:val="0"/>
        </w:rPr>
        <w:t>petroleum retention lease</w:t>
      </w:r>
      <w:r>
        <w:rPr>
          <w:snapToGrid w:val="0"/>
        </w:rPr>
        <w:tab/>
        <w:t>5(1)</w:t>
      </w:r>
    </w:p>
    <w:p>
      <w:pPr>
        <w:pStyle w:val="DefinedTerms"/>
        <w:rPr>
          <w:snapToGrid w:val="0"/>
        </w:rPr>
      </w:pPr>
      <w:r>
        <w:rPr>
          <w:snapToGrid w:val="0"/>
        </w:rPr>
        <w:t>petroleum special prospecting authority</w:t>
      </w:r>
      <w:r>
        <w:rPr>
          <w:snapToGrid w:val="0"/>
        </w:rPr>
        <w:tab/>
        <w:t>5(1)</w:t>
      </w:r>
    </w:p>
    <w:p>
      <w:pPr>
        <w:pStyle w:val="DefinedTerms"/>
        <w:rPr>
          <w:snapToGrid w:val="0"/>
        </w:rPr>
      </w:pPr>
      <w:r>
        <w:rPr>
          <w:snapToGrid w:val="0"/>
        </w:rPr>
        <w:t>petroleum title</w:t>
      </w:r>
      <w:r>
        <w:rPr>
          <w:snapToGrid w:val="0"/>
        </w:rPr>
        <w:tab/>
        <w:t>69A(1), 106(13)</w:t>
      </w:r>
    </w:p>
    <w:p>
      <w:pPr>
        <w:pStyle w:val="DefinedTerms"/>
        <w:rPr>
          <w:snapToGrid w:val="0"/>
        </w:rPr>
      </w:pPr>
      <w:r>
        <w:rPr>
          <w:snapToGrid w:val="0"/>
        </w:rPr>
        <w:t>plant</w:t>
      </w:r>
      <w:r>
        <w:rPr>
          <w:snapToGrid w:val="0"/>
        </w:rPr>
        <w:tab/>
        <w:t>Sch. 1 cl. 3</w:t>
      </w:r>
    </w:p>
    <w:p>
      <w:pPr>
        <w:pStyle w:val="DefinedTerms"/>
        <w:rPr>
          <w:snapToGrid w:val="0"/>
        </w:rPr>
      </w:pPr>
      <w:r>
        <w:rPr>
          <w:snapToGrid w:val="0"/>
        </w:rPr>
        <w:t>premises</w:t>
      </w:r>
      <w:r>
        <w:rPr>
          <w:snapToGrid w:val="0"/>
        </w:rPr>
        <w:tab/>
        <w:t>Sch. 1 cl. 3</w:t>
      </w:r>
    </w:p>
    <w:p>
      <w:pPr>
        <w:pStyle w:val="DefinedTerms"/>
        <w:rPr>
          <w:snapToGrid w:val="0"/>
        </w:rPr>
      </w:pPr>
      <w:r>
        <w:rPr>
          <w:snapToGrid w:val="0"/>
        </w:rPr>
        <w:t>prescribed instrument</w:t>
      </w:r>
      <w:r>
        <w:rPr>
          <w:snapToGrid w:val="0"/>
        </w:rPr>
        <w:tab/>
        <w:t>128</w:t>
      </w:r>
    </w:p>
    <w:p>
      <w:pPr>
        <w:pStyle w:val="DefinedTerms"/>
        <w:rPr>
          <w:snapToGrid w:val="0"/>
        </w:rPr>
      </w:pPr>
      <w:r>
        <w:rPr>
          <w:snapToGrid w:val="0"/>
        </w:rPr>
        <w:t>prescribed occupational safety and health laws</w:t>
      </w:r>
      <w:r>
        <w:rPr>
          <w:snapToGrid w:val="0"/>
        </w:rPr>
        <w:tab/>
        <w:t>7AA(2)</w:t>
      </w:r>
    </w:p>
    <w:p>
      <w:pPr>
        <w:pStyle w:val="DefinedTerms"/>
        <w:rPr>
          <w:snapToGrid w:val="0"/>
        </w:rPr>
      </w:pPr>
      <w:r>
        <w:rPr>
          <w:snapToGrid w:val="0"/>
        </w:rPr>
        <w:t>primary entitlement</w:t>
      </w:r>
      <w:r>
        <w:rPr>
          <w:snapToGrid w:val="0"/>
        </w:rPr>
        <w:tab/>
        <w:t>5(1)</w:t>
      </w:r>
    </w:p>
    <w:p>
      <w:pPr>
        <w:pStyle w:val="DefinedTerms"/>
        <w:rPr>
          <w:snapToGrid w:val="0"/>
        </w:rPr>
      </w:pPr>
      <w:r>
        <w:rPr>
          <w:snapToGrid w:val="0"/>
        </w:rPr>
        <w:t>primary licence</w:t>
      </w:r>
      <w:r>
        <w:rPr>
          <w:snapToGrid w:val="0"/>
        </w:rPr>
        <w:tab/>
        <w:t>5(1)</w:t>
      </w:r>
    </w:p>
    <w:p>
      <w:pPr>
        <w:pStyle w:val="DefinedTerms"/>
        <w:rPr>
          <w:snapToGrid w:val="0"/>
        </w:rPr>
      </w:pPr>
      <w:r>
        <w:rPr>
          <w:snapToGrid w:val="0"/>
        </w:rPr>
        <w:t>private land</w:t>
      </w:r>
      <w:r>
        <w:rPr>
          <w:snapToGrid w:val="0"/>
        </w:rPr>
        <w:tab/>
        <w:t>5(1)</w:t>
      </w:r>
    </w:p>
    <w:p>
      <w:pPr>
        <w:pStyle w:val="DefinedTerms"/>
        <w:rPr>
          <w:snapToGrid w:val="0"/>
        </w:rPr>
      </w:pPr>
      <w:r>
        <w:rPr>
          <w:snapToGrid w:val="0"/>
        </w:rPr>
        <w:t>prohibition notice</w:t>
      </w:r>
      <w:r>
        <w:rPr>
          <w:snapToGrid w:val="0"/>
        </w:rPr>
        <w:tab/>
        <w:t>Sch. 1 cl. 3</w:t>
      </w:r>
    </w:p>
    <w:p>
      <w:pPr>
        <w:pStyle w:val="DefinedTerms"/>
        <w:rPr>
          <w:snapToGrid w:val="0"/>
        </w:rPr>
      </w:pPr>
      <w:r>
        <w:rPr>
          <w:snapToGrid w:val="0"/>
        </w:rPr>
        <w:t>recovery</w:t>
      </w:r>
      <w:r>
        <w:rPr>
          <w:snapToGrid w:val="0"/>
        </w:rPr>
        <w:tab/>
        <w:t>5(1)</w:t>
      </w:r>
    </w:p>
    <w:p>
      <w:pPr>
        <w:pStyle w:val="DefinedTerms"/>
        <w:rPr>
          <w:snapToGrid w:val="0"/>
        </w:rPr>
      </w:pPr>
      <w:r>
        <w:rPr>
          <w:snapToGrid w:val="0"/>
        </w:rPr>
        <w:t>Register</w:t>
      </w:r>
      <w:r>
        <w:rPr>
          <w:snapToGrid w:val="0"/>
        </w:rPr>
        <w:tab/>
        <w:t>5(1)</w:t>
      </w:r>
    </w:p>
    <w:p>
      <w:pPr>
        <w:pStyle w:val="DefinedTerms"/>
        <w:rPr>
          <w:snapToGrid w:val="0"/>
        </w:rPr>
      </w:pPr>
      <w:r>
        <w:rPr>
          <w:snapToGrid w:val="0"/>
        </w:rPr>
        <w:t>registered holder</w:t>
      </w:r>
      <w:r>
        <w:rPr>
          <w:snapToGrid w:val="0"/>
        </w:rPr>
        <w:tab/>
        <w:t>5(1)</w:t>
      </w:r>
    </w:p>
    <w:p>
      <w:pPr>
        <w:pStyle w:val="DefinedTerms"/>
        <w:rPr>
          <w:snapToGrid w:val="0"/>
        </w:rPr>
      </w:pPr>
      <w:r>
        <w:rPr>
          <w:snapToGrid w:val="0"/>
        </w:rPr>
        <w:t>registered organisation</w:t>
      </w:r>
      <w:r>
        <w:rPr>
          <w:snapToGrid w:val="0"/>
        </w:rPr>
        <w:tab/>
        <w:t>Sch. 1 cl. 3</w:t>
      </w:r>
    </w:p>
    <w:p>
      <w:pPr>
        <w:pStyle w:val="DefinedTerms"/>
        <w:rPr>
          <w:snapToGrid w:val="0"/>
        </w:rPr>
      </w:pPr>
      <w:r>
        <w:rPr>
          <w:snapToGrid w:val="0"/>
        </w:rPr>
        <w:t>regulated business premises</w:t>
      </w:r>
      <w:r>
        <w:rPr>
          <w:snapToGrid w:val="0"/>
        </w:rPr>
        <w:tab/>
        <w:t>Sch. 1 cl. 3</w:t>
      </w:r>
    </w:p>
    <w:p>
      <w:pPr>
        <w:pStyle w:val="DefinedTerms"/>
        <w:rPr>
          <w:snapToGrid w:val="0"/>
        </w:rPr>
      </w:pPr>
      <w:r>
        <w:rPr>
          <w:snapToGrid w:val="0"/>
        </w:rPr>
        <w:t>regulations</w:t>
      </w:r>
      <w:r>
        <w:rPr>
          <w:snapToGrid w:val="0"/>
        </w:rPr>
        <w:tab/>
        <w:t>5(1), Sch. 1 cl. 3</w:t>
      </w:r>
    </w:p>
    <w:p>
      <w:pPr>
        <w:pStyle w:val="DefinedTerms"/>
        <w:rPr>
          <w:snapToGrid w:val="0"/>
        </w:rPr>
      </w:pPr>
      <w:r>
        <w:rPr>
          <w:snapToGrid w:val="0"/>
        </w:rPr>
        <w:t>relevant person</w:t>
      </w:r>
      <w:r>
        <w:rPr>
          <w:snapToGrid w:val="0"/>
        </w:rPr>
        <w:tab/>
        <w:t>Sch. 1 cl. 6</w:t>
      </w:r>
    </w:p>
    <w:p>
      <w:pPr>
        <w:pStyle w:val="DefinedTerms"/>
        <w:rPr>
          <w:snapToGrid w:val="0"/>
        </w:rPr>
      </w:pPr>
      <w:r>
        <w:rPr>
          <w:snapToGrid w:val="0"/>
        </w:rPr>
        <w:t>relinquished area</w:t>
      </w:r>
      <w:r>
        <w:rPr>
          <w:snapToGrid w:val="0"/>
        </w:rPr>
        <w:tab/>
        <w:t>5(1)</w:t>
      </w:r>
    </w:p>
    <w:p>
      <w:pPr>
        <w:pStyle w:val="DefinedTerms"/>
        <w:rPr>
          <w:snapToGrid w:val="0"/>
        </w:rPr>
      </w:pPr>
      <w:r>
        <w:rPr>
          <w:snapToGrid w:val="0"/>
        </w:rPr>
        <w:t>reservoir</w:t>
      </w:r>
      <w:r>
        <w:rPr>
          <w:snapToGrid w:val="0"/>
        </w:rPr>
        <w:tab/>
        <w:t>16(2)</w:t>
      </w:r>
    </w:p>
    <w:p>
      <w:pPr>
        <w:pStyle w:val="DefinedTerms"/>
        <w:rPr>
          <w:snapToGrid w:val="0"/>
        </w:rPr>
      </w:pPr>
      <w:r>
        <w:rPr>
          <w:snapToGrid w:val="0"/>
        </w:rPr>
        <w:t>responsible person</w:t>
      </w:r>
      <w:r>
        <w:rPr>
          <w:snapToGrid w:val="0"/>
        </w:rPr>
        <w:tab/>
        <w:t>Sch. 1 cl. 36(2) and 60(1)</w:t>
      </w:r>
    </w:p>
    <w:p>
      <w:pPr>
        <w:pStyle w:val="DefinedTerms"/>
        <w:rPr>
          <w:snapToGrid w:val="0"/>
        </w:rPr>
      </w:pPr>
      <w:r>
        <w:rPr>
          <w:snapToGrid w:val="0"/>
        </w:rPr>
        <w:t>reviewing authority</w:t>
      </w:r>
      <w:r>
        <w:rPr>
          <w:snapToGrid w:val="0"/>
        </w:rPr>
        <w:tab/>
        <w:t>Sch. 1 cl. 21(5) and 64(10)</w:t>
      </w:r>
    </w:p>
    <w:p>
      <w:pPr>
        <w:pStyle w:val="DefinedTerms"/>
        <w:rPr>
          <w:snapToGrid w:val="0"/>
        </w:rPr>
      </w:pPr>
      <w:r>
        <w:rPr>
          <w:snapToGrid w:val="0"/>
        </w:rPr>
        <w:t>royalty period</w:t>
      </w:r>
      <w:r>
        <w:rPr>
          <w:snapToGrid w:val="0"/>
        </w:rPr>
        <w:tab/>
        <w:t>5(1)</w:t>
      </w:r>
    </w:p>
    <w:p>
      <w:pPr>
        <w:pStyle w:val="DefinedTerms"/>
        <w:rPr>
          <w:snapToGrid w:val="0"/>
        </w:rPr>
      </w:pPr>
      <w:r>
        <w:rPr>
          <w:snapToGrid w:val="0"/>
        </w:rPr>
        <w:t>royalty value</w:t>
      </w:r>
      <w:r>
        <w:rPr>
          <w:snapToGrid w:val="0"/>
        </w:rPr>
        <w:tab/>
        <w:t>5(1)</w:t>
      </w:r>
    </w:p>
    <w:p>
      <w:pPr>
        <w:pStyle w:val="DefinedTerms"/>
        <w:rPr>
          <w:snapToGrid w:val="0"/>
        </w:rPr>
      </w:pPr>
      <w:r>
        <w:rPr>
          <w:snapToGrid w:val="0"/>
        </w:rPr>
        <w:t>safety zone</w:t>
      </w:r>
      <w:r>
        <w:rPr>
          <w:snapToGrid w:val="0"/>
        </w:rPr>
        <w:tab/>
        <w:t>112A(1)</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rPr>
          <w:snapToGrid w:val="0"/>
        </w:rPr>
      </w:pPr>
      <w:r>
        <w:rPr>
          <w:snapToGrid w:val="0"/>
        </w:rPr>
        <w:t>secondary licence</w:t>
      </w:r>
      <w:r>
        <w:rPr>
          <w:snapToGrid w:val="0"/>
        </w:rPr>
        <w:tab/>
        <w:t>5(1)</w:t>
      </w:r>
    </w:p>
    <w:p>
      <w:pPr>
        <w:pStyle w:val="DefinedTerms"/>
        <w:rPr>
          <w:snapToGrid w:val="0"/>
        </w:rPr>
      </w:pPr>
      <w:r>
        <w:rPr>
          <w:snapToGrid w:val="0"/>
        </w:rPr>
        <w:t>special prospecting authority</w:t>
      </w:r>
      <w:r>
        <w:rPr>
          <w:snapToGrid w:val="0"/>
        </w:rPr>
        <w:tab/>
        <w:t>5(1)</w:t>
      </w:r>
    </w:p>
    <w:p>
      <w:pPr>
        <w:pStyle w:val="DefinedTerms"/>
        <w:rPr>
          <w:snapToGrid w:val="0"/>
        </w:rPr>
      </w:pPr>
      <w:r>
        <w:rPr>
          <w:snapToGrid w:val="0"/>
        </w:rPr>
        <w:t>State</w:t>
      </w:r>
      <w:r>
        <w:rPr>
          <w:snapToGrid w:val="0"/>
        </w:rPr>
        <w:tab/>
        <w:t>26</w:t>
      </w:r>
    </w:p>
    <w:p>
      <w:pPr>
        <w:pStyle w:val="DefinedTerms"/>
        <w:rPr>
          <w:snapToGrid w:val="0"/>
        </w:rPr>
      </w:pPr>
      <w:r>
        <w:rPr>
          <w:snapToGrid w:val="0"/>
        </w:rPr>
        <w:t>structure</w:t>
      </w:r>
      <w:r>
        <w:rPr>
          <w:snapToGrid w:val="0"/>
        </w:rPr>
        <w:tab/>
        <w:t>5(1)</w:t>
      </w:r>
    </w:p>
    <w:p>
      <w:pPr>
        <w:pStyle w:val="DefinedTerms"/>
        <w:rPr>
          <w:snapToGrid w:val="0"/>
        </w:rPr>
      </w:pPr>
      <w:r>
        <w:rPr>
          <w:snapToGrid w:val="0"/>
        </w:rPr>
        <w:t>supervisor</w:t>
      </w:r>
      <w:r>
        <w:rPr>
          <w:snapToGrid w:val="0"/>
        </w:rPr>
        <w:tab/>
        <w:t>Sch. 1 cl. 42(1)(a)</w:t>
      </w:r>
    </w:p>
    <w:p>
      <w:pPr>
        <w:pStyle w:val="DefinedTerms"/>
        <w:rPr>
          <w:snapToGrid w:val="0"/>
        </w:rPr>
      </w:pPr>
      <w:r>
        <w:rPr>
          <w:snapToGrid w:val="0"/>
        </w:rPr>
        <w:t>this Schedule</w:t>
      </w:r>
      <w:r>
        <w:rPr>
          <w:snapToGrid w:val="0"/>
        </w:rPr>
        <w:tab/>
        <w:t>Sch. 1 cl. 81(4)</w:t>
      </w:r>
    </w:p>
    <w:p>
      <w:pPr>
        <w:pStyle w:val="DefinedTerms"/>
        <w:rPr>
          <w:snapToGrid w:val="0"/>
        </w:rPr>
      </w:pPr>
      <w:r>
        <w:rPr>
          <w:snapToGrid w:val="0"/>
        </w:rPr>
        <w:t>title</w:t>
      </w:r>
      <w:r>
        <w:rPr>
          <w:snapToGrid w:val="0"/>
        </w:rPr>
        <w:tab/>
        <w:t>69J, 127A(5)</w:t>
      </w:r>
    </w:p>
    <w:p>
      <w:pPr>
        <w:pStyle w:val="DefinedTerms"/>
        <w:rPr>
          <w:snapToGrid w:val="0"/>
        </w:rPr>
      </w:pPr>
      <w:r>
        <w:rPr>
          <w:snapToGrid w:val="0"/>
        </w:rPr>
        <w:t>Tribunal</w:t>
      </w:r>
      <w:r>
        <w:rPr>
          <w:snapToGrid w:val="0"/>
        </w:rPr>
        <w:tab/>
        <w:t>Sch. 1 cl. 3</w:t>
      </w:r>
    </w:p>
    <w:p>
      <w:pPr>
        <w:pStyle w:val="DefinedTerms"/>
        <w:rPr>
          <w:snapToGrid w:val="0"/>
        </w:rPr>
      </w:pPr>
      <w:r>
        <w:rPr>
          <w:snapToGrid w:val="0"/>
        </w:rPr>
        <w:t>unit development</w:t>
      </w:r>
      <w:r>
        <w:rPr>
          <w:snapToGrid w:val="0"/>
        </w:rPr>
        <w:tab/>
        <w:t>69(1)</w:t>
      </w:r>
    </w:p>
    <w:p>
      <w:pPr>
        <w:pStyle w:val="DefinedTerms"/>
        <w:rPr>
          <w:snapToGrid w:val="0"/>
        </w:rPr>
      </w:pPr>
      <w:r>
        <w:rPr>
          <w:snapToGrid w:val="0"/>
        </w:rPr>
        <w:t>variation agreement</w:t>
      </w:r>
      <w:r>
        <w:rPr>
          <w:snapToGrid w:val="0"/>
        </w:rPr>
        <w:tab/>
        <w:t>128</w:t>
      </w:r>
    </w:p>
    <w:p>
      <w:pPr>
        <w:pStyle w:val="DefinedTerms"/>
        <w:rPr>
          <w:snapToGrid w:val="0"/>
        </w:rPr>
      </w:pPr>
      <w:r>
        <w:rPr>
          <w:snapToGrid w:val="0"/>
        </w:rPr>
        <w:t>vessel</w:t>
      </w:r>
      <w:r>
        <w:rPr>
          <w:snapToGrid w:val="0"/>
        </w:rPr>
        <w:tab/>
        <w:t>5(1)</w:t>
      </w:r>
    </w:p>
    <w:p>
      <w:pPr>
        <w:pStyle w:val="DefinedTerms"/>
        <w:rPr>
          <w:snapToGrid w:val="0"/>
        </w:rPr>
      </w:pPr>
      <w:r>
        <w:rPr>
          <w:snapToGrid w:val="0"/>
        </w:rPr>
        <w:t>water</w:t>
      </w:r>
      <w:r>
        <w:rPr>
          <w:snapToGrid w:val="0"/>
        </w:rPr>
        <w:tab/>
        <w:t>113(2)</w:t>
      </w:r>
    </w:p>
    <w:p>
      <w:pPr>
        <w:pStyle w:val="DefinedTerms"/>
        <w:rPr>
          <w:snapToGrid w:val="0"/>
        </w:rPr>
      </w:pPr>
      <w:r>
        <w:rPr>
          <w:snapToGrid w:val="0"/>
        </w:rPr>
        <w:t>well</w:t>
      </w:r>
      <w:r>
        <w:rPr>
          <w:snapToGrid w:val="0"/>
        </w:rPr>
        <w:tab/>
        <w:t>5(1)</w:t>
      </w:r>
    </w:p>
    <w:p>
      <w:pPr>
        <w:pStyle w:val="DefinedTerms"/>
        <w:rPr>
          <w:snapToGrid w:val="0"/>
        </w:rPr>
      </w:pPr>
      <w:r>
        <w:rPr>
          <w:snapToGrid w:val="0"/>
        </w:rPr>
        <w:t>wholly cancelled</w:t>
      </w:r>
      <w:r>
        <w:rPr>
          <w:snapToGrid w:val="0"/>
        </w:rPr>
        <w:tab/>
        <w:t>5(1)</w:t>
      </w:r>
    </w:p>
    <w:p>
      <w:pPr>
        <w:pStyle w:val="DefinedTerms"/>
        <w:rPr>
          <w:snapToGrid w:val="0"/>
        </w:rPr>
      </w:pPr>
      <w:r>
        <w:rPr>
          <w:snapToGrid w:val="0"/>
        </w:rPr>
        <w:t>wholly determined</w:t>
      </w:r>
      <w:r>
        <w:rPr>
          <w:snapToGrid w:val="0"/>
        </w:rPr>
        <w:tab/>
        <w:t>5(1)</w:t>
      </w:r>
    </w:p>
    <w:p>
      <w:pPr>
        <w:pStyle w:val="DefinedTerms"/>
        <w:rPr>
          <w:snapToGrid w:val="0"/>
        </w:rPr>
      </w:pPr>
      <w:r>
        <w:rPr>
          <w:snapToGrid w:val="0"/>
        </w:rPr>
        <w:t>work</w:t>
      </w:r>
      <w:r>
        <w:rPr>
          <w:snapToGrid w:val="0"/>
        </w:rPr>
        <w:tab/>
        <w:t>Sch. 1 cl. 3</w:t>
      </w:r>
    </w:p>
    <w:p>
      <w:pPr>
        <w:pStyle w:val="DefinedTerms"/>
        <w:rPr>
          <w:snapToGrid w:val="0"/>
        </w:rPr>
      </w:pPr>
      <w:r>
        <w:rPr>
          <w:snapToGrid w:val="0"/>
        </w:rPr>
        <w:t>work group employer</w:t>
      </w:r>
      <w:r>
        <w:rPr>
          <w:snapToGrid w:val="0"/>
        </w:rPr>
        <w:tab/>
        <w:t>Sch. 1 cl. 3</w:t>
      </w:r>
    </w:p>
    <w:p>
      <w:pPr>
        <w:pStyle w:val="DefinedTerms"/>
        <w:rPr>
          <w:snapToGrid w:val="0"/>
        </w:rPr>
      </w:pPr>
      <w:r>
        <w:rPr>
          <w:snapToGrid w:val="0"/>
        </w:rPr>
        <w:t>workforce representative</w:t>
      </w:r>
      <w:r>
        <w:rPr>
          <w:snapToGrid w:val="0"/>
        </w:rPr>
        <w:tab/>
        <w:t>Sch. 1 cl. 3</w:t>
      </w:r>
    </w:p>
    <w:p>
      <w:pPr>
        <w:pStyle w:val="DefinedTerms"/>
        <w:rPr>
          <w:snapToGrid w:val="0"/>
        </w:rPr>
      </w:pPr>
      <w:r>
        <w:rPr>
          <w:snapToGrid w:val="0"/>
        </w:rPr>
        <w:t>workplace</w:t>
      </w:r>
      <w:r>
        <w:rPr>
          <w:snapToGrid w:val="0"/>
        </w:rPr>
        <w:tab/>
        <w:t>Sch. 1 cl. 3</w:t>
      </w:r>
    </w:p>
    <w:p>
      <w:pPr>
        <w:sectPr>
          <w:headerReference w:type="even" r:id="rId38"/>
          <w:headerReference w:type="default" r:id="rId39"/>
          <w:footerReference w:type="even" r:id="rId40"/>
          <w:headerReference w:type="first" r:id="rId41"/>
          <w:pgSz w:w="11906" w:h="16838" w:code="9"/>
          <w:pgMar w:top="2376" w:right="2404" w:bottom="3544" w:left="2404" w:header="720" w:footer="3380" w:gutter="0"/>
          <w:cols w:space="720"/>
          <w:noEndnote/>
          <w:docGrid w:linePitch="326"/>
        </w:sectPr>
      </w:pPr>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304</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Occupational safety and health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Occupational safety and health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80</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320</Pages>
  <Words>89254</Words>
  <Characters>428421</Characters>
  <Application>Microsoft Office Word</Application>
  <DocSecurity>0</DocSecurity>
  <Lines>10710</Lines>
  <Paragraphs>5229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512446</CharactersWithSpaces>
  <SharedDoc>false</SharedDoc>
  <HLinks>
    <vt:vector size="18" baseType="variant">
      <vt:variant>
        <vt:i4>3014716</vt:i4>
      </vt:variant>
      <vt:variant>
        <vt:i4>29154</vt:i4>
      </vt:variant>
      <vt:variant>
        <vt:i4>1026</vt:i4>
      </vt:variant>
      <vt:variant>
        <vt:i4>1</vt:i4>
      </vt:variant>
      <vt:variant>
        <vt:lpwstr>C:\Program Files\PCO DLL\Support\Crest.wpg</vt:lpwstr>
      </vt:variant>
      <vt:variant>
        <vt:lpwstr/>
      </vt:variant>
      <vt:variant>
        <vt:i4>5439608</vt:i4>
      </vt:variant>
      <vt:variant>
        <vt:i4>493790</vt:i4>
      </vt:variant>
      <vt:variant>
        <vt:i4>1027</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1967 - 06-a0-02</dc:title>
  <dc:subject/>
  <dc:creator/>
  <cp:keywords/>
  <dc:description/>
  <cp:lastModifiedBy>svcMRProcess</cp:lastModifiedBy>
  <cp:revision>4</cp:revision>
  <cp:lastPrinted>2010-11-04T06:13:00Z</cp:lastPrinted>
  <dcterms:created xsi:type="dcterms:W3CDTF">2020-02-19T16:12:00Z</dcterms:created>
  <dcterms:modified xsi:type="dcterms:W3CDTF">2020-02-19T16:13:00Z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20101022</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AsAtDate">
    <vt:lpwstr>22 Oct 2010</vt:lpwstr>
  </property>
  <property fmtid="{D5CDD505-2E9C-101B-9397-08002B2CF9AE}" pid="8" name="Suffix">
    <vt:lpwstr>06-a0-02</vt:lpwstr>
  </property>
  <property fmtid="{D5CDD505-2E9C-101B-9397-08002B2CF9AE}" pid="9" name="ReprintedAsAt">
    <vt:filetime>2010-10-21T16:00:00Z</vt:filetime>
  </property>
</Properties>
</file>