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_Toc33243527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_Toc33243528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_Toc33243529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generally</w:t>
      </w:r>
      <w:r>
        <w:tab/>
      </w:r>
      <w:r>
        <w:fldChar w:fldCharType="begin"/>
      </w:r>
      <w:r>
        <w:instrText xml:space="preserve"> PAGEREF _Toc33243530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_Toc33243531 \h </w:instrText>
      </w:r>
      <w:r>
        <w:fldChar w:fldCharType="separate"/>
      </w:r>
      <w:r>
        <w:t>5</w:t>
      </w:r>
      <w:r>
        <w:fldChar w:fldCharType="end"/>
      </w:r>
    </w:p>
    <w:p>
      <w:pPr>
        <w:pStyle w:val="TOC8"/>
        <w:rPr>
          <w:rFonts w:asciiTheme="minorHAnsi" w:eastAsiaTheme="minorEastAsia" w:hAnsiTheme="minorHAnsi" w:cstheme="minorBidi"/>
          <w:szCs w:val="22"/>
        </w:rPr>
      </w:pPr>
      <w:r>
        <w:t>5A.</w:t>
      </w:r>
      <w:r>
        <w:tab/>
        <w:t>Indexation of certain amounts</w:t>
      </w:r>
      <w:r>
        <w:tab/>
      </w:r>
      <w:r>
        <w:fldChar w:fldCharType="begin"/>
      </w:r>
      <w:r>
        <w:instrText xml:space="preserve"> PAGEREF _Toc33243532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_Toc33243534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_Toc33243535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_Toc33243536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_Toc33243537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_Toc33243538 \h </w:instrText>
      </w:r>
      <w:r>
        <w:fldChar w:fldCharType="separate"/>
      </w:r>
      <w:r>
        <w:t>21</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_Toc33243539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Contracted sporting contestants are not workers</w:t>
      </w:r>
      <w:r>
        <w:tab/>
      </w:r>
      <w:r>
        <w:fldChar w:fldCharType="begin"/>
      </w:r>
      <w:r>
        <w:instrText xml:space="preserve"> PAGEREF _Toc33243540 \h </w:instrText>
      </w:r>
      <w:r>
        <w:fldChar w:fldCharType="separate"/>
      </w:r>
      <w:r>
        <w:t>23</w:t>
      </w:r>
      <w:r>
        <w:fldChar w:fldCharType="end"/>
      </w:r>
    </w:p>
    <w:p>
      <w:pPr>
        <w:pStyle w:val="TOC8"/>
        <w:rPr>
          <w:rFonts w:asciiTheme="minorHAnsi" w:eastAsiaTheme="minorEastAsia" w:hAnsiTheme="minorHAnsi" w:cstheme="minorBidi"/>
          <w:szCs w:val="22"/>
        </w:rPr>
      </w:pPr>
      <w:r>
        <w:t>11A.</w:t>
      </w:r>
      <w:r>
        <w:tab/>
        <w:t>Jockeys</w:t>
      </w:r>
      <w:r>
        <w:tab/>
      </w:r>
      <w:r>
        <w:fldChar w:fldCharType="begin"/>
      </w:r>
      <w:r>
        <w:instrText xml:space="preserve"> PAGEREF _Toc33243541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some cases for injury or death before 28 Nov 1977</w:t>
      </w:r>
      <w:r>
        <w:tab/>
      </w:r>
      <w:r>
        <w:fldChar w:fldCharType="begin"/>
      </w:r>
      <w:r>
        <w:instrText xml:space="preserve"> PAGEREF _Toc33243542 \h </w:instrText>
      </w:r>
      <w:r>
        <w:fldChar w:fldCharType="separate"/>
      </w:r>
      <w:r>
        <w:t>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s. 11 and 12 do not affect case where compensation paid before 28 Nov 1977</w:t>
      </w:r>
      <w:r>
        <w:tab/>
      </w:r>
      <w:r>
        <w:fldChar w:fldCharType="begin"/>
      </w:r>
      <w:r>
        <w:instrText xml:space="preserve"> PAGEREF _Toc33243543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Workers employed by Crown</w:t>
      </w:r>
      <w:r>
        <w:tab/>
      </w:r>
      <w:r>
        <w:fldChar w:fldCharType="begin"/>
      </w:r>
      <w:r>
        <w:instrText xml:space="preserve"> PAGEREF _Toc33243544 \h </w:instrText>
      </w:r>
      <w:r>
        <w:fldChar w:fldCharType="separate"/>
      </w:r>
      <w:r>
        <w:t>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Workers employed on some ships</w:t>
      </w:r>
      <w:r>
        <w:tab/>
      </w:r>
      <w:r>
        <w:fldChar w:fldCharType="begin"/>
      </w:r>
      <w:r>
        <w:instrText xml:space="preserve"> PAGEREF _Toc33243545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_Toc33243546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III — Compensation</w:t>
      </w:r>
    </w:p>
    <w:p>
      <w:pPr>
        <w:pStyle w:val="TOC4"/>
        <w:tabs>
          <w:tab w:val="right" w:leader="dot" w:pos="7086"/>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Employers liable to compensate workers for injuries</w:t>
      </w:r>
      <w:r>
        <w:tab/>
      </w:r>
      <w:r>
        <w:fldChar w:fldCharType="begin"/>
      </w:r>
      <w:r>
        <w:instrText xml:space="preserve"> PAGEREF _Toc33243549 \h </w:instrText>
      </w:r>
      <w:r>
        <w:fldChar w:fldCharType="separate"/>
      </w:r>
      <w:r>
        <w:t>29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 meaning of</w:t>
      </w:r>
      <w:r>
        <w:tab/>
      </w:r>
      <w:r>
        <w:fldChar w:fldCharType="begin"/>
      </w:r>
      <w:r>
        <w:instrText xml:space="preserve"> PAGEREF _Toc33243550 \h </w:instrText>
      </w:r>
      <w:r>
        <w:fldChar w:fldCharType="separate"/>
      </w:r>
      <w:r>
        <w:t>29</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WA</w:t>
      </w:r>
      <w:r>
        <w:tab/>
      </w:r>
      <w:r>
        <w:fldChar w:fldCharType="begin"/>
      </w:r>
      <w:r>
        <w:instrText xml:space="preserve"> PAGEREF _Toc33243551 \h </w:instrText>
      </w:r>
      <w:r>
        <w:fldChar w:fldCharType="separate"/>
      </w:r>
      <w:r>
        <w:t>30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from date of incapacity</w:t>
      </w:r>
      <w:r>
        <w:tab/>
      </w:r>
      <w:r>
        <w:fldChar w:fldCharType="begin"/>
      </w:r>
      <w:r>
        <w:instrText xml:space="preserve"> PAGEREF _Toc33243552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 by worker, effect of</w:t>
      </w:r>
      <w:r>
        <w:tab/>
      </w:r>
      <w:r>
        <w:fldChar w:fldCharType="begin"/>
      </w:r>
      <w:r>
        <w:instrText xml:space="preserve"> PAGEREF _Toc33243553 \h </w:instrText>
      </w:r>
      <w:r>
        <w:fldChar w:fldCharType="separate"/>
      </w:r>
      <w:r>
        <w:t>32</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_Toc33243554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Term used: court</w:t>
      </w:r>
      <w:r>
        <w:tab/>
      </w:r>
      <w:r>
        <w:fldChar w:fldCharType="begin"/>
      </w:r>
      <w:r>
        <w:instrText xml:space="preserve"> PAGEREF _Toc33243556 \h </w:instrText>
      </w:r>
      <w:r>
        <w:fldChar w:fldCharType="separate"/>
      </w:r>
      <w:r>
        <w:t>33</w:t>
      </w:r>
      <w:r>
        <w:fldChar w:fldCharType="end"/>
      </w:r>
    </w:p>
    <w:p>
      <w:pPr>
        <w:pStyle w:val="TOC8"/>
        <w:rPr>
          <w:rFonts w:asciiTheme="minorHAnsi" w:eastAsiaTheme="minorEastAsia" w:hAnsiTheme="minorHAnsi" w:cstheme="minorBidi"/>
          <w:szCs w:val="22"/>
        </w:rPr>
      </w:pPr>
      <w:r>
        <w:t>23B.</w:t>
      </w:r>
      <w:r>
        <w:tab/>
        <w:t>Determining if WA is connected with worker’s employment</w:t>
      </w:r>
      <w:r>
        <w:tab/>
      </w:r>
      <w:r>
        <w:fldChar w:fldCharType="begin"/>
      </w:r>
      <w:r>
        <w:instrText xml:space="preserve"> PAGEREF _Toc33243557 \h </w:instrText>
      </w:r>
      <w:r>
        <w:fldChar w:fldCharType="separate"/>
      </w:r>
      <w:r>
        <w:t>34</w:t>
      </w:r>
      <w:r>
        <w:fldChar w:fldCharType="end"/>
      </w:r>
    </w:p>
    <w:p>
      <w:pPr>
        <w:pStyle w:val="TOC8"/>
        <w:rPr>
          <w:rFonts w:asciiTheme="minorHAnsi" w:eastAsiaTheme="minorEastAsia" w:hAnsiTheme="minorHAnsi" w:cstheme="minorBidi"/>
          <w:szCs w:val="22"/>
        </w:rPr>
      </w:pPr>
      <w:r>
        <w:t>23C.</w:t>
      </w:r>
      <w:r>
        <w:tab/>
        <w:t>Application to District Court to determine which State is connected with worker’s employment</w:t>
      </w:r>
      <w:r>
        <w:tab/>
      </w:r>
      <w:r>
        <w:fldChar w:fldCharType="begin"/>
      </w:r>
      <w:r>
        <w:instrText xml:space="preserve"> PAGEREF _Toc33243558 \h </w:instrText>
      </w:r>
      <w:r>
        <w:fldChar w:fldCharType="separate"/>
      </w:r>
      <w:r>
        <w:t>34</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_Toc33243559 \h </w:instrText>
      </w:r>
      <w:r>
        <w:fldChar w:fldCharType="separate"/>
      </w:r>
      <w:r>
        <w:t>34</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_Toc33243560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Injuries in Sch. 2 occurring before 14 Nov 2005, worker may elect to get lump sum for</w:t>
      </w:r>
      <w:r>
        <w:tab/>
      </w:r>
      <w:r>
        <w:fldChar w:fldCharType="begin"/>
      </w:r>
      <w:r>
        <w:instrText xml:space="preserve"> PAGEREF _Toc33243562 \h </w:instrText>
      </w:r>
      <w:r>
        <w:fldChar w:fldCharType="separate"/>
      </w:r>
      <w:r>
        <w:t>35</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Noise induced hearing loss, worker may elect to get lump sum for in some cases</w:t>
      </w:r>
      <w:r>
        <w:tab/>
      </w:r>
      <w:r>
        <w:fldChar w:fldCharType="begin"/>
      </w:r>
      <w:r>
        <w:instrText xml:space="preserve"> PAGEREF _Toc33243563 \h </w:instrText>
      </w:r>
      <w:r>
        <w:fldChar w:fldCharType="separate"/>
      </w:r>
      <w:r>
        <w:t>36</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 24 or 24A</w:t>
      </w:r>
      <w:r>
        <w:tab/>
      </w:r>
      <w:r>
        <w:fldChar w:fldCharType="begin"/>
      </w:r>
      <w:r>
        <w:instrText xml:space="preserve"> PAGEREF _Toc33243564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Term used: loss of</w:t>
      </w:r>
      <w:r>
        <w:tab/>
      </w:r>
      <w:r>
        <w:fldChar w:fldCharType="begin"/>
      </w:r>
      <w:r>
        <w:instrText xml:space="preserve"> PAGEREF _Toc33243565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_Toc33243566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decisions etc. made before 18 May 1978, on basis of Sch. 2, effect of</w:t>
      </w:r>
      <w:r>
        <w:tab/>
      </w:r>
      <w:r>
        <w:fldChar w:fldCharType="begin"/>
      </w:r>
      <w:r>
        <w:instrText xml:space="preserve"> PAGEREF _Toc33243567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for worker electing under s. 24B</w:t>
      </w:r>
      <w:r>
        <w:tab/>
      </w:r>
      <w:r>
        <w:fldChar w:fldCharType="begin"/>
      </w:r>
      <w:r>
        <w:instrText xml:space="preserve"> PAGEREF _Toc33243568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Effect of s. 24 and 24A on compensation for incapacity</w:t>
      </w:r>
      <w:r>
        <w:tab/>
      </w:r>
      <w:r>
        <w:fldChar w:fldCharType="begin"/>
      </w:r>
      <w:r>
        <w:instrText xml:space="preserve"> PAGEREF _Toc33243569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 under s. 24B</w:t>
      </w:r>
      <w:r>
        <w:tab/>
      </w:r>
      <w:r>
        <w:fldChar w:fldCharType="begin"/>
      </w:r>
      <w:r>
        <w:instrText xml:space="preserve"> PAGEREF _Toc33243570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 2 Part 1, interpretation of</w:t>
      </w:r>
      <w:r>
        <w:tab/>
      </w:r>
      <w:r>
        <w:fldChar w:fldCharType="begin"/>
      </w:r>
      <w:r>
        <w:instrText xml:space="preserve"> PAGEREF _Toc33243571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_Toc33243573 \h </w:instrText>
      </w:r>
      <w:r>
        <w:fldChar w:fldCharType="separate"/>
      </w:r>
      <w:r>
        <w:t>43</w:t>
      </w:r>
      <w:r>
        <w:fldChar w:fldCharType="end"/>
      </w:r>
    </w:p>
    <w:p>
      <w:pPr>
        <w:pStyle w:val="TOC8"/>
        <w:rPr>
          <w:rFonts w:asciiTheme="minorHAnsi" w:eastAsiaTheme="minorEastAsia" w:hAnsiTheme="minorHAnsi" w:cstheme="minorBidi"/>
          <w:szCs w:val="22"/>
        </w:rPr>
      </w:pPr>
      <w:r>
        <w:t>31B.</w:t>
      </w:r>
      <w:r>
        <w:tab/>
        <w:t>Term used: degree of permanent impairment</w:t>
      </w:r>
      <w:r>
        <w:tab/>
      </w:r>
      <w:r>
        <w:fldChar w:fldCharType="begin"/>
      </w:r>
      <w:r>
        <w:instrText xml:space="preserve"> PAGEREF _Toc33243574 \h </w:instrText>
      </w:r>
      <w:r>
        <w:fldChar w:fldCharType="separate"/>
      </w:r>
      <w:r>
        <w:t>43</w:t>
      </w:r>
      <w:r>
        <w:fldChar w:fldCharType="end"/>
      </w:r>
    </w:p>
    <w:p>
      <w:pPr>
        <w:pStyle w:val="TOC8"/>
        <w:rPr>
          <w:rFonts w:asciiTheme="minorHAnsi" w:eastAsiaTheme="minorEastAsia" w:hAnsiTheme="minorHAnsi" w:cstheme="minorBidi"/>
          <w:szCs w:val="22"/>
        </w:rPr>
      </w:pPr>
      <w:r>
        <w:t>31C.</w:t>
      </w:r>
      <w:r>
        <w:tab/>
        <w:t>Permanent impairments in Sch. 2, worker may elect to get lump sum for</w:t>
      </w:r>
      <w:r>
        <w:tab/>
      </w:r>
      <w:r>
        <w:fldChar w:fldCharType="begin"/>
      </w:r>
      <w:r>
        <w:instrText xml:space="preserve"> PAGEREF _Toc33243575 \h </w:instrText>
      </w:r>
      <w:r>
        <w:fldChar w:fldCharType="separate"/>
      </w:r>
      <w:r>
        <w:t>44</w:t>
      </w:r>
      <w:r>
        <w:fldChar w:fldCharType="end"/>
      </w:r>
    </w:p>
    <w:p>
      <w:pPr>
        <w:pStyle w:val="TOC8"/>
        <w:rPr>
          <w:rFonts w:asciiTheme="minorHAnsi" w:eastAsiaTheme="minorEastAsia" w:hAnsiTheme="minorHAnsi" w:cstheme="minorBidi"/>
          <w:szCs w:val="22"/>
        </w:rPr>
      </w:pPr>
      <w:r>
        <w:t>31D.</w:t>
      </w:r>
      <w:r>
        <w:tab/>
        <w:t>Permanent impairments in Sch. 2, assessment of degree of</w:t>
      </w:r>
      <w:r>
        <w:tab/>
      </w:r>
      <w:r>
        <w:fldChar w:fldCharType="begin"/>
      </w:r>
      <w:r>
        <w:instrText xml:space="preserve"> PAGEREF _Toc33243576 \h </w:instrText>
      </w:r>
      <w:r>
        <w:fldChar w:fldCharType="separate"/>
      </w:r>
      <w:r>
        <w:t>44</w:t>
      </w:r>
      <w:r>
        <w:fldChar w:fldCharType="end"/>
      </w:r>
    </w:p>
    <w:p>
      <w:pPr>
        <w:pStyle w:val="TOC8"/>
        <w:rPr>
          <w:rFonts w:asciiTheme="minorHAnsi" w:eastAsiaTheme="minorEastAsia" w:hAnsiTheme="minorHAnsi" w:cstheme="minorBidi"/>
          <w:szCs w:val="22"/>
        </w:rPr>
      </w:pPr>
      <w:r>
        <w:t>31E.</w:t>
      </w:r>
      <w:r>
        <w:tab/>
        <w:t>Noise induced hearing loss, worker may elect to get lump sum for in some cases</w:t>
      </w:r>
      <w:r>
        <w:tab/>
      </w:r>
      <w:r>
        <w:fldChar w:fldCharType="begin"/>
      </w:r>
      <w:r>
        <w:instrText xml:space="preserve"> PAGEREF _Toc33243577 \h </w:instrText>
      </w:r>
      <w:r>
        <w:fldChar w:fldCharType="separate"/>
      </w:r>
      <w:r>
        <w:t>45</w:t>
      </w:r>
      <w:r>
        <w:fldChar w:fldCharType="end"/>
      </w:r>
    </w:p>
    <w:p>
      <w:pPr>
        <w:pStyle w:val="TOC8"/>
        <w:rPr>
          <w:rFonts w:asciiTheme="minorHAnsi" w:eastAsiaTheme="minorEastAsia" w:hAnsiTheme="minorHAnsi" w:cstheme="minorBidi"/>
          <w:szCs w:val="22"/>
        </w:rPr>
      </w:pPr>
      <w:r>
        <w:t>31F.</w:t>
      </w:r>
      <w:r>
        <w:tab/>
        <w:t>AIDS, compensation for</w:t>
      </w:r>
      <w:r>
        <w:tab/>
      </w:r>
      <w:r>
        <w:fldChar w:fldCharType="begin"/>
      </w:r>
      <w:r>
        <w:instrText xml:space="preserve"> PAGEREF _Toc33243578 \h </w:instrText>
      </w:r>
      <w:r>
        <w:fldChar w:fldCharType="separate"/>
      </w:r>
      <w:r>
        <w:t>47</w:t>
      </w:r>
      <w:r>
        <w:fldChar w:fldCharType="end"/>
      </w:r>
    </w:p>
    <w:p>
      <w:pPr>
        <w:pStyle w:val="TOC8"/>
        <w:rPr>
          <w:rFonts w:asciiTheme="minorHAnsi" w:eastAsiaTheme="minorEastAsia" w:hAnsiTheme="minorHAnsi" w:cstheme="minorBidi"/>
          <w:szCs w:val="22"/>
        </w:rPr>
      </w:pPr>
      <w:r>
        <w:t>31G.</w:t>
      </w:r>
      <w:r>
        <w:tab/>
      </w:r>
      <w:r>
        <w:rPr>
          <w:snapToGrid w:val="0"/>
        </w:rPr>
        <w:t>Further loss of use of part or faculty of body due to subsequent injury, compensation for</w:t>
      </w:r>
      <w:r>
        <w:tab/>
      </w:r>
      <w:r>
        <w:fldChar w:fldCharType="begin"/>
      </w:r>
      <w:r>
        <w:instrText xml:space="preserve"> PAGEREF _Toc33243579 \h </w:instrText>
      </w:r>
      <w:r>
        <w:fldChar w:fldCharType="separate"/>
      </w:r>
      <w:r>
        <w:t>48</w:t>
      </w:r>
      <w:r>
        <w:fldChar w:fldCharType="end"/>
      </w:r>
    </w:p>
    <w:p>
      <w:pPr>
        <w:pStyle w:val="TOC8"/>
        <w:rPr>
          <w:rFonts w:asciiTheme="minorHAnsi" w:eastAsiaTheme="minorEastAsia" w:hAnsiTheme="minorHAnsi" w:cstheme="minorBidi"/>
          <w:szCs w:val="22"/>
        </w:rPr>
      </w:pPr>
      <w:r>
        <w:t>31H.</w:t>
      </w:r>
      <w:r>
        <w:tab/>
        <w:t>Election under s. 31C or 31E</w:t>
      </w:r>
      <w:r>
        <w:tab/>
      </w:r>
      <w:r>
        <w:fldChar w:fldCharType="begin"/>
      </w:r>
      <w:r>
        <w:instrText xml:space="preserve"> PAGEREF _Toc33243580 \h </w:instrText>
      </w:r>
      <w:r>
        <w:fldChar w:fldCharType="separate"/>
      </w:r>
      <w:r>
        <w:t>49</w:t>
      </w:r>
      <w:r>
        <w:fldChar w:fldCharType="end"/>
      </w:r>
    </w:p>
    <w:p>
      <w:pPr>
        <w:pStyle w:val="TOC8"/>
        <w:rPr>
          <w:rFonts w:asciiTheme="minorHAnsi" w:eastAsiaTheme="minorEastAsia" w:hAnsiTheme="minorHAnsi" w:cstheme="minorBidi"/>
          <w:szCs w:val="22"/>
        </w:rPr>
      </w:pPr>
      <w:r>
        <w:t>31I.</w:t>
      </w:r>
      <w:r>
        <w:tab/>
        <w:t>Effect of election under s. 31H</w:t>
      </w:r>
      <w:r>
        <w:tab/>
      </w:r>
      <w:r>
        <w:fldChar w:fldCharType="begin"/>
      </w:r>
      <w:r>
        <w:instrText xml:space="preserve"> PAGEREF _Toc33243581 \h </w:instrText>
      </w:r>
      <w:r>
        <w:fldChar w:fldCharType="separate"/>
      </w:r>
      <w:r>
        <w:t>50</w:t>
      </w:r>
      <w:r>
        <w:fldChar w:fldCharType="end"/>
      </w:r>
    </w:p>
    <w:p>
      <w:pPr>
        <w:pStyle w:val="TOC8"/>
        <w:rPr>
          <w:rFonts w:asciiTheme="minorHAnsi" w:eastAsiaTheme="minorEastAsia" w:hAnsiTheme="minorHAnsi" w:cstheme="minorBidi"/>
          <w:szCs w:val="22"/>
        </w:rPr>
      </w:pPr>
      <w:r>
        <w:t>31J.</w:t>
      </w:r>
      <w:r>
        <w:tab/>
        <w:t>Limit on compensation for worker electing under s. 31H</w:t>
      </w:r>
      <w:r>
        <w:tab/>
      </w:r>
      <w:r>
        <w:fldChar w:fldCharType="begin"/>
      </w:r>
      <w:r>
        <w:instrText xml:space="preserve"> PAGEREF _Toc33243582 \h </w:instrText>
      </w:r>
      <w:r>
        <w:fldChar w:fldCharType="separate"/>
      </w:r>
      <w:r>
        <w:t>51</w:t>
      </w:r>
      <w:r>
        <w:fldChar w:fldCharType="end"/>
      </w:r>
    </w:p>
    <w:p>
      <w:pPr>
        <w:pStyle w:val="TOC8"/>
        <w:rPr>
          <w:rFonts w:asciiTheme="minorHAnsi" w:eastAsiaTheme="minorEastAsia" w:hAnsiTheme="minorHAnsi" w:cstheme="minorBidi"/>
          <w:szCs w:val="22"/>
        </w:rPr>
      </w:pPr>
      <w:r>
        <w:t>31K.</w:t>
      </w:r>
      <w:r>
        <w:tab/>
        <w:t>Compensation payable before election under s. 31H</w:t>
      </w:r>
      <w:r>
        <w:tab/>
      </w:r>
      <w:r>
        <w:fldChar w:fldCharType="begin"/>
      </w:r>
      <w:r>
        <w:instrText xml:space="preserve"> PAGEREF _Toc33243583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Some industrial diseases in Sch. 3, compensation for</w:t>
      </w:r>
      <w:r>
        <w:tab/>
      </w:r>
      <w:r>
        <w:fldChar w:fldCharType="begin"/>
      </w:r>
      <w:r>
        <w:instrText xml:space="preserve"> PAGEREF _Toc33243585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_Toc33243586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Chronic bronchitis and pneumoconiosis, limit on compensation for</w:t>
      </w:r>
      <w:r>
        <w:tab/>
      </w:r>
      <w:r>
        <w:fldChar w:fldCharType="begin"/>
      </w:r>
      <w:r>
        <w:instrText xml:space="preserve"> PAGEREF _Toc33243587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Lung cancer and asbestosis, limit on compensation for</w:t>
      </w:r>
      <w:r>
        <w:tab/>
      </w:r>
      <w:r>
        <w:fldChar w:fldCharType="begin"/>
      </w:r>
      <w:r>
        <w:instrText xml:space="preserve"> PAGEREF _Toc33243588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 under s. 33 or 34, referring worker to medical panel</w:t>
      </w:r>
      <w:r>
        <w:tab/>
      </w:r>
      <w:r>
        <w:fldChar w:fldCharType="begin"/>
      </w:r>
      <w:r>
        <w:instrText xml:space="preserve"> PAGEREF _Toc33243589 \h </w:instrText>
      </w:r>
      <w:r>
        <w:fldChar w:fldCharType="separate"/>
      </w:r>
      <w:r>
        <w:t>54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to medical panel by medical practitioner</w:t>
      </w:r>
      <w:r>
        <w:tab/>
      </w:r>
      <w:r>
        <w:fldChar w:fldCharType="begin"/>
      </w:r>
      <w:r>
        <w:instrText xml:space="preserve"> PAGEREF _Toc33243590 \h </w:instrText>
      </w:r>
      <w:r>
        <w:fldChar w:fldCharType="separate"/>
      </w:r>
      <w:r>
        <w:t>55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to be determined by medical panel</w:t>
      </w:r>
      <w:r>
        <w:tab/>
      </w:r>
      <w:r>
        <w:fldChar w:fldCharType="begin"/>
      </w:r>
      <w:r>
        <w:instrText xml:space="preserve"> PAGEREF _Toc33243591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Tuberculosis and pneumoconiosis, compensation for</w:t>
      </w:r>
      <w:r>
        <w:tab/>
      </w:r>
      <w:r>
        <w:fldChar w:fldCharType="begin"/>
      </w:r>
      <w:r>
        <w:instrText xml:space="preserve"> PAGEREF _Toc33243592 \h </w:instrText>
      </w:r>
      <w:r>
        <w:fldChar w:fldCharType="separate"/>
      </w:r>
      <w:r>
        <w:t>56</w:t>
      </w:r>
      <w:r>
        <w:fldChar w:fldCharType="end"/>
      </w:r>
    </w:p>
    <w:p>
      <w:pPr>
        <w:pStyle w:val="TOC8"/>
        <w:rPr>
          <w:rFonts w:asciiTheme="minorHAnsi" w:eastAsiaTheme="minorEastAsia" w:hAnsiTheme="minorHAnsi" w:cstheme="minorBidi"/>
          <w:szCs w:val="22"/>
        </w:rPr>
      </w:pPr>
      <w:r>
        <w:t>40.</w:t>
      </w:r>
      <w:r>
        <w:tab/>
        <w:t>Death without prior incapacity, effect of for this Division</w:t>
      </w:r>
      <w:r>
        <w:tab/>
      </w:r>
      <w:r>
        <w:fldChar w:fldCharType="begin"/>
      </w:r>
      <w:r>
        <w:instrText xml:space="preserve"> PAGEREF _Toc33243593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_Toc33243594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compensation calculated</w:t>
      </w:r>
      <w:r>
        <w:tab/>
      </w:r>
      <w:r>
        <w:fldChar w:fldCharType="begin"/>
      </w:r>
      <w:r>
        <w:instrText xml:space="preserve"> PAGEREF _Toc33243595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_Toc33243596 \h </w:instrText>
      </w:r>
      <w:r>
        <w:fldChar w:fldCharType="separate"/>
      </w:r>
      <w:r>
        <w:t>58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Diseases in Sch. 3 deemed due to employment in process in Sch. 3</w:t>
      </w:r>
      <w:r>
        <w:tab/>
      </w:r>
      <w:r>
        <w:fldChar w:fldCharType="begin"/>
      </w:r>
      <w:r>
        <w:instrText xml:space="preserve"> PAGEREF _Toc33243597 \h </w:instrText>
      </w:r>
      <w:r>
        <w:fldChar w:fldCharType="separate"/>
      </w:r>
      <w:r>
        <w:t>59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 3</w:t>
      </w:r>
      <w:r>
        <w:tab/>
      </w:r>
      <w:r>
        <w:fldChar w:fldCharType="begin"/>
      </w:r>
      <w:r>
        <w:instrText xml:space="preserve"> PAGEREF _Toc33243598 \h </w:instrText>
      </w:r>
      <w:r>
        <w:fldChar w:fldCharType="separate"/>
      </w:r>
      <w:r>
        <w:t>59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_Toc33243599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Some workers not entitled to compensation</w:t>
      </w:r>
      <w:r>
        <w:tab/>
      </w:r>
      <w:r>
        <w:fldChar w:fldCharType="begin"/>
      </w:r>
      <w:r>
        <w:instrText xml:space="preserve"> PAGEREF _Toc33243600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Sch. 3 diseases to be notified by employer etc.</w:t>
      </w:r>
      <w:r>
        <w:tab/>
      </w:r>
      <w:r>
        <w:fldChar w:fldCharType="begin"/>
      </w:r>
      <w:r>
        <w:instrText xml:space="preserve"> PAGEREF _Toc33243601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4A — Injury: specified diseases contracted by firefighters</w:t>
      </w:r>
    </w:p>
    <w:p>
      <w:pPr>
        <w:pStyle w:val="TOC8"/>
        <w:rPr>
          <w:rFonts w:asciiTheme="minorHAnsi" w:eastAsiaTheme="minorEastAsia" w:hAnsiTheme="minorHAnsi" w:cstheme="minorBidi"/>
          <w:szCs w:val="22"/>
        </w:rPr>
      </w:pPr>
      <w:r>
        <w:t>49A.</w:t>
      </w:r>
      <w:r>
        <w:tab/>
        <w:t>Terms used</w:t>
      </w:r>
      <w:r>
        <w:tab/>
      </w:r>
      <w:r>
        <w:fldChar w:fldCharType="begin"/>
      </w:r>
      <w:r>
        <w:instrText xml:space="preserve"> PAGEREF _Toc33243603 \h </w:instrText>
      </w:r>
      <w:r>
        <w:fldChar w:fldCharType="separate"/>
      </w:r>
      <w:r>
        <w:t>62</w:t>
      </w:r>
      <w:r>
        <w:fldChar w:fldCharType="end"/>
      </w:r>
    </w:p>
    <w:p>
      <w:pPr>
        <w:pStyle w:val="TOC8"/>
        <w:rPr>
          <w:rFonts w:asciiTheme="minorHAnsi" w:eastAsiaTheme="minorEastAsia" w:hAnsiTheme="minorHAnsi" w:cstheme="minorBidi"/>
          <w:szCs w:val="22"/>
        </w:rPr>
      </w:pPr>
      <w:r>
        <w:t>49B.</w:t>
      </w:r>
      <w:r>
        <w:tab/>
        <w:t>Application of Division</w:t>
      </w:r>
      <w:r>
        <w:tab/>
      </w:r>
      <w:r>
        <w:fldChar w:fldCharType="begin"/>
      </w:r>
      <w:r>
        <w:instrText xml:space="preserve"> PAGEREF _Toc33243604 \h </w:instrText>
      </w:r>
      <w:r>
        <w:fldChar w:fldCharType="separate"/>
      </w:r>
      <w:r>
        <w:t>63</w:t>
      </w:r>
      <w:r>
        <w:fldChar w:fldCharType="end"/>
      </w:r>
    </w:p>
    <w:p>
      <w:pPr>
        <w:pStyle w:val="TOC8"/>
        <w:rPr>
          <w:rFonts w:asciiTheme="minorHAnsi" w:eastAsiaTheme="minorEastAsia" w:hAnsiTheme="minorHAnsi" w:cstheme="minorBidi"/>
          <w:szCs w:val="22"/>
        </w:rPr>
      </w:pPr>
      <w:r>
        <w:t>49C.</w:t>
      </w:r>
      <w:r>
        <w:tab/>
        <w:t>When employment as firefighter taken to contribute to specified disease</w:t>
      </w:r>
      <w:r>
        <w:tab/>
      </w:r>
      <w:r>
        <w:fldChar w:fldCharType="begin"/>
      </w:r>
      <w:r>
        <w:instrText xml:space="preserve"> PAGEREF _Toc33243605 \h </w:instrText>
      </w:r>
      <w:r>
        <w:fldChar w:fldCharType="separate"/>
      </w:r>
      <w:r>
        <w:t>63</w:t>
      </w:r>
      <w:r>
        <w:fldChar w:fldCharType="end"/>
      </w:r>
    </w:p>
    <w:p>
      <w:pPr>
        <w:pStyle w:val="TOC8"/>
        <w:rPr>
          <w:rFonts w:asciiTheme="minorHAnsi" w:eastAsiaTheme="minorEastAsia" w:hAnsiTheme="minorHAnsi" w:cstheme="minorBidi"/>
          <w:szCs w:val="22"/>
        </w:rPr>
      </w:pPr>
      <w:r>
        <w:t>49D.</w:t>
      </w:r>
      <w:r>
        <w:tab/>
        <w:t>Date of injury</w:t>
      </w:r>
      <w:r>
        <w:tab/>
      </w:r>
      <w:r>
        <w:fldChar w:fldCharType="begin"/>
      </w:r>
      <w:r>
        <w:instrText xml:space="preserve"> PAGEREF _Toc33243606 \h </w:instrText>
      </w:r>
      <w:r>
        <w:fldChar w:fldCharType="separate"/>
      </w:r>
      <w:r>
        <w:t>64</w:t>
      </w:r>
      <w:r>
        <w:fldChar w:fldCharType="end"/>
      </w:r>
    </w:p>
    <w:p>
      <w:pPr>
        <w:pStyle w:val="TOC8"/>
        <w:rPr>
          <w:rFonts w:asciiTheme="minorHAnsi" w:eastAsiaTheme="minorEastAsia" w:hAnsiTheme="minorHAnsi" w:cstheme="minorBidi"/>
          <w:szCs w:val="22"/>
        </w:rPr>
      </w:pPr>
      <w:r>
        <w:t>49E.</w:t>
      </w:r>
      <w:r>
        <w:tab/>
        <w:t>Review of Division</w:t>
      </w:r>
      <w:r>
        <w:tab/>
      </w:r>
      <w:r>
        <w:fldChar w:fldCharType="begin"/>
      </w:r>
      <w:r>
        <w:instrText xml:space="preserve"> PAGEREF _Toc33243607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Loss of function in Sch. 4, when injury occurs as a result of</w:t>
      </w:r>
      <w:r>
        <w:tab/>
      </w:r>
      <w:r>
        <w:fldChar w:fldCharType="begin"/>
      </w:r>
      <w:r>
        <w:instrText xml:space="preserve"> PAGEREF _Toc33243609 \h </w:instrText>
      </w:r>
      <w:r>
        <w:fldChar w:fldCharType="separate"/>
      </w:r>
      <w:r>
        <w:t>65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Last employer liable but may join others</w:t>
      </w:r>
      <w:r>
        <w:tab/>
      </w:r>
      <w:r>
        <w:fldChar w:fldCharType="begin"/>
      </w:r>
      <w:r>
        <w:instrText xml:space="preserve"> PAGEREF _Toc33243610 \h </w:instrText>
      </w:r>
      <w:r>
        <w:fldChar w:fldCharType="separate"/>
      </w:r>
      <w:r>
        <w:t>65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_Toc33243611 \h </w:instrText>
      </w:r>
      <w:r>
        <w:fldChar w:fldCharType="separate"/>
      </w:r>
      <w:r>
        <w:t>66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_Toc33243612 \h </w:instrText>
      </w:r>
      <w:r>
        <w:fldChar w:fldCharType="separate"/>
      </w:r>
      <w:r>
        <w:t>66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in Sch. 4 deemed due to employment in process in Sch. 4</w:t>
      </w:r>
      <w:r>
        <w:tab/>
      </w:r>
      <w:r>
        <w:fldChar w:fldCharType="begin"/>
      </w:r>
      <w:r>
        <w:instrText xml:space="preserve"> PAGEREF _Toc33243613 \h </w:instrText>
      </w:r>
      <w:r>
        <w:fldChar w:fldCharType="separate"/>
      </w:r>
      <w:r>
        <w:t>66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 4</w:t>
      </w:r>
      <w:r>
        <w:tab/>
      </w:r>
      <w:r>
        <w:fldChar w:fldCharType="begin"/>
      </w:r>
      <w:r>
        <w:instrText xml:space="preserve"> PAGEREF _Toc33243614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When entitlement to weekly payments ceases due to age</w:t>
      </w:r>
      <w:r>
        <w:tab/>
      </w:r>
      <w:r>
        <w:fldChar w:fldCharType="begin"/>
      </w:r>
      <w:r>
        <w:instrText xml:space="preserve"> PAGEREF _Toc33243616 \h </w:instrText>
      </w:r>
      <w:r>
        <w:fldChar w:fldCharType="separate"/>
      </w:r>
      <w:r>
        <w:t>67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Effect of s. 56 on Sch. 2 and expenses</w:t>
      </w:r>
      <w:r>
        <w:tab/>
      </w:r>
      <w:r>
        <w:fldChar w:fldCharType="begin"/>
      </w:r>
      <w:r>
        <w:instrText xml:space="preserve"> PAGEREF _Toc33243617 \h </w:instrText>
      </w:r>
      <w:r>
        <w:fldChar w:fldCharType="separate"/>
      </w:r>
      <w:r>
        <w:t>68</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where employer insured</w:t>
      </w:r>
      <w:r>
        <w:tab/>
      </w:r>
      <w:r>
        <w:fldChar w:fldCharType="begin"/>
      </w:r>
      <w:r>
        <w:instrText xml:space="preserve"> PAGEREF _Toc33243618 \h </w:instrText>
      </w:r>
      <w:r>
        <w:fldChar w:fldCharType="separate"/>
      </w:r>
      <w:r>
        <w:t>68</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_Toc33243619 \h </w:instrText>
      </w:r>
      <w:r>
        <w:fldChar w:fldCharType="separate"/>
      </w:r>
      <w:r>
        <w:t>72</w:t>
      </w:r>
      <w:r>
        <w:fldChar w:fldCharType="end"/>
      </w:r>
    </w:p>
    <w:p>
      <w:pPr>
        <w:pStyle w:val="TOC8"/>
        <w:rPr>
          <w:rFonts w:asciiTheme="minorHAnsi" w:eastAsiaTheme="minorEastAsia" w:hAnsiTheme="minorHAnsi" w:cstheme="minorBidi"/>
          <w:szCs w:val="22"/>
        </w:rPr>
      </w:pPr>
      <w:r>
        <w:t>57BA.</w:t>
      </w:r>
      <w:r>
        <w:tab/>
        <w:t>Notices under s. 57A and 57B, form and content of</w:t>
      </w:r>
      <w:r>
        <w:tab/>
      </w:r>
      <w:r>
        <w:fldChar w:fldCharType="begin"/>
      </w:r>
      <w:r>
        <w:instrText xml:space="preserve"> PAGEREF _Toc33243620 \h </w:instrText>
      </w:r>
      <w:r>
        <w:fldChar w:fldCharType="separate"/>
      </w:r>
      <w:r>
        <w:t>74</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Weekly payments, WorkCover WA to be notified about</w:t>
      </w:r>
      <w:r>
        <w:tab/>
      </w:r>
      <w:r>
        <w:fldChar w:fldCharType="begin"/>
      </w:r>
      <w:r>
        <w:instrText xml:space="preserve"> PAGEREF _Toc33243621 \h </w:instrText>
      </w:r>
      <w:r>
        <w:fldChar w:fldCharType="separate"/>
      </w:r>
      <w:r>
        <w:t>76</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 of information given under s. 57C</w:t>
      </w:r>
      <w:r>
        <w:tab/>
      </w:r>
      <w:r>
        <w:fldChar w:fldCharType="begin"/>
      </w:r>
      <w:r>
        <w:instrText xml:space="preserve"> PAGEREF _Toc33243622 \h </w:instrText>
      </w:r>
      <w:r>
        <w:fldChar w:fldCharType="separate"/>
      </w:r>
      <w:r>
        <w:t>78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for weekly payments, arbitrator may determine</w:t>
      </w:r>
      <w:r>
        <w:tab/>
      </w:r>
      <w:r>
        <w:fldChar w:fldCharType="begin"/>
      </w:r>
      <w:r>
        <w:instrText xml:space="preserve"> PAGEREF _Toc33243623 \h </w:instrText>
      </w:r>
      <w:r>
        <w:fldChar w:fldCharType="separate"/>
      </w:r>
      <w:r>
        <w:t>78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Workers who claim compensation to notify employers as to remunerated work</w:t>
      </w:r>
      <w:r>
        <w:tab/>
      </w:r>
      <w:r>
        <w:fldChar w:fldCharType="begin"/>
      </w:r>
      <w:r>
        <w:instrText xml:space="preserve"> PAGEREF _Toc33243624 \h </w:instrText>
      </w:r>
      <w:r>
        <w:fldChar w:fldCharType="separate"/>
      </w:r>
      <w:r>
        <w:t>80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Discontinuing or reducing weekly payments, order as to</w:t>
      </w:r>
      <w:r>
        <w:tab/>
      </w:r>
      <w:r>
        <w:fldChar w:fldCharType="begin"/>
      </w:r>
      <w:r>
        <w:instrText xml:space="preserve"> PAGEREF _Toc33243625 \h </w:instrText>
      </w:r>
      <w:r>
        <w:fldChar w:fldCharType="separate"/>
      </w:r>
      <w:r>
        <w:t>82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Discontinuing or reducing weekly payments without order</w:t>
      </w:r>
      <w:r>
        <w:tab/>
      </w:r>
      <w:r>
        <w:fldChar w:fldCharType="begin"/>
      </w:r>
      <w:r>
        <w:instrText xml:space="preserve"> PAGEREF _Toc33243626 \h </w:instrText>
      </w:r>
      <w:r>
        <w:fldChar w:fldCharType="separate"/>
      </w:r>
      <w:r>
        <w:t>83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Reviewing and discontinuing, suspending or changing weekly payments</w:t>
      </w:r>
      <w:r>
        <w:tab/>
      </w:r>
      <w:r>
        <w:fldChar w:fldCharType="begin"/>
      </w:r>
      <w:r>
        <w:instrText xml:space="preserve"> PAGEREF _Toc33243627 \h </w:instrText>
      </w:r>
      <w:r>
        <w:fldChar w:fldCharType="separate"/>
      </w:r>
      <w:r>
        <w:t>86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if right to compensation suspended</w:t>
      </w:r>
      <w:r>
        <w:tab/>
      </w:r>
      <w:r>
        <w:fldChar w:fldCharType="begin"/>
      </w:r>
      <w:r>
        <w:instrText xml:space="preserve"> PAGEREF _Toc33243628 \h </w:instrText>
      </w:r>
      <w:r>
        <w:fldChar w:fldCharType="separate"/>
      </w:r>
      <w:r>
        <w:t>86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 worker claiming injury may be required to attend</w:t>
      </w:r>
      <w:r>
        <w:tab/>
      </w:r>
      <w:r>
        <w:fldChar w:fldCharType="begin"/>
      </w:r>
      <w:r>
        <w:instrText xml:space="preserve"> PAGEREF _Toc33243629 \h </w:instrText>
      </w:r>
      <w:r>
        <w:fldChar w:fldCharType="separate"/>
      </w:r>
      <w:r>
        <w:t>86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 workers on weekly payments may be required to attend</w:t>
      </w:r>
      <w:r>
        <w:tab/>
      </w:r>
      <w:r>
        <w:fldChar w:fldCharType="begin"/>
      </w:r>
      <w:r>
        <w:instrText xml:space="preserve"> PAGEREF _Toc33243630 \h </w:instrText>
      </w:r>
      <w:r>
        <w:fldChar w:fldCharType="separate"/>
      </w:r>
      <w:r>
        <w:t>87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examinations</w:t>
      </w:r>
      <w:r>
        <w:tab/>
      </w:r>
      <w:r>
        <w:fldChar w:fldCharType="begin"/>
      </w:r>
      <w:r>
        <w:instrText xml:space="preserve"> PAGEREF _Toc33243631 \h </w:instrText>
      </w:r>
      <w:r>
        <w:fldChar w:fldCharType="separate"/>
      </w:r>
      <w:r>
        <w:t>87</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_Toc33243632 \h </w:instrText>
      </w:r>
      <w:r>
        <w:fldChar w:fldCharType="separate"/>
      </w:r>
      <w:r>
        <w:t>87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_Toc33243633 \h </w:instrText>
      </w:r>
      <w:r>
        <w:fldChar w:fldCharType="separate"/>
      </w:r>
      <w:r>
        <w:t>88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 for s. 67(4)</w:t>
      </w:r>
      <w:r>
        <w:tab/>
      </w:r>
      <w:r>
        <w:fldChar w:fldCharType="begin"/>
      </w:r>
      <w:r>
        <w:instrText xml:space="preserve"> PAGEREF _Toc33243634 \h </w:instrText>
      </w:r>
      <w:r>
        <w:fldChar w:fldCharType="separate"/>
      </w:r>
      <w:r>
        <w:t>90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WA, continuance of weekly payments to</w:t>
      </w:r>
      <w:r>
        <w:tab/>
      </w:r>
      <w:r>
        <w:fldChar w:fldCharType="begin"/>
      </w:r>
      <w:r>
        <w:instrText xml:space="preserve"> PAGEREF _Toc33243635 \h </w:instrText>
      </w:r>
      <w:r>
        <w:fldChar w:fldCharType="separate"/>
      </w:r>
      <w:r>
        <w:t>90</w:t>
      </w:r>
      <w:r>
        <w:fldChar w:fldCharType="end"/>
      </w:r>
    </w:p>
    <w:p>
      <w:pPr>
        <w:pStyle w:val="TOC8"/>
        <w:rPr>
          <w:rFonts w:asciiTheme="minorHAnsi" w:eastAsiaTheme="minorEastAsia" w:hAnsiTheme="minorHAnsi" w:cstheme="minorBidi"/>
          <w:szCs w:val="22"/>
        </w:rPr>
      </w:pPr>
      <w:r>
        <w:t>70.</w:t>
      </w:r>
      <w:r>
        <w:tab/>
        <w:t>Medical reports, provision of to worker or employer</w:t>
      </w:r>
      <w:r>
        <w:tab/>
      </w:r>
      <w:r>
        <w:fldChar w:fldCharType="begin"/>
      </w:r>
      <w:r>
        <w:instrText xml:space="preserve"> PAGEREF _Toc33243636 \h </w:instrText>
      </w:r>
      <w:r>
        <w:fldChar w:fldCharType="separate"/>
      </w:r>
      <w:r>
        <w:t>91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Payments to unentitled person, recovery of</w:t>
      </w:r>
      <w:r>
        <w:tab/>
      </w:r>
      <w:r>
        <w:fldChar w:fldCharType="begin"/>
      </w:r>
      <w:r>
        <w:instrText xml:space="preserve"> PAGEREF _Toc33243637 \h </w:instrText>
      </w:r>
      <w:r>
        <w:fldChar w:fldCharType="separate"/>
      </w:r>
      <w:r>
        <w:t>91</w:t>
      </w:r>
      <w:r>
        <w:fldChar w:fldCharType="end"/>
      </w:r>
    </w:p>
    <w:p>
      <w:pPr>
        <w:pStyle w:val="TOC8"/>
        <w:rPr>
          <w:rFonts w:asciiTheme="minorHAnsi" w:eastAsiaTheme="minorEastAsia" w:hAnsiTheme="minorHAnsi" w:cstheme="minorBidi"/>
          <w:szCs w:val="22"/>
        </w:rPr>
      </w:pPr>
      <w:r>
        <w:t>72.</w:t>
      </w:r>
      <w:r>
        <w:tab/>
        <w:t>Suspending entitlement while worker in prison</w:t>
      </w:r>
      <w:r>
        <w:tab/>
      </w:r>
      <w:r>
        <w:fldChar w:fldCharType="begin"/>
      </w:r>
      <w:r>
        <w:instrText xml:space="preserve"> PAGEREF _Toc33243638 \h </w:instrText>
      </w:r>
      <w:r>
        <w:fldChar w:fldCharType="separate"/>
      </w:r>
      <w:r>
        <w:t>92</w:t>
      </w:r>
      <w:r>
        <w:fldChar w:fldCharType="end"/>
      </w:r>
    </w:p>
    <w:p>
      <w:pPr>
        <w:pStyle w:val="TOC8"/>
        <w:rPr>
          <w:rFonts w:asciiTheme="minorHAnsi" w:eastAsiaTheme="minorEastAsia" w:hAnsiTheme="minorHAnsi" w:cstheme="minorBidi"/>
          <w:szCs w:val="22"/>
        </w:rPr>
      </w:pPr>
      <w:r>
        <w:t>72A.</w:t>
      </w:r>
      <w:r>
        <w:tab/>
        <w:t>Suspending etc. entitlement for not undergoing medical examination</w:t>
      </w:r>
      <w:r>
        <w:tab/>
      </w:r>
      <w:r>
        <w:fldChar w:fldCharType="begin"/>
      </w:r>
      <w:r>
        <w:instrText xml:space="preserve"> PAGEREF _Toc33243639 \h </w:instrText>
      </w:r>
      <w:r>
        <w:fldChar w:fldCharType="separate"/>
      </w:r>
      <w:r>
        <w:t>93</w:t>
      </w:r>
      <w:r>
        <w:fldChar w:fldCharType="end"/>
      </w:r>
    </w:p>
    <w:p>
      <w:pPr>
        <w:pStyle w:val="TOC8"/>
        <w:rPr>
          <w:rFonts w:asciiTheme="minorHAnsi" w:eastAsiaTheme="minorEastAsia" w:hAnsiTheme="minorHAnsi" w:cstheme="minorBidi"/>
          <w:szCs w:val="22"/>
        </w:rPr>
      </w:pPr>
      <w:r>
        <w:t>72B.</w:t>
      </w:r>
      <w:r>
        <w:tab/>
        <w:t>Suspending etc. entitlement for not participating in return to work program</w:t>
      </w:r>
      <w:r>
        <w:tab/>
      </w:r>
      <w:r>
        <w:fldChar w:fldCharType="begin"/>
      </w:r>
      <w:r>
        <w:instrText xml:space="preserve"> PAGEREF _Toc33243640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_Toc33243642 \h </w:instrText>
      </w:r>
      <w:r>
        <w:fldChar w:fldCharType="separate"/>
      </w:r>
      <w:r>
        <w:t>96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Worker entitled but dispute between insurers</w:t>
      </w:r>
      <w:r>
        <w:tab/>
      </w:r>
      <w:r>
        <w:fldChar w:fldCharType="begin"/>
      </w:r>
      <w:r>
        <w:instrText xml:space="preserve"> PAGEREF _Toc33243643 \h </w:instrText>
      </w:r>
      <w:r>
        <w:fldChar w:fldCharType="separate"/>
      </w:r>
      <w:r>
        <w:t>97</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No apportionment under s. 73 or 74 for injuries before 8 Mar 1991</w:t>
      </w:r>
      <w:r>
        <w:tab/>
      </w:r>
      <w:r>
        <w:fldChar w:fldCharType="begin"/>
      </w:r>
      <w:r>
        <w:instrText xml:space="preserve"> PAGEREF _Toc33243644 \h </w:instrText>
      </w:r>
      <w:r>
        <w:fldChar w:fldCharType="separate"/>
      </w:r>
      <w:r>
        <w:t>97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_Toc33243645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Agreement as to compensation etc., registration and effect of memorandum of</w:t>
      </w:r>
      <w:r>
        <w:tab/>
      </w:r>
      <w:r>
        <w:fldChar w:fldCharType="begin"/>
      </w:r>
      <w:r>
        <w:instrText xml:space="preserve"> PAGEREF _Toc33243647 \h </w:instrText>
      </w:r>
      <w:r>
        <w:fldChar w:fldCharType="separate"/>
      </w:r>
      <w:r>
        <w:t>98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unenforceable unless registered under s. 76</w:t>
      </w:r>
      <w:r>
        <w:tab/>
      </w:r>
      <w:r>
        <w:fldChar w:fldCharType="begin"/>
      </w:r>
      <w:r>
        <w:instrText xml:space="preserve"> PAGEREF _Toc33243648 \h </w:instrText>
      </w:r>
      <w:r>
        <w:fldChar w:fldCharType="separate"/>
      </w:r>
      <w:r>
        <w:t>101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_Toc33243649 \h </w:instrText>
      </w:r>
      <w:r>
        <w:fldChar w:fldCharType="separate"/>
      </w:r>
      <w:r>
        <w:t>101</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 by worker</w:t>
      </w:r>
      <w:r>
        <w:tab/>
      </w:r>
      <w:r>
        <w:fldChar w:fldCharType="begin"/>
      </w:r>
      <w:r>
        <w:instrText xml:space="preserve"> PAGEREF _Toc33243651 \h </w:instrText>
      </w:r>
      <w:r>
        <w:fldChar w:fldCharType="separate"/>
      </w:r>
      <w:r>
        <w:t>102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of leave entitlements; effect on sick leave</w:t>
      </w:r>
      <w:r>
        <w:tab/>
      </w:r>
      <w:r>
        <w:fldChar w:fldCharType="begin"/>
      </w:r>
      <w:r>
        <w:instrText xml:space="preserve"> PAGEREF _Toc33243652 \h </w:instrText>
      </w:r>
      <w:r>
        <w:fldChar w:fldCharType="separate"/>
      </w:r>
      <w:r>
        <w:t>102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_Toc33243653 \h </w:instrText>
      </w:r>
      <w:r>
        <w:fldChar w:fldCharType="separate"/>
      </w:r>
      <w:r>
        <w:t>103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Services rendered to worker for which employer liable, payment for</w:t>
      </w:r>
      <w:r>
        <w:tab/>
      </w:r>
      <w:r>
        <w:fldChar w:fldCharType="begin"/>
      </w:r>
      <w:r>
        <w:instrText xml:space="preserve"> PAGEREF _Toc33243654 \h </w:instrText>
      </w:r>
      <w:r>
        <w:fldChar w:fldCharType="separate"/>
      </w:r>
      <w:r>
        <w:t>103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Partially incapacitated workers, employment of</w:t>
      </w:r>
      <w:r>
        <w:tab/>
      </w:r>
      <w:r>
        <w:fldChar w:fldCharType="begin"/>
      </w:r>
      <w:r>
        <w:instrText xml:space="preserve"> PAGEREF _Toc33243655 \h </w:instrText>
      </w:r>
      <w:r>
        <w:fldChar w:fldCharType="separate"/>
      </w:r>
      <w:r>
        <w:t>104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_Toc33243656 \h </w:instrText>
      </w:r>
      <w:r>
        <w:fldChar w:fldCharType="separate"/>
      </w:r>
      <w:r>
        <w:t>104</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_Toc33243657 \h </w:instrText>
      </w:r>
      <w:r>
        <w:fldChar w:fldCharType="separate"/>
      </w:r>
      <w:r>
        <w:t>105</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_Toc33243658 \h </w:instrText>
      </w:r>
      <w:r>
        <w:fldChar w:fldCharType="separate"/>
      </w:r>
      <w:r>
        <w:t>106</w:t>
      </w:r>
      <w:r>
        <w:fldChar w:fldCharType="end"/>
      </w:r>
    </w:p>
    <w:p>
      <w:pPr>
        <w:pStyle w:val="TOC2"/>
        <w:tabs>
          <w:tab w:val="right" w:leader="dot" w:pos="7086"/>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Motor vehicle cases not affected by this Part</w:t>
      </w:r>
      <w:r>
        <w:tab/>
      </w:r>
      <w:r>
        <w:fldChar w:fldCharType="begin"/>
      </w:r>
      <w:r>
        <w:instrText xml:space="preserve"> PAGEREF _Toc33243661 \h </w:instrText>
      </w:r>
      <w:r>
        <w:fldChar w:fldCharType="separate"/>
      </w:r>
      <w:r>
        <w:t>107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independent of this Act not affected by this Part</w:t>
      </w:r>
      <w:r>
        <w:tab/>
      </w:r>
      <w:r>
        <w:fldChar w:fldCharType="begin"/>
      </w:r>
      <w:r>
        <w:instrText xml:space="preserve"> PAGEREF _Toc33243662 \h </w:instrText>
      </w:r>
      <w:r>
        <w:fldChar w:fldCharType="separate"/>
      </w:r>
      <w:r>
        <w:t>107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Solicitor-client costs, limits on agreements as to</w:t>
      </w:r>
      <w:r>
        <w:tab/>
      </w:r>
      <w:r>
        <w:fldChar w:fldCharType="begin"/>
      </w:r>
      <w:r>
        <w:instrText xml:space="preserve"> PAGEREF _Toc33243663 \h </w:instrText>
      </w:r>
      <w:r>
        <w:fldChar w:fldCharType="separate"/>
      </w:r>
      <w:r>
        <w:t>107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_Toc33243664 \h </w:instrText>
      </w:r>
      <w:r>
        <w:fldChar w:fldCharType="separate"/>
      </w:r>
      <w:r>
        <w:t>108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workers’ compensation not recoverable</w:t>
      </w:r>
      <w:r>
        <w:tab/>
      </w:r>
      <w:r>
        <w:fldChar w:fldCharType="begin"/>
      </w:r>
      <w:r>
        <w:instrText xml:space="preserve"> PAGEREF _Toc33243665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non-employers</w:t>
      </w:r>
      <w:r>
        <w:tab/>
      </w:r>
      <w:r>
        <w:fldChar w:fldCharType="begin"/>
      </w:r>
      <w:r>
        <w:instrText xml:space="preserve"> PAGEREF _Toc33243666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Applicable substantive law for work injury claims</w:t>
      </w:r>
      <w:r>
        <w:tab/>
      </w:r>
      <w:r>
        <w:fldChar w:fldCharType="begin"/>
      </w:r>
      <w:r>
        <w:instrText xml:space="preserve"> PAGEREF _Toc33243668 \h </w:instrText>
      </w:r>
      <w:r>
        <w:fldChar w:fldCharType="separate"/>
      </w:r>
      <w:r>
        <w:t>112</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_Toc33243669 \h </w:instrText>
      </w:r>
      <w:r>
        <w:fldChar w:fldCharType="separate"/>
      </w:r>
      <w:r>
        <w:t>113</w:t>
      </w:r>
      <w:r>
        <w:fldChar w:fldCharType="end"/>
      </w:r>
    </w:p>
    <w:p>
      <w:pPr>
        <w:pStyle w:val="TOC8"/>
        <w:rPr>
          <w:rFonts w:asciiTheme="minorHAnsi" w:eastAsiaTheme="minorEastAsia" w:hAnsiTheme="minorHAnsi" w:cstheme="minorBidi"/>
          <w:szCs w:val="22"/>
        </w:rPr>
      </w:pPr>
      <w:r>
        <w:t>93AC.</w:t>
      </w:r>
      <w:r>
        <w:tab/>
        <w:t>Terms used</w:t>
      </w:r>
      <w:r>
        <w:tab/>
      </w:r>
      <w:r>
        <w:fldChar w:fldCharType="begin"/>
      </w:r>
      <w:r>
        <w:instrText xml:space="preserve"> PAGEREF _Toc33243670 \h </w:instrText>
      </w:r>
      <w:r>
        <w:fldChar w:fldCharType="separate"/>
      </w:r>
      <w:r>
        <w:t>114</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_Toc33243671 \h </w:instrText>
      </w:r>
      <w:r>
        <w:fldChar w:fldCharType="separate"/>
      </w:r>
      <w:r>
        <w:t>115</w:t>
      </w:r>
      <w:r>
        <w:fldChar w:fldCharType="end"/>
      </w:r>
    </w:p>
    <w:p>
      <w:pPr>
        <w:pStyle w:val="TOC8"/>
        <w:rPr>
          <w:rFonts w:asciiTheme="minorHAnsi" w:eastAsiaTheme="minorEastAsia" w:hAnsiTheme="minorHAnsi" w:cstheme="minorBidi"/>
          <w:szCs w:val="22"/>
        </w:rPr>
      </w:pPr>
      <w:r>
        <w:t>93AE.</w:t>
      </w:r>
      <w:r>
        <w:tab/>
        <w:t>Terms used</w:t>
      </w:r>
      <w:r>
        <w:tab/>
      </w:r>
      <w:r>
        <w:fldChar w:fldCharType="begin"/>
      </w:r>
      <w:r>
        <w:instrText xml:space="preserve"> PAGEREF _Toc33243672 \h </w:instrText>
      </w:r>
      <w:r>
        <w:fldChar w:fldCharType="separate"/>
      </w:r>
      <w:r>
        <w:t>115</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_Toc33243673 \h </w:instrText>
      </w:r>
      <w:r>
        <w:fldChar w:fldCharType="separate"/>
      </w:r>
      <w:r>
        <w:t>116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86"/>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Term used: damages</w:t>
      </w:r>
      <w:r>
        <w:tab/>
      </w:r>
      <w:r>
        <w:fldChar w:fldCharType="begin"/>
      </w:r>
      <w:r>
        <w:instrText xml:space="preserve"> PAGEREF _Toc33243676 \h </w:instrText>
      </w:r>
      <w:r>
        <w:fldChar w:fldCharType="separate"/>
      </w:r>
      <w:r>
        <w:t>116</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_Toc33243677 \h </w:instrText>
      </w:r>
      <w:r>
        <w:fldChar w:fldCharType="separate"/>
      </w:r>
      <w:r>
        <w:t>117</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 to award damages</w:t>
      </w:r>
      <w:r>
        <w:tab/>
      </w:r>
      <w:r>
        <w:fldChar w:fldCharType="begin"/>
      </w:r>
      <w:r>
        <w:instrText xml:space="preserve"> PAGEREF _Toc33243678 \h </w:instrText>
      </w:r>
      <w:r>
        <w:fldChar w:fldCharType="separate"/>
      </w:r>
      <w:r>
        <w:t>118</w:t>
      </w:r>
      <w:r>
        <w:fldChar w:fldCharType="end"/>
      </w:r>
    </w:p>
    <w:p>
      <w:pPr>
        <w:pStyle w:val="TOC6"/>
        <w:tabs>
          <w:tab w:val="right" w:leader="dot" w:pos="7086"/>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Term used: AMA Guides</w:t>
      </w:r>
      <w:r>
        <w:tab/>
      </w:r>
      <w:r>
        <w:fldChar w:fldCharType="begin"/>
      </w:r>
      <w:r>
        <w:instrText xml:space="preserve"> PAGEREF _Toc33243680 \h </w:instrText>
      </w:r>
      <w:r>
        <w:fldChar w:fldCharType="separate"/>
      </w:r>
      <w:r>
        <w:t>118</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_Toc33243681 \h </w:instrText>
      </w:r>
      <w:r>
        <w:fldChar w:fldCharType="separate"/>
      </w:r>
      <w:r>
        <w:t>118</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_Toc33243682 \h </w:instrText>
      </w:r>
      <w:r>
        <w:fldChar w:fldCharType="separate"/>
      </w:r>
      <w:r>
        <w:t>119</w:t>
      </w:r>
      <w:r>
        <w:fldChar w:fldCharType="end"/>
      </w:r>
    </w:p>
    <w:p>
      <w:pPr>
        <w:pStyle w:val="TOC8"/>
        <w:rPr>
          <w:rFonts w:asciiTheme="minorHAnsi" w:eastAsiaTheme="minorEastAsia" w:hAnsiTheme="minorHAnsi" w:cstheme="minorBidi"/>
          <w:szCs w:val="22"/>
        </w:rPr>
      </w:pPr>
      <w:r>
        <w:t>93D.</w:t>
      </w:r>
      <w:r>
        <w:tab/>
        <w:t>Degree of disability, assessing</w:t>
      </w:r>
      <w:r>
        <w:tab/>
      </w:r>
      <w:r>
        <w:fldChar w:fldCharType="begin"/>
      </w:r>
      <w:r>
        <w:instrText xml:space="preserve"> PAGEREF _Toc33243683 \h </w:instrText>
      </w:r>
      <w:r>
        <w:fldChar w:fldCharType="separate"/>
      </w:r>
      <w:r>
        <w:t>119</w:t>
      </w:r>
      <w:r>
        <w:fldChar w:fldCharType="end"/>
      </w:r>
    </w:p>
    <w:p>
      <w:pPr>
        <w:pStyle w:val="TOC8"/>
        <w:rPr>
          <w:rFonts w:asciiTheme="minorHAnsi" w:eastAsiaTheme="minorEastAsia" w:hAnsiTheme="minorHAnsi" w:cstheme="minorBidi"/>
          <w:szCs w:val="22"/>
        </w:rPr>
      </w:pPr>
      <w:r>
        <w:t>93E.</w:t>
      </w:r>
      <w:r>
        <w:tab/>
        <w:t>Constraints on awards and paying compensation</w:t>
      </w:r>
      <w:r>
        <w:tab/>
      </w:r>
      <w:r>
        <w:fldChar w:fldCharType="begin"/>
      </w:r>
      <w:r>
        <w:instrText xml:space="preserve"> PAGEREF _Toc33243684 \h </w:instrText>
      </w:r>
      <w:r>
        <w:fldChar w:fldCharType="separate"/>
      </w:r>
      <w:r>
        <w:t>122</w:t>
      </w:r>
      <w:r>
        <w:fldChar w:fldCharType="end"/>
      </w:r>
    </w:p>
    <w:p>
      <w:pPr>
        <w:pStyle w:val="TOC8"/>
        <w:rPr>
          <w:rFonts w:asciiTheme="minorHAnsi" w:eastAsiaTheme="minorEastAsia" w:hAnsiTheme="minorHAnsi" w:cstheme="minorBidi"/>
          <w:szCs w:val="22"/>
        </w:rPr>
      </w:pPr>
      <w:r>
        <w:t>93EA.</w:t>
      </w:r>
      <w:r>
        <w:tab/>
        <w:t>Questions as to degree of disability, referral of to Director in some cases due to new evidence</w:t>
      </w:r>
      <w:r>
        <w:tab/>
      </w:r>
      <w:r>
        <w:fldChar w:fldCharType="begin"/>
      </w:r>
      <w:r>
        <w:instrText xml:space="preserve"> PAGEREF _Toc33243685 \h </w:instrText>
      </w:r>
      <w:r>
        <w:fldChar w:fldCharType="separate"/>
      </w:r>
      <w:r>
        <w:t>125</w:t>
      </w:r>
      <w:r>
        <w:fldChar w:fldCharType="end"/>
      </w:r>
    </w:p>
    <w:p>
      <w:pPr>
        <w:pStyle w:val="TOC8"/>
        <w:rPr>
          <w:rFonts w:asciiTheme="minorHAnsi" w:eastAsiaTheme="minorEastAsia" w:hAnsiTheme="minorHAnsi" w:cstheme="minorBidi"/>
          <w:szCs w:val="22"/>
        </w:rPr>
      </w:pPr>
      <w:r>
        <w:t>93EB.</w:t>
      </w:r>
      <w:r>
        <w:tab/>
        <w:t>Questions as to degree of disability, referral of to Director in some other cases</w:t>
      </w:r>
      <w:r>
        <w:tab/>
      </w:r>
      <w:r>
        <w:fldChar w:fldCharType="begin"/>
      </w:r>
      <w:r>
        <w:instrText xml:space="preserve"> PAGEREF _Toc33243686 \h </w:instrText>
      </w:r>
      <w:r>
        <w:fldChar w:fldCharType="separate"/>
      </w:r>
      <w:r>
        <w:t>127</w:t>
      </w:r>
      <w:r>
        <w:fldChar w:fldCharType="end"/>
      </w:r>
    </w:p>
    <w:p>
      <w:pPr>
        <w:pStyle w:val="TOC8"/>
        <w:rPr>
          <w:rFonts w:asciiTheme="minorHAnsi" w:eastAsiaTheme="minorEastAsia" w:hAnsiTheme="minorHAnsi" w:cstheme="minorBidi"/>
          <w:szCs w:val="22"/>
        </w:rPr>
      </w:pPr>
      <w:r>
        <w:t>93EC.</w:t>
      </w:r>
      <w:r>
        <w:tab/>
        <w:t>Time for commencing action for damages extended in some cases</w:t>
      </w:r>
      <w:r>
        <w:tab/>
      </w:r>
      <w:r>
        <w:fldChar w:fldCharType="begin"/>
      </w:r>
      <w:r>
        <w:instrText xml:space="preserve"> PAGEREF _Toc33243687 \h </w:instrText>
      </w:r>
      <w:r>
        <w:fldChar w:fldCharType="separate"/>
      </w:r>
      <w:r>
        <w:t>130</w:t>
      </w:r>
      <w:r>
        <w:fldChar w:fldCharType="end"/>
      </w:r>
    </w:p>
    <w:p>
      <w:pPr>
        <w:pStyle w:val="TOC8"/>
        <w:rPr>
          <w:rFonts w:asciiTheme="minorHAnsi" w:eastAsiaTheme="minorEastAsia" w:hAnsiTheme="minorHAnsi" w:cstheme="minorBidi"/>
          <w:szCs w:val="22"/>
        </w:rPr>
      </w:pPr>
      <w:r>
        <w:t>93F.</w:t>
      </w:r>
      <w:r>
        <w:tab/>
        <w:t>Degree of disability less than 30%, constraints on awards</w:t>
      </w:r>
      <w:r>
        <w:tab/>
      </w:r>
      <w:r>
        <w:fldChar w:fldCharType="begin"/>
      </w:r>
      <w:r>
        <w:instrText xml:space="preserve"> PAGEREF _Toc33243688 \h </w:instrText>
      </w:r>
      <w:r>
        <w:fldChar w:fldCharType="separate"/>
      </w:r>
      <w:r>
        <w:t>130</w:t>
      </w:r>
      <w:r>
        <w:fldChar w:fldCharType="end"/>
      </w:r>
    </w:p>
    <w:p>
      <w:pPr>
        <w:pStyle w:val="TOC8"/>
        <w:rPr>
          <w:rFonts w:asciiTheme="minorHAnsi" w:eastAsiaTheme="minorEastAsia" w:hAnsiTheme="minorHAnsi" w:cstheme="minorBidi"/>
          <w:szCs w:val="22"/>
        </w:rPr>
      </w:pPr>
      <w:r>
        <w:t>93G.</w:t>
      </w:r>
      <w:r>
        <w:tab/>
        <w:t>Regulations for this Subdivision</w:t>
      </w:r>
      <w:r>
        <w:tab/>
      </w:r>
      <w:r>
        <w:fldChar w:fldCharType="begin"/>
      </w:r>
      <w:r>
        <w:instrText xml:space="preserve"> PAGEREF _Toc33243689 \h </w:instrText>
      </w:r>
      <w:r>
        <w:fldChar w:fldCharType="separate"/>
      </w:r>
      <w:r>
        <w:t>132</w:t>
      </w:r>
      <w:r>
        <w:fldChar w:fldCharType="end"/>
      </w:r>
    </w:p>
    <w:p>
      <w:pPr>
        <w:pStyle w:val="TOC6"/>
        <w:tabs>
          <w:tab w:val="right" w:leader="dot" w:pos="7086"/>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w:t>
      </w:r>
      <w:r>
        <w:tab/>
      </w:r>
      <w:r>
        <w:fldChar w:fldCharType="begin"/>
      </w:r>
      <w:r>
        <w:instrText xml:space="preserve"> PAGEREF _Toc33243691 \h </w:instrText>
      </w:r>
      <w:r>
        <w:fldChar w:fldCharType="separate"/>
      </w:r>
      <w:r>
        <w:t>133</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_Toc33243692 \h </w:instrText>
      </w:r>
      <w:r>
        <w:fldChar w:fldCharType="separate"/>
      </w:r>
      <w:r>
        <w:t>134</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_Toc33243693 \h </w:instrText>
      </w:r>
      <w:r>
        <w:fldChar w:fldCharType="separate"/>
      </w:r>
      <w:r>
        <w:t>134</w:t>
      </w:r>
      <w:r>
        <w:fldChar w:fldCharType="end"/>
      </w:r>
    </w:p>
    <w:p>
      <w:pPr>
        <w:pStyle w:val="TOC8"/>
        <w:rPr>
          <w:rFonts w:asciiTheme="minorHAnsi" w:eastAsiaTheme="minorEastAsia" w:hAnsiTheme="minorHAnsi" w:cstheme="minorBidi"/>
          <w:szCs w:val="22"/>
        </w:rPr>
      </w:pPr>
      <w:r>
        <w:t>93K.</w:t>
      </w:r>
      <w:r>
        <w:tab/>
        <w:t>Constraints on awards</w:t>
      </w:r>
      <w:r>
        <w:tab/>
      </w:r>
      <w:r>
        <w:fldChar w:fldCharType="begin"/>
      </w:r>
      <w:r>
        <w:instrText xml:space="preserve"> PAGEREF _Toc33243694 \h </w:instrText>
      </w:r>
      <w:r>
        <w:fldChar w:fldCharType="separate"/>
      </w:r>
      <w:r>
        <w:t>134</w:t>
      </w:r>
      <w:r>
        <w:fldChar w:fldCharType="end"/>
      </w:r>
    </w:p>
    <w:p>
      <w:pPr>
        <w:pStyle w:val="TOC8"/>
        <w:rPr>
          <w:rFonts w:asciiTheme="minorHAnsi" w:eastAsiaTheme="minorEastAsia" w:hAnsiTheme="minorHAnsi" w:cstheme="minorBidi"/>
          <w:szCs w:val="22"/>
        </w:rPr>
      </w:pPr>
      <w:r>
        <w:t>93L.</w:t>
      </w:r>
      <w:r>
        <w:tab/>
        <w:t>Election under s. 93K to retain right to seek damages</w:t>
      </w:r>
      <w:r>
        <w:tab/>
      </w:r>
      <w:r>
        <w:fldChar w:fldCharType="begin"/>
      </w:r>
      <w:r>
        <w:instrText xml:space="preserve"> PAGEREF _Toc33243695 \h </w:instrText>
      </w:r>
      <w:r>
        <w:fldChar w:fldCharType="separate"/>
      </w:r>
      <w:r>
        <w:t>137</w:t>
      </w:r>
      <w:r>
        <w:fldChar w:fldCharType="end"/>
      </w:r>
    </w:p>
    <w:p>
      <w:pPr>
        <w:pStyle w:val="TOC8"/>
        <w:rPr>
          <w:rFonts w:asciiTheme="minorHAnsi" w:eastAsiaTheme="minorEastAsia" w:hAnsiTheme="minorHAnsi" w:cstheme="minorBidi"/>
          <w:szCs w:val="22"/>
        </w:rPr>
      </w:pPr>
      <w:r>
        <w:t>93M.</w:t>
      </w:r>
      <w:r>
        <w:tab/>
        <w:t>Termination day defined</w:t>
      </w:r>
      <w:r>
        <w:tab/>
      </w:r>
      <w:r>
        <w:fldChar w:fldCharType="begin"/>
      </w:r>
      <w:r>
        <w:instrText xml:space="preserve"> PAGEREF _Toc33243696 \h </w:instrText>
      </w:r>
      <w:r>
        <w:fldChar w:fldCharType="separate"/>
      </w:r>
      <w:r>
        <w:t>138</w:t>
      </w:r>
      <w:r>
        <w:fldChar w:fldCharType="end"/>
      </w:r>
    </w:p>
    <w:p>
      <w:pPr>
        <w:pStyle w:val="TOC8"/>
        <w:rPr>
          <w:rFonts w:asciiTheme="minorHAnsi" w:eastAsiaTheme="minorEastAsia" w:hAnsiTheme="minorHAnsi" w:cstheme="minorBidi"/>
          <w:szCs w:val="22"/>
        </w:rPr>
      </w:pPr>
      <w:r>
        <w:t>93N.</w:t>
      </w:r>
      <w:r>
        <w:tab/>
        <w:t>Special evaluation if worker’s condition has not stabilised sufficiently</w:t>
      </w:r>
      <w:r>
        <w:tab/>
      </w:r>
      <w:r>
        <w:fldChar w:fldCharType="begin"/>
      </w:r>
      <w:r>
        <w:instrText xml:space="preserve"> PAGEREF _Toc33243697 \h </w:instrText>
      </w:r>
      <w:r>
        <w:fldChar w:fldCharType="separate"/>
      </w:r>
      <w:r>
        <w:t>141</w:t>
      </w:r>
      <w:r>
        <w:fldChar w:fldCharType="end"/>
      </w:r>
    </w:p>
    <w:p>
      <w:pPr>
        <w:pStyle w:val="TOC8"/>
        <w:rPr>
          <w:rFonts w:asciiTheme="minorHAnsi" w:eastAsiaTheme="minorEastAsia" w:hAnsiTheme="minorHAnsi" w:cstheme="minorBidi"/>
          <w:szCs w:val="22"/>
        </w:rPr>
      </w:pPr>
      <w:r>
        <w:t>93O.</w:t>
      </w:r>
      <w:r>
        <w:tab/>
        <w:t>Employer to give worker notice of certain things</w:t>
      </w:r>
      <w:r>
        <w:tab/>
      </w:r>
      <w:r>
        <w:fldChar w:fldCharType="begin"/>
      </w:r>
      <w:r>
        <w:instrText xml:space="preserve"> PAGEREF _Toc33243698 \h </w:instrText>
      </w:r>
      <w:r>
        <w:fldChar w:fldCharType="separate"/>
      </w:r>
      <w:r>
        <w:t>142</w:t>
      </w:r>
      <w:r>
        <w:fldChar w:fldCharType="end"/>
      </w:r>
    </w:p>
    <w:p>
      <w:pPr>
        <w:pStyle w:val="TOC8"/>
        <w:rPr>
          <w:rFonts w:asciiTheme="minorHAnsi" w:eastAsiaTheme="minorEastAsia" w:hAnsiTheme="minorHAnsi" w:cstheme="minorBidi"/>
          <w:szCs w:val="22"/>
        </w:rPr>
      </w:pPr>
      <w:r>
        <w:t>93P.</w:t>
      </w:r>
      <w:r>
        <w:tab/>
        <w:t>Election under s. 93K, effect of on compensation</w:t>
      </w:r>
      <w:r>
        <w:tab/>
      </w:r>
      <w:r>
        <w:fldChar w:fldCharType="begin"/>
      </w:r>
      <w:r>
        <w:instrText xml:space="preserve"> PAGEREF _Toc33243699 \h </w:instrText>
      </w:r>
      <w:r>
        <w:fldChar w:fldCharType="separate"/>
      </w:r>
      <w:r>
        <w:t>142</w:t>
      </w:r>
      <w:r>
        <w:fldChar w:fldCharType="end"/>
      </w:r>
    </w:p>
    <w:p>
      <w:pPr>
        <w:pStyle w:val="TOC8"/>
        <w:rPr>
          <w:rFonts w:asciiTheme="minorHAnsi" w:eastAsiaTheme="minorEastAsia" w:hAnsiTheme="minorHAnsi" w:cstheme="minorBidi"/>
          <w:szCs w:val="22"/>
        </w:rPr>
      </w:pPr>
      <w:r>
        <w:t>93Q.</w:t>
      </w:r>
      <w:r>
        <w:tab/>
        <w:t>HIV and AIDS, special provisions about</w:t>
      </w:r>
      <w:r>
        <w:tab/>
      </w:r>
      <w:r>
        <w:fldChar w:fldCharType="begin"/>
      </w:r>
      <w:r>
        <w:instrText xml:space="preserve"> PAGEREF _Toc33243700 \h </w:instrText>
      </w:r>
      <w:r>
        <w:fldChar w:fldCharType="separate"/>
      </w:r>
      <w:r>
        <w:t>144</w:t>
      </w:r>
      <w:r>
        <w:fldChar w:fldCharType="end"/>
      </w:r>
    </w:p>
    <w:p>
      <w:pPr>
        <w:pStyle w:val="TOC8"/>
        <w:rPr>
          <w:rFonts w:asciiTheme="minorHAnsi" w:eastAsiaTheme="minorEastAsia" w:hAnsiTheme="minorHAnsi" w:cstheme="minorBidi"/>
          <w:szCs w:val="22"/>
        </w:rPr>
      </w:pPr>
      <w:r>
        <w:t>93R.</w:t>
      </w:r>
      <w:r>
        <w:tab/>
        <w:t>Some lung diseases, special provisions about</w:t>
      </w:r>
      <w:r>
        <w:tab/>
      </w:r>
      <w:r>
        <w:fldChar w:fldCharType="begin"/>
      </w:r>
      <w:r>
        <w:instrText xml:space="preserve"> PAGEREF _Toc33243701 \h </w:instrText>
      </w:r>
      <w:r>
        <w:fldChar w:fldCharType="separate"/>
      </w:r>
      <w:r>
        <w:t>145</w:t>
      </w:r>
      <w:r>
        <w:fldChar w:fldCharType="end"/>
      </w:r>
    </w:p>
    <w:p>
      <w:pPr>
        <w:pStyle w:val="TOC8"/>
        <w:rPr>
          <w:rFonts w:asciiTheme="minorHAnsi" w:eastAsiaTheme="minorEastAsia" w:hAnsiTheme="minorHAnsi" w:cstheme="minorBidi"/>
          <w:szCs w:val="22"/>
        </w:rPr>
      </w:pPr>
      <w:r>
        <w:t>93S.</w:t>
      </w:r>
      <w:r>
        <w:tab/>
        <w:t>Regulations for this Subdivision</w:t>
      </w:r>
      <w:r>
        <w:tab/>
      </w:r>
      <w:r>
        <w:fldChar w:fldCharType="begin"/>
      </w:r>
      <w:r>
        <w:instrText xml:space="preserve"> PAGEREF _Toc33243702 \h </w:instrText>
      </w:r>
      <w:r>
        <w:fldChar w:fldCharType="separate"/>
      </w:r>
      <w:r>
        <w:t>146</w:t>
      </w:r>
      <w:r>
        <w:fldChar w:fldCharType="end"/>
      </w:r>
    </w:p>
    <w:p>
      <w:pPr>
        <w:pStyle w:val="TOC2"/>
        <w:tabs>
          <w:tab w:val="right" w:leader="dot" w:pos="7086"/>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 nature of etc.</w:t>
      </w:r>
      <w:r>
        <w:tab/>
      </w:r>
      <w:r>
        <w:fldChar w:fldCharType="begin"/>
      </w:r>
      <w:r>
        <w:instrText xml:space="preserve"> PAGEREF _Toc33243705 \h </w:instrText>
      </w:r>
      <w:r>
        <w:fldChar w:fldCharType="separate"/>
      </w:r>
      <w:r>
        <w:t>148</w:t>
      </w:r>
      <w:r>
        <w:fldChar w:fldCharType="end"/>
      </w:r>
    </w:p>
    <w:p>
      <w:pPr>
        <w:pStyle w:val="TOC8"/>
        <w:rPr>
          <w:rFonts w:asciiTheme="minorHAnsi" w:eastAsiaTheme="minorEastAsia" w:hAnsiTheme="minorHAnsi" w:cstheme="minorBidi"/>
          <w:szCs w:val="22"/>
        </w:rPr>
      </w:pPr>
      <w:r>
        <w:t>95.</w:t>
      </w:r>
      <w:r>
        <w:tab/>
        <w:t>Governing body of WorkCover WA</w:t>
      </w:r>
      <w:r>
        <w:tab/>
      </w:r>
      <w:r>
        <w:fldChar w:fldCharType="begin"/>
      </w:r>
      <w:r>
        <w:instrText xml:space="preserve"> PAGEREF _Toc33243706 \h </w:instrText>
      </w:r>
      <w:r>
        <w:fldChar w:fldCharType="separate"/>
      </w:r>
      <w:r>
        <w:t>149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 of governing body’s nominee members</w:t>
      </w:r>
      <w:r>
        <w:tab/>
      </w:r>
      <w:r>
        <w:fldChar w:fldCharType="begin"/>
      </w:r>
      <w:r>
        <w:instrText xml:space="preserve"> PAGEREF _Toc33243707 \h </w:instrText>
      </w:r>
      <w:r>
        <w:fldChar w:fldCharType="separate"/>
      </w:r>
      <w:r>
        <w:t>151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_Toc33243708 \h </w:instrText>
      </w:r>
      <w:r>
        <w:fldChar w:fldCharType="separate"/>
      </w:r>
      <w:r>
        <w:t>152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Vacancies etc. not to invalidate proceedings</w:t>
      </w:r>
      <w:r>
        <w:tab/>
      </w:r>
      <w:r>
        <w:fldChar w:fldCharType="begin"/>
      </w:r>
      <w:r>
        <w:instrText xml:space="preserve"> PAGEREF _Toc33243709 \h </w:instrText>
      </w:r>
      <w:r>
        <w:fldChar w:fldCharType="separate"/>
      </w:r>
      <w:r>
        <w:t>153</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_Toc33243710 \h </w:instrText>
      </w:r>
      <w:r>
        <w:fldChar w:fldCharType="separate"/>
      </w:r>
      <w:r>
        <w:t>153</w:t>
      </w:r>
      <w:r>
        <w:fldChar w:fldCharType="end"/>
      </w:r>
    </w:p>
    <w:p>
      <w:pPr>
        <w:pStyle w:val="TOC8"/>
        <w:rPr>
          <w:rFonts w:asciiTheme="minorHAnsi" w:eastAsiaTheme="minorEastAsia" w:hAnsiTheme="minorHAnsi" w:cstheme="minorBidi"/>
          <w:szCs w:val="22"/>
        </w:rPr>
      </w:pPr>
      <w:r>
        <w:t>100.</w:t>
      </w:r>
      <w:r>
        <w:tab/>
        <w:t>Functions</w:t>
      </w:r>
      <w:r>
        <w:tab/>
      </w:r>
      <w:r>
        <w:fldChar w:fldCharType="begin"/>
      </w:r>
      <w:r>
        <w:instrText xml:space="preserve"> PAGEREF _Toc33243711 \h </w:instrText>
      </w:r>
      <w:r>
        <w:fldChar w:fldCharType="separate"/>
      </w:r>
      <w:r>
        <w:t>153</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_Toc33243712 \h </w:instrText>
      </w:r>
      <w:r>
        <w:fldChar w:fldCharType="separate"/>
      </w:r>
      <w:r>
        <w:t>155</w:t>
      </w:r>
      <w:r>
        <w:fldChar w:fldCharType="end"/>
      </w:r>
    </w:p>
    <w:p>
      <w:pPr>
        <w:pStyle w:val="TOC8"/>
        <w:rPr>
          <w:rFonts w:asciiTheme="minorHAnsi" w:eastAsiaTheme="minorEastAsia" w:hAnsiTheme="minorHAnsi" w:cstheme="minorBidi"/>
          <w:szCs w:val="22"/>
        </w:rPr>
      </w:pPr>
      <w:r>
        <w:t>100B.</w:t>
      </w:r>
      <w:r>
        <w:tab/>
        <w:t>Disclosing information to occupational safety and health department</w:t>
      </w:r>
      <w:r>
        <w:tab/>
      </w:r>
      <w:r>
        <w:fldChar w:fldCharType="begin"/>
      </w:r>
      <w:r>
        <w:instrText xml:space="preserve"> PAGEREF _Toc33243713 \h </w:instrText>
      </w:r>
      <w:r>
        <w:fldChar w:fldCharType="separate"/>
      </w:r>
      <w:r>
        <w:t>156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_Toc33243714 \h </w:instrText>
      </w:r>
      <w:r>
        <w:fldChar w:fldCharType="separate"/>
      </w:r>
      <w:r>
        <w:t>157</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_Toc33243715 \h </w:instrText>
      </w:r>
      <w:r>
        <w:fldChar w:fldCharType="separate"/>
      </w:r>
      <w:r>
        <w:t>158</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Borrowing powers</w:t>
      </w:r>
      <w:r>
        <w:tab/>
      </w:r>
      <w:r>
        <w:fldChar w:fldCharType="begin"/>
      </w:r>
      <w:r>
        <w:instrText xml:space="preserve"> PAGEREF _Toc33243716 \h </w:instrText>
      </w:r>
      <w:r>
        <w:fldChar w:fldCharType="separate"/>
      </w:r>
      <w:r>
        <w:t>158</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by Treasurer of borrowings</w:t>
      </w:r>
      <w:r>
        <w:tab/>
      </w:r>
      <w:r>
        <w:fldChar w:fldCharType="begin"/>
      </w:r>
      <w:r>
        <w:instrText xml:space="preserve"> PAGEREF _Toc33243717 \h </w:instrText>
      </w:r>
      <w:r>
        <w:fldChar w:fldCharType="separate"/>
      </w:r>
      <w:r>
        <w:t>159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 under s. 100(e)</w:t>
      </w:r>
      <w:r>
        <w:tab/>
      </w:r>
      <w:r>
        <w:fldChar w:fldCharType="begin"/>
      </w:r>
      <w:r>
        <w:instrText xml:space="preserve"> PAGEREF _Toc33243718 \h </w:instrText>
      </w:r>
      <w:r>
        <w:fldChar w:fldCharType="separate"/>
      </w:r>
      <w:r>
        <w:t>160</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Insurers etc. to give WorkCover WA information</w:t>
      </w:r>
      <w:r>
        <w:tab/>
      </w:r>
      <w:r>
        <w:fldChar w:fldCharType="begin"/>
      </w:r>
      <w:r>
        <w:instrText xml:space="preserve"> PAGEREF _Toc33243719 \h </w:instrText>
      </w:r>
      <w:r>
        <w:fldChar w:fldCharType="separate"/>
      </w:r>
      <w:r>
        <w:t>160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_Toc33243720 \h </w:instrText>
      </w:r>
      <w:r>
        <w:fldChar w:fldCharType="separate"/>
      </w:r>
      <w:r>
        <w:t>161</w:t>
      </w:r>
      <w:r>
        <w:fldChar w:fldCharType="end"/>
      </w:r>
    </w:p>
    <w:p>
      <w:pPr>
        <w:pStyle w:val="TOC4"/>
        <w:tabs>
          <w:tab w:val="right" w:leader="dot" w:pos="7086"/>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 by governing body members</w:t>
      </w:r>
      <w:r>
        <w:tab/>
      </w:r>
      <w:r>
        <w:fldChar w:fldCharType="begin"/>
      </w:r>
      <w:r>
        <w:instrText xml:space="preserve"> PAGEREF _Toc33243722 \h </w:instrText>
      </w:r>
      <w:r>
        <w:fldChar w:fldCharType="separate"/>
      </w:r>
      <w:r>
        <w:t>161</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_Toc33243723 \h </w:instrText>
      </w:r>
      <w:r>
        <w:fldChar w:fldCharType="separate"/>
      </w:r>
      <w:r>
        <w:t>161</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 104AB inapplicable</w:t>
      </w:r>
      <w:r>
        <w:tab/>
      </w:r>
      <w:r>
        <w:fldChar w:fldCharType="begin"/>
      </w:r>
      <w:r>
        <w:instrText xml:space="preserve"> PAGEREF _Toc33243724 \h </w:instrText>
      </w:r>
      <w:r>
        <w:fldChar w:fldCharType="separate"/>
      </w:r>
      <w:r>
        <w:t>162</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 104AB applies</w:t>
      </w:r>
      <w:r>
        <w:tab/>
      </w:r>
      <w:r>
        <w:fldChar w:fldCharType="begin"/>
      </w:r>
      <w:r>
        <w:instrText xml:space="preserve"> PAGEREF _Toc33243725 \h </w:instrText>
      </w:r>
      <w:r>
        <w:fldChar w:fldCharType="separate"/>
      </w:r>
      <w:r>
        <w:t>162</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 104AB and 104AD inapplicable</w:t>
      </w:r>
      <w:r>
        <w:tab/>
      </w:r>
      <w:r>
        <w:fldChar w:fldCharType="begin"/>
      </w:r>
      <w:r>
        <w:instrText xml:space="preserve"> PAGEREF _Toc33243726 \h </w:instrText>
      </w:r>
      <w:r>
        <w:fldChar w:fldCharType="separate"/>
      </w:r>
      <w:r>
        <w:t>162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_Toc33243728 \h </w:instrText>
      </w:r>
      <w:r>
        <w:fldChar w:fldCharType="separate"/>
      </w:r>
      <w:r>
        <w:t>163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Workers’ Compensation and Injury Management General Account</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 funds and purposes of</w:t>
      </w:r>
      <w:r>
        <w:tab/>
      </w:r>
      <w:r>
        <w:fldChar w:fldCharType="begin"/>
      </w:r>
      <w:r>
        <w:instrText xml:space="preserve"> PAGEREF _Toc33243730 \h </w:instrText>
      </w:r>
      <w:r>
        <w:fldChar w:fldCharType="separate"/>
      </w:r>
      <w:r>
        <w:t>163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 of funds needed for General Account</w:t>
      </w:r>
      <w:r>
        <w:tab/>
      </w:r>
      <w:r>
        <w:fldChar w:fldCharType="begin"/>
      </w:r>
      <w:r>
        <w:instrText xml:space="preserve"> PAGEREF _Toc33243731 \h </w:instrText>
      </w:r>
      <w:r>
        <w:fldChar w:fldCharType="separate"/>
      </w:r>
      <w:r>
        <w:t>165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Levied contributions to General Account, amount of</w:t>
      </w:r>
      <w:r>
        <w:tab/>
      </w:r>
      <w:r>
        <w:fldChar w:fldCharType="begin"/>
      </w:r>
      <w:r>
        <w:instrText xml:space="preserve"> PAGEREF _Toc33243732 \h </w:instrText>
      </w:r>
      <w:r>
        <w:fldChar w:fldCharType="separate"/>
      </w:r>
      <w:r>
        <w:t>166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Insurers to contribute to General </w:t>
      </w:r>
      <w:r>
        <w:t>Account</w:t>
      </w:r>
      <w:r>
        <w:tab/>
      </w:r>
      <w:r>
        <w:fldChar w:fldCharType="begin"/>
      </w:r>
      <w:r>
        <w:instrText xml:space="preserve"> PAGEREF _Toc33243733 \h </w:instrText>
      </w:r>
      <w:r>
        <w:fldChar w:fldCharType="separate"/>
      </w:r>
      <w:r>
        <w:t>166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Workers’ Compensation and Injury Management Trust Account</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 funds and purposes of</w:t>
      </w:r>
      <w:r>
        <w:tab/>
      </w:r>
      <w:r>
        <w:fldChar w:fldCharType="begin"/>
      </w:r>
      <w:r>
        <w:instrText xml:space="preserve"> PAGEREF _Toc33243735 \h </w:instrText>
      </w:r>
      <w:r>
        <w:fldChar w:fldCharType="separate"/>
      </w:r>
      <w:r>
        <w:t>169</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WorkCover WA directions</w:t>
      </w:r>
      <w:r>
        <w:tab/>
      </w:r>
      <w:r>
        <w:fldChar w:fldCharType="begin"/>
      </w:r>
      <w:r>
        <w:instrText xml:space="preserve"> PAGEREF _Toc33243737 \h </w:instrText>
      </w:r>
      <w:r>
        <w:fldChar w:fldCharType="separate"/>
      </w:r>
      <w:r>
        <w:t>170</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_Toc33243738 \h </w:instrText>
      </w:r>
      <w:r>
        <w:fldChar w:fldCharType="separate"/>
      </w:r>
      <w:r>
        <w:t>171</w:t>
      </w:r>
      <w:r>
        <w:fldChar w:fldCharType="end"/>
      </w:r>
    </w:p>
    <w:p>
      <w:pPr>
        <w:pStyle w:val="TOC2"/>
        <w:tabs>
          <w:tab w:val="right" w:leader="dot" w:pos="7086"/>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86"/>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144.</w:t>
      </w:r>
      <w:r>
        <w:tab/>
        <w:t>Term used: relevant authority</w:t>
      </w:r>
      <w:r>
        <w:tab/>
      </w:r>
      <w:r>
        <w:fldChar w:fldCharType="begin"/>
      </w:r>
      <w:r>
        <w:instrText xml:space="preserve"> PAGEREF _Toc33243741 \h </w:instrText>
      </w:r>
      <w:r>
        <w:fldChar w:fldCharType="separate"/>
      </w:r>
      <w:r>
        <w:t>173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Excluded jurisdiction of panels</w:t>
      </w:r>
      <w:r>
        <w:tab/>
      </w:r>
      <w:r>
        <w:fldChar w:fldCharType="begin"/>
      </w:r>
      <w:r>
        <w:instrText xml:space="preserve"> PAGEREF _Toc33243742 \h </w:instrText>
      </w:r>
      <w:r>
        <w:fldChar w:fldCharType="separate"/>
      </w:r>
      <w:r>
        <w:t>173</w:t>
      </w:r>
      <w:r>
        <w:fldChar w:fldCharType="end"/>
      </w:r>
    </w:p>
    <w:p>
      <w:pPr>
        <w:pStyle w:val="TOC8"/>
        <w:rPr>
          <w:rFonts w:asciiTheme="minorHAnsi" w:eastAsiaTheme="minorEastAsia" w:hAnsiTheme="minorHAnsi" w:cstheme="minorBidi"/>
          <w:szCs w:val="22"/>
        </w:rPr>
      </w:pPr>
      <w:r>
        <w:t>145A.</w:t>
      </w:r>
      <w:r>
        <w:tab/>
        <w:t>Questions that may be referred to panels</w:t>
      </w:r>
      <w:r>
        <w:tab/>
      </w:r>
      <w:r>
        <w:fldChar w:fldCharType="begin"/>
      </w:r>
      <w:r>
        <w:instrText xml:space="preserve"> PAGEREF _Toc33243743 \h </w:instrText>
      </w:r>
      <w:r>
        <w:fldChar w:fldCharType="separate"/>
      </w:r>
      <w:r>
        <w:t>173</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of eligible members of panels</w:t>
      </w:r>
      <w:r>
        <w:tab/>
      </w:r>
      <w:r>
        <w:fldChar w:fldCharType="begin"/>
      </w:r>
      <w:r>
        <w:instrText xml:space="preserve"> PAGEREF _Toc33243744 \h </w:instrText>
      </w:r>
      <w:r>
        <w:fldChar w:fldCharType="separate"/>
      </w:r>
      <w:r>
        <w:t>174</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Constituting panels</w:t>
      </w:r>
      <w:r>
        <w:tab/>
      </w:r>
      <w:r>
        <w:fldChar w:fldCharType="begin"/>
      </w:r>
      <w:r>
        <w:instrText xml:space="preserve"> PAGEREF _Toc33243745 \h </w:instrText>
      </w:r>
      <w:r>
        <w:fldChar w:fldCharType="separate"/>
      </w:r>
      <w:r>
        <w:t>174</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 and powers of panels</w:t>
      </w:r>
      <w:r>
        <w:tab/>
      </w:r>
      <w:r>
        <w:fldChar w:fldCharType="begin"/>
      </w:r>
      <w:r>
        <w:instrText xml:space="preserve"> PAGEREF _Toc33243746 \h </w:instrText>
      </w:r>
      <w:r>
        <w:fldChar w:fldCharType="separate"/>
      </w:r>
      <w:r>
        <w:t>175</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_Toc33243747 \h </w:instrText>
      </w:r>
      <w:r>
        <w:fldChar w:fldCharType="separate"/>
      </w:r>
      <w:r>
        <w:t>176</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Reconsidering determinations</w:t>
      </w:r>
      <w:r>
        <w:tab/>
      </w:r>
      <w:r>
        <w:fldChar w:fldCharType="begin"/>
      </w:r>
      <w:r>
        <w:instrText xml:space="preserve"> PAGEREF _Toc33243748 \h </w:instrText>
      </w:r>
      <w:r>
        <w:fldChar w:fldCharType="separate"/>
      </w:r>
      <w:r>
        <w:t>178</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_Toc33243749 \h </w:instrText>
      </w:r>
      <w:r>
        <w:fldChar w:fldCharType="separate"/>
      </w:r>
      <w:r>
        <w:t>178</w:t>
      </w:r>
      <w:r>
        <w:fldChar w:fldCharType="end"/>
      </w:r>
    </w:p>
    <w:p>
      <w:pPr>
        <w:pStyle w:val="TOC4"/>
        <w:tabs>
          <w:tab w:val="right" w:leader="dot" w:pos="7086"/>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_Toc33243751 \h </w:instrText>
      </w:r>
      <w:r>
        <w:fldChar w:fldCharType="separate"/>
      </w:r>
      <w:r>
        <w:t>179</w:t>
      </w:r>
      <w:r>
        <w:fldChar w:fldCharType="end"/>
      </w:r>
    </w:p>
    <w:p>
      <w:pPr>
        <w:pStyle w:val="TOC8"/>
        <w:rPr>
          <w:rFonts w:asciiTheme="minorHAnsi" w:eastAsiaTheme="minorEastAsia" w:hAnsiTheme="minorHAnsi" w:cstheme="minorBidi"/>
          <w:szCs w:val="22"/>
        </w:rPr>
      </w:pPr>
      <w:r>
        <w:t>146A.</w:t>
      </w:r>
      <w:r>
        <w:tab/>
        <w:t>Evaluating degree of impairment generally</w:t>
      </w:r>
      <w:r>
        <w:tab/>
      </w:r>
      <w:r>
        <w:fldChar w:fldCharType="begin"/>
      </w:r>
      <w:r>
        <w:instrText xml:space="preserve"> PAGEREF _Toc33243752 \h </w:instrText>
      </w:r>
      <w:r>
        <w:fldChar w:fldCharType="separate"/>
      </w:r>
      <w:r>
        <w:t>179</w:t>
      </w:r>
      <w:r>
        <w:fldChar w:fldCharType="end"/>
      </w:r>
    </w:p>
    <w:p>
      <w:pPr>
        <w:pStyle w:val="TOC8"/>
        <w:rPr>
          <w:rFonts w:asciiTheme="minorHAnsi" w:eastAsiaTheme="minorEastAsia" w:hAnsiTheme="minorHAnsi" w:cstheme="minorBidi"/>
          <w:szCs w:val="22"/>
        </w:rPr>
      </w:pPr>
      <w:r>
        <w:t>146B.</w:t>
      </w:r>
      <w:r>
        <w:tab/>
        <w:t>Evaluating degree of impairment for Part III Div. 2A</w:t>
      </w:r>
      <w:r>
        <w:tab/>
      </w:r>
      <w:r>
        <w:fldChar w:fldCharType="begin"/>
      </w:r>
      <w:r>
        <w:instrText xml:space="preserve"> PAGEREF _Toc33243753 \h </w:instrText>
      </w:r>
      <w:r>
        <w:fldChar w:fldCharType="separate"/>
      </w:r>
      <w:r>
        <w:t>180</w:t>
      </w:r>
      <w:r>
        <w:fldChar w:fldCharType="end"/>
      </w:r>
    </w:p>
    <w:p>
      <w:pPr>
        <w:pStyle w:val="TOC8"/>
        <w:rPr>
          <w:rFonts w:asciiTheme="minorHAnsi" w:eastAsiaTheme="minorEastAsia" w:hAnsiTheme="minorHAnsi" w:cstheme="minorBidi"/>
          <w:szCs w:val="22"/>
        </w:rPr>
      </w:pPr>
      <w:r>
        <w:t>146C.</w:t>
      </w:r>
      <w:r>
        <w:tab/>
        <w:t>Evaluating degree of impairment for Part IV Div. 2 Subdiv. 3</w:t>
      </w:r>
      <w:r>
        <w:tab/>
      </w:r>
      <w:r>
        <w:fldChar w:fldCharType="begin"/>
      </w:r>
      <w:r>
        <w:instrText xml:space="preserve"> PAGEREF _Toc33243754 \h </w:instrText>
      </w:r>
      <w:r>
        <w:fldChar w:fldCharType="separate"/>
      </w:r>
      <w:r>
        <w:t>180</w:t>
      </w:r>
      <w:r>
        <w:fldChar w:fldCharType="end"/>
      </w:r>
    </w:p>
    <w:p>
      <w:pPr>
        <w:pStyle w:val="TOC8"/>
        <w:rPr>
          <w:rFonts w:asciiTheme="minorHAnsi" w:eastAsiaTheme="minorEastAsia" w:hAnsiTheme="minorHAnsi" w:cstheme="minorBidi"/>
          <w:szCs w:val="22"/>
        </w:rPr>
      </w:pPr>
      <w:r>
        <w:t>146D.</w:t>
      </w:r>
      <w:r>
        <w:tab/>
        <w:t>Evaluating degree of impairment for Part IXA</w:t>
      </w:r>
      <w:r>
        <w:tab/>
      </w:r>
      <w:r>
        <w:fldChar w:fldCharType="begin"/>
      </w:r>
      <w:r>
        <w:instrText xml:space="preserve"> PAGEREF _Toc33243755 \h </w:instrText>
      </w:r>
      <w:r>
        <w:fldChar w:fldCharType="separate"/>
      </w:r>
      <w:r>
        <w:t>181</w:t>
      </w:r>
      <w:r>
        <w:fldChar w:fldCharType="end"/>
      </w:r>
    </w:p>
    <w:p>
      <w:pPr>
        <w:pStyle w:val="TOC8"/>
        <w:rPr>
          <w:rFonts w:asciiTheme="minorHAnsi" w:eastAsiaTheme="minorEastAsia" w:hAnsiTheme="minorHAnsi" w:cstheme="minorBidi"/>
          <w:szCs w:val="22"/>
        </w:rPr>
      </w:pPr>
      <w:r>
        <w:t>146E.</w:t>
      </w:r>
      <w:r>
        <w:tab/>
        <w:t>Evaluating degree of impairment for cl. 18A</w:t>
      </w:r>
      <w:r>
        <w:tab/>
      </w:r>
      <w:r>
        <w:fldChar w:fldCharType="begin"/>
      </w:r>
      <w:r>
        <w:instrText xml:space="preserve"> PAGEREF _Toc33243756 \h </w:instrText>
      </w:r>
      <w:r>
        <w:fldChar w:fldCharType="separate"/>
      </w:r>
      <w:r>
        <w:t>182</w:t>
      </w:r>
      <w:r>
        <w:fldChar w:fldCharType="end"/>
      </w:r>
    </w:p>
    <w:p>
      <w:pPr>
        <w:pStyle w:val="TOC8"/>
        <w:rPr>
          <w:rFonts w:asciiTheme="minorHAnsi" w:eastAsiaTheme="minorEastAsia" w:hAnsiTheme="minorHAnsi" w:cstheme="minorBidi"/>
          <w:szCs w:val="22"/>
        </w:rPr>
      </w:pPr>
      <w:r>
        <w:t>146F.</w:t>
      </w:r>
      <w:r>
        <w:tab/>
        <w:t>Approved medical specialists, designation of</w:t>
      </w:r>
      <w:r>
        <w:tab/>
      </w:r>
      <w:r>
        <w:fldChar w:fldCharType="begin"/>
      </w:r>
      <w:r>
        <w:instrText xml:space="preserve"> PAGEREF _Toc33243757 \h </w:instrText>
      </w:r>
      <w:r>
        <w:fldChar w:fldCharType="separate"/>
      </w:r>
      <w:r>
        <w:t>182</w:t>
      </w:r>
      <w:r>
        <w:fldChar w:fldCharType="end"/>
      </w:r>
    </w:p>
    <w:p>
      <w:pPr>
        <w:pStyle w:val="TOC8"/>
        <w:rPr>
          <w:rFonts w:asciiTheme="minorHAnsi" w:eastAsiaTheme="minorEastAsia" w:hAnsiTheme="minorHAnsi" w:cstheme="minorBidi"/>
          <w:szCs w:val="22"/>
        </w:rPr>
      </w:pPr>
      <w:r>
        <w:t>146G.</w:t>
      </w:r>
      <w:r>
        <w:tab/>
        <w:t>Approved medical specialist, powers of</w:t>
      </w:r>
      <w:r>
        <w:tab/>
      </w:r>
      <w:r>
        <w:fldChar w:fldCharType="begin"/>
      </w:r>
      <w:r>
        <w:instrText xml:space="preserve"> PAGEREF _Toc33243758 \h </w:instrText>
      </w:r>
      <w:r>
        <w:fldChar w:fldCharType="separate"/>
      </w:r>
      <w:r>
        <w:t>183</w:t>
      </w:r>
      <w:r>
        <w:fldChar w:fldCharType="end"/>
      </w:r>
    </w:p>
    <w:p>
      <w:pPr>
        <w:pStyle w:val="TOC8"/>
        <w:rPr>
          <w:rFonts w:asciiTheme="minorHAnsi" w:eastAsiaTheme="minorEastAsia" w:hAnsiTheme="minorHAnsi" w:cstheme="minorBidi"/>
          <w:szCs w:val="22"/>
        </w:rPr>
      </w:pPr>
      <w:r>
        <w:t>146H.</w:t>
      </w:r>
      <w:r>
        <w:tab/>
        <w:t>Approved medical specialist, duties of after making assessment</w:t>
      </w:r>
      <w:r>
        <w:tab/>
      </w:r>
      <w:r>
        <w:fldChar w:fldCharType="begin"/>
      </w:r>
      <w:r>
        <w:instrText xml:space="preserve"> PAGEREF _Toc33243759 \h </w:instrText>
      </w:r>
      <w:r>
        <w:fldChar w:fldCharType="separate"/>
      </w:r>
      <w:r>
        <w:t>185</w:t>
      </w:r>
      <w:r>
        <w:fldChar w:fldCharType="end"/>
      </w:r>
    </w:p>
    <w:p>
      <w:pPr>
        <w:pStyle w:val="TOC8"/>
        <w:rPr>
          <w:rFonts w:asciiTheme="minorHAnsi" w:eastAsiaTheme="minorEastAsia" w:hAnsiTheme="minorHAnsi" w:cstheme="minorBidi"/>
          <w:szCs w:val="22"/>
        </w:rPr>
      </w:pPr>
      <w:r>
        <w:t>146I.</w:t>
      </w:r>
      <w:r>
        <w:tab/>
        <w:t>WorkCover WA may give approved medical specialist information about worker</w:t>
      </w:r>
      <w:r>
        <w:tab/>
      </w:r>
      <w:r>
        <w:fldChar w:fldCharType="begin"/>
      </w:r>
      <w:r>
        <w:instrText xml:space="preserve"> PAGEREF _Toc33243760 \h </w:instrText>
      </w:r>
      <w:r>
        <w:fldChar w:fldCharType="separate"/>
      </w:r>
      <w:r>
        <w:t>186</w:t>
      </w:r>
      <w:r>
        <w:fldChar w:fldCharType="end"/>
      </w:r>
    </w:p>
    <w:p>
      <w:pPr>
        <w:pStyle w:val="TOC8"/>
        <w:rPr>
          <w:rFonts w:asciiTheme="minorHAnsi" w:eastAsiaTheme="minorEastAsia" w:hAnsiTheme="minorHAnsi" w:cstheme="minorBidi"/>
          <w:szCs w:val="22"/>
        </w:rPr>
      </w:pPr>
      <w:r>
        <w:t>146J.</w:t>
      </w:r>
      <w:r>
        <w:tab/>
        <w:t>Decisions of approved medical specialist not reviewable</w:t>
      </w:r>
      <w:r>
        <w:tab/>
      </w:r>
      <w:r>
        <w:fldChar w:fldCharType="begin"/>
      </w:r>
      <w:r>
        <w:instrText xml:space="preserve"> PAGEREF _Toc33243761 \h </w:instrText>
      </w:r>
      <w:r>
        <w:fldChar w:fldCharType="separate"/>
      </w:r>
      <w:r>
        <w:t>186</w:t>
      </w:r>
      <w:r>
        <w:fldChar w:fldCharType="end"/>
      </w:r>
    </w:p>
    <w:p>
      <w:pPr>
        <w:pStyle w:val="TOC4"/>
        <w:tabs>
          <w:tab w:val="right" w:leader="dot" w:pos="7086"/>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Constituting panels</w:t>
      </w:r>
      <w:r>
        <w:tab/>
      </w:r>
      <w:r>
        <w:fldChar w:fldCharType="begin"/>
      </w:r>
      <w:r>
        <w:instrText xml:space="preserve"> PAGEREF _Toc33243763 \h </w:instrText>
      </w:r>
      <w:r>
        <w:fldChar w:fldCharType="separate"/>
      </w:r>
      <w:r>
        <w:t>187</w:t>
      </w:r>
      <w:r>
        <w:fldChar w:fldCharType="end"/>
      </w:r>
    </w:p>
    <w:p>
      <w:pPr>
        <w:pStyle w:val="TOC8"/>
        <w:rPr>
          <w:rFonts w:asciiTheme="minorHAnsi" w:eastAsiaTheme="minorEastAsia" w:hAnsiTheme="minorHAnsi" w:cstheme="minorBidi"/>
          <w:szCs w:val="22"/>
        </w:rPr>
      </w:pPr>
      <w:r>
        <w:t>146L.</w:t>
      </w:r>
      <w:r>
        <w:tab/>
        <w:t>Procedure and powers of panels</w:t>
      </w:r>
      <w:r>
        <w:tab/>
      </w:r>
      <w:r>
        <w:fldChar w:fldCharType="begin"/>
      </w:r>
      <w:r>
        <w:instrText xml:space="preserve"> PAGEREF _Toc33243764 \h </w:instrText>
      </w:r>
      <w:r>
        <w:fldChar w:fldCharType="separate"/>
      </w:r>
      <w:r>
        <w:t>187</w:t>
      </w:r>
      <w:r>
        <w:fldChar w:fldCharType="end"/>
      </w:r>
    </w:p>
    <w:p>
      <w:pPr>
        <w:pStyle w:val="TOC8"/>
        <w:rPr>
          <w:rFonts w:asciiTheme="minorHAnsi" w:eastAsiaTheme="minorEastAsia" w:hAnsiTheme="minorHAnsi" w:cstheme="minorBidi"/>
          <w:szCs w:val="22"/>
        </w:rPr>
      </w:pPr>
      <w:r>
        <w:t>146M.</w:t>
      </w:r>
      <w:r>
        <w:tab/>
        <w:t>Failure to comply with requirement of panel</w:t>
      </w:r>
      <w:r>
        <w:tab/>
      </w:r>
      <w:r>
        <w:fldChar w:fldCharType="begin"/>
      </w:r>
      <w:r>
        <w:instrText xml:space="preserve"> PAGEREF _Toc33243765 \h </w:instrText>
      </w:r>
      <w:r>
        <w:fldChar w:fldCharType="separate"/>
      </w:r>
      <w:r>
        <w:t>189</w:t>
      </w:r>
      <w:r>
        <w:fldChar w:fldCharType="end"/>
      </w:r>
    </w:p>
    <w:p>
      <w:pPr>
        <w:pStyle w:val="TOC8"/>
        <w:rPr>
          <w:rFonts w:asciiTheme="minorHAnsi" w:eastAsiaTheme="minorEastAsia" w:hAnsiTheme="minorHAnsi" w:cstheme="minorBidi"/>
          <w:szCs w:val="22"/>
        </w:rPr>
      </w:pPr>
      <w:r>
        <w:t>146N.</w:t>
      </w:r>
      <w:r>
        <w:tab/>
        <w:t>How panel to assess degree of impairment</w:t>
      </w:r>
      <w:r>
        <w:tab/>
      </w:r>
      <w:r>
        <w:fldChar w:fldCharType="begin"/>
      </w:r>
      <w:r>
        <w:instrText xml:space="preserve"> PAGEREF _Toc33243766 \h </w:instrText>
      </w:r>
      <w:r>
        <w:fldChar w:fldCharType="separate"/>
      </w:r>
      <w:r>
        <w:t>189</w:t>
      </w:r>
      <w:r>
        <w:fldChar w:fldCharType="end"/>
      </w:r>
    </w:p>
    <w:p>
      <w:pPr>
        <w:pStyle w:val="TOC8"/>
        <w:rPr>
          <w:rFonts w:asciiTheme="minorHAnsi" w:eastAsiaTheme="minorEastAsia" w:hAnsiTheme="minorHAnsi" w:cstheme="minorBidi"/>
          <w:szCs w:val="22"/>
        </w:rPr>
      </w:pPr>
      <w:r>
        <w:t>146O.</w:t>
      </w:r>
      <w:r>
        <w:tab/>
        <w:t>Duties of panel after making assessment</w:t>
      </w:r>
      <w:r>
        <w:tab/>
      </w:r>
      <w:r>
        <w:fldChar w:fldCharType="begin"/>
      </w:r>
      <w:r>
        <w:instrText xml:space="preserve"> PAGEREF _Toc33243767 \h </w:instrText>
      </w:r>
      <w:r>
        <w:fldChar w:fldCharType="separate"/>
      </w:r>
      <w:r>
        <w:t>190</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_Toc33243768 \h </w:instrText>
      </w:r>
      <w:r>
        <w:fldChar w:fldCharType="separate"/>
      </w:r>
      <w:r>
        <w:t>191</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_Toc33243769 \h </w:instrText>
      </w:r>
      <w:r>
        <w:fldChar w:fldCharType="separate"/>
      </w:r>
      <w:r>
        <w:t>191</w:t>
      </w:r>
      <w:r>
        <w:fldChar w:fldCharType="end"/>
      </w:r>
    </w:p>
    <w:p>
      <w:pPr>
        <w:pStyle w:val="TOC4"/>
        <w:tabs>
          <w:tab w:val="right" w:leader="dot" w:pos="7086"/>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 issue of</w:t>
      </w:r>
      <w:r>
        <w:tab/>
      </w:r>
      <w:r>
        <w:fldChar w:fldCharType="begin"/>
      </w:r>
      <w:r>
        <w:instrText xml:space="preserve"> PAGEREF _Toc33243771 \h </w:instrText>
      </w:r>
      <w:r>
        <w:fldChar w:fldCharType="separate"/>
      </w:r>
      <w:r>
        <w:t>192</w:t>
      </w:r>
      <w:r>
        <w:fldChar w:fldCharType="end"/>
      </w:r>
    </w:p>
    <w:p>
      <w:pPr>
        <w:pStyle w:val="TOC4"/>
        <w:tabs>
          <w:tab w:val="right" w:leader="dot" w:pos="7086"/>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of eligible members of specialised retraining assessment panels</w:t>
      </w:r>
      <w:r>
        <w:tab/>
      </w:r>
      <w:r>
        <w:fldChar w:fldCharType="begin"/>
      </w:r>
      <w:r>
        <w:instrText xml:space="preserve"> PAGEREF _Toc33243773 \h </w:instrText>
      </w:r>
      <w:r>
        <w:fldChar w:fldCharType="separate"/>
      </w:r>
      <w:r>
        <w:t>192</w:t>
      </w:r>
      <w:r>
        <w:fldChar w:fldCharType="end"/>
      </w:r>
    </w:p>
    <w:p>
      <w:pPr>
        <w:pStyle w:val="TOC8"/>
        <w:rPr>
          <w:rFonts w:asciiTheme="minorHAnsi" w:eastAsiaTheme="minorEastAsia" w:hAnsiTheme="minorHAnsi" w:cstheme="minorBidi"/>
          <w:szCs w:val="22"/>
        </w:rPr>
      </w:pPr>
      <w:r>
        <w:t>146T.</w:t>
      </w:r>
      <w:r>
        <w:tab/>
        <w:t>Specialised retraining assessment panel, constituting</w:t>
      </w:r>
      <w:r>
        <w:tab/>
      </w:r>
      <w:r>
        <w:fldChar w:fldCharType="begin"/>
      </w:r>
      <w:r>
        <w:instrText xml:space="preserve"> PAGEREF _Toc33243774 \h </w:instrText>
      </w:r>
      <w:r>
        <w:fldChar w:fldCharType="separate"/>
      </w:r>
      <w:r>
        <w:t>193</w:t>
      </w:r>
      <w:r>
        <w:fldChar w:fldCharType="end"/>
      </w:r>
    </w:p>
    <w:p>
      <w:pPr>
        <w:pStyle w:val="TOC8"/>
        <w:rPr>
          <w:rFonts w:asciiTheme="minorHAnsi" w:eastAsiaTheme="minorEastAsia" w:hAnsiTheme="minorHAnsi" w:cstheme="minorBidi"/>
          <w:szCs w:val="22"/>
        </w:rPr>
      </w:pPr>
      <w:r>
        <w:t>146U.</w:t>
      </w:r>
      <w:r>
        <w:tab/>
        <w:t>Procedure and powers of panels</w:t>
      </w:r>
      <w:r>
        <w:tab/>
      </w:r>
      <w:r>
        <w:fldChar w:fldCharType="begin"/>
      </w:r>
      <w:r>
        <w:instrText xml:space="preserve"> PAGEREF _Toc33243775 \h </w:instrText>
      </w:r>
      <w:r>
        <w:fldChar w:fldCharType="separate"/>
      </w:r>
      <w:r>
        <w:t>193</w:t>
      </w:r>
      <w:r>
        <w:fldChar w:fldCharType="end"/>
      </w:r>
    </w:p>
    <w:p>
      <w:pPr>
        <w:pStyle w:val="TOC8"/>
        <w:rPr>
          <w:rFonts w:asciiTheme="minorHAnsi" w:eastAsiaTheme="minorEastAsia" w:hAnsiTheme="minorHAnsi" w:cstheme="minorBidi"/>
          <w:szCs w:val="22"/>
        </w:rPr>
      </w:pPr>
      <w:r>
        <w:t>146V.</w:t>
      </w:r>
      <w:r>
        <w:tab/>
        <w:t>Assessments by panels</w:t>
      </w:r>
      <w:r>
        <w:tab/>
      </w:r>
      <w:r>
        <w:fldChar w:fldCharType="begin"/>
      </w:r>
      <w:r>
        <w:instrText xml:space="preserve"> PAGEREF _Toc33243776 \h </w:instrText>
      </w:r>
      <w:r>
        <w:fldChar w:fldCharType="separate"/>
      </w:r>
      <w:r>
        <w:t>194</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_Toc33243777 \h </w:instrText>
      </w:r>
      <w:r>
        <w:fldChar w:fldCharType="separate"/>
      </w:r>
      <w:r>
        <w:t>196</w:t>
      </w:r>
      <w:r>
        <w:fldChar w:fldCharType="end"/>
      </w:r>
    </w:p>
    <w:p>
      <w:pPr>
        <w:pStyle w:val="TOC2"/>
        <w:tabs>
          <w:tab w:val="right" w:leader="dot" w:pos="7086"/>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Premium rates for insurance, fixing of</w:t>
      </w:r>
      <w:r>
        <w:tab/>
      </w:r>
      <w:r>
        <w:fldChar w:fldCharType="begin"/>
      </w:r>
      <w:r>
        <w:instrText xml:space="preserve"> PAGEREF _Toc33243779 \h </w:instrText>
      </w:r>
      <w:r>
        <w:fldChar w:fldCharType="separate"/>
      </w:r>
      <w:r>
        <w:t>197</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premium rates</w:t>
      </w:r>
      <w:r>
        <w:tab/>
      </w:r>
      <w:r>
        <w:fldChar w:fldCharType="begin"/>
      </w:r>
      <w:r>
        <w:instrText xml:space="preserve"> PAGEREF _Toc33243780 \h </w:instrText>
      </w:r>
      <w:r>
        <w:fldChar w:fldCharType="separate"/>
      </w:r>
      <w:r>
        <w:t>198</w:t>
      </w:r>
      <w:r>
        <w:fldChar w:fldCharType="end"/>
      </w:r>
    </w:p>
    <w:p>
      <w:pPr>
        <w:pStyle w:val="TOC8"/>
        <w:rPr>
          <w:rFonts w:asciiTheme="minorHAnsi" w:eastAsiaTheme="minorEastAsia" w:hAnsiTheme="minorHAnsi" w:cstheme="minorBidi"/>
          <w:szCs w:val="22"/>
        </w:rPr>
      </w:pPr>
      <w:r>
        <w:t>152.</w:t>
      </w:r>
      <w:r>
        <w:tab/>
        <w:t>Loading not to exceed 75% unless WorkCover WA permits</w:t>
      </w:r>
      <w:r>
        <w:tab/>
      </w:r>
      <w:r>
        <w:fldChar w:fldCharType="begin"/>
      </w:r>
      <w:r>
        <w:instrText xml:space="preserve"> PAGEREF _Toc33243781 \h </w:instrText>
      </w:r>
      <w:r>
        <w:fldChar w:fldCharType="separate"/>
      </w:r>
      <w:r>
        <w:t>198</w:t>
      </w:r>
      <w:r>
        <w:fldChar w:fldCharType="end"/>
      </w:r>
    </w:p>
    <w:p>
      <w:pPr>
        <w:pStyle w:val="TOC8"/>
        <w:rPr>
          <w:rFonts w:asciiTheme="minorHAnsi" w:eastAsiaTheme="minorEastAsia" w:hAnsiTheme="minorHAnsi" w:cstheme="minorBidi"/>
          <w:szCs w:val="22"/>
        </w:rPr>
      </w:pPr>
      <w:r>
        <w:t>153.</w:t>
      </w:r>
      <w:r>
        <w:tab/>
      </w:r>
      <w:r>
        <w:rPr>
          <w:snapToGrid w:val="0"/>
        </w:rPr>
        <w:t>Setting maximum loading or discount</w:t>
      </w:r>
      <w:r>
        <w:tab/>
      </w:r>
      <w:r>
        <w:fldChar w:fldCharType="begin"/>
      </w:r>
      <w:r>
        <w:instrText xml:space="preserve"> PAGEREF _Toc33243782 \h </w:instrText>
      </w:r>
      <w:r>
        <w:fldChar w:fldCharType="separate"/>
      </w:r>
      <w:r>
        <w:t>198</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_Toc33243783 \h </w:instrText>
      </w:r>
      <w:r>
        <w:fldChar w:fldCharType="separate"/>
      </w:r>
      <w:r>
        <w:t>199</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 by employers</w:t>
      </w:r>
      <w:r>
        <w:tab/>
      </w:r>
      <w:r>
        <w:fldChar w:fldCharType="begin"/>
      </w:r>
      <w:r>
        <w:instrText xml:space="preserve"> PAGEREF _Toc33243784 \h </w:instrText>
      </w:r>
      <w:r>
        <w:fldChar w:fldCharType="separate"/>
      </w:r>
      <w:r>
        <w:t>199</w:t>
      </w:r>
      <w:r>
        <w:fldChar w:fldCharType="end"/>
      </w:r>
    </w:p>
    <w:p>
      <w:pPr>
        <w:pStyle w:val="TOC8"/>
        <w:rPr>
          <w:rFonts w:asciiTheme="minorHAnsi" w:eastAsiaTheme="minorEastAsia" w:hAnsiTheme="minorHAnsi" w:cstheme="minorBidi"/>
          <w:szCs w:val="22"/>
        </w:rPr>
      </w:pPr>
      <w:r>
        <w:t>154A.</w:t>
      </w:r>
      <w:r>
        <w:tab/>
        <w:t>Regulations as to insurers informing employers</w:t>
      </w:r>
      <w:r>
        <w:tab/>
      </w:r>
      <w:r>
        <w:fldChar w:fldCharType="begin"/>
      </w:r>
      <w:r>
        <w:instrText xml:space="preserve"> PAGEREF _Toc33243785 \h </w:instrText>
      </w:r>
      <w:r>
        <w:fldChar w:fldCharType="separate"/>
      </w:r>
      <w:r>
        <w:t>200</w:t>
      </w:r>
      <w:r>
        <w:fldChar w:fldCharType="end"/>
      </w:r>
    </w:p>
    <w:p>
      <w:pPr>
        <w:pStyle w:val="TOC8"/>
        <w:rPr>
          <w:rFonts w:asciiTheme="minorHAnsi" w:eastAsiaTheme="minorEastAsia" w:hAnsiTheme="minorHAnsi" w:cstheme="minorBidi"/>
          <w:szCs w:val="22"/>
        </w:rPr>
      </w:pPr>
      <w:r>
        <w:t>154AB.</w:t>
      </w:r>
      <w:r>
        <w:tab/>
        <w:t>Minister may give directions as to fixing premium rates</w:t>
      </w:r>
      <w:r>
        <w:tab/>
      </w:r>
      <w:r>
        <w:fldChar w:fldCharType="begin"/>
      </w:r>
      <w:r>
        <w:instrText xml:space="preserve"> PAGEREF _Toc33243786 \h </w:instrText>
      </w:r>
      <w:r>
        <w:fldChar w:fldCharType="separate"/>
      </w:r>
      <w:r>
        <w:t>201</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_Toc33243787 \h </w:instrText>
      </w:r>
      <w:r>
        <w:fldChar w:fldCharType="separate"/>
      </w:r>
      <w:r>
        <w:t>201</w:t>
      </w:r>
      <w:r>
        <w:fldChar w:fldCharType="end"/>
      </w:r>
    </w:p>
    <w:p>
      <w:pPr>
        <w:pStyle w:val="TOC2"/>
        <w:tabs>
          <w:tab w:val="right" w:leader="dot" w:pos="7086"/>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_Toc33243789 \h </w:instrText>
      </w:r>
      <w:r>
        <w:fldChar w:fldCharType="separate"/>
      </w:r>
      <w:r>
        <w:t>202</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_Toc33243790 \h </w:instrText>
      </w:r>
      <w:r>
        <w:fldChar w:fldCharType="separate"/>
      </w:r>
      <w:r>
        <w:t>202</w:t>
      </w:r>
      <w:r>
        <w:fldChar w:fldCharType="end"/>
      </w:r>
    </w:p>
    <w:p>
      <w:pPr>
        <w:pStyle w:val="TOC8"/>
        <w:rPr>
          <w:rFonts w:asciiTheme="minorHAnsi" w:eastAsiaTheme="minorEastAsia" w:hAnsiTheme="minorHAnsi" w:cstheme="minorBidi"/>
          <w:szCs w:val="22"/>
        </w:rPr>
      </w:pPr>
      <w:r>
        <w:t>155B.</w:t>
      </w:r>
      <w:r>
        <w:tab/>
        <w:t>Injury management system, employers’ duties as to</w:t>
      </w:r>
      <w:r>
        <w:tab/>
      </w:r>
      <w:r>
        <w:fldChar w:fldCharType="begin"/>
      </w:r>
      <w:r>
        <w:instrText xml:space="preserve"> PAGEREF _Toc33243791 \h </w:instrText>
      </w:r>
      <w:r>
        <w:fldChar w:fldCharType="separate"/>
      </w:r>
      <w:r>
        <w:t>203</w:t>
      </w:r>
      <w:r>
        <w:fldChar w:fldCharType="end"/>
      </w:r>
    </w:p>
    <w:p>
      <w:pPr>
        <w:pStyle w:val="TOC8"/>
        <w:rPr>
          <w:rFonts w:asciiTheme="minorHAnsi" w:eastAsiaTheme="minorEastAsia" w:hAnsiTheme="minorHAnsi" w:cstheme="minorBidi"/>
          <w:szCs w:val="22"/>
        </w:rPr>
      </w:pPr>
      <w:r>
        <w:t>155C.</w:t>
      </w:r>
      <w:r>
        <w:tab/>
        <w:t>Return to work programs, employers’ duties as to</w:t>
      </w:r>
      <w:r>
        <w:tab/>
      </w:r>
      <w:r>
        <w:fldChar w:fldCharType="begin"/>
      </w:r>
      <w:r>
        <w:instrText xml:space="preserve"> PAGEREF _Toc33243792 \h </w:instrText>
      </w:r>
      <w:r>
        <w:fldChar w:fldCharType="separate"/>
      </w:r>
      <w:r>
        <w:t>203</w:t>
      </w:r>
      <w:r>
        <w:fldChar w:fldCharType="end"/>
      </w:r>
    </w:p>
    <w:p>
      <w:pPr>
        <w:pStyle w:val="TOC8"/>
        <w:rPr>
          <w:rFonts w:asciiTheme="minorHAnsi" w:eastAsiaTheme="minorEastAsia" w:hAnsiTheme="minorHAnsi" w:cstheme="minorBidi"/>
          <w:szCs w:val="22"/>
        </w:rPr>
      </w:pPr>
      <w:r>
        <w:t>155D.</w:t>
      </w:r>
      <w:r>
        <w:tab/>
        <w:t>Insurers’ duties</w:t>
      </w:r>
      <w:r>
        <w:tab/>
      </w:r>
      <w:r>
        <w:fldChar w:fldCharType="begin"/>
      </w:r>
      <w:r>
        <w:instrText xml:space="preserve"> PAGEREF _Toc33243793 \h </w:instrText>
      </w:r>
      <w:r>
        <w:fldChar w:fldCharType="separate"/>
      </w:r>
      <w:r>
        <w:t>204</w:t>
      </w:r>
      <w:r>
        <w:fldChar w:fldCharType="end"/>
      </w:r>
    </w:p>
    <w:p>
      <w:pPr>
        <w:pStyle w:val="TOC8"/>
        <w:rPr>
          <w:rFonts w:asciiTheme="minorHAnsi" w:eastAsiaTheme="minorEastAsia" w:hAnsiTheme="minorHAnsi" w:cstheme="minorBidi"/>
          <w:szCs w:val="22"/>
        </w:rPr>
      </w:pPr>
      <w:r>
        <w:t>155E.</w:t>
      </w:r>
      <w:r>
        <w:tab/>
        <w:t>Return to work programs, WorkCover WA’s powers as to</w:t>
      </w:r>
      <w:r>
        <w:tab/>
      </w:r>
      <w:r>
        <w:fldChar w:fldCharType="begin"/>
      </w:r>
      <w:r>
        <w:instrText xml:space="preserve"> PAGEREF _Toc33243794 \h </w:instrText>
      </w:r>
      <w:r>
        <w:fldChar w:fldCharType="separate"/>
      </w:r>
      <w:r>
        <w:t>205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Vocational rehabilitation providers, approval of</w:t>
      </w:r>
      <w:r>
        <w:tab/>
      </w:r>
      <w:r>
        <w:fldChar w:fldCharType="begin"/>
      </w:r>
      <w:r>
        <w:instrText xml:space="preserve"> PAGEREF _Toc33243795 \h </w:instrText>
      </w:r>
      <w:r>
        <w:fldChar w:fldCharType="separate"/>
      </w:r>
      <w:r>
        <w:t>205</w:t>
      </w:r>
      <w:r>
        <w:fldChar w:fldCharType="end"/>
      </w:r>
    </w:p>
    <w:p>
      <w:pPr>
        <w:pStyle w:val="TOC8"/>
        <w:rPr>
          <w:rFonts w:asciiTheme="minorHAnsi" w:eastAsiaTheme="minorEastAsia" w:hAnsiTheme="minorHAnsi" w:cstheme="minorBidi"/>
          <w:szCs w:val="22"/>
        </w:rPr>
      </w:pPr>
      <w:r>
        <w:t>156A.</w:t>
      </w:r>
      <w:r>
        <w:tab/>
        <w:t>Vocational rehabilitation providers, information as to and fees of</w:t>
      </w:r>
      <w:r>
        <w:tab/>
      </w:r>
      <w:r>
        <w:fldChar w:fldCharType="begin"/>
      </w:r>
      <w:r>
        <w:instrText xml:space="preserve"> PAGEREF _Toc33243796 \h </w:instrText>
      </w:r>
      <w:r>
        <w:fldChar w:fldCharType="separate"/>
      </w:r>
      <w:r>
        <w:t>206</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as to return to work programs</w:t>
      </w:r>
      <w:r>
        <w:tab/>
      </w:r>
      <w:r>
        <w:fldChar w:fldCharType="begin"/>
      </w:r>
      <w:r>
        <w:instrText xml:space="preserve"> PAGEREF _Toc33243797 \h </w:instrText>
      </w:r>
      <w:r>
        <w:fldChar w:fldCharType="separate"/>
      </w:r>
      <w:r>
        <w:t>207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w:t>
      </w:r>
      <w:r>
        <w:tab/>
      </w:r>
      <w:r>
        <w:fldChar w:fldCharType="begin"/>
      </w:r>
      <w:r>
        <w:instrText xml:space="preserve"> PAGEREF _Toc33243798 \h </w:instrText>
      </w:r>
      <w:r>
        <w:fldChar w:fldCharType="separate"/>
      </w:r>
      <w:r>
        <w:t>207</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_Toc33243799 \h </w:instrText>
      </w:r>
      <w:r>
        <w:fldChar w:fldCharType="separate"/>
      </w:r>
      <w:r>
        <w:t>208</w:t>
      </w:r>
      <w:r>
        <w:fldChar w:fldCharType="end"/>
      </w:r>
    </w:p>
    <w:p>
      <w:pPr>
        <w:pStyle w:val="TOC2"/>
        <w:tabs>
          <w:tab w:val="right" w:leader="dot" w:pos="7086"/>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_Toc33243801 \h </w:instrText>
      </w:r>
      <w:r>
        <w:fldChar w:fldCharType="separate"/>
      </w:r>
      <w:r>
        <w:t>209</w:t>
      </w:r>
      <w:r>
        <w:fldChar w:fldCharType="end"/>
      </w:r>
    </w:p>
    <w:p>
      <w:pPr>
        <w:pStyle w:val="TOC8"/>
        <w:rPr>
          <w:rFonts w:asciiTheme="minorHAnsi" w:eastAsiaTheme="minorEastAsia" w:hAnsiTheme="minorHAnsi" w:cstheme="minorBidi"/>
          <w:szCs w:val="22"/>
        </w:rPr>
      </w:pPr>
      <w:r>
        <w:t>158A.</w:t>
      </w:r>
      <w:r>
        <w:tab/>
        <w:t>Eligibility to participate in programs</w:t>
      </w:r>
      <w:r>
        <w:tab/>
      </w:r>
      <w:r>
        <w:fldChar w:fldCharType="begin"/>
      </w:r>
      <w:r>
        <w:instrText xml:space="preserve"> PAGEREF _Toc33243802 \h </w:instrText>
      </w:r>
      <w:r>
        <w:fldChar w:fldCharType="separate"/>
      </w:r>
      <w:r>
        <w:t>210</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_Toc33243803 \h </w:instrText>
      </w:r>
      <w:r>
        <w:fldChar w:fldCharType="separate"/>
      </w:r>
      <w:r>
        <w:t>211</w:t>
      </w:r>
      <w:r>
        <w:fldChar w:fldCharType="end"/>
      </w:r>
    </w:p>
    <w:p>
      <w:pPr>
        <w:pStyle w:val="TOC8"/>
        <w:rPr>
          <w:rFonts w:asciiTheme="minorHAnsi" w:eastAsiaTheme="minorEastAsia" w:hAnsiTheme="minorHAnsi" w:cstheme="minorBidi"/>
          <w:szCs w:val="22"/>
        </w:rPr>
      </w:pPr>
      <w:r>
        <w:t>158C.</w:t>
      </w:r>
      <w:r>
        <w:tab/>
        <w:t>Degree of permanent whole of person impairment, disputes as to</w:t>
      </w:r>
      <w:r>
        <w:tab/>
      </w:r>
      <w:r>
        <w:fldChar w:fldCharType="begin"/>
      </w:r>
      <w:r>
        <w:instrText xml:space="preserve"> PAGEREF _Toc33243804 \h </w:instrText>
      </w:r>
      <w:r>
        <w:fldChar w:fldCharType="separate"/>
      </w:r>
      <w:r>
        <w:t>213</w:t>
      </w:r>
      <w:r>
        <w:fldChar w:fldCharType="end"/>
      </w:r>
    </w:p>
    <w:p>
      <w:pPr>
        <w:pStyle w:val="TOC8"/>
        <w:rPr>
          <w:rFonts w:asciiTheme="minorHAnsi" w:eastAsiaTheme="minorEastAsia" w:hAnsiTheme="minorHAnsi" w:cstheme="minorBidi"/>
          <w:szCs w:val="22"/>
        </w:rPr>
      </w:pPr>
      <w:r>
        <w:t>158D.</w:t>
      </w:r>
      <w:r>
        <w:tab/>
        <w:t>Retraining criteria, disputes as to</w:t>
      </w:r>
      <w:r>
        <w:tab/>
      </w:r>
      <w:r>
        <w:fldChar w:fldCharType="begin"/>
      </w:r>
      <w:r>
        <w:instrText xml:space="preserve"> PAGEREF _Toc33243805 \h </w:instrText>
      </w:r>
      <w:r>
        <w:fldChar w:fldCharType="separate"/>
      </w:r>
      <w:r>
        <w:t>214</w:t>
      </w:r>
      <w:r>
        <w:fldChar w:fldCharType="end"/>
      </w:r>
    </w:p>
    <w:p>
      <w:pPr>
        <w:pStyle w:val="TOC8"/>
        <w:rPr>
          <w:rFonts w:asciiTheme="minorHAnsi" w:eastAsiaTheme="minorEastAsia" w:hAnsiTheme="minorHAnsi" w:cstheme="minorBidi"/>
          <w:szCs w:val="22"/>
        </w:rPr>
      </w:pPr>
      <w:r>
        <w:t>158E.</w:t>
      </w:r>
      <w:r>
        <w:tab/>
        <w:t>Agreements as to programs</w:t>
      </w:r>
      <w:r>
        <w:tab/>
      </w:r>
      <w:r>
        <w:fldChar w:fldCharType="begin"/>
      </w:r>
      <w:r>
        <w:instrText xml:space="preserve"> PAGEREF _Toc33243806 \h </w:instrText>
      </w:r>
      <w:r>
        <w:fldChar w:fldCharType="separate"/>
      </w:r>
      <w:r>
        <w:t>215</w:t>
      </w:r>
      <w:r>
        <w:fldChar w:fldCharType="end"/>
      </w:r>
    </w:p>
    <w:p>
      <w:pPr>
        <w:pStyle w:val="TOC8"/>
        <w:rPr>
          <w:rFonts w:asciiTheme="minorHAnsi" w:eastAsiaTheme="minorEastAsia" w:hAnsiTheme="minorHAnsi" w:cstheme="minorBidi"/>
          <w:szCs w:val="22"/>
        </w:rPr>
      </w:pPr>
      <w:r>
        <w:t>158F.</w:t>
      </w:r>
      <w:r>
        <w:tab/>
        <w:t>Programs, directions as to payments for etc.</w:t>
      </w:r>
      <w:r>
        <w:tab/>
      </w:r>
      <w:r>
        <w:fldChar w:fldCharType="begin"/>
      </w:r>
      <w:r>
        <w:instrText xml:space="preserve"> PAGEREF _Toc33243807 \h </w:instrText>
      </w:r>
      <w:r>
        <w:fldChar w:fldCharType="separate"/>
      </w:r>
      <w:r>
        <w:t>216</w:t>
      </w:r>
      <w:r>
        <w:fldChar w:fldCharType="end"/>
      </w:r>
    </w:p>
    <w:p>
      <w:pPr>
        <w:pStyle w:val="TOC8"/>
        <w:rPr>
          <w:rFonts w:asciiTheme="minorHAnsi" w:eastAsiaTheme="minorEastAsia" w:hAnsiTheme="minorHAnsi" w:cstheme="minorBidi"/>
          <w:szCs w:val="22"/>
        </w:rPr>
      </w:pPr>
      <w:r>
        <w:t>158G.</w:t>
      </w:r>
      <w:r>
        <w:tab/>
        <w:t>Directions given under s. 158F or 158I, duties of employers and insurers as to</w:t>
      </w:r>
      <w:r>
        <w:tab/>
      </w:r>
      <w:r>
        <w:fldChar w:fldCharType="begin"/>
      </w:r>
      <w:r>
        <w:instrText xml:space="preserve"> PAGEREF _Toc33243808 \h </w:instrText>
      </w:r>
      <w:r>
        <w:fldChar w:fldCharType="separate"/>
      </w:r>
      <w:r>
        <w:t>218</w:t>
      </w:r>
      <w:r>
        <w:fldChar w:fldCharType="end"/>
      </w:r>
    </w:p>
    <w:p>
      <w:pPr>
        <w:pStyle w:val="TOC8"/>
        <w:rPr>
          <w:rFonts w:asciiTheme="minorHAnsi" w:eastAsiaTheme="minorEastAsia" w:hAnsiTheme="minorHAnsi" w:cstheme="minorBidi"/>
          <w:szCs w:val="22"/>
        </w:rPr>
      </w:pPr>
      <w:r>
        <w:t>158H.</w:t>
      </w:r>
      <w:r>
        <w:tab/>
        <w:t>Reviews of programs</w:t>
      </w:r>
      <w:r>
        <w:tab/>
      </w:r>
      <w:r>
        <w:fldChar w:fldCharType="begin"/>
      </w:r>
      <w:r>
        <w:instrText xml:space="preserve"> PAGEREF _Toc33243809 \h </w:instrText>
      </w:r>
      <w:r>
        <w:fldChar w:fldCharType="separate"/>
      </w:r>
      <w:r>
        <w:t>218</w:t>
      </w:r>
      <w:r>
        <w:fldChar w:fldCharType="end"/>
      </w:r>
    </w:p>
    <w:p>
      <w:pPr>
        <w:pStyle w:val="TOC8"/>
        <w:rPr>
          <w:rFonts w:asciiTheme="minorHAnsi" w:eastAsiaTheme="minorEastAsia" w:hAnsiTheme="minorHAnsi" w:cstheme="minorBidi"/>
          <w:szCs w:val="22"/>
        </w:rPr>
      </w:pPr>
      <w:r>
        <w:t>158I.</w:t>
      </w:r>
      <w:r>
        <w:tab/>
        <w:t>WorkCover WA may direct modification etc. of programs</w:t>
      </w:r>
      <w:r>
        <w:tab/>
      </w:r>
      <w:r>
        <w:fldChar w:fldCharType="begin"/>
      </w:r>
      <w:r>
        <w:instrText xml:space="preserve"> PAGEREF _Toc33243810 \h </w:instrText>
      </w:r>
      <w:r>
        <w:fldChar w:fldCharType="separate"/>
      </w:r>
      <w:r>
        <w:t>219</w:t>
      </w:r>
      <w:r>
        <w:fldChar w:fldCharType="end"/>
      </w:r>
    </w:p>
    <w:p>
      <w:pPr>
        <w:pStyle w:val="TOC8"/>
        <w:rPr>
          <w:rFonts w:asciiTheme="minorHAnsi" w:eastAsiaTheme="minorEastAsia" w:hAnsiTheme="minorHAnsi" w:cstheme="minorBidi"/>
          <w:szCs w:val="22"/>
        </w:rPr>
      </w:pPr>
      <w:r>
        <w:t>158J.</w:t>
      </w:r>
      <w:r>
        <w:tab/>
        <w:t>When payments for programs cease</w:t>
      </w:r>
      <w:r>
        <w:tab/>
      </w:r>
      <w:r>
        <w:fldChar w:fldCharType="begin"/>
      </w:r>
      <w:r>
        <w:instrText xml:space="preserve"> PAGEREF _Toc33243811 \h </w:instrText>
      </w:r>
      <w:r>
        <w:fldChar w:fldCharType="separate"/>
      </w:r>
      <w:r>
        <w:t>219</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_Toc33243812 \h </w:instrText>
      </w:r>
      <w:r>
        <w:fldChar w:fldCharType="separate"/>
      </w:r>
      <w:r>
        <w:t>220</w:t>
      </w:r>
      <w:r>
        <w:fldChar w:fldCharType="end"/>
      </w:r>
    </w:p>
    <w:p>
      <w:pPr>
        <w:pStyle w:val="TOC8"/>
        <w:rPr>
          <w:rFonts w:asciiTheme="minorHAnsi" w:eastAsiaTheme="minorEastAsia" w:hAnsiTheme="minorHAnsi" w:cstheme="minorBidi"/>
          <w:szCs w:val="22"/>
        </w:rPr>
      </w:pPr>
      <w:r>
        <w:t>158L.</w:t>
      </w:r>
      <w:r>
        <w:tab/>
        <w:t>Other effects of participating in program</w:t>
      </w:r>
      <w:r>
        <w:tab/>
      </w:r>
      <w:r>
        <w:fldChar w:fldCharType="begin"/>
      </w:r>
      <w:r>
        <w:instrText xml:space="preserve"> PAGEREF _Toc33243813 \h </w:instrText>
      </w:r>
      <w:r>
        <w:fldChar w:fldCharType="separate"/>
      </w:r>
      <w:r>
        <w:t>220</w:t>
      </w:r>
      <w:r>
        <w:fldChar w:fldCharType="end"/>
      </w:r>
    </w:p>
    <w:p>
      <w:pPr>
        <w:pStyle w:val="TOC2"/>
        <w:tabs>
          <w:tab w:val="right" w:leader="dot" w:pos="7086"/>
        </w:tabs>
        <w:rPr>
          <w:rFonts w:asciiTheme="minorHAnsi" w:eastAsiaTheme="minorEastAsia" w:hAnsiTheme="minorHAnsi" w:cstheme="minorBidi"/>
          <w:b w:val="0"/>
          <w:sz w:val="22"/>
          <w:szCs w:val="22"/>
        </w:rPr>
      </w:pPr>
      <w:r>
        <w:t>Part X — Insurance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159.</w:t>
      </w:r>
      <w:r>
        <w:tab/>
        <w:t>Terms used</w:t>
      </w:r>
      <w:r>
        <w:tab/>
      </w:r>
      <w:r>
        <w:fldChar w:fldCharType="begin"/>
      </w:r>
      <w:r>
        <w:instrText xml:space="preserve"> PAGEREF _Toc33243816 \h </w:instrText>
      </w:r>
      <w:r>
        <w:fldChar w:fldCharType="separate"/>
      </w:r>
      <w:r>
        <w:t>221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Employers’ duty to be insured etc.; insurers’ duties</w:t>
      </w:r>
      <w:r>
        <w:tab/>
      </w:r>
      <w:r>
        <w:fldChar w:fldCharType="begin"/>
      </w:r>
      <w:r>
        <w:instrText xml:space="preserve"> PAGEREF _Toc33243817 \h </w:instrText>
      </w:r>
      <w:r>
        <w:fldChar w:fldCharType="separate"/>
      </w:r>
      <w:r>
        <w:t>223</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_Toc33243818 \h </w:instrText>
      </w:r>
      <w:r>
        <w:fldChar w:fldCharType="separate"/>
      </w:r>
      <w:r>
        <w:t>226</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_Toc33243819 \h </w:instrText>
      </w:r>
      <w:r>
        <w:fldChar w:fldCharType="separate"/>
      </w:r>
      <w:r>
        <w:t>226</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Incorporated insurance offices, approval of</w:t>
      </w:r>
      <w:r>
        <w:tab/>
      </w:r>
      <w:r>
        <w:fldChar w:fldCharType="begin"/>
      </w:r>
      <w:r>
        <w:instrText xml:space="preserve"> PAGEREF _Toc33243820 \h </w:instrText>
      </w:r>
      <w:r>
        <w:fldChar w:fldCharType="separate"/>
      </w:r>
      <w:r>
        <w:t>227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SGIC sole insurer as to some industrial diseases</w:t>
      </w:r>
      <w:r>
        <w:tab/>
      </w:r>
      <w:r>
        <w:fldChar w:fldCharType="begin"/>
      </w:r>
      <w:r>
        <w:instrText xml:space="preserve"> PAGEREF _Toc33243821 \h </w:instrText>
      </w:r>
      <w:r>
        <w:fldChar w:fldCharType="separate"/>
      </w:r>
      <w:r>
        <w:t>228</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Industrial disease premiums, payment of etc.</w:t>
      </w:r>
      <w:r>
        <w:tab/>
      </w:r>
      <w:r>
        <w:fldChar w:fldCharType="begin"/>
      </w:r>
      <w:r>
        <w:instrText xml:space="preserve"> PAGEREF _Toc33243822 \h </w:instrText>
      </w:r>
      <w:r>
        <w:fldChar w:fldCharType="separate"/>
      </w:r>
      <w:r>
        <w:t>229</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Exempting employers from duty to insure</w:t>
      </w:r>
      <w:r>
        <w:tab/>
      </w:r>
      <w:r>
        <w:fldChar w:fldCharType="begin"/>
      </w:r>
      <w:r>
        <w:instrText xml:space="preserve"> PAGEREF _Toc33243823 \h </w:instrText>
      </w:r>
      <w:r>
        <w:fldChar w:fldCharType="separate"/>
      </w:r>
      <w:r>
        <w:t>229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s. 164 exemptions</w:t>
      </w:r>
      <w:r>
        <w:tab/>
      </w:r>
      <w:r>
        <w:fldChar w:fldCharType="begin"/>
      </w:r>
      <w:r>
        <w:instrText xml:space="preserve"> PAGEREF _Toc33243824 \h </w:instrText>
      </w:r>
      <w:r>
        <w:fldChar w:fldCharType="separate"/>
      </w:r>
      <w:r>
        <w:t>230</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Cancelling s. 164 exemptions due to breach of law</w:t>
      </w:r>
      <w:r>
        <w:tab/>
      </w:r>
      <w:r>
        <w:fldChar w:fldCharType="begin"/>
      </w:r>
      <w:r>
        <w:instrText xml:space="preserve"> PAGEREF _Toc33243825 \h </w:instrText>
      </w:r>
      <w:r>
        <w:fldChar w:fldCharType="separate"/>
      </w:r>
      <w:r>
        <w:t>232</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s. 164 exemption</w:t>
      </w:r>
      <w:r>
        <w:tab/>
      </w:r>
      <w:r>
        <w:fldChar w:fldCharType="begin"/>
      </w:r>
      <w:r>
        <w:instrText xml:space="preserve"> PAGEREF _Toc33243826 \h </w:instrText>
      </w:r>
      <w:r>
        <w:fldChar w:fldCharType="separate"/>
      </w:r>
      <w:r>
        <w:t>232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Revoking s. 164 exemptions on employers’ request</w:t>
      </w:r>
      <w:r>
        <w:tab/>
      </w:r>
      <w:r>
        <w:fldChar w:fldCharType="begin"/>
      </w:r>
      <w:r>
        <w:instrText xml:space="preserve"> PAGEREF _Toc33243827 \h </w:instrText>
      </w:r>
      <w:r>
        <w:fldChar w:fldCharType="separate"/>
      </w:r>
      <w:r>
        <w:t>232</w:t>
      </w:r>
      <w:r>
        <w:fldChar w:fldCharType="end"/>
      </w:r>
    </w:p>
    <w:p>
      <w:pPr>
        <w:pStyle w:val="TOC8"/>
        <w:rPr>
          <w:rFonts w:asciiTheme="minorHAnsi" w:eastAsiaTheme="minorEastAsia" w:hAnsiTheme="minorHAnsi" w:cstheme="minorBidi"/>
          <w:szCs w:val="22"/>
        </w:rPr>
      </w:pPr>
      <w:r>
        <w:t>169.</w:t>
      </w:r>
      <w:r>
        <w:tab/>
        <w:t>Terms of insurance and form of policies</w:t>
      </w:r>
      <w:r>
        <w:tab/>
      </w:r>
      <w:r>
        <w:fldChar w:fldCharType="begin"/>
      </w:r>
      <w:r>
        <w:instrText xml:space="preserve"> PAGEREF _Toc33243828 \h </w:instrText>
      </w:r>
      <w:r>
        <w:fldChar w:fldCharType="separate"/>
      </w:r>
      <w:r>
        <w:t>233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Failure to insure</w:t>
      </w:r>
      <w:r>
        <w:tab/>
      </w:r>
      <w:r>
        <w:fldChar w:fldCharType="begin"/>
      </w:r>
      <w:r>
        <w:instrText xml:space="preserve"> PAGEREF _Toc33243829 \h </w:instrText>
      </w:r>
      <w:r>
        <w:fldChar w:fldCharType="separate"/>
      </w:r>
      <w:r>
        <w:t>234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give information to WorkCover WA</w:t>
      </w:r>
      <w:r>
        <w:tab/>
      </w:r>
      <w:r>
        <w:fldChar w:fldCharType="begin"/>
      </w:r>
      <w:r>
        <w:instrText xml:space="preserve"> PAGEREF _Toc33243830 \h </w:instrText>
      </w:r>
      <w:r>
        <w:fldChar w:fldCharType="separate"/>
      </w:r>
      <w:r>
        <w:t>237</w:t>
      </w:r>
      <w:r>
        <w:fldChar w:fldCharType="end"/>
      </w:r>
    </w:p>
    <w:p>
      <w:pPr>
        <w:pStyle w:val="TOC8"/>
        <w:rPr>
          <w:rFonts w:asciiTheme="minorHAnsi" w:eastAsiaTheme="minorEastAsia" w:hAnsiTheme="minorHAnsi" w:cstheme="minorBidi"/>
          <w:szCs w:val="22"/>
        </w:rPr>
      </w:pPr>
      <w:r>
        <w:t>172.</w:t>
      </w:r>
      <w:r>
        <w:tab/>
        <w:t>WorkCover WA may recover underpaid premiums from employers</w:t>
      </w:r>
      <w:r>
        <w:tab/>
      </w:r>
      <w:r>
        <w:fldChar w:fldCharType="begin"/>
      </w:r>
      <w:r>
        <w:instrText xml:space="preserve"> PAGEREF _Toc33243831 \h </w:instrText>
      </w:r>
      <w:r>
        <w:fldChar w:fldCharType="separate"/>
      </w:r>
      <w:r>
        <w:t>238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 when employer ceases to exist etc.</w:t>
      </w:r>
      <w:r>
        <w:tab/>
      </w:r>
      <w:r>
        <w:fldChar w:fldCharType="begin"/>
      </w:r>
      <w:r>
        <w:instrText xml:space="preserve"> PAGEREF _Toc33243832 \h </w:instrText>
      </w:r>
      <w:r>
        <w:fldChar w:fldCharType="separate"/>
      </w:r>
      <w:r>
        <w:t>239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_Toc33243833 \h </w:instrText>
      </w:r>
      <w:r>
        <w:fldChar w:fldCharType="separate"/>
      </w:r>
      <w:r>
        <w:t>239</w:t>
      </w:r>
      <w:r>
        <w:fldChar w:fldCharType="end"/>
      </w:r>
    </w:p>
    <w:p>
      <w:pPr>
        <w:pStyle w:val="TOC8"/>
        <w:rPr>
          <w:rFonts w:asciiTheme="minorHAnsi" w:eastAsiaTheme="minorEastAsia" w:hAnsiTheme="minorHAnsi" w:cstheme="minorBidi"/>
          <w:szCs w:val="22"/>
        </w:rPr>
      </w:pPr>
      <w:r>
        <w:t>174AAA. Setting aside certain judgments and agreements</w:t>
      </w:r>
      <w:r>
        <w:tab/>
      </w:r>
      <w:r>
        <w:fldChar w:fldCharType="begin"/>
      </w:r>
      <w:r>
        <w:instrText xml:space="preserve"> PAGEREF _Toc33243834 \h </w:instrText>
      </w:r>
      <w:r>
        <w:fldChar w:fldCharType="separate"/>
      </w:r>
      <w:r>
        <w:t>243</w:t>
      </w:r>
      <w:r>
        <w:fldChar w:fldCharType="end"/>
      </w:r>
    </w:p>
    <w:p>
      <w:pPr>
        <w:pStyle w:val="TOC8"/>
        <w:rPr>
          <w:rFonts w:asciiTheme="minorHAnsi" w:eastAsiaTheme="minorEastAsia" w:hAnsiTheme="minorHAnsi" w:cstheme="minorBidi"/>
          <w:szCs w:val="22"/>
        </w:rPr>
      </w:pPr>
      <w:r>
        <w:t>174AA.</w:t>
      </w:r>
      <w:r>
        <w:tab/>
        <w:t>Recovering s. 174 payments from officers of body corporate</w:t>
      </w:r>
      <w:r>
        <w:tab/>
      </w:r>
      <w:r>
        <w:fldChar w:fldCharType="begin"/>
      </w:r>
      <w:r>
        <w:instrText xml:space="preserve"> PAGEREF _Toc33243835 \h </w:instrText>
      </w:r>
      <w:r>
        <w:fldChar w:fldCharType="separate"/>
      </w:r>
      <w:r>
        <w:t>244</w:t>
      </w:r>
      <w:r>
        <w:fldChar w:fldCharType="end"/>
      </w:r>
    </w:p>
    <w:p>
      <w:pPr>
        <w:pStyle w:val="TOC8"/>
        <w:rPr>
          <w:rFonts w:asciiTheme="minorHAnsi" w:eastAsiaTheme="minorEastAsia" w:hAnsiTheme="minorHAnsi" w:cstheme="minorBidi"/>
          <w:szCs w:val="22"/>
        </w:rPr>
      </w:pPr>
      <w:r>
        <w:t>174AB.</w:t>
      </w:r>
      <w:r>
        <w:tab/>
        <w:t>WorkCover WA may exercise rights of employer in some cases</w:t>
      </w:r>
      <w:r>
        <w:tab/>
      </w:r>
      <w:r>
        <w:fldChar w:fldCharType="begin"/>
      </w:r>
      <w:r>
        <w:instrText xml:space="preserve"> PAGEREF _Toc33243836 \h </w:instrText>
      </w:r>
      <w:r>
        <w:fldChar w:fldCharType="separate"/>
      </w:r>
      <w:r>
        <w:t>245</w:t>
      </w:r>
      <w:r>
        <w:fldChar w:fldCharType="end"/>
      </w:r>
    </w:p>
    <w:p>
      <w:pPr>
        <w:pStyle w:val="TOC8"/>
        <w:rPr>
          <w:rFonts w:asciiTheme="minorHAnsi" w:eastAsiaTheme="minorEastAsia" w:hAnsiTheme="minorHAnsi" w:cstheme="minorBidi"/>
          <w:szCs w:val="22"/>
        </w:rPr>
      </w:pPr>
      <w:r>
        <w:t>174AC.</w:t>
      </w:r>
      <w:r>
        <w:tab/>
        <w:t>WorkCover WA’s rights of indemnity and subrogation</w:t>
      </w:r>
      <w:r>
        <w:tab/>
      </w:r>
      <w:r>
        <w:fldChar w:fldCharType="begin"/>
      </w:r>
      <w:r>
        <w:instrText xml:space="preserve"> PAGEREF _Toc33243837 \h </w:instrText>
      </w:r>
      <w:r>
        <w:fldChar w:fldCharType="separate"/>
      </w:r>
      <w:r>
        <w:t>246</w:t>
      </w:r>
      <w:r>
        <w:fldChar w:fldCharType="end"/>
      </w:r>
    </w:p>
    <w:p>
      <w:pPr>
        <w:pStyle w:val="TOC8"/>
        <w:rPr>
          <w:rFonts w:asciiTheme="minorHAnsi" w:eastAsiaTheme="minorEastAsia" w:hAnsiTheme="minorHAnsi" w:cstheme="minorBidi"/>
          <w:szCs w:val="22"/>
        </w:rPr>
      </w:pPr>
      <w:r>
        <w:t>174AD.</w:t>
      </w:r>
      <w:r>
        <w:tab/>
        <w:t>Employer’s duty to assist WorkCover WA</w:t>
      </w:r>
      <w:r>
        <w:tab/>
      </w:r>
      <w:r>
        <w:fldChar w:fldCharType="begin"/>
      </w:r>
      <w:r>
        <w:instrText xml:space="preserve"> PAGEREF _Toc33243838 \h </w:instrText>
      </w:r>
      <w:r>
        <w:fldChar w:fldCharType="separate"/>
      </w:r>
      <w:r>
        <w:t>247</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 xml:space="preserve">Insurer may not refuse to indemnify </w:t>
      </w:r>
      <w:r>
        <w:t>in some cases</w:t>
      </w:r>
      <w:r>
        <w:tab/>
      </w:r>
      <w:r>
        <w:fldChar w:fldCharType="begin"/>
      </w:r>
      <w:r>
        <w:instrText xml:space="preserve"> PAGEREF _Toc33243839 \h </w:instrText>
      </w:r>
      <w:r>
        <w:fldChar w:fldCharType="separate"/>
      </w:r>
      <w:r>
        <w:t>247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_Toc33243841 \h </w:instrText>
      </w:r>
      <w:r>
        <w:fldChar w:fldCharType="separate"/>
      </w:r>
      <w:r>
        <w:t>248</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_Toc33243842 \h </w:instrText>
      </w:r>
      <w:r>
        <w:fldChar w:fldCharType="separate"/>
      </w:r>
      <w:r>
        <w:t>250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Authorising etc. inspectors; oath etc. by inspectors</w:t>
      </w:r>
      <w:r>
        <w:tab/>
      </w:r>
      <w:r>
        <w:fldChar w:fldCharType="begin"/>
      </w:r>
      <w:r>
        <w:instrText xml:space="preserve"> PAGEREF _Toc33243844 \h </w:instrText>
      </w:r>
      <w:r>
        <w:fldChar w:fldCharType="separate"/>
      </w:r>
      <w:r>
        <w:t>252</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_Toc33243845 \h </w:instrText>
      </w:r>
      <w:r>
        <w:fldChar w:fldCharType="separate"/>
      </w:r>
      <w:r>
        <w:t>254</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_Toc33243846 \h </w:instrText>
      </w:r>
      <w:r>
        <w:fldChar w:fldCharType="separate"/>
      </w:r>
      <w:r>
        <w:t>255</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_Toc33243847 \h </w:instrText>
      </w:r>
      <w:r>
        <w:fldChar w:fldCharType="separate"/>
      </w:r>
      <w:r>
        <w:t>255</w:t>
      </w:r>
      <w:r>
        <w:fldChar w:fldCharType="end"/>
      </w:r>
    </w:p>
    <w:p>
      <w:pPr>
        <w:pStyle w:val="TOC2"/>
        <w:tabs>
          <w:tab w:val="right" w:leader="dot" w:pos="7086"/>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Terms used</w:t>
      </w:r>
      <w:r>
        <w:tab/>
      </w:r>
      <w:r>
        <w:fldChar w:fldCharType="begin"/>
      </w:r>
      <w:r>
        <w:instrText xml:space="preserve"> PAGEREF _Toc33243849 \h </w:instrText>
      </w:r>
      <w:r>
        <w:fldChar w:fldCharType="separate"/>
      </w:r>
      <w:r>
        <w:t>257</w:t>
      </w:r>
      <w:r>
        <w:fldChar w:fldCharType="end"/>
      </w:r>
    </w:p>
    <w:p>
      <w:pPr>
        <w:pStyle w:val="TOC8"/>
        <w:rPr>
          <w:rFonts w:asciiTheme="minorHAnsi" w:eastAsiaTheme="minorEastAsia" w:hAnsiTheme="minorHAnsi" w:cstheme="minorBidi"/>
          <w:szCs w:val="22"/>
        </w:rPr>
      </w:pPr>
      <w:r>
        <w:t>175F.</w:t>
      </w:r>
      <w:r>
        <w:tab/>
        <w:t>Authorised officers, designation of etc.</w:t>
      </w:r>
      <w:r>
        <w:tab/>
      </w:r>
      <w:r>
        <w:fldChar w:fldCharType="begin"/>
      </w:r>
      <w:r>
        <w:instrText xml:space="preserve"> PAGEREF _Toc33243850 \h </w:instrText>
      </w:r>
      <w:r>
        <w:fldChar w:fldCharType="separate"/>
      </w:r>
      <w:r>
        <w:t>257</w:t>
      </w:r>
      <w:r>
        <w:fldChar w:fldCharType="end"/>
      </w:r>
    </w:p>
    <w:p>
      <w:pPr>
        <w:pStyle w:val="TOC8"/>
        <w:rPr>
          <w:rFonts w:asciiTheme="minorHAnsi" w:eastAsiaTheme="minorEastAsia" w:hAnsiTheme="minorHAnsi" w:cstheme="minorBidi"/>
          <w:szCs w:val="22"/>
        </w:rPr>
      </w:pPr>
      <w:r>
        <w:t>175G.</w:t>
      </w:r>
      <w:r>
        <w:tab/>
        <w:t>Infringement notices, giving of</w:t>
      </w:r>
      <w:r>
        <w:tab/>
      </w:r>
      <w:r>
        <w:fldChar w:fldCharType="begin"/>
      </w:r>
      <w:r>
        <w:instrText xml:space="preserve"> PAGEREF _Toc33243851 \h </w:instrText>
      </w:r>
      <w:r>
        <w:fldChar w:fldCharType="separate"/>
      </w:r>
      <w:r>
        <w:t>257</w:t>
      </w:r>
      <w:r>
        <w:fldChar w:fldCharType="end"/>
      </w:r>
    </w:p>
    <w:p>
      <w:pPr>
        <w:pStyle w:val="TOC8"/>
        <w:rPr>
          <w:rFonts w:asciiTheme="minorHAnsi" w:eastAsiaTheme="minorEastAsia" w:hAnsiTheme="minorHAnsi" w:cstheme="minorBidi"/>
          <w:szCs w:val="22"/>
        </w:rPr>
      </w:pPr>
      <w:r>
        <w:t>175H.</w:t>
      </w:r>
      <w:r>
        <w:tab/>
        <w:t>Infringement notices, content of</w:t>
      </w:r>
      <w:r>
        <w:tab/>
      </w:r>
      <w:r>
        <w:fldChar w:fldCharType="begin"/>
      </w:r>
      <w:r>
        <w:instrText xml:space="preserve"> PAGEREF _Toc33243852 \h </w:instrText>
      </w:r>
      <w:r>
        <w:fldChar w:fldCharType="separate"/>
      </w:r>
      <w:r>
        <w:t>258</w:t>
      </w:r>
      <w:r>
        <w:fldChar w:fldCharType="end"/>
      </w:r>
    </w:p>
    <w:p>
      <w:pPr>
        <w:pStyle w:val="TOC8"/>
        <w:rPr>
          <w:rFonts w:asciiTheme="minorHAnsi" w:eastAsiaTheme="minorEastAsia" w:hAnsiTheme="minorHAnsi" w:cstheme="minorBidi"/>
          <w:szCs w:val="22"/>
        </w:rPr>
      </w:pPr>
      <w:r>
        <w:t>175I.</w:t>
      </w:r>
      <w:r>
        <w:tab/>
        <w:t>Extending time for paying modified penalty</w:t>
      </w:r>
      <w:r>
        <w:tab/>
      </w:r>
      <w:r>
        <w:fldChar w:fldCharType="begin"/>
      </w:r>
      <w:r>
        <w:instrText xml:space="preserve"> PAGEREF _Toc33243853 \h </w:instrText>
      </w:r>
      <w:r>
        <w:fldChar w:fldCharType="separate"/>
      </w:r>
      <w:r>
        <w:t>258</w:t>
      </w:r>
      <w:r>
        <w:fldChar w:fldCharType="end"/>
      </w:r>
    </w:p>
    <w:p>
      <w:pPr>
        <w:pStyle w:val="TOC8"/>
        <w:rPr>
          <w:rFonts w:asciiTheme="minorHAnsi" w:eastAsiaTheme="minorEastAsia" w:hAnsiTheme="minorHAnsi" w:cstheme="minorBidi"/>
          <w:szCs w:val="22"/>
        </w:rPr>
      </w:pPr>
      <w:r>
        <w:t>175J.</w:t>
      </w:r>
      <w:r>
        <w:tab/>
        <w:t>Withdrawing infringement notices</w:t>
      </w:r>
      <w:r>
        <w:tab/>
      </w:r>
      <w:r>
        <w:fldChar w:fldCharType="begin"/>
      </w:r>
      <w:r>
        <w:instrText xml:space="preserve"> PAGEREF _Toc33243854 \h </w:instrText>
      </w:r>
      <w:r>
        <w:fldChar w:fldCharType="separate"/>
      </w:r>
      <w:r>
        <w:t>259</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_Toc33243855 \h </w:instrText>
      </w:r>
      <w:r>
        <w:fldChar w:fldCharType="separate"/>
      </w:r>
      <w:r>
        <w:t>259</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_Toc33243856 \h </w:instrText>
      </w:r>
      <w:r>
        <w:fldChar w:fldCharType="separate"/>
      </w:r>
      <w:r>
        <w:t>259</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_Toc33243857 \h </w:instrText>
      </w:r>
      <w:r>
        <w:fldChar w:fldCharType="separate"/>
      </w:r>
      <w:r>
        <w:t>259</w:t>
      </w:r>
      <w:r>
        <w:fldChar w:fldCharType="end"/>
      </w:r>
    </w:p>
    <w:p>
      <w:pPr>
        <w:pStyle w:val="TOC2"/>
        <w:tabs>
          <w:tab w:val="right" w:leader="dot" w:pos="7086"/>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 of arbitrators</w:t>
      </w:r>
      <w:r>
        <w:tab/>
      </w:r>
      <w:r>
        <w:fldChar w:fldCharType="begin"/>
      </w:r>
      <w:r>
        <w:instrText xml:space="preserve"> PAGEREF _Toc33243860 \h </w:instrText>
      </w:r>
      <w:r>
        <w:fldChar w:fldCharType="separate"/>
      </w:r>
      <w:r>
        <w:t>260</w:t>
      </w:r>
      <w:r>
        <w:fldChar w:fldCharType="end"/>
      </w:r>
    </w:p>
    <w:p>
      <w:pPr>
        <w:pStyle w:val="TOC8"/>
        <w:rPr>
          <w:rFonts w:asciiTheme="minorHAnsi" w:eastAsiaTheme="minorEastAsia" w:hAnsiTheme="minorHAnsi" w:cstheme="minorBidi"/>
          <w:szCs w:val="22"/>
        </w:rPr>
      </w:pPr>
      <w:r>
        <w:t>177.</w:t>
      </w:r>
      <w:r>
        <w:tab/>
        <w:t>Object of this Part</w:t>
      </w:r>
      <w:r>
        <w:tab/>
      </w:r>
      <w:r>
        <w:fldChar w:fldCharType="begin"/>
      </w:r>
      <w:r>
        <w:instrText xml:space="preserve"> PAGEREF _Toc33243861 \h </w:instrText>
      </w:r>
      <w:r>
        <w:fldChar w:fldCharType="separate"/>
      </w:r>
      <w:r>
        <w:t>260</w:t>
      </w:r>
      <w:r>
        <w:fldChar w:fldCharType="end"/>
      </w:r>
    </w:p>
    <w:p>
      <w:pPr>
        <w:pStyle w:val="TOC4"/>
        <w:tabs>
          <w:tab w:val="right" w:leader="dot" w:pos="7086"/>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 for compensation, requirements for</w:t>
      </w:r>
      <w:r>
        <w:tab/>
      </w:r>
      <w:r>
        <w:fldChar w:fldCharType="begin"/>
      </w:r>
      <w:r>
        <w:instrText xml:space="preserve"> PAGEREF _Toc33243863 \h </w:instrText>
      </w:r>
      <w:r>
        <w:fldChar w:fldCharType="separate"/>
      </w:r>
      <w:r>
        <w:t>261</w:t>
      </w:r>
      <w:r>
        <w:fldChar w:fldCharType="end"/>
      </w:r>
    </w:p>
    <w:p>
      <w:pPr>
        <w:pStyle w:val="TOC8"/>
        <w:rPr>
          <w:rFonts w:asciiTheme="minorHAnsi" w:eastAsiaTheme="minorEastAsia" w:hAnsiTheme="minorHAnsi" w:cstheme="minorBidi"/>
          <w:szCs w:val="22"/>
        </w:rPr>
      </w:pPr>
      <w:r>
        <w:t>179.</w:t>
      </w:r>
      <w:r>
        <w:tab/>
        <w:t>Notice of injury, service of</w:t>
      </w:r>
      <w:r>
        <w:tab/>
      </w:r>
      <w:r>
        <w:fldChar w:fldCharType="begin"/>
      </w:r>
      <w:r>
        <w:instrText xml:space="preserve"> PAGEREF _Toc33243864 \h </w:instrText>
      </w:r>
      <w:r>
        <w:fldChar w:fldCharType="separate"/>
      </w:r>
      <w:r>
        <w:t>262</w:t>
      </w:r>
      <w:r>
        <w:fldChar w:fldCharType="end"/>
      </w:r>
    </w:p>
    <w:p>
      <w:pPr>
        <w:pStyle w:val="TOC8"/>
        <w:rPr>
          <w:rFonts w:asciiTheme="minorHAnsi" w:eastAsiaTheme="minorEastAsia" w:hAnsiTheme="minorHAnsi" w:cstheme="minorBidi"/>
          <w:szCs w:val="22"/>
        </w:rPr>
      </w:pPr>
      <w:r>
        <w:t>180.</w:t>
      </w:r>
      <w:r>
        <w:tab/>
        <w:t>Relevant documents to be provided by parties</w:t>
      </w:r>
      <w:r>
        <w:tab/>
      </w:r>
      <w:r>
        <w:fldChar w:fldCharType="begin"/>
      </w:r>
      <w:r>
        <w:instrText xml:space="preserve"> PAGEREF _Toc33243865 \h </w:instrText>
      </w:r>
      <w:r>
        <w:fldChar w:fldCharType="separate"/>
      </w:r>
      <w:r>
        <w:t>264</w:t>
      </w:r>
      <w:r>
        <w:fldChar w:fldCharType="end"/>
      </w:r>
    </w:p>
    <w:p>
      <w:pPr>
        <w:pStyle w:val="TOC4"/>
        <w:tabs>
          <w:tab w:val="right" w:leader="dot" w:pos="7086"/>
        </w:tabs>
        <w:rPr>
          <w:rFonts w:asciiTheme="minorHAnsi" w:eastAsiaTheme="minorEastAsia" w:hAnsiTheme="minorHAnsi" w:cstheme="minorBidi"/>
          <w:b w:val="0"/>
          <w:szCs w:val="22"/>
        </w:rPr>
      </w:pPr>
      <w:r>
        <w:t>Division 3 — Conciliation</w:t>
      </w:r>
    </w:p>
    <w:p>
      <w:pPr>
        <w:pStyle w:val="TOC6"/>
        <w:tabs>
          <w:tab w:val="right" w:leader="dot" w:pos="7086"/>
        </w:tabs>
        <w:rPr>
          <w:rFonts w:asciiTheme="minorHAnsi" w:eastAsiaTheme="minorEastAsia" w:hAnsiTheme="minorHAnsi" w:cstheme="minorBidi"/>
          <w:b w:val="0"/>
          <w:sz w:val="22"/>
          <w:szCs w:val="22"/>
        </w:rPr>
      </w:pPr>
      <w:r>
        <w:t>Subdivision 1 — Workers’ Compensation Conciliation Service</w:t>
      </w:r>
    </w:p>
    <w:p>
      <w:pPr>
        <w:pStyle w:val="TOC8"/>
        <w:rPr>
          <w:rFonts w:asciiTheme="minorHAnsi" w:eastAsiaTheme="minorEastAsia" w:hAnsiTheme="minorHAnsi" w:cstheme="minorBidi"/>
          <w:szCs w:val="22"/>
        </w:rPr>
      </w:pPr>
      <w:r>
        <w:t>181.</w:t>
      </w:r>
      <w:r>
        <w:tab/>
        <w:t>Workers’ Compensation Conciliation Service established</w:t>
      </w:r>
      <w:r>
        <w:tab/>
      </w:r>
      <w:r>
        <w:fldChar w:fldCharType="begin"/>
      </w:r>
      <w:r>
        <w:instrText xml:space="preserve"> PAGEREF _Toc33243868 \h </w:instrText>
      </w:r>
      <w:r>
        <w:fldChar w:fldCharType="separate"/>
      </w:r>
      <w:r>
        <w:t>266</w:t>
      </w:r>
      <w:r>
        <w:fldChar w:fldCharType="end"/>
      </w:r>
    </w:p>
    <w:p>
      <w:pPr>
        <w:pStyle w:val="TOC8"/>
        <w:rPr>
          <w:rFonts w:asciiTheme="minorHAnsi" w:eastAsiaTheme="minorEastAsia" w:hAnsiTheme="minorHAnsi" w:cstheme="minorBidi"/>
          <w:szCs w:val="22"/>
        </w:rPr>
      </w:pPr>
      <w:r>
        <w:t>182A.</w:t>
      </w:r>
      <w:r>
        <w:tab/>
        <w:t>Director, Conciliation, designation and functions of</w:t>
      </w:r>
      <w:r>
        <w:tab/>
      </w:r>
      <w:r>
        <w:fldChar w:fldCharType="begin"/>
      </w:r>
      <w:r>
        <w:instrText xml:space="preserve"> PAGEREF _Toc33243869 \h </w:instrText>
      </w:r>
      <w:r>
        <w:fldChar w:fldCharType="separate"/>
      </w:r>
      <w:r>
        <w:t>266</w:t>
      </w:r>
      <w:r>
        <w:fldChar w:fldCharType="end"/>
      </w:r>
    </w:p>
    <w:p>
      <w:pPr>
        <w:pStyle w:val="TOC8"/>
        <w:rPr>
          <w:rFonts w:asciiTheme="minorHAnsi" w:eastAsiaTheme="minorEastAsia" w:hAnsiTheme="minorHAnsi" w:cstheme="minorBidi"/>
          <w:szCs w:val="22"/>
        </w:rPr>
      </w:pPr>
      <w:r>
        <w:t>182B.</w:t>
      </w:r>
      <w:r>
        <w:tab/>
        <w:t>Conciliation officers, designation of etc.</w:t>
      </w:r>
      <w:r>
        <w:tab/>
      </w:r>
      <w:r>
        <w:fldChar w:fldCharType="begin"/>
      </w:r>
      <w:r>
        <w:instrText xml:space="preserve"> PAGEREF _Toc33243870 \h </w:instrText>
      </w:r>
      <w:r>
        <w:fldChar w:fldCharType="separate"/>
      </w:r>
      <w:r>
        <w:t>267</w:t>
      </w:r>
      <w:r>
        <w:fldChar w:fldCharType="end"/>
      </w:r>
    </w:p>
    <w:p>
      <w:pPr>
        <w:pStyle w:val="TOC8"/>
        <w:rPr>
          <w:rFonts w:asciiTheme="minorHAnsi" w:eastAsiaTheme="minorEastAsia" w:hAnsiTheme="minorHAnsi" w:cstheme="minorBidi"/>
          <w:szCs w:val="22"/>
        </w:rPr>
      </w:pPr>
      <w:r>
        <w:t>182C.</w:t>
      </w:r>
      <w:r>
        <w:tab/>
        <w:t>Provisions about designations</w:t>
      </w:r>
      <w:r>
        <w:tab/>
      </w:r>
      <w:r>
        <w:fldChar w:fldCharType="begin"/>
      </w:r>
      <w:r>
        <w:instrText xml:space="preserve"> PAGEREF _Toc33243871 \h </w:instrText>
      </w:r>
      <w:r>
        <w:fldChar w:fldCharType="separate"/>
      </w:r>
      <w:r>
        <w:t>267</w:t>
      </w:r>
      <w:r>
        <w:fldChar w:fldCharType="end"/>
      </w:r>
    </w:p>
    <w:p>
      <w:pPr>
        <w:pStyle w:val="TOC8"/>
        <w:rPr>
          <w:rFonts w:asciiTheme="minorHAnsi" w:eastAsiaTheme="minorEastAsia" w:hAnsiTheme="minorHAnsi" w:cstheme="minorBidi"/>
          <w:szCs w:val="22"/>
        </w:rPr>
      </w:pPr>
      <w:r>
        <w:t>182D.</w:t>
      </w:r>
      <w:r>
        <w:tab/>
        <w:t>Delegation by Director</w:t>
      </w:r>
      <w:r>
        <w:tab/>
      </w:r>
      <w:r>
        <w:fldChar w:fldCharType="begin"/>
      </w:r>
      <w:r>
        <w:instrText xml:space="preserve"> PAGEREF _Toc33243872 \h </w:instrText>
      </w:r>
      <w:r>
        <w:fldChar w:fldCharType="separate"/>
      </w:r>
      <w:r>
        <w:t>268</w:t>
      </w:r>
      <w:r>
        <w:fldChar w:fldCharType="end"/>
      </w:r>
    </w:p>
    <w:p>
      <w:pPr>
        <w:pStyle w:val="TOC6"/>
        <w:tabs>
          <w:tab w:val="right" w:leader="dot" w:pos="7086"/>
        </w:tabs>
        <w:rPr>
          <w:rFonts w:asciiTheme="minorHAnsi" w:eastAsiaTheme="minorEastAsia" w:hAnsiTheme="minorHAnsi" w:cstheme="minorBidi"/>
          <w:b w:val="0"/>
          <w:sz w:val="22"/>
          <w:szCs w:val="22"/>
        </w:rPr>
      </w:pPr>
      <w:r>
        <w:t>Subdivision 2 — Resolution of disputes by conciliation</w:t>
      </w:r>
    </w:p>
    <w:p>
      <w:pPr>
        <w:pStyle w:val="TOC8"/>
        <w:rPr>
          <w:rFonts w:asciiTheme="minorHAnsi" w:eastAsiaTheme="minorEastAsia" w:hAnsiTheme="minorHAnsi" w:cstheme="minorBidi"/>
          <w:szCs w:val="22"/>
        </w:rPr>
      </w:pPr>
      <w:r>
        <w:t>182E.</w:t>
      </w:r>
      <w:r>
        <w:tab/>
        <w:t>Application for conciliation</w:t>
      </w:r>
      <w:r>
        <w:tab/>
      </w:r>
      <w:r>
        <w:fldChar w:fldCharType="begin"/>
      </w:r>
      <w:r>
        <w:instrText xml:space="preserve"> PAGEREF _Toc33243874 \h </w:instrText>
      </w:r>
      <w:r>
        <w:fldChar w:fldCharType="separate"/>
      </w:r>
      <w:r>
        <w:t>268</w:t>
      </w:r>
      <w:r>
        <w:fldChar w:fldCharType="end"/>
      </w:r>
    </w:p>
    <w:p>
      <w:pPr>
        <w:pStyle w:val="TOC8"/>
        <w:rPr>
          <w:rFonts w:asciiTheme="minorHAnsi" w:eastAsiaTheme="minorEastAsia" w:hAnsiTheme="minorHAnsi" w:cstheme="minorBidi"/>
          <w:szCs w:val="22"/>
        </w:rPr>
      </w:pPr>
      <w:r>
        <w:t>182F.</w:t>
      </w:r>
      <w:r>
        <w:tab/>
        <w:t>Acceptance of application by Director</w:t>
      </w:r>
      <w:r>
        <w:tab/>
      </w:r>
      <w:r>
        <w:fldChar w:fldCharType="begin"/>
      </w:r>
      <w:r>
        <w:instrText xml:space="preserve"> PAGEREF _Toc33243875 \h </w:instrText>
      </w:r>
      <w:r>
        <w:fldChar w:fldCharType="separate"/>
      </w:r>
      <w:r>
        <w:t>269</w:t>
      </w:r>
      <w:r>
        <w:fldChar w:fldCharType="end"/>
      </w:r>
    </w:p>
    <w:p>
      <w:pPr>
        <w:pStyle w:val="TOC8"/>
        <w:rPr>
          <w:rFonts w:asciiTheme="minorHAnsi" w:eastAsiaTheme="minorEastAsia" w:hAnsiTheme="minorHAnsi" w:cstheme="minorBidi"/>
          <w:szCs w:val="22"/>
        </w:rPr>
      </w:pPr>
      <w:r>
        <w:t>182G.</w:t>
      </w:r>
      <w:r>
        <w:tab/>
        <w:t>Director to allocate dispute</w:t>
      </w:r>
      <w:r>
        <w:tab/>
      </w:r>
      <w:r>
        <w:fldChar w:fldCharType="begin"/>
      </w:r>
      <w:r>
        <w:instrText xml:space="preserve"> PAGEREF _Toc33243876 \h </w:instrText>
      </w:r>
      <w:r>
        <w:fldChar w:fldCharType="separate"/>
      </w:r>
      <w:r>
        <w:t>269</w:t>
      </w:r>
      <w:r>
        <w:fldChar w:fldCharType="end"/>
      </w:r>
    </w:p>
    <w:p>
      <w:pPr>
        <w:pStyle w:val="TOC8"/>
        <w:rPr>
          <w:rFonts w:asciiTheme="minorHAnsi" w:eastAsiaTheme="minorEastAsia" w:hAnsiTheme="minorHAnsi" w:cstheme="minorBidi"/>
          <w:szCs w:val="22"/>
        </w:rPr>
      </w:pPr>
      <w:r>
        <w:t>182H.</w:t>
      </w:r>
      <w:r>
        <w:tab/>
        <w:t>Director may certify dispute is not suitable for conciliation</w:t>
      </w:r>
      <w:r>
        <w:tab/>
      </w:r>
      <w:r>
        <w:fldChar w:fldCharType="begin"/>
      </w:r>
      <w:r>
        <w:instrText xml:space="preserve"> PAGEREF _Toc33243877 \h </w:instrText>
      </w:r>
      <w:r>
        <w:fldChar w:fldCharType="separate"/>
      </w:r>
      <w:r>
        <w:t>270</w:t>
      </w:r>
      <w:r>
        <w:fldChar w:fldCharType="end"/>
      </w:r>
    </w:p>
    <w:p>
      <w:pPr>
        <w:pStyle w:val="TOC8"/>
        <w:rPr>
          <w:rFonts w:asciiTheme="minorHAnsi" w:eastAsiaTheme="minorEastAsia" w:hAnsiTheme="minorHAnsi" w:cstheme="minorBidi"/>
          <w:szCs w:val="22"/>
        </w:rPr>
      </w:pPr>
      <w:r>
        <w:t>182I.</w:t>
      </w:r>
      <w:r>
        <w:tab/>
        <w:t>Duties of conciliation officers</w:t>
      </w:r>
      <w:r>
        <w:tab/>
      </w:r>
      <w:r>
        <w:fldChar w:fldCharType="begin"/>
      </w:r>
      <w:r>
        <w:instrText xml:space="preserve"> PAGEREF _Toc33243878 \h </w:instrText>
      </w:r>
      <w:r>
        <w:fldChar w:fldCharType="separate"/>
      </w:r>
      <w:r>
        <w:t>270</w:t>
      </w:r>
      <w:r>
        <w:fldChar w:fldCharType="end"/>
      </w:r>
    </w:p>
    <w:p>
      <w:pPr>
        <w:pStyle w:val="TOC8"/>
        <w:rPr>
          <w:rFonts w:asciiTheme="minorHAnsi" w:eastAsiaTheme="minorEastAsia" w:hAnsiTheme="minorHAnsi" w:cstheme="minorBidi"/>
          <w:szCs w:val="22"/>
        </w:rPr>
      </w:pPr>
      <w:r>
        <w:t>182J.</w:t>
      </w:r>
      <w:r>
        <w:tab/>
        <w:t>Powers of conciliation officers</w:t>
      </w:r>
      <w:r>
        <w:tab/>
      </w:r>
      <w:r>
        <w:fldChar w:fldCharType="begin"/>
      </w:r>
      <w:r>
        <w:instrText xml:space="preserve"> PAGEREF _Toc33243879 \h </w:instrText>
      </w:r>
      <w:r>
        <w:fldChar w:fldCharType="separate"/>
      </w:r>
      <w:r>
        <w:t>270</w:t>
      </w:r>
      <w:r>
        <w:fldChar w:fldCharType="end"/>
      </w:r>
    </w:p>
    <w:p>
      <w:pPr>
        <w:pStyle w:val="TOC8"/>
        <w:rPr>
          <w:rFonts w:asciiTheme="minorHAnsi" w:eastAsiaTheme="minorEastAsia" w:hAnsiTheme="minorHAnsi" w:cstheme="minorBidi"/>
          <w:szCs w:val="22"/>
        </w:rPr>
      </w:pPr>
      <w:r>
        <w:t>182K.</w:t>
      </w:r>
      <w:r>
        <w:tab/>
        <w:t>Weekly payments etc., conciliation officers may direct etc.</w:t>
      </w:r>
      <w:r>
        <w:tab/>
      </w:r>
      <w:r>
        <w:fldChar w:fldCharType="begin"/>
      </w:r>
      <w:r>
        <w:instrText xml:space="preserve"> PAGEREF _Toc33243880 \h </w:instrText>
      </w:r>
      <w:r>
        <w:fldChar w:fldCharType="separate"/>
      </w:r>
      <w:r>
        <w:t>271</w:t>
      </w:r>
      <w:r>
        <w:fldChar w:fldCharType="end"/>
      </w:r>
    </w:p>
    <w:p>
      <w:pPr>
        <w:pStyle w:val="TOC8"/>
        <w:rPr>
          <w:rFonts w:asciiTheme="minorHAnsi" w:eastAsiaTheme="minorEastAsia" w:hAnsiTheme="minorHAnsi" w:cstheme="minorBidi"/>
          <w:szCs w:val="22"/>
        </w:rPr>
      </w:pPr>
      <w:r>
        <w:t>182L.</w:t>
      </w:r>
      <w:r>
        <w:tab/>
        <w:t>Suspending and reducing weekly payments, conciliation officers’ powers for etc.</w:t>
      </w:r>
      <w:r>
        <w:tab/>
      </w:r>
      <w:r>
        <w:fldChar w:fldCharType="begin"/>
      </w:r>
      <w:r>
        <w:instrText xml:space="preserve"> PAGEREF _Toc33243881 \h </w:instrText>
      </w:r>
      <w:r>
        <w:fldChar w:fldCharType="separate"/>
      </w:r>
      <w:r>
        <w:t>272</w:t>
      </w:r>
      <w:r>
        <w:fldChar w:fldCharType="end"/>
      </w:r>
    </w:p>
    <w:p>
      <w:pPr>
        <w:pStyle w:val="TOC8"/>
        <w:rPr>
          <w:rFonts w:asciiTheme="minorHAnsi" w:eastAsiaTheme="minorEastAsia" w:hAnsiTheme="minorHAnsi" w:cstheme="minorBidi"/>
          <w:szCs w:val="22"/>
        </w:rPr>
      </w:pPr>
      <w:r>
        <w:t>182M.</w:t>
      </w:r>
      <w:r>
        <w:tab/>
        <w:t>Provisions about directions</w:t>
      </w:r>
      <w:r>
        <w:tab/>
      </w:r>
      <w:r>
        <w:fldChar w:fldCharType="begin"/>
      </w:r>
      <w:r>
        <w:instrText xml:space="preserve"> PAGEREF _Toc33243882 \h </w:instrText>
      </w:r>
      <w:r>
        <w:fldChar w:fldCharType="separate"/>
      </w:r>
      <w:r>
        <w:t>273</w:t>
      </w:r>
      <w:r>
        <w:fldChar w:fldCharType="end"/>
      </w:r>
    </w:p>
    <w:p>
      <w:pPr>
        <w:pStyle w:val="TOC8"/>
        <w:rPr>
          <w:rFonts w:asciiTheme="minorHAnsi" w:eastAsiaTheme="minorEastAsia" w:hAnsiTheme="minorHAnsi" w:cstheme="minorBidi"/>
          <w:szCs w:val="22"/>
        </w:rPr>
      </w:pPr>
      <w:r>
        <w:t>182N.</w:t>
      </w:r>
      <w:r>
        <w:tab/>
        <w:t>Finalising orders</w:t>
      </w:r>
      <w:r>
        <w:tab/>
      </w:r>
      <w:r>
        <w:fldChar w:fldCharType="begin"/>
      </w:r>
      <w:r>
        <w:instrText xml:space="preserve"> PAGEREF _Toc33243883 \h </w:instrText>
      </w:r>
      <w:r>
        <w:fldChar w:fldCharType="separate"/>
      </w:r>
      <w:r>
        <w:t>273</w:t>
      </w:r>
      <w:r>
        <w:fldChar w:fldCharType="end"/>
      </w:r>
    </w:p>
    <w:p>
      <w:pPr>
        <w:pStyle w:val="TOC8"/>
        <w:rPr>
          <w:rFonts w:asciiTheme="minorHAnsi" w:eastAsiaTheme="minorEastAsia" w:hAnsiTheme="minorHAnsi" w:cstheme="minorBidi"/>
          <w:szCs w:val="22"/>
        </w:rPr>
      </w:pPr>
      <w:r>
        <w:t>182O.</w:t>
      </w:r>
      <w:r>
        <w:tab/>
        <w:t>Conclusion of conciliation and certificate of outcome</w:t>
      </w:r>
      <w:r>
        <w:tab/>
      </w:r>
      <w:r>
        <w:fldChar w:fldCharType="begin"/>
      </w:r>
      <w:r>
        <w:instrText xml:space="preserve"> PAGEREF _Toc33243884 \h </w:instrText>
      </w:r>
      <w:r>
        <w:fldChar w:fldCharType="separate"/>
      </w:r>
      <w:r>
        <w:t>274</w:t>
      </w:r>
      <w:r>
        <w:fldChar w:fldCharType="end"/>
      </w:r>
    </w:p>
    <w:p>
      <w:pPr>
        <w:pStyle w:val="TOC6"/>
        <w:tabs>
          <w:tab w:val="right" w:leader="dot" w:pos="7086"/>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182P.</w:t>
      </w:r>
      <w:r>
        <w:tab/>
        <w:t>Obtaining information</w:t>
      </w:r>
      <w:r>
        <w:tab/>
      </w:r>
      <w:r>
        <w:fldChar w:fldCharType="begin"/>
      </w:r>
      <w:r>
        <w:instrText xml:space="preserve"> PAGEREF _Toc33243886 \h </w:instrText>
      </w:r>
      <w:r>
        <w:fldChar w:fldCharType="separate"/>
      </w:r>
      <w:r>
        <w:t>275</w:t>
      </w:r>
      <w:r>
        <w:fldChar w:fldCharType="end"/>
      </w:r>
    </w:p>
    <w:p>
      <w:pPr>
        <w:pStyle w:val="TOC8"/>
        <w:rPr>
          <w:rFonts w:asciiTheme="minorHAnsi" w:eastAsiaTheme="minorEastAsia" w:hAnsiTheme="minorHAnsi" w:cstheme="minorBidi"/>
          <w:szCs w:val="22"/>
        </w:rPr>
      </w:pPr>
      <w:r>
        <w:t>182Q.</w:t>
      </w:r>
      <w:r>
        <w:tab/>
        <w:t>Scope of conciliation</w:t>
      </w:r>
      <w:r>
        <w:tab/>
      </w:r>
      <w:r>
        <w:fldChar w:fldCharType="begin"/>
      </w:r>
      <w:r>
        <w:instrText xml:space="preserve"> PAGEREF _Toc33243887 \h </w:instrText>
      </w:r>
      <w:r>
        <w:fldChar w:fldCharType="separate"/>
      </w:r>
      <w:r>
        <w:t>275</w:t>
      </w:r>
      <w:r>
        <w:fldChar w:fldCharType="end"/>
      </w:r>
    </w:p>
    <w:p>
      <w:pPr>
        <w:pStyle w:val="TOC8"/>
        <w:rPr>
          <w:rFonts w:asciiTheme="minorHAnsi" w:eastAsiaTheme="minorEastAsia" w:hAnsiTheme="minorHAnsi" w:cstheme="minorBidi"/>
          <w:szCs w:val="22"/>
        </w:rPr>
      </w:pPr>
      <w:r>
        <w:t>182R.</w:t>
      </w:r>
      <w:r>
        <w:tab/>
        <w:t>Conciliation officer may provide information to another party or a medical practitioner</w:t>
      </w:r>
      <w:r>
        <w:tab/>
      </w:r>
      <w:r>
        <w:fldChar w:fldCharType="begin"/>
      </w:r>
      <w:r>
        <w:instrText xml:space="preserve"> PAGEREF _Toc33243888 \h </w:instrText>
      </w:r>
      <w:r>
        <w:fldChar w:fldCharType="separate"/>
      </w:r>
      <w:r>
        <w:t>275</w:t>
      </w:r>
      <w:r>
        <w:fldChar w:fldCharType="end"/>
      </w:r>
    </w:p>
    <w:p>
      <w:pPr>
        <w:pStyle w:val="TOC8"/>
        <w:rPr>
          <w:rFonts w:asciiTheme="minorHAnsi" w:eastAsiaTheme="minorEastAsia" w:hAnsiTheme="minorHAnsi" w:cstheme="minorBidi"/>
          <w:szCs w:val="22"/>
        </w:rPr>
      </w:pPr>
      <w:r>
        <w:t>182S.</w:t>
      </w:r>
      <w:r>
        <w:tab/>
        <w:t>Representation</w:t>
      </w:r>
      <w:r>
        <w:tab/>
      </w:r>
      <w:r>
        <w:fldChar w:fldCharType="begin"/>
      </w:r>
      <w:r>
        <w:instrText xml:space="preserve"> PAGEREF _Toc33243889 \h </w:instrText>
      </w:r>
      <w:r>
        <w:fldChar w:fldCharType="separate"/>
      </w:r>
      <w:r>
        <w:t>276</w:t>
      </w:r>
      <w:r>
        <w:fldChar w:fldCharType="end"/>
      </w:r>
    </w:p>
    <w:p>
      <w:pPr>
        <w:pStyle w:val="TOC8"/>
        <w:rPr>
          <w:rFonts w:asciiTheme="minorHAnsi" w:eastAsiaTheme="minorEastAsia" w:hAnsiTheme="minorHAnsi" w:cstheme="minorBidi"/>
          <w:szCs w:val="22"/>
        </w:rPr>
      </w:pPr>
      <w:r>
        <w:t>182T.</w:t>
      </w:r>
      <w:r>
        <w:tab/>
        <w:t>Litigation guardians, rules about</w:t>
      </w:r>
      <w:r>
        <w:tab/>
      </w:r>
      <w:r>
        <w:fldChar w:fldCharType="begin"/>
      </w:r>
      <w:r>
        <w:instrText xml:space="preserve"> PAGEREF _Toc33243890 \h </w:instrText>
      </w:r>
      <w:r>
        <w:fldChar w:fldCharType="separate"/>
      </w:r>
      <w:r>
        <w:t>277</w:t>
      </w:r>
      <w:r>
        <w:fldChar w:fldCharType="end"/>
      </w:r>
    </w:p>
    <w:p>
      <w:pPr>
        <w:pStyle w:val="TOC8"/>
        <w:rPr>
          <w:rFonts w:asciiTheme="minorHAnsi" w:eastAsiaTheme="minorEastAsia" w:hAnsiTheme="minorHAnsi" w:cstheme="minorBidi"/>
          <w:szCs w:val="22"/>
        </w:rPr>
      </w:pPr>
      <w:r>
        <w:t>182U.</w:t>
      </w:r>
      <w:r>
        <w:tab/>
        <w:t>Interpreters and assistants</w:t>
      </w:r>
      <w:r>
        <w:tab/>
      </w:r>
      <w:r>
        <w:fldChar w:fldCharType="begin"/>
      </w:r>
      <w:r>
        <w:instrText xml:space="preserve"> PAGEREF _Toc33243891 \h </w:instrText>
      </w:r>
      <w:r>
        <w:fldChar w:fldCharType="separate"/>
      </w:r>
      <w:r>
        <w:t>277</w:t>
      </w:r>
      <w:r>
        <w:fldChar w:fldCharType="end"/>
      </w:r>
    </w:p>
    <w:p>
      <w:pPr>
        <w:pStyle w:val="TOC8"/>
        <w:rPr>
          <w:rFonts w:asciiTheme="minorHAnsi" w:eastAsiaTheme="minorEastAsia" w:hAnsiTheme="minorHAnsi" w:cstheme="minorBidi"/>
          <w:szCs w:val="22"/>
        </w:rPr>
      </w:pPr>
      <w:r>
        <w:t>182V.</w:t>
      </w:r>
      <w:r>
        <w:tab/>
        <w:t>Ways of conducting conciliation</w:t>
      </w:r>
      <w:r>
        <w:tab/>
      </w:r>
      <w:r>
        <w:fldChar w:fldCharType="begin"/>
      </w:r>
      <w:r>
        <w:instrText xml:space="preserve"> PAGEREF _Toc33243892 \h </w:instrText>
      </w:r>
      <w:r>
        <w:fldChar w:fldCharType="separate"/>
      </w:r>
      <w:r>
        <w:t>278</w:t>
      </w:r>
      <w:r>
        <w:fldChar w:fldCharType="end"/>
      </w:r>
    </w:p>
    <w:p>
      <w:pPr>
        <w:pStyle w:val="TOC8"/>
        <w:rPr>
          <w:rFonts w:asciiTheme="minorHAnsi" w:eastAsiaTheme="minorEastAsia" w:hAnsiTheme="minorHAnsi" w:cstheme="minorBidi"/>
          <w:szCs w:val="22"/>
        </w:rPr>
      </w:pPr>
      <w:r>
        <w:t>182W.</w:t>
      </w:r>
      <w:r>
        <w:tab/>
        <w:t>Conciliation to be in private</w:t>
      </w:r>
      <w:r>
        <w:tab/>
      </w:r>
      <w:r>
        <w:fldChar w:fldCharType="begin"/>
      </w:r>
      <w:r>
        <w:instrText xml:space="preserve"> PAGEREF _Toc33243893 \h </w:instrText>
      </w:r>
      <w:r>
        <w:fldChar w:fldCharType="separate"/>
      </w:r>
      <w:r>
        <w:t>278</w:t>
      </w:r>
      <w:r>
        <w:fldChar w:fldCharType="end"/>
      </w:r>
    </w:p>
    <w:p>
      <w:pPr>
        <w:pStyle w:val="TOC8"/>
        <w:rPr>
          <w:rFonts w:asciiTheme="minorHAnsi" w:eastAsiaTheme="minorEastAsia" w:hAnsiTheme="minorHAnsi" w:cstheme="minorBidi"/>
          <w:szCs w:val="22"/>
        </w:rPr>
      </w:pPr>
      <w:r>
        <w:t>182X.</w:t>
      </w:r>
      <w:r>
        <w:tab/>
        <w:t>Meetings and conferences, notice of and failure to attend</w:t>
      </w:r>
      <w:r>
        <w:tab/>
      </w:r>
      <w:r>
        <w:fldChar w:fldCharType="begin"/>
      </w:r>
      <w:r>
        <w:instrText xml:space="preserve"> PAGEREF _Toc33243894 \h </w:instrText>
      </w:r>
      <w:r>
        <w:fldChar w:fldCharType="separate"/>
      </w:r>
      <w:r>
        <w:t>279</w:t>
      </w:r>
      <w:r>
        <w:fldChar w:fldCharType="end"/>
      </w:r>
    </w:p>
    <w:p>
      <w:pPr>
        <w:pStyle w:val="TOC8"/>
        <w:rPr>
          <w:rFonts w:asciiTheme="minorHAnsi" w:eastAsiaTheme="minorEastAsia" w:hAnsiTheme="minorHAnsi" w:cstheme="minorBidi"/>
          <w:szCs w:val="22"/>
        </w:rPr>
      </w:pPr>
      <w:r>
        <w:t>182Y.</w:t>
      </w:r>
      <w:r>
        <w:tab/>
        <w:t>Privilege against self incrimination</w:t>
      </w:r>
      <w:r>
        <w:tab/>
      </w:r>
      <w:r>
        <w:fldChar w:fldCharType="begin"/>
      </w:r>
      <w:r>
        <w:instrText xml:space="preserve"> PAGEREF _Toc33243895 \h </w:instrText>
      </w:r>
      <w:r>
        <w:fldChar w:fldCharType="separate"/>
      </w:r>
      <w:r>
        <w:t>279</w:t>
      </w:r>
      <w:r>
        <w:fldChar w:fldCharType="end"/>
      </w:r>
    </w:p>
    <w:p>
      <w:pPr>
        <w:pStyle w:val="TOC8"/>
        <w:rPr>
          <w:rFonts w:asciiTheme="minorHAnsi" w:eastAsiaTheme="minorEastAsia" w:hAnsiTheme="minorHAnsi" w:cstheme="minorBidi"/>
          <w:szCs w:val="22"/>
        </w:rPr>
      </w:pPr>
      <w:r>
        <w:t>182ZA.</w:t>
      </w:r>
      <w:r>
        <w:tab/>
        <w:t>Legal professional privilege in relation to medical reports</w:t>
      </w:r>
      <w:r>
        <w:tab/>
      </w:r>
      <w:r>
        <w:fldChar w:fldCharType="begin"/>
      </w:r>
      <w:r>
        <w:instrText xml:space="preserve"> PAGEREF _Toc33243896 \h </w:instrText>
      </w:r>
      <w:r>
        <w:fldChar w:fldCharType="separate"/>
      </w:r>
      <w:r>
        <w:t>280</w:t>
      </w:r>
      <w:r>
        <w:fldChar w:fldCharType="end"/>
      </w:r>
    </w:p>
    <w:p>
      <w:pPr>
        <w:pStyle w:val="TOC8"/>
        <w:rPr>
          <w:rFonts w:asciiTheme="minorHAnsi" w:eastAsiaTheme="minorEastAsia" w:hAnsiTheme="minorHAnsi" w:cstheme="minorBidi"/>
          <w:szCs w:val="22"/>
        </w:rPr>
      </w:pPr>
      <w:r>
        <w:t>182ZB.</w:t>
      </w:r>
      <w:r>
        <w:tab/>
        <w:t>Other claims of privilege</w:t>
      </w:r>
      <w:r>
        <w:tab/>
      </w:r>
      <w:r>
        <w:fldChar w:fldCharType="begin"/>
      </w:r>
      <w:r>
        <w:instrText xml:space="preserve"> PAGEREF _Toc33243897 \h </w:instrText>
      </w:r>
      <w:r>
        <w:fldChar w:fldCharType="separate"/>
      </w:r>
      <w:r>
        <w:t>280</w:t>
      </w:r>
      <w:r>
        <w:fldChar w:fldCharType="end"/>
      </w:r>
    </w:p>
    <w:p>
      <w:pPr>
        <w:pStyle w:val="TOC8"/>
        <w:rPr>
          <w:rFonts w:asciiTheme="minorHAnsi" w:eastAsiaTheme="minorEastAsia" w:hAnsiTheme="minorHAnsi" w:cstheme="minorBidi"/>
          <w:szCs w:val="22"/>
        </w:rPr>
      </w:pPr>
      <w:r>
        <w:t>182ZC.</w:t>
      </w:r>
      <w:r>
        <w:tab/>
        <w:t>Documents produced, use of etc. by conciliation officer</w:t>
      </w:r>
      <w:r>
        <w:tab/>
      </w:r>
      <w:r>
        <w:fldChar w:fldCharType="begin"/>
      </w:r>
      <w:r>
        <w:instrText xml:space="preserve"> PAGEREF _Toc33243898 \h </w:instrText>
      </w:r>
      <w:r>
        <w:fldChar w:fldCharType="separate"/>
      </w:r>
      <w:r>
        <w:t>281</w:t>
      </w:r>
      <w:r>
        <w:fldChar w:fldCharType="end"/>
      </w:r>
    </w:p>
    <w:p>
      <w:pPr>
        <w:pStyle w:val="TOC8"/>
        <w:rPr>
          <w:rFonts w:asciiTheme="minorHAnsi" w:eastAsiaTheme="minorEastAsia" w:hAnsiTheme="minorHAnsi" w:cstheme="minorBidi"/>
          <w:szCs w:val="22"/>
        </w:rPr>
      </w:pPr>
      <w:r>
        <w:t>182ZD.</w:t>
      </w:r>
      <w:r>
        <w:tab/>
        <w:t>Medical dispute may be referred to medical assessment panel</w:t>
      </w:r>
      <w:r>
        <w:tab/>
      </w:r>
      <w:r>
        <w:fldChar w:fldCharType="begin"/>
      </w:r>
      <w:r>
        <w:instrText xml:space="preserve"> PAGEREF _Toc33243899 \h </w:instrText>
      </w:r>
      <w:r>
        <w:fldChar w:fldCharType="separate"/>
      </w:r>
      <w:r>
        <w:t>281</w:t>
      </w:r>
      <w:r>
        <w:fldChar w:fldCharType="end"/>
      </w:r>
    </w:p>
    <w:p>
      <w:pPr>
        <w:pStyle w:val="TOC6"/>
        <w:tabs>
          <w:tab w:val="right" w:leader="dot" w:pos="7086"/>
        </w:tabs>
        <w:rPr>
          <w:rFonts w:asciiTheme="minorHAnsi" w:eastAsiaTheme="minorEastAsia" w:hAnsiTheme="minorHAnsi" w:cstheme="minorBidi"/>
          <w:b w:val="0"/>
          <w:sz w:val="22"/>
          <w:szCs w:val="22"/>
        </w:rPr>
      </w:pPr>
      <w:r>
        <w:t>Subdivision 4 — General provisions about directions, orders and conciliation agreements</w:t>
      </w:r>
    </w:p>
    <w:p>
      <w:pPr>
        <w:pStyle w:val="TOC8"/>
        <w:rPr>
          <w:rFonts w:asciiTheme="minorHAnsi" w:eastAsiaTheme="minorEastAsia" w:hAnsiTheme="minorHAnsi" w:cstheme="minorBidi"/>
          <w:szCs w:val="22"/>
        </w:rPr>
      </w:pPr>
      <w:r>
        <w:t>182ZE.</w:t>
      </w:r>
      <w:r>
        <w:tab/>
        <w:t>Terms used</w:t>
      </w:r>
      <w:r>
        <w:tab/>
      </w:r>
      <w:r>
        <w:fldChar w:fldCharType="begin"/>
      </w:r>
      <w:r>
        <w:instrText xml:space="preserve"> PAGEREF _Toc33243901 \h </w:instrText>
      </w:r>
      <w:r>
        <w:fldChar w:fldCharType="separate"/>
      </w:r>
      <w:r>
        <w:t>282</w:t>
      </w:r>
      <w:r>
        <w:fldChar w:fldCharType="end"/>
      </w:r>
    </w:p>
    <w:p>
      <w:pPr>
        <w:pStyle w:val="TOC8"/>
        <w:rPr>
          <w:rFonts w:asciiTheme="minorHAnsi" w:eastAsiaTheme="minorEastAsia" w:hAnsiTheme="minorHAnsi" w:cstheme="minorBidi"/>
          <w:szCs w:val="22"/>
        </w:rPr>
      </w:pPr>
      <w:r>
        <w:t>182ZF.</w:t>
      </w:r>
      <w:r>
        <w:tab/>
        <w:t>When decision or conciliation agreement has effect</w:t>
      </w:r>
      <w:r>
        <w:tab/>
      </w:r>
      <w:r>
        <w:fldChar w:fldCharType="begin"/>
      </w:r>
      <w:r>
        <w:instrText xml:space="preserve"> PAGEREF _Toc33243902 \h </w:instrText>
      </w:r>
      <w:r>
        <w:fldChar w:fldCharType="separate"/>
      </w:r>
      <w:r>
        <w:t>282</w:t>
      </w:r>
      <w:r>
        <w:fldChar w:fldCharType="end"/>
      </w:r>
    </w:p>
    <w:p>
      <w:pPr>
        <w:pStyle w:val="TOC8"/>
        <w:rPr>
          <w:rFonts w:asciiTheme="minorHAnsi" w:eastAsiaTheme="minorEastAsia" w:hAnsiTheme="minorHAnsi" w:cstheme="minorBidi"/>
          <w:szCs w:val="22"/>
        </w:rPr>
      </w:pPr>
      <w:r>
        <w:t>182ZG.</w:t>
      </w:r>
      <w:r>
        <w:tab/>
        <w:t>Correcting mistakes</w:t>
      </w:r>
      <w:r>
        <w:tab/>
      </w:r>
      <w:r>
        <w:fldChar w:fldCharType="begin"/>
      </w:r>
      <w:r>
        <w:instrText xml:space="preserve"> PAGEREF _Toc33243903 \h </w:instrText>
      </w:r>
      <w:r>
        <w:fldChar w:fldCharType="separate"/>
      </w:r>
      <w:r>
        <w:t>283</w:t>
      </w:r>
      <w:r>
        <w:fldChar w:fldCharType="end"/>
      </w:r>
    </w:p>
    <w:p>
      <w:pPr>
        <w:pStyle w:val="TOC8"/>
        <w:rPr>
          <w:rFonts w:asciiTheme="minorHAnsi" w:eastAsiaTheme="minorEastAsia" w:hAnsiTheme="minorHAnsi" w:cstheme="minorBidi"/>
          <w:szCs w:val="22"/>
        </w:rPr>
      </w:pPr>
      <w:r>
        <w:t>182ZH.</w:t>
      </w:r>
      <w:r>
        <w:tab/>
        <w:t>Enforcing decisions and conciliation agreements</w:t>
      </w:r>
      <w:r>
        <w:tab/>
      </w:r>
      <w:r>
        <w:fldChar w:fldCharType="begin"/>
      </w:r>
      <w:r>
        <w:instrText xml:space="preserve"> PAGEREF _Toc33243904 \h </w:instrText>
      </w:r>
      <w:r>
        <w:fldChar w:fldCharType="separate"/>
      </w:r>
      <w:r>
        <w:t>283</w:t>
      </w:r>
      <w:r>
        <w:fldChar w:fldCharType="end"/>
      </w:r>
    </w:p>
    <w:p>
      <w:pPr>
        <w:pStyle w:val="TOC8"/>
        <w:rPr>
          <w:rFonts w:asciiTheme="minorHAnsi" w:eastAsiaTheme="minorEastAsia" w:hAnsiTheme="minorHAnsi" w:cstheme="minorBidi"/>
          <w:szCs w:val="22"/>
        </w:rPr>
      </w:pPr>
      <w:r>
        <w:t>182ZI.</w:t>
      </w:r>
      <w:r>
        <w:tab/>
        <w:t>Conciliation decisions not reviewable</w:t>
      </w:r>
      <w:r>
        <w:tab/>
      </w:r>
      <w:r>
        <w:fldChar w:fldCharType="begin"/>
      </w:r>
      <w:r>
        <w:instrText xml:space="preserve"> PAGEREF _Toc33243905 \h </w:instrText>
      </w:r>
      <w:r>
        <w:fldChar w:fldCharType="separate"/>
      </w:r>
      <w:r>
        <w:t>284</w:t>
      </w:r>
      <w:r>
        <w:fldChar w:fldCharType="end"/>
      </w:r>
    </w:p>
    <w:p>
      <w:pPr>
        <w:pStyle w:val="TOC8"/>
        <w:rPr>
          <w:rFonts w:asciiTheme="minorHAnsi" w:eastAsiaTheme="minorEastAsia" w:hAnsiTheme="minorHAnsi" w:cstheme="minorBidi"/>
          <w:szCs w:val="22"/>
        </w:rPr>
      </w:pPr>
      <w:r>
        <w:t>182ZJ.</w:t>
      </w:r>
      <w:r>
        <w:tab/>
        <w:t>Provisions about revoked directions</w:t>
      </w:r>
      <w:r>
        <w:tab/>
      </w:r>
      <w:r>
        <w:fldChar w:fldCharType="begin"/>
      </w:r>
      <w:r>
        <w:instrText xml:space="preserve"> PAGEREF _Toc33243906 \h </w:instrText>
      </w:r>
      <w:r>
        <w:fldChar w:fldCharType="separate"/>
      </w:r>
      <w:r>
        <w:t>284</w:t>
      </w:r>
      <w:r>
        <w:fldChar w:fldCharType="end"/>
      </w:r>
    </w:p>
    <w:p>
      <w:pPr>
        <w:pStyle w:val="TOC8"/>
        <w:rPr>
          <w:rFonts w:asciiTheme="minorHAnsi" w:eastAsiaTheme="minorEastAsia" w:hAnsiTheme="minorHAnsi" w:cstheme="minorBidi"/>
          <w:szCs w:val="22"/>
        </w:rPr>
      </w:pPr>
      <w:r>
        <w:t>182ZK.</w:t>
      </w:r>
      <w:r>
        <w:tab/>
        <w:t>Recovery of payments made under s. 182K direction</w:t>
      </w:r>
      <w:r>
        <w:tab/>
      </w:r>
      <w:r>
        <w:fldChar w:fldCharType="begin"/>
      </w:r>
      <w:r>
        <w:instrText xml:space="preserve"> PAGEREF _Toc33243907 \h </w:instrText>
      </w:r>
      <w:r>
        <w:fldChar w:fldCharType="separate"/>
      </w:r>
      <w:r>
        <w:t>284</w:t>
      </w:r>
      <w:r>
        <w:fldChar w:fldCharType="end"/>
      </w:r>
    </w:p>
    <w:p>
      <w:pPr>
        <w:pStyle w:val="TOC8"/>
        <w:rPr>
          <w:rFonts w:asciiTheme="minorHAnsi" w:eastAsiaTheme="minorEastAsia" w:hAnsiTheme="minorHAnsi" w:cstheme="minorBidi"/>
          <w:szCs w:val="22"/>
        </w:rPr>
      </w:pPr>
      <w:r>
        <w:t>182ZL.</w:t>
      </w:r>
      <w:r>
        <w:tab/>
        <w:t>Director may order insurer to make payment directed under s. 182K</w:t>
      </w:r>
      <w:r>
        <w:tab/>
      </w:r>
      <w:r>
        <w:fldChar w:fldCharType="begin"/>
      </w:r>
      <w:r>
        <w:instrText xml:space="preserve"> PAGEREF _Toc33243908 \h </w:instrText>
      </w:r>
      <w:r>
        <w:fldChar w:fldCharType="separate"/>
      </w:r>
      <w:r>
        <w:t>285</w:t>
      </w:r>
      <w:r>
        <w:fldChar w:fldCharType="end"/>
      </w:r>
    </w:p>
    <w:p>
      <w:pPr>
        <w:pStyle w:val="TOC6"/>
        <w:tabs>
          <w:tab w:val="right" w:leader="dot" w:pos="7086"/>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182ZM.</w:t>
      </w:r>
      <w:r>
        <w:tab/>
        <w:t>Statement made to conciliation officer not admissible in subsequent proceedings</w:t>
      </w:r>
      <w:r>
        <w:tab/>
      </w:r>
      <w:r>
        <w:fldChar w:fldCharType="begin"/>
      </w:r>
      <w:r>
        <w:instrText xml:space="preserve"> PAGEREF _Toc33243910 \h </w:instrText>
      </w:r>
      <w:r>
        <w:fldChar w:fldCharType="separate"/>
      </w:r>
      <w:r>
        <w:t>285</w:t>
      </w:r>
      <w:r>
        <w:fldChar w:fldCharType="end"/>
      </w:r>
    </w:p>
    <w:p>
      <w:pPr>
        <w:pStyle w:val="TOC8"/>
        <w:rPr>
          <w:rFonts w:asciiTheme="minorHAnsi" w:eastAsiaTheme="minorEastAsia" w:hAnsiTheme="minorHAnsi" w:cstheme="minorBidi"/>
          <w:szCs w:val="22"/>
        </w:rPr>
      </w:pPr>
      <w:r>
        <w:t>182ZN.</w:t>
      </w:r>
      <w:r>
        <w:tab/>
        <w:t>To whom compensation is to be paid</w:t>
      </w:r>
      <w:r>
        <w:tab/>
      </w:r>
      <w:r>
        <w:fldChar w:fldCharType="begin"/>
      </w:r>
      <w:r>
        <w:instrText xml:space="preserve"> PAGEREF _Toc33243911 \h </w:instrText>
      </w:r>
      <w:r>
        <w:fldChar w:fldCharType="separate"/>
      </w:r>
      <w:r>
        <w:t>286</w:t>
      </w:r>
      <w:r>
        <w:fldChar w:fldCharType="end"/>
      </w:r>
    </w:p>
    <w:p>
      <w:pPr>
        <w:pStyle w:val="TOC4"/>
        <w:tabs>
          <w:tab w:val="right" w:leader="dot" w:pos="7086"/>
        </w:tabs>
        <w:rPr>
          <w:rFonts w:asciiTheme="minorHAnsi" w:eastAsiaTheme="minorEastAsia" w:hAnsiTheme="minorHAnsi" w:cstheme="minorBidi"/>
          <w:b w:val="0"/>
          <w:szCs w:val="22"/>
        </w:rPr>
      </w:pPr>
      <w:r>
        <w:t>Division 4 — Arbitration</w:t>
      </w:r>
    </w:p>
    <w:p>
      <w:pPr>
        <w:pStyle w:val="TOC6"/>
        <w:tabs>
          <w:tab w:val="right" w:leader="dot" w:pos="7086"/>
        </w:tabs>
        <w:rPr>
          <w:rFonts w:asciiTheme="minorHAnsi" w:eastAsiaTheme="minorEastAsia" w:hAnsiTheme="minorHAnsi" w:cstheme="minorBidi"/>
          <w:b w:val="0"/>
          <w:sz w:val="22"/>
          <w:szCs w:val="22"/>
        </w:rPr>
      </w:pPr>
      <w:r>
        <w:t>Subdivision 1 — Workers’ Compensation Arbitration Service</w:t>
      </w:r>
    </w:p>
    <w:p>
      <w:pPr>
        <w:pStyle w:val="TOC8"/>
        <w:rPr>
          <w:rFonts w:asciiTheme="minorHAnsi" w:eastAsiaTheme="minorEastAsia" w:hAnsiTheme="minorHAnsi" w:cstheme="minorBidi"/>
          <w:szCs w:val="22"/>
        </w:rPr>
      </w:pPr>
      <w:r>
        <w:t>182ZO.</w:t>
      </w:r>
      <w:r>
        <w:tab/>
        <w:t>Workers’ Compensation Arbitration Service established</w:t>
      </w:r>
      <w:r>
        <w:tab/>
      </w:r>
      <w:r>
        <w:fldChar w:fldCharType="begin"/>
      </w:r>
      <w:r>
        <w:instrText xml:space="preserve"> PAGEREF _Toc33243914 \h </w:instrText>
      </w:r>
      <w:r>
        <w:fldChar w:fldCharType="separate"/>
      </w:r>
      <w:r>
        <w:t>286</w:t>
      </w:r>
      <w:r>
        <w:fldChar w:fldCharType="end"/>
      </w:r>
    </w:p>
    <w:p>
      <w:pPr>
        <w:pStyle w:val="TOC8"/>
        <w:rPr>
          <w:rFonts w:asciiTheme="minorHAnsi" w:eastAsiaTheme="minorEastAsia" w:hAnsiTheme="minorHAnsi" w:cstheme="minorBidi"/>
          <w:szCs w:val="22"/>
        </w:rPr>
      </w:pPr>
      <w:r>
        <w:t>182ZP.</w:t>
      </w:r>
      <w:r>
        <w:tab/>
        <w:t>Registrar, Arbitration, designation and functions of</w:t>
      </w:r>
      <w:r>
        <w:tab/>
      </w:r>
      <w:r>
        <w:fldChar w:fldCharType="begin"/>
      </w:r>
      <w:r>
        <w:instrText xml:space="preserve"> PAGEREF _Toc33243915 \h </w:instrText>
      </w:r>
      <w:r>
        <w:fldChar w:fldCharType="separate"/>
      </w:r>
      <w:r>
        <w:t>286</w:t>
      </w:r>
      <w:r>
        <w:fldChar w:fldCharType="end"/>
      </w:r>
    </w:p>
    <w:p>
      <w:pPr>
        <w:pStyle w:val="TOC8"/>
        <w:rPr>
          <w:rFonts w:asciiTheme="minorHAnsi" w:eastAsiaTheme="minorEastAsia" w:hAnsiTheme="minorHAnsi" w:cstheme="minorBidi"/>
          <w:szCs w:val="22"/>
        </w:rPr>
      </w:pPr>
      <w:r>
        <w:t>182ZQ.</w:t>
      </w:r>
      <w:r>
        <w:tab/>
        <w:t>Arbitrators, designation of etc.</w:t>
      </w:r>
      <w:r>
        <w:tab/>
      </w:r>
      <w:r>
        <w:fldChar w:fldCharType="begin"/>
      </w:r>
      <w:r>
        <w:instrText xml:space="preserve"> PAGEREF _Toc33243916 \h </w:instrText>
      </w:r>
      <w:r>
        <w:fldChar w:fldCharType="separate"/>
      </w:r>
      <w:r>
        <w:t>287</w:t>
      </w:r>
      <w:r>
        <w:fldChar w:fldCharType="end"/>
      </w:r>
    </w:p>
    <w:p>
      <w:pPr>
        <w:pStyle w:val="TOC8"/>
        <w:rPr>
          <w:rFonts w:asciiTheme="minorHAnsi" w:eastAsiaTheme="minorEastAsia" w:hAnsiTheme="minorHAnsi" w:cstheme="minorBidi"/>
          <w:szCs w:val="22"/>
        </w:rPr>
      </w:pPr>
      <w:r>
        <w:t>182ZR.</w:t>
      </w:r>
      <w:r>
        <w:tab/>
        <w:t>Provisions about designations</w:t>
      </w:r>
      <w:r>
        <w:tab/>
      </w:r>
      <w:r>
        <w:fldChar w:fldCharType="begin"/>
      </w:r>
      <w:r>
        <w:instrText xml:space="preserve"> PAGEREF _Toc33243917 \h </w:instrText>
      </w:r>
      <w:r>
        <w:fldChar w:fldCharType="separate"/>
      </w:r>
      <w:r>
        <w:t>288</w:t>
      </w:r>
      <w:r>
        <w:fldChar w:fldCharType="end"/>
      </w:r>
    </w:p>
    <w:p>
      <w:pPr>
        <w:pStyle w:val="TOC8"/>
        <w:rPr>
          <w:rFonts w:asciiTheme="minorHAnsi" w:eastAsiaTheme="minorEastAsia" w:hAnsiTheme="minorHAnsi" w:cstheme="minorBidi"/>
          <w:szCs w:val="22"/>
        </w:rPr>
      </w:pPr>
      <w:r>
        <w:t>182ZS.</w:t>
      </w:r>
      <w:r>
        <w:tab/>
        <w:t xml:space="preserve">Delegation by </w:t>
      </w:r>
      <w:r>
        <w:rPr>
          <w:bCs/>
          <w:iCs/>
        </w:rPr>
        <w:t>Registrar</w:t>
      </w:r>
      <w:r>
        <w:tab/>
      </w:r>
      <w:r>
        <w:fldChar w:fldCharType="begin"/>
      </w:r>
      <w:r>
        <w:instrText xml:space="preserve"> PAGEREF _Toc33243918 \h </w:instrText>
      </w:r>
      <w:r>
        <w:fldChar w:fldCharType="separate"/>
      </w:r>
      <w:r>
        <w:t>288</w:t>
      </w:r>
      <w:r>
        <w:fldChar w:fldCharType="end"/>
      </w:r>
    </w:p>
    <w:p>
      <w:pPr>
        <w:pStyle w:val="TOC6"/>
        <w:tabs>
          <w:tab w:val="right" w:leader="dot" w:pos="7086"/>
        </w:tabs>
        <w:rPr>
          <w:rFonts w:asciiTheme="minorHAnsi" w:eastAsiaTheme="minorEastAsia" w:hAnsiTheme="minorHAnsi" w:cstheme="minorBidi"/>
          <w:b w:val="0"/>
          <w:sz w:val="22"/>
          <w:szCs w:val="22"/>
        </w:rPr>
      </w:pPr>
      <w:r>
        <w:t>Subdivision 2 — Determination of disputes by arbitration</w:t>
      </w:r>
    </w:p>
    <w:p>
      <w:pPr>
        <w:pStyle w:val="TOC8"/>
        <w:rPr>
          <w:rFonts w:asciiTheme="minorHAnsi" w:eastAsiaTheme="minorEastAsia" w:hAnsiTheme="minorHAnsi" w:cstheme="minorBidi"/>
          <w:szCs w:val="22"/>
        </w:rPr>
      </w:pPr>
      <w:r>
        <w:t>182ZT.</w:t>
      </w:r>
      <w:r>
        <w:tab/>
        <w:t>Application for arbitration</w:t>
      </w:r>
      <w:r>
        <w:tab/>
      </w:r>
      <w:r>
        <w:fldChar w:fldCharType="begin"/>
      </w:r>
      <w:r>
        <w:instrText xml:space="preserve"> PAGEREF _Toc33243920 \h </w:instrText>
      </w:r>
      <w:r>
        <w:fldChar w:fldCharType="separate"/>
      </w:r>
      <w:r>
        <w:t>289</w:t>
      </w:r>
      <w:r>
        <w:fldChar w:fldCharType="end"/>
      </w:r>
    </w:p>
    <w:p>
      <w:pPr>
        <w:pStyle w:val="TOC8"/>
        <w:rPr>
          <w:rFonts w:asciiTheme="minorHAnsi" w:eastAsiaTheme="minorEastAsia" w:hAnsiTheme="minorHAnsi" w:cstheme="minorBidi"/>
          <w:szCs w:val="22"/>
        </w:rPr>
      </w:pPr>
      <w:r>
        <w:t>182ZU.</w:t>
      </w:r>
      <w:r>
        <w:tab/>
        <w:t>Acceptance of application by Registrar</w:t>
      </w:r>
      <w:r>
        <w:tab/>
      </w:r>
      <w:r>
        <w:fldChar w:fldCharType="begin"/>
      </w:r>
      <w:r>
        <w:instrText xml:space="preserve"> PAGEREF _Toc33243921 \h </w:instrText>
      </w:r>
      <w:r>
        <w:fldChar w:fldCharType="separate"/>
      </w:r>
      <w:r>
        <w:t>289</w:t>
      </w:r>
      <w:r>
        <w:fldChar w:fldCharType="end"/>
      </w:r>
    </w:p>
    <w:p>
      <w:pPr>
        <w:pStyle w:val="TOC8"/>
        <w:rPr>
          <w:rFonts w:asciiTheme="minorHAnsi" w:eastAsiaTheme="minorEastAsia" w:hAnsiTheme="minorHAnsi" w:cstheme="minorBidi"/>
          <w:szCs w:val="22"/>
        </w:rPr>
      </w:pPr>
      <w:r>
        <w:t>182ZV.</w:t>
      </w:r>
      <w:r>
        <w:tab/>
        <w:t>Registrar to allocate dispute</w:t>
      </w:r>
      <w:r>
        <w:tab/>
      </w:r>
      <w:r>
        <w:fldChar w:fldCharType="begin"/>
      </w:r>
      <w:r>
        <w:instrText xml:space="preserve"> PAGEREF _Toc33243922 \h </w:instrText>
      </w:r>
      <w:r>
        <w:fldChar w:fldCharType="separate"/>
      </w:r>
      <w:r>
        <w:t>289</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_Toc33243923 \h </w:instrText>
      </w:r>
      <w:r>
        <w:fldChar w:fldCharType="separate"/>
      </w:r>
      <w:r>
        <w:t>290</w:t>
      </w:r>
      <w:r>
        <w:fldChar w:fldCharType="end"/>
      </w:r>
    </w:p>
    <w:p>
      <w:pPr>
        <w:pStyle w:val="TOC8"/>
        <w:rPr>
          <w:rFonts w:asciiTheme="minorHAnsi" w:eastAsiaTheme="minorEastAsia" w:hAnsiTheme="minorHAnsi" w:cstheme="minorBidi"/>
          <w:szCs w:val="22"/>
        </w:rPr>
      </w:pPr>
      <w:r>
        <w:t>183.</w:t>
      </w:r>
      <w:r>
        <w:tab/>
        <w:t>Information exchange by parties</w:t>
      </w:r>
      <w:r>
        <w:tab/>
      </w:r>
      <w:r>
        <w:fldChar w:fldCharType="begin"/>
      </w:r>
      <w:r>
        <w:instrText xml:space="preserve"> PAGEREF _Toc33243924 \h </w:instrText>
      </w:r>
      <w:r>
        <w:fldChar w:fldCharType="separate"/>
      </w:r>
      <w:r>
        <w:t>291</w:t>
      </w:r>
      <w:r>
        <w:fldChar w:fldCharType="end"/>
      </w:r>
    </w:p>
    <w:p>
      <w:pPr>
        <w:pStyle w:val="TOC8"/>
        <w:rPr>
          <w:rFonts w:asciiTheme="minorHAnsi" w:eastAsiaTheme="minorEastAsia" w:hAnsiTheme="minorHAnsi" w:cstheme="minorBidi"/>
          <w:szCs w:val="22"/>
        </w:rPr>
      </w:pPr>
      <w:r>
        <w:t>185.</w:t>
      </w:r>
      <w:r>
        <w:tab/>
        <w:t>Duties of arbitrators</w:t>
      </w:r>
      <w:r>
        <w:tab/>
      </w:r>
      <w:r>
        <w:fldChar w:fldCharType="begin"/>
      </w:r>
      <w:r>
        <w:instrText xml:space="preserve"> PAGEREF _Toc33243925 \h </w:instrText>
      </w:r>
      <w:r>
        <w:fldChar w:fldCharType="separate"/>
      </w:r>
      <w:r>
        <w:t>292</w:t>
      </w:r>
      <w:r>
        <w:fldChar w:fldCharType="end"/>
      </w:r>
    </w:p>
    <w:p>
      <w:pPr>
        <w:pStyle w:val="TOC6"/>
        <w:tabs>
          <w:tab w:val="right" w:leader="dot" w:pos="7086"/>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_Toc33243927 \h </w:instrText>
      </w:r>
      <w:r>
        <w:fldChar w:fldCharType="separate"/>
      </w:r>
      <w:r>
        <w:t>293</w:t>
      </w:r>
      <w:r>
        <w:fldChar w:fldCharType="end"/>
      </w:r>
    </w:p>
    <w:p>
      <w:pPr>
        <w:pStyle w:val="TOC8"/>
        <w:rPr>
          <w:rFonts w:asciiTheme="minorHAnsi" w:eastAsiaTheme="minorEastAsia" w:hAnsiTheme="minorHAnsi" w:cstheme="minorBidi"/>
          <w:szCs w:val="22"/>
        </w:rPr>
      </w:pPr>
      <w:r>
        <w:t>189.</w:t>
      </w:r>
      <w:r>
        <w:tab/>
        <w:t>Relief or redress granted need not be restricted to claim</w:t>
      </w:r>
      <w:r>
        <w:tab/>
      </w:r>
      <w:r>
        <w:fldChar w:fldCharType="begin"/>
      </w:r>
      <w:r>
        <w:instrText xml:space="preserve"> PAGEREF _Toc33243928 \h </w:instrText>
      </w:r>
      <w:r>
        <w:fldChar w:fldCharType="separate"/>
      </w:r>
      <w:r>
        <w:t>294</w:t>
      </w:r>
      <w:r>
        <w:fldChar w:fldCharType="end"/>
      </w:r>
    </w:p>
    <w:p>
      <w:pPr>
        <w:pStyle w:val="TOC8"/>
        <w:rPr>
          <w:rFonts w:asciiTheme="minorHAnsi" w:eastAsiaTheme="minorEastAsia" w:hAnsiTheme="minorHAnsi" w:cstheme="minorBidi"/>
          <w:szCs w:val="22"/>
        </w:rPr>
      </w:pPr>
      <w:r>
        <w:t>190.</w:t>
      </w:r>
      <w:r>
        <w:tab/>
        <w:t>Directions by arbitrator</w:t>
      </w:r>
      <w:r>
        <w:tab/>
      </w:r>
      <w:r>
        <w:fldChar w:fldCharType="begin"/>
      </w:r>
      <w:r>
        <w:instrText xml:space="preserve"> PAGEREF _Toc33243929 \h </w:instrText>
      </w:r>
      <w:r>
        <w:fldChar w:fldCharType="separate"/>
      </w:r>
      <w:r>
        <w:t>294</w:t>
      </w:r>
      <w:r>
        <w:fldChar w:fldCharType="end"/>
      </w:r>
    </w:p>
    <w:p>
      <w:pPr>
        <w:pStyle w:val="TOC8"/>
        <w:rPr>
          <w:rFonts w:asciiTheme="minorHAnsi" w:eastAsiaTheme="minorEastAsia" w:hAnsiTheme="minorHAnsi" w:cstheme="minorBidi"/>
          <w:szCs w:val="22"/>
        </w:rPr>
      </w:pPr>
      <w:r>
        <w:t>191.</w:t>
      </w:r>
      <w:r>
        <w:tab/>
        <w:t>Dependants of workers, proof as to</w:t>
      </w:r>
      <w:r>
        <w:tab/>
      </w:r>
      <w:r>
        <w:fldChar w:fldCharType="begin"/>
      </w:r>
      <w:r>
        <w:instrText xml:space="preserve"> PAGEREF _Toc33243930 \h </w:instrText>
      </w:r>
      <w:r>
        <w:fldChar w:fldCharType="separate"/>
      </w:r>
      <w:r>
        <w:t>294</w:t>
      </w:r>
      <w:r>
        <w:fldChar w:fldCharType="end"/>
      </w:r>
    </w:p>
    <w:p>
      <w:pPr>
        <w:pStyle w:val="TOC8"/>
        <w:rPr>
          <w:rFonts w:asciiTheme="minorHAnsi" w:eastAsiaTheme="minorEastAsia" w:hAnsiTheme="minorHAnsi" w:cstheme="minorBidi"/>
          <w:szCs w:val="22"/>
        </w:rPr>
      </w:pPr>
      <w:r>
        <w:t>192.</w:t>
      </w:r>
      <w:r>
        <w:tab/>
        <w:t>Illegal contracts of employment may be treated as valid</w:t>
      </w:r>
      <w:r>
        <w:tab/>
      </w:r>
      <w:r>
        <w:fldChar w:fldCharType="begin"/>
      </w:r>
      <w:r>
        <w:instrText xml:space="preserve"> PAGEREF _Toc33243931 \h </w:instrText>
      </w:r>
      <w:r>
        <w:fldChar w:fldCharType="separate"/>
      </w:r>
      <w:r>
        <w:t>295</w:t>
      </w:r>
      <w:r>
        <w:fldChar w:fldCharType="end"/>
      </w:r>
    </w:p>
    <w:p>
      <w:pPr>
        <w:pStyle w:val="TOC8"/>
        <w:rPr>
          <w:rFonts w:asciiTheme="minorHAnsi" w:eastAsiaTheme="minorEastAsia" w:hAnsiTheme="minorHAnsi" w:cstheme="minorBidi"/>
          <w:szCs w:val="22"/>
        </w:rPr>
      </w:pPr>
      <w:r>
        <w:t>193.</w:t>
      </w:r>
      <w:r>
        <w:tab/>
        <w:t>Arbitrator’s powers to obtain information</w:t>
      </w:r>
      <w:r>
        <w:tab/>
      </w:r>
      <w:r>
        <w:fldChar w:fldCharType="begin"/>
      </w:r>
      <w:r>
        <w:instrText xml:space="preserve"> PAGEREF _Toc33243932 \h </w:instrText>
      </w:r>
      <w:r>
        <w:fldChar w:fldCharType="separate"/>
      </w:r>
      <w:r>
        <w:t>295</w:t>
      </w:r>
      <w:r>
        <w:fldChar w:fldCharType="end"/>
      </w:r>
    </w:p>
    <w:p>
      <w:pPr>
        <w:pStyle w:val="TOC8"/>
        <w:rPr>
          <w:rFonts w:asciiTheme="minorHAnsi" w:eastAsiaTheme="minorEastAsia" w:hAnsiTheme="minorHAnsi" w:cstheme="minorBidi"/>
          <w:szCs w:val="22"/>
        </w:rPr>
      </w:pPr>
      <w:r>
        <w:t>194.</w:t>
      </w:r>
      <w:r>
        <w:tab/>
        <w:t>Arbitrator may give information etc. to and restrict disclosure by other party or medical practitioner</w:t>
      </w:r>
      <w:r>
        <w:tab/>
      </w:r>
      <w:r>
        <w:fldChar w:fldCharType="begin"/>
      </w:r>
      <w:r>
        <w:instrText xml:space="preserve"> PAGEREF _Toc33243933 \h </w:instrText>
      </w:r>
      <w:r>
        <w:fldChar w:fldCharType="separate"/>
      </w:r>
      <w:r>
        <w:t>296</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_Toc33243934 \h </w:instrText>
      </w:r>
      <w:r>
        <w:fldChar w:fldCharType="separate"/>
      </w:r>
      <w:r>
        <w:t>297</w:t>
      </w:r>
      <w:r>
        <w:fldChar w:fldCharType="end"/>
      </w:r>
    </w:p>
    <w:p>
      <w:pPr>
        <w:pStyle w:val="TOC8"/>
        <w:rPr>
          <w:rFonts w:asciiTheme="minorHAnsi" w:eastAsiaTheme="minorEastAsia" w:hAnsiTheme="minorHAnsi" w:cstheme="minorBidi"/>
          <w:szCs w:val="22"/>
        </w:rPr>
      </w:pPr>
      <w:r>
        <w:t>196.</w:t>
      </w:r>
      <w:r>
        <w:tab/>
        <w:t>Litigation guardians, rules about</w:t>
      </w:r>
      <w:r>
        <w:tab/>
      </w:r>
      <w:r>
        <w:fldChar w:fldCharType="begin"/>
      </w:r>
      <w:r>
        <w:instrText xml:space="preserve"> PAGEREF _Toc33243935 \h </w:instrText>
      </w:r>
      <w:r>
        <w:fldChar w:fldCharType="separate"/>
      </w:r>
      <w:r>
        <w:t>298</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_Toc33243936 \h </w:instrText>
      </w:r>
      <w:r>
        <w:fldChar w:fldCharType="separate"/>
      </w:r>
      <w:r>
        <w:t>298</w:t>
      </w:r>
      <w:r>
        <w:fldChar w:fldCharType="end"/>
      </w:r>
    </w:p>
    <w:p>
      <w:pPr>
        <w:pStyle w:val="TOC8"/>
        <w:rPr>
          <w:rFonts w:asciiTheme="minorHAnsi" w:eastAsiaTheme="minorEastAsia" w:hAnsiTheme="minorHAnsi" w:cstheme="minorBidi"/>
          <w:szCs w:val="22"/>
        </w:rPr>
      </w:pPr>
      <w:r>
        <w:t>198.</w:t>
      </w:r>
      <w:r>
        <w:tab/>
        <w:t>Ways of conducting arbitration proceedings</w:t>
      </w:r>
      <w:r>
        <w:tab/>
      </w:r>
      <w:r>
        <w:fldChar w:fldCharType="begin"/>
      </w:r>
      <w:r>
        <w:instrText xml:space="preserve"> PAGEREF _Toc33243937 \h </w:instrText>
      </w:r>
      <w:r>
        <w:fldChar w:fldCharType="separate"/>
      </w:r>
      <w:r>
        <w:t>299</w:t>
      </w:r>
      <w:r>
        <w:fldChar w:fldCharType="end"/>
      </w:r>
    </w:p>
    <w:p>
      <w:pPr>
        <w:pStyle w:val="TOC8"/>
        <w:rPr>
          <w:rFonts w:asciiTheme="minorHAnsi" w:eastAsiaTheme="minorEastAsia" w:hAnsiTheme="minorHAnsi" w:cstheme="minorBidi"/>
          <w:szCs w:val="22"/>
        </w:rPr>
      </w:pPr>
      <w:r>
        <w:t>199.</w:t>
      </w:r>
      <w:r>
        <w:tab/>
        <w:t>Hearings to be in private</w:t>
      </w:r>
      <w:r>
        <w:tab/>
      </w:r>
      <w:r>
        <w:fldChar w:fldCharType="begin"/>
      </w:r>
      <w:r>
        <w:instrText xml:space="preserve"> PAGEREF _Toc33243938 \h </w:instrText>
      </w:r>
      <w:r>
        <w:fldChar w:fldCharType="separate"/>
      </w:r>
      <w:r>
        <w:t>299</w:t>
      </w:r>
      <w:r>
        <w:fldChar w:fldCharType="end"/>
      </w:r>
    </w:p>
    <w:p>
      <w:pPr>
        <w:pStyle w:val="TOC8"/>
        <w:rPr>
          <w:rFonts w:asciiTheme="minorHAnsi" w:eastAsiaTheme="minorEastAsia" w:hAnsiTheme="minorHAnsi" w:cstheme="minorBidi"/>
          <w:szCs w:val="22"/>
        </w:rPr>
      </w:pPr>
      <w:r>
        <w:t>200.</w:t>
      </w:r>
      <w:r>
        <w:tab/>
        <w:t>Hearings, notice of and failure to attend</w:t>
      </w:r>
      <w:r>
        <w:tab/>
      </w:r>
      <w:r>
        <w:fldChar w:fldCharType="begin"/>
      </w:r>
      <w:r>
        <w:instrText xml:space="preserve"> PAGEREF _Toc33243939 \h </w:instrText>
      </w:r>
      <w:r>
        <w:fldChar w:fldCharType="separate"/>
      </w:r>
      <w:r>
        <w:t>300</w:t>
      </w:r>
      <w:r>
        <w:fldChar w:fldCharType="end"/>
      </w:r>
    </w:p>
    <w:p>
      <w:pPr>
        <w:pStyle w:val="TOC8"/>
        <w:rPr>
          <w:rFonts w:asciiTheme="minorHAnsi" w:eastAsiaTheme="minorEastAsia" w:hAnsiTheme="minorHAnsi" w:cstheme="minorBidi"/>
          <w:szCs w:val="22"/>
        </w:rPr>
      </w:pPr>
      <w:r>
        <w:t>201.</w:t>
      </w:r>
      <w:r>
        <w:tab/>
        <w:t>Experts, use of by arbitrators</w:t>
      </w:r>
      <w:r>
        <w:tab/>
      </w:r>
      <w:r>
        <w:fldChar w:fldCharType="begin"/>
      </w:r>
      <w:r>
        <w:instrText xml:space="preserve"> PAGEREF _Toc33243940 \h </w:instrText>
      </w:r>
      <w:r>
        <w:fldChar w:fldCharType="separate"/>
      </w:r>
      <w:r>
        <w:t>300</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_Toc33243941 \h </w:instrText>
      </w:r>
      <w:r>
        <w:fldChar w:fldCharType="separate"/>
      </w:r>
      <w:r>
        <w:t>300</w:t>
      </w:r>
      <w:r>
        <w:fldChar w:fldCharType="end"/>
      </w:r>
    </w:p>
    <w:p>
      <w:pPr>
        <w:pStyle w:val="TOC8"/>
        <w:rPr>
          <w:rFonts w:asciiTheme="minorHAnsi" w:eastAsiaTheme="minorEastAsia" w:hAnsiTheme="minorHAnsi" w:cstheme="minorBidi"/>
          <w:szCs w:val="22"/>
        </w:rPr>
      </w:pPr>
      <w:r>
        <w:t>203.</w:t>
      </w:r>
      <w:r>
        <w:tab/>
        <w:t>Arbitrator’s powers as to witnesses</w:t>
      </w:r>
      <w:r>
        <w:tab/>
      </w:r>
      <w:r>
        <w:fldChar w:fldCharType="begin"/>
      </w:r>
      <w:r>
        <w:instrText xml:space="preserve"> PAGEREF _Toc33243942 \h </w:instrText>
      </w:r>
      <w:r>
        <w:fldChar w:fldCharType="separate"/>
      </w:r>
      <w:r>
        <w:t>301</w:t>
      </w:r>
      <w:r>
        <w:fldChar w:fldCharType="end"/>
      </w:r>
    </w:p>
    <w:p>
      <w:pPr>
        <w:pStyle w:val="TOC8"/>
        <w:rPr>
          <w:rFonts w:asciiTheme="minorHAnsi" w:eastAsiaTheme="minorEastAsia" w:hAnsiTheme="minorHAnsi" w:cstheme="minorBidi"/>
          <w:szCs w:val="22"/>
        </w:rPr>
      </w:pPr>
      <w:r>
        <w:t>204A.</w:t>
      </w:r>
      <w:r>
        <w:tab/>
        <w:t>Communication between worker and WorkCover WA employee not admissible</w:t>
      </w:r>
      <w:r>
        <w:tab/>
      </w:r>
      <w:r>
        <w:fldChar w:fldCharType="begin"/>
      </w:r>
      <w:r>
        <w:instrText xml:space="preserve"> PAGEREF _Toc33243943 \h </w:instrText>
      </w:r>
      <w:r>
        <w:fldChar w:fldCharType="separate"/>
      </w:r>
      <w:r>
        <w:t>301</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_Toc33243944 \h </w:instrText>
      </w:r>
      <w:r>
        <w:fldChar w:fldCharType="separate"/>
      </w:r>
      <w:r>
        <w:t>302</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_Toc33243945 \h </w:instrText>
      </w:r>
      <w:r>
        <w:fldChar w:fldCharType="separate"/>
      </w:r>
      <w:r>
        <w:t>302</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_Toc33243946 \h </w:instrText>
      </w:r>
      <w:r>
        <w:fldChar w:fldCharType="separate"/>
      </w:r>
      <w:r>
        <w:t>303</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_Toc33243947 \h </w:instrText>
      </w:r>
      <w:r>
        <w:fldChar w:fldCharType="separate"/>
      </w:r>
      <w:r>
        <w:t>303</w:t>
      </w:r>
      <w:r>
        <w:fldChar w:fldCharType="end"/>
      </w:r>
    </w:p>
    <w:p>
      <w:pPr>
        <w:pStyle w:val="TOC8"/>
        <w:rPr>
          <w:rFonts w:asciiTheme="minorHAnsi" w:eastAsiaTheme="minorEastAsia" w:hAnsiTheme="minorHAnsi" w:cstheme="minorBidi"/>
          <w:szCs w:val="22"/>
        </w:rPr>
      </w:pPr>
      <w:r>
        <w:t>208.</w:t>
      </w:r>
      <w:r>
        <w:tab/>
        <w:t>Arbitrator may authorise another to take evidence</w:t>
      </w:r>
      <w:r>
        <w:tab/>
      </w:r>
      <w:r>
        <w:fldChar w:fldCharType="begin"/>
      </w:r>
      <w:r>
        <w:instrText xml:space="preserve"> PAGEREF _Toc33243948 \h </w:instrText>
      </w:r>
      <w:r>
        <w:fldChar w:fldCharType="separate"/>
      </w:r>
      <w:r>
        <w:t>303</w:t>
      </w:r>
      <w:r>
        <w:fldChar w:fldCharType="end"/>
      </w:r>
    </w:p>
    <w:p>
      <w:pPr>
        <w:pStyle w:val="TOC8"/>
        <w:rPr>
          <w:rFonts w:asciiTheme="minorHAnsi" w:eastAsiaTheme="minorEastAsia" w:hAnsiTheme="minorHAnsi" w:cstheme="minorBidi"/>
          <w:szCs w:val="22"/>
        </w:rPr>
      </w:pPr>
      <w:r>
        <w:t>209.</w:t>
      </w:r>
      <w:r>
        <w:tab/>
        <w:t>Things produced, use of etc. by arbitrator</w:t>
      </w:r>
      <w:r>
        <w:tab/>
      </w:r>
      <w:r>
        <w:fldChar w:fldCharType="begin"/>
      </w:r>
      <w:r>
        <w:instrText xml:space="preserve"> PAGEREF _Toc33243949 \h </w:instrText>
      </w:r>
      <w:r>
        <w:fldChar w:fldCharType="separate"/>
      </w:r>
      <w:r>
        <w:t>304</w:t>
      </w:r>
      <w:r>
        <w:fldChar w:fldCharType="end"/>
      </w:r>
    </w:p>
    <w:p>
      <w:pPr>
        <w:pStyle w:val="TOC8"/>
        <w:rPr>
          <w:rFonts w:asciiTheme="minorHAnsi" w:eastAsiaTheme="minorEastAsia" w:hAnsiTheme="minorHAnsi" w:cstheme="minorBidi"/>
          <w:szCs w:val="22"/>
        </w:rPr>
      </w:pPr>
      <w:r>
        <w:t>210.</w:t>
      </w:r>
      <w:r>
        <w:tab/>
        <w:t>Medical dispute may be referred to medical assessment panel</w:t>
      </w:r>
      <w:r>
        <w:tab/>
      </w:r>
      <w:r>
        <w:fldChar w:fldCharType="begin"/>
      </w:r>
      <w:r>
        <w:instrText xml:space="preserve"> PAGEREF _Toc33243950 \h </w:instrText>
      </w:r>
      <w:r>
        <w:fldChar w:fldCharType="separate"/>
      </w:r>
      <w:r>
        <w:t>304</w:t>
      </w:r>
      <w:r>
        <w:fldChar w:fldCharType="end"/>
      </w:r>
    </w:p>
    <w:p>
      <w:pPr>
        <w:pStyle w:val="TOC6"/>
        <w:tabs>
          <w:tab w:val="right" w:leader="dot" w:pos="7086"/>
        </w:tabs>
        <w:rPr>
          <w:rFonts w:asciiTheme="minorHAnsi" w:eastAsiaTheme="minorEastAsia" w:hAnsiTheme="minorHAnsi" w:cstheme="minorBidi"/>
          <w:b w:val="0"/>
          <w:sz w:val="22"/>
          <w:szCs w:val="22"/>
        </w:rPr>
      </w:pPr>
      <w:r>
        <w:t>Subdivision 4 — Decisions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_Toc33243952 \h </w:instrText>
      </w:r>
      <w:r>
        <w:fldChar w:fldCharType="separate"/>
      </w:r>
      <w:r>
        <w:t>305</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_Toc33243953 \h </w:instrText>
      </w:r>
      <w:r>
        <w:fldChar w:fldCharType="separate"/>
      </w:r>
      <w:r>
        <w:t>305</w:t>
      </w:r>
      <w:r>
        <w:fldChar w:fldCharType="end"/>
      </w:r>
    </w:p>
    <w:p>
      <w:pPr>
        <w:pStyle w:val="TOC8"/>
        <w:rPr>
          <w:rFonts w:asciiTheme="minorHAnsi" w:eastAsiaTheme="minorEastAsia" w:hAnsiTheme="minorHAnsi" w:cstheme="minorBidi"/>
          <w:szCs w:val="22"/>
        </w:rPr>
      </w:pPr>
      <w:r>
        <w:t>213.</w:t>
      </w:r>
      <w:r>
        <w:tab/>
        <w:t>Decisions and reasons, form and content of</w:t>
      </w:r>
      <w:r>
        <w:tab/>
      </w:r>
      <w:r>
        <w:fldChar w:fldCharType="begin"/>
      </w:r>
      <w:r>
        <w:instrText xml:space="preserve"> PAGEREF _Toc33243954 \h </w:instrText>
      </w:r>
      <w:r>
        <w:fldChar w:fldCharType="separate"/>
      </w:r>
      <w:r>
        <w:t>306</w:t>
      </w:r>
      <w:r>
        <w:fldChar w:fldCharType="end"/>
      </w:r>
    </w:p>
    <w:p>
      <w:pPr>
        <w:pStyle w:val="TOC8"/>
        <w:rPr>
          <w:rFonts w:asciiTheme="minorHAnsi" w:eastAsiaTheme="minorEastAsia" w:hAnsiTheme="minorHAnsi" w:cstheme="minorBidi"/>
          <w:szCs w:val="22"/>
        </w:rPr>
      </w:pPr>
      <w:r>
        <w:t>214.</w:t>
      </w:r>
      <w:r>
        <w:tab/>
        <w:t>Validity of decision not affected by contravention of this Subdivision</w:t>
      </w:r>
      <w:r>
        <w:tab/>
      </w:r>
      <w:r>
        <w:fldChar w:fldCharType="begin"/>
      </w:r>
      <w:r>
        <w:instrText xml:space="preserve"> PAGEREF _Toc33243955 \h </w:instrText>
      </w:r>
      <w:r>
        <w:fldChar w:fldCharType="separate"/>
      </w:r>
      <w:r>
        <w:t>307</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_Toc33243956 \h </w:instrText>
      </w:r>
      <w:r>
        <w:fldChar w:fldCharType="separate"/>
      </w:r>
      <w:r>
        <w:t>307</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_Toc33243957 \h </w:instrText>
      </w:r>
      <w:r>
        <w:fldChar w:fldCharType="separate"/>
      </w:r>
      <w:r>
        <w:t>307</w:t>
      </w:r>
      <w:r>
        <w:fldChar w:fldCharType="end"/>
      </w:r>
    </w:p>
    <w:p>
      <w:pPr>
        <w:pStyle w:val="TOC8"/>
        <w:rPr>
          <w:rFonts w:asciiTheme="minorHAnsi" w:eastAsiaTheme="minorEastAsia" w:hAnsiTheme="minorHAnsi" w:cstheme="minorBidi"/>
          <w:szCs w:val="22"/>
        </w:rPr>
      </w:pPr>
      <w:r>
        <w:t>217A.</w:t>
      </w:r>
      <w:r>
        <w:tab/>
        <w:t>Arbitrator may reconsider decision if new information</w:t>
      </w:r>
      <w:r>
        <w:tab/>
      </w:r>
      <w:r>
        <w:fldChar w:fldCharType="begin"/>
      </w:r>
      <w:r>
        <w:instrText xml:space="preserve"> PAGEREF _Toc33243958 \h </w:instrText>
      </w:r>
      <w:r>
        <w:fldChar w:fldCharType="separate"/>
      </w:r>
      <w:r>
        <w:t>308</w:t>
      </w:r>
      <w:r>
        <w:fldChar w:fldCharType="end"/>
      </w:r>
    </w:p>
    <w:p>
      <w:pPr>
        <w:pStyle w:val="TOC8"/>
        <w:rPr>
          <w:rFonts w:asciiTheme="minorHAnsi" w:eastAsiaTheme="minorEastAsia" w:hAnsiTheme="minorHAnsi" w:cstheme="minorBidi"/>
          <w:szCs w:val="22"/>
        </w:rPr>
      </w:pPr>
      <w:r>
        <w:t>217B.</w:t>
      </w:r>
      <w:r>
        <w:tab/>
        <w:t>Arbitration decisions not reviewable</w:t>
      </w:r>
      <w:r>
        <w:tab/>
      </w:r>
      <w:r>
        <w:fldChar w:fldCharType="begin"/>
      </w:r>
      <w:r>
        <w:instrText xml:space="preserve"> PAGEREF _Toc33243959 \h </w:instrText>
      </w:r>
      <w:r>
        <w:fldChar w:fldCharType="separate"/>
      </w:r>
      <w:r>
        <w:t>308</w:t>
      </w:r>
      <w:r>
        <w:fldChar w:fldCharType="end"/>
      </w:r>
    </w:p>
    <w:p>
      <w:pPr>
        <w:pStyle w:val="TOC8"/>
        <w:rPr>
          <w:rFonts w:asciiTheme="minorHAnsi" w:eastAsiaTheme="minorEastAsia" w:hAnsiTheme="minorHAnsi" w:cstheme="minorBidi"/>
          <w:szCs w:val="22"/>
        </w:rPr>
      </w:pPr>
      <w:r>
        <w:t>217.</w:t>
      </w:r>
      <w:r>
        <w:tab/>
        <w:t>Order as to total liability of employer</w:t>
      </w:r>
      <w:r>
        <w:tab/>
      </w:r>
      <w:r>
        <w:fldChar w:fldCharType="begin"/>
      </w:r>
      <w:r>
        <w:instrText xml:space="preserve"> PAGEREF _Toc33243960 \h </w:instrText>
      </w:r>
      <w:r>
        <w:fldChar w:fldCharType="separate"/>
      </w:r>
      <w:r>
        <w:t>308</w:t>
      </w:r>
      <w:r>
        <w:fldChar w:fldCharType="end"/>
      </w:r>
    </w:p>
    <w:p>
      <w:pPr>
        <w:pStyle w:val="TOC8"/>
        <w:rPr>
          <w:rFonts w:asciiTheme="minorHAnsi" w:eastAsiaTheme="minorEastAsia" w:hAnsiTheme="minorHAnsi" w:cstheme="minorBidi"/>
          <w:szCs w:val="22"/>
        </w:rPr>
      </w:pPr>
      <w:r>
        <w:t>218.</w:t>
      </w:r>
      <w:r>
        <w:tab/>
        <w:t>Person under legal disability and dependants of dead workers, payment to etc.</w:t>
      </w:r>
      <w:r>
        <w:tab/>
      </w:r>
      <w:r>
        <w:fldChar w:fldCharType="begin"/>
      </w:r>
      <w:r>
        <w:instrText xml:space="preserve"> PAGEREF _Toc33243961 \h </w:instrText>
      </w:r>
      <w:r>
        <w:fldChar w:fldCharType="separate"/>
      </w:r>
      <w:r>
        <w:t>310</w:t>
      </w:r>
      <w:r>
        <w:fldChar w:fldCharType="end"/>
      </w:r>
    </w:p>
    <w:p>
      <w:pPr>
        <w:pStyle w:val="TOC8"/>
        <w:rPr>
          <w:rFonts w:asciiTheme="minorHAnsi" w:eastAsiaTheme="minorEastAsia" w:hAnsiTheme="minorHAnsi" w:cstheme="minorBidi"/>
          <w:szCs w:val="22"/>
        </w:rPr>
      </w:pPr>
      <w:r>
        <w:t>219.</w:t>
      </w:r>
      <w:r>
        <w:tab/>
        <w:t>Enforcing decisions</w:t>
      </w:r>
      <w:r>
        <w:tab/>
      </w:r>
      <w:r>
        <w:fldChar w:fldCharType="begin"/>
      </w:r>
      <w:r>
        <w:instrText xml:space="preserve"> PAGEREF _Toc33243962 \h </w:instrText>
      </w:r>
      <w:r>
        <w:fldChar w:fldCharType="separate"/>
      </w:r>
      <w:r>
        <w:t>311</w:t>
      </w:r>
      <w:r>
        <w:fldChar w:fldCharType="end"/>
      </w:r>
    </w:p>
    <w:p>
      <w:pPr>
        <w:pStyle w:val="TOC6"/>
        <w:tabs>
          <w:tab w:val="right" w:leader="dot" w:pos="7086"/>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220.</w:t>
      </w:r>
      <w:r>
        <w:tab/>
        <w:t>Statements to arbitrators not admissible in common law proceedings</w:t>
      </w:r>
      <w:r>
        <w:tab/>
      </w:r>
      <w:r>
        <w:fldChar w:fldCharType="begin"/>
      </w:r>
      <w:r>
        <w:instrText xml:space="preserve"> PAGEREF _Toc33243964 \h </w:instrText>
      </w:r>
      <w:r>
        <w:fldChar w:fldCharType="separate"/>
      </w:r>
      <w:r>
        <w:t>311</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To whom compensation is to be paid</w:t>
      </w:r>
      <w:r>
        <w:tab/>
      </w:r>
      <w:r>
        <w:fldChar w:fldCharType="begin"/>
      </w:r>
      <w:r>
        <w:instrText xml:space="preserve"> PAGEREF _Toc33243965 \h </w:instrText>
      </w:r>
      <w:r>
        <w:fldChar w:fldCharType="separate"/>
      </w:r>
      <w:r>
        <w:t>312</w:t>
      </w:r>
      <w:r>
        <w:fldChar w:fldCharType="end"/>
      </w:r>
    </w:p>
    <w:p>
      <w:pPr>
        <w:pStyle w:val="TOC8"/>
        <w:rPr>
          <w:rFonts w:asciiTheme="minorHAnsi" w:eastAsiaTheme="minorEastAsia" w:hAnsiTheme="minorHAnsi" w:cstheme="minorBidi"/>
          <w:szCs w:val="22"/>
        </w:rPr>
      </w:pPr>
      <w:r>
        <w:t>222.</w:t>
      </w:r>
      <w:r>
        <w:tab/>
        <w:t>Interest on sums to be paid</w:t>
      </w:r>
      <w:r>
        <w:tab/>
      </w:r>
      <w:r>
        <w:fldChar w:fldCharType="begin"/>
      </w:r>
      <w:r>
        <w:instrText xml:space="preserve"> PAGEREF _Toc33243966 \h </w:instrText>
      </w:r>
      <w:r>
        <w:fldChar w:fldCharType="separate"/>
      </w:r>
      <w:r>
        <w:t>312</w:t>
      </w:r>
      <w:r>
        <w:fldChar w:fldCharType="end"/>
      </w:r>
    </w:p>
    <w:p>
      <w:pPr>
        <w:pStyle w:val="TOC8"/>
        <w:rPr>
          <w:rFonts w:asciiTheme="minorHAnsi" w:eastAsiaTheme="minorEastAsia" w:hAnsiTheme="minorHAnsi" w:cstheme="minorBidi"/>
          <w:szCs w:val="22"/>
        </w:rPr>
      </w:pPr>
      <w:r>
        <w:t>223.</w:t>
      </w:r>
      <w:r>
        <w:tab/>
        <w:t>Interest on unpaid sums</w:t>
      </w:r>
      <w:r>
        <w:tab/>
      </w:r>
      <w:r>
        <w:fldChar w:fldCharType="begin"/>
      </w:r>
      <w:r>
        <w:instrText xml:space="preserve"> PAGEREF _Toc33243967 \h </w:instrText>
      </w:r>
      <w:r>
        <w:fldChar w:fldCharType="separate"/>
      </w:r>
      <w:r>
        <w:t>312</w:t>
      </w:r>
      <w:r>
        <w:fldChar w:fldCharType="end"/>
      </w:r>
    </w:p>
    <w:p>
      <w:pPr>
        <w:pStyle w:val="TOC8"/>
        <w:rPr>
          <w:rFonts w:asciiTheme="minorHAnsi" w:eastAsiaTheme="minorEastAsia" w:hAnsiTheme="minorHAnsi" w:cstheme="minorBidi"/>
          <w:szCs w:val="22"/>
        </w:rPr>
      </w:pPr>
      <w:r>
        <w:t>224.</w:t>
      </w:r>
      <w:r>
        <w:tab/>
        <w:t>Interest on unpaid amount of agreed sum</w:t>
      </w:r>
      <w:r>
        <w:tab/>
      </w:r>
      <w:r>
        <w:fldChar w:fldCharType="begin"/>
      </w:r>
      <w:r>
        <w:instrText xml:space="preserve"> PAGEREF _Toc33243968 \h </w:instrText>
      </w:r>
      <w:r>
        <w:fldChar w:fldCharType="separate"/>
      </w:r>
      <w:r>
        <w:t>313</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_Toc33243969 \h </w:instrText>
      </w:r>
      <w:r>
        <w:fldChar w:fldCharType="separate"/>
      </w:r>
      <w:r>
        <w:t>314</w:t>
      </w:r>
      <w:r>
        <w:fldChar w:fldCharType="end"/>
      </w:r>
    </w:p>
    <w:p>
      <w:pPr>
        <w:pStyle w:val="TOC2"/>
        <w:tabs>
          <w:tab w:val="right" w:leader="dot" w:pos="7086"/>
        </w:tabs>
        <w:rPr>
          <w:rFonts w:asciiTheme="minorHAnsi" w:eastAsiaTheme="minorEastAsia" w:hAnsiTheme="minorHAnsi" w:cstheme="minorBidi"/>
          <w:b w:val="0"/>
          <w:sz w:val="22"/>
          <w:szCs w:val="22"/>
        </w:rPr>
      </w:pPr>
      <w:r>
        <w:t>Part XIII — Appeals to District Court</w:t>
      </w:r>
    </w:p>
    <w:p>
      <w:pPr>
        <w:pStyle w:val="TOC8"/>
        <w:rPr>
          <w:rFonts w:asciiTheme="minorHAnsi" w:eastAsiaTheme="minorEastAsia" w:hAnsiTheme="minorHAnsi" w:cstheme="minorBidi"/>
          <w:szCs w:val="22"/>
        </w:rPr>
      </w:pPr>
      <w:r>
        <w:t>247.</w:t>
      </w:r>
      <w:r>
        <w:tab/>
        <w:t>Appeal against arbitrator’s decision made under Part XI</w:t>
      </w:r>
      <w:r>
        <w:tab/>
      </w:r>
      <w:r>
        <w:fldChar w:fldCharType="begin"/>
      </w:r>
      <w:r>
        <w:instrText xml:space="preserve"> PAGEREF _Toc33243971 \h </w:instrText>
      </w:r>
      <w:r>
        <w:fldChar w:fldCharType="separate"/>
      </w:r>
      <w:r>
        <w:t>315</w:t>
      </w:r>
      <w:r>
        <w:fldChar w:fldCharType="end"/>
      </w:r>
    </w:p>
    <w:p>
      <w:pPr>
        <w:pStyle w:val="TOC8"/>
        <w:rPr>
          <w:rFonts w:asciiTheme="minorHAnsi" w:eastAsiaTheme="minorEastAsia" w:hAnsiTheme="minorHAnsi" w:cstheme="minorBidi"/>
          <w:szCs w:val="22"/>
        </w:rPr>
      </w:pPr>
      <w:r>
        <w:t>250.</w:t>
      </w:r>
      <w:r>
        <w:tab/>
        <w:t>Effect of appeal on decision under appeal</w:t>
      </w:r>
      <w:r>
        <w:tab/>
      </w:r>
      <w:r>
        <w:fldChar w:fldCharType="begin"/>
      </w:r>
      <w:r>
        <w:instrText xml:space="preserve"> PAGEREF _Toc33243972 \h </w:instrText>
      </w:r>
      <w:r>
        <w:fldChar w:fldCharType="separate"/>
      </w:r>
      <w:r>
        <w:t>316</w:t>
      </w:r>
      <w:r>
        <w:fldChar w:fldCharType="end"/>
      </w:r>
    </w:p>
    <w:p>
      <w:pPr>
        <w:pStyle w:val="TOC8"/>
        <w:rPr>
          <w:rFonts w:asciiTheme="minorHAnsi" w:eastAsiaTheme="minorEastAsia" w:hAnsiTheme="minorHAnsi" w:cstheme="minorBidi"/>
          <w:szCs w:val="22"/>
        </w:rPr>
      </w:pPr>
      <w:r>
        <w:t>254.</w:t>
      </w:r>
      <w:r>
        <w:tab/>
        <w:t>Appeal from District Court to Court of Appeal</w:t>
      </w:r>
      <w:r>
        <w:tab/>
      </w:r>
      <w:r>
        <w:fldChar w:fldCharType="begin"/>
      </w:r>
      <w:r>
        <w:instrText xml:space="preserve"> PAGEREF _Toc33243973 \h </w:instrText>
      </w:r>
      <w:r>
        <w:fldChar w:fldCharType="separate"/>
      </w:r>
      <w:r>
        <w:t>317</w:t>
      </w:r>
      <w:r>
        <w:fldChar w:fldCharType="end"/>
      </w:r>
    </w:p>
    <w:p>
      <w:pPr>
        <w:pStyle w:val="TOC2"/>
        <w:tabs>
          <w:tab w:val="right" w:leader="dot" w:pos="7086"/>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 of dispute resolution authority</w:t>
      </w:r>
      <w:r>
        <w:tab/>
      </w:r>
      <w:r>
        <w:fldChar w:fldCharType="begin"/>
      </w:r>
      <w:r>
        <w:instrText xml:space="preserve"> PAGEREF _Toc33243975 \h </w:instrText>
      </w:r>
      <w:r>
        <w:fldChar w:fldCharType="separate"/>
      </w:r>
      <w:r>
        <w:t>318</w:t>
      </w:r>
      <w:r>
        <w:fldChar w:fldCharType="end"/>
      </w:r>
    </w:p>
    <w:p>
      <w:pPr>
        <w:pStyle w:val="TOC8"/>
        <w:rPr>
          <w:rFonts w:asciiTheme="minorHAnsi" w:eastAsiaTheme="minorEastAsia" w:hAnsiTheme="minorHAnsi" w:cstheme="minorBidi"/>
          <w:szCs w:val="22"/>
        </w:rPr>
      </w:pPr>
      <w:r>
        <w:t>256.</w:t>
      </w:r>
      <w:r>
        <w:tab/>
        <w:t>Failing to comply with summons or requirement to attend</w:t>
      </w:r>
      <w:r>
        <w:tab/>
      </w:r>
      <w:r>
        <w:fldChar w:fldCharType="begin"/>
      </w:r>
      <w:r>
        <w:instrText xml:space="preserve"> PAGEREF _Toc33243976 \h </w:instrText>
      </w:r>
      <w:r>
        <w:fldChar w:fldCharType="separate"/>
      </w:r>
      <w:r>
        <w:t>319</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_Toc33243977 \h </w:instrText>
      </w:r>
      <w:r>
        <w:fldChar w:fldCharType="separate"/>
      </w:r>
      <w:r>
        <w:t>319</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_Toc33243978 \h </w:instrText>
      </w:r>
      <w:r>
        <w:fldChar w:fldCharType="separate"/>
      </w:r>
      <w:r>
        <w:t>319</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_Toc33243979 \h </w:instrText>
      </w:r>
      <w:r>
        <w:fldChar w:fldCharType="separate"/>
      </w:r>
      <w:r>
        <w:t>320</w:t>
      </w:r>
      <w:r>
        <w:fldChar w:fldCharType="end"/>
      </w:r>
    </w:p>
    <w:p>
      <w:pPr>
        <w:pStyle w:val="TOC2"/>
        <w:tabs>
          <w:tab w:val="right" w:leader="dot" w:pos="7086"/>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w:t>
      </w:r>
      <w:r>
        <w:tab/>
      </w:r>
      <w:r>
        <w:fldChar w:fldCharType="begin"/>
      </w:r>
      <w:r>
        <w:instrText xml:space="preserve"> PAGEREF _Toc33243982 \h </w:instrText>
      </w:r>
      <w:r>
        <w:fldChar w:fldCharType="separate"/>
      </w:r>
      <w:r>
        <w:t>321</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_Toc33243983 \h </w:instrText>
      </w:r>
      <w:r>
        <w:fldChar w:fldCharType="separate"/>
      </w:r>
      <w:r>
        <w:t>322</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Profession Act 2008</w:t>
      </w:r>
      <w:r>
        <w:tab/>
      </w:r>
      <w:r>
        <w:fldChar w:fldCharType="begin"/>
      </w:r>
      <w:r>
        <w:instrText xml:space="preserve"> PAGEREF _Toc33243984 \h </w:instrText>
      </w:r>
      <w:r>
        <w:fldChar w:fldCharType="separate"/>
      </w:r>
      <w:r>
        <w:t>322</w:t>
      </w:r>
      <w:r>
        <w:fldChar w:fldCharType="end"/>
      </w:r>
    </w:p>
    <w:p>
      <w:pPr>
        <w:pStyle w:val="TOC4"/>
        <w:tabs>
          <w:tab w:val="right" w:leader="dot" w:pos="7086"/>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_Toc33243986 \h </w:instrText>
      </w:r>
      <w:r>
        <w:fldChar w:fldCharType="separate"/>
      </w:r>
      <w:r>
        <w:t>322</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_Toc33243987 \h </w:instrText>
      </w:r>
      <w:r>
        <w:fldChar w:fldCharType="separate"/>
      </w:r>
      <w:r>
        <w:t>323</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_Toc33243988 \h </w:instrText>
      </w:r>
      <w:r>
        <w:fldChar w:fldCharType="separate"/>
      </w:r>
      <w:r>
        <w:t>324</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_Toc33243989 \h </w:instrText>
      </w:r>
      <w:r>
        <w:fldChar w:fldCharType="separate"/>
      </w:r>
      <w:r>
        <w:t>324</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_Toc33243990 \h </w:instrText>
      </w:r>
      <w:r>
        <w:fldChar w:fldCharType="separate"/>
      </w:r>
      <w:r>
        <w:t>324</w:t>
      </w:r>
      <w:r>
        <w:fldChar w:fldCharType="end"/>
      </w:r>
    </w:p>
    <w:p>
      <w:pPr>
        <w:pStyle w:val="TOC4"/>
        <w:tabs>
          <w:tab w:val="right" w:leader="dot" w:pos="7086"/>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 membership of</w:t>
      </w:r>
      <w:r>
        <w:tab/>
      </w:r>
      <w:r>
        <w:fldChar w:fldCharType="begin"/>
      </w:r>
      <w:r>
        <w:instrText xml:space="preserve"> PAGEREF _Toc33243992 \h </w:instrText>
      </w:r>
      <w:r>
        <w:fldChar w:fldCharType="separate"/>
      </w:r>
      <w:r>
        <w:t>325</w:t>
      </w:r>
      <w:r>
        <w:fldChar w:fldCharType="end"/>
      </w:r>
    </w:p>
    <w:p>
      <w:pPr>
        <w:pStyle w:val="TOC8"/>
        <w:rPr>
          <w:rFonts w:asciiTheme="minorHAnsi" w:eastAsiaTheme="minorEastAsia" w:hAnsiTheme="minorHAnsi" w:cstheme="minorBidi"/>
          <w:szCs w:val="22"/>
        </w:rPr>
      </w:pPr>
      <w:r>
        <w:t>270A.</w:t>
      </w:r>
      <w:r>
        <w:tab/>
        <w:t>Remuneration of Committee members</w:t>
      </w:r>
      <w:r>
        <w:tab/>
      </w:r>
      <w:r>
        <w:fldChar w:fldCharType="begin"/>
      </w:r>
      <w:r>
        <w:instrText xml:space="preserve"> PAGEREF _Toc33243993 \h </w:instrText>
      </w:r>
      <w:r>
        <w:fldChar w:fldCharType="separate"/>
      </w:r>
      <w:r>
        <w:t>326</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_Toc33243994 \h </w:instrText>
      </w:r>
      <w:r>
        <w:fldChar w:fldCharType="separate"/>
      </w:r>
      <w:r>
        <w:t>326</w:t>
      </w:r>
      <w:r>
        <w:fldChar w:fldCharType="end"/>
      </w:r>
    </w:p>
    <w:p>
      <w:pPr>
        <w:pStyle w:val="TOC8"/>
        <w:rPr>
          <w:rFonts w:asciiTheme="minorHAnsi" w:eastAsiaTheme="minorEastAsia" w:hAnsiTheme="minorHAnsi" w:cstheme="minorBidi"/>
          <w:szCs w:val="22"/>
        </w:rPr>
      </w:pPr>
      <w:r>
        <w:t>271.</w:t>
      </w:r>
      <w:r>
        <w:tab/>
        <w:t>Determinations as to maximum costs</w:t>
      </w:r>
      <w:r>
        <w:tab/>
      </w:r>
      <w:r>
        <w:fldChar w:fldCharType="begin"/>
      </w:r>
      <w:r>
        <w:instrText xml:space="preserve"> PAGEREF _Toc33243995 \h </w:instrText>
      </w:r>
      <w:r>
        <w:fldChar w:fldCharType="separate"/>
      </w:r>
      <w:r>
        <w:t>326</w:t>
      </w:r>
      <w:r>
        <w:fldChar w:fldCharType="end"/>
      </w:r>
    </w:p>
    <w:p>
      <w:pPr>
        <w:pStyle w:val="TOC8"/>
        <w:rPr>
          <w:rFonts w:asciiTheme="minorHAnsi" w:eastAsiaTheme="minorEastAsia" w:hAnsiTheme="minorHAnsi" w:cstheme="minorBidi"/>
          <w:szCs w:val="22"/>
        </w:rPr>
      </w:pPr>
      <w:r>
        <w:t>272.</w:t>
      </w:r>
      <w:r>
        <w:tab/>
        <w:t>Making determinations</w:t>
      </w:r>
      <w:r>
        <w:tab/>
      </w:r>
      <w:r>
        <w:fldChar w:fldCharType="begin"/>
      </w:r>
      <w:r>
        <w:instrText xml:space="preserve"> PAGEREF _Toc33243996 \h </w:instrText>
      </w:r>
      <w:r>
        <w:fldChar w:fldCharType="separate"/>
      </w:r>
      <w:r>
        <w:t>327</w:t>
      </w:r>
      <w:r>
        <w:fldChar w:fldCharType="end"/>
      </w:r>
    </w:p>
    <w:p>
      <w:pPr>
        <w:pStyle w:val="TOC8"/>
        <w:rPr>
          <w:rFonts w:asciiTheme="minorHAnsi" w:eastAsiaTheme="minorEastAsia" w:hAnsiTheme="minorHAnsi" w:cstheme="minorBidi"/>
          <w:szCs w:val="22"/>
        </w:rPr>
      </w:pPr>
      <w:r>
        <w:t>273.</w:t>
      </w:r>
      <w:r>
        <w:tab/>
        <w:t>Approval and publication of determinations</w:t>
      </w:r>
      <w:r>
        <w:tab/>
      </w:r>
      <w:r>
        <w:fldChar w:fldCharType="begin"/>
      </w:r>
      <w:r>
        <w:instrText xml:space="preserve"> PAGEREF _Toc33243997 \h </w:instrText>
      </w:r>
      <w:r>
        <w:fldChar w:fldCharType="separate"/>
      </w:r>
      <w:r>
        <w:t>328</w:t>
      </w:r>
      <w:r>
        <w:fldChar w:fldCharType="end"/>
      </w:r>
    </w:p>
    <w:p>
      <w:pPr>
        <w:pStyle w:val="TOC8"/>
        <w:rPr>
          <w:rFonts w:asciiTheme="minorHAnsi" w:eastAsiaTheme="minorEastAsia" w:hAnsiTheme="minorHAnsi" w:cstheme="minorBidi"/>
          <w:szCs w:val="22"/>
        </w:rPr>
      </w:pPr>
      <w:r>
        <w:t>274.</w:t>
      </w:r>
      <w:r>
        <w:tab/>
        <w:t>Effect of costs determinations</w:t>
      </w:r>
      <w:r>
        <w:tab/>
      </w:r>
      <w:r>
        <w:fldChar w:fldCharType="begin"/>
      </w:r>
      <w:r>
        <w:instrText xml:space="preserve"> PAGEREF _Toc33243998 \h </w:instrText>
      </w:r>
      <w:r>
        <w:fldChar w:fldCharType="separate"/>
      </w:r>
      <w:r>
        <w:t>328</w:t>
      </w:r>
      <w:r>
        <w:fldChar w:fldCharType="end"/>
      </w:r>
    </w:p>
    <w:p>
      <w:pPr>
        <w:pStyle w:val="TOC8"/>
        <w:rPr>
          <w:rFonts w:asciiTheme="minorHAnsi" w:eastAsiaTheme="minorEastAsia" w:hAnsiTheme="minorHAnsi" w:cstheme="minorBidi"/>
          <w:szCs w:val="22"/>
        </w:rPr>
      </w:pPr>
      <w:r>
        <w:t>275.</w:t>
      </w:r>
      <w:r>
        <w:tab/>
        <w:t>Agreement as to costs, limits on</w:t>
      </w:r>
      <w:r>
        <w:tab/>
      </w:r>
      <w:r>
        <w:fldChar w:fldCharType="begin"/>
      </w:r>
      <w:r>
        <w:instrText xml:space="preserve"> PAGEREF _Toc33243999 \h </w:instrText>
      </w:r>
      <w:r>
        <w:fldChar w:fldCharType="separate"/>
      </w:r>
      <w:r>
        <w:t>329</w:t>
      </w:r>
      <w:r>
        <w:fldChar w:fldCharType="end"/>
      </w:r>
    </w:p>
    <w:p>
      <w:pPr>
        <w:pStyle w:val="TOC8"/>
        <w:rPr>
          <w:rFonts w:asciiTheme="minorHAnsi" w:eastAsiaTheme="minorEastAsia" w:hAnsiTheme="minorHAnsi" w:cstheme="minorBidi"/>
          <w:szCs w:val="22"/>
        </w:rPr>
      </w:pPr>
      <w:r>
        <w:t>276.</w:t>
      </w:r>
      <w:r>
        <w:tab/>
        <w:t>Division does not affect s. 87 in relation to Part IV actions</w:t>
      </w:r>
      <w:r>
        <w:tab/>
      </w:r>
      <w:r>
        <w:fldChar w:fldCharType="begin"/>
      </w:r>
      <w:r>
        <w:instrText xml:space="preserve"> PAGEREF _Toc33244000 \h </w:instrText>
      </w:r>
      <w:r>
        <w:fldChar w:fldCharType="separate"/>
      </w:r>
      <w:r>
        <w:t>329</w:t>
      </w:r>
      <w:r>
        <w:fldChar w:fldCharType="end"/>
      </w:r>
    </w:p>
    <w:p>
      <w:pPr>
        <w:pStyle w:val="TOC2"/>
        <w:tabs>
          <w:tab w:val="right" w:leader="dot" w:pos="7086"/>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Registration of agents</w:t>
      </w:r>
      <w:r>
        <w:tab/>
      </w:r>
      <w:r>
        <w:fldChar w:fldCharType="begin"/>
      </w:r>
      <w:r>
        <w:instrText xml:space="preserve"> PAGEREF _Toc33244002 \h </w:instrText>
      </w:r>
      <w:r>
        <w:fldChar w:fldCharType="separate"/>
      </w:r>
      <w:r>
        <w:t>330</w:t>
      </w:r>
      <w:r>
        <w:fldChar w:fldCharType="end"/>
      </w:r>
    </w:p>
    <w:p>
      <w:pPr>
        <w:pStyle w:val="TOC2"/>
        <w:tabs>
          <w:tab w:val="right" w:leader="dot" w:pos="7086"/>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_Toc33244004 \h </w:instrText>
      </w:r>
      <w:r>
        <w:fldChar w:fldCharType="separate"/>
      </w:r>
      <w:r>
        <w:t>332</w:t>
      </w:r>
      <w:r>
        <w:fldChar w:fldCharType="end"/>
      </w:r>
    </w:p>
    <w:p>
      <w:pPr>
        <w:pStyle w:val="TOC8"/>
        <w:rPr>
          <w:rFonts w:asciiTheme="minorHAnsi" w:eastAsiaTheme="minorEastAsia" w:hAnsiTheme="minorHAnsi" w:cstheme="minorBidi"/>
          <w:szCs w:val="22"/>
        </w:rPr>
      </w:pPr>
      <w:r>
        <w:t>293A.</w:t>
      </w:r>
      <w:r>
        <w:tab/>
        <w:t>Conciliation rules</w:t>
      </w:r>
      <w:r>
        <w:tab/>
      </w:r>
      <w:r>
        <w:fldChar w:fldCharType="begin"/>
      </w:r>
      <w:r>
        <w:instrText xml:space="preserve"> PAGEREF _Toc33244005 \h </w:instrText>
      </w:r>
      <w:r>
        <w:fldChar w:fldCharType="separate"/>
      </w:r>
      <w:r>
        <w:t>334</w:t>
      </w:r>
      <w:r>
        <w:fldChar w:fldCharType="end"/>
      </w:r>
    </w:p>
    <w:p>
      <w:pPr>
        <w:pStyle w:val="TOC8"/>
        <w:rPr>
          <w:rFonts w:asciiTheme="minorHAnsi" w:eastAsiaTheme="minorEastAsia" w:hAnsiTheme="minorHAnsi" w:cstheme="minorBidi"/>
          <w:szCs w:val="22"/>
        </w:rPr>
      </w:pPr>
      <w:r>
        <w:t>293B.</w:t>
      </w:r>
      <w:r>
        <w:tab/>
        <w:t>Arbitration rules</w:t>
      </w:r>
      <w:r>
        <w:tab/>
      </w:r>
      <w:r>
        <w:fldChar w:fldCharType="begin"/>
      </w:r>
      <w:r>
        <w:instrText xml:space="preserve"> PAGEREF _Toc33244006 \h </w:instrText>
      </w:r>
      <w:r>
        <w:fldChar w:fldCharType="separate"/>
      </w:r>
      <w:r>
        <w:t>335</w:t>
      </w:r>
      <w:r>
        <w:fldChar w:fldCharType="end"/>
      </w:r>
    </w:p>
    <w:p>
      <w:pPr>
        <w:pStyle w:val="TOC8"/>
        <w:rPr>
          <w:rFonts w:asciiTheme="minorHAnsi" w:eastAsiaTheme="minorEastAsia" w:hAnsiTheme="minorHAnsi" w:cstheme="minorBidi"/>
          <w:szCs w:val="22"/>
        </w:rPr>
      </w:pPr>
      <w:r>
        <w:t>293.</w:t>
      </w:r>
      <w:r>
        <w:tab/>
      </w:r>
      <w:r>
        <w:rPr>
          <w:bCs/>
        </w:rPr>
        <w:t>General provisions about rules</w:t>
      </w:r>
      <w:r>
        <w:tab/>
      </w:r>
      <w:r>
        <w:fldChar w:fldCharType="begin"/>
      </w:r>
      <w:r>
        <w:instrText xml:space="preserve"> PAGEREF _Toc33244007 \h </w:instrText>
      </w:r>
      <w:r>
        <w:fldChar w:fldCharType="separate"/>
      </w:r>
      <w:r>
        <w:t>336</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_Toc33244008 \h </w:instrText>
      </w:r>
      <w:r>
        <w:fldChar w:fldCharType="separate"/>
      </w:r>
      <w:r>
        <w:t>337</w:t>
      </w:r>
      <w:r>
        <w:fldChar w:fldCharType="end"/>
      </w:r>
    </w:p>
    <w:p>
      <w:pPr>
        <w:pStyle w:val="TOC2"/>
        <w:tabs>
          <w:tab w:val="right" w:leader="dot" w:pos="7086"/>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WorkCover WA’s staff etc.</w:t>
      </w:r>
      <w:r>
        <w:tab/>
      </w:r>
      <w:r>
        <w:fldChar w:fldCharType="begin"/>
      </w:r>
      <w:r>
        <w:instrText xml:space="preserve"> PAGEREF _Toc33244010 \h </w:instrText>
      </w:r>
      <w:r>
        <w:fldChar w:fldCharType="separate"/>
      </w:r>
      <w:r>
        <w:t>338</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_Toc33244011 \h </w:instrText>
      </w:r>
      <w:r>
        <w:fldChar w:fldCharType="separate"/>
      </w:r>
      <w:r>
        <w:t>338</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duty</w:t>
      </w:r>
      <w:r>
        <w:tab/>
      </w:r>
      <w:r>
        <w:fldChar w:fldCharType="begin"/>
      </w:r>
      <w:r>
        <w:instrText xml:space="preserve"> PAGEREF _Toc33244012 \h </w:instrText>
      </w:r>
      <w:r>
        <w:fldChar w:fldCharType="separate"/>
      </w:r>
      <w:r>
        <w:t>339</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Ships, detention of</w:t>
      </w:r>
      <w:r>
        <w:tab/>
      </w:r>
      <w:r>
        <w:fldChar w:fldCharType="begin"/>
      </w:r>
      <w:r>
        <w:instrText xml:space="preserve"> PAGEREF _Toc33244013 \h </w:instrText>
      </w:r>
      <w:r>
        <w:fldChar w:fldCharType="separate"/>
      </w:r>
      <w:r>
        <w:t>339</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_Toc33244014 \h </w:instrText>
      </w:r>
      <w:r>
        <w:fldChar w:fldCharType="separate"/>
      </w:r>
      <w:r>
        <w:t>340</w:t>
      </w:r>
      <w:r>
        <w:fldChar w:fldCharType="end"/>
      </w:r>
    </w:p>
    <w:p>
      <w:pPr>
        <w:pStyle w:val="TOC8"/>
        <w:rPr>
          <w:rFonts w:asciiTheme="minorHAnsi" w:eastAsiaTheme="minorEastAsia" w:hAnsiTheme="minorHAnsi" w:cstheme="minorBidi"/>
          <w:szCs w:val="22"/>
        </w:rPr>
      </w:pPr>
      <w:r>
        <w:t>300.</w:t>
      </w:r>
      <w:r>
        <w:tab/>
        <w:t>District Court to give information to WorkCover WA</w:t>
      </w:r>
      <w:r>
        <w:tab/>
      </w:r>
      <w:r>
        <w:fldChar w:fldCharType="begin"/>
      </w:r>
      <w:r>
        <w:instrText xml:space="preserve"> PAGEREF _Toc33244015 \h </w:instrText>
      </w:r>
      <w:r>
        <w:fldChar w:fldCharType="separate"/>
      </w:r>
      <w:r>
        <w:t>341</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Contracting out prohibited</w:t>
      </w:r>
      <w:r>
        <w:tab/>
      </w:r>
      <w:r>
        <w:fldChar w:fldCharType="begin"/>
      </w:r>
      <w:r>
        <w:instrText xml:space="preserve"> PAGEREF _Toc33244016 \h </w:instrText>
      </w:r>
      <w:r>
        <w:fldChar w:fldCharType="separate"/>
      </w:r>
      <w:r>
        <w:t>341</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from wages towards compensation not lawful</w:t>
      </w:r>
      <w:r>
        <w:tab/>
      </w:r>
      <w:r>
        <w:fldChar w:fldCharType="begin"/>
      </w:r>
      <w:r>
        <w:instrText xml:space="preserve"> PAGEREF _Toc33244017 \h </w:instrText>
      </w:r>
      <w:r>
        <w:fldChar w:fldCharType="separate"/>
      </w:r>
      <w:r>
        <w:t>341</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Compensation payments not assignable</w:t>
      </w:r>
      <w:r>
        <w:tab/>
      </w:r>
      <w:r>
        <w:fldChar w:fldCharType="begin"/>
      </w:r>
      <w:r>
        <w:instrText xml:space="preserve"> PAGEREF _Toc33244018 \h </w:instrText>
      </w:r>
      <w:r>
        <w:fldChar w:fldCharType="separate"/>
      </w:r>
      <w:r>
        <w:t>342</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_Toc33244019 \h </w:instrText>
      </w:r>
      <w:r>
        <w:fldChar w:fldCharType="separate"/>
      </w:r>
      <w:r>
        <w:t>342</w:t>
      </w:r>
      <w:r>
        <w:fldChar w:fldCharType="end"/>
      </w:r>
    </w:p>
    <w:p>
      <w:pPr>
        <w:pStyle w:val="TOC8"/>
        <w:rPr>
          <w:rFonts w:asciiTheme="minorHAnsi" w:eastAsiaTheme="minorEastAsia" w:hAnsiTheme="minorHAnsi" w:cstheme="minorBidi"/>
          <w:szCs w:val="22"/>
        </w:rPr>
      </w:pPr>
      <w:r>
        <w:t>304.</w:t>
      </w:r>
      <w:r>
        <w:tab/>
        <w:t>Protection from personal liability</w:t>
      </w:r>
      <w:r>
        <w:tab/>
      </w:r>
      <w:r>
        <w:fldChar w:fldCharType="begin"/>
      </w:r>
      <w:r>
        <w:instrText xml:space="preserve"> PAGEREF _Toc33244020 \h </w:instrText>
      </w:r>
      <w:r>
        <w:fldChar w:fldCharType="separate"/>
      </w:r>
      <w:r>
        <w:t>343</w:t>
      </w:r>
      <w:r>
        <w:fldChar w:fldCharType="end"/>
      </w:r>
    </w:p>
    <w:p>
      <w:pPr>
        <w:pStyle w:val="TOC8"/>
        <w:rPr>
          <w:rFonts w:asciiTheme="minorHAnsi" w:eastAsiaTheme="minorEastAsia" w:hAnsiTheme="minorHAnsi" w:cstheme="minorBidi"/>
          <w:szCs w:val="22"/>
        </w:rPr>
      </w:pPr>
      <w:r>
        <w:t>305.</w:t>
      </w:r>
      <w:r>
        <w:tab/>
        <w:t>Immunity of conciliation officers, arbitrators etc.</w:t>
      </w:r>
      <w:r>
        <w:tab/>
      </w:r>
      <w:r>
        <w:fldChar w:fldCharType="begin"/>
      </w:r>
      <w:r>
        <w:instrText xml:space="preserve"> PAGEREF _Toc33244021 \h </w:instrText>
      </w:r>
      <w:r>
        <w:fldChar w:fldCharType="separate"/>
      </w:r>
      <w:r>
        <w:t>344</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_Toc33244022 \h </w:instrText>
      </w:r>
      <w:r>
        <w:fldChar w:fldCharType="separate"/>
      </w:r>
      <w:r>
        <w:t>344</w:t>
      </w:r>
      <w:r>
        <w:fldChar w:fldCharType="end"/>
      </w:r>
    </w:p>
    <w:p>
      <w:pPr>
        <w:pStyle w:val="TOC8"/>
        <w:rPr>
          <w:rFonts w:asciiTheme="minorHAnsi" w:eastAsiaTheme="minorEastAsia" w:hAnsiTheme="minorHAnsi" w:cstheme="minorBidi"/>
          <w:szCs w:val="22"/>
        </w:rPr>
      </w:pPr>
      <w:r>
        <w:t>307.</w:t>
      </w:r>
      <w:r>
        <w:tab/>
        <w:t>Protection from liability for publishing decisions etc. of dispute resolution authority</w:t>
      </w:r>
      <w:r>
        <w:tab/>
      </w:r>
      <w:r>
        <w:fldChar w:fldCharType="begin"/>
      </w:r>
      <w:r>
        <w:instrText xml:space="preserve"> PAGEREF _Toc33244023 \h </w:instrText>
      </w:r>
      <w:r>
        <w:fldChar w:fldCharType="separate"/>
      </w:r>
      <w:r>
        <w:t>345</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_Toc33244024 \h </w:instrText>
      </w:r>
      <w:r>
        <w:fldChar w:fldCharType="separate"/>
      </w:r>
      <w:r>
        <w:t>345</w:t>
      </w:r>
      <w:r>
        <w:fldChar w:fldCharType="end"/>
      </w:r>
    </w:p>
    <w:p>
      <w:pPr>
        <w:pStyle w:val="TOC8"/>
        <w:rPr>
          <w:rFonts w:asciiTheme="minorHAnsi" w:eastAsiaTheme="minorEastAsia" w:hAnsiTheme="minorHAnsi" w:cstheme="minorBidi"/>
          <w:szCs w:val="22"/>
        </w:rPr>
      </w:pPr>
      <w:r>
        <w:t>309.</w:t>
      </w:r>
      <w:r>
        <w:tab/>
        <w:t>Who can prosecute offences</w:t>
      </w:r>
      <w:r>
        <w:tab/>
      </w:r>
      <w:r>
        <w:fldChar w:fldCharType="begin"/>
      </w:r>
      <w:r>
        <w:instrText xml:space="preserve"> PAGEREF _Toc33244025 \h </w:instrText>
      </w:r>
      <w:r>
        <w:fldChar w:fldCharType="separate"/>
      </w:r>
      <w:r>
        <w:t>345</w:t>
      </w:r>
      <w:r>
        <w:fldChar w:fldCharType="end"/>
      </w:r>
    </w:p>
    <w:p>
      <w:pPr>
        <w:pStyle w:val="TOC8"/>
        <w:rPr>
          <w:rFonts w:asciiTheme="minorHAnsi" w:eastAsiaTheme="minorEastAsia" w:hAnsiTheme="minorHAnsi" w:cstheme="minorBidi"/>
          <w:szCs w:val="22"/>
        </w:rPr>
      </w:pPr>
      <w:r>
        <w:t>310.</w:t>
      </w:r>
      <w:r>
        <w:tab/>
        <w:t>Time limit for prosecutions</w:t>
      </w:r>
      <w:r>
        <w:tab/>
      </w:r>
      <w:r>
        <w:fldChar w:fldCharType="begin"/>
      </w:r>
      <w:r>
        <w:instrText xml:space="preserve"> PAGEREF _Toc33244026 \h </w:instrText>
      </w:r>
      <w:r>
        <w:fldChar w:fldCharType="separate"/>
      </w:r>
      <w:r>
        <w:t>346</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_Toc33244027 \h </w:instrText>
      </w:r>
      <w:r>
        <w:fldChar w:fldCharType="separate"/>
      </w:r>
      <w:r>
        <w:t>346</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 application of</w:t>
      </w:r>
      <w:r>
        <w:tab/>
      </w:r>
      <w:r>
        <w:fldChar w:fldCharType="begin"/>
      </w:r>
      <w:r>
        <w:instrText xml:space="preserve"> PAGEREF _Toc33244028 \h </w:instrText>
      </w:r>
      <w:r>
        <w:fldChar w:fldCharType="separate"/>
      </w:r>
      <w:r>
        <w:t>346</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Offences under Acts about workplace safety not affected</w:t>
      </w:r>
      <w:r>
        <w:tab/>
      </w:r>
      <w:r>
        <w:fldChar w:fldCharType="begin"/>
      </w:r>
      <w:r>
        <w:instrText xml:space="preserve"> PAGEREF _Toc33244029 \h </w:instrText>
      </w:r>
      <w:r>
        <w:fldChar w:fldCharType="separate"/>
      </w:r>
      <w:r>
        <w:t>346</w:t>
      </w:r>
      <w:r>
        <w:fldChar w:fldCharType="end"/>
      </w:r>
    </w:p>
    <w:p>
      <w:pPr>
        <w:pStyle w:val="TOC8"/>
        <w:rPr>
          <w:rFonts w:asciiTheme="minorHAnsi" w:eastAsiaTheme="minorEastAsia" w:hAnsiTheme="minorHAnsi" w:cstheme="minorBidi"/>
          <w:szCs w:val="22"/>
        </w:rPr>
      </w:pPr>
      <w:r>
        <w:t>314.</w:t>
      </w:r>
      <w:r>
        <w:tab/>
        <w:t>WorkCover WA may specify form of sending information</w:t>
      </w:r>
      <w:r>
        <w:tab/>
      </w:r>
      <w:r>
        <w:fldChar w:fldCharType="begin"/>
      </w:r>
      <w:r>
        <w:instrText xml:space="preserve"> PAGEREF _Toc33244030 \h </w:instrText>
      </w:r>
      <w:r>
        <w:fldChar w:fldCharType="separate"/>
      </w:r>
      <w:r>
        <w:t>347</w:t>
      </w:r>
      <w:r>
        <w:fldChar w:fldCharType="end"/>
      </w:r>
    </w:p>
    <w:p>
      <w:pPr>
        <w:pStyle w:val="TOC8"/>
        <w:rPr>
          <w:rFonts w:asciiTheme="minorHAnsi" w:eastAsiaTheme="minorEastAsia" w:hAnsiTheme="minorHAnsi" w:cstheme="minorBidi"/>
          <w:szCs w:val="22"/>
        </w:rPr>
      </w:pPr>
      <w:r>
        <w:t>315.</w:t>
      </w:r>
      <w:r>
        <w:tab/>
        <w:t>Prescribed amount and Amounts A and C, publication of</w:t>
      </w:r>
      <w:r>
        <w:tab/>
      </w:r>
      <w:r>
        <w:fldChar w:fldCharType="begin"/>
      </w:r>
      <w:r>
        <w:instrText xml:space="preserve"> PAGEREF _Toc33244031 \h </w:instrText>
      </w:r>
      <w:r>
        <w:fldChar w:fldCharType="separate"/>
      </w:r>
      <w:r>
        <w:t>347</w:t>
      </w:r>
      <w:r>
        <w:fldChar w:fldCharType="end"/>
      </w:r>
    </w:p>
    <w:p>
      <w:pPr>
        <w:pStyle w:val="TOC2"/>
        <w:tabs>
          <w:tab w:val="right" w:leader="dot" w:pos="7086"/>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Terms used</w:t>
      </w:r>
      <w:r>
        <w:tab/>
      </w:r>
      <w:r>
        <w:fldChar w:fldCharType="begin"/>
      </w:r>
      <w:r>
        <w:instrText xml:space="preserve"> PAGEREF _Toc33244033 \h </w:instrText>
      </w:r>
      <w:r>
        <w:fldChar w:fldCharType="separate"/>
      </w:r>
      <w:r>
        <w:t>348</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_Toc33244034 \h </w:instrText>
      </w:r>
      <w:r>
        <w:fldChar w:fldCharType="separate"/>
      </w:r>
      <w:r>
        <w:t>348</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_Toc33244035 \h </w:instrText>
      </w:r>
      <w:r>
        <w:fldChar w:fldCharType="separate"/>
      </w:r>
      <w:r>
        <w:t>348</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Act does not renew liability or entitlement</w:t>
      </w:r>
      <w:r>
        <w:tab/>
      </w:r>
      <w:r>
        <w:fldChar w:fldCharType="begin"/>
      </w:r>
      <w:r>
        <w:instrText xml:space="preserve"> PAGEREF _Toc33244036 \h </w:instrText>
      </w:r>
      <w:r>
        <w:fldChar w:fldCharType="separate"/>
      </w:r>
      <w:r>
        <w:t>349</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_Toc33244037 \h </w:instrText>
      </w:r>
      <w:r>
        <w:fldChar w:fldCharType="separate"/>
      </w:r>
      <w:r>
        <w:t>349</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Sch. 2 injuries</w:t>
      </w:r>
      <w:r>
        <w:tab/>
      </w:r>
      <w:r>
        <w:fldChar w:fldCharType="begin"/>
      </w:r>
      <w:r>
        <w:instrText xml:space="preserve"> PAGEREF _Toc33244038 \h </w:instrText>
      </w:r>
      <w:r>
        <w:fldChar w:fldCharType="separate"/>
      </w:r>
      <w:r>
        <w:t>349</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_Toc33244039 \h </w:instrText>
      </w:r>
      <w:r>
        <w:fldChar w:fldCharType="separate"/>
      </w:r>
      <w:r>
        <w:t>350</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 of office holders, agreements etc.</w:t>
      </w:r>
      <w:r>
        <w:tab/>
      </w:r>
      <w:r>
        <w:fldChar w:fldCharType="begin"/>
      </w:r>
      <w:r>
        <w:instrText xml:space="preserve"> PAGEREF _Toc33244040 \h </w:instrText>
      </w:r>
      <w:r>
        <w:fldChar w:fldCharType="separate"/>
      </w:r>
      <w:r>
        <w:t>350</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Board, Supplementary Board or officers</w:t>
      </w:r>
      <w:r>
        <w:tab/>
      </w:r>
      <w:r>
        <w:fldChar w:fldCharType="begin"/>
      </w:r>
      <w:r>
        <w:instrText xml:space="preserve"> PAGEREF _Toc33244041 \h </w:instrText>
      </w:r>
      <w:r>
        <w:fldChar w:fldCharType="separate"/>
      </w:r>
      <w:r>
        <w:t>352</w:t>
      </w:r>
      <w:r>
        <w:fldChar w:fldCharType="end"/>
      </w:r>
    </w:p>
    <w:p>
      <w:pPr>
        <w:pStyle w:val="TOC8"/>
        <w:rPr>
          <w:rFonts w:asciiTheme="minorHAnsi" w:eastAsiaTheme="minorEastAsia" w:hAnsiTheme="minorHAnsi" w:cstheme="minorBidi"/>
          <w:szCs w:val="22"/>
        </w:rPr>
      </w:pPr>
      <w:r>
        <w:t>325.</w:t>
      </w:r>
      <w:r>
        <w:tab/>
        <w:t>Transitional provisions (Sch. 8)</w:t>
      </w:r>
      <w:r>
        <w:tab/>
      </w:r>
      <w:r>
        <w:fldChar w:fldCharType="begin"/>
      </w:r>
      <w:r>
        <w:instrText xml:space="preserve"> PAGEREF _Toc33244042 \h </w:instrText>
      </w:r>
      <w:r>
        <w:fldChar w:fldCharType="separate"/>
      </w:r>
      <w:r>
        <w:t>353</w:t>
      </w:r>
      <w:r>
        <w:fldChar w:fldCharType="end"/>
      </w:r>
    </w:p>
    <w:p>
      <w:pPr>
        <w:pStyle w:val="TOC2"/>
        <w:tabs>
          <w:tab w:val="right" w:leader="dot" w:pos="7086"/>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1.</w:t>
      </w:r>
      <w:r>
        <w:tab/>
        <w:t>Death — dependants wholly dependent — notional residual entitlement</w:t>
      </w:r>
      <w:r>
        <w:tab/>
      </w:r>
      <w:r>
        <w:fldChar w:fldCharType="begin"/>
      </w:r>
      <w:r>
        <w:instrText xml:space="preserve"> PAGEREF _Toc33244044 \h </w:instrText>
      </w:r>
      <w:r>
        <w:fldChar w:fldCharType="separate"/>
      </w:r>
      <w:r>
        <w:t>355</w:t>
      </w:r>
      <w:r>
        <w:fldChar w:fldCharType="end"/>
      </w:r>
    </w:p>
    <w:p>
      <w:pPr>
        <w:pStyle w:val="TOC8"/>
        <w:rPr>
          <w:rFonts w:asciiTheme="minorHAnsi" w:eastAsiaTheme="minorEastAsia" w:hAnsiTheme="minorHAnsi" w:cstheme="minorBidi"/>
          <w:szCs w:val="22"/>
        </w:rPr>
      </w:pPr>
      <w:r>
        <w:t>1A.</w:t>
      </w:r>
      <w:r>
        <w:tab/>
        <w:t>Death — dependants wholly dependent — child’s allowance</w:t>
      </w:r>
      <w:r>
        <w:tab/>
      </w:r>
      <w:r>
        <w:fldChar w:fldCharType="begin"/>
      </w:r>
      <w:r>
        <w:instrText xml:space="preserve"> PAGEREF _Toc33244045 \h </w:instrText>
      </w:r>
      <w:r>
        <w:fldChar w:fldCharType="separate"/>
      </w:r>
      <w:r>
        <w:t>356</w:t>
      </w:r>
      <w:r>
        <w:fldChar w:fldCharType="end"/>
      </w:r>
    </w:p>
    <w:p>
      <w:pPr>
        <w:pStyle w:val="TOC8"/>
        <w:rPr>
          <w:rFonts w:asciiTheme="minorHAnsi" w:eastAsiaTheme="minorEastAsia" w:hAnsiTheme="minorHAnsi" w:cstheme="minorBidi"/>
          <w:szCs w:val="22"/>
        </w:rPr>
      </w:pPr>
      <w:r>
        <w:t>1B.</w:t>
      </w:r>
      <w:r>
        <w:tab/>
        <w:t>Death — dependants wholly dependent — notional residual entitlement or child’s allowance</w:t>
      </w:r>
      <w:r>
        <w:tab/>
      </w:r>
      <w:r>
        <w:fldChar w:fldCharType="begin"/>
      </w:r>
      <w:r>
        <w:instrText xml:space="preserve"> PAGEREF _Toc33244046 \h </w:instrText>
      </w:r>
      <w:r>
        <w:fldChar w:fldCharType="separate"/>
      </w:r>
      <w:r>
        <w:t>356</w:t>
      </w:r>
      <w:r>
        <w:fldChar w:fldCharType="end"/>
      </w:r>
    </w:p>
    <w:p>
      <w:pPr>
        <w:pStyle w:val="TOC8"/>
        <w:rPr>
          <w:rFonts w:asciiTheme="minorHAnsi" w:eastAsiaTheme="minorEastAsia" w:hAnsiTheme="minorHAnsi" w:cstheme="minorBidi"/>
          <w:szCs w:val="22"/>
        </w:rPr>
      </w:pPr>
      <w:r>
        <w:t>1C.</w:t>
      </w:r>
      <w:r>
        <w:tab/>
        <w:t>Determining entitlement under cl. 1B</w:t>
      </w:r>
      <w:r>
        <w:tab/>
      </w:r>
      <w:r>
        <w:fldChar w:fldCharType="begin"/>
      </w:r>
      <w:r>
        <w:instrText xml:space="preserve"> PAGEREF _Toc33244047 \h </w:instrText>
      </w:r>
      <w:r>
        <w:fldChar w:fldCharType="separate"/>
      </w:r>
      <w:r>
        <w:t>358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Death — partial dependants who are not children</w:t>
      </w:r>
      <w:r>
        <w:tab/>
      </w:r>
      <w:r>
        <w:fldChar w:fldCharType="begin"/>
      </w:r>
      <w:r>
        <w:instrText xml:space="preserve"> PAGEREF _Toc33244048 \h </w:instrText>
      </w:r>
      <w:r>
        <w:fldChar w:fldCharType="separate"/>
      </w:r>
      <w:r>
        <w:t>359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Death — partial dependants who are children</w:t>
      </w:r>
      <w:r>
        <w:tab/>
      </w:r>
      <w:r>
        <w:fldChar w:fldCharType="begin"/>
      </w:r>
      <w:r>
        <w:instrText xml:space="preserve"> PAGEREF _Toc33244049 \h </w:instrText>
      </w:r>
      <w:r>
        <w:fldChar w:fldCharType="separate"/>
      </w:r>
      <w:r>
        <w:t>359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Death — no dependant</w:t>
      </w:r>
      <w:r>
        <w:tab/>
      </w:r>
      <w:r>
        <w:fldChar w:fldCharType="begin"/>
      </w:r>
      <w:r>
        <w:instrText xml:space="preserve"> PAGEREF _Toc33244050 \h </w:instrText>
      </w:r>
      <w:r>
        <w:fldChar w:fldCharType="separate"/>
      </w:r>
      <w:r>
        <w:t>360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Death — where not resulting from the injury but weekly payments had been made</w:t>
      </w:r>
      <w:r>
        <w:tab/>
      </w:r>
      <w:r>
        <w:fldChar w:fldCharType="begin"/>
      </w:r>
      <w:r>
        <w:instrText xml:space="preserve"> PAGEREF _Toc33244051 \h </w:instrText>
      </w:r>
      <w:r>
        <w:fldChar w:fldCharType="separate"/>
      </w:r>
      <w:r>
        <w:t>360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Total or partial incapacity</w:t>
      </w:r>
      <w:r>
        <w:tab/>
      </w:r>
      <w:r>
        <w:fldChar w:fldCharType="begin"/>
      </w:r>
      <w:r>
        <w:instrText xml:space="preserve"> PAGEREF _Toc33244052 \h </w:instrText>
      </w:r>
      <w:r>
        <w:fldChar w:fldCharType="separate"/>
      </w:r>
      <w:r>
        <w:t>361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_Toc33244053 \h </w:instrText>
      </w:r>
      <w:r>
        <w:fldChar w:fldCharType="separate"/>
      </w:r>
      <w:r>
        <w:t>362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_Toc33244054 \h </w:instrText>
      </w:r>
      <w:r>
        <w:fldChar w:fldCharType="separate"/>
      </w:r>
      <w:r>
        <w:t>363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_Toc33244055 \h </w:instrText>
      </w:r>
      <w:r>
        <w:fldChar w:fldCharType="separate"/>
      </w:r>
      <w:r>
        <w:t>363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_Toc33244056 \h </w:instrText>
      </w:r>
      <w:r>
        <w:fldChar w:fldCharType="separate"/>
      </w:r>
      <w:r>
        <w:t>363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_Toc33244057 \h </w:instrText>
      </w:r>
      <w:r>
        <w:fldChar w:fldCharType="separate"/>
      </w:r>
      <w:r>
        <w:t>367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 deductions in respect of</w:t>
      </w:r>
      <w:r>
        <w:tab/>
      </w:r>
      <w:r>
        <w:fldChar w:fldCharType="begin"/>
      </w:r>
      <w:r>
        <w:instrText xml:space="preserve"> PAGEREF _Toc33244058 \h </w:instrText>
      </w:r>
      <w:r>
        <w:fldChar w:fldCharType="separate"/>
      </w:r>
      <w:r>
        <w:t>367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 weekly earnings of</w:t>
      </w:r>
      <w:r>
        <w:tab/>
      </w:r>
      <w:r>
        <w:fldChar w:fldCharType="begin"/>
      </w:r>
      <w:r>
        <w:instrText xml:space="preserve"> PAGEREF _Toc33244059 \h </w:instrText>
      </w:r>
      <w:r>
        <w:fldChar w:fldCharType="separate"/>
      </w:r>
      <w:r>
        <w:t>368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Paid board and lodging, effect on earnings</w:t>
      </w:r>
      <w:r>
        <w:tab/>
      </w:r>
      <w:r>
        <w:fldChar w:fldCharType="begin"/>
      </w:r>
      <w:r>
        <w:instrText xml:space="preserve"> PAGEREF _Toc33244060 \h </w:instrText>
      </w:r>
      <w:r>
        <w:fldChar w:fldCharType="separate"/>
      </w:r>
      <w:r>
        <w:t>368</w:t>
      </w:r>
      <w:r>
        <w:fldChar w:fldCharType="end"/>
      </w:r>
    </w:p>
    <w:p>
      <w:pPr>
        <w:pStyle w:val="TOC8"/>
        <w:rPr>
          <w:rFonts w:asciiTheme="minorHAnsi" w:eastAsiaTheme="minorEastAsia" w:hAnsiTheme="minorHAnsi" w:cstheme="minorBidi"/>
          <w:szCs w:val="22"/>
        </w:rPr>
      </w:pPr>
      <w:r>
        <w:t>16A.</w:t>
      </w:r>
      <w:r>
        <w:tab/>
        <w:t>Weekly earnings of jockeys</w:t>
      </w:r>
      <w:r>
        <w:tab/>
      </w:r>
      <w:r>
        <w:fldChar w:fldCharType="begin"/>
      </w:r>
      <w:r>
        <w:instrText xml:space="preserve"> PAGEREF _Toc33244061 \h </w:instrText>
      </w:r>
      <w:r>
        <w:fldChar w:fldCharType="separate"/>
      </w:r>
      <w:r>
        <w:t>368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Varying weekly payments</w:t>
      </w:r>
      <w:r>
        <w:tab/>
      </w:r>
      <w:r>
        <w:fldChar w:fldCharType="begin"/>
      </w:r>
      <w:r>
        <w:instrText xml:space="preserve"> PAGEREF _Toc33244062 \h </w:instrText>
      </w:r>
      <w:r>
        <w:fldChar w:fldCharType="separate"/>
      </w:r>
      <w:r>
        <w:t>369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Medical and other expenses</w:t>
      </w:r>
      <w:r>
        <w:tab/>
      </w:r>
      <w:r>
        <w:fldChar w:fldCharType="begin"/>
      </w:r>
      <w:r>
        <w:instrText xml:space="preserve"> PAGEREF _Toc33244063 \h </w:instrText>
      </w:r>
      <w:r>
        <w:fldChar w:fldCharType="separate"/>
      </w:r>
      <w:r>
        <w:t>369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 amount of</w:t>
      </w:r>
      <w:r>
        <w:tab/>
      </w:r>
      <w:r>
        <w:fldChar w:fldCharType="begin"/>
      </w:r>
      <w:r>
        <w:instrText xml:space="preserve"> PAGEREF _Toc33244064 \h </w:instrText>
      </w:r>
      <w:r>
        <w:fldChar w:fldCharType="separate"/>
      </w:r>
      <w:r>
        <w:t>371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Expenses exceeding those provided by cl. 17(1)</w:t>
      </w:r>
      <w:r>
        <w:tab/>
      </w:r>
      <w:r>
        <w:fldChar w:fldCharType="begin"/>
      </w:r>
      <w:r>
        <w:instrText xml:space="preserve"> PAGEREF _Toc33244065 \h </w:instrText>
      </w:r>
      <w:r>
        <w:fldChar w:fldCharType="separate"/>
      </w:r>
      <w:r>
        <w:t>372</w:t>
      </w:r>
      <w:r>
        <w:fldChar w:fldCharType="end"/>
      </w:r>
    </w:p>
    <w:p>
      <w:pPr>
        <w:pStyle w:val="TOC8"/>
        <w:rPr>
          <w:rFonts w:asciiTheme="minorHAnsi" w:eastAsiaTheme="minorEastAsia" w:hAnsiTheme="minorHAnsi" w:cstheme="minorBidi"/>
          <w:szCs w:val="22"/>
        </w:rPr>
      </w:pPr>
      <w:r>
        <w:t>18B.</w:t>
      </w:r>
      <w:r>
        <w:tab/>
        <w:t>Final day for cl. 18A(1b) application</w:t>
      </w:r>
      <w:r>
        <w:tab/>
      </w:r>
      <w:r>
        <w:fldChar w:fldCharType="begin"/>
      </w:r>
      <w:r>
        <w:instrText xml:space="preserve"> PAGEREF _Toc33244066 \h </w:instrText>
      </w:r>
      <w:r>
        <w:fldChar w:fldCharType="separate"/>
      </w:r>
      <w:r>
        <w:t>375</w:t>
      </w:r>
      <w:r>
        <w:fldChar w:fldCharType="end"/>
      </w:r>
    </w:p>
    <w:p>
      <w:pPr>
        <w:pStyle w:val="TOC8"/>
        <w:rPr>
          <w:rFonts w:asciiTheme="minorHAnsi" w:eastAsiaTheme="minorEastAsia" w:hAnsiTheme="minorHAnsi" w:cstheme="minorBidi"/>
          <w:szCs w:val="22"/>
        </w:rPr>
      </w:pPr>
      <w:r>
        <w:t>18C.</w:t>
      </w:r>
      <w:r>
        <w:tab/>
        <w:t>Degree of permanent whole of person impairment, dispute as to</w:t>
      </w:r>
      <w:r>
        <w:tab/>
      </w:r>
      <w:r>
        <w:fldChar w:fldCharType="begin"/>
      </w:r>
      <w:r>
        <w:instrText xml:space="preserve"> PAGEREF _Toc33244067 \h </w:instrText>
      </w:r>
      <w:r>
        <w:fldChar w:fldCharType="separate"/>
      </w:r>
      <w:r>
        <w:t>376</w:t>
      </w:r>
      <w:r>
        <w:fldChar w:fldCharType="end"/>
      </w:r>
    </w:p>
    <w:p>
      <w:pPr>
        <w:pStyle w:val="TOC8"/>
        <w:rPr>
          <w:rFonts w:asciiTheme="minorHAnsi" w:eastAsiaTheme="minorEastAsia" w:hAnsiTheme="minorHAnsi" w:cstheme="minorBidi"/>
          <w:szCs w:val="22"/>
        </w:rPr>
      </w:pPr>
      <w:r>
        <w:t>18D.</w:t>
      </w:r>
      <w:r>
        <w:tab/>
        <w:t>Interim payment of expenses exceeding those provided by cl. 17(1)</w:t>
      </w:r>
      <w:r>
        <w:tab/>
      </w:r>
      <w:r>
        <w:fldChar w:fldCharType="begin"/>
      </w:r>
      <w:r>
        <w:instrText xml:space="preserve"> PAGEREF _Toc33244068 \h </w:instrText>
      </w:r>
      <w:r>
        <w:fldChar w:fldCharType="separate"/>
      </w:r>
      <w:r>
        <w:t>377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 expenses</w:t>
      </w:r>
      <w:r>
        <w:tab/>
      </w:r>
      <w:r>
        <w:fldChar w:fldCharType="begin"/>
      </w:r>
      <w:r>
        <w:instrText xml:space="preserve"> PAGEREF _Toc33244069 \h </w:instrText>
      </w:r>
      <w:r>
        <w:fldChar w:fldCharType="separate"/>
      </w:r>
      <w:r>
        <w:t>378</w:t>
      </w:r>
      <w:r>
        <w:fldChar w:fldCharType="end"/>
      </w:r>
    </w:p>
    <w:p>
      <w:pPr>
        <w:pStyle w:val="TOC2"/>
        <w:tabs>
          <w:tab w:val="right" w:leader="dot" w:pos="7086"/>
        </w:tabs>
        <w:rPr>
          <w:rFonts w:asciiTheme="minorHAnsi" w:eastAsiaTheme="minorEastAsia" w:hAnsiTheme="minorHAnsi" w:cstheme="minorBidi"/>
          <w:b w:val="0"/>
          <w:sz w:val="22"/>
          <w:szCs w:val="22"/>
        </w:rPr>
      </w:pPr>
      <w:r>
        <w:t>Schedule 2 — Table of compensation payable</w:t>
      </w:r>
    </w:p>
    <w:p>
      <w:pPr>
        <w:pStyle w:val="TOC2"/>
        <w:tabs>
          <w:tab w:val="right" w:leader="dot" w:pos="7086"/>
        </w:tabs>
        <w:rPr>
          <w:rFonts w:asciiTheme="minorHAnsi" w:eastAsiaTheme="minorEastAsia" w:hAnsiTheme="minorHAnsi" w:cstheme="minorBidi"/>
          <w:b w:val="0"/>
          <w:sz w:val="22"/>
          <w:szCs w:val="22"/>
        </w:rPr>
      </w:pPr>
      <w:r>
        <w:t>Part 1</w:t>
      </w:r>
    </w:p>
    <w:p>
      <w:pPr>
        <w:pStyle w:val="TOC2"/>
        <w:tabs>
          <w:tab w:val="right" w:leader="dot" w:pos="7086"/>
        </w:tabs>
        <w:rPr>
          <w:rFonts w:asciiTheme="minorHAnsi" w:eastAsiaTheme="minorEastAsia" w:hAnsiTheme="minorHAnsi" w:cstheme="minorBidi"/>
          <w:b w:val="0"/>
          <w:sz w:val="22"/>
          <w:szCs w:val="22"/>
        </w:rPr>
      </w:pPr>
      <w:r>
        <w:t>Part 2</w:t>
      </w:r>
    </w:p>
    <w:p>
      <w:pPr>
        <w:pStyle w:val="TOC2"/>
        <w:tabs>
          <w:tab w:val="right" w:leader="dot" w:pos="7086"/>
        </w:tabs>
        <w:rPr>
          <w:rFonts w:asciiTheme="minorHAnsi" w:eastAsiaTheme="minorEastAsia" w:hAnsiTheme="minorHAnsi" w:cstheme="minorBidi"/>
          <w:b w:val="0"/>
          <w:sz w:val="22"/>
          <w:szCs w:val="22"/>
        </w:rPr>
      </w:pPr>
      <w:r>
        <w:t>Schedule 3 — Specified industrial diseases</w:t>
      </w:r>
    </w:p>
    <w:p>
      <w:pPr>
        <w:pStyle w:val="TOC2"/>
        <w:tabs>
          <w:tab w:val="right" w:leader="dot" w:pos="7086"/>
        </w:tabs>
        <w:rPr>
          <w:rFonts w:asciiTheme="minorHAnsi" w:eastAsiaTheme="minorEastAsia" w:hAnsiTheme="minorHAnsi" w:cstheme="minorBidi"/>
          <w:b w:val="0"/>
          <w:sz w:val="22"/>
          <w:szCs w:val="22"/>
        </w:rPr>
      </w:pPr>
      <w:r>
        <w:t>Schedule 4A — Specified diseases for firefighters</w:t>
      </w:r>
    </w:p>
    <w:p>
      <w:pPr>
        <w:pStyle w:val="TOC2"/>
        <w:tabs>
          <w:tab w:val="right" w:leader="dot" w:pos="7086"/>
        </w:tabs>
        <w:rPr>
          <w:rFonts w:asciiTheme="minorHAnsi" w:eastAsiaTheme="minorEastAsia" w:hAnsiTheme="minorHAnsi" w:cstheme="minorBidi"/>
          <w:b w:val="0"/>
          <w:sz w:val="22"/>
          <w:szCs w:val="22"/>
        </w:rPr>
      </w:pPr>
      <w:r>
        <w:t>Schedule 4 — Specified losses of functions</w:t>
      </w:r>
    </w:p>
    <w:p>
      <w:pPr>
        <w:pStyle w:val="TOC2"/>
        <w:tabs>
          <w:tab w:val="right" w:leader="dot" w:pos="7086"/>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_Toc33244077 \h </w:instrText>
      </w:r>
      <w:r>
        <w:fldChar w:fldCharType="separate"/>
      </w:r>
      <w:r>
        <w:t>392</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_Toc33244078 \h </w:instrText>
      </w:r>
      <w:r>
        <w:fldChar w:fldCharType="separate"/>
      </w:r>
      <w:r>
        <w:t>393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Worker who would have worked after age 65</w:t>
      </w:r>
      <w:r>
        <w:tab/>
      </w:r>
      <w:r>
        <w:fldChar w:fldCharType="begin"/>
      </w:r>
      <w:r>
        <w:instrText xml:space="preserve"> PAGEREF _Toc33244079 \h </w:instrText>
      </w:r>
      <w:r>
        <w:fldChar w:fldCharType="separate"/>
      </w:r>
      <w:r>
        <w:t>393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_Toc33244080 \h </w:instrText>
      </w:r>
      <w:r>
        <w:fldChar w:fldCharType="separate"/>
      </w:r>
      <w:r>
        <w:t>393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_Toc33244081 \h </w:instrText>
      </w:r>
      <w:r>
        <w:fldChar w:fldCharType="separate"/>
      </w:r>
      <w:r>
        <w:t>396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 4</w:t>
      </w:r>
      <w:r>
        <w:tab/>
      </w:r>
      <w:r>
        <w:fldChar w:fldCharType="begin"/>
      </w:r>
      <w:r>
        <w:instrText xml:space="preserve"> PAGEREF _Toc33244082 \h </w:instrText>
      </w:r>
      <w:r>
        <w:fldChar w:fldCharType="separate"/>
      </w:r>
      <w:r>
        <w:t>397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_Toc33244083 \h </w:instrText>
      </w:r>
      <w:r>
        <w:fldChar w:fldCharType="separate"/>
      </w:r>
      <w:r>
        <w:t>397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 weekly</w:t>
      </w:r>
      <w:r>
        <w:tab/>
      </w:r>
      <w:r>
        <w:fldChar w:fldCharType="begin"/>
      </w:r>
      <w:r>
        <w:instrText xml:space="preserve"> PAGEREF _Toc33244084 \h </w:instrText>
      </w:r>
      <w:r>
        <w:fldChar w:fldCharType="separate"/>
      </w:r>
      <w:r>
        <w:t>398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 weekly</w:t>
      </w:r>
      <w:r>
        <w:tab/>
      </w:r>
      <w:r>
        <w:fldChar w:fldCharType="begin"/>
      </w:r>
      <w:r>
        <w:instrText xml:space="preserve"> PAGEREF _Toc33244085 \h </w:instrText>
      </w:r>
      <w:r>
        <w:fldChar w:fldCharType="separate"/>
      </w:r>
      <w:r>
        <w:t>399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Death of a worker before 8 Mar 1991 — dependent spouse’s entitlements</w:t>
      </w:r>
      <w:r>
        <w:tab/>
      </w:r>
      <w:r>
        <w:fldChar w:fldCharType="begin"/>
      </w:r>
      <w:r>
        <w:instrText xml:space="preserve"> PAGEREF _Toc33244086 \h </w:instrText>
      </w:r>
      <w:r>
        <w:fldChar w:fldCharType="separate"/>
      </w:r>
      <w:r>
        <w:t>400</w:t>
      </w:r>
      <w:r>
        <w:fldChar w:fldCharType="end"/>
      </w:r>
    </w:p>
    <w:p>
      <w:pPr>
        <w:pStyle w:val="TOC2"/>
        <w:tabs>
          <w:tab w:val="right" w:leader="dot" w:pos="7086"/>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_Toc33244088 \h </w:instrText>
      </w:r>
      <w:r>
        <w:fldChar w:fldCharType="separate"/>
      </w:r>
      <w:r>
        <w:t>401</w:t>
      </w:r>
      <w:r>
        <w:fldChar w:fldCharType="end"/>
      </w:r>
    </w:p>
    <w:p>
      <w:pPr>
        <w:pStyle w:val="TOC8"/>
        <w:rPr>
          <w:rFonts w:asciiTheme="minorHAnsi" w:eastAsiaTheme="minorEastAsia" w:hAnsiTheme="minorHAnsi" w:cstheme="minorBidi"/>
          <w:szCs w:val="22"/>
        </w:rPr>
      </w:pPr>
      <w:r>
        <w:t>2.</w:t>
      </w:r>
      <w:r>
        <w:tab/>
        <w:t>Adjacent areas defined</w:t>
      </w:r>
      <w:r>
        <w:tab/>
      </w:r>
      <w:r>
        <w:fldChar w:fldCharType="begin"/>
      </w:r>
      <w:r>
        <w:instrText xml:space="preserve"> PAGEREF _Toc33244089 \h </w:instrText>
      </w:r>
      <w:r>
        <w:fldChar w:fldCharType="separate"/>
      </w:r>
      <w:r>
        <w:t>401</w:t>
      </w:r>
      <w:r>
        <w:fldChar w:fldCharType="end"/>
      </w:r>
    </w:p>
    <w:p>
      <w:pPr>
        <w:pStyle w:val="TOC2"/>
        <w:tabs>
          <w:tab w:val="right" w:leader="dot" w:pos="7086"/>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_Toc33244091 \h </w:instrText>
      </w:r>
      <w:r>
        <w:fldChar w:fldCharType="separate"/>
      </w:r>
      <w:r>
        <w:t>403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 when some workers have to undergo</w:t>
      </w:r>
      <w:r>
        <w:tab/>
      </w:r>
      <w:r>
        <w:fldChar w:fldCharType="begin"/>
      </w:r>
      <w:r>
        <w:instrText xml:space="preserve"> PAGEREF _Toc33244092 \h </w:instrText>
      </w:r>
      <w:r>
        <w:fldChar w:fldCharType="separate"/>
      </w:r>
      <w:r>
        <w:t>403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_Toc33244093 \h </w:instrText>
      </w:r>
      <w:r>
        <w:fldChar w:fldCharType="separate"/>
      </w:r>
      <w:r>
        <w:t>404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_Toc33244094 \h </w:instrText>
      </w:r>
      <w:r>
        <w:fldChar w:fldCharType="separate"/>
      </w:r>
      <w:r>
        <w:t>404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_Toc33244095 \h </w:instrText>
      </w:r>
      <w:r>
        <w:fldChar w:fldCharType="separate"/>
      </w:r>
      <w:r>
        <w:t>405</w:t>
      </w:r>
      <w:r>
        <w:fldChar w:fldCharType="end"/>
      </w:r>
    </w:p>
    <w:p>
      <w:pPr>
        <w:pStyle w:val="TOC8"/>
        <w:rPr>
          <w:rFonts w:asciiTheme="minorHAnsi" w:eastAsiaTheme="minorEastAsia" w:hAnsiTheme="minorHAnsi" w:cstheme="minorBidi"/>
          <w:szCs w:val="22"/>
        </w:rPr>
      </w:pPr>
      <w:r>
        <w:t>6.</w:t>
      </w:r>
      <w:r>
        <w:tab/>
        <w:t>Referring questions about hearing loss etc. to medical assessment panel</w:t>
      </w:r>
      <w:r>
        <w:tab/>
      </w:r>
      <w:r>
        <w:fldChar w:fldCharType="begin"/>
      </w:r>
      <w:r>
        <w:instrText xml:space="preserve"> PAGEREF _Toc33244096 \h </w:instrText>
      </w:r>
      <w:r>
        <w:fldChar w:fldCharType="separate"/>
      </w:r>
      <w:r>
        <w:t>405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_Toc33244097 \h </w:instrText>
      </w:r>
      <w:r>
        <w:fldChar w:fldCharType="separate"/>
      </w:r>
      <w:r>
        <w:t>406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Determining extent of hearing loss</w:t>
      </w:r>
      <w:r>
        <w:tab/>
      </w:r>
      <w:r>
        <w:fldChar w:fldCharType="begin"/>
      </w:r>
      <w:r>
        <w:instrText xml:space="preserve"> PAGEREF _Toc33244098 \h </w:instrText>
      </w:r>
      <w:r>
        <w:fldChar w:fldCharType="separate"/>
      </w:r>
      <w:r>
        <w:t>406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_Toc33244099 \h </w:instrText>
      </w:r>
      <w:r>
        <w:fldChar w:fldCharType="separate"/>
      </w:r>
      <w:r>
        <w:t>407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Workplaces to be prescribed</w:t>
      </w:r>
      <w:r>
        <w:tab/>
      </w:r>
      <w:r>
        <w:fldChar w:fldCharType="begin"/>
      </w:r>
      <w:r>
        <w:instrText xml:space="preserve"> PAGEREF _Toc33244100 \h </w:instrText>
      </w:r>
      <w:r>
        <w:fldChar w:fldCharType="separate"/>
      </w:r>
      <w:r>
        <w:t>407</w:t>
      </w:r>
      <w:r>
        <w:fldChar w:fldCharType="end"/>
      </w:r>
    </w:p>
    <w:p>
      <w:pPr>
        <w:pStyle w:val="TOC2"/>
        <w:tabs>
          <w:tab w:val="right" w:leader="dot" w:pos="7086"/>
        </w:tabs>
        <w:rPr>
          <w:rFonts w:asciiTheme="minorHAnsi" w:eastAsiaTheme="minorEastAsia" w:hAnsiTheme="minorHAnsi" w:cstheme="minorBidi"/>
          <w:b w:val="0"/>
          <w:sz w:val="22"/>
          <w:szCs w:val="22"/>
        </w:rPr>
      </w:pPr>
      <w:r>
        <w:t>Schedule 8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_Toc33244102 \h </w:instrText>
      </w:r>
      <w:r>
        <w:fldChar w:fldCharType="separate"/>
      </w:r>
      <w:r>
        <w:t>408</w:t>
      </w:r>
      <w:r>
        <w:fldChar w:fldCharType="end"/>
      </w:r>
    </w:p>
    <w:p>
      <w:pPr>
        <w:pStyle w:val="TOC8"/>
        <w:rPr>
          <w:rFonts w:asciiTheme="minorHAnsi" w:eastAsiaTheme="minorEastAsia" w:hAnsiTheme="minorHAnsi" w:cstheme="minorBidi"/>
          <w:szCs w:val="22"/>
        </w:rPr>
      </w:pPr>
      <w:r>
        <w:t>2.</w:t>
      </w:r>
      <w:r>
        <w:tab/>
        <w:t>Pending arbitration proceedings</w:t>
      </w:r>
      <w:r>
        <w:tab/>
      </w:r>
      <w:r>
        <w:fldChar w:fldCharType="begin"/>
      </w:r>
      <w:r>
        <w:instrText xml:space="preserve"> PAGEREF _Toc33244103 \h </w:instrText>
      </w:r>
      <w:r>
        <w:fldChar w:fldCharType="separate"/>
      </w:r>
      <w:r>
        <w:t>409</w:t>
      </w:r>
      <w:r>
        <w:fldChar w:fldCharType="end"/>
      </w:r>
    </w:p>
    <w:p>
      <w:pPr>
        <w:pStyle w:val="TOC8"/>
        <w:rPr>
          <w:rFonts w:asciiTheme="minorHAnsi" w:eastAsiaTheme="minorEastAsia" w:hAnsiTheme="minorHAnsi" w:cstheme="minorBidi"/>
          <w:szCs w:val="22"/>
        </w:rPr>
      </w:pPr>
      <w:r>
        <w:t>3.</w:t>
      </w:r>
      <w:r>
        <w:tab/>
        <w:t>Pending Part XII applications</w:t>
      </w:r>
      <w:r>
        <w:tab/>
      </w:r>
      <w:r>
        <w:fldChar w:fldCharType="begin"/>
      </w:r>
      <w:r>
        <w:instrText xml:space="preserve"> PAGEREF _Toc33244104 \h </w:instrText>
      </w:r>
      <w:r>
        <w:fldChar w:fldCharType="separate"/>
      </w:r>
      <w:r>
        <w:t>409</w:t>
      </w:r>
      <w:r>
        <w:fldChar w:fldCharType="end"/>
      </w:r>
    </w:p>
    <w:p>
      <w:pPr>
        <w:pStyle w:val="TOC8"/>
        <w:rPr>
          <w:rFonts w:asciiTheme="minorHAnsi" w:eastAsiaTheme="minorEastAsia" w:hAnsiTheme="minorHAnsi" w:cstheme="minorBidi"/>
          <w:szCs w:val="22"/>
        </w:rPr>
      </w:pPr>
      <w:r>
        <w:t>4.</w:t>
      </w:r>
      <w:r>
        <w:tab/>
        <w:t>DRD records</w:t>
      </w:r>
      <w:r>
        <w:tab/>
      </w:r>
      <w:r>
        <w:fldChar w:fldCharType="begin"/>
      </w:r>
      <w:r>
        <w:instrText xml:space="preserve"> PAGEREF _Toc33244105 \h </w:instrText>
      </w:r>
      <w:r>
        <w:fldChar w:fldCharType="separate"/>
      </w:r>
      <w:r>
        <w:t>410</w:t>
      </w:r>
      <w:r>
        <w:fldChar w:fldCharType="end"/>
      </w:r>
    </w:p>
    <w:p>
      <w:pPr>
        <w:pStyle w:val="TOC8"/>
        <w:rPr>
          <w:rFonts w:asciiTheme="minorHAnsi" w:eastAsiaTheme="minorEastAsia" w:hAnsiTheme="minorHAnsi" w:cstheme="minorBidi"/>
          <w:szCs w:val="22"/>
        </w:rPr>
      </w:pPr>
      <w:r>
        <w:t>5.</w:t>
      </w:r>
      <w:r>
        <w:tab/>
        <w:t>Pending Part XIII matters</w:t>
      </w:r>
      <w:r>
        <w:tab/>
      </w:r>
      <w:r>
        <w:fldChar w:fldCharType="begin"/>
      </w:r>
      <w:r>
        <w:instrText xml:space="preserve"> PAGEREF _Toc33244106 \h </w:instrText>
      </w:r>
      <w:r>
        <w:fldChar w:fldCharType="separate"/>
      </w:r>
      <w:r>
        <w:t>410</w:t>
      </w:r>
      <w:r>
        <w:fldChar w:fldCharType="end"/>
      </w:r>
    </w:p>
    <w:p>
      <w:pPr>
        <w:pStyle w:val="TOC8"/>
        <w:rPr>
          <w:rFonts w:asciiTheme="minorHAnsi" w:eastAsiaTheme="minorEastAsia" w:hAnsiTheme="minorHAnsi" w:cstheme="minorBidi"/>
          <w:szCs w:val="22"/>
        </w:rPr>
      </w:pPr>
      <w:r>
        <w:t>6.</w:t>
      </w:r>
      <w:r>
        <w:tab/>
        <w:t>Pending Court of Appeal matters</w:t>
      </w:r>
      <w:r>
        <w:tab/>
      </w:r>
      <w:r>
        <w:fldChar w:fldCharType="begin"/>
      </w:r>
      <w:r>
        <w:instrText xml:space="preserve"> PAGEREF _Toc33244107 \h </w:instrText>
      </w:r>
      <w:r>
        <w:fldChar w:fldCharType="separate"/>
      </w:r>
      <w:r>
        <w:t>410</w:t>
      </w:r>
      <w:r>
        <w:fldChar w:fldCharType="end"/>
      </w:r>
    </w:p>
    <w:p>
      <w:pPr>
        <w:pStyle w:val="TOC8"/>
        <w:rPr>
          <w:rFonts w:asciiTheme="minorHAnsi" w:eastAsiaTheme="minorEastAsia" w:hAnsiTheme="minorHAnsi" w:cstheme="minorBidi"/>
          <w:szCs w:val="22"/>
        </w:rPr>
      </w:pPr>
      <w:r>
        <w:t>7.</w:t>
      </w:r>
      <w:r>
        <w:tab/>
        <w:t>Further Court of Appeal matters</w:t>
      </w:r>
      <w:r>
        <w:tab/>
      </w:r>
      <w:r>
        <w:fldChar w:fldCharType="begin"/>
      </w:r>
      <w:r>
        <w:instrText xml:space="preserve"> PAGEREF _Toc33244108 \h </w:instrText>
      </w:r>
      <w:r>
        <w:fldChar w:fldCharType="separate"/>
      </w:r>
      <w:r>
        <w:t>411</w:t>
      </w:r>
      <w:r>
        <w:fldChar w:fldCharType="end"/>
      </w:r>
    </w:p>
    <w:p>
      <w:pPr>
        <w:pStyle w:val="TOC8"/>
        <w:rPr>
          <w:rFonts w:asciiTheme="minorHAnsi" w:eastAsiaTheme="minorEastAsia" w:hAnsiTheme="minorHAnsi" w:cstheme="minorBidi"/>
          <w:szCs w:val="22"/>
        </w:rPr>
      </w:pPr>
      <w:r>
        <w:t>8.</w:t>
      </w:r>
      <w:r>
        <w:tab/>
        <w:t>Continuation of Commissioner’s appointment</w:t>
      </w:r>
      <w:r>
        <w:tab/>
      </w:r>
      <w:r>
        <w:fldChar w:fldCharType="begin"/>
      </w:r>
      <w:r>
        <w:instrText xml:space="preserve"> PAGEREF _Toc33244109 \h </w:instrText>
      </w:r>
      <w:r>
        <w:fldChar w:fldCharType="separate"/>
      </w:r>
      <w:r>
        <w:t>411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_Toc33244111 \h </w:instrText>
      </w:r>
      <w:r>
        <w:fldChar w:fldCharType="separate"/>
      </w:r>
      <w:r>
        <w:t>412</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_Toc33244112 \h </w:instrText>
      </w:r>
      <w:r>
        <w:fldChar w:fldCharType="separate"/>
      </w:r>
      <w:r>
        <w:t>421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 w:name="_Toc33243526"/>
      <w:r>
        <w:rPr>
          <w:rStyle w:val="CharPartNo"/>
        </w:rPr>
        <w:t>Part I</w:t>
      </w:r>
      <w:r>
        <w:rPr>
          <w:rStyle w:val="CharDivNo"/>
        </w:rPr>
        <w:t> </w:t>
      </w:r>
      <w:r>
        <w:t>—</w:t>
      </w:r>
      <w:r>
        <w:rPr>
          <w:rStyle w:val="CharDivText"/>
        </w:rPr>
        <w:t> </w:t>
      </w:r>
      <w:r>
        <w:rPr>
          <w:rStyle w:val="CharPartText"/>
        </w:rPr>
        <w:t>Preliminary</w:t>
      </w:r>
      <w:bookmarkEnd w:id="1"/>
    </w:p>
    <w:p>
      <w:pPr>
        <w:pStyle w:val="Heading5"/>
        <w:spacing w:before="260"/>
        <w:rPr>
          <w:snapToGrid w:val="0"/>
        </w:rPr>
      </w:pPr>
      <w:bookmarkStart w:id="2" w:name="_Toc33243527"/>
      <w:r>
        <w:rPr>
          <w:rStyle w:val="CharSectno"/>
        </w:rPr>
        <w:t>1</w:t>
      </w:r>
      <w:r>
        <w:rPr>
          <w:snapToGrid w:val="0"/>
        </w:rPr>
        <w:t>.</w:t>
      </w:r>
      <w:r>
        <w:rPr>
          <w:snapToGrid w:val="0"/>
        </w:rPr>
        <w:tab/>
        <w:t>Short title</w:t>
      </w:r>
      <w:bookmarkEnd w:id="2"/>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spacing w:before="260"/>
        <w:rPr>
          <w:snapToGrid w:val="0"/>
        </w:rPr>
      </w:pPr>
      <w:bookmarkStart w:id="3" w:name="_Toc33243528"/>
      <w:r>
        <w:rPr>
          <w:rStyle w:val="CharSectno"/>
        </w:rPr>
        <w:t>2</w:t>
      </w:r>
      <w:r>
        <w:rPr>
          <w:snapToGrid w:val="0"/>
        </w:rPr>
        <w:t>.</w:t>
      </w:r>
      <w:r>
        <w:rPr>
          <w:snapToGrid w:val="0"/>
        </w:rPr>
        <w:tab/>
        <w:t>Commencement</w:t>
      </w:r>
      <w:bookmarkEnd w:id="3"/>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4" w:name="_Toc33243529"/>
      <w:r>
        <w:rPr>
          <w:rStyle w:val="CharSectno"/>
        </w:rPr>
        <w:t>3</w:t>
      </w:r>
      <w:r>
        <w:rPr>
          <w:snapToGrid w:val="0"/>
        </w:rPr>
        <w:t>.</w:t>
      </w:r>
      <w:r>
        <w:rPr>
          <w:snapToGrid w:val="0"/>
        </w:rPr>
        <w:tab/>
        <w:t>Purposes</w:t>
      </w:r>
      <w:bookmarkEnd w:id="4"/>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5" w:name="_Toc33243530"/>
      <w:r>
        <w:rPr>
          <w:rStyle w:val="CharSectno"/>
        </w:rPr>
        <w:t>4</w:t>
      </w:r>
      <w:r>
        <w:rPr>
          <w:snapToGrid w:val="0"/>
        </w:rPr>
        <w:t>.</w:t>
      </w:r>
      <w:r>
        <w:rPr>
          <w:snapToGrid w:val="0"/>
        </w:rPr>
        <w:tab/>
        <w:t>Application of Act generally</w:t>
      </w:r>
      <w:bookmarkEnd w:id="5"/>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6" w:name="_Toc33243531"/>
      <w:r>
        <w:rPr>
          <w:rStyle w:val="CharSectno"/>
        </w:rPr>
        <w:t>5</w:t>
      </w:r>
      <w:r>
        <w:rPr>
          <w:snapToGrid w:val="0"/>
        </w:rPr>
        <w:t>.</w:t>
      </w:r>
      <w:r>
        <w:rPr>
          <w:snapToGrid w:val="0"/>
        </w:rPr>
        <w:tab/>
        <w:t>Terms used</w:t>
      </w:r>
      <w:bookmarkEnd w:id="6"/>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Style w:val="CharDefText"/>
        </w:rPr>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w:t>
      </w:r>
      <w:r>
        <w:rPr>
          <w:spacing w:val="-4"/>
        </w:rPr>
        <w:t>; No. 47 of 2011 s.</w:t>
      </w:r>
      <w:r>
        <w:t> 27.]</w:t>
      </w:r>
    </w:p>
    <w:p>
      <w:pPr>
        <w:pStyle w:val="Heading5"/>
      </w:pPr>
      <w:bookmarkStart w:id="7" w:name="_Toc33243532"/>
      <w:r>
        <w:rPr>
          <w:rStyle w:val="CharSectno"/>
        </w:rPr>
        <w:t>5A</w:t>
      </w:r>
      <w:r>
        <w:t>.</w:t>
      </w:r>
      <w:r>
        <w:tab/>
        <w:t>Indexation of certain amounts</w:t>
      </w:r>
      <w:bookmarkEnd w:id="7"/>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8" w:name="_Toc33243533"/>
      <w:r>
        <w:rPr>
          <w:rStyle w:val="CharPartNo"/>
        </w:rPr>
        <w:t>Part II</w:t>
      </w:r>
      <w:r>
        <w:rPr>
          <w:rStyle w:val="CharDivNo"/>
        </w:rPr>
        <w:t> </w:t>
      </w:r>
      <w:r>
        <w:t>—</w:t>
      </w:r>
      <w:r>
        <w:rPr>
          <w:rStyle w:val="CharDivText"/>
        </w:rPr>
        <w:t> </w:t>
      </w:r>
      <w:r>
        <w:rPr>
          <w:rStyle w:val="CharPartText"/>
        </w:rPr>
        <w:t>Application of this Act in respect of certain persons and bodies</w:t>
      </w:r>
      <w:bookmarkEnd w:id="8"/>
    </w:p>
    <w:p>
      <w:pPr>
        <w:pStyle w:val="Heading5"/>
        <w:rPr>
          <w:snapToGrid w:val="0"/>
        </w:rPr>
      </w:pPr>
      <w:bookmarkStart w:id="9" w:name="_Toc33243534"/>
      <w:r>
        <w:rPr>
          <w:rStyle w:val="CharSectno"/>
        </w:rPr>
        <w:t>6</w:t>
      </w:r>
      <w:r>
        <w:rPr>
          <w:snapToGrid w:val="0"/>
        </w:rPr>
        <w:t>.</w:t>
      </w:r>
      <w:r>
        <w:rPr>
          <w:snapToGrid w:val="0"/>
        </w:rPr>
        <w:tab/>
        <w:t>Local governments and other authorities</w:t>
      </w:r>
      <w:bookmarkEnd w:id="9"/>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10" w:name="_Toc33243535"/>
      <w:r>
        <w:rPr>
          <w:rStyle w:val="CharSectno"/>
        </w:rPr>
        <w:t>7</w:t>
      </w:r>
      <w:r>
        <w:rPr>
          <w:snapToGrid w:val="0"/>
        </w:rPr>
        <w:t>.</w:t>
      </w:r>
      <w:r>
        <w:rPr>
          <w:snapToGrid w:val="0"/>
        </w:rPr>
        <w:tab/>
        <w:t>Tributers</w:t>
      </w:r>
      <w:bookmarkEnd w:id="10"/>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11" w:name="_Toc33243536"/>
      <w:r>
        <w:rPr>
          <w:rStyle w:val="CharSectno"/>
        </w:rPr>
        <w:t>8</w:t>
      </w:r>
      <w:r>
        <w:rPr>
          <w:snapToGrid w:val="0"/>
        </w:rPr>
        <w:t>.</w:t>
      </w:r>
      <w:r>
        <w:rPr>
          <w:snapToGrid w:val="0"/>
        </w:rPr>
        <w:tab/>
        <w:t>Baptist clergymen</w:t>
      </w:r>
      <w:bookmarkEnd w:id="11"/>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12" w:name="_Toc33243537"/>
      <w:r>
        <w:rPr>
          <w:rStyle w:val="CharSectno"/>
        </w:rPr>
        <w:t>9</w:t>
      </w:r>
      <w:r>
        <w:rPr>
          <w:snapToGrid w:val="0"/>
        </w:rPr>
        <w:t>.</w:t>
      </w:r>
      <w:r>
        <w:rPr>
          <w:snapToGrid w:val="0"/>
        </w:rPr>
        <w:tab/>
        <w:t>Anglican clergy</w:t>
      </w:r>
      <w:bookmarkEnd w:id="12"/>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13" w:name="_Toc33243538"/>
      <w:r>
        <w:rPr>
          <w:rStyle w:val="CharSectno"/>
        </w:rPr>
        <w:t>10</w:t>
      </w:r>
      <w:r>
        <w:rPr>
          <w:snapToGrid w:val="0"/>
        </w:rPr>
        <w:t>.</w:t>
      </w:r>
      <w:r>
        <w:rPr>
          <w:snapToGrid w:val="0"/>
        </w:rPr>
        <w:tab/>
        <w:t>Other clergymen</w:t>
      </w:r>
      <w:bookmarkEnd w:id="13"/>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4" w:name="_Toc33243539"/>
      <w:r>
        <w:rPr>
          <w:rStyle w:val="CharSectno"/>
        </w:rPr>
        <w:t>10A</w:t>
      </w:r>
      <w:r>
        <w:t>.</w:t>
      </w:r>
      <w:r>
        <w:tab/>
        <w:t>Working directors</w:t>
      </w:r>
      <w:bookmarkEnd w:id="14"/>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15" w:name="_Toc33243540"/>
      <w:r>
        <w:rPr>
          <w:rStyle w:val="CharSectno"/>
        </w:rPr>
        <w:t>11</w:t>
      </w:r>
      <w:r>
        <w:rPr>
          <w:snapToGrid w:val="0"/>
        </w:rPr>
        <w:t>.</w:t>
      </w:r>
      <w:r>
        <w:rPr>
          <w:snapToGrid w:val="0"/>
        </w:rPr>
        <w:tab/>
        <w:t>Contracted sporting contestants are not workers</w:t>
      </w:r>
      <w:bookmarkEnd w:id="15"/>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16" w:name="_Toc33243541"/>
      <w:r>
        <w:rPr>
          <w:rStyle w:val="CharSectno"/>
        </w:rPr>
        <w:t>11A</w:t>
      </w:r>
      <w:r>
        <w:t>.</w:t>
      </w:r>
      <w:r>
        <w:tab/>
        <w:t>Jockeys</w:t>
      </w:r>
      <w:bookmarkEnd w:id="16"/>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rPr>
          <w:i/>
        </w:rPr>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17" w:name="_Toc33243542"/>
      <w:r>
        <w:rPr>
          <w:rStyle w:val="CharSectno"/>
        </w:rPr>
        <w:t>12</w:t>
      </w:r>
      <w:r>
        <w:rPr>
          <w:snapToGrid w:val="0"/>
        </w:rPr>
        <w:t>.</w:t>
      </w:r>
      <w:r>
        <w:rPr>
          <w:snapToGrid w:val="0"/>
        </w:rPr>
        <w:tab/>
        <w:t>Compensation not payable in some cases for injury or death before 28 Nov 1977</w:t>
      </w:r>
      <w:bookmarkEnd w:id="17"/>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18" w:name="_Toc33243543"/>
      <w:r>
        <w:rPr>
          <w:rStyle w:val="CharSectno"/>
        </w:rPr>
        <w:t>13</w:t>
      </w:r>
      <w:r>
        <w:rPr>
          <w:snapToGrid w:val="0"/>
        </w:rPr>
        <w:t>.</w:t>
      </w:r>
      <w:r>
        <w:rPr>
          <w:snapToGrid w:val="0"/>
        </w:rPr>
        <w:tab/>
        <w:t>Act s. 11 and 12 do not affect case where compensation paid before 28 Nov 1977</w:t>
      </w:r>
      <w:bookmarkEnd w:id="18"/>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19" w:name="_Toc33243544"/>
      <w:r>
        <w:rPr>
          <w:rStyle w:val="CharSectno"/>
        </w:rPr>
        <w:t>14</w:t>
      </w:r>
      <w:r>
        <w:rPr>
          <w:snapToGrid w:val="0"/>
        </w:rPr>
        <w:t>.</w:t>
      </w:r>
      <w:r>
        <w:rPr>
          <w:snapToGrid w:val="0"/>
        </w:rPr>
        <w:tab/>
        <w:t>Workers employed by Crown</w:t>
      </w:r>
      <w:bookmarkEnd w:id="19"/>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r>
        <w:t>[</w:t>
      </w:r>
      <w:r>
        <w:rPr>
          <w:b/>
        </w:rPr>
        <w:t>15.</w:t>
      </w:r>
      <w:r>
        <w:tab/>
        <w:t>Deleted by No. 36 of 2004 s. 5.]</w:t>
      </w:r>
    </w:p>
    <w:p>
      <w:pPr>
        <w:pStyle w:val="Heading5"/>
        <w:keepLines w:val="0"/>
        <w:rPr>
          <w:snapToGrid w:val="0"/>
        </w:rPr>
      </w:pPr>
      <w:bookmarkStart w:id="20" w:name="_Toc33243545"/>
      <w:r>
        <w:rPr>
          <w:rStyle w:val="CharSectno"/>
        </w:rPr>
        <w:t>16</w:t>
      </w:r>
      <w:r>
        <w:rPr>
          <w:snapToGrid w:val="0"/>
        </w:rPr>
        <w:t>.</w:t>
      </w:r>
      <w:r>
        <w:rPr>
          <w:snapToGrid w:val="0"/>
        </w:rPr>
        <w:tab/>
        <w:t>Workers employed on some ships</w:t>
      </w:r>
      <w:bookmarkEnd w:id="20"/>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21" w:name="_Toc33243546"/>
      <w:r>
        <w:rPr>
          <w:rStyle w:val="CharSectno"/>
        </w:rPr>
        <w:t>17</w:t>
      </w:r>
      <w:r>
        <w:rPr>
          <w:snapToGrid w:val="0"/>
        </w:rPr>
        <w:t>.</w:t>
      </w:r>
      <w:r>
        <w:rPr>
          <w:snapToGrid w:val="0"/>
        </w:rPr>
        <w:tab/>
        <w:t>Crew of fishing vessel</w:t>
      </w:r>
      <w:bookmarkEnd w:id="21"/>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2" w:name="_Toc33243547"/>
      <w:r>
        <w:rPr>
          <w:rStyle w:val="CharPartNo"/>
        </w:rPr>
        <w:t>Part III</w:t>
      </w:r>
      <w:r>
        <w:t> — </w:t>
      </w:r>
      <w:r>
        <w:rPr>
          <w:rStyle w:val="CharPartText"/>
        </w:rPr>
        <w:t>Compensation</w:t>
      </w:r>
      <w:bookmarkEnd w:id="22"/>
    </w:p>
    <w:p>
      <w:pPr>
        <w:pStyle w:val="Heading3"/>
      </w:pPr>
      <w:bookmarkStart w:id="23" w:name="_Toc33243548"/>
      <w:r>
        <w:rPr>
          <w:rStyle w:val="CharDivNo"/>
        </w:rPr>
        <w:t>Division 1</w:t>
      </w:r>
      <w:r>
        <w:t> — </w:t>
      </w:r>
      <w:r>
        <w:rPr>
          <w:rStyle w:val="CharDivText"/>
        </w:rPr>
        <w:t>Injury: general</w:t>
      </w:r>
      <w:bookmarkEnd w:id="23"/>
    </w:p>
    <w:p>
      <w:pPr>
        <w:pStyle w:val="Footnoteheading"/>
      </w:pPr>
      <w:r>
        <w:tab/>
        <w:t>[Heading inserted by No. 42 of 2004 s. 12.]</w:t>
      </w:r>
    </w:p>
    <w:p>
      <w:pPr>
        <w:pStyle w:val="Heading5"/>
        <w:rPr>
          <w:snapToGrid w:val="0"/>
        </w:rPr>
      </w:pPr>
      <w:bookmarkStart w:id="24" w:name="_Toc33243549"/>
      <w:r>
        <w:rPr>
          <w:rStyle w:val="CharSectno"/>
        </w:rPr>
        <w:t>18</w:t>
      </w:r>
      <w:r>
        <w:rPr>
          <w:snapToGrid w:val="0"/>
        </w:rPr>
        <w:t>.</w:t>
      </w:r>
      <w:r>
        <w:rPr>
          <w:snapToGrid w:val="0"/>
        </w:rPr>
        <w:tab/>
        <w:t>Employers liable to compensate workers for injuries</w:t>
      </w:r>
      <w:bookmarkEnd w:id="24"/>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25" w:name="_Toc33243550"/>
      <w:r>
        <w:rPr>
          <w:rStyle w:val="CharSectno"/>
        </w:rPr>
        <w:t>19</w:t>
      </w:r>
      <w:r>
        <w:rPr>
          <w:snapToGrid w:val="0"/>
        </w:rPr>
        <w:t>.</w:t>
      </w:r>
      <w:r>
        <w:rPr>
          <w:snapToGrid w:val="0"/>
        </w:rPr>
        <w:tab/>
        <w:t>Personal injury by accident arising out of or in course of employment, meaning of</w:t>
      </w:r>
      <w:bookmarkEnd w:id="25"/>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26" w:name="_Toc33243551"/>
      <w:r>
        <w:rPr>
          <w:rStyle w:val="CharSectno"/>
        </w:rPr>
        <w:t>20</w:t>
      </w:r>
      <w:r>
        <w:t>.</w:t>
      </w:r>
      <w:r>
        <w:tab/>
        <w:t>Compensation not payable unless worker’s employment connected with WA</w:t>
      </w:r>
      <w:bookmarkEnd w:id="26"/>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27" w:name="_Toc33243552"/>
      <w:r>
        <w:rPr>
          <w:rStyle w:val="CharSectno"/>
        </w:rPr>
        <w:t>21</w:t>
      </w:r>
      <w:r>
        <w:rPr>
          <w:snapToGrid w:val="0"/>
        </w:rPr>
        <w:t>.</w:t>
      </w:r>
      <w:r>
        <w:rPr>
          <w:snapToGrid w:val="0"/>
        </w:rPr>
        <w:tab/>
        <w:t>Compensation payable from date of incapacity</w:t>
      </w:r>
      <w:bookmarkEnd w:id="27"/>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28" w:name="_Toc33243553"/>
      <w:r>
        <w:rPr>
          <w:rStyle w:val="CharSectno"/>
        </w:rPr>
        <w:t>22</w:t>
      </w:r>
      <w:r>
        <w:rPr>
          <w:snapToGrid w:val="0"/>
        </w:rPr>
        <w:t>.</w:t>
      </w:r>
      <w:r>
        <w:rPr>
          <w:snapToGrid w:val="0"/>
        </w:rPr>
        <w:tab/>
        <w:t>Serious and wilful misconduct by worker, effect of</w:t>
      </w:r>
      <w:bookmarkEnd w:id="28"/>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29" w:name="_Toc33243554"/>
      <w:r>
        <w:rPr>
          <w:rStyle w:val="CharSectno"/>
        </w:rPr>
        <w:t>23</w:t>
      </w:r>
      <w:r>
        <w:t>.</w:t>
      </w:r>
      <w:r>
        <w:tab/>
        <w:t>Person not to be compensated twice</w:t>
      </w:r>
      <w:bookmarkEnd w:id="29"/>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0" w:name="_Toc33243555"/>
      <w:r>
        <w:rPr>
          <w:rStyle w:val="CharDivNo"/>
        </w:rPr>
        <w:t>Division 1a</w:t>
      </w:r>
      <w:r>
        <w:t> — </w:t>
      </w:r>
      <w:r>
        <w:rPr>
          <w:rStyle w:val="CharDivText"/>
        </w:rPr>
        <w:t>Determination by courts and recognition of determination</w:t>
      </w:r>
      <w:bookmarkEnd w:id="30"/>
    </w:p>
    <w:p>
      <w:pPr>
        <w:pStyle w:val="Footnoteheading"/>
        <w:tabs>
          <w:tab w:val="left" w:pos="851"/>
        </w:tabs>
        <w:spacing w:before="100"/>
      </w:pPr>
      <w:r>
        <w:tab/>
        <w:t>[Heading inserted by No. 36 of 2004 s. 9.]</w:t>
      </w:r>
    </w:p>
    <w:p>
      <w:pPr>
        <w:pStyle w:val="Heading5"/>
      </w:pPr>
      <w:bookmarkStart w:id="31" w:name="_Toc33243556"/>
      <w:r>
        <w:rPr>
          <w:rStyle w:val="CharSectno"/>
        </w:rPr>
        <w:t>23A</w:t>
      </w:r>
      <w:r>
        <w:t>.</w:t>
      </w:r>
      <w:r>
        <w:tab/>
        <w:t>Term used: court</w:t>
      </w:r>
      <w:bookmarkEnd w:id="31"/>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32" w:name="_Toc33243557"/>
      <w:r>
        <w:rPr>
          <w:rStyle w:val="CharSectno"/>
        </w:rPr>
        <w:t>23B</w:t>
      </w:r>
      <w:r>
        <w:t>.</w:t>
      </w:r>
      <w:r>
        <w:tab/>
        <w:t>Determining if WA is connected with worker’s employment</w:t>
      </w:r>
      <w:bookmarkEnd w:id="32"/>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33" w:name="_Toc33243558"/>
      <w:r>
        <w:rPr>
          <w:rStyle w:val="CharSectno"/>
        </w:rPr>
        <w:t>23C</w:t>
      </w:r>
      <w:r>
        <w:t>.</w:t>
      </w:r>
      <w:r>
        <w:tab/>
        <w:t>Application to District Court to determine which State is connected with worker’s employment</w:t>
      </w:r>
      <w:bookmarkEnd w:id="33"/>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34" w:name="_Toc33243559"/>
      <w:r>
        <w:rPr>
          <w:rStyle w:val="CharSectno"/>
        </w:rPr>
        <w:t>23D</w:t>
      </w:r>
      <w:r>
        <w:t>.</w:t>
      </w:r>
      <w:r>
        <w:tab/>
        <w:t>Recognition of previous determinations</w:t>
      </w:r>
      <w:bookmarkEnd w:id="34"/>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35" w:name="_Toc33243560"/>
      <w:r>
        <w:rPr>
          <w:rStyle w:val="CharSectno"/>
        </w:rPr>
        <w:t>23E</w:t>
      </w:r>
      <w:r>
        <w:t>.</w:t>
      </w:r>
      <w:r>
        <w:tab/>
        <w:t>Determination may be made by consent</w:t>
      </w:r>
      <w:bookmarkEnd w:id="35"/>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36" w:name="_Toc33243561"/>
      <w:r>
        <w:rPr>
          <w:rStyle w:val="CharDivNo"/>
        </w:rPr>
        <w:t>Division 2</w:t>
      </w:r>
      <w:r>
        <w:t> — </w:t>
      </w:r>
      <w:r>
        <w:rPr>
          <w:rStyle w:val="CharDivText"/>
        </w:rPr>
        <w:t>Discontinued regime for lump sum payments for specified injuries</w:t>
      </w:r>
      <w:bookmarkEnd w:id="36"/>
    </w:p>
    <w:p>
      <w:pPr>
        <w:pStyle w:val="Footnoteheading"/>
      </w:pPr>
      <w:r>
        <w:tab/>
        <w:t>[Heading inserted by No. 42 of 2004 s. 14.]</w:t>
      </w:r>
    </w:p>
    <w:p>
      <w:pPr>
        <w:pStyle w:val="Heading5"/>
        <w:spacing w:before="180"/>
        <w:rPr>
          <w:snapToGrid w:val="0"/>
        </w:rPr>
      </w:pPr>
      <w:bookmarkStart w:id="37" w:name="_Toc33243562"/>
      <w:r>
        <w:rPr>
          <w:rStyle w:val="CharSectno"/>
        </w:rPr>
        <w:t>24</w:t>
      </w:r>
      <w:r>
        <w:rPr>
          <w:snapToGrid w:val="0"/>
        </w:rPr>
        <w:t>.</w:t>
      </w:r>
      <w:r>
        <w:rPr>
          <w:snapToGrid w:val="0"/>
        </w:rPr>
        <w:tab/>
        <w:t>Injuries in Sch. 2 occurring before 14 Nov 2005, worker may elect to get lump sum for</w:t>
      </w:r>
      <w:bookmarkEnd w:id="37"/>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38" w:name="_Toc33243563"/>
      <w:r>
        <w:rPr>
          <w:rStyle w:val="CharSectno"/>
        </w:rPr>
        <w:t>24A</w:t>
      </w:r>
      <w:r>
        <w:rPr>
          <w:snapToGrid w:val="0"/>
        </w:rPr>
        <w:t>.</w:t>
      </w:r>
      <w:r>
        <w:rPr>
          <w:snapToGrid w:val="0"/>
        </w:rPr>
        <w:tab/>
        <w:t>Noise induced hearing loss, worker may elect to get lump sum for in some cases</w:t>
      </w:r>
      <w:bookmarkEnd w:id="38"/>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39" w:name="_Toc33243564"/>
      <w:r>
        <w:rPr>
          <w:rStyle w:val="CharSectno"/>
        </w:rPr>
        <w:t>24B</w:t>
      </w:r>
      <w:r>
        <w:rPr>
          <w:snapToGrid w:val="0"/>
        </w:rPr>
        <w:t>.</w:t>
      </w:r>
      <w:r>
        <w:rPr>
          <w:snapToGrid w:val="0"/>
        </w:rPr>
        <w:tab/>
        <w:t>Election under s. 24 or 24A</w:t>
      </w:r>
      <w:bookmarkEnd w:id="39"/>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40" w:name="_Toc33243565"/>
      <w:r>
        <w:rPr>
          <w:rStyle w:val="CharSectno"/>
        </w:rPr>
        <w:t>25</w:t>
      </w:r>
      <w:r>
        <w:rPr>
          <w:snapToGrid w:val="0"/>
        </w:rPr>
        <w:t>.</w:t>
      </w:r>
      <w:r>
        <w:rPr>
          <w:snapToGrid w:val="0"/>
        </w:rPr>
        <w:tab/>
        <w:t>Term used: loss of</w:t>
      </w:r>
      <w:bookmarkEnd w:id="40"/>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41" w:name="_Toc33243566"/>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41"/>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42" w:name="_Toc33243567"/>
      <w:r>
        <w:rPr>
          <w:rStyle w:val="CharSectno"/>
        </w:rPr>
        <w:t>27</w:t>
      </w:r>
      <w:r>
        <w:rPr>
          <w:snapToGrid w:val="0"/>
        </w:rPr>
        <w:t>.</w:t>
      </w:r>
      <w:r>
        <w:rPr>
          <w:snapToGrid w:val="0"/>
        </w:rPr>
        <w:tab/>
        <w:t>Compensation decisions etc. made before 18 May 1978, on basis of Sch. 2, effect of</w:t>
      </w:r>
      <w:bookmarkEnd w:id="42"/>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r>
        <w:rPr>
          <w:spacing w:val="-4"/>
        </w:rPr>
        <w:t>; No. 47 of 2011 s.</w:t>
      </w:r>
      <w:r>
        <w:t> 27.]</w:t>
      </w:r>
    </w:p>
    <w:p>
      <w:pPr>
        <w:pStyle w:val="Heading5"/>
        <w:rPr>
          <w:snapToGrid w:val="0"/>
        </w:rPr>
      </w:pPr>
      <w:bookmarkStart w:id="43" w:name="_Toc33243568"/>
      <w:r>
        <w:rPr>
          <w:rStyle w:val="CharSectno"/>
        </w:rPr>
        <w:t>28</w:t>
      </w:r>
      <w:r>
        <w:rPr>
          <w:snapToGrid w:val="0"/>
        </w:rPr>
        <w:t>.</w:t>
      </w:r>
      <w:r>
        <w:rPr>
          <w:snapToGrid w:val="0"/>
        </w:rPr>
        <w:tab/>
        <w:t>Limit on compensation for worker electing under s. 24B</w:t>
      </w:r>
      <w:bookmarkEnd w:id="43"/>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44" w:name="_Toc33243569"/>
      <w:r>
        <w:rPr>
          <w:rStyle w:val="CharSectno"/>
        </w:rPr>
        <w:t>29</w:t>
      </w:r>
      <w:r>
        <w:rPr>
          <w:snapToGrid w:val="0"/>
        </w:rPr>
        <w:t>.</w:t>
      </w:r>
      <w:r>
        <w:rPr>
          <w:snapToGrid w:val="0"/>
        </w:rPr>
        <w:tab/>
        <w:t>Effect of s. 24 and 24A on compensation for incapacity</w:t>
      </w:r>
      <w:bookmarkEnd w:id="44"/>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45" w:name="_Toc33243570"/>
      <w:r>
        <w:rPr>
          <w:rStyle w:val="CharSectno"/>
        </w:rPr>
        <w:t>30</w:t>
      </w:r>
      <w:r>
        <w:rPr>
          <w:snapToGrid w:val="0"/>
        </w:rPr>
        <w:t>.</w:t>
      </w:r>
      <w:r>
        <w:rPr>
          <w:snapToGrid w:val="0"/>
        </w:rPr>
        <w:tab/>
        <w:t>Compensation payable before election under s. 24B</w:t>
      </w:r>
      <w:bookmarkEnd w:id="45"/>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46" w:name="_Toc33243571"/>
      <w:r>
        <w:rPr>
          <w:rStyle w:val="CharSectno"/>
        </w:rPr>
        <w:t>31</w:t>
      </w:r>
      <w:r>
        <w:rPr>
          <w:snapToGrid w:val="0"/>
        </w:rPr>
        <w:t>.</w:t>
      </w:r>
      <w:r>
        <w:rPr>
          <w:snapToGrid w:val="0"/>
        </w:rPr>
        <w:tab/>
        <w:t>Sch. 2 Part 1, interpretation of</w:t>
      </w:r>
      <w:bookmarkEnd w:id="46"/>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47" w:name="_Toc33243572"/>
      <w:r>
        <w:rPr>
          <w:rStyle w:val="CharDivNo"/>
        </w:rPr>
        <w:t>Division 2A</w:t>
      </w:r>
      <w:r>
        <w:t> — </w:t>
      </w:r>
      <w:r>
        <w:rPr>
          <w:rStyle w:val="CharDivText"/>
        </w:rPr>
        <w:t>New regime for lump sum payments for specified injuries</w:t>
      </w:r>
      <w:bookmarkEnd w:id="47"/>
    </w:p>
    <w:p>
      <w:pPr>
        <w:pStyle w:val="Footnoteheading"/>
      </w:pPr>
      <w:r>
        <w:tab/>
        <w:t>[Heading inserted by No. 42 of 2004 s. 21.]</w:t>
      </w:r>
    </w:p>
    <w:p>
      <w:pPr>
        <w:pStyle w:val="Heading5"/>
      </w:pPr>
      <w:bookmarkStart w:id="48" w:name="_Toc33243573"/>
      <w:r>
        <w:rPr>
          <w:rStyle w:val="CharSectno"/>
        </w:rPr>
        <w:t>31A</w:t>
      </w:r>
      <w:r>
        <w:t>.</w:t>
      </w:r>
      <w:r>
        <w:tab/>
        <w:t>Application of Division</w:t>
      </w:r>
      <w:bookmarkEnd w:id="48"/>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49" w:name="_Toc33243574"/>
      <w:r>
        <w:rPr>
          <w:rStyle w:val="CharSectno"/>
        </w:rPr>
        <w:t>31B</w:t>
      </w:r>
      <w:r>
        <w:t>.</w:t>
      </w:r>
      <w:r>
        <w:tab/>
        <w:t>Term used: degree of permanent impairment</w:t>
      </w:r>
      <w:bookmarkEnd w:id="49"/>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by No. 42 of 2004 s. 21.]</w:t>
      </w:r>
    </w:p>
    <w:p>
      <w:pPr>
        <w:pStyle w:val="Heading5"/>
      </w:pPr>
      <w:bookmarkStart w:id="50" w:name="_Toc33243575"/>
      <w:r>
        <w:rPr>
          <w:rStyle w:val="CharSectno"/>
        </w:rPr>
        <w:t>31C</w:t>
      </w:r>
      <w:r>
        <w:t>.</w:t>
      </w:r>
      <w:r>
        <w:tab/>
        <w:t>Permanent impairments in Sch. 2, worker may elect to get lump sum for</w:t>
      </w:r>
      <w:bookmarkEnd w:id="50"/>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r>
        <w:tab/>
        <w:t>[Section 31C inserted by No. 42 of 2004 s. 21.]</w:t>
      </w:r>
    </w:p>
    <w:p>
      <w:pPr>
        <w:pStyle w:val="Heading5"/>
        <w:spacing w:before="180"/>
      </w:pPr>
      <w:bookmarkStart w:id="51" w:name="_Toc33243576"/>
      <w:r>
        <w:rPr>
          <w:rStyle w:val="CharSectno"/>
        </w:rPr>
        <w:t>31D</w:t>
      </w:r>
      <w:r>
        <w:t>.</w:t>
      </w:r>
      <w:r>
        <w:tab/>
        <w:t>Permanent impairments in Sch. 2, assessment of degree of</w:t>
      </w:r>
      <w:bookmarkEnd w:id="51"/>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52" w:name="_Toc33243577"/>
      <w:r>
        <w:rPr>
          <w:rStyle w:val="CharSectno"/>
        </w:rPr>
        <w:t>31E</w:t>
      </w:r>
      <w:r>
        <w:t>.</w:t>
      </w:r>
      <w:r>
        <w:tab/>
        <w:t>Noise induced hearing loss, worker may elect to get lump sum for in some cases</w:t>
      </w:r>
      <w:bookmarkEnd w:id="52"/>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 amended by No. 31 of 2011 s. 83.]</w:t>
      </w:r>
    </w:p>
    <w:p>
      <w:pPr>
        <w:pStyle w:val="Heading5"/>
      </w:pPr>
      <w:bookmarkStart w:id="53" w:name="_Toc33243578"/>
      <w:r>
        <w:rPr>
          <w:rStyle w:val="CharSectno"/>
        </w:rPr>
        <w:t>31F</w:t>
      </w:r>
      <w:r>
        <w:t>.</w:t>
      </w:r>
      <w:r>
        <w:tab/>
        <w:t>AIDS, compensation for</w:t>
      </w:r>
      <w:bookmarkEnd w:id="53"/>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spacing w:before="240"/>
      </w:pPr>
      <w:bookmarkStart w:id="54" w:name="_Toc33243579"/>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54"/>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spacing w:before="180"/>
      </w:pPr>
      <w:bookmarkStart w:id="55" w:name="_Toc33243580"/>
      <w:r>
        <w:rPr>
          <w:rStyle w:val="CharSectno"/>
        </w:rPr>
        <w:t>31H</w:t>
      </w:r>
      <w:r>
        <w:t>.</w:t>
      </w:r>
      <w:r>
        <w:tab/>
        <w:t>Election under s. 31C or 31E</w:t>
      </w:r>
      <w:bookmarkEnd w:id="55"/>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r>
        <w:tab/>
        <w:t>[Section 31H inserted by No. 42 of 2004 s. 21; amended by No. 16 of 2005 s. 16.]</w:t>
      </w:r>
    </w:p>
    <w:p>
      <w:pPr>
        <w:pStyle w:val="Heading5"/>
      </w:pPr>
      <w:bookmarkStart w:id="56" w:name="_Toc33243581"/>
      <w:r>
        <w:rPr>
          <w:rStyle w:val="CharSectno"/>
        </w:rPr>
        <w:t>31I</w:t>
      </w:r>
      <w:r>
        <w:t>.</w:t>
      </w:r>
      <w:r>
        <w:tab/>
        <w:t>Effect of election under s. 31H</w:t>
      </w:r>
      <w:bookmarkEnd w:id="56"/>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57" w:name="_Toc33243582"/>
      <w:r>
        <w:rPr>
          <w:rStyle w:val="CharSectno"/>
        </w:rPr>
        <w:t>31J</w:t>
      </w:r>
      <w:r>
        <w:t>.</w:t>
      </w:r>
      <w:r>
        <w:tab/>
        <w:t>Limit on compensation for worker electing under s. 31H</w:t>
      </w:r>
      <w:bookmarkEnd w:id="57"/>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58" w:name="_Toc33243583"/>
      <w:r>
        <w:rPr>
          <w:rStyle w:val="CharSectno"/>
        </w:rPr>
        <w:t>31K</w:t>
      </w:r>
      <w:r>
        <w:t>.</w:t>
      </w:r>
      <w:r>
        <w:tab/>
        <w:t>Compensation payable before election under s. 31H</w:t>
      </w:r>
      <w:bookmarkEnd w:id="58"/>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59" w:name="_Toc33243584"/>
      <w:r>
        <w:rPr>
          <w:rStyle w:val="CharDivNo"/>
        </w:rPr>
        <w:t>Division 3</w:t>
      </w:r>
      <w:r>
        <w:t> — </w:t>
      </w:r>
      <w:r>
        <w:rPr>
          <w:rStyle w:val="CharDivText"/>
        </w:rPr>
        <w:t>Injury: specified industrial diseases</w:t>
      </w:r>
      <w:bookmarkEnd w:id="59"/>
    </w:p>
    <w:p>
      <w:pPr>
        <w:pStyle w:val="Footnoteheading"/>
        <w:keepNext/>
        <w:keepLines/>
      </w:pPr>
      <w:r>
        <w:tab/>
        <w:t>[Heading inserted by No. 42 of 2004 s. 22.]</w:t>
      </w:r>
    </w:p>
    <w:p>
      <w:pPr>
        <w:pStyle w:val="Heading5"/>
        <w:rPr>
          <w:snapToGrid w:val="0"/>
        </w:rPr>
      </w:pPr>
      <w:bookmarkStart w:id="60" w:name="_Toc33243585"/>
      <w:r>
        <w:rPr>
          <w:rStyle w:val="CharSectno"/>
        </w:rPr>
        <w:t>32</w:t>
      </w:r>
      <w:r>
        <w:rPr>
          <w:snapToGrid w:val="0"/>
        </w:rPr>
        <w:t>.</w:t>
      </w:r>
      <w:r>
        <w:rPr>
          <w:snapToGrid w:val="0"/>
        </w:rPr>
        <w:tab/>
        <w:t>Some industrial diseases in Sch. 3, compensation for</w:t>
      </w:r>
      <w:bookmarkEnd w:id="60"/>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61" w:name="_Toc33243586"/>
      <w:r>
        <w:rPr>
          <w:rStyle w:val="CharSectno"/>
        </w:rPr>
        <w:t>33</w:t>
      </w:r>
      <w:r>
        <w:rPr>
          <w:snapToGrid w:val="0"/>
        </w:rPr>
        <w:t>.</w:t>
      </w:r>
      <w:r>
        <w:rPr>
          <w:snapToGrid w:val="0"/>
        </w:rPr>
        <w:tab/>
      </w:r>
      <w:r>
        <w:rPr>
          <w:bCs/>
        </w:rPr>
        <w:t>Pneumoconiosis, mesothelioma, lung cancer or diffuse pleural fibrosis</w:t>
      </w:r>
      <w:bookmarkEnd w:id="61"/>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62" w:name="_Toc33243587"/>
      <w:r>
        <w:rPr>
          <w:rStyle w:val="CharSectno"/>
        </w:rPr>
        <w:t>34</w:t>
      </w:r>
      <w:r>
        <w:rPr>
          <w:snapToGrid w:val="0"/>
        </w:rPr>
        <w:t>.</w:t>
      </w:r>
      <w:r>
        <w:rPr>
          <w:snapToGrid w:val="0"/>
        </w:rPr>
        <w:tab/>
        <w:t>Chronic bronchitis and pneumoconiosis, limit on compensation for</w:t>
      </w:r>
      <w:bookmarkEnd w:id="62"/>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63" w:name="_Toc33243588"/>
      <w:r>
        <w:rPr>
          <w:rStyle w:val="CharSectno"/>
        </w:rPr>
        <w:t>35</w:t>
      </w:r>
      <w:r>
        <w:rPr>
          <w:snapToGrid w:val="0"/>
        </w:rPr>
        <w:t>.</w:t>
      </w:r>
      <w:r>
        <w:rPr>
          <w:snapToGrid w:val="0"/>
        </w:rPr>
        <w:tab/>
        <w:t>Lung cancer and asbestosis, limit on compensation for</w:t>
      </w:r>
      <w:bookmarkEnd w:id="63"/>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64" w:name="_Toc33243589"/>
      <w:r>
        <w:rPr>
          <w:rStyle w:val="CharSectno"/>
        </w:rPr>
        <w:t>36</w:t>
      </w:r>
      <w:r>
        <w:rPr>
          <w:snapToGrid w:val="0"/>
        </w:rPr>
        <w:t>.</w:t>
      </w:r>
      <w:r>
        <w:rPr>
          <w:snapToGrid w:val="0"/>
        </w:rPr>
        <w:tab/>
        <w:t>Claim under s. 33 or 34, referring worker to medical panel</w:t>
      </w:r>
      <w:bookmarkEnd w:id="64"/>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65" w:name="_Toc33243590"/>
      <w:r>
        <w:rPr>
          <w:rStyle w:val="CharSectno"/>
        </w:rPr>
        <w:t>37</w:t>
      </w:r>
      <w:r>
        <w:rPr>
          <w:snapToGrid w:val="0"/>
        </w:rPr>
        <w:t>.</w:t>
      </w:r>
      <w:r>
        <w:rPr>
          <w:snapToGrid w:val="0"/>
        </w:rPr>
        <w:tab/>
        <w:t>Oral submission to medical panel by medical practitioner</w:t>
      </w:r>
      <w:bookmarkEnd w:id="65"/>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66" w:name="_Toc33243591"/>
      <w:r>
        <w:rPr>
          <w:rStyle w:val="CharSectno"/>
        </w:rPr>
        <w:t>38</w:t>
      </w:r>
      <w:r>
        <w:rPr>
          <w:snapToGrid w:val="0"/>
        </w:rPr>
        <w:t>.</w:t>
      </w:r>
      <w:r>
        <w:rPr>
          <w:snapToGrid w:val="0"/>
        </w:rPr>
        <w:tab/>
        <w:t>Questions to be determined by medical panel</w:t>
      </w:r>
      <w:bookmarkEnd w:id="66"/>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67" w:name="_Toc33243592"/>
      <w:r>
        <w:rPr>
          <w:rStyle w:val="CharSectno"/>
        </w:rPr>
        <w:t>39</w:t>
      </w:r>
      <w:r>
        <w:rPr>
          <w:snapToGrid w:val="0"/>
        </w:rPr>
        <w:t>.</w:t>
      </w:r>
      <w:r>
        <w:rPr>
          <w:snapToGrid w:val="0"/>
        </w:rPr>
        <w:tab/>
        <w:t>Tuberculosis and pneumoconiosis, compensation for</w:t>
      </w:r>
      <w:bookmarkEnd w:id="67"/>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68" w:name="_Toc33243593"/>
      <w:r>
        <w:rPr>
          <w:rStyle w:val="CharSectno"/>
        </w:rPr>
        <w:t>40</w:t>
      </w:r>
      <w:r>
        <w:t>.</w:t>
      </w:r>
      <w:r>
        <w:tab/>
        <w:t>Death without prior incapacity, effect of for this Division</w:t>
      </w:r>
      <w:bookmarkEnd w:id="68"/>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69" w:name="_Toc33243594"/>
      <w:r>
        <w:rPr>
          <w:rStyle w:val="CharSectno"/>
        </w:rPr>
        <w:t>41</w:t>
      </w:r>
      <w:r>
        <w:rPr>
          <w:snapToGrid w:val="0"/>
        </w:rPr>
        <w:t>.</w:t>
      </w:r>
      <w:r>
        <w:rPr>
          <w:snapToGrid w:val="0"/>
        </w:rPr>
        <w:tab/>
        <w:t>Last employer liable but may join others</w:t>
      </w:r>
      <w:bookmarkEnd w:id="69"/>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70" w:name="_Toc33243595"/>
      <w:r>
        <w:rPr>
          <w:rStyle w:val="CharSectno"/>
        </w:rPr>
        <w:t>42</w:t>
      </w:r>
      <w:r>
        <w:rPr>
          <w:snapToGrid w:val="0"/>
        </w:rPr>
        <w:t>.</w:t>
      </w:r>
      <w:r>
        <w:rPr>
          <w:snapToGrid w:val="0"/>
        </w:rPr>
        <w:tab/>
        <w:t>How compensation calculated</w:t>
      </w:r>
      <w:bookmarkEnd w:id="70"/>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1" w:name="_Toc33243596"/>
      <w:r>
        <w:rPr>
          <w:rStyle w:val="CharSectno"/>
        </w:rPr>
        <w:t>43</w:t>
      </w:r>
      <w:r>
        <w:rPr>
          <w:snapToGrid w:val="0"/>
        </w:rPr>
        <w:t>.</w:t>
      </w:r>
      <w:r>
        <w:rPr>
          <w:snapToGrid w:val="0"/>
        </w:rPr>
        <w:tab/>
        <w:t>Employer to whom notice to be given</w:t>
      </w:r>
      <w:bookmarkEnd w:id="71"/>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72" w:name="_Toc33243597"/>
      <w:r>
        <w:rPr>
          <w:rStyle w:val="CharSectno"/>
        </w:rPr>
        <w:t>44</w:t>
      </w:r>
      <w:r>
        <w:rPr>
          <w:snapToGrid w:val="0"/>
        </w:rPr>
        <w:t>.</w:t>
      </w:r>
      <w:r>
        <w:rPr>
          <w:snapToGrid w:val="0"/>
        </w:rPr>
        <w:tab/>
        <w:t>Diseases in Sch. 3 deemed due to employment in process in Sch. 3</w:t>
      </w:r>
      <w:bookmarkEnd w:id="72"/>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73" w:name="_Toc33243598"/>
      <w:r>
        <w:rPr>
          <w:rStyle w:val="CharSectno"/>
        </w:rPr>
        <w:t>45</w:t>
      </w:r>
      <w:r>
        <w:rPr>
          <w:snapToGrid w:val="0"/>
        </w:rPr>
        <w:t>.</w:t>
      </w:r>
      <w:r>
        <w:rPr>
          <w:snapToGrid w:val="0"/>
        </w:rPr>
        <w:tab/>
        <w:t>Additions to Sch. 3</w:t>
      </w:r>
      <w:bookmarkEnd w:id="73"/>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8</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4" w:name="_Toc33243599"/>
      <w:r>
        <w:rPr>
          <w:rStyle w:val="CharSectno"/>
        </w:rPr>
        <w:t>46</w:t>
      </w:r>
      <w:r>
        <w:rPr>
          <w:snapToGrid w:val="0"/>
        </w:rPr>
        <w:t>.</w:t>
      </w:r>
      <w:r>
        <w:rPr>
          <w:snapToGrid w:val="0"/>
        </w:rPr>
        <w:tab/>
        <w:t>Compensation limited to prescribed amount</w:t>
      </w:r>
      <w:bookmarkEnd w:id="74"/>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r>
        <w:rPr>
          <w:spacing w:val="-4"/>
        </w:rPr>
        <w:t>; No. 47 of 2011 s.</w:t>
      </w:r>
      <w:r>
        <w:t> 7.]</w:t>
      </w:r>
    </w:p>
    <w:p>
      <w:pPr>
        <w:pStyle w:val="Heading5"/>
        <w:rPr>
          <w:snapToGrid w:val="0"/>
        </w:rPr>
      </w:pPr>
      <w:bookmarkStart w:id="75" w:name="_Toc33243600"/>
      <w:r>
        <w:rPr>
          <w:rStyle w:val="CharSectno"/>
        </w:rPr>
        <w:t>47</w:t>
      </w:r>
      <w:r>
        <w:rPr>
          <w:snapToGrid w:val="0"/>
        </w:rPr>
        <w:t>.</w:t>
      </w:r>
      <w:r>
        <w:rPr>
          <w:snapToGrid w:val="0"/>
        </w:rPr>
        <w:tab/>
        <w:t>Some workers not entitled to compensation</w:t>
      </w:r>
      <w:bookmarkEnd w:id="75"/>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76" w:name="_Toc33243601"/>
      <w:r>
        <w:rPr>
          <w:rStyle w:val="CharSectno"/>
        </w:rPr>
        <w:t>48</w:t>
      </w:r>
      <w:r>
        <w:rPr>
          <w:snapToGrid w:val="0"/>
        </w:rPr>
        <w:t>.</w:t>
      </w:r>
      <w:r>
        <w:rPr>
          <w:snapToGrid w:val="0"/>
        </w:rPr>
        <w:tab/>
        <w:t>Sch. 3 diseases to be notified by employer etc.</w:t>
      </w:r>
      <w:bookmarkEnd w:id="76"/>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pPr>
      <w:bookmarkStart w:id="77" w:name="_Toc33243602"/>
      <w:r>
        <w:rPr>
          <w:rStyle w:val="CharDivNo"/>
        </w:rPr>
        <w:t>Division 4A</w:t>
      </w:r>
      <w:r>
        <w:t> — </w:t>
      </w:r>
      <w:r>
        <w:rPr>
          <w:rStyle w:val="CharDivText"/>
        </w:rPr>
        <w:t>Injury: specified diseases contracted by firefighters</w:t>
      </w:r>
      <w:bookmarkEnd w:id="77"/>
    </w:p>
    <w:p>
      <w:pPr>
        <w:pStyle w:val="Footnoteheading"/>
      </w:pPr>
      <w:r>
        <w:tab/>
        <w:t>[Heading inserted by No. 21 of 2013 s. 4.]</w:t>
      </w:r>
    </w:p>
    <w:p>
      <w:pPr>
        <w:pStyle w:val="Heading5"/>
      </w:pPr>
      <w:bookmarkStart w:id="78" w:name="_Toc33243603"/>
      <w:r>
        <w:rPr>
          <w:rStyle w:val="CharSectno"/>
        </w:rPr>
        <w:t>49A</w:t>
      </w:r>
      <w:r>
        <w:t>.</w:t>
      </w:r>
      <w:r>
        <w:tab/>
        <w:t>Terms used</w:t>
      </w:r>
      <w:bookmarkEnd w:id="78"/>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by No. 21 of 2013 s. 4.]</w:t>
      </w:r>
    </w:p>
    <w:p>
      <w:pPr>
        <w:pStyle w:val="Heading5"/>
      </w:pPr>
      <w:bookmarkStart w:id="79" w:name="_Toc33243604"/>
      <w:r>
        <w:rPr>
          <w:rStyle w:val="CharSectno"/>
        </w:rPr>
        <w:t>49B</w:t>
      </w:r>
      <w:r>
        <w:t>.</w:t>
      </w:r>
      <w:r>
        <w:tab/>
        <w:t>Application of Division</w:t>
      </w:r>
      <w:bookmarkEnd w:id="79"/>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 xml:space="preserve">on the date of injury the worker is a member or officer of a permanent fire brigade established under the </w:t>
      </w:r>
      <w:r>
        <w:rPr>
          <w:i/>
        </w:rPr>
        <w:t>Fire Brigades Act 1942</w:t>
      </w:r>
      <w:r>
        <w:t>.</w:t>
      </w:r>
    </w:p>
    <w:p>
      <w:pPr>
        <w:pStyle w:val="Footnotesection"/>
      </w:pPr>
      <w:r>
        <w:tab/>
        <w:t>[Section 49B inserted by No. 21 of 2013 s. 4.]</w:t>
      </w:r>
    </w:p>
    <w:p>
      <w:pPr>
        <w:pStyle w:val="Heading5"/>
      </w:pPr>
      <w:bookmarkStart w:id="80" w:name="_Toc33243605"/>
      <w:r>
        <w:rPr>
          <w:rStyle w:val="CharSectno"/>
        </w:rPr>
        <w:t>49C</w:t>
      </w:r>
      <w:r>
        <w:t>.</w:t>
      </w:r>
      <w:r>
        <w:tab/>
        <w:t>When employment as firefighter taken to contribute to specified disease</w:t>
      </w:r>
      <w:bookmarkEnd w:id="80"/>
    </w:p>
    <w:p>
      <w:pPr>
        <w:pStyle w:val="Subsection"/>
      </w:pPr>
      <w:r>
        <w:tab/>
        <w:t>(1)</w:t>
      </w:r>
      <w:r>
        <w:tab/>
        <w:t xml:space="preserve">If a worker to whom this Division applies — </w:t>
      </w:r>
    </w:p>
    <w:p>
      <w:pPr>
        <w:pStyle w:val="Indenta"/>
      </w:pPr>
      <w:r>
        <w:tab/>
        <w:t>(a)</w:t>
      </w:r>
      <w:r>
        <w:tab/>
        <w:t>before the date of injury, was employed as a firefighter for at least the qualifying period for the specified disease; and</w:t>
      </w:r>
    </w:p>
    <w:p>
      <w:pPr>
        <w:pStyle w:val="Indenta"/>
      </w:pPr>
      <w:r>
        <w:tab/>
        <w:t>(b)</w:t>
      </w:r>
      <w:r>
        <w:tab/>
        <w:t>was exposed to the hazards of a fire scene in the course of the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employment is, for the purposes of this Act, taken to have been a contributing factor and to have contributed to a significant degree to the specified disease, unless the employer proves the contrary.</w:t>
      </w:r>
    </w:p>
    <w:p>
      <w:pPr>
        <w:pStyle w:val="Subsection"/>
      </w:pPr>
      <w:r>
        <w:tab/>
        <w:t>(2)</w:t>
      </w:r>
      <w:r>
        <w:tab/>
        <w:t>A worker who was employed as a firefighter for 2 or more periods that in aggregate equal or exceed the qualifying period for a specified disease is taken to have been employed as a firefighter for at least that qualifying period.</w:t>
      </w:r>
    </w:p>
    <w:p>
      <w:pPr>
        <w:pStyle w:val="Subsection"/>
        <w:keepNext/>
      </w:pPr>
      <w:r>
        <w:tab/>
        <w:t>(3)</w:t>
      </w:r>
      <w:r>
        <w:tab/>
        <w:t xml:space="preserve">For the purposes of this section, a worker was employed as a firefighter if — </w:t>
      </w:r>
    </w:p>
    <w:p>
      <w:pPr>
        <w:pStyle w:val="Indenta"/>
      </w:pPr>
      <w:r>
        <w:tab/>
        <w:t>(a)</w:t>
      </w:r>
      <w:r>
        <w:tab/>
        <w:t xml:space="preserve">the worker was a member or officer of a permanent fire brigade established under the </w:t>
      </w:r>
      <w:r>
        <w:rPr>
          <w:i/>
        </w:rPr>
        <w:t>Fire Brigades Act 1942</w:t>
      </w:r>
      <w:r>
        <w:t>; and</w:t>
      </w:r>
    </w:p>
    <w:p>
      <w:pPr>
        <w:pStyle w:val="Indenta"/>
      </w:pPr>
      <w:r>
        <w:tab/>
        <w:t>(b)</w:t>
      </w:r>
      <w:r>
        <w:tab/>
        <w:t>firefighting duties made up a substantial portion of the worker’s duties.</w:t>
      </w:r>
    </w:p>
    <w:p>
      <w:pPr>
        <w:pStyle w:val="Footnotesection"/>
      </w:pPr>
      <w:r>
        <w:tab/>
        <w:t>[Section 49C inserted by No. 21 of 2013 s. 4.]</w:t>
      </w:r>
    </w:p>
    <w:p>
      <w:pPr>
        <w:pStyle w:val="Heading5"/>
      </w:pPr>
      <w:bookmarkStart w:id="81" w:name="_Toc33243606"/>
      <w:r>
        <w:rPr>
          <w:rStyle w:val="CharSectno"/>
        </w:rPr>
        <w:t>49D</w:t>
      </w:r>
      <w:r>
        <w:t>.</w:t>
      </w:r>
      <w:r>
        <w:tab/>
        <w:t>Date of injury</w:t>
      </w:r>
      <w:bookmarkEnd w:id="81"/>
    </w:p>
    <w:p>
      <w:pPr>
        <w:pStyle w:val="Subsection"/>
      </w:pPr>
      <w:r>
        <w:tab/>
        <w:t>(1)</w:t>
      </w:r>
      <w:r>
        <w:tab/>
        <w:t xml:space="preserve">The date of injury, in relation to a worker who has contracted a specified disease, is the earlier of these days — </w:t>
      </w:r>
    </w:p>
    <w:p>
      <w:pPr>
        <w:pStyle w:val="Indenta"/>
      </w:pPr>
      <w:r>
        <w:tab/>
        <w:t>(a)</w:t>
      </w:r>
      <w:r>
        <w:tab/>
        <w:t>the day on which the worker becomes totally or partially incapacitated for work by reason of the specified disease;</w:t>
      </w:r>
    </w:p>
    <w:p>
      <w:pPr>
        <w:pStyle w:val="Indenta"/>
      </w:pPr>
      <w:r>
        <w:tab/>
        <w:t>(b)</w:t>
      </w:r>
      <w:r>
        <w:tab/>
        <w:t>the day on which the worker is first diagnosed by a medical practitioner as having contracted the specified disease.</w:t>
      </w:r>
    </w:p>
    <w:p>
      <w:pPr>
        <w:pStyle w:val="Subsection"/>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pPr>
      <w:r>
        <w:tab/>
        <w:t>[Section 49D inserted by No. 21 of 2013 s. 4.]</w:t>
      </w:r>
    </w:p>
    <w:p>
      <w:pPr>
        <w:pStyle w:val="Heading5"/>
      </w:pPr>
      <w:bookmarkStart w:id="82" w:name="_Toc33243607"/>
      <w:r>
        <w:rPr>
          <w:rStyle w:val="CharSectno"/>
        </w:rPr>
        <w:t>49E</w:t>
      </w:r>
      <w:r>
        <w:t>.</w:t>
      </w:r>
      <w:r>
        <w:tab/>
        <w:t>Review of Division</w:t>
      </w:r>
      <w:bookmarkEnd w:id="82"/>
    </w:p>
    <w:p>
      <w:pPr>
        <w:pStyle w:val="Subsection"/>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keepNext/>
      </w:pPr>
      <w:r>
        <w:tab/>
        <w:t>(2)</w:t>
      </w:r>
      <w:r>
        <w:tab/>
        <w:t>The Minister must prepare a report based on the review and, as soon as practicable after the report is prepared, cause it to be laid before each House of Parliament.</w:t>
      </w:r>
    </w:p>
    <w:p>
      <w:pPr>
        <w:pStyle w:val="Footnotesection"/>
      </w:pPr>
      <w:r>
        <w:tab/>
        <w:t>[Section 49E inserted by No. 21 of 2013 s. 4.]</w:t>
      </w:r>
    </w:p>
    <w:p>
      <w:pPr>
        <w:pStyle w:val="Heading3"/>
        <w:keepLines/>
      </w:pPr>
      <w:bookmarkStart w:id="83" w:name="_Toc33243608"/>
      <w:r>
        <w:rPr>
          <w:rStyle w:val="CharDivNo"/>
        </w:rPr>
        <w:t>Division 4</w:t>
      </w:r>
      <w:r>
        <w:t> — </w:t>
      </w:r>
      <w:r>
        <w:rPr>
          <w:rStyle w:val="CharDivText"/>
        </w:rPr>
        <w:t>Injury: specified losses of functions</w:t>
      </w:r>
      <w:bookmarkEnd w:id="83"/>
    </w:p>
    <w:p>
      <w:pPr>
        <w:pStyle w:val="Footnoteheading"/>
        <w:keepNext/>
        <w:keepLines/>
      </w:pPr>
      <w:r>
        <w:tab/>
        <w:t>[Heading inserted by No. 42 of 2004 s. 36.]</w:t>
      </w:r>
    </w:p>
    <w:p>
      <w:pPr>
        <w:pStyle w:val="Heading5"/>
      </w:pPr>
      <w:bookmarkStart w:id="84" w:name="_Toc33243609"/>
      <w:r>
        <w:rPr>
          <w:rStyle w:val="CharSectno"/>
        </w:rPr>
        <w:t>49</w:t>
      </w:r>
      <w:r>
        <w:t>.</w:t>
      </w:r>
      <w:r>
        <w:tab/>
        <w:t>Loss of function in Sch. 4, when injury occurs as a result of</w:t>
      </w:r>
      <w:bookmarkEnd w:id="84"/>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85" w:name="_Toc33243610"/>
      <w:r>
        <w:rPr>
          <w:rStyle w:val="CharSectno"/>
        </w:rPr>
        <w:t>51</w:t>
      </w:r>
      <w:r>
        <w:rPr>
          <w:snapToGrid w:val="0"/>
        </w:rPr>
        <w:t>.</w:t>
      </w:r>
      <w:r>
        <w:rPr>
          <w:snapToGrid w:val="0"/>
        </w:rPr>
        <w:tab/>
        <w:t>Last employer liable but may join others</w:t>
      </w:r>
      <w:bookmarkEnd w:id="85"/>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6" w:name="_Toc33243611"/>
      <w:r>
        <w:rPr>
          <w:rStyle w:val="CharSectno"/>
        </w:rPr>
        <w:t>52</w:t>
      </w:r>
      <w:r>
        <w:rPr>
          <w:snapToGrid w:val="0"/>
        </w:rPr>
        <w:t>.</w:t>
      </w:r>
      <w:r>
        <w:rPr>
          <w:snapToGrid w:val="0"/>
        </w:rPr>
        <w:tab/>
        <w:t>How compensation calculated</w:t>
      </w:r>
      <w:bookmarkEnd w:id="86"/>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7" w:name="_Toc33243612"/>
      <w:r>
        <w:rPr>
          <w:rStyle w:val="CharSectno"/>
        </w:rPr>
        <w:t>53</w:t>
      </w:r>
      <w:r>
        <w:rPr>
          <w:snapToGrid w:val="0"/>
        </w:rPr>
        <w:t>.</w:t>
      </w:r>
      <w:r>
        <w:rPr>
          <w:snapToGrid w:val="0"/>
        </w:rPr>
        <w:tab/>
        <w:t>Employer to whom notice given</w:t>
      </w:r>
      <w:bookmarkEnd w:id="87"/>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8" w:name="_Toc33243613"/>
      <w:r>
        <w:rPr>
          <w:rStyle w:val="CharSectno"/>
        </w:rPr>
        <w:t>54</w:t>
      </w:r>
      <w:r>
        <w:rPr>
          <w:snapToGrid w:val="0"/>
        </w:rPr>
        <w:t>.</w:t>
      </w:r>
      <w:r>
        <w:rPr>
          <w:snapToGrid w:val="0"/>
        </w:rPr>
        <w:tab/>
        <w:t>Loss of function in Sch. 4 deemed due to employment in process in Sch. 4</w:t>
      </w:r>
      <w:bookmarkEnd w:id="88"/>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9" w:name="_Toc33243614"/>
      <w:r>
        <w:rPr>
          <w:rStyle w:val="CharSectno"/>
        </w:rPr>
        <w:t>55</w:t>
      </w:r>
      <w:r>
        <w:rPr>
          <w:snapToGrid w:val="0"/>
        </w:rPr>
        <w:t>.</w:t>
      </w:r>
      <w:r>
        <w:rPr>
          <w:snapToGrid w:val="0"/>
        </w:rPr>
        <w:tab/>
        <w:t>Additions to Sch. 4</w:t>
      </w:r>
      <w:bookmarkEnd w:id="89"/>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90" w:name="_Toc33243615"/>
      <w:r>
        <w:rPr>
          <w:rStyle w:val="CharDivNo"/>
        </w:rPr>
        <w:t>Division 5</w:t>
      </w:r>
      <w:r>
        <w:rPr>
          <w:snapToGrid w:val="0"/>
        </w:rPr>
        <w:t> — </w:t>
      </w:r>
      <w:r>
        <w:rPr>
          <w:rStyle w:val="CharDivText"/>
        </w:rPr>
        <w:t>Commencement, review, suspension, and cessation of payments</w:t>
      </w:r>
      <w:bookmarkEnd w:id="90"/>
    </w:p>
    <w:p>
      <w:pPr>
        <w:pStyle w:val="Heading5"/>
        <w:rPr>
          <w:snapToGrid w:val="0"/>
        </w:rPr>
      </w:pPr>
      <w:bookmarkStart w:id="91" w:name="_Toc33243616"/>
      <w:r>
        <w:rPr>
          <w:rStyle w:val="CharSectno"/>
        </w:rPr>
        <w:t>56</w:t>
      </w:r>
      <w:r>
        <w:rPr>
          <w:snapToGrid w:val="0"/>
        </w:rPr>
        <w:t>.</w:t>
      </w:r>
      <w:r>
        <w:rPr>
          <w:snapToGrid w:val="0"/>
        </w:rPr>
        <w:tab/>
        <w:t>When entitlement to weekly payments ceases due to age</w:t>
      </w:r>
      <w:bookmarkEnd w:id="91"/>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ind w:left="890" w:hanging="890"/>
      </w:pPr>
      <w:r>
        <w:tab/>
        <w:t>[Section 56 amended by No. 42 of 2004 s. 146 and 147; No. 31 of 2011 s. 88.]</w:t>
      </w:r>
    </w:p>
    <w:p>
      <w:pPr>
        <w:pStyle w:val="Heading5"/>
        <w:spacing w:before="180"/>
        <w:rPr>
          <w:snapToGrid w:val="0"/>
        </w:rPr>
      </w:pPr>
      <w:bookmarkStart w:id="92" w:name="_Toc33243617"/>
      <w:r>
        <w:rPr>
          <w:rStyle w:val="CharSectno"/>
        </w:rPr>
        <w:t>57</w:t>
      </w:r>
      <w:r>
        <w:rPr>
          <w:snapToGrid w:val="0"/>
        </w:rPr>
        <w:t>.</w:t>
      </w:r>
      <w:r>
        <w:rPr>
          <w:snapToGrid w:val="0"/>
        </w:rPr>
        <w:tab/>
        <w:t>Effect of s. 56 on Sch. 2 and expenses</w:t>
      </w:r>
      <w:bookmarkEnd w:id="92"/>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93" w:name="_Toc33243618"/>
      <w:r>
        <w:rPr>
          <w:rStyle w:val="CharSectno"/>
        </w:rPr>
        <w:t>57A</w:t>
      </w:r>
      <w:r>
        <w:rPr>
          <w:snapToGrid w:val="0"/>
        </w:rPr>
        <w:t>.</w:t>
      </w:r>
      <w:r>
        <w:rPr>
          <w:snapToGrid w:val="0"/>
        </w:rPr>
        <w:tab/>
        <w:t>Claims procedure where employer insured</w:t>
      </w:r>
      <w:bookmarkEnd w:id="93"/>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94" w:name="_Toc33243619"/>
      <w:r>
        <w:rPr>
          <w:rStyle w:val="CharSectno"/>
        </w:rPr>
        <w:t>57B</w:t>
      </w:r>
      <w:r>
        <w:rPr>
          <w:snapToGrid w:val="0"/>
        </w:rPr>
        <w:t>.</w:t>
      </w:r>
      <w:r>
        <w:rPr>
          <w:snapToGrid w:val="0"/>
        </w:rPr>
        <w:tab/>
        <w:t>Claims procedure where employer is self</w:t>
      </w:r>
      <w:r>
        <w:rPr>
          <w:snapToGrid w:val="0"/>
        </w:rPr>
        <w:noBreakHyphen/>
        <w:t>insured or uninsured</w:t>
      </w:r>
      <w:bookmarkEnd w:id="94"/>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20"/>
      </w:pPr>
      <w:r>
        <w:tab/>
        <w:t>(2)</w:t>
      </w:r>
      <w:r>
        <w:tab/>
        <w:t>In the circumstances mentioned in subsection (1), an employer must, before the expiration of 17 days after those circumstances arose —</w:t>
      </w:r>
    </w:p>
    <w:p>
      <w:pPr>
        <w:pStyle w:val="Indenta"/>
        <w:spacing w:before="60"/>
      </w:pPr>
      <w:r>
        <w:tab/>
        <w:t>(a)</w:t>
      </w:r>
      <w:r>
        <w:tab/>
        <w:t>if liability to make the weekly payments claimed is accepted, subject to subsection (6), make the first of those weekly payments; or</w:t>
      </w:r>
    </w:p>
    <w:p>
      <w:pPr>
        <w:pStyle w:val="Indenta"/>
        <w:spacing w:before="60"/>
      </w:pPr>
      <w:r>
        <w:tab/>
        <w:t>(b)</w:t>
      </w:r>
      <w:r>
        <w:tab/>
        <w:t>subject to section 75, give the worker notice, in accordance with section 57BA and the regulations, that liability is disputed in respect of all or any of the weekly payments claimed; or</w:t>
      </w:r>
    </w:p>
    <w:p>
      <w:pPr>
        <w:pStyle w:val="Indenta"/>
        <w:spacing w:before="60"/>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spacing w:before="14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spacing w:before="60"/>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spacing w:before="60"/>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4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95" w:name="_Toc33243620"/>
      <w:r>
        <w:rPr>
          <w:rStyle w:val="CharSectno"/>
        </w:rPr>
        <w:t>57BA</w:t>
      </w:r>
      <w:r>
        <w:t>.</w:t>
      </w:r>
      <w:r>
        <w:tab/>
        <w:t>Notices under s. 57A and 57B, form and content of</w:t>
      </w:r>
      <w:bookmarkEnd w:id="95"/>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96" w:name="_Toc33243621"/>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96"/>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97" w:name="_Toc33243622"/>
      <w:r>
        <w:rPr>
          <w:rStyle w:val="CharSectno"/>
        </w:rPr>
        <w:t>57D</w:t>
      </w:r>
      <w:r>
        <w:rPr>
          <w:snapToGrid w:val="0"/>
        </w:rPr>
        <w:t>.</w:t>
      </w:r>
      <w:r>
        <w:rPr>
          <w:snapToGrid w:val="0"/>
        </w:rPr>
        <w:tab/>
        <w:t>Confidentiality of information given under s. 57C</w:t>
      </w:r>
      <w:bookmarkEnd w:id="97"/>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98" w:name="_Toc33243623"/>
      <w:r>
        <w:rPr>
          <w:rStyle w:val="CharSectno"/>
        </w:rPr>
        <w:t>58</w:t>
      </w:r>
      <w:r>
        <w:rPr>
          <w:snapToGrid w:val="0"/>
        </w:rPr>
        <w:t>.</w:t>
      </w:r>
      <w:r>
        <w:rPr>
          <w:snapToGrid w:val="0"/>
        </w:rPr>
        <w:tab/>
        <w:t>Liability for weekly payments, arbitrator may determine</w:t>
      </w:r>
      <w:bookmarkEnd w:id="98"/>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99" w:name="_Toc33243624"/>
      <w:r>
        <w:rPr>
          <w:rStyle w:val="CharSectno"/>
        </w:rPr>
        <w:t>59</w:t>
      </w:r>
      <w:r>
        <w:rPr>
          <w:snapToGrid w:val="0"/>
        </w:rPr>
        <w:t>.</w:t>
      </w:r>
      <w:r>
        <w:rPr>
          <w:snapToGrid w:val="0"/>
        </w:rPr>
        <w:tab/>
        <w:t>Workers who claim compensation to notify employers as to remunerated work</w:t>
      </w:r>
      <w:bookmarkEnd w:id="99"/>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spacing w:before="100"/>
        <w:rPr>
          <w:snapToGrid w:val="0"/>
        </w:rPr>
      </w:pPr>
      <w:r>
        <w:rPr>
          <w:snapToGrid w:val="0"/>
        </w:rPr>
        <w:tab/>
        <w:t>(a)</w:t>
      </w:r>
      <w:r>
        <w:rPr>
          <w:snapToGrid w:val="0"/>
        </w:rPr>
        <w:tab/>
        <w:t>commencing the work; or</w:t>
      </w:r>
    </w:p>
    <w:p>
      <w:pPr>
        <w:pStyle w:val="Indenta"/>
        <w:spacing w:before="100"/>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employer or the employer’s insurer is to notify in writing a worker of the worker’s obligations under subsection (2).</w:t>
      </w:r>
    </w:p>
    <w:p>
      <w:pPr>
        <w:pStyle w:val="Subsection"/>
        <w:spacing w:before="180"/>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spacing w:before="180"/>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spacing w:before="100"/>
        <w:rPr>
          <w:snapToGrid w:val="0"/>
        </w:rPr>
      </w:pPr>
      <w:r>
        <w:rPr>
          <w:snapToGrid w:val="0"/>
        </w:rPr>
        <w:tab/>
        <w:t>(a)</w:t>
      </w:r>
      <w:r>
        <w:rPr>
          <w:snapToGrid w:val="0"/>
        </w:rPr>
        <w:tab/>
        <w:t>the date of commencement of the work; and</w:t>
      </w:r>
    </w:p>
    <w:p>
      <w:pPr>
        <w:pStyle w:val="Indenta"/>
        <w:spacing w:before="100"/>
        <w:rPr>
          <w:snapToGrid w:val="0"/>
        </w:rPr>
      </w:pPr>
      <w:r>
        <w:rPr>
          <w:snapToGrid w:val="0"/>
        </w:rPr>
        <w:tab/>
        <w:t>(b)</w:t>
      </w:r>
      <w:r>
        <w:rPr>
          <w:snapToGrid w:val="0"/>
        </w:rPr>
        <w:tab/>
        <w:t>the title, classification or description of the work; and</w:t>
      </w:r>
    </w:p>
    <w:p>
      <w:pPr>
        <w:pStyle w:val="Indenta"/>
        <w:spacing w:before="100"/>
        <w:rPr>
          <w:snapToGrid w:val="0"/>
        </w:rPr>
      </w:pPr>
      <w:r>
        <w:rPr>
          <w:snapToGrid w:val="0"/>
        </w:rPr>
        <w:tab/>
        <w:t>(c)</w:t>
      </w:r>
      <w:r>
        <w:rPr>
          <w:snapToGrid w:val="0"/>
        </w:rPr>
        <w:tab/>
        <w:t>the remuneration for the work; and</w:t>
      </w:r>
    </w:p>
    <w:p>
      <w:pPr>
        <w:pStyle w:val="Indenta"/>
        <w:spacing w:before="100"/>
        <w:rPr>
          <w:snapToGrid w:val="0"/>
        </w:rPr>
      </w:pPr>
      <w:r>
        <w:rPr>
          <w:snapToGrid w:val="0"/>
        </w:rPr>
        <w:tab/>
        <w:t>(d)</w:t>
      </w:r>
      <w:r>
        <w:rPr>
          <w:snapToGrid w:val="0"/>
        </w:rPr>
        <w:tab/>
        <w:t>the name and address of the person (if any) for whom the work is performed.</w:t>
      </w:r>
    </w:p>
    <w:p>
      <w:pPr>
        <w:pStyle w:val="Subsection"/>
        <w:spacing w:before="180"/>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spacing w:before="180"/>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spacing w:before="180"/>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180"/>
        <w:rPr>
          <w:snapToGrid w:val="0"/>
        </w:rPr>
      </w:pPr>
      <w:r>
        <w:rPr>
          <w:snapToGrid w:val="0"/>
        </w:rPr>
        <w:tab/>
        <w:t>(9)</w:t>
      </w:r>
      <w:r>
        <w:rPr>
          <w:snapToGrid w:val="0"/>
        </w:rPr>
        <w:tab/>
        <w:t>Subject to sections 57A, 57B and 58, if —</w:t>
      </w:r>
    </w:p>
    <w:p>
      <w:pPr>
        <w:pStyle w:val="Indenta"/>
        <w:spacing w:before="100"/>
        <w:rPr>
          <w:snapToGrid w:val="0"/>
        </w:rPr>
      </w:pPr>
      <w:r>
        <w:rPr>
          <w:snapToGrid w:val="0"/>
        </w:rPr>
        <w:tab/>
        <w:t>(a)</w:t>
      </w:r>
      <w:r>
        <w:rPr>
          <w:snapToGrid w:val="0"/>
        </w:rPr>
        <w:tab/>
        <w:t>a worker has claimed but has not received from the employer, weekly payments of compensation;</w:t>
      </w:r>
    </w:p>
    <w:p>
      <w:pPr>
        <w:pStyle w:val="Indenta"/>
        <w:spacing w:before="100"/>
        <w:rPr>
          <w:snapToGrid w:val="0"/>
        </w:rPr>
      </w:pPr>
      <w:r>
        <w:rPr>
          <w:snapToGrid w:val="0"/>
        </w:rPr>
        <w:tab/>
        <w:t>(b)</w:t>
      </w:r>
      <w:r>
        <w:rPr>
          <w:snapToGrid w:val="0"/>
        </w:rPr>
        <w:tab/>
        <w:t>the worker provides particulars under subsection (6);</w:t>
      </w:r>
    </w:p>
    <w:p>
      <w:pPr>
        <w:pStyle w:val="Indenta"/>
        <w:keepNext/>
        <w:spacing w:before="100"/>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1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spacing w:before="260"/>
        <w:rPr>
          <w:snapToGrid w:val="0"/>
        </w:rPr>
      </w:pPr>
      <w:bookmarkStart w:id="100" w:name="_Toc33243625"/>
      <w:r>
        <w:rPr>
          <w:rStyle w:val="CharSectno"/>
        </w:rPr>
        <w:t>60</w:t>
      </w:r>
      <w:r>
        <w:rPr>
          <w:snapToGrid w:val="0"/>
        </w:rPr>
        <w:t>.</w:t>
      </w:r>
      <w:r>
        <w:rPr>
          <w:snapToGrid w:val="0"/>
        </w:rPr>
        <w:tab/>
        <w:t>Discontinuing or reducing weekly payments, order as to</w:t>
      </w:r>
      <w:bookmarkEnd w:id="100"/>
    </w:p>
    <w:p>
      <w:pPr>
        <w:pStyle w:val="Subsection"/>
        <w:spacing w:before="180"/>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spacing w:before="180"/>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01" w:name="_Toc33243626"/>
      <w:r>
        <w:rPr>
          <w:rStyle w:val="CharSectno"/>
        </w:rPr>
        <w:t>61</w:t>
      </w:r>
      <w:r>
        <w:rPr>
          <w:snapToGrid w:val="0"/>
        </w:rPr>
        <w:t>.</w:t>
      </w:r>
      <w:r>
        <w:rPr>
          <w:snapToGrid w:val="0"/>
        </w:rPr>
        <w:tab/>
        <w:t>Discontinuing or reducing weekly payments without order</w:t>
      </w:r>
      <w:bookmarkEnd w:id="101"/>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102" w:name="_Toc33243627"/>
      <w:r>
        <w:rPr>
          <w:rStyle w:val="CharSectno"/>
        </w:rPr>
        <w:t>62</w:t>
      </w:r>
      <w:r>
        <w:rPr>
          <w:snapToGrid w:val="0"/>
        </w:rPr>
        <w:t>.</w:t>
      </w:r>
      <w:r>
        <w:rPr>
          <w:snapToGrid w:val="0"/>
        </w:rPr>
        <w:tab/>
        <w:t>Reviewing and discontinuing, suspending or changing weekly payments</w:t>
      </w:r>
      <w:bookmarkEnd w:id="102"/>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03" w:name="_Toc33243628"/>
      <w:r>
        <w:rPr>
          <w:rStyle w:val="CharSectno"/>
        </w:rPr>
        <w:t>63</w:t>
      </w:r>
      <w:r>
        <w:rPr>
          <w:snapToGrid w:val="0"/>
        </w:rPr>
        <w:t>.</w:t>
      </w:r>
      <w:r>
        <w:rPr>
          <w:snapToGrid w:val="0"/>
        </w:rPr>
        <w:tab/>
        <w:t>No compensation if right to compensation suspended</w:t>
      </w:r>
      <w:bookmarkEnd w:id="103"/>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04" w:name="_Toc33243629"/>
      <w:r>
        <w:rPr>
          <w:rStyle w:val="CharSectno"/>
        </w:rPr>
        <w:t>64</w:t>
      </w:r>
      <w:r>
        <w:rPr>
          <w:snapToGrid w:val="0"/>
        </w:rPr>
        <w:t>.</w:t>
      </w:r>
      <w:r>
        <w:rPr>
          <w:snapToGrid w:val="0"/>
        </w:rPr>
        <w:tab/>
        <w:t>Medical examination, worker claiming injury may be required to attend</w:t>
      </w:r>
      <w:bookmarkEnd w:id="104"/>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05" w:name="_Toc33243630"/>
      <w:r>
        <w:rPr>
          <w:rStyle w:val="CharSectno"/>
        </w:rPr>
        <w:t>65</w:t>
      </w:r>
      <w:r>
        <w:rPr>
          <w:snapToGrid w:val="0"/>
        </w:rPr>
        <w:t>.</w:t>
      </w:r>
      <w:r>
        <w:rPr>
          <w:snapToGrid w:val="0"/>
        </w:rPr>
        <w:tab/>
        <w:t>Periodical medical examination, workers on weekly payments may be required to attend</w:t>
      </w:r>
      <w:bookmarkEnd w:id="105"/>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06" w:name="_Toc33243631"/>
      <w:r>
        <w:rPr>
          <w:rStyle w:val="CharSectno"/>
        </w:rPr>
        <w:t>66</w:t>
      </w:r>
      <w:r>
        <w:rPr>
          <w:snapToGrid w:val="0"/>
        </w:rPr>
        <w:t>.</w:t>
      </w:r>
      <w:r>
        <w:rPr>
          <w:snapToGrid w:val="0"/>
        </w:rPr>
        <w:tab/>
        <w:t>Regulations as to medical examinations</w:t>
      </w:r>
      <w:bookmarkEnd w:id="106"/>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r>
        <w:tab/>
        <w:t>[Section 66 amended by No. 42 of 2004 s. 53.]</w:t>
      </w:r>
    </w:p>
    <w:p>
      <w:pPr>
        <w:pStyle w:val="Heading5"/>
      </w:pPr>
      <w:bookmarkStart w:id="107" w:name="_Toc33243632"/>
      <w:r>
        <w:rPr>
          <w:rStyle w:val="CharSectno"/>
        </w:rPr>
        <w:t>66A</w:t>
      </w:r>
      <w:r>
        <w:t>.</w:t>
      </w:r>
      <w:r>
        <w:tab/>
        <w:t>Additional medical examinations</w:t>
      </w:r>
      <w:bookmarkEnd w:id="107"/>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08" w:name="_Toc33243633"/>
      <w:r>
        <w:rPr>
          <w:rStyle w:val="CharSectno"/>
        </w:rPr>
        <w:t>67</w:t>
      </w:r>
      <w:r>
        <w:rPr>
          <w:snapToGrid w:val="0"/>
        </w:rPr>
        <w:t>.</w:t>
      </w:r>
      <w:r>
        <w:rPr>
          <w:snapToGrid w:val="0"/>
        </w:rPr>
        <w:tab/>
        <w:t>Lump sum in redemption of weekly payments</w:t>
      </w:r>
      <w:bookmarkEnd w:id="108"/>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keepNext/>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26 and 93.]</w:t>
      </w:r>
    </w:p>
    <w:p>
      <w:pPr>
        <w:pStyle w:val="Heading5"/>
        <w:tabs>
          <w:tab w:val="left" w:pos="4200"/>
        </w:tabs>
        <w:rPr>
          <w:snapToGrid w:val="0"/>
        </w:rPr>
      </w:pPr>
      <w:bookmarkStart w:id="109" w:name="_Toc33243634"/>
      <w:r>
        <w:rPr>
          <w:rStyle w:val="CharSectno"/>
        </w:rPr>
        <w:t>68</w:t>
      </w:r>
      <w:r>
        <w:rPr>
          <w:snapToGrid w:val="0"/>
        </w:rPr>
        <w:t>.</w:t>
      </w:r>
      <w:r>
        <w:rPr>
          <w:snapToGrid w:val="0"/>
        </w:rPr>
        <w:tab/>
        <w:t>Calculation of lump sum for s. 67(4)</w:t>
      </w:r>
      <w:bookmarkEnd w:id="109"/>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10" w:name="_Toc33243635"/>
      <w:r>
        <w:rPr>
          <w:rStyle w:val="CharSectno"/>
        </w:rPr>
        <w:t>69</w:t>
      </w:r>
      <w:r>
        <w:rPr>
          <w:snapToGrid w:val="0"/>
        </w:rPr>
        <w:t>.</w:t>
      </w:r>
      <w:r>
        <w:rPr>
          <w:snapToGrid w:val="0"/>
        </w:rPr>
        <w:tab/>
        <w:t>Worker not residing in WA, continuance of weekly payments to</w:t>
      </w:r>
      <w:bookmarkEnd w:id="110"/>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11" w:name="_Toc33243636"/>
      <w:r>
        <w:rPr>
          <w:rStyle w:val="CharSectno"/>
        </w:rPr>
        <w:t>70</w:t>
      </w:r>
      <w:r>
        <w:t>.</w:t>
      </w:r>
      <w:r>
        <w:tab/>
        <w:t>Medical reports, provision of to worker or employer</w:t>
      </w:r>
      <w:bookmarkEnd w:id="111"/>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12" w:name="_Toc33243637"/>
      <w:r>
        <w:rPr>
          <w:rStyle w:val="CharSectno"/>
        </w:rPr>
        <w:t>71</w:t>
      </w:r>
      <w:r>
        <w:rPr>
          <w:snapToGrid w:val="0"/>
        </w:rPr>
        <w:t>.</w:t>
      </w:r>
      <w:r>
        <w:rPr>
          <w:snapToGrid w:val="0"/>
        </w:rPr>
        <w:tab/>
        <w:t>Payments to unentitled person, recovery of</w:t>
      </w:r>
      <w:bookmarkEnd w:id="112"/>
      <w:r>
        <w:rPr>
          <w:snapToGrid w:val="0"/>
        </w:rPr>
        <w:t xml:space="preserve"> </w:t>
      </w:r>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13" w:name="_Toc33243638"/>
      <w:r>
        <w:rPr>
          <w:rStyle w:val="CharSectno"/>
        </w:rPr>
        <w:t>72</w:t>
      </w:r>
      <w:r>
        <w:t>.</w:t>
      </w:r>
      <w:r>
        <w:tab/>
        <w:t>Suspending entitlement while worker in prison</w:t>
      </w:r>
      <w:bookmarkEnd w:id="113"/>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114" w:name="_Toc33243639"/>
      <w:r>
        <w:rPr>
          <w:rStyle w:val="CharSectno"/>
        </w:rPr>
        <w:t>72A</w:t>
      </w:r>
      <w:r>
        <w:t>.</w:t>
      </w:r>
      <w:r>
        <w:tab/>
        <w:t>Suspending etc. entitlement for not undergoing medical examination</w:t>
      </w:r>
      <w:bookmarkEnd w:id="114"/>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115" w:name="_Toc33243640"/>
      <w:r>
        <w:rPr>
          <w:rStyle w:val="CharSectno"/>
        </w:rPr>
        <w:t>72B</w:t>
      </w:r>
      <w:r>
        <w:t>.</w:t>
      </w:r>
      <w:r>
        <w:tab/>
        <w:t>Suspending etc. entitlement for not participating in return to work program</w:t>
      </w:r>
      <w:bookmarkEnd w:id="115"/>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16" w:name="_Toc33243641"/>
      <w:r>
        <w:rPr>
          <w:rStyle w:val="CharDivNo"/>
        </w:rPr>
        <w:t>Division 6</w:t>
      </w:r>
      <w:r>
        <w:rPr>
          <w:snapToGrid w:val="0"/>
        </w:rPr>
        <w:t> — </w:t>
      </w:r>
      <w:r>
        <w:rPr>
          <w:rStyle w:val="CharDivText"/>
        </w:rPr>
        <w:t>Disputes between employers</w:t>
      </w:r>
      <w:bookmarkEnd w:id="116"/>
    </w:p>
    <w:p>
      <w:pPr>
        <w:pStyle w:val="Heading5"/>
        <w:rPr>
          <w:snapToGrid w:val="0"/>
        </w:rPr>
      </w:pPr>
      <w:bookmarkStart w:id="117" w:name="_Toc33243642"/>
      <w:r>
        <w:rPr>
          <w:rStyle w:val="CharSectno"/>
        </w:rPr>
        <w:t>73</w:t>
      </w:r>
      <w:r>
        <w:rPr>
          <w:snapToGrid w:val="0"/>
        </w:rPr>
        <w:t>.</w:t>
      </w:r>
      <w:r>
        <w:rPr>
          <w:snapToGrid w:val="0"/>
        </w:rPr>
        <w:tab/>
        <w:t>Worker entitled but dispute between employers</w:t>
      </w:r>
      <w:bookmarkEnd w:id="117"/>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18" w:name="_Toc33243643"/>
      <w:r>
        <w:rPr>
          <w:rStyle w:val="CharSectno"/>
        </w:rPr>
        <w:t>74</w:t>
      </w:r>
      <w:r>
        <w:rPr>
          <w:snapToGrid w:val="0"/>
        </w:rPr>
        <w:t>.</w:t>
      </w:r>
      <w:r>
        <w:rPr>
          <w:snapToGrid w:val="0"/>
        </w:rPr>
        <w:tab/>
        <w:t>Worker entitled but dispute between insurers</w:t>
      </w:r>
      <w:bookmarkEnd w:id="118"/>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19" w:name="_Toc33243644"/>
      <w:r>
        <w:rPr>
          <w:rStyle w:val="CharSectno"/>
        </w:rPr>
        <w:t>74A</w:t>
      </w:r>
      <w:r>
        <w:rPr>
          <w:snapToGrid w:val="0"/>
        </w:rPr>
        <w:t>.</w:t>
      </w:r>
      <w:r>
        <w:rPr>
          <w:snapToGrid w:val="0"/>
        </w:rPr>
        <w:tab/>
        <w:t>No apportionment under s. 73 or 74 for injuries before 8 Mar 1991</w:t>
      </w:r>
      <w:bookmarkEnd w:id="119"/>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20" w:name="_Toc33243645"/>
      <w:r>
        <w:rPr>
          <w:rStyle w:val="CharSectno"/>
        </w:rPr>
        <w:t>75</w:t>
      </w:r>
      <w:r>
        <w:rPr>
          <w:snapToGrid w:val="0"/>
        </w:rPr>
        <w:t>.</w:t>
      </w:r>
      <w:r>
        <w:rPr>
          <w:snapToGrid w:val="0"/>
        </w:rPr>
        <w:tab/>
        <w:t>Obligation to make weekly payments preserved</w:t>
      </w:r>
      <w:bookmarkEnd w:id="120"/>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21" w:name="_Toc33243646"/>
      <w:r>
        <w:rPr>
          <w:rStyle w:val="CharDivNo"/>
        </w:rPr>
        <w:t>Division 7</w:t>
      </w:r>
      <w:r>
        <w:rPr>
          <w:snapToGrid w:val="0"/>
        </w:rPr>
        <w:t> — </w:t>
      </w:r>
      <w:r>
        <w:rPr>
          <w:rStyle w:val="CharDivText"/>
        </w:rPr>
        <w:t>Agreements</w:t>
      </w:r>
      <w:bookmarkEnd w:id="121"/>
    </w:p>
    <w:p>
      <w:pPr>
        <w:pStyle w:val="Heading5"/>
        <w:rPr>
          <w:snapToGrid w:val="0"/>
        </w:rPr>
      </w:pPr>
      <w:bookmarkStart w:id="122" w:name="_Toc33243647"/>
      <w:r>
        <w:rPr>
          <w:rStyle w:val="CharSectno"/>
        </w:rPr>
        <w:t>76</w:t>
      </w:r>
      <w:r>
        <w:rPr>
          <w:snapToGrid w:val="0"/>
        </w:rPr>
        <w:t>.</w:t>
      </w:r>
      <w:r>
        <w:rPr>
          <w:snapToGrid w:val="0"/>
        </w:rPr>
        <w:tab/>
        <w:t>Agreement as to compensation etc., registration and effect of memorandum of</w:t>
      </w:r>
      <w:bookmarkEnd w:id="122"/>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23" w:name="_Toc33243648"/>
      <w:r>
        <w:rPr>
          <w:rStyle w:val="CharSectno"/>
        </w:rPr>
        <w:t>77</w:t>
      </w:r>
      <w:r>
        <w:rPr>
          <w:snapToGrid w:val="0"/>
        </w:rPr>
        <w:t>.</w:t>
      </w:r>
      <w:r>
        <w:rPr>
          <w:snapToGrid w:val="0"/>
        </w:rPr>
        <w:tab/>
        <w:t>Agreements unenforceable unless registered under s. 76</w:t>
      </w:r>
      <w:bookmarkEnd w:id="123"/>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24" w:name="_Toc33243649"/>
      <w:r>
        <w:rPr>
          <w:rStyle w:val="CharSectno"/>
        </w:rPr>
        <w:t>78</w:t>
      </w:r>
      <w:r>
        <w:rPr>
          <w:snapToGrid w:val="0"/>
        </w:rPr>
        <w:t>.</w:t>
      </w:r>
      <w:r>
        <w:rPr>
          <w:snapToGrid w:val="0"/>
        </w:rPr>
        <w:tab/>
        <w:t>Effect of non</w:t>
      </w:r>
      <w:r>
        <w:rPr>
          <w:snapToGrid w:val="0"/>
        </w:rPr>
        <w:noBreakHyphen/>
        <w:t>registration of agreement</w:t>
      </w:r>
      <w:bookmarkEnd w:id="124"/>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25" w:name="_Toc33243650"/>
      <w:r>
        <w:rPr>
          <w:rStyle w:val="CharDivNo"/>
        </w:rPr>
        <w:t>Division 8</w:t>
      </w:r>
      <w:r>
        <w:rPr>
          <w:snapToGrid w:val="0"/>
        </w:rPr>
        <w:t> — </w:t>
      </w:r>
      <w:r>
        <w:rPr>
          <w:rStyle w:val="CharDivText"/>
        </w:rPr>
        <w:t>Other matters affecting compensation</w:t>
      </w:r>
      <w:bookmarkEnd w:id="125"/>
    </w:p>
    <w:p>
      <w:pPr>
        <w:pStyle w:val="Heading5"/>
        <w:rPr>
          <w:snapToGrid w:val="0"/>
        </w:rPr>
      </w:pPr>
      <w:bookmarkStart w:id="126" w:name="_Toc33243651"/>
      <w:r>
        <w:rPr>
          <w:rStyle w:val="CharSectno"/>
        </w:rPr>
        <w:t>79</w:t>
      </w:r>
      <w:r>
        <w:rPr>
          <w:snapToGrid w:val="0"/>
        </w:rPr>
        <w:t>.</w:t>
      </w:r>
      <w:r>
        <w:rPr>
          <w:snapToGrid w:val="0"/>
        </w:rPr>
        <w:tab/>
        <w:t>Wilful and false representation by worker</w:t>
      </w:r>
      <w:bookmarkEnd w:id="126"/>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27" w:name="_Toc33243652"/>
      <w:r>
        <w:rPr>
          <w:rStyle w:val="CharSectno"/>
        </w:rPr>
        <w:t>80</w:t>
      </w:r>
      <w:r>
        <w:rPr>
          <w:snapToGrid w:val="0"/>
        </w:rPr>
        <w:t>.</w:t>
      </w:r>
      <w:r>
        <w:rPr>
          <w:snapToGrid w:val="0"/>
        </w:rPr>
        <w:tab/>
        <w:t>Effect of leave entitlements; effect on sick leave</w:t>
      </w:r>
      <w:bookmarkEnd w:id="127"/>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28" w:name="_Toc33243653"/>
      <w:r>
        <w:rPr>
          <w:rStyle w:val="CharSectno"/>
        </w:rPr>
        <w:t>81</w:t>
      </w:r>
      <w:r>
        <w:rPr>
          <w:snapToGrid w:val="0"/>
        </w:rPr>
        <w:t>.</w:t>
      </w:r>
      <w:r>
        <w:rPr>
          <w:snapToGrid w:val="0"/>
        </w:rPr>
        <w:tab/>
        <w:t>Effect on public holidays pay</w:t>
      </w:r>
      <w:bookmarkEnd w:id="128"/>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9" w:name="_Toc33243654"/>
      <w:r>
        <w:rPr>
          <w:rStyle w:val="CharSectno"/>
        </w:rPr>
        <w:t>82</w:t>
      </w:r>
      <w:r>
        <w:rPr>
          <w:snapToGrid w:val="0"/>
        </w:rPr>
        <w:t>.</w:t>
      </w:r>
      <w:r>
        <w:rPr>
          <w:snapToGrid w:val="0"/>
        </w:rPr>
        <w:tab/>
        <w:t>Services rendered to worker for which employer liable, payment for</w:t>
      </w:r>
      <w:bookmarkEnd w:id="129"/>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30" w:name="_Toc33243655"/>
      <w:r>
        <w:rPr>
          <w:rStyle w:val="CharSectno"/>
        </w:rPr>
        <w:t>83</w:t>
      </w:r>
      <w:r>
        <w:rPr>
          <w:snapToGrid w:val="0"/>
        </w:rPr>
        <w:t>.</w:t>
      </w:r>
      <w:r>
        <w:rPr>
          <w:snapToGrid w:val="0"/>
        </w:rPr>
        <w:tab/>
        <w:t>Partially incapacitated workers, employment of</w:t>
      </w:r>
      <w:bookmarkEnd w:id="130"/>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31" w:name="_Toc33243656"/>
      <w:r>
        <w:rPr>
          <w:rStyle w:val="CharSectno"/>
        </w:rPr>
        <w:t>84</w:t>
      </w:r>
      <w:r>
        <w:rPr>
          <w:snapToGrid w:val="0"/>
        </w:rPr>
        <w:t>.</w:t>
      </w:r>
      <w:r>
        <w:rPr>
          <w:snapToGrid w:val="0"/>
        </w:rPr>
        <w:tab/>
        <w:t>Worker not to be prejudiced by resuming work</w:t>
      </w:r>
      <w:bookmarkEnd w:id="131"/>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32" w:name="_Toc33243657"/>
      <w:r>
        <w:rPr>
          <w:rStyle w:val="CharSectno"/>
        </w:rPr>
        <w:t>84AA</w:t>
      </w:r>
      <w:r>
        <w:rPr>
          <w:snapToGrid w:val="0"/>
        </w:rPr>
        <w:t>.</w:t>
      </w:r>
      <w:r>
        <w:rPr>
          <w:snapToGrid w:val="0"/>
        </w:rPr>
        <w:tab/>
        <w:t>Employer to keep position available during worker’s incapacity</w:t>
      </w:r>
      <w:bookmarkEnd w:id="132"/>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33" w:name="_Toc33243658"/>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33"/>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134" w:name="_Toc33243659"/>
      <w:r>
        <w:rPr>
          <w:rStyle w:val="CharPartNo"/>
        </w:rPr>
        <w:t>Part IV</w:t>
      </w:r>
      <w:r>
        <w:t> — </w:t>
      </w:r>
      <w:r>
        <w:rPr>
          <w:rStyle w:val="CharPartText"/>
        </w:rPr>
        <w:t>Civil proceedings in addition to or independent of this Act</w:t>
      </w:r>
      <w:bookmarkEnd w:id="134"/>
    </w:p>
    <w:p>
      <w:pPr>
        <w:pStyle w:val="Heading3"/>
      </w:pPr>
      <w:bookmarkStart w:id="135" w:name="_Toc33243660"/>
      <w:r>
        <w:rPr>
          <w:rStyle w:val="CharDivNo"/>
        </w:rPr>
        <w:t>Division 1</w:t>
      </w:r>
      <w:r>
        <w:rPr>
          <w:snapToGrid w:val="0"/>
        </w:rPr>
        <w:t> — </w:t>
      </w:r>
      <w:r>
        <w:rPr>
          <w:rStyle w:val="CharDivText"/>
        </w:rPr>
        <w:t>General</w:t>
      </w:r>
      <w:bookmarkEnd w:id="135"/>
    </w:p>
    <w:p>
      <w:pPr>
        <w:pStyle w:val="Footnoteheading"/>
        <w:rPr>
          <w:snapToGrid w:val="0"/>
        </w:rPr>
      </w:pPr>
      <w:r>
        <w:rPr>
          <w:snapToGrid w:val="0"/>
        </w:rPr>
        <w:tab/>
        <w:t>[Heading inserted by No. 48 of 1993 s. 4(1).]</w:t>
      </w:r>
    </w:p>
    <w:p>
      <w:pPr>
        <w:pStyle w:val="Heading5"/>
        <w:rPr>
          <w:snapToGrid w:val="0"/>
        </w:rPr>
      </w:pPr>
      <w:bookmarkStart w:id="136" w:name="_Toc33243661"/>
      <w:r>
        <w:rPr>
          <w:rStyle w:val="CharSectno"/>
        </w:rPr>
        <w:t>85</w:t>
      </w:r>
      <w:r>
        <w:rPr>
          <w:snapToGrid w:val="0"/>
        </w:rPr>
        <w:t>.</w:t>
      </w:r>
      <w:r>
        <w:rPr>
          <w:snapToGrid w:val="0"/>
        </w:rPr>
        <w:tab/>
        <w:t>Motor vehicle cases not affected by this Part</w:t>
      </w:r>
      <w:bookmarkEnd w:id="136"/>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37" w:name="_Toc33243662"/>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37"/>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38" w:name="_Toc33243663"/>
      <w:r>
        <w:rPr>
          <w:rStyle w:val="CharSectno"/>
        </w:rPr>
        <w:t>87</w:t>
      </w:r>
      <w:r>
        <w:rPr>
          <w:snapToGrid w:val="0"/>
        </w:rPr>
        <w:t>.</w:t>
      </w:r>
      <w:r>
        <w:rPr>
          <w:snapToGrid w:val="0"/>
        </w:rPr>
        <w:tab/>
        <w:t>Solicitor-client costs, limits on agreements as to</w:t>
      </w:r>
      <w:bookmarkEnd w:id="138"/>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39" w:name="_Toc33243664"/>
      <w:r>
        <w:rPr>
          <w:rStyle w:val="CharSectno"/>
        </w:rPr>
        <w:t>91</w:t>
      </w:r>
      <w:r>
        <w:rPr>
          <w:snapToGrid w:val="0"/>
        </w:rPr>
        <w:t>.</w:t>
      </w:r>
      <w:r>
        <w:rPr>
          <w:snapToGrid w:val="0"/>
        </w:rPr>
        <w:tab/>
        <w:t>Court’s duties where action for damages unsuccessful but workers’ compensation is payable</w:t>
      </w:r>
      <w:bookmarkEnd w:id="139"/>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140" w:name="_Toc33243665"/>
      <w:r>
        <w:rPr>
          <w:rStyle w:val="CharSectno"/>
        </w:rPr>
        <w:t>92</w:t>
      </w:r>
      <w:r>
        <w:rPr>
          <w:snapToGrid w:val="0"/>
        </w:rPr>
        <w:t>.</w:t>
      </w:r>
      <w:r>
        <w:rPr>
          <w:snapToGrid w:val="0"/>
        </w:rPr>
        <w:tab/>
        <w:t>Both damages and workers’ compensation not recoverable</w:t>
      </w:r>
      <w:bookmarkEnd w:id="140"/>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141" w:name="_Toc33243666"/>
      <w:r>
        <w:rPr>
          <w:rStyle w:val="CharSectno"/>
        </w:rPr>
        <w:t>93</w:t>
      </w:r>
      <w:r>
        <w:rPr>
          <w:snapToGrid w:val="0"/>
        </w:rPr>
        <w:t>.</w:t>
      </w:r>
      <w:r>
        <w:rPr>
          <w:snapToGrid w:val="0"/>
        </w:rPr>
        <w:tab/>
        <w:t>Remedies against non-employers</w:t>
      </w:r>
      <w:bookmarkEnd w:id="141"/>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142" w:name="_Toc33243667"/>
      <w:r>
        <w:rPr>
          <w:rStyle w:val="CharDivNo"/>
        </w:rPr>
        <w:t>Division 1a</w:t>
      </w:r>
      <w:r>
        <w:t> — </w:t>
      </w:r>
      <w:r>
        <w:rPr>
          <w:rStyle w:val="CharDivText"/>
        </w:rPr>
        <w:t>Choice of law</w:t>
      </w:r>
      <w:bookmarkEnd w:id="142"/>
    </w:p>
    <w:p>
      <w:pPr>
        <w:pStyle w:val="Footnoteheading"/>
        <w:keepNext/>
        <w:keepLines/>
        <w:tabs>
          <w:tab w:val="left" w:pos="851"/>
        </w:tabs>
        <w:spacing w:before="100"/>
      </w:pPr>
      <w:r>
        <w:tab/>
        <w:t>[Heading inserted by No. 36 of 2004 s. 10.]</w:t>
      </w:r>
    </w:p>
    <w:p>
      <w:pPr>
        <w:pStyle w:val="Heading5"/>
        <w:spacing w:before="180"/>
      </w:pPr>
      <w:bookmarkStart w:id="143" w:name="_Toc33243668"/>
      <w:r>
        <w:rPr>
          <w:rStyle w:val="CharSectno"/>
        </w:rPr>
        <w:t>93AA</w:t>
      </w:r>
      <w:r>
        <w:t>.</w:t>
      </w:r>
      <w:r>
        <w:tab/>
        <w:t>Applicable substantive law for work injury claims</w:t>
      </w:r>
      <w:bookmarkEnd w:id="143"/>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144" w:name="_Toc33243669"/>
      <w:r>
        <w:rPr>
          <w:rStyle w:val="CharSectno"/>
        </w:rPr>
        <w:t>93AB</w:t>
      </w:r>
      <w:r>
        <w:t>.</w:t>
      </w:r>
      <w:r>
        <w:tab/>
        <w:t>Claims to which Division applies</w:t>
      </w:r>
      <w:bookmarkEnd w:id="144"/>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45" w:name="_Toc33243670"/>
      <w:r>
        <w:rPr>
          <w:rStyle w:val="CharSectno"/>
        </w:rPr>
        <w:t>93AC</w:t>
      </w:r>
      <w:r>
        <w:t>.</w:t>
      </w:r>
      <w:r>
        <w:tab/>
        <w:t>Terms used</w:t>
      </w:r>
      <w:bookmarkEnd w:id="145"/>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146" w:name="_Toc33243671"/>
      <w:r>
        <w:rPr>
          <w:rStyle w:val="CharSectno"/>
        </w:rPr>
        <w:t>93AD</w:t>
      </w:r>
      <w:r>
        <w:t>.</w:t>
      </w:r>
      <w:r>
        <w:tab/>
        <w:t>Claim in respect of death included</w:t>
      </w:r>
      <w:bookmarkEnd w:id="146"/>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47" w:name="_Toc33243672"/>
      <w:r>
        <w:rPr>
          <w:rStyle w:val="CharSectno"/>
        </w:rPr>
        <w:t>93AE</w:t>
      </w:r>
      <w:r>
        <w:t>.</w:t>
      </w:r>
      <w:r>
        <w:tab/>
        <w:t>Terms used</w:t>
      </w:r>
      <w:bookmarkEnd w:id="147"/>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48" w:name="_Toc33243673"/>
      <w:r>
        <w:rPr>
          <w:rStyle w:val="CharSectno"/>
        </w:rPr>
        <w:t>93AF</w:t>
      </w:r>
      <w:r>
        <w:t>.</w:t>
      </w:r>
      <w:r>
        <w:tab/>
        <w:t>Availability of action in another State not relevant</w:t>
      </w:r>
      <w:bookmarkEnd w:id="148"/>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149" w:name="_Toc33243674"/>
      <w:r>
        <w:rPr>
          <w:rStyle w:val="CharDivNo"/>
        </w:rPr>
        <w:t>Division 2</w:t>
      </w:r>
      <w:r>
        <w:rPr>
          <w:snapToGrid w:val="0"/>
        </w:rPr>
        <w:t> — </w:t>
      </w:r>
      <w:r>
        <w:rPr>
          <w:rStyle w:val="CharDivText"/>
        </w:rPr>
        <w:t>Constraints on awards of common law damages</w:t>
      </w:r>
      <w:bookmarkEnd w:id="149"/>
    </w:p>
    <w:p>
      <w:pPr>
        <w:pStyle w:val="Footnoteheading"/>
        <w:keepNext/>
        <w:keepLines/>
        <w:rPr>
          <w:snapToGrid w:val="0"/>
        </w:rPr>
      </w:pPr>
      <w:r>
        <w:rPr>
          <w:snapToGrid w:val="0"/>
        </w:rPr>
        <w:tab/>
        <w:t>[Heading inserted by No. 48 of 1993 s. 4(3).]</w:t>
      </w:r>
    </w:p>
    <w:p>
      <w:pPr>
        <w:pStyle w:val="Heading4"/>
        <w:keepLines/>
      </w:pPr>
      <w:bookmarkStart w:id="150" w:name="_Toc33243675"/>
      <w:r>
        <w:t>Subdivision 1 — Preliminary provisions</w:t>
      </w:r>
      <w:bookmarkEnd w:id="150"/>
    </w:p>
    <w:p>
      <w:pPr>
        <w:pStyle w:val="Footnoteheading"/>
        <w:keepNext/>
        <w:keepLines/>
      </w:pPr>
      <w:r>
        <w:tab/>
        <w:t>[Heading inserted by No. 42 of 2004 s. 71.]</w:t>
      </w:r>
    </w:p>
    <w:p>
      <w:pPr>
        <w:pStyle w:val="Heading5"/>
        <w:rPr>
          <w:snapToGrid w:val="0"/>
        </w:rPr>
      </w:pPr>
      <w:bookmarkStart w:id="151" w:name="_Toc33243676"/>
      <w:r>
        <w:rPr>
          <w:rStyle w:val="CharSectno"/>
        </w:rPr>
        <w:t>93A</w:t>
      </w:r>
      <w:r>
        <w:rPr>
          <w:snapToGrid w:val="0"/>
        </w:rPr>
        <w:t>.</w:t>
      </w:r>
      <w:r>
        <w:rPr>
          <w:snapToGrid w:val="0"/>
        </w:rPr>
        <w:tab/>
        <w:t>Term used: damages</w:t>
      </w:r>
      <w:bookmarkEnd w:id="151"/>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152" w:name="_Toc33243677"/>
      <w:r>
        <w:rPr>
          <w:rStyle w:val="CharSectno"/>
        </w:rPr>
        <w:t>93B</w:t>
      </w:r>
      <w:r>
        <w:rPr>
          <w:snapToGrid w:val="0"/>
        </w:rPr>
        <w:t>.</w:t>
      </w:r>
      <w:r>
        <w:rPr>
          <w:snapToGrid w:val="0"/>
        </w:rPr>
        <w:tab/>
        <w:t>Application of this Division</w:t>
      </w:r>
      <w:bookmarkEnd w:id="152"/>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153" w:name="_Toc33243678"/>
      <w:r>
        <w:rPr>
          <w:rStyle w:val="CharSectno"/>
        </w:rPr>
        <w:t>93C</w:t>
      </w:r>
      <w:r>
        <w:rPr>
          <w:snapToGrid w:val="0"/>
        </w:rPr>
        <w:t>.</w:t>
      </w:r>
      <w:r>
        <w:rPr>
          <w:snapToGrid w:val="0"/>
        </w:rPr>
        <w:tab/>
        <w:t>Limit on powers of courts to award damages</w:t>
      </w:r>
      <w:bookmarkEnd w:id="153"/>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9</w:t>
      </w:r>
      <w:r>
        <w:rPr>
          <w:snapToGrid w:val="0"/>
        </w:rPr>
        <w:t>.</w:t>
      </w:r>
    </w:p>
    <w:p>
      <w:pPr>
        <w:pStyle w:val="Footnotesection"/>
        <w:spacing w:before="100"/>
        <w:ind w:left="890" w:hanging="890"/>
      </w:pPr>
      <w:r>
        <w:tab/>
        <w:t>[Section 93C inserted by No. 48 of 1993 s. 4(3).]</w:t>
      </w:r>
    </w:p>
    <w:p>
      <w:pPr>
        <w:pStyle w:val="Heading4"/>
        <w:keepLines/>
      </w:pPr>
      <w:bookmarkStart w:id="154" w:name="_Toc33243679"/>
      <w:r>
        <w:t>Subdivision 2 — 1993 scheme</w:t>
      </w:r>
      <w:bookmarkEnd w:id="154"/>
    </w:p>
    <w:p>
      <w:pPr>
        <w:pStyle w:val="Footnoteheading"/>
        <w:keepNext/>
        <w:keepLines/>
        <w:spacing w:before="100"/>
      </w:pPr>
      <w:r>
        <w:tab/>
        <w:t>[Heading inserted by No. 42 of 2004 s. 74.]</w:t>
      </w:r>
    </w:p>
    <w:p>
      <w:pPr>
        <w:pStyle w:val="Heading5"/>
      </w:pPr>
      <w:bookmarkStart w:id="155" w:name="_Toc33243680"/>
      <w:r>
        <w:rPr>
          <w:rStyle w:val="CharSectno"/>
        </w:rPr>
        <w:t>93CA</w:t>
      </w:r>
      <w:r>
        <w:t>.</w:t>
      </w:r>
      <w:r>
        <w:tab/>
        <w:t>Term used: AMA Guides</w:t>
      </w:r>
      <w:bookmarkEnd w:id="155"/>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156" w:name="_Toc33243681"/>
      <w:r>
        <w:rPr>
          <w:rStyle w:val="CharSectno"/>
        </w:rPr>
        <w:t>93CB</w:t>
      </w:r>
      <w:r>
        <w:t>.</w:t>
      </w:r>
      <w:r>
        <w:tab/>
        <w:t>Limits on application of this Subdivision</w:t>
      </w:r>
      <w:bookmarkEnd w:id="156"/>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by No. 42 of 2004 s. 75.]</w:t>
      </w:r>
    </w:p>
    <w:p>
      <w:pPr>
        <w:pStyle w:val="Heading5"/>
      </w:pPr>
      <w:bookmarkStart w:id="157" w:name="_Toc33243682"/>
      <w:r>
        <w:rPr>
          <w:rStyle w:val="CharSectno"/>
        </w:rPr>
        <w:t>93CC</w:t>
      </w:r>
      <w:r>
        <w:t>.</w:t>
      </w:r>
      <w:r>
        <w:tab/>
        <w:t>Application of this Subdivision</w:t>
      </w:r>
      <w:bookmarkEnd w:id="157"/>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58" w:name="_Toc33243683"/>
      <w:r>
        <w:rPr>
          <w:rStyle w:val="CharSectno"/>
        </w:rPr>
        <w:t>93D</w:t>
      </w:r>
      <w:r>
        <w:t>.</w:t>
      </w:r>
      <w:r>
        <w:tab/>
        <w:t>Degree of disability, assessing</w:t>
      </w:r>
      <w:bookmarkEnd w:id="158"/>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0" o:title=""/>
          </v:shape>
          <o:OLEObject Type="Embed" ProgID="Equation.3" ShapeID="_x0000_i1025" DrawAspect="Content" ObjectID="_1643856299" r:id="rId21"/>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2" o:title=""/>
          </v:shape>
          <o:OLEObject Type="Embed" ProgID="Equation.3" ShapeID="_x0000_i1026" DrawAspect="Content" ObjectID="_1643856300" r:id="rId23"/>
        </w:obje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75pt;height:33pt" o:ole="" fillcolor="window">
            <v:imagedata r:id="rId24" o:title=""/>
          </v:shape>
          <o:OLEObject Type="Embed" ProgID="Equation.3" ShapeID="_x0000_i1027" DrawAspect="Content" ObjectID="_1643856301" r:id="rId25"/>
        </w:obje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pt" o:ole="" fillcolor="window">
            <v:imagedata r:id="rId26" o:title=""/>
          </v:shape>
          <o:OLEObject Type="Embed" ProgID="Equation.3" ShapeID="_x0000_i1028" DrawAspect="Content" ObjectID="_1643856302"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159" w:name="_Toc33243684"/>
      <w:r>
        <w:rPr>
          <w:rStyle w:val="CharSectno"/>
        </w:rPr>
        <w:t>93E</w:t>
      </w:r>
      <w:r>
        <w:t>.</w:t>
      </w:r>
      <w:r>
        <w:tab/>
        <w:t>Constraints on awards and paying compensation</w:t>
      </w:r>
      <w:bookmarkEnd w:id="159"/>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60" w:name="_Toc33243685"/>
      <w:r>
        <w:rPr>
          <w:rStyle w:val="CharSectno"/>
        </w:rPr>
        <w:t>93EA</w:t>
      </w:r>
      <w:r>
        <w:t>.</w:t>
      </w:r>
      <w:r>
        <w:tab/>
        <w:t>Questions as to degree of disability, referral of to Director in some cases due to new evidence</w:t>
      </w:r>
      <w:bookmarkEnd w:id="160"/>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61" w:name="_Toc33243686"/>
      <w:r>
        <w:rPr>
          <w:rStyle w:val="CharSectno"/>
        </w:rPr>
        <w:t>93EB</w:t>
      </w:r>
      <w:r>
        <w:t>.</w:t>
      </w:r>
      <w:r>
        <w:tab/>
        <w:t>Questions as to degree of disability, referral of to Director in some other cases</w:t>
      </w:r>
      <w:bookmarkEnd w:id="161"/>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162" w:name="_Toc33243687"/>
      <w:r>
        <w:rPr>
          <w:rStyle w:val="CharSectno"/>
        </w:rPr>
        <w:t>93EC</w:t>
      </w:r>
      <w:r>
        <w:t>.</w:t>
      </w:r>
      <w:r>
        <w:tab/>
        <w:t>Time for commencing action for damages extended in some cases</w:t>
      </w:r>
      <w:bookmarkEnd w:id="162"/>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63" w:name="_Toc33243688"/>
      <w:r>
        <w:rPr>
          <w:rStyle w:val="CharSectno"/>
        </w:rPr>
        <w:t>93F</w:t>
      </w:r>
      <w:r>
        <w:t>.</w:t>
      </w:r>
      <w:r>
        <w:tab/>
        <w:t>Degree of disability less than 30%, constraints on awards</w:t>
      </w:r>
      <w:bookmarkEnd w:id="163"/>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64" w:name="_Toc33243689"/>
      <w:r>
        <w:rPr>
          <w:rStyle w:val="CharSectno"/>
        </w:rPr>
        <w:t>93G</w:t>
      </w:r>
      <w:r>
        <w:t>.</w:t>
      </w:r>
      <w:r>
        <w:tab/>
        <w:t>Regulations for this Subdivision</w:t>
      </w:r>
      <w:bookmarkEnd w:id="164"/>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65" w:name="_Toc33243690"/>
      <w:r>
        <w:t>Subdivision 3 — 2004 scheme</w:t>
      </w:r>
      <w:bookmarkEnd w:id="165"/>
    </w:p>
    <w:p>
      <w:pPr>
        <w:pStyle w:val="Footnoteheading"/>
        <w:keepNext/>
        <w:keepLines/>
      </w:pPr>
      <w:r>
        <w:tab/>
        <w:t>[Heading inserted by No. 42 of 2004 s. 79.]</w:t>
      </w:r>
    </w:p>
    <w:p>
      <w:pPr>
        <w:pStyle w:val="Heading5"/>
      </w:pPr>
      <w:bookmarkStart w:id="166" w:name="_Toc33243691"/>
      <w:r>
        <w:rPr>
          <w:rStyle w:val="CharSectno"/>
        </w:rPr>
        <w:t>93H</w:t>
      </w:r>
      <w:r>
        <w:t>.</w:t>
      </w:r>
      <w:r>
        <w:tab/>
        <w:t>Terms used</w:t>
      </w:r>
      <w:bookmarkEnd w:id="166"/>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167" w:name="_Toc33243692"/>
      <w:r>
        <w:rPr>
          <w:rStyle w:val="CharSectno"/>
        </w:rPr>
        <w:t>93I</w:t>
      </w:r>
      <w:r>
        <w:t>.</w:t>
      </w:r>
      <w:r>
        <w:tab/>
        <w:t>Application of this Subdivision</w:t>
      </w:r>
      <w:bookmarkEnd w:id="167"/>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168" w:name="_Toc33243693"/>
      <w:r>
        <w:rPr>
          <w:rStyle w:val="CharSectno"/>
        </w:rPr>
        <w:t>93J</w:t>
      </w:r>
      <w:r>
        <w:t>.</w:t>
      </w:r>
      <w:r>
        <w:tab/>
        <w:t>No damages for noise induced hearing loss if not an injury</w:t>
      </w:r>
      <w:bookmarkEnd w:id="168"/>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keepLines w:val="0"/>
        <w:spacing w:before="180"/>
      </w:pPr>
      <w:bookmarkStart w:id="169" w:name="_Toc33243694"/>
      <w:r>
        <w:rPr>
          <w:rStyle w:val="CharSectno"/>
        </w:rPr>
        <w:t>93K</w:t>
      </w:r>
      <w:r>
        <w:t>.</w:t>
      </w:r>
      <w:r>
        <w:tab/>
        <w:t>Constraints on awards</w:t>
      </w:r>
      <w:bookmarkEnd w:id="169"/>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 amended by No. 31 of 2011 s. 96.]</w:t>
      </w:r>
    </w:p>
    <w:p>
      <w:pPr>
        <w:pStyle w:val="Heading5"/>
      </w:pPr>
      <w:bookmarkStart w:id="170" w:name="_Toc33243695"/>
      <w:r>
        <w:rPr>
          <w:rStyle w:val="CharSectno"/>
        </w:rPr>
        <w:t>93L</w:t>
      </w:r>
      <w:r>
        <w:t>.</w:t>
      </w:r>
      <w:r>
        <w:tab/>
        <w:t>Election under s. 93K to retain right to seek damages</w:t>
      </w:r>
      <w:bookmarkEnd w:id="170"/>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171" w:name="_Toc33243696"/>
      <w:r>
        <w:rPr>
          <w:rStyle w:val="CharSectno"/>
        </w:rPr>
        <w:t>93M</w:t>
      </w:r>
      <w:r>
        <w:t>.</w:t>
      </w:r>
      <w:r>
        <w:tab/>
        <w:t>Termination day defined</w:t>
      </w:r>
      <w:bookmarkEnd w:id="171"/>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by No. 42 of 2004 s. 79.]</w:t>
      </w:r>
    </w:p>
    <w:p>
      <w:pPr>
        <w:pStyle w:val="Heading5"/>
        <w:spacing w:before="200"/>
      </w:pPr>
      <w:bookmarkStart w:id="172" w:name="_Toc33243697"/>
      <w:r>
        <w:rPr>
          <w:rStyle w:val="CharSectno"/>
        </w:rPr>
        <w:t>93N</w:t>
      </w:r>
      <w:r>
        <w:t>.</w:t>
      </w:r>
      <w:r>
        <w:tab/>
        <w:t>Special evaluation if worker’s condition has not stabilised sufficiently</w:t>
      </w:r>
      <w:bookmarkEnd w:id="172"/>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173" w:name="_Toc33243698"/>
      <w:r>
        <w:rPr>
          <w:rStyle w:val="CharSectno"/>
        </w:rPr>
        <w:t>93O</w:t>
      </w:r>
      <w:r>
        <w:t>.</w:t>
      </w:r>
      <w:r>
        <w:tab/>
        <w:t>Employer to give worker notice of certain things</w:t>
      </w:r>
      <w:bookmarkEnd w:id="173"/>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174" w:name="_Toc33243699"/>
      <w:r>
        <w:rPr>
          <w:rStyle w:val="CharSectno"/>
        </w:rPr>
        <w:t>93P</w:t>
      </w:r>
      <w:r>
        <w:t>.</w:t>
      </w:r>
      <w:r>
        <w:tab/>
        <w:t>Election under s. 93K, effect of on compensation</w:t>
      </w:r>
      <w:bookmarkEnd w:id="174"/>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175" w:name="_Toc33243700"/>
      <w:r>
        <w:rPr>
          <w:rStyle w:val="CharSectno"/>
        </w:rPr>
        <w:t>93Q</w:t>
      </w:r>
      <w:r>
        <w:t>.</w:t>
      </w:r>
      <w:r>
        <w:tab/>
        <w:t>HIV and AIDS, special provisions about</w:t>
      </w:r>
      <w:bookmarkEnd w:id="175"/>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176" w:name="_Toc33243701"/>
      <w:r>
        <w:rPr>
          <w:rStyle w:val="CharSectno"/>
        </w:rPr>
        <w:t>93R</w:t>
      </w:r>
      <w:r>
        <w:t>.</w:t>
      </w:r>
      <w:r>
        <w:tab/>
        <w:t>Some lung diseases, special provisions about</w:t>
      </w:r>
      <w:bookmarkEnd w:id="176"/>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177" w:name="_Toc33243702"/>
      <w:r>
        <w:rPr>
          <w:rStyle w:val="CharSectno"/>
        </w:rPr>
        <w:t>93S</w:t>
      </w:r>
      <w:r>
        <w:t>.</w:t>
      </w:r>
      <w:r>
        <w:tab/>
        <w:t>Regulations for this Subdivision</w:t>
      </w:r>
      <w:bookmarkEnd w:id="177"/>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78" w:name="_Toc33243703"/>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178"/>
    </w:p>
    <w:p>
      <w:pPr>
        <w:pStyle w:val="Footnoteheading"/>
        <w:rPr>
          <w:snapToGrid w:val="0"/>
        </w:rPr>
      </w:pPr>
      <w:r>
        <w:rPr>
          <w:snapToGrid w:val="0"/>
        </w:rPr>
        <w:tab/>
        <w:t>[Heading inserted by No. 42 of 2004 s. 80.]</w:t>
      </w:r>
    </w:p>
    <w:p>
      <w:pPr>
        <w:pStyle w:val="Heading3"/>
      </w:pPr>
      <w:bookmarkStart w:id="179" w:name="_Toc33243704"/>
      <w:r>
        <w:rPr>
          <w:rStyle w:val="CharDivNo"/>
        </w:rPr>
        <w:t>Division 1</w:t>
      </w:r>
      <w:r>
        <w:rPr>
          <w:snapToGrid w:val="0"/>
        </w:rPr>
        <w:t> — </w:t>
      </w:r>
      <w:r>
        <w:rPr>
          <w:rStyle w:val="CharDivText"/>
        </w:rPr>
        <w:t>Constitution, purposes, and powers</w:t>
      </w:r>
      <w:bookmarkEnd w:id="179"/>
    </w:p>
    <w:p>
      <w:pPr>
        <w:pStyle w:val="Heading5"/>
        <w:rPr>
          <w:snapToGrid w:val="0"/>
        </w:rPr>
      </w:pPr>
      <w:bookmarkStart w:id="180" w:name="_Toc33243705"/>
      <w:r>
        <w:rPr>
          <w:rStyle w:val="CharSectno"/>
        </w:rPr>
        <w:t>94</w:t>
      </w:r>
      <w:r>
        <w:rPr>
          <w:snapToGrid w:val="0"/>
        </w:rPr>
        <w:t>.</w:t>
      </w:r>
      <w:r>
        <w:rPr>
          <w:snapToGrid w:val="0"/>
        </w:rPr>
        <w:tab/>
        <w:t>WorkCover Western Australia Authority, nature of etc.</w:t>
      </w:r>
      <w:bookmarkEnd w:id="180"/>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181" w:name="_Toc33243706"/>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181"/>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82" w:name="_Toc33243707"/>
      <w:r>
        <w:rPr>
          <w:rStyle w:val="CharSectno"/>
        </w:rPr>
        <w:t>96</w:t>
      </w:r>
      <w:r>
        <w:rPr>
          <w:snapToGrid w:val="0"/>
        </w:rPr>
        <w:t>.</w:t>
      </w:r>
      <w:r>
        <w:rPr>
          <w:snapToGrid w:val="0"/>
        </w:rPr>
        <w:tab/>
        <w:t>Term of office of governing body’s nominee members</w:t>
      </w:r>
      <w:bookmarkEnd w:id="182"/>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183" w:name="_Toc33243708"/>
      <w:r>
        <w:rPr>
          <w:rStyle w:val="CharSectno"/>
        </w:rPr>
        <w:t>97</w:t>
      </w:r>
      <w:r>
        <w:rPr>
          <w:snapToGrid w:val="0"/>
        </w:rPr>
        <w:t>.</w:t>
      </w:r>
      <w:r>
        <w:rPr>
          <w:snapToGrid w:val="0"/>
        </w:rPr>
        <w:tab/>
        <w:t>Meetings</w:t>
      </w:r>
      <w:bookmarkEnd w:id="183"/>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184" w:name="_Toc33243709"/>
      <w:r>
        <w:rPr>
          <w:rStyle w:val="CharSectno"/>
        </w:rPr>
        <w:t>98</w:t>
      </w:r>
      <w:r>
        <w:rPr>
          <w:snapToGrid w:val="0"/>
        </w:rPr>
        <w:t>.</w:t>
      </w:r>
      <w:r>
        <w:rPr>
          <w:snapToGrid w:val="0"/>
        </w:rPr>
        <w:tab/>
        <w:t>Vacancies etc. not to invalidate proceedings</w:t>
      </w:r>
      <w:bookmarkEnd w:id="184"/>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185" w:name="_Toc33243710"/>
      <w:r>
        <w:rPr>
          <w:rStyle w:val="CharSectno"/>
        </w:rPr>
        <w:t>99</w:t>
      </w:r>
      <w:r>
        <w:t>.</w:t>
      </w:r>
      <w:r>
        <w:tab/>
      </w:r>
      <w:r>
        <w:rPr>
          <w:snapToGrid w:val="0"/>
        </w:rPr>
        <w:t>Conditions of appointment</w:t>
      </w:r>
      <w:bookmarkEnd w:id="185"/>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186" w:name="_Toc33243711"/>
      <w:r>
        <w:rPr>
          <w:rStyle w:val="CharSectno"/>
        </w:rPr>
        <w:t>100</w:t>
      </w:r>
      <w:r>
        <w:t>.</w:t>
      </w:r>
      <w:r>
        <w:tab/>
        <w:t>Functions</w:t>
      </w:r>
      <w:bookmarkEnd w:id="186"/>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187" w:name="_Toc33243712"/>
      <w:r>
        <w:rPr>
          <w:rStyle w:val="CharSectno"/>
        </w:rPr>
        <w:t>100A</w:t>
      </w:r>
      <w:r>
        <w:rPr>
          <w:snapToGrid w:val="0"/>
        </w:rPr>
        <w:t>.</w:t>
      </w:r>
      <w:r>
        <w:rPr>
          <w:snapToGrid w:val="0"/>
        </w:rPr>
        <w:tab/>
        <w:t>Advisory committees</w:t>
      </w:r>
      <w:bookmarkEnd w:id="187"/>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188" w:name="_Toc33243713"/>
      <w:r>
        <w:rPr>
          <w:rStyle w:val="CharSectno"/>
        </w:rPr>
        <w:t>100B</w:t>
      </w:r>
      <w:r>
        <w:t>.</w:t>
      </w:r>
      <w:r>
        <w:tab/>
        <w:t>Disclosing information to occupational safety and health department</w:t>
      </w:r>
      <w:bookmarkEnd w:id="188"/>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189" w:name="_Toc33243714"/>
      <w:r>
        <w:rPr>
          <w:rStyle w:val="CharSectno"/>
        </w:rPr>
        <w:t>101</w:t>
      </w:r>
      <w:r>
        <w:rPr>
          <w:snapToGrid w:val="0"/>
        </w:rPr>
        <w:t>.</w:t>
      </w:r>
      <w:r>
        <w:rPr>
          <w:snapToGrid w:val="0"/>
        </w:rPr>
        <w:tab/>
        <w:t>Powers</w:t>
      </w:r>
      <w:bookmarkEnd w:id="189"/>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190" w:name="_Toc33243715"/>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190"/>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191" w:name="_Toc33243716"/>
      <w:r>
        <w:rPr>
          <w:rStyle w:val="CharSectno"/>
        </w:rPr>
        <w:t>101A</w:t>
      </w:r>
      <w:r>
        <w:rPr>
          <w:snapToGrid w:val="0"/>
        </w:rPr>
        <w:t>.</w:t>
      </w:r>
      <w:r>
        <w:rPr>
          <w:snapToGrid w:val="0"/>
        </w:rPr>
        <w:tab/>
        <w:t>Borrowing powers</w:t>
      </w:r>
      <w:bookmarkEnd w:id="191"/>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192" w:name="_Toc33243717"/>
      <w:r>
        <w:rPr>
          <w:rStyle w:val="CharSectno"/>
        </w:rPr>
        <w:t>101B</w:t>
      </w:r>
      <w:r>
        <w:rPr>
          <w:snapToGrid w:val="0"/>
        </w:rPr>
        <w:t>.</w:t>
      </w:r>
      <w:r>
        <w:rPr>
          <w:snapToGrid w:val="0"/>
        </w:rPr>
        <w:tab/>
        <w:t>Guarantees by Treasurer of borrowings</w:t>
      </w:r>
      <w:bookmarkEnd w:id="192"/>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193" w:name="_Toc33243718"/>
      <w:r>
        <w:rPr>
          <w:rStyle w:val="CharSectno"/>
        </w:rPr>
        <w:t>102</w:t>
      </w:r>
      <w:r>
        <w:rPr>
          <w:snapToGrid w:val="0"/>
        </w:rPr>
        <w:t>.</w:t>
      </w:r>
      <w:r>
        <w:rPr>
          <w:snapToGrid w:val="0"/>
        </w:rPr>
        <w:tab/>
        <w:t>Limitation on powers under s. 100(e)</w:t>
      </w:r>
      <w:bookmarkEnd w:id="193"/>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194" w:name="_Toc33243719"/>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194"/>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195" w:name="_Toc33243720"/>
      <w:r>
        <w:rPr>
          <w:rStyle w:val="CharSectno"/>
        </w:rPr>
        <w:t>104</w:t>
      </w:r>
      <w:r>
        <w:rPr>
          <w:snapToGrid w:val="0"/>
        </w:rPr>
        <w:t>.</w:t>
      </w:r>
      <w:r>
        <w:rPr>
          <w:snapToGrid w:val="0"/>
        </w:rPr>
        <w:tab/>
        <w:t>Publishing and furnishing information</w:t>
      </w:r>
      <w:bookmarkEnd w:id="195"/>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6" w:name="_Toc33243721"/>
      <w:r>
        <w:rPr>
          <w:rStyle w:val="CharDivNo"/>
        </w:rPr>
        <w:t>Division 1AA</w:t>
      </w:r>
      <w:r>
        <w:t> — </w:t>
      </w:r>
      <w:r>
        <w:rPr>
          <w:rStyle w:val="CharDivText"/>
        </w:rPr>
        <w:t>Personal interest</w:t>
      </w:r>
      <w:bookmarkEnd w:id="196"/>
    </w:p>
    <w:p>
      <w:pPr>
        <w:pStyle w:val="Footnoteheading"/>
        <w:tabs>
          <w:tab w:val="left" w:pos="851"/>
        </w:tabs>
      </w:pPr>
      <w:r>
        <w:tab/>
        <w:t>[Heading inserted by No. 42 of 2004 s. 95.]</w:t>
      </w:r>
    </w:p>
    <w:p>
      <w:pPr>
        <w:pStyle w:val="Heading5"/>
        <w:rPr>
          <w:snapToGrid w:val="0"/>
        </w:rPr>
      </w:pPr>
      <w:bookmarkStart w:id="197" w:name="_Toc33243722"/>
      <w:r>
        <w:rPr>
          <w:rStyle w:val="CharSectno"/>
        </w:rPr>
        <w:t>104AA</w:t>
      </w:r>
      <w:r>
        <w:t>.</w:t>
      </w:r>
      <w:r>
        <w:tab/>
        <w:t>D</w:t>
      </w:r>
      <w:r>
        <w:rPr>
          <w:snapToGrid w:val="0"/>
        </w:rPr>
        <w:t>isclosure of interests by governing body members</w:t>
      </w:r>
      <w:bookmarkEnd w:id="197"/>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198" w:name="_Toc33243723"/>
      <w:r>
        <w:rPr>
          <w:rStyle w:val="CharSectno"/>
        </w:rPr>
        <w:t>104AB</w:t>
      </w:r>
      <w:r>
        <w:rPr>
          <w:snapToGrid w:val="0"/>
        </w:rPr>
        <w:t>.</w:t>
      </w:r>
      <w:r>
        <w:rPr>
          <w:snapToGrid w:val="0"/>
        </w:rPr>
        <w:tab/>
        <w:t>Exclusion of interested member</w:t>
      </w:r>
      <w:bookmarkEnd w:id="198"/>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199" w:name="_Toc33243724"/>
      <w:r>
        <w:rPr>
          <w:rStyle w:val="CharSectno"/>
        </w:rPr>
        <w:t>104AC</w:t>
      </w:r>
      <w:r>
        <w:rPr>
          <w:snapToGrid w:val="0"/>
        </w:rPr>
        <w:t>.</w:t>
      </w:r>
      <w:r>
        <w:rPr>
          <w:snapToGrid w:val="0"/>
        </w:rPr>
        <w:tab/>
        <w:t>Resolution that s. 104AB inapplicable</w:t>
      </w:r>
      <w:bookmarkEnd w:id="199"/>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00" w:name="_Toc33243725"/>
      <w:r>
        <w:rPr>
          <w:rStyle w:val="CharSectno"/>
        </w:rPr>
        <w:t>104AD</w:t>
      </w:r>
      <w:r>
        <w:rPr>
          <w:snapToGrid w:val="0"/>
        </w:rPr>
        <w:t>.</w:t>
      </w:r>
      <w:r>
        <w:rPr>
          <w:snapToGrid w:val="0"/>
        </w:rPr>
        <w:tab/>
        <w:t>Quorum where s. 104AB applies</w:t>
      </w:r>
      <w:bookmarkEnd w:id="200"/>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01" w:name="_Toc33243726"/>
      <w:r>
        <w:rPr>
          <w:rStyle w:val="CharSectno"/>
        </w:rPr>
        <w:t>104AE</w:t>
      </w:r>
      <w:r>
        <w:rPr>
          <w:snapToGrid w:val="0"/>
        </w:rPr>
        <w:t>.</w:t>
      </w:r>
      <w:r>
        <w:rPr>
          <w:snapToGrid w:val="0"/>
        </w:rPr>
        <w:tab/>
        <w:t>Minister may declare s. 104AB and 104AD inapplicable</w:t>
      </w:r>
      <w:bookmarkEnd w:id="201"/>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deleted by No. 42 of 2004 s. 96.]</w:t>
      </w:r>
    </w:p>
    <w:p>
      <w:pPr>
        <w:pStyle w:val="Heading3"/>
      </w:pPr>
      <w:bookmarkStart w:id="202" w:name="_Toc33243727"/>
      <w:r>
        <w:rPr>
          <w:rStyle w:val="CharDivNo"/>
        </w:rPr>
        <w:t>Division 2</w:t>
      </w:r>
      <w:r>
        <w:rPr>
          <w:snapToGrid w:val="0"/>
        </w:rPr>
        <w:t> — </w:t>
      </w:r>
      <w:r>
        <w:rPr>
          <w:rStyle w:val="CharDivText"/>
        </w:rPr>
        <w:t>Accounts and audit</w:t>
      </w:r>
      <w:bookmarkEnd w:id="202"/>
    </w:p>
    <w:p>
      <w:pPr>
        <w:pStyle w:val="Heading5"/>
        <w:spacing w:before="160"/>
        <w:rPr>
          <w:snapToGrid w:val="0"/>
        </w:rPr>
      </w:pPr>
      <w:bookmarkStart w:id="203" w:name="_Toc33243728"/>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20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04" w:name="_Toc33243729"/>
      <w:r>
        <w:rPr>
          <w:rStyle w:val="CharDivNo"/>
        </w:rPr>
        <w:t>Division 3</w:t>
      </w:r>
      <w:r>
        <w:rPr>
          <w:snapToGrid w:val="0"/>
        </w:rPr>
        <w:t> — </w:t>
      </w:r>
      <w:r>
        <w:rPr>
          <w:rStyle w:val="CharDivText"/>
        </w:rPr>
        <w:t>Workers’ Compensation and Injury Management General Account</w:t>
      </w:r>
      <w:bookmarkEnd w:id="204"/>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05" w:name="_Toc33243730"/>
      <w:r>
        <w:rPr>
          <w:rStyle w:val="CharSectno"/>
        </w:rPr>
        <w:t>106</w:t>
      </w:r>
      <w:r>
        <w:rPr>
          <w:snapToGrid w:val="0"/>
        </w:rPr>
        <w:t>.</w:t>
      </w:r>
      <w:r>
        <w:rPr>
          <w:snapToGrid w:val="0"/>
        </w:rPr>
        <w:tab/>
        <w:t xml:space="preserve">General </w:t>
      </w:r>
      <w:r>
        <w:t>Account, funds and purposes of</w:t>
      </w:r>
      <w:bookmarkEnd w:id="205"/>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206" w:name="_Toc33243731"/>
      <w:r>
        <w:rPr>
          <w:rStyle w:val="CharSectno"/>
        </w:rPr>
        <w:t>107</w:t>
      </w:r>
      <w:r>
        <w:rPr>
          <w:snapToGrid w:val="0"/>
        </w:rPr>
        <w:t>.</w:t>
      </w:r>
      <w:r>
        <w:rPr>
          <w:snapToGrid w:val="0"/>
        </w:rPr>
        <w:tab/>
        <w:t>Estimates of funds needed for General Account</w:t>
      </w:r>
      <w:bookmarkEnd w:id="206"/>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207" w:name="_Toc33243732"/>
      <w:r>
        <w:rPr>
          <w:rStyle w:val="CharSectno"/>
        </w:rPr>
        <w:t>108</w:t>
      </w:r>
      <w:r>
        <w:rPr>
          <w:snapToGrid w:val="0"/>
        </w:rPr>
        <w:t>.</w:t>
      </w:r>
      <w:r>
        <w:rPr>
          <w:snapToGrid w:val="0"/>
        </w:rPr>
        <w:tab/>
        <w:t>Levied contributions to General Account, amount of</w:t>
      </w:r>
      <w:bookmarkEnd w:id="207"/>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08" w:name="_Toc33243733"/>
      <w:r>
        <w:rPr>
          <w:rStyle w:val="CharSectno"/>
        </w:rPr>
        <w:t>109</w:t>
      </w:r>
      <w:r>
        <w:rPr>
          <w:snapToGrid w:val="0"/>
        </w:rPr>
        <w:t>.</w:t>
      </w:r>
      <w:r>
        <w:rPr>
          <w:snapToGrid w:val="0"/>
        </w:rPr>
        <w:tab/>
        <w:t xml:space="preserve">Insurers to contribute to General </w:t>
      </w:r>
      <w:r>
        <w:t>Account</w:t>
      </w:r>
      <w:bookmarkEnd w:id="208"/>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209" w:name="_Toc33243734"/>
      <w:r>
        <w:rPr>
          <w:rStyle w:val="CharDivNo"/>
        </w:rPr>
        <w:t>Division 4</w:t>
      </w:r>
      <w:r>
        <w:rPr>
          <w:snapToGrid w:val="0"/>
        </w:rPr>
        <w:t> — </w:t>
      </w:r>
      <w:r>
        <w:rPr>
          <w:rStyle w:val="CharDivText"/>
        </w:rPr>
        <w:t>Workers’ Compensation and Injury Management Trust Account</w:t>
      </w:r>
      <w:bookmarkEnd w:id="209"/>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10" w:name="_Toc33243735"/>
      <w:r>
        <w:rPr>
          <w:rStyle w:val="CharSectno"/>
        </w:rPr>
        <w:t>110</w:t>
      </w:r>
      <w:r>
        <w:rPr>
          <w:snapToGrid w:val="0"/>
        </w:rPr>
        <w:t>.</w:t>
      </w:r>
      <w:r>
        <w:rPr>
          <w:snapToGrid w:val="0"/>
        </w:rPr>
        <w:tab/>
        <w:t xml:space="preserve">Trust </w:t>
      </w:r>
      <w:r>
        <w:t>Account, funds and purposes of</w:t>
      </w:r>
      <w:bookmarkEnd w:id="210"/>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211" w:name="_Toc33243736"/>
      <w:r>
        <w:rPr>
          <w:rStyle w:val="CharDivNo"/>
        </w:rPr>
        <w:t>Division 5</w:t>
      </w:r>
      <w:r>
        <w:rPr>
          <w:snapToGrid w:val="0"/>
        </w:rPr>
        <w:t> — </w:t>
      </w:r>
      <w:r>
        <w:rPr>
          <w:rStyle w:val="CharDivText"/>
        </w:rPr>
        <w:t>Ministerial control</w:t>
      </w:r>
      <w:bookmarkEnd w:id="211"/>
    </w:p>
    <w:p>
      <w:pPr>
        <w:pStyle w:val="Heading5"/>
        <w:rPr>
          <w:snapToGrid w:val="0"/>
        </w:rPr>
      </w:pPr>
      <w:bookmarkStart w:id="212" w:name="_Toc33243737"/>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212"/>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213" w:name="_Toc33243738"/>
      <w:r>
        <w:rPr>
          <w:rStyle w:val="CharSectno"/>
        </w:rPr>
        <w:t>111A</w:t>
      </w:r>
      <w:r>
        <w:rPr>
          <w:snapToGrid w:val="0"/>
        </w:rPr>
        <w:t>.</w:t>
      </w:r>
      <w:r>
        <w:rPr>
          <w:snapToGrid w:val="0"/>
        </w:rPr>
        <w:tab/>
        <w:t>Minister to have access to information</w:t>
      </w:r>
      <w:bookmarkEnd w:id="213"/>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14" w:name="_Toc33243739"/>
      <w:r>
        <w:rPr>
          <w:rStyle w:val="CharPartNo"/>
        </w:rPr>
        <w:t>Part VII</w:t>
      </w:r>
      <w:r>
        <w:rPr>
          <w:b w:val="0"/>
        </w:rPr>
        <w:t> </w:t>
      </w:r>
      <w:r>
        <w:t>—</w:t>
      </w:r>
      <w:r>
        <w:rPr>
          <w:b w:val="0"/>
        </w:rPr>
        <w:t> </w:t>
      </w:r>
      <w:r>
        <w:rPr>
          <w:rStyle w:val="CharPartText"/>
        </w:rPr>
        <w:t>Medical assessment and assessment for specialised retraining programs</w:t>
      </w:r>
      <w:bookmarkEnd w:id="214"/>
    </w:p>
    <w:p>
      <w:pPr>
        <w:pStyle w:val="Footnoteheading"/>
      </w:pPr>
      <w:r>
        <w:tab/>
        <w:t>[Heading inserted by No. 42 of 2004 s. 104.]</w:t>
      </w:r>
    </w:p>
    <w:p>
      <w:pPr>
        <w:pStyle w:val="Heading3"/>
        <w:spacing w:before="200"/>
      </w:pPr>
      <w:bookmarkStart w:id="215" w:name="_Toc33243740"/>
      <w:r>
        <w:rPr>
          <w:rStyle w:val="CharDivNo"/>
        </w:rPr>
        <w:t>Division 1</w:t>
      </w:r>
      <w:r>
        <w:t> — </w:t>
      </w:r>
      <w:r>
        <w:rPr>
          <w:rStyle w:val="CharDivText"/>
        </w:rPr>
        <w:t>Medical assessment panels</w:t>
      </w:r>
      <w:bookmarkEnd w:id="215"/>
    </w:p>
    <w:p>
      <w:pPr>
        <w:pStyle w:val="Footnoteheading"/>
        <w:spacing w:before="100"/>
      </w:pPr>
      <w:r>
        <w:tab/>
        <w:t>[Heading inserted by No. 42 of 2004 s. 104.]</w:t>
      </w:r>
    </w:p>
    <w:p>
      <w:pPr>
        <w:pStyle w:val="Heading5"/>
      </w:pPr>
      <w:bookmarkStart w:id="216" w:name="_Toc33243741"/>
      <w:r>
        <w:rPr>
          <w:rStyle w:val="CharSectno"/>
        </w:rPr>
        <w:t>144</w:t>
      </w:r>
      <w:r>
        <w:t>.</w:t>
      </w:r>
      <w:r>
        <w:tab/>
        <w:t>Term used: relevant authority</w:t>
      </w:r>
      <w:bookmarkEnd w:id="216"/>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217" w:name="_Toc33243742"/>
      <w:r>
        <w:rPr>
          <w:rStyle w:val="CharSectno"/>
        </w:rPr>
        <w:t>145</w:t>
      </w:r>
      <w:r>
        <w:rPr>
          <w:snapToGrid w:val="0"/>
        </w:rPr>
        <w:t>.</w:t>
      </w:r>
      <w:r>
        <w:rPr>
          <w:snapToGrid w:val="0"/>
        </w:rPr>
        <w:tab/>
        <w:t>Excluded jurisdiction of panels</w:t>
      </w:r>
      <w:bookmarkEnd w:id="217"/>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218" w:name="_Toc33243743"/>
      <w:r>
        <w:rPr>
          <w:rStyle w:val="CharSectno"/>
        </w:rPr>
        <w:t>145A</w:t>
      </w:r>
      <w:r>
        <w:t>.</w:t>
      </w:r>
      <w:r>
        <w:tab/>
        <w:t>Questions that may be referred to panels</w:t>
      </w:r>
      <w:bookmarkEnd w:id="218"/>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219" w:name="_Toc33243744"/>
      <w:r>
        <w:rPr>
          <w:rStyle w:val="CharSectno"/>
        </w:rPr>
        <w:t>145B</w:t>
      </w:r>
      <w:r>
        <w:rPr>
          <w:snapToGrid w:val="0"/>
        </w:rPr>
        <w:t>.</w:t>
      </w:r>
      <w:r>
        <w:rPr>
          <w:snapToGrid w:val="0"/>
        </w:rPr>
        <w:tab/>
        <w:t>Register of eligible members of panels</w:t>
      </w:r>
      <w:bookmarkEnd w:id="219"/>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220" w:name="_Toc33243745"/>
      <w:r>
        <w:rPr>
          <w:rStyle w:val="CharSectno"/>
        </w:rPr>
        <w:t>145C</w:t>
      </w:r>
      <w:r>
        <w:rPr>
          <w:snapToGrid w:val="0"/>
        </w:rPr>
        <w:t>.</w:t>
      </w:r>
      <w:r>
        <w:rPr>
          <w:snapToGrid w:val="0"/>
        </w:rPr>
        <w:tab/>
        <w:t>Constituting panels</w:t>
      </w:r>
      <w:bookmarkEnd w:id="220"/>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221" w:name="_Toc33243746"/>
      <w:r>
        <w:rPr>
          <w:rStyle w:val="CharSectno"/>
        </w:rPr>
        <w:t>145D</w:t>
      </w:r>
      <w:r>
        <w:rPr>
          <w:snapToGrid w:val="0"/>
        </w:rPr>
        <w:t>.</w:t>
      </w:r>
      <w:r>
        <w:rPr>
          <w:snapToGrid w:val="0"/>
        </w:rPr>
        <w:tab/>
        <w:t>Procedure and powers of panels</w:t>
      </w:r>
      <w:bookmarkEnd w:id="221"/>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222" w:name="_Toc33243747"/>
      <w:r>
        <w:rPr>
          <w:rStyle w:val="CharSectno"/>
        </w:rPr>
        <w:t>145E</w:t>
      </w:r>
      <w:r>
        <w:rPr>
          <w:snapToGrid w:val="0"/>
        </w:rPr>
        <w:t>.</w:t>
      </w:r>
      <w:r>
        <w:rPr>
          <w:snapToGrid w:val="0"/>
        </w:rPr>
        <w:tab/>
        <w:t>Determinations</w:t>
      </w:r>
      <w:bookmarkEnd w:id="222"/>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223" w:name="_Toc33243748"/>
      <w:r>
        <w:rPr>
          <w:rStyle w:val="CharSectno"/>
        </w:rPr>
        <w:t>145F</w:t>
      </w:r>
      <w:r>
        <w:rPr>
          <w:snapToGrid w:val="0"/>
        </w:rPr>
        <w:t>.</w:t>
      </w:r>
      <w:r>
        <w:rPr>
          <w:snapToGrid w:val="0"/>
        </w:rPr>
        <w:tab/>
        <w:t>Reconsidering determinations</w:t>
      </w:r>
      <w:bookmarkEnd w:id="223"/>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224" w:name="_Toc33243749"/>
      <w:r>
        <w:rPr>
          <w:rStyle w:val="CharSectno"/>
        </w:rPr>
        <w:t>145G</w:t>
      </w:r>
      <w:r>
        <w:rPr>
          <w:snapToGrid w:val="0"/>
        </w:rPr>
        <w:t>.</w:t>
      </w:r>
      <w:r>
        <w:rPr>
          <w:snapToGrid w:val="0"/>
        </w:rPr>
        <w:tab/>
        <w:t>Remuneration</w:t>
      </w:r>
      <w:bookmarkEnd w:id="224"/>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225" w:name="_Toc33243750"/>
      <w:r>
        <w:rPr>
          <w:rStyle w:val="CharDivNo"/>
        </w:rPr>
        <w:t>Division 2</w:t>
      </w:r>
      <w:r>
        <w:t> — </w:t>
      </w:r>
      <w:r>
        <w:rPr>
          <w:rStyle w:val="CharDivText"/>
        </w:rPr>
        <w:t>Assessing degree of impairment</w:t>
      </w:r>
      <w:bookmarkEnd w:id="225"/>
    </w:p>
    <w:p>
      <w:pPr>
        <w:pStyle w:val="Footnoteheading"/>
        <w:spacing w:before="100"/>
      </w:pPr>
      <w:r>
        <w:tab/>
        <w:t>[Heading inserted by No. 42 of 2004 s. 109.]</w:t>
      </w:r>
    </w:p>
    <w:p>
      <w:pPr>
        <w:pStyle w:val="Heading5"/>
      </w:pPr>
      <w:bookmarkStart w:id="226" w:name="_Toc33243751"/>
      <w:r>
        <w:rPr>
          <w:rStyle w:val="CharSectno"/>
        </w:rPr>
        <w:t>146</w:t>
      </w:r>
      <w:r>
        <w:t>.</w:t>
      </w:r>
      <w:r>
        <w:tab/>
        <w:t>Terms used</w:t>
      </w:r>
      <w:bookmarkEnd w:id="226"/>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27" w:name="_Toc33243752"/>
      <w:r>
        <w:rPr>
          <w:rStyle w:val="CharSectno"/>
        </w:rPr>
        <w:t>146A</w:t>
      </w:r>
      <w:r>
        <w:t>.</w:t>
      </w:r>
      <w:r>
        <w:tab/>
        <w:t>Evaluating degree of impairment generally</w:t>
      </w:r>
      <w:bookmarkEnd w:id="227"/>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228" w:name="_Toc33243753"/>
      <w:r>
        <w:rPr>
          <w:rStyle w:val="CharSectno"/>
        </w:rPr>
        <w:t>146B</w:t>
      </w:r>
      <w:r>
        <w:t>.</w:t>
      </w:r>
      <w:r>
        <w:tab/>
        <w:t>Evaluating degree of impairment for Part III Div. 2A</w:t>
      </w:r>
      <w:bookmarkEnd w:id="228"/>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229" w:name="_Toc33243754"/>
      <w:r>
        <w:rPr>
          <w:rStyle w:val="CharSectno"/>
        </w:rPr>
        <w:t>146C</w:t>
      </w:r>
      <w:r>
        <w:t>.</w:t>
      </w:r>
      <w:r>
        <w:tab/>
        <w:t>Evaluating degree of impairment for Part IV Div. 2 Subdiv. 3</w:t>
      </w:r>
      <w:bookmarkEnd w:id="229"/>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spacing w:before="240"/>
      </w:pPr>
      <w:bookmarkStart w:id="230" w:name="_Toc33243755"/>
      <w:r>
        <w:rPr>
          <w:rStyle w:val="CharSectno"/>
        </w:rPr>
        <w:t>146D</w:t>
      </w:r>
      <w:r>
        <w:t>.</w:t>
      </w:r>
      <w:r>
        <w:tab/>
        <w:t>Evaluating degree of impairment for Part IXA</w:t>
      </w:r>
      <w:bookmarkEnd w:id="230"/>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spacing w:before="240"/>
      </w:pPr>
      <w:bookmarkStart w:id="231" w:name="_Toc33243756"/>
      <w:r>
        <w:rPr>
          <w:rStyle w:val="CharSectno"/>
        </w:rPr>
        <w:t>146E</w:t>
      </w:r>
      <w:r>
        <w:t>.</w:t>
      </w:r>
      <w:r>
        <w:tab/>
        <w:t>Evaluating degree of impairment for cl. 18A</w:t>
      </w:r>
      <w:bookmarkEnd w:id="231"/>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232" w:name="_Toc33243757"/>
      <w:r>
        <w:rPr>
          <w:rStyle w:val="CharSectno"/>
        </w:rPr>
        <w:t>146F</w:t>
      </w:r>
      <w:r>
        <w:t>.</w:t>
      </w:r>
      <w:r>
        <w:tab/>
        <w:t>Approved medical specialists, designation of</w:t>
      </w:r>
      <w:bookmarkEnd w:id="232"/>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by No. 42 of 2004 s. 109; amended by No. 31 of 2011 s. 38.]</w:t>
      </w:r>
    </w:p>
    <w:p>
      <w:pPr>
        <w:pStyle w:val="Heading5"/>
      </w:pPr>
      <w:bookmarkStart w:id="233" w:name="_Toc33243758"/>
      <w:r>
        <w:rPr>
          <w:rStyle w:val="CharSectno"/>
        </w:rPr>
        <w:t>146G</w:t>
      </w:r>
      <w:r>
        <w:t>.</w:t>
      </w:r>
      <w:r>
        <w:tab/>
        <w:t>Approved medical specialist, powers of</w:t>
      </w:r>
      <w:bookmarkEnd w:id="233"/>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pPr>
      <w:bookmarkStart w:id="234" w:name="_Toc33243759"/>
      <w:r>
        <w:rPr>
          <w:rStyle w:val="CharSectno"/>
        </w:rPr>
        <w:t>146H</w:t>
      </w:r>
      <w:r>
        <w:t>.</w:t>
      </w:r>
      <w:r>
        <w:tab/>
        <w:t>Approved medical specialist, duties of after making assessment</w:t>
      </w:r>
      <w:bookmarkEnd w:id="234"/>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 No. 31 of 2011 s. 100.]</w:t>
      </w:r>
    </w:p>
    <w:p>
      <w:pPr>
        <w:pStyle w:val="Heading5"/>
      </w:pPr>
      <w:bookmarkStart w:id="235" w:name="_Toc33243760"/>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235"/>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by No. 42 of 2004 s. 109.]</w:t>
      </w:r>
    </w:p>
    <w:p>
      <w:pPr>
        <w:pStyle w:val="Heading5"/>
      </w:pPr>
      <w:bookmarkStart w:id="236" w:name="_Toc33243761"/>
      <w:r>
        <w:rPr>
          <w:rStyle w:val="CharSectno"/>
        </w:rPr>
        <w:t>146J</w:t>
      </w:r>
      <w:r>
        <w:t>.</w:t>
      </w:r>
      <w:r>
        <w:tab/>
        <w:t>Decisions of approved medical specialist not reviewable</w:t>
      </w:r>
      <w:bookmarkEnd w:id="236"/>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by No. 42 of 2004 s. 109.]</w:t>
      </w:r>
    </w:p>
    <w:p>
      <w:pPr>
        <w:pStyle w:val="Heading3"/>
      </w:pPr>
      <w:bookmarkStart w:id="237" w:name="_Toc33243762"/>
      <w:r>
        <w:rPr>
          <w:rStyle w:val="CharDivNo"/>
        </w:rPr>
        <w:t>Division 3</w:t>
      </w:r>
      <w:r>
        <w:t> — </w:t>
      </w:r>
      <w:r>
        <w:rPr>
          <w:rStyle w:val="CharDivText"/>
        </w:rPr>
        <w:t>Approved medical specialist panels</w:t>
      </w:r>
      <w:bookmarkEnd w:id="237"/>
    </w:p>
    <w:p>
      <w:pPr>
        <w:pStyle w:val="Footnoteheading"/>
        <w:spacing w:before="100"/>
      </w:pPr>
      <w:r>
        <w:tab/>
        <w:t>[Heading inserted by No. 42 of 2004 s. 109.]</w:t>
      </w:r>
    </w:p>
    <w:p>
      <w:pPr>
        <w:pStyle w:val="Heading5"/>
      </w:pPr>
      <w:bookmarkStart w:id="238" w:name="_Toc33243763"/>
      <w:r>
        <w:rPr>
          <w:rStyle w:val="CharSectno"/>
        </w:rPr>
        <w:t>146K</w:t>
      </w:r>
      <w:r>
        <w:t>.</w:t>
      </w:r>
      <w:r>
        <w:tab/>
        <w:t>Constituting panels</w:t>
      </w:r>
      <w:bookmarkEnd w:id="238"/>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 by No. 42 of 2004 s. 109; amended by No. 31 of 2011 s. 75.]</w:t>
      </w:r>
    </w:p>
    <w:p>
      <w:pPr>
        <w:pStyle w:val="Heading5"/>
        <w:spacing w:before="180"/>
      </w:pPr>
      <w:bookmarkStart w:id="239" w:name="_Toc33243764"/>
      <w:r>
        <w:rPr>
          <w:rStyle w:val="CharSectno"/>
        </w:rPr>
        <w:t>146L</w:t>
      </w:r>
      <w:r>
        <w:t>.</w:t>
      </w:r>
      <w:r>
        <w:tab/>
        <w:t>Procedure and powers of panels</w:t>
      </w:r>
      <w:bookmarkEnd w:id="239"/>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240" w:name="_Toc33243765"/>
      <w:r>
        <w:rPr>
          <w:rStyle w:val="CharSectno"/>
        </w:rPr>
        <w:t>146M</w:t>
      </w:r>
      <w:r>
        <w:t>.</w:t>
      </w:r>
      <w:r>
        <w:tab/>
        <w:t>Failure to comply with requirement of panel</w:t>
      </w:r>
      <w:bookmarkEnd w:id="240"/>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 amended by No. 31 of 2011 s. 39.]</w:t>
      </w:r>
    </w:p>
    <w:p>
      <w:pPr>
        <w:pStyle w:val="Heading5"/>
      </w:pPr>
      <w:bookmarkStart w:id="241" w:name="_Toc33243766"/>
      <w:r>
        <w:rPr>
          <w:rStyle w:val="CharSectno"/>
        </w:rPr>
        <w:t>146N</w:t>
      </w:r>
      <w:r>
        <w:t>.</w:t>
      </w:r>
      <w:r>
        <w:tab/>
        <w:t>How panel to assess degree of impairment</w:t>
      </w:r>
      <w:bookmarkEnd w:id="241"/>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242" w:name="_Toc33243767"/>
      <w:r>
        <w:rPr>
          <w:rStyle w:val="CharSectno"/>
        </w:rPr>
        <w:t>146O</w:t>
      </w:r>
      <w:r>
        <w:t>.</w:t>
      </w:r>
      <w:r>
        <w:tab/>
        <w:t>Duties of panel after making assessment</w:t>
      </w:r>
      <w:bookmarkEnd w:id="242"/>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by No. 42 of 2004 s. 109; amended by No. 16 of 2005 s. 19; No. 31 of 2011 s. 75.]</w:t>
      </w:r>
    </w:p>
    <w:p>
      <w:pPr>
        <w:pStyle w:val="Heading5"/>
      </w:pPr>
      <w:bookmarkStart w:id="243" w:name="_Toc33243768"/>
      <w:r>
        <w:rPr>
          <w:rStyle w:val="CharSectno"/>
        </w:rPr>
        <w:t>146P</w:t>
      </w:r>
      <w:r>
        <w:t>.</w:t>
      </w:r>
      <w:r>
        <w:tab/>
        <w:t>No assessment without unanimous agreement</w:t>
      </w:r>
      <w:bookmarkEnd w:id="243"/>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244" w:name="_Toc33243769"/>
      <w:r>
        <w:rPr>
          <w:rStyle w:val="CharSectno"/>
        </w:rPr>
        <w:t>146Q</w:t>
      </w:r>
      <w:r>
        <w:t>.</w:t>
      </w:r>
      <w:r>
        <w:tab/>
        <w:t>Remuneration</w:t>
      </w:r>
      <w:bookmarkEnd w:id="244"/>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 by No. 42 of 2004 s. 109; amended by No. 77 of 2006 Sch. 1 cl. 189(9).]</w:t>
      </w:r>
    </w:p>
    <w:p>
      <w:pPr>
        <w:pStyle w:val="Heading3"/>
        <w:keepLines/>
      </w:pPr>
      <w:bookmarkStart w:id="245" w:name="_Toc33243770"/>
      <w:r>
        <w:rPr>
          <w:rStyle w:val="CharDivNo"/>
        </w:rPr>
        <w:t>Division 4</w:t>
      </w:r>
      <w:r>
        <w:t xml:space="preserve"> — </w:t>
      </w:r>
      <w:r>
        <w:rPr>
          <w:rStyle w:val="CharDivText"/>
        </w:rPr>
        <w:t>WorkCover Guides</w:t>
      </w:r>
      <w:bookmarkEnd w:id="245"/>
    </w:p>
    <w:p>
      <w:pPr>
        <w:pStyle w:val="Footnoteheading"/>
        <w:keepNext/>
        <w:keepLines/>
      </w:pPr>
      <w:r>
        <w:tab/>
        <w:t>[Heading inserted by No. 42 of 2004 s. 109.]</w:t>
      </w:r>
    </w:p>
    <w:p>
      <w:pPr>
        <w:pStyle w:val="Heading5"/>
      </w:pPr>
      <w:bookmarkStart w:id="246" w:name="_Toc33243771"/>
      <w:r>
        <w:rPr>
          <w:rStyle w:val="CharSectno"/>
        </w:rPr>
        <w:t>146R</w:t>
      </w:r>
      <w:r>
        <w:t>.</w:t>
      </w:r>
      <w:r>
        <w:tab/>
        <w:t>WorkCover Guides, issue of</w:t>
      </w:r>
      <w:bookmarkEnd w:id="246"/>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47" w:name="_Toc33243772"/>
      <w:r>
        <w:rPr>
          <w:rStyle w:val="CharDivNo"/>
        </w:rPr>
        <w:t>Division 5</w:t>
      </w:r>
      <w:r>
        <w:t> — </w:t>
      </w:r>
      <w:r>
        <w:rPr>
          <w:rStyle w:val="CharDivText"/>
        </w:rPr>
        <w:t>Assessment for specialised retraining programs</w:t>
      </w:r>
      <w:bookmarkEnd w:id="247"/>
    </w:p>
    <w:p>
      <w:pPr>
        <w:pStyle w:val="Footnoteheading"/>
      </w:pPr>
      <w:r>
        <w:tab/>
        <w:t>[Heading inserted by No. 42 of 2004 s. 110.]</w:t>
      </w:r>
    </w:p>
    <w:p>
      <w:pPr>
        <w:pStyle w:val="Heading5"/>
      </w:pPr>
      <w:bookmarkStart w:id="248" w:name="_Toc33243773"/>
      <w:r>
        <w:rPr>
          <w:rStyle w:val="CharSectno"/>
        </w:rPr>
        <w:t>146S</w:t>
      </w:r>
      <w:r>
        <w:t>.</w:t>
      </w:r>
      <w:r>
        <w:tab/>
        <w:t>Register of eligible members of specialised retraining assessment panels</w:t>
      </w:r>
      <w:bookmarkEnd w:id="248"/>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 amended by No. 31 of 2011 s. 40.]</w:t>
      </w:r>
    </w:p>
    <w:p>
      <w:pPr>
        <w:pStyle w:val="Heading5"/>
      </w:pPr>
      <w:bookmarkStart w:id="249" w:name="_Toc33243774"/>
      <w:r>
        <w:rPr>
          <w:rStyle w:val="CharSectno"/>
        </w:rPr>
        <w:t>146T</w:t>
      </w:r>
      <w:r>
        <w:t>.</w:t>
      </w:r>
      <w:r>
        <w:tab/>
        <w:t>Specialised retraining assessment panel, constituting</w:t>
      </w:r>
      <w:bookmarkEnd w:id="249"/>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by No. 42 of 2004 s. 110; amended by No. 31 of 2011 s. 75.]</w:t>
      </w:r>
    </w:p>
    <w:p>
      <w:pPr>
        <w:pStyle w:val="Heading5"/>
        <w:spacing w:before="240"/>
      </w:pPr>
      <w:bookmarkStart w:id="250" w:name="_Toc33243775"/>
      <w:r>
        <w:rPr>
          <w:rStyle w:val="CharSectno"/>
        </w:rPr>
        <w:t>146U</w:t>
      </w:r>
      <w:r>
        <w:t>.</w:t>
      </w:r>
      <w:r>
        <w:tab/>
        <w:t>Procedure and powers of panels</w:t>
      </w:r>
      <w:bookmarkEnd w:id="250"/>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251" w:name="_Toc33243776"/>
      <w:r>
        <w:rPr>
          <w:rStyle w:val="CharSectno"/>
        </w:rPr>
        <w:t>146V</w:t>
      </w:r>
      <w:r>
        <w:t>.</w:t>
      </w:r>
      <w:r>
        <w:tab/>
        <w:t>Assessments by panels</w:t>
      </w:r>
      <w:bookmarkEnd w:id="251"/>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by No. 42 of 2004 s. 110; amended by No. 31 of 2011 s. 75.]</w:t>
      </w:r>
    </w:p>
    <w:p>
      <w:pPr>
        <w:pStyle w:val="Heading5"/>
      </w:pPr>
      <w:bookmarkStart w:id="252" w:name="_Toc33243777"/>
      <w:r>
        <w:rPr>
          <w:rStyle w:val="CharSectno"/>
        </w:rPr>
        <w:t>146W</w:t>
      </w:r>
      <w:r>
        <w:t>.</w:t>
      </w:r>
      <w:r>
        <w:tab/>
        <w:t>Remuneration</w:t>
      </w:r>
      <w:bookmarkEnd w:id="252"/>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253" w:name="_Toc33243778"/>
      <w:r>
        <w:rPr>
          <w:rStyle w:val="CharPartNo"/>
        </w:rPr>
        <w:t>Part VIII</w:t>
      </w:r>
      <w:r>
        <w:rPr>
          <w:rStyle w:val="CharDivNo"/>
        </w:rPr>
        <w:t> </w:t>
      </w:r>
      <w:r>
        <w:t>—</w:t>
      </w:r>
      <w:r>
        <w:rPr>
          <w:rStyle w:val="CharDivText"/>
        </w:rPr>
        <w:t> </w:t>
      </w:r>
      <w:r>
        <w:rPr>
          <w:rStyle w:val="CharPartText"/>
        </w:rPr>
        <w:t>Premium rates</w:t>
      </w:r>
      <w:bookmarkEnd w:id="253"/>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254" w:name="_Toc33243779"/>
      <w:r>
        <w:rPr>
          <w:rStyle w:val="CharSectno"/>
        </w:rPr>
        <w:t>151</w:t>
      </w:r>
      <w:r>
        <w:rPr>
          <w:snapToGrid w:val="0"/>
        </w:rPr>
        <w:t>.</w:t>
      </w:r>
      <w:r>
        <w:rPr>
          <w:snapToGrid w:val="0"/>
        </w:rPr>
        <w:tab/>
        <w:t>Premium rates for insurance, fixing of</w:t>
      </w:r>
      <w:bookmarkEnd w:id="254"/>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255" w:name="_Toc33243780"/>
      <w:r>
        <w:rPr>
          <w:rStyle w:val="CharSectno"/>
        </w:rPr>
        <w:t>151A</w:t>
      </w:r>
      <w:r>
        <w:rPr>
          <w:snapToGrid w:val="0"/>
        </w:rPr>
        <w:t>.</w:t>
      </w:r>
      <w:r>
        <w:rPr>
          <w:snapToGrid w:val="0"/>
        </w:rPr>
        <w:tab/>
        <w:t>Report as to premium rates</w:t>
      </w:r>
      <w:bookmarkEnd w:id="255"/>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256" w:name="_Toc33243781"/>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256"/>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257" w:name="_Toc33243782"/>
      <w:r>
        <w:rPr>
          <w:rStyle w:val="CharSectno"/>
        </w:rPr>
        <w:t>153</w:t>
      </w:r>
      <w:r>
        <w:t>.</w:t>
      </w:r>
      <w:r>
        <w:tab/>
      </w:r>
      <w:r>
        <w:rPr>
          <w:snapToGrid w:val="0"/>
        </w:rPr>
        <w:t>Setting maximum loading or discount</w:t>
      </w:r>
      <w:bookmarkEnd w:id="257"/>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258" w:name="_Toc33243783"/>
      <w:r>
        <w:rPr>
          <w:rStyle w:val="CharSectno"/>
        </w:rPr>
        <w:t>153A</w:t>
      </w:r>
      <w:r>
        <w:rPr>
          <w:snapToGrid w:val="0"/>
        </w:rPr>
        <w:t>.</w:t>
      </w:r>
      <w:r>
        <w:rPr>
          <w:snapToGrid w:val="0"/>
        </w:rPr>
        <w:tab/>
        <w:t>Minimum premiums</w:t>
      </w:r>
      <w:bookmarkEnd w:id="258"/>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259" w:name="_Toc33243784"/>
      <w:r>
        <w:rPr>
          <w:rStyle w:val="CharSectno"/>
        </w:rPr>
        <w:t>154</w:t>
      </w:r>
      <w:r>
        <w:rPr>
          <w:snapToGrid w:val="0"/>
        </w:rPr>
        <w:t>.</w:t>
      </w:r>
      <w:r>
        <w:rPr>
          <w:snapToGrid w:val="0"/>
        </w:rPr>
        <w:tab/>
        <w:t>Appeals by employers</w:t>
      </w:r>
      <w:bookmarkEnd w:id="259"/>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260" w:name="_Toc33243785"/>
      <w:r>
        <w:rPr>
          <w:rStyle w:val="CharSectno"/>
        </w:rPr>
        <w:t>154A</w:t>
      </w:r>
      <w:r>
        <w:t>.</w:t>
      </w:r>
      <w:r>
        <w:tab/>
        <w:t>Regulations as to insurers informing employers</w:t>
      </w:r>
      <w:bookmarkEnd w:id="260"/>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61" w:name="_Toc33243786"/>
      <w:r>
        <w:rPr>
          <w:rStyle w:val="CharSectno"/>
        </w:rPr>
        <w:t>154AB</w:t>
      </w:r>
      <w:r>
        <w:t>.</w:t>
      </w:r>
      <w:r>
        <w:tab/>
        <w:t>Minister may give directions as to fixing premium rates</w:t>
      </w:r>
      <w:bookmarkEnd w:id="261"/>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62" w:name="_Toc33243787"/>
      <w:r>
        <w:rPr>
          <w:rStyle w:val="CharSectno"/>
        </w:rPr>
        <w:t>154AC</w:t>
      </w:r>
      <w:r>
        <w:t>.</w:t>
      </w:r>
      <w:r>
        <w:tab/>
        <w:t>Regulations for subsidy from Supplementation Fund</w:t>
      </w:r>
      <w:bookmarkEnd w:id="262"/>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63" w:name="_Toc33243788"/>
      <w:r>
        <w:rPr>
          <w:rStyle w:val="CharPartNo"/>
        </w:rPr>
        <w:t>Part IX</w:t>
      </w:r>
      <w:r>
        <w:rPr>
          <w:b w:val="0"/>
        </w:rPr>
        <w:t> </w:t>
      </w:r>
      <w:r>
        <w:t>—</w:t>
      </w:r>
      <w:r>
        <w:rPr>
          <w:b w:val="0"/>
        </w:rPr>
        <w:t> </w:t>
      </w:r>
      <w:r>
        <w:rPr>
          <w:rStyle w:val="CharPartText"/>
        </w:rPr>
        <w:t>Injury management</w:t>
      </w:r>
      <w:bookmarkEnd w:id="263"/>
    </w:p>
    <w:p>
      <w:pPr>
        <w:pStyle w:val="Footnoteheading"/>
      </w:pPr>
      <w:r>
        <w:tab/>
        <w:t>[Heading inserted by No. 42 of 2004 s. 118.]</w:t>
      </w:r>
    </w:p>
    <w:p>
      <w:pPr>
        <w:pStyle w:val="Heading5"/>
      </w:pPr>
      <w:bookmarkStart w:id="264" w:name="_Toc33243789"/>
      <w:r>
        <w:rPr>
          <w:rStyle w:val="CharSectno"/>
        </w:rPr>
        <w:t>155</w:t>
      </w:r>
      <w:r>
        <w:t>.</w:t>
      </w:r>
      <w:r>
        <w:tab/>
        <w:t>Terms used</w:t>
      </w:r>
      <w:bookmarkEnd w:id="264"/>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65" w:name="_Toc33243790"/>
      <w:r>
        <w:rPr>
          <w:rStyle w:val="CharSectno"/>
        </w:rPr>
        <w:t>155A</w:t>
      </w:r>
      <w:r>
        <w:t>.</w:t>
      </w:r>
      <w:r>
        <w:tab/>
        <w:t>Code of practice (injury management)</w:t>
      </w:r>
      <w:bookmarkEnd w:id="265"/>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by No. 42 of 2004 s. 118.]</w:t>
      </w:r>
    </w:p>
    <w:p>
      <w:pPr>
        <w:pStyle w:val="Heading5"/>
        <w:spacing w:before="180"/>
      </w:pPr>
      <w:bookmarkStart w:id="266" w:name="_Toc33243791"/>
      <w:r>
        <w:rPr>
          <w:rStyle w:val="CharSectno"/>
        </w:rPr>
        <w:t>155B</w:t>
      </w:r>
      <w:r>
        <w:t>.</w:t>
      </w:r>
      <w:r>
        <w:tab/>
        <w:t>Injury management system, employers’ duties as to</w:t>
      </w:r>
      <w:bookmarkEnd w:id="266"/>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by No. 42 of 2004 s. 118.]</w:t>
      </w:r>
    </w:p>
    <w:p>
      <w:pPr>
        <w:pStyle w:val="Heading5"/>
        <w:spacing w:before="180"/>
      </w:pPr>
      <w:bookmarkStart w:id="267" w:name="_Toc33243792"/>
      <w:r>
        <w:rPr>
          <w:rStyle w:val="CharSectno"/>
        </w:rPr>
        <w:t>155C</w:t>
      </w:r>
      <w:r>
        <w:t>.</w:t>
      </w:r>
      <w:r>
        <w:tab/>
        <w:t>Return to work programs, employers’ duties as to</w:t>
      </w:r>
      <w:bookmarkEnd w:id="267"/>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by No. 42 of 2004 s. 118.]</w:t>
      </w:r>
    </w:p>
    <w:p>
      <w:pPr>
        <w:pStyle w:val="Heading5"/>
      </w:pPr>
      <w:bookmarkStart w:id="268" w:name="_Toc33243793"/>
      <w:r>
        <w:rPr>
          <w:rStyle w:val="CharSectno"/>
        </w:rPr>
        <w:t>155D</w:t>
      </w:r>
      <w:r>
        <w:t>.</w:t>
      </w:r>
      <w:r>
        <w:tab/>
        <w:t>Insurers’ duties</w:t>
      </w:r>
      <w:bookmarkEnd w:id="268"/>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by No. 42 of 2004 s. 118.]</w:t>
      </w:r>
    </w:p>
    <w:p>
      <w:pPr>
        <w:pStyle w:val="Heading5"/>
      </w:pPr>
      <w:bookmarkStart w:id="269" w:name="_Toc33243794"/>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269"/>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270" w:name="_Toc33243795"/>
      <w:r>
        <w:rPr>
          <w:rStyle w:val="CharSectno"/>
        </w:rPr>
        <w:t>156</w:t>
      </w:r>
      <w:r>
        <w:rPr>
          <w:snapToGrid w:val="0"/>
        </w:rPr>
        <w:t>.</w:t>
      </w:r>
      <w:r>
        <w:rPr>
          <w:snapToGrid w:val="0"/>
        </w:rPr>
        <w:tab/>
        <w:t>Vocational rehabilitation providers, approval of</w:t>
      </w:r>
      <w:bookmarkEnd w:id="270"/>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271" w:name="_Toc33243796"/>
      <w:r>
        <w:rPr>
          <w:rStyle w:val="CharSectno"/>
        </w:rPr>
        <w:t>156A</w:t>
      </w:r>
      <w:r>
        <w:t>.</w:t>
      </w:r>
      <w:r>
        <w:tab/>
        <w:t>Vocational rehabilitation providers, information as to and fees of</w:t>
      </w:r>
      <w:bookmarkEnd w:id="271"/>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272" w:name="_Toc33243797"/>
      <w:r>
        <w:rPr>
          <w:rStyle w:val="CharSectno"/>
        </w:rPr>
        <w:t>156B</w:t>
      </w:r>
      <w:r>
        <w:rPr>
          <w:snapToGrid w:val="0"/>
        </w:rPr>
        <w:t>.</w:t>
      </w:r>
      <w:r>
        <w:rPr>
          <w:snapToGrid w:val="0"/>
        </w:rPr>
        <w:tab/>
        <w:t>Arbitrators’ powers as to return to work programs</w:t>
      </w:r>
      <w:bookmarkEnd w:id="272"/>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273" w:name="_Toc33243798"/>
      <w:r>
        <w:rPr>
          <w:rStyle w:val="CharSectno"/>
        </w:rPr>
        <w:t>157</w:t>
      </w:r>
      <w:r>
        <w:rPr>
          <w:snapToGrid w:val="0"/>
        </w:rPr>
        <w:t>.</w:t>
      </w:r>
      <w:r>
        <w:rPr>
          <w:snapToGrid w:val="0"/>
        </w:rPr>
        <w:tab/>
        <w:t>Information about injury management</w:t>
      </w:r>
      <w:bookmarkEnd w:id="273"/>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 by No. 42 of 2004 s. 118.]</w:t>
      </w:r>
    </w:p>
    <w:p>
      <w:pPr>
        <w:pStyle w:val="Ednotesection"/>
        <w:spacing w:before="180"/>
        <w:ind w:left="890" w:hanging="890"/>
        <w:outlineLvl w:val="9"/>
      </w:pPr>
      <w:r>
        <w:t>[</w:t>
      </w:r>
      <w:r>
        <w:rPr>
          <w:b/>
        </w:rPr>
        <w:t>157A.</w:t>
      </w:r>
      <w:r>
        <w:tab/>
        <w:t>Deleted by No. 31 of 2011 s. 103.]</w:t>
      </w:r>
    </w:p>
    <w:p>
      <w:pPr>
        <w:pStyle w:val="Heading5"/>
      </w:pPr>
      <w:bookmarkStart w:id="274" w:name="_Toc33243799"/>
      <w:r>
        <w:rPr>
          <w:rStyle w:val="CharSectno"/>
        </w:rPr>
        <w:t>157B</w:t>
      </w:r>
      <w:r>
        <w:t>.</w:t>
      </w:r>
      <w:r>
        <w:tab/>
        <w:t>Mediation and assistance</w:t>
      </w:r>
      <w:bookmarkEnd w:id="274"/>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75" w:name="_Toc33243800"/>
      <w:r>
        <w:rPr>
          <w:rStyle w:val="CharPartNo"/>
        </w:rPr>
        <w:t>Part IXA</w:t>
      </w:r>
      <w:r>
        <w:rPr>
          <w:b w:val="0"/>
        </w:rPr>
        <w:t> </w:t>
      </w:r>
      <w:r>
        <w:t>—</w:t>
      </w:r>
      <w:r>
        <w:rPr>
          <w:b w:val="0"/>
        </w:rPr>
        <w:t> </w:t>
      </w:r>
      <w:r>
        <w:rPr>
          <w:rStyle w:val="CharPartText"/>
        </w:rPr>
        <w:t>Specialised retraining programs</w:t>
      </w:r>
      <w:bookmarkEnd w:id="275"/>
    </w:p>
    <w:p>
      <w:pPr>
        <w:pStyle w:val="Footnoteheading"/>
      </w:pPr>
      <w:r>
        <w:tab/>
        <w:t>[Heading inserted by No. 42 of 2004 s. 119.]</w:t>
      </w:r>
    </w:p>
    <w:p>
      <w:pPr>
        <w:pStyle w:val="Heading5"/>
      </w:pPr>
      <w:bookmarkStart w:id="276" w:name="_Toc33243801"/>
      <w:r>
        <w:rPr>
          <w:rStyle w:val="CharSectno"/>
        </w:rPr>
        <w:t>158</w:t>
      </w:r>
      <w:r>
        <w:t>.</w:t>
      </w:r>
      <w:r>
        <w:tab/>
        <w:t>Terms used</w:t>
      </w:r>
      <w:bookmarkEnd w:id="276"/>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by No. 42 of 2004 s. 119.]</w:t>
      </w:r>
    </w:p>
    <w:p>
      <w:pPr>
        <w:pStyle w:val="Heading5"/>
      </w:pPr>
      <w:bookmarkStart w:id="277" w:name="_Toc33243802"/>
      <w:r>
        <w:rPr>
          <w:rStyle w:val="CharSectno"/>
        </w:rPr>
        <w:t>158A</w:t>
      </w:r>
      <w:r>
        <w:t>.</w:t>
      </w:r>
      <w:r>
        <w:tab/>
        <w:t>Eligibility to participate in programs</w:t>
      </w:r>
      <w:bookmarkEnd w:id="277"/>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278" w:name="_Toc33243803"/>
      <w:r>
        <w:rPr>
          <w:rStyle w:val="CharSectno"/>
        </w:rPr>
        <w:t>158B</w:t>
      </w:r>
      <w:r>
        <w:t>.</w:t>
      </w:r>
      <w:r>
        <w:tab/>
        <w:t>Final day for recording agreed matters, referring disputed matters for determination</w:t>
      </w:r>
      <w:bookmarkEnd w:id="278"/>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279" w:name="_Toc33243804"/>
      <w:r>
        <w:rPr>
          <w:rStyle w:val="CharSectno"/>
        </w:rPr>
        <w:t>158C</w:t>
      </w:r>
      <w:r>
        <w:t>.</w:t>
      </w:r>
      <w:r>
        <w:tab/>
        <w:t>Degree of permanent whole of person impairment, disputes as to</w:t>
      </w:r>
      <w:bookmarkEnd w:id="279"/>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280" w:name="_Toc33243805"/>
      <w:r>
        <w:rPr>
          <w:rStyle w:val="CharSectno"/>
        </w:rPr>
        <w:t>158D</w:t>
      </w:r>
      <w:r>
        <w:t>.</w:t>
      </w:r>
      <w:r>
        <w:tab/>
        <w:t>Retraining criteria, disputes as to</w:t>
      </w:r>
      <w:bookmarkEnd w:id="280"/>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281" w:name="_Toc33243806"/>
      <w:r>
        <w:rPr>
          <w:rStyle w:val="CharSectno"/>
        </w:rPr>
        <w:t>158E</w:t>
      </w:r>
      <w:r>
        <w:t>.</w:t>
      </w:r>
      <w:r>
        <w:tab/>
        <w:t>Agreements as to programs</w:t>
      </w:r>
      <w:bookmarkEnd w:id="281"/>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282" w:name="_Toc33243807"/>
      <w:r>
        <w:rPr>
          <w:rStyle w:val="CharSectno"/>
        </w:rPr>
        <w:t>158F</w:t>
      </w:r>
      <w:r>
        <w:t>.</w:t>
      </w:r>
      <w:r>
        <w:tab/>
        <w:t>Programs, directions as to payments for etc.</w:t>
      </w:r>
      <w:bookmarkEnd w:id="282"/>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by No. 42 of 2004 s. 119.]</w:t>
      </w:r>
    </w:p>
    <w:p>
      <w:pPr>
        <w:pStyle w:val="Heading5"/>
      </w:pPr>
      <w:bookmarkStart w:id="283" w:name="_Toc33243808"/>
      <w:r>
        <w:rPr>
          <w:rStyle w:val="CharSectno"/>
        </w:rPr>
        <w:t>158G</w:t>
      </w:r>
      <w:r>
        <w:t>.</w:t>
      </w:r>
      <w:r>
        <w:tab/>
        <w:t>Directions given under s. 158F or 158I, duties of employers and insurers as to</w:t>
      </w:r>
      <w:bookmarkEnd w:id="283"/>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by No. 42 of 2004 s. 119; amended by No. 77 of 2006 Sch. 1 cl. 189(9).]</w:t>
      </w:r>
    </w:p>
    <w:p>
      <w:pPr>
        <w:pStyle w:val="Heading5"/>
      </w:pPr>
      <w:bookmarkStart w:id="284" w:name="_Toc33243809"/>
      <w:r>
        <w:rPr>
          <w:rStyle w:val="CharSectno"/>
        </w:rPr>
        <w:t>158H</w:t>
      </w:r>
      <w:r>
        <w:t>.</w:t>
      </w:r>
      <w:r>
        <w:tab/>
        <w:t>Reviews of programs</w:t>
      </w:r>
      <w:bookmarkEnd w:id="284"/>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285" w:name="_Toc33243810"/>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285"/>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 by No. 42 of 2004 s. 119.]</w:t>
      </w:r>
    </w:p>
    <w:p>
      <w:pPr>
        <w:pStyle w:val="Heading5"/>
      </w:pPr>
      <w:bookmarkStart w:id="286" w:name="_Toc33243811"/>
      <w:r>
        <w:rPr>
          <w:rStyle w:val="CharSectno"/>
        </w:rPr>
        <w:t>158J</w:t>
      </w:r>
      <w:r>
        <w:t>.</w:t>
      </w:r>
      <w:r>
        <w:tab/>
        <w:t>When payments for programs cease</w:t>
      </w:r>
      <w:bookmarkEnd w:id="286"/>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by No. 42 of 2004 s. 119.]</w:t>
      </w:r>
    </w:p>
    <w:p>
      <w:pPr>
        <w:pStyle w:val="Heading5"/>
        <w:spacing w:before="200"/>
      </w:pPr>
      <w:bookmarkStart w:id="287" w:name="_Toc33243812"/>
      <w:r>
        <w:rPr>
          <w:rStyle w:val="CharSectno"/>
        </w:rPr>
        <w:t>158K</w:t>
      </w:r>
      <w:r>
        <w:t>.</w:t>
      </w:r>
      <w:r>
        <w:tab/>
        <w:t>Directions not open to challenge etc.</w:t>
      </w:r>
      <w:bookmarkEnd w:id="287"/>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by No. 42 of 2004 s. 119.]</w:t>
      </w:r>
    </w:p>
    <w:p>
      <w:pPr>
        <w:pStyle w:val="Heading5"/>
        <w:spacing w:before="200"/>
      </w:pPr>
      <w:bookmarkStart w:id="288" w:name="_Toc33243813"/>
      <w:r>
        <w:rPr>
          <w:rStyle w:val="CharSectno"/>
        </w:rPr>
        <w:t>158L</w:t>
      </w:r>
      <w:r>
        <w:t>.</w:t>
      </w:r>
      <w:r>
        <w:tab/>
        <w:t>Other effects of participating in program</w:t>
      </w:r>
      <w:bookmarkEnd w:id="288"/>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289" w:name="_Toc33243814"/>
      <w:r>
        <w:rPr>
          <w:rStyle w:val="CharPartNo"/>
        </w:rPr>
        <w:t>Part X</w:t>
      </w:r>
      <w:r>
        <w:t> — </w:t>
      </w:r>
      <w:r>
        <w:rPr>
          <w:rStyle w:val="CharPartText"/>
        </w:rPr>
        <w:t>Insurance</w:t>
      </w:r>
      <w:bookmarkEnd w:id="289"/>
    </w:p>
    <w:p>
      <w:pPr>
        <w:pStyle w:val="Heading3"/>
        <w:spacing w:before="180"/>
      </w:pPr>
      <w:bookmarkStart w:id="290" w:name="_Toc33243815"/>
      <w:r>
        <w:rPr>
          <w:rStyle w:val="CharDivNo"/>
        </w:rPr>
        <w:t>Division 1</w:t>
      </w:r>
      <w:r>
        <w:rPr>
          <w:snapToGrid w:val="0"/>
        </w:rPr>
        <w:t> — </w:t>
      </w:r>
      <w:r>
        <w:rPr>
          <w:rStyle w:val="CharDivText"/>
        </w:rPr>
        <w:t>Liability of employers and insurers</w:t>
      </w:r>
      <w:bookmarkEnd w:id="290"/>
    </w:p>
    <w:p>
      <w:pPr>
        <w:pStyle w:val="Heading5"/>
        <w:spacing w:before="180"/>
      </w:pPr>
      <w:bookmarkStart w:id="291" w:name="_Toc33243816"/>
      <w:r>
        <w:rPr>
          <w:rStyle w:val="CharSectno"/>
        </w:rPr>
        <w:t>159</w:t>
      </w:r>
      <w:r>
        <w:t>.</w:t>
      </w:r>
      <w:r>
        <w:tab/>
        <w:t>Terms used</w:t>
      </w:r>
      <w:bookmarkEnd w:id="291"/>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pPr>
      <w:r>
        <w:tab/>
        <w:t>(b)</w:t>
      </w:r>
      <w:r>
        <w:tab/>
        <w:t>a person to whom the employer would be liable to pay compensation in the circumstances described in section 175AA(5)(a); and</w:t>
      </w:r>
    </w:p>
    <w:p>
      <w:pPr>
        <w:pStyle w:val="Defpara"/>
      </w:pPr>
      <w:r>
        <w:tab/>
        <w:t>(c)</w:t>
      </w:r>
      <w:r>
        <w:tab/>
        <w:t>where the employer is Racing and Wagering Western Australia, a person of whom Racing and Wagering Western Australia would not be the employer but for section 11A(3);</w:t>
      </w:r>
    </w:p>
    <w:p>
      <w:pPr>
        <w:pStyle w:val="Defstart"/>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60"/>
        <w:ind w:left="890" w:hanging="890"/>
      </w:pPr>
      <w:r>
        <w:tab/>
        <w:t>[Section 159 inserted by No. 31 of 2011 s. 104; amended by No. 12 of 2012 s. 4; No. 45 of 2012 s. 5.]</w:t>
      </w:r>
    </w:p>
    <w:p>
      <w:pPr>
        <w:pStyle w:val="Heading5"/>
        <w:rPr>
          <w:snapToGrid w:val="0"/>
        </w:rPr>
      </w:pPr>
      <w:bookmarkStart w:id="292" w:name="_Toc33243817"/>
      <w:r>
        <w:rPr>
          <w:rStyle w:val="CharSectno"/>
        </w:rPr>
        <w:t>160</w:t>
      </w:r>
      <w:r>
        <w:rPr>
          <w:snapToGrid w:val="0"/>
        </w:rPr>
        <w:t>.</w:t>
      </w:r>
      <w:r>
        <w:rPr>
          <w:snapToGrid w:val="0"/>
        </w:rPr>
        <w:tab/>
        <w:t>Employers’ duty to be insured etc.; insurers’ duties</w:t>
      </w:r>
      <w:bookmarkEnd w:id="292"/>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293" w:name="_Toc33243818"/>
      <w:r>
        <w:rPr>
          <w:rStyle w:val="CharSectno"/>
        </w:rPr>
        <w:t>160A</w:t>
      </w:r>
      <w:r>
        <w:t>.</w:t>
      </w:r>
      <w:r>
        <w:tab/>
        <w:t>Insurance in respect of working directors</w:t>
      </w:r>
      <w:bookmarkEnd w:id="293"/>
    </w:p>
    <w:p>
      <w:pPr>
        <w:pStyle w:val="Subsection"/>
        <w:spacing w:before="140"/>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spacing w:before="140"/>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spacing w:before="60"/>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spacing w:before="60"/>
      </w:pPr>
      <w:r>
        <w:tab/>
        <w:t>(b)</w:t>
      </w:r>
      <w:r>
        <w:tab/>
        <w:t>the decision of the insurance office to issue a policy or contract of insurance in respect of the director was materially affected by that representation.</w:t>
      </w:r>
    </w:p>
    <w:p>
      <w:pPr>
        <w:pStyle w:val="Footnotesection"/>
        <w:spacing w:before="80"/>
        <w:ind w:left="890" w:hanging="890"/>
      </w:pPr>
      <w:r>
        <w:tab/>
        <w:t>[Section 160A inserted by No. 16 of 2005 s. 12.]</w:t>
      </w:r>
    </w:p>
    <w:p>
      <w:pPr>
        <w:pStyle w:val="Heading5"/>
        <w:spacing w:before="180"/>
        <w:rPr>
          <w:snapToGrid w:val="0"/>
        </w:rPr>
      </w:pPr>
      <w:bookmarkStart w:id="294" w:name="_Toc33243819"/>
      <w:r>
        <w:rPr>
          <w:rStyle w:val="CharSectno"/>
        </w:rPr>
        <w:t>161A</w:t>
      </w:r>
      <w:r>
        <w:rPr>
          <w:snapToGrid w:val="0"/>
        </w:rPr>
        <w:t>.</w:t>
      </w:r>
      <w:r>
        <w:rPr>
          <w:snapToGrid w:val="0"/>
        </w:rPr>
        <w:tab/>
        <w:t>Incorporated insurance offices not to issue or renew policies unless approved under s. 161</w:t>
      </w:r>
      <w:bookmarkEnd w:id="294"/>
    </w:p>
    <w:p>
      <w:pPr>
        <w:pStyle w:val="Subsection"/>
        <w:spacing w:before="140"/>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spacing w:before="80"/>
        <w:ind w:left="890" w:hanging="890"/>
      </w:pPr>
      <w:r>
        <w:tab/>
        <w:t>[Section 161A inserted by No. 44 of 1985 s. 35; amended by No. 34 of 1999 s. 57; No. 31 of 2011 s. 106; No. 12 of 2012 s. 6.]</w:t>
      </w:r>
    </w:p>
    <w:p>
      <w:pPr>
        <w:pStyle w:val="Heading5"/>
        <w:rPr>
          <w:snapToGrid w:val="0"/>
        </w:rPr>
      </w:pPr>
      <w:bookmarkStart w:id="295" w:name="_Toc33243820"/>
      <w:r>
        <w:rPr>
          <w:rStyle w:val="CharSectno"/>
        </w:rPr>
        <w:t>161</w:t>
      </w:r>
      <w:r>
        <w:rPr>
          <w:snapToGrid w:val="0"/>
        </w:rPr>
        <w:t>.</w:t>
      </w:r>
      <w:r>
        <w:rPr>
          <w:snapToGrid w:val="0"/>
        </w:rPr>
        <w:tab/>
        <w:t>Incorporated insurance offices, approval of</w:t>
      </w:r>
      <w:bookmarkEnd w:id="295"/>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296" w:name="_Toc33243821"/>
      <w:r>
        <w:rPr>
          <w:rStyle w:val="CharSectno"/>
        </w:rPr>
        <w:t>162</w:t>
      </w:r>
      <w:r>
        <w:rPr>
          <w:snapToGrid w:val="0"/>
        </w:rPr>
        <w:t>.</w:t>
      </w:r>
      <w:r>
        <w:rPr>
          <w:snapToGrid w:val="0"/>
        </w:rPr>
        <w:tab/>
        <w:t>SGIC sole insurer as to some industrial diseases</w:t>
      </w:r>
      <w:bookmarkEnd w:id="296"/>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297" w:name="_Toc33243822"/>
      <w:r>
        <w:rPr>
          <w:rStyle w:val="CharSectno"/>
        </w:rPr>
        <w:t>163</w:t>
      </w:r>
      <w:r>
        <w:rPr>
          <w:snapToGrid w:val="0"/>
        </w:rPr>
        <w:t>.</w:t>
      </w:r>
      <w:r>
        <w:rPr>
          <w:snapToGrid w:val="0"/>
        </w:rPr>
        <w:tab/>
        <w:t>Industrial disease premiums, payment of etc.</w:t>
      </w:r>
      <w:bookmarkEnd w:id="297"/>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298" w:name="_Toc33243823"/>
      <w:r>
        <w:rPr>
          <w:rStyle w:val="CharSectno"/>
        </w:rPr>
        <w:t>164</w:t>
      </w:r>
      <w:r>
        <w:rPr>
          <w:snapToGrid w:val="0"/>
        </w:rPr>
        <w:t>.</w:t>
      </w:r>
      <w:r>
        <w:rPr>
          <w:snapToGrid w:val="0"/>
        </w:rPr>
        <w:tab/>
        <w:t>Exempting employers from duty to insure</w:t>
      </w:r>
      <w:bookmarkEnd w:id="298"/>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299" w:name="_Toc33243824"/>
      <w:r>
        <w:rPr>
          <w:rStyle w:val="CharSectno"/>
        </w:rPr>
        <w:t>165</w:t>
      </w:r>
      <w:r>
        <w:rPr>
          <w:snapToGrid w:val="0"/>
        </w:rPr>
        <w:t>.</w:t>
      </w:r>
      <w:r>
        <w:rPr>
          <w:snapToGrid w:val="0"/>
        </w:rPr>
        <w:tab/>
        <w:t>Review of s. 164 exemptions</w:t>
      </w:r>
      <w:bookmarkEnd w:id="299"/>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300" w:name="_Toc33243825"/>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300"/>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01" w:name="_Toc33243826"/>
      <w:r>
        <w:rPr>
          <w:rStyle w:val="CharSectno"/>
        </w:rPr>
        <w:t>167</w:t>
      </w:r>
      <w:r>
        <w:rPr>
          <w:snapToGrid w:val="0"/>
        </w:rPr>
        <w:t>.</w:t>
      </w:r>
      <w:r>
        <w:rPr>
          <w:snapToGrid w:val="0"/>
        </w:rPr>
        <w:tab/>
        <w:t>Effect of cessation of s. 164 exemption</w:t>
      </w:r>
      <w:bookmarkEnd w:id="30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02" w:name="_Toc33243827"/>
      <w:r>
        <w:rPr>
          <w:rStyle w:val="CharSectno"/>
        </w:rPr>
        <w:t>168</w:t>
      </w:r>
      <w:r>
        <w:rPr>
          <w:snapToGrid w:val="0"/>
        </w:rPr>
        <w:t>.</w:t>
      </w:r>
      <w:r>
        <w:rPr>
          <w:snapToGrid w:val="0"/>
        </w:rPr>
        <w:tab/>
        <w:t>Revoking s. 164 exemptions on employers’ request</w:t>
      </w:r>
      <w:bookmarkEnd w:id="302"/>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303" w:name="_Toc33243828"/>
      <w:r>
        <w:rPr>
          <w:rStyle w:val="CharSectno"/>
        </w:rPr>
        <w:t>169</w:t>
      </w:r>
      <w:r>
        <w:t>.</w:t>
      </w:r>
      <w:r>
        <w:tab/>
        <w:t>Terms of insurance and form of policies</w:t>
      </w:r>
      <w:bookmarkEnd w:id="303"/>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rPr>
          <w:highlight w:val="yellow"/>
        </w:rPr>
      </w:pPr>
      <w:r>
        <w:tab/>
        <w:t>[Section 169 inserted by No. 12 of 2012 s. 9.]</w:t>
      </w:r>
    </w:p>
    <w:p>
      <w:pPr>
        <w:pStyle w:val="Heading5"/>
        <w:spacing w:before="180"/>
        <w:rPr>
          <w:snapToGrid w:val="0"/>
        </w:rPr>
      </w:pPr>
      <w:bookmarkStart w:id="304" w:name="_Toc33243829"/>
      <w:r>
        <w:rPr>
          <w:rStyle w:val="CharSectno"/>
        </w:rPr>
        <w:t>170</w:t>
      </w:r>
      <w:r>
        <w:rPr>
          <w:snapToGrid w:val="0"/>
        </w:rPr>
        <w:t>.</w:t>
      </w:r>
      <w:r>
        <w:rPr>
          <w:snapToGrid w:val="0"/>
        </w:rPr>
        <w:tab/>
        <w:t>Failure to insure</w:t>
      </w:r>
      <w:bookmarkEnd w:id="304"/>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305" w:name="_Toc33243830"/>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305"/>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pPr>
      <w:bookmarkStart w:id="306" w:name="_Toc33243831"/>
      <w:r>
        <w:rPr>
          <w:rStyle w:val="CharSectno"/>
        </w:rPr>
        <w:t>172</w:t>
      </w:r>
      <w:r>
        <w:t>.</w:t>
      </w:r>
      <w:r>
        <w:tab/>
        <w:t>WorkCover WA may recover underpaid premiums from employers</w:t>
      </w:r>
      <w:bookmarkEnd w:id="306"/>
    </w:p>
    <w:p>
      <w:pPr>
        <w:pStyle w:val="Subsection"/>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307" w:name="_Toc33243832"/>
      <w:r>
        <w:rPr>
          <w:rStyle w:val="CharSectno"/>
        </w:rPr>
        <w:t>173</w:t>
      </w:r>
      <w:r>
        <w:rPr>
          <w:snapToGrid w:val="0"/>
        </w:rPr>
        <w:t>.</w:t>
      </w:r>
      <w:r>
        <w:rPr>
          <w:snapToGrid w:val="0"/>
        </w:rPr>
        <w:tab/>
        <w:t>Worker’s rights against insurer when employer ceases to exist etc.</w:t>
      </w:r>
      <w:bookmarkEnd w:id="307"/>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308" w:name="_Toc33243833"/>
      <w:r>
        <w:rPr>
          <w:rStyle w:val="CharSectno"/>
        </w:rPr>
        <w:t>174</w:t>
      </w:r>
      <w:r>
        <w:rPr>
          <w:snapToGrid w:val="0"/>
        </w:rPr>
        <w:t>.</w:t>
      </w:r>
      <w:r>
        <w:rPr>
          <w:snapToGrid w:val="0"/>
        </w:rPr>
        <w:tab/>
        <w:t xml:space="preserve">Payment to worker from General </w:t>
      </w:r>
      <w:r>
        <w:t>Account</w:t>
      </w:r>
      <w:bookmarkEnd w:id="30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309" w:name="_Toc33243834"/>
      <w:r>
        <w:rPr>
          <w:rStyle w:val="CharSectno"/>
        </w:rPr>
        <w:t>174AAA</w:t>
      </w:r>
      <w:r>
        <w:t>. Setting aside certain judgments and agreements</w:t>
      </w:r>
      <w:bookmarkEnd w:id="309"/>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310" w:name="_Toc33243835"/>
      <w:r>
        <w:rPr>
          <w:rStyle w:val="CharSectno"/>
        </w:rPr>
        <w:t>174AA</w:t>
      </w:r>
      <w:r>
        <w:t>.</w:t>
      </w:r>
      <w:r>
        <w:tab/>
        <w:t>Recovering s. 174 payments from officers of body corporate</w:t>
      </w:r>
      <w:bookmarkEnd w:id="310"/>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11" w:name="_Toc33243836"/>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311"/>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 by No. 42 of 2004 s. 128; amended by No. 31 of 2011 s. 115; No. 12 of 2012 s. 11.]</w:t>
      </w:r>
    </w:p>
    <w:p>
      <w:pPr>
        <w:pStyle w:val="Heading5"/>
      </w:pPr>
      <w:bookmarkStart w:id="312" w:name="_Toc33243837"/>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312"/>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31 of 2011 s. 116.]</w:t>
      </w:r>
    </w:p>
    <w:p>
      <w:pPr>
        <w:pStyle w:val="Heading5"/>
      </w:pPr>
      <w:bookmarkStart w:id="313" w:name="_Toc33243838"/>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313"/>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314" w:name="_Toc33243839"/>
      <w:r>
        <w:rPr>
          <w:rStyle w:val="CharSectno"/>
        </w:rPr>
        <w:t>174A</w:t>
      </w:r>
      <w:r>
        <w:rPr>
          <w:snapToGrid w:val="0"/>
        </w:rPr>
        <w:t>.</w:t>
      </w:r>
      <w:r>
        <w:rPr>
          <w:snapToGrid w:val="0"/>
        </w:rPr>
        <w:tab/>
        <w:t xml:space="preserve">Insurer may not refuse to indemnify </w:t>
      </w:r>
      <w:r>
        <w:t>in some cases</w:t>
      </w:r>
      <w:bookmarkEnd w:id="314"/>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315" w:name="_Toc33243840"/>
      <w:r>
        <w:rPr>
          <w:rStyle w:val="CharDivNo"/>
        </w:rPr>
        <w:t>Division 2</w:t>
      </w:r>
      <w:r>
        <w:rPr>
          <w:snapToGrid w:val="0"/>
        </w:rPr>
        <w:t> — </w:t>
      </w:r>
      <w:r>
        <w:rPr>
          <w:rStyle w:val="CharDivText"/>
        </w:rPr>
        <w:t>Insurance by principals, contractors, and sub</w:t>
      </w:r>
      <w:r>
        <w:rPr>
          <w:rStyle w:val="CharDivText"/>
        </w:rPr>
        <w:noBreakHyphen/>
        <w:t>contractors</w:t>
      </w:r>
      <w:bookmarkEnd w:id="315"/>
    </w:p>
    <w:p>
      <w:pPr>
        <w:pStyle w:val="Heading5"/>
        <w:rPr>
          <w:snapToGrid w:val="0"/>
        </w:rPr>
      </w:pPr>
      <w:bookmarkStart w:id="316" w:name="_Toc33243841"/>
      <w:r>
        <w:rPr>
          <w:rStyle w:val="CharSectno"/>
        </w:rPr>
        <w:t>175</w:t>
      </w:r>
      <w:r>
        <w:rPr>
          <w:snapToGrid w:val="0"/>
        </w:rPr>
        <w:t>.</w:t>
      </w:r>
      <w:r>
        <w:rPr>
          <w:snapToGrid w:val="0"/>
        </w:rPr>
        <w:tab/>
        <w:t>When principal, contractor and sub</w:t>
      </w:r>
      <w:r>
        <w:rPr>
          <w:snapToGrid w:val="0"/>
        </w:rPr>
        <w:noBreakHyphen/>
        <w:t>contractor deemed employers</w:t>
      </w:r>
      <w:bookmarkEnd w:id="316"/>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pPr>
      <w:r>
        <w:tab/>
        <w:t>(a)</w:t>
      </w:r>
      <w:r>
        <w:tab/>
        <w:t>any amount which the worker receives from the contractor by way of compensation or damages in respect of a compensable injury; or</w:t>
      </w:r>
    </w:p>
    <w:p>
      <w:pPr>
        <w:pStyle w:val="Indenta"/>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 No. 12 of 2012 s. 12.]</w:t>
      </w:r>
    </w:p>
    <w:p>
      <w:pPr>
        <w:pStyle w:val="Heading5"/>
        <w:spacing w:before="180"/>
      </w:pPr>
      <w:bookmarkStart w:id="317" w:name="_Toc33243842"/>
      <w:r>
        <w:rPr>
          <w:rStyle w:val="CharSectno"/>
        </w:rPr>
        <w:t>175AA</w:t>
      </w:r>
      <w:r>
        <w:t>.</w:t>
      </w:r>
      <w:r>
        <w:tab/>
        <w:t>Certain persons deemed workers</w:t>
      </w:r>
      <w:bookmarkEnd w:id="317"/>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pPr>
      <w:bookmarkStart w:id="318" w:name="_Toc33243843"/>
      <w:r>
        <w:rPr>
          <w:rStyle w:val="CharDivNo"/>
        </w:rPr>
        <w:t>Division 3</w:t>
      </w:r>
      <w:r>
        <w:rPr>
          <w:snapToGrid w:val="0"/>
        </w:rPr>
        <w:t> — </w:t>
      </w:r>
      <w:r>
        <w:rPr>
          <w:rStyle w:val="CharDivText"/>
        </w:rPr>
        <w:t>Inspectors</w:t>
      </w:r>
      <w:bookmarkEnd w:id="318"/>
    </w:p>
    <w:p>
      <w:pPr>
        <w:pStyle w:val="Footnoteheading"/>
        <w:spacing w:before="100"/>
      </w:pPr>
      <w:r>
        <w:tab/>
        <w:t>[Heading inserted by No. 34 of 1999 s. 46(1).]</w:t>
      </w:r>
    </w:p>
    <w:p>
      <w:pPr>
        <w:pStyle w:val="Heading5"/>
        <w:rPr>
          <w:snapToGrid w:val="0"/>
        </w:rPr>
      </w:pPr>
      <w:bookmarkStart w:id="319" w:name="_Toc33243844"/>
      <w:r>
        <w:rPr>
          <w:rStyle w:val="CharSectno"/>
        </w:rPr>
        <w:t>175A</w:t>
      </w:r>
      <w:r>
        <w:rPr>
          <w:snapToGrid w:val="0"/>
        </w:rPr>
        <w:t>.</w:t>
      </w:r>
      <w:r>
        <w:rPr>
          <w:snapToGrid w:val="0"/>
        </w:rPr>
        <w:tab/>
        <w:t>Authorising etc. inspectors; oath etc. by inspectors</w:t>
      </w:r>
      <w:bookmarkEnd w:id="319"/>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320" w:name="_Toc33243845"/>
      <w:r>
        <w:rPr>
          <w:rStyle w:val="CharSectno"/>
        </w:rPr>
        <w:t>175B</w:t>
      </w:r>
      <w:r>
        <w:rPr>
          <w:snapToGrid w:val="0"/>
        </w:rPr>
        <w:t>.</w:t>
      </w:r>
      <w:r>
        <w:rPr>
          <w:snapToGrid w:val="0"/>
        </w:rPr>
        <w:tab/>
        <w:t>Powers</w:t>
      </w:r>
      <w:bookmarkEnd w:id="320"/>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21" w:name="_Toc33243846"/>
      <w:r>
        <w:rPr>
          <w:rStyle w:val="CharSectno"/>
        </w:rPr>
        <w:t>175C</w:t>
      </w:r>
      <w:r>
        <w:rPr>
          <w:snapToGrid w:val="0"/>
        </w:rPr>
        <w:t>.</w:t>
      </w:r>
      <w:r>
        <w:rPr>
          <w:snapToGrid w:val="0"/>
        </w:rPr>
        <w:tab/>
        <w:t>Interpreters</w:t>
      </w:r>
      <w:bookmarkEnd w:id="321"/>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322" w:name="_Toc33243847"/>
      <w:r>
        <w:rPr>
          <w:rStyle w:val="CharSectno"/>
        </w:rPr>
        <w:t>175D</w:t>
      </w:r>
      <w:r>
        <w:rPr>
          <w:snapToGrid w:val="0"/>
        </w:rPr>
        <w:t>.</w:t>
      </w:r>
      <w:r>
        <w:rPr>
          <w:snapToGrid w:val="0"/>
        </w:rPr>
        <w:tab/>
        <w:t>Offences</w:t>
      </w:r>
      <w:bookmarkEnd w:id="32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323" w:name="_Toc33243848"/>
      <w:r>
        <w:rPr>
          <w:rStyle w:val="CharPartNo"/>
        </w:rPr>
        <w:t>Part XA</w:t>
      </w:r>
      <w:r>
        <w:rPr>
          <w:rStyle w:val="CharDivNo"/>
        </w:rPr>
        <w:t> </w:t>
      </w:r>
      <w:r>
        <w:t>—</w:t>
      </w:r>
      <w:r>
        <w:rPr>
          <w:rStyle w:val="CharDivText"/>
        </w:rPr>
        <w:t> </w:t>
      </w:r>
      <w:r>
        <w:rPr>
          <w:rStyle w:val="CharPartText"/>
        </w:rPr>
        <w:t>Infringement notices and modified penalties</w:t>
      </w:r>
      <w:bookmarkEnd w:id="323"/>
    </w:p>
    <w:p>
      <w:pPr>
        <w:pStyle w:val="Footnoteheading"/>
        <w:spacing w:before="80"/>
      </w:pPr>
      <w:r>
        <w:tab/>
        <w:t>[Heading inserted by No. 42 of 2004 s. 129.]</w:t>
      </w:r>
    </w:p>
    <w:p>
      <w:pPr>
        <w:pStyle w:val="Heading5"/>
        <w:spacing w:before="180"/>
      </w:pPr>
      <w:bookmarkStart w:id="324" w:name="_Toc33243849"/>
      <w:r>
        <w:rPr>
          <w:rStyle w:val="CharSectno"/>
        </w:rPr>
        <w:t>175E</w:t>
      </w:r>
      <w:r>
        <w:t>.</w:t>
      </w:r>
      <w:r>
        <w:tab/>
        <w:t>Terms used</w:t>
      </w:r>
      <w:bookmarkEnd w:id="324"/>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325" w:name="_Toc33243850"/>
      <w:r>
        <w:rPr>
          <w:rStyle w:val="CharSectno"/>
        </w:rPr>
        <w:t>175F</w:t>
      </w:r>
      <w:r>
        <w:t>.</w:t>
      </w:r>
      <w:r>
        <w:tab/>
        <w:t>Authorised officers, designation of etc.</w:t>
      </w:r>
      <w:bookmarkEnd w:id="325"/>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by No. 42 of 2004 s. 129.]</w:t>
      </w:r>
    </w:p>
    <w:p>
      <w:pPr>
        <w:pStyle w:val="Heading5"/>
        <w:keepLines w:val="0"/>
        <w:spacing w:before="180"/>
      </w:pPr>
      <w:bookmarkStart w:id="326" w:name="_Toc33243851"/>
      <w:r>
        <w:rPr>
          <w:rStyle w:val="CharSectno"/>
        </w:rPr>
        <w:t>175G</w:t>
      </w:r>
      <w:r>
        <w:t>.</w:t>
      </w:r>
      <w:r>
        <w:tab/>
        <w:t>Infringement notices, giving of</w:t>
      </w:r>
      <w:bookmarkEnd w:id="326"/>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327" w:name="_Toc33243852"/>
      <w:r>
        <w:rPr>
          <w:rStyle w:val="CharSectno"/>
        </w:rPr>
        <w:t>175H</w:t>
      </w:r>
      <w:r>
        <w:t>.</w:t>
      </w:r>
      <w:r>
        <w:tab/>
        <w:t>Infringement notices, content of</w:t>
      </w:r>
      <w:bookmarkEnd w:id="327"/>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328" w:name="_Toc33243853"/>
      <w:r>
        <w:rPr>
          <w:rStyle w:val="CharSectno"/>
        </w:rPr>
        <w:t>175I</w:t>
      </w:r>
      <w:r>
        <w:t>.</w:t>
      </w:r>
      <w:r>
        <w:tab/>
        <w:t>Extending time for paying modified penalty</w:t>
      </w:r>
      <w:bookmarkEnd w:id="328"/>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329" w:name="_Toc33243854"/>
      <w:r>
        <w:rPr>
          <w:rStyle w:val="CharSectno"/>
        </w:rPr>
        <w:t>175J</w:t>
      </w:r>
      <w:r>
        <w:t>.</w:t>
      </w:r>
      <w:r>
        <w:tab/>
        <w:t>Withdrawing infringement notices</w:t>
      </w:r>
      <w:bookmarkEnd w:id="329"/>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330" w:name="_Toc33243855"/>
      <w:r>
        <w:rPr>
          <w:rStyle w:val="CharSectno"/>
        </w:rPr>
        <w:t>175K</w:t>
      </w:r>
      <w:r>
        <w:t>.</w:t>
      </w:r>
      <w:r>
        <w:tab/>
        <w:t>Benefit of paying modified penalty</w:t>
      </w:r>
      <w:bookmarkEnd w:id="33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331" w:name="_Toc33243856"/>
      <w:r>
        <w:rPr>
          <w:rStyle w:val="CharSectno"/>
        </w:rPr>
        <w:t>175L</w:t>
      </w:r>
      <w:r>
        <w:t>.</w:t>
      </w:r>
      <w:r>
        <w:tab/>
        <w:t>No admission implied by payment</w:t>
      </w:r>
      <w:bookmarkEnd w:id="331"/>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332" w:name="_Toc33243857"/>
      <w:r>
        <w:rPr>
          <w:rStyle w:val="CharSectno"/>
        </w:rPr>
        <w:t>175M</w:t>
      </w:r>
      <w:r>
        <w:t>.</w:t>
      </w:r>
      <w:r>
        <w:tab/>
        <w:t>Application of penalties collected</w:t>
      </w:r>
      <w:bookmarkEnd w:id="332"/>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33" w:name="_Toc33243858"/>
      <w:r>
        <w:rPr>
          <w:rStyle w:val="CharPartNo"/>
        </w:rPr>
        <w:t>Part XI</w:t>
      </w:r>
      <w:r>
        <w:rPr>
          <w:b w:val="0"/>
        </w:rPr>
        <w:t> </w:t>
      </w:r>
      <w:r>
        <w:t>—</w:t>
      </w:r>
      <w:r>
        <w:rPr>
          <w:b w:val="0"/>
        </w:rPr>
        <w:t> </w:t>
      </w:r>
      <w:r>
        <w:rPr>
          <w:rStyle w:val="CharPartText"/>
        </w:rPr>
        <w:t>Dispute resolution</w:t>
      </w:r>
      <w:bookmarkEnd w:id="333"/>
    </w:p>
    <w:p>
      <w:pPr>
        <w:pStyle w:val="Footnoteheading"/>
      </w:pPr>
      <w:r>
        <w:tab/>
        <w:t>[Heading inserted by No. 42 of 2004 s. 130.]</w:t>
      </w:r>
    </w:p>
    <w:p>
      <w:pPr>
        <w:pStyle w:val="Heading3"/>
      </w:pPr>
      <w:bookmarkStart w:id="334" w:name="_Toc33243859"/>
      <w:r>
        <w:rPr>
          <w:rStyle w:val="CharDivNo"/>
        </w:rPr>
        <w:t>Division 1</w:t>
      </w:r>
      <w:r>
        <w:t> — </w:t>
      </w:r>
      <w:r>
        <w:rPr>
          <w:rStyle w:val="CharDivText"/>
        </w:rPr>
        <w:t>General</w:t>
      </w:r>
      <w:bookmarkEnd w:id="334"/>
    </w:p>
    <w:p>
      <w:pPr>
        <w:pStyle w:val="Footnoteheading"/>
      </w:pPr>
      <w:r>
        <w:tab/>
        <w:t>[Heading inserted by No. 42 of 2004 s. 130.]</w:t>
      </w:r>
    </w:p>
    <w:p>
      <w:pPr>
        <w:pStyle w:val="Heading5"/>
      </w:pPr>
      <w:bookmarkStart w:id="335" w:name="_Toc33243860"/>
      <w:r>
        <w:rPr>
          <w:rStyle w:val="CharSectno"/>
        </w:rPr>
        <w:t>176</w:t>
      </w:r>
      <w:r>
        <w:t>.</w:t>
      </w:r>
      <w:r>
        <w:tab/>
        <w:t>Exclusive jurisdiction of arbitrators</w:t>
      </w:r>
      <w:bookmarkEnd w:id="335"/>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336" w:name="_Toc33243861"/>
      <w:r>
        <w:rPr>
          <w:rStyle w:val="CharSectno"/>
        </w:rPr>
        <w:t>177</w:t>
      </w:r>
      <w:r>
        <w:t>.</w:t>
      </w:r>
      <w:r>
        <w:tab/>
        <w:t>Object of this Part</w:t>
      </w:r>
      <w:bookmarkEnd w:id="336"/>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337" w:name="_Toc33243862"/>
      <w:r>
        <w:rPr>
          <w:rStyle w:val="CharDivNo"/>
        </w:rPr>
        <w:t>Division 2</w:t>
      </w:r>
      <w:r>
        <w:t> — </w:t>
      </w:r>
      <w:r>
        <w:rPr>
          <w:rStyle w:val="CharDivText"/>
        </w:rPr>
        <w:t>Requirements before commencing proceeding</w:t>
      </w:r>
      <w:bookmarkEnd w:id="337"/>
    </w:p>
    <w:p>
      <w:pPr>
        <w:pStyle w:val="Footnoteheading"/>
      </w:pPr>
      <w:r>
        <w:tab/>
        <w:t>[Heading inserted by No. 42 of 2004 s. 130.]</w:t>
      </w:r>
    </w:p>
    <w:p>
      <w:pPr>
        <w:pStyle w:val="Heading5"/>
        <w:spacing w:before="120"/>
      </w:pPr>
      <w:bookmarkStart w:id="338" w:name="_Toc33243863"/>
      <w:r>
        <w:rPr>
          <w:rStyle w:val="CharSectno"/>
        </w:rPr>
        <w:t>178</w:t>
      </w:r>
      <w:r>
        <w:t>.</w:t>
      </w:r>
      <w:r>
        <w:tab/>
        <w:t>Notice of injury, and claim for compensation, requirements for</w:t>
      </w:r>
      <w:bookmarkEnd w:id="338"/>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 amended by No. 31 of 2011 s. 120.]</w:t>
      </w:r>
    </w:p>
    <w:p>
      <w:pPr>
        <w:pStyle w:val="Heading5"/>
      </w:pPr>
      <w:bookmarkStart w:id="339" w:name="_Toc33243864"/>
      <w:r>
        <w:rPr>
          <w:rStyle w:val="CharSectno"/>
        </w:rPr>
        <w:t>179</w:t>
      </w:r>
      <w:r>
        <w:t>.</w:t>
      </w:r>
      <w:r>
        <w:tab/>
        <w:t>Notice of injury, service of</w:t>
      </w:r>
      <w:bookmarkEnd w:id="339"/>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340" w:name="_Toc33243865"/>
      <w:r>
        <w:rPr>
          <w:rStyle w:val="CharSectno"/>
        </w:rPr>
        <w:t>180</w:t>
      </w:r>
      <w:r>
        <w:t>.</w:t>
      </w:r>
      <w:r>
        <w:tab/>
        <w:t>Relevant documents to be provided by parties</w:t>
      </w:r>
      <w:bookmarkEnd w:id="340"/>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 No. 31 of 2011 s. 42.]</w:t>
      </w:r>
    </w:p>
    <w:p>
      <w:pPr>
        <w:pStyle w:val="Heading3"/>
      </w:pPr>
      <w:bookmarkStart w:id="341" w:name="_Toc33243866"/>
      <w:r>
        <w:rPr>
          <w:rStyle w:val="CharDivNo"/>
        </w:rPr>
        <w:t>Division 3</w:t>
      </w:r>
      <w:r>
        <w:t> — </w:t>
      </w:r>
      <w:r>
        <w:rPr>
          <w:rStyle w:val="CharDivText"/>
        </w:rPr>
        <w:t>Conciliation</w:t>
      </w:r>
      <w:bookmarkEnd w:id="341"/>
    </w:p>
    <w:p>
      <w:pPr>
        <w:pStyle w:val="Footnoteheading"/>
      </w:pPr>
      <w:r>
        <w:tab/>
        <w:t>[Heading inserted by No. 31 of 2011 s. 5.]</w:t>
      </w:r>
    </w:p>
    <w:p>
      <w:pPr>
        <w:pStyle w:val="Heading4"/>
      </w:pPr>
      <w:bookmarkStart w:id="342" w:name="_Toc33243867"/>
      <w:r>
        <w:t>Subdivision 1 — Workers’ Compensation Conciliation Service</w:t>
      </w:r>
      <w:bookmarkEnd w:id="342"/>
    </w:p>
    <w:p>
      <w:pPr>
        <w:pStyle w:val="Footnoteheading"/>
      </w:pPr>
      <w:r>
        <w:tab/>
        <w:t>[Heading inserted by No. 31 of 2011 s. 5.]</w:t>
      </w:r>
    </w:p>
    <w:p>
      <w:pPr>
        <w:pStyle w:val="Heading5"/>
      </w:pPr>
      <w:bookmarkStart w:id="343" w:name="_Toc33243868"/>
      <w:r>
        <w:rPr>
          <w:rStyle w:val="CharSectno"/>
        </w:rPr>
        <w:t>181</w:t>
      </w:r>
      <w:r>
        <w:t>.</w:t>
      </w:r>
      <w:r>
        <w:tab/>
        <w:t>Workers’ Compensation Conciliation Service established</w:t>
      </w:r>
      <w:bookmarkEnd w:id="343"/>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 by No. 31 of 2011 s. 6.]</w:t>
      </w:r>
    </w:p>
    <w:p>
      <w:pPr>
        <w:pStyle w:val="Heading5"/>
      </w:pPr>
      <w:bookmarkStart w:id="344" w:name="_Toc33243869"/>
      <w:r>
        <w:rPr>
          <w:rStyle w:val="CharSectno"/>
        </w:rPr>
        <w:t>182A</w:t>
      </w:r>
      <w:r>
        <w:t>.</w:t>
      </w:r>
      <w:r>
        <w:tab/>
        <w:t>Director, Conciliation, designation and functions of</w:t>
      </w:r>
      <w:bookmarkEnd w:id="344"/>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by No. 31 of 2011 s. 6.]</w:t>
      </w:r>
    </w:p>
    <w:p>
      <w:pPr>
        <w:pStyle w:val="Heading5"/>
      </w:pPr>
      <w:bookmarkStart w:id="345" w:name="_Toc33243870"/>
      <w:r>
        <w:rPr>
          <w:rStyle w:val="CharSectno"/>
        </w:rPr>
        <w:t>182B</w:t>
      </w:r>
      <w:r>
        <w:t>.</w:t>
      </w:r>
      <w:r>
        <w:tab/>
        <w:t>Conciliation officers, designation of etc.</w:t>
      </w:r>
      <w:bookmarkEnd w:id="345"/>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by No. 31 of 2011 s. 6.]</w:t>
      </w:r>
    </w:p>
    <w:p>
      <w:pPr>
        <w:pStyle w:val="Heading5"/>
      </w:pPr>
      <w:bookmarkStart w:id="346" w:name="_Toc33243871"/>
      <w:r>
        <w:rPr>
          <w:rStyle w:val="CharSectno"/>
        </w:rPr>
        <w:t>182C</w:t>
      </w:r>
      <w:r>
        <w:t>.</w:t>
      </w:r>
      <w:r>
        <w:tab/>
        <w:t>Provisions about designations</w:t>
      </w:r>
      <w:bookmarkEnd w:id="346"/>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 by No. 31 of 2011 s. 6.]</w:t>
      </w:r>
    </w:p>
    <w:p>
      <w:pPr>
        <w:pStyle w:val="Heading5"/>
      </w:pPr>
      <w:bookmarkStart w:id="347" w:name="_Toc33243872"/>
      <w:r>
        <w:rPr>
          <w:rStyle w:val="CharSectno"/>
        </w:rPr>
        <w:t>182D</w:t>
      </w:r>
      <w:r>
        <w:t>.</w:t>
      </w:r>
      <w:r>
        <w:tab/>
        <w:t>Delegation by Director</w:t>
      </w:r>
      <w:bookmarkEnd w:id="347"/>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by No. 31 of 2011 s. 6.]</w:t>
      </w:r>
    </w:p>
    <w:p>
      <w:pPr>
        <w:pStyle w:val="Heading4"/>
      </w:pPr>
      <w:bookmarkStart w:id="348" w:name="_Toc33243873"/>
      <w:r>
        <w:t>Subdivision 2 — Resolution of disputes by conciliation</w:t>
      </w:r>
      <w:bookmarkEnd w:id="348"/>
    </w:p>
    <w:p>
      <w:pPr>
        <w:pStyle w:val="Footnoteheading"/>
      </w:pPr>
      <w:r>
        <w:tab/>
        <w:t>[Heading inserted by No. 31 of 2011 s. 6.]</w:t>
      </w:r>
    </w:p>
    <w:p>
      <w:pPr>
        <w:pStyle w:val="Heading5"/>
      </w:pPr>
      <w:bookmarkStart w:id="349" w:name="_Toc33243874"/>
      <w:r>
        <w:rPr>
          <w:rStyle w:val="CharSectno"/>
        </w:rPr>
        <w:t>182E</w:t>
      </w:r>
      <w:r>
        <w:t>.</w:t>
      </w:r>
      <w:r>
        <w:tab/>
        <w:t>Application for conciliation</w:t>
      </w:r>
      <w:bookmarkEnd w:id="349"/>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NotesPerm"/>
        <w:tabs>
          <w:tab w:val="clear" w:pos="879"/>
          <w:tab w:val="left" w:pos="851"/>
        </w:tabs>
        <w:spacing w:before="100"/>
        <w:ind w:left="1418" w:hanging="1418"/>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by No. 31 of 2011 s. 6.]</w:t>
      </w:r>
    </w:p>
    <w:p>
      <w:pPr>
        <w:pStyle w:val="Heading5"/>
      </w:pPr>
      <w:bookmarkStart w:id="350" w:name="_Toc33243875"/>
      <w:r>
        <w:rPr>
          <w:rStyle w:val="CharSectno"/>
        </w:rPr>
        <w:t>182F</w:t>
      </w:r>
      <w:r>
        <w:t>.</w:t>
      </w:r>
      <w:r>
        <w:tab/>
        <w:t>Acceptance of application by Director</w:t>
      </w:r>
      <w:bookmarkEnd w:id="350"/>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by No. 31 of 2011 s. 6.]</w:t>
      </w:r>
    </w:p>
    <w:p>
      <w:pPr>
        <w:pStyle w:val="Heading5"/>
      </w:pPr>
      <w:bookmarkStart w:id="351" w:name="_Toc33243876"/>
      <w:r>
        <w:rPr>
          <w:rStyle w:val="CharSectno"/>
        </w:rPr>
        <w:t>182G</w:t>
      </w:r>
      <w:r>
        <w:t>.</w:t>
      </w:r>
      <w:r>
        <w:tab/>
        <w:t>Director to allocate dispute</w:t>
      </w:r>
      <w:bookmarkEnd w:id="351"/>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by No. 31 of 2011 s. 6.]</w:t>
      </w:r>
    </w:p>
    <w:p>
      <w:pPr>
        <w:pStyle w:val="Heading5"/>
      </w:pPr>
      <w:bookmarkStart w:id="352" w:name="_Toc33243877"/>
      <w:r>
        <w:rPr>
          <w:rStyle w:val="CharSectno"/>
        </w:rPr>
        <w:t>182H</w:t>
      </w:r>
      <w:r>
        <w:t>.</w:t>
      </w:r>
      <w:r>
        <w:tab/>
        <w:t>Director may certify dispute is not suitable for conciliation</w:t>
      </w:r>
      <w:bookmarkEnd w:id="352"/>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by No. 31 of 2011 s. 6.]</w:t>
      </w:r>
    </w:p>
    <w:p>
      <w:pPr>
        <w:pStyle w:val="Heading5"/>
      </w:pPr>
      <w:bookmarkStart w:id="353" w:name="_Toc33243878"/>
      <w:r>
        <w:rPr>
          <w:rStyle w:val="CharSectno"/>
        </w:rPr>
        <w:t>182I</w:t>
      </w:r>
      <w:r>
        <w:t>.</w:t>
      </w:r>
      <w:r>
        <w:tab/>
        <w:t>Duties of conciliation officers</w:t>
      </w:r>
      <w:bookmarkEnd w:id="353"/>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by No. 31 of 2011 s. 6.]</w:t>
      </w:r>
    </w:p>
    <w:p>
      <w:pPr>
        <w:pStyle w:val="Heading5"/>
      </w:pPr>
      <w:bookmarkStart w:id="354" w:name="_Toc33243879"/>
      <w:r>
        <w:rPr>
          <w:rStyle w:val="CharSectno"/>
        </w:rPr>
        <w:t>182J</w:t>
      </w:r>
      <w:r>
        <w:t>.</w:t>
      </w:r>
      <w:r>
        <w:tab/>
        <w:t>Powers of conciliation officers</w:t>
      </w:r>
      <w:bookmarkEnd w:id="354"/>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by No. 31 of 2011 s. 6.]</w:t>
      </w:r>
    </w:p>
    <w:p>
      <w:pPr>
        <w:pStyle w:val="Heading5"/>
      </w:pPr>
      <w:bookmarkStart w:id="355" w:name="_Toc33243880"/>
      <w:r>
        <w:rPr>
          <w:rStyle w:val="CharSectno"/>
        </w:rPr>
        <w:t>182K</w:t>
      </w:r>
      <w:r>
        <w:t>.</w:t>
      </w:r>
      <w:r>
        <w:tab/>
        <w:t>Weekly payments etc., conciliation officers may direct etc.</w:t>
      </w:r>
      <w:bookmarkEnd w:id="355"/>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by No. 31 of 2011 s. 6.]</w:t>
      </w:r>
    </w:p>
    <w:p>
      <w:pPr>
        <w:pStyle w:val="Heading5"/>
      </w:pPr>
      <w:bookmarkStart w:id="356" w:name="_Toc33243881"/>
      <w:r>
        <w:rPr>
          <w:rStyle w:val="CharSectno"/>
        </w:rPr>
        <w:t>182L</w:t>
      </w:r>
      <w:r>
        <w:t>.</w:t>
      </w:r>
      <w:r>
        <w:tab/>
        <w:t>Suspending and reducing weekly payments, conciliation officers’ powers for etc.</w:t>
      </w:r>
      <w:bookmarkEnd w:id="356"/>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by No. 31 of 2011 s. 6.]</w:t>
      </w:r>
    </w:p>
    <w:p>
      <w:pPr>
        <w:pStyle w:val="Heading5"/>
      </w:pPr>
      <w:bookmarkStart w:id="357" w:name="_Toc33243882"/>
      <w:r>
        <w:rPr>
          <w:rStyle w:val="CharSectno"/>
        </w:rPr>
        <w:t>182M</w:t>
      </w:r>
      <w:r>
        <w:t>.</w:t>
      </w:r>
      <w:r>
        <w:tab/>
        <w:t>Provisions about directions</w:t>
      </w:r>
      <w:bookmarkEnd w:id="357"/>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by No. 31 of 2011 s. 6.]</w:t>
      </w:r>
    </w:p>
    <w:p>
      <w:pPr>
        <w:pStyle w:val="Heading5"/>
      </w:pPr>
      <w:bookmarkStart w:id="358" w:name="_Toc33243883"/>
      <w:r>
        <w:rPr>
          <w:rStyle w:val="CharSectno"/>
        </w:rPr>
        <w:t>182N</w:t>
      </w:r>
      <w:r>
        <w:t>.</w:t>
      </w:r>
      <w:r>
        <w:tab/>
        <w:t>Finalising orders</w:t>
      </w:r>
      <w:bookmarkEnd w:id="358"/>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by No. 31 of 2011 s. 6.]</w:t>
      </w:r>
    </w:p>
    <w:p>
      <w:pPr>
        <w:pStyle w:val="Heading5"/>
      </w:pPr>
      <w:bookmarkStart w:id="359" w:name="_Toc33243884"/>
      <w:r>
        <w:rPr>
          <w:rStyle w:val="CharSectno"/>
        </w:rPr>
        <w:t>182O</w:t>
      </w:r>
      <w:r>
        <w:t>.</w:t>
      </w:r>
      <w:r>
        <w:tab/>
        <w:t>Conclusion of conciliation and certificate of outcome</w:t>
      </w:r>
      <w:bookmarkEnd w:id="359"/>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by No. 31 of 2011 s. 6.]</w:t>
      </w:r>
    </w:p>
    <w:p>
      <w:pPr>
        <w:pStyle w:val="Heading4"/>
      </w:pPr>
      <w:bookmarkStart w:id="360" w:name="_Toc33243885"/>
      <w:r>
        <w:t>Subdivision 3 — Practice and procedure</w:t>
      </w:r>
      <w:bookmarkEnd w:id="360"/>
    </w:p>
    <w:p>
      <w:pPr>
        <w:pStyle w:val="Footnoteheading"/>
      </w:pPr>
      <w:r>
        <w:tab/>
        <w:t>[Heading inserted by No. 31 of 2011 s. 6.]</w:t>
      </w:r>
    </w:p>
    <w:p>
      <w:pPr>
        <w:pStyle w:val="Heading5"/>
      </w:pPr>
      <w:bookmarkStart w:id="361" w:name="_Toc33243886"/>
      <w:r>
        <w:rPr>
          <w:rStyle w:val="CharSectno"/>
        </w:rPr>
        <w:t>182P</w:t>
      </w:r>
      <w:r>
        <w:t>.</w:t>
      </w:r>
      <w:r>
        <w:tab/>
        <w:t>Obtaining information</w:t>
      </w:r>
      <w:bookmarkEnd w:id="361"/>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by No. 31 of 2011 s. 6.]</w:t>
      </w:r>
    </w:p>
    <w:p>
      <w:pPr>
        <w:pStyle w:val="Heading5"/>
      </w:pPr>
      <w:bookmarkStart w:id="362" w:name="_Toc33243887"/>
      <w:r>
        <w:rPr>
          <w:rStyle w:val="CharSectno"/>
        </w:rPr>
        <w:t>182Q</w:t>
      </w:r>
      <w:r>
        <w:t>.</w:t>
      </w:r>
      <w:r>
        <w:tab/>
        <w:t>Scope of conciliation</w:t>
      </w:r>
      <w:bookmarkEnd w:id="362"/>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by No. 31 of 2011 s. 6.]</w:t>
      </w:r>
    </w:p>
    <w:p>
      <w:pPr>
        <w:pStyle w:val="Heading5"/>
      </w:pPr>
      <w:bookmarkStart w:id="363" w:name="_Toc33243888"/>
      <w:r>
        <w:rPr>
          <w:rStyle w:val="CharSectno"/>
        </w:rPr>
        <w:t>182R</w:t>
      </w:r>
      <w:r>
        <w:t>.</w:t>
      </w:r>
      <w:r>
        <w:tab/>
        <w:t>Conciliation officer may provide information to another party or a medical practitioner</w:t>
      </w:r>
      <w:bookmarkEnd w:id="363"/>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by No. 31 of 2011 s. 6.]</w:t>
      </w:r>
    </w:p>
    <w:p>
      <w:pPr>
        <w:pStyle w:val="Heading5"/>
      </w:pPr>
      <w:bookmarkStart w:id="364" w:name="_Toc33243889"/>
      <w:r>
        <w:rPr>
          <w:rStyle w:val="CharSectno"/>
        </w:rPr>
        <w:t>182S</w:t>
      </w:r>
      <w:r>
        <w:t>.</w:t>
      </w:r>
      <w:r>
        <w:tab/>
        <w:t>Representation</w:t>
      </w:r>
      <w:bookmarkEnd w:id="364"/>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by No. 31 of 2011 s. 6.]</w:t>
      </w:r>
    </w:p>
    <w:p>
      <w:pPr>
        <w:pStyle w:val="Heading5"/>
      </w:pPr>
      <w:bookmarkStart w:id="365" w:name="_Toc33243890"/>
      <w:r>
        <w:rPr>
          <w:rStyle w:val="CharSectno"/>
        </w:rPr>
        <w:t>182T</w:t>
      </w:r>
      <w:r>
        <w:t>.</w:t>
      </w:r>
      <w:r>
        <w:tab/>
        <w:t>Litigation guardians, rules about</w:t>
      </w:r>
      <w:bookmarkEnd w:id="365"/>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by No. 31 of 2011 s. 6.]</w:t>
      </w:r>
    </w:p>
    <w:p>
      <w:pPr>
        <w:pStyle w:val="Heading5"/>
      </w:pPr>
      <w:bookmarkStart w:id="366" w:name="_Toc33243891"/>
      <w:r>
        <w:rPr>
          <w:rStyle w:val="CharSectno"/>
        </w:rPr>
        <w:t>182U</w:t>
      </w:r>
      <w:r>
        <w:t>.</w:t>
      </w:r>
      <w:r>
        <w:tab/>
        <w:t>Interpreters and assistants</w:t>
      </w:r>
      <w:bookmarkEnd w:id="366"/>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by No. 31 of 2011 s. 6.]</w:t>
      </w:r>
    </w:p>
    <w:p>
      <w:pPr>
        <w:pStyle w:val="Heading5"/>
      </w:pPr>
      <w:bookmarkStart w:id="367" w:name="_Toc33243892"/>
      <w:r>
        <w:rPr>
          <w:rStyle w:val="CharSectno"/>
        </w:rPr>
        <w:t>182V</w:t>
      </w:r>
      <w:r>
        <w:t>.</w:t>
      </w:r>
      <w:r>
        <w:tab/>
        <w:t>Ways of conducting conciliation</w:t>
      </w:r>
      <w:bookmarkEnd w:id="367"/>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by No. 31 of 2011 s. 6.]</w:t>
      </w:r>
    </w:p>
    <w:p>
      <w:pPr>
        <w:pStyle w:val="Heading5"/>
      </w:pPr>
      <w:bookmarkStart w:id="368" w:name="_Toc33243893"/>
      <w:r>
        <w:rPr>
          <w:rStyle w:val="CharSectno"/>
        </w:rPr>
        <w:t>182W</w:t>
      </w:r>
      <w:r>
        <w:t>.</w:t>
      </w:r>
      <w:r>
        <w:tab/>
        <w:t>Conciliation to be in private</w:t>
      </w:r>
      <w:bookmarkEnd w:id="368"/>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by No. 31 of 2011 s. 6.]</w:t>
      </w:r>
    </w:p>
    <w:p>
      <w:pPr>
        <w:pStyle w:val="Heading5"/>
      </w:pPr>
      <w:bookmarkStart w:id="369" w:name="_Toc33243894"/>
      <w:r>
        <w:rPr>
          <w:rStyle w:val="CharSectno"/>
        </w:rPr>
        <w:t>182X</w:t>
      </w:r>
      <w:r>
        <w:t>.</w:t>
      </w:r>
      <w:r>
        <w:tab/>
        <w:t>Meetings and conferences, notice of and failure to attend</w:t>
      </w:r>
      <w:bookmarkEnd w:id="369"/>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by No. 31 of 2011 s. 6.]</w:t>
      </w:r>
    </w:p>
    <w:p>
      <w:pPr>
        <w:pStyle w:val="Heading5"/>
      </w:pPr>
      <w:bookmarkStart w:id="370" w:name="_Toc33243895"/>
      <w:r>
        <w:rPr>
          <w:rStyle w:val="CharSectno"/>
        </w:rPr>
        <w:t>182Y</w:t>
      </w:r>
      <w:r>
        <w:t>.</w:t>
      </w:r>
      <w:r>
        <w:tab/>
        <w:t>Privilege against self incrimination</w:t>
      </w:r>
      <w:bookmarkEnd w:id="370"/>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by No. 31 of 2011 s. 6.]</w:t>
      </w:r>
    </w:p>
    <w:p>
      <w:pPr>
        <w:pStyle w:val="Heading5"/>
      </w:pPr>
      <w:bookmarkStart w:id="371" w:name="_Toc33243896"/>
      <w:r>
        <w:rPr>
          <w:rStyle w:val="CharSectno"/>
        </w:rPr>
        <w:t>182ZA</w:t>
      </w:r>
      <w:r>
        <w:t>.</w:t>
      </w:r>
      <w:r>
        <w:tab/>
        <w:t>Legal professional privilege in relation to medical reports</w:t>
      </w:r>
      <w:bookmarkEnd w:id="371"/>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r>
        <w:tab/>
        <w:t>[Section 182ZA inserted by No. 31 of 2011 s. 6.]</w:t>
      </w:r>
    </w:p>
    <w:p>
      <w:pPr>
        <w:pStyle w:val="Heading5"/>
      </w:pPr>
      <w:bookmarkStart w:id="372" w:name="_Toc33243897"/>
      <w:r>
        <w:rPr>
          <w:rStyle w:val="CharSectno"/>
        </w:rPr>
        <w:t>182ZB</w:t>
      </w:r>
      <w:r>
        <w:t>.</w:t>
      </w:r>
      <w:r>
        <w:tab/>
        <w:t>Other claims of privilege</w:t>
      </w:r>
      <w:bookmarkEnd w:id="372"/>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by No. 31 of 2011 s. 6.]</w:t>
      </w:r>
    </w:p>
    <w:p>
      <w:pPr>
        <w:pStyle w:val="Heading5"/>
      </w:pPr>
      <w:bookmarkStart w:id="373" w:name="_Toc33243898"/>
      <w:r>
        <w:rPr>
          <w:rStyle w:val="CharSectno"/>
        </w:rPr>
        <w:t>182ZC</w:t>
      </w:r>
      <w:r>
        <w:t>.</w:t>
      </w:r>
      <w:r>
        <w:tab/>
        <w:t>Documents produced, use of etc. by conciliation officer</w:t>
      </w:r>
      <w:bookmarkEnd w:id="373"/>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by No. 31 of 2011 s. 6.]</w:t>
      </w:r>
    </w:p>
    <w:p>
      <w:pPr>
        <w:pStyle w:val="Heading5"/>
      </w:pPr>
      <w:bookmarkStart w:id="374" w:name="_Toc33243899"/>
      <w:r>
        <w:rPr>
          <w:rStyle w:val="CharSectno"/>
        </w:rPr>
        <w:t>182ZD</w:t>
      </w:r>
      <w:r>
        <w:t>.</w:t>
      </w:r>
      <w:r>
        <w:tab/>
        <w:t>Medical dispute may be referred to medical assessment panel</w:t>
      </w:r>
      <w:bookmarkEnd w:id="374"/>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by No. 31 of 2011 s. 6.]</w:t>
      </w:r>
    </w:p>
    <w:p>
      <w:pPr>
        <w:pStyle w:val="Heading4"/>
      </w:pPr>
      <w:bookmarkStart w:id="375" w:name="_Toc33243900"/>
      <w:r>
        <w:t>Subdivision 4 — General provisions about directions, orders and conciliation agreements</w:t>
      </w:r>
      <w:bookmarkEnd w:id="375"/>
    </w:p>
    <w:p>
      <w:pPr>
        <w:pStyle w:val="Footnoteheading"/>
      </w:pPr>
      <w:r>
        <w:tab/>
        <w:t>[Heading inserted by No. 31 of 2011 s. 6.]</w:t>
      </w:r>
    </w:p>
    <w:p>
      <w:pPr>
        <w:pStyle w:val="Heading5"/>
      </w:pPr>
      <w:bookmarkStart w:id="376" w:name="_Toc33243901"/>
      <w:r>
        <w:rPr>
          <w:rStyle w:val="CharSectno"/>
        </w:rPr>
        <w:t>182ZE</w:t>
      </w:r>
      <w:r>
        <w:t>.</w:t>
      </w:r>
      <w:r>
        <w:tab/>
        <w:t>Terms used</w:t>
      </w:r>
      <w:bookmarkEnd w:id="376"/>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by No. 31 of 2011 s. 6.]</w:t>
      </w:r>
    </w:p>
    <w:p>
      <w:pPr>
        <w:pStyle w:val="Heading5"/>
      </w:pPr>
      <w:bookmarkStart w:id="377" w:name="_Toc33243902"/>
      <w:r>
        <w:rPr>
          <w:rStyle w:val="CharSectno"/>
        </w:rPr>
        <w:t>182ZF</w:t>
      </w:r>
      <w:r>
        <w:t>.</w:t>
      </w:r>
      <w:r>
        <w:tab/>
        <w:t>When decision or conciliation agreement has effect</w:t>
      </w:r>
      <w:bookmarkEnd w:id="377"/>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by No. 31 of 2011 s. 6.]</w:t>
      </w:r>
    </w:p>
    <w:p>
      <w:pPr>
        <w:pStyle w:val="Heading5"/>
      </w:pPr>
      <w:bookmarkStart w:id="378" w:name="_Toc33243903"/>
      <w:r>
        <w:rPr>
          <w:rStyle w:val="CharSectno"/>
        </w:rPr>
        <w:t>182ZG</w:t>
      </w:r>
      <w:r>
        <w:t>.</w:t>
      </w:r>
      <w:r>
        <w:tab/>
        <w:t>Correcting mistakes</w:t>
      </w:r>
      <w:bookmarkEnd w:id="378"/>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by No. 31 of 2011 s. 6.]</w:t>
      </w:r>
    </w:p>
    <w:p>
      <w:pPr>
        <w:pStyle w:val="Heading5"/>
      </w:pPr>
      <w:bookmarkStart w:id="379" w:name="_Toc33243904"/>
      <w:r>
        <w:rPr>
          <w:rStyle w:val="CharSectno"/>
        </w:rPr>
        <w:t>182ZH</w:t>
      </w:r>
      <w:r>
        <w:t>.</w:t>
      </w:r>
      <w:r>
        <w:tab/>
        <w:t>Enforcing decisions and conciliation agreements</w:t>
      </w:r>
      <w:bookmarkEnd w:id="379"/>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by No. 31 of 2011 s. 6.]</w:t>
      </w:r>
    </w:p>
    <w:p>
      <w:pPr>
        <w:pStyle w:val="Heading5"/>
      </w:pPr>
      <w:bookmarkStart w:id="380" w:name="_Toc33243905"/>
      <w:r>
        <w:rPr>
          <w:rStyle w:val="CharSectno"/>
        </w:rPr>
        <w:t>182ZI</w:t>
      </w:r>
      <w:r>
        <w:t>.</w:t>
      </w:r>
      <w:r>
        <w:tab/>
        <w:t>Conciliation decisions not reviewable</w:t>
      </w:r>
      <w:bookmarkEnd w:id="380"/>
    </w:p>
    <w:p>
      <w:pPr>
        <w:pStyle w:val="Subsection"/>
      </w:pPr>
      <w:r>
        <w:tab/>
      </w:r>
      <w:r>
        <w:tab/>
        <w:t>Subject to sections 182ZJ and 182ZK a conciliation decision is not subject to an appeal or amenable to judicial review.</w:t>
      </w:r>
    </w:p>
    <w:p>
      <w:pPr>
        <w:pStyle w:val="Footnotesection"/>
      </w:pPr>
      <w:r>
        <w:tab/>
        <w:t>[Section 182ZI inserted by No. 31 of 2011 s. 6.]</w:t>
      </w:r>
    </w:p>
    <w:p>
      <w:pPr>
        <w:pStyle w:val="Heading5"/>
      </w:pPr>
      <w:bookmarkStart w:id="381" w:name="_Toc33243906"/>
      <w:r>
        <w:rPr>
          <w:rStyle w:val="CharSectno"/>
        </w:rPr>
        <w:t>182ZJ</w:t>
      </w:r>
      <w:r>
        <w:t>.</w:t>
      </w:r>
      <w:r>
        <w:tab/>
        <w:t>Provisions about revoked directions</w:t>
      </w:r>
      <w:bookmarkEnd w:id="381"/>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by No. 31 of 2011 s. 6.]</w:t>
      </w:r>
    </w:p>
    <w:p>
      <w:pPr>
        <w:pStyle w:val="Heading5"/>
      </w:pPr>
      <w:bookmarkStart w:id="382" w:name="_Toc33243907"/>
      <w:r>
        <w:rPr>
          <w:rStyle w:val="CharSectno"/>
        </w:rPr>
        <w:t>182ZK</w:t>
      </w:r>
      <w:r>
        <w:t>.</w:t>
      </w:r>
      <w:r>
        <w:tab/>
        <w:t>Recovery of payments made under s. 182K direction</w:t>
      </w:r>
      <w:bookmarkEnd w:id="382"/>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by No. 31 of 2011 s. 6.]</w:t>
      </w:r>
    </w:p>
    <w:p>
      <w:pPr>
        <w:pStyle w:val="Heading5"/>
      </w:pPr>
      <w:bookmarkStart w:id="383" w:name="_Toc33243908"/>
      <w:r>
        <w:rPr>
          <w:rStyle w:val="CharSectno"/>
        </w:rPr>
        <w:t>182ZL</w:t>
      </w:r>
      <w:r>
        <w:t>.</w:t>
      </w:r>
      <w:r>
        <w:tab/>
        <w:t>Director may order insurer to make payment directed under s. 182K</w:t>
      </w:r>
      <w:bookmarkEnd w:id="383"/>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by No. 31 of 2011 s. 6.]</w:t>
      </w:r>
    </w:p>
    <w:p>
      <w:pPr>
        <w:pStyle w:val="Heading4"/>
      </w:pPr>
      <w:bookmarkStart w:id="384" w:name="_Toc33243909"/>
      <w:r>
        <w:t>Subdivision 5 — Miscellaneous</w:t>
      </w:r>
      <w:bookmarkEnd w:id="384"/>
    </w:p>
    <w:p>
      <w:pPr>
        <w:pStyle w:val="Footnoteheading"/>
      </w:pPr>
      <w:r>
        <w:tab/>
        <w:t>[Heading inserted by No. 31 of 2011 s. 6.]</w:t>
      </w:r>
    </w:p>
    <w:p>
      <w:pPr>
        <w:pStyle w:val="Heading5"/>
      </w:pPr>
      <w:bookmarkStart w:id="385" w:name="_Toc33243910"/>
      <w:r>
        <w:rPr>
          <w:rStyle w:val="CharSectno"/>
        </w:rPr>
        <w:t>182ZM</w:t>
      </w:r>
      <w:r>
        <w:t>.</w:t>
      </w:r>
      <w:r>
        <w:tab/>
        <w:t>Statement made to conciliation officer not admissible in subsequent proceedings</w:t>
      </w:r>
      <w:bookmarkEnd w:id="385"/>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by No. 31 of 2011 s. 6.]</w:t>
      </w:r>
    </w:p>
    <w:p>
      <w:pPr>
        <w:pStyle w:val="Heading5"/>
      </w:pPr>
      <w:bookmarkStart w:id="386" w:name="_Toc33243911"/>
      <w:r>
        <w:rPr>
          <w:rStyle w:val="CharSectno"/>
        </w:rPr>
        <w:t>182ZN</w:t>
      </w:r>
      <w:r>
        <w:t>.</w:t>
      </w:r>
      <w:r>
        <w:tab/>
        <w:t>To whom compensation is to be paid</w:t>
      </w:r>
      <w:bookmarkEnd w:id="386"/>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 by No. 31 of 2011 s. 6.]</w:t>
      </w:r>
    </w:p>
    <w:p>
      <w:pPr>
        <w:pStyle w:val="Heading3"/>
      </w:pPr>
      <w:bookmarkStart w:id="387" w:name="_Toc33243912"/>
      <w:r>
        <w:rPr>
          <w:rStyle w:val="CharDivNo"/>
        </w:rPr>
        <w:t>Division 4</w:t>
      </w:r>
      <w:r>
        <w:t> — </w:t>
      </w:r>
      <w:r>
        <w:rPr>
          <w:rStyle w:val="CharDivText"/>
        </w:rPr>
        <w:t>Arbitration</w:t>
      </w:r>
      <w:bookmarkEnd w:id="387"/>
    </w:p>
    <w:p>
      <w:pPr>
        <w:pStyle w:val="Footnoteheading"/>
      </w:pPr>
      <w:r>
        <w:tab/>
        <w:t>[Heading inserted by No. 31 of 2011 s. 6.]</w:t>
      </w:r>
    </w:p>
    <w:p>
      <w:pPr>
        <w:pStyle w:val="Heading4"/>
      </w:pPr>
      <w:bookmarkStart w:id="388" w:name="_Toc33243913"/>
      <w:r>
        <w:t>Subdivision 1 — Workers’ Compensation Arbitration Service</w:t>
      </w:r>
      <w:bookmarkEnd w:id="388"/>
    </w:p>
    <w:p>
      <w:pPr>
        <w:pStyle w:val="Footnoteheading"/>
      </w:pPr>
      <w:r>
        <w:tab/>
        <w:t>[Heading inserted by No. 31 of 2011 s. 6.]</w:t>
      </w:r>
    </w:p>
    <w:p>
      <w:pPr>
        <w:pStyle w:val="Heading5"/>
      </w:pPr>
      <w:bookmarkStart w:id="389" w:name="_Toc33243914"/>
      <w:r>
        <w:rPr>
          <w:rStyle w:val="CharSectno"/>
        </w:rPr>
        <w:t>182ZO</w:t>
      </w:r>
      <w:r>
        <w:t>.</w:t>
      </w:r>
      <w:r>
        <w:tab/>
        <w:t>Workers’ Compensation Arbitration Service established</w:t>
      </w:r>
      <w:bookmarkEnd w:id="389"/>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 by No. 31 of 2011 s. 6.]</w:t>
      </w:r>
    </w:p>
    <w:p>
      <w:pPr>
        <w:pStyle w:val="Heading5"/>
      </w:pPr>
      <w:bookmarkStart w:id="390" w:name="_Toc33243915"/>
      <w:r>
        <w:rPr>
          <w:rStyle w:val="CharSectno"/>
        </w:rPr>
        <w:t>182ZP</w:t>
      </w:r>
      <w:r>
        <w:t>.</w:t>
      </w:r>
      <w:r>
        <w:tab/>
        <w:t>Registrar, Arbitration, designation and functions of</w:t>
      </w:r>
      <w:bookmarkEnd w:id="390"/>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by No. 31 of 2011 s. 6.]</w:t>
      </w:r>
    </w:p>
    <w:p>
      <w:pPr>
        <w:pStyle w:val="Heading5"/>
      </w:pPr>
      <w:bookmarkStart w:id="391" w:name="_Toc33243916"/>
      <w:r>
        <w:rPr>
          <w:rStyle w:val="CharSectno"/>
        </w:rPr>
        <w:t>182ZQ</w:t>
      </w:r>
      <w:r>
        <w:t>.</w:t>
      </w:r>
      <w:r>
        <w:tab/>
        <w:t>Arbitrators, designation of etc.</w:t>
      </w:r>
      <w:bookmarkEnd w:id="391"/>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by No. 31 of 2011 s. 6.]</w:t>
      </w:r>
    </w:p>
    <w:p>
      <w:pPr>
        <w:pStyle w:val="Heading5"/>
      </w:pPr>
      <w:bookmarkStart w:id="392" w:name="_Toc33243917"/>
      <w:r>
        <w:rPr>
          <w:rStyle w:val="CharSectno"/>
        </w:rPr>
        <w:t>182ZR</w:t>
      </w:r>
      <w:r>
        <w:t>.</w:t>
      </w:r>
      <w:r>
        <w:tab/>
        <w:t>Provisions about designations</w:t>
      </w:r>
      <w:bookmarkEnd w:id="392"/>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 by No. 31 of 2011 s. 6.]</w:t>
      </w:r>
    </w:p>
    <w:p>
      <w:pPr>
        <w:pStyle w:val="Heading5"/>
      </w:pPr>
      <w:bookmarkStart w:id="393" w:name="_Toc33243918"/>
      <w:r>
        <w:rPr>
          <w:rStyle w:val="CharSectno"/>
        </w:rPr>
        <w:t>182ZS</w:t>
      </w:r>
      <w:r>
        <w:t>.</w:t>
      </w:r>
      <w:r>
        <w:tab/>
        <w:t xml:space="preserve">Delegation by </w:t>
      </w:r>
      <w:r>
        <w:rPr>
          <w:bCs/>
          <w:iCs/>
        </w:rPr>
        <w:t>Registrar</w:t>
      </w:r>
      <w:bookmarkEnd w:id="393"/>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by No. 31 of 2011 s. 6.]</w:t>
      </w:r>
    </w:p>
    <w:p>
      <w:pPr>
        <w:pStyle w:val="Heading4"/>
      </w:pPr>
      <w:bookmarkStart w:id="394" w:name="_Toc33243919"/>
      <w:r>
        <w:t>Subdivision 2 — Determination of disputes by arbitration</w:t>
      </w:r>
      <w:bookmarkEnd w:id="394"/>
    </w:p>
    <w:p>
      <w:pPr>
        <w:pStyle w:val="Footnoteheading"/>
      </w:pPr>
      <w:r>
        <w:tab/>
        <w:t>[Heading inserted by No. 31 of 2011 s. 6.]</w:t>
      </w:r>
    </w:p>
    <w:p>
      <w:pPr>
        <w:pStyle w:val="Heading5"/>
      </w:pPr>
      <w:bookmarkStart w:id="395" w:name="_Toc33243920"/>
      <w:r>
        <w:rPr>
          <w:rStyle w:val="CharSectno"/>
        </w:rPr>
        <w:t>182ZT</w:t>
      </w:r>
      <w:r>
        <w:t>.</w:t>
      </w:r>
      <w:r>
        <w:tab/>
        <w:t>Application for arbitration</w:t>
      </w:r>
      <w:bookmarkEnd w:id="395"/>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by No. 31 of 2011 s. 6.]</w:t>
      </w:r>
    </w:p>
    <w:p>
      <w:pPr>
        <w:pStyle w:val="Heading5"/>
      </w:pPr>
      <w:bookmarkStart w:id="396" w:name="_Toc33243921"/>
      <w:r>
        <w:rPr>
          <w:rStyle w:val="CharSectno"/>
        </w:rPr>
        <w:t>182ZU</w:t>
      </w:r>
      <w:r>
        <w:t>.</w:t>
      </w:r>
      <w:r>
        <w:tab/>
        <w:t>Acceptance of application by Registrar</w:t>
      </w:r>
      <w:bookmarkEnd w:id="396"/>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by No. 31 of 2011 s. 6.]</w:t>
      </w:r>
    </w:p>
    <w:p>
      <w:pPr>
        <w:pStyle w:val="Heading5"/>
      </w:pPr>
      <w:bookmarkStart w:id="397" w:name="_Toc33243922"/>
      <w:r>
        <w:rPr>
          <w:rStyle w:val="CharSectno"/>
        </w:rPr>
        <w:t>182ZV</w:t>
      </w:r>
      <w:r>
        <w:t>.</w:t>
      </w:r>
      <w:r>
        <w:tab/>
        <w:t>Registrar to allocate dispute</w:t>
      </w:r>
      <w:bookmarkEnd w:id="397"/>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398" w:name="_Toc33243923"/>
      <w:r>
        <w:rPr>
          <w:rStyle w:val="CharSectno"/>
        </w:rPr>
        <w:t>182</w:t>
      </w:r>
      <w:r>
        <w:t>.</w:t>
      </w:r>
      <w:r>
        <w:tab/>
        <w:t>Who is to be given a copy of an application</w:t>
      </w:r>
      <w:bookmarkEnd w:id="398"/>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by No. 42 of 2004 s. 130; amended by No. 31 of 2011 s. 43, 75 and 76.]</w:t>
      </w:r>
    </w:p>
    <w:p>
      <w:pPr>
        <w:pStyle w:val="Heading5"/>
      </w:pPr>
      <w:bookmarkStart w:id="399" w:name="_Toc33243924"/>
      <w:r>
        <w:rPr>
          <w:rStyle w:val="CharSectno"/>
        </w:rPr>
        <w:t>183</w:t>
      </w:r>
      <w:r>
        <w:t>.</w:t>
      </w:r>
      <w:r>
        <w:tab/>
        <w:t>Information exchange by parties</w:t>
      </w:r>
      <w:bookmarkEnd w:id="399"/>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 amended by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400" w:name="_Toc33243925"/>
      <w:r>
        <w:rPr>
          <w:rStyle w:val="CharSectno"/>
        </w:rPr>
        <w:t>185</w:t>
      </w:r>
      <w:r>
        <w:t>.</w:t>
      </w:r>
      <w:r>
        <w:tab/>
        <w:t>Duties of arbitrators</w:t>
      </w:r>
      <w:bookmarkEnd w:id="400"/>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401" w:name="_Toc33243926"/>
      <w:r>
        <w:t>Subdivision 3 — Practice and procedure</w:t>
      </w:r>
      <w:bookmarkEnd w:id="401"/>
    </w:p>
    <w:p>
      <w:pPr>
        <w:pStyle w:val="Footnoteheading"/>
      </w:pPr>
      <w:r>
        <w:tab/>
        <w:t>[Heading inserted by No. 31 of 2011 s. 47.]</w:t>
      </w:r>
    </w:p>
    <w:p>
      <w:pPr>
        <w:pStyle w:val="Heading5"/>
      </w:pPr>
      <w:bookmarkStart w:id="402" w:name="_Toc33243927"/>
      <w:r>
        <w:rPr>
          <w:rStyle w:val="CharSectno"/>
        </w:rPr>
        <w:t>188</w:t>
      </w:r>
      <w:r>
        <w:t>.</w:t>
      </w:r>
      <w:r>
        <w:tab/>
        <w:t>Practice and procedure, generally</w:t>
      </w:r>
      <w:bookmarkEnd w:id="402"/>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403" w:name="_Toc33243928"/>
      <w:r>
        <w:rPr>
          <w:rStyle w:val="CharSectno"/>
        </w:rPr>
        <w:t>189</w:t>
      </w:r>
      <w:r>
        <w:t>.</w:t>
      </w:r>
      <w:r>
        <w:tab/>
        <w:t>Relief or redress granted need not be restricted to claim</w:t>
      </w:r>
      <w:bookmarkEnd w:id="403"/>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404" w:name="_Toc33243929"/>
      <w:r>
        <w:rPr>
          <w:rStyle w:val="CharSectno"/>
        </w:rPr>
        <w:t>190</w:t>
      </w:r>
      <w:r>
        <w:t>.</w:t>
      </w:r>
      <w:r>
        <w:tab/>
        <w:t>Directions by arbitrator</w:t>
      </w:r>
      <w:bookmarkEnd w:id="404"/>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405" w:name="_Toc33243930"/>
      <w:r>
        <w:rPr>
          <w:rStyle w:val="CharSectno"/>
        </w:rPr>
        <w:t>191</w:t>
      </w:r>
      <w:r>
        <w:t>.</w:t>
      </w:r>
      <w:r>
        <w:tab/>
        <w:t>Dependants of workers, proof as to</w:t>
      </w:r>
      <w:bookmarkEnd w:id="405"/>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406" w:name="_Toc33243931"/>
      <w:r>
        <w:rPr>
          <w:rStyle w:val="CharSectno"/>
        </w:rPr>
        <w:t>192</w:t>
      </w:r>
      <w:r>
        <w:t>.</w:t>
      </w:r>
      <w:r>
        <w:tab/>
        <w:t>Illegal contracts of employment may be treated as valid</w:t>
      </w:r>
      <w:bookmarkEnd w:id="406"/>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407" w:name="_Toc33243932"/>
      <w:r>
        <w:rPr>
          <w:rStyle w:val="CharSectno"/>
        </w:rPr>
        <w:t>193</w:t>
      </w:r>
      <w:r>
        <w:t>.</w:t>
      </w:r>
      <w:r>
        <w:tab/>
        <w:t>Arbitrator’s powers to obtain information</w:t>
      </w:r>
      <w:bookmarkEnd w:id="407"/>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 amended by No. 31 of 2011 s. 48 and 76.]</w:t>
      </w:r>
    </w:p>
    <w:p>
      <w:pPr>
        <w:pStyle w:val="Heading5"/>
      </w:pPr>
      <w:bookmarkStart w:id="408" w:name="_Toc33243933"/>
      <w:r>
        <w:rPr>
          <w:rStyle w:val="CharSectno"/>
        </w:rPr>
        <w:t>194</w:t>
      </w:r>
      <w:r>
        <w:t>.</w:t>
      </w:r>
      <w:r>
        <w:tab/>
        <w:t>Arbitrator may give information etc. to and restrict disclosure by other party or medical practitioner</w:t>
      </w:r>
      <w:bookmarkEnd w:id="408"/>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 amended by No. 31 of 2011 s. 49.]</w:t>
      </w:r>
    </w:p>
    <w:p>
      <w:pPr>
        <w:pStyle w:val="Heading5"/>
      </w:pPr>
      <w:bookmarkStart w:id="409" w:name="_Toc33243934"/>
      <w:r>
        <w:rPr>
          <w:rStyle w:val="CharSectno"/>
        </w:rPr>
        <w:t>195</w:t>
      </w:r>
      <w:r>
        <w:t>.</w:t>
      </w:r>
      <w:r>
        <w:tab/>
        <w:t>Representation</w:t>
      </w:r>
      <w:bookmarkEnd w:id="409"/>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by No. 42 of 2004 s. 130; amended by No. 31 of 2011 s. 50 and 76.]</w:t>
      </w:r>
    </w:p>
    <w:p>
      <w:pPr>
        <w:pStyle w:val="Heading5"/>
      </w:pPr>
      <w:bookmarkStart w:id="410" w:name="_Toc33243935"/>
      <w:r>
        <w:rPr>
          <w:rStyle w:val="CharSectno"/>
        </w:rPr>
        <w:t>196</w:t>
      </w:r>
      <w:r>
        <w:t>.</w:t>
      </w:r>
      <w:r>
        <w:tab/>
        <w:t>Litigation guardians, rules about</w:t>
      </w:r>
      <w:bookmarkEnd w:id="410"/>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411" w:name="_Toc33243936"/>
      <w:r>
        <w:rPr>
          <w:rStyle w:val="CharSectno"/>
        </w:rPr>
        <w:t>197</w:t>
      </w:r>
      <w:r>
        <w:t>.</w:t>
      </w:r>
      <w:r>
        <w:tab/>
        <w:t>Interpreters and assistants</w:t>
      </w:r>
      <w:bookmarkEnd w:id="411"/>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by No. 42 of 2004 s. 130.]</w:t>
      </w:r>
    </w:p>
    <w:p>
      <w:pPr>
        <w:pStyle w:val="Heading5"/>
      </w:pPr>
      <w:bookmarkStart w:id="412" w:name="_Toc33243937"/>
      <w:r>
        <w:rPr>
          <w:rStyle w:val="CharSectno"/>
        </w:rPr>
        <w:t>198</w:t>
      </w:r>
      <w:r>
        <w:t>.</w:t>
      </w:r>
      <w:r>
        <w:tab/>
        <w:t>Ways of conducting arbitration proceedings</w:t>
      </w:r>
      <w:bookmarkEnd w:id="412"/>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by No. 42 of 2004 s. 130; amended by No. 16 of 2005 s. 23; No. 31 of 2011 s. 52.]</w:t>
      </w:r>
    </w:p>
    <w:p>
      <w:pPr>
        <w:pStyle w:val="Heading5"/>
      </w:pPr>
      <w:bookmarkStart w:id="413" w:name="_Toc33243938"/>
      <w:r>
        <w:rPr>
          <w:rStyle w:val="CharSectno"/>
        </w:rPr>
        <w:t>199</w:t>
      </w:r>
      <w:r>
        <w:t>.</w:t>
      </w:r>
      <w:r>
        <w:tab/>
        <w:t>Hearings to be in private</w:t>
      </w:r>
      <w:bookmarkEnd w:id="413"/>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by No. 42 of 2004 s. 130; amended by No. 31 of 2011 s. 53 and 76.]</w:t>
      </w:r>
    </w:p>
    <w:p>
      <w:pPr>
        <w:pStyle w:val="Heading5"/>
      </w:pPr>
      <w:bookmarkStart w:id="414" w:name="_Toc33243939"/>
      <w:r>
        <w:rPr>
          <w:rStyle w:val="CharSectno"/>
        </w:rPr>
        <w:t>200</w:t>
      </w:r>
      <w:r>
        <w:t>.</w:t>
      </w:r>
      <w:r>
        <w:tab/>
        <w:t>Hearings, notice of and failure to attend</w:t>
      </w:r>
      <w:bookmarkEnd w:id="414"/>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by No. 42 of 2004 s. 130; amended by No. 31 of 2011 s. 76.]</w:t>
      </w:r>
    </w:p>
    <w:p>
      <w:pPr>
        <w:pStyle w:val="Heading5"/>
      </w:pPr>
      <w:bookmarkStart w:id="415" w:name="_Toc33243940"/>
      <w:r>
        <w:rPr>
          <w:rStyle w:val="CharSectno"/>
        </w:rPr>
        <w:t>201</w:t>
      </w:r>
      <w:r>
        <w:t>.</w:t>
      </w:r>
      <w:r>
        <w:tab/>
        <w:t>Experts, use of by arbitrators</w:t>
      </w:r>
      <w:bookmarkEnd w:id="415"/>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416" w:name="_Toc33243941"/>
      <w:r>
        <w:rPr>
          <w:rStyle w:val="CharSectno"/>
        </w:rPr>
        <w:t>202</w:t>
      </w:r>
      <w:r>
        <w:t>.</w:t>
      </w:r>
      <w:r>
        <w:tab/>
        <w:t>Summoning witnesses</w:t>
      </w:r>
      <w:bookmarkEnd w:id="416"/>
    </w:p>
    <w:p>
      <w:pPr>
        <w:pStyle w:val="Subsection"/>
      </w:pPr>
      <w:r>
        <w:tab/>
      </w:r>
      <w:r>
        <w:tab/>
        <w:t>The Registrar or an arbitrator may issue a summons requiring the attendance of a person before an arbitrator.</w:t>
      </w:r>
    </w:p>
    <w:p>
      <w:pPr>
        <w:pStyle w:val="Footnotesection"/>
      </w:pPr>
      <w:r>
        <w:tab/>
        <w:t>[Section 202 inserted by No. 42 of 2004 s. 130; amended by No. 31 of 2011 s. 75.]</w:t>
      </w:r>
    </w:p>
    <w:p>
      <w:pPr>
        <w:pStyle w:val="Heading5"/>
      </w:pPr>
      <w:bookmarkStart w:id="417" w:name="_Toc33243942"/>
      <w:r>
        <w:rPr>
          <w:rStyle w:val="CharSectno"/>
        </w:rPr>
        <w:t>203</w:t>
      </w:r>
      <w:r>
        <w:t>.</w:t>
      </w:r>
      <w:r>
        <w:tab/>
        <w:t>Arbitrator’s powers as to witnesses</w:t>
      </w:r>
      <w:bookmarkEnd w:id="417"/>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418" w:name="_Toc33243943"/>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418"/>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419" w:name="_Toc33243944"/>
      <w:r>
        <w:rPr>
          <w:rStyle w:val="CharSectno"/>
        </w:rPr>
        <w:t>204</w:t>
      </w:r>
      <w:r>
        <w:t>.</w:t>
      </w:r>
      <w:r>
        <w:tab/>
        <w:t>Privilege against self</w:t>
      </w:r>
      <w:r>
        <w:noBreakHyphen/>
        <w:t>incrimination</w:t>
      </w:r>
      <w:bookmarkEnd w:id="419"/>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 amended by No. 31 of 2011 s. 54.]</w:t>
      </w:r>
    </w:p>
    <w:p>
      <w:pPr>
        <w:pStyle w:val="Heading5"/>
      </w:pPr>
      <w:bookmarkStart w:id="420" w:name="_Toc33243945"/>
      <w:r>
        <w:rPr>
          <w:rStyle w:val="CharSectno"/>
        </w:rPr>
        <w:t>205</w:t>
      </w:r>
      <w:r>
        <w:t>.</w:t>
      </w:r>
      <w:r>
        <w:tab/>
        <w:t>Legal professional privilege in relation to medical reports</w:t>
      </w:r>
      <w:bookmarkEnd w:id="420"/>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r>
        <w:tab/>
        <w:t>[Section 205 inserted by No. 42 of 2004 s. 130; amended by No. 31 of 2011 s. 55.]</w:t>
      </w:r>
    </w:p>
    <w:p>
      <w:pPr>
        <w:pStyle w:val="Heading5"/>
      </w:pPr>
      <w:bookmarkStart w:id="421" w:name="_Toc33243946"/>
      <w:r>
        <w:rPr>
          <w:rStyle w:val="CharSectno"/>
        </w:rPr>
        <w:t>206</w:t>
      </w:r>
      <w:r>
        <w:t>.</w:t>
      </w:r>
      <w:r>
        <w:tab/>
        <w:t>Other claims of privilege</w:t>
      </w:r>
      <w:bookmarkEnd w:id="421"/>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by No. 42 of 2004 s. 130.]</w:t>
      </w:r>
    </w:p>
    <w:p>
      <w:pPr>
        <w:pStyle w:val="Heading5"/>
      </w:pPr>
      <w:bookmarkStart w:id="422" w:name="_Toc33243947"/>
      <w:r>
        <w:rPr>
          <w:rStyle w:val="CharSectno"/>
        </w:rPr>
        <w:t>207</w:t>
      </w:r>
      <w:r>
        <w:t>.</w:t>
      </w:r>
      <w:r>
        <w:tab/>
        <w:t>Oaths and affirmations</w:t>
      </w:r>
      <w:bookmarkEnd w:id="422"/>
    </w:p>
    <w:p>
      <w:pPr>
        <w:pStyle w:val="Subsection"/>
      </w:pPr>
      <w:r>
        <w:tab/>
      </w:r>
      <w:r>
        <w:tab/>
        <w:t>An arbitrator may administer an oath or take an affirmation for the purposes of this Act.</w:t>
      </w:r>
    </w:p>
    <w:p>
      <w:pPr>
        <w:pStyle w:val="Footnotesection"/>
        <w:spacing w:before="100"/>
        <w:ind w:left="890" w:hanging="890"/>
      </w:pPr>
      <w:r>
        <w:tab/>
        <w:t>[Section 207 inserted by No. 42 of 2004 s. 130.]</w:t>
      </w:r>
    </w:p>
    <w:p>
      <w:pPr>
        <w:pStyle w:val="Heading5"/>
      </w:pPr>
      <w:bookmarkStart w:id="423" w:name="_Toc33243948"/>
      <w:r>
        <w:rPr>
          <w:rStyle w:val="CharSectno"/>
        </w:rPr>
        <w:t>208</w:t>
      </w:r>
      <w:r>
        <w:t>.</w:t>
      </w:r>
      <w:r>
        <w:tab/>
        <w:t>Arbitrator may authorise another to take evidence</w:t>
      </w:r>
      <w:bookmarkEnd w:id="423"/>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424" w:name="_Toc33243949"/>
      <w:r>
        <w:rPr>
          <w:rStyle w:val="CharSectno"/>
        </w:rPr>
        <w:t>209</w:t>
      </w:r>
      <w:r>
        <w:t>.</w:t>
      </w:r>
      <w:r>
        <w:tab/>
        <w:t>Things produced, use of etc. by arbitrator</w:t>
      </w:r>
      <w:bookmarkEnd w:id="424"/>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425" w:name="_Toc33243950"/>
      <w:r>
        <w:rPr>
          <w:rStyle w:val="CharSectno"/>
        </w:rPr>
        <w:t>210</w:t>
      </w:r>
      <w:r>
        <w:t>.</w:t>
      </w:r>
      <w:r>
        <w:tab/>
        <w:t>Medical dispute may be referred to medical assessment panel</w:t>
      </w:r>
      <w:bookmarkEnd w:id="425"/>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4"/>
      </w:pPr>
      <w:bookmarkStart w:id="426" w:name="_Toc33243951"/>
      <w:r>
        <w:t>Subdivision 4 — Decisions</w:t>
      </w:r>
      <w:bookmarkEnd w:id="426"/>
    </w:p>
    <w:p>
      <w:pPr>
        <w:pStyle w:val="Footnoteheading"/>
      </w:pPr>
      <w:r>
        <w:tab/>
        <w:t>[Heading inserted by No. 31 of 2011 s. 56.]</w:t>
      </w:r>
    </w:p>
    <w:p>
      <w:pPr>
        <w:pStyle w:val="Footnoteheading"/>
      </w:pPr>
      <w:r>
        <w:tab/>
        <w:t>[Heading deleted by No. 31 of 2011 s. 57.]</w:t>
      </w:r>
    </w:p>
    <w:p>
      <w:pPr>
        <w:pStyle w:val="Heading5"/>
      </w:pPr>
      <w:bookmarkStart w:id="427" w:name="_Toc33243952"/>
      <w:r>
        <w:rPr>
          <w:rStyle w:val="CharSectno"/>
        </w:rPr>
        <w:t>211</w:t>
      </w:r>
      <w:r>
        <w:t>.</w:t>
      </w:r>
      <w:r>
        <w:tab/>
        <w:t>Decisions generally</w:t>
      </w:r>
      <w:bookmarkEnd w:id="427"/>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428" w:name="_Toc33243953"/>
      <w:r>
        <w:rPr>
          <w:rStyle w:val="CharSectno"/>
        </w:rPr>
        <w:t>212</w:t>
      </w:r>
      <w:r>
        <w:t>.</w:t>
      </w:r>
      <w:r>
        <w:tab/>
        <w:t>Conditional and ancillary orders and directions</w:t>
      </w:r>
      <w:bookmarkEnd w:id="428"/>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429" w:name="_Toc33243954"/>
      <w:r>
        <w:rPr>
          <w:rStyle w:val="CharSectno"/>
        </w:rPr>
        <w:t>213</w:t>
      </w:r>
      <w:r>
        <w:t>.</w:t>
      </w:r>
      <w:r>
        <w:tab/>
        <w:t>Decisions and reasons, form and content of</w:t>
      </w:r>
      <w:bookmarkEnd w:id="429"/>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by No. 42 of 2004 s. 130; amended by No. 31 of 2011 s. 76.]</w:t>
      </w:r>
    </w:p>
    <w:p>
      <w:pPr>
        <w:pStyle w:val="Heading5"/>
      </w:pPr>
      <w:bookmarkStart w:id="430" w:name="_Toc33243955"/>
      <w:r>
        <w:rPr>
          <w:rStyle w:val="CharSectno"/>
        </w:rPr>
        <w:t>214</w:t>
      </w:r>
      <w:r>
        <w:t>.</w:t>
      </w:r>
      <w:r>
        <w:tab/>
        <w:t>Validity of decision not affected by contravention of this Subdivision</w:t>
      </w:r>
      <w:bookmarkEnd w:id="430"/>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by No. 42 of 2004 s. 130.]</w:t>
      </w:r>
    </w:p>
    <w:p>
      <w:pPr>
        <w:pStyle w:val="Heading5"/>
      </w:pPr>
      <w:bookmarkStart w:id="431" w:name="_Toc33243956"/>
      <w:r>
        <w:rPr>
          <w:rStyle w:val="CharSectno"/>
        </w:rPr>
        <w:t>215</w:t>
      </w:r>
      <w:r>
        <w:t>.</w:t>
      </w:r>
      <w:r>
        <w:tab/>
        <w:t>When decision has effect</w:t>
      </w:r>
      <w:bookmarkEnd w:id="431"/>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by No. 42 of 2004 s. 130.]</w:t>
      </w:r>
    </w:p>
    <w:p>
      <w:pPr>
        <w:pStyle w:val="Heading5"/>
      </w:pPr>
      <w:bookmarkStart w:id="432" w:name="_Toc33243957"/>
      <w:r>
        <w:rPr>
          <w:rStyle w:val="CharSectno"/>
        </w:rPr>
        <w:t>216</w:t>
      </w:r>
      <w:r>
        <w:t>.</w:t>
      </w:r>
      <w:r>
        <w:tab/>
        <w:t>Correcting mistakes</w:t>
      </w:r>
      <w:bookmarkEnd w:id="432"/>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by No. 42 of 2004 s. 130.]</w:t>
      </w:r>
    </w:p>
    <w:p>
      <w:pPr>
        <w:pStyle w:val="Heading5"/>
      </w:pPr>
      <w:bookmarkStart w:id="433" w:name="_Toc33243958"/>
      <w:r>
        <w:rPr>
          <w:rStyle w:val="CharSectno"/>
        </w:rPr>
        <w:t>217A</w:t>
      </w:r>
      <w:r>
        <w:t>.</w:t>
      </w:r>
      <w:r>
        <w:tab/>
        <w:t>Arbitrator may reconsider decision if new information</w:t>
      </w:r>
      <w:bookmarkEnd w:id="433"/>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by No. 31 of 2011 s. 11.]</w:t>
      </w:r>
    </w:p>
    <w:p>
      <w:pPr>
        <w:pStyle w:val="Heading5"/>
      </w:pPr>
      <w:bookmarkStart w:id="434" w:name="_Toc33243959"/>
      <w:r>
        <w:rPr>
          <w:rStyle w:val="CharSectno"/>
        </w:rPr>
        <w:t>217B</w:t>
      </w:r>
      <w:r>
        <w:t>.</w:t>
      </w:r>
      <w:r>
        <w:tab/>
        <w:t>Arbitration decisions not reviewable</w:t>
      </w:r>
      <w:bookmarkEnd w:id="434"/>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435" w:name="_Toc33243960"/>
      <w:r>
        <w:rPr>
          <w:rStyle w:val="CharSectno"/>
        </w:rPr>
        <w:t>217</w:t>
      </w:r>
      <w:r>
        <w:t>.</w:t>
      </w:r>
      <w:r>
        <w:tab/>
        <w:t>Order as to total liability of employer</w:t>
      </w:r>
      <w:bookmarkEnd w:id="435"/>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436" w:name="_Toc33243961"/>
      <w:r>
        <w:rPr>
          <w:rStyle w:val="CharSectno"/>
        </w:rPr>
        <w:t>218</w:t>
      </w:r>
      <w:r>
        <w:t>.</w:t>
      </w:r>
      <w:r>
        <w:tab/>
        <w:t>Person under legal disability and dependants of dead workers, payment to etc.</w:t>
      </w:r>
      <w:bookmarkEnd w:id="436"/>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by No. 42 of 2004 s. 130; amended by No. 31 of 2011 s. 59.]</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437" w:name="_Toc33243962"/>
      <w:r>
        <w:rPr>
          <w:rStyle w:val="CharSectno"/>
        </w:rPr>
        <w:t>219</w:t>
      </w:r>
      <w:r>
        <w:t>.</w:t>
      </w:r>
      <w:r>
        <w:tab/>
        <w:t>Enforcing decisions</w:t>
      </w:r>
      <w:bookmarkEnd w:id="437"/>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 No. 31 of 2011 s. 75.]</w:t>
      </w:r>
    </w:p>
    <w:p>
      <w:pPr>
        <w:pStyle w:val="Heading4"/>
      </w:pPr>
      <w:bookmarkStart w:id="438" w:name="_Toc33243963"/>
      <w:r>
        <w:t>Subdivision 5 — Miscellaneous</w:t>
      </w:r>
      <w:bookmarkEnd w:id="438"/>
    </w:p>
    <w:p>
      <w:pPr>
        <w:pStyle w:val="Footnoteheading"/>
      </w:pPr>
      <w:r>
        <w:tab/>
        <w:t>[Heading inserted by No. 31 of 2011 s. 61.]</w:t>
      </w:r>
    </w:p>
    <w:p>
      <w:pPr>
        <w:pStyle w:val="Heading5"/>
      </w:pPr>
      <w:bookmarkStart w:id="439" w:name="_Toc33243964"/>
      <w:r>
        <w:rPr>
          <w:rStyle w:val="CharSectno"/>
        </w:rPr>
        <w:t>220</w:t>
      </w:r>
      <w:r>
        <w:t>.</w:t>
      </w:r>
      <w:r>
        <w:tab/>
        <w:t>Statements to arbitrators not admissible in common law proceedings</w:t>
      </w:r>
      <w:bookmarkEnd w:id="439"/>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440" w:name="_Toc33243965"/>
      <w:r>
        <w:rPr>
          <w:rStyle w:val="CharSectno"/>
        </w:rPr>
        <w:t>221</w:t>
      </w:r>
      <w:r>
        <w:rPr>
          <w:snapToGrid w:val="0"/>
        </w:rPr>
        <w:t>.</w:t>
      </w:r>
      <w:r>
        <w:rPr>
          <w:snapToGrid w:val="0"/>
        </w:rPr>
        <w:tab/>
        <w:t>To whom compensation is to be paid</w:t>
      </w:r>
      <w:bookmarkEnd w:id="440"/>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by No. 42 of 2004 s. 130.]</w:t>
      </w:r>
    </w:p>
    <w:p>
      <w:pPr>
        <w:pStyle w:val="Heading5"/>
      </w:pPr>
      <w:bookmarkStart w:id="441" w:name="_Toc33243966"/>
      <w:r>
        <w:rPr>
          <w:rStyle w:val="CharSectno"/>
        </w:rPr>
        <w:t>222</w:t>
      </w:r>
      <w:r>
        <w:t>.</w:t>
      </w:r>
      <w:r>
        <w:tab/>
        <w:t>Interest on sums to be paid</w:t>
      </w:r>
      <w:bookmarkEnd w:id="441"/>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442" w:name="_Toc33243967"/>
      <w:r>
        <w:rPr>
          <w:rStyle w:val="CharSectno"/>
        </w:rPr>
        <w:t>223</w:t>
      </w:r>
      <w:r>
        <w:t>.</w:t>
      </w:r>
      <w:r>
        <w:tab/>
        <w:t>Interest on unpaid sums</w:t>
      </w:r>
      <w:bookmarkEnd w:id="442"/>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443" w:name="_Toc33243968"/>
      <w:r>
        <w:rPr>
          <w:rStyle w:val="CharSectno"/>
        </w:rPr>
        <w:t>224</w:t>
      </w:r>
      <w:r>
        <w:t>.</w:t>
      </w:r>
      <w:r>
        <w:tab/>
        <w:t>Interest on unpaid amount of agreed sum</w:t>
      </w:r>
      <w:bookmarkEnd w:id="443"/>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444" w:name="_Toc33243969"/>
      <w:r>
        <w:rPr>
          <w:rStyle w:val="CharSectno"/>
        </w:rPr>
        <w:t>225</w:t>
      </w:r>
      <w:r>
        <w:t>.</w:t>
      </w:r>
      <w:r>
        <w:tab/>
        <w:t>Regulations may exclude interest</w:t>
      </w:r>
      <w:bookmarkEnd w:id="444"/>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445" w:name="_Toc33243970"/>
      <w:r>
        <w:rPr>
          <w:rStyle w:val="CharPartNo"/>
        </w:rPr>
        <w:t>Part XIII</w:t>
      </w:r>
      <w:r>
        <w:rPr>
          <w:rStyle w:val="CharDivNo"/>
        </w:rPr>
        <w:t> </w:t>
      </w:r>
      <w:r>
        <w:t>—</w:t>
      </w:r>
      <w:r>
        <w:rPr>
          <w:rStyle w:val="CharDivText"/>
        </w:rPr>
        <w:t> </w:t>
      </w:r>
      <w:r>
        <w:rPr>
          <w:rStyle w:val="CharPartText"/>
        </w:rPr>
        <w:t>Appeals to District Court</w:t>
      </w:r>
      <w:bookmarkEnd w:id="445"/>
    </w:p>
    <w:p>
      <w:pPr>
        <w:pStyle w:val="Footnoteheading"/>
      </w:pPr>
      <w:r>
        <w:tab/>
        <w:t>[Heading inserted by No. 42 of 2004 s. 130; amended by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446" w:name="_Toc33243971"/>
      <w:r>
        <w:rPr>
          <w:rStyle w:val="CharSectno"/>
        </w:rPr>
        <w:t>247</w:t>
      </w:r>
      <w:r>
        <w:t>.</w:t>
      </w:r>
      <w:r>
        <w:tab/>
        <w:t>Appeal against arbitrator’s decision made under Part XI</w:t>
      </w:r>
      <w:bookmarkEnd w:id="446"/>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by No. 42 of 2004 s. 130; amended by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447" w:name="_Toc33243972"/>
      <w:r>
        <w:rPr>
          <w:rStyle w:val="CharSectno"/>
        </w:rPr>
        <w:t>250</w:t>
      </w:r>
      <w:r>
        <w:t>.</w:t>
      </w:r>
      <w:r>
        <w:tab/>
        <w:t>Effect of appeal on decision under appeal</w:t>
      </w:r>
      <w:bookmarkEnd w:id="447"/>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448" w:name="_Toc33243973"/>
      <w:r>
        <w:rPr>
          <w:rStyle w:val="CharSectno"/>
        </w:rPr>
        <w:t>254</w:t>
      </w:r>
      <w:r>
        <w:t>.</w:t>
      </w:r>
      <w:r>
        <w:tab/>
        <w:t>Appeal from District Court to Court of Appeal</w:t>
      </w:r>
      <w:bookmarkEnd w:id="448"/>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449" w:name="_Toc33243974"/>
      <w:r>
        <w:rPr>
          <w:rStyle w:val="CharPartNo"/>
        </w:rPr>
        <w:t>Part XIV</w:t>
      </w:r>
      <w:r>
        <w:rPr>
          <w:b w:val="0"/>
        </w:rPr>
        <w:t> </w:t>
      </w:r>
      <w:r>
        <w:t>—</w:t>
      </w:r>
      <w:r>
        <w:rPr>
          <w:b w:val="0"/>
        </w:rPr>
        <w:t> </w:t>
      </w:r>
      <w:r>
        <w:rPr>
          <w:rStyle w:val="CharPartText"/>
        </w:rPr>
        <w:t>Offences</w:t>
      </w:r>
      <w:bookmarkEnd w:id="449"/>
    </w:p>
    <w:p>
      <w:pPr>
        <w:pStyle w:val="Footnoteheading"/>
        <w:spacing w:before="100"/>
      </w:pPr>
      <w:r>
        <w:tab/>
        <w:t>[Heading inserted by No. 42 of 2004 s. 130.]</w:t>
      </w:r>
    </w:p>
    <w:p>
      <w:pPr>
        <w:pStyle w:val="Heading5"/>
        <w:spacing w:before="120"/>
      </w:pPr>
      <w:bookmarkStart w:id="450" w:name="_Toc33243975"/>
      <w:r>
        <w:rPr>
          <w:rStyle w:val="CharSectno"/>
        </w:rPr>
        <w:t>255</w:t>
      </w:r>
      <w:r>
        <w:t>.</w:t>
      </w:r>
      <w:r>
        <w:tab/>
        <w:t>Failing to comply with decision of dispute resolution authority</w:t>
      </w:r>
      <w:bookmarkEnd w:id="450"/>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by No. 42 of 2004 s. 130; amended by No. 31 of 2011 s. 62.]</w:t>
      </w:r>
    </w:p>
    <w:p>
      <w:pPr>
        <w:pStyle w:val="Heading5"/>
      </w:pPr>
      <w:bookmarkStart w:id="451" w:name="_Toc33243976"/>
      <w:r>
        <w:rPr>
          <w:rStyle w:val="CharSectno"/>
        </w:rPr>
        <w:t>256</w:t>
      </w:r>
      <w:r>
        <w:t>.</w:t>
      </w:r>
      <w:r>
        <w:tab/>
        <w:t>Failing to comply with summons or requirement to attend</w:t>
      </w:r>
      <w:bookmarkEnd w:id="451"/>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452" w:name="_Toc33243977"/>
      <w:r>
        <w:rPr>
          <w:rStyle w:val="CharSectno"/>
        </w:rPr>
        <w:t>257</w:t>
      </w:r>
      <w:r>
        <w:t>.</w:t>
      </w:r>
      <w:r>
        <w:tab/>
        <w:t>Failing to give evidence as required</w:t>
      </w:r>
      <w:bookmarkEnd w:id="452"/>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by No. 42 of 2004 s. 130; amended by No. 31 of 2011 s. 64.]</w:t>
      </w:r>
    </w:p>
    <w:p>
      <w:pPr>
        <w:pStyle w:val="Heading5"/>
      </w:pPr>
      <w:bookmarkStart w:id="453" w:name="_Toc33243978"/>
      <w:r>
        <w:rPr>
          <w:rStyle w:val="CharSectno"/>
        </w:rPr>
        <w:t>258</w:t>
      </w:r>
      <w:r>
        <w:t>.</w:t>
      </w:r>
      <w:r>
        <w:tab/>
        <w:t>Giving false or misleading information</w:t>
      </w:r>
      <w:bookmarkEnd w:id="453"/>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454" w:name="_Toc33243979"/>
      <w:r>
        <w:rPr>
          <w:rStyle w:val="CharSectno"/>
        </w:rPr>
        <w:t>259</w:t>
      </w:r>
      <w:r>
        <w:t>.</w:t>
      </w:r>
      <w:r>
        <w:tab/>
        <w:t>Misbehaviour and other conduct</w:t>
      </w:r>
      <w:bookmarkEnd w:id="454"/>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 amended by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455" w:name="_Toc33243980"/>
      <w:r>
        <w:rPr>
          <w:rStyle w:val="CharPartNo"/>
        </w:rPr>
        <w:t>Part XV</w:t>
      </w:r>
      <w:r>
        <w:rPr>
          <w:b w:val="0"/>
        </w:rPr>
        <w:t> </w:t>
      </w:r>
      <w:r>
        <w:t>—</w:t>
      </w:r>
      <w:r>
        <w:rPr>
          <w:b w:val="0"/>
        </w:rPr>
        <w:t> </w:t>
      </w:r>
      <w:r>
        <w:rPr>
          <w:rStyle w:val="CharPartText"/>
        </w:rPr>
        <w:t>Costs</w:t>
      </w:r>
      <w:bookmarkEnd w:id="455"/>
    </w:p>
    <w:p>
      <w:pPr>
        <w:pStyle w:val="Footnoteheading"/>
      </w:pPr>
      <w:r>
        <w:tab/>
        <w:t>[Heading inserted by No. 42 of 2004 s. 130.]</w:t>
      </w:r>
    </w:p>
    <w:p>
      <w:pPr>
        <w:pStyle w:val="Heading3"/>
      </w:pPr>
      <w:bookmarkStart w:id="456" w:name="_Toc33243981"/>
      <w:r>
        <w:rPr>
          <w:rStyle w:val="CharDivNo"/>
        </w:rPr>
        <w:t>Division 1</w:t>
      </w:r>
      <w:r>
        <w:t> — </w:t>
      </w:r>
      <w:r>
        <w:rPr>
          <w:rStyle w:val="CharDivText"/>
        </w:rPr>
        <w:t>General</w:t>
      </w:r>
      <w:bookmarkEnd w:id="456"/>
    </w:p>
    <w:p>
      <w:pPr>
        <w:pStyle w:val="Footnoteheading"/>
      </w:pPr>
      <w:r>
        <w:tab/>
        <w:t>[Heading inserted by No. 42 of 2004 s. 130.]</w:t>
      </w:r>
    </w:p>
    <w:p>
      <w:pPr>
        <w:pStyle w:val="Heading5"/>
      </w:pPr>
      <w:bookmarkStart w:id="457" w:name="_Toc33243982"/>
      <w:r>
        <w:rPr>
          <w:rStyle w:val="CharSectno"/>
        </w:rPr>
        <w:t>261</w:t>
      </w:r>
      <w:r>
        <w:t>.</w:t>
      </w:r>
      <w:r>
        <w:tab/>
        <w:t>Terms used</w:t>
      </w:r>
      <w:bookmarkEnd w:id="457"/>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458" w:name="_Toc33243983"/>
      <w:r>
        <w:rPr>
          <w:rStyle w:val="CharSectno"/>
        </w:rPr>
        <w:t>262</w:t>
      </w:r>
      <w:r>
        <w:t>.</w:t>
      </w:r>
      <w:r>
        <w:tab/>
        <w:t>Costs to which this Part applies</w:t>
      </w:r>
      <w:bookmarkEnd w:id="45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459" w:name="_Toc33243984"/>
      <w:r>
        <w:rPr>
          <w:rStyle w:val="CharSectno"/>
        </w:rPr>
        <w:t>263</w:t>
      </w:r>
      <w:r>
        <w:t>.</w:t>
      </w:r>
      <w:r>
        <w:tab/>
        <w:t xml:space="preserve">This Part prevails over </w:t>
      </w:r>
      <w:r>
        <w:rPr>
          <w:i/>
        </w:rPr>
        <w:t>Legal Profession Act 2008</w:t>
      </w:r>
      <w:bookmarkEnd w:id="459"/>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by No. 42 of 2004 s. 130; amended by No. 21 of 2008 s. 713(3).]</w:t>
      </w:r>
    </w:p>
    <w:p>
      <w:pPr>
        <w:pStyle w:val="Heading3"/>
      </w:pPr>
      <w:bookmarkStart w:id="460" w:name="_Toc33243985"/>
      <w:r>
        <w:rPr>
          <w:rStyle w:val="CharDivNo"/>
        </w:rPr>
        <w:t>Division 2</w:t>
      </w:r>
      <w:r>
        <w:t> — </w:t>
      </w:r>
      <w:r>
        <w:rPr>
          <w:rStyle w:val="CharDivText"/>
        </w:rPr>
        <w:t>Costs of parties in proceedings and costs of proceedings</w:t>
      </w:r>
      <w:bookmarkEnd w:id="460"/>
    </w:p>
    <w:p>
      <w:pPr>
        <w:pStyle w:val="Footnoteheading"/>
      </w:pPr>
      <w:r>
        <w:tab/>
        <w:t>[Heading inserted by No. 42 of 2004 s. 130.]</w:t>
      </w:r>
    </w:p>
    <w:p>
      <w:pPr>
        <w:pStyle w:val="Heading5"/>
      </w:pPr>
      <w:bookmarkStart w:id="461" w:name="_Toc33243986"/>
      <w:r>
        <w:rPr>
          <w:rStyle w:val="CharSectno"/>
        </w:rPr>
        <w:t>264</w:t>
      </w:r>
      <w:r>
        <w:t>.</w:t>
      </w:r>
      <w:r>
        <w:tab/>
        <w:t>Costs to be determined by dispute resolution authority</w:t>
      </w:r>
      <w:bookmarkEnd w:id="461"/>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 amended by No. 21 of 2008 s. 713(4).]</w:t>
      </w:r>
    </w:p>
    <w:p>
      <w:pPr>
        <w:pStyle w:val="Heading5"/>
      </w:pPr>
      <w:bookmarkStart w:id="462" w:name="_Toc33243987"/>
      <w:r>
        <w:rPr>
          <w:rStyle w:val="CharSectno"/>
        </w:rPr>
        <w:t>265</w:t>
      </w:r>
      <w:r>
        <w:t>.</w:t>
      </w:r>
      <w:r>
        <w:tab/>
        <w:t>Costs unreasonably incurred by representative</w:t>
      </w:r>
      <w:bookmarkEnd w:id="462"/>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463" w:name="_Toc33243988"/>
      <w:r>
        <w:rPr>
          <w:rStyle w:val="CharSectno"/>
        </w:rPr>
        <w:t>266</w:t>
      </w:r>
      <w:r>
        <w:t>.</w:t>
      </w:r>
      <w:r>
        <w:tab/>
        <w:t>Agent’s costs</w:t>
      </w:r>
      <w:bookmarkEnd w:id="463"/>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464" w:name="_Toc33243989"/>
      <w:r>
        <w:rPr>
          <w:rStyle w:val="CharSectno"/>
        </w:rPr>
        <w:t>267</w:t>
      </w:r>
      <w:r>
        <w:t>.</w:t>
      </w:r>
      <w:r>
        <w:tab/>
        <w:t>Appeal costs</w:t>
      </w:r>
      <w:bookmarkEnd w:id="464"/>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465" w:name="_Toc33243990"/>
      <w:r>
        <w:rPr>
          <w:rStyle w:val="CharSectno"/>
        </w:rPr>
        <w:t>268</w:t>
      </w:r>
      <w:r>
        <w:t>.</w:t>
      </w:r>
      <w:r>
        <w:tab/>
        <w:t>Regulations for assessment of costs</w:t>
      </w:r>
      <w:bookmarkEnd w:id="465"/>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by No. 42 of 2004 s. 130; amended by No. 21 of 2008 s. 713(5) and (6); No. 31 of 2011 s. 67.]</w:t>
      </w:r>
    </w:p>
    <w:p>
      <w:pPr>
        <w:pStyle w:val="Heading3"/>
        <w:spacing w:before="200"/>
      </w:pPr>
      <w:bookmarkStart w:id="466" w:name="_Toc33243991"/>
      <w:r>
        <w:rPr>
          <w:rStyle w:val="CharDivNo"/>
        </w:rPr>
        <w:t>Division 3</w:t>
      </w:r>
      <w:r>
        <w:t> — </w:t>
      </w:r>
      <w:r>
        <w:rPr>
          <w:rStyle w:val="CharDivText"/>
        </w:rPr>
        <w:t>Maximum costs</w:t>
      </w:r>
      <w:bookmarkEnd w:id="466"/>
    </w:p>
    <w:p>
      <w:pPr>
        <w:pStyle w:val="Footnoteheading"/>
        <w:spacing w:before="100"/>
      </w:pPr>
      <w:r>
        <w:tab/>
        <w:t>[Heading inserted by No. 42 of 2004 s. 130.]</w:t>
      </w:r>
    </w:p>
    <w:p>
      <w:pPr>
        <w:pStyle w:val="Heading5"/>
        <w:spacing w:before="180"/>
      </w:pPr>
      <w:bookmarkStart w:id="467" w:name="_Toc33243992"/>
      <w:r>
        <w:rPr>
          <w:rStyle w:val="CharSectno"/>
        </w:rPr>
        <w:t>269</w:t>
      </w:r>
      <w:r>
        <w:t>.</w:t>
      </w:r>
      <w:r>
        <w:tab/>
        <w:t>Costs Committee, membership of</w:t>
      </w:r>
      <w:bookmarkEnd w:id="467"/>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by No. 42 of 2004 s. 130; amended by No. 21 of 2008 s. 713(7).]</w:t>
      </w:r>
    </w:p>
    <w:p>
      <w:pPr>
        <w:pStyle w:val="Heading5"/>
      </w:pPr>
      <w:bookmarkStart w:id="468" w:name="_Toc33243993"/>
      <w:r>
        <w:rPr>
          <w:rStyle w:val="CharSectno"/>
        </w:rPr>
        <w:t>270A</w:t>
      </w:r>
      <w:r>
        <w:t>.</w:t>
      </w:r>
      <w:r>
        <w:tab/>
        <w:t>Remuneration of Committee members</w:t>
      </w:r>
      <w:bookmarkEnd w:id="468"/>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469" w:name="_Toc33243994"/>
      <w:r>
        <w:rPr>
          <w:rStyle w:val="CharSectno"/>
        </w:rPr>
        <w:t>270</w:t>
      </w:r>
      <w:r>
        <w:t>.</w:t>
      </w:r>
      <w:r>
        <w:tab/>
        <w:t>Constitution and procedure of Costs Committee</w:t>
      </w:r>
      <w:bookmarkEnd w:id="469"/>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 by No. 42 of 2004 s. 130.]</w:t>
      </w:r>
    </w:p>
    <w:p>
      <w:pPr>
        <w:pStyle w:val="Heading5"/>
        <w:spacing w:before="200"/>
      </w:pPr>
      <w:bookmarkStart w:id="470" w:name="_Toc33243995"/>
      <w:r>
        <w:rPr>
          <w:rStyle w:val="CharSectno"/>
        </w:rPr>
        <w:t>271</w:t>
      </w:r>
      <w:r>
        <w:t>.</w:t>
      </w:r>
      <w:r>
        <w:tab/>
        <w:t>Determinations as to maximum costs</w:t>
      </w:r>
      <w:bookmarkEnd w:id="470"/>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 amended by No. 21 of 2008 s. 713(8).]</w:t>
      </w:r>
    </w:p>
    <w:p>
      <w:pPr>
        <w:pStyle w:val="Heading5"/>
      </w:pPr>
      <w:bookmarkStart w:id="471" w:name="_Toc33243996"/>
      <w:r>
        <w:rPr>
          <w:rStyle w:val="CharSectno"/>
        </w:rPr>
        <w:t>272</w:t>
      </w:r>
      <w:r>
        <w:t>.</w:t>
      </w:r>
      <w:r>
        <w:tab/>
        <w:t>Making determinations</w:t>
      </w:r>
      <w:bookmarkEnd w:id="471"/>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by No. 42 of 2004 s. 130.]</w:t>
      </w:r>
    </w:p>
    <w:p>
      <w:pPr>
        <w:pStyle w:val="Heading5"/>
      </w:pPr>
      <w:bookmarkStart w:id="472" w:name="_Toc33243997"/>
      <w:r>
        <w:rPr>
          <w:rStyle w:val="CharSectno"/>
        </w:rPr>
        <w:t>273</w:t>
      </w:r>
      <w:r>
        <w:t>.</w:t>
      </w:r>
      <w:r>
        <w:tab/>
        <w:t>Approval and publication of determinations</w:t>
      </w:r>
      <w:bookmarkEnd w:id="472"/>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by No. 42 of 2004 s. 130.]</w:t>
      </w:r>
    </w:p>
    <w:p>
      <w:pPr>
        <w:pStyle w:val="Heading5"/>
        <w:spacing w:before="200"/>
      </w:pPr>
      <w:bookmarkStart w:id="473" w:name="_Toc33243998"/>
      <w:r>
        <w:rPr>
          <w:rStyle w:val="CharSectno"/>
        </w:rPr>
        <w:t>274</w:t>
      </w:r>
      <w:r>
        <w:t>.</w:t>
      </w:r>
      <w:r>
        <w:tab/>
        <w:t>Effect of costs determinations</w:t>
      </w:r>
      <w:bookmarkEnd w:id="473"/>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by No. 42 of 2004 s. 130.]</w:t>
      </w:r>
    </w:p>
    <w:p>
      <w:pPr>
        <w:pStyle w:val="Heading5"/>
        <w:spacing w:before="200"/>
      </w:pPr>
      <w:bookmarkStart w:id="474" w:name="_Toc33243999"/>
      <w:r>
        <w:rPr>
          <w:rStyle w:val="CharSectno"/>
        </w:rPr>
        <w:t>275</w:t>
      </w:r>
      <w:r>
        <w:t>.</w:t>
      </w:r>
      <w:r>
        <w:tab/>
        <w:t>Agreement as to costs, limits on</w:t>
      </w:r>
      <w:bookmarkEnd w:id="474"/>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by No. 42 of 2004 s. 130.]</w:t>
      </w:r>
    </w:p>
    <w:p>
      <w:pPr>
        <w:pStyle w:val="Heading5"/>
      </w:pPr>
      <w:bookmarkStart w:id="475" w:name="_Toc33244000"/>
      <w:r>
        <w:rPr>
          <w:rStyle w:val="CharSectno"/>
        </w:rPr>
        <w:t>276</w:t>
      </w:r>
      <w:r>
        <w:t>.</w:t>
      </w:r>
      <w:r>
        <w:tab/>
        <w:t>Division does not affect s. 87 in relation to Part IV actions</w:t>
      </w:r>
      <w:bookmarkEnd w:id="475"/>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by No. 42 of 2004 s. 130.]</w:t>
      </w:r>
    </w:p>
    <w:p>
      <w:pPr>
        <w:pStyle w:val="Heading2"/>
      </w:pPr>
      <w:bookmarkStart w:id="476" w:name="_Toc33244001"/>
      <w:r>
        <w:rPr>
          <w:rStyle w:val="CharPartNo"/>
        </w:rPr>
        <w:t>Part XVI</w:t>
      </w:r>
      <w:r>
        <w:rPr>
          <w:rStyle w:val="CharDivNo"/>
        </w:rPr>
        <w:t> </w:t>
      </w:r>
      <w:r>
        <w:t>—</w:t>
      </w:r>
      <w:r>
        <w:rPr>
          <w:rStyle w:val="CharDivText"/>
        </w:rPr>
        <w:t> </w:t>
      </w:r>
      <w:r>
        <w:rPr>
          <w:rStyle w:val="CharPartText"/>
        </w:rPr>
        <w:t>Registered agents</w:t>
      </w:r>
      <w:bookmarkEnd w:id="476"/>
    </w:p>
    <w:p>
      <w:pPr>
        <w:pStyle w:val="Footnoteheading"/>
      </w:pPr>
      <w:r>
        <w:tab/>
        <w:t>[Heading inserted by No. 42 of 2004 s. 130.]</w:t>
      </w:r>
    </w:p>
    <w:p>
      <w:pPr>
        <w:pStyle w:val="Heading5"/>
      </w:pPr>
      <w:bookmarkStart w:id="477" w:name="_Toc33244002"/>
      <w:r>
        <w:rPr>
          <w:rStyle w:val="CharSectno"/>
        </w:rPr>
        <w:t>277</w:t>
      </w:r>
      <w:r>
        <w:t>.</w:t>
      </w:r>
      <w:r>
        <w:tab/>
        <w:t>Registration of agents</w:t>
      </w:r>
      <w:bookmarkEnd w:id="477"/>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478" w:name="_Toc33244003"/>
      <w:r>
        <w:rPr>
          <w:rStyle w:val="CharPartNo"/>
        </w:rPr>
        <w:t>Part XVIII</w:t>
      </w:r>
      <w:r>
        <w:rPr>
          <w:rStyle w:val="CharDivNo"/>
        </w:rPr>
        <w:t> </w:t>
      </w:r>
      <w:r>
        <w:t>—</w:t>
      </w:r>
      <w:r>
        <w:rPr>
          <w:rStyle w:val="CharDivText"/>
        </w:rPr>
        <w:t> </w:t>
      </w:r>
      <w:r>
        <w:rPr>
          <w:rStyle w:val="CharPartText"/>
        </w:rPr>
        <w:t>Regulations, rules and practice notes</w:t>
      </w:r>
      <w:bookmarkEnd w:id="478"/>
    </w:p>
    <w:p>
      <w:pPr>
        <w:pStyle w:val="Footnoteheading"/>
      </w:pPr>
      <w:r>
        <w:tab/>
        <w:t>[Heading inserted by No. 42 of 2004 s. 130.]</w:t>
      </w:r>
    </w:p>
    <w:p>
      <w:pPr>
        <w:pStyle w:val="Heading5"/>
      </w:pPr>
      <w:bookmarkStart w:id="479" w:name="_Toc33244004"/>
      <w:r>
        <w:rPr>
          <w:rStyle w:val="CharSectno"/>
        </w:rPr>
        <w:t>292</w:t>
      </w:r>
      <w:r>
        <w:t>.</w:t>
      </w:r>
      <w:r>
        <w:tab/>
        <w:t>Regulations</w:t>
      </w:r>
      <w:bookmarkEnd w:id="479"/>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Sch. 1 cl. 189(9); No. 31 of 2011 s. 68.]</w:t>
      </w:r>
    </w:p>
    <w:p>
      <w:pPr>
        <w:pStyle w:val="Heading5"/>
      </w:pPr>
      <w:bookmarkStart w:id="480" w:name="_Toc33244005"/>
      <w:r>
        <w:rPr>
          <w:rStyle w:val="CharSectno"/>
        </w:rPr>
        <w:t>293A</w:t>
      </w:r>
      <w:r>
        <w:t>.</w:t>
      </w:r>
      <w:r>
        <w:tab/>
        <w:t>Conciliation rules</w:t>
      </w:r>
      <w:bookmarkEnd w:id="480"/>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by No. 31 of 2011 s. 22.]</w:t>
      </w:r>
    </w:p>
    <w:p>
      <w:pPr>
        <w:pStyle w:val="Heading5"/>
      </w:pPr>
      <w:bookmarkStart w:id="481" w:name="_Toc33244006"/>
      <w:r>
        <w:rPr>
          <w:rStyle w:val="CharSectno"/>
        </w:rPr>
        <w:t>293B</w:t>
      </w:r>
      <w:r>
        <w:t>.</w:t>
      </w:r>
      <w:r>
        <w:tab/>
        <w:t>Arbitration rules</w:t>
      </w:r>
      <w:bookmarkEnd w:id="481"/>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482" w:name="_Toc33244007"/>
      <w:r>
        <w:rPr>
          <w:rStyle w:val="CharSectno"/>
        </w:rPr>
        <w:t>293</w:t>
      </w:r>
      <w:r>
        <w:t>.</w:t>
      </w:r>
      <w:r>
        <w:tab/>
      </w:r>
      <w:r>
        <w:rPr>
          <w:bCs/>
        </w:rPr>
        <w:t>General provisions about rules</w:t>
      </w:r>
      <w:bookmarkEnd w:id="482"/>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by No. 42 of 2004 s. 130; amended by No. 31 of 2011 s. 23.]</w:t>
      </w:r>
    </w:p>
    <w:p>
      <w:pPr>
        <w:pStyle w:val="Heading5"/>
      </w:pPr>
      <w:bookmarkStart w:id="483" w:name="_Toc33244008"/>
      <w:r>
        <w:rPr>
          <w:rStyle w:val="CharSectno"/>
        </w:rPr>
        <w:t>294</w:t>
      </w:r>
      <w:r>
        <w:t>.</w:t>
      </w:r>
      <w:r>
        <w:tab/>
        <w:t>Practice notes</w:t>
      </w:r>
      <w:bookmarkEnd w:id="483"/>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484" w:name="_Toc33244009"/>
      <w:r>
        <w:rPr>
          <w:rStyle w:val="CharPartNo"/>
        </w:rPr>
        <w:t>Part XIX</w:t>
      </w:r>
      <w:r>
        <w:rPr>
          <w:rStyle w:val="CharDivNo"/>
        </w:rPr>
        <w:t> </w:t>
      </w:r>
      <w:r>
        <w:t>—</w:t>
      </w:r>
      <w:r>
        <w:rPr>
          <w:rStyle w:val="CharDivText"/>
        </w:rPr>
        <w:t> </w:t>
      </w:r>
      <w:r>
        <w:rPr>
          <w:rStyle w:val="CharPartText"/>
        </w:rPr>
        <w:t>Miscellaneous</w:t>
      </w:r>
      <w:bookmarkEnd w:id="484"/>
    </w:p>
    <w:p>
      <w:pPr>
        <w:pStyle w:val="Footnoteheading"/>
      </w:pPr>
      <w:r>
        <w:tab/>
        <w:t>[Part XIX heading, formerly Part XII heading, renumbered by No. 42 of 2004 s. 154(2).]</w:t>
      </w:r>
    </w:p>
    <w:p>
      <w:pPr>
        <w:pStyle w:val="Heading5"/>
        <w:rPr>
          <w:snapToGrid w:val="0"/>
        </w:rPr>
      </w:pPr>
      <w:bookmarkStart w:id="485" w:name="_Toc33244010"/>
      <w:r>
        <w:rPr>
          <w:rStyle w:val="CharSectno"/>
        </w:rPr>
        <w:t>295</w:t>
      </w:r>
      <w:r>
        <w:rPr>
          <w:snapToGrid w:val="0"/>
        </w:rPr>
        <w:t>.</w:t>
      </w:r>
      <w:r>
        <w:rPr>
          <w:snapToGrid w:val="0"/>
        </w:rPr>
        <w:tab/>
        <w:t>WorkCover WA’s staff etc.</w:t>
      </w:r>
      <w:bookmarkEnd w:id="485"/>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486" w:name="_Toc33244011"/>
      <w:r>
        <w:rPr>
          <w:rStyle w:val="CharSectno"/>
        </w:rPr>
        <w:t>296</w:t>
      </w:r>
      <w:r>
        <w:t>.</w:t>
      </w:r>
      <w:r>
        <w:tab/>
        <w:t>Delegation by chief executive officer</w:t>
      </w:r>
      <w:bookmarkEnd w:id="486"/>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87" w:name="_Toc33244012"/>
      <w:r>
        <w:rPr>
          <w:rStyle w:val="CharSectno"/>
        </w:rPr>
        <w:t>297</w:t>
      </w:r>
      <w:r>
        <w:rPr>
          <w:snapToGrid w:val="0"/>
        </w:rPr>
        <w:t>.</w:t>
      </w:r>
      <w:r>
        <w:rPr>
          <w:snapToGrid w:val="0"/>
        </w:rPr>
        <w:tab/>
        <w:t>Agreements and receipts under this Act exempt from duty</w:t>
      </w:r>
      <w:bookmarkEnd w:id="487"/>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488" w:name="_Toc33244013"/>
      <w:r>
        <w:rPr>
          <w:rStyle w:val="CharSectno"/>
        </w:rPr>
        <w:t>298</w:t>
      </w:r>
      <w:r>
        <w:rPr>
          <w:snapToGrid w:val="0"/>
        </w:rPr>
        <w:t>.</w:t>
      </w:r>
      <w:r>
        <w:rPr>
          <w:snapToGrid w:val="0"/>
        </w:rPr>
        <w:tab/>
        <w:t>Ships, detention of</w:t>
      </w:r>
      <w:bookmarkEnd w:id="488"/>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89" w:name="_Toc33244014"/>
      <w:r>
        <w:rPr>
          <w:rStyle w:val="CharSectno"/>
        </w:rPr>
        <w:t>299</w:t>
      </w:r>
      <w:r>
        <w:rPr>
          <w:snapToGrid w:val="0"/>
        </w:rPr>
        <w:t>.</w:t>
      </w:r>
      <w:r>
        <w:rPr>
          <w:snapToGrid w:val="0"/>
        </w:rPr>
        <w:tab/>
        <w:t>Judicial notice</w:t>
      </w:r>
      <w:bookmarkEnd w:id="489"/>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10</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490" w:name="_Toc33244015"/>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490"/>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491" w:name="_Toc33244016"/>
      <w:r>
        <w:rPr>
          <w:rStyle w:val="CharSectno"/>
        </w:rPr>
        <w:t>301</w:t>
      </w:r>
      <w:r>
        <w:rPr>
          <w:snapToGrid w:val="0"/>
        </w:rPr>
        <w:t>.</w:t>
      </w:r>
      <w:r>
        <w:rPr>
          <w:snapToGrid w:val="0"/>
        </w:rPr>
        <w:tab/>
        <w:t>Contracting out prohibited</w:t>
      </w:r>
      <w:bookmarkEnd w:id="491"/>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492" w:name="_Toc33244017"/>
      <w:r>
        <w:rPr>
          <w:rStyle w:val="CharSectno"/>
        </w:rPr>
        <w:t>302</w:t>
      </w:r>
      <w:r>
        <w:rPr>
          <w:snapToGrid w:val="0"/>
        </w:rPr>
        <w:t>.</w:t>
      </w:r>
      <w:r>
        <w:rPr>
          <w:snapToGrid w:val="0"/>
        </w:rPr>
        <w:tab/>
        <w:t>Deductions from wages towards compensation not lawful</w:t>
      </w:r>
      <w:bookmarkEnd w:id="492"/>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93" w:name="_Toc33244018"/>
      <w:r>
        <w:rPr>
          <w:rStyle w:val="CharSectno"/>
        </w:rPr>
        <w:t>303</w:t>
      </w:r>
      <w:r>
        <w:rPr>
          <w:snapToGrid w:val="0"/>
        </w:rPr>
        <w:t>.</w:t>
      </w:r>
      <w:r>
        <w:rPr>
          <w:snapToGrid w:val="0"/>
        </w:rPr>
        <w:tab/>
        <w:t>Compensation payments not assignable</w:t>
      </w:r>
      <w:bookmarkEnd w:id="493"/>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494" w:name="_Toc33244019"/>
      <w:r>
        <w:rPr>
          <w:rStyle w:val="CharSectno"/>
        </w:rPr>
        <w:t>303A</w:t>
      </w:r>
      <w:r>
        <w:t>.</w:t>
      </w:r>
      <w:r>
        <w:tab/>
        <w:t>Making employment conditional on avoidance arrangement</w:t>
      </w:r>
      <w:bookmarkEnd w:id="494"/>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495" w:name="_Toc33244020"/>
      <w:r>
        <w:rPr>
          <w:rStyle w:val="CharSectno"/>
        </w:rPr>
        <w:t>304</w:t>
      </w:r>
      <w:r>
        <w:t>.</w:t>
      </w:r>
      <w:r>
        <w:tab/>
        <w:t>Protection from personal liability</w:t>
      </w:r>
      <w:bookmarkEnd w:id="495"/>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496" w:name="_Toc33244021"/>
      <w:r>
        <w:rPr>
          <w:rStyle w:val="CharSectno"/>
        </w:rPr>
        <w:t>305</w:t>
      </w:r>
      <w:r>
        <w:t>.</w:t>
      </w:r>
      <w:r>
        <w:tab/>
        <w:t>Immunity of conciliation officers, arbitrators etc.</w:t>
      </w:r>
      <w:bookmarkEnd w:id="496"/>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497" w:name="_Toc33244022"/>
      <w:r>
        <w:rPr>
          <w:rStyle w:val="CharSectno"/>
        </w:rPr>
        <w:t>306</w:t>
      </w:r>
      <w:r>
        <w:t>.</w:t>
      </w:r>
      <w:r>
        <w:tab/>
        <w:t>Protection for compliance with this Act</w:t>
      </w:r>
      <w:bookmarkEnd w:id="49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spacing w:before="120"/>
      </w:pPr>
      <w:bookmarkStart w:id="498" w:name="_Toc33244023"/>
      <w:r>
        <w:rPr>
          <w:rStyle w:val="CharSectno"/>
        </w:rPr>
        <w:t>307</w:t>
      </w:r>
      <w:r>
        <w:t>.</w:t>
      </w:r>
      <w:r>
        <w:tab/>
        <w:t>Protection from liability for publishing decisions etc. of dispute resolution authority</w:t>
      </w:r>
      <w:bookmarkEnd w:id="498"/>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spacing w:before="120"/>
        <w:rPr>
          <w:snapToGrid w:val="0"/>
        </w:rPr>
      </w:pPr>
      <w:bookmarkStart w:id="499" w:name="_Toc33244024"/>
      <w:r>
        <w:rPr>
          <w:rStyle w:val="CharSectno"/>
        </w:rPr>
        <w:t>308</w:t>
      </w:r>
      <w:r>
        <w:rPr>
          <w:snapToGrid w:val="0"/>
        </w:rPr>
        <w:t>.</w:t>
      </w:r>
      <w:r>
        <w:rPr>
          <w:snapToGrid w:val="0"/>
        </w:rPr>
        <w:tab/>
        <w:t>Fraud</w:t>
      </w:r>
      <w:bookmarkEnd w:id="499"/>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500" w:name="_Toc33244025"/>
      <w:r>
        <w:rPr>
          <w:rStyle w:val="CharSectno"/>
        </w:rPr>
        <w:t>309</w:t>
      </w:r>
      <w:r>
        <w:t>.</w:t>
      </w:r>
      <w:r>
        <w:tab/>
        <w:t>Who can prosecute offences</w:t>
      </w:r>
      <w:bookmarkEnd w:id="500"/>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00"/>
        <w:ind w:left="890" w:hanging="890"/>
      </w:pPr>
      <w:r>
        <w:tab/>
        <w:t>[Section 309, inserted as section 188B by No. 42 of 2004 s. 137 and renumbered as section 309 by No. 42 of 2004 s. 154(1); amended by No. 84 of 2004 s. 80.]</w:t>
      </w:r>
    </w:p>
    <w:p>
      <w:pPr>
        <w:pStyle w:val="Heading5"/>
      </w:pPr>
      <w:bookmarkStart w:id="501" w:name="_Toc33244026"/>
      <w:r>
        <w:rPr>
          <w:rStyle w:val="CharSectno"/>
        </w:rPr>
        <w:t>310</w:t>
      </w:r>
      <w:r>
        <w:t>.</w:t>
      </w:r>
      <w:r>
        <w:tab/>
        <w:t>Time limit for prosecutions</w:t>
      </w:r>
      <w:bookmarkEnd w:id="501"/>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502" w:name="_Toc33244027"/>
      <w:r>
        <w:rPr>
          <w:rStyle w:val="CharSectno"/>
        </w:rPr>
        <w:t>311</w:t>
      </w:r>
      <w:r>
        <w:rPr>
          <w:snapToGrid w:val="0"/>
        </w:rPr>
        <w:t>.</w:t>
      </w:r>
      <w:r>
        <w:rPr>
          <w:snapToGrid w:val="0"/>
        </w:rPr>
        <w:tab/>
        <w:t>General penalty</w:t>
      </w:r>
      <w:bookmarkEnd w:id="502"/>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503" w:name="_Toc33244028"/>
      <w:r>
        <w:rPr>
          <w:rStyle w:val="CharSectno"/>
        </w:rPr>
        <w:t>312</w:t>
      </w:r>
      <w:r>
        <w:rPr>
          <w:snapToGrid w:val="0"/>
        </w:rPr>
        <w:t>.</w:t>
      </w:r>
      <w:r>
        <w:rPr>
          <w:snapToGrid w:val="0"/>
        </w:rPr>
        <w:tab/>
        <w:t>Fines, application of</w:t>
      </w:r>
      <w:bookmarkEnd w:id="503"/>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504" w:name="_Toc33244029"/>
      <w:r>
        <w:rPr>
          <w:rStyle w:val="CharSectno"/>
        </w:rPr>
        <w:t>313</w:t>
      </w:r>
      <w:r>
        <w:rPr>
          <w:snapToGrid w:val="0"/>
        </w:rPr>
        <w:t>.</w:t>
      </w:r>
      <w:r>
        <w:rPr>
          <w:snapToGrid w:val="0"/>
        </w:rPr>
        <w:tab/>
        <w:t>Offences under Acts about workplace safety not affected</w:t>
      </w:r>
      <w:bookmarkEnd w:id="504"/>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505" w:name="_Toc33244030"/>
      <w:r>
        <w:rPr>
          <w:rStyle w:val="CharSectno"/>
        </w:rPr>
        <w:t>314</w:t>
      </w:r>
      <w:r>
        <w:t>.</w:t>
      </w:r>
      <w:r>
        <w:tab/>
        <w:t>WorkCover WA may specify form of sending information</w:t>
      </w:r>
      <w:bookmarkEnd w:id="505"/>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506" w:name="_Toc33244031"/>
      <w:r>
        <w:rPr>
          <w:rStyle w:val="CharSectno"/>
        </w:rPr>
        <w:t>315</w:t>
      </w:r>
      <w:r>
        <w:t>.</w:t>
      </w:r>
      <w:r>
        <w:tab/>
        <w:t>Prescribed amount and Amounts A and C, publication of</w:t>
      </w:r>
      <w:bookmarkEnd w:id="506"/>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507" w:name="_Toc33244032"/>
      <w:r>
        <w:rPr>
          <w:rStyle w:val="CharPartNo"/>
        </w:rPr>
        <w:t>Part XX</w:t>
      </w:r>
      <w:r>
        <w:rPr>
          <w:rStyle w:val="CharDivNo"/>
        </w:rPr>
        <w:t> </w:t>
      </w:r>
      <w:r>
        <w:t>—</w:t>
      </w:r>
      <w:r>
        <w:rPr>
          <w:rStyle w:val="CharDivText"/>
        </w:rPr>
        <w:t> </w:t>
      </w:r>
      <w:r>
        <w:rPr>
          <w:rStyle w:val="CharPartText"/>
        </w:rPr>
        <w:t>Repeal, savings, and transitional</w:t>
      </w:r>
      <w:bookmarkEnd w:id="507"/>
    </w:p>
    <w:p>
      <w:pPr>
        <w:pStyle w:val="Footnoteheading"/>
        <w:keepLines/>
      </w:pPr>
      <w:r>
        <w:tab/>
        <w:t>[Part XX heading, formerly Part XIII heading, renumbered by No. 42 of 2004 s. 154(3).]</w:t>
      </w:r>
    </w:p>
    <w:p>
      <w:pPr>
        <w:pStyle w:val="Heading5"/>
        <w:rPr>
          <w:snapToGrid w:val="0"/>
        </w:rPr>
      </w:pPr>
      <w:bookmarkStart w:id="508" w:name="_Toc33244033"/>
      <w:r>
        <w:rPr>
          <w:rStyle w:val="CharSectno"/>
        </w:rPr>
        <w:t>316</w:t>
      </w:r>
      <w:r>
        <w:rPr>
          <w:snapToGrid w:val="0"/>
        </w:rPr>
        <w:t>.</w:t>
      </w:r>
      <w:r>
        <w:rPr>
          <w:snapToGrid w:val="0"/>
        </w:rPr>
        <w:tab/>
        <w:t>Terms used</w:t>
      </w:r>
      <w:bookmarkEnd w:id="508"/>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509" w:name="_Toc33244034"/>
      <w:r>
        <w:rPr>
          <w:rStyle w:val="CharSectno"/>
        </w:rPr>
        <w:t>317</w:t>
      </w:r>
      <w:r>
        <w:t>.</w:t>
      </w:r>
      <w:r>
        <w:tab/>
        <w:t>Repeal</w:t>
      </w:r>
      <w:bookmarkEnd w:id="509"/>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510" w:name="_Toc33244035"/>
      <w:r>
        <w:rPr>
          <w:rStyle w:val="CharSectno"/>
        </w:rPr>
        <w:t>318</w:t>
      </w:r>
      <w:r>
        <w:rPr>
          <w:snapToGrid w:val="0"/>
        </w:rPr>
        <w:t>.</w:t>
      </w:r>
      <w:r>
        <w:rPr>
          <w:snapToGrid w:val="0"/>
        </w:rPr>
        <w:tab/>
      </w:r>
      <w:r>
        <w:rPr>
          <w:i/>
          <w:snapToGrid w:val="0"/>
        </w:rPr>
        <w:t>Interpretation Act 1918</w:t>
      </w:r>
      <w:r>
        <w:rPr>
          <w:snapToGrid w:val="0"/>
        </w:rPr>
        <w:t>, application of</w:t>
      </w:r>
      <w:bookmarkEnd w:id="510"/>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11</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511" w:name="_Toc33244036"/>
      <w:r>
        <w:rPr>
          <w:rStyle w:val="CharSectno"/>
        </w:rPr>
        <w:t>319</w:t>
      </w:r>
      <w:r>
        <w:rPr>
          <w:snapToGrid w:val="0"/>
        </w:rPr>
        <w:t>.</w:t>
      </w:r>
      <w:r>
        <w:rPr>
          <w:snapToGrid w:val="0"/>
        </w:rPr>
        <w:tab/>
        <w:t>Act does not renew liability or entitlement</w:t>
      </w:r>
      <w:bookmarkEnd w:id="511"/>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512" w:name="_Toc33244037"/>
      <w:r>
        <w:rPr>
          <w:rStyle w:val="CharSectno"/>
        </w:rPr>
        <w:t>320</w:t>
      </w:r>
      <w:r>
        <w:rPr>
          <w:snapToGrid w:val="0"/>
        </w:rPr>
        <w:t>.</w:t>
      </w:r>
      <w:r>
        <w:rPr>
          <w:snapToGrid w:val="0"/>
        </w:rPr>
        <w:tab/>
        <w:t>Moneys paid under repealed Act taken into account</w:t>
      </w:r>
      <w:bookmarkEnd w:id="512"/>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513" w:name="_Toc33244038"/>
      <w:r>
        <w:rPr>
          <w:rStyle w:val="CharSectno"/>
        </w:rPr>
        <w:t>321</w:t>
      </w:r>
      <w:r>
        <w:rPr>
          <w:snapToGrid w:val="0"/>
        </w:rPr>
        <w:t>.</w:t>
      </w:r>
      <w:r>
        <w:rPr>
          <w:snapToGrid w:val="0"/>
        </w:rPr>
        <w:tab/>
        <w:t>Compensation for Sch. 2 injuries</w:t>
      </w:r>
      <w:bookmarkEnd w:id="513"/>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514" w:name="_Toc33244039"/>
      <w:r>
        <w:rPr>
          <w:rStyle w:val="CharSectno"/>
        </w:rPr>
        <w:t>322</w:t>
      </w:r>
      <w:r>
        <w:rPr>
          <w:snapToGrid w:val="0"/>
        </w:rPr>
        <w:t>.</w:t>
      </w:r>
      <w:r>
        <w:rPr>
          <w:snapToGrid w:val="0"/>
        </w:rPr>
        <w:tab/>
        <w:t>Child’s allowance</w:t>
      </w:r>
      <w:bookmarkEnd w:id="514"/>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515" w:name="_Toc33244040"/>
      <w:r>
        <w:rPr>
          <w:rStyle w:val="CharSectno"/>
        </w:rPr>
        <w:t>323</w:t>
      </w:r>
      <w:r>
        <w:rPr>
          <w:snapToGrid w:val="0"/>
        </w:rPr>
        <w:t>.</w:t>
      </w:r>
      <w:r>
        <w:rPr>
          <w:snapToGrid w:val="0"/>
        </w:rPr>
        <w:tab/>
        <w:t>Continuation of office holders, agreements etc.</w:t>
      </w:r>
      <w:bookmarkEnd w:id="515"/>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12, 13</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516" w:name="_Toc33244041"/>
      <w:r>
        <w:rPr>
          <w:rStyle w:val="CharSectno"/>
        </w:rPr>
        <w:t>324</w:t>
      </w:r>
      <w:r>
        <w:rPr>
          <w:snapToGrid w:val="0"/>
        </w:rPr>
        <w:t>.</w:t>
      </w:r>
      <w:r>
        <w:rPr>
          <w:snapToGrid w:val="0"/>
        </w:rPr>
        <w:tab/>
        <w:t>References to Board, Supplementary Board or officers</w:t>
      </w:r>
      <w:bookmarkEnd w:id="516"/>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517" w:name="_Toc33244042"/>
      <w:r>
        <w:rPr>
          <w:rStyle w:val="CharSectno"/>
        </w:rPr>
        <w:t>325</w:t>
      </w:r>
      <w:r>
        <w:t>.</w:t>
      </w:r>
      <w:r>
        <w:tab/>
        <w:t>Transitional provisions (Sch. 8)</w:t>
      </w:r>
      <w:bookmarkEnd w:id="517"/>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518" w:name="_Toc33244043"/>
      <w:r>
        <w:rPr>
          <w:rStyle w:val="CharSchNo"/>
        </w:rPr>
        <w:t>Schedule 1</w:t>
      </w:r>
      <w:r>
        <w:rPr>
          <w:rStyle w:val="CharSDivNo"/>
        </w:rPr>
        <w:t> </w:t>
      </w:r>
      <w:r>
        <w:t>—</w:t>
      </w:r>
      <w:r>
        <w:rPr>
          <w:rStyle w:val="CharSDivText"/>
        </w:rPr>
        <w:t> </w:t>
      </w:r>
      <w:r>
        <w:rPr>
          <w:rStyle w:val="CharSchText"/>
        </w:rPr>
        <w:t>Compensation entitlements</w:t>
      </w:r>
      <w:bookmarkEnd w:id="518"/>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519" w:name="_Toc33244044"/>
      <w:r>
        <w:rPr>
          <w:rStyle w:val="CharSClsNo"/>
        </w:rPr>
        <w:t>1</w:t>
      </w:r>
      <w:r>
        <w:t>.</w:t>
      </w:r>
      <w:r>
        <w:rPr>
          <w:b w:val="0"/>
        </w:rPr>
        <w:tab/>
      </w:r>
      <w:r>
        <w:t>Death — dependants wholly dependent — notional residual entitlement</w:t>
      </w:r>
      <w:bookmarkEnd w:id="519"/>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520" w:name="_Toc33244045"/>
      <w:r>
        <w:rPr>
          <w:rStyle w:val="CharSClsNo"/>
        </w:rPr>
        <w:t>1A</w:t>
      </w:r>
      <w:r>
        <w:t>.</w:t>
      </w:r>
      <w:r>
        <w:rPr>
          <w:b w:val="0"/>
        </w:rPr>
        <w:tab/>
      </w:r>
      <w:r>
        <w:t>Death — dependants wholly dependent — child’s allowance</w:t>
      </w:r>
      <w:bookmarkEnd w:id="520"/>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521" w:name="_Toc33244046"/>
      <w:r>
        <w:rPr>
          <w:rStyle w:val="CharSClsNo"/>
        </w:rPr>
        <w:t>1B</w:t>
      </w:r>
      <w:r>
        <w:t>.</w:t>
      </w:r>
      <w:r>
        <w:rPr>
          <w:b w:val="0"/>
        </w:rPr>
        <w:tab/>
      </w:r>
      <w:r>
        <w:t>Death — dependants wholly dependent — notional residual entitlement or child’s allowance</w:t>
      </w:r>
      <w:bookmarkEnd w:id="521"/>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522" w:name="_Toc33244047"/>
      <w:r>
        <w:rPr>
          <w:rStyle w:val="CharSClsNo"/>
        </w:rPr>
        <w:t>1C</w:t>
      </w:r>
      <w:r>
        <w:t>.</w:t>
      </w:r>
      <w:r>
        <w:rPr>
          <w:b w:val="0"/>
        </w:rPr>
        <w:tab/>
      </w:r>
      <w:r>
        <w:t>Determining entitlement under cl. 1B</w:t>
      </w:r>
      <w:bookmarkEnd w:id="522"/>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523" w:name="_Toc33244048"/>
      <w:r>
        <w:rPr>
          <w:rStyle w:val="CharSClsNo"/>
        </w:rPr>
        <w:t>2</w:t>
      </w:r>
      <w:r>
        <w:rPr>
          <w:snapToGrid w:val="0"/>
        </w:rPr>
        <w:t>.</w:t>
      </w:r>
      <w:r>
        <w:rPr>
          <w:snapToGrid w:val="0"/>
        </w:rPr>
        <w:tab/>
        <w:t>Death — partial dependants who are not children</w:t>
      </w:r>
      <w:bookmarkEnd w:id="52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524" w:name="_Toc33244049"/>
      <w:r>
        <w:rPr>
          <w:rStyle w:val="CharSClsNo"/>
        </w:rPr>
        <w:t>3</w:t>
      </w:r>
      <w:r>
        <w:rPr>
          <w:snapToGrid w:val="0"/>
        </w:rPr>
        <w:t>.</w:t>
      </w:r>
      <w:r>
        <w:rPr>
          <w:snapToGrid w:val="0"/>
        </w:rPr>
        <w:tab/>
        <w:t>Death — partial dependants who are children</w:t>
      </w:r>
      <w:bookmarkEnd w:id="52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525" w:name="_Toc33244050"/>
      <w:r>
        <w:rPr>
          <w:rStyle w:val="CharSClsNo"/>
        </w:rPr>
        <w:t>4</w:t>
      </w:r>
      <w:r>
        <w:rPr>
          <w:snapToGrid w:val="0"/>
        </w:rPr>
        <w:t>.</w:t>
      </w:r>
      <w:r>
        <w:rPr>
          <w:snapToGrid w:val="0"/>
        </w:rPr>
        <w:tab/>
        <w:t>Death — no dependant</w:t>
      </w:r>
      <w:bookmarkEnd w:id="52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526" w:name="_Toc33244051"/>
      <w:r>
        <w:rPr>
          <w:rStyle w:val="CharSClsNo"/>
        </w:rPr>
        <w:t>5</w:t>
      </w:r>
      <w:r>
        <w:rPr>
          <w:snapToGrid w:val="0"/>
        </w:rPr>
        <w:t>.</w:t>
      </w:r>
      <w:r>
        <w:rPr>
          <w:snapToGrid w:val="0"/>
        </w:rPr>
        <w:tab/>
        <w:t>Death — where not resulting from the injury but weekly payments had been made</w:t>
      </w:r>
      <w:bookmarkEnd w:id="526"/>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527" w:name="_Toc33244052"/>
      <w:r>
        <w:rPr>
          <w:rStyle w:val="CharSClsNo"/>
        </w:rPr>
        <w:t>7</w:t>
      </w:r>
      <w:r>
        <w:rPr>
          <w:snapToGrid w:val="0"/>
        </w:rPr>
        <w:t>.</w:t>
      </w:r>
      <w:r>
        <w:rPr>
          <w:snapToGrid w:val="0"/>
        </w:rPr>
        <w:tab/>
        <w:t>Total or partial incapacity</w:t>
      </w:r>
      <w:bookmarkEnd w:id="527"/>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528" w:name="_Toc33244053"/>
      <w:r>
        <w:rPr>
          <w:rStyle w:val="CharSClsNo"/>
        </w:rPr>
        <w:t>8</w:t>
      </w:r>
      <w:r>
        <w:rPr>
          <w:snapToGrid w:val="0"/>
        </w:rPr>
        <w:t>.</w:t>
      </w:r>
      <w:r>
        <w:rPr>
          <w:snapToGrid w:val="0"/>
        </w:rPr>
        <w:tab/>
        <w:t>Deemed total incapacity</w:t>
      </w:r>
      <w:bookmarkEnd w:id="528"/>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529" w:name="_Toc33244054"/>
      <w:r>
        <w:rPr>
          <w:rStyle w:val="CharSClsNo"/>
        </w:rPr>
        <w:t>9</w:t>
      </w:r>
      <w:r>
        <w:rPr>
          <w:snapToGrid w:val="0"/>
        </w:rPr>
        <w:t>.</w:t>
      </w:r>
      <w:r>
        <w:rPr>
          <w:snapToGrid w:val="0"/>
        </w:rPr>
        <w:tab/>
        <w:t>No incapacity — medical expenses</w:t>
      </w:r>
      <w:bookmarkEnd w:id="529"/>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530" w:name="_Toc33244055"/>
      <w:r>
        <w:rPr>
          <w:rStyle w:val="CharSClsNo"/>
        </w:rPr>
        <w:t>10</w:t>
      </w:r>
      <w:r>
        <w:rPr>
          <w:snapToGrid w:val="0"/>
        </w:rPr>
        <w:t>.</w:t>
      </w:r>
      <w:r>
        <w:rPr>
          <w:snapToGrid w:val="0"/>
        </w:rPr>
        <w:tab/>
        <w:t>Absence from work for medical attendance</w:t>
      </w:r>
      <w:bookmarkEnd w:id="530"/>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531" w:name="_Toc33244056"/>
      <w:r>
        <w:rPr>
          <w:rStyle w:val="CharSClsNo"/>
        </w:rPr>
        <w:t>11</w:t>
      </w:r>
      <w:r>
        <w:rPr>
          <w:snapToGrid w:val="0"/>
        </w:rPr>
        <w:t>.</w:t>
      </w:r>
      <w:r>
        <w:rPr>
          <w:snapToGrid w:val="0"/>
        </w:rPr>
        <w:tab/>
        <w:t>Terms used</w:t>
      </w:r>
      <w:bookmarkEnd w:id="531"/>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1999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532" w:name="_Toc33244057"/>
      <w:r>
        <w:rPr>
          <w:rStyle w:val="CharSClsNo"/>
        </w:rPr>
        <w:t>12</w:t>
      </w:r>
      <w:r>
        <w:rPr>
          <w:snapToGrid w:val="0"/>
        </w:rPr>
        <w:t>.</w:t>
      </w:r>
      <w:r>
        <w:rPr>
          <w:snapToGrid w:val="0"/>
        </w:rPr>
        <w:tab/>
        <w:t>Part</w:t>
      </w:r>
      <w:r>
        <w:rPr>
          <w:snapToGrid w:val="0"/>
        </w:rPr>
        <w:noBreakHyphen/>
        <w:t>time worker, deductions in respect of</w:t>
      </w:r>
      <w:bookmarkEnd w:id="532"/>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533" w:name="_Toc33244058"/>
      <w:r>
        <w:rPr>
          <w:rStyle w:val="CharSClsNo"/>
        </w:rPr>
        <w:t>13</w:t>
      </w:r>
      <w:r>
        <w:rPr>
          <w:snapToGrid w:val="0"/>
        </w:rPr>
        <w:t>.</w:t>
      </w:r>
      <w:r>
        <w:rPr>
          <w:snapToGrid w:val="0"/>
        </w:rPr>
        <w:tab/>
        <w:t>Concurrent contracts, deductions in respect of</w:t>
      </w:r>
      <w:bookmarkEnd w:id="533"/>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534" w:name="_Toc33244059"/>
      <w:r>
        <w:rPr>
          <w:rStyle w:val="CharSClsNo"/>
        </w:rPr>
        <w:t>14</w:t>
      </w:r>
      <w:r>
        <w:rPr>
          <w:snapToGrid w:val="0"/>
        </w:rPr>
        <w:t>.</w:t>
      </w:r>
      <w:r>
        <w:rPr>
          <w:snapToGrid w:val="0"/>
        </w:rPr>
        <w:tab/>
        <w:t>Casual or seasonal worker, weekly earnings of</w:t>
      </w:r>
      <w:bookmarkEnd w:id="534"/>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535" w:name="_Toc33244060"/>
      <w:r>
        <w:rPr>
          <w:rStyle w:val="CharSClsNo"/>
        </w:rPr>
        <w:t>15</w:t>
      </w:r>
      <w:r>
        <w:rPr>
          <w:snapToGrid w:val="0"/>
        </w:rPr>
        <w:t>.</w:t>
      </w:r>
      <w:r>
        <w:rPr>
          <w:snapToGrid w:val="0"/>
        </w:rPr>
        <w:tab/>
        <w:t>Paid board and lodging, effect on earnings</w:t>
      </w:r>
      <w:bookmarkEnd w:id="535"/>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pPr>
      <w:bookmarkStart w:id="536" w:name="_Toc33244061"/>
      <w:r>
        <w:rPr>
          <w:rStyle w:val="CharSClsNo"/>
        </w:rPr>
        <w:t>16A</w:t>
      </w:r>
      <w:r>
        <w:t>.</w:t>
      </w:r>
      <w:r>
        <w:tab/>
        <w:t>Weekly earnings of jockeys</w:t>
      </w:r>
      <w:bookmarkEnd w:id="536"/>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pPr>
      <w:r>
        <w:tab/>
        <w:t>[Clause 16A in</w:t>
      </w:r>
      <w:r>
        <w:rPr>
          <w:i w:val="0"/>
          <w:snapToGrid/>
        </w:rPr>
        <w:t>s</w:t>
      </w:r>
      <w:r>
        <w:t>erted by No. 45 of 2012 s. 6.]</w:t>
      </w:r>
    </w:p>
    <w:p>
      <w:pPr>
        <w:pStyle w:val="yHeading5"/>
        <w:rPr>
          <w:snapToGrid w:val="0"/>
        </w:rPr>
      </w:pPr>
      <w:bookmarkStart w:id="537" w:name="_Toc33244062"/>
      <w:r>
        <w:rPr>
          <w:rStyle w:val="CharSClsNo"/>
        </w:rPr>
        <w:t>16</w:t>
      </w:r>
      <w:r>
        <w:rPr>
          <w:snapToGrid w:val="0"/>
        </w:rPr>
        <w:t>.</w:t>
      </w:r>
      <w:r>
        <w:rPr>
          <w:snapToGrid w:val="0"/>
        </w:rPr>
        <w:tab/>
        <w:t>Varying weekly payments</w:t>
      </w:r>
      <w:bookmarkEnd w:id="537"/>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538" w:name="_Toc33244063"/>
      <w:r>
        <w:rPr>
          <w:rStyle w:val="CharSClsNo"/>
        </w:rPr>
        <w:t>17</w:t>
      </w:r>
      <w:r>
        <w:rPr>
          <w:snapToGrid w:val="0"/>
        </w:rPr>
        <w:t>.</w:t>
      </w:r>
      <w:r>
        <w:rPr>
          <w:snapToGrid w:val="0"/>
        </w:rPr>
        <w:tab/>
        <w:t>Medical and other expenses</w:t>
      </w:r>
      <w:bookmarkEnd w:id="538"/>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539" w:name="_Toc33244064"/>
      <w:r>
        <w:rPr>
          <w:rStyle w:val="CharSClsNo"/>
        </w:rPr>
        <w:t>18</w:t>
      </w:r>
      <w:r>
        <w:rPr>
          <w:snapToGrid w:val="0"/>
        </w:rPr>
        <w:t>.</w:t>
      </w:r>
      <w:r>
        <w:rPr>
          <w:snapToGrid w:val="0"/>
        </w:rPr>
        <w:tab/>
        <w:t>Hospital charges, amount of</w:t>
      </w:r>
      <w:bookmarkEnd w:id="539"/>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540" w:name="_Toc33244065"/>
      <w:r>
        <w:rPr>
          <w:rStyle w:val="CharSClsNo"/>
        </w:rPr>
        <w:t>18A</w:t>
      </w:r>
      <w:r>
        <w:rPr>
          <w:snapToGrid w:val="0"/>
        </w:rPr>
        <w:t>.</w:t>
      </w:r>
      <w:r>
        <w:rPr>
          <w:snapToGrid w:val="0"/>
        </w:rPr>
        <w:tab/>
        <w:t>Expenses exceeding those provided by cl. 17(1)</w:t>
      </w:r>
      <w:bookmarkEnd w:id="540"/>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541" w:name="_Toc33244066"/>
      <w:r>
        <w:rPr>
          <w:rStyle w:val="CharSClsNo"/>
        </w:rPr>
        <w:t>18B</w:t>
      </w:r>
      <w:r>
        <w:t>.</w:t>
      </w:r>
      <w:r>
        <w:rPr>
          <w:b w:val="0"/>
        </w:rPr>
        <w:tab/>
      </w:r>
      <w:r>
        <w:t>Final day for cl. 18A(1b) application</w:t>
      </w:r>
      <w:bookmarkEnd w:id="541"/>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542" w:name="_Toc33244067"/>
      <w:r>
        <w:rPr>
          <w:rStyle w:val="CharSClsNo"/>
        </w:rPr>
        <w:t>18C</w:t>
      </w:r>
      <w:r>
        <w:t>.</w:t>
      </w:r>
      <w:r>
        <w:rPr>
          <w:b w:val="0"/>
        </w:rPr>
        <w:tab/>
      </w:r>
      <w:r>
        <w:t>Degree of permanent whole of person impairment, dispute as to</w:t>
      </w:r>
      <w:bookmarkEnd w:id="542"/>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543" w:name="_Toc33244068"/>
      <w:r>
        <w:rPr>
          <w:rStyle w:val="CharSClsNo"/>
        </w:rPr>
        <w:t>18D</w:t>
      </w:r>
      <w:r>
        <w:t>.</w:t>
      </w:r>
      <w:r>
        <w:rPr>
          <w:b w:val="0"/>
        </w:rPr>
        <w:tab/>
      </w:r>
      <w:r>
        <w:t>Interim payment of expenses exceeding those provided by cl. 17(1)</w:t>
      </w:r>
      <w:bookmarkEnd w:id="543"/>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544" w:name="_Toc33244069"/>
      <w:r>
        <w:rPr>
          <w:rStyle w:val="CharSClsNo"/>
        </w:rPr>
        <w:t>19</w:t>
      </w:r>
      <w:r>
        <w:rPr>
          <w:snapToGrid w:val="0"/>
        </w:rPr>
        <w:t>.</w:t>
      </w:r>
      <w:r>
        <w:rPr>
          <w:snapToGrid w:val="0"/>
        </w:rPr>
        <w:tab/>
        <w:t>Travelling expenses</w:t>
      </w:r>
      <w:bookmarkEnd w:id="544"/>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yScheduleHeading"/>
      </w:pPr>
      <w:bookmarkStart w:id="545" w:name="_Toc33244070"/>
      <w:r>
        <w:rPr>
          <w:rStyle w:val="CharSchNo"/>
        </w:rPr>
        <w:t>Schedule 2</w:t>
      </w:r>
      <w:r>
        <w:t> — </w:t>
      </w:r>
      <w:r>
        <w:rPr>
          <w:rStyle w:val="CharSchText"/>
        </w:rPr>
        <w:t>Table of compensation payable</w:t>
      </w:r>
      <w:bookmarkEnd w:id="545"/>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546" w:name="_Toc33244071"/>
      <w:r>
        <w:rPr>
          <w:rStyle w:val="CharSDivNo"/>
          <w:sz w:val="28"/>
        </w:rPr>
        <w:t>Part 1</w:t>
      </w:r>
      <w:bookmarkEnd w:id="546"/>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547" w:name="_Toc33244072"/>
      <w:r>
        <w:rPr>
          <w:rStyle w:val="CharSDivNo"/>
          <w:sz w:val="28"/>
        </w:rPr>
        <w:t>Part 2</w:t>
      </w:r>
      <w:bookmarkEnd w:id="547"/>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7"/>
          <w:headerReference w:type="default" r:id="rId38"/>
          <w:pgSz w:w="11906" w:h="16838" w:code="9"/>
          <w:pgMar w:top="2381" w:right="2409" w:bottom="3543" w:left="2409" w:header="720" w:footer="3380" w:gutter="0"/>
          <w:cols w:space="720"/>
          <w:noEndnote/>
          <w:docGrid w:linePitch="326"/>
        </w:sectPr>
      </w:pPr>
    </w:p>
    <w:p>
      <w:pPr>
        <w:pStyle w:val="yScheduleHeading"/>
      </w:pPr>
      <w:bookmarkStart w:id="548" w:name="_Toc33244073"/>
      <w:r>
        <w:rPr>
          <w:rStyle w:val="CharSchNo"/>
        </w:rPr>
        <w:t>Schedule 3</w:t>
      </w:r>
      <w:r>
        <w:t> — </w:t>
      </w:r>
      <w:r>
        <w:rPr>
          <w:rStyle w:val="CharSchText"/>
        </w:rPr>
        <w:t>Specified industrial diseases</w:t>
      </w:r>
      <w:bookmarkEnd w:id="548"/>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8</w:t>
      </w:r>
      <w:r>
        <w:t>); No. 31 of 2011 s. 124.]</w:t>
      </w:r>
    </w:p>
    <w:p>
      <w:pPr>
        <w:pStyle w:val="yScheduleHeading"/>
      </w:pPr>
      <w:bookmarkStart w:id="549" w:name="_Toc33244074"/>
      <w:r>
        <w:rPr>
          <w:rStyle w:val="CharSchNo"/>
        </w:rPr>
        <w:t>Schedule 4A</w:t>
      </w:r>
      <w:r>
        <w:t> — </w:t>
      </w:r>
      <w:r>
        <w:rPr>
          <w:rStyle w:val="CharSchText"/>
        </w:rPr>
        <w:t>Specified diseases for firefighters</w:t>
      </w:r>
      <w:bookmarkEnd w:id="549"/>
    </w:p>
    <w:p>
      <w:pPr>
        <w:pStyle w:val="yShoulderClause"/>
        <w:spacing w:after="80"/>
      </w:pPr>
      <w:r>
        <w:t xml:space="preserve"> [s. 49A and 49C(1)(c)]</w:t>
      </w:r>
    </w:p>
    <w:p>
      <w:pPr>
        <w:pStyle w:val="yFootnoteheading"/>
        <w:spacing w:after="60"/>
      </w:pPr>
      <w:r>
        <w:tab/>
        <w:t>[Heading inserted by No. 21 of 2013 s. 5.]</w:t>
      </w:r>
    </w:p>
    <w:tbl>
      <w:tblPr>
        <w:tblW w:w="65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402"/>
        <w:gridCol w:w="2268"/>
      </w:tblGrid>
      <w:tr>
        <w:trPr>
          <w:cantSplit/>
          <w:tblHeader/>
        </w:trPr>
        <w:tc>
          <w:tcPr>
            <w:tcW w:w="851" w:type="dxa"/>
            <w:tcBorders>
              <w:top w:val="single" w:sz="4" w:space="0" w:color="auto"/>
              <w:left w:val="nil"/>
              <w:bottom w:val="nil"/>
              <w:right w:val="nil"/>
            </w:tcBorders>
          </w:tcPr>
          <w:p>
            <w:pPr>
              <w:pStyle w:val="zyTableNAm"/>
              <w:rPr>
                <w:b/>
                <w:bCs/>
              </w:rPr>
            </w:pPr>
          </w:p>
        </w:tc>
        <w:tc>
          <w:tcPr>
            <w:tcW w:w="3402" w:type="dxa"/>
            <w:tcBorders>
              <w:top w:val="single" w:sz="4" w:space="0" w:color="auto"/>
              <w:left w:val="nil"/>
              <w:bottom w:val="nil"/>
              <w:right w:val="nil"/>
            </w:tcBorders>
          </w:tcPr>
          <w:p>
            <w:pPr>
              <w:pStyle w:val="yTableNAm"/>
            </w:pPr>
            <w:r>
              <w:rPr>
                <w:b/>
                <w:bCs/>
              </w:rPr>
              <w:t>Column 1</w:t>
            </w:r>
          </w:p>
        </w:tc>
        <w:tc>
          <w:tcPr>
            <w:tcW w:w="2268"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402" w:type="dxa"/>
            <w:tcBorders>
              <w:top w:val="nil"/>
              <w:left w:val="nil"/>
              <w:bottom w:val="single" w:sz="4" w:space="0" w:color="auto"/>
              <w:right w:val="nil"/>
            </w:tcBorders>
          </w:tcPr>
          <w:p>
            <w:pPr>
              <w:pStyle w:val="yTableNAm"/>
            </w:pPr>
            <w:r>
              <w:rPr>
                <w:b/>
                <w:bCs/>
              </w:rPr>
              <w:t>Disease</w:t>
            </w:r>
          </w:p>
        </w:tc>
        <w:tc>
          <w:tcPr>
            <w:tcW w:w="2268"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402" w:type="dxa"/>
            <w:tcBorders>
              <w:top w:val="single" w:sz="4" w:space="0" w:color="auto"/>
              <w:left w:val="nil"/>
              <w:bottom w:val="nil"/>
              <w:right w:val="nil"/>
            </w:tcBorders>
          </w:tcPr>
          <w:p>
            <w:pPr>
              <w:pStyle w:val="yTableNAm"/>
            </w:pPr>
            <w:r>
              <w:t>Primary site brain cancer</w:t>
            </w:r>
          </w:p>
        </w:tc>
        <w:tc>
          <w:tcPr>
            <w:tcW w:w="2268"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402" w:type="dxa"/>
            <w:tcBorders>
              <w:top w:val="nil"/>
              <w:left w:val="nil"/>
              <w:bottom w:val="nil"/>
              <w:right w:val="nil"/>
            </w:tcBorders>
          </w:tcPr>
          <w:p>
            <w:pPr>
              <w:pStyle w:val="yTableNAm"/>
            </w:pPr>
            <w:r>
              <w:t>Primary site bladder cancer</w:t>
            </w:r>
          </w:p>
        </w:tc>
        <w:tc>
          <w:tcPr>
            <w:tcW w:w="2268"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402" w:type="dxa"/>
            <w:tcBorders>
              <w:top w:val="nil"/>
              <w:left w:val="nil"/>
              <w:bottom w:val="nil"/>
              <w:right w:val="nil"/>
            </w:tcBorders>
          </w:tcPr>
          <w:p>
            <w:pPr>
              <w:pStyle w:val="yTableNAm"/>
            </w:pPr>
            <w:r>
              <w:t>Primary site kidney cancer</w:t>
            </w:r>
          </w:p>
        </w:tc>
        <w:tc>
          <w:tcPr>
            <w:tcW w:w="2268"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402" w:type="dxa"/>
            <w:tcBorders>
              <w:top w:val="nil"/>
              <w:left w:val="nil"/>
              <w:bottom w:val="nil"/>
              <w:right w:val="nil"/>
            </w:tcBorders>
          </w:tcPr>
          <w:p>
            <w:pPr>
              <w:pStyle w:val="yTableNAm"/>
            </w:pPr>
            <w:r>
              <w:t>Primary non</w:t>
            </w:r>
            <w:r>
              <w:noBreakHyphen/>
              <w:t>Hodgkin’s lymphoma</w:t>
            </w:r>
          </w:p>
        </w:tc>
        <w:tc>
          <w:tcPr>
            <w:tcW w:w="2268"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402" w:type="dxa"/>
            <w:tcBorders>
              <w:top w:val="nil"/>
              <w:left w:val="nil"/>
              <w:bottom w:val="nil"/>
              <w:right w:val="nil"/>
            </w:tcBorders>
          </w:tcPr>
          <w:p>
            <w:pPr>
              <w:pStyle w:val="yTableNAm"/>
            </w:pPr>
            <w:r>
              <w:t>Primary leukaemia</w:t>
            </w:r>
          </w:p>
        </w:tc>
        <w:tc>
          <w:tcPr>
            <w:tcW w:w="2268"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402" w:type="dxa"/>
            <w:tcBorders>
              <w:top w:val="nil"/>
              <w:left w:val="nil"/>
              <w:bottom w:val="nil"/>
              <w:right w:val="nil"/>
            </w:tcBorders>
          </w:tcPr>
          <w:p>
            <w:pPr>
              <w:pStyle w:val="yTableNAm"/>
            </w:pPr>
            <w:r>
              <w:t>Primary site breast cancer</w:t>
            </w:r>
          </w:p>
        </w:tc>
        <w:tc>
          <w:tcPr>
            <w:tcW w:w="2268"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402" w:type="dxa"/>
            <w:tcBorders>
              <w:top w:val="nil"/>
              <w:left w:val="nil"/>
              <w:bottom w:val="nil"/>
              <w:right w:val="nil"/>
            </w:tcBorders>
          </w:tcPr>
          <w:p>
            <w:pPr>
              <w:pStyle w:val="yTableNAm"/>
            </w:pPr>
            <w:r>
              <w:t>Primary site testicular cancer</w:t>
            </w:r>
          </w:p>
        </w:tc>
        <w:tc>
          <w:tcPr>
            <w:tcW w:w="2268"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402" w:type="dxa"/>
            <w:tcBorders>
              <w:top w:val="nil"/>
              <w:left w:val="nil"/>
              <w:bottom w:val="nil"/>
              <w:right w:val="nil"/>
            </w:tcBorders>
          </w:tcPr>
          <w:p>
            <w:pPr>
              <w:pStyle w:val="yTableNAm"/>
            </w:pPr>
            <w:r>
              <w:t>Multiple myeloma</w:t>
            </w:r>
          </w:p>
        </w:tc>
        <w:tc>
          <w:tcPr>
            <w:tcW w:w="2268"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402" w:type="dxa"/>
            <w:tcBorders>
              <w:top w:val="nil"/>
              <w:left w:val="nil"/>
              <w:bottom w:val="nil"/>
              <w:right w:val="nil"/>
            </w:tcBorders>
          </w:tcPr>
          <w:p>
            <w:pPr>
              <w:pStyle w:val="yTableNAm"/>
            </w:pPr>
            <w:r>
              <w:t>Primary site prostate cancer</w:t>
            </w:r>
          </w:p>
        </w:tc>
        <w:tc>
          <w:tcPr>
            <w:tcW w:w="2268"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402" w:type="dxa"/>
            <w:tcBorders>
              <w:top w:val="nil"/>
              <w:left w:val="nil"/>
              <w:bottom w:val="nil"/>
              <w:right w:val="nil"/>
            </w:tcBorders>
          </w:tcPr>
          <w:p>
            <w:pPr>
              <w:pStyle w:val="yTableNAm"/>
            </w:pPr>
            <w:r>
              <w:t>Primary site ureter cancer</w:t>
            </w:r>
          </w:p>
        </w:tc>
        <w:tc>
          <w:tcPr>
            <w:tcW w:w="2268"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402" w:type="dxa"/>
            <w:tcBorders>
              <w:top w:val="nil"/>
              <w:left w:val="nil"/>
              <w:bottom w:val="nil"/>
              <w:right w:val="nil"/>
            </w:tcBorders>
          </w:tcPr>
          <w:p>
            <w:pPr>
              <w:pStyle w:val="yTableNAm"/>
            </w:pPr>
            <w:r>
              <w:t>Primary site colorectal cancer</w:t>
            </w:r>
          </w:p>
        </w:tc>
        <w:tc>
          <w:tcPr>
            <w:tcW w:w="2268"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402" w:type="dxa"/>
            <w:tcBorders>
              <w:top w:val="nil"/>
              <w:left w:val="nil"/>
              <w:bottom w:val="nil"/>
              <w:right w:val="nil"/>
            </w:tcBorders>
          </w:tcPr>
          <w:p>
            <w:pPr>
              <w:pStyle w:val="yTableNAm"/>
            </w:pPr>
            <w:r>
              <w:t>Primary site oesophageal cancer</w:t>
            </w:r>
          </w:p>
        </w:tc>
        <w:tc>
          <w:tcPr>
            <w:tcW w:w="2268" w:type="dxa"/>
            <w:tcBorders>
              <w:top w:val="nil"/>
              <w:left w:val="nil"/>
              <w:bottom w:val="nil"/>
              <w:right w:val="nil"/>
            </w:tcBorders>
          </w:tcPr>
          <w:p>
            <w:pPr>
              <w:pStyle w:val="yTableNAm"/>
            </w:pPr>
            <w:r>
              <w:t>25 years</w:t>
            </w:r>
          </w:p>
        </w:tc>
      </w:tr>
      <w:tr>
        <w:trPr>
          <w:cantSplit/>
        </w:trPr>
        <w:tc>
          <w:tcPr>
            <w:tcW w:w="851" w:type="dxa"/>
            <w:tcBorders>
              <w:top w:val="nil"/>
              <w:left w:val="nil"/>
              <w:bottom w:val="nil"/>
              <w:right w:val="nil"/>
            </w:tcBorders>
          </w:tcPr>
          <w:p>
            <w:pPr>
              <w:pStyle w:val="yTableNAm"/>
            </w:pPr>
            <w:r>
              <w:t>13.</w:t>
            </w:r>
          </w:p>
        </w:tc>
        <w:tc>
          <w:tcPr>
            <w:tcW w:w="3402" w:type="dxa"/>
            <w:tcBorders>
              <w:top w:val="nil"/>
              <w:left w:val="nil"/>
              <w:bottom w:val="nil"/>
              <w:right w:val="nil"/>
            </w:tcBorders>
          </w:tcPr>
          <w:p>
            <w:pPr>
              <w:pStyle w:val="yTableNAm"/>
            </w:pPr>
            <w:r>
              <w:t>A cancer of a kind prescribed by the regulations for the purposes of this Schedule</w:t>
            </w:r>
          </w:p>
        </w:tc>
        <w:tc>
          <w:tcPr>
            <w:tcW w:w="2268" w:type="dxa"/>
            <w:tcBorders>
              <w:top w:val="nil"/>
              <w:left w:val="nil"/>
              <w:bottom w:val="nil"/>
              <w:right w:val="nil"/>
            </w:tcBorders>
          </w:tcPr>
          <w:p>
            <w:pPr>
              <w:pStyle w:val="yTableNAm"/>
            </w:pPr>
            <w:r>
              <w:t>The period prescribed by the regulations for such a cancer</w:t>
            </w:r>
          </w:p>
        </w:tc>
      </w:tr>
    </w:tbl>
    <w:p>
      <w:pPr>
        <w:pStyle w:val="yFootnotesection"/>
      </w:pPr>
      <w:r>
        <w:tab/>
        <w:t>[Schedule 4A inserted by No. 21 of 2013 s. 5.]</w:t>
      </w:r>
    </w:p>
    <w:p>
      <w:pPr>
        <w:pStyle w:val="yScheduleHeading"/>
      </w:pPr>
      <w:bookmarkStart w:id="550" w:name="_Toc33244075"/>
      <w:r>
        <w:rPr>
          <w:rStyle w:val="CharSchNo"/>
        </w:rPr>
        <w:t>Schedule 4</w:t>
      </w:r>
      <w:r>
        <w:t> — </w:t>
      </w:r>
      <w:r>
        <w:rPr>
          <w:rStyle w:val="CharSchText"/>
        </w:rPr>
        <w:t>Specified losses of functions</w:t>
      </w:r>
      <w:bookmarkEnd w:id="550"/>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p>
    <w:p>
      <w:pPr>
        <w:pStyle w:val="yScheduleHeading"/>
      </w:pPr>
      <w:bookmarkStart w:id="551" w:name="_Toc33244076"/>
      <w:r>
        <w:rPr>
          <w:rStyle w:val="CharSchNo"/>
        </w:rPr>
        <w:t>Schedule 5</w:t>
      </w:r>
      <w:r>
        <w:t> — </w:t>
      </w:r>
      <w:r>
        <w:rPr>
          <w:rStyle w:val="CharSchText"/>
        </w:rPr>
        <w:t>Exceptions to cessation of weekly payments by reason of age</w:t>
      </w:r>
      <w:bookmarkEnd w:id="551"/>
    </w:p>
    <w:p>
      <w:pPr>
        <w:pStyle w:val="yShoulderClause"/>
        <w:rPr>
          <w:snapToGrid w:val="0"/>
        </w:rPr>
      </w:pPr>
      <w:r>
        <w:rPr>
          <w:snapToGrid w:val="0"/>
        </w:rPr>
        <w:t>[s. 56]</w:t>
      </w:r>
    </w:p>
    <w:p>
      <w:pPr>
        <w:pStyle w:val="yHeading5"/>
        <w:outlineLvl w:val="0"/>
        <w:rPr>
          <w:snapToGrid w:val="0"/>
        </w:rPr>
      </w:pPr>
      <w:bookmarkStart w:id="552" w:name="_Toc33244077"/>
      <w:r>
        <w:rPr>
          <w:rStyle w:val="CharSClsNo"/>
        </w:rPr>
        <w:t>1</w:t>
      </w:r>
      <w:r>
        <w:rPr>
          <w:snapToGrid w:val="0"/>
        </w:rPr>
        <w:t>.</w:t>
      </w:r>
      <w:r>
        <w:rPr>
          <w:snapToGrid w:val="0"/>
        </w:rPr>
        <w:tab/>
        <w:t>Terms used</w:t>
      </w:r>
      <w:bookmarkEnd w:id="552"/>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553" w:name="_Toc33244078"/>
      <w:r>
        <w:rPr>
          <w:rStyle w:val="CharSClsNo"/>
        </w:rPr>
        <w:t>1A</w:t>
      </w:r>
      <w:r>
        <w:t>.</w:t>
      </w:r>
      <w:r>
        <w:tab/>
        <w:t>Successive lung diseases to be regarded as one</w:t>
      </w:r>
      <w:bookmarkEnd w:id="553"/>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54" w:name="_Toc33244079"/>
      <w:r>
        <w:rPr>
          <w:rStyle w:val="CharSClsNo"/>
        </w:rPr>
        <w:t>2</w:t>
      </w:r>
      <w:r>
        <w:rPr>
          <w:snapToGrid w:val="0"/>
        </w:rPr>
        <w:t>.</w:t>
      </w:r>
      <w:r>
        <w:rPr>
          <w:snapToGrid w:val="0"/>
        </w:rPr>
        <w:tab/>
        <w:t>Worker who would have worked after age 65</w:t>
      </w:r>
      <w:bookmarkEnd w:id="554"/>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55" w:name="_Toc33244080"/>
      <w:r>
        <w:rPr>
          <w:rStyle w:val="CharSClsNo"/>
        </w:rPr>
        <w:t>3</w:t>
      </w:r>
      <w:r>
        <w:rPr>
          <w:snapToGrid w:val="0"/>
        </w:rPr>
        <w:t>.</w:t>
      </w:r>
      <w:r>
        <w:rPr>
          <w:snapToGrid w:val="0"/>
        </w:rPr>
        <w:tab/>
        <w:t>Incapacity for work resulting from pneumoconiosis, mesothelioma and lung cancer, weekly payments for</w:t>
      </w:r>
      <w:bookmarkEnd w:id="555"/>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56" w:name="_Toc33244081"/>
      <w:r>
        <w:rPr>
          <w:rStyle w:val="CharSClsNo"/>
        </w:rPr>
        <w:t>4</w:t>
      </w:r>
      <w:r>
        <w:rPr>
          <w:snapToGrid w:val="0"/>
        </w:rPr>
        <w:t>.</w:t>
      </w:r>
      <w:r>
        <w:rPr>
          <w:snapToGrid w:val="0"/>
        </w:rPr>
        <w:tab/>
        <w:t>Worker entitled under cl. 3 may elect to take redemption amount as lump sum or to get supplementary amount weekly</w:t>
      </w:r>
      <w:bookmarkEnd w:id="556"/>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57" w:name="_Toc33244082"/>
      <w:r>
        <w:rPr>
          <w:rStyle w:val="CharSClsNo"/>
        </w:rPr>
        <w:t>5</w:t>
      </w:r>
      <w:r>
        <w:rPr>
          <w:snapToGrid w:val="0"/>
        </w:rPr>
        <w:t>.</w:t>
      </w:r>
      <w:r>
        <w:rPr>
          <w:snapToGrid w:val="0"/>
        </w:rPr>
        <w:tab/>
        <w:t>Requirements for election under cl. 4</w:t>
      </w:r>
      <w:bookmarkEnd w:id="557"/>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58" w:name="_Toc33244083"/>
      <w:r>
        <w:rPr>
          <w:rStyle w:val="CharSClsNo"/>
        </w:rPr>
        <w:t>6</w:t>
      </w:r>
      <w:r>
        <w:rPr>
          <w:snapToGrid w:val="0"/>
        </w:rPr>
        <w:t>.</w:t>
      </w:r>
      <w:r>
        <w:rPr>
          <w:snapToGrid w:val="0"/>
        </w:rPr>
        <w:tab/>
        <w:t>Effect of receiving the redemption amount as a lump sum</w:t>
      </w:r>
      <w:bookmarkEnd w:id="558"/>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59" w:name="_Toc33244084"/>
      <w:r>
        <w:rPr>
          <w:rStyle w:val="CharSClsNo"/>
        </w:rPr>
        <w:t>7</w:t>
      </w:r>
      <w:r>
        <w:rPr>
          <w:snapToGrid w:val="0"/>
        </w:rPr>
        <w:t>.</w:t>
      </w:r>
      <w:r>
        <w:rPr>
          <w:snapToGrid w:val="0"/>
        </w:rPr>
        <w:tab/>
        <w:t>Effect of receiving supplementary amount weekly</w:t>
      </w:r>
      <w:bookmarkEnd w:id="559"/>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560" w:name="_Toc33244085"/>
      <w:r>
        <w:rPr>
          <w:rStyle w:val="CharSClsNo"/>
        </w:rPr>
        <w:t>8</w:t>
      </w:r>
      <w:r>
        <w:rPr>
          <w:snapToGrid w:val="0"/>
        </w:rPr>
        <w:t>.</w:t>
      </w:r>
      <w:r>
        <w:rPr>
          <w:snapToGrid w:val="0"/>
        </w:rPr>
        <w:tab/>
        <w:t>Payment of supplementary amount weekly</w:t>
      </w:r>
      <w:bookmarkEnd w:id="560"/>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561" w:name="_Toc33244086"/>
      <w:r>
        <w:rPr>
          <w:rStyle w:val="CharSClsNo"/>
        </w:rPr>
        <w:t>9</w:t>
      </w:r>
      <w:r>
        <w:rPr>
          <w:snapToGrid w:val="0"/>
        </w:rPr>
        <w:t>.</w:t>
      </w:r>
      <w:r>
        <w:rPr>
          <w:snapToGrid w:val="0"/>
        </w:rPr>
        <w:tab/>
        <w:t>Death of a worker before 8 Mar 1991 — dependent spouse’s entitlements</w:t>
      </w:r>
      <w:bookmarkEnd w:id="561"/>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62" w:name="_Toc33244087"/>
      <w:r>
        <w:rPr>
          <w:rStyle w:val="CharSchNo"/>
        </w:rPr>
        <w:t>Schedule 6</w:t>
      </w:r>
      <w:r>
        <w:t> — </w:t>
      </w:r>
      <w:r>
        <w:rPr>
          <w:rStyle w:val="CharSchText"/>
        </w:rPr>
        <w:t>Adjacent areas</w:t>
      </w:r>
      <w:bookmarkEnd w:id="562"/>
    </w:p>
    <w:p>
      <w:pPr>
        <w:pStyle w:val="yShoulderClause"/>
      </w:pPr>
      <w:r>
        <w:t>[s. 20]</w:t>
      </w:r>
    </w:p>
    <w:p>
      <w:pPr>
        <w:pStyle w:val="yFootnoteheading"/>
        <w:tabs>
          <w:tab w:val="left" w:pos="851"/>
        </w:tabs>
      </w:pPr>
      <w:r>
        <w:tab/>
        <w:t>[Heading inserted by No. 36 of 2004 s. 13.]</w:t>
      </w:r>
    </w:p>
    <w:p>
      <w:pPr>
        <w:pStyle w:val="yHeading5"/>
        <w:outlineLvl w:val="0"/>
      </w:pPr>
      <w:bookmarkStart w:id="563" w:name="_Toc33244088"/>
      <w:r>
        <w:rPr>
          <w:rStyle w:val="CharSClsNo"/>
        </w:rPr>
        <w:t>1</w:t>
      </w:r>
      <w:r>
        <w:t>.</w:t>
      </w:r>
      <w:r>
        <w:tab/>
        <w:t>Terms used</w:t>
      </w:r>
      <w:bookmarkEnd w:id="563"/>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564" w:name="_Toc33244089"/>
      <w:r>
        <w:rPr>
          <w:rStyle w:val="CharSClsNo"/>
        </w:rPr>
        <w:t>2</w:t>
      </w:r>
      <w:r>
        <w:t>.</w:t>
      </w:r>
      <w:r>
        <w:tab/>
        <w:t>Adjacent areas defined</w:t>
      </w:r>
      <w:bookmarkEnd w:id="564"/>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565" w:name="_Toc33244090"/>
      <w:r>
        <w:rPr>
          <w:rStyle w:val="CharSchNo"/>
        </w:rPr>
        <w:t>Schedule 7</w:t>
      </w:r>
      <w:r>
        <w:t> — </w:t>
      </w:r>
      <w:r>
        <w:rPr>
          <w:rStyle w:val="CharSchText"/>
        </w:rPr>
        <w:t>Noise induced hearing loss</w:t>
      </w:r>
      <w:bookmarkEnd w:id="565"/>
    </w:p>
    <w:p>
      <w:pPr>
        <w:pStyle w:val="yShoulderClause"/>
        <w:spacing w:before="80"/>
        <w:rPr>
          <w:snapToGrid w:val="0"/>
        </w:rPr>
      </w:pPr>
      <w:r>
        <w:rPr>
          <w:snapToGrid w:val="0"/>
        </w:rPr>
        <w:t>[s. 24A]</w:t>
      </w:r>
    </w:p>
    <w:p>
      <w:pPr>
        <w:pStyle w:val="yFootnoteheading"/>
        <w:spacing w:before="40"/>
        <w:rPr>
          <w:snapToGrid w:val="0"/>
        </w:rPr>
      </w:pPr>
      <w:r>
        <w:tab/>
        <w:t>[Heading inserted by No. 36 of 1988 s. 12.]</w:t>
      </w:r>
    </w:p>
    <w:p>
      <w:pPr>
        <w:pStyle w:val="yHeading5"/>
        <w:outlineLvl w:val="0"/>
        <w:rPr>
          <w:snapToGrid w:val="0"/>
        </w:rPr>
      </w:pPr>
      <w:bookmarkStart w:id="566" w:name="_Toc33244091"/>
      <w:r>
        <w:rPr>
          <w:rStyle w:val="CharSClsNo"/>
        </w:rPr>
        <w:t>1</w:t>
      </w:r>
      <w:r>
        <w:rPr>
          <w:snapToGrid w:val="0"/>
        </w:rPr>
        <w:t>.</w:t>
      </w:r>
      <w:r>
        <w:rPr>
          <w:snapToGrid w:val="0"/>
        </w:rPr>
        <w:tab/>
        <w:t>Terms used</w:t>
      </w:r>
      <w:bookmarkEnd w:id="566"/>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67" w:name="_Toc33244092"/>
      <w:r>
        <w:rPr>
          <w:rStyle w:val="CharSClsNo"/>
        </w:rPr>
        <w:t>2</w:t>
      </w:r>
      <w:r>
        <w:rPr>
          <w:snapToGrid w:val="0"/>
        </w:rPr>
        <w:t>.</w:t>
      </w:r>
      <w:r>
        <w:rPr>
          <w:snapToGrid w:val="0"/>
        </w:rPr>
        <w:tab/>
        <w:t>Audiometric tests, when some workers have to undergo</w:t>
      </w:r>
      <w:bookmarkEnd w:id="567"/>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68" w:name="_Toc33244093"/>
      <w:r>
        <w:rPr>
          <w:rStyle w:val="CharSClsNo"/>
        </w:rPr>
        <w:t>3</w:t>
      </w:r>
      <w:r>
        <w:rPr>
          <w:snapToGrid w:val="0"/>
        </w:rPr>
        <w:t>.</w:t>
      </w:r>
      <w:r>
        <w:rPr>
          <w:snapToGrid w:val="0"/>
        </w:rPr>
        <w:tab/>
        <w:t>Employer to arrange and pay for audiometric test</w:t>
      </w:r>
      <w:bookmarkEnd w:id="568"/>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69" w:name="_Toc33244094"/>
      <w:r>
        <w:rPr>
          <w:rStyle w:val="CharSClsNo"/>
        </w:rPr>
        <w:t>4</w:t>
      </w:r>
      <w:r>
        <w:rPr>
          <w:snapToGrid w:val="0"/>
        </w:rPr>
        <w:t>.</w:t>
      </w:r>
      <w:r>
        <w:rPr>
          <w:snapToGrid w:val="0"/>
        </w:rPr>
        <w:tab/>
        <w:t>Carrying out of audiometric tests</w:t>
      </w:r>
      <w:bookmarkEnd w:id="569"/>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70" w:name="_Toc33244095"/>
      <w:r>
        <w:rPr>
          <w:rStyle w:val="CharSClsNo"/>
        </w:rPr>
        <w:t>5</w:t>
      </w:r>
      <w:r>
        <w:rPr>
          <w:snapToGrid w:val="0"/>
        </w:rPr>
        <w:t>.</w:t>
      </w:r>
      <w:r>
        <w:rPr>
          <w:snapToGrid w:val="0"/>
        </w:rPr>
        <w:tab/>
        <w:t>Communication and storage of audiometric test results</w:t>
      </w:r>
      <w:bookmarkEnd w:id="570"/>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71" w:name="_Toc33244096"/>
      <w:r>
        <w:rPr>
          <w:rStyle w:val="CharSClsNo"/>
        </w:rPr>
        <w:t>6</w:t>
      </w:r>
      <w:r>
        <w:t>.</w:t>
      </w:r>
      <w:r>
        <w:rPr>
          <w:b w:val="0"/>
        </w:rPr>
        <w:tab/>
      </w:r>
      <w:r>
        <w:t>Referring questions about hearing loss etc. to medical assessment panel</w:t>
      </w:r>
      <w:bookmarkEnd w:id="571"/>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572" w:name="_Toc33244097"/>
      <w:r>
        <w:rPr>
          <w:rStyle w:val="CharSClsNo"/>
        </w:rPr>
        <w:t>7</w:t>
      </w:r>
      <w:r>
        <w:rPr>
          <w:snapToGrid w:val="0"/>
        </w:rPr>
        <w:t>.</w:t>
      </w:r>
      <w:r>
        <w:rPr>
          <w:snapToGrid w:val="0"/>
        </w:rPr>
        <w:tab/>
        <w:t>Re</w:t>
      </w:r>
      <w:r>
        <w:rPr>
          <w:snapToGrid w:val="0"/>
        </w:rPr>
        <w:noBreakHyphen/>
        <w:t>test of person’s hearing</w:t>
      </w:r>
      <w:bookmarkEnd w:id="572"/>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573" w:name="_Toc33244098"/>
      <w:r>
        <w:rPr>
          <w:rStyle w:val="CharSClsNo"/>
        </w:rPr>
        <w:t>8</w:t>
      </w:r>
      <w:r>
        <w:rPr>
          <w:snapToGrid w:val="0"/>
        </w:rPr>
        <w:t>.</w:t>
      </w:r>
      <w:r>
        <w:rPr>
          <w:snapToGrid w:val="0"/>
        </w:rPr>
        <w:tab/>
        <w:t>Determining extent of hearing loss</w:t>
      </w:r>
      <w:bookmarkEnd w:id="573"/>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74" w:name="_Toc33244099"/>
      <w:r>
        <w:rPr>
          <w:rStyle w:val="CharSClsNo"/>
        </w:rPr>
        <w:t>9</w:t>
      </w:r>
      <w:r>
        <w:rPr>
          <w:snapToGrid w:val="0"/>
        </w:rPr>
        <w:t>.</w:t>
      </w:r>
      <w:r>
        <w:rPr>
          <w:snapToGrid w:val="0"/>
        </w:rPr>
        <w:tab/>
        <w:t>Audiometric test not conclusive proof that hearing loss is noise induced</w:t>
      </w:r>
      <w:bookmarkEnd w:id="574"/>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575" w:name="_Toc33244100"/>
      <w:r>
        <w:rPr>
          <w:rStyle w:val="CharSClsNo"/>
        </w:rPr>
        <w:t>10</w:t>
      </w:r>
      <w:r>
        <w:rPr>
          <w:snapToGrid w:val="0"/>
        </w:rPr>
        <w:t>.</w:t>
      </w:r>
      <w:r>
        <w:rPr>
          <w:snapToGrid w:val="0"/>
        </w:rPr>
        <w:tab/>
        <w:t>Workplaces to be prescribed</w:t>
      </w:r>
      <w:bookmarkEnd w:id="575"/>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76" w:name="_Toc33244101"/>
      <w:r>
        <w:rPr>
          <w:rStyle w:val="CharSchNo"/>
        </w:rPr>
        <w:t>Schedule 8</w:t>
      </w:r>
      <w:r>
        <w:rPr>
          <w:rStyle w:val="CharSDivNo"/>
        </w:rPr>
        <w:t> </w:t>
      </w:r>
      <w:r>
        <w:t>—</w:t>
      </w:r>
      <w:r>
        <w:rPr>
          <w:rStyle w:val="CharSDivText"/>
        </w:rPr>
        <w:t> </w:t>
      </w:r>
      <w:r>
        <w:rPr>
          <w:rStyle w:val="CharSchText"/>
        </w:rPr>
        <w:t>Transitional provisions</w:t>
      </w:r>
      <w:bookmarkEnd w:id="576"/>
    </w:p>
    <w:p>
      <w:pPr>
        <w:pStyle w:val="yShoulderClause"/>
      </w:pPr>
      <w:r>
        <w:t>[s. 325]</w:t>
      </w:r>
    </w:p>
    <w:p>
      <w:pPr>
        <w:pStyle w:val="yFootnoteheading"/>
        <w:spacing w:before="40"/>
        <w:rPr>
          <w:snapToGrid w:val="0"/>
        </w:rPr>
      </w:pPr>
      <w:r>
        <w:tab/>
        <w:t>[Heading inserted by No. 31 of 2011 s. 74.]</w:t>
      </w:r>
    </w:p>
    <w:p>
      <w:pPr>
        <w:pStyle w:val="yHeading5"/>
      </w:pPr>
      <w:bookmarkStart w:id="577" w:name="_Toc33244102"/>
      <w:r>
        <w:rPr>
          <w:rStyle w:val="CharSClsNo"/>
        </w:rPr>
        <w:t>1</w:t>
      </w:r>
      <w:r>
        <w:t>.</w:t>
      </w:r>
      <w:r>
        <w:rPr>
          <w:b w:val="0"/>
        </w:rPr>
        <w:tab/>
      </w:r>
      <w:r>
        <w:t>Terms used</w:t>
      </w:r>
      <w:bookmarkEnd w:id="577"/>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by No. 31 of 2011 s. 74.]</w:t>
      </w:r>
    </w:p>
    <w:p>
      <w:pPr>
        <w:pStyle w:val="yHeading5"/>
      </w:pPr>
      <w:bookmarkStart w:id="578" w:name="_Toc33244103"/>
      <w:r>
        <w:rPr>
          <w:rStyle w:val="CharSClsNo"/>
        </w:rPr>
        <w:t>2</w:t>
      </w:r>
      <w:r>
        <w:t>.</w:t>
      </w:r>
      <w:r>
        <w:rPr>
          <w:b w:val="0"/>
        </w:rPr>
        <w:tab/>
      </w:r>
      <w:r>
        <w:t>Pending arbitration proceedings</w:t>
      </w:r>
      <w:bookmarkEnd w:id="578"/>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by No. 31 of 2011 s. 74.]</w:t>
      </w:r>
    </w:p>
    <w:p>
      <w:pPr>
        <w:pStyle w:val="yHeading5"/>
      </w:pPr>
      <w:bookmarkStart w:id="579" w:name="_Toc33244104"/>
      <w:r>
        <w:rPr>
          <w:rStyle w:val="CharSClsNo"/>
        </w:rPr>
        <w:t>3</w:t>
      </w:r>
      <w:r>
        <w:t>.</w:t>
      </w:r>
      <w:r>
        <w:rPr>
          <w:b w:val="0"/>
        </w:rPr>
        <w:tab/>
      </w:r>
      <w:r>
        <w:t>Pending Part XII applications</w:t>
      </w:r>
      <w:bookmarkEnd w:id="579"/>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by No. 31 of 2011 s. 74.]</w:t>
      </w:r>
    </w:p>
    <w:p>
      <w:pPr>
        <w:pStyle w:val="yHeading5"/>
      </w:pPr>
      <w:bookmarkStart w:id="580" w:name="_Toc33244105"/>
      <w:r>
        <w:rPr>
          <w:rStyle w:val="CharSClsNo"/>
        </w:rPr>
        <w:t>4</w:t>
      </w:r>
      <w:r>
        <w:t>.</w:t>
      </w:r>
      <w:r>
        <w:tab/>
        <w:t>DRD records</w:t>
      </w:r>
      <w:bookmarkEnd w:id="580"/>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by No. 31 of 2011 s. 74.]</w:t>
      </w:r>
    </w:p>
    <w:p>
      <w:pPr>
        <w:pStyle w:val="yHeading5"/>
      </w:pPr>
      <w:bookmarkStart w:id="581" w:name="_Toc33244106"/>
      <w:r>
        <w:rPr>
          <w:rStyle w:val="CharSClsNo"/>
        </w:rPr>
        <w:t>5</w:t>
      </w:r>
      <w:r>
        <w:t>.</w:t>
      </w:r>
      <w:r>
        <w:rPr>
          <w:b w:val="0"/>
        </w:rPr>
        <w:tab/>
      </w:r>
      <w:r>
        <w:t>Pending Part XIII matters</w:t>
      </w:r>
      <w:bookmarkEnd w:id="581"/>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by No. 31 of 2011 s. 74.]</w:t>
      </w:r>
    </w:p>
    <w:p>
      <w:pPr>
        <w:pStyle w:val="yHeading5"/>
      </w:pPr>
      <w:bookmarkStart w:id="582" w:name="_Toc33244107"/>
      <w:r>
        <w:rPr>
          <w:rStyle w:val="CharSClsNo"/>
        </w:rPr>
        <w:t>6</w:t>
      </w:r>
      <w:r>
        <w:t>.</w:t>
      </w:r>
      <w:r>
        <w:rPr>
          <w:b w:val="0"/>
        </w:rPr>
        <w:tab/>
      </w:r>
      <w:r>
        <w:t>Pending Court of Appeal matters</w:t>
      </w:r>
      <w:bookmarkEnd w:id="582"/>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by No. 31 of 2011 s. 74.]</w:t>
      </w:r>
    </w:p>
    <w:p>
      <w:pPr>
        <w:pStyle w:val="yHeading5"/>
      </w:pPr>
      <w:bookmarkStart w:id="583" w:name="_Toc33244108"/>
      <w:r>
        <w:rPr>
          <w:rStyle w:val="CharSClsNo"/>
        </w:rPr>
        <w:t>7</w:t>
      </w:r>
      <w:r>
        <w:t>.</w:t>
      </w:r>
      <w:r>
        <w:rPr>
          <w:b w:val="0"/>
        </w:rPr>
        <w:tab/>
      </w:r>
      <w:r>
        <w:t>Further Court of Appeal matters</w:t>
      </w:r>
      <w:bookmarkEnd w:id="583"/>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by No. 31 of 2011 s. 74.]</w:t>
      </w:r>
    </w:p>
    <w:p>
      <w:pPr>
        <w:pStyle w:val="yHeading5"/>
      </w:pPr>
      <w:bookmarkStart w:id="584" w:name="_Toc33244109"/>
      <w:r>
        <w:rPr>
          <w:rStyle w:val="CharSClsNo"/>
        </w:rPr>
        <w:t>8</w:t>
      </w:r>
      <w:r>
        <w:t>.</w:t>
      </w:r>
      <w:r>
        <w:rPr>
          <w:b w:val="0"/>
        </w:rPr>
        <w:tab/>
      </w:r>
      <w:r>
        <w:t>Continuation of Commissioner’s appointment</w:t>
      </w:r>
      <w:bookmarkEnd w:id="584"/>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outlineLvl w:val="0"/>
      </w:pPr>
      <w:bookmarkStart w:id="585" w:name="_Toc33244110"/>
      <w:r>
        <w:t>Notes</w:t>
      </w:r>
      <w:bookmarkEnd w:id="585"/>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rPr>
          <w:snapToGrid w:val="0"/>
        </w:rPr>
      </w:pPr>
      <w:bookmarkStart w:id="586" w:name="_Toc33244111"/>
      <w:r>
        <w:rPr>
          <w:snapToGrid w:val="0"/>
        </w:rPr>
        <w:t>Compilation table</w:t>
      </w:r>
      <w:bookmarkEnd w:id="586"/>
    </w:p>
    <w:tbl>
      <w:tblPr>
        <w:tblW w:w="7108" w:type="dxa"/>
        <w:tblInd w:w="28" w:type="dxa"/>
        <w:tblLayout w:type="fixed"/>
        <w:tblCellMar>
          <w:left w:w="56" w:type="dxa"/>
          <w:right w:w="56" w:type="dxa"/>
        </w:tblCellMar>
        <w:tblLook w:val="0000" w:firstRow="0" w:lastRow="0" w:firstColumn="0" w:lastColumn="0" w:noHBand="0" w:noVBand="0"/>
      </w:tblPr>
      <w:tblGrid>
        <w:gridCol w:w="15"/>
        <w:gridCol w:w="2251"/>
        <w:gridCol w:w="13"/>
        <w:gridCol w:w="1120"/>
        <w:gridCol w:w="6"/>
        <w:gridCol w:w="7"/>
        <w:gridCol w:w="1119"/>
        <w:gridCol w:w="13"/>
        <w:gridCol w:w="2539"/>
        <w:gridCol w:w="11"/>
        <w:gridCol w:w="14"/>
      </w:tblGrid>
      <w:tr>
        <w:trPr>
          <w:gridBefore w:val="1"/>
          <w:wBefore w:w="15" w:type="dxa"/>
          <w:cantSplit/>
          <w:tblHeader/>
        </w:trPr>
        <w:tc>
          <w:tcPr>
            <w:tcW w:w="2264"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4"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15" w:type="dxa"/>
          <w:wAfter w:w="14"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gridSpan w:val="3"/>
            <w:tcBorders>
              <w:top w:val="single" w:sz="8" w:space="0" w:color="auto"/>
            </w:tcBorders>
          </w:tcPr>
          <w:p>
            <w:pPr>
              <w:pStyle w:val="nTable"/>
              <w:spacing w:after="40"/>
              <w:rPr>
                <w:sz w:val="19"/>
              </w:rPr>
            </w:pPr>
            <w:r>
              <w:rPr>
                <w:sz w:val="19"/>
              </w:rPr>
              <w:t>86 of 1981</w:t>
            </w:r>
          </w:p>
        </w:tc>
        <w:tc>
          <w:tcPr>
            <w:tcW w:w="1132" w:type="dxa"/>
            <w:gridSpan w:val="2"/>
            <w:tcBorders>
              <w:top w:val="single" w:sz="8" w:space="0" w:color="auto"/>
            </w:tcBorders>
          </w:tcPr>
          <w:p>
            <w:pPr>
              <w:pStyle w:val="nTable"/>
              <w:spacing w:after="40"/>
              <w:rPr>
                <w:sz w:val="19"/>
              </w:rPr>
            </w:pPr>
            <w:r>
              <w:rPr>
                <w:sz w:val="19"/>
              </w:rPr>
              <w:t>23 Nov 1981</w:t>
            </w:r>
          </w:p>
        </w:tc>
        <w:tc>
          <w:tcPr>
            <w:tcW w:w="255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1983</w:t>
            </w:r>
          </w:p>
        </w:tc>
        <w:tc>
          <w:tcPr>
            <w:tcW w:w="1133" w:type="dxa"/>
            <w:gridSpan w:val="3"/>
          </w:tcPr>
          <w:p>
            <w:pPr>
              <w:pStyle w:val="nTable"/>
              <w:spacing w:after="40"/>
              <w:rPr>
                <w:sz w:val="19"/>
              </w:rPr>
            </w:pPr>
            <w:r>
              <w:rPr>
                <w:sz w:val="19"/>
              </w:rPr>
              <w:t>16 of 1983</w:t>
            </w:r>
          </w:p>
        </w:tc>
        <w:tc>
          <w:tcPr>
            <w:tcW w:w="1132" w:type="dxa"/>
            <w:gridSpan w:val="2"/>
          </w:tcPr>
          <w:p>
            <w:pPr>
              <w:pStyle w:val="nTable"/>
              <w:spacing w:after="40"/>
              <w:rPr>
                <w:sz w:val="19"/>
              </w:rPr>
            </w:pPr>
            <w:r>
              <w:rPr>
                <w:sz w:val="19"/>
              </w:rPr>
              <w:t>7 Nov 1983</w:t>
            </w:r>
          </w:p>
        </w:tc>
        <w:tc>
          <w:tcPr>
            <w:tcW w:w="2550" w:type="dxa"/>
            <w:gridSpan w:val="2"/>
          </w:tcPr>
          <w:p>
            <w:pPr>
              <w:pStyle w:val="nTable"/>
              <w:spacing w:after="40"/>
              <w:rPr>
                <w:sz w:val="19"/>
              </w:rPr>
            </w:pPr>
            <w:r>
              <w:rPr>
                <w:sz w:val="19"/>
              </w:rPr>
              <w:t>7 Nov 1983</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(No. 2) 1983</w:t>
            </w:r>
          </w:p>
        </w:tc>
        <w:tc>
          <w:tcPr>
            <w:tcW w:w="1133" w:type="dxa"/>
            <w:gridSpan w:val="3"/>
          </w:tcPr>
          <w:p>
            <w:pPr>
              <w:pStyle w:val="nTable"/>
              <w:spacing w:after="40"/>
              <w:rPr>
                <w:sz w:val="19"/>
              </w:rPr>
            </w:pPr>
            <w:r>
              <w:rPr>
                <w:sz w:val="19"/>
              </w:rPr>
              <w:t>79 of 1983</w:t>
            </w:r>
          </w:p>
        </w:tc>
        <w:tc>
          <w:tcPr>
            <w:tcW w:w="1132" w:type="dxa"/>
            <w:gridSpan w:val="2"/>
          </w:tcPr>
          <w:p>
            <w:pPr>
              <w:pStyle w:val="nTable"/>
              <w:spacing w:after="40"/>
              <w:rPr>
                <w:sz w:val="19"/>
              </w:rPr>
            </w:pPr>
            <w:r>
              <w:rPr>
                <w:sz w:val="19"/>
              </w:rPr>
              <w:t>22 Dec 1983</w:t>
            </w:r>
          </w:p>
        </w:tc>
        <w:tc>
          <w:tcPr>
            <w:tcW w:w="2550" w:type="dxa"/>
            <w:gridSpan w:val="2"/>
          </w:tcPr>
          <w:p>
            <w:pPr>
              <w:pStyle w:val="nTable"/>
              <w:spacing w:after="40"/>
              <w:rPr>
                <w:sz w:val="19"/>
              </w:rPr>
            </w:pPr>
            <w:r>
              <w:rPr>
                <w:sz w:val="19"/>
              </w:rPr>
              <w:t>22 Dec 1983</w:t>
            </w:r>
          </w:p>
        </w:tc>
      </w:tr>
      <w:tr>
        <w:trPr>
          <w:gridBefore w:val="1"/>
          <w:gridAfter w:val="1"/>
          <w:wBefore w:w="15" w:type="dxa"/>
          <w:wAfter w:w="14"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3" w:type="dxa"/>
            <w:gridSpan w:val="3"/>
          </w:tcPr>
          <w:p>
            <w:pPr>
              <w:pStyle w:val="nTable"/>
              <w:spacing w:after="40"/>
              <w:rPr>
                <w:sz w:val="19"/>
              </w:rPr>
            </w:pPr>
            <w:r>
              <w:rPr>
                <w:sz w:val="19"/>
              </w:rPr>
              <w:t>28 of 1984</w:t>
            </w:r>
          </w:p>
        </w:tc>
        <w:tc>
          <w:tcPr>
            <w:tcW w:w="1132" w:type="dxa"/>
            <w:gridSpan w:val="2"/>
          </w:tcPr>
          <w:p>
            <w:pPr>
              <w:pStyle w:val="nTable"/>
              <w:spacing w:after="40"/>
              <w:rPr>
                <w:sz w:val="19"/>
              </w:rPr>
            </w:pPr>
            <w:r>
              <w:rPr>
                <w:sz w:val="19"/>
              </w:rPr>
              <w:t xml:space="preserve">31 May 1984 </w:t>
            </w:r>
          </w:p>
        </w:tc>
        <w:tc>
          <w:tcPr>
            <w:tcW w:w="255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gridSpan w:val="3"/>
          </w:tcPr>
          <w:p>
            <w:pPr>
              <w:pStyle w:val="nTable"/>
              <w:spacing w:after="40"/>
              <w:rPr>
                <w:sz w:val="19"/>
              </w:rPr>
            </w:pPr>
            <w:r>
              <w:rPr>
                <w:sz w:val="19"/>
              </w:rPr>
              <w:t>104 of 1984</w:t>
            </w:r>
          </w:p>
        </w:tc>
        <w:tc>
          <w:tcPr>
            <w:tcW w:w="1132" w:type="dxa"/>
            <w:gridSpan w:val="2"/>
          </w:tcPr>
          <w:p>
            <w:pPr>
              <w:pStyle w:val="nTable"/>
              <w:spacing w:after="40"/>
              <w:rPr>
                <w:sz w:val="19"/>
              </w:rPr>
            </w:pPr>
            <w:r>
              <w:rPr>
                <w:sz w:val="19"/>
              </w:rPr>
              <w:t>19 Dec 1984</w:t>
            </w:r>
          </w:p>
        </w:tc>
        <w:tc>
          <w:tcPr>
            <w:tcW w:w="2550" w:type="dxa"/>
            <w:gridSpan w:val="2"/>
          </w:tcPr>
          <w:p>
            <w:pPr>
              <w:pStyle w:val="nTable"/>
              <w:spacing w:after="40"/>
              <w:rPr>
                <w:sz w:val="19"/>
              </w:rPr>
            </w:pPr>
            <w:r>
              <w:rPr>
                <w:sz w:val="19"/>
              </w:rPr>
              <w:t>19 Dec 1984 (see s. 2)</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gridSpan w:val="3"/>
          </w:tcPr>
          <w:p>
            <w:pPr>
              <w:pStyle w:val="nTable"/>
              <w:keepNext/>
              <w:keepLines/>
              <w:spacing w:after="40"/>
              <w:rPr>
                <w:sz w:val="19"/>
              </w:rPr>
            </w:pPr>
            <w:r>
              <w:rPr>
                <w:sz w:val="19"/>
              </w:rPr>
              <w:t>44 of 1985</w:t>
            </w:r>
          </w:p>
        </w:tc>
        <w:tc>
          <w:tcPr>
            <w:tcW w:w="1132" w:type="dxa"/>
            <w:gridSpan w:val="2"/>
          </w:tcPr>
          <w:p>
            <w:pPr>
              <w:pStyle w:val="nTable"/>
              <w:keepNext/>
              <w:keepLines/>
              <w:spacing w:after="40"/>
              <w:rPr>
                <w:sz w:val="19"/>
              </w:rPr>
            </w:pPr>
            <w:r>
              <w:rPr>
                <w:sz w:val="19"/>
              </w:rPr>
              <w:t>20 May 1985</w:t>
            </w:r>
          </w:p>
        </w:tc>
        <w:tc>
          <w:tcPr>
            <w:tcW w:w="255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gridSpan w:val="3"/>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gridSpan w:val="3"/>
          </w:tcPr>
          <w:p>
            <w:pPr>
              <w:pStyle w:val="nTable"/>
              <w:spacing w:after="40"/>
              <w:rPr>
                <w:sz w:val="19"/>
              </w:rPr>
            </w:pPr>
            <w:r>
              <w:rPr>
                <w:sz w:val="19"/>
              </w:rPr>
              <w:t>33 of 1986</w:t>
            </w:r>
          </w:p>
        </w:tc>
        <w:tc>
          <w:tcPr>
            <w:tcW w:w="1132" w:type="dxa"/>
            <w:gridSpan w:val="2"/>
          </w:tcPr>
          <w:p>
            <w:pPr>
              <w:pStyle w:val="nTable"/>
              <w:spacing w:after="40"/>
              <w:rPr>
                <w:sz w:val="19"/>
              </w:rPr>
            </w:pPr>
            <w:r>
              <w:rPr>
                <w:sz w:val="19"/>
              </w:rPr>
              <w:t>1 Aug 1986</w:t>
            </w:r>
          </w:p>
        </w:tc>
        <w:tc>
          <w:tcPr>
            <w:tcW w:w="2550" w:type="dxa"/>
            <w:gridSpan w:val="2"/>
          </w:tcPr>
          <w:p>
            <w:pPr>
              <w:pStyle w:val="nTable"/>
              <w:spacing w:after="40"/>
              <w:rPr>
                <w:sz w:val="19"/>
              </w:rPr>
            </w:pPr>
            <w:r>
              <w:rPr>
                <w:sz w:val="19"/>
              </w:rPr>
              <w:t>1 Aug 1986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3" w:type="dxa"/>
            <w:gridSpan w:val="3"/>
          </w:tcPr>
          <w:p>
            <w:pPr>
              <w:pStyle w:val="nTable"/>
              <w:spacing w:after="40"/>
              <w:rPr>
                <w:sz w:val="19"/>
              </w:rPr>
            </w:pPr>
            <w:r>
              <w:rPr>
                <w:sz w:val="19"/>
              </w:rPr>
              <w:t>51 of 1986</w:t>
            </w:r>
          </w:p>
        </w:tc>
        <w:tc>
          <w:tcPr>
            <w:tcW w:w="1132" w:type="dxa"/>
            <w:gridSpan w:val="2"/>
          </w:tcPr>
          <w:p>
            <w:pPr>
              <w:pStyle w:val="nTable"/>
              <w:spacing w:after="40"/>
              <w:rPr>
                <w:sz w:val="19"/>
              </w:rPr>
            </w:pPr>
            <w:r>
              <w:rPr>
                <w:sz w:val="19"/>
              </w:rPr>
              <w:t>5 Aug 1986</w:t>
            </w:r>
          </w:p>
        </w:tc>
        <w:tc>
          <w:tcPr>
            <w:tcW w:w="255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(No. 2) 1986</w:t>
            </w:r>
          </w:p>
        </w:tc>
        <w:tc>
          <w:tcPr>
            <w:tcW w:w="1133" w:type="dxa"/>
            <w:gridSpan w:val="3"/>
          </w:tcPr>
          <w:p>
            <w:pPr>
              <w:pStyle w:val="nTable"/>
              <w:keepNext/>
              <w:spacing w:after="40"/>
              <w:rPr>
                <w:sz w:val="19"/>
              </w:rPr>
            </w:pPr>
            <w:r>
              <w:rPr>
                <w:sz w:val="19"/>
              </w:rPr>
              <w:t>85 of 1986</w:t>
            </w:r>
          </w:p>
        </w:tc>
        <w:tc>
          <w:tcPr>
            <w:tcW w:w="1132" w:type="dxa"/>
            <w:gridSpan w:val="2"/>
          </w:tcPr>
          <w:p>
            <w:pPr>
              <w:pStyle w:val="nTable"/>
              <w:keepNext/>
              <w:spacing w:after="40"/>
              <w:rPr>
                <w:sz w:val="19"/>
              </w:rPr>
            </w:pPr>
            <w:r>
              <w:rPr>
                <w:sz w:val="19"/>
              </w:rPr>
              <w:t>5 Dec 1986</w:t>
            </w:r>
          </w:p>
        </w:tc>
        <w:tc>
          <w:tcPr>
            <w:tcW w:w="255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gridSpan w:val="3"/>
          </w:tcPr>
          <w:p>
            <w:pPr>
              <w:pStyle w:val="nTable"/>
              <w:spacing w:after="40"/>
              <w:rPr>
                <w:sz w:val="19"/>
              </w:rPr>
            </w:pPr>
            <w:r>
              <w:rPr>
                <w:sz w:val="19"/>
              </w:rPr>
              <w:t>86 of 1986</w:t>
            </w:r>
          </w:p>
        </w:tc>
        <w:tc>
          <w:tcPr>
            <w:tcW w:w="1132" w:type="dxa"/>
            <w:gridSpan w:val="2"/>
          </w:tcPr>
          <w:p>
            <w:pPr>
              <w:pStyle w:val="nTable"/>
              <w:spacing w:after="40"/>
              <w:rPr>
                <w:sz w:val="19"/>
              </w:rPr>
            </w:pPr>
            <w:r>
              <w:rPr>
                <w:sz w:val="19"/>
              </w:rPr>
              <w:t>5 Dec 1986</w:t>
            </w:r>
          </w:p>
        </w:tc>
        <w:tc>
          <w:tcPr>
            <w:tcW w:w="2550" w:type="dxa"/>
            <w:gridSpan w:val="2"/>
          </w:tcPr>
          <w:p>
            <w:pPr>
              <w:pStyle w:val="nTable"/>
              <w:spacing w:after="40"/>
              <w:rPr>
                <w:sz w:val="19"/>
              </w:rPr>
            </w:pPr>
            <w:r>
              <w:rPr>
                <w:sz w:val="19"/>
              </w:rPr>
              <w:t>2 Jan 1987</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gridSpan w:val="3"/>
          </w:tcPr>
          <w:p>
            <w:pPr>
              <w:pStyle w:val="nTable"/>
              <w:spacing w:after="40"/>
              <w:rPr>
                <w:sz w:val="19"/>
              </w:rPr>
            </w:pPr>
            <w:r>
              <w:rPr>
                <w:sz w:val="19"/>
              </w:rPr>
              <w:t>21 of 1987</w:t>
            </w:r>
          </w:p>
        </w:tc>
        <w:tc>
          <w:tcPr>
            <w:tcW w:w="1132" w:type="dxa"/>
            <w:gridSpan w:val="2"/>
          </w:tcPr>
          <w:p>
            <w:pPr>
              <w:pStyle w:val="nTable"/>
              <w:spacing w:after="40"/>
              <w:rPr>
                <w:sz w:val="19"/>
              </w:rPr>
            </w:pPr>
            <w:r>
              <w:rPr>
                <w:sz w:val="19"/>
              </w:rPr>
              <w:t>25 Jun 1987</w:t>
            </w:r>
          </w:p>
        </w:tc>
        <w:tc>
          <w:tcPr>
            <w:tcW w:w="2550" w:type="dxa"/>
            <w:gridSpan w:val="2"/>
          </w:tcPr>
          <w:p>
            <w:pPr>
              <w:pStyle w:val="nTable"/>
              <w:spacing w:after="40"/>
              <w:rPr>
                <w:sz w:val="19"/>
              </w:rPr>
            </w:pPr>
            <w:r>
              <w:rPr>
                <w:sz w:val="19"/>
              </w:rPr>
              <w:t>23 Jul 1987</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gridSpan w:val="3"/>
          </w:tcPr>
          <w:p>
            <w:pPr>
              <w:pStyle w:val="nTable"/>
              <w:spacing w:after="40"/>
              <w:rPr>
                <w:sz w:val="19"/>
              </w:rPr>
            </w:pPr>
            <w:r>
              <w:rPr>
                <w:sz w:val="19"/>
              </w:rPr>
              <w:t>65 of 1987</w:t>
            </w:r>
          </w:p>
        </w:tc>
        <w:tc>
          <w:tcPr>
            <w:tcW w:w="1132" w:type="dxa"/>
            <w:gridSpan w:val="2"/>
          </w:tcPr>
          <w:p>
            <w:pPr>
              <w:pStyle w:val="nTable"/>
              <w:spacing w:after="40"/>
              <w:rPr>
                <w:sz w:val="19"/>
              </w:rPr>
            </w:pPr>
            <w:r>
              <w:rPr>
                <w:sz w:val="19"/>
              </w:rPr>
              <w:t>1 Dec 1987</w:t>
            </w:r>
          </w:p>
        </w:tc>
        <w:tc>
          <w:tcPr>
            <w:tcW w:w="255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gridSpan w:val="3"/>
          </w:tcPr>
          <w:p>
            <w:pPr>
              <w:pStyle w:val="nTable"/>
              <w:spacing w:after="40"/>
              <w:rPr>
                <w:sz w:val="19"/>
              </w:rPr>
            </w:pPr>
            <w:r>
              <w:rPr>
                <w:sz w:val="19"/>
              </w:rPr>
              <w:t>36 of 1988</w:t>
            </w:r>
          </w:p>
        </w:tc>
        <w:tc>
          <w:tcPr>
            <w:tcW w:w="1132" w:type="dxa"/>
            <w:gridSpan w:val="2"/>
          </w:tcPr>
          <w:p>
            <w:pPr>
              <w:pStyle w:val="nTable"/>
              <w:spacing w:after="40"/>
              <w:rPr>
                <w:sz w:val="19"/>
              </w:rPr>
            </w:pPr>
            <w:r>
              <w:rPr>
                <w:sz w:val="19"/>
              </w:rPr>
              <w:t>24 Nov 1988</w:t>
            </w:r>
          </w:p>
        </w:tc>
        <w:tc>
          <w:tcPr>
            <w:tcW w:w="255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gridSpan w:val="3"/>
          </w:tcPr>
          <w:p>
            <w:pPr>
              <w:pStyle w:val="nTable"/>
              <w:spacing w:after="40"/>
              <w:rPr>
                <w:sz w:val="19"/>
              </w:rPr>
            </w:pPr>
            <w:r>
              <w:rPr>
                <w:sz w:val="19"/>
              </w:rPr>
              <w:t>96 of 1990</w:t>
            </w:r>
          </w:p>
        </w:tc>
        <w:tc>
          <w:tcPr>
            <w:tcW w:w="1132" w:type="dxa"/>
            <w:gridSpan w:val="2"/>
          </w:tcPr>
          <w:p>
            <w:pPr>
              <w:pStyle w:val="nTable"/>
              <w:spacing w:after="40"/>
              <w:rPr>
                <w:sz w:val="19"/>
              </w:rPr>
            </w:pPr>
            <w:r>
              <w:rPr>
                <w:sz w:val="19"/>
              </w:rPr>
              <w:t>22 Dec 1990</w:t>
            </w:r>
          </w:p>
        </w:tc>
        <w:tc>
          <w:tcPr>
            <w:tcW w:w="255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5" w:type="dxa"/>
          <w:cantSplit/>
        </w:trPr>
        <w:tc>
          <w:tcPr>
            <w:tcW w:w="7093" w:type="dxa"/>
            <w:gridSpan w:val="10"/>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gridSpan w:val="3"/>
          </w:tcPr>
          <w:p>
            <w:pPr>
              <w:pStyle w:val="nTable"/>
              <w:spacing w:after="40"/>
              <w:rPr>
                <w:sz w:val="19"/>
              </w:rPr>
            </w:pPr>
            <w:r>
              <w:rPr>
                <w:sz w:val="19"/>
              </w:rPr>
              <w:t>40 of 1992</w:t>
            </w:r>
          </w:p>
        </w:tc>
        <w:tc>
          <w:tcPr>
            <w:tcW w:w="1132" w:type="dxa"/>
            <w:gridSpan w:val="2"/>
          </w:tcPr>
          <w:p>
            <w:pPr>
              <w:pStyle w:val="nTable"/>
              <w:spacing w:after="40"/>
              <w:rPr>
                <w:sz w:val="19"/>
              </w:rPr>
            </w:pPr>
            <w:r>
              <w:rPr>
                <w:sz w:val="19"/>
              </w:rPr>
              <w:t>2 Oct 1992</w:t>
            </w:r>
          </w:p>
        </w:tc>
        <w:tc>
          <w:tcPr>
            <w:tcW w:w="255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(No. 2) 1992</w:t>
            </w:r>
          </w:p>
        </w:tc>
        <w:tc>
          <w:tcPr>
            <w:tcW w:w="1133" w:type="dxa"/>
            <w:gridSpan w:val="3"/>
          </w:tcPr>
          <w:p>
            <w:pPr>
              <w:pStyle w:val="nTable"/>
              <w:spacing w:after="40"/>
              <w:rPr>
                <w:sz w:val="19"/>
              </w:rPr>
            </w:pPr>
            <w:r>
              <w:rPr>
                <w:sz w:val="19"/>
              </w:rPr>
              <w:t>72 of 1992</w:t>
            </w:r>
          </w:p>
        </w:tc>
        <w:tc>
          <w:tcPr>
            <w:tcW w:w="1132" w:type="dxa"/>
            <w:gridSpan w:val="2"/>
          </w:tcPr>
          <w:p>
            <w:pPr>
              <w:pStyle w:val="nTable"/>
              <w:spacing w:after="40"/>
              <w:rPr>
                <w:sz w:val="19"/>
              </w:rPr>
            </w:pPr>
            <w:r>
              <w:rPr>
                <w:sz w:val="19"/>
              </w:rPr>
              <w:t>15 Dec 1992</w:t>
            </w:r>
          </w:p>
        </w:tc>
        <w:tc>
          <w:tcPr>
            <w:tcW w:w="255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gridAfter w:val="1"/>
          <w:wBefore w:w="15" w:type="dxa"/>
          <w:wAfter w:w="14"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gridSpan w:val="3"/>
          </w:tcPr>
          <w:p>
            <w:pPr>
              <w:pStyle w:val="nTable"/>
              <w:spacing w:after="40"/>
              <w:rPr>
                <w:sz w:val="19"/>
              </w:rPr>
            </w:pPr>
            <w:r>
              <w:rPr>
                <w:sz w:val="19"/>
              </w:rPr>
              <w:t>1 of 1993</w:t>
            </w:r>
          </w:p>
        </w:tc>
        <w:tc>
          <w:tcPr>
            <w:tcW w:w="1132" w:type="dxa"/>
            <w:gridSpan w:val="2"/>
          </w:tcPr>
          <w:p>
            <w:pPr>
              <w:pStyle w:val="nTable"/>
              <w:spacing w:after="40"/>
              <w:rPr>
                <w:sz w:val="19"/>
              </w:rPr>
            </w:pPr>
            <w:r>
              <w:rPr>
                <w:sz w:val="19"/>
              </w:rPr>
              <w:t>19 Jul 1993</w:t>
            </w:r>
          </w:p>
        </w:tc>
        <w:tc>
          <w:tcPr>
            <w:tcW w:w="2550" w:type="dxa"/>
            <w:gridSpan w:val="2"/>
          </w:tcPr>
          <w:p>
            <w:pPr>
              <w:pStyle w:val="nTable"/>
              <w:spacing w:after="40"/>
              <w:rPr>
                <w:sz w:val="19"/>
              </w:rPr>
            </w:pPr>
            <w:r>
              <w:rPr>
                <w:sz w:val="19"/>
              </w:rPr>
              <w:t>19 Jul 1993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gridSpan w:val="3"/>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0" w:type="dxa"/>
            <w:gridSpan w:val="2"/>
          </w:tcPr>
          <w:p>
            <w:pPr>
              <w:pStyle w:val="nTable"/>
              <w:spacing w:after="40"/>
              <w:rPr>
                <w:sz w:val="19"/>
              </w:rPr>
            </w:pPr>
            <w:r>
              <w:rPr>
                <w:sz w:val="19"/>
              </w:rPr>
              <w:t>1 Jul 1993 (see s. 2(1))</w:t>
            </w:r>
          </w:p>
        </w:tc>
      </w:tr>
      <w:tr>
        <w:trPr>
          <w:gridBefore w:val="1"/>
          <w:gridAfter w:val="1"/>
          <w:wBefore w:w="15" w:type="dxa"/>
          <w:wAfter w:w="14"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3" w:type="dxa"/>
            <w:gridSpan w:val="3"/>
          </w:tcPr>
          <w:p>
            <w:pPr>
              <w:pStyle w:val="nTable"/>
              <w:spacing w:after="40"/>
              <w:rPr>
                <w:sz w:val="19"/>
              </w:rPr>
            </w:pPr>
            <w:r>
              <w:rPr>
                <w:sz w:val="19"/>
              </w:rPr>
              <w:t>30 of 1993</w:t>
            </w:r>
          </w:p>
        </w:tc>
        <w:tc>
          <w:tcPr>
            <w:tcW w:w="1132" w:type="dxa"/>
            <w:gridSpan w:val="2"/>
          </w:tcPr>
          <w:p>
            <w:pPr>
              <w:pStyle w:val="nTable"/>
              <w:spacing w:after="40"/>
              <w:rPr>
                <w:sz w:val="19"/>
              </w:rPr>
            </w:pPr>
            <w:r>
              <w:rPr>
                <w:sz w:val="19"/>
              </w:rPr>
              <w:t>16 Dec 1993</w:t>
            </w:r>
          </w:p>
        </w:tc>
        <w:tc>
          <w:tcPr>
            <w:tcW w:w="255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gridAfter w:val="1"/>
          <w:wBefore w:w="15" w:type="dxa"/>
          <w:wAfter w:w="14"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31</w:t>
            </w:r>
          </w:p>
        </w:tc>
        <w:tc>
          <w:tcPr>
            <w:tcW w:w="1133" w:type="dxa"/>
            <w:gridSpan w:val="3"/>
          </w:tcPr>
          <w:p>
            <w:pPr>
              <w:pStyle w:val="nTable"/>
              <w:spacing w:after="40"/>
              <w:rPr>
                <w:sz w:val="19"/>
              </w:rPr>
            </w:pPr>
            <w:r>
              <w:rPr>
                <w:sz w:val="19"/>
              </w:rPr>
              <w:t>48 of 1993</w:t>
            </w:r>
            <w:r>
              <w:rPr>
                <w:sz w:val="19"/>
              </w:rPr>
              <w:br/>
              <w:t>(as amended by No. 34 of 1999 Pt. 3 and No. 42 of 2004 s. 172)</w:t>
            </w:r>
          </w:p>
        </w:tc>
        <w:tc>
          <w:tcPr>
            <w:tcW w:w="1132" w:type="dxa"/>
            <w:gridSpan w:val="2"/>
          </w:tcPr>
          <w:p>
            <w:pPr>
              <w:pStyle w:val="nTable"/>
              <w:spacing w:after="40"/>
              <w:rPr>
                <w:sz w:val="19"/>
              </w:rPr>
            </w:pPr>
            <w:r>
              <w:rPr>
                <w:sz w:val="19"/>
              </w:rPr>
              <w:t>20 Dec 1993</w:t>
            </w:r>
          </w:p>
        </w:tc>
        <w:tc>
          <w:tcPr>
            <w:tcW w:w="255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5" w:type="dxa"/>
          <w:cantSplit/>
        </w:trPr>
        <w:tc>
          <w:tcPr>
            <w:tcW w:w="7093" w:type="dxa"/>
            <w:gridSpan w:val="10"/>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3" w:type="dxa"/>
            <w:gridSpan w:val="3"/>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gridAfter w:val="1"/>
          <w:wBefore w:w="15" w:type="dxa"/>
          <w:wAfter w:w="14"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2" w:type="dxa"/>
            <w:gridSpan w:val="2"/>
          </w:tcPr>
          <w:p>
            <w:pPr>
              <w:pStyle w:val="nTable"/>
              <w:spacing w:after="40"/>
              <w:rPr>
                <w:sz w:val="19"/>
              </w:rPr>
            </w:pPr>
            <w:r>
              <w:rPr>
                <w:sz w:val="19"/>
              </w:rPr>
              <w:t>7 Nov 1994</w:t>
            </w:r>
          </w:p>
        </w:tc>
        <w:tc>
          <w:tcPr>
            <w:tcW w:w="255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gridAfter w:val="1"/>
          <w:wBefore w:w="15" w:type="dxa"/>
          <w:wAfter w:w="14"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2" w:type="dxa"/>
            <w:gridSpan w:val="2"/>
          </w:tcPr>
          <w:p>
            <w:pPr>
              <w:pStyle w:val="nTable"/>
              <w:spacing w:after="40"/>
              <w:rPr>
                <w:sz w:val="19"/>
              </w:rPr>
            </w:pPr>
            <w:r>
              <w:rPr>
                <w:sz w:val="19"/>
              </w:rPr>
              <w:t>11 Jan 1995</w:t>
            </w:r>
          </w:p>
        </w:tc>
        <w:tc>
          <w:tcPr>
            <w:tcW w:w="255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gridAfter w:val="1"/>
          <w:wBefore w:w="15" w:type="dxa"/>
          <w:wAfter w:w="14"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gridSpan w:val="3"/>
          </w:tcPr>
          <w:p>
            <w:pPr>
              <w:pStyle w:val="nTable"/>
              <w:spacing w:after="40"/>
              <w:rPr>
                <w:sz w:val="19"/>
              </w:rPr>
            </w:pPr>
            <w:r>
              <w:rPr>
                <w:sz w:val="19"/>
              </w:rPr>
              <w:t>30 of 1995</w:t>
            </w:r>
          </w:p>
        </w:tc>
        <w:tc>
          <w:tcPr>
            <w:tcW w:w="1132" w:type="dxa"/>
            <w:gridSpan w:val="2"/>
          </w:tcPr>
          <w:p>
            <w:pPr>
              <w:pStyle w:val="nTable"/>
              <w:spacing w:after="40"/>
              <w:rPr>
                <w:sz w:val="19"/>
              </w:rPr>
            </w:pPr>
            <w:r>
              <w:rPr>
                <w:sz w:val="19"/>
              </w:rPr>
              <w:t>11 Sep 1995</w:t>
            </w:r>
          </w:p>
        </w:tc>
        <w:tc>
          <w:tcPr>
            <w:tcW w:w="255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gridAfter w:val="1"/>
          <w:wBefore w:w="15" w:type="dxa"/>
          <w:wAfter w:w="14"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3" w:type="dxa"/>
            <w:gridSpan w:val="3"/>
          </w:tcPr>
          <w:p>
            <w:pPr>
              <w:pStyle w:val="nTable"/>
              <w:spacing w:after="40"/>
              <w:rPr>
                <w:sz w:val="19"/>
              </w:rPr>
            </w:pPr>
            <w:r>
              <w:rPr>
                <w:sz w:val="19"/>
              </w:rPr>
              <w:t>78 of 1995</w:t>
            </w:r>
          </w:p>
        </w:tc>
        <w:tc>
          <w:tcPr>
            <w:tcW w:w="1132"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gridAfter w:val="1"/>
          <w:wBefore w:w="15" w:type="dxa"/>
          <w:wAfter w:w="14"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3" w:type="dxa"/>
            <w:gridSpan w:val="3"/>
          </w:tcPr>
          <w:p>
            <w:pPr>
              <w:pStyle w:val="nTable"/>
              <w:spacing w:after="40"/>
              <w:rPr>
                <w:sz w:val="19"/>
              </w:rPr>
            </w:pPr>
            <w:r>
              <w:rPr>
                <w:sz w:val="19"/>
              </w:rPr>
              <w:t>49 of 1996</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Before w:val="1"/>
          <w:gridAfter w:val="1"/>
          <w:wBefore w:w="15" w:type="dxa"/>
          <w:wAfter w:w="14" w:type="dxa"/>
          <w:cantSplit/>
        </w:trPr>
        <w:tc>
          <w:tcPr>
            <w:tcW w:w="2264" w:type="dxa"/>
            <w:gridSpan w:val="2"/>
          </w:tcPr>
          <w:p>
            <w:pPr>
              <w:pStyle w:val="nTable"/>
              <w:spacing w:after="40"/>
              <w:rPr>
                <w:i/>
                <w:sz w:val="19"/>
                <w:vertAlign w:val="superscript"/>
              </w:rPr>
            </w:pPr>
            <w:r>
              <w:rPr>
                <w:i/>
                <w:snapToGrid w:val="0"/>
                <w:sz w:val="19"/>
              </w:rPr>
              <w:t>Acts Amendment (ICWA) Act 1996</w:t>
            </w:r>
            <w:r>
              <w:rPr>
                <w:snapToGrid w:val="0"/>
                <w:sz w:val="19"/>
              </w:rPr>
              <w:t xml:space="preserve"> Sch. 1 it. 16 </w:t>
            </w:r>
          </w:p>
        </w:tc>
        <w:tc>
          <w:tcPr>
            <w:tcW w:w="1133" w:type="dxa"/>
            <w:gridSpan w:val="3"/>
          </w:tcPr>
          <w:p>
            <w:pPr>
              <w:pStyle w:val="nTable"/>
              <w:spacing w:after="40"/>
              <w:rPr>
                <w:sz w:val="19"/>
              </w:rPr>
            </w:pPr>
            <w:r>
              <w:rPr>
                <w:sz w:val="19"/>
              </w:rPr>
              <w:t>45 of 1996</w:t>
            </w:r>
            <w:r>
              <w:rPr>
                <w:sz w:val="19"/>
              </w:rPr>
              <w:br/>
              <w:t>(as amended by No. 42 of 2004 s. 155)</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 xml:space="preserve">1 Jul 2012 (see s. 2 and </w:t>
            </w:r>
            <w:r>
              <w:rPr>
                <w:i/>
                <w:sz w:val="19"/>
              </w:rPr>
              <w:t>Gazette</w:t>
            </w:r>
            <w:r>
              <w:rPr>
                <w:sz w:val="19"/>
              </w:rPr>
              <w:t xml:space="preserve"> 8 Jun 2012 p. 2385)</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32</w:t>
            </w:r>
          </w:p>
        </w:tc>
        <w:tc>
          <w:tcPr>
            <w:tcW w:w="1133" w:type="dxa"/>
            <w:gridSpan w:val="3"/>
          </w:tcPr>
          <w:p>
            <w:pPr>
              <w:pStyle w:val="nTable"/>
              <w:spacing w:after="40"/>
              <w:rPr>
                <w:sz w:val="19"/>
              </w:rPr>
            </w:pPr>
            <w:r>
              <w:rPr>
                <w:sz w:val="19"/>
              </w:rPr>
              <w:t>33 of 1999</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5 Oct 1999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33</w:t>
            </w:r>
            <w:r>
              <w:rPr>
                <w:sz w:val="19"/>
                <w:vertAlign w:val="superscript"/>
              </w:rPr>
              <w:noBreakHyphen/>
              <w:t>35</w:t>
            </w:r>
          </w:p>
        </w:tc>
        <w:tc>
          <w:tcPr>
            <w:tcW w:w="1133" w:type="dxa"/>
            <w:gridSpan w:val="3"/>
          </w:tcPr>
          <w:p>
            <w:pPr>
              <w:pStyle w:val="nTable"/>
              <w:spacing w:after="40"/>
              <w:rPr>
                <w:sz w:val="19"/>
              </w:rPr>
            </w:pPr>
            <w:r>
              <w:rPr>
                <w:sz w:val="19"/>
              </w:rPr>
              <w:t>34 of 1999</w:t>
            </w:r>
            <w:r>
              <w:rPr>
                <w:sz w:val="19"/>
              </w:rPr>
              <w:br/>
              <w:t>(as amended by No. 37 of 1999 s. 3) (as affected by No. 35 of 2004 Pt. 2)</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Workers’ Compensation and Rehabilitation Amendment Act 2000</w:t>
            </w:r>
          </w:p>
        </w:tc>
        <w:tc>
          <w:tcPr>
            <w:tcW w:w="1133" w:type="dxa"/>
            <w:gridSpan w:val="3"/>
          </w:tcPr>
          <w:p>
            <w:pPr>
              <w:pStyle w:val="nTable"/>
              <w:spacing w:after="40"/>
              <w:rPr>
                <w:sz w:val="19"/>
              </w:rPr>
            </w:pPr>
            <w:r>
              <w:rPr>
                <w:sz w:val="19"/>
              </w:rPr>
              <w:t>44 of 2000</w:t>
            </w:r>
          </w:p>
        </w:tc>
        <w:tc>
          <w:tcPr>
            <w:tcW w:w="1132" w:type="dxa"/>
            <w:gridSpan w:val="2"/>
          </w:tcPr>
          <w:p>
            <w:pPr>
              <w:pStyle w:val="nTable"/>
              <w:spacing w:after="40"/>
              <w:rPr>
                <w:sz w:val="19"/>
              </w:rPr>
            </w:pPr>
            <w:r>
              <w:rPr>
                <w:sz w:val="19"/>
              </w:rPr>
              <w:t>17 Nov 2000</w:t>
            </w:r>
          </w:p>
        </w:tc>
        <w:tc>
          <w:tcPr>
            <w:tcW w:w="255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gridSpan w:val="3"/>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3" w:type="dxa"/>
            <w:gridSpan w:val="3"/>
          </w:tcPr>
          <w:p>
            <w:pPr>
              <w:pStyle w:val="nTable"/>
              <w:spacing w:after="40"/>
              <w:rPr>
                <w:sz w:val="19"/>
              </w:rPr>
            </w:pPr>
            <w:r>
              <w:rPr>
                <w:sz w:val="19"/>
              </w:rPr>
              <w:t>28 of 2003</w:t>
            </w:r>
          </w:p>
        </w:tc>
        <w:tc>
          <w:tcPr>
            <w:tcW w:w="1132" w:type="dxa"/>
            <w:gridSpan w:val="2"/>
          </w:tcPr>
          <w:p>
            <w:pPr>
              <w:pStyle w:val="nTable"/>
              <w:spacing w:after="40"/>
              <w:rPr>
                <w:sz w:val="19"/>
              </w:rPr>
            </w:pPr>
            <w:r>
              <w:rPr>
                <w:sz w:val="19"/>
              </w:rPr>
              <w:t>22 May 2003</w:t>
            </w:r>
          </w:p>
        </w:tc>
        <w:tc>
          <w:tcPr>
            <w:tcW w:w="255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36</w:t>
            </w:r>
          </w:p>
        </w:tc>
        <w:tc>
          <w:tcPr>
            <w:tcW w:w="1133" w:type="dxa"/>
            <w:gridSpan w:val="3"/>
          </w:tcPr>
          <w:p>
            <w:pPr>
              <w:pStyle w:val="nTable"/>
              <w:spacing w:after="40"/>
              <w:rPr>
                <w:sz w:val="19"/>
              </w:rPr>
            </w:pPr>
            <w:r>
              <w:rPr>
                <w:sz w:val="19"/>
              </w:rPr>
              <w:t>35 of 2003</w:t>
            </w:r>
          </w:p>
        </w:tc>
        <w:tc>
          <w:tcPr>
            <w:tcW w:w="1132" w:type="dxa"/>
            <w:gridSpan w:val="2"/>
          </w:tcPr>
          <w:p>
            <w:pPr>
              <w:pStyle w:val="nTable"/>
              <w:spacing w:after="40"/>
              <w:rPr>
                <w:sz w:val="19"/>
              </w:rPr>
            </w:pPr>
            <w:r>
              <w:rPr>
                <w:sz w:val="19"/>
              </w:rPr>
              <w:t>26 Jun 2003</w:t>
            </w:r>
          </w:p>
        </w:tc>
        <w:tc>
          <w:tcPr>
            <w:tcW w:w="255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gridSpan w:val="3"/>
          </w:tcPr>
          <w:p>
            <w:pPr>
              <w:pStyle w:val="nTable"/>
              <w:spacing w:after="40"/>
              <w:rPr>
                <w:sz w:val="19"/>
              </w:rPr>
            </w:pPr>
            <w:r>
              <w:rPr>
                <w:sz w:val="19"/>
              </w:rPr>
              <w:t>65 of 2003</w:t>
            </w:r>
          </w:p>
        </w:tc>
        <w:tc>
          <w:tcPr>
            <w:tcW w:w="1132" w:type="dxa"/>
            <w:gridSpan w:val="2"/>
          </w:tcPr>
          <w:p>
            <w:pPr>
              <w:pStyle w:val="nTable"/>
              <w:spacing w:after="40"/>
              <w:rPr>
                <w:sz w:val="19"/>
              </w:rPr>
            </w:pPr>
            <w:r>
              <w:rPr>
                <w:sz w:val="19"/>
              </w:rPr>
              <w:t>4 Dec 2003</w:t>
            </w:r>
          </w:p>
        </w:tc>
        <w:tc>
          <w:tcPr>
            <w:tcW w:w="255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gridAfter w:val="1"/>
          <w:wBefore w:w="15" w:type="dxa"/>
          <w:wAfter w:w="14"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3" w:type="dxa"/>
            <w:gridSpan w:val="3"/>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50" w:type="dxa"/>
            <w:gridSpan w:val="2"/>
          </w:tcPr>
          <w:p>
            <w:pPr>
              <w:pStyle w:val="nTable"/>
              <w:spacing w:after="40"/>
              <w:rPr>
                <w:sz w:val="19"/>
              </w:rPr>
            </w:pPr>
            <w:r>
              <w:rPr>
                <w:sz w:val="19"/>
              </w:rPr>
              <w:t>15 Dec 2003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3" w:type="dxa"/>
            <w:gridSpan w:val="3"/>
          </w:tcPr>
          <w:p>
            <w:pPr>
              <w:pStyle w:val="nTable"/>
              <w:spacing w:after="40"/>
              <w:rPr>
                <w:sz w:val="19"/>
              </w:rPr>
            </w:pPr>
            <w:r>
              <w:rPr>
                <w:sz w:val="19"/>
              </w:rPr>
              <w:t>35 of 2004</w:t>
            </w:r>
          </w:p>
        </w:tc>
        <w:tc>
          <w:tcPr>
            <w:tcW w:w="1132" w:type="dxa"/>
            <w:gridSpan w:val="2"/>
          </w:tcPr>
          <w:p>
            <w:pPr>
              <w:pStyle w:val="nTable"/>
              <w:spacing w:after="40"/>
              <w:rPr>
                <w:sz w:val="19"/>
              </w:rPr>
            </w:pPr>
            <w:r>
              <w:rPr>
                <w:sz w:val="19"/>
              </w:rPr>
              <w:t>25 Oct 2004</w:t>
            </w:r>
          </w:p>
        </w:tc>
        <w:tc>
          <w:tcPr>
            <w:tcW w:w="2550" w:type="dxa"/>
            <w:gridSpan w:val="2"/>
          </w:tcPr>
          <w:p>
            <w:pPr>
              <w:pStyle w:val="nTable"/>
              <w:spacing w:after="40"/>
              <w:rPr>
                <w:sz w:val="19"/>
              </w:rPr>
            </w:pPr>
            <w:r>
              <w:rPr>
                <w:sz w:val="19"/>
              </w:rPr>
              <w:t>s. 5(1) and (2): 5 Oct 1999 (see s. 2(2));</w:t>
            </w:r>
            <w:r>
              <w:rPr>
                <w:sz w:val="19"/>
              </w:rPr>
              <w:br/>
              <w:t>balance: 25 Oct 2004 (see s. 2(1))</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37</w:t>
            </w:r>
          </w:p>
        </w:tc>
        <w:tc>
          <w:tcPr>
            <w:tcW w:w="1133" w:type="dxa"/>
            <w:gridSpan w:val="3"/>
          </w:tcPr>
          <w:p>
            <w:pPr>
              <w:pStyle w:val="nTable"/>
              <w:spacing w:after="40"/>
              <w:rPr>
                <w:sz w:val="19"/>
              </w:rPr>
            </w:pPr>
            <w:r>
              <w:rPr>
                <w:sz w:val="19"/>
              </w:rPr>
              <w:t>36 of 2004 (as amended by this Act s. 16, 17(5) and 19)</w:t>
            </w:r>
          </w:p>
        </w:tc>
        <w:tc>
          <w:tcPr>
            <w:tcW w:w="1132" w:type="dxa"/>
            <w:gridSpan w:val="2"/>
          </w:tcPr>
          <w:p>
            <w:pPr>
              <w:pStyle w:val="nTable"/>
              <w:spacing w:after="40"/>
              <w:rPr>
                <w:sz w:val="19"/>
              </w:rPr>
            </w:pPr>
            <w:r>
              <w:rPr>
                <w:sz w:val="19"/>
              </w:rPr>
              <w:t>28 Oct 2004</w:t>
            </w:r>
          </w:p>
        </w:tc>
        <w:tc>
          <w:tcPr>
            <w:tcW w:w="255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gridAfter w:val="1"/>
          <w:wBefore w:w="15" w:type="dxa"/>
          <w:wAfter w:w="14"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38, 39</w:t>
            </w:r>
          </w:p>
        </w:tc>
        <w:tc>
          <w:tcPr>
            <w:tcW w:w="1133" w:type="dxa"/>
            <w:gridSpan w:val="3"/>
          </w:tcPr>
          <w:p>
            <w:pPr>
              <w:pStyle w:val="nTable"/>
              <w:spacing w:after="40"/>
              <w:rPr>
                <w:sz w:val="19"/>
              </w:rPr>
            </w:pPr>
            <w:r>
              <w:rPr>
                <w:sz w:val="19"/>
              </w:rPr>
              <w:t>42 of 2004</w:t>
            </w:r>
            <w:r>
              <w:rPr>
                <w:sz w:val="19"/>
              </w:rPr>
              <w:br/>
              <w:t>(as amended by No. 16 of 2005 s. 4</w:t>
            </w:r>
            <w:r>
              <w:rPr>
                <w:sz w:val="19"/>
              </w:rPr>
              <w:noBreakHyphen/>
              <w:t>7)</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gridAfter w:val="1"/>
          <w:wBefore w:w="15" w:type="dxa"/>
          <w:wAfter w:w="14" w:type="dxa"/>
          <w:cantSplit/>
        </w:trPr>
        <w:tc>
          <w:tcPr>
            <w:tcW w:w="2264" w:type="dxa"/>
            <w:gridSpan w:val="2"/>
          </w:tcPr>
          <w:p>
            <w:pPr>
              <w:pStyle w:val="nTable"/>
              <w:spacing w:after="40"/>
              <w:rPr>
                <w:i/>
                <w:sz w:val="19"/>
              </w:rPr>
            </w:pPr>
          </w:p>
        </w:tc>
        <w:tc>
          <w:tcPr>
            <w:tcW w:w="1133" w:type="dxa"/>
            <w:gridSpan w:val="3"/>
          </w:tcPr>
          <w:p>
            <w:pPr>
              <w:pStyle w:val="nTable"/>
              <w:spacing w:after="40"/>
              <w:rPr>
                <w:sz w:val="19"/>
              </w:rPr>
            </w:pPr>
          </w:p>
        </w:tc>
        <w:tc>
          <w:tcPr>
            <w:tcW w:w="1132" w:type="dxa"/>
            <w:gridSpan w:val="2"/>
          </w:tcPr>
          <w:p>
            <w:pPr>
              <w:pStyle w:val="nTable"/>
              <w:spacing w:after="40"/>
              <w:rPr>
                <w:sz w:val="19"/>
              </w:rPr>
            </w:pPr>
          </w:p>
        </w:tc>
        <w:tc>
          <w:tcPr>
            <w:tcW w:w="255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gridAfter w:val="1"/>
          <w:wBefore w:w="15" w:type="dxa"/>
          <w:wAfter w:w="14" w:type="dxa"/>
          <w:cantSplit/>
        </w:trPr>
        <w:tc>
          <w:tcPr>
            <w:tcW w:w="2264" w:type="dxa"/>
            <w:gridSpan w:val="2"/>
          </w:tcPr>
          <w:p>
            <w:pPr>
              <w:pStyle w:val="nTable"/>
              <w:spacing w:after="40"/>
              <w:rPr>
                <w:i/>
                <w:snapToGrid w:val="0"/>
                <w:sz w:val="19"/>
              </w:rPr>
            </w:pPr>
            <w:r>
              <w:rPr>
                <w:i/>
                <w:snapToGrid w:val="0"/>
                <w:sz w:val="19"/>
              </w:rPr>
              <w:t>Acts Amendment (Court of Appeal) Act 2004</w:t>
            </w:r>
            <w:r>
              <w:rPr>
                <w:snapToGrid w:val="0"/>
                <w:sz w:val="19"/>
              </w:rPr>
              <w:t xml:space="preserve"> s. 37 (Sch. 1 cl. 28) </w:t>
            </w:r>
            <w:r>
              <w:rPr>
                <w:snapToGrid w:val="0"/>
                <w:sz w:val="19"/>
                <w:vertAlign w:val="superscript"/>
              </w:rPr>
              <w:t>40</w:t>
            </w:r>
          </w:p>
        </w:tc>
        <w:tc>
          <w:tcPr>
            <w:tcW w:w="1133" w:type="dxa"/>
            <w:gridSpan w:val="3"/>
          </w:tcPr>
          <w:p>
            <w:pPr>
              <w:pStyle w:val="nTable"/>
              <w:spacing w:after="40"/>
              <w:rPr>
                <w:sz w:val="19"/>
              </w:rPr>
            </w:pPr>
            <w:r>
              <w:rPr>
                <w:snapToGrid w:val="0"/>
                <w:sz w:val="19"/>
              </w:rPr>
              <w:t>45 of 2004</w:t>
            </w:r>
            <w:r>
              <w:rPr>
                <w:snapToGrid w:val="0"/>
                <w:sz w:val="19"/>
              </w:rPr>
              <w:br/>
              <w:t>(as amended by No. 16 of 2005 s. 31)</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Before w:val="1"/>
          <w:gridAfter w:val="1"/>
          <w:wBefore w:w="15" w:type="dxa"/>
          <w:wAfter w:w="14" w:type="dxa"/>
          <w:cantSplit/>
        </w:trPr>
        <w:tc>
          <w:tcPr>
            <w:tcW w:w="2264" w:type="dxa"/>
            <w:gridSpan w:val="2"/>
          </w:tcPr>
          <w:p>
            <w:pPr>
              <w:pStyle w:val="nTable"/>
              <w:spacing w:after="40"/>
              <w:rPr>
                <w:i/>
                <w:snapToGrid w:val="0"/>
                <w:sz w:val="19"/>
              </w:rPr>
            </w:pPr>
            <w:r>
              <w:rPr>
                <w:i/>
                <w:sz w:val="19"/>
              </w:rPr>
              <w:t xml:space="preserve">Courts Legislation Amendment and Repeal Act 2004 </w:t>
            </w:r>
            <w:r>
              <w:rPr>
                <w:sz w:val="19"/>
              </w:rPr>
              <w:t>Pt. 19</w:t>
            </w:r>
          </w:p>
        </w:tc>
        <w:tc>
          <w:tcPr>
            <w:tcW w:w="1133" w:type="dxa"/>
            <w:gridSpan w:val="3"/>
          </w:tcPr>
          <w:p>
            <w:pPr>
              <w:pStyle w:val="nTable"/>
              <w:spacing w:after="40"/>
              <w:rPr>
                <w:snapToGrid w:val="0"/>
                <w:sz w:val="19"/>
              </w:rPr>
            </w:pPr>
            <w:r>
              <w:rPr>
                <w:sz w:val="19"/>
              </w:rPr>
              <w:t>59 of 2004</w:t>
            </w:r>
          </w:p>
        </w:tc>
        <w:tc>
          <w:tcPr>
            <w:tcW w:w="1132" w:type="dxa"/>
            <w:gridSpan w:val="2"/>
          </w:tcPr>
          <w:p>
            <w:pPr>
              <w:pStyle w:val="nTable"/>
              <w:spacing w:after="40"/>
              <w:rPr>
                <w:sz w:val="19"/>
              </w:rPr>
            </w:pPr>
            <w:r>
              <w:rPr>
                <w:sz w:val="19"/>
              </w:rPr>
              <w:t>23 Nov 2004</w:t>
            </w:r>
          </w:p>
        </w:tc>
        <w:tc>
          <w:tcPr>
            <w:tcW w:w="2550" w:type="dxa"/>
            <w:gridSpan w:val="2"/>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gridBefore w:val="1"/>
          <w:gridAfter w:val="1"/>
          <w:wBefore w:w="15" w:type="dxa"/>
          <w:wAfter w:w="14" w:type="dxa"/>
          <w:cantSplit/>
        </w:trPr>
        <w:tc>
          <w:tcPr>
            <w:tcW w:w="2264" w:type="dxa"/>
            <w:gridSpan w:val="2"/>
          </w:tcPr>
          <w:p>
            <w:pPr>
              <w:pStyle w:val="nTable"/>
              <w:spacing w:before="60" w:after="60"/>
              <w:rPr>
                <w:i/>
                <w:sz w:val="19"/>
                <w:vertAlign w:val="superscript"/>
              </w:rPr>
            </w:pPr>
            <w:r>
              <w:rPr>
                <w:i/>
                <w:snapToGrid w:val="0"/>
                <w:sz w:val="19"/>
              </w:rPr>
              <w:t>Criminal Procedure and Appeals (Consequential and Other Provisions) Act 2004</w:t>
            </w:r>
            <w:r>
              <w:rPr>
                <w:snapToGrid w:val="0"/>
                <w:sz w:val="19"/>
              </w:rPr>
              <w:t xml:space="preserve"> s. 78 and 80 (Sch. 2 cl. 156 and 157) </w:t>
            </w:r>
            <w:r>
              <w:rPr>
                <w:snapToGrid w:val="0"/>
                <w:sz w:val="19"/>
                <w:vertAlign w:val="superscript"/>
              </w:rPr>
              <w:t>41</w:t>
            </w:r>
          </w:p>
        </w:tc>
        <w:tc>
          <w:tcPr>
            <w:tcW w:w="1133" w:type="dxa"/>
            <w:gridSpan w:val="3"/>
          </w:tcPr>
          <w:p>
            <w:pPr>
              <w:pStyle w:val="nTable"/>
              <w:spacing w:before="60" w:after="60"/>
              <w:rPr>
                <w:sz w:val="19"/>
              </w:rPr>
            </w:pPr>
            <w:r>
              <w:rPr>
                <w:sz w:val="19"/>
              </w:rPr>
              <w:t xml:space="preserve">84 of 2004 </w:t>
            </w:r>
            <w:r>
              <w:rPr>
                <w:snapToGrid w:val="0"/>
                <w:sz w:val="19"/>
              </w:rPr>
              <w:t>(as amended by No. 2 of 2008 s. 78(10))</w:t>
            </w:r>
          </w:p>
        </w:tc>
        <w:tc>
          <w:tcPr>
            <w:tcW w:w="1132" w:type="dxa"/>
            <w:gridSpan w:val="2"/>
          </w:tcPr>
          <w:p>
            <w:pPr>
              <w:pStyle w:val="nTable"/>
              <w:spacing w:before="60" w:after="60"/>
              <w:rPr>
                <w:sz w:val="19"/>
              </w:rPr>
            </w:pPr>
            <w:r>
              <w:rPr>
                <w:sz w:val="19"/>
              </w:rPr>
              <w:t>16 Dec 2004</w:t>
            </w:r>
          </w:p>
        </w:tc>
        <w:tc>
          <w:tcPr>
            <w:tcW w:w="2550" w:type="dxa"/>
            <w:gridSpan w:val="2"/>
          </w:tcPr>
          <w:p>
            <w:pPr>
              <w:pStyle w:val="nTable"/>
              <w:spacing w:before="60" w:after="60"/>
              <w:rPr>
                <w:sz w:val="19"/>
              </w:rPr>
            </w:pPr>
            <w:r>
              <w:rPr>
                <w:sz w:val="19"/>
              </w:rPr>
              <w:t xml:space="preserve">s. 78 and 80 (Sch. 2 cl. 156 and 157 — the amendment to s. 188B(3)): </w:t>
            </w: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wBefore w:w="15" w:type="dxa"/>
          <w:cantSplit/>
        </w:trPr>
        <w:tc>
          <w:tcPr>
            <w:tcW w:w="7093" w:type="dxa"/>
            <w:gridSpan w:val="10"/>
          </w:tcPr>
          <w:p>
            <w:pPr>
              <w:pStyle w:val="nTable"/>
              <w:spacing w:before="60" w:after="6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Acts Amendment (ICWA) Act 1996</w:t>
            </w:r>
            <w:r>
              <w:rPr>
                <w:sz w:val="19"/>
              </w:rPr>
              <w:t xml:space="preserve"> Sch. 1 it. 16 and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gridAfter w:val="1"/>
          <w:wBefore w:w="15" w:type="dxa"/>
          <w:wAfter w:w="14" w:type="dxa"/>
          <w:cantSplit/>
        </w:trPr>
        <w:tc>
          <w:tcPr>
            <w:tcW w:w="2264" w:type="dxa"/>
            <w:gridSpan w:val="2"/>
          </w:tcPr>
          <w:p>
            <w:pPr>
              <w:pStyle w:val="nTable"/>
              <w:spacing w:before="60" w:after="60"/>
              <w:rPr>
                <w:snapToGrid w:val="0"/>
                <w:sz w:val="19"/>
                <w:vertAlign w:val="superscript"/>
              </w:rPr>
            </w:pPr>
            <w:r>
              <w:rPr>
                <w:i/>
                <w:snapToGrid w:val="0"/>
                <w:sz w:val="19"/>
              </w:rPr>
              <w:t xml:space="preserve">Workers’ Compensation Legislation Amendment Act 2005 </w:t>
            </w:r>
            <w:r>
              <w:rPr>
                <w:snapToGrid w:val="0"/>
                <w:sz w:val="19"/>
              </w:rPr>
              <w:t>Pt. 3, 4 and s. 32 </w:t>
            </w:r>
            <w:r>
              <w:rPr>
                <w:snapToGrid w:val="0"/>
                <w:sz w:val="19"/>
                <w:vertAlign w:val="superscript"/>
              </w:rPr>
              <w:t>42, 43</w:t>
            </w:r>
          </w:p>
        </w:tc>
        <w:tc>
          <w:tcPr>
            <w:tcW w:w="1133" w:type="dxa"/>
            <w:gridSpan w:val="3"/>
          </w:tcPr>
          <w:p>
            <w:pPr>
              <w:pStyle w:val="nTable"/>
              <w:spacing w:before="60" w:after="60"/>
              <w:rPr>
                <w:snapToGrid w:val="0"/>
                <w:sz w:val="19"/>
              </w:rPr>
            </w:pPr>
            <w:r>
              <w:rPr>
                <w:snapToGrid w:val="0"/>
                <w:sz w:val="19"/>
              </w:rPr>
              <w:t>16 of 2005</w:t>
            </w:r>
          </w:p>
        </w:tc>
        <w:tc>
          <w:tcPr>
            <w:tcW w:w="1132" w:type="dxa"/>
            <w:gridSpan w:val="2"/>
          </w:tcPr>
          <w:p>
            <w:pPr>
              <w:pStyle w:val="nTable"/>
              <w:spacing w:before="60" w:after="60"/>
              <w:rPr>
                <w:sz w:val="19"/>
              </w:rPr>
            </w:pPr>
            <w:r>
              <w:rPr>
                <w:sz w:val="19"/>
              </w:rPr>
              <w:t>27 Sep 2005</w:t>
            </w:r>
          </w:p>
        </w:tc>
        <w:tc>
          <w:tcPr>
            <w:tcW w:w="2550" w:type="dxa"/>
            <w:gridSpan w:val="2"/>
          </w:tcPr>
          <w:p>
            <w:pPr>
              <w:pStyle w:val="nTable"/>
              <w:spacing w:before="60" w:after="60"/>
              <w:rPr>
                <w:snapToGrid w:val="0"/>
                <w:sz w:val="19"/>
              </w:rPr>
            </w:pPr>
            <w:r>
              <w:rPr>
                <w:sz w:val="19"/>
              </w:rPr>
              <w:t>s. 30(1) and (2): 1 Jul 2005 (see s. 2(2));</w:t>
            </w:r>
            <w:r>
              <w:rPr>
                <w:sz w:val="19"/>
              </w:rPr>
              <w:br/>
              <w:t>s. 30(3): 27 Sep 2005 (see s. 2(1));</w:t>
            </w:r>
            <w:r>
              <w:rPr>
                <w:sz w:val="19"/>
              </w:rPr>
              <w:br/>
              <w:t>Pt. 3 and s. 32: 14 Nov 2005 (see s. 2(3))</w:t>
            </w:r>
          </w:p>
        </w:tc>
      </w:tr>
      <w:tr>
        <w:trPr>
          <w:gridBefore w:val="1"/>
          <w:gridAfter w:val="1"/>
          <w:wBefore w:w="15" w:type="dxa"/>
          <w:wAfter w:w="14" w:type="dxa"/>
        </w:trPr>
        <w:tc>
          <w:tcPr>
            <w:tcW w:w="2264" w:type="dxa"/>
            <w:gridSpan w:val="2"/>
          </w:tcPr>
          <w:p>
            <w:pPr>
              <w:pStyle w:val="nTable"/>
              <w:spacing w:before="60" w:after="60"/>
              <w:rPr>
                <w:snapToGrid w:val="0"/>
                <w:sz w:val="19"/>
                <w:vertAlign w:val="superscript"/>
              </w:rPr>
            </w:pPr>
            <w:r>
              <w:rPr>
                <w:i/>
                <w:snapToGrid w:val="0"/>
                <w:sz w:val="19"/>
              </w:rPr>
              <w:t>Limitation Legislation Amendment and Repeal Act 2005</w:t>
            </w:r>
            <w:r>
              <w:rPr>
                <w:snapToGrid w:val="0"/>
                <w:sz w:val="19"/>
              </w:rPr>
              <w:t xml:space="preserve"> Pt. 9</w:t>
            </w:r>
          </w:p>
        </w:tc>
        <w:tc>
          <w:tcPr>
            <w:tcW w:w="1133" w:type="dxa"/>
            <w:gridSpan w:val="3"/>
          </w:tcPr>
          <w:p>
            <w:pPr>
              <w:pStyle w:val="nTable"/>
              <w:spacing w:before="60" w:after="60"/>
              <w:rPr>
                <w:snapToGrid w:val="0"/>
                <w:sz w:val="19"/>
              </w:rPr>
            </w:pPr>
            <w:r>
              <w:rPr>
                <w:snapToGrid w:val="0"/>
                <w:sz w:val="19"/>
              </w:rPr>
              <w:t>20 of 2005</w:t>
            </w:r>
          </w:p>
        </w:tc>
        <w:tc>
          <w:tcPr>
            <w:tcW w:w="1132" w:type="dxa"/>
            <w:gridSpan w:val="2"/>
          </w:tcPr>
          <w:p>
            <w:pPr>
              <w:pStyle w:val="nTable"/>
              <w:spacing w:before="60" w:after="60"/>
              <w:rPr>
                <w:sz w:val="19"/>
              </w:rPr>
            </w:pPr>
            <w:r>
              <w:rPr>
                <w:sz w:val="19"/>
              </w:rPr>
              <w:t>15 Nov 2005</w:t>
            </w:r>
          </w:p>
        </w:tc>
        <w:tc>
          <w:tcPr>
            <w:tcW w:w="2550" w:type="dxa"/>
            <w:gridSpan w:val="2"/>
          </w:tcPr>
          <w:p>
            <w:pPr>
              <w:pStyle w:val="nTable"/>
              <w:spacing w:before="60" w:after="60"/>
              <w:rPr>
                <w:snapToGrid w:val="0"/>
                <w:sz w:val="19"/>
              </w:rPr>
            </w:pPr>
            <w:r>
              <w:rPr>
                <w:snapToGrid w:val="0"/>
                <w:sz w:val="19"/>
              </w:rPr>
              <w:t>15 Nov 2005 (see s. 2)</w:t>
            </w:r>
          </w:p>
        </w:tc>
      </w:tr>
      <w:tr>
        <w:trPr>
          <w:gridBefore w:val="1"/>
          <w:gridAfter w:val="1"/>
          <w:wBefore w:w="15" w:type="dxa"/>
          <w:wAfter w:w="14" w:type="dxa"/>
        </w:trPr>
        <w:tc>
          <w:tcPr>
            <w:tcW w:w="2264" w:type="dxa"/>
            <w:gridSpan w:val="2"/>
          </w:tcPr>
          <w:p>
            <w:pPr>
              <w:pStyle w:val="nTable"/>
              <w:spacing w:before="60" w:after="60"/>
              <w:rPr>
                <w:i/>
                <w:snapToGrid w:val="0"/>
                <w:sz w:val="19"/>
              </w:rPr>
            </w:pPr>
            <w:r>
              <w:rPr>
                <w:i/>
                <w:sz w:val="19"/>
              </w:rPr>
              <w:t xml:space="preserve">Chiropractors Act 2005 </w:t>
            </w:r>
            <w:r>
              <w:rPr>
                <w:sz w:val="19"/>
              </w:rPr>
              <w:t>Sch. 3 cl. 8</w:t>
            </w:r>
            <w:r>
              <w:rPr>
                <w:sz w:val="19"/>
                <w:vertAlign w:val="superscript"/>
              </w:rPr>
              <w:t> 44</w:t>
            </w:r>
          </w:p>
        </w:tc>
        <w:tc>
          <w:tcPr>
            <w:tcW w:w="1133" w:type="dxa"/>
            <w:gridSpan w:val="3"/>
          </w:tcPr>
          <w:p>
            <w:pPr>
              <w:pStyle w:val="nTable"/>
              <w:spacing w:before="60" w:after="60"/>
              <w:rPr>
                <w:snapToGrid w:val="0"/>
                <w:sz w:val="19"/>
              </w:rPr>
            </w:pPr>
            <w:r>
              <w:rPr>
                <w:snapToGrid w:val="0"/>
                <w:sz w:val="19"/>
              </w:rPr>
              <w:t>31 of 2005</w:t>
            </w:r>
          </w:p>
        </w:tc>
        <w:tc>
          <w:tcPr>
            <w:tcW w:w="1132" w:type="dxa"/>
            <w:gridSpan w:val="2"/>
          </w:tcPr>
          <w:p>
            <w:pPr>
              <w:pStyle w:val="nTable"/>
              <w:spacing w:before="60" w:after="60"/>
              <w:rPr>
                <w:sz w:val="19"/>
              </w:rPr>
            </w:pPr>
            <w:r>
              <w:rPr>
                <w:sz w:val="19"/>
              </w:rPr>
              <w:t>12 Dec 2005</w:t>
            </w:r>
          </w:p>
        </w:tc>
        <w:tc>
          <w:tcPr>
            <w:tcW w:w="2550" w:type="dxa"/>
            <w:gridSpan w:val="2"/>
          </w:tcPr>
          <w:p>
            <w:pPr>
              <w:pStyle w:val="nTable"/>
              <w:spacing w:before="60" w:after="60"/>
              <w:rPr>
                <w:snapToGrid w:val="0"/>
                <w:sz w:val="19"/>
              </w:rPr>
            </w:pPr>
            <w:r>
              <w:rPr>
                <w:snapToGrid w:val="0"/>
                <w:sz w:val="19"/>
              </w:rPr>
              <w:t xml:space="preserve">1 Aug 2007 (see s. 2 and </w:t>
            </w:r>
            <w:r>
              <w:rPr>
                <w:i/>
                <w:iCs/>
                <w:snapToGrid w:val="0"/>
                <w:sz w:val="19"/>
              </w:rPr>
              <w:t>Gazette</w:t>
            </w:r>
            <w:r>
              <w:rPr>
                <w:snapToGrid w:val="0"/>
                <w:sz w:val="19"/>
              </w:rPr>
              <w:t xml:space="preserve"> 31 Jul 2007 p. 3789)</w:t>
            </w:r>
          </w:p>
        </w:tc>
      </w:tr>
      <w:tr>
        <w:trPr>
          <w:gridBefore w:val="1"/>
          <w:wBefore w:w="15" w:type="dxa"/>
          <w:cantSplit/>
        </w:trPr>
        <w:tc>
          <w:tcPr>
            <w:tcW w:w="7093" w:type="dxa"/>
            <w:gridSpan w:val="10"/>
          </w:tcPr>
          <w:p>
            <w:pPr>
              <w:pStyle w:val="nTable"/>
              <w:spacing w:before="60" w:after="60"/>
              <w:rPr>
                <w:snapToGrid w:val="0"/>
                <w:sz w:val="19"/>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 </w:t>
            </w:r>
            <w:r>
              <w:rPr>
                <w:i/>
                <w:sz w:val="19"/>
              </w:rPr>
              <w:t xml:space="preserve">Acts Amendment (ICWA) Act 1996 </w:t>
            </w:r>
            <w:r>
              <w:rPr>
                <w:sz w:val="19"/>
              </w:rPr>
              <w:t>Sch. 1 it. 16 and the</w:t>
            </w:r>
            <w:r>
              <w:rPr>
                <w:i/>
                <w:sz w:val="19"/>
              </w:rPr>
              <w:t xml:space="preserve"> Chiropractors Act 2005 </w:t>
            </w:r>
            <w:r>
              <w:rPr>
                <w:sz w:val="19"/>
              </w:rPr>
              <w:t>Sch. 3 cl. 8)</w:t>
            </w:r>
          </w:p>
        </w:tc>
      </w:tr>
      <w:tr>
        <w:trPr>
          <w:gridBefore w:val="1"/>
          <w:gridAfter w:val="1"/>
          <w:wBefore w:w="15" w:type="dxa"/>
          <w:wAfter w:w="14" w:type="dxa"/>
        </w:trPr>
        <w:tc>
          <w:tcPr>
            <w:tcW w:w="2264" w:type="dxa"/>
            <w:gridSpan w:val="2"/>
          </w:tcPr>
          <w:p>
            <w:pPr>
              <w:pStyle w:val="nTable"/>
              <w:spacing w:before="60" w:after="60"/>
              <w:rPr>
                <w:snapToGrid w:val="0"/>
                <w:sz w:val="19"/>
              </w:rPr>
            </w:pPr>
            <w:r>
              <w:rPr>
                <w:i/>
                <w:snapToGrid w:val="0"/>
                <w:sz w:val="19"/>
              </w:rPr>
              <w:t xml:space="preserve">Financial Legislation Amendment and Repeal Act 2006 </w:t>
            </w:r>
            <w:r>
              <w:rPr>
                <w:snapToGrid w:val="0"/>
                <w:sz w:val="19"/>
              </w:rPr>
              <w:t>s. 4 and Sch. 1 cl. 189</w:t>
            </w:r>
          </w:p>
        </w:tc>
        <w:tc>
          <w:tcPr>
            <w:tcW w:w="1133" w:type="dxa"/>
            <w:gridSpan w:val="3"/>
          </w:tcPr>
          <w:p>
            <w:pPr>
              <w:pStyle w:val="nTable"/>
              <w:spacing w:before="60" w:after="60"/>
              <w:rPr>
                <w:snapToGrid w:val="0"/>
                <w:sz w:val="19"/>
              </w:rPr>
            </w:pPr>
            <w:r>
              <w:rPr>
                <w:snapToGrid w:val="0"/>
                <w:sz w:val="19"/>
              </w:rPr>
              <w:t>77 of 2006</w:t>
            </w:r>
          </w:p>
        </w:tc>
        <w:tc>
          <w:tcPr>
            <w:tcW w:w="1132" w:type="dxa"/>
            <w:gridSpan w:val="2"/>
          </w:tcPr>
          <w:p>
            <w:pPr>
              <w:pStyle w:val="nTable"/>
              <w:spacing w:before="60" w:after="60"/>
              <w:rPr>
                <w:sz w:val="19"/>
              </w:rPr>
            </w:pPr>
            <w:r>
              <w:rPr>
                <w:sz w:val="19"/>
              </w:rPr>
              <w:t>21 Dec 2006</w:t>
            </w:r>
          </w:p>
        </w:tc>
        <w:tc>
          <w:tcPr>
            <w:tcW w:w="2550" w:type="dxa"/>
            <w:gridSpan w:val="2"/>
          </w:tcPr>
          <w:p>
            <w:pPr>
              <w:pStyle w:val="nTable"/>
              <w:spacing w:before="60" w:after="6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Before w:val="1"/>
          <w:gridAfter w:val="1"/>
          <w:wBefore w:w="15" w:type="dxa"/>
          <w:wAfter w:w="14" w:type="dxa"/>
        </w:trPr>
        <w:tc>
          <w:tcPr>
            <w:tcW w:w="2264" w:type="dxa"/>
            <w:gridSpan w:val="2"/>
          </w:tcPr>
          <w:p>
            <w:pPr>
              <w:pStyle w:val="nTable"/>
              <w:spacing w:before="60" w:after="60"/>
              <w:rPr>
                <w:i/>
                <w:snapToGrid w:val="0"/>
                <w:sz w:val="19"/>
              </w:rPr>
            </w:pPr>
            <w:r>
              <w:rPr>
                <w:i/>
                <w:snapToGrid w:val="0"/>
                <w:sz w:val="19"/>
              </w:rPr>
              <w:t>Criminal Law and Evidence Amendment Act 2008</w:t>
            </w:r>
            <w:r>
              <w:rPr>
                <w:iCs/>
                <w:snapToGrid w:val="0"/>
                <w:sz w:val="19"/>
              </w:rPr>
              <w:t xml:space="preserve"> s. 73</w:t>
            </w:r>
          </w:p>
        </w:tc>
        <w:tc>
          <w:tcPr>
            <w:tcW w:w="1133" w:type="dxa"/>
            <w:gridSpan w:val="3"/>
          </w:tcPr>
          <w:p>
            <w:pPr>
              <w:pStyle w:val="nTable"/>
              <w:spacing w:before="60" w:after="60"/>
              <w:rPr>
                <w:snapToGrid w:val="0"/>
                <w:sz w:val="19"/>
              </w:rPr>
            </w:pPr>
            <w:r>
              <w:rPr>
                <w:sz w:val="19"/>
              </w:rPr>
              <w:t>2 of 2008</w:t>
            </w:r>
          </w:p>
        </w:tc>
        <w:tc>
          <w:tcPr>
            <w:tcW w:w="1132" w:type="dxa"/>
            <w:gridSpan w:val="2"/>
          </w:tcPr>
          <w:p>
            <w:pPr>
              <w:pStyle w:val="nTable"/>
              <w:spacing w:before="60" w:after="60"/>
              <w:rPr>
                <w:sz w:val="19"/>
              </w:rPr>
            </w:pPr>
            <w:r>
              <w:rPr>
                <w:sz w:val="19"/>
              </w:rPr>
              <w:t>12 Mar 2008</w:t>
            </w:r>
          </w:p>
        </w:tc>
        <w:tc>
          <w:tcPr>
            <w:tcW w:w="2550" w:type="dxa"/>
            <w:gridSpan w:val="2"/>
          </w:tcPr>
          <w:p>
            <w:pPr>
              <w:pStyle w:val="nTable"/>
              <w:spacing w:before="60" w:after="6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gridBefore w:val="1"/>
          <w:gridAfter w:val="1"/>
          <w:wBefore w:w="15" w:type="dxa"/>
          <w:wAfter w:w="14" w:type="dxa"/>
        </w:trPr>
        <w:tc>
          <w:tcPr>
            <w:tcW w:w="2264" w:type="dxa"/>
            <w:gridSpan w:val="2"/>
          </w:tcPr>
          <w:p>
            <w:pPr>
              <w:pStyle w:val="nTable"/>
              <w:spacing w:before="60" w:after="6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gridSpan w:val="3"/>
          </w:tcPr>
          <w:p>
            <w:pPr>
              <w:pStyle w:val="nTable"/>
              <w:spacing w:before="60" w:after="60"/>
              <w:rPr>
                <w:rFonts w:ascii="Times" w:hAnsi="Times"/>
                <w:sz w:val="19"/>
              </w:rPr>
            </w:pPr>
            <w:r>
              <w:rPr>
                <w:rFonts w:ascii="Times" w:hAnsi="Times"/>
                <w:sz w:val="19"/>
              </w:rPr>
              <w:t>12 of 2008</w:t>
            </w:r>
          </w:p>
        </w:tc>
        <w:tc>
          <w:tcPr>
            <w:tcW w:w="1132" w:type="dxa"/>
            <w:gridSpan w:val="2"/>
          </w:tcPr>
          <w:p>
            <w:pPr>
              <w:pStyle w:val="nTable"/>
              <w:spacing w:before="60" w:after="60"/>
              <w:rPr>
                <w:rFonts w:ascii="Times" w:hAnsi="Times"/>
                <w:sz w:val="19"/>
              </w:rPr>
            </w:pPr>
            <w:r>
              <w:rPr>
                <w:rFonts w:ascii="Times" w:hAnsi="Times"/>
                <w:sz w:val="19"/>
              </w:rPr>
              <w:t>14 Apr 2008</w:t>
            </w:r>
          </w:p>
        </w:tc>
        <w:tc>
          <w:tcPr>
            <w:tcW w:w="2550" w:type="dxa"/>
            <w:gridSpan w:val="2"/>
          </w:tcPr>
          <w:p>
            <w:pPr>
              <w:pStyle w:val="nTable"/>
              <w:spacing w:before="60" w:after="60"/>
              <w:rPr>
                <w:rFonts w:ascii="Times" w:hAnsi="Times"/>
                <w:sz w:val="19"/>
              </w:rPr>
            </w:pPr>
            <w:r>
              <w:rPr>
                <w:rFonts w:ascii="Times" w:hAnsi="Times"/>
                <w:sz w:val="19"/>
              </w:rPr>
              <w:t>1 Jul 2008 (see s. 2(d))</w:t>
            </w:r>
          </w:p>
        </w:tc>
      </w:tr>
      <w:tr>
        <w:trPr>
          <w:gridBefore w:val="1"/>
          <w:gridAfter w:val="1"/>
          <w:wBefore w:w="15" w:type="dxa"/>
          <w:wAfter w:w="14" w:type="dxa"/>
        </w:trPr>
        <w:tc>
          <w:tcPr>
            <w:tcW w:w="2264" w:type="dxa"/>
            <w:gridSpan w:val="2"/>
          </w:tcPr>
          <w:p>
            <w:pPr>
              <w:pStyle w:val="nTable"/>
              <w:spacing w:before="60" w:after="60"/>
              <w:rPr>
                <w:i/>
                <w:snapToGrid w:val="0"/>
                <w:sz w:val="19"/>
              </w:rPr>
            </w:pPr>
            <w:r>
              <w:rPr>
                <w:i/>
                <w:iCs/>
                <w:snapToGrid w:val="0"/>
                <w:sz w:val="19"/>
              </w:rPr>
              <w:t>Legal Profession Act 2008</w:t>
            </w:r>
            <w:r>
              <w:rPr>
                <w:i/>
                <w:snapToGrid w:val="0"/>
                <w:sz w:val="19"/>
              </w:rPr>
              <w:t xml:space="preserve"> </w:t>
            </w:r>
            <w:r>
              <w:rPr>
                <w:iCs/>
                <w:snapToGrid w:val="0"/>
                <w:sz w:val="19"/>
              </w:rPr>
              <w:t>s. 713</w:t>
            </w:r>
          </w:p>
        </w:tc>
        <w:tc>
          <w:tcPr>
            <w:tcW w:w="1133" w:type="dxa"/>
            <w:gridSpan w:val="3"/>
          </w:tcPr>
          <w:p>
            <w:pPr>
              <w:pStyle w:val="nTable"/>
              <w:spacing w:before="60" w:after="60"/>
              <w:rPr>
                <w:sz w:val="19"/>
              </w:rPr>
            </w:pPr>
            <w:r>
              <w:rPr>
                <w:sz w:val="19"/>
              </w:rPr>
              <w:t>21 of 2008</w:t>
            </w:r>
          </w:p>
        </w:tc>
        <w:tc>
          <w:tcPr>
            <w:tcW w:w="1132" w:type="dxa"/>
            <w:gridSpan w:val="2"/>
          </w:tcPr>
          <w:p>
            <w:pPr>
              <w:pStyle w:val="nTable"/>
              <w:spacing w:before="60" w:after="60"/>
              <w:rPr>
                <w:sz w:val="19"/>
              </w:rPr>
            </w:pPr>
            <w:r>
              <w:rPr>
                <w:sz w:val="19"/>
              </w:rPr>
              <w:t>27 May 2008</w:t>
            </w:r>
          </w:p>
        </w:tc>
        <w:tc>
          <w:tcPr>
            <w:tcW w:w="2550" w:type="dxa"/>
            <w:gridSpan w:val="2"/>
          </w:tcPr>
          <w:p>
            <w:pPr>
              <w:pStyle w:val="nTable"/>
              <w:spacing w:before="60" w:after="6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gridBefore w:val="1"/>
          <w:gridAfter w:val="1"/>
          <w:wBefore w:w="15" w:type="dxa"/>
          <w:wAfter w:w="14" w:type="dxa"/>
        </w:trPr>
        <w:tc>
          <w:tcPr>
            <w:tcW w:w="2264" w:type="dxa"/>
            <w:gridSpan w:val="2"/>
          </w:tcPr>
          <w:p>
            <w:pPr>
              <w:pStyle w:val="nTable"/>
              <w:spacing w:before="60" w:after="6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gridSpan w:val="3"/>
          </w:tcPr>
          <w:p>
            <w:pPr>
              <w:pStyle w:val="nTable"/>
              <w:spacing w:before="60" w:after="60"/>
              <w:rPr>
                <w:rFonts w:ascii="Times" w:hAnsi="Times"/>
                <w:sz w:val="19"/>
              </w:rPr>
            </w:pPr>
            <w:r>
              <w:rPr>
                <w:rFonts w:ascii="Times" w:hAnsi="Times"/>
                <w:sz w:val="19"/>
              </w:rPr>
              <w:t>22 of 2008</w:t>
            </w:r>
          </w:p>
        </w:tc>
        <w:tc>
          <w:tcPr>
            <w:tcW w:w="1132" w:type="dxa"/>
            <w:gridSpan w:val="2"/>
          </w:tcPr>
          <w:p>
            <w:pPr>
              <w:pStyle w:val="nTable"/>
              <w:spacing w:before="60" w:after="60"/>
              <w:rPr>
                <w:rFonts w:ascii="Times" w:hAnsi="Times"/>
                <w:sz w:val="19"/>
              </w:rPr>
            </w:pPr>
            <w:r>
              <w:rPr>
                <w:rFonts w:ascii="Times" w:hAnsi="Times"/>
                <w:sz w:val="19"/>
              </w:rPr>
              <w:t>27 May 2008</w:t>
            </w:r>
          </w:p>
        </w:tc>
        <w:tc>
          <w:tcPr>
            <w:tcW w:w="2550" w:type="dxa"/>
            <w:gridSpan w:val="2"/>
          </w:tcPr>
          <w:p>
            <w:pPr>
              <w:pStyle w:val="nTable"/>
              <w:spacing w:before="60" w:after="60"/>
              <w:rPr>
                <w:rFonts w:ascii="Times" w:hAnsi="Times"/>
                <w:sz w:val="19"/>
              </w:rPr>
            </w:pPr>
            <w:r>
              <w:rPr>
                <w:rFonts w:ascii="Times" w:hAnsi="Times"/>
                <w:snapToGrid w:val="0"/>
                <w:sz w:val="19"/>
              </w:rPr>
              <w:t xml:space="preserve">1 Dec 2008 (see s. 2 and </w:t>
            </w:r>
            <w:r>
              <w:rPr>
                <w:rFonts w:ascii="Times" w:hAnsi="Times"/>
                <w:i/>
                <w:iCs/>
                <w:snapToGrid w:val="0"/>
                <w:sz w:val="19"/>
              </w:rPr>
              <w:t>Gazette</w:t>
            </w:r>
            <w:r>
              <w:rPr>
                <w:rFonts w:ascii="Times" w:hAnsi="Times"/>
                <w:snapToGrid w:val="0"/>
                <w:sz w:val="19"/>
              </w:rPr>
              <w:t xml:space="preserve"> 25 Nov 2008 p. 4989)</w:t>
            </w:r>
          </w:p>
        </w:tc>
      </w:tr>
      <w:tr>
        <w:trPr>
          <w:gridBefore w:val="1"/>
          <w:wBefore w:w="15" w:type="dxa"/>
          <w:cantSplit/>
        </w:trPr>
        <w:tc>
          <w:tcPr>
            <w:tcW w:w="7093" w:type="dxa"/>
            <w:gridSpan w:val="10"/>
          </w:tcPr>
          <w:p>
            <w:pPr>
              <w:pStyle w:val="nTable"/>
              <w:spacing w:before="60" w:after="60"/>
              <w:rPr>
                <w:snapToGrid w:val="0"/>
                <w:sz w:val="19"/>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before="60" w:after="60"/>
              <w:ind w:right="113"/>
              <w:rPr>
                <w:iCs/>
                <w:sz w:val="19"/>
              </w:rPr>
            </w:pPr>
            <w:r>
              <w:rPr>
                <w:i/>
                <w:sz w:val="19"/>
              </w:rPr>
              <w:t>Statutes (Repeals and Miscellaneous Amendments) Act 2009</w:t>
            </w:r>
            <w:r>
              <w:rPr>
                <w:iCs/>
                <w:sz w:val="19"/>
              </w:rPr>
              <w:t xml:space="preserve"> s. 139</w:t>
            </w:r>
          </w:p>
        </w:tc>
        <w:tc>
          <w:tcPr>
            <w:tcW w:w="1133" w:type="dxa"/>
            <w:gridSpan w:val="3"/>
          </w:tcPr>
          <w:p>
            <w:pPr>
              <w:pStyle w:val="nTable"/>
              <w:spacing w:before="60" w:after="60"/>
              <w:rPr>
                <w:sz w:val="19"/>
              </w:rPr>
            </w:pPr>
            <w:r>
              <w:rPr>
                <w:sz w:val="19"/>
              </w:rPr>
              <w:t xml:space="preserve">8 of 2009 </w:t>
            </w:r>
          </w:p>
        </w:tc>
        <w:tc>
          <w:tcPr>
            <w:tcW w:w="1132" w:type="dxa"/>
            <w:gridSpan w:val="2"/>
          </w:tcPr>
          <w:p>
            <w:pPr>
              <w:pStyle w:val="nTable"/>
              <w:spacing w:before="60" w:after="60"/>
              <w:rPr>
                <w:sz w:val="19"/>
              </w:rPr>
            </w:pPr>
            <w:r>
              <w:rPr>
                <w:sz w:val="19"/>
              </w:rPr>
              <w:t>21 May 2009</w:t>
            </w:r>
          </w:p>
        </w:tc>
        <w:tc>
          <w:tcPr>
            <w:tcW w:w="2550" w:type="dxa"/>
            <w:gridSpan w:val="2"/>
          </w:tcPr>
          <w:p>
            <w:pPr>
              <w:pStyle w:val="nTable"/>
              <w:spacing w:before="60" w:after="60"/>
              <w:rPr>
                <w:sz w:val="19"/>
              </w:rPr>
            </w:pPr>
            <w:r>
              <w:rPr>
                <w:sz w:val="19"/>
              </w:rPr>
              <w:t>22 May 2009 (see s. 2(b))</w:t>
            </w:r>
          </w:p>
        </w:tc>
      </w:tr>
      <w:tr>
        <w:trPr>
          <w:gridBefore w:val="1"/>
          <w:gridAfter w:val="1"/>
          <w:wBefore w:w="15" w:type="dxa"/>
          <w:wAfter w:w="14" w:type="dxa"/>
          <w:cantSplit/>
        </w:trPr>
        <w:tc>
          <w:tcPr>
            <w:tcW w:w="2264" w:type="dxa"/>
            <w:gridSpan w:val="2"/>
          </w:tcPr>
          <w:p>
            <w:pPr>
              <w:pStyle w:val="nTable"/>
              <w:spacing w:before="60" w:after="60"/>
              <w:rPr>
                <w:iCs/>
                <w:snapToGrid w:val="0"/>
                <w:sz w:val="19"/>
              </w:rPr>
            </w:pPr>
            <w:r>
              <w:rPr>
                <w:i/>
                <w:snapToGrid w:val="0"/>
                <w:sz w:val="19"/>
              </w:rPr>
              <w:t>Acts Amendment (Bankruptcy) Act 2009</w:t>
            </w:r>
            <w:r>
              <w:rPr>
                <w:iCs/>
                <w:snapToGrid w:val="0"/>
                <w:sz w:val="19"/>
              </w:rPr>
              <w:t xml:space="preserve"> s. 94</w:t>
            </w:r>
          </w:p>
        </w:tc>
        <w:tc>
          <w:tcPr>
            <w:tcW w:w="1133" w:type="dxa"/>
            <w:gridSpan w:val="3"/>
          </w:tcPr>
          <w:p>
            <w:pPr>
              <w:pStyle w:val="nTable"/>
              <w:spacing w:before="60" w:after="60"/>
              <w:rPr>
                <w:sz w:val="19"/>
              </w:rPr>
            </w:pPr>
            <w:r>
              <w:rPr>
                <w:sz w:val="19"/>
              </w:rPr>
              <w:t>18 of 2009</w:t>
            </w:r>
          </w:p>
        </w:tc>
        <w:tc>
          <w:tcPr>
            <w:tcW w:w="1132" w:type="dxa"/>
            <w:gridSpan w:val="2"/>
          </w:tcPr>
          <w:p>
            <w:pPr>
              <w:pStyle w:val="nTable"/>
              <w:spacing w:before="60" w:after="60"/>
              <w:rPr>
                <w:sz w:val="19"/>
              </w:rPr>
            </w:pPr>
            <w:r>
              <w:rPr>
                <w:sz w:val="19"/>
              </w:rPr>
              <w:t>16 Sep 2009</w:t>
            </w:r>
          </w:p>
        </w:tc>
        <w:tc>
          <w:tcPr>
            <w:tcW w:w="2550" w:type="dxa"/>
            <w:gridSpan w:val="2"/>
          </w:tcPr>
          <w:p>
            <w:pPr>
              <w:pStyle w:val="nTable"/>
              <w:spacing w:before="60" w:after="60"/>
              <w:rPr>
                <w:sz w:val="19"/>
              </w:rPr>
            </w:pPr>
            <w:r>
              <w:rPr>
                <w:sz w:val="19"/>
              </w:rPr>
              <w:t>17 Sep 2009 (see s. 2(b))</w:t>
            </w:r>
          </w:p>
        </w:tc>
      </w:tr>
      <w:tr>
        <w:trPr>
          <w:gridBefore w:val="1"/>
          <w:gridAfter w:val="1"/>
          <w:wBefore w:w="15" w:type="dxa"/>
          <w:wAfter w:w="14" w:type="dxa"/>
          <w:cantSplit/>
        </w:trPr>
        <w:tc>
          <w:tcPr>
            <w:tcW w:w="2264" w:type="dxa"/>
            <w:gridSpan w:val="2"/>
          </w:tcPr>
          <w:p>
            <w:pPr>
              <w:pStyle w:val="nTable"/>
              <w:spacing w:before="60" w:after="6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gridSpan w:val="3"/>
          </w:tcPr>
          <w:p>
            <w:pPr>
              <w:pStyle w:val="nTable"/>
              <w:spacing w:before="60" w:after="60"/>
              <w:rPr>
                <w:sz w:val="19"/>
              </w:rPr>
            </w:pPr>
            <w:r>
              <w:rPr>
                <w:snapToGrid w:val="0"/>
                <w:sz w:val="19"/>
              </w:rPr>
              <w:t>42 of 2009</w:t>
            </w:r>
          </w:p>
        </w:tc>
        <w:tc>
          <w:tcPr>
            <w:tcW w:w="1132" w:type="dxa"/>
            <w:gridSpan w:val="2"/>
          </w:tcPr>
          <w:p>
            <w:pPr>
              <w:pStyle w:val="nTable"/>
              <w:spacing w:before="60" w:after="60"/>
              <w:rPr>
                <w:sz w:val="19"/>
              </w:rPr>
            </w:pPr>
            <w:r>
              <w:rPr>
                <w:snapToGrid w:val="0"/>
                <w:sz w:val="19"/>
              </w:rPr>
              <w:t>3 Dec 2009</w:t>
            </w:r>
          </w:p>
        </w:tc>
        <w:tc>
          <w:tcPr>
            <w:tcW w:w="2550" w:type="dxa"/>
            <w:gridSpan w:val="2"/>
          </w:tcPr>
          <w:p>
            <w:pPr>
              <w:pStyle w:val="nTable"/>
              <w:spacing w:before="60" w:after="6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gridBefore w:val="1"/>
          <w:gridAfter w:val="1"/>
          <w:wBefore w:w="15" w:type="dxa"/>
          <w:wAfter w:w="14" w:type="dxa"/>
          <w:cantSplit/>
        </w:trPr>
        <w:tc>
          <w:tcPr>
            <w:tcW w:w="2264" w:type="dxa"/>
            <w:gridSpan w:val="2"/>
          </w:tcPr>
          <w:p>
            <w:pPr>
              <w:pStyle w:val="nTable"/>
              <w:spacing w:before="60" w:after="60"/>
              <w:ind w:right="113"/>
              <w:rPr>
                <w:i/>
                <w:sz w:val="19"/>
              </w:rPr>
            </w:pPr>
            <w:r>
              <w:rPr>
                <w:i/>
                <w:sz w:val="19"/>
              </w:rPr>
              <w:t>Statutes (Repeals and Minor Amendments) Act 2009</w:t>
            </w:r>
            <w:r>
              <w:rPr>
                <w:iCs/>
                <w:sz w:val="19"/>
              </w:rPr>
              <w:t xml:space="preserve"> s. 17</w:t>
            </w:r>
          </w:p>
        </w:tc>
        <w:tc>
          <w:tcPr>
            <w:tcW w:w="1133" w:type="dxa"/>
            <w:gridSpan w:val="3"/>
          </w:tcPr>
          <w:p>
            <w:pPr>
              <w:pStyle w:val="nTable"/>
              <w:spacing w:before="60" w:after="60"/>
              <w:rPr>
                <w:sz w:val="19"/>
              </w:rPr>
            </w:pPr>
            <w:r>
              <w:rPr>
                <w:sz w:val="19"/>
              </w:rPr>
              <w:t>46 of 2009</w:t>
            </w:r>
          </w:p>
        </w:tc>
        <w:tc>
          <w:tcPr>
            <w:tcW w:w="1132" w:type="dxa"/>
            <w:gridSpan w:val="2"/>
          </w:tcPr>
          <w:p>
            <w:pPr>
              <w:pStyle w:val="nTable"/>
              <w:spacing w:before="60" w:after="60"/>
              <w:rPr>
                <w:sz w:val="19"/>
              </w:rPr>
            </w:pPr>
            <w:r>
              <w:rPr>
                <w:sz w:val="19"/>
              </w:rPr>
              <w:t>3 Dec 2009</w:t>
            </w:r>
          </w:p>
        </w:tc>
        <w:tc>
          <w:tcPr>
            <w:tcW w:w="2550" w:type="dxa"/>
            <w:gridSpan w:val="2"/>
          </w:tcPr>
          <w:p>
            <w:pPr>
              <w:pStyle w:val="nTable"/>
              <w:spacing w:before="60" w:after="60"/>
              <w:rPr>
                <w:sz w:val="19"/>
              </w:rPr>
            </w:pPr>
            <w:r>
              <w:rPr>
                <w:sz w:val="19"/>
              </w:rPr>
              <w:t>4 Dec 2009 (see s. 2(b))</w:t>
            </w:r>
          </w:p>
        </w:tc>
      </w:tr>
      <w:tr>
        <w:trPr>
          <w:gridAfter w:val="2"/>
          <w:wAfter w:w="25" w:type="dxa"/>
          <w:cantSplit/>
        </w:trPr>
        <w:tc>
          <w:tcPr>
            <w:tcW w:w="2266" w:type="dxa"/>
            <w:gridSpan w:val="2"/>
          </w:tcPr>
          <w:p>
            <w:pPr>
              <w:pStyle w:val="nTable"/>
              <w:spacing w:before="60" w:after="60"/>
              <w:ind w:right="113"/>
              <w:rPr>
                <w:iCs/>
                <w:snapToGrid w:val="0"/>
                <w:sz w:val="19"/>
              </w:rPr>
            </w:pPr>
            <w:r>
              <w:rPr>
                <w:i/>
                <w:snapToGrid w:val="0"/>
                <w:sz w:val="19"/>
              </w:rPr>
              <w:t>Standardisation of Formatting Act 2010</w:t>
            </w:r>
            <w:r>
              <w:rPr>
                <w:iCs/>
                <w:snapToGrid w:val="0"/>
                <w:sz w:val="19"/>
              </w:rPr>
              <w:t xml:space="preserve"> s. 4, 42(3) and 51</w:t>
            </w:r>
          </w:p>
        </w:tc>
        <w:tc>
          <w:tcPr>
            <w:tcW w:w="1133" w:type="dxa"/>
            <w:gridSpan w:val="2"/>
          </w:tcPr>
          <w:p>
            <w:pPr>
              <w:pStyle w:val="nTable"/>
              <w:spacing w:before="60" w:after="60"/>
              <w:rPr>
                <w:snapToGrid w:val="0"/>
                <w:sz w:val="19"/>
              </w:rPr>
            </w:pPr>
            <w:r>
              <w:rPr>
                <w:snapToGrid w:val="0"/>
                <w:sz w:val="19"/>
              </w:rPr>
              <w:t>19 of 2010</w:t>
            </w:r>
          </w:p>
        </w:tc>
        <w:tc>
          <w:tcPr>
            <w:tcW w:w="1132" w:type="dxa"/>
            <w:gridSpan w:val="3"/>
          </w:tcPr>
          <w:p>
            <w:pPr>
              <w:pStyle w:val="nTable"/>
              <w:spacing w:before="60" w:after="60"/>
              <w:rPr>
                <w:snapToGrid w:val="0"/>
                <w:sz w:val="19"/>
              </w:rPr>
            </w:pPr>
            <w:r>
              <w:rPr>
                <w:snapToGrid w:val="0"/>
                <w:sz w:val="19"/>
              </w:rPr>
              <w:t>28 Jun 2010</w:t>
            </w:r>
          </w:p>
        </w:tc>
        <w:tc>
          <w:tcPr>
            <w:tcW w:w="2552" w:type="dxa"/>
            <w:gridSpan w:val="2"/>
          </w:tcPr>
          <w:p>
            <w:pPr>
              <w:pStyle w:val="nTable"/>
              <w:spacing w:before="60" w:after="6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2"/>
          <w:wAfter w:w="25" w:type="dxa"/>
          <w:cantSplit/>
        </w:trPr>
        <w:tc>
          <w:tcPr>
            <w:tcW w:w="2266" w:type="dxa"/>
            <w:gridSpan w:val="2"/>
          </w:tcPr>
          <w:p>
            <w:pPr>
              <w:pStyle w:val="nTable"/>
              <w:spacing w:before="60" w:after="60"/>
              <w:ind w:right="113"/>
              <w:rPr>
                <w:i/>
                <w:snapToGrid w:val="0"/>
                <w:sz w:val="19"/>
              </w:rPr>
            </w:pPr>
            <w:r>
              <w:rPr>
                <w:i/>
                <w:snapToGrid w:val="0"/>
                <w:sz w:val="19"/>
              </w:rPr>
              <w:t>Health Practitioner Regulation National Law (WA) Act 2010</w:t>
            </w:r>
            <w:r>
              <w:rPr>
                <w:iCs/>
                <w:snapToGrid w:val="0"/>
                <w:sz w:val="19"/>
              </w:rPr>
              <w:t xml:space="preserve"> Pt. 5 Div. 50</w:t>
            </w:r>
          </w:p>
        </w:tc>
        <w:tc>
          <w:tcPr>
            <w:tcW w:w="1133" w:type="dxa"/>
            <w:gridSpan w:val="2"/>
          </w:tcPr>
          <w:p>
            <w:pPr>
              <w:pStyle w:val="nTable"/>
              <w:spacing w:before="60" w:after="60"/>
              <w:rPr>
                <w:sz w:val="19"/>
              </w:rPr>
            </w:pPr>
            <w:r>
              <w:rPr>
                <w:snapToGrid w:val="0"/>
                <w:sz w:val="19"/>
              </w:rPr>
              <w:t>35 of 2010</w:t>
            </w:r>
          </w:p>
        </w:tc>
        <w:tc>
          <w:tcPr>
            <w:tcW w:w="1132" w:type="dxa"/>
            <w:gridSpan w:val="3"/>
          </w:tcPr>
          <w:p>
            <w:pPr>
              <w:pStyle w:val="nTable"/>
              <w:spacing w:before="60" w:after="60"/>
              <w:rPr>
                <w:snapToGrid w:val="0"/>
                <w:sz w:val="19"/>
              </w:rPr>
            </w:pPr>
            <w:r>
              <w:rPr>
                <w:snapToGrid w:val="0"/>
                <w:sz w:val="19"/>
              </w:rPr>
              <w:t>30 Aug 2010</w:t>
            </w:r>
          </w:p>
        </w:tc>
        <w:tc>
          <w:tcPr>
            <w:tcW w:w="2552" w:type="dxa"/>
            <w:gridSpan w:val="2"/>
          </w:tcPr>
          <w:p>
            <w:pPr>
              <w:pStyle w:val="nTable"/>
              <w:spacing w:before="60" w:after="6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gridAfter w:val="2"/>
          <w:wAfter w:w="25" w:type="dxa"/>
          <w:cantSplit/>
        </w:trPr>
        <w:tc>
          <w:tcPr>
            <w:tcW w:w="2266" w:type="dxa"/>
            <w:gridSpan w:val="2"/>
          </w:tcPr>
          <w:p>
            <w:pPr>
              <w:pStyle w:val="nTable"/>
              <w:spacing w:before="60" w:after="60"/>
              <w:ind w:right="113"/>
              <w:rPr>
                <w:iCs/>
                <w:snapToGrid w:val="0"/>
                <w:sz w:val="19"/>
              </w:rPr>
            </w:pPr>
            <w:r>
              <w:rPr>
                <w:i/>
                <w:iCs/>
                <w:snapToGrid w:val="0"/>
                <w:sz w:val="19"/>
              </w:rPr>
              <w:t>Public Sector Reform Act 2010</w:t>
            </w:r>
            <w:r>
              <w:rPr>
                <w:iCs/>
                <w:snapToGrid w:val="0"/>
                <w:sz w:val="19"/>
              </w:rPr>
              <w:t xml:space="preserve"> s. 89</w:t>
            </w:r>
          </w:p>
        </w:tc>
        <w:tc>
          <w:tcPr>
            <w:tcW w:w="1133" w:type="dxa"/>
            <w:gridSpan w:val="2"/>
          </w:tcPr>
          <w:p>
            <w:pPr>
              <w:pStyle w:val="nTable"/>
              <w:spacing w:before="60" w:after="60"/>
              <w:rPr>
                <w:snapToGrid w:val="0"/>
                <w:sz w:val="19"/>
              </w:rPr>
            </w:pPr>
            <w:r>
              <w:rPr>
                <w:snapToGrid w:val="0"/>
                <w:sz w:val="19"/>
              </w:rPr>
              <w:t>39 of 2010</w:t>
            </w:r>
          </w:p>
        </w:tc>
        <w:tc>
          <w:tcPr>
            <w:tcW w:w="1132" w:type="dxa"/>
            <w:gridSpan w:val="3"/>
          </w:tcPr>
          <w:p>
            <w:pPr>
              <w:pStyle w:val="nTable"/>
              <w:spacing w:before="60" w:after="60"/>
              <w:rPr>
                <w:snapToGrid w:val="0"/>
                <w:sz w:val="19"/>
              </w:rPr>
            </w:pPr>
            <w:r>
              <w:rPr>
                <w:snapToGrid w:val="0"/>
                <w:sz w:val="19"/>
              </w:rPr>
              <w:t>1 Oct 2010</w:t>
            </w:r>
          </w:p>
        </w:tc>
        <w:tc>
          <w:tcPr>
            <w:tcW w:w="2552" w:type="dxa"/>
            <w:gridSpan w:val="2"/>
          </w:tcPr>
          <w:p>
            <w:pPr>
              <w:pStyle w:val="nTable"/>
              <w:spacing w:before="60" w:after="6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After w:val="2"/>
          <w:wAfter w:w="25" w:type="dxa"/>
          <w:cantSplit/>
        </w:trPr>
        <w:tc>
          <w:tcPr>
            <w:tcW w:w="2266" w:type="dxa"/>
            <w:gridSpan w:val="2"/>
          </w:tcPr>
          <w:p>
            <w:pPr>
              <w:pStyle w:val="nTable"/>
              <w:spacing w:before="60" w:after="60"/>
              <w:ind w:right="113"/>
              <w:rPr>
                <w:iCs/>
                <w:snapToGrid w:val="0"/>
                <w:sz w:val="19"/>
              </w:rPr>
            </w:pPr>
            <w:r>
              <w:rPr>
                <w:i/>
                <w:iCs/>
                <w:snapToGrid w:val="0"/>
                <w:sz w:val="19"/>
              </w:rPr>
              <w:t>Petroleum and Energy Legislation Amendment Act 2010</w:t>
            </w:r>
            <w:r>
              <w:rPr>
                <w:i/>
                <w:snapToGrid w:val="0"/>
                <w:sz w:val="19"/>
              </w:rPr>
              <w:t xml:space="preserve"> </w:t>
            </w:r>
            <w:r>
              <w:rPr>
                <w:iCs/>
                <w:snapToGrid w:val="0"/>
                <w:sz w:val="19"/>
              </w:rPr>
              <w:t>s. 186</w:t>
            </w:r>
          </w:p>
        </w:tc>
        <w:tc>
          <w:tcPr>
            <w:tcW w:w="1133" w:type="dxa"/>
            <w:gridSpan w:val="2"/>
          </w:tcPr>
          <w:p>
            <w:pPr>
              <w:pStyle w:val="nTable"/>
              <w:spacing w:before="60" w:after="60"/>
              <w:rPr>
                <w:snapToGrid w:val="0"/>
                <w:sz w:val="19"/>
              </w:rPr>
            </w:pPr>
            <w:r>
              <w:rPr>
                <w:snapToGrid w:val="0"/>
                <w:sz w:val="19"/>
              </w:rPr>
              <w:t>42 of 2010</w:t>
            </w:r>
          </w:p>
        </w:tc>
        <w:tc>
          <w:tcPr>
            <w:tcW w:w="1132" w:type="dxa"/>
            <w:gridSpan w:val="3"/>
          </w:tcPr>
          <w:p>
            <w:pPr>
              <w:pStyle w:val="nTable"/>
              <w:spacing w:before="60" w:after="60"/>
              <w:rPr>
                <w:snapToGrid w:val="0"/>
                <w:sz w:val="19"/>
              </w:rPr>
            </w:pPr>
            <w:r>
              <w:rPr>
                <w:snapToGrid w:val="0"/>
                <w:sz w:val="19"/>
              </w:rPr>
              <w:t>28 Oct 2010</w:t>
            </w:r>
          </w:p>
        </w:tc>
        <w:tc>
          <w:tcPr>
            <w:tcW w:w="2552" w:type="dxa"/>
            <w:gridSpan w:val="2"/>
          </w:tcPr>
          <w:p>
            <w:pPr>
              <w:pStyle w:val="nTable"/>
              <w:spacing w:before="60" w:after="60"/>
              <w:rPr>
                <w:snapToGrid w:val="0"/>
                <w:sz w:val="19"/>
              </w:rPr>
            </w:pPr>
            <w:r>
              <w:rPr>
                <w:snapToGrid w:val="0"/>
                <w:sz w:val="19"/>
              </w:rPr>
              <w:t xml:space="preserve">25 May 2011 (see s. 2(b) and </w:t>
            </w:r>
            <w:r>
              <w:rPr>
                <w:i/>
                <w:snapToGrid w:val="0"/>
                <w:sz w:val="19"/>
              </w:rPr>
              <w:t>Gazette</w:t>
            </w:r>
            <w:r>
              <w:rPr>
                <w:snapToGrid w:val="0"/>
                <w:sz w:val="19"/>
              </w:rPr>
              <w:t xml:space="preserve"> 24 May 2011 p. 1892)</w:t>
            </w:r>
          </w:p>
        </w:tc>
      </w:tr>
      <w:tr>
        <w:trPr>
          <w:gridAfter w:val="2"/>
          <w:wAfter w:w="25" w:type="dxa"/>
          <w:cantSplit/>
        </w:trPr>
        <w:tc>
          <w:tcPr>
            <w:tcW w:w="7083" w:type="dxa"/>
            <w:gridSpan w:val="9"/>
          </w:tcPr>
          <w:p>
            <w:pPr>
              <w:pStyle w:val="nTable"/>
              <w:spacing w:before="60" w:after="60"/>
              <w:rPr>
                <w:snapToGrid w:val="0"/>
                <w:sz w:val="19"/>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 except those in the </w:t>
            </w:r>
            <w:r>
              <w:rPr>
                <w:i/>
                <w:sz w:val="19"/>
              </w:rPr>
              <w:t>Acts Amendment (ICWA) Act 1996</w:t>
            </w:r>
            <w:r>
              <w:rPr>
                <w:sz w:val="19"/>
              </w:rPr>
              <w:t xml:space="preserve"> Sch. 1 it. 16 and the </w:t>
            </w:r>
            <w:r>
              <w:rPr>
                <w:i/>
                <w:iCs/>
                <w:snapToGrid w:val="0"/>
                <w:sz w:val="19"/>
              </w:rPr>
              <w:t>Petroleum and Energy Legislation Amendment Act 2010</w:t>
            </w:r>
            <w:r>
              <w:rPr>
                <w:sz w:val="19"/>
              </w:rPr>
              <w:t>)</w:t>
            </w:r>
          </w:p>
        </w:tc>
      </w:tr>
      <w:tr>
        <w:trPr>
          <w:gridAfter w:val="2"/>
          <w:wAfter w:w="25" w:type="dxa"/>
          <w:cantSplit/>
        </w:trPr>
        <w:tc>
          <w:tcPr>
            <w:tcW w:w="2266" w:type="dxa"/>
            <w:gridSpan w:val="2"/>
          </w:tcPr>
          <w:p>
            <w:pPr>
              <w:pStyle w:val="nTable"/>
              <w:spacing w:before="60" w:after="60"/>
              <w:ind w:right="113"/>
              <w:rPr>
                <w:iCs/>
                <w:snapToGrid w:val="0"/>
                <w:sz w:val="19"/>
              </w:rPr>
            </w:pPr>
            <w:r>
              <w:rPr>
                <w:i/>
                <w:snapToGrid w:val="0"/>
                <w:sz w:val="19"/>
              </w:rPr>
              <w:t>Workers’ Compensation and Injury Management Amendment Act 2011</w:t>
            </w:r>
          </w:p>
        </w:tc>
        <w:tc>
          <w:tcPr>
            <w:tcW w:w="1133" w:type="dxa"/>
            <w:gridSpan w:val="2"/>
          </w:tcPr>
          <w:p>
            <w:pPr>
              <w:pStyle w:val="nTable"/>
              <w:spacing w:before="60" w:after="60"/>
              <w:rPr>
                <w:snapToGrid w:val="0"/>
                <w:sz w:val="19"/>
              </w:rPr>
            </w:pPr>
            <w:r>
              <w:rPr>
                <w:sz w:val="19"/>
              </w:rPr>
              <w:t>31 of 2011</w:t>
            </w:r>
          </w:p>
        </w:tc>
        <w:tc>
          <w:tcPr>
            <w:tcW w:w="1132" w:type="dxa"/>
            <w:gridSpan w:val="3"/>
          </w:tcPr>
          <w:p>
            <w:pPr>
              <w:pStyle w:val="nTable"/>
              <w:spacing w:before="60" w:after="60"/>
              <w:rPr>
                <w:snapToGrid w:val="0"/>
                <w:sz w:val="19"/>
              </w:rPr>
            </w:pPr>
            <w:r>
              <w:rPr>
                <w:sz w:val="19"/>
              </w:rPr>
              <w:t>31 Aug 2011</w:t>
            </w:r>
          </w:p>
        </w:tc>
        <w:tc>
          <w:tcPr>
            <w:tcW w:w="2552" w:type="dxa"/>
            <w:gridSpan w:val="2"/>
          </w:tcPr>
          <w:p>
            <w:pPr>
              <w:pStyle w:val="nTable"/>
              <w:spacing w:before="60" w:after="60"/>
              <w:rPr>
                <w:snapToGrid w:val="0"/>
                <w:sz w:val="19"/>
              </w:rPr>
            </w:pPr>
            <w:r>
              <w:rPr>
                <w:snapToGrid w:val="0"/>
                <w:sz w:val="19"/>
              </w:rPr>
              <w:t>s. 1 and 2: 31 Aug 2011 (see s. 2(a));</w:t>
            </w:r>
            <w:r>
              <w:rPr>
                <w:snapToGrid w:val="0"/>
                <w:sz w:val="19"/>
              </w:rPr>
              <w:br/>
              <w:t>s. 3 and Pt. 3 other than s. 123(2)</w:t>
            </w:r>
            <w:r>
              <w:rPr>
                <w:snapToGrid w:val="0"/>
                <w:sz w:val="19"/>
              </w:rPr>
              <w:noBreakHyphen/>
              <w:t xml:space="preserve">(7): 1 Oct 2011 (see s. 2(b) and </w:t>
            </w:r>
            <w:r>
              <w:rPr>
                <w:i/>
                <w:snapToGrid w:val="0"/>
                <w:sz w:val="19"/>
              </w:rPr>
              <w:t>Gazette</w:t>
            </w:r>
            <w:r>
              <w:rPr>
                <w:snapToGrid w:val="0"/>
                <w:sz w:val="19"/>
              </w:rPr>
              <w:t xml:space="preserve"> 23 Sep 2011 p. 3811);</w:t>
            </w:r>
            <w:r>
              <w:rPr>
                <w:snapToGrid w:val="0"/>
                <w:sz w:val="19"/>
              </w:rPr>
              <w:br/>
              <w:t>Pt. 2 Div. 1 and 2:</w:t>
            </w:r>
            <w:r>
              <w:rPr>
                <w:sz w:val="19"/>
              </w:rPr>
              <w:t xml:space="preserve"> 1 Dec 2011 (see s. 2(b) and </w:t>
            </w:r>
            <w:r>
              <w:rPr>
                <w:i/>
                <w:sz w:val="19"/>
              </w:rPr>
              <w:t>Gazette</w:t>
            </w:r>
            <w:r>
              <w:rPr>
                <w:sz w:val="19"/>
              </w:rPr>
              <w:t xml:space="preserve"> 8 Nov 2011 p. 4673)</w:t>
            </w:r>
          </w:p>
        </w:tc>
      </w:tr>
      <w:tr>
        <w:trPr>
          <w:gridAfter w:val="2"/>
          <w:wAfter w:w="25" w:type="dxa"/>
          <w:cantSplit/>
        </w:trPr>
        <w:tc>
          <w:tcPr>
            <w:tcW w:w="2266" w:type="dxa"/>
            <w:gridSpan w:val="2"/>
            <w:shd w:val="clear" w:color="auto" w:fill="auto"/>
          </w:tcPr>
          <w:p>
            <w:pPr>
              <w:pStyle w:val="nTable"/>
              <w:spacing w:before="60" w:after="60"/>
              <w:ind w:right="113"/>
              <w:rPr>
                <w:snapToGrid w:val="0"/>
                <w:sz w:val="19"/>
              </w:rPr>
            </w:pPr>
            <w:r>
              <w:rPr>
                <w:i/>
                <w:snapToGrid w:val="0"/>
                <w:sz w:val="19"/>
              </w:rPr>
              <w:t>Statutes (Repeals and Minor Amendments) Act 2011</w:t>
            </w:r>
            <w:r>
              <w:rPr>
                <w:snapToGrid w:val="0"/>
                <w:sz w:val="19"/>
              </w:rPr>
              <w:t xml:space="preserve"> s. 7 and 27</w:t>
            </w:r>
          </w:p>
        </w:tc>
        <w:tc>
          <w:tcPr>
            <w:tcW w:w="1133" w:type="dxa"/>
            <w:gridSpan w:val="2"/>
            <w:shd w:val="clear" w:color="auto" w:fill="auto"/>
          </w:tcPr>
          <w:p>
            <w:pPr>
              <w:pStyle w:val="nTable"/>
              <w:spacing w:before="60" w:after="60"/>
              <w:rPr>
                <w:sz w:val="19"/>
              </w:rPr>
            </w:pPr>
            <w:r>
              <w:rPr>
                <w:snapToGrid w:val="0"/>
                <w:sz w:val="19"/>
              </w:rPr>
              <w:t>47 of 2011</w:t>
            </w:r>
          </w:p>
        </w:tc>
        <w:tc>
          <w:tcPr>
            <w:tcW w:w="1132" w:type="dxa"/>
            <w:gridSpan w:val="3"/>
            <w:shd w:val="clear" w:color="auto" w:fill="auto"/>
          </w:tcPr>
          <w:p>
            <w:pPr>
              <w:pStyle w:val="nTable"/>
              <w:spacing w:before="60" w:after="60"/>
              <w:rPr>
                <w:sz w:val="19"/>
              </w:rPr>
            </w:pPr>
            <w:r>
              <w:rPr>
                <w:snapToGrid w:val="0"/>
                <w:sz w:val="19"/>
              </w:rPr>
              <w:t>25 Oct 2011</w:t>
            </w:r>
          </w:p>
        </w:tc>
        <w:tc>
          <w:tcPr>
            <w:tcW w:w="2552" w:type="dxa"/>
            <w:gridSpan w:val="2"/>
            <w:shd w:val="clear" w:color="auto" w:fill="auto"/>
          </w:tcPr>
          <w:p>
            <w:pPr>
              <w:pStyle w:val="nTable"/>
              <w:spacing w:before="60" w:after="60"/>
              <w:rPr>
                <w:snapToGrid w:val="0"/>
                <w:sz w:val="19"/>
              </w:rPr>
            </w:pPr>
            <w:r>
              <w:rPr>
                <w:snapToGrid w:val="0"/>
                <w:sz w:val="19"/>
              </w:rPr>
              <w:t>26 Oct 2011 (see s. 2(b))</w:t>
            </w:r>
          </w:p>
        </w:tc>
      </w:tr>
      <w:tr>
        <w:trPr>
          <w:gridAfter w:val="2"/>
          <w:wAfter w:w="25" w:type="dxa"/>
          <w:cantSplit/>
        </w:trPr>
        <w:tc>
          <w:tcPr>
            <w:tcW w:w="7083" w:type="dxa"/>
            <w:gridSpan w:val="9"/>
            <w:shd w:val="clear" w:color="auto" w:fill="auto"/>
          </w:tcPr>
          <w:p>
            <w:pPr>
              <w:pStyle w:val="nTable"/>
              <w:spacing w:before="60" w:after="60"/>
              <w:rPr>
                <w:snapToGrid w:val="0"/>
                <w:sz w:val="19"/>
              </w:rPr>
            </w:pPr>
            <w:r>
              <w:rPr>
                <w:b/>
                <w:sz w:val="19"/>
              </w:rPr>
              <w:t xml:space="preserve">Reprint 10: The </w:t>
            </w:r>
            <w:r>
              <w:rPr>
                <w:b/>
                <w:i/>
                <w:sz w:val="19"/>
              </w:rPr>
              <w:t>Workers’ Compensation and Injury Management Act 1981</w:t>
            </w:r>
            <w:r>
              <w:rPr>
                <w:b/>
                <w:sz w:val="19"/>
              </w:rPr>
              <w:t xml:space="preserve"> as at 3 Feb 2012</w:t>
            </w:r>
            <w:r>
              <w:rPr>
                <w:sz w:val="19"/>
              </w:rPr>
              <w:t xml:space="preserve"> (includes amendments listed above except those in the </w:t>
            </w:r>
            <w:r>
              <w:rPr>
                <w:i/>
                <w:sz w:val="19"/>
              </w:rPr>
              <w:t>Acts Amendment (ICWA) Act 1996</w:t>
            </w:r>
            <w:r>
              <w:rPr>
                <w:sz w:val="19"/>
              </w:rPr>
              <w:t xml:space="preserve"> Sch. 1 it. 16)</w:t>
            </w:r>
          </w:p>
        </w:tc>
      </w:tr>
      <w:tr>
        <w:trPr>
          <w:gridAfter w:val="1"/>
          <w:wAfter w:w="14" w:type="dxa"/>
          <w:cantSplit/>
        </w:trPr>
        <w:tc>
          <w:tcPr>
            <w:tcW w:w="2266" w:type="dxa"/>
            <w:gridSpan w:val="2"/>
            <w:shd w:val="clear" w:color="auto" w:fill="auto"/>
          </w:tcPr>
          <w:p>
            <w:pPr>
              <w:pStyle w:val="nTable"/>
              <w:spacing w:after="40"/>
              <w:ind w:right="113"/>
              <w:rPr>
                <w:rFonts w:ascii="Times" w:hAnsi="Times"/>
                <w:i/>
                <w:snapToGrid w:val="0"/>
                <w:sz w:val="19"/>
              </w:rPr>
            </w:pPr>
            <w:r>
              <w:rPr>
                <w:rFonts w:ascii="Times" w:hAnsi="Times"/>
                <w:i/>
                <w:snapToGrid w:val="0"/>
                <w:sz w:val="19"/>
              </w:rPr>
              <w:t xml:space="preserve">Workers’ Compensation and Injury </w:t>
            </w:r>
            <w:r>
              <w:rPr>
                <w:rFonts w:ascii="Times" w:hAnsi="Times"/>
                <w:snapToGrid w:val="0"/>
                <w:sz w:val="19"/>
              </w:rPr>
              <w:t>Management</w:t>
            </w:r>
            <w:r>
              <w:rPr>
                <w:rFonts w:ascii="Times" w:hAnsi="Times"/>
                <w:i/>
                <w:snapToGrid w:val="0"/>
                <w:sz w:val="19"/>
              </w:rPr>
              <w:t xml:space="preserve"> Amendment Act 2012</w:t>
            </w:r>
            <w:r>
              <w:rPr>
                <w:rFonts w:ascii="Times" w:hAnsi="Times"/>
                <w:snapToGrid w:val="0"/>
                <w:sz w:val="19"/>
              </w:rPr>
              <w:t> </w:t>
            </w:r>
            <w:r>
              <w:rPr>
                <w:rFonts w:ascii="Times" w:hAnsi="Times"/>
                <w:snapToGrid w:val="0"/>
                <w:sz w:val="19"/>
                <w:vertAlign w:val="superscript"/>
              </w:rPr>
              <w:t xml:space="preserve">47 </w:t>
            </w:r>
          </w:p>
        </w:tc>
        <w:tc>
          <w:tcPr>
            <w:tcW w:w="1139" w:type="dxa"/>
            <w:gridSpan w:val="3"/>
            <w:shd w:val="clear" w:color="auto" w:fill="auto"/>
          </w:tcPr>
          <w:p>
            <w:pPr>
              <w:pStyle w:val="nTable"/>
              <w:keepNext/>
              <w:spacing w:after="40"/>
              <w:rPr>
                <w:rFonts w:ascii="Times" w:hAnsi="Times"/>
                <w:sz w:val="19"/>
              </w:rPr>
            </w:pPr>
            <w:r>
              <w:rPr>
                <w:rFonts w:ascii="Times" w:hAnsi="Times"/>
                <w:sz w:val="19"/>
              </w:rPr>
              <w:t>12 of 2012</w:t>
            </w:r>
          </w:p>
        </w:tc>
        <w:tc>
          <w:tcPr>
            <w:tcW w:w="1139" w:type="dxa"/>
            <w:gridSpan w:val="3"/>
            <w:shd w:val="clear" w:color="auto" w:fill="auto"/>
          </w:tcPr>
          <w:p>
            <w:pPr>
              <w:pStyle w:val="nTable"/>
              <w:keepNext/>
              <w:spacing w:after="40"/>
              <w:rPr>
                <w:rFonts w:ascii="Times" w:hAnsi="Times"/>
                <w:sz w:val="19"/>
              </w:rPr>
            </w:pPr>
            <w:r>
              <w:rPr>
                <w:rFonts w:ascii="Times" w:hAnsi="Times"/>
                <w:sz w:val="19"/>
              </w:rPr>
              <w:t>3 Jul 2012</w:t>
            </w:r>
          </w:p>
        </w:tc>
        <w:tc>
          <w:tcPr>
            <w:tcW w:w="2550" w:type="dxa"/>
            <w:gridSpan w:val="2"/>
            <w:shd w:val="clear" w:color="auto" w:fill="auto"/>
          </w:tcPr>
          <w:p>
            <w:pPr>
              <w:pStyle w:val="nTable"/>
              <w:keepNext/>
              <w:spacing w:after="40"/>
              <w:rPr>
                <w:rFonts w:ascii="Times" w:hAnsi="Times"/>
                <w:sz w:val="19"/>
              </w:rPr>
            </w:pPr>
            <w:r>
              <w:rPr>
                <w:rFonts w:ascii="Times" w:hAnsi="Times"/>
                <w:snapToGrid w:val="0"/>
                <w:sz w:val="19"/>
              </w:rPr>
              <w:t>Pt. 1: 3 Jul 2012 (see s. 2(a));</w:t>
            </w:r>
            <w:r>
              <w:rPr>
                <w:rFonts w:ascii="Times" w:hAnsi="Times"/>
                <w:snapToGrid w:val="0"/>
                <w:sz w:val="19"/>
              </w:rPr>
              <w:br/>
              <w:t xml:space="preserve">Act other than Pt. 1: 1 Aug 2012 (see s. 2(b) and </w:t>
            </w:r>
            <w:r>
              <w:rPr>
                <w:rFonts w:ascii="Times" w:hAnsi="Times"/>
                <w:i/>
                <w:snapToGrid w:val="0"/>
                <w:sz w:val="19"/>
              </w:rPr>
              <w:t>Gazette</w:t>
            </w:r>
            <w:r>
              <w:rPr>
                <w:rFonts w:ascii="Times" w:hAnsi="Times"/>
                <w:snapToGrid w:val="0"/>
                <w:sz w:val="19"/>
              </w:rPr>
              <w:t xml:space="preserve"> </w:t>
            </w:r>
            <w:r>
              <w:rPr>
                <w:rFonts w:ascii="Times" w:hAnsi="Times"/>
                <w:sz w:val="19"/>
              </w:rPr>
              <w:t>27 Jul 2012 p. 3663)</w:t>
            </w:r>
          </w:p>
        </w:tc>
      </w:tr>
      <w:tr>
        <w:trPr>
          <w:gridAfter w:val="1"/>
          <w:wAfter w:w="14" w:type="dxa"/>
          <w:cantSplit/>
        </w:trPr>
        <w:tc>
          <w:tcPr>
            <w:tcW w:w="2266" w:type="dxa"/>
            <w:gridSpan w:val="2"/>
            <w:shd w:val="clear" w:color="auto" w:fill="auto"/>
          </w:tcPr>
          <w:p>
            <w:pPr>
              <w:pStyle w:val="nTable"/>
              <w:spacing w:after="40"/>
              <w:ind w:right="113"/>
              <w:rPr>
                <w:rFonts w:ascii="Times" w:hAnsi="Times"/>
                <w:i/>
                <w:snapToGrid w:val="0"/>
                <w:sz w:val="19"/>
              </w:rPr>
            </w:pPr>
            <w:r>
              <w:rPr>
                <w:i/>
                <w:snapToGrid w:val="0"/>
                <w:sz w:val="19"/>
              </w:rPr>
              <w:t>Workers’ Compensation and Injury Management Amendment (Jockeys) Act 2012</w:t>
            </w:r>
          </w:p>
        </w:tc>
        <w:tc>
          <w:tcPr>
            <w:tcW w:w="1139" w:type="dxa"/>
            <w:gridSpan w:val="3"/>
            <w:shd w:val="clear" w:color="auto" w:fill="auto"/>
          </w:tcPr>
          <w:p>
            <w:pPr>
              <w:pStyle w:val="nTable"/>
              <w:keepNext/>
              <w:spacing w:after="40"/>
              <w:rPr>
                <w:rFonts w:ascii="Times" w:hAnsi="Times"/>
                <w:sz w:val="19"/>
              </w:rPr>
            </w:pPr>
            <w:r>
              <w:rPr>
                <w:rFonts w:ascii="Times" w:hAnsi="Times"/>
                <w:sz w:val="19"/>
              </w:rPr>
              <w:t>45 of 2012</w:t>
            </w:r>
          </w:p>
        </w:tc>
        <w:tc>
          <w:tcPr>
            <w:tcW w:w="1139" w:type="dxa"/>
            <w:gridSpan w:val="3"/>
            <w:shd w:val="clear" w:color="auto" w:fill="auto"/>
          </w:tcPr>
          <w:p>
            <w:pPr>
              <w:pStyle w:val="nTable"/>
              <w:keepNext/>
              <w:spacing w:after="40"/>
              <w:rPr>
                <w:rFonts w:ascii="Times" w:hAnsi="Times"/>
                <w:sz w:val="19"/>
              </w:rPr>
            </w:pPr>
            <w:r>
              <w:rPr>
                <w:rFonts w:ascii="Times" w:hAnsi="Times"/>
                <w:sz w:val="19"/>
              </w:rPr>
              <w:t>20 Nov 2012</w:t>
            </w:r>
          </w:p>
        </w:tc>
        <w:tc>
          <w:tcPr>
            <w:tcW w:w="2550" w:type="dxa"/>
            <w:gridSpan w:val="2"/>
            <w:shd w:val="clear" w:color="auto" w:fill="auto"/>
          </w:tcPr>
          <w:p>
            <w:pPr>
              <w:pStyle w:val="nTable"/>
              <w:keepNext/>
              <w:spacing w:after="40"/>
              <w:rPr>
                <w:rFonts w:ascii="Times" w:hAnsi="Times"/>
                <w:snapToGrid w:val="0"/>
                <w:sz w:val="19"/>
              </w:rPr>
            </w:pPr>
            <w:r>
              <w:rPr>
                <w:rFonts w:ascii="Times" w:hAnsi="Times"/>
                <w:snapToGrid w:val="0"/>
                <w:sz w:val="19"/>
              </w:rPr>
              <w:t>s. 1 and 2: 20 Nov 2012 (see s. 2(a));</w:t>
            </w:r>
            <w:r>
              <w:rPr>
                <w:rFonts w:ascii="Times" w:hAnsi="Times"/>
                <w:snapToGrid w:val="0"/>
                <w:sz w:val="19"/>
              </w:rPr>
              <w:br/>
              <w:t xml:space="preserve">Act other than s. 1 and 2: </w:t>
            </w:r>
            <w:r>
              <w:rPr>
                <w:sz w:val="19"/>
              </w:rPr>
              <w:t xml:space="preserve">14 Dec 2012 (see s. 2(b) and </w:t>
            </w:r>
            <w:r>
              <w:rPr>
                <w:i/>
                <w:sz w:val="19"/>
              </w:rPr>
              <w:t>Gazette</w:t>
            </w:r>
            <w:r>
              <w:rPr>
                <w:sz w:val="19"/>
              </w:rPr>
              <w:t xml:space="preserve"> 30 Nov 2012 p. 5774)</w:t>
            </w:r>
          </w:p>
        </w:tc>
      </w:tr>
      <w:tr>
        <w:trPr>
          <w:gridAfter w:val="1"/>
          <w:wAfter w:w="14" w:type="dxa"/>
          <w:cantSplit/>
        </w:trPr>
        <w:tc>
          <w:tcPr>
            <w:tcW w:w="2266" w:type="dxa"/>
            <w:gridSpan w:val="2"/>
            <w:tcBorders>
              <w:bottom w:val="single" w:sz="4" w:space="0" w:color="auto"/>
            </w:tcBorders>
            <w:shd w:val="clear" w:color="auto" w:fill="auto"/>
          </w:tcPr>
          <w:p>
            <w:pPr>
              <w:pStyle w:val="nTable"/>
              <w:spacing w:after="40"/>
              <w:ind w:right="113"/>
              <w:rPr>
                <w:i/>
                <w:snapToGrid w:val="0"/>
                <w:sz w:val="19"/>
              </w:rPr>
            </w:pPr>
            <w:r>
              <w:rPr>
                <w:i/>
                <w:snapToGrid w:val="0"/>
                <w:sz w:val="19"/>
              </w:rPr>
              <w:t>Workers’ Compensation and Injury Management Amendment Act 2013</w:t>
            </w:r>
          </w:p>
        </w:tc>
        <w:tc>
          <w:tcPr>
            <w:tcW w:w="1139" w:type="dxa"/>
            <w:gridSpan w:val="3"/>
            <w:tcBorders>
              <w:bottom w:val="single" w:sz="4" w:space="0" w:color="auto"/>
            </w:tcBorders>
            <w:shd w:val="clear" w:color="auto" w:fill="auto"/>
          </w:tcPr>
          <w:p>
            <w:pPr>
              <w:pStyle w:val="nTable"/>
              <w:keepNext/>
              <w:spacing w:after="40"/>
              <w:rPr>
                <w:rFonts w:ascii="Times" w:hAnsi="Times"/>
                <w:sz w:val="19"/>
              </w:rPr>
            </w:pPr>
            <w:r>
              <w:rPr>
                <w:rFonts w:ascii="Times" w:hAnsi="Times"/>
                <w:sz w:val="19"/>
              </w:rPr>
              <w:t>21 of 2013</w:t>
            </w:r>
          </w:p>
        </w:tc>
        <w:tc>
          <w:tcPr>
            <w:tcW w:w="1139" w:type="dxa"/>
            <w:gridSpan w:val="3"/>
            <w:tcBorders>
              <w:bottom w:val="single" w:sz="4" w:space="0" w:color="auto"/>
            </w:tcBorders>
            <w:shd w:val="clear" w:color="auto" w:fill="auto"/>
          </w:tcPr>
          <w:p>
            <w:pPr>
              <w:pStyle w:val="nTable"/>
              <w:keepNext/>
              <w:spacing w:after="40"/>
              <w:rPr>
                <w:rFonts w:ascii="Times" w:hAnsi="Times"/>
                <w:sz w:val="19"/>
              </w:rPr>
            </w:pPr>
            <w:r>
              <w:rPr>
                <w:rFonts w:ascii="Times" w:hAnsi="Times"/>
                <w:sz w:val="19"/>
              </w:rPr>
              <w:t>12 Nov 2013</w:t>
            </w:r>
          </w:p>
        </w:tc>
        <w:tc>
          <w:tcPr>
            <w:tcW w:w="2550" w:type="dxa"/>
            <w:gridSpan w:val="2"/>
            <w:tcBorders>
              <w:bottom w:val="single" w:sz="4" w:space="0" w:color="auto"/>
            </w:tcBorders>
            <w:shd w:val="clear" w:color="auto" w:fill="auto"/>
          </w:tcPr>
          <w:p>
            <w:pPr>
              <w:pStyle w:val="nTable"/>
              <w:keepNext/>
              <w:spacing w:after="40"/>
              <w:rPr>
                <w:rFonts w:ascii="Times" w:hAnsi="Times"/>
                <w:snapToGrid w:val="0"/>
                <w:sz w:val="19"/>
              </w:rPr>
            </w:pPr>
            <w:r>
              <w:rPr>
                <w:rFonts w:ascii="Times" w:hAnsi="Times"/>
                <w:snapToGrid w:val="0"/>
                <w:sz w:val="19"/>
              </w:rPr>
              <w:t>s. 1 and 2: 12 Nov 2013 (see s. 2(a));</w:t>
            </w:r>
            <w:r>
              <w:rPr>
                <w:rFonts w:ascii="Times" w:hAnsi="Times"/>
                <w:snapToGrid w:val="0"/>
                <w:sz w:val="19"/>
              </w:rPr>
              <w:br/>
              <w:t xml:space="preserve">Act other than s. 1 and 2: </w:t>
            </w:r>
            <w:r>
              <w:rPr>
                <w:sz w:val="19"/>
              </w:rPr>
              <w:t>13 Nov 2013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7" w:name="_Toc33244112"/>
      <w:r>
        <w:t>Provisions that have not come into operation</w:t>
      </w:r>
      <w:bookmarkEnd w:id="587"/>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13</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shd w:val="clear" w:color="auto" w:fill="auto"/>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s. 123(2)</w:t>
            </w:r>
            <w:r>
              <w:rPr>
                <w:snapToGrid w:val="0"/>
                <w:sz w:val="19"/>
              </w:rPr>
              <w:noBreakHyphen/>
              <w:t>(7) </w:t>
            </w:r>
            <w:r>
              <w:rPr>
                <w:snapToGrid w:val="0"/>
                <w:sz w:val="19"/>
                <w:vertAlign w:val="superscript"/>
              </w:rPr>
              <w:t>46</w:t>
            </w:r>
          </w:p>
        </w:tc>
        <w:tc>
          <w:tcPr>
            <w:tcW w:w="1139" w:type="dxa"/>
            <w:tcBorders>
              <w:bottom w:val="single" w:sz="4" w:space="0" w:color="auto"/>
            </w:tcBorders>
            <w:shd w:val="clear" w:color="auto" w:fill="auto"/>
          </w:tcPr>
          <w:p>
            <w:pPr>
              <w:pStyle w:val="nTable"/>
              <w:keepNext/>
              <w:spacing w:after="40"/>
              <w:rPr>
                <w:sz w:val="19"/>
              </w:rPr>
            </w:pPr>
            <w:r>
              <w:rPr>
                <w:sz w:val="19"/>
              </w:rPr>
              <w:t>31 of 2011</w:t>
            </w:r>
          </w:p>
        </w:tc>
        <w:tc>
          <w:tcPr>
            <w:tcW w:w="1136" w:type="dxa"/>
            <w:tcBorders>
              <w:bottom w:val="single" w:sz="4" w:space="0" w:color="auto"/>
            </w:tcBorders>
            <w:shd w:val="clear" w:color="auto" w:fill="auto"/>
          </w:tcPr>
          <w:p>
            <w:pPr>
              <w:pStyle w:val="nTable"/>
              <w:keepNext/>
              <w:spacing w:after="40"/>
              <w:rPr>
                <w:sz w:val="19"/>
              </w:rPr>
            </w:pPr>
            <w:r>
              <w:rPr>
                <w:sz w:val="19"/>
              </w:rPr>
              <w:t>31 Aug 2011</w:t>
            </w:r>
          </w:p>
        </w:tc>
        <w:tc>
          <w:tcPr>
            <w:tcW w:w="2551" w:type="dxa"/>
            <w:tcBorders>
              <w:bottom w:val="single" w:sz="4" w:space="0" w:color="auto"/>
            </w:tcBorders>
            <w:shd w:val="clear" w:color="auto" w:fill="auto"/>
          </w:tcPr>
          <w:p>
            <w:pPr>
              <w:pStyle w:val="nTable"/>
              <w:keepNext/>
              <w:spacing w:after="40"/>
              <w:rPr>
                <w:sz w:val="19"/>
              </w:rPr>
            </w:pPr>
            <w:r>
              <w:rPr>
                <w:sz w:val="19"/>
              </w:rPr>
              <w:t>To be proclaimed (see s. 2(b))</w:t>
            </w:r>
          </w:p>
        </w:tc>
      </w:tr>
    </w:tbl>
    <w:p>
      <w:pPr>
        <w:pStyle w:val="nSubsection"/>
        <w:spacing w:before="120"/>
        <w:rPr>
          <w:snapToGrid w:val="0"/>
        </w:rPr>
      </w:pPr>
      <w:r>
        <w:rPr>
          <w:snapToGrid w:val="0"/>
          <w:vertAlign w:val="superscript"/>
        </w:rPr>
        <w:t>2</w:t>
      </w:r>
      <w:r>
        <w:rPr>
          <w:snapToGrid w:val="0"/>
        </w:rPr>
        <w:tab/>
        <w:t>Footnote no longer applicable.</w:t>
      </w:r>
    </w:p>
    <w:p>
      <w:pPr>
        <w:pStyle w:val="nSubsection"/>
        <w:spacing w:before="120"/>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w:t>
      </w:r>
    </w:p>
    <w:p>
      <w:pPr>
        <w:pStyle w:val="nSubsection"/>
        <w:spacing w:before="120"/>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spacing w:before="120"/>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
          <w:iCs/>
        </w:rPr>
      </w:pPr>
      <w:r>
        <w:rPr>
          <w:vertAlign w:val="superscript"/>
        </w:rPr>
        <w:t>7</w:t>
      </w:r>
      <w:r>
        <w:rPr>
          <w:vertAlign w:val="superscript"/>
        </w:rPr>
        <w:tab/>
      </w:r>
      <w:r>
        <w:t xml:space="preserve">Repealed by the </w:t>
      </w:r>
      <w:r>
        <w:rPr>
          <w:i/>
          <w:iCs/>
        </w:rPr>
        <w:t xml:space="preserve">Statute Stocktake Act 1999 </w:t>
      </w:r>
      <w:r>
        <w:t>(Cwlth)</w:t>
      </w:r>
      <w:r>
        <w:rPr>
          <w:i/>
          <w:iCs/>
        </w:rPr>
        <w:t>.</w:t>
      </w:r>
    </w:p>
    <w:p>
      <w:pPr>
        <w:pStyle w:val="nSubsection"/>
        <w:keepNext/>
        <w:spacing w:before="120"/>
      </w:pPr>
      <w:r>
        <w:rPr>
          <w:snapToGrid w:val="0"/>
          <w:vertAlign w:val="superscript"/>
        </w:rPr>
        <w:t>8</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9</w:t>
      </w:r>
      <w:r>
        <w:tab/>
        <w:t xml:space="preserve">The </w:t>
      </w:r>
      <w:r>
        <w:rPr>
          <w:i/>
        </w:rPr>
        <w:t>Workers’ Compensation (Common Law Proceedings) Act 2004</w:t>
      </w:r>
      <w:r>
        <w:t xml:space="preserve"> Pt. 2 may also be relevant.</w:t>
      </w:r>
    </w:p>
    <w:p>
      <w:pPr>
        <w:pStyle w:val="nSubsection"/>
        <w:spacing w:before="120"/>
      </w:pPr>
      <w:r>
        <w:rPr>
          <w:vertAlign w:val="superscript"/>
        </w:rPr>
        <w:t>10</w:t>
      </w:r>
      <w:r>
        <w:rPr>
          <w:vertAlign w:val="superscript"/>
        </w:rPr>
        <w:tab/>
      </w:r>
      <w:r>
        <w:t>Repealed by s. 317 of this Act.</w:t>
      </w:r>
    </w:p>
    <w:p>
      <w:pPr>
        <w:pStyle w:val="nSubsection"/>
        <w:spacing w:before="120"/>
        <w:rPr>
          <w:snapToGrid w:val="0"/>
        </w:rPr>
      </w:pPr>
      <w:r>
        <w:rPr>
          <w:snapToGrid w:val="0"/>
          <w:vertAlign w:val="superscript"/>
        </w:rPr>
        <w:t>11</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12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60"/>
        <w:rPr>
          <w:snapToGrid w:val="0"/>
        </w:rPr>
      </w:pPr>
      <w:r>
        <w:rPr>
          <w:snapToGrid w:val="0"/>
          <w:vertAlign w:val="superscript"/>
        </w:rPr>
        <w:t>13</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spacing w:before="120"/>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b/>
          <w:i/>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b/>
          <w:i/>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spacing w:before="140"/>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spacing w:before="140"/>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spacing w:before="140"/>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keepLines/>
        <w:spacing w:before="140"/>
        <w:rPr>
          <w:i/>
          <w:iCs/>
        </w:rPr>
      </w:pPr>
      <w:r>
        <w:rPr>
          <w:snapToGrid w:val="0"/>
          <w:vertAlign w:val="superscript"/>
        </w:rPr>
        <w:t>32</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33</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34</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35</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spacing w:before="140"/>
      </w:pPr>
      <w:r>
        <w:rPr>
          <w:vertAlign w:val="superscript"/>
        </w:rPr>
        <w:t>36</w:t>
      </w:r>
      <w:r>
        <w:tab/>
        <w:t xml:space="preserve">The </w:t>
      </w:r>
      <w:r>
        <w:rPr>
          <w:i/>
        </w:rPr>
        <w:t>Racing and Gambling Legislation Amendment and Repeal Act 2003</w:t>
      </w:r>
      <w:r>
        <w:t xml:space="preserve"> s. 19 is a regulation making power of no further relevance.</w:t>
      </w:r>
    </w:p>
    <w:p>
      <w:pPr>
        <w:pStyle w:val="nSubsection"/>
        <w:keepLines/>
        <w:spacing w:before="140"/>
      </w:pPr>
      <w:r>
        <w:rPr>
          <w:vertAlign w:val="superscript"/>
        </w:rPr>
        <w:t>37</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38</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39</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40</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41</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42</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43</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44</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rPr>
          <w:snapToGrid w:val="0"/>
        </w:rPr>
      </w:pPr>
      <w:r>
        <w:rPr>
          <w:snapToGrid w:val="0"/>
          <w:vertAlign w:val="superscript"/>
        </w:rPr>
        <w:t>45</w:t>
      </w:r>
      <w:r>
        <w:rPr>
          <w:snapToGrid w:val="0"/>
        </w:rPr>
        <w:tab/>
        <w:t xml:space="preserve">The </w:t>
      </w:r>
      <w:r>
        <w:rPr>
          <w:i/>
          <w:snapToGrid w:val="0"/>
        </w:rPr>
        <w:t>Acts Amendment (ICWA) Act 1996</w:t>
      </w:r>
      <w:r>
        <w:rPr>
          <w:snapToGrid w:val="0"/>
        </w:rPr>
        <w:t xml:space="preserve"> Sch. 1 it.16 (the reference to a provision of section 95, 147 and 154 of the </w:t>
      </w:r>
      <w:r>
        <w:rPr>
          <w:i/>
          <w:snapToGrid w:val="0"/>
        </w:rPr>
        <w:t xml:space="preserve">Workers’ Compensation and Rehabilitation Act 1981 </w:t>
      </w:r>
      <w:r>
        <w:rPr>
          <w:snapToGrid w:val="0"/>
        </w:rPr>
        <w:t xml:space="preserve">and the amendment to that provision) is not included because the sections it sought to amend were deleted by the </w:t>
      </w:r>
      <w:r>
        <w:rPr>
          <w:i/>
          <w:snapToGrid w:val="0"/>
        </w:rPr>
        <w:t>Workers’ Compensation Reform Act 2004</w:t>
      </w:r>
      <w:r>
        <w:rPr>
          <w:snapToGrid w:val="0"/>
        </w:rPr>
        <w:t xml:space="preserve"> s. 155.</w:t>
      </w:r>
    </w:p>
    <w:p>
      <w:pPr>
        <w:pStyle w:val="nSubsection"/>
        <w:rPr>
          <w:snapToGrid w:val="0"/>
        </w:rPr>
      </w:pPr>
      <w:bookmarkStart w:id="588" w:name="AutoSch"/>
      <w:bookmarkStart w:id="589" w:name="Start_Cursor"/>
      <w:bookmarkEnd w:id="588"/>
      <w:bookmarkEnd w:id="589"/>
      <w:r>
        <w:rPr>
          <w:snapToGrid w:val="0"/>
          <w:vertAlign w:val="superscript"/>
        </w:rPr>
        <w:t>46</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sz w:val="19"/>
        </w:rPr>
        <w:t xml:space="preserve">Workers’ Compensation and Injury Management Amendment Act 2011 </w:t>
      </w:r>
      <w:r>
        <w:rPr>
          <w:snapToGrid w:val="0"/>
          <w:sz w:val="19"/>
        </w:rPr>
        <w:t>s. 123(2)</w:t>
      </w:r>
      <w:r>
        <w:rPr>
          <w:snapToGrid w:val="0"/>
          <w:sz w:val="19"/>
        </w:rPr>
        <w:noBreakHyphen/>
        <w:t>(7)</w:t>
      </w:r>
      <w:r>
        <w:rPr>
          <w:snapToGrid w:val="0"/>
        </w:rPr>
        <w:t xml:space="preserve"> had not come into operation.  They read as follows:</w:t>
      </w:r>
    </w:p>
    <w:p>
      <w:pPr>
        <w:pStyle w:val="BlankOpen"/>
      </w:pPr>
    </w:p>
    <w:p>
      <w:pPr>
        <w:pStyle w:val="nzHeading5"/>
      </w:pPr>
      <w:r>
        <w:rPr>
          <w:rStyle w:val="CharSectno"/>
        </w:rPr>
        <w:t>123</w:t>
      </w:r>
      <w:r>
        <w:t>.</w:t>
      </w:r>
      <w:r>
        <w:tab/>
        <w:t>Schedule 1 amended</w:t>
      </w:r>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nSubsection"/>
        <w:rPr>
          <w:snapToGrid w:val="0"/>
        </w:rPr>
      </w:pPr>
      <w:r>
        <w:rPr>
          <w:snapToGrid w:val="0"/>
          <w:vertAlign w:val="superscript"/>
        </w:rPr>
        <w:t>47</w:t>
      </w:r>
      <w:r>
        <w:rPr>
          <w:snapToGrid w:val="0"/>
        </w:rPr>
        <w:tab/>
      </w:r>
      <w:r>
        <w:t>The</w:t>
      </w:r>
      <w:r>
        <w:rPr>
          <w:snapToGrid w:val="0"/>
        </w:rPr>
        <w:t xml:space="preserve"> </w:t>
      </w:r>
      <w:r>
        <w:rPr>
          <w:i/>
          <w:snapToGrid w:val="0"/>
          <w:sz w:val="19"/>
        </w:rPr>
        <w:t xml:space="preserve">Workers’ Compensation and Injury Management Amendment Act 2012 </w:t>
      </w:r>
      <w:r>
        <w:rPr>
          <w:snapToGrid w:val="0"/>
          <w:sz w:val="19"/>
        </w:rPr>
        <w:t>Pt. 3</w:t>
      </w:r>
      <w:r>
        <w:rPr>
          <w:snapToGrid w:val="0"/>
        </w:rPr>
        <w:t> reads as follows:</w:t>
      </w:r>
    </w:p>
    <w:p>
      <w:pPr>
        <w:pStyle w:val="nzHeading2"/>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pPr>
    </w:p>
    <w:p>
      <w:pPr>
        <w:pStyle w:val="BlankOpen"/>
      </w:pPr>
    </w:p>
    <w:p>
      <w:pPr>
        <w:sectPr>
          <w:headerReference w:type="even" r:id="rId45"/>
          <w:headerReference w:type="default" r:id="rId46"/>
          <w:headerReference w:type="first" r:id="rId47"/>
          <w:pgSz w:w="11906" w:h="16838" w:code="9"/>
          <w:pgMar w:top="2376" w:right="2405" w:bottom="3542" w:left="2405" w:header="706" w:footer="3380" w:gutter="0"/>
          <w:cols w:space="720"/>
          <w:noEndnote/>
          <w:docGrid w:linePitch="326"/>
        </w:sectPr>
      </w:pPr>
    </w:p>
    <w:p>
      <w:pPr>
        <w:pStyle w:val="nHeading2"/>
        <w:rPr>
          <w:sz w:val="28"/>
        </w:rPr>
      </w:pPr>
      <w:bookmarkStart w:id="590" w:name="_Toc33244113"/>
      <w:r>
        <w:rPr>
          <w:sz w:val="28"/>
        </w:rPr>
        <w:t>Defined Terms</w:t>
      </w:r>
      <w:bookmarkEnd w:id="5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91" w:name="DefinedTerms"/>
      <w:bookmarkEnd w:id="591"/>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 for conciliation</w:t>
      </w:r>
      <w:r>
        <w:tab/>
        <w:t>5(1)</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 xml:space="preserve">Chairman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93EA(4)(b)(i), 93EB(4)(b)(i), Sch. 8 cl. 1</w:t>
      </w:r>
    </w:p>
    <w:p>
      <w:pPr>
        <w:pStyle w:val="DefinedTerms"/>
      </w:pPr>
      <w:r>
        <w:t>Commissioner</w:t>
      </w:r>
      <w:r>
        <w:tab/>
        <w:t>Sch. 8 cl. 1</w:t>
      </w:r>
    </w:p>
    <w:p>
      <w:pPr>
        <w:pStyle w:val="DefinedTerms"/>
      </w:pPr>
      <w:r>
        <w:t>company</w:t>
      </w:r>
      <w:r>
        <w:tab/>
        <w:t>5(1), 10A(1), 175AA(1)(c)(i)</w:t>
      </w:r>
    </w:p>
    <w:p>
      <w:pPr>
        <w:pStyle w:val="DefinedTerms"/>
      </w:pPr>
      <w:r>
        <w:t xml:space="preserve">compensable injury </w:t>
      </w:r>
      <w:r>
        <w:tab/>
        <w:t>159</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175(6)(b)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93A, 159</w:t>
      </w:r>
    </w:p>
    <w:p>
      <w:pPr>
        <w:pStyle w:val="DefinedTerms"/>
      </w:pPr>
      <w:r>
        <w:t>de facto partner</w:t>
      </w:r>
      <w:r>
        <w:tab/>
        <w:t>5(1)</w:t>
      </w:r>
    </w:p>
    <w:p>
      <w:pPr>
        <w:pStyle w:val="DefinedTerms"/>
      </w:pPr>
      <w:r>
        <w:t>date of injury</w:t>
      </w:r>
      <w:r>
        <w:tab/>
        <w:t>49A</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deemed worker</w:t>
      </w:r>
      <w:r>
        <w:tab/>
        <w:t>159</w:t>
      </w:r>
    </w:p>
    <w:p>
      <w:pPr>
        <w:pStyle w:val="DefinedTerms"/>
      </w:pPr>
      <w:r>
        <w:t>defendant</w:t>
      </w:r>
      <w:r>
        <w:tab/>
        <w:t>92, 93(1)(b)</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741" w:hanging="163"/>
      </w:pPr>
      <w:r>
        <w:t xml:space="preserve">degree of permanent whole of person </w:t>
      </w:r>
      <w:r>
        <w:br/>
        <w:t>impairment</w:t>
      </w:r>
      <w:r>
        <w:tab/>
        <w:t>93H(1), 158(1), Sch. 1 cl. 18C(3)</w:t>
      </w:r>
    </w:p>
    <w:p>
      <w:pPr>
        <w:pStyle w:val="DefinedTerms"/>
      </w:pPr>
      <w:r>
        <w:t>dentist</w:t>
      </w:r>
      <w:r>
        <w:tab/>
        <w:t>5(1)</w:t>
      </w:r>
    </w:p>
    <w:p>
      <w:pPr>
        <w:pStyle w:val="DefinedTerms"/>
      </w:pPr>
      <w:r>
        <w:t>dependants</w:t>
      </w:r>
      <w:r>
        <w:tab/>
        <w:t>5(1)</w:t>
      </w:r>
    </w:p>
    <w:p>
      <w:pPr>
        <w:pStyle w:val="DefinedTerms"/>
      </w:pPr>
      <w:r>
        <w:t>designation</w:t>
      </w:r>
      <w:r>
        <w:tab/>
        <w:t>182C(1)</w:t>
      </w:r>
    </w:p>
    <w:p>
      <w:pPr>
        <w:pStyle w:val="DefinedTerms"/>
      </w:pPr>
      <w:r>
        <w:t xml:space="preserve">designation </w:t>
      </w:r>
      <w:r>
        <w:tab/>
        <w:t>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employer</w:t>
      </w:r>
      <w:r>
        <w:tab/>
        <w:t>5(1), 59(1),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provisions</w:t>
      </w:r>
      <w:r>
        <w:tab/>
        <w:t>Sch. 8 cl. 1</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insurable damages</w:t>
      </w:r>
      <w:r>
        <w:tab/>
        <w:t>159</w:t>
      </w:r>
    </w:p>
    <w:p>
      <w:pPr>
        <w:pStyle w:val="DefinedTerms"/>
      </w:pPr>
      <w:r>
        <w:t xml:space="preserve">Insurance Commission of </w:t>
      </w:r>
      <w:smartTag w:uri="urn:schemas-microsoft-com:office:smarttags" w:element="place">
        <w:smartTag w:uri="urn:schemas-microsoft-com:office:smarttags" w:element="State">
          <w:r>
            <w:t>Western Australia</w:t>
          </w:r>
        </w:smartTag>
      </w:smartTag>
      <w:r>
        <w:tab/>
        <w:t>5(1)</w:t>
      </w:r>
    </w:p>
    <w:p>
      <w:pPr>
        <w:pStyle w:val="DefinedTerms"/>
      </w:pPr>
      <w:r>
        <w:t>jockey</w:t>
      </w:r>
      <w:r>
        <w:tab/>
        <w:t>Sch. 1 cl. 16A</w:t>
      </w:r>
    </w:p>
    <w:p>
      <w:pPr>
        <w:pStyle w:val="DefinedTerms"/>
      </w:pPr>
      <w:r>
        <w:t>Joint Petroleum Development Area</w:t>
      </w:r>
      <w:r>
        <w:tab/>
        <w:t>Sch. 6 cl. 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licensed facility</w:t>
      </w:r>
      <w:r>
        <w:tab/>
        <w:t>11A(1)</w:t>
      </w:r>
    </w:p>
    <w:p>
      <w:pPr>
        <w:pStyle w:val="DefinedTerms"/>
      </w:pPr>
      <w:r>
        <w:t>licensed jockey</w:t>
      </w:r>
      <w:r>
        <w:tab/>
        <w:t>11A(1)</w:t>
      </w:r>
    </w:p>
    <w:p>
      <w:pPr>
        <w:pStyle w:val="DefinedTerms"/>
      </w:pPr>
      <w:r>
        <w:t>licensed trainer</w:t>
      </w:r>
      <w:r>
        <w:tab/>
        <w:t>11A(1)</w:t>
      </w:r>
    </w:p>
    <w:p>
      <w:pPr>
        <w:pStyle w:val="DefinedTerms"/>
      </w:pPr>
      <w:r>
        <w:t>loss of</w:t>
      </w:r>
      <w:r>
        <w:tab/>
        <w:t>25</w:t>
      </w:r>
    </w:p>
    <w:p>
      <w:pPr>
        <w:pStyle w:val="DefinedTerms"/>
      </w:pPr>
      <w:r>
        <w:t>LPI</w:t>
      </w:r>
      <w:r>
        <w:tab/>
        <w:t>5(1), 93F(8)</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93EC(b)(i)</w:t>
      </w:r>
    </w:p>
    <w:p>
      <w:pPr>
        <w:pStyle w:val="DefinedTerms"/>
      </w:pPr>
      <w:r>
        <w:t>notional residual entitlement</w:t>
      </w:r>
      <w:r>
        <w:tab/>
        <w:t>5(1)</w:t>
      </w:r>
    </w:p>
    <w:p>
      <w:pPr>
        <w:pStyle w:val="DefinedTerms"/>
      </w:pPr>
      <w:r>
        <w:t>NRE amount</w:t>
      </w:r>
      <w:r>
        <w:tab/>
        <w:t>5(1)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pPr>
      <w:r>
        <w:t>qualifying period</w:t>
      </w:r>
      <w:r>
        <w:tab/>
        <w:t>49A</w:t>
      </w:r>
    </w:p>
    <w:p>
      <w:pPr>
        <w:pStyle w:val="DefinedTerms"/>
        <w:ind w:left="741" w:hanging="163"/>
      </w:pPr>
      <w:r>
        <w:t xml:space="preserve">reasonable expenses referred to in </w:t>
      </w:r>
      <w:r>
        <w:br/>
        <w:t>clause 17(1)</w:t>
      </w:r>
      <w:r>
        <w:tab/>
        <w:t>Sch. 1 cl. 18A(1AA) and 18D(1A)</w:t>
      </w:r>
    </w:p>
    <w:p>
      <w:pPr>
        <w:pStyle w:val="DefinedTerms"/>
      </w:pPr>
      <w:r>
        <w:t>redemption amount</w:t>
      </w:r>
      <w:r>
        <w:tab/>
        <w:t>Sch. 5 cl. 1(1)</w:t>
      </w:r>
    </w:p>
    <w:p>
      <w:pPr>
        <w:pStyle w:val="DefinedTerms"/>
      </w:pPr>
      <w:r>
        <w:t>registered agent</w:t>
      </w:r>
      <w:r>
        <w:tab/>
        <w:t>5(1)</w:t>
      </w:r>
    </w:p>
    <w:p>
      <w:pPr>
        <w:pStyle w:val="DefinedTerms"/>
      </w:pPr>
      <w:r>
        <w:t>registered club</w:t>
      </w:r>
      <w:r>
        <w:tab/>
        <w:t>11A(1)</w:t>
      </w:r>
    </w:p>
    <w:p>
      <w:pPr>
        <w:pStyle w:val="DefinedTerms"/>
      </w:pPr>
      <w:r>
        <w:t>Registrar</w:t>
      </w:r>
      <w:r>
        <w:tab/>
        <w:t>5(1)</w:t>
      </w:r>
    </w:p>
    <w:p>
      <w:pPr>
        <w:pStyle w:val="DefinedTerms"/>
      </w:pPr>
      <w:r>
        <w:t>relevant authority</w:t>
      </w:r>
      <w:r>
        <w:tab/>
        <w:t>144</w:t>
      </w:r>
    </w:p>
    <w:p>
      <w:pPr>
        <w:pStyle w:val="DefinedTerms"/>
      </w:pPr>
      <w:r>
        <w:t>relevant Commonwealth award</w:t>
      </w:r>
      <w:r>
        <w:tab/>
        <w:t>Sch. 1 cl. 16A</w:t>
      </w:r>
    </w:p>
    <w:p>
      <w:pPr>
        <w:pStyle w:val="DefinedTerms"/>
      </w:pPr>
      <w:r>
        <w:t>relevant day</w:t>
      </w:r>
      <w:r>
        <w:tab/>
        <w:t>11A(1), 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specified disease</w:t>
      </w:r>
      <w:r>
        <w:tab/>
        <w:t>49A</w:t>
      </w:r>
    </w:p>
    <w:p>
      <w:pPr>
        <w:pStyle w:val="DefinedTerms"/>
      </w:pPr>
      <w:r>
        <w:t>spouse</w:t>
      </w:r>
      <w:r>
        <w:tab/>
        <w:t>5(1)</w:t>
      </w:r>
    </w:p>
    <w:p>
      <w:pPr>
        <w:pStyle w:val="DefinedTerms"/>
      </w:pPr>
      <w:r>
        <w:t>State</w:t>
      </w:r>
      <w:r>
        <w:tab/>
        <w:t>5(1), 20(1)</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vocational rehabilitation</w:t>
      </w:r>
      <w:r>
        <w:tab/>
        <w:t>5(1)</w:t>
      </w:r>
    </w:p>
    <w:p>
      <w:pPr>
        <w:pStyle w:val="DefinedTerms"/>
      </w:pPr>
      <w:r>
        <w:t>W</w:t>
      </w:r>
      <w:r>
        <w:tab/>
        <w:t>175AA(1)</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p>
    <w:p>
      <w:pPr>
        <w:pStyle w:val="DefinedTerms"/>
        <w:sectPr>
          <w:headerReference w:type="even" r:id="rId48"/>
          <w:headerReference w:type="default" r:id="rId49"/>
          <w:headerReference w:type="first" r:id="rId50"/>
          <w:pgSz w:w="11906" w:h="16838" w:code="9"/>
          <w:pgMar w:top="2376" w:right="2405" w:bottom="3542" w:left="2405" w:header="706" w:footer="3380" w:gutter="0"/>
          <w:cols w:space="720"/>
          <w:noEndnote/>
          <w:docGrid w:linePitch="326"/>
        </w:sectPr>
      </w:pPr>
    </w:p>
    <w:p>
      <w:pPr>
        <w:pStyle w:val="DefinedTerms"/>
      </w:pPr>
      <w:r>
        <w:t xml:space="preserve">WorkCover </w:t>
      </w:r>
      <w:smartTag w:uri="urn:schemas-microsoft-com:office:smarttags" w:element="State">
        <w:r>
          <w:t>WA</w:t>
        </w:r>
      </w:smartTag>
      <w:r>
        <w:tab/>
        <w:t>5(1), 314(2)</w:t>
      </w:r>
    </w:p>
    <w:p>
      <w:pPr>
        <w:pStyle w:val="DefinedTerms"/>
      </w:pPr>
      <w:r>
        <w:t>worker</w:t>
      </w:r>
      <w:r>
        <w:tab/>
        <w:t>5(1), 8, 9, 10(a), 11A(2), 93AC(a)</w:t>
      </w:r>
    </w:p>
    <w:p>
      <w:pPr>
        <w:pStyle w:val="DefinedTerms"/>
      </w:pPr>
      <w:r>
        <w:t>workers’ compensation cover</w:t>
      </w:r>
      <w:r>
        <w:tab/>
        <w:t>170(7)</w:t>
      </w:r>
    </w:p>
    <w:p>
      <w:pPr>
        <w:pStyle w:val="DefinedTerms"/>
      </w:pPr>
      <w:r>
        <w:t>working director</w:t>
      </w:r>
      <w:r>
        <w:tab/>
        <w:t>10A(1)</w:t>
      </w:r>
    </w:p>
    <w:p/>
    <w:p>
      <w:pPr>
        <w:sectPr>
          <w:headerReference w:type="default" r:id="rId51"/>
          <w:pgSz w:w="11906" w:h="16838" w:code="9"/>
          <w:pgMar w:top="2376" w:right="2405" w:bottom="3542" w:left="2405" w:header="706" w:footer="3380" w:gutter="0"/>
          <w:cols w:space="720"/>
          <w:noEndnote/>
          <w:docGrid w:linePitch="326"/>
        </w:sectPr>
      </w:pPr>
    </w:p>
    <w:p>
      <w:r>
        <w:t xml:space="preserve"> </w:t>
      </w:r>
    </w:p>
    <w:sectPr>
      <w:headerReference w:type="even" r:id="rId52"/>
      <w:headerReference w:type="default" r:id="rId53"/>
      <w:headerReference w:type="first" r:id="rId5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10-h0-02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10-h0-02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10-h0-02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10-h0-02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1"/>
  </w:num>
  <w:num w:numId="29">
    <w:abstractNumId w:val="35"/>
  </w:num>
  <w:num w:numId="30">
    <w:abstractNumId w:val="16"/>
  </w:num>
  <w:num w:numId="31">
    <w:abstractNumId w:val="34"/>
  </w:num>
  <w:num w:numId="32">
    <w:abstractNumId w:val="13"/>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30161056"/>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image" Target="media/image6.png"/><Relationship Id="rId54"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8.xml"/><Relationship Id="rId52"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5.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477</Pages>
  <Words>129162</Words>
  <Characters>618688</Characters>
  <Application>Microsoft Office Word</Application>
  <DocSecurity>0</DocSecurity>
  <Lines>16281</Lines>
  <Paragraphs>8041</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739809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1981 - 10-h0-02</dc:title>
  <dc:subject/>
  <dc:creator/>
  <cp:keywords/>
  <dc:description/>
  <cp:lastModifiedBy>svcMRProcess</cp:lastModifiedBy>
  <cp:revision>4</cp:revision>
  <cp:lastPrinted>2012-02-27T03:47:00Z</cp:lastPrinted>
  <dcterms:created xsi:type="dcterms:W3CDTF">2020-02-21T21:58:00Z</dcterms:created>
  <dcterms:modified xsi:type="dcterms:W3CDTF">2020-02-21T21:58:00Z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20131113</vt:lpwstr>
  </property>
  <property fmtid="{D5CDD505-2E9C-101B-9397-08002B2CF9AE}" pid="4" name="DocumentType">
    <vt:lpwstr>Act</vt:lpwstr>
  </property>
  <property fmtid="{D5CDD505-2E9C-101B-9397-08002B2CF9AE}" pid="5" name="OwlsUID">
    <vt:i4>915</vt:i4>
  </property>
  <property fmtid="{D5CDD505-2E9C-101B-9397-08002B2CF9AE}" pid="6" name="AsAtDate">
    <vt:lpwstr>13 Nov 2013</vt:lpwstr>
  </property>
  <property fmtid="{D5CDD505-2E9C-101B-9397-08002B2CF9AE}" pid="7" name="Suffix">
    <vt:lpwstr>10-h0-02</vt:lpwstr>
  </property>
  <property fmtid="{D5CDD505-2E9C-101B-9397-08002B2CF9AE}" pid="8" name="ReprintNo">
    <vt:lpwstr>10</vt:lpwstr>
  </property>
  <property fmtid="{D5CDD505-2E9C-101B-9397-08002B2CF9AE}" pid="9" name="ReprintedAsAt">
    <vt:filetime>2012-02-02T16:00:00Z</vt:filetime>
  </property>
</Properties>
</file>