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(Licensing)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_Toc139258249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_Toc139258250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_Toc139258251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_Toc139258254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_Toc139258255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_Toc139258256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_Toc139258257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_Toc139258258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_Toc139258259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_Toc139258260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_Toc139258261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_Toc139258262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_Toc139258263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_Toc139258264 \h </w:instrText>
      </w:r>
      <w:r>
        <w:fldChar w:fldCharType="separate"/>
      </w:r>
      <w:r>
        <w:t>14</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_Toc139258266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_Toc139258267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_Toc139258268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_Toc139258269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_Toc139258270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_Toc139258271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New Zealand</w:t>
      </w:r>
      <w:r>
        <w:tab/>
      </w:r>
      <w:r>
        <w:fldChar w:fldCharType="begin"/>
      </w:r>
      <w:r>
        <w:instrText xml:space="preserve"> PAGEREF _Toc139258272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_Toc139258273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_Toc139258274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_Toc139258275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_Toc139258276 \h </w:instrText>
      </w:r>
      <w:r>
        <w:fldChar w:fldCharType="separate"/>
      </w:r>
      <w:r>
        <w:t>24</w:t>
      </w:r>
      <w:r>
        <w:fldChar w:fldCharType="end"/>
      </w:r>
    </w:p>
    <w:p>
      <w:pPr>
        <w:pStyle w:val="TOC8"/>
        <w:rPr>
          <w:sz w:val="24"/>
          <w:szCs w:val="24"/>
        </w:rPr>
      </w:pPr>
      <w:r>
        <w:rPr>
          <w:szCs w:val="24"/>
        </w:rPr>
        <w:t>30.</w:t>
      </w:r>
      <w:r>
        <w:rPr>
          <w:szCs w:val="24"/>
        </w:rPr>
        <w:tab/>
        <w:t>Discipline</w:t>
      </w:r>
      <w:r>
        <w:tab/>
      </w:r>
      <w:r>
        <w:fldChar w:fldCharType="begin"/>
      </w:r>
      <w:r>
        <w:instrText xml:space="preserve"> PAGEREF _Toc139258277 \h </w:instrText>
      </w:r>
      <w:r>
        <w:fldChar w:fldCharType="separate"/>
      </w:r>
      <w:r>
        <w:t>25</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_Toc139258278 \h </w:instrText>
      </w:r>
      <w:r>
        <w:fldChar w:fldCharType="separate"/>
      </w:r>
      <w:r>
        <w:t>26</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_Toc139258279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_Toc139258280 \h </w:instrText>
      </w:r>
      <w:r>
        <w:fldChar w:fldCharType="separate"/>
      </w:r>
      <w:r>
        <w:t>28</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_Toc139258282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_Toc139258283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_Toc139258284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_Toc139258285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_Toc139258286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Nominated electrical worker</w:t>
      </w:r>
      <w:r>
        <w:tab/>
      </w:r>
      <w:r>
        <w:fldChar w:fldCharType="begin"/>
      </w:r>
      <w:r>
        <w:instrText xml:space="preserve"> PAGEREF _Toc139258287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_Toc139258288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_Toc139258289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_Toc139258290 \h </w:instrText>
      </w:r>
      <w:r>
        <w:fldChar w:fldCharType="separate"/>
      </w:r>
      <w:r>
        <w:t>37</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_Toc139258291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_Toc139258292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_Toc139258293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_Toc139258294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_Toc139258295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_Toc139258296 \h </w:instrText>
      </w:r>
      <w:r>
        <w:fldChar w:fldCharType="separate"/>
      </w:r>
      <w:r>
        <w:t>39</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_Toc139258297 \h </w:instrText>
      </w:r>
      <w:r>
        <w:fldChar w:fldCharType="separate"/>
      </w:r>
      <w:r>
        <w:t>40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_Toc139258299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_Toc139258300 \h </w:instrText>
      </w:r>
      <w:r>
        <w:fldChar w:fldCharType="separate"/>
      </w:r>
      <w:r>
        <w:t>44</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_Toc139258301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_Toc139258302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_Toc139258303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_Toc139258304 \h </w:instrText>
      </w:r>
      <w:r>
        <w:fldChar w:fldCharType="separate"/>
      </w:r>
      <w:r>
        <w:t>48</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_Toc139258305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_Toc139258306 \h </w:instrText>
      </w:r>
      <w:r>
        <w:fldChar w:fldCharType="separate"/>
      </w:r>
      <w:r>
        <w:t>49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55</w:t>
      </w:r>
      <w:r>
        <w:rPr>
          <w:snapToGrid w:val="0"/>
          <w:szCs w:val="24"/>
        </w:rPr>
        <w:t>.</w:t>
      </w:r>
      <w:r>
        <w:rPr>
          <w:snapToGrid w:val="0"/>
          <w:szCs w:val="24"/>
        </w:rPr>
        <w:tab/>
        <w:t>Powers of entry and inspection</w:t>
      </w:r>
      <w:r>
        <w:tab/>
      </w:r>
      <w:r>
        <w:fldChar w:fldCharType="begin"/>
      </w:r>
      <w:r>
        <w:instrText xml:space="preserve"> PAGEREF _Toc139258308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_Toc139258309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_Toc139258310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_Toc139258311 \h </w:instrText>
      </w:r>
      <w:r>
        <w:fldChar w:fldCharType="separate"/>
      </w:r>
      <w:r>
        <w:t>52</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_Toc139258312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Duplicate of licence or permit document</w:t>
      </w:r>
      <w:r>
        <w:tab/>
      </w:r>
      <w:r>
        <w:fldChar w:fldCharType="begin"/>
      </w:r>
      <w:r>
        <w:instrText xml:space="preserve"> PAGEREF _Toc139258313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_Toc139258314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_Toc139258315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Accidents to be reported</w:t>
      </w:r>
      <w:r>
        <w:tab/>
      </w:r>
      <w:r>
        <w:fldChar w:fldCharType="begin"/>
      </w:r>
      <w:r>
        <w:instrText xml:space="preserve"> PAGEREF _Toc139258316 \h </w:instrText>
      </w:r>
      <w:r>
        <w:fldChar w:fldCharType="separate"/>
      </w:r>
      <w:r>
        <w:t>54</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_Toc139258317 \h </w:instrText>
      </w:r>
      <w:r>
        <w:fldChar w:fldCharType="separate"/>
      </w:r>
      <w:r>
        <w:t>55</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_Toc139258318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_Toc139258319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_Toc139258320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Savings and transitional</w:t>
      </w:r>
      <w:r>
        <w:tab/>
      </w:r>
      <w:r>
        <w:fldChar w:fldCharType="begin"/>
      </w:r>
      <w:r>
        <w:instrText xml:space="preserve"> PAGEREF _Toc139258321 \h </w:instrText>
      </w:r>
      <w:r>
        <w:fldChar w:fldCharType="separate"/>
      </w:r>
      <w:r>
        <w:t>56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_Toc139258325 \h </w:instrText>
      </w:r>
      <w:r>
        <w:fldChar w:fldCharType="separate"/>
      </w:r>
      <w:r>
        <w:t>60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2" w:name="_Toc54672560"/>
      <w:bookmarkStart w:id="3" w:name="_Toc77479415"/>
      <w:bookmarkStart w:id="4" w:name="_Toc92790598"/>
      <w:bookmarkStart w:id="5" w:name="_Toc92790732"/>
      <w:bookmarkStart w:id="6" w:name="_Toc92965237"/>
      <w:bookmarkStart w:id="7" w:name="_Toc92965341"/>
      <w:bookmarkStart w:id="8" w:name="_Toc101593786"/>
      <w:bookmarkStart w:id="9" w:name="_Toc112133162"/>
      <w:bookmarkStart w:id="10" w:name="_Toc112151061"/>
      <w:bookmarkStart w:id="11" w:name="_Toc133305740"/>
      <w:bookmarkStart w:id="12" w:name="_Toc135028252"/>
      <w:bookmarkStart w:id="13" w:name="_Toc135121805"/>
      <w:bookmarkStart w:id="14" w:name="_Toc136660990"/>
      <w:bookmarkStart w:id="15" w:name="_Toc136661181"/>
      <w:bookmarkStart w:id="16" w:name="_Toc136662491"/>
      <w:bookmarkStart w:id="17" w:name="_Toc139258248"/>
      <w:bookmarkStart w:id="18" w:name="_Toc31684935"/>
      <w:r>
        <w:rPr>
          <w:rStyle w:val="CharPartNo"/>
        </w:rPr>
        <w:t>Part 1</w:t>
      </w:r>
      <w:r>
        <w:rPr>
          <w:rStyle w:val="CharDivNo"/>
        </w:rPr>
        <w:t> </w:t>
      </w:r>
      <w: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9" w:name="_Toc92790599"/>
      <w:bookmarkStart w:id="20" w:name="_Toc92965238"/>
      <w:bookmarkStart w:id="21" w:name="_Toc112151062"/>
      <w:bookmarkStart w:id="22" w:name="_Toc139258249"/>
      <w:r>
        <w:rPr>
          <w:rStyle w:val="CharSectno"/>
        </w:rPr>
        <w:t>1</w:t>
      </w:r>
      <w:r>
        <w:rPr>
          <w:snapToGrid w:val="0"/>
        </w:rPr>
        <w:t>.</w:t>
      </w:r>
      <w:r>
        <w:rPr>
          <w:snapToGrid w:val="0"/>
        </w:rPr>
        <w:tab/>
        <w:t>Citation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23" w:name="_Toc31684936"/>
      <w:bookmarkStart w:id="24" w:name="_Toc92790600"/>
      <w:bookmarkStart w:id="25" w:name="_Toc92965239"/>
      <w:bookmarkStart w:id="26" w:name="_Toc112151063"/>
      <w:bookmarkStart w:id="27" w:name="_Toc139258250"/>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28" w:name="_Toc31684937"/>
      <w:bookmarkStart w:id="29" w:name="_Toc92790601"/>
      <w:bookmarkStart w:id="30" w:name="_Toc92965240"/>
      <w:bookmarkStart w:id="31" w:name="_Toc112151064"/>
      <w:bookmarkStart w:id="32" w:name="_Toc139258251"/>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appointed day</w:t>
      </w:r>
      <w:r>
        <w:rPr>
          <w:b/>
        </w:rPr>
        <w:t>”</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tab/>
        <w:t>“</w:t>
      </w:r>
      <w:r>
        <w:rPr>
          <w:rStyle w:val="CharDefText"/>
        </w:rPr>
        <w:t>electrical contractor</w:t>
      </w:r>
      <w:r>
        <w:rPr>
          <w:b/>
        </w:rPr>
        <w:t>”</w:t>
      </w:r>
      <w:r>
        <w:t xml:space="preserve"> means a person who carries on business as an electrical mechanic but does not include an electrical mechanic when acting in the capacity of an employee;</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fitter</w:t>
      </w:r>
      <w:r>
        <w:rPr>
          <w:b/>
        </w:rPr>
        <w:t>”</w:t>
      </w:r>
      <w:r>
        <w:t xml:space="preserve"> means an electrical worker who is authorised under these regulations to carry out electrical fitting work;</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w:t>
      </w:r>
      <w:r>
        <w:rPr>
          <w:rStyle w:val="CharDefText"/>
        </w:rPr>
        <w:t>electrical mechanic</w:t>
      </w:r>
      <w:r>
        <w:rPr>
          <w:b/>
        </w:rPr>
        <w:t>”</w:t>
      </w:r>
      <w:r>
        <w:t xml:space="preserve"> means an electrical worker who is authorised under these regulations to carry out electrical installing work;</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minor work</w:t>
      </w:r>
      <w:r>
        <w:rPr>
          <w:b/>
        </w:rPr>
        <w:t>”</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w:t>
      </w:r>
      <w:r>
        <w:rPr>
          <w:rStyle w:val="CharDefText"/>
        </w:rPr>
        <w:t>nominated electrical worker</w:t>
      </w:r>
      <w:r>
        <w:rPr>
          <w:b/>
        </w:rPr>
        <w:t>”</w:t>
      </w:r>
      <w:r>
        <w:t>, in relation to a licence under Part 4, means a person for the time being nominated for the purposes of regulation 36(1), (2) or (3) or 37(1) in respect of that licence;</w:t>
      </w:r>
    </w:p>
    <w:p>
      <w:pPr>
        <w:pStyle w:val="Defstart"/>
      </w:pPr>
      <w:r>
        <w:rPr>
          <w:b/>
        </w:rPr>
        <w:tab/>
        <w:t>“</w:t>
      </w:r>
      <w:r>
        <w:rPr>
          <w:rStyle w:val="CharDefText"/>
        </w:rPr>
        <w:t>permit</w:t>
      </w:r>
      <w:r>
        <w:rPr>
          <w:b/>
        </w:rPr>
        <w:t>”</w:t>
      </w:r>
      <w:r>
        <w:t xml:space="preserve"> means a permit under Part 3;</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w:t>
      </w:r>
      <w:r>
        <w:rPr>
          <w:rStyle w:val="CharDefText"/>
        </w:rPr>
        <w:t>the relevant supply authority</w:t>
      </w:r>
      <w:r>
        <w:rPr>
          <w:b/>
        </w:rPr>
        <w:t>”</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33" w:name="_Toc54672564"/>
      <w:bookmarkStart w:id="34" w:name="_Toc77479419"/>
      <w:bookmarkStart w:id="35" w:name="_Toc92790602"/>
      <w:bookmarkStart w:id="36" w:name="_Toc92790736"/>
      <w:bookmarkStart w:id="37" w:name="_Toc92965241"/>
      <w:bookmarkStart w:id="38" w:name="_Toc92965345"/>
      <w:bookmarkStart w:id="39" w:name="_Toc101593790"/>
      <w:bookmarkStart w:id="40" w:name="_Toc112133166"/>
      <w:bookmarkStart w:id="41" w:name="_Toc112151065"/>
      <w:bookmarkStart w:id="42" w:name="_Toc133305744"/>
      <w:bookmarkStart w:id="43" w:name="_Toc135028256"/>
      <w:bookmarkStart w:id="44" w:name="_Toc135121809"/>
      <w:bookmarkStart w:id="45" w:name="_Toc136660994"/>
      <w:bookmarkStart w:id="46" w:name="_Toc136661185"/>
      <w:bookmarkStart w:id="47" w:name="_Toc136662495"/>
      <w:bookmarkStart w:id="48" w:name="_Toc139258252"/>
      <w:r>
        <w:rPr>
          <w:rStyle w:val="CharPartNo"/>
        </w:rPr>
        <w:t>Part 2</w:t>
      </w:r>
      <w:r>
        <w:t> — </w:t>
      </w:r>
      <w:r>
        <w:rPr>
          <w:rStyle w:val="CharPartText"/>
        </w:rPr>
        <w:t>The Electrical Licensing Board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54672565"/>
      <w:bookmarkStart w:id="50" w:name="_Toc77479420"/>
      <w:bookmarkStart w:id="51" w:name="_Toc92790603"/>
      <w:bookmarkStart w:id="52" w:name="_Toc92790737"/>
      <w:bookmarkStart w:id="53" w:name="_Toc92965242"/>
      <w:bookmarkStart w:id="54" w:name="_Toc92965346"/>
      <w:bookmarkStart w:id="55" w:name="_Toc101593791"/>
      <w:bookmarkStart w:id="56" w:name="_Toc112133167"/>
      <w:bookmarkStart w:id="57" w:name="_Toc112151066"/>
      <w:bookmarkStart w:id="58" w:name="_Toc133305745"/>
      <w:bookmarkStart w:id="59" w:name="_Toc135028257"/>
      <w:bookmarkStart w:id="60" w:name="_Toc135121810"/>
      <w:bookmarkStart w:id="61" w:name="_Toc136660995"/>
      <w:bookmarkStart w:id="62" w:name="_Toc136661186"/>
      <w:bookmarkStart w:id="63" w:name="_Toc136662496"/>
      <w:bookmarkStart w:id="64" w:name="_Toc139258253"/>
      <w:r>
        <w:rPr>
          <w:rStyle w:val="CharDivNo"/>
        </w:rPr>
        <w:t>Division 1</w:t>
      </w:r>
      <w:r>
        <w:rPr>
          <w:snapToGrid w:val="0"/>
        </w:rPr>
        <w:t> — </w:t>
      </w:r>
      <w:r>
        <w:rPr>
          <w:rStyle w:val="CharDivText"/>
        </w:rPr>
        <w:t>The Board</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31684938"/>
      <w:bookmarkStart w:id="66" w:name="_Toc92790604"/>
      <w:bookmarkStart w:id="67" w:name="_Toc92965243"/>
      <w:bookmarkStart w:id="68" w:name="_Toc112151067"/>
      <w:bookmarkStart w:id="69" w:name="_Toc139258254"/>
      <w:r>
        <w:rPr>
          <w:rStyle w:val="CharSectno"/>
        </w:rPr>
        <w:t>4</w:t>
      </w:r>
      <w:r>
        <w:rPr>
          <w:snapToGrid w:val="0"/>
        </w:rPr>
        <w:t>.</w:t>
      </w:r>
      <w:r>
        <w:rPr>
          <w:snapToGrid w:val="0"/>
        </w:rPr>
        <w:tab/>
        <w:t>Establishment</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70" w:name="_Toc31684939"/>
      <w:bookmarkStart w:id="71" w:name="_Toc92790605"/>
      <w:bookmarkStart w:id="72" w:name="_Toc92965244"/>
      <w:bookmarkStart w:id="73" w:name="_Toc112151068"/>
      <w:bookmarkStart w:id="74" w:name="_Toc139258255"/>
      <w:r>
        <w:rPr>
          <w:rStyle w:val="CharSectno"/>
        </w:rPr>
        <w:t>5</w:t>
      </w:r>
      <w:r>
        <w:rPr>
          <w:snapToGrid w:val="0"/>
        </w:rPr>
        <w:t>.</w:t>
      </w:r>
      <w:r>
        <w:rPr>
          <w:snapToGrid w:val="0"/>
        </w:rPr>
        <w:tab/>
        <w:t>The Board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r>
        <w:t xml:space="preserve">.] </w:t>
      </w:r>
    </w:p>
    <w:p>
      <w:pPr>
        <w:pStyle w:val="Heading5"/>
      </w:pPr>
      <w:bookmarkStart w:id="75" w:name="_Toc92790606"/>
      <w:bookmarkStart w:id="76" w:name="_Toc92965245"/>
      <w:bookmarkStart w:id="77" w:name="_Toc112151069"/>
      <w:bookmarkStart w:id="78" w:name="_Toc139258256"/>
      <w:bookmarkStart w:id="79" w:name="_Toc31684941"/>
      <w:r>
        <w:rPr>
          <w:rStyle w:val="CharSectno"/>
        </w:rPr>
        <w:t>6</w:t>
      </w:r>
      <w:r>
        <w:t>.</w:t>
      </w:r>
      <w:r>
        <w:tab/>
        <w:t>Appointments from submissions by approved bodies and from applicants</w:t>
      </w:r>
      <w:bookmarkEnd w:id="75"/>
      <w:bookmarkEnd w:id="76"/>
      <w:bookmarkEnd w:id="77"/>
      <w:bookmarkEnd w:id="78"/>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80" w:name="_Toc92790607"/>
      <w:bookmarkStart w:id="81" w:name="_Toc92965246"/>
      <w:bookmarkStart w:id="82" w:name="_Toc112151070"/>
      <w:bookmarkStart w:id="83" w:name="_Toc139258257"/>
      <w:r>
        <w:rPr>
          <w:rStyle w:val="CharSectno"/>
        </w:rPr>
        <w:t>7</w:t>
      </w:r>
      <w:r>
        <w:rPr>
          <w:snapToGrid w:val="0"/>
        </w:rPr>
        <w:t>.</w:t>
      </w:r>
      <w:r>
        <w:rPr>
          <w:snapToGrid w:val="0"/>
        </w:rPr>
        <w:tab/>
        <w:t>Tenure of office</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84" w:name="_Toc31684942"/>
      <w:bookmarkStart w:id="85" w:name="_Toc92790608"/>
      <w:bookmarkStart w:id="86" w:name="_Toc92965247"/>
      <w:bookmarkStart w:id="87" w:name="_Toc112151071"/>
      <w:bookmarkStart w:id="88" w:name="_Toc139258258"/>
      <w:r>
        <w:rPr>
          <w:rStyle w:val="CharSectno"/>
        </w:rPr>
        <w:t>8</w:t>
      </w:r>
      <w:r>
        <w:rPr>
          <w:snapToGrid w:val="0"/>
        </w:rPr>
        <w:t>.</w:t>
      </w:r>
      <w:r>
        <w:rPr>
          <w:snapToGrid w:val="0"/>
        </w:rPr>
        <w:tab/>
        <w:t>Vacation of office</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89" w:name="_Toc31684943"/>
      <w:bookmarkStart w:id="90" w:name="_Toc92790609"/>
      <w:bookmarkStart w:id="91" w:name="_Toc92965248"/>
      <w:bookmarkStart w:id="92" w:name="_Toc112151072"/>
      <w:bookmarkStart w:id="93" w:name="_Toc139258259"/>
      <w:r>
        <w:rPr>
          <w:rStyle w:val="CharSectno"/>
        </w:rPr>
        <w:t>9</w:t>
      </w:r>
      <w:r>
        <w:rPr>
          <w:snapToGrid w:val="0"/>
        </w:rPr>
        <w:t>.</w:t>
      </w:r>
      <w:r>
        <w:rPr>
          <w:snapToGrid w:val="0"/>
        </w:rPr>
        <w:tab/>
        <w:t>Acting members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94" w:name="_Toc31684944"/>
      <w:bookmarkStart w:id="95" w:name="_Toc92790610"/>
      <w:bookmarkStart w:id="96" w:name="_Toc92965249"/>
      <w:bookmarkStart w:id="97" w:name="_Toc112151073"/>
      <w:bookmarkStart w:id="98" w:name="_Toc139258260"/>
      <w:r>
        <w:rPr>
          <w:rStyle w:val="CharSectno"/>
        </w:rPr>
        <w:t>10</w:t>
      </w:r>
      <w:r>
        <w:rPr>
          <w:snapToGrid w:val="0"/>
        </w:rPr>
        <w:t>.</w:t>
      </w:r>
      <w:r>
        <w:rPr>
          <w:snapToGrid w:val="0"/>
        </w:rPr>
        <w:tab/>
        <w:t>Meetings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99"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100" w:name="_Toc92790611"/>
      <w:bookmarkStart w:id="101" w:name="_Toc92965250"/>
      <w:bookmarkStart w:id="102" w:name="_Toc112151074"/>
      <w:bookmarkStart w:id="103" w:name="_Toc139258261"/>
      <w:r>
        <w:rPr>
          <w:rStyle w:val="CharSectno"/>
        </w:rPr>
        <w:t>11</w:t>
      </w:r>
      <w:r>
        <w:rPr>
          <w:snapToGrid w:val="0"/>
        </w:rPr>
        <w:t>.</w:t>
      </w:r>
      <w:r>
        <w:rPr>
          <w:snapToGrid w:val="0"/>
        </w:rPr>
        <w:tab/>
        <w:t>Procedures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04" w:name="_Toc31684946"/>
      <w:bookmarkStart w:id="105" w:name="_Toc92790612"/>
      <w:bookmarkStart w:id="106" w:name="_Toc92965251"/>
      <w:bookmarkStart w:id="107" w:name="_Toc112151075"/>
      <w:bookmarkStart w:id="108" w:name="_Toc139258262"/>
      <w:r>
        <w:rPr>
          <w:rStyle w:val="CharSectno"/>
        </w:rPr>
        <w:t>12</w:t>
      </w:r>
      <w:r>
        <w:rPr>
          <w:snapToGrid w:val="0"/>
        </w:rPr>
        <w:t>.</w:t>
      </w:r>
      <w:r>
        <w:rPr>
          <w:snapToGrid w:val="0"/>
        </w:rPr>
        <w:tab/>
        <w:t>Remuneration and allowances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09" w:name="_Toc31684947"/>
      <w:bookmarkStart w:id="110" w:name="_Toc92790613"/>
      <w:bookmarkStart w:id="111" w:name="_Toc92965252"/>
      <w:bookmarkStart w:id="112" w:name="_Toc112151076"/>
      <w:bookmarkStart w:id="113" w:name="_Toc139258263"/>
      <w:r>
        <w:rPr>
          <w:rStyle w:val="CharSectno"/>
        </w:rPr>
        <w:t>13</w:t>
      </w:r>
      <w:r>
        <w:rPr>
          <w:snapToGrid w:val="0"/>
        </w:rPr>
        <w:t>.</w:t>
      </w:r>
      <w:r>
        <w:rPr>
          <w:snapToGrid w:val="0"/>
        </w:rPr>
        <w:tab/>
        <w:t>Functions of the Board</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114" w:name="_Toc31684948"/>
      <w:bookmarkStart w:id="115" w:name="_Toc92790614"/>
      <w:bookmarkStart w:id="116" w:name="_Toc92965253"/>
      <w:bookmarkStart w:id="117" w:name="_Toc112151077"/>
      <w:bookmarkStart w:id="118" w:name="_Toc139258264"/>
      <w:r>
        <w:rPr>
          <w:rStyle w:val="CharSectno"/>
        </w:rPr>
        <w:t>14</w:t>
      </w:r>
      <w:r>
        <w:rPr>
          <w:snapToGrid w:val="0"/>
        </w:rPr>
        <w:t>.</w:t>
      </w:r>
      <w:r>
        <w:rPr>
          <w:snapToGrid w:val="0"/>
        </w:rPr>
        <w:tab/>
        <w:t>Executive officer and other officers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[Divisions 2 and 3 (r. 15-18) repealed in Gazette 30 Dec 2004 p. 6990.]</w:t>
      </w:r>
    </w:p>
    <w:p>
      <w:pPr>
        <w:pStyle w:val="Heading2"/>
      </w:pPr>
      <w:bookmarkStart w:id="119" w:name="_Toc54672584"/>
      <w:bookmarkStart w:id="120" w:name="_Toc77479438"/>
      <w:bookmarkStart w:id="121" w:name="_Toc92790621"/>
      <w:bookmarkStart w:id="122" w:name="_Toc92790755"/>
      <w:bookmarkStart w:id="123" w:name="_Toc92965254"/>
      <w:bookmarkStart w:id="124" w:name="_Toc92965358"/>
      <w:bookmarkStart w:id="125" w:name="_Toc101593803"/>
      <w:bookmarkStart w:id="126" w:name="_Toc112133179"/>
      <w:bookmarkStart w:id="127" w:name="_Toc112151078"/>
      <w:bookmarkStart w:id="128" w:name="_Toc133305757"/>
      <w:bookmarkStart w:id="129" w:name="_Toc135028269"/>
      <w:bookmarkStart w:id="130" w:name="_Toc135121822"/>
      <w:bookmarkStart w:id="131" w:name="_Toc136661007"/>
      <w:bookmarkStart w:id="132" w:name="_Toc136661198"/>
      <w:bookmarkStart w:id="133" w:name="_Toc136662508"/>
      <w:bookmarkStart w:id="134" w:name="_Toc139258265"/>
      <w:r>
        <w:rPr>
          <w:rStyle w:val="CharPartNo"/>
        </w:rPr>
        <w:t>Part 3</w:t>
      </w:r>
      <w:r>
        <w:rPr>
          <w:rStyle w:val="CharDivNo"/>
        </w:rPr>
        <w:t> </w:t>
      </w:r>
      <w:r>
        <w:t>—</w:t>
      </w:r>
      <w:r>
        <w:rPr>
          <w:rStyle w:val="CharDivText"/>
        </w:rPr>
        <w:t> </w:t>
      </w:r>
      <w:r>
        <w:rPr>
          <w:rStyle w:val="CharPartText"/>
        </w:rPr>
        <w:t>Licensing of electrical workers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92790622"/>
      <w:bookmarkStart w:id="136" w:name="_Toc92965255"/>
      <w:bookmarkStart w:id="137" w:name="_Toc112151079"/>
      <w:bookmarkStart w:id="138" w:name="_Toc139258266"/>
      <w:r>
        <w:rPr>
          <w:rStyle w:val="CharSectno"/>
        </w:rPr>
        <w:t>19</w:t>
      </w:r>
      <w:r>
        <w:rPr>
          <w:snapToGrid w:val="0"/>
        </w:rPr>
        <w:t>.</w:t>
      </w:r>
      <w:r>
        <w:rPr>
          <w:snapToGrid w:val="0"/>
        </w:rPr>
        <w:tab/>
        <w:t>Electrical work prohibited unless authorised</w:t>
      </w:r>
      <w:bookmarkEnd w:id="135"/>
      <w:bookmarkEnd w:id="136"/>
      <w:bookmarkEnd w:id="137"/>
      <w:bookmarkEnd w:id="138"/>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139" w:name="_Toc31684954"/>
      <w:bookmarkStart w:id="140" w:name="_Toc92790623"/>
      <w:bookmarkStart w:id="141" w:name="_Toc92965256"/>
      <w:bookmarkStart w:id="142" w:name="_Toc112151080"/>
      <w:bookmarkStart w:id="143" w:name="_Toc139258267"/>
      <w:r>
        <w:rPr>
          <w:rStyle w:val="CharSectno"/>
        </w:rPr>
        <w:t>20</w:t>
      </w:r>
      <w:r>
        <w:rPr>
          <w:snapToGrid w:val="0"/>
        </w:rPr>
        <w:t>.</w:t>
      </w:r>
      <w:r>
        <w:rPr>
          <w:snapToGrid w:val="0"/>
        </w:rPr>
        <w:tab/>
        <w:t>Effect of licence</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 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spacing w:before="180"/>
        <w:rPr>
          <w:snapToGrid w:val="0"/>
        </w:rPr>
      </w:pPr>
      <w:bookmarkStart w:id="144" w:name="_Toc31684955"/>
      <w:bookmarkStart w:id="145" w:name="_Toc92790624"/>
      <w:bookmarkStart w:id="146" w:name="_Toc92965257"/>
      <w:bookmarkStart w:id="147" w:name="_Toc112151081"/>
      <w:bookmarkStart w:id="148" w:name="_Toc139258268"/>
      <w:r>
        <w:rPr>
          <w:rStyle w:val="CharSectno"/>
        </w:rPr>
        <w:t>21</w:t>
      </w:r>
      <w:r>
        <w:rPr>
          <w:snapToGrid w:val="0"/>
        </w:rPr>
        <w:t>.</w:t>
      </w:r>
      <w:r>
        <w:rPr>
          <w:snapToGrid w:val="0"/>
        </w:rPr>
        <w:tab/>
        <w:t>Effect of permit</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49" w:name="_Toc31684956"/>
      <w:bookmarkStart w:id="150" w:name="_Toc92790625"/>
      <w:bookmarkStart w:id="151" w:name="_Toc92965258"/>
      <w:bookmarkStart w:id="152" w:name="_Toc112151082"/>
      <w:bookmarkStart w:id="153" w:name="_Toc139258269"/>
      <w:r>
        <w:rPr>
          <w:rStyle w:val="CharSectno"/>
        </w:rPr>
        <w:t>22</w:t>
      </w:r>
      <w:r>
        <w:rPr>
          <w:snapToGrid w:val="0"/>
        </w:rPr>
        <w:t>.</w:t>
      </w:r>
      <w:r>
        <w:rPr>
          <w:snapToGrid w:val="0"/>
        </w:rPr>
        <w:tab/>
        <w:t>Eligibility for licence</w:t>
      </w:r>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54" w:name="_Toc31684957"/>
      <w:bookmarkStart w:id="155" w:name="_Toc92790626"/>
      <w:bookmarkStart w:id="156" w:name="_Toc92965259"/>
      <w:bookmarkStart w:id="157" w:name="_Toc112151083"/>
      <w:bookmarkStart w:id="158" w:name="_Toc139258270"/>
      <w:r>
        <w:rPr>
          <w:rStyle w:val="CharSectno"/>
        </w:rPr>
        <w:t>23</w:t>
      </w:r>
      <w:r>
        <w:rPr>
          <w:snapToGrid w:val="0"/>
        </w:rPr>
        <w:t>.</w:t>
      </w:r>
      <w:r>
        <w:rPr>
          <w:snapToGrid w:val="0"/>
        </w:rPr>
        <w:tab/>
        <w:t>Application for licence or permit</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59" w:name="_Toc31684958"/>
      <w:bookmarkStart w:id="160" w:name="_Toc92790627"/>
      <w:bookmarkStart w:id="161" w:name="_Toc92965260"/>
      <w:bookmarkStart w:id="162" w:name="_Toc112151084"/>
      <w:bookmarkStart w:id="163" w:name="_Toc139258271"/>
      <w:r>
        <w:rPr>
          <w:rStyle w:val="CharSectno"/>
        </w:rPr>
        <w:t>24</w:t>
      </w:r>
      <w:r>
        <w:rPr>
          <w:snapToGrid w:val="0"/>
        </w:rPr>
        <w:t>.</w:t>
      </w:r>
      <w:r>
        <w:rPr>
          <w:snapToGrid w:val="0"/>
        </w:rPr>
        <w:tab/>
        <w:t>Issue of licence or permit</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64" w:name="_Toc31684959"/>
      <w:bookmarkStart w:id="165" w:name="_Toc92790628"/>
      <w:bookmarkStart w:id="166" w:name="_Toc92965261"/>
      <w:bookmarkStart w:id="167" w:name="_Toc112151085"/>
      <w:bookmarkStart w:id="168" w:name="_Toc139258272"/>
      <w:r>
        <w:rPr>
          <w:rStyle w:val="CharSectno"/>
        </w:rPr>
        <w:t>25</w:t>
      </w:r>
      <w:r>
        <w:rPr>
          <w:snapToGrid w:val="0"/>
        </w:rPr>
        <w:t>.</w:t>
      </w:r>
      <w:r>
        <w:rPr>
          <w:snapToGrid w:val="0"/>
        </w:rPr>
        <w:tab/>
        <w:t>Holders of licences issued in another State or Territory or in New Zealand</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69" w:name="_Toc31684960"/>
      <w:bookmarkStart w:id="170" w:name="_Toc92790629"/>
      <w:bookmarkStart w:id="171" w:name="_Toc92965262"/>
      <w:bookmarkStart w:id="172" w:name="_Toc112151086"/>
      <w:bookmarkStart w:id="173" w:name="_Toc139258273"/>
      <w:r>
        <w:rPr>
          <w:rStyle w:val="CharSectno"/>
        </w:rPr>
        <w:t>26</w:t>
      </w:r>
      <w:r>
        <w:rPr>
          <w:snapToGrid w:val="0"/>
        </w:rPr>
        <w:t>.</w:t>
      </w:r>
      <w:r>
        <w:rPr>
          <w:snapToGrid w:val="0"/>
        </w:rPr>
        <w:tab/>
        <w:t>Duration of registration of licence or permit</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174" w:name="_Toc31684961"/>
      <w:bookmarkStart w:id="175" w:name="_Toc92790630"/>
      <w:bookmarkStart w:id="176" w:name="_Toc92965263"/>
      <w:bookmarkStart w:id="177" w:name="_Toc112151087"/>
      <w:bookmarkStart w:id="178" w:name="_Toc139258274"/>
      <w:r>
        <w:rPr>
          <w:rStyle w:val="CharSectno"/>
        </w:rPr>
        <w:t>27</w:t>
      </w:r>
      <w:r>
        <w:rPr>
          <w:snapToGrid w:val="0"/>
        </w:rPr>
        <w:t>.</w:t>
      </w:r>
      <w:r>
        <w:rPr>
          <w:snapToGrid w:val="0"/>
        </w:rPr>
        <w:tab/>
        <w:t>Renewal of registration</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179" w:name="_Toc31684962"/>
      <w:bookmarkStart w:id="180" w:name="_Toc92790631"/>
      <w:bookmarkStart w:id="181" w:name="_Toc92965264"/>
      <w:bookmarkStart w:id="182" w:name="_Toc112151088"/>
      <w:bookmarkStart w:id="183" w:name="_Toc139258275"/>
      <w:r>
        <w:rPr>
          <w:rStyle w:val="CharSectno"/>
        </w:rPr>
        <w:t>28</w:t>
      </w:r>
      <w:r>
        <w:rPr>
          <w:snapToGrid w:val="0"/>
        </w:rPr>
        <w:t>.</w:t>
      </w:r>
      <w:r>
        <w:rPr>
          <w:snapToGrid w:val="0"/>
        </w:rPr>
        <w:tab/>
        <w:t>Address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184" w:name="_Toc31684963"/>
      <w:bookmarkStart w:id="185" w:name="_Toc92790632"/>
      <w:bookmarkStart w:id="186" w:name="_Toc92965265"/>
      <w:bookmarkStart w:id="187" w:name="_Toc112151089"/>
      <w:bookmarkStart w:id="188" w:name="_Toc139258276"/>
      <w:r>
        <w:rPr>
          <w:rStyle w:val="CharSectno"/>
        </w:rPr>
        <w:t>29</w:t>
      </w:r>
      <w:r>
        <w:rPr>
          <w:snapToGrid w:val="0"/>
        </w:rPr>
        <w:t>.</w:t>
      </w:r>
      <w:r>
        <w:rPr>
          <w:snapToGrid w:val="0"/>
        </w:rPr>
        <w:tab/>
        <w:t>Discretionary examinations and tests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189" w:name="_Toc92790635"/>
      <w:bookmarkStart w:id="190" w:name="_Toc92965266"/>
      <w:bookmarkStart w:id="191" w:name="_Toc112151090"/>
      <w:bookmarkStart w:id="192" w:name="_Toc139258277"/>
      <w:bookmarkStart w:id="193" w:name="_Toc31684966"/>
      <w:r>
        <w:rPr>
          <w:rStyle w:val="CharSectno"/>
        </w:rPr>
        <w:t>30</w:t>
      </w:r>
      <w:r>
        <w:t>.</w:t>
      </w:r>
      <w:r>
        <w:tab/>
        <w:t>Discipline</w:t>
      </w:r>
      <w:bookmarkEnd w:id="189"/>
      <w:bookmarkEnd w:id="190"/>
      <w:bookmarkEnd w:id="191"/>
      <w:bookmarkEnd w:id="192"/>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194" w:name="_Toc92790636"/>
      <w:bookmarkStart w:id="195" w:name="_Toc92965267"/>
      <w:bookmarkStart w:id="196" w:name="_Toc112151091"/>
      <w:bookmarkStart w:id="197" w:name="_Toc139258278"/>
      <w:r>
        <w:rPr>
          <w:rStyle w:val="CharSectno"/>
        </w:rPr>
        <w:t>31</w:t>
      </w:r>
      <w:r>
        <w:t>.</w:t>
      </w:r>
      <w:r>
        <w:tab/>
        <w:t>Disciplinary powers</w:t>
      </w:r>
      <w:bookmarkEnd w:id="194"/>
      <w:bookmarkEnd w:id="195"/>
      <w:bookmarkEnd w:id="196"/>
      <w:bookmarkEnd w:id="19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198" w:name="_Toc92790637"/>
      <w:bookmarkStart w:id="199" w:name="_Toc92965268"/>
      <w:bookmarkStart w:id="200" w:name="_Toc112151092"/>
      <w:bookmarkStart w:id="201" w:name="_Toc139258279"/>
      <w:r>
        <w:rPr>
          <w:rStyle w:val="CharSectno"/>
        </w:rPr>
        <w:t>31A</w:t>
      </w:r>
      <w:r>
        <w:t>.</w:t>
      </w:r>
      <w:r>
        <w:tab/>
        <w:t>Alternative to bringing proceedings</w:t>
      </w:r>
      <w:bookmarkEnd w:id="198"/>
      <w:bookmarkEnd w:id="199"/>
      <w:bookmarkEnd w:id="200"/>
      <w:bookmarkEnd w:id="20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202" w:name="_Toc92790638"/>
      <w:bookmarkStart w:id="203" w:name="_Toc92965269"/>
      <w:bookmarkStart w:id="204" w:name="_Toc112151093"/>
      <w:bookmarkStart w:id="205" w:name="_Toc139258280"/>
      <w:r>
        <w:rPr>
          <w:rStyle w:val="CharSectno"/>
        </w:rPr>
        <w:t>32</w:t>
      </w:r>
      <w:r>
        <w:rPr>
          <w:snapToGrid w:val="0"/>
        </w:rPr>
        <w:t>.</w:t>
      </w:r>
      <w:r>
        <w:rPr>
          <w:snapToGrid w:val="0"/>
        </w:rPr>
        <w:tab/>
        <w:t>Effect of, and revocation of, suspension</w:t>
      </w:r>
      <w:bookmarkEnd w:id="193"/>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06" w:name="_Toc54672599"/>
      <w:bookmarkStart w:id="207"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208" w:name="_Toc92790639"/>
      <w:bookmarkStart w:id="209" w:name="_Toc92790773"/>
      <w:bookmarkStart w:id="210" w:name="_Toc92965270"/>
      <w:bookmarkStart w:id="211" w:name="_Toc92965374"/>
      <w:bookmarkStart w:id="212" w:name="_Toc101593819"/>
      <w:bookmarkStart w:id="213" w:name="_Toc112133195"/>
      <w:bookmarkStart w:id="214" w:name="_Toc112151094"/>
      <w:bookmarkStart w:id="215" w:name="_Toc133305773"/>
      <w:bookmarkStart w:id="216" w:name="_Toc135028285"/>
      <w:bookmarkStart w:id="217" w:name="_Toc135121838"/>
      <w:bookmarkStart w:id="218" w:name="_Toc136661023"/>
      <w:bookmarkStart w:id="219" w:name="_Toc136661214"/>
      <w:bookmarkStart w:id="220" w:name="_Toc136662524"/>
      <w:bookmarkStart w:id="221" w:name="_Toc13925828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92790640"/>
      <w:bookmarkStart w:id="223" w:name="_Toc92965271"/>
      <w:bookmarkStart w:id="224" w:name="_Toc112151095"/>
      <w:bookmarkStart w:id="225" w:name="_Toc139258282"/>
      <w:r>
        <w:rPr>
          <w:rStyle w:val="CharSectno"/>
        </w:rPr>
        <w:t>33</w:t>
      </w:r>
      <w:r>
        <w:rPr>
          <w:snapToGrid w:val="0"/>
        </w:rPr>
        <w:t>.</w:t>
      </w:r>
      <w:r>
        <w:rPr>
          <w:snapToGrid w:val="0"/>
        </w:rPr>
        <w:tab/>
        <w:t>Electrical contracting prohibited unless authorised</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226" w:name="_Toc31684968"/>
      <w:bookmarkStart w:id="227" w:name="_Toc92790641"/>
      <w:bookmarkStart w:id="228" w:name="_Toc92965272"/>
      <w:bookmarkStart w:id="229" w:name="_Toc112151096"/>
      <w:bookmarkStart w:id="230" w:name="_Toc139258283"/>
      <w:r>
        <w:rPr>
          <w:rStyle w:val="CharSectno"/>
        </w:rPr>
        <w:t>34</w:t>
      </w:r>
      <w:r>
        <w:rPr>
          <w:snapToGrid w:val="0"/>
        </w:rPr>
        <w:t>.</w:t>
      </w:r>
      <w:r>
        <w:rPr>
          <w:snapToGrid w:val="0"/>
        </w:rPr>
        <w:tab/>
        <w:t>Dealing with unlicensed contractor prohibited</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31" w:name="_Toc92790642"/>
      <w:bookmarkStart w:id="232" w:name="_Toc92965273"/>
      <w:bookmarkStart w:id="233" w:name="_Toc112151097"/>
      <w:bookmarkStart w:id="234" w:name="_Toc139258284"/>
      <w:r>
        <w:rPr>
          <w:rStyle w:val="CharSectno"/>
        </w:rPr>
        <w:t>35</w:t>
      </w:r>
      <w:r>
        <w:rPr>
          <w:snapToGrid w:val="0"/>
        </w:rPr>
        <w:t>.</w:t>
      </w:r>
      <w:r>
        <w:rPr>
          <w:snapToGrid w:val="0"/>
        </w:rPr>
        <w:tab/>
        <w:t>Falsely implying work is authorised</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35" w:name="_Toc31684970"/>
      <w:bookmarkStart w:id="236" w:name="_Toc92790643"/>
      <w:bookmarkStart w:id="237" w:name="_Toc92965274"/>
      <w:bookmarkStart w:id="238" w:name="_Toc112151098"/>
      <w:bookmarkStart w:id="239" w:name="_Toc139258285"/>
      <w:r>
        <w:rPr>
          <w:rStyle w:val="CharSectno"/>
        </w:rPr>
        <w:t>36</w:t>
      </w:r>
      <w:r>
        <w:rPr>
          <w:snapToGrid w:val="0"/>
        </w:rPr>
        <w:t>.</w:t>
      </w:r>
      <w:r>
        <w:rPr>
          <w:snapToGrid w:val="0"/>
        </w:rPr>
        <w:tab/>
        <w:t>Eligibility for electrical contractor’s licence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240" w:name="_Toc31684971"/>
      <w:bookmarkStart w:id="241" w:name="_Toc92790644"/>
      <w:bookmarkStart w:id="242" w:name="_Toc92965275"/>
      <w:bookmarkStart w:id="243" w:name="_Toc112151099"/>
      <w:bookmarkStart w:id="244" w:name="_Toc139258286"/>
      <w:r>
        <w:rPr>
          <w:rStyle w:val="CharSectno"/>
        </w:rPr>
        <w:t>37</w:t>
      </w:r>
      <w:r>
        <w:rPr>
          <w:snapToGrid w:val="0"/>
        </w:rPr>
        <w:t>.</w:t>
      </w:r>
      <w:r>
        <w:rPr>
          <w:snapToGrid w:val="0"/>
        </w:rPr>
        <w:tab/>
        <w:t>In</w:t>
      </w:r>
      <w:r>
        <w:rPr>
          <w:snapToGrid w:val="0"/>
        </w:rPr>
        <w:noBreakHyphen/>
        <w:t>house electrical installing work licence</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w:t>
      </w:r>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245" w:name="_Toc31684972"/>
      <w:bookmarkStart w:id="246" w:name="_Toc92790645"/>
      <w:bookmarkStart w:id="247" w:name="_Toc92965276"/>
      <w:bookmarkStart w:id="248" w:name="_Toc112151100"/>
      <w:bookmarkStart w:id="249" w:name="_Toc139258287"/>
      <w:r>
        <w:rPr>
          <w:rStyle w:val="CharSectno"/>
        </w:rPr>
        <w:t>38</w:t>
      </w:r>
      <w:r>
        <w:rPr>
          <w:snapToGrid w:val="0"/>
        </w:rPr>
        <w:t>.</w:t>
      </w:r>
      <w:r>
        <w:rPr>
          <w:snapToGrid w:val="0"/>
        </w:rPr>
        <w:tab/>
        <w:t>Nominated electrical worker</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250" w:name="_Toc31684973"/>
      <w:bookmarkStart w:id="251" w:name="_Toc92790646"/>
      <w:bookmarkStart w:id="252" w:name="_Toc92965277"/>
      <w:bookmarkStart w:id="253" w:name="_Toc112151101"/>
      <w:bookmarkStart w:id="254" w:name="_Toc139258288"/>
      <w:r>
        <w:rPr>
          <w:rStyle w:val="CharSectno"/>
        </w:rPr>
        <w:t>39</w:t>
      </w:r>
      <w:r>
        <w:rPr>
          <w:snapToGrid w:val="0"/>
        </w:rPr>
        <w:t>.</w:t>
      </w:r>
      <w:r>
        <w:rPr>
          <w:snapToGrid w:val="0"/>
        </w:rPr>
        <w:tab/>
        <w:t>Application for licence</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255" w:name="_Toc31684974"/>
      <w:bookmarkStart w:id="256" w:name="_Toc92790647"/>
      <w:bookmarkStart w:id="257" w:name="_Toc92965278"/>
      <w:bookmarkStart w:id="258" w:name="_Toc112151102"/>
      <w:bookmarkStart w:id="259" w:name="_Toc139258289"/>
      <w:r>
        <w:rPr>
          <w:rStyle w:val="CharSectno"/>
        </w:rPr>
        <w:t>40</w:t>
      </w:r>
      <w:r>
        <w:rPr>
          <w:snapToGrid w:val="0"/>
        </w:rPr>
        <w:t>.</w:t>
      </w:r>
      <w:r>
        <w:rPr>
          <w:snapToGrid w:val="0"/>
        </w:rPr>
        <w:tab/>
        <w:t>Issue of licence</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260" w:name="_Toc31684975"/>
      <w:bookmarkStart w:id="261" w:name="_Toc92790648"/>
      <w:bookmarkStart w:id="262" w:name="_Toc92965279"/>
      <w:bookmarkStart w:id="263" w:name="_Toc112151103"/>
      <w:bookmarkStart w:id="264" w:name="_Toc139258290"/>
      <w:r>
        <w:rPr>
          <w:rStyle w:val="CharSectno"/>
        </w:rPr>
        <w:t>41</w:t>
      </w:r>
      <w:r>
        <w:rPr>
          <w:snapToGrid w:val="0"/>
        </w:rPr>
        <w:t>.</w:t>
      </w:r>
      <w:r>
        <w:rPr>
          <w:snapToGrid w:val="0"/>
        </w:rPr>
        <w:tab/>
        <w:t>Licence held by a firm</w:t>
      </w:r>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65" w:name="_Toc31684976"/>
      <w:bookmarkStart w:id="266" w:name="_Toc92790649"/>
      <w:bookmarkStart w:id="267" w:name="_Toc92965280"/>
      <w:bookmarkStart w:id="268" w:name="_Toc112151104"/>
      <w:bookmarkStart w:id="269" w:name="_Toc139258291"/>
      <w:r>
        <w:rPr>
          <w:rStyle w:val="CharSectno"/>
        </w:rPr>
        <w:t>42</w:t>
      </w:r>
      <w:r>
        <w:rPr>
          <w:snapToGrid w:val="0"/>
        </w:rPr>
        <w:t>.</w:t>
      </w:r>
      <w:r>
        <w:rPr>
          <w:snapToGrid w:val="0"/>
        </w:rPr>
        <w:tab/>
        <w:t>Board to be notified</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70" w:name="_Toc31684977"/>
      <w:bookmarkStart w:id="271" w:name="_Toc92790650"/>
      <w:bookmarkStart w:id="272" w:name="_Toc92965281"/>
      <w:bookmarkStart w:id="273" w:name="_Toc112151105"/>
      <w:bookmarkStart w:id="274" w:name="_Toc139258292"/>
      <w:r>
        <w:rPr>
          <w:rStyle w:val="CharSectno"/>
        </w:rPr>
        <w:t>43</w:t>
      </w:r>
      <w:r>
        <w:rPr>
          <w:snapToGrid w:val="0"/>
        </w:rPr>
        <w:t>.</w:t>
      </w:r>
      <w:r>
        <w:rPr>
          <w:snapToGrid w:val="0"/>
        </w:rPr>
        <w:tab/>
        <w:t>Duration of registration</w:t>
      </w:r>
      <w:bookmarkEnd w:id="270"/>
      <w:bookmarkEnd w:id="271"/>
      <w:bookmarkEnd w:id="272"/>
      <w:bookmarkEnd w:id="273"/>
      <w:bookmarkEnd w:id="274"/>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275" w:name="_Toc31684978"/>
      <w:bookmarkStart w:id="276" w:name="_Toc92790651"/>
      <w:bookmarkStart w:id="277" w:name="_Toc92965282"/>
      <w:bookmarkStart w:id="278" w:name="_Toc112151106"/>
      <w:bookmarkStart w:id="279" w:name="_Toc139258293"/>
      <w:r>
        <w:rPr>
          <w:rStyle w:val="CharSectno"/>
        </w:rPr>
        <w:t>44</w:t>
      </w:r>
      <w:r>
        <w:rPr>
          <w:snapToGrid w:val="0"/>
        </w:rPr>
        <w:t>.</w:t>
      </w:r>
      <w:r>
        <w:rPr>
          <w:snapToGrid w:val="0"/>
        </w:rPr>
        <w:tab/>
        <w:t>Renewal of registration</w:t>
      </w:r>
      <w:bookmarkEnd w:id="275"/>
      <w:bookmarkEnd w:id="276"/>
      <w:bookmarkEnd w:id="277"/>
      <w:bookmarkEnd w:id="278"/>
      <w:bookmarkEnd w:id="279"/>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280" w:name="_Toc31684979"/>
      <w:bookmarkStart w:id="281" w:name="_Toc92790652"/>
      <w:bookmarkStart w:id="282" w:name="_Toc92965283"/>
      <w:bookmarkStart w:id="283" w:name="_Toc112151107"/>
      <w:bookmarkStart w:id="284" w:name="_Toc139258294"/>
      <w:r>
        <w:rPr>
          <w:rStyle w:val="CharSectno"/>
        </w:rPr>
        <w:t>45</w:t>
      </w:r>
      <w:r>
        <w:rPr>
          <w:snapToGrid w:val="0"/>
        </w:rPr>
        <w:t>.</w:t>
      </w:r>
      <w:r>
        <w:rPr>
          <w:snapToGrid w:val="0"/>
        </w:rPr>
        <w:tab/>
        <w:t>Place of business</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spacing w:before="120"/>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285" w:name="_Toc92790655"/>
      <w:bookmarkStart w:id="286" w:name="_Toc92965284"/>
      <w:bookmarkStart w:id="287" w:name="_Toc112151108"/>
      <w:bookmarkStart w:id="288" w:name="_Toc139258295"/>
      <w:bookmarkStart w:id="289" w:name="_Toc54672615"/>
      <w:bookmarkStart w:id="290" w:name="_Toc77479469"/>
      <w:r>
        <w:rPr>
          <w:rStyle w:val="CharSectno"/>
        </w:rPr>
        <w:t>46</w:t>
      </w:r>
      <w:r>
        <w:rPr>
          <w:snapToGrid w:val="0"/>
        </w:rPr>
        <w:t>.</w:t>
      </w:r>
      <w:r>
        <w:rPr>
          <w:snapToGrid w:val="0"/>
        </w:rPr>
        <w:tab/>
        <w:t>Discipline</w:t>
      </w:r>
      <w:bookmarkEnd w:id="285"/>
      <w:bookmarkEnd w:id="286"/>
      <w:bookmarkEnd w:id="287"/>
      <w:bookmarkEnd w:id="288"/>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291" w:name="_Toc92790656"/>
      <w:bookmarkStart w:id="292" w:name="_Toc92965285"/>
      <w:bookmarkStart w:id="293" w:name="_Toc112151109"/>
      <w:bookmarkStart w:id="294" w:name="_Toc139258296"/>
      <w:r>
        <w:rPr>
          <w:rStyle w:val="CharSectno"/>
        </w:rPr>
        <w:t>47</w:t>
      </w:r>
      <w:r>
        <w:rPr>
          <w:snapToGrid w:val="0"/>
        </w:rPr>
        <w:t>.</w:t>
      </w:r>
      <w:r>
        <w:rPr>
          <w:snapToGrid w:val="0"/>
        </w:rPr>
        <w:tab/>
        <w:t>Disciplinary powers</w:t>
      </w:r>
      <w:bookmarkEnd w:id="291"/>
      <w:bookmarkEnd w:id="292"/>
      <w:bookmarkEnd w:id="293"/>
      <w:bookmarkEnd w:id="294"/>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295" w:name="_Toc92790657"/>
      <w:bookmarkStart w:id="296" w:name="_Toc92965286"/>
      <w:bookmarkStart w:id="297" w:name="_Toc112151110"/>
      <w:bookmarkStart w:id="298" w:name="_Toc139258297"/>
      <w:r>
        <w:rPr>
          <w:rStyle w:val="CharSectno"/>
        </w:rPr>
        <w:t>47A</w:t>
      </w:r>
      <w:r>
        <w:rPr>
          <w:snapToGrid w:val="0"/>
        </w:rPr>
        <w:t>.</w:t>
      </w:r>
      <w:r>
        <w:rPr>
          <w:snapToGrid w:val="0"/>
        </w:rPr>
        <w:tab/>
        <w:t>Alternative to bringing proceedings</w:t>
      </w:r>
      <w:bookmarkEnd w:id="295"/>
      <w:bookmarkEnd w:id="296"/>
      <w:bookmarkEnd w:id="297"/>
      <w:bookmarkEnd w:id="298"/>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299" w:name="_Toc92790658"/>
      <w:bookmarkStart w:id="300" w:name="_Toc92790792"/>
      <w:bookmarkStart w:id="301" w:name="_Toc92965287"/>
      <w:bookmarkStart w:id="302" w:name="_Toc92965391"/>
      <w:bookmarkStart w:id="303" w:name="_Toc101593836"/>
      <w:bookmarkStart w:id="304" w:name="_Toc112133212"/>
      <w:bookmarkStart w:id="305" w:name="_Toc112151111"/>
      <w:bookmarkStart w:id="306" w:name="_Toc133305790"/>
      <w:bookmarkStart w:id="307" w:name="_Toc135028302"/>
      <w:bookmarkStart w:id="308" w:name="_Toc135121855"/>
      <w:bookmarkStart w:id="309" w:name="_Toc136661040"/>
      <w:bookmarkStart w:id="310" w:name="_Toc136661231"/>
      <w:bookmarkStart w:id="311" w:name="_Toc136662541"/>
      <w:bookmarkStart w:id="312" w:name="_Toc139258298"/>
      <w:r>
        <w:rPr>
          <w:rStyle w:val="CharPartNo"/>
        </w:rPr>
        <w:t>Part 5</w:t>
      </w:r>
      <w:r>
        <w:rPr>
          <w:rStyle w:val="CharDivNo"/>
        </w:rPr>
        <w:t> </w:t>
      </w:r>
      <w:r>
        <w:t>—</w:t>
      </w:r>
      <w:r>
        <w:rPr>
          <w:rStyle w:val="CharDivText"/>
        </w:rPr>
        <w:t> </w:t>
      </w:r>
      <w:r>
        <w:rPr>
          <w:rStyle w:val="CharPartText"/>
        </w:rPr>
        <w:t>Regulation of electrical work</w:t>
      </w:r>
      <w:bookmarkEnd w:id="289"/>
      <w:bookmarkEnd w:id="290"/>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13" w:name="_Toc31684982"/>
      <w:bookmarkStart w:id="314" w:name="_Toc92790659"/>
      <w:bookmarkStart w:id="315" w:name="_Toc92965288"/>
      <w:bookmarkStart w:id="316" w:name="_Toc112151112"/>
      <w:bookmarkStart w:id="317" w:name="_Toc139258299"/>
      <w:r>
        <w:rPr>
          <w:rStyle w:val="CharSectno"/>
        </w:rPr>
        <w:t>49</w:t>
      </w:r>
      <w:r>
        <w:rPr>
          <w:snapToGrid w:val="0"/>
        </w:rPr>
        <w:t>.</w:t>
      </w:r>
      <w:r>
        <w:rPr>
          <w:snapToGrid w:val="0"/>
        </w:rPr>
        <w:tab/>
        <w:t>Electrical work to be carried out in accordance with certain requirements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318" w:name="_Toc31684983"/>
      <w:bookmarkStart w:id="319" w:name="_Toc92790660"/>
      <w:bookmarkStart w:id="320" w:name="_Toc92965289"/>
      <w:bookmarkStart w:id="321" w:name="_Toc112151113"/>
      <w:bookmarkStart w:id="322" w:name="_Toc139258300"/>
      <w:r>
        <w:rPr>
          <w:rStyle w:val="CharSectno"/>
        </w:rPr>
        <w:t>50</w:t>
      </w:r>
      <w:r>
        <w:rPr>
          <w:snapToGrid w:val="0"/>
        </w:rPr>
        <w:t>.</w:t>
      </w:r>
      <w:r>
        <w:rPr>
          <w:snapToGrid w:val="0"/>
        </w:rPr>
        <w:tab/>
        <w:t>Duty to effectively supervise electrical work</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323" w:name="_Toc31684984"/>
      <w:bookmarkStart w:id="324" w:name="_Toc92790661"/>
      <w:bookmarkStart w:id="325" w:name="_Toc92965290"/>
      <w:bookmarkStart w:id="326" w:name="_Toc112151114"/>
      <w:bookmarkStart w:id="327" w:name="_Toc139258301"/>
      <w:r>
        <w:rPr>
          <w:rStyle w:val="CharSectno"/>
        </w:rPr>
        <w:t>50A</w:t>
      </w:r>
      <w:r>
        <w:rPr>
          <w:snapToGrid w:val="0"/>
        </w:rPr>
        <w:t xml:space="preserve">. </w:t>
      </w:r>
      <w:r>
        <w:rPr>
          <w:snapToGrid w:val="0"/>
        </w:rPr>
        <w:tab/>
        <w:t>Licence holder not to cause or permit unsafe wiring or equipment to be connected to electrical installation</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328" w:name="_Toc31684985"/>
      <w:bookmarkStart w:id="329" w:name="_Toc92790662"/>
      <w:bookmarkStart w:id="330" w:name="_Toc92965291"/>
      <w:bookmarkStart w:id="331" w:name="_Toc112151115"/>
      <w:bookmarkStart w:id="332" w:name="_Toc139258302"/>
      <w:r>
        <w:rPr>
          <w:rStyle w:val="CharSectno"/>
        </w:rPr>
        <w:t>51</w:t>
      </w:r>
      <w:r>
        <w:rPr>
          <w:snapToGrid w:val="0"/>
        </w:rPr>
        <w:t>.</w:t>
      </w:r>
      <w:r>
        <w:rPr>
          <w:snapToGrid w:val="0"/>
        </w:rPr>
        <w:tab/>
        <w:t>Preliminary notice</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electrical installing work</w:t>
      </w:r>
      <w:r>
        <w:rPr>
          <w:b/>
        </w:rPr>
        <w:t>”</w:t>
      </w:r>
      <w:r>
        <w:t xml:space="preserve"> means electrical installing work other than minor work or maintenance work;</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333" w:name="_Toc31684986"/>
      <w:bookmarkStart w:id="334" w:name="_Toc92790663"/>
      <w:bookmarkStart w:id="335" w:name="_Toc92965292"/>
      <w:bookmarkStart w:id="336" w:name="_Toc112151116"/>
      <w:bookmarkStart w:id="337" w:name="_Toc139258303"/>
      <w:r>
        <w:rPr>
          <w:rStyle w:val="CharSectno"/>
        </w:rPr>
        <w:t>52</w:t>
      </w:r>
      <w:r>
        <w:rPr>
          <w:snapToGrid w:val="0"/>
        </w:rPr>
        <w:t>.</w:t>
      </w:r>
      <w:r>
        <w:rPr>
          <w:snapToGrid w:val="0"/>
        </w:rPr>
        <w:tab/>
        <w:t>Notice of completion</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338" w:name="_Toc31684987"/>
      <w:bookmarkStart w:id="339" w:name="_Toc92790664"/>
      <w:bookmarkStart w:id="340" w:name="_Toc92965293"/>
      <w:bookmarkStart w:id="341" w:name="_Toc112151117"/>
      <w:bookmarkStart w:id="342" w:name="_Toc139258304"/>
      <w:r>
        <w:rPr>
          <w:rStyle w:val="CharSectno"/>
        </w:rPr>
        <w:t>53</w:t>
      </w:r>
      <w:r>
        <w:rPr>
          <w:snapToGrid w:val="0"/>
        </w:rPr>
        <w:t>.</w:t>
      </w:r>
      <w:r>
        <w:rPr>
          <w:snapToGrid w:val="0"/>
        </w:rPr>
        <w:tab/>
        <w:t>Work other than by electrical contractors and unlicensed persons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343" w:name="_Toc31684988"/>
      <w:bookmarkStart w:id="344" w:name="_Toc92790665"/>
      <w:bookmarkStart w:id="345" w:name="_Toc92965294"/>
      <w:bookmarkStart w:id="346" w:name="_Toc112151118"/>
      <w:bookmarkStart w:id="347" w:name="_Toc139258305"/>
      <w:r>
        <w:rPr>
          <w:rStyle w:val="CharSectno"/>
        </w:rPr>
        <w:t>53A</w:t>
      </w:r>
      <w:r>
        <w:rPr>
          <w:snapToGrid w:val="0"/>
        </w:rPr>
        <w:t xml:space="preserve">. </w:t>
      </w:r>
      <w:r>
        <w:rPr>
          <w:snapToGrid w:val="0"/>
        </w:rPr>
        <w:tab/>
        <w:t>Further inspection fee</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348" w:name="_Toc31684989"/>
      <w:bookmarkStart w:id="349" w:name="_Toc92790666"/>
      <w:bookmarkStart w:id="350" w:name="_Toc92965295"/>
      <w:bookmarkStart w:id="351" w:name="_Toc112151119"/>
      <w:bookmarkStart w:id="352" w:name="_Toc139258306"/>
      <w:r>
        <w:rPr>
          <w:rStyle w:val="CharSectno"/>
        </w:rPr>
        <w:t>54</w:t>
      </w:r>
      <w:r>
        <w:rPr>
          <w:snapToGrid w:val="0"/>
        </w:rPr>
        <w:t>.</w:t>
      </w:r>
      <w:r>
        <w:rPr>
          <w:snapToGrid w:val="0"/>
        </w:rPr>
        <w:tab/>
        <w:t>Signing of notices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353" w:name="_Toc54672624"/>
      <w:bookmarkStart w:id="354" w:name="_Toc77479478"/>
      <w:bookmarkStart w:id="355" w:name="_Toc92790667"/>
      <w:bookmarkStart w:id="356" w:name="_Toc92790801"/>
      <w:bookmarkStart w:id="357" w:name="_Toc92965296"/>
      <w:bookmarkStart w:id="358" w:name="_Toc92965400"/>
      <w:bookmarkStart w:id="359" w:name="_Toc101593845"/>
      <w:bookmarkStart w:id="360" w:name="_Toc112133221"/>
      <w:bookmarkStart w:id="361" w:name="_Toc112151120"/>
      <w:bookmarkStart w:id="362" w:name="_Toc133305799"/>
      <w:bookmarkStart w:id="363" w:name="_Toc135028311"/>
      <w:bookmarkStart w:id="364" w:name="_Toc135121864"/>
      <w:bookmarkStart w:id="365" w:name="_Toc136661049"/>
      <w:bookmarkStart w:id="366" w:name="_Toc136661240"/>
      <w:bookmarkStart w:id="367" w:name="_Toc136662550"/>
      <w:bookmarkStart w:id="368" w:name="_Toc139258307"/>
      <w:r>
        <w:rPr>
          <w:rStyle w:val="CharPartNo"/>
        </w:rPr>
        <w:t>Part 6</w:t>
      </w:r>
      <w:r>
        <w:rPr>
          <w:rStyle w:val="CharDivNo"/>
        </w:rPr>
        <w:t> </w:t>
      </w:r>
      <w:r>
        <w:t>—</w:t>
      </w:r>
      <w:r>
        <w:rPr>
          <w:rStyle w:val="CharDivText"/>
        </w:rPr>
        <w:t> </w:t>
      </w:r>
      <w:r>
        <w:rPr>
          <w:rStyle w:val="CharPartText"/>
        </w:rPr>
        <w:t>Miscellaneous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5"/>
        <w:rPr>
          <w:snapToGrid w:val="0"/>
        </w:rPr>
      </w:pPr>
      <w:bookmarkStart w:id="369" w:name="_Toc31684990"/>
      <w:bookmarkStart w:id="370" w:name="_Toc92790668"/>
      <w:bookmarkStart w:id="371" w:name="_Toc92965297"/>
      <w:bookmarkStart w:id="372" w:name="_Toc112151121"/>
      <w:bookmarkStart w:id="373" w:name="_Toc139258308"/>
      <w:r>
        <w:rPr>
          <w:rStyle w:val="CharSectno"/>
        </w:rPr>
        <w:t>55</w:t>
      </w:r>
      <w:r>
        <w:rPr>
          <w:snapToGrid w:val="0"/>
        </w:rPr>
        <w:t>.</w:t>
      </w:r>
      <w:r>
        <w:rPr>
          <w:snapToGrid w:val="0"/>
        </w:rPr>
        <w:tab/>
        <w:t>Powers of entry and inspection</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374" w:name="_Toc31684991"/>
      <w:bookmarkStart w:id="375" w:name="_Toc92790669"/>
      <w:bookmarkStart w:id="376" w:name="_Toc92965298"/>
      <w:bookmarkStart w:id="377" w:name="_Toc112151122"/>
      <w:bookmarkStart w:id="378" w:name="_Toc139258309"/>
      <w:r>
        <w:rPr>
          <w:rStyle w:val="CharSectno"/>
        </w:rPr>
        <w:t>56</w:t>
      </w:r>
      <w:r>
        <w:rPr>
          <w:snapToGrid w:val="0"/>
        </w:rPr>
        <w:t>.</w:t>
      </w:r>
      <w:r>
        <w:rPr>
          <w:snapToGrid w:val="0"/>
        </w:rPr>
        <w:tab/>
        <w:t>Register</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379" w:name="_Toc31684992"/>
      <w:bookmarkStart w:id="380" w:name="_Toc92790670"/>
      <w:bookmarkStart w:id="381" w:name="_Toc92965299"/>
      <w:bookmarkStart w:id="382" w:name="_Toc112151123"/>
      <w:bookmarkStart w:id="383" w:name="_Toc139258310"/>
      <w:r>
        <w:rPr>
          <w:rStyle w:val="CharSectno"/>
        </w:rPr>
        <w:t>57</w:t>
      </w:r>
      <w:r>
        <w:rPr>
          <w:snapToGrid w:val="0"/>
        </w:rPr>
        <w:t>.</w:t>
      </w:r>
      <w:r>
        <w:rPr>
          <w:snapToGrid w:val="0"/>
        </w:rPr>
        <w:tab/>
        <w:t>Record of electrical workers employed</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384" w:name="_Toc31684993"/>
      <w:bookmarkStart w:id="385" w:name="_Toc92790671"/>
      <w:bookmarkStart w:id="386" w:name="_Toc92965300"/>
      <w:bookmarkStart w:id="387" w:name="_Toc112151124"/>
      <w:bookmarkStart w:id="388" w:name="_Toc139258311"/>
      <w:r>
        <w:rPr>
          <w:rStyle w:val="CharSectno"/>
        </w:rPr>
        <w:t>58</w:t>
      </w:r>
      <w:r>
        <w:rPr>
          <w:snapToGrid w:val="0"/>
        </w:rPr>
        <w:t>.</w:t>
      </w:r>
      <w:r>
        <w:rPr>
          <w:snapToGrid w:val="0"/>
        </w:rPr>
        <w:tab/>
        <w:t>Notice to produce licence and current registration certificate</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389" w:name="_Toc31684994"/>
      <w:bookmarkStart w:id="390" w:name="_Toc92790672"/>
      <w:bookmarkStart w:id="391" w:name="_Toc92965301"/>
      <w:bookmarkStart w:id="392" w:name="_Toc112151125"/>
      <w:bookmarkStart w:id="393" w:name="_Toc139258312"/>
      <w:r>
        <w:rPr>
          <w:rStyle w:val="CharSectno"/>
        </w:rPr>
        <w:t>59</w:t>
      </w:r>
      <w:r>
        <w:rPr>
          <w:snapToGrid w:val="0"/>
        </w:rPr>
        <w:t>.</w:t>
      </w:r>
      <w:r>
        <w:rPr>
          <w:snapToGrid w:val="0"/>
        </w:rPr>
        <w:tab/>
        <w:t>Offences related to licensing</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394" w:name="_Toc31684995"/>
      <w:bookmarkStart w:id="395" w:name="_Toc92790673"/>
      <w:bookmarkStart w:id="396" w:name="_Toc92965302"/>
      <w:bookmarkStart w:id="397" w:name="_Toc112151126"/>
      <w:bookmarkStart w:id="398" w:name="_Toc139258313"/>
      <w:r>
        <w:rPr>
          <w:rStyle w:val="CharSectno"/>
        </w:rPr>
        <w:t>60</w:t>
      </w:r>
      <w:r>
        <w:rPr>
          <w:snapToGrid w:val="0"/>
        </w:rPr>
        <w:t>.</w:t>
      </w:r>
      <w:r>
        <w:rPr>
          <w:snapToGrid w:val="0"/>
        </w:rPr>
        <w:tab/>
        <w:t>Duplicate of licence or permit document</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399" w:name="_Toc31684996"/>
      <w:bookmarkStart w:id="400" w:name="_Toc92790674"/>
      <w:bookmarkStart w:id="401" w:name="_Toc92965303"/>
      <w:bookmarkStart w:id="402" w:name="_Toc112151127"/>
      <w:bookmarkStart w:id="403" w:name="_Toc139258314"/>
      <w:r>
        <w:rPr>
          <w:rStyle w:val="CharSectno"/>
        </w:rPr>
        <w:t>61</w:t>
      </w:r>
      <w:r>
        <w:rPr>
          <w:snapToGrid w:val="0"/>
        </w:rPr>
        <w:t>.</w:t>
      </w:r>
      <w:r>
        <w:rPr>
          <w:snapToGrid w:val="0"/>
        </w:rPr>
        <w:tab/>
        <w:t>Return of licence or permit document</w:t>
      </w:r>
      <w:bookmarkEnd w:id="399"/>
      <w:bookmarkEnd w:id="400"/>
      <w:bookmarkEnd w:id="401"/>
      <w:bookmarkEnd w:id="402"/>
      <w:bookmarkEnd w:id="403"/>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404" w:name="_Toc31684997"/>
      <w:bookmarkStart w:id="405" w:name="_Toc92790675"/>
      <w:bookmarkStart w:id="406" w:name="_Toc92965304"/>
      <w:bookmarkStart w:id="407" w:name="_Toc112151128"/>
      <w:bookmarkStart w:id="408" w:name="_Toc139258315"/>
      <w:r>
        <w:rPr>
          <w:rStyle w:val="CharSectno"/>
        </w:rPr>
        <w:t>62</w:t>
      </w:r>
      <w:r>
        <w:rPr>
          <w:snapToGrid w:val="0"/>
        </w:rPr>
        <w:t>.</w:t>
      </w:r>
      <w:r>
        <w:rPr>
          <w:snapToGrid w:val="0"/>
        </w:rPr>
        <w:tab/>
        <w:t>Defects to be reported</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409" w:name="_Toc31684998"/>
      <w:bookmarkStart w:id="410" w:name="_Toc92790676"/>
      <w:bookmarkStart w:id="411" w:name="_Toc92965305"/>
      <w:bookmarkStart w:id="412" w:name="_Toc112151129"/>
      <w:bookmarkStart w:id="413" w:name="_Toc139258316"/>
      <w:r>
        <w:rPr>
          <w:rStyle w:val="CharSectno"/>
        </w:rPr>
        <w:t>63</w:t>
      </w:r>
      <w:r>
        <w:rPr>
          <w:snapToGrid w:val="0"/>
        </w:rPr>
        <w:t>.</w:t>
      </w:r>
      <w:r>
        <w:rPr>
          <w:snapToGrid w:val="0"/>
        </w:rPr>
        <w:tab/>
        <w:t>Accidents to be reported</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accident</w:t>
      </w:r>
      <w:r>
        <w:rPr>
          <w:b/>
        </w:rPr>
        <w: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414" w:name="_Toc31684999"/>
      <w:bookmarkStart w:id="415" w:name="_Toc92790677"/>
      <w:bookmarkStart w:id="416" w:name="_Toc92965306"/>
      <w:bookmarkStart w:id="417" w:name="_Toc112151130"/>
      <w:bookmarkStart w:id="418" w:name="_Toc139258317"/>
      <w:r>
        <w:rPr>
          <w:rStyle w:val="CharSectno"/>
        </w:rPr>
        <w:t>63A</w:t>
      </w:r>
      <w:r>
        <w:rPr>
          <w:snapToGrid w:val="0"/>
        </w:rPr>
        <w:t xml:space="preserve">. </w:t>
      </w:r>
      <w:r>
        <w:rPr>
          <w:snapToGrid w:val="0"/>
        </w:rPr>
        <w:tab/>
        <w:t>Interference with scene of accident</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419" w:name="_Toc92790678"/>
      <w:bookmarkStart w:id="420" w:name="_Toc92965307"/>
      <w:bookmarkStart w:id="421" w:name="_Toc112151131"/>
      <w:bookmarkStart w:id="422" w:name="_Toc139258318"/>
      <w:bookmarkStart w:id="423" w:name="_Toc31685000"/>
      <w:r>
        <w:rPr>
          <w:rStyle w:val="CharSectno"/>
        </w:rPr>
        <w:t>63B</w:t>
      </w:r>
      <w:r>
        <w:t>.</w:t>
      </w:r>
      <w:r>
        <w:tab/>
        <w:t>Delegation by Director</w:t>
      </w:r>
      <w:bookmarkEnd w:id="419"/>
      <w:bookmarkEnd w:id="420"/>
      <w:bookmarkEnd w:id="421"/>
      <w:bookmarkEnd w:id="422"/>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24" w:name="_Toc92790679"/>
      <w:bookmarkStart w:id="425" w:name="_Toc92965308"/>
      <w:bookmarkStart w:id="426" w:name="_Toc112151132"/>
      <w:bookmarkStart w:id="427" w:name="_Toc139258319"/>
      <w:r>
        <w:rPr>
          <w:rStyle w:val="CharSectno"/>
        </w:rPr>
        <w:t>64</w:t>
      </w:r>
      <w:r>
        <w:rPr>
          <w:snapToGrid w:val="0"/>
        </w:rPr>
        <w:t>.</w:t>
      </w:r>
      <w:r>
        <w:rPr>
          <w:snapToGrid w:val="0"/>
        </w:rPr>
        <w:tab/>
        <w:t>Fees</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428" w:name="_Toc31685001"/>
      <w:bookmarkStart w:id="429" w:name="_Toc92790680"/>
      <w:bookmarkStart w:id="430" w:name="_Toc92965309"/>
      <w:bookmarkStart w:id="431" w:name="_Toc112151133"/>
      <w:bookmarkStart w:id="432" w:name="_Toc139258320"/>
      <w:r>
        <w:rPr>
          <w:rStyle w:val="CharSectno"/>
        </w:rPr>
        <w:t>65</w:t>
      </w:r>
      <w:r>
        <w:rPr>
          <w:snapToGrid w:val="0"/>
        </w:rPr>
        <w:t>.</w:t>
      </w:r>
      <w:r>
        <w:rPr>
          <w:snapToGrid w:val="0"/>
        </w:rPr>
        <w:tab/>
        <w:t>General offence and penalty</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433" w:name="_Toc31685003"/>
      <w:bookmarkStart w:id="434" w:name="_Toc92790681"/>
      <w:bookmarkStart w:id="435" w:name="_Toc92965310"/>
      <w:bookmarkStart w:id="436" w:name="_Toc112151134"/>
      <w:bookmarkStart w:id="437" w:name="_Toc139258321"/>
      <w:r>
        <w:rPr>
          <w:rStyle w:val="CharSectno"/>
        </w:rPr>
        <w:t>67</w:t>
      </w:r>
      <w:r>
        <w:rPr>
          <w:snapToGrid w:val="0"/>
        </w:rPr>
        <w:t>.</w:t>
      </w:r>
      <w:r>
        <w:rPr>
          <w:snapToGrid w:val="0"/>
        </w:rPr>
        <w:tab/>
        <w:t>Savings and transitional</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commencement day</w:t>
      </w:r>
      <w:r>
        <w:rPr>
          <w:b/>
        </w:rPr>
        <w:t>”</w:t>
      </w:r>
      <w:r>
        <w:t xml:space="preserve"> means the day that these regulations come into operation;</w:t>
      </w:r>
    </w:p>
    <w:p>
      <w:pPr>
        <w:pStyle w:val="Defstart"/>
      </w:pPr>
      <w:r>
        <w:rPr>
          <w:b/>
        </w:rPr>
        <w:tab/>
        <w:t>“</w:t>
      </w:r>
      <w:r>
        <w:rPr>
          <w:rStyle w:val="CharDefText"/>
        </w:rPr>
        <w:t>the repealed regulations</w:t>
      </w:r>
      <w:r>
        <w:rPr>
          <w:b/>
        </w:rPr>
        <w:t>”</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752"/>
        <w:gridCol w:w="2910"/>
      </w:tblGrid>
      <w:tr>
        <w:trPr>
          <w:tblHeader/>
        </w:trPr>
        <w:tc>
          <w:tcPr>
            <w:tcW w:w="3752" w:type="dxa"/>
          </w:tcPr>
          <w:p>
            <w:pPr>
              <w:pStyle w:val="Table"/>
              <w:spacing w:before="120"/>
              <w:ind w:right="728"/>
              <w:jc w:val="center"/>
              <w:rPr>
                <w:b/>
                <w:sz w:val="20"/>
              </w:rPr>
            </w:pPr>
            <w:r>
              <w:rPr>
                <w:b/>
                <w:sz w:val="20"/>
              </w:rPr>
              <w:t>Column 1</w:t>
            </w:r>
          </w:p>
        </w:tc>
        <w:tc>
          <w:tcPr>
            <w:tcW w:w="2910" w:type="dxa"/>
          </w:tcPr>
          <w:p>
            <w:pPr>
              <w:pStyle w:val="Table"/>
              <w:spacing w:before="120"/>
              <w:ind w:right="728"/>
              <w:jc w:val="center"/>
              <w:rPr>
                <w:b/>
                <w:sz w:val="20"/>
              </w:rPr>
            </w:pPr>
            <w:r>
              <w:rPr>
                <w:b/>
                <w:sz w:val="20"/>
              </w:rPr>
              <w:t>Column 2</w:t>
            </w:r>
          </w:p>
        </w:tc>
      </w:tr>
      <w:tr>
        <w:trPr>
          <w:tblHeader/>
        </w:trPr>
        <w:tc>
          <w:tcPr>
            <w:tcW w:w="3752" w:type="dxa"/>
          </w:tcPr>
          <w:p>
            <w:pPr>
              <w:pStyle w:val="Table"/>
              <w:spacing w:before="40" w:after="40"/>
              <w:ind w:right="728"/>
              <w:rPr>
                <w:b/>
                <w:bCs/>
                <w:sz w:val="20"/>
              </w:rPr>
            </w:pPr>
            <w:r>
              <w:rPr>
                <w:b/>
                <w:bCs/>
                <w:sz w:val="20"/>
              </w:rPr>
              <w:t>1947 Licence</w:t>
            </w:r>
          </w:p>
        </w:tc>
        <w:tc>
          <w:tcPr>
            <w:tcW w:w="2910" w:type="dxa"/>
          </w:tcPr>
          <w:p>
            <w:pPr>
              <w:pStyle w:val="Table"/>
              <w:spacing w:before="40" w:after="40"/>
              <w:ind w:right="227"/>
              <w:rPr>
                <w:b/>
                <w:bCs/>
                <w:sz w:val="20"/>
              </w:rPr>
            </w:pPr>
            <w:r>
              <w:rPr>
                <w:b/>
                <w:bCs/>
                <w:sz w:val="20"/>
              </w:rPr>
              <w:t>1991 Licence — Deemed Equivalent</w:t>
            </w:r>
          </w:p>
        </w:tc>
      </w:tr>
      <w:tr>
        <w:tc>
          <w:tcPr>
            <w:tcW w:w="3752" w:type="dxa"/>
          </w:tcPr>
          <w:p>
            <w:pPr>
              <w:pStyle w:val="Table"/>
              <w:spacing w:before="40" w:after="40"/>
              <w:ind w:right="728"/>
              <w:rPr>
                <w:sz w:val="20"/>
              </w:rPr>
            </w:pPr>
            <w:r>
              <w:rPr>
                <w:sz w:val="20"/>
              </w:rPr>
              <w:t>Electrical Worker’s Licence A Grade</w:t>
            </w:r>
          </w:p>
        </w:tc>
        <w:tc>
          <w:tcPr>
            <w:tcW w:w="2910" w:type="dxa"/>
          </w:tcPr>
          <w:p>
            <w:pPr>
              <w:pStyle w:val="Table"/>
              <w:spacing w:before="0" w:after="40"/>
              <w:ind w:right="728"/>
              <w:rPr>
                <w:sz w:val="20"/>
              </w:rPr>
            </w:pPr>
            <w:r>
              <w:rPr>
                <w:sz w:val="20"/>
              </w:rPr>
              <w:t>A Grade</w:t>
            </w:r>
            <w:r>
              <w:rPr>
                <w:sz w:val="20"/>
              </w:rPr>
              <w:br/>
              <w:t>All Electrical Work</w:t>
            </w:r>
          </w:p>
        </w:tc>
      </w:tr>
      <w:tr>
        <w:tc>
          <w:tcPr>
            <w:tcW w:w="3752" w:type="dxa"/>
          </w:tcPr>
          <w:p>
            <w:pPr>
              <w:pStyle w:val="Table"/>
              <w:spacing w:before="40" w:after="40"/>
              <w:ind w:right="248"/>
              <w:rPr>
                <w:sz w:val="20"/>
              </w:rPr>
            </w:pPr>
            <w:r>
              <w:rPr>
                <w:sz w:val="20"/>
              </w:rPr>
              <w:t>Electrical Worker’s Licence endorsed for an Electrical Fitter B Grade</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197"/>
              <w:rPr>
                <w:sz w:val="20"/>
              </w:rPr>
            </w:pPr>
            <w:r>
              <w:rPr>
                <w:sz w:val="20"/>
              </w:rPr>
              <w:t>Electrical Worker’s Licence endorsed for an Electrical Mechanic B Grade</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0" w:after="40"/>
              <w:ind w:right="728"/>
              <w:rPr>
                <w:sz w:val="20"/>
              </w:rPr>
            </w:pPr>
            <w:r>
              <w:rPr>
                <w:sz w:val="20"/>
              </w:rPr>
              <w:t xml:space="preserve">Electrical Worker’s Licence endorsed for Electrical Fitter Electrical Mechanic </w:t>
            </w:r>
            <w:r>
              <w:rPr>
                <w:sz w:val="20"/>
              </w:rPr>
              <w:br/>
              <w:t>B Grade</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ind w:right="317"/>
              <w:rPr>
                <w:sz w:val="20"/>
              </w:rPr>
            </w:pPr>
            <w:r>
              <w:rPr>
                <w:sz w:val="20"/>
              </w:rPr>
              <w:t>Special Electrical Worker’s Permit</w:t>
            </w:r>
            <w:r>
              <w:rPr>
                <w:sz w:val="20"/>
              </w:rPr>
              <w:br/>
              <w:t>Electrical Fitter</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317"/>
              <w:rPr>
                <w:sz w:val="20"/>
              </w:rPr>
            </w:pPr>
            <w:r>
              <w:rPr>
                <w:sz w:val="20"/>
              </w:rPr>
              <w:t>Special Electrical Worker’s Permit</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40" w:after="40"/>
              <w:ind w:right="128"/>
              <w:rPr>
                <w:sz w:val="20"/>
              </w:rPr>
            </w:pPr>
            <w:r>
              <w:rPr>
                <w:sz w:val="20"/>
              </w:rPr>
              <w:t>Special Electrical Worker’s Permit</w:t>
            </w:r>
            <w:r>
              <w:rPr>
                <w:sz w:val="20"/>
              </w:rPr>
              <w:br/>
              <w:t>Electrical Fitter</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rPr>
                <w:sz w:val="20"/>
              </w:rPr>
            </w:pPr>
            <w:r>
              <w:rPr>
                <w:sz w:val="20"/>
              </w:rPr>
              <w:t>Electrical Worker’s Licence endorsed for Fitter Employee</w:t>
            </w:r>
            <w:r>
              <w:rPr>
                <w:sz w:val="20"/>
              </w:rPr>
              <w:br/>
              <w:t>B Grade</w:t>
            </w:r>
          </w:p>
        </w:tc>
        <w:tc>
          <w:tcPr>
            <w:tcW w:w="2910" w:type="dxa"/>
          </w:tcPr>
          <w:p>
            <w:pPr>
              <w:pStyle w:val="Table"/>
              <w:spacing w:before="40" w:after="40"/>
              <w:ind w:right="728"/>
              <w:rPr>
                <w:sz w:val="20"/>
              </w:rPr>
            </w:pPr>
            <w:r>
              <w:rPr>
                <w:sz w:val="20"/>
              </w:rPr>
              <w:t>B Grade</w:t>
            </w:r>
            <w:r>
              <w:rPr>
                <w:sz w:val="20"/>
              </w:rPr>
              <w:br/>
              <w:t>Electrical Fitter</w:t>
            </w:r>
          </w:p>
        </w:tc>
      </w:tr>
      <w:tr>
        <w:tc>
          <w:tcPr>
            <w:tcW w:w="3752" w:type="dxa"/>
          </w:tcPr>
          <w:p>
            <w:pPr>
              <w:pStyle w:val="Table"/>
              <w:spacing w:before="40" w:after="40"/>
              <w:ind w:right="128"/>
              <w:rPr>
                <w:sz w:val="20"/>
              </w:rPr>
            </w:pPr>
            <w:r>
              <w:rPr>
                <w:sz w:val="20"/>
              </w:rPr>
              <w:t>Electrical Worker’s Licence endorsed for Mechanic Employee (Installer)</w:t>
            </w:r>
            <w:r>
              <w:rPr>
                <w:sz w:val="20"/>
              </w:rPr>
              <w:br/>
              <w:t>B Grade</w:t>
            </w:r>
          </w:p>
        </w:tc>
        <w:tc>
          <w:tcPr>
            <w:tcW w:w="2910" w:type="dxa"/>
          </w:tcPr>
          <w:p>
            <w:pPr>
              <w:pStyle w:val="Table"/>
              <w:spacing w:before="40" w:after="40"/>
              <w:ind w:right="728"/>
              <w:rPr>
                <w:sz w:val="20"/>
              </w:rPr>
            </w:pPr>
            <w:r>
              <w:rPr>
                <w:sz w:val="20"/>
              </w:rPr>
              <w:t>B Grade</w:t>
            </w:r>
            <w:r>
              <w:rPr>
                <w:sz w:val="20"/>
              </w:rPr>
              <w:br/>
              <w:t>Electrical Mechanic</w:t>
            </w:r>
          </w:p>
        </w:tc>
      </w:tr>
      <w:tr>
        <w:tc>
          <w:tcPr>
            <w:tcW w:w="3752" w:type="dxa"/>
          </w:tcPr>
          <w:p>
            <w:pPr>
              <w:pStyle w:val="Table"/>
              <w:spacing w:before="40" w:after="40"/>
              <w:ind w:right="128"/>
              <w:rPr>
                <w:sz w:val="20"/>
              </w:rPr>
            </w:pPr>
            <w:r>
              <w:rPr>
                <w:sz w:val="20"/>
              </w:rPr>
              <w:t>Electrical Worker’s Licence</w:t>
            </w:r>
            <w:r>
              <w:rPr>
                <w:sz w:val="20"/>
              </w:rPr>
              <w:br/>
              <w:t>C Grade</w:t>
            </w:r>
          </w:p>
        </w:tc>
        <w:tc>
          <w:tcPr>
            <w:tcW w:w="2910" w:type="dxa"/>
          </w:tcPr>
          <w:p>
            <w:pPr>
              <w:pStyle w:val="Table"/>
              <w:spacing w:before="40" w:after="40"/>
              <w:ind w:right="728"/>
              <w:rPr>
                <w:sz w:val="20"/>
              </w:rPr>
            </w:pPr>
            <w:r>
              <w:rPr>
                <w:sz w:val="20"/>
              </w:rPr>
              <w:t>C Grade</w:t>
            </w:r>
          </w:p>
        </w:tc>
      </w:tr>
      <w:tr>
        <w:tc>
          <w:tcPr>
            <w:tcW w:w="3752" w:type="dxa"/>
          </w:tcPr>
          <w:p>
            <w:pPr>
              <w:pStyle w:val="Table"/>
              <w:spacing w:before="40" w:after="40"/>
              <w:ind w:right="128"/>
              <w:rPr>
                <w:sz w:val="20"/>
              </w:rPr>
            </w:pPr>
            <w:r>
              <w:rPr>
                <w:sz w:val="20"/>
              </w:rPr>
              <w:t>Restricted R</w:t>
            </w:r>
          </w:p>
        </w:tc>
        <w:tc>
          <w:tcPr>
            <w:tcW w:w="2910" w:type="dxa"/>
          </w:tcPr>
          <w:p>
            <w:pPr>
              <w:pStyle w:val="Table"/>
              <w:spacing w:before="40" w:after="40"/>
              <w:ind w:right="728"/>
              <w:rPr>
                <w:sz w:val="20"/>
              </w:rPr>
            </w:pPr>
            <w:r>
              <w:rPr>
                <w:sz w:val="20"/>
              </w:rPr>
              <w:t>Restricted</w:t>
            </w:r>
          </w:p>
        </w:tc>
      </w:tr>
      <w:tr>
        <w:tc>
          <w:tcPr>
            <w:tcW w:w="3752" w:type="dxa"/>
          </w:tcPr>
          <w:p>
            <w:pPr>
              <w:pStyle w:val="Table"/>
              <w:spacing w:before="40" w:after="40"/>
              <w:ind w:right="128"/>
              <w:rPr>
                <w:sz w:val="20"/>
              </w:rPr>
            </w:pPr>
            <w:r>
              <w:rPr>
                <w:sz w:val="20"/>
              </w:rPr>
              <w:t>Restricted (Limited L)</w:t>
            </w:r>
          </w:p>
        </w:tc>
        <w:tc>
          <w:tcPr>
            <w:tcW w:w="2910" w:type="dxa"/>
          </w:tcPr>
          <w:p>
            <w:pPr>
              <w:pStyle w:val="Table"/>
              <w:spacing w:before="40" w:after="40"/>
              <w:ind w:right="728"/>
              <w:rPr>
                <w:sz w:val="20"/>
              </w:rPr>
            </w:pPr>
            <w:r>
              <w:rPr>
                <w:sz w:val="20"/>
              </w:rPr>
              <w:t>Limited</w:t>
            </w:r>
          </w:p>
        </w:tc>
      </w:tr>
      <w:tr>
        <w:tc>
          <w:tcPr>
            <w:tcW w:w="3752" w:type="dxa"/>
          </w:tcPr>
          <w:p>
            <w:pPr>
              <w:pStyle w:val="Table"/>
              <w:spacing w:before="40" w:after="40"/>
              <w:ind w:right="128"/>
              <w:rPr>
                <w:sz w:val="20"/>
              </w:rPr>
            </w:pPr>
            <w:r>
              <w:rPr>
                <w:sz w:val="20"/>
              </w:rPr>
              <w:t>Electrical Worker’s Permit</w:t>
            </w:r>
            <w:r>
              <w:rPr>
                <w:sz w:val="20"/>
              </w:rPr>
              <w:br/>
              <w:t>Determined according to</w:t>
            </w:r>
            <w:r>
              <w:rPr>
                <w:sz w:val="20"/>
              </w:rPr>
              <w:br/>
              <w:t>the condition as stated</w:t>
            </w:r>
          </w:p>
        </w:tc>
        <w:tc>
          <w:tcPr>
            <w:tcW w:w="2910" w:type="dxa"/>
          </w:tcPr>
          <w:p>
            <w:pPr>
              <w:pStyle w:val="Table"/>
              <w:spacing w:before="40" w:after="40"/>
              <w:ind w:right="728"/>
              <w:rPr>
                <w:sz w:val="20"/>
              </w:rPr>
            </w:pPr>
            <w:r>
              <w:rPr>
                <w:sz w:val="20"/>
              </w:rPr>
              <w:t>Permit</w:t>
            </w:r>
            <w:r>
              <w:rPr>
                <w:sz w:val="20"/>
              </w:rPr>
              <w:br/>
              <w:t>Subject to same</w:t>
            </w:r>
            <w:r>
              <w:rPr>
                <w:sz w:val="20"/>
              </w:rPr>
              <w:br/>
              <w:t>limitations and</w:t>
            </w:r>
            <w:r>
              <w:rPr>
                <w:sz w:val="20"/>
              </w:rPr>
              <w:br/>
              <w:t>expiry date</w:t>
            </w:r>
          </w:p>
        </w:tc>
      </w:tr>
      <w:tr>
        <w:tc>
          <w:tcPr>
            <w:tcW w:w="3752" w:type="dxa"/>
          </w:tcPr>
          <w:p>
            <w:pPr>
              <w:pStyle w:val="Table"/>
              <w:spacing w:before="40" w:after="40"/>
              <w:ind w:right="128"/>
              <w:rPr>
                <w:sz w:val="20"/>
              </w:rPr>
            </w:pPr>
            <w:r>
              <w:rPr>
                <w:sz w:val="20"/>
              </w:rPr>
              <w:t>Electrical Contractor’s Licence</w:t>
            </w:r>
          </w:p>
        </w:tc>
        <w:tc>
          <w:tcPr>
            <w:tcW w:w="2910" w:type="dxa"/>
          </w:tcPr>
          <w:p>
            <w:pPr>
              <w:pStyle w:val="Table"/>
              <w:spacing w:before="40" w:after="40"/>
              <w:ind w:right="728"/>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38" w:name="_Toc92790682"/>
      <w:bookmarkStart w:id="439" w:name="_Toc92965311"/>
      <w:bookmarkStart w:id="440" w:name="_Toc112151135"/>
      <w:bookmarkStart w:id="441" w:name="_Toc133305814"/>
      <w:bookmarkStart w:id="442" w:name="_Toc135028326"/>
      <w:bookmarkStart w:id="443" w:name="_Toc135121879"/>
      <w:bookmarkStart w:id="444" w:name="_Toc136661064"/>
      <w:bookmarkStart w:id="445" w:name="_Toc136661255"/>
      <w:bookmarkStart w:id="446" w:name="_Toc136662565"/>
      <w:bookmarkStart w:id="447" w:name="_Toc139258322"/>
      <w:r>
        <w:rPr>
          <w:rStyle w:val="CharSchNo"/>
        </w:rPr>
        <w:t>Schedule 1</w:t>
      </w:r>
      <w:bookmarkEnd w:id="438"/>
      <w:bookmarkEnd w:id="439"/>
      <w:bookmarkEnd w:id="440"/>
      <w:bookmarkEnd w:id="441"/>
      <w:bookmarkEnd w:id="442"/>
      <w:bookmarkEnd w:id="443"/>
      <w:bookmarkEnd w:id="444"/>
      <w:bookmarkEnd w:id="445"/>
      <w:bookmarkEnd w:id="446"/>
      <w:bookmarkEnd w:id="447"/>
      <w:r>
        <w:t xml:space="preserve"> </w:t>
      </w:r>
    </w:p>
    <w:p>
      <w:pPr>
        <w:pStyle w:val="yShoulderClause"/>
        <w:rPr>
          <w:snapToGrid w:val="0"/>
        </w:rPr>
      </w:pPr>
      <w:r>
        <w:rPr>
          <w:snapToGrid w:val="0"/>
        </w:rPr>
        <w:t>[Reg. 64]</w:t>
      </w:r>
    </w:p>
    <w:p>
      <w:pPr>
        <w:pStyle w:val="yHeading2"/>
      </w:pPr>
      <w:bookmarkStart w:id="448" w:name="_Toc136661256"/>
      <w:bookmarkStart w:id="449" w:name="_Toc136662566"/>
      <w:bookmarkStart w:id="450" w:name="_Toc139258323"/>
      <w:r>
        <w:rPr>
          <w:rStyle w:val="CharSchText"/>
        </w:rPr>
        <w:t>Fees</w:t>
      </w:r>
      <w:bookmarkEnd w:id="448"/>
      <w:bookmarkEnd w:id="449"/>
      <w:bookmarkEnd w:id="450"/>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r>
              <w:t>34</w:t>
            </w:r>
          </w:p>
        </w:tc>
      </w:tr>
      <w:tr>
        <w:tc>
          <w:tcPr>
            <w:tcW w:w="5669" w:type="dxa"/>
          </w:tcPr>
          <w:p>
            <w:pPr>
              <w:pStyle w:val="yTable"/>
              <w:tabs>
                <w:tab w:val="left" w:pos="709"/>
              </w:tabs>
              <w:spacing w:before="0"/>
              <w:ind w:left="1418" w:hanging="1418"/>
            </w:pPr>
            <w:r>
              <w:tab/>
              <w:t>(b)</w:t>
            </w:r>
            <w:r>
              <w:tab/>
              <w:t xml:space="preserve">Registration of licence holder or permit or </w:t>
            </w:r>
            <w:r>
              <w:tab/>
              <w:t>renewal of registration (for each year) .........</w:t>
            </w:r>
          </w:p>
        </w:tc>
        <w:tc>
          <w:tcPr>
            <w:tcW w:w="1418" w:type="dxa"/>
          </w:tcPr>
          <w:p>
            <w:pPr>
              <w:pStyle w:val="yTable"/>
              <w:spacing w:before="0"/>
              <w:jc w:val="center"/>
            </w:pPr>
            <w:r>
              <w:br/>
              <w:t>60</w:t>
            </w:r>
          </w:p>
        </w:tc>
      </w:tr>
      <w:tr>
        <w:tc>
          <w:tcPr>
            <w:tcW w:w="5669" w:type="dxa"/>
          </w:tcPr>
          <w:p>
            <w:pPr>
              <w:pStyle w:val="yTable"/>
              <w:tabs>
                <w:tab w:val="left" w:pos="709"/>
              </w:tabs>
              <w:spacing w:before="0"/>
              <w:ind w:left="1418" w:hanging="1418"/>
            </w:pPr>
            <w:r>
              <w:tab/>
              <w:t>(c)</w:t>
            </w:r>
            <w:r>
              <w:tab/>
              <w:t>Copy of licence, permit or certificate of registration ....................................................</w:t>
            </w:r>
          </w:p>
        </w:tc>
        <w:tc>
          <w:tcPr>
            <w:tcW w:w="1418" w:type="dxa"/>
          </w:tcPr>
          <w:p>
            <w:pPr>
              <w:pStyle w:val="yTable"/>
              <w:spacing w:before="0"/>
              <w:jc w:val="center"/>
            </w:pPr>
            <w:r>
              <w:br/>
              <w:t>10</w:t>
            </w:r>
          </w:p>
        </w:tc>
      </w:tr>
      <w:tr>
        <w:tc>
          <w:tcPr>
            <w:tcW w:w="5669" w:type="dxa"/>
          </w:tcPr>
          <w:p>
            <w:pPr>
              <w:pStyle w:val="yTable"/>
              <w:tabs>
                <w:tab w:val="left" w:pos="709"/>
              </w:tabs>
              <w:spacing w:before="0"/>
              <w:ind w:left="1418" w:hanging="1418"/>
            </w:pPr>
            <w:r>
              <w:tab/>
              <w:t>(d)</w:t>
            </w:r>
            <w:r>
              <w:tab/>
              <w:t>Application for restoration of name to register (failure to renew) .............................</w:t>
            </w:r>
          </w:p>
        </w:tc>
        <w:tc>
          <w:tcPr>
            <w:tcW w:w="1418" w:type="dxa"/>
          </w:tcPr>
          <w:p>
            <w:pPr>
              <w:pStyle w:val="yTable"/>
              <w:spacing w:before="0"/>
              <w:jc w:val="center"/>
            </w:pPr>
            <w:r>
              <w:br/>
              <w:t>34</w:t>
            </w:r>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r>
              <w:t>66</w:t>
            </w:r>
          </w:p>
        </w:tc>
      </w:tr>
      <w:tr>
        <w:tc>
          <w:tcPr>
            <w:tcW w:w="5669" w:type="dxa"/>
          </w:tcPr>
          <w:p>
            <w:pPr>
              <w:pStyle w:val="yTable"/>
              <w:tabs>
                <w:tab w:val="left" w:pos="709"/>
              </w:tabs>
              <w:spacing w:before="0"/>
              <w:ind w:left="1418" w:hanging="1418"/>
            </w:pPr>
            <w:r>
              <w:tab/>
              <w:t>(b)</w:t>
            </w:r>
            <w:r>
              <w:tab/>
              <w:t>Registration or renewal of registration of a contractor ......................................................</w:t>
            </w:r>
          </w:p>
        </w:tc>
        <w:tc>
          <w:tcPr>
            <w:tcW w:w="1418" w:type="dxa"/>
          </w:tcPr>
          <w:p>
            <w:pPr>
              <w:pStyle w:val="yTable"/>
              <w:spacing w:before="0"/>
              <w:jc w:val="center"/>
            </w:pPr>
            <w:r>
              <w:br/>
              <w:t>352</w:t>
            </w:r>
          </w:p>
        </w:tc>
      </w:tr>
      <w:tr>
        <w:tc>
          <w:tcPr>
            <w:tcW w:w="5669" w:type="dxa"/>
          </w:tcPr>
          <w:p>
            <w:pPr>
              <w:pStyle w:val="yTable"/>
              <w:tabs>
                <w:tab w:val="left" w:pos="709"/>
              </w:tabs>
              <w:spacing w:before="0"/>
              <w:ind w:left="1418" w:hanging="1418"/>
            </w:pPr>
            <w:r>
              <w:tab/>
              <w:t>(c)</w:t>
            </w:r>
            <w:r>
              <w:tab/>
              <w:t>Registration or renewal of registration of in</w:t>
            </w:r>
            <w:r>
              <w:noBreakHyphen/>
              <w:t>house electrical installing work ...............</w:t>
            </w:r>
          </w:p>
        </w:tc>
        <w:tc>
          <w:tcPr>
            <w:tcW w:w="1418" w:type="dxa"/>
          </w:tcPr>
          <w:p>
            <w:pPr>
              <w:pStyle w:val="yTable"/>
              <w:spacing w:before="0"/>
              <w:jc w:val="center"/>
            </w:pPr>
            <w:r>
              <w:br/>
              <w:t>176</w:t>
            </w:r>
          </w:p>
        </w:tc>
      </w:tr>
      <w:tr>
        <w:tc>
          <w:tcPr>
            <w:tcW w:w="5669" w:type="dxa"/>
          </w:tcPr>
          <w:p>
            <w:pPr>
              <w:pStyle w:val="yTable"/>
              <w:tabs>
                <w:tab w:val="left" w:pos="709"/>
              </w:tabs>
              <w:spacing w:before="0"/>
              <w:ind w:left="1418" w:hanging="1418"/>
            </w:pPr>
            <w:r>
              <w:tab/>
              <w:t>(d)</w:t>
            </w:r>
            <w:r>
              <w:tab/>
              <w:t xml:space="preserve">Copy of licence or certificate of registration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62</w:t>
            </w:r>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t>34</w:t>
            </w:r>
          </w:p>
        </w:tc>
      </w:tr>
      <w:tr>
        <w:tc>
          <w:tcPr>
            <w:tcW w:w="5669" w:type="dxa"/>
          </w:tcPr>
          <w:p>
            <w:pPr>
              <w:pStyle w:val="yTable"/>
              <w:tabs>
                <w:tab w:val="left" w:pos="0"/>
              </w:tabs>
            </w:pPr>
            <w:r>
              <w:t>3.</w:t>
            </w:r>
            <w:r>
              <w:tab/>
              <w:t>Further inspection ......................................................</w:t>
            </w:r>
          </w:p>
        </w:tc>
        <w:tc>
          <w:tcPr>
            <w:tcW w:w="1418" w:type="dxa"/>
          </w:tcPr>
          <w:p>
            <w:pPr>
              <w:pStyle w:val="yTable"/>
              <w:jc w:val="center"/>
            </w:pPr>
            <w:r>
              <w:t>70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 xml:space="preserve">7; 27 Jun 2006 p. 2283-4.] </w:t>
      </w:r>
    </w:p>
    <w:p>
      <w:pPr>
        <w:pStyle w:val="yEdnoteschedule"/>
      </w:pPr>
      <w:r>
        <w:t xml:space="preserve">[Schedule 2 repealed in Gazette 6 Sep 1996 p. 4419.]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2"/>
      </w:pPr>
      <w:bookmarkStart w:id="451" w:name="_Toc54672639"/>
      <w:bookmarkStart w:id="452" w:name="_Toc77479493"/>
      <w:bookmarkStart w:id="453" w:name="_Toc92790683"/>
      <w:bookmarkStart w:id="454" w:name="_Toc92790817"/>
      <w:bookmarkStart w:id="455" w:name="_Toc92965312"/>
      <w:bookmarkStart w:id="456" w:name="_Toc92965416"/>
      <w:bookmarkStart w:id="457" w:name="_Toc101593861"/>
      <w:bookmarkStart w:id="458" w:name="_Toc112133237"/>
      <w:bookmarkStart w:id="459" w:name="_Toc112151136"/>
      <w:bookmarkStart w:id="460" w:name="_Toc133305815"/>
      <w:bookmarkStart w:id="461" w:name="_Toc135028327"/>
      <w:bookmarkStart w:id="462" w:name="_Toc135121880"/>
      <w:bookmarkStart w:id="463" w:name="_Toc136661065"/>
      <w:bookmarkStart w:id="464" w:name="_Toc136661257"/>
      <w:bookmarkStart w:id="465" w:name="_Toc136662567"/>
      <w:bookmarkStart w:id="466" w:name="_Toc139258324"/>
      <w:r>
        <w:t>Notes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reprint is a compilation as at 2 June 2006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7" w:name="_Toc139258325"/>
      <w:r>
        <w:rPr>
          <w:snapToGrid w:val="0"/>
        </w:rPr>
        <w:t>Compilation table</w:t>
      </w:r>
      <w:bookmarkEnd w:id="4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Borders>
              <w:bottom w:val="single" w:sz="4" w:space="0" w:color="auto"/>
            </w:tcBorders>
          </w:tcPr>
          <w:p>
            <w:pPr>
              <w:pStyle w:val="nTable"/>
              <w:spacing w:after="40"/>
              <w:rPr>
                <w:i/>
                <w:sz w:val="19"/>
              </w:rPr>
            </w:pPr>
            <w:r>
              <w:rPr>
                <w:i/>
                <w:sz w:val="19"/>
              </w:rPr>
              <w:t>Electricity (Licensing) Amendment Regulations (No. 2) 2006</w:t>
            </w:r>
          </w:p>
        </w:tc>
        <w:tc>
          <w:tcPr>
            <w:tcW w:w="1276" w:type="dxa"/>
            <w:tcBorders>
              <w:bottom w:val="single" w:sz="4" w:space="0" w:color="auto"/>
            </w:tcBorders>
          </w:tcPr>
          <w:p>
            <w:pPr>
              <w:pStyle w:val="nTable"/>
              <w:spacing w:after="40"/>
              <w:rPr>
                <w:sz w:val="19"/>
              </w:rPr>
            </w:pPr>
            <w:r>
              <w:rPr>
                <w:sz w:val="19"/>
              </w:rPr>
              <w:t>27 Jun 2006 p. 2283-4</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16161</Words>
  <Characters>80484</Characters>
  <Application>Microsoft Office Word</Application>
  <DocSecurity>0</DocSecurity>
  <Lines>2118</Lines>
  <Paragraphs>1017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1991 - 03-b0-02</dc:title>
  <dc:subject/>
  <dc:creator/>
  <cp:keywords/>
  <dc:description/>
  <cp:lastModifiedBy>svcMRProcess</cp:lastModifiedBy>
  <cp:revision>4</cp:revision>
  <cp:lastPrinted>2006-06-01T00:35:00Z</cp:lastPrinted>
  <dcterms:created xsi:type="dcterms:W3CDTF">2018-09-11T07:19:00Z</dcterms:created>
  <dcterms:modified xsi:type="dcterms:W3CDTF">2018-09-11T07:19:00Z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03-b0-02</vt:lpwstr>
  </property>
</Properties>
</file>