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Regulations 1947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Regulations 1947</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_Toc87781937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z w:val="24"/>
          <w:szCs w:val="24"/>
        </w:rPr>
        <w:tab/>
      </w:r>
      <w:r>
        <w:rPr>
          <w:noProof/>
          <w:szCs w:val="24"/>
        </w:rPr>
        <w:t>Interpretation</w:t>
      </w:r>
      <w:r>
        <w:rPr>
          <w:noProof/>
        </w:rPr>
        <w:tab/>
      </w:r>
      <w:r>
        <w:rPr>
          <w:noProof/>
        </w:rPr>
        <w:fldChar w:fldCharType="begin"/>
      </w:r>
      <w:r>
        <w:rPr>
          <w:noProof/>
        </w:rPr>
        <w:instrText xml:space="preserve"> PAGEREF _Toc87781938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II — Energy efficiency labelling</w:t>
      </w:r>
    </w:p>
    <w:p>
      <w:pPr>
        <w:pStyle w:val="TOC4"/>
        <w:rPr>
          <w:noProof/>
          <w:sz w:val="24"/>
          <w:szCs w:val="24"/>
        </w:rPr>
      </w:pPr>
      <w:r>
        <w:rPr>
          <w:noProof/>
          <w:szCs w:val="24"/>
        </w:rPr>
        <w:t>3.</w:t>
      </w:r>
      <w:r>
        <w:rPr>
          <w:noProof/>
          <w:sz w:val="24"/>
          <w:szCs w:val="24"/>
        </w:rPr>
        <w:tab/>
      </w:r>
      <w:r>
        <w:rPr>
          <w:noProof/>
          <w:szCs w:val="24"/>
        </w:rPr>
        <w:t>Application of this Part</w:t>
      </w:r>
      <w:r>
        <w:rPr>
          <w:noProof/>
        </w:rPr>
        <w:tab/>
      </w:r>
      <w:r>
        <w:rPr>
          <w:noProof/>
        </w:rPr>
        <w:fldChar w:fldCharType="begin"/>
      </w:r>
      <w:r>
        <w:rPr>
          <w:noProof/>
        </w:rPr>
        <w:instrText xml:space="preserve"> PAGEREF _Toc87781940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z w:val="24"/>
          <w:szCs w:val="24"/>
        </w:rPr>
        <w:tab/>
      </w:r>
      <w:r>
        <w:rPr>
          <w:noProof/>
          <w:szCs w:val="24"/>
        </w:rPr>
        <w:t>Energy efficiency label to be displayed</w:t>
      </w:r>
      <w:r>
        <w:rPr>
          <w:noProof/>
        </w:rPr>
        <w:tab/>
      </w:r>
      <w:r>
        <w:rPr>
          <w:noProof/>
        </w:rPr>
        <w:fldChar w:fldCharType="begin"/>
      </w:r>
      <w:r>
        <w:rPr>
          <w:noProof/>
        </w:rPr>
        <w:instrText xml:space="preserve"> PAGEREF _Toc87781941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z w:val="24"/>
          <w:szCs w:val="24"/>
        </w:rPr>
        <w:tab/>
      </w:r>
      <w:r>
        <w:rPr>
          <w:noProof/>
          <w:szCs w:val="24"/>
        </w:rPr>
        <w:t>Display fronts</w:t>
      </w:r>
      <w:r>
        <w:rPr>
          <w:noProof/>
        </w:rPr>
        <w:tab/>
      </w:r>
      <w:r>
        <w:rPr>
          <w:noProof/>
        </w:rPr>
        <w:fldChar w:fldCharType="begin"/>
      </w:r>
      <w:r>
        <w:rPr>
          <w:noProof/>
        </w:rPr>
        <w:instrText xml:space="preserve"> PAGEREF _Toc87781942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6.</w:t>
      </w:r>
      <w:r>
        <w:rPr>
          <w:noProof/>
          <w:sz w:val="24"/>
          <w:szCs w:val="24"/>
        </w:rPr>
        <w:tab/>
      </w:r>
      <w:r>
        <w:rPr>
          <w:noProof/>
          <w:szCs w:val="24"/>
        </w:rPr>
        <w:t>Director may grant temporary exemptions</w:t>
      </w:r>
      <w:r>
        <w:rPr>
          <w:noProof/>
        </w:rPr>
        <w:tab/>
      </w:r>
      <w:r>
        <w:rPr>
          <w:noProof/>
        </w:rPr>
        <w:fldChar w:fldCharType="begin"/>
      </w:r>
      <w:r>
        <w:rPr>
          <w:noProof/>
        </w:rPr>
        <w:instrText xml:space="preserve"> PAGEREF _Toc87781943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z w:val="24"/>
          <w:szCs w:val="24"/>
        </w:rPr>
        <w:tab/>
      </w:r>
      <w:r>
        <w:rPr>
          <w:noProof/>
          <w:szCs w:val="24"/>
        </w:rPr>
        <w:t>Misleading information</w:t>
      </w:r>
      <w:r>
        <w:rPr>
          <w:noProof/>
        </w:rPr>
        <w:tab/>
      </w:r>
      <w:r>
        <w:rPr>
          <w:noProof/>
        </w:rPr>
        <w:fldChar w:fldCharType="begin"/>
      </w:r>
      <w:r>
        <w:rPr>
          <w:noProof/>
        </w:rPr>
        <w:instrText xml:space="preserve"> PAGEREF _Toc87781944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8.</w:t>
      </w:r>
      <w:r>
        <w:rPr>
          <w:noProof/>
          <w:sz w:val="24"/>
          <w:szCs w:val="24"/>
        </w:rPr>
        <w:tab/>
      </w:r>
      <w:r>
        <w:rPr>
          <w:noProof/>
          <w:szCs w:val="24"/>
        </w:rPr>
        <w:t>Use of unregistered labels</w:t>
      </w:r>
      <w:r>
        <w:rPr>
          <w:noProof/>
        </w:rPr>
        <w:tab/>
      </w:r>
      <w:r>
        <w:rPr>
          <w:noProof/>
        </w:rPr>
        <w:fldChar w:fldCharType="begin"/>
      </w:r>
      <w:r>
        <w:rPr>
          <w:noProof/>
        </w:rPr>
        <w:instrText xml:space="preserve"> PAGEREF _Toc87781945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III — Minimum energy performance standards</w:t>
      </w:r>
    </w:p>
    <w:p>
      <w:pPr>
        <w:pStyle w:val="TOC4"/>
        <w:rPr>
          <w:noProof/>
          <w:sz w:val="24"/>
          <w:szCs w:val="24"/>
        </w:rPr>
      </w:pPr>
      <w:r>
        <w:rPr>
          <w:noProof/>
          <w:szCs w:val="24"/>
        </w:rPr>
        <w:t>9.</w:t>
      </w:r>
      <w:r>
        <w:rPr>
          <w:noProof/>
          <w:sz w:val="24"/>
          <w:szCs w:val="24"/>
        </w:rPr>
        <w:tab/>
      </w:r>
      <w:r>
        <w:rPr>
          <w:noProof/>
          <w:szCs w:val="24"/>
        </w:rPr>
        <w:t>Application of this Part</w:t>
      </w:r>
      <w:r>
        <w:rPr>
          <w:noProof/>
        </w:rPr>
        <w:tab/>
      </w:r>
      <w:r>
        <w:rPr>
          <w:noProof/>
        </w:rPr>
        <w:fldChar w:fldCharType="begin"/>
      </w:r>
      <w:r>
        <w:rPr>
          <w:noProof/>
        </w:rPr>
        <w:instrText xml:space="preserve"> PAGEREF _Toc87781947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10.</w:t>
      </w:r>
      <w:r>
        <w:rPr>
          <w:noProof/>
          <w:sz w:val="24"/>
          <w:szCs w:val="24"/>
        </w:rPr>
        <w:tab/>
      </w:r>
      <w:r>
        <w:rPr>
          <w:noProof/>
          <w:szCs w:val="24"/>
        </w:rPr>
        <w:t>Minimum standards for energy efficiency</w:t>
      </w:r>
      <w:r>
        <w:rPr>
          <w:noProof/>
        </w:rPr>
        <w:tab/>
      </w:r>
      <w:r>
        <w:rPr>
          <w:noProof/>
        </w:rPr>
        <w:fldChar w:fldCharType="begin"/>
      </w:r>
      <w:r>
        <w:rPr>
          <w:noProof/>
        </w:rPr>
        <w:instrText xml:space="preserve"> PAGEREF _Toc87781948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11.</w:t>
      </w:r>
      <w:r>
        <w:rPr>
          <w:noProof/>
          <w:sz w:val="24"/>
          <w:szCs w:val="24"/>
        </w:rPr>
        <w:tab/>
      </w:r>
      <w:r>
        <w:rPr>
          <w:noProof/>
          <w:szCs w:val="24"/>
        </w:rPr>
        <w:t>Director may grant temporary exemptions</w:t>
      </w:r>
      <w:r>
        <w:rPr>
          <w:noProof/>
        </w:rPr>
        <w:tab/>
      </w:r>
      <w:r>
        <w:rPr>
          <w:noProof/>
        </w:rPr>
        <w:fldChar w:fldCharType="begin"/>
      </w:r>
      <w:r>
        <w:rPr>
          <w:noProof/>
        </w:rPr>
        <w:instrText xml:space="preserve"> PAGEREF _Toc87781949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VIII — Supply of electricity to consumers</w:t>
      </w:r>
    </w:p>
    <w:p>
      <w:pPr>
        <w:pStyle w:val="TOC4"/>
        <w:rPr>
          <w:noProof/>
          <w:sz w:val="24"/>
          <w:szCs w:val="24"/>
        </w:rPr>
      </w:pPr>
      <w:r>
        <w:rPr>
          <w:noProof/>
          <w:szCs w:val="24"/>
        </w:rPr>
        <w:t>237</w:t>
      </w:r>
      <w:r>
        <w:rPr>
          <w:noProof/>
          <w:snapToGrid w:val="0"/>
          <w:szCs w:val="24"/>
        </w:rPr>
        <w:t>.</w:t>
      </w:r>
      <w:r>
        <w:rPr>
          <w:noProof/>
          <w:sz w:val="24"/>
          <w:szCs w:val="24"/>
        </w:rPr>
        <w:tab/>
      </w:r>
      <w:r>
        <w:rPr>
          <w:noProof/>
          <w:snapToGrid w:val="0"/>
          <w:szCs w:val="24"/>
        </w:rPr>
        <w:t>Exemption applicable to the Electricity Corporation</w:t>
      </w:r>
      <w:r>
        <w:rPr>
          <w:noProof/>
        </w:rPr>
        <w:tab/>
      </w:r>
      <w:r>
        <w:rPr>
          <w:noProof/>
        </w:rPr>
        <w:fldChar w:fldCharType="begin"/>
      </w:r>
      <w:r>
        <w:rPr>
          <w:noProof/>
        </w:rPr>
        <w:instrText xml:space="preserve"> PAGEREF _Toc87781951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238</w:t>
      </w:r>
      <w:r>
        <w:rPr>
          <w:noProof/>
          <w:snapToGrid w:val="0"/>
          <w:szCs w:val="24"/>
        </w:rPr>
        <w:t xml:space="preserve">. </w:t>
      </w:r>
      <w:r>
        <w:rPr>
          <w:noProof/>
          <w:sz w:val="24"/>
          <w:szCs w:val="24"/>
        </w:rPr>
        <w:tab/>
      </w:r>
      <w:r>
        <w:rPr>
          <w:noProof/>
          <w:snapToGrid w:val="0"/>
          <w:szCs w:val="24"/>
        </w:rPr>
        <w:t>Application for connection</w:t>
      </w:r>
      <w:r>
        <w:rPr>
          <w:noProof/>
        </w:rPr>
        <w:tab/>
      </w:r>
      <w:r>
        <w:rPr>
          <w:noProof/>
        </w:rPr>
        <w:fldChar w:fldCharType="begin"/>
      </w:r>
      <w:r>
        <w:rPr>
          <w:noProof/>
        </w:rPr>
        <w:instrText xml:space="preserve"> PAGEREF _Toc87781952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239</w:t>
      </w:r>
      <w:r>
        <w:rPr>
          <w:noProof/>
          <w:snapToGrid w:val="0"/>
          <w:szCs w:val="24"/>
        </w:rPr>
        <w:t xml:space="preserve">. </w:t>
      </w:r>
      <w:r>
        <w:rPr>
          <w:noProof/>
          <w:sz w:val="24"/>
          <w:szCs w:val="24"/>
        </w:rPr>
        <w:tab/>
      </w:r>
      <w:r>
        <w:rPr>
          <w:noProof/>
          <w:snapToGrid w:val="0"/>
          <w:szCs w:val="24"/>
        </w:rPr>
        <w:t>Security deposit</w:t>
      </w:r>
      <w:r>
        <w:rPr>
          <w:noProof/>
        </w:rPr>
        <w:tab/>
      </w:r>
      <w:r>
        <w:rPr>
          <w:noProof/>
        </w:rPr>
        <w:fldChar w:fldCharType="begin"/>
      </w:r>
      <w:r>
        <w:rPr>
          <w:noProof/>
        </w:rPr>
        <w:instrText xml:space="preserve"> PAGEREF _Toc87781953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240</w:t>
      </w:r>
      <w:r>
        <w:rPr>
          <w:noProof/>
          <w:snapToGrid w:val="0"/>
          <w:szCs w:val="24"/>
        </w:rPr>
        <w:t xml:space="preserve">. </w:t>
      </w:r>
      <w:r>
        <w:rPr>
          <w:noProof/>
          <w:sz w:val="24"/>
          <w:szCs w:val="24"/>
        </w:rPr>
        <w:tab/>
      </w:r>
      <w:r>
        <w:rPr>
          <w:noProof/>
          <w:snapToGrid w:val="0"/>
          <w:szCs w:val="24"/>
        </w:rPr>
        <w:t>Accounts</w:t>
      </w:r>
      <w:r>
        <w:rPr>
          <w:noProof/>
        </w:rPr>
        <w:tab/>
      </w:r>
      <w:r>
        <w:rPr>
          <w:noProof/>
        </w:rPr>
        <w:fldChar w:fldCharType="begin"/>
      </w:r>
      <w:r>
        <w:rPr>
          <w:noProof/>
        </w:rPr>
        <w:instrText xml:space="preserve"> PAGEREF _Toc87781954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241</w:t>
      </w:r>
      <w:r>
        <w:rPr>
          <w:noProof/>
          <w:snapToGrid w:val="0"/>
          <w:szCs w:val="24"/>
        </w:rPr>
        <w:t xml:space="preserve">. </w:t>
      </w:r>
      <w:r>
        <w:rPr>
          <w:noProof/>
          <w:sz w:val="24"/>
          <w:szCs w:val="24"/>
        </w:rPr>
        <w:tab/>
      </w:r>
      <w:r>
        <w:rPr>
          <w:noProof/>
          <w:snapToGrid w:val="0"/>
          <w:szCs w:val="24"/>
        </w:rPr>
        <w:t>System</w:t>
      </w:r>
      <w:r>
        <w:rPr>
          <w:noProof/>
        </w:rPr>
        <w:tab/>
      </w:r>
      <w:r>
        <w:rPr>
          <w:noProof/>
        </w:rPr>
        <w:fldChar w:fldCharType="begin"/>
      </w:r>
      <w:r>
        <w:rPr>
          <w:noProof/>
        </w:rPr>
        <w:instrText xml:space="preserve"> PAGEREF _Toc87781955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242</w:t>
      </w:r>
      <w:r>
        <w:rPr>
          <w:noProof/>
          <w:snapToGrid w:val="0"/>
          <w:szCs w:val="24"/>
        </w:rPr>
        <w:t xml:space="preserve">. </w:t>
      </w:r>
      <w:r>
        <w:rPr>
          <w:noProof/>
          <w:sz w:val="24"/>
          <w:szCs w:val="24"/>
        </w:rPr>
        <w:tab/>
      </w:r>
      <w:r>
        <w:rPr>
          <w:noProof/>
          <w:snapToGrid w:val="0"/>
          <w:szCs w:val="24"/>
        </w:rPr>
        <w:t>Connection of supply</w:t>
      </w:r>
      <w:r>
        <w:rPr>
          <w:noProof/>
        </w:rPr>
        <w:tab/>
      </w:r>
      <w:r>
        <w:rPr>
          <w:noProof/>
        </w:rPr>
        <w:fldChar w:fldCharType="begin"/>
      </w:r>
      <w:r>
        <w:rPr>
          <w:noProof/>
        </w:rPr>
        <w:instrText xml:space="preserve"> PAGEREF _Toc87781956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243</w:t>
      </w:r>
      <w:r>
        <w:rPr>
          <w:noProof/>
          <w:snapToGrid w:val="0"/>
          <w:szCs w:val="24"/>
        </w:rPr>
        <w:t xml:space="preserve">. </w:t>
      </w:r>
      <w:r>
        <w:rPr>
          <w:noProof/>
          <w:sz w:val="24"/>
          <w:szCs w:val="24"/>
        </w:rPr>
        <w:tab/>
      </w:r>
      <w:r>
        <w:rPr>
          <w:noProof/>
          <w:snapToGrid w:val="0"/>
          <w:szCs w:val="24"/>
        </w:rPr>
        <w:t>Additions to installations</w:t>
      </w:r>
      <w:r>
        <w:rPr>
          <w:noProof/>
        </w:rPr>
        <w:tab/>
      </w:r>
      <w:r>
        <w:rPr>
          <w:noProof/>
        </w:rPr>
        <w:fldChar w:fldCharType="begin"/>
      </w:r>
      <w:r>
        <w:rPr>
          <w:noProof/>
        </w:rPr>
        <w:instrText xml:space="preserve"> PAGEREF _Toc87781957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244</w:t>
      </w:r>
      <w:r>
        <w:rPr>
          <w:noProof/>
          <w:snapToGrid w:val="0"/>
          <w:szCs w:val="24"/>
        </w:rPr>
        <w:t xml:space="preserve">. </w:t>
      </w:r>
      <w:r>
        <w:rPr>
          <w:noProof/>
          <w:sz w:val="24"/>
          <w:szCs w:val="24"/>
        </w:rPr>
        <w:tab/>
      </w:r>
      <w:r>
        <w:rPr>
          <w:noProof/>
          <w:snapToGrid w:val="0"/>
          <w:szCs w:val="24"/>
        </w:rPr>
        <w:t>Damage by overloading to supply authority’s apparatus</w:t>
      </w:r>
      <w:r>
        <w:rPr>
          <w:noProof/>
        </w:rPr>
        <w:tab/>
      </w:r>
      <w:r>
        <w:rPr>
          <w:noProof/>
        </w:rPr>
        <w:fldChar w:fldCharType="begin"/>
      </w:r>
      <w:r>
        <w:rPr>
          <w:noProof/>
        </w:rPr>
        <w:instrText xml:space="preserve"> PAGEREF _Toc87781958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249</w:t>
      </w:r>
      <w:r>
        <w:rPr>
          <w:noProof/>
          <w:snapToGrid w:val="0"/>
          <w:szCs w:val="24"/>
        </w:rPr>
        <w:t xml:space="preserve">. </w:t>
      </w:r>
      <w:r>
        <w:rPr>
          <w:noProof/>
          <w:sz w:val="24"/>
          <w:szCs w:val="24"/>
        </w:rPr>
        <w:tab/>
      </w:r>
      <w:r>
        <w:rPr>
          <w:noProof/>
          <w:snapToGrid w:val="0"/>
          <w:szCs w:val="24"/>
        </w:rPr>
        <w:t>Fixing the leads in fuses, meters etc.</w:t>
      </w:r>
      <w:r>
        <w:rPr>
          <w:noProof/>
        </w:rPr>
        <w:tab/>
      </w:r>
      <w:r>
        <w:rPr>
          <w:noProof/>
        </w:rPr>
        <w:fldChar w:fldCharType="begin"/>
      </w:r>
      <w:r>
        <w:rPr>
          <w:noProof/>
        </w:rPr>
        <w:instrText xml:space="preserve"> PAGEREF _Toc87781959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250</w:t>
      </w:r>
      <w:r>
        <w:rPr>
          <w:noProof/>
          <w:snapToGrid w:val="0"/>
          <w:szCs w:val="24"/>
        </w:rPr>
        <w:t xml:space="preserve">. </w:t>
      </w:r>
      <w:r>
        <w:rPr>
          <w:noProof/>
          <w:sz w:val="24"/>
          <w:szCs w:val="24"/>
        </w:rPr>
        <w:tab/>
      </w:r>
      <w:r>
        <w:rPr>
          <w:noProof/>
          <w:snapToGrid w:val="0"/>
          <w:szCs w:val="24"/>
        </w:rPr>
        <w:t>Property</w:t>
      </w:r>
      <w:r>
        <w:rPr>
          <w:noProof/>
        </w:rPr>
        <w:tab/>
      </w:r>
      <w:r>
        <w:rPr>
          <w:noProof/>
        </w:rPr>
        <w:fldChar w:fldCharType="begin"/>
      </w:r>
      <w:r>
        <w:rPr>
          <w:noProof/>
        </w:rPr>
        <w:instrText xml:space="preserve"> PAGEREF _Toc87781960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252</w:t>
      </w:r>
      <w:r>
        <w:rPr>
          <w:noProof/>
          <w:snapToGrid w:val="0"/>
          <w:szCs w:val="24"/>
        </w:rPr>
        <w:t xml:space="preserve">. </w:t>
      </w:r>
      <w:r>
        <w:rPr>
          <w:noProof/>
          <w:sz w:val="24"/>
          <w:szCs w:val="24"/>
        </w:rPr>
        <w:tab/>
      </w:r>
      <w:r>
        <w:rPr>
          <w:noProof/>
          <w:snapToGrid w:val="0"/>
          <w:szCs w:val="24"/>
        </w:rPr>
        <w:t>Fuses</w:t>
      </w:r>
      <w:r>
        <w:rPr>
          <w:noProof/>
        </w:rPr>
        <w:tab/>
      </w:r>
      <w:r>
        <w:rPr>
          <w:noProof/>
        </w:rPr>
        <w:fldChar w:fldCharType="begin"/>
      </w:r>
      <w:r>
        <w:rPr>
          <w:noProof/>
        </w:rPr>
        <w:instrText xml:space="preserve"> PAGEREF _Toc87781961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253</w:t>
      </w:r>
      <w:r>
        <w:rPr>
          <w:noProof/>
          <w:snapToGrid w:val="0"/>
          <w:szCs w:val="24"/>
        </w:rPr>
        <w:t xml:space="preserve">. </w:t>
      </w:r>
      <w:r>
        <w:rPr>
          <w:noProof/>
          <w:sz w:val="24"/>
          <w:szCs w:val="24"/>
        </w:rPr>
        <w:tab/>
      </w:r>
      <w:r>
        <w:rPr>
          <w:noProof/>
          <w:snapToGrid w:val="0"/>
          <w:szCs w:val="24"/>
        </w:rPr>
        <w:t>Systems of inspection</w:t>
      </w:r>
      <w:r>
        <w:rPr>
          <w:noProof/>
        </w:rPr>
        <w:tab/>
      </w:r>
      <w:r>
        <w:rPr>
          <w:noProof/>
        </w:rPr>
        <w:fldChar w:fldCharType="begin"/>
      </w:r>
      <w:r>
        <w:rPr>
          <w:noProof/>
        </w:rPr>
        <w:instrText xml:space="preserve"> PAGEREF _Toc87781962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254</w:t>
      </w:r>
      <w:r>
        <w:rPr>
          <w:noProof/>
          <w:snapToGrid w:val="0"/>
          <w:szCs w:val="24"/>
        </w:rPr>
        <w:t xml:space="preserve">. </w:t>
      </w:r>
      <w:r>
        <w:rPr>
          <w:noProof/>
          <w:sz w:val="24"/>
          <w:szCs w:val="24"/>
        </w:rPr>
        <w:tab/>
      </w:r>
      <w:r>
        <w:rPr>
          <w:noProof/>
          <w:snapToGrid w:val="0"/>
          <w:szCs w:val="24"/>
        </w:rPr>
        <w:t>Service leads — aerial</w:t>
      </w:r>
      <w:r>
        <w:rPr>
          <w:noProof/>
        </w:rPr>
        <w:tab/>
      </w:r>
      <w:r>
        <w:rPr>
          <w:noProof/>
        </w:rPr>
        <w:fldChar w:fldCharType="begin"/>
      </w:r>
      <w:r>
        <w:rPr>
          <w:noProof/>
        </w:rPr>
        <w:instrText xml:space="preserve"> PAGEREF _Toc87781963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255</w:t>
      </w:r>
      <w:r>
        <w:rPr>
          <w:noProof/>
          <w:snapToGrid w:val="0"/>
          <w:szCs w:val="24"/>
        </w:rPr>
        <w:t xml:space="preserve">. </w:t>
      </w:r>
      <w:r>
        <w:rPr>
          <w:noProof/>
          <w:sz w:val="24"/>
          <w:szCs w:val="24"/>
        </w:rPr>
        <w:tab/>
      </w:r>
      <w:r>
        <w:rPr>
          <w:noProof/>
          <w:snapToGrid w:val="0"/>
          <w:szCs w:val="24"/>
        </w:rPr>
        <w:t>Service leads — underground</w:t>
      </w:r>
      <w:r>
        <w:rPr>
          <w:noProof/>
        </w:rPr>
        <w:tab/>
      </w:r>
      <w:r>
        <w:rPr>
          <w:noProof/>
        </w:rPr>
        <w:fldChar w:fldCharType="begin"/>
      </w:r>
      <w:r>
        <w:rPr>
          <w:noProof/>
        </w:rPr>
        <w:instrText xml:space="preserve"> PAGEREF _Toc87781964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257</w:t>
      </w:r>
      <w:r>
        <w:rPr>
          <w:noProof/>
          <w:snapToGrid w:val="0"/>
          <w:szCs w:val="24"/>
        </w:rPr>
        <w:t xml:space="preserve">. </w:t>
      </w:r>
      <w:r>
        <w:rPr>
          <w:noProof/>
          <w:sz w:val="24"/>
          <w:szCs w:val="24"/>
        </w:rPr>
        <w:tab/>
      </w:r>
      <w:r>
        <w:rPr>
          <w:noProof/>
          <w:snapToGrid w:val="0"/>
          <w:szCs w:val="24"/>
        </w:rPr>
        <w:t>Supply to large premises</w:t>
      </w:r>
      <w:r>
        <w:rPr>
          <w:noProof/>
        </w:rPr>
        <w:tab/>
      </w:r>
      <w:r>
        <w:rPr>
          <w:noProof/>
        </w:rPr>
        <w:fldChar w:fldCharType="begin"/>
      </w:r>
      <w:r>
        <w:rPr>
          <w:noProof/>
        </w:rPr>
        <w:instrText xml:space="preserve"> PAGEREF _Toc87781965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265</w:t>
      </w:r>
      <w:r>
        <w:rPr>
          <w:noProof/>
          <w:snapToGrid w:val="0"/>
          <w:szCs w:val="24"/>
        </w:rPr>
        <w:t xml:space="preserve">. </w:t>
      </w:r>
      <w:r>
        <w:rPr>
          <w:noProof/>
          <w:sz w:val="24"/>
          <w:szCs w:val="24"/>
        </w:rPr>
        <w:tab/>
      </w:r>
      <w:r>
        <w:rPr>
          <w:noProof/>
          <w:snapToGrid w:val="0"/>
          <w:szCs w:val="24"/>
        </w:rPr>
        <w:t>Pulsating and rapidly varying loads</w:t>
      </w:r>
      <w:r>
        <w:rPr>
          <w:noProof/>
        </w:rPr>
        <w:tab/>
      </w:r>
      <w:r>
        <w:rPr>
          <w:noProof/>
        </w:rPr>
        <w:fldChar w:fldCharType="begin"/>
      </w:r>
      <w:r>
        <w:rPr>
          <w:noProof/>
        </w:rPr>
        <w:instrText xml:space="preserve"> PAGEREF _Toc87781966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268.</w:t>
      </w:r>
      <w:r>
        <w:rPr>
          <w:noProof/>
          <w:snapToGrid w:val="0"/>
          <w:szCs w:val="24"/>
        </w:rPr>
        <w:t xml:space="preserve"> </w:t>
      </w:r>
      <w:r>
        <w:rPr>
          <w:noProof/>
          <w:sz w:val="24"/>
          <w:szCs w:val="24"/>
        </w:rPr>
        <w:tab/>
      </w:r>
      <w:r>
        <w:rPr>
          <w:noProof/>
          <w:szCs w:val="24"/>
        </w:rPr>
        <w:t>Rates</w:t>
      </w:r>
      <w:r>
        <w:rPr>
          <w:noProof/>
        </w:rPr>
        <w:tab/>
      </w:r>
      <w:r>
        <w:rPr>
          <w:noProof/>
        </w:rPr>
        <w:fldChar w:fldCharType="begin"/>
      </w:r>
      <w:r>
        <w:rPr>
          <w:noProof/>
        </w:rPr>
        <w:instrText xml:space="preserve"> PAGEREF _Toc87781967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271.</w:t>
      </w:r>
      <w:r>
        <w:rPr>
          <w:noProof/>
          <w:snapToGrid w:val="0"/>
          <w:szCs w:val="24"/>
        </w:rPr>
        <w:t xml:space="preserve"> </w:t>
      </w:r>
      <w:r>
        <w:rPr>
          <w:noProof/>
          <w:sz w:val="24"/>
          <w:szCs w:val="24"/>
        </w:rPr>
        <w:tab/>
      </w:r>
      <w:r>
        <w:rPr>
          <w:noProof/>
          <w:szCs w:val="24"/>
        </w:rPr>
        <w:t>Apparatus, interruptions, responsibility</w:t>
      </w:r>
      <w:r>
        <w:rPr>
          <w:noProof/>
        </w:rPr>
        <w:tab/>
      </w:r>
      <w:r>
        <w:rPr>
          <w:noProof/>
        </w:rPr>
        <w:fldChar w:fldCharType="begin"/>
      </w:r>
      <w:r>
        <w:rPr>
          <w:noProof/>
        </w:rPr>
        <w:instrText xml:space="preserve"> PAGEREF _Toc87781968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272.</w:t>
      </w:r>
      <w:r>
        <w:rPr>
          <w:noProof/>
          <w:snapToGrid w:val="0"/>
          <w:szCs w:val="24"/>
        </w:rPr>
        <w:t xml:space="preserve"> </w:t>
      </w:r>
      <w:r>
        <w:rPr>
          <w:noProof/>
          <w:sz w:val="24"/>
          <w:szCs w:val="24"/>
        </w:rPr>
        <w:tab/>
      </w:r>
      <w:r>
        <w:rPr>
          <w:noProof/>
          <w:szCs w:val="24"/>
        </w:rPr>
        <w:t>Disconnections</w:t>
      </w:r>
      <w:r>
        <w:rPr>
          <w:noProof/>
        </w:rPr>
        <w:tab/>
      </w:r>
      <w:r>
        <w:rPr>
          <w:noProof/>
        </w:rPr>
        <w:fldChar w:fldCharType="begin"/>
      </w:r>
      <w:r>
        <w:rPr>
          <w:noProof/>
        </w:rPr>
        <w:instrText xml:space="preserve"> PAGEREF _Toc87781969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273.</w:t>
      </w:r>
      <w:r>
        <w:rPr>
          <w:noProof/>
          <w:snapToGrid w:val="0"/>
          <w:szCs w:val="24"/>
        </w:rPr>
        <w:t xml:space="preserve"> </w:t>
      </w:r>
      <w:r>
        <w:rPr>
          <w:noProof/>
          <w:sz w:val="24"/>
          <w:szCs w:val="24"/>
        </w:rPr>
        <w:tab/>
      </w:r>
      <w:r>
        <w:rPr>
          <w:noProof/>
          <w:szCs w:val="24"/>
        </w:rPr>
        <w:t>Reconnections</w:t>
      </w:r>
      <w:r>
        <w:rPr>
          <w:noProof/>
        </w:rPr>
        <w:tab/>
      </w:r>
      <w:r>
        <w:rPr>
          <w:noProof/>
        </w:rPr>
        <w:fldChar w:fldCharType="begin"/>
      </w:r>
      <w:r>
        <w:rPr>
          <w:noProof/>
        </w:rPr>
        <w:instrText xml:space="preserve"> PAGEREF _Toc87781970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274.</w:t>
      </w:r>
      <w:r>
        <w:rPr>
          <w:noProof/>
          <w:snapToGrid w:val="0"/>
          <w:szCs w:val="24"/>
        </w:rPr>
        <w:t xml:space="preserve"> </w:t>
      </w:r>
      <w:r>
        <w:rPr>
          <w:noProof/>
          <w:sz w:val="24"/>
          <w:szCs w:val="24"/>
        </w:rPr>
        <w:tab/>
      </w:r>
      <w:r>
        <w:rPr>
          <w:noProof/>
          <w:szCs w:val="24"/>
        </w:rPr>
        <w:t>Consumer’s liability for loss</w:t>
      </w:r>
      <w:r>
        <w:rPr>
          <w:noProof/>
        </w:rPr>
        <w:tab/>
      </w:r>
      <w:r>
        <w:rPr>
          <w:noProof/>
        </w:rPr>
        <w:fldChar w:fldCharType="begin"/>
      </w:r>
      <w:r>
        <w:rPr>
          <w:noProof/>
        </w:rPr>
        <w:instrText xml:space="preserve"> PAGEREF _Toc87781971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275.</w:t>
      </w:r>
      <w:r>
        <w:rPr>
          <w:noProof/>
          <w:snapToGrid w:val="0"/>
          <w:szCs w:val="24"/>
        </w:rPr>
        <w:t xml:space="preserve"> </w:t>
      </w:r>
      <w:r>
        <w:rPr>
          <w:noProof/>
          <w:sz w:val="24"/>
          <w:szCs w:val="24"/>
        </w:rPr>
        <w:tab/>
      </w:r>
      <w:r>
        <w:rPr>
          <w:noProof/>
          <w:szCs w:val="24"/>
        </w:rPr>
        <w:t>Extension of mains</w:t>
      </w:r>
      <w:r>
        <w:rPr>
          <w:noProof/>
        </w:rPr>
        <w:tab/>
      </w:r>
      <w:r>
        <w:rPr>
          <w:noProof/>
        </w:rPr>
        <w:fldChar w:fldCharType="begin"/>
      </w:r>
      <w:r>
        <w:rPr>
          <w:noProof/>
        </w:rPr>
        <w:instrText xml:space="preserve"> PAGEREF _Toc87781972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276.</w:t>
      </w:r>
      <w:r>
        <w:rPr>
          <w:noProof/>
          <w:snapToGrid w:val="0"/>
          <w:szCs w:val="24"/>
        </w:rPr>
        <w:t xml:space="preserve"> </w:t>
      </w:r>
      <w:r>
        <w:rPr>
          <w:noProof/>
          <w:sz w:val="24"/>
          <w:szCs w:val="24"/>
        </w:rPr>
        <w:tab/>
      </w:r>
      <w:r>
        <w:rPr>
          <w:noProof/>
          <w:szCs w:val="24"/>
        </w:rPr>
        <w:t>Alteration to system</w:t>
      </w:r>
      <w:r>
        <w:rPr>
          <w:noProof/>
        </w:rPr>
        <w:tab/>
      </w:r>
      <w:r>
        <w:rPr>
          <w:noProof/>
        </w:rPr>
        <w:fldChar w:fldCharType="begin"/>
      </w:r>
      <w:r>
        <w:rPr>
          <w:noProof/>
        </w:rPr>
        <w:instrText xml:space="preserve"> PAGEREF _Toc87781973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277.</w:t>
      </w:r>
      <w:r>
        <w:rPr>
          <w:noProof/>
          <w:snapToGrid w:val="0"/>
          <w:szCs w:val="24"/>
        </w:rPr>
        <w:t xml:space="preserve"> </w:t>
      </w:r>
      <w:r>
        <w:rPr>
          <w:noProof/>
          <w:sz w:val="24"/>
          <w:szCs w:val="24"/>
        </w:rPr>
        <w:tab/>
      </w:r>
      <w:r>
        <w:rPr>
          <w:noProof/>
          <w:szCs w:val="24"/>
        </w:rPr>
        <w:t>Supply authority’s registration</w:t>
      </w:r>
      <w:r>
        <w:rPr>
          <w:noProof/>
        </w:rPr>
        <w:tab/>
      </w:r>
      <w:r>
        <w:rPr>
          <w:noProof/>
        </w:rPr>
        <w:fldChar w:fldCharType="begin"/>
      </w:r>
      <w:r>
        <w:rPr>
          <w:noProof/>
        </w:rPr>
        <w:instrText xml:space="preserve"> PAGEREF _Toc87781974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279.</w:t>
      </w:r>
      <w:r>
        <w:rPr>
          <w:noProof/>
          <w:snapToGrid w:val="0"/>
          <w:szCs w:val="24"/>
        </w:rPr>
        <w:t xml:space="preserve"> </w:t>
      </w:r>
      <w:r>
        <w:rPr>
          <w:noProof/>
          <w:sz w:val="24"/>
          <w:szCs w:val="24"/>
        </w:rPr>
        <w:tab/>
      </w:r>
      <w:r>
        <w:rPr>
          <w:noProof/>
          <w:szCs w:val="24"/>
        </w:rPr>
        <w:t>Service rendered by Commission to supply authorities</w:t>
      </w:r>
      <w:r>
        <w:rPr>
          <w:noProof/>
        </w:rPr>
        <w:tab/>
      </w:r>
      <w:r>
        <w:rPr>
          <w:noProof/>
        </w:rPr>
        <w:fldChar w:fldCharType="begin"/>
      </w:r>
      <w:r>
        <w:rPr>
          <w:noProof/>
        </w:rPr>
        <w:instrText xml:space="preserve"> PAGEREF _Toc87781975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280</w:t>
      </w:r>
      <w:r>
        <w:rPr>
          <w:noProof/>
          <w:snapToGrid w:val="0"/>
          <w:szCs w:val="24"/>
        </w:rPr>
        <w:t>.</w:t>
      </w:r>
      <w:r>
        <w:rPr>
          <w:noProof/>
          <w:sz w:val="24"/>
          <w:szCs w:val="24"/>
        </w:rPr>
        <w:tab/>
      </w:r>
      <w:r>
        <w:rPr>
          <w:noProof/>
          <w:snapToGrid w:val="0"/>
          <w:szCs w:val="24"/>
        </w:rPr>
        <w:t>Other costs and charges</w:t>
      </w:r>
      <w:r>
        <w:rPr>
          <w:noProof/>
        </w:rPr>
        <w:tab/>
      </w:r>
      <w:r>
        <w:rPr>
          <w:noProof/>
        </w:rPr>
        <w:fldChar w:fldCharType="begin"/>
      </w:r>
      <w:r>
        <w:rPr>
          <w:noProof/>
        </w:rPr>
        <w:instrText xml:space="preserve"> PAGEREF _Toc87781976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szCs w:val="24"/>
        </w:rPr>
      </w:pPr>
      <w:r>
        <w:rPr>
          <w:noProof/>
          <w:szCs w:val="30"/>
        </w:rPr>
        <w:t>Part IX — General safety requirements for electrical work</w:t>
      </w:r>
    </w:p>
    <w:p>
      <w:pPr>
        <w:pStyle w:val="TOC4"/>
        <w:rPr>
          <w:noProof/>
          <w:sz w:val="24"/>
          <w:szCs w:val="24"/>
        </w:rPr>
      </w:pPr>
      <w:r>
        <w:rPr>
          <w:noProof/>
          <w:szCs w:val="24"/>
        </w:rPr>
        <w:t>281.</w:t>
      </w:r>
      <w:r>
        <w:rPr>
          <w:noProof/>
          <w:sz w:val="24"/>
          <w:szCs w:val="24"/>
        </w:rPr>
        <w:tab/>
      </w:r>
      <w:r>
        <w:rPr>
          <w:noProof/>
          <w:szCs w:val="24"/>
        </w:rPr>
        <w:t>Employers to provide safety equipment</w:t>
      </w:r>
      <w:r>
        <w:rPr>
          <w:noProof/>
        </w:rPr>
        <w:tab/>
      </w:r>
      <w:r>
        <w:rPr>
          <w:noProof/>
        </w:rPr>
        <w:fldChar w:fldCharType="begin"/>
      </w:r>
      <w:r>
        <w:rPr>
          <w:noProof/>
        </w:rPr>
        <w:instrText xml:space="preserve"> PAGEREF _Toc87781978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282.</w:t>
      </w:r>
      <w:r>
        <w:rPr>
          <w:noProof/>
          <w:sz w:val="24"/>
          <w:szCs w:val="24"/>
        </w:rPr>
        <w:tab/>
      </w:r>
      <w:r>
        <w:rPr>
          <w:noProof/>
          <w:szCs w:val="24"/>
        </w:rPr>
        <w:t>Resuscitation instruction for employees</w:t>
      </w:r>
      <w:r>
        <w:rPr>
          <w:noProof/>
        </w:rPr>
        <w:tab/>
      </w:r>
      <w:r>
        <w:rPr>
          <w:noProof/>
        </w:rPr>
        <w:fldChar w:fldCharType="begin"/>
      </w:r>
      <w:r>
        <w:rPr>
          <w:noProof/>
        </w:rPr>
        <w:instrText xml:space="preserve"> PAGEREF _Toc87781979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283.</w:t>
      </w:r>
      <w:r>
        <w:rPr>
          <w:noProof/>
          <w:sz w:val="24"/>
          <w:szCs w:val="24"/>
        </w:rPr>
        <w:tab/>
      </w:r>
      <w:r>
        <w:rPr>
          <w:noProof/>
          <w:szCs w:val="24"/>
        </w:rPr>
        <w:t>First</w:t>
      </w:r>
      <w:r>
        <w:rPr>
          <w:noProof/>
          <w:szCs w:val="24"/>
        </w:rPr>
        <w:noBreakHyphen/>
        <w:t>aid outfit</w:t>
      </w:r>
      <w:r>
        <w:rPr>
          <w:noProof/>
        </w:rPr>
        <w:tab/>
      </w:r>
      <w:r>
        <w:rPr>
          <w:noProof/>
        </w:rPr>
        <w:fldChar w:fldCharType="begin"/>
      </w:r>
      <w:r>
        <w:rPr>
          <w:noProof/>
        </w:rPr>
        <w:instrText xml:space="preserve"> PAGEREF _Toc87781980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284.</w:t>
      </w:r>
      <w:r>
        <w:rPr>
          <w:noProof/>
          <w:sz w:val="24"/>
          <w:szCs w:val="24"/>
        </w:rPr>
        <w:tab/>
      </w:r>
      <w:r>
        <w:rPr>
          <w:noProof/>
          <w:szCs w:val="24"/>
        </w:rPr>
        <w:t>Safety equipment to be used properly</w:t>
      </w:r>
      <w:r>
        <w:rPr>
          <w:noProof/>
        </w:rPr>
        <w:tab/>
      </w:r>
      <w:r>
        <w:rPr>
          <w:noProof/>
        </w:rPr>
        <w:fldChar w:fldCharType="begin"/>
      </w:r>
      <w:r>
        <w:rPr>
          <w:noProof/>
        </w:rPr>
        <w:instrText xml:space="preserve"> PAGEREF _Toc87781981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285.</w:t>
      </w:r>
      <w:r>
        <w:rPr>
          <w:noProof/>
          <w:sz w:val="24"/>
          <w:szCs w:val="24"/>
        </w:rPr>
        <w:tab/>
      </w:r>
      <w:r>
        <w:rPr>
          <w:noProof/>
          <w:szCs w:val="24"/>
        </w:rPr>
        <w:t>Defective safety equipment</w:t>
      </w:r>
      <w:r>
        <w:rPr>
          <w:noProof/>
        </w:rPr>
        <w:tab/>
      </w:r>
      <w:r>
        <w:rPr>
          <w:noProof/>
        </w:rPr>
        <w:fldChar w:fldCharType="begin"/>
      </w:r>
      <w:r>
        <w:rPr>
          <w:noProof/>
        </w:rPr>
        <w:instrText xml:space="preserve"> PAGEREF _Toc87781982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286.</w:t>
      </w:r>
      <w:r>
        <w:rPr>
          <w:noProof/>
          <w:sz w:val="24"/>
          <w:szCs w:val="24"/>
        </w:rPr>
        <w:tab/>
      </w:r>
      <w:r>
        <w:rPr>
          <w:noProof/>
          <w:szCs w:val="24"/>
        </w:rPr>
        <w:t>Inspection of safety equipment</w:t>
      </w:r>
      <w:r>
        <w:rPr>
          <w:noProof/>
        </w:rPr>
        <w:tab/>
      </w:r>
      <w:r>
        <w:rPr>
          <w:noProof/>
        </w:rPr>
        <w:fldChar w:fldCharType="begin"/>
      </w:r>
      <w:r>
        <w:rPr>
          <w:noProof/>
        </w:rPr>
        <w:instrText xml:space="preserve"> PAGEREF _Toc87781983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287.</w:t>
      </w:r>
      <w:r>
        <w:rPr>
          <w:noProof/>
          <w:sz w:val="24"/>
          <w:szCs w:val="24"/>
        </w:rPr>
        <w:tab/>
      </w:r>
      <w:r>
        <w:rPr>
          <w:noProof/>
          <w:szCs w:val="24"/>
        </w:rPr>
        <w:t>Dangerous poles to be secured</w:t>
      </w:r>
      <w:r>
        <w:rPr>
          <w:noProof/>
        </w:rPr>
        <w:tab/>
      </w:r>
      <w:r>
        <w:rPr>
          <w:noProof/>
        </w:rPr>
        <w:fldChar w:fldCharType="begin"/>
      </w:r>
      <w:r>
        <w:rPr>
          <w:noProof/>
        </w:rPr>
        <w:instrText xml:space="preserve"> PAGEREF _Toc87781984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288.</w:t>
      </w:r>
      <w:r>
        <w:rPr>
          <w:noProof/>
          <w:sz w:val="24"/>
          <w:szCs w:val="24"/>
        </w:rPr>
        <w:tab/>
      </w:r>
      <w:r>
        <w:rPr>
          <w:noProof/>
          <w:szCs w:val="24"/>
        </w:rPr>
        <w:t>Timber ladders to be used</w:t>
      </w:r>
      <w:r>
        <w:rPr>
          <w:noProof/>
        </w:rPr>
        <w:tab/>
      </w:r>
      <w:r>
        <w:rPr>
          <w:noProof/>
        </w:rPr>
        <w:fldChar w:fldCharType="begin"/>
      </w:r>
      <w:r>
        <w:rPr>
          <w:noProof/>
        </w:rPr>
        <w:instrText xml:space="preserve"> PAGEREF _Toc87781985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289.</w:t>
      </w:r>
      <w:r>
        <w:rPr>
          <w:noProof/>
          <w:sz w:val="24"/>
          <w:szCs w:val="24"/>
        </w:rPr>
        <w:tab/>
      </w:r>
      <w:r>
        <w:rPr>
          <w:noProof/>
          <w:szCs w:val="24"/>
        </w:rPr>
        <w:t>Reinforced ladders</w:t>
      </w:r>
      <w:r>
        <w:rPr>
          <w:noProof/>
        </w:rPr>
        <w:tab/>
      </w:r>
      <w:r>
        <w:rPr>
          <w:noProof/>
        </w:rPr>
        <w:fldChar w:fldCharType="begin"/>
      </w:r>
      <w:r>
        <w:rPr>
          <w:noProof/>
        </w:rPr>
        <w:instrText xml:space="preserve"> PAGEREF _Toc87781986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290.</w:t>
      </w:r>
      <w:r>
        <w:rPr>
          <w:noProof/>
          <w:sz w:val="24"/>
          <w:szCs w:val="24"/>
        </w:rPr>
        <w:tab/>
      </w:r>
      <w:r>
        <w:rPr>
          <w:noProof/>
          <w:szCs w:val="24"/>
        </w:rPr>
        <w:t>Use of ladders</w:t>
      </w:r>
      <w:r>
        <w:rPr>
          <w:noProof/>
        </w:rPr>
        <w:tab/>
      </w:r>
      <w:r>
        <w:rPr>
          <w:noProof/>
        </w:rPr>
        <w:fldChar w:fldCharType="begin"/>
      </w:r>
      <w:r>
        <w:rPr>
          <w:noProof/>
        </w:rPr>
        <w:instrText xml:space="preserve"> PAGEREF _Toc87781987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291.</w:t>
      </w:r>
      <w:r>
        <w:rPr>
          <w:noProof/>
          <w:sz w:val="24"/>
          <w:szCs w:val="24"/>
        </w:rPr>
        <w:tab/>
      </w:r>
      <w:r>
        <w:rPr>
          <w:noProof/>
          <w:szCs w:val="24"/>
        </w:rPr>
        <w:t>Safety in relation to ladders</w:t>
      </w:r>
      <w:r>
        <w:rPr>
          <w:noProof/>
        </w:rPr>
        <w:tab/>
      </w:r>
      <w:r>
        <w:rPr>
          <w:noProof/>
        </w:rPr>
        <w:fldChar w:fldCharType="begin"/>
      </w:r>
      <w:r>
        <w:rPr>
          <w:noProof/>
        </w:rPr>
        <w:instrText xml:space="preserve"> PAGEREF _Toc87781988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292.</w:t>
      </w:r>
      <w:r>
        <w:rPr>
          <w:noProof/>
          <w:sz w:val="24"/>
          <w:szCs w:val="24"/>
        </w:rPr>
        <w:tab/>
      </w:r>
      <w:r>
        <w:rPr>
          <w:noProof/>
          <w:szCs w:val="24"/>
        </w:rPr>
        <w:t>Safety belts</w:t>
      </w:r>
      <w:r>
        <w:rPr>
          <w:noProof/>
        </w:rPr>
        <w:tab/>
      </w:r>
      <w:r>
        <w:rPr>
          <w:noProof/>
        </w:rPr>
        <w:fldChar w:fldCharType="begin"/>
      </w:r>
      <w:r>
        <w:rPr>
          <w:noProof/>
        </w:rPr>
        <w:instrText xml:space="preserve"> PAGEREF _Toc87781989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293.</w:t>
      </w:r>
      <w:r>
        <w:rPr>
          <w:noProof/>
          <w:sz w:val="24"/>
          <w:szCs w:val="24"/>
        </w:rPr>
        <w:tab/>
      </w:r>
      <w:r>
        <w:rPr>
          <w:noProof/>
          <w:szCs w:val="24"/>
        </w:rPr>
        <w:t>Clearing apparatus before starting</w:t>
      </w:r>
      <w:r>
        <w:rPr>
          <w:noProof/>
        </w:rPr>
        <w:tab/>
      </w:r>
      <w:r>
        <w:rPr>
          <w:noProof/>
        </w:rPr>
        <w:fldChar w:fldCharType="begin"/>
      </w:r>
      <w:r>
        <w:rPr>
          <w:noProof/>
        </w:rPr>
        <w:instrText xml:space="preserve"> PAGEREF _Toc87781990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294.</w:t>
      </w:r>
      <w:r>
        <w:rPr>
          <w:noProof/>
          <w:sz w:val="24"/>
          <w:szCs w:val="24"/>
        </w:rPr>
        <w:tab/>
      </w:r>
      <w:r>
        <w:rPr>
          <w:noProof/>
          <w:szCs w:val="24"/>
        </w:rPr>
        <w:t>Operator to check apparatus before starting</w:t>
      </w:r>
      <w:r>
        <w:rPr>
          <w:noProof/>
        </w:rPr>
        <w:tab/>
      </w:r>
      <w:r>
        <w:rPr>
          <w:noProof/>
        </w:rPr>
        <w:fldChar w:fldCharType="begin"/>
      </w:r>
      <w:r>
        <w:rPr>
          <w:noProof/>
        </w:rPr>
        <w:instrText xml:space="preserve"> PAGEREF _Toc87781991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295.</w:t>
      </w:r>
      <w:r>
        <w:rPr>
          <w:noProof/>
          <w:sz w:val="24"/>
          <w:szCs w:val="24"/>
        </w:rPr>
        <w:tab/>
      </w:r>
      <w:r>
        <w:rPr>
          <w:noProof/>
          <w:szCs w:val="24"/>
        </w:rPr>
        <w:t>Distance from live apparatus</w:t>
      </w:r>
      <w:r>
        <w:rPr>
          <w:noProof/>
        </w:rPr>
        <w:tab/>
      </w:r>
      <w:r>
        <w:rPr>
          <w:noProof/>
        </w:rPr>
        <w:fldChar w:fldCharType="begin"/>
      </w:r>
      <w:r>
        <w:rPr>
          <w:noProof/>
        </w:rPr>
        <w:instrText xml:space="preserve"> PAGEREF _Toc87781992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296.</w:t>
      </w:r>
      <w:r>
        <w:rPr>
          <w:noProof/>
          <w:sz w:val="24"/>
          <w:szCs w:val="24"/>
        </w:rPr>
        <w:tab/>
      </w:r>
      <w:r>
        <w:rPr>
          <w:noProof/>
          <w:szCs w:val="24"/>
        </w:rPr>
        <w:t>Low and high voltage conductors</w:t>
      </w:r>
      <w:r>
        <w:rPr>
          <w:noProof/>
        </w:rPr>
        <w:tab/>
      </w:r>
      <w:r>
        <w:rPr>
          <w:noProof/>
        </w:rPr>
        <w:fldChar w:fldCharType="begin"/>
      </w:r>
      <w:r>
        <w:rPr>
          <w:noProof/>
        </w:rPr>
        <w:instrText xml:space="preserve"> PAGEREF _Toc87781993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297.</w:t>
      </w:r>
      <w:r>
        <w:rPr>
          <w:noProof/>
          <w:sz w:val="24"/>
          <w:szCs w:val="24"/>
        </w:rPr>
        <w:tab/>
      </w:r>
      <w:r>
        <w:rPr>
          <w:noProof/>
          <w:szCs w:val="24"/>
        </w:rPr>
        <w:t>Low and high voltage apparatus</w:t>
      </w:r>
      <w:r>
        <w:rPr>
          <w:noProof/>
        </w:rPr>
        <w:tab/>
      </w:r>
      <w:r>
        <w:rPr>
          <w:noProof/>
        </w:rPr>
        <w:fldChar w:fldCharType="begin"/>
      </w:r>
      <w:r>
        <w:rPr>
          <w:noProof/>
        </w:rPr>
        <w:instrText xml:space="preserve"> PAGEREF _Toc87781994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298.</w:t>
      </w:r>
      <w:r>
        <w:rPr>
          <w:noProof/>
          <w:sz w:val="24"/>
          <w:szCs w:val="24"/>
        </w:rPr>
        <w:tab/>
      </w:r>
      <w:r>
        <w:rPr>
          <w:noProof/>
          <w:szCs w:val="24"/>
        </w:rPr>
        <w:t>Protection against accidental contact</w:t>
      </w:r>
      <w:r>
        <w:rPr>
          <w:noProof/>
        </w:rPr>
        <w:tab/>
      </w:r>
      <w:r>
        <w:rPr>
          <w:noProof/>
        </w:rPr>
        <w:fldChar w:fldCharType="begin"/>
      </w:r>
      <w:r>
        <w:rPr>
          <w:noProof/>
        </w:rPr>
        <w:instrText xml:space="preserve"> PAGEREF _Toc87781995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299.</w:t>
      </w:r>
      <w:r>
        <w:rPr>
          <w:noProof/>
          <w:sz w:val="24"/>
          <w:szCs w:val="24"/>
        </w:rPr>
        <w:tab/>
      </w:r>
      <w:r>
        <w:rPr>
          <w:noProof/>
          <w:szCs w:val="24"/>
        </w:rPr>
        <w:t>Work on live low voltage conductors and apparatus</w:t>
      </w:r>
      <w:r>
        <w:rPr>
          <w:noProof/>
        </w:rPr>
        <w:tab/>
      </w:r>
      <w:r>
        <w:rPr>
          <w:noProof/>
        </w:rPr>
        <w:fldChar w:fldCharType="begin"/>
      </w:r>
      <w:r>
        <w:rPr>
          <w:noProof/>
        </w:rPr>
        <w:instrText xml:space="preserve"> PAGEREF _Toc87781996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300.</w:t>
      </w:r>
      <w:r>
        <w:rPr>
          <w:noProof/>
          <w:sz w:val="24"/>
          <w:szCs w:val="24"/>
        </w:rPr>
        <w:tab/>
      </w:r>
      <w:r>
        <w:rPr>
          <w:noProof/>
          <w:szCs w:val="24"/>
        </w:rPr>
        <w:t>Low voltage work — further requirements</w:t>
      </w:r>
      <w:r>
        <w:rPr>
          <w:noProof/>
        </w:rPr>
        <w:tab/>
      </w:r>
      <w:r>
        <w:rPr>
          <w:noProof/>
        </w:rPr>
        <w:fldChar w:fldCharType="begin"/>
      </w:r>
      <w:r>
        <w:rPr>
          <w:noProof/>
        </w:rPr>
        <w:instrText xml:space="preserve"> PAGEREF _Toc87781997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301.</w:t>
      </w:r>
      <w:r>
        <w:rPr>
          <w:noProof/>
          <w:sz w:val="24"/>
          <w:szCs w:val="24"/>
        </w:rPr>
        <w:tab/>
      </w:r>
      <w:r>
        <w:rPr>
          <w:noProof/>
          <w:szCs w:val="24"/>
        </w:rPr>
        <w:t>Special authority for high voltage work</w:t>
      </w:r>
      <w:r>
        <w:rPr>
          <w:noProof/>
        </w:rPr>
        <w:tab/>
      </w:r>
      <w:r>
        <w:rPr>
          <w:noProof/>
        </w:rPr>
        <w:fldChar w:fldCharType="begin"/>
      </w:r>
      <w:r>
        <w:rPr>
          <w:noProof/>
        </w:rPr>
        <w:instrText xml:space="preserve"> PAGEREF _Toc87781998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302.</w:t>
      </w:r>
      <w:r>
        <w:rPr>
          <w:noProof/>
          <w:sz w:val="24"/>
          <w:szCs w:val="24"/>
        </w:rPr>
        <w:tab/>
      </w:r>
      <w:r>
        <w:rPr>
          <w:noProof/>
          <w:szCs w:val="24"/>
        </w:rPr>
        <w:t>Contact with high voltage conductors</w:t>
      </w:r>
      <w:r>
        <w:rPr>
          <w:noProof/>
        </w:rPr>
        <w:tab/>
      </w:r>
      <w:r>
        <w:rPr>
          <w:noProof/>
        </w:rPr>
        <w:fldChar w:fldCharType="begin"/>
      </w:r>
      <w:r>
        <w:rPr>
          <w:noProof/>
        </w:rPr>
        <w:instrText xml:space="preserve"> PAGEREF _Toc87781999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303.</w:t>
      </w:r>
      <w:r>
        <w:rPr>
          <w:noProof/>
          <w:sz w:val="24"/>
          <w:szCs w:val="24"/>
        </w:rPr>
        <w:tab/>
      </w:r>
      <w:r>
        <w:rPr>
          <w:noProof/>
          <w:szCs w:val="24"/>
        </w:rPr>
        <w:t>Work on high voltage apparatus</w:t>
      </w:r>
      <w:r>
        <w:rPr>
          <w:noProof/>
        </w:rPr>
        <w:tab/>
      </w:r>
      <w:r>
        <w:rPr>
          <w:noProof/>
        </w:rPr>
        <w:fldChar w:fldCharType="begin"/>
      </w:r>
      <w:r>
        <w:rPr>
          <w:noProof/>
        </w:rPr>
        <w:instrText xml:space="preserve"> PAGEREF _Toc87782000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304.</w:t>
      </w:r>
      <w:r>
        <w:rPr>
          <w:noProof/>
          <w:sz w:val="24"/>
          <w:szCs w:val="24"/>
        </w:rPr>
        <w:tab/>
      </w:r>
      <w:r>
        <w:rPr>
          <w:noProof/>
          <w:szCs w:val="24"/>
        </w:rPr>
        <w:t>Switches, fuses etc. to be locked</w:t>
      </w:r>
      <w:r>
        <w:rPr>
          <w:noProof/>
        </w:rPr>
        <w:tab/>
      </w:r>
      <w:r>
        <w:rPr>
          <w:noProof/>
        </w:rPr>
        <w:fldChar w:fldCharType="begin"/>
      </w:r>
      <w:r>
        <w:rPr>
          <w:noProof/>
        </w:rPr>
        <w:instrText xml:space="preserve"> PAGEREF _Toc87782001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305.</w:t>
      </w:r>
      <w:r>
        <w:rPr>
          <w:noProof/>
          <w:sz w:val="24"/>
          <w:szCs w:val="24"/>
        </w:rPr>
        <w:tab/>
      </w:r>
      <w:r>
        <w:rPr>
          <w:noProof/>
          <w:szCs w:val="24"/>
        </w:rPr>
        <w:t>Proving apparatus to be dead</w:t>
      </w:r>
      <w:r>
        <w:rPr>
          <w:noProof/>
        </w:rPr>
        <w:tab/>
      </w:r>
      <w:r>
        <w:rPr>
          <w:noProof/>
        </w:rPr>
        <w:fldChar w:fldCharType="begin"/>
      </w:r>
      <w:r>
        <w:rPr>
          <w:noProof/>
        </w:rPr>
        <w:instrText xml:space="preserve"> PAGEREF _Toc87782002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306.</w:t>
      </w:r>
      <w:r>
        <w:rPr>
          <w:noProof/>
          <w:sz w:val="24"/>
          <w:szCs w:val="24"/>
        </w:rPr>
        <w:tab/>
      </w:r>
      <w:r>
        <w:rPr>
          <w:noProof/>
          <w:szCs w:val="24"/>
        </w:rPr>
        <w:t>Barriers between dead and live items</w:t>
      </w:r>
      <w:r>
        <w:rPr>
          <w:noProof/>
        </w:rPr>
        <w:tab/>
      </w:r>
      <w:r>
        <w:rPr>
          <w:noProof/>
        </w:rPr>
        <w:fldChar w:fldCharType="begin"/>
      </w:r>
      <w:r>
        <w:rPr>
          <w:noProof/>
        </w:rPr>
        <w:instrText xml:space="preserve"> PAGEREF _Toc87782003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307.</w:t>
      </w:r>
      <w:r>
        <w:rPr>
          <w:noProof/>
          <w:sz w:val="24"/>
          <w:szCs w:val="24"/>
        </w:rPr>
        <w:tab/>
      </w:r>
      <w:r>
        <w:rPr>
          <w:noProof/>
          <w:szCs w:val="24"/>
        </w:rPr>
        <w:t>Proving high voltage apparatus to be dead</w:t>
      </w:r>
      <w:r>
        <w:rPr>
          <w:noProof/>
        </w:rPr>
        <w:tab/>
      </w:r>
      <w:r>
        <w:rPr>
          <w:noProof/>
        </w:rPr>
        <w:fldChar w:fldCharType="begin"/>
      </w:r>
      <w:r>
        <w:rPr>
          <w:noProof/>
        </w:rPr>
        <w:instrText xml:space="preserve"> PAGEREF _Toc87782004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308.</w:t>
      </w:r>
      <w:r>
        <w:rPr>
          <w:noProof/>
          <w:sz w:val="24"/>
          <w:szCs w:val="24"/>
        </w:rPr>
        <w:tab/>
      </w:r>
      <w:r>
        <w:rPr>
          <w:noProof/>
          <w:szCs w:val="24"/>
        </w:rPr>
        <w:t>Rotating machines</w:t>
      </w:r>
      <w:r>
        <w:rPr>
          <w:noProof/>
        </w:rPr>
        <w:tab/>
      </w:r>
      <w:r>
        <w:rPr>
          <w:noProof/>
        </w:rPr>
        <w:fldChar w:fldCharType="begin"/>
      </w:r>
      <w:r>
        <w:rPr>
          <w:noProof/>
        </w:rPr>
        <w:instrText xml:space="preserve"> PAGEREF _Toc87782005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309.</w:t>
      </w:r>
      <w:r>
        <w:rPr>
          <w:noProof/>
          <w:sz w:val="24"/>
          <w:szCs w:val="24"/>
        </w:rPr>
        <w:tab/>
      </w:r>
      <w:r>
        <w:rPr>
          <w:noProof/>
          <w:szCs w:val="24"/>
        </w:rPr>
        <w:t>Discharging dead apparatus</w:t>
      </w:r>
      <w:r>
        <w:rPr>
          <w:noProof/>
        </w:rPr>
        <w:tab/>
      </w:r>
      <w:r>
        <w:rPr>
          <w:noProof/>
        </w:rPr>
        <w:fldChar w:fldCharType="begin"/>
      </w:r>
      <w:r>
        <w:rPr>
          <w:noProof/>
        </w:rPr>
        <w:instrText xml:space="preserve"> PAGEREF _Toc87782006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310.</w:t>
      </w:r>
      <w:r>
        <w:rPr>
          <w:noProof/>
          <w:sz w:val="24"/>
          <w:szCs w:val="24"/>
        </w:rPr>
        <w:tab/>
      </w:r>
      <w:r>
        <w:rPr>
          <w:noProof/>
          <w:szCs w:val="24"/>
        </w:rPr>
        <w:t>Discharging where induced potentials suspected</w:t>
      </w:r>
      <w:r>
        <w:rPr>
          <w:noProof/>
        </w:rPr>
        <w:tab/>
      </w:r>
      <w:r>
        <w:rPr>
          <w:noProof/>
        </w:rPr>
        <w:fldChar w:fldCharType="begin"/>
      </w:r>
      <w:r>
        <w:rPr>
          <w:noProof/>
        </w:rPr>
        <w:instrText xml:space="preserve"> PAGEREF _Toc87782007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311.</w:t>
      </w:r>
      <w:r>
        <w:rPr>
          <w:noProof/>
          <w:sz w:val="24"/>
          <w:szCs w:val="24"/>
        </w:rPr>
        <w:tab/>
      </w:r>
      <w:r>
        <w:rPr>
          <w:noProof/>
          <w:szCs w:val="24"/>
        </w:rPr>
        <w:t>Earthing and short</w:t>
      </w:r>
      <w:r>
        <w:rPr>
          <w:noProof/>
          <w:szCs w:val="24"/>
        </w:rPr>
        <w:noBreakHyphen/>
        <w:t>circuiting</w:t>
      </w:r>
      <w:r>
        <w:rPr>
          <w:noProof/>
        </w:rPr>
        <w:tab/>
      </w:r>
      <w:r>
        <w:rPr>
          <w:noProof/>
        </w:rPr>
        <w:fldChar w:fldCharType="begin"/>
      </w:r>
      <w:r>
        <w:rPr>
          <w:noProof/>
        </w:rPr>
        <w:instrText xml:space="preserve"> PAGEREF _Toc87782008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312.</w:t>
      </w:r>
      <w:r>
        <w:rPr>
          <w:noProof/>
          <w:sz w:val="24"/>
          <w:szCs w:val="24"/>
        </w:rPr>
        <w:tab/>
      </w:r>
      <w:r>
        <w:rPr>
          <w:noProof/>
          <w:szCs w:val="24"/>
        </w:rPr>
        <w:t>Only apparatus provided to be used</w:t>
      </w:r>
      <w:r>
        <w:rPr>
          <w:noProof/>
        </w:rPr>
        <w:tab/>
      </w:r>
      <w:r>
        <w:rPr>
          <w:noProof/>
        </w:rPr>
        <w:fldChar w:fldCharType="begin"/>
      </w:r>
      <w:r>
        <w:rPr>
          <w:noProof/>
        </w:rPr>
        <w:instrText xml:space="preserve"> PAGEREF _Toc87782009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313.</w:t>
      </w:r>
      <w:r>
        <w:rPr>
          <w:noProof/>
          <w:sz w:val="24"/>
          <w:szCs w:val="24"/>
        </w:rPr>
        <w:tab/>
      </w:r>
      <w:r>
        <w:rPr>
          <w:noProof/>
          <w:szCs w:val="24"/>
        </w:rPr>
        <w:t>Where earthing etc. takes place</w:t>
      </w:r>
      <w:r>
        <w:rPr>
          <w:noProof/>
        </w:rPr>
        <w:tab/>
      </w:r>
      <w:r>
        <w:rPr>
          <w:noProof/>
        </w:rPr>
        <w:fldChar w:fldCharType="begin"/>
      </w:r>
      <w:r>
        <w:rPr>
          <w:noProof/>
        </w:rPr>
        <w:instrText xml:space="preserve"> PAGEREF _Toc87782010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314.</w:t>
      </w:r>
      <w:r>
        <w:rPr>
          <w:noProof/>
          <w:sz w:val="24"/>
          <w:szCs w:val="24"/>
        </w:rPr>
        <w:tab/>
      </w:r>
      <w:r>
        <w:rPr>
          <w:noProof/>
          <w:szCs w:val="24"/>
        </w:rPr>
        <w:t>Earthing when line is divided</w:t>
      </w:r>
      <w:r>
        <w:rPr>
          <w:noProof/>
        </w:rPr>
        <w:tab/>
      </w:r>
      <w:r>
        <w:rPr>
          <w:noProof/>
        </w:rPr>
        <w:fldChar w:fldCharType="begin"/>
      </w:r>
      <w:r>
        <w:rPr>
          <w:noProof/>
        </w:rPr>
        <w:instrText xml:space="preserve"> PAGEREF _Toc87782011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315.</w:t>
      </w:r>
      <w:r>
        <w:rPr>
          <w:noProof/>
          <w:sz w:val="24"/>
          <w:szCs w:val="24"/>
        </w:rPr>
        <w:tab/>
      </w:r>
      <w:r>
        <w:rPr>
          <w:noProof/>
          <w:szCs w:val="24"/>
        </w:rPr>
        <w:t>Recheck earthing if recommencing work</w:t>
      </w:r>
      <w:r>
        <w:rPr>
          <w:noProof/>
        </w:rPr>
        <w:tab/>
      </w:r>
      <w:r>
        <w:rPr>
          <w:noProof/>
        </w:rPr>
        <w:fldChar w:fldCharType="begin"/>
      </w:r>
      <w:r>
        <w:rPr>
          <w:noProof/>
        </w:rPr>
        <w:instrText xml:space="preserve"> PAGEREF _Toc87782012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316.</w:t>
      </w:r>
      <w:r>
        <w:rPr>
          <w:noProof/>
          <w:sz w:val="24"/>
          <w:szCs w:val="24"/>
        </w:rPr>
        <w:tab/>
      </w:r>
      <w:r>
        <w:rPr>
          <w:noProof/>
          <w:szCs w:val="24"/>
        </w:rPr>
        <w:t>Certain precautions required for some high voltage work</w:t>
      </w:r>
      <w:r>
        <w:rPr>
          <w:noProof/>
        </w:rPr>
        <w:tab/>
      </w:r>
      <w:r>
        <w:rPr>
          <w:noProof/>
        </w:rPr>
        <w:fldChar w:fldCharType="begin"/>
      </w:r>
      <w:r>
        <w:rPr>
          <w:noProof/>
        </w:rPr>
        <w:instrText xml:space="preserve"> PAGEREF _Toc87782013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316A</w:t>
      </w:r>
      <w:r>
        <w:rPr>
          <w:noProof/>
          <w:snapToGrid w:val="0"/>
          <w:szCs w:val="24"/>
        </w:rPr>
        <w:t>.</w:t>
      </w:r>
      <w:r>
        <w:rPr>
          <w:noProof/>
          <w:sz w:val="24"/>
          <w:szCs w:val="24"/>
        </w:rPr>
        <w:tab/>
      </w:r>
      <w:r>
        <w:rPr>
          <w:noProof/>
          <w:snapToGrid w:val="0"/>
          <w:szCs w:val="24"/>
        </w:rPr>
        <w:t>Vegetation control work near overhead power lines</w:t>
      </w:r>
      <w:r>
        <w:rPr>
          <w:noProof/>
        </w:rPr>
        <w:tab/>
      </w:r>
      <w:r>
        <w:rPr>
          <w:noProof/>
        </w:rPr>
        <w:fldChar w:fldCharType="begin"/>
      </w:r>
      <w:r>
        <w:rPr>
          <w:noProof/>
        </w:rPr>
        <w:instrText xml:space="preserve"> PAGEREF _Toc87782014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317.</w:t>
      </w:r>
      <w:r>
        <w:rPr>
          <w:noProof/>
          <w:sz w:val="24"/>
          <w:szCs w:val="24"/>
        </w:rPr>
        <w:tab/>
      </w:r>
      <w:r>
        <w:rPr>
          <w:noProof/>
          <w:szCs w:val="24"/>
        </w:rPr>
        <w:t>Rubber gloves</w:t>
      </w:r>
      <w:r>
        <w:rPr>
          <w:noProof/>
        </w:rPr>
        <w:tab/>
      </w:r>
      <w:r>
        <w:rPr>
          <w:noProof/>
        </w:rPr>
        <w:fldChar w:fldCharType="begin"/>
      </w:r>
      <w:r>
        <w:rPr>
          <w:noProof/>
        </w:rPr>
        <w:instrText xml:space="preserve"> PAGEREF _Toc87782015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318.</w:t>
      </w:r>
      <w:r>
        <w:rPr>
          <w:noProof/>
          <w:sz w:val="24"/>
          <w:szCs w:val="24"/>
        </w:rPr>
        <w:tab/>
      </w:r>
      <w:r>
        <w:rPr>
          <w:noProof/>
          <w:szCs w:val="24"/>
        </w:rPr>
        <w:t>Safety equipment that must be provided</w:t>
      </w:r>
      <w:r>
        <w:rPr>
          <w:noProof/>
        </w:rPr>
        <w:tab/>
      </w:r>
      <w:r>
        <w:rPr>
          <w:noProof/>
        </w:rPr>
        <w:fldChar w:fldCharType="begin"/>
      </w:r>
      <w:r>
        <w:rPr>
          <w:noProof/>
        </w:rPr>
        <w:instrText xml:space="preserve"> PAGEREF _Toc87782016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319.</w:t>
      </w:r>
      <w:r>
        <w:rPr>
          <w:noProof/>
          <w:sz w:val="24"/>
          <w:szCs w:val="24"/>
        </w:rPr>
        <w:tab/>
      </w:r>
      <w:r>
        <w:rPr>
          <w:noProof/>
          <w:szCs w:val="24"/>
        </w:rPr>
        <w:t>This Part to be supplied to relevant workers</w:t>
      </w:r>
      <w:r>
        <w:rPr>
          <w:noProof/>
        </w:rPr>
        <w:tab/>
      </w:r>
      <w:r>
        <w:rPr>
          <w:noProof/>
        </w:rPr>
        <w:fldChar w:fldCharType="begin"/>
      </w:r>
      <w:r>
        <w:rPr>
          <w:noProof/>
        </w:rPr>
        <w:instrText xml:space="preserve"> PAGEREF _Toc87782017 \h </w:instrText>
      </w:r>
      <w:r>
        <w:rPr>
          <w:noProof/>
        </w:rPr>
      </w:r>
      <w:r>
        <w:rPr>
          <w:noProof/>
        </w:rPr>
        <w:fldChar w:fldCharType="separate"/>
      </w:r>
      <w:r>
        <w:rPr>
          <w:noProof/>
        </w:rPr>
        <w:t>29</w:t>
      </w:r>
      <w:r>
        <w:rPr>
          <w:noProof/>
        </w:rPr>
        <w:fldChar w:fldCharType="end"/>
      </w:r>
    </w:p>
    <w:p>
      <w:pPr>
        <w:pStyle w:val="TOC2"/>
        <w:tabs>
          <w:tab w:val="right" w:leader="dot" w:pos="7086"/>
        </w:tabs>
        <w:rPr>
          <w:b w:val="0"/>
          <w:noProof/>
          <w:sz w:val="24"/>
          <w:szCs w:val="24"/>
        </w:rPr>
      </w:pPr>
      <w:r>
        <w:rPr>
          <w:noProof/>
          <w:szCs w:val="30"/>
        </w:rPr>
        <w:t>Part X — Approval of electrical appliances</w:t>
      </w:r>
    </w:p>
    <w:p>
      <w:pPr>
        <w:pStyle w:val="TOC4"/>
        <w:rPr>
          <w:noProof/>
          <w:sz w:val="24"/>
          <w:szCs w:val="24"/>
        </w:rPr>
      </w:pPr>
      <w:r>
        <w:rPr>
          <w:noProof/>
          <w:szCs w:val="24"/>
        </w:rPr>
        <w:t>321.</w:t>
      </w:r>
      <w:r>
        <w:rPr>
          <w:noProof/>
          <w:snapToGrid w:val="0"/>
          <w:szCs w:val="24"/>
        </w:rPr>
        <w:t xml:space="preserve"> </w:t>
      </w:r>
      <w:r>
        <w:rPr>
          <w:noProof/>
          <w:sz w:val="24"/>
          <w:szCs w:val="24"/>
        </w:rPr>
        <w:tab/>
      </w:r>
      <w:r>
        <w:rPr>
          <w:noProof/>
          <w:szCs w:val="24"/>
        </w:rPr>
        <w:t>Definitions</w:t>
      </w:r>
      <w:r>
        <w:rPr>
          <w:noProof/>
        </w:rPr>
        <w:tab/>
      </w:r>
      <w:r>
        <w:rPr>
          <w:noProof/>
        </w:rPr>
        <w:fldChar w:fldCharType="begin"/>
      </w:r>
      <w:r>
        <w:rPr>
          <w:noProof/>
        </w:rPr>
        <w:instrText xml:space="preserve"> PAGEREF _Toc87782019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322</w:t>
      </w:r>
      <w:r>
        <w:rPr>
          <w:noProof/>
          <w:snapToGrid w:val="0"/>
          <w:szCs w:val="24"/>
        </w:rPr>
        <w:t xml:space="preserve">. </w:t>
      </w:r>
      <w:r>
        <w:rPr>
          <w:noProof/>
          <w:sz w:val="24"/>
          <w:szCs w:val="24"/>
        </w:rPr>
        <w:tab/>
      </w:r>
      <w:r>
        <w:rPr>
          <w:noProof/>
          <w:snapToGrid w:val="0"/>
          <w:szCs w:val="24"/>
        </w:rPr>
        <w:t>Application for approval</w:t>
      </w:r>
      <w:r>
        <w:rPr>
          <w:noProof/>
        </w:rPr>
        <w:tab/>
      </w:r>
      <w:r>
        <w:rPr>
          <w:noProof/>
        </w:rPr>
        <w:fldChar w:fldCharType="begin"/>
      </w:r>
      <w:r>
        <w:rPr>
          <w:noProof/>
        </w:rPr>
        <w:instrText xml:space="preserve"> PAGEREF _Toc87782020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323</w:t>
      </w:r>
      <w:r>
        <w:rPr>
          <w:noProof/>
          <w:snapToGrid w:val="0"/>
          <w:szCs w:val="24"/>
        </w:rPr>
        <w:t xml:space="preserve">. </w:t>
      </w:r>
      <w:r>
        <w:rPr>
          <w:noProof/>
          <w:sz w:val="24"/>
          <w:szCs w:val="24"/>
        </w:rPr>
        <w:tab/>
      </w:r>
      <w:r>
        <w:rPr>
          <w:noProof/>
          <w:snapToGrid w:val="0"/>
          <w:szCs w:val="24"/>
        </w:rPr>
        <w:t>Further testing of electrical appliances approved</w:t>
      </w:r>
      <w:r>
        <w:rPr>
          <w:noProof/>
        </w:rPr>
        <w:tab/>
      </w:r>
      <w:r>
        <w:rPr>
          <w:noProof/>
        </w:rPr>
        <w:fldChar w:fldCharType="begin"/>
      </w:r>
      <w:r>
        <w:rPr>
          <w:noProof/>
        </w:rPr>
        <w:instrText xml:space="preserve"> PAGEREF _Toc87782021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326</w:t>
      </w:r>
      <w:r>
        <w:rPr>
          <w:noProof/>
          <w:snapToGrid w:val="0"/>
          <w:szCs w:val="24"/>
        </w:rPr>
        <w:t xml:space="preserve">. </w:t>
      </w:r>
      <w:r>
        <w:rPr>
          <w:noProof/>
          <w:sz w:val="24"/>
          <w:szCs w:val="24"/>
        </w:rPr>
        <w:tab/>
      </w:r>
      <w:r>
        <w:rPr>
          <w:noProof/>
          <w:snapToGrid w:val="0"/>
          <w:szCs w:val="24"/>
        </w:rPr>
        <w:t>Certificate of approval</w:t>
      </w:r>
      <w:r>
        <w:rPr>
          <w:noProof/>
        </w:rPr>
        <w:tab/>
      </w:r>
      <w:r>
        <w:rPr>
          <w:noProof/>
        </w:rPr>
        <w:fldChar w:fldCharType="begin"/>
      </w:r>
      <w:r>
        <w:rPr>
          <w:noProof/>
        </w:rPr>
        <w:instrText xml:space="preserve"> PAGEREF _Toc87782022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327</w:t>
      </w:r>
      <w:r>
        <w:rPr>
          <w:noProof/>
          <w:snapToGrid w:val="0"/>
          <w:szCs w:val="24"/>
        </w:rPr>
        <w:t xml:space="preserve">. </w:t>
      </w:r>
      <w:r>
        <w:rPr>
          <w:noProof/>
          <w:sz w:val="24"/>
          <w:szCs w:val="24"/>
        </w:rPr>
        <w:tab/>
      </w:r>
      <w:r>
        <w:rPr>
          <w:noProof/>
          <w:snapToGrid w:val="0"/>
          <w:szCs w:val="24"/>
        </w:rPr>
        <w:t>Stamping and labelling of approved electrical appliances</w:t>
      </w:r>
      <w:r>
        <w:rPr>
          <w:noProof/>
        </w:rPr>
        <w:tab/>
      </w:r>
      <w:r>
        <w:rPr>
          <w:noProof/>
        </w:rPr>
        <w:fldChar w:fldCharType="begin"/>
      </w:r>
      <w:r>
        <w:rPr>
          <w:noProof/>
        </w:rPr>
        <w:instrText xml:space="preserve"> PAGEREF _Toc87782023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328</w:t>
      </w:r>
      <w:r>
        <w:rPr>
          <w:noProof/>
          <w:snapToGrid w:val="0"/>
          <w:szCs w:val="24"/>
        </w:rPr>
        <w:t xml:space="preserve">. </w:t>
      </w:r>
      <w:r>
        <w:rPr>
          <w:noProof/>
          <w:sz w:val="24"/>
          <w:szCs w:val="24"/>
        </w:rPr>
        <w:tab/>
      </w:r>
      <w:r>
        <w:rPr>
          <w:noProof/>
          <w:snapToGrid w:val="0"/>
          <w:szCs w:val="24"/>
        </w:rPr>
        <w:t>Modification of design or construction</w:t>
      </w:r>
      <w:r>
        <w:rPr>
          <w:noProof/>
        </w:rPr>
        <w:tab/>
      </w:r>
      <w:r>
        <w:rPr>
          <w:noProof/>
        </w:rPr>
        <w:fldChar w:fldCharType="begin"/>
      </w:r>
      <w:r>
        <w:rPr>
          <w:noProof/>
        </w:rPr>
        <w:instrText xml:space="preserve"> PAGEREF _Toc87782024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329</w:t>
      </w:r>
      <w:r>
        <w:rPr>
          <w:noProof/>
          <w:snapToGrid w:val="0"/>
          <w:szCs w:val="24"/>
        </w:rPr>
        <w:t xml:space="preserve">. </w:t>
      </w:r>
      <w:r>
        <w:rPr>
          <w:noProof/>
          <w:sz w:val="24"/>
          <w:szCs w:val="24"/>
        </w:rPr>
        <w:tab/>
      </w:r>
      <w:r>
        <w:rPr>
          <w:noProof/>
          <w:snapToGrid w:val="0"/>
          <w:szCs w:val="24"/>
        </w:rPr>
        <w:t>Transfer of certificate of approval</w:t>
      </w:r>
      <w:r>
        <w:rPr>
          <w:noProof/>
        </w:rPr>
        <w:tab/>
      </w:r>
      <w:r>
        <w:rPr>
          <w:noProof/>
        </w:rPr>
        <w:fldChar w:fldCharType="begin"/>
      </w:r>
      <w:r>
        <w:rPr>
          <w:noProof/>
        </w:rPr>
        <w:instrText xml:space="preserve"> PAGEREF _Toc87782025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330</w:t>
      </w:r>
      <w:r>
        <w:rPr>
          <w:noProof/>
          <w:snapToGrid w:val="0"/>
          <w:szCs w:val="24"/>
        </w:rPr>
        <w:t xml:space="preserve">. </w:t>
      </w:r>
      <w:r>
        <w:rPr>
          <w:noProof/>
          <w:sz w:val="24"/>
          <w:szCs w:val="24"/>
        </w:rPr>
        <w:tab/>
      </w:r>
      <w:r>
        <w:rPr>
          <w:noProof/>
          <w:snapToGrid w:val="0"/>
          <w:szCs w:val="24"/>
        </w:rPr>
        <w:t>Lost or destroyed certificates of approval</w:t>
      </w:r>
      <w:r>
        <w:rPr>
          <w:noProof/>
        </w:rPr>
        <w:tab/>
      </w:r>
      <w:r>
        <w:rPr>
          <w:noProof/>
        </w:rPr>
        <w:fldChar w:fldCharType="begin"/>
      </w:r>
      <w:r>
        <w:rPr>
          <w:noProof/>
        </w:rPr>
        <w:instrText xml:space="preserve"> PAGEREF _Toc87782026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331</w:t>
      </w:r>
      <w:r>
        <w:rPr>
          <w:noProof/>
          <w:snapToGrid w:val="0"/>
          <w:szCs w:val="24"/>
        </w:rPr>
        <w:t xml:space="preserve">. </w:t>
      </w:r>
      <w:r>
        <w:rPr>
          <w:noProof/>
          <w:sz w:val="24"/>
          <w:szCs w:val="24"/>
        </w:rPr>
        <w:tab/>
      </w:r>
      <w:r>
        <w:rPr>
          <w:noProof/>
          <w:snapToGrid w:val="0"/>
          <w:szCs w:val="24"/>
        </w:rPr>
        <w:t>Delegation by the Director</w:t>
      </w:r>
      <w:r>
        <w:rPr>
          <w:noProof/>
        </w:rPr>
        <w:tab/>
      </w:r>
      <w:r>
        <w:rPr>
          <w:noProof/>
        </w:rPr>
        <w:fldChar w:fldCharType="begin"/>
      </w:r>
      <w:r>
        <w:rPr>
          <w:noProof/>
        </w:rPr>
        <w:instrText xml:space="preserve"> PAGEREF _Toc87782027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332</w:t>
      </w:r>
      <w:r>
        <w:rPr>
          <w:noProof/>
          <w:snapToGrid w:val="0"/>
          <w:szCs w:val="24"/>
        </w:rPr>
        <w:t xml:space="preserve">. </w:t>
      </w:r>
      <w:r>
        <w:rPr>
          <w:noProof/>
          <w:sz w:val="24"/>
          <w:szCs w:val="24"/>
        </w:rPr>
        <w:tab/>
      </w:r>
      <w:r>
        <w:rPr>
          <w:noProof/>
          <w:snapToGrid w:val="0"/>
          <w:szCs w:val="24"/>
        </w:rPr>
        <w:t>Refusal or withdrawal of approval</w:t>
      </w:r>
      <w:r>
        <w:rPr>
          <w:noProof/>
        </w:rPr>
        <w:tab/>
      </w:r>
      <w:r>
        <w:rPr>
          <w:noProof/>
        </w:rPr>
        <w:fldChar w:fldCharType="begin"/>
      </w:r>
      <w:r>
        <w:rPr>
          <w:noProof/>
        </w:rPr>
        <w:instrText xml:space="preserve"> PAGEREF _Toc87782028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333</w:t>
      </w:r>
      <w:r>
        <w:rPr>
          <w:noProof/>
          <w:snapToGrid w:val="0"/>
          <w:szCs w:val="24"/>
        </w:rPr>
        <w:t xml:space="preserve">. </w:t>
      </w:r>
      <w:r>
        <w:rPr>
          <w:noProof/>
          <w:sz w:val="24"/>
          <w:szCs w:val="24"/>
        </w:rPr>
        <w:tab/>
      </w:r>
      <w:r>
        <w:rPr>
          <w:noProof/>
          <w:snapToGrid w:val="0"/>
          <w:szCs w:val="24"/>
        </w:rPr>
        <w:t>Notification of withdrawal of approval</w:t>
      </w:r>
      <w:r>
        <w:rPr>
          <w:noProof/>
        </w:rPr>
        <w:tab/>
      </w:r>
      <w:r>
        <w:rPr>
          <w:noProof/>
        </w:rPr>
        <w:fldChar w:fldCharType="begin"/>
      </w:r>
      <w:r>
        <w:rPr>
          <w:noProof/>
        </w:rPr>
        <w:instrText xml:space="preserve"> PAGEREF _Toc87782029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334</w:t>
      </w:r>
      <w:r>
        <w:rPr>
          <w:noProof/>
          <w:snapToGrid w:val="0"/>
          <w:szCs w:val="24"/>
        </w:rPr>
        <w:t xml:space="preserve">. </w:t>
      </w:r>
      <w:r>
        <w:rPr>
          <w:noProof/>
          <w:sz w:val="24"/>
          <w:szCs w:val="24"/>
        </w:rPr>
        <w:tab/>
      </w:r>
      <w:r>
        <w:rPr>
          <w:noProof/>
          <w:snapToGrid w:val="0"/>
          <w:szCs w:val="24"/>
        </w:rPr>
        <w:t>Deferment of approval</w:t>
      </w:r>
      <w:r>
        <w:rPr>
          <w:noProof/>
        </w:rPr>
        <w:tab/>
      </w:r>
      <w:r>
        <w:rPr>
          <w:noProof/>
        </w:rPr>
        <w:fldChar w:fldCharType="begin"/>
      </w:r>
      <w:r>
        <w:rPr>
          <w:noProof/>
        </w:rPr>
        <w:instrText xml:space="preserve"> PAGEREF _Toc87782030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335</w:t>
      </w:r>
      <w:r>
        <w:rPr>
          <w:noProof/>
          <w:snapToGrid w:val="0"/>
          <w:szCs w:val="24"/>
        </w:rPr>
        <w:t xml:space="preserve">. </w:t>
      </w:r>
      <w:r>
        <w:rPr>
          <w:noProof/>
          <w:sz w:val="24"/>
          <w:szCs w:val="24"/>
        </w:rPr>
        <w:tab/>
      </w:r>
      <w:r>
        <w:rPr>
          <w:noProof/>
          <w:snapToGrid w:val="0"/>
          <w:szCs w:val="24"/>
        </w:rPr>
        <w:t>Purchase of electrical appliances for inspection</w:t>
      </w:r>
      <w:r>
        <w:rPr>
          <w:noProof/>
        </w:rPr>
        <w:tab/>
      </w:r>
      <w:r>
        <w:rPr>
          <w:noProof/>
        </w:rPr>
        <w:fldChar w:fldCharType="begin"/>
      </w:r>
      <w:r>
        <w:rPr>
          <w:noProof/>
        </w:rPr>
        <w:instrText xml:space="preserve"> PAGEREF _Toc87782031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336</w:t>
      </w:r>
      <w:r>
        <w:rPr>
          <w:noProof/>
          <w:snapToGrid w:val="0"/>
          <w:szCs w:val="24"/>
        </w:rPr>
        <w:t xml:space="preserve">. </w:t>
      </w:r>
      <w:r>
        <w:rPr>
          <w:noProof/>
          <w:sz w:val="24"/>
          <w:szCs w:val="24"/>
        </w:rPr>
        <w:tab/>
      </w:r>
      <w:r>
        <w:rPr>
          <w:noProof/>
          <w:snapToGrid w:val="0"/>
          <w:szCs w:val="24"/>
        </w:rPr>
        <w:t>Obstruction of officers</w:t>
      </w:r>
      <w:r>
        <w:rPr>
          <w:noProof/>
        </w:rPr>
        <w:tab/>
      </w:r>
      <w:r>
        <w:rPr>
          <w:noProof/>
        </w:rPr>
        <w:fldChar w:fldCharType="begin"/>
      </w:r>
      <w:r>
        <w:rPr>
          <w:noProof/>
        </w:rPr>
        <w:instrText xml:space="preserve"> PAGEREF _Toc87782032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337</w:t>
      </w:r>
      <w:r>
        <w:rPr>
          <w:noProof/>
          <w:snapToGrid w:val="0"/>
          <w:szCs w:val="24"/>
        </w:rPr>
        <w:t xml:space="preserve">. </w:t>
      </w:r>
      <w:r>
        <w:rPr>
          <w:noProof/>
          <w:sz w:val="24"/>
          <w:szCs w:val="24"/>
        </w:rPr>
        <w:tab/>
      </w:r>
      <w:r>
        <w:rPr>
          <w:noProof/>
          <w:snapToGrid w:val="0"/>
          <w:szCs w:val="24"/>
        </w:rPr>
        <w:t>Register of Prescribed Electrical Appliances and Register of Approved Electrical Appliances</w:t>
      </w:r>
      <w:r>
        <w:rPr>
          <w:noProof/>
        </w:rPr>
        <w:tab/>
      </w:r>
      <w:r>
        <w:rPr>
          <w:noProof/>
        </w:rPr>
        <w:fldChar w:fldCharType="begin"/>
      </w:r>
      <w:r>
        <w:rPr>
          <w:noProof/>
        </w:rPr>
        <w:instrText xml:space="preserve"> PAGEREF _Toc87782033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338</w:t>
      </w:r>
      <w:r>
        <w:rPr>
          <w:noProof/>
          <w:snapToGrid w:val="0"/>
          <w:szCs w:val="24"/>
        </w:rPr>
        <w:t xml:space="preserve">. </w:t>
      </w:r>
      <w:r>
        <w:rPr>
          <w:noProof/>
          <w:sz w:val="24"/>
          <w:szCs w:val="24"/>
        </w:rPr>
        <w:tab/>
      </w:r>
      <w:r>
        <w:rPr>
          <w:noProof/>
          <w:snapToGrid w:val="0"/>
          <w:szCs w:val="24"/>
        </w:rPr>
        <w:t>Change of address</w:t>
      </w:r>
      <w:r>
        <w:rPr>
          <w:noProof/>
        </w:rPr>
        <w:tab/>
      </w:r>
      <w:r>
        <w:rPr>
          <w:noProof/>
        </w:rPr>
        <w:fldChar w:fldCharType="begin"/>
      </w:r>
      <w:r>
        <w:rPr>
          <w:noProof/>
        </w:rPr>
        <w:instrText xml:space="preserve"> PAGEREF _Toc87782034 \h </w:instrText>
      </w:r>
      <w:r>
        <w:rPr>
          <w:noProof/>
        </w:rPr>
      </w:r>
      <w:r>
        <w:rPr>
          <w:noProof/>
        </w:rPr>
        <w:fldChar w:fldCharType="separate"/>
      </w:r>
      <w:r>
        <w:rPr>
          <w:noProof/>
        </w:rPr>
        <w:t>46</w:t>
      </w:r>
      <w:r>
        <w:rPr>
          <w:noProof/>
        </w:rPr>
        <w:fldChar w:fldCharType="end"/>
      </w:r>
    </w:p>
    <w:p>
      <w:pPr>
        <w:pStyle w:val="TOC2"/>
        <w:tabs>
          <w:tab w:val="right" w:leader="dot" w:pos="7086"/>
        </w:tabs>
        <w:rPr>
          <w:b w:val="0"/>
          <w:noProof/>
          <w:sz w:val="24"/>
          <w:szCs w:val="24"/>
        </w:rPr>
      </w:pPr>
      <w:r>
        <w:rPr>
          <w:noProof/>
          <w:szCs w:val="30"/>
        </w:rPr>
        <w:t>Part XI — Penalties and proceedings</w:t>
      </w:r>
    </w:p>
    <w:p>
      <w:pPr>
        <w:pStyle w:val="TOC4"/>
        <w:rPr>
          <w:noProof/>
          <w:sz w:val="24"/>
          <w:szCs w:val="24"/>
        </w:rPr>
      </w:pPr>
      <w:r>
        <w:rPr>
          <w:noProof/>
          <w:szCs w:val="24"/>
        </w:rPr>
        <w:t>340</w:t>
      </w:r>
      <w:r>
        <w:rPr>
          <w:noProof/>
          <w:snapToGrid w:val="0"/>
          <w:szCs w:val="24"/>
        </w:rPr>
        <w:t xml:space="preserve">. </w:t>
      </w:r>
      <w:r>
        <w:rPr>
          <w:noProof/>
          <w:sz w:val="24"/>
          <w:szCs w:val="24"/>
        </w:rPr>
        <w:tab/>
      </w:r>
      <w:r>
        <w:rPr>
          <w:noProof/>
          <w:snapToGrid w:val="0"/>
          <w:szCs w:val="24"/>
        </w:rPr>
        <w:t>Penalties</w:t>
      </w:r>
      <w:r>
        <w:rPr>
          <w:noProof/>
        </w:rPr>
        <w:tab/>
      </w:r>
      <w:r>
        <w:rPr>
          <w:noProof/>
        </w:rPr>
        <w:fldChar w:fldCharType="begin"/>
      </w:r>
      <w:r>
        <w:rPr>
          <w:noProof/>
        </w:rPr>
        <w:instrText xml:space="preserve"> PAGEREF _Toc87782036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341</w:t>
      </w:r>
      <w:r>
        <w:rPr>
          <w:noProof/>
          <w:snapToGrid w:val="0"/>
          <w:szCs w:val="24"/>
        </w:rPr>
        <w:t xml:space="preserve">. </w:t>
      </w:r>
      <w:r>
        <w:rPr>
          <w:noProof/>
          <w:sz w:val="24"/>
          <w:szCs w:val="24"/>
        </w:rPr>
        <w:tab/>
      </w:r>
      <w:r>
        <w:rPr>
          <w:noProof/>
          <w:snapToGrid w:val="0"/>
          <w:szCs w:val="24"/>
        </w:rPr>
        <w:t>Proceedings</w:t>
      </w:r>
      <w:r>
        <w:rPr>
          <w:noProof/>
        </w:rPr>
        <w:tab/>
      </w:r>
      <w:r>
        <w:rPr>
          <w:noProof/>
        </w:rPr>
        <w:fldChar w:fldCharType="begin"/>
      </w:r>
      <w:r>
        <w:rPr>
          <w:noProof/>
        </w:rPr>
        <w:instrText xml:space="preserve"> PAGEREF _Toc87782037 \h </w:instrText>
      </w:r>
      <w:r>
        <w:rPr>
          <w:noProof/>
        </w:rPr>
      </w:r>
      <w:r>
        <w:rPr>
          <w:noProof/>
        </w:rPr>
        <w:fldChar w:fldCharType="separate"/>
      </w:r>
      <w:r>
        <w:rPr>
          <w:noProof/>
        </w:rPr>
        <w:t>47</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_Toc87782039 \h </w:instrText>
      </w:r>
      <w:r>
        <w:rPr>
          <w:noProof/>
        </w:rPr>
      </w:r>
      <w:r>
        <w:rPr>
          <w:noProof/>
        </w:rPr>
        <w:fldChar w:fldCharType="separate"/>
      </w:r>
      <w:r>
        <w:rPr>
          <w:noProof/>
        </w:rPr>
        <w:t>48</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Electricity Act 1945</w:t>
      </w:r>
    </w:p>
    <w:p>
      <w:pPr>
        <w:pStyle w:val="NameofActReg"/>
      </w:pPr>
      <w:r>
        <w:t>Electricity Regulations 1947</w:t>
      </w:r>
    </w:p>
    <w:p>
      <w:pPr>
        <w:pStyle w:val="Heading2"/>
        <w:keepNext w:val="0"/>
        <w:pageBreakBefore w:val="0"/>
      </w:pPr>
      <w:bookmarkStart w:id="2" w:name="_Toc87686199"/>
      <w:bookmarkStart w:id="3" w:name="_Toc87687062"/>
      <w:bookmarkStart w:id="4" w:name="_Toc87687165"/>
      <w:bookmarkStart w:id="5" w:name="_Toc87781936"/>
      <w:r>
        <w:rPr>
          <w:rStyle w:val="CharPartNo"/>
        </w:rPr>
        <w:t>Part I</w:t>
      </w:r>
      <w:r>
        <w:t xml:space="preserve"> — </w:t>
      </w:r>
      <w:r>
        <w:rPr>
          <w:rStyle w:val="CharPartText"/>
        </w:rPr>
        <w:t>Preliminary</w:t>
      </w:r>
      <w:bookmarkEnd w:id="2"/>
      <w:bookmarkEnd w:id="3"/>
      <w:bookmarkEnd w:id="4"/>
      <w:bookmarkEnd w:id="5"/>
    </w:p>
    <w:p>
      <w:pPr>
        <w:pStyle w:val="Footnoteheading"/>
      </w:pPr>
      <w:r>
        <w:tab/>
        <w:t>[Heading inserted in Gazette 30 May 2000 p.2567.]</w:t>
      </w:r>
    </w:p>
    <w:p>
      <w:pPr>
        <w:pStyle w:val="Heading5"/>
      </w:pPr>
      <w:bookmarkStart w:id="6" w:name="_Toc484337590"/>
      <w:bookmarkStart w:id="7" w:name="_Toc87687063"/>
      <w:bookmarkStart w:id="8" w:name="_Toc87781937"/>
      <w:r>
        <w:rPr>
          <w:rStyle w:val="CharSectno"/>
        </w:rPr>
        <w:t>1</w:t>
      </w:r>
      <w:r>
        <w:t>.</w:t>
      </w:r>
      <w:r>
        <w:tab/>
        <w:t>Citation</w:t>
      </w:r>
      <w:bookmarkEnd w:id="6"/>
      <w:bookmarkEnd w:id="7"/>
      <w:bookmarkEnd w:id="8"/>
    </w:p>
    <w:p>
      <w:pPr>
        <w:pStyle w:val="Subsection"/>
      </w:pPr>
      <w:r>
        <w:tab/>
      </w:r>
      <w:r>
        <w:tab/>
        <w:t xml:space="preserve">These regulations may be cited as the </w:t>
      </w:r>
      <w:r>
        <w:rPr>
          <w:i/>
        </w:rPr>
        <w:t xml:space="preserve">Electricity Regulations 1947 </w:t>
      </w:r>
      <w:r>
        <w:rPr>
          <w:vertAlign w:val="superscript"/>
        </w:rPr>
        <w:t>1</w:t>
      </w:r>
      <w:r>
        <w:t>.</w:t>
      </w:r>
    </w:p>
    <w:p>
      <w:pPr>
        <w:pStyle w:val="Footnotesection"/>
      </w:pPr>
      <w:r>
        <w:tab/>
        <w:t>[Regulation 1 inserted in Gazette 30 May 2000 p.2567.]</w:t>
      </w:r>
    </w:p>
    <w:p>
      <w:pPr>
        <w:pStyle w:val="Heading5"/>
      </w:pPr>
      <w:bookmarkStart w:id="9" w:name="_Toc484337591"/>
      <w:bookmarkStart w:id="10" w:name="_Toc87687064"/>
      <w:bookmarkStart w:id="11" w:name="_Toc87781938"/>
      <w:r>
        <w:rPr>
          <w:rStyle w:val="CharSectno"/>
        </w:rPr>
        <w:t>2</w:t>
      </w:r>
      <w:r>
        <w:t>.</w:t>
      </w:r>
      <w:r>
        <w:tab/>
        <w:t>Interpretation</w:t>
      </w:r>
      <w:bookmarkEnd w:id="9"/>
      <w:bookmarkEnd w:id="10"/>
      <w:bookmarkEnd w:id="11"/>
    </w:p>
    <w:p>
      <w:pPr>
        <w:pStyle w:val="Subsection"/>
      </w:pPr>
      <w:r>
        <w:tab/>
      </w:r>
      <w:r>
        <w:tab/>
        <w:t xml:space="preserve">Unless the contrary intention appears, words defined in the Australian/New Zealand Standard AS/NZS 3000 — Wiring Rules, published by the Standards Association of Australia </w:t>
      </w:r>
      <w:r>
        <w:rPr>
          <w:vertAlign w:val="superscript"/>
        </w:rPr>
        <w:t>2</w:t>
      </w:r>
      <w:r>
        <w:t xml:space="preserve"> and as amended from time to time, have the same respective meanings when used in these regulations.</w:t>
      </w:r>
    </w:p>
    <w:p>
      <w:pPr>
        <w:pStyle w:val="Footnotesection"/>
      </w:pPr>
      <w:r>
        <w:tab/>
        <w:t>[Regulation 2 inserted in Gazette 30 May 2000 p.2567.]</w:t>
      </w:r>
    </w:p>
    <w:p>
      <w:pPr>
        <w:pStyle w:val="Heading2"/>
      </w:pPr>
      <w:bookmarkStart w:id="12" w:name="_Toc87686202"/>
      <w:bookmarkStart w:id="13" w:name="_Toc87687065"/>
      <w:bookmarkStart w:id="14" w:name="_Toc87687168"/>
      <w:bookmarkStart w:id="15" w:name="_Toc87781939"/>
      <w:bookmarkStart w:id="16" w:name="_Toc435342770"/>
      <w:r>
        <w:rPr>
          <w:rStyle w:val="CharPartNo"/>
        </w:rPr>
        <w:t>Part II</w:t>
      </w:r>
      <w:r>
        <w:t xml:space="preserve"> — </w:t>
      </w:r>
      <w:r>
        <w:rPr>
          <w:rStyle w:val="CharPartText"/>
        </w:rPr>
        <w:t>Energy efficiency labelling</w:t>
      </w:r>
      <w:bookmarkEnd w:id="12"/>
      <w:bookmarkEnd w:id="13"/>
      <w:bookmarkEnd w:id="14"/>
      <w:bookmarkEnd w:id="15"/>
    </w:p>
    <w:p>
      <w:pPr>
        <w:pStyle w:val="Footnoteheading"/>
      </w:pPr>
      <w:r>
        <w:tab/>
        <w:t>[Heading inserted in Gazette 30 May 2000 p.2568.]</w:t>
      </w:r>
    </w:p>
    <w:p>
      <w:pPr>
        <w:pStyle w:val="Heading5"/>
      </w:pPr>
      <w:bookmarkStart w:id="17" w:name="_Toc484337592"/>
      <w:bookmarkStart w:id="18" w:name="_Toc87687066"/>
      <w:bookmarkStart w:id="19" w:name="_Toc87781940"/>
      <w:r>
        <w:rPr>
          <w:rStyle w:val="CharSectno"/>
        </w:rPr>
        <w:t>3</w:t>
      </w:r>
      <w:r>
        <w:t>.</w:t>
      </w:r>
      <w:r>
        <w:tab/>
        <w:t>Application</w:t>
      </w:r>
      <w:bookmarkEnd w:id="16"/>
      <w:bookmarkEnd w:id="17"/>
      <w:r>
        <w:t xml:space="preserve"> of this Part</w:t>
      </w:r>
      <w:bookmarkEnd w:id="18"/>
      <w:bookmarkEnd w:id="19"/>
    </w:p>
    <w:p>
      <w:pPr>
        <w:pStyle w:val="Subsection"/>
      </w:pPr>
      <w:r>
        <w:tab/>
      </w:r>
      <w:r>
        <w:tab/>
        <w:t xml:space="preserve">This Part applies to an apparatus or installation of a type or class declared by the Director, by notice published in the </w:t>
      </w:r>
      <w:r>
        <w:rPr>
          <w:i/>
        </w:rPr>
        <w:t>Gazette</w:t>
      </w:r>
      <w:r>
        <w:t>, to be subject to this Part if and when that apparatus or installation is — </w:t>
      </w:r>
    </w:p>
    <w:p>
      <w:pPr>
        <w:pStyle w:val="Indenta"/>
      </w:pPr>
      <w:r>
        <w:tab/>
        <w:t>(a)</w:t>
      </w:r>
      <w:r>
        <w:tab/>
        <w:t>sold, whether by wholesale or retail, as a new apparatus or installation;</w:t>
      </w:r>
    </w:p>
    <w:p>
      <w:pPr>
        <w:pStyle w:val="Indenta"/>
      </w:pPr>
      <w:r>
        <w:tab/>
        <w:t>(b)</w:t>
      </w:r>
      <w:r>
        <w:tab/>
        <w:t>exposed or advertised for sale, whether by wholesale or retail, as a new apparatus or installation;</w:t>
      </w:r>
    </w:p>
    <w:p>
      <w:pPr>
        <w:pStyle w:val="Indenta"/>
      </w:pPr>
      <w:r>
        <w:tab/>
        <w:t>(c)</w:t>
      </w:r>
      <w:r>
        <w:tab/>
        <w:t>hired; or</w:t>
      </w:r>
    </w:p>
    <w:p>
      <w:pPr>
        <w:pStyle w:val="Indenta"/>
      </w:pPr>
      <w:r>
        <w:tab/>
        <w:t>(d)</w:t>
      </w:r>
      <w:r>
        <w:tab/>
        <w:t>exposed or advertised for hire.</w:t>
      </w:r>
    </w:p>
    <w:p>
      <w:pPr>
        <w:pStyle w:val="Footnotesection"/>
      </w:pPr>
      <w:bookmarkStart w:id="20" w:name="_Toc435342771"/>
      <w:r>
        <w:tab/>
        <w:t>[Regulation 3 inserted in Gazette 30 May 2000 p.2568.]</w:t>
      </w:r>
    </w:p>
    <w:p>
      <w:pPr>
        <w:pStyle w:val="Heading5"/>
      </w:pPr>
      <w:bookmarkStart w:id="21" w:name="_Toc484337593"/>
      <w:bookmarkStart w:id="22" w:name="_Toc87687067"/>
      <w:bookmarkStart w:id="23" w:name="_Toc87781941"/>
      <w:r>
        <w:rPr>
          <w:rStyle w:val="CharSectno"/>
        </w:rPr>
        <w:t>4</w:t>
      </w:r>
      <w:r>
        <w:t>.</w:t>
      </w:r>
      <w:r>
        <w:tab/>
        <w:t>Energy efficiency label to be displayed</w:t>
      </w:r>
      <w:bookmarkEnd w:id="20"/>
      <w:bookmarkEnd w:id="21"/>
      <w:bookmarkEnd w:id="22"/>
      <w:bookmarkEnd w:id="23"/>
      <w:r>
        <w:t xml:space="preserve"> </w:t>
      </w:r>
    </w:p>
    <w:p>
      <w:pPr>
        <w:pStyle w:val="Subsection"/>
      </w:pPr>
      <w:r>
        <w:tab/>
        <w:t>(1)</w:t>
      </w:r>
      <w:r>
        <w:tab/>
        <w:t>An apparatus or installation to which this Part applies must be labelled with a label that — </w:t>
      </w:r>
    </w:p>
    <w:p>
      <w:pPr>
        <w:pStyle w:val="Indenta"/>
      </w:pPr>
      <w:r>
        <w:tab/>
        <w:t>(a)</w:t>
      </w:r>
      <w:r>
        <w:tab/>
        <w:t>sets out — </w:t>
      </w:r>
    </w:p>
    <w:p>
      <w:pPr>
        <w:pStyle w:val="Indenti"/>
      </w:pPr>
      <w:r>
        <w:tab/>
        <w:t>(i)</w:t>
      </w:r>
      <w:r>
        <w:tab/>
        <w:t>the brand and model of the apparatus or installation; and</w:t>
      </w:r>
    </w:p>
    <w:p>
      <w:pPr>
        <w:pStyle w:val="Indenti"/>
      </w:pPr>
      <w:r>
        <w:tab/>
        <w:t>(ii)</w:t>
      </w:r>
      <w:r>
        <w:tab/>
        <w:t>the comparative energy consumption, energy efficiency rating and energy efficiency star rating of the apparatus or installation,</w:t>
      </w:r>
    </w:p>
    <w:p>
      <w:pPr>
        <w:pStyle w:val="Indenta"/>
      </w:pPr>
      <w:r>
        <w:tab/>
      </w:r>
      <w:r>
        <w:tab/>
        <w:t>whether with or without other particulars;</w:t>
      </w:r>
    </w:p>
    <w:p>
      <w:pPr>
        <w:pStyle w:val="Indenta"/>
      </w:pPr>
      <w:r>
        <w:tab/>
        <w:t>(b)</w:t>
      </w:r>
      <w:r>
        <w:tab/>
        <w:t>is approved or registered as a label under a law specified in a notice published under subregulation (2); and</w:t>
      </w:r>
    </w:p>
    <w:p>
      <w:pPr>
        <w:pStyle w:val="Indenta"/>
      </w:pPr>
      <w:r>
        <w:tab/>
        <w:t>(c)</w:t>
      </w:r>
      <w:r>
        <w:tab/>
        <w:t>is displayed on the apparatus or installation in a prominent and unobscured position.</w:t>
      </w:r>
    </w:p>
    <w:p>
      <w:pPr>
        <w:pStyle w:val="Subsection"/>
      </w:pPr>
      <w:bookmarkStart w:id="24" w:name="_Toc435342772"/>
      <w:r>
        <w:tab/>
        <w:t>(2)</w:t>
      </w:r>
      <w:r>
        <w:tab/>
        <w:t xml:space="preserve">The Director may, by notice published in the </w:t>
      </w:r>
      <w:r>
        <w:rPr>
          <w:i/>
          <w:iCs/>
        </w:rPr>
        <w:t>Gazette</w:t>
      </w:r>
      <w:r>
        <w:t>, specify all or part of a law of another State or of a Territory for the purposes of subregulation (1) and regulation 8.</w:t>
      </w:r>
    </w:p>
    <w:p>
      <w:pPr>
        <w:pStyle w:val="Footnotesection"/>
      </w:pPr>
      <w:r>
        <w:tab/>
        <w:t>[Regulation 4 inserted in Gazette 30 May 2000 p.2568; amended in Gazette 9 Nov 2004 p. 5005.]</w:t>
      </w:r>
    </w:p>
    <w:p>
      <w:pPr>
        <w:pStyle w:val="Heading5"/>
      </w:pPr>
      <w:bookmarkStart w:id="25" w:name="_Toc484337594"/>
      <w:bookmarkStart w:id="26" w:name="_Toc87687068"/>
      <w:bookmarkStart w:id="27" w:name="_Toc87781942"/>
      <w:r>
        <w:rPr>
          <w:rStyle w:val="CharSectno"/>
        </w:rPr>
        <w:t>5</w:t>
      </w:r>
      <w:r>
        <w:t>.</w:t>
      </w:r>
      <w:r>
        <w:tab/>
        <w:t>Display fronts</w:t>
      </w:r>
      <w:bookmarkEnd w:id="24"/>
      <w:bookmarkEnd w:id="25"/>
      <w:bookmarkEnd w:id="26"/>
      <w:bookmarkEnd w:id="27"/>
      <w:r>
        <w:t xml:space="preserve"> </w:t>
      </w:r>
    </w:p>
    <w:p>
      <w:pPr>
        <w:pStyle w:val="Subsection"/>
      </w:pPr>
      <w:r>
        <w:tab/>
      </w:r>
      <w:r>
        <w:tab/>
        <w:t>A person must not, in connection with the sale or hiring of an apparatus or installation to which this Part applies, exhibit a model or display which is intended to represent all or part of that apparatus or installation unless the model or display is labelled in accordance with regulation 4 as if it were the apparatus or installation.</w:t>
      </w:r>
    </w:p>
    <w:p>
      <w:pPr>
        <w:pStyle w:val="Footnotesection"/>
      </w:pPr>
      <w:bookmarkStart w:id="28" w:name="_Toc435342773"/>
      <w:r>
        <w:tab/>
        <w:t>[Regulation 5 inserted in Gazette 30 May 2000 p.2568.]</w:t>
      </w:r>
    </w:p>
    <w:p>
      <w:pPr>
        <w:pStyle w:val="Heading5"/>
      </w:pPr>
      <w:bookmarkStart w:id="29" w:name="_Toc484337595"/>
      <w:bookmarkStart w:id="30" w:name="_Toc87687069"/>
      <w:bookmarkStart w:id="31" w:name="_Toc87781943"/>
      <w:r>
        <w:rPr>
          <w:rStyle w:val="CharSectno"/>
        </w:rPr>
        <w:t>6</w:t>
      </w:r>
      <w:r>
        <w:t>.</w:t>
      </w:r>
      <w:r>
        <w:tab/>
        <w:t>Director may grant temporary exemptions</w:t>
      </w:r>
      <w:bookmarkEnd w:id="28"/>
      <w:bookmarkEnd w:id="29"/>
      <w:bookmarkEnd w:id="30"/>
      <w:bookmarkEnd w:id="31"/>
      <w:r>
        <w:t xml:space="preserve"> </w:t>
      </w:r>
    </w:p>
    <w:p>
      <w:pPr>
        <w:pStyle w:val="Subsection"/>
        <w:spacing w:before="120"/>
      </w:pPr>
      <w:r>
        <w:tab/>
        <w:t>(1)</w:t>
      </w:r>
      <w:r>
        <w:tab/>
        <w:t>The Director may, by notice in writing, exempt an apparatus or installation, or a class or type of apparatus or installation, from all or any of the requirements of regulations 4 and 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those regulations;</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those regulations.</w:t>
      </w:r>
    </w:p>
    <w:p>
      <w:pPr>
        <w:pStyle w:val="Footnotesection"/>
      </w:pPr>
      <w:bookmarkStart w:id="32" w:name="_Toc435342774"/>
      <w:r>
        <w:tab/>
        <w:t>[Regulation 6 inserted in Gazette 30 May 2000 p.2568.]</w:t>
      </w:r>
    </w:p>
    <w:p>
      <w:pPr>
        <w:pStyle w:val="Heading5"/>
      </w:pPr>
      <w:bookmarkStart w:id="33" w:name="_Toc484337596"/>
      <w:bookmarkStart w:id="34" w:name="_Toc87687070"/>
      <w:bookmarkStart w:id="35" w:name="_Toc87781944"/>
      <w:r>
        <w:rPr>
          <w:rStyle w:val="CharSectno"/>
        </w:rPr>
        <w:t>7</w:t>
      </w:r>
      <w:r>
        <w:t>.</w:t>
      </w:r>
      <w:r>
        <w:tab/>
        <w:t>Misleading information</w:t>
      </w:r>
      <w:bookmarkEnd w:id="32"/>
      <w:bookmarkEnd w:id="33"/>
      <w:bookmarkEnd w:id="34"/>
      <w:bookmarkEnd w:id="35"/>
      <w:r>
        <w:t xml:space="preserve"> </w:t>
      </w:r>
    </w:p>
    <w:p>
      <w:pPr>
        <w:pStyle w:val="Subsection"/>
      </w:pPr>
      <w:r>
        <w:tab/>
      </w:r>
      <w:r>
        <w:tab/>
        <w:t>A person must not — </w:t>
      </w:r>
    </w:p>
    <w:p>
      <w:pPr>
        <w:pStyle w:val="Indenta"/>
      </w:pPr>
      <w:r>
        <w:tab/>
        <w:t>(a)</w:t>
      </w:r>
      <w:r>
        <w:tab/>
        <w:t>display a label on;</w:t>
      </w:r>
    </w:p>
    <w:p>
      <w:pPr>
        <w:pStyle w:val="Indenta"/>
      </w:pPr>
      <w:r>
        <w:tab/>
        <w:t>(b)</w:t>
      </w:r>
      <w:r>
        <w:tab/>
        <w:t>cause to be published any advertisement for the sale or hire of; or</w:t>
      </w:r>
    </w:p>
    <w:p>
      <w:pPr>
        <w:pStyle w:val="Indenta"/>
      </w:pPr>
      <w:r>
        <w:tab/>
        <w:t>(c)</w:t>
      </w:r>
      <w:r>
        <w:tab/>
        <w:t>produce, distribute or display any brochure, sign or other promotional material relating to,</w:t>
      </w:r>
    </w:p>
    <w:p>
      <w:pPr>
        <w:pStyle w:val="Subsection"/>
      </w:pPr>
      <w:r>
        <w:tab/>
      </w:r>
      <w:r>
        <w:tab/>
        <w:t>an apparatus or installation to which this Part applies, if the label, advertisement or promotional material contains information of the kind referred to in regulation 4(1)(a)(ii) which the person knows, or ought reasonably to have known, is false, misleading or likely to mislead.</w:t>
      </w:r>
    </w:p>
    <w:p>
      <w:pPr>
        <w:pStyle w:val="Penstart"/>
      </w:pPr>
      <w:r>
        <w:tab/>
        <w:t xml:space="preserve">Penalty: </w:t>
      </w:r>
      <w:r>
        <w:tab/>
        <w:t>In the case of an individual, $5 000.</w:t>
      </w:r>
    </w:p>
    <w:p>
      <w:pPr>
        <w:pStyle w:val="Penstart"/>
      </w:pPr>
      <w:r>
        <w:tab/>
      </w:r>
      <w:r>
        <w:tab/>
      </w:r>
      <w:r>
        <w:tab/>
      </w:r>
      <w:r>
        <w:tab/>
        <w:t>In the case of a body corporate, $20 000.</w:t>
      </w:r>
    </w:p>
    <w:p>
      <w:pPr>
        <w:pStyle w:val="Footnotesection"/>
      </w:pPr>
      <w:bookmarkStart w:id="36" w:name="_Toc435342775"/>
      <w:r>
        <w:tab/>
        <w:t>[Regulation 7 inserted in Gazette 30 May 2000 p.2569.]</w:t>
      </w:r>
    </w:p>
    <w:p>
      <w:pPr>
        <w:pStyle w:val="Heading5"/>
      </w:pPr>
      <w:bookmarkStart w:id="37" w:name="_Toc484337597"/>
      <w:bookmarkStart w:id="38" w:name="_Toc87687071"/>
      <w:bookmarkStart w:id="39" w:name="_Toc87781945"/>
      <w:r>
        <w:rPr>
          <w:rStyle w:val="CharSectno"/>
        </w:rPr>
        <w:t>8</w:t>
      </w:r>
      <w:r>
        <w:t>.</w:t>
      </w:r>
      <w:r>
        <w:tab/>
        <w:t>Use of unregistered labels</w:t>
      </w:r>
      <w:bookmarkEnd w:id="36"/>
      <w:bookmarkEnd w:id="37"/>
      <w:bookmarkEnd w:id="38"/>
      <w:bookmarkEnd w:id="39"/>
      <w:r>
        <w:t xml:space="preserve"> </w:t>
      </w:r>
    </w:p>
    <w:p>
      <w:pPr>
        <w:pStyle w:val="Subsection"/>
      </w:pPr>
      <w:r>
        <w:tab/>
      </w:r>
      <w:r>
        <w:tab/>
        <w:t>A person must not display on an apparatus or installation to which this Part applies, a label which is not approved or registered as a label under a law specified in a notice published under regulation 4(2) but which is deceptively similar to labels which are so approved or registered, if the person knows, or ought reasonably to have known, that the label was not so approved or registered.</w:t>
      </w:r>
    </w:p>
    <w:p>
      <w:pPr>
        <w:pStyle w:val="Penstart"/>
      </w:pPr>
      <w:r>
        <w:tab/>
        <w:t xml:space="preserve">Penalty: </w:t>
      </w:r>
      <w:r>
        <w:tab/>
        <w:t>In the case of an individual, $5 000.</w:t>
      </w:r>
    </w:p>
    <w:p>
      <w:pPr>
        <w:pStyle w:val="Penstart"/>
      </w:pPr>
      <w:r>
        <w:tab/>
      </w:r>
      <w:r>
        <w:tab/>
      </w:r>
      <w:r>
        <w:tab/>
      </w:r>
      <w:r>
        <w:tab/>
        <w:t>In the case of a body corporate, $20 000.</w:t>
      </w:r>
    </w:p>
    <w:p>
      <w:pPr>
        <w:pStyle w:val="Footnotesection"/>
      </w:pPr>
      <w:r>
        <w:tab/>
        <w:t>[Regulation 8 inserted in Gazette 30 May 2000 p.2569; amended in Gazette 9 Nov 2004 p. 5006.]</w:t>
      </w:r>
    </w:p>
    <w:p>
      <w:pPr>
        <w:pStyle w:val="Heading2"/>
      </w:pPr>
      <w:bookmarkStart w:id="40" w:name="_Toc87686209"/>
      <w:bookmarkStart w:id="41" w:name="_Toc87687072"/>
      <w:bookmarkStart w:id="42" w:name="_Toc87687175"/>
      <w:bookmarkStart w:id="43" w:name="_Toc87781946"/>
      <w:r>
        <w:rPr>
          <w:rStyle w:val="CharPartNo"/>
        </w:rPr>
        <w:t>Part III</w:t>
      </w:r>
      <w:r>
        <w:t xml:space="preserve"> — </w:t>
      </w:r>
      <w:r>
        <w:rPr>
          <w:rStyle w:val="CharPartText"/>
        </w:rPr>
        <w:t>Minimum energy performance standards</w:t>
      </w:r>
      <w:bookmarkEnd w:id="40"/>
      <w:bookmarkEnd w:id="41"/>
      <w:bookmarkEnd w:id="42"/>
      <w:bookmarkEnd w:id="43"/>
    </w:p>
    <w:p>
      <w:pPr>
        <w:pStyle w:val="Footnoteheading"/>
      </w:pPr>
      <w:r>
        <w:tab/>
        <w:t>[Heading inserted in Gazette 30 May 2000 p.2570.]</w:t>
      </w:r>
    </w:p>
    <w:p>
      <w:pPr>
        <w:pStyle w:val="Heading5"/>
      </w:pPr>
      <w:bookmarkStart w:id="44" w:name="_Toc484337598"/>
      <w:bookmarkStart w:id="45" w:name="_Toc87687073"/>
      <w:bookmarkStart w:id="46" w:name="_Toc87781947"/>
      <w:r>
        <w:rPr>
          <w:rStyle w:val="CharSectno"/>
        </w:rPr>
        <w:t>9</w:t>
      </w:r>
      <w:r>
        <w:t>.</w:t>
      </w:r>
      <w:r>
        <w:tab/>
        <w:t>Application</w:t>
      </w:r>
      <w:bookmarkEnd w:id="44"/>
      <w:r>
        <w:t xml:space="preserve"> of this Part</w:t>
      </w:r>
      <w:bookmarkEnd w:id="45"/>
      <w:bookmarkEnd w:id="46"/>
    </w:p>
    <w:p>
      <w:pPr>
        <w:pStyle w:val="Subsection"/>
      </w:pPr>
      <w:r>
        <w:tab/>
      </w:r>
      <w:r>
        <w:tab/>
        <w:t xml:space="preserve">This Part applies to an apparatus or installation of a type or class declared by the Director, by notice published in the </w:t>
      </w:r>
      <w:r>
        <w:rPr>
          <w:i/>
        </w:rPr>
        <w:t>Gazette</w:t>
      </w:r>
      <w:r>
        <w:t>, to be subject to this Part.</w:t>
      </w:r>
    </w:p>
    <w:p>
      <w:pPr>
        <w:pStyle w:val="Footnotesection"/>
      </w:pPr>
      <w:r>
        <w:tab/>
        <w:t>[Regulation 9 inserted in Gazette 30 May 2000 p.2570.]</w:t>
      </w:r>
    </w:p>
    <w:p>
      <w:pPr>
        <w:pStyle w:val="Heading5"/>
      </w:pPr>
      <w:bookmarkStart w:id="47" w:name="_Toc484337599"/>
      <w:bookmarkStart w:id="48" w:name="_Toc87687074"/>
      <w:bookmarkStart w:id="49" w:name="_Toc87781948"/>
      <w:r>
        <w:rPr>
          <w:rStyle w:val="CharSectno"/>
        </w:rPr>
        <w:t>10</w:t>
      </w:r>
      <w:r>
        <w:t>.</w:t>
      </w:r>
      <w:r>
        <w:tab/>
        <w:t>Minimum standards for energy efficiency</w:t>
      </w:r>
      <w:bookmarkEnd w:id="47"/>
      <w:bookmarkEnd w:id="48"/>
      <w:bookmarkEnd w:id="49"/>
      <w:r>
        <w:t xml:space="preserve"> </w:t>
      </w:r>
    </w:p>
    <w:p>
      <w:pPr>
        <w:pStyle w:val="Subsection"/>
      </w:pPr>
      <w:r>
        <w:tab/>
        <w:t>(1)</w:t>
      </w:r>
      <w:r>
        <w:tab/>
        <w:t>A person must not —</w:t>
      </w:r>
    </w:p>
    <w:p>
      <w:pPr>
        <w:pStyle w:val="Indenta"/>
      </w:pPr>
      <w:r>
        <w:tab/>
        <w:t>(a)</w:t>
      </w:r>
      <w:r>
        <w:tab/>
        <w:t>sell;</w:t>
      </w:r>
    </w:p>
    <w:p>
      <w:pPr>
        <w:pStyle w:val="Indenta"/>
      </w:pPr>
      <w:r>
        <w:tab/>
        <w:t>(b)</w:t>
      </w:r>
      <w:r>
        <w:tab/>
        <w:t>expose or advertise for sale; or</w:t>
      </w:r>
    </w:p>
    <w:p>
      <w:pPr>
        <w:pStyle w:val="Indenta"/>
      </w:pPr>
      <w:r>
        <w:tab/>
        <w:t>(c)</w:t>
      </w:r>
      <w:r>
        <w:tab/>
        <w:t>cause to be sold or exposed or advertised for sale,</w:t>
      </w:r>
    </w:p>
    <w:p>
      <w:pPr>
        <w:pStyle w:val="Subsection"/>
      </w:pPr>
      <w:r>
        <w:tab/>
      </w:r>
      <w:r>
        <w:tab/>
        <w:t>as a new apparatus or installation, any apparatus or installation to which this Part applies unless the apparatus or installation complies with the minimum standards for energy efficiency set out in a law specified in a notice published under subregulation (2).</w:t>
      </w:r>
    </w:p>
    <w:p>
      <w:pPr>
        <w:pStyle w:val="Penstart"/>
      </w:pPr>
      <w:r>
        <w:tab/>
        <w:t xml:space="preserve">Penalty: </w:t>
      </w:r>
      <w:r>
        <w:tab/>
        <w:t>In the case of an individual, $5 000.</w:t>
      </w:r>
    </w:p>
    <w:p>
      <w:pPr>
        <w:pStyle w:val="Penstart"/>
      </w:pPr>
      <w:r>
        <w:tab/>
      </w:r>
      <w:r>
        <w:tab/>
      </w:r>
      <w:r>
        <w:tab/>
      </w:r>
      <w:r>
        <w:tab/>
        <w:t>In the case of a body corporate, $20 000.</w:t>
      </w:r>
    </w:p>
    <w:p>
      <w:pPr>
        <w:pStyle w:val="Subsection"/>
      </w:pPr>
      <w:r>
        <w:tab/>
        <w:t>(2)</w:t>
      </w:r>
      <w:r>
        <w:tab/>
        <w:t xml:space="preserve">The Director may, by notice published in the </w:t>
      </w:r>
      <w:r>
        <w:rPr>
          <w:i/>
        </w:rPr>
        <w:t>Gazette</w:t>
      </w:r>
      <w:r>
        <w:t>, specify all or part of a law of another State or of a Territory for the purposes of subregulation (1).</w:t>
      </w:r>
    </w:p>
    <w:p>
      <w:pPr>
        <w:pStyle w:val="Footnotesection"/>
      </w:pPr>
      <w:r>
        <w:tab/>
        <w:t>[Regulation 10 inserted in Gazette 30 May 2000 p.2570.]</w:t>
      </w:r>
    </w:p>
    <w:p>
      <w:pPr>
        <w:pStyle w:val="Heading5"/>
      </w:pPr>
      <w:bookmarkStart w:id="50" w:name="_Toc484337600"/>
      <w:bookmarkStart w:id="51" w:name="_Toc87687075"/>
      <w:bookmarkStart w:id="52" w:name="_Toc87781949"/>
      <w:r>
        <w:rPr>
          <w:rStyle w:val="CharSectno"/>
        </w:rPr>
        <w:t>11</w:t>
      </w:r>
      <w:r>
        <w:t>.</w:t>
      </w:r>
      <w:r>
        <w:tab/>
        <w:t>Director may grant temporary exemptions</w:t>
      </w:r>
      <w:bookmarkEnd w:id="50"/>
      <w:bookmarkEnd w:id="51"/>
      <w:bookmarkEnd w:id="52"/>
      <w:r>
        <w:t xml:space="preserve"> </w:t>
      </w:r>
    </w:p>
    <w:p>
      <w:pPr>
        <w:pStyle w:val="Subsection"/>
      </w:pPr>
      <w:r>
        <w:tab/>
        <w:t>(1)</w:t>
      </w:r>
      <w:r>
        <w:tab/>
        <w:t>The Director may, by notice in writing, exempt an apparatus or installation, or a class or type of apparatus or installation, from the requirements of regulation 10,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regulation 10;</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that regulation.</w:t>
      </w:r>
    </w:p>
    <w:p>
      <w:pPr>
        <w:pStyle w:val="Footnotesection"/>
      </w:pPr>
      <w:r>
        <w:tab/>
        <w:t>[Regulation 11 inserted in Gazette 30 May 2000 p.2570.]</w:t>
      </w:r>
    </w:p>
    <w:p>
      <w:pPr>
        <w:pStyle w:val="Ednotepart"/>
      </w:pPr>
      <w:r>
        <w:t>[Part IV</w:t>
      </w:r>
      <w:r>
        <w:rPr>
          <w:b/>
        </w:rPr>
        <w:t xml:space="preserve"> </w:t>
      </w:r>
      <w:r>
        <w:t>revoked in Gazette 12 September 1956 p.2294.]</w:t>
      </w:r>
    </w:p>
    <w:p>
      <w:pPr>
        <w:pStyle w:val="Ednotepart"/>
      </w:pPr>
      <w:r>
        <w:t>[Parts V-VII repealed in Gazette 14 October 1991 p.5294.]</w:t>
      </w:r>
    </w:p>
    <w:p>
      <w:pPr>
        <w:pStyle w:val="Heading2"/>
      </w:pPr>
      <w:bookmarkStart w:id="53" w:name="_Toc87686213"/>
      <w:bookmarkStart w:id="54" w:name="_Toc87687076"/>
      <w:bookmarkStart w:id="55" w:name="_Toc87687179"/>
      <w:bookmarkStart w:id="56" w:name="_Toc87781950"/>
      <w:r>
        <w:rPr>
          <w:rStyle w:val="CharPartNo"/>
        </w:rPr>
        <w:t>Part VIII</w:t>
      </w:r>
      <w:r>
        <w:t xml:space="preserve"> — </w:t>
      </w:r>
      <w:r>
        <w:rPr>
          <w:rStyle w:val="CharPartText"/>
        </w:rPr>
        <w:t>Supply of electricity to consumers</w:t>
      </w:r>
      <w:bookmarkEnd w:id="53"/>
      <w:bookmarkEnd w:id="54"/>
      <w:bookmarkEnd w:id="55"/>
      <w:bookmarkEnd w:id="56"/>
    </w:p>
    <w:p>
      <w:pPr>
        <w:pStyle w:val="Footnoteheading"/>
      </w:pPr>
      <w:r>
        <w:tab/>
        <w:t>[Heading inserted in Gazette 30 May 2000 p.2571.]</w:t>
      </w:r>
    </w:p>
    <w:p>
      <w:pPr>
        <w:pStyle w:val="Heading5"/>
        <w:rPr>
          <w:snapToGrid w:val="0"/>
        </w:rPr>
      </w:pPr>
      <w:bookmarkStart w:id="57" w:name="_Toc484337601"/>
      <w:bookmarkStart w:id="58" w:name="_Toc87687077"/>
      <w:bookmarkStart w:id="59" w:name="_Toc87781951"/>
      <w:r>
        <w:rPr>
          <w:rStyle w:val="CharSectno"/>
        </w:rPr>
        <w:t>237</w:t>
      </w:r>
      <w:r>
        <w:rPr>
          <w:snapToGrid w:val="0"/>
        </w:rPr>
        <w:t>.</w:t>
      </w:r>
      <w:r>
        <w:rPr>
          <w:snapToGrid w:val="0"/>
        </w:rPr>
        <w:tab/>
        <w:t>Exemption applicable to the Electricity Corporation</w:t>
      </w:r>
      <w:bookmarkEnd w:id="57"/>
      <w:bookmarkEnd w:id="58"/>
      <w:bookmarkEnd w:id="59"/>
      <w:r>
        <w:rPr>
          <w:snapToGrid w:val="0"/>
        </w:rPr>
        <w:t xml:space="preserve"> </w:t>
      </w:r>
    </w:p>
    <w:p>
      <w:pPr>
        <w:pStyle w:val="Subsection"/>
        <w:rPr>
          <w:snapToGrid w:val="0"/>
        </w:rPr>
      </w:pPr>
      <w:r>
        <w:rPr>
          <w:snapToGrid w:val="0"/>
        </w:rPr>
        <w:tab/>
      </w:r>
      <w:r>
        <w:rPr>
          <w:snapToGrid w:val="0"/>
        </w:rPr>
        <w:tab/>
        <w:t>The Electricity Corporation, and the operation of the supply system of the Electricity Corporation, is exempt from the requirement to comply with the provisions of this Part other than regulations 242, 244, 249, 250, 252, 253, 254, 255, 257, 265, 271, 272, and 274.</w:t>
      </w:r>
    </w:p>
    <w:p>
      <w:pPr>
        <w:pStyle w:val="Footnotesection"/>
      </w:pPr>
      <w:r>
        <w:tab/>
        <w:t>[Regulation 237 inserted in Gazette 23 December 1994 p.7124.]</w:t>
      </w:r>
    </w:p>
    <w:p>
      <w:pPr>
        <w:pStyle w:val="Heading5"/>
        <w:rPr>
          <w:snapToGrid w:val="0"/>
        </w:rPr>
      </w:pPr>
      <w:bookmarkStart w:id="60" w:name="_Toc484337602"/>
      <w:bookmarkStart w:id="61" w:name="_Toc87687078"/>
      <w:bookmarkStart w:id="62" w:name="_Toc87781952"/>
      <w:r>
        <w:rPr>
          <w:rStyle w:val="CharSectno"/>
        </w:rPr>
        <w:t>238</w:t>
      </w:r>
      <w:r>
        <w:rPr>
          <w:snapToGrid w:val="0"/>
        </w:rPr>
        <w:t xml:space="preserve">. </w:t>
      </w:r>
      <w:r>
        <w:rPr>
          <w:snapToGrid w:val="0"/>
          <w:vertAlign w:val="superscript"/>
        </w:rPr>
        <w:t>3</w:t>
      </w:r>
      <w:r>
        <w:rPr>
          <w:snapToGrid w:val="0"/>
        </w:rPr>
        <w:tab/>
        <w:t>Application for connection</w:t>
      </w:r>
      <w:bookmarkEnd w:id="60"/>
      <w:bookmarkEnd w:id="61"/>
      <w:bookmarkEnd w:id="62"/>
      <w:r>
        <w:rPr>
          <w:snapToGrid w:val="0"/>
        </w:rPr>
        <w:t xml:space="preserve"> </w:t>
      </w:r>
    </w:p>
    <w:p>
      <w:pPr>
        <w:pStyle w:val="Subsection"/>
        <w:rPr>
          <w:snapToGrid w:val="0"/>
        </w:rPr>
      </w:pPr>
      <w:r>
        <w:rPr>
          <w:snapToGrid w:val="0"/>
        </w:rPr>
        <w:tab/>
      </w:r>
      <w:r>
        <w:rPr>
          <w:snapToGrid w:val="0"/>
        </w:rPr>
        <w:tab/>
        <w:t>Every application for connection shall be made on the contract form provided by the supply authority, which contract form shall be approved by the Director, and must be signed by the applicant or some person duly authorised by him. The making of the application or the payment of a deposit shall not bind the supply authority to give supply until the application has been approved by the supply authority.</w:t>
      </w:r>
    </w:p>
    <w:p>
      <w:pPr>
        <w:pStyle w:val="Footnotesection"/>
      </w:pPr>
      <w:r>
        <w:tab/>
        <w:t>[Regulation 238 amended in Gazette 23 December 1994 p.7125.]</w:t>
      </w:r>
    </w:p>
    <w:p>
      <w:pPr>
        <w:pStyle w:val="Heading5"/>
        <w:rPr>
          <w:snapToGrid w:val="0"/>
        </w:rPr>
      </w:pPr>
      <w:bookmarkStart w:id="63" w:name="_Toc484337603"/>
      <w:bookmarkStart w:id="64" w:name="_Toc87687079"/>
      <w:bookmarkStart w:id="65" w:name="_Toc87781953"/>
      <w:r>
        <w:rPr>
          <w:rStyle w:val="CharSectno"/>
        </w:rPr>
        <w:t>239</w:t>
      </w:r>
      <w:r>
        <w:rPr>
          <w:snapToGrid w:val="0"/>
        </w:rPr>
        <w:t xml:space="preserve">. </w:t>
      </w:r>
      <w:r>
        <w:rPr>
          <w:snapToGrid w:val="0"/>
          <w:vertAlign w:val="superscript"/>
        </w:rPr>
        <w:t>3</w:t>
      </w:r>
      <w:r>
        <w:rPr>
          <w:snapToGrid w:val="0"/>
        </w:rPr>
        <w:tab/>
        <w:t>Security deposit</w:t>
      </w:r>
      <w:bookmarkEnd w:id="63"/>
      <w:bookmarkEnd w:id="64"/>
      <w:bookmarkEnd w:id="65"/>
      <w:r>
        <w:rPr>
          <w:snapToGrid w:val="0"/>
        </w:rPr>
        <w:t xml:space="preserve"> </w:t>
      </w:r>
    </w:p>
    <w:p>
      <w:pPr>
        <w:pStyle w:val="Subsection"/>
        <w:rPr>
          <w:snapToGrid w:val="0"/>
        </w:rPr>
      </w:pPr>
      <w:r>
        <w:rPr>
          <w:snapToGrid w:val="0"/>
        </w:rPr>
        <w:tab/>
      </w:r>
      <w:r>
        <w:rPr>
          <w:snapToGrid w:val="0"/>
        </w:rPr>
        <w:tab/>
        <w:t>The supply authority may require the consumer to pay such deposit as may be considered sufficient to secure the payment of any moneys due to the supply authority for electricity supplied under the contract, and to cover the cost of the supply authority’s property which may be on the consumer’s premises.</w:t>
      </w:r>
    </w:p>
    <w:p>
      <w:pPr>
        <w:pStyle w:val="Heading5"/>
        <w:rPr>
          <w:snapToGrid w:val="0"/>
        </w:rPr>
      </w:pPr>
      <w:bookmarkStart w:id="66" w:name="_Toc484337604"/>
      <w:bookmarkStart w:id="67" w:name="_Toc87687080"/>
      <w:bookmarkStart w:id="68" w:name="_Toc87781954"/>
      <w:r>
        <w:rPr>
          <w:rStyle w:val="CharSectno"/>
        </w:rPr>
        <w:t>240</w:t>
      </w:r>
      <w:r>
        <w:rPr>
          <w:snapToGrid w:val="0"/>
        </w:rPr>
        <w:t xml:space="preserve">. </w:t>
      </w:r>
      <w:r>
        <w:rPr>
          <w:snapToGrid w:val="0"/>
          <w:vertAlign w:val="superscript"/>
        </w:rPr>
        <w:t>3</w:t>
      </w:r>
      <w:r>
        <w:rPr>
          <w:snapToGrid w:val="0"/>
        </w:rPr>
        <w:tab/>
        <w:t>Accounts</w:t>
      </w:r>
      <w:bookmarkEnd w:id="66"/>
      <w:bookmarkEnd w:id="67"/>
      <w:bookmarkEnd w:id="68"/>
      <w:r>
        <w:rPr>
          <w:snapToGrid w:val="0"/>
        </w:rPr>
        <w:t xml:space="preserve"> </w:t>
      </w:r>
    </w:p>
    <w:p>
      <w:pPr>
        <w:pStyle w:val="Subsection"/>
        <w:rPr>
          <w:snapToGrid w:val="0"/>
        </w:rPr>
      </w:pPr>
      <w:r>
        <w:rPr>
          <w:snapToGrid w:val="0"/>
        </w:rPr>
        <w:tab/>
        <w:t>(1)</w:t>
      </w:r>
      <w:r>
        <w:rPr>
          <w:snapToGrid w:val="0"/>
        </w:rPr>
        <w:tab/>
        <w:t>Accounts may be rendered weekly, monthly or quarterly at the discretion of the supply authority and at the ruling rates for the district in which the service is rendered.</w:t>
      </w:r>
    </w:p>
    <w:p>
      <w:pPr>
        <w:pStyle w:val="Subsection"/>
        <w:rPr>
          <w:snapToGrid w:val="0"/>
        </w:rPr>
      </w:pPr>
      <w:r>
        <w:rPr>
          <w:snapToGrid w:val="0"/>
        </w:rPr>
        <w:tab/>
        <w:t>(2)</w:t>
      </w:r>
      <w:r>
        <w:rPr>
          <w:snapToGrid w:val="0"/>
        </w:rPr>
        <w:tab/>
        <w:t>The supply authority may disconnect the consumer and discontinue supply without further notice if the accounts rendered are not paid within the times and conditions specified by the supply authority on its contract form and in its schedule of rates.</w:t>
      </w:r>
    </w:p>
    <w:p>
      <w:pPr>
        <w:pStyle w:val="Heading5"/>
        <w:rPr>
          <w:snapToGrid w:val="0"/>
        </w:rPr>
      </w:pPr>
      <w:bookmarkStart w:id="69" w:name="_Toc484337605"/>
      <w:bookmarkStart w:id="70" w:name="_Toc87687081"/>
      <w:bookmarkStart w:id="71" w:name="_Toc87781955"/>
      <w:r>
        <w:rPr>
          <w:rStyle w:val="CharSectno"/>
        </w:rPr>
        <w:t>241</w:t>
      </w:r>
      <w:r>
        <w:rPr>
          <w:snapToGrid w:val="0"/>
        </w:rPr>
        <w:t xml:space="preserve">. </w:t>
      </w:r>
      <w:r>
        <w:rPr>
          <w:snapToGrid w:val="0"/>
          <w:vertAlign w:val="superscript"/>
        </w:rPr>
        <w:t>3</w:t>
      </w:r>
      <w:r>
        <w:rPr>
          <w:snapToGrid w:val="0"/>
        </w:rPr>
        <w:tab/>
        <w:t>System</w:t>
      </w:r>
      <w:bookmarkEnd w:id="69"/>
      <w:bookmarkEnd w:id="70"/>
      <w:bookmarkEnd w:id="71"/>
      <w:r>
        <w:rPr>
          <w:snapToGrid w:val="0"/>
        </w:rPr>
        <w:t xml:space="preserve"> </w:t>
      </w:r>
    </w:p>
    <w:p>
      <w:pPr>
        <w:pStyle w:val="Subsection"/>
        <w:rPr>
          <w:snapToGrid w:val="0"/>
        </w:rPr>
      </w:pPr>
      <w:r>
        <w:rPr>
          <w:snapToGrid w:val="0"/>
        </w:rPr>
        <w:tab/>
      </w:r>
      <w:r>
        <w:rPr>
          <w:snapToGrid w:val="0"/>
        </w:rPr>
        <w:tab/>
        <w:t>Electricity shall be supplied by the supply authority in accordance with the standard system in use on its distribution services. Where supply is available at different pressures the supply authority may require that consuming apparatus shall be connected to such pressures and conductors as will cause least interference with the pressure of the supply system in accordance with the details set out on its contract form.</w:t>
      </w:r>
    </w:p>
    <w:p>
      <w:pPr>
        <w:pStyle w:val="Heading5"/>
        <w:rPr>
          <w:snapToGrid w:val="0"/>
        </w:rPr>
      </w:pPr>
      <w:bookmarkStart w:id="72" w:name="_Toc484337606"/>
      <w:bookmarkStart w:id="73" w:name="_Toc87687082"/>
      <w:bookmarkStart w:id="74" w:name="_Toc87781956"/>
      <w:r>
        <w:rPr>
          <w:rStyle w:val="CharSectno"/>
        </w:rPr>
        <w:t>242</w:t>
      </w:r>
      <w:r>
        <w:rPr>
          <w:snapToGrid w:val="0"/>
        </w:rPr>
        <w:t xml:space="preserve">. </w:t>
      </w:r>
      <w:r>
        <w:rPr>
          <w:snapToGrid w:val="0"/>
          <w:vertAlign w:val="superscript"/>
        </w:rPr>
        <w:t>3</w:t>
      </w:r>
      <w:r>
        <w:rPr>
          <w:snapToGrid w:val="0"/>
        </w:rPr>
        <w:tab/>
        <w:t>Connection of supply</w:t>
      </w:r>
      <w:bookmarkEnd w:id="72"/>
      <w:bookmarkEnd w:id="73"/>
      <w:bookmarkEnd w:id="74"/>
      <w:r>
        <w:rPr>
          <w:snapToGrid w:val="0"/>
        </w:rPr>
        <w:t xml:space="preserve"> </w:t>
      </w:r>
    </w:p>
    <w:p>
      <w:pPr>
        <w:pStyle w:val="Subsection"/>
        <w:rPr>
          <w:snapToGrid w:val="0"/>
        </w:rPr>
      </w:pPr>
      <w:r>
        <w:rPr>
          <w:snapToGrid w:val="0"/>
        </w:rPr>
        <w:tab/>
        <w:t>(1)</w:t>
      </w:r>
      <w:r>
        <w:rPr>
          <w:snapToGrid w:val="0"/>
        </w:rPr>
        <w:tab/>
        <w:t>A supply authority shall not supply electricity to any place, building or premises unless — </w:t>
      </w:r>
    </w:p>
    <w:p>
      <w:pPr>
        <w:pStyle w:val="Indenta"/>
        <w:rPr>
          <w:snapToGrid w:val="0"/>
        </w:rPr>
      </w:pPr>
      <w:r>
        <w:rPr>
          <w:snapToGrid w:val="0"/>
        </w:rPr>
        <w:tab/>
        <w:t>(a)</w:t>
      </w:r>
      <w:r>
        <w:rPr>
          <w:snapToGrid w:val="0"/>
        </w:rPr>
        <w:tab/>
        <w:t>the supply authority has ensured that all service apparatus which will be used for supplying electricity to the place or building or on the premises is installed and maintained in a safe condition for use and in accordance with the Act; and</w:t>
      </w:r>
    </w:p>
    <w:p>
      <w:pPr>
        <w:pStyle w:val="Indenta"/>
        <w:rPr>
          <w:snapToGrid w:val="0"/>
        </w:rPr>
      </w:pPr>
      <w:r>
        <w:rPr>
          <w:snapToGrid w:val="0"/>
        </w:rPr>
        <w:tab/>
        <w:t>(b)</w:t>
      </w:r>
      <w:r>
        <w:rPr>
          <w:snapToGrid w:val="0"/>
        </w:rPr>
        <w:tab/>
        <w:t>there has been produced to the supply authority a notice of completion, in a form approved by the Director and duly completed as required under the Act, from a person licensed under the Act as an electrical contractor, or who is the holder of an in</w:t>
      </w:r>
      <w:r>
        <w:rPr>
          <w:snapToGrid w:val="0"/>
        </w:rPr>
        <w:noBreakHyphen/>
        <w:t>house electrical work licence under the Act, certifying that the electric installations and electric fittings on the premises to be supplied have been installed and fitted properly and as required by the Act.</w:t>
      </w:r>
    </w:p>
    <w:p>
      <w:pPr>
        <w:pStyle w:val="Subsection"/>
      </w:pPr>
      <w:r>
        <w:tab/>
        <w:t>(2)</w:t>
      </w:r>
      <w:r>
        <w:tab/>
        <w:t>The Director may, in a particular case or class of case, exempt a supply authority from subregulation (1)(b).</w:t>
      </w:r>
    </w:p>
    <w:p>
      <w:pPr>
        <w:pStyle w:val="Footnotesection"/>
      </w:pPr>
      <w:r>
        <w:tab/>
        <w:t xml:space="preserve">[Regulation 242 inserted in Gazette 23 December 1994 p.7125; amended in Gazette 19 December 2000 p.7274.] </w:t>
      </w:r>
    </w:p>
    <w:p>
      <w:pPr>
        <w:pStyle w:val="Heading5"/>
        <w:rPr>
          <w:snapToGrid w:val="0"/>
        </w:rPr>
      </w:pPr>
      <w:bookmarkStart w:id="75" w:name="_Toc484337607"/>
      <w:bookmarkStart w:id="76" w:name="_Toc87687083"/>
      <w:bookmarkStart w:id="77" w:name="_Toc87781957"/>
      <w:r>
        <w:rPr>
          <w:rStyle w:val="CharSectno"/>
        </w:rPr>
        <w:t>243</w:t>
      </w:r>
      <w:r>
        <w:rPr>
          <w:snapToGrid w:val="0"/>
        </w:rPr>
        <w:t xml:space="preserve">. </w:t>
      </w:r>
      <w:r>
        <w:rPr>
          <w:snapToGrid w:val="0"/>
          <w:vertAlign w:val="superscript"/>
        </w:rPr>
        <w:t>3</w:t>
      </w:r>
      <w:r>
        <w:rPr>
          <w:snapToGrid w:val="0"/>
        </w:rPr>
        <w:tab/>
        <w:t>Additions to installations</w:t>
      </w:r>
      <w:bookmarkEnd w:id="75"/>
      <w:bookmarkEnd w:id="76"/>
      <w:bookmarkEnd w:id="77"/>
      <w:r>
        <w:rPr>
          <w:snapToGrid w:val="0"/>
        </w:rPr>
        <w:t xml:space="preserve"> </w:t>
      </w:r>
    </w:p>
    <w:p>
      <w:pPr>
        <w:pStyle w:val="Subsection"/>
        <w:rPr>
          <w:snapToGrid w:val="0"/>
        </w:rPr>
      </w:pPr>
      <w:r>
        <w:rPr>
          <w:snapToGrid w:val="0"/>
        </w:rPr>
        <w:tab/>
      </w:r>
      <w:r>
        <w:rPr>
          <w:snapToGrid w:val="0"/>
        </w:rPr>
        <w:tab/>
        <w:t>When first connected the consumer shall supply the supply authority with full details of all apparatus connected or proposed to be connected to the circuits. No additional loading shall be placed on any of the circuits until the supply authority has been notified.</w:t>
      </w:r>
    </w:p>
    <w:p>
      <w:pPr>
        <w:pStyle w:val="Heading5"/>
        <w:rPr>
          <w:snapToGrid w:val="0"/>
        </w:rPr>
      </w:pPr>
      <w:bookmarkStart w:id="78" w:name="_Toc484337608"/>
      <w:bookmarkStart w:id="79" w:name="_Toc87687084"/>
      <w:bookmarkStart w:id="80" w:name="_Toc87781958"/>
      <w:r>
        <w:rPr>
          <w:rStyle w:val="CharSectno"/>
        </w:rPr>
        <w:t>244</w:t>
      </w:r>
      <w:r>
        <w:rPr>
          <w:snapToGrid w:val="0"/>
        </w:rPr>
        <w:t xml:space="preserve">. </w:t>
      </w:r>
      <w:r>
        <w:rPr>
          <w:snapToGrid w:val="0"/>
          <w:vertAlign w:val="superscript"/>
        </w:rPr>
        <w:t>3</w:t>
      </w:r>
      <w:r>
        <w:rPr>
          <w:snapToGrid w:val="0"/>
        </w:rPr>
        <w:tab/>
        <w:t>Damage by overloading to supply authority’s apparatus</w:t>
      </w:r>
      <w:bookmarkEnd w:id="78"/>
      <w:bookmarkEnd w:id="79"/>
      <w:bookmarkEnd w:id="80"/>
      <w:r>
        <w:rPr>
          <w:snapToGrid w:val="0"/>
        </w:rPr>
        <w:t xml:space="preserve"> </w:t>
      </w:r>
    </w:p>
    <w:p>
      <w:pPr>
        <w:pStyle w:val="Subsection"/>
        <w:rPr>
          <w:snapToGrid w:val="0"/>
        </w:rPr>
      </w:pPr>
      <w:r>
        <w:rPr>
          <w:snapToGrid w:val="0"/>
        </w:rPr>
        <w:tab/>
      </w:r>
      <w:r>
        <w:rPr>
          <w:snapToGrid w:val="0"/>
        </w:rPr>
        <w:tab/>
        <w:t>The consumer shall be responsible for any damage caused to meters or other property of the supply authority caused through overloading, of which the supply authority has not had previous notification, and such consumer shall be liable to disconnection.</w:t>
      </w:r>
    </w:p>
    <w:p>
      <w:pPr>
        <w:pStyle w:val="Ednotesection"/>
        <w:rPr>
          <w:b/>
        </w:rPr>
      </w:pPr>
      <w:r>
        <w:t>[</w:t>
      </w:r>
      <w:r>
        <w:rPr>
          <w:b/>
        </w:rPr>
        <w:t>245-248.</w:t>
      </w:r>
      <w:r>
        <w:rPr>
          <w:b/>
        </w:rPr>
        <w:tab/>
      </w:r>
      <w:r>
        <w:t>Repealed in Gazette 19 December 2000 p.7274.]</w:t>
      </w:r>
      <w:r>
        <w:rPr>
          <w:b/>
        </w:rPr>
        <w:t xml:space="preserve"> </w:t>
      </w:r>
    </w:p>
    <w:p>
      <w:pPr>
        <w:pStyle w:val="Heading5"/>
        <w:rPr>
          <w:snapToGrid w:val="0"/>
        </w:rPr>
      </w:pPr>
      <w:bookmarkStart w:id="81" w:name="_Toc484337613"/>
      <w:bookmarkStart w:id="82" w:name="_Toc87687085"/>
      <w:bookmarkStart w:id="83" w:name="_Toc87781959"/>
      <w:r>
        <w:rPr>
          <w:rStyle w:val="CharSectno"/>
        </w:rPr>
        <w:t>249</w:t>
      </w:r>
      <w:r>
        <w:rPr>
          <w:snapToGrid w:val="0"/>
        </w:rPr>
        <w:t xml:space="preserve">. </w:t>
      </w:r>
      <w:r>
        <w:rPr>
          <w:snapToGrid w:val="0"/>
          <w:vertAlign w:val="superscript"/>
        </w:rPr>
        <w:t>3</w:t>
      </w:r>
      <w:r>
        <w:rPr>
          <w:snapToGrid w:val="0"/>
        </w:rPr>
        <w:tab/>
        <w:t xml:space="preserve">Fixing the leads in fuses, meters </w:t>
      </w:r>
      <w:bookmarkEnd w:id="81"/>
      <w:r>
        <w:rPr>
          <w:snapToGrid w:val="0"/>
        </w:rPr>
        <w:t>etc.</w:t>
      </w:r>
      <w:bookmarkEnd w:id="82"/>
      <w:bookmarkEnd w:id="83"/>
    </w:p>
    <w:p>
      <w:pPr>
        <w:pStyle w:val="Subsection"/>
        <w:rPr>
          <w:snapToGrid w:val="0"/>
        </w:rPr>
      </w:pPr>
      <w:r>
        <w:rPr>
          <w:snapToGrid w:val="0"/>
        </w:rPr>
        <w:tab/>
      </w:r>
      <w:r>
        <w:rPr>
          <w:snapToGrid w:val="0"/>
        </w:rPr>
        <w:tab/>
        <w:t>Only an employee of, or a person authorised by, the supply authority may insert the ends of the consumer’s wiring into any service fuse, meter, indicator, current limiter, or other device the property of the supply authority.</w:t>
      </w:r>
    </w:p>
    <w:p>
      <w:pPr>
        <w:pStyle w:val="Footnotesection"/>
      </w:pPr>
      <w:r>
        <w:tab/>
        <w:t>[Regulation 249 amended in Gazette 23 December 1994 p.7125.]</w:t>
      </w:r>
    </w:p>
    <w:p>
      <w:pPr>
        <w:pStyle w:val="Heading5"/>
        <w:rPr>
          <w:snapToGrid w:val="0"/>
        </w:rPr>
      </w:pPr>
      <w:bookmarkStart w:id="84" w:name="_Toc484337614"/>
      <w:bookmarkStart w:id="85" w:name="_Toc87687086"/>
      <w:bookmarkStart w:id="86" w:name="_Toc87781960"/>
      <w:r>
        <w:rPr>
          <w:rStyle w:val="CharSectno"/>
        </w:rPr>
        <w:t>250</w:t>
      </w:r>
      <w:r>
        <w:rPr>
          <w:snapToGrid w:val="0"/>
        </w:rPr>
        <w:t xml:space="preserve">. </w:t>
      </w:r>
      <w:r>
        <w:rPr>
          <w:snapToGrid w:val="0"/>
          <w:vertAlign w:val="superscript"/>
        </w:rPr>
        <w:t>3</w:t>
      </w:r>
      <w:r>
        <w:rPr>
          <w:snapToGrid w:val="0"/>
        </w:rPr>
        <w:tab/>
        <w:t>Property</w:t>
      </w:r>
      <w:bookmarkEnd w:id="84"/>
      <w:bookmarkEnd w:id="85"/>
      <w:bookmarkEnd w:id="86"/>
      <w:r>
        <w:rPr>
          <w:snapToGrid w:val="0"/>
        </w:rPr>
        <w:t xml:space="preserve"> </w:t>
      </w:r>
    </w:p>
    <w:p>
      <w:pPr>
        <w:pStyle w:val="Subsection"/>
        <w:rPr>
          <w:snapToGrid w:val="0"/>
        </w:rPr>
      </w:pPr>
      <w:r>
        <w:rPr>
          <w:snapToGrid w:val="0"/>
        </w:rPr>
        <w:tab/>
      </w:r>
      <w:r>
        <w:rPr>
          <w:snapToGrid w:val="0"/>
        </w:rPr>
        <w:tab/>
        <w:t>The service mains and fuses, meters, and apparatus supplied and fixed by the supply authority on the consumer’s premises shall remain the property of the supply authority.</w:t>
      </w:r>
    </w:p>
    <w:p>
      <w:pPr>
        <w:pStyle w:val="Ednotesection"/>
        <w:rPr>
          <w:b/>
        </w:rPr>
      </w:pPr>
      <w:r>
        <w:t>[</w:t>
      </w:r>
      <w:r>
        <w:rPr>
          <w:b/>
        </w:rPr>
        <w:t>251.</w:t>
      </w:r>
      <w:r>
        <w:rPr>
          <w:b/>
        </w:rPr>
        <w:tab/>
      </w:r>
      <w:r>
        <w:t>Repealed in Gazette 19 December 2000 p.7274.]</w:t>
      </w:r>
      <w:r>
        <w:rPr>
          <w:b/>
        </w:rPr>
        <w:t xml:space="preserve"> </w:t>
      </w:r>
    </w:p>
    <w:p>
      <w:pPr>
        <w:pStyle w:val="Heading5"/>
        <w:rPr>
          <w:snapToGrid w:val="0"/>
        </w:rPr>
      </w:pPr>
      <w:bookmarkStart w:id="87" w:name="_Toc484337616"/>
      <w:bookmarkStart w:id="88" w:name="_Toc87687087"/>
      <w:bookmarkStart w:id="89" w:name="_Toc87781961"/>
      <w:r>
        <w:rPr>
          <w:rStyle w:val="CharSectno"/>
        </w:rPr>
        <w:t>252</w:t>
      </w:r>
      <w:r>
        <w:rPr>
          <w:snapToGrid w:val="0"/>
        </w:rPr>
        <w:t xml:space="preserve">. </w:t>
      </w:r>
      <w:r>
        <w:rPr>
          <w:snapToGrid w:val="0"/>
          <w:vertAlign w:val="superscript"/>
        </w:rPr>
        <w:t>3</w:t>
      </w:r>
      <w:r>
        <w:rPr>
          <w:snapToGrid w:val="0"/>
        </w:rPr>
        <w:tab/>
        <w:t>Fuses</w:t>
      </w:r>
      <w:bookmarkEnd w:id="87"/>
      <w:bookmarkEnd w:id="88"/>
      <w:bookmarkEnd w:id="89"/>
      <w:r>
        <w:rPr>
          <w:snapToGrid w:val="0"/>
        </w:rPr>
        <w:t xml:space="preserve"> </w:t>
      </w:r>
    </w:p>
    <w:p>
      <w:pPr>
        <w:pStyle w:val="Subsection"/>
        <w:rPr>
          <w:snapToGrid w:val="0"/>
        </w:rPr>
      </w:pPr>
      <w:r>
        <w:rPr>
          <w:snapToGrid w:val="0"/>
        </w:rPr>
        <w:tab/>
      </w:r>
      <w:r>
        <w:rPr>
          <w:snapToGrid w:val="0"/>
        </w:rPr>
        <w:tab/>
        <w:t>The fuses fixed by the supply authority on the mains side of the meter may or may not be sealed by the supply authority, but they shall not in any case be interfered with by the consumer who must provide suitable fuses on the load side of the consumer’s main switch.</w:t>
      </w:r>
    </w:p>
    <w:p>
      <w:pPr>
        <w:pStyle w:val="Heading5"/>
        <w:rPr>
          <w:snapToGrid w:val="0"/>
        </w:rPr>
      </w:pPr>
      <w:bookmarkStart w:id="90" w:name="_Toc484337617"/>
      <w:bookmarkStart w:id="91" w:name="_Toc87687088"/>
      <w:bookmarkStart w:id="92" w:name="_Toc87781962"/>
      <w:r>
        <w:rPr>
          <w:rStyle w:val="CharSectno"/>
        </w:rPr>
        <w:t>253</w:t>
      </w:r>
      <w:r>
        <w:rPr>
          <w:snapToGrid w:val="0"/>
        </w:rPr>
        <w:t xml:space="preserve">. </w:t>
      </w:r>
      <w:r>
        <w:rPr>
          <w:snapToGrid w:val="0"/>
          <w:vertAlign w:val="superscript"/>
        </w:rPr>
        <w:t>3</w:t>
      </w:r>
      <w:r>
        <w:rPr>
          <w:snapToGrid w:val="0"/>
        </w:rPr>
        <w:tab/>
        <w:t>Systems of inspection</w:t>
      </w:r>
      <w:bookmarkEnd w:id="90"/>
      <w:bookmarkEnd w:id="91"/>
      <w:bookmarkEnd w:id="92"/>
      <w:r>
        <w:rPr>
          <w:snapToGrid w:val="0"/>
        </w:rPr>
        <w:t xml:space="preserve"> </w:t>
      </w:r>
    </w:p>
    <w:p>
      <w:pPr>
        <w:pStyle w:val="Subsection"/>
        <w:rPr>
          <w:snapToGrid w:val="0"/>
        </w:rPr>
      </w:pPr>
      <w:r>
        <w:rPr>
          <w:snapToGrid w:val="0"/>
        </w:rPr>
        <w:tab/>
        <w:t>(1)</w:t>
      </w:r>
      <w:r>
        <w:rPr>
          <w:snapToGrid w:val="0"/>
        </w:rPr>
        <w:tab/>
        <w:t>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supply authority shall establish and maintain an effective system of inspection.</w:t>
      </w:r>
    </w:p>
    <w:p>
      <w:pPr>
        <w:pStyle w:val="Subsection"/>
        <w:rPr>
          <w:snapToGrid w:val="0"/>
        </w:rPr>
      </w:pPr>
      <w:r>
        <w:rPr>
          <w:snapToGrid w:val="0"/>
        </w:rPr>
        <w:tab/>
        <w:t>(2)</w:t>
      </w:r>
      <w:r>
        <w:rPr>
          <w:snapToGrid w:val="0"/>
        </w:rPr>
        <w:tab/>
        <w:t>The system of inspection to be established and maintained by a supply authority under subregulation (1) shall —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the investigation of incidents of fire or shock, including incidents related to apparatus connected (whether or not permanently) to the consumers’ electric installation, which may have been associated with electricity supplied by the supply authority to a consumer;</w:t>
      </w:r>
    </w:p>
    <w:p>
      <w:pPr>
        <w:pStyle w:val="Indenta"/>
        <w:rPr>
          <w:snapToGrid w:val="0"/>
        </w:rPr>
      </w:pPr>
      <w:r>
        <w:rPr>
          <w:snapToGrid w:val="0"/>
        </w:rPr>
        <w:tab/>
        <w:t>(c)</w:t>
      </w:r>
      <w:r>
        <w:rPr>
          <w:snapToGrid w:val="0"/>
        </w:rPr>
        <w:tab/>
        <w:t>subject to subregulation (6), give effect —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w:t>
      </w:r>
    </w:p>
    <w:p>
      <w:pPr>
        <w:pStyle w:val="Indenti"/>
        <w:rPr>
          <w:snapToGrid w:val="0"/>
        </w:rPr>
      </w:pPr>
      <w:r>
        <w:rPr>
          <w:snapToGrid w:val="0"/>
        </w:rPr>
        <w:tab/>
        <w:t>(ii)</w:t>
      </w:r>
      <w:r>
        <w:rPr>
          <w:snapToGrid w:val="0"/>
        </w:rPr>
        <w:tab/>
        <w:t>to a system plan, and a policy statement, complying with such guidelines and submitted by the supply authority to the Director for use during such period, which shall normally be one year and not exceed 2 years, as the Director may, at the time of giving that approval, specify; and</w:t>
      </w:r>
    </w:p>
    <w:p>
      <w:pPr>
        <w:pStyle w:val="Indenti"/>
        <w:rPr>
          <w:snapToGrid w:val="0"/>
        </w:rPr>
      </w:pPr>
      <w:r>
        <w:rPr>
          <w:snapToGrid w:val="0"/>
        </w:rPr>
        <w:tab/>
        <w:t>(iii)</w:t>
      </w:r>
      <w:r>
        <w:rPr>
          <w:snapToGrid w:val="0"/>
        </w:rPr>
        <w:tab/>
        <w:t>to any condition, relevant to the compliance by the supply authority 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the Director or a responsible officer of the supply authority 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in good faith, the authorised inspector decides not to carry out an inspection;</w:t>
      </w:r>
    </w:p>
    <w:p>
      <w:pPr>
        <w:pStyle w:val="Indenta"/>
        <w:rPr>
          <w:snapToGrid w:val="0"/>
        </w:rPr>
      </w:pPr>
      <w:r>
        <w:rPr>
          <w:snapToGrid w:val="0"/>
        </w:rPr>
        <w:tab/>
        <w:t>(b)</w:t>
      </w:r>
      <w:r>
        <w:rPr>
          <w:snapToGrid w:val="0"/>
        </w:rPr>
        <w:tab/>
        <w:t>the supply authority, or the system of inspection established by the supply authority,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in any particular case or in relation to any class of case, the inspector, the supply authority and the Director shall not be liable, in civil or criminal proceedings, for any injury or damage occasioned by reason that the inspection was not carried out.</w:t>
      </w:r>
    </w:p>
    <w:p>
      <w:pPr>
        <w:pStyle w:val="Subsection"/>
        <w:rPr>
          <w:snapToGrid w:val="0"/>
        </w:rPr>
      </w:pPr>
      <w:r>
        <w:rPr>
          <w:snapToGrid w:val="0"/>
        </w:rPr>
        <w:tab/>
        <w:t>(6)</w:t>
      </w:r>
      <w:r>
        <w:rPr>
          <w:snapToGrid w:val="0"/>
        </w:rPr>
        <w:tab/>
        <w:t>Where a supply authority submits to the Director a system plan and a policy statement under subregulation (2)(c), or following a requirement made under subregulation (7)(b)(ii), the Director shall respond within 20 days and may — </w:t>
      </w:r>
    </w:p>
    <w:p>
      <w:pPr>
        <w:pStyle w:val="Indenta"/>
        <w:rPr>
          <w:snapToGrid w:val="0"/>
        </w:rPr>
      </w:pPr>
      <w:r>
        <w:rPr>
          <w:snapToGrid w:val="0"/>
        </w:rPr>
        <w:tab/>
        <w:t>(a)</w:t>
      </w:r>
      <w:r>
        <w:rPr>
          <w:snapToGrid w:val="0"/>
        </w:rPr>
        <w:tab/>
        <w:t>require that further particulars be supplied in relation to any matter, or that other matters specified by the Director be addressed, in a further submission;</w:t>
      </w:r>
    </w:p>
    <w:p>
      <w:pPr>
        <w:pStyle w:val="Indenta"/>
        <w:rPr>
          <w:snapToGrid w:val="0"/>
        </w:rPr>
      </w:pPr>
      <w:r>
        <w:rPr>
          <w:snapToGrid w:val="0"/>
        </w:rPr>
        <w:tab/>
        <w:t>(b)</w:t>
      </w:r>
      <w:r>
        <w:rPr>
          <w:snapToGrid w:val="0"/>
        </w:rPr>
        <w:tab/>
        <w:t>grant approval, or grant approval subject to any condition imposed relevant to the compliance by the supply authority with its obligation to establish and maintain an effective system of inspection under subregulation (1); or</w:t>
      </w:r>
    </w:p>
    <w:p>
      <w:pPr>
        <w:pStyle w:val="Indenta"/>
        <w:rPr>
          <w:snapToGrid w:val="0"/>
        </w:rPr>
      </w:pPr>
      <w:r>
        <w:rPr>
          <w:snapToGrid w:val="0"/>
        </w:rPr>
        <w:tab/>
        <w:t>(c)</w:t>
      </w:r>
      <w:r>
        <w:rPr>
          <w:snapToGrid w:val="0"/>
        </w:rPr>
        <w:tab/>
        <w:t>reject the submission, wholly or in part, and require a further submission,</w:t>
      </w:r>
    </w:p>
    <w:p>
      <w:pPr>
        <w:pStyle w:val="Subsection"/>
        <w:rPr>
          <w:snapToGrid w:val="0"/>
        </w:rPr>
      </w:pPr>
      <w:r>
        <w:rPr>
          <w:snapToGrid w:val="0"/>
        </w:rPr>
        <w:tab/>
      </w:r>
      <w:r>
        <w:rPr>
          <w:snapToGrid w:val="0"/>
        </w:rPr>
        <w:tab/>
        <w:t>and a supply authority aggrieved by the response of the Director under this regulation in relation to any matter may, in writing, seek the approval of the Minister to that matter and effect shall be given to any such matter which the Minister may approve as though the approval had been given by the Director.</w:t>
      </w:r>
    </w:p>
    <w:p>
      <w:pPr>
        <w:pStyle w:val="Subsection"/>
        <w:rPr>
          <w:snapToGrid w:val="0"/>
        </w:rPr>
      </w:pPr>
      <w:r>
        <w:rPr>
          <w:snapToGrid w:val="0"/>
        </w:rPr>
        <w:tab/>
        <w:t>(7)</w:t>
      </w:r>
      <w:r>
        <w:rPr>
          <w:snapToGrid w:val="0"/>
        </w:rPr>
        <w:tab/>
        <w:t>The Director may audit the inspection practices of a supply authority against the system plan and policy statement approved under this section for that supply authority by the Director, and may by order in writing — </w:t>
      </w:r>
    </w:p>
    <w:p>
      <w:pPr>
        <w:pStyle w:val="Indenta"/>
        <w:rPr>
          <w:snapToGrid w:val="0"/>
        </w:rPr>
      </w:pPr>
      <w:r>
        <w:rPr>
          <w:snapToGrid w:val="0"/>
        </w:rPr>
        <w:tab/>
        <w:t>(a)</w:t>
      </w:r>
      <w:r>
        <w:rPr>
          <w:snapToGrid w:val="0"/>
        </w:rPr>
        <w:tab/>
        <w:t>require the modification of any inspection practice of that supply authority if it is found by the Director not to conform with the approved system plan and policy statement; or</w:t>
      </w:r>
    </w:p>
    <w:p>
      <w:pPr>
        <w:pStyle w:val="Indenta"/>
        <w:rPr>
          <w:snapToGrid w:val="0"/>
        </w:rPr>
      </w:pPr>
      <w:r>
        <w:rPr>
          <w:snapToGrid w:val="0"/>
        </w:rPr>
        <w:tab/>
        <w:t>(b)</w:t>
      </w:r>
      <w:r>
        <w:rPr>
          <w:snapToGrid w:val="0"/>
        </w:rPr>
        <w:tab/>
        <w:t>require the supply authority —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if in any respect the approved system of inspection is found to be inadequate to discharge the obligation of the supply authority 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and the supply authority shall forthwith give effect to such order.</w:t>
      </w:r>
    </w:p>
    <w:p>
      <w:pPr>
        <w:pStyle w:val="Subsection"/>
        <w:rPr>
          <w:snapToGrid w:val="0"/>
        </w:rPr>
      </w:pPr>
      <w:r>
        <w:rPr>
          <w:snapToGrid w:val="0"/>
        </w:rPr>
        <w:tab/>
        <w:t>(8)</w:t>
      </w:r>
      <w:r>
        <w:rPr>
          <w:snapToGrid w:val="0"/>
        </w:rPr>
        <w:tab/>
        <w:t>Although the Director may exercise the powers conferred by subregulation (7) at any time in so far as that may be necessary in relation to any particular accident, or to any incident or other matter related to safety, no full audit of the practices of the supply authority shall, unless the Minister otherwise authorises, be commenced within 9 months of the completion of the last preceding full audit, and the Director shall, on request by a supply authority, specify when such an audit was last completed.</w:t>
      </w:r>
    </w:p>
    <w:p>
      <w:pPr>
        <w:pStyle w:val="Subsection"/>
        <w:rPr>
          <w:snapToGrid w:val="0"/>
        </w:rPr>
      </w:pPr>
      <w:r>
        <w:rPr>
          <w:snapToGrid w:val="0"/>
        </w:rPr>
        <w:tab/>
        <w:t>(9)</w:t>
      </w:r>
      <w:r>
        <w:rPr>
          <w:snapToGrid w:val="0"/>
        </w:rPr>
        <w:tab/>
        <w:t>A supply authority that — </w:t>
      </w:r>
    </w:p>
    <w:p>
      <w:pPr>
        <w:pStyle w:val="Indenta"/>
        <w:rPr>
          <w:snapToGrid w:val="0"/>
        </w:rPr>
      </w:pPr>
      <w:r>
        <w:rPr>
          <w:snapToGrid w:val="0"/>
        </w:rPr>
        <w:tab/>
        <w:t>(a)</w:t>
      </w:r>
      <w:r>
        <w:rPr>
          <w:snapToGrid w:val="0"/>
        </w:rPr>
        <w:tab/>
        <w:t>supplies electricity in contravention of subregulation (1); or</w:t>
      </w:r>
    </w:p>
    <w:p>
      <w:pPr>
        <w:pStyle w:val="Indenta"/>
        <w:keepNext/>
        <w:rPr>
          <w:snapToGrid w:val="0"/>
        </w:rPr>
      </w:pPr>
      <w:r>
        <w:rPr>
          <w:snapToGrid w:val="0"/>
        </w:rPr>
        <w:tab/>
        <w:t>(b)</w:t>
      </w:r>
      <w:r>
        <w:rPr>
          <w:snapToGrid w:val="0"/>
        </w:rPr>
        <w:tab/>
        <w:t>otherwise fails to comply with a requirement of — </w:t>
      </w:r>
    </w:p>
    <w:p>
      <w:pPr>
        <w:pStyle w:val="Indenti"/>
        <w:rPr>
          <w:snapToGrid w:val="0"/>
        </w:rPr>
      </w:pPr>
      <w:r>
        <w:rPr>
          <w:snapToGrid w:val="0"/>
        </w:rPr>
        <w:tab/>
        <w:t>(i)</w:t>
      </w:r>
      <w:r>
        <w:rPr>
          <w:snapToGrid w:val="0"/>
        </w:rPr>
        <w:tab/>
        <w:t>this section; or</w:t>
      </w:r>
    </w:p>
    <w:p>
      <w:pPr>
        <w:pStyle w:val="Indenti"/>
        <w:rPr>
          <w:snapToGrid w:val="0"/>
        </w:rPr>
      </w:pPr>
      <w:r>
        <w:rPr>
          <w:snapToGrid w:val="0"/>
        </w:rPr>
        <w:tab/>
        <w:t>(ii)</w:t>
      </w:r>
      <w:r>
        <w:rPr>
          <w:snapToGrid w:val="0"/>
        </w:rPr>
        <w:tab/>
        <w:t>the system plan and policy statement, including any condition which may have been imposed in respect of the obligations of the supply authority under subregulation (1), relating to any system of inspection approved by the Director under this section,</w:t>
      </w:r>
    </w:p>
    <w:p>
      <w:pPr>
        <w:pStyle w:val="Subsection"/>
        <w:rPr>
          <w:snapToGrid w:val="0"/>
        </w:rPr>
      </w:pPr>
      <w:r>
        <w:rPr>
          <w:snapToGrid w:val="0"/>
        </w:rPr>
        <w:tab/>
      </w:r>
      <w:r>
        <w:rPr>
          <w:snapToGrid w:val="0"/>
        </w:rPr>
        <w:tab/>
        <w:t>commits an offence.</w:t>
      </w:r>
    </w:p>
    <w:p>
      <w:pPr>
        <w:pStyle w:val="Footnotesection"/>
      </w:pPr>
      <w:r>
        <w:tab/>
        <w:t>[Regulation 253 inserted in Gazette 23 December 1994 pp.7126</w:t>
      </w:r>
      <w:r>
        <w:noBreakHyphen/>
        <w:t xml:space="preserve">8.] </w:t>
      </w:r>
    </w:p>
    <w:p>
      <w:pPr>
        <w:pStyle w:val="Heading5"/>
        <w:rPr>
          <w:snapToGrid w:val="0"/>
        </w:rPr>
      </w:pPr>
      <w:bookmarkStart w:id="93" w:name="_Toc484337618"/>
      <w:bookmarkStart w:id="94" w:name="_Toc87687089"/>
      <w:bookmarkStart w:id="95" w:name="_Toc87781963"/>
      <w:r>
        <w:rPr>
          <w:rStyle w:val="CharSectno"/>
        </w:rPr>
        <w:t>254</w:t>
      </w:r>
      <w:r>
        <w:rPr>
          <w:snapToGrid w:val="0"/>
        </w:rPr>
        <w:t xml:space="preserve">. </w:t>
      </w:r>
      <w:r>
        <w:rPr>
          <w:snapToGrid w:val="0"/>
          <w:vertAlign w:val="superscript"/>
        </w:rPr>
        <w:t>3</w:t>
      </w:r>
      <w:r>
        <w:rPr>
          <w:snapToGrid w:val="0"/>
        </w:rPr>
        <w:tab/>
        <w:t>Service leads — aerial</w:t>
      </w:r>
      <w:bookmarkEnd w:id="93"/>
      <w:bookmarkEnd w:id="94"/>
      <w:bookmarkEnd w:id="95"/>
      <w:r>
        <w:rPr>
          <w:snapToGrid w:val="0"/>
        </w:rPr>
        <w:t xml:space="preserve"> </w:t>
      </w:r>
    </w:p>
    <w:p>
      <w:pPr>
        <w:pStyle w:val="Subsection"/>
        <w:rPr>
          <w:snapToGrid w:val="0"/>
        </w:rPr>
      </w:pPr>
      <w:r>
        <w:rPr>
          <w:snapToGrid w:val="0"/>
        </w:rPr>
        <w:tab/>
      </w:r>
      <w:r>
        <w:rPr>
          <w:snapToGrid w:val="0"/>
        </w:rPr>
        <w:tab/>
        <w:t>The supply authority shall take its aerial service line to the point of attachment where the point of attachment is not a greater distance than 18 metres from the point where the service line would cross the street alignment boundary. Where the distance is greater than 18 metres the supply authority may insist upon the consumer installing his own aerial line from the distance of 18 metres to the approval of the supply authority. Where the supply authority carries out the installation the cost of same shall be charged to the consumer beyond distance of 18 metres.</w:t>
      </w:r>
    </w:p>
    <w:p>
      <w:pPr>
        <w:pStyle w:val="Footnotesection"/>
      </w:pPr>
      <w:r>
        <w:tab/>
        <w:t>[Regulation 254 amended in Gazette 28 June 1973 p.2469.]</w:t>
      </w:r>
    </w:p>
    <w:p>
      <w:pPr>
        <w:pStyle w:val="Heading5"/>
        <w:rPr>
          <w:snapToGrid w:val="0"/>
        </w:rPr>
      </w:pPr>
      <w:bookmarkStart w:id="96" w:name="_Toc484337619"/>
      <w:bookmarkStart w:id="97" w:name="_Toc87687090"/>
      <w:bookmarkStart w:id="98" w:name="_Toc87781964"/>
      <w:r>
        <w:rPr>
          <w:rStyle w:val="CharSectno"/>
        </w:rPr>
        <w:t>255</w:t>
      </w:r>
      <w:r>
        <w:rPr>
          <w:snapToGrid w:val="0"/>
        </w:rPr>
        <w:t xml:space="preserve">. </w:t>
      </w:r>
      <w:r>
        <w:rPr>
          <w:snapToGrid w:val="0"/>
          <w:vertAlign w:val="superscript"/>
        </w:rPr>
        <w:t>3</w:t>
      </w:r>
      <w:r>
        <w:rPr>
          <w:snapToGrid w:val="0"/>
        </w:rPr>
        <w:tab/>
        <w:t>Service leads — underground</w:t>
      </w:r>
      <w:bookmarkEnd w:id="96"/>
      <w:bookmarkEnd w:id="97"/>
      <w:bookmarkEnd w:id="98"/>
      <w:r>
        <w:rPr>
          <w:snapToGrid w:val="0"/>
        </w:rPr>
        <w:t xml:space="preserve"> </w:t>
      </w:r>
    </w:p>
    <w:p>
      <w:pPr>
        <w:pStyle w:val="Subsection"/>
        <w:rPr>
          <w:snapToGrid w:val="0"/>
        </w:rPr>
      </w:pPr>
      <w:r>
        <w:rPr>
          <w:snapToGrid w:val="0"/>
        </w:rPr>
        <w:tab/>
        <w:t>(1)</w:t>
      </w:r>
      <w:r>
        <w:rPr>
          <w:snapToGrid w:val="0"/>
        </w:rPr>
        <w:tab/>
        <w:t>Where the supply authority considers it necessary to install underground service cable to the consumer’s terminals the same shall be laid by the supply authority the cost thereof from the building alignment boundary shall be charged to the consumer.</w:t>
      </w:r>
    </w:p>
    <w:p>
      <w:pPr>
        <w:pStyle w:val="Subsection"/>
        <w:rPr>
          <w:snapToGrid w:val="0"/>
        </w:rPr>
      </w:pPr>
      <w:r>
        <w:rPr>
          <w:snapToGrid w:val="0"/>
        </w:rPr>
        <w:tab/>
        <w:t>(2)</w:t>
      </w:r>
      <w:r>
        <w:rPr>
          <w:snapToGrid w:val="0"/>
        </w:rPr>
        <w:tab/>
        <w:t>Where the consumer has requested that the service leads be installed underground and the supply authority has approved the supply authority may charge to the consumer the cost between the point of connection to the supply authority’s mains and the consumer’s terminals.</w:t>
      </w:r>
    </w:p>
    <w:p>
      <w:pPr>
        <w:pStyle w:val="Ednotesection"/>
        <w:rPr>
          <w:b/>
        </w:rPr>
      </w:pPr>
      <w:bookmarkStart w:id="99" w:name="_Toc484337621"/>
      <w:r>
        <w:t>[</w:t>
      </w:r>
      <w:r>
        <w:rPr>
          <w:b/>
        </w:rPr>
        <w:t>256.</w:t>
      </w:r>
      <w:r>
        <w:rPr>
          <w:b/>
        </w:rPr>
        <w:tab/>
      </w:r>
      <w:r>
        <w:t>Repealed in Gazette 19 December 2000 p.7274.]</w:t>
      </w:r>
      <w:r>
        <w:rPr>
          <w:b/>
        </w:rPr>
        <w:t xml:space="preserve"> </w:t>
      </w:r>
    </w:p>
    <w:p>
      <w:pPr>
        <w:pStyle w:val="Heading5"/>
        <w:rPr>
          <w:snapToGrid w:val="0"/>
        </w:rPr>
      </w:pPr>
      <w:bookmarkStart w:id="100" w:name="_Toc87687091"/>
      <w:bookmarkStart w:id="101" w:name="_Toc87781965"/>
      <w:r>
        <w:rPr>
          <w:rStyle w:val="CharSectno"/>
        </w:rPr>
        <w:t>257</w:t>
      </w:r>
      <w:r>
        <w:rPr>
          <w:snapToGrid w:val="0"/>
        </w:rPr>
        <w:t xml:space="preserve">. </w:t>
      </w:r>
      <w:r>
        <w:rPr>
          <w:snapToGrid w:val="0"/>
          <w:vertAlign w:val="superscript"/>
        </w:rPr>
        <w:t>3</w:t>
      </w:r>
      <w:r>
        <w:rPr>
          <w:snapToGrid w:val="0"/>
        </w:rPr>
        <w:tab/>
        <w:t>Supply to large premises</w:t>
      </w:r>
      <w:bookmarkEnd w:id="99"/>
      <w:bookmarkEnd w:id="100"/>
      <w:bookmarkEnd w:id="101"/>
      <w:r>
        <w:rPr>
          <w:snapToGrid w:val="0"/>
        </w:rPr>
        <w:t xml:space="preserve"> </w:t>
      </w:r>
    </w:p>
    <w:p>
      <w:pPr>
        <w:pStyle w:val="Subsection"/>
        <w:rPr>
          <w:snapToGrid w:val="0"/>
        </w:rPr>
      </w:pPr>
      <w:r>
        <w:rPr>
          <w:snapToGrid w:val="0"/>
        </w:rPr>
        <w:tab/>
      </w:r>
      <w:r>
        <w:rPr>
          <w:snapToGrid w:val="0"/>
        </w:rPr>
        <w:tab/>
        <w:t>Where supply is charged for premises of considerable size or with a large or a fluctuating load and the supply authority deems it necessary to install transformers at the site the consumer shall provide an accessible space and enclosure to the satisfaction of the supply authority for the transformers, switchgear and associated apparatus. The supply authority shall have the right to use such equipment in the usual manner for supply to other consumers. All circuit</w:t>
      </w:r>
      <w:r>
        <w:rPr>
          <w:snapToGrid w:val="0"/>
        </w:rPr>
        <w:noBreakHyphen/>
        <w:t>breakers and fuses used on premises where transformers are installed on or near to the site shall be of adequate making and rupturing capacity to the satisfaction of the supply authority.</w:t>
      </w:r>
    </w:p>
    <w:p>
      <w:pPr>
        <w:pStyle w:val="Ednotesection"/>
        <w:rPr>
          <w:b/>
        </w:rPr>
      </w:pPr>
      <w:bookmarkStart w:id="102" w:name="_Toc484337629"/>
      <w:r>
        <w:t>[</w:t>
      </w:r>
      <w:r>
        <w:rPr>
          <w:b/>
        </w:rPr>
        <w:t>258-264.</w:t>
      </w:r>
      <w:r>
        <w:rPr>
          <w:b/>
        </w:rPr>
        <w:tab/>
      </w:r>
      <w:r>
        <w:t>Repealed in Gazette 19 December 2000 p.7274.]</w:t>
      </w:r>
      <w:r>
        <w:rPr>
          <w:b/>
        </w:rPr>
        <w:t xml:space="preserve"> </w:t>
      </w:r>
    </w:p>
    <w:p>
      <w:pPr>
        <w:pStyle w:val="Heading5"/>
        <w:rPr>
          <w:snapToGrid w:val="0"/>
        </w:rPr>
      </w:pPr>
      <w:bookmarkStart w:id="103" w:name="_Toc87687092"/>
      <w:bookmarkStart w:id="104" w:name="_Toc87781966"/>
      <w:r>
        <w:rPr>
          <w:rStyle w:val="CharSectno"/>
        </w:rPr>
        <w:t>265</w:t>
      </w:r>
      <w:r>
        <w:rPr>
          <w:snapToGrid w:val="0"/>
        </w:rPr>
        <w:t xml:space="preserve">. </w:t>
      </w:r>
      <w:r>
        <w:rPr>
          <w:snapToGrid w:val="0"/>
          <w:vertAlign w:val="superscript"/>
        </w:rPr>
        <w:t>3</w:t>
      </w:r>
      <w:r>
        <w:rPr>
          <w:snapToGrid w:val="0"/>
        </w:rPr>
        <w:tab/>
        <w:t>Pulsating and rapidly varying loads</w:t>
      </w:r>
      <w:bookmarkEnd w:id="102"/>
      <w:bookmarkEnd w:id="103"/>
      <w:bookmarkEnd w:id="104"/>
      <w:r>
        <w:rPr>
          <w:snapToGrid w:val="0"/>
        </w:rPr>
        <w:t xml:space="preserve"> </w:t>
      </w:r>
    </w:p>
    <w:p>
      <w:pPr>
        <w:pStyle w:val="Subsection"/>
        <w:rPr>
          <w:snapToGrid w:val="0"/>
        </w:rPr>
      </w:pPr>
      <w:r>
        <w:rPr>
          <w:snapToGrid w:val="0"/>
        </w:rPr>
        <w:tab/>
        <w:t>(1)</w:t>
      </w:r>
      <w:r>
        <w:rPr>
          <w:snapToGrid w:val="0"/>
        </w:rPr>
        <w:tab/>
        <w:t>Motors driving pulsating loads such as reciprocating pumps, refrigerators, air compressors, etc., shall be fitted with a fly wheel or other device so that the load current taken by the motor does not fluctuate more than plus or minus 10% of the main load current.</w:t>
      </w:r>
    </w:p>
    <w:p>
      <w:pPr>
        <w:pStyle w:val="Subsection"/>
        <w:rPr>
          <w:snapToGrid w:val="0"/>
        </w:rPr>
      </w:pPr>
      <w:r>
        <w:rPr>
          <w:snapToGrid w:val="0"/>
        </w:rPr>
        <w:tab/>
        <w:t>(2)</w:t>
      </w:r>
      <w:r>
        <w:rPr>
          <w:snapToGrid w:val="0"/>
        </w:rPr>
        <w:tab/>
        <w:t>Other apparatus such as welders, furnaces, instantaneous water heaters, cooking apparatus, etc., which causes rapid changes in demand, shall not be connected without the prior consent of the supply authority who may refuse to connect such apparatus where a variation in the load may unduly interfere with the supply to other consumers.</w:t>
      </w:r>
    </w:p>
    <w:p>
      <w:pPr>
        <w:pStyle w:val="Subsection"/>
        <w:rPr>
          <w:snapToGrid w:val="0"/>
        </w:rPr>
      </w:pPr>
      <w:r>
        <w:rPr>
          <w:snapToGrid w:val="0"/>
        </w:rPr>
        <w:tab/>
        <w:t>(3)</w:t>
      </w:r>
      <w:r>
        <w:rPr>
          <w:snapToGrid w:val="0"/>
        </w:rPr>
        <w:tab/>
        <w:t>In the event of a consumer operating any such apparatus aforesaid, or any lift or motor, in such a manner as will, in the opinion of the supply authority, interfere with the supply to other consumers, the supply authority may require the consumer to make such necessary adjustments or alterations and so to operate the apparatus as will, in the opinion of the supply authority, ensure that the supply to other consumers will not be interfered with; and in the event of the consumer failing to do so the supply authority may cut off the supply of electricity to the consumer. The fact that the supply authority has connected and approved of the apparatus aforesaid shall not be deemed to exempt the consumer from the operation of this regulation.</w:t>
      </w:r>
    </w:p>
    <w:p>
      <w:pPr>
        <w:pStyle w:val="Ednotesection"/>
        <w:rPr>
          <w:b/>
        </w:rPr>
      </w:pPr>
      <w:r>
        <w:t>[</w:t>
      </w:r>
      <w:r>
        <w:rPr>
          <w:b/>
        </w:rPr>
        <w:t>266, 267.</w:t>
      </w:r>
      <w:r>
        <w:rPr>
          <w:b/>
        </w:rPr>
        <w:tab/>
      </w:r>
      <w:r>
        <w:t>epealed in Gazette 19 December 2000 p.7274.]</w:t>
      </w:r>
      <w:r>
        <w:rPr>
          <w:b/>
        </w:rPr>
        <w:t xml:space="preserve"> </w:t>
      </w:r>
    </w:p>
    <w:p>
      <w:pPr>
        <w:pStyle w:val="Heading5"/>
      </w:pPr>
      <w:bookmarkStart w:id="105" w:name="_Toc484337632"/>
      <w:bookmarkStart w:id="106" w:name="_Toc87687093"/>
      <w:bookmarkStart w:id="107" w:name="_Toc87781967"/>
      <w:r>
        <w:rPr>
          <w:rStyle w:val="CharSectno"/>
        </w:rPr>
        <w:t>268</w:t>
      </w:r>
      <w:r>
        <w:t>.</w:t>
      </w:r>
      <w:r>
        <w:rPr>
          <w:snapToGrid w:val="0"/>
        </w:rPr>
        <w:t xml:space="preserve"> </w:t>
      </w:r>
      <w:r>
        <w:rPr>
          <w:snapToGrid w:val="0"/>
          <w:vertAlign w:val="superscript"/>
        </w:rPr>
        <w:t>3</w:t>
      </w:r>
      <w:r>
        <w:tab/>
        <w:t>Rates</w:t>
      </w:r>
      <w:bookmarkEnd w:id="105"/>
      <w:bookmarkEnd w:id="106"/>
      <w:bookmarkEnd w:id="107"/>
      <w:r>
        <w:t xml:space="preserve"> </w:t>
      </w:r>
    </w:p>
    <w:p>
      <w:pPr>
        <w:pStyle w:val="Subsection"/>
        <w:rPr>
          <w:snapToGrid w:val="0"/>
          <w:spacing w:val="-4"/>
        </w:rPr>
      </w:pPr>
      <w:r>
        <w:rPr>
          <w:snapToGrid w:val="0"/>
        </w:rPr>
        <w:tab/>
      </w:r>
      <w:r>
        <w:rPr>
          <w:snapToGrid w:val="0"/>
          <w:spacing w:val="-4"/>
        </w:rPr>
        <w:tab/>
        <w:t>Subject to the Act the supply authority may charge such rates for the supply of electrical energy as may be set out in its Schedule of Rates and contract form, or either of them, or in any agreement governing the supply; and those rates may make provision for a minimum charge in an amount not exceeding one dollar per month or such greater amount as the the Coordinator may, in the case of any particular supply authority, approve.</w:t>
      </w:r>
    </w:p>
    <w:p>
      <w:pPr>
        <w:pStyle w:val="Footnotesection"/>
      </w:pPr>
      <w:r>
        <w:tab/>
        <w:t>[Regulation 268 amended in Gazette 7 February 1963 p.597; 23 December 1994 p.7128.]</w:t>
      </w:r>
    </w:p>
    <w:p>
      <w:pPr>
        <w:pStyle w:val="Ednotesection"/>
      </w:pPr>
      <w:r>
        <w:t>[</w:t>
      </w:r>
      <w:r>
        <w:rPr>
          <w:b/>
        </w:rPr>
        <w:t>269, 270.</w:t>
      </w:r>
      <w:r>
        <w:t xml:space="preserve"> </w:t>
      </w:r>
      <w:r>
        <w:rPr>
          <w:vertAlign w:val="superscript"/>
        </w:rPr>
        <w:t>3</w:t>
      </w:r>
      <w:r>
        <w:rPr>
          <w:b/>
        </w:rPr>
        <w:tab/>
      </w:r>
      <w:r>
        <w:t xml:space="preserve">Repealed in Gazette 23 December 1994 p.7128.] </w:t>
      </w:r>
    </w:p>
    <w:p>
      <w:pPr>
        <w:pStyle w:val="Heading5"/>
      </w:pPr>
      <w:bookmarkStart w:id="108" w:name="_Toc484337633"/>
      <w:bookmarkStart w:id="109" w:name="_Toc87687094"/>
      <w:bookmarkStart w:id="110" w:name="_Toc87781968"/>
      <w:r>
        <w:rPr>
          <w:rStyle w:val="CharSectno"/>
        </w:rPr>
        <w:t>271</w:t>
      </w:r>
      <w:r>
        <w:t>.</w:t>
      </w:r>
      <w:r>
        <w:rPr>
          <w:snapToGrid w:val="0"/>
        </w:rPr>
        <w:t xml:space="preserve"> </w:t>
      </w:r>
      <w:r>
        <w:rPr>
          <w:snapToGrid w:val="0"/>
          <w:vertAlign w:val="superscript"/>
        </w:rPr>
        <w:t>3</w:t>
      </w:r>
      <w:r>
        <w:tab/>
        <w:t>Apparatus, interruptions, responsibility</w:t>
      </w:r>
      <w:bookmarkEnd w:id="108"/>
      <w:bookmarkEnd w:id="109"/>
      <w:bookmarkEnd w:id="110"/>
      <w:r>
        <w:t xml:space="preserve"> </w:t>
      </w:r>
    </w:p>
    <w:p>
      <w:pPr>
        <w:pStyle w:val="Subsection"/>
        <w:rPr>
          <w:snapToGrid w:val="0"/>
        </w:rPr>
      </w:pPr>
      <w:r>
        <w:rPr>
          <w:snapToGrid w:val="0"/>
        </w:rPr>
        <w:tab/>
      </w:r>
      <w:r>
        <w:rPr>
          <w:snapToGrid w:val="0"/>
        </w:rPr>
        <w:tab/>
        <w:t xml:space="preserve">The supply authority: </w:t>
      </w:r>
    </w:p>
    <w:p>
      <w:pPr>
        <w:pStyle w:val="Indenta"/>
        <w:rPr>
          <w:snapToGrid w:val="0"/>
        </w:rPr>
      </w:pPr>
      <w:r>
        <w:rPr>
          <w:snapToGrid w:val="0"/>
        </w:rPr>
        <w:tab/>
        <w:t>(a)</w:t>
      </w:r>
      <w:r>
        <w:rPr>
          <w:snapToGrid w:val="0"/>
        </w:rPr>
        <w:tab/>
        <w:t xml:space="preserve">shall have the right at all reasonable times to enter the premises of the consumer to inspect and test the installation and the supply authority’s meter and to remove any of the supply authority’s property; </w:t>
      </w:r>
    </w:p>
    <w:p>
      <w:pPr>
        <w:pStyle w:val="Indenta"/>
        <w:rPr>
          <w:snapToGrid w:val="0"/>
        </w:rPr>
      </w:pPr>
      <w:r>
        <w:rPr>
          <w:snapToGrid w:val="0"/>
        </w:rPr>
        <w:tab/>
        <w:t>(b)</w:t>
      </w:r>
      <w:r>
        <w:rPr>
          <w:snapToGrid w:val="0"/>
        </w:rPr>
        <w:tab/>
        <w:t xml:space="preserve">may at any time interrupt the supply to make a test or to effect alterations, or repairs to the supply authority’s system, or for any other purpose; </w:t>
      </w:r>
    </w:p>
    <w:p>
      <w:pPr>
        <w:pStyle w:val="Indenta"/>
        <w:rPr>
          <w:snapToGrid w:val="0"/>
        </w:rPr>
      </w:pPr>
      <w:r>
        <w:rPr>
          <w:snapToGrid w:val="0"/>
        </w:rPr>
        <w:tab/>
        <w:t>(c)</w:t>
      </w:r>
      <w:r>
        <w:rPr>
          <w:snapToGrid w:val="0"/>
        </w:rPr>
        <w:tab/>
        <w:t>shall not be responsible or liable for any injury, damage or loss of any kind to the person, property, or business, of the consumer, or to the consumer’s lamps or apparatus, resulting from fire or otherwise, through the supply of electricity or through interruptions or defects of supply due to storm, accident, or breakdown of plant or mains or force majeure.</w:t>
      </w:r>
    </w:p>
    <w:p>
      <w:pPr>
        <w:pStyle w:val="Heading5"/>
      </w:pPr>
      <w:bookmarkStart w:id="111" w:name="_Toc484337634"/>
      <w:bookmarkStart w:id="112" w:name="_Toc87687095"/>
      <w:bookmarkStart w:id="113" w:name="_Toc87781969"/>
      <w:r>
        <w:rPr>
          <w:rStyle w:val="CharSectno"/>
        </w:rPr>
        <w:t>272</w:t>
      </w:r>
      <w:r>
        <w:t>.</w:t>
      </w:r>
      <w:r>
        <w:rPr>
          <w:snapToGrid w:val="0"/>
        </w:rPr>
        <w:t xml:space="preserve"> </w:t>
      </w:r>
      <w:r>
        <w:rPr>
          <w:snapToGrid w:val="0"/>
          <w:vertAlign w:val="superscript"/>
        </w:rPr>
        <w:t>3</w:t>
      </w:r>
      <w:r>
        <w:tab/>
        <w:t>Disconnections</w:t>
      </w:r>
      <w:bookmarkEnd w:id="111"/>
      <w:bookmarkEnd w:id="112"/>
      <w:bookmarkEnd w:id="113"/>
      <w:r>
        <w:t xml:space="preserve"> </w:t>
      </w:r>
    </w:p>
    <w:p>
      <w:pPr>
        <w:pStyle w:val="Subsection"/>
        <w:rPr>
          <w:snapToGrid w:val="0"/>
        </w:rPr>
      </w:pPr>
      <w:r>
        <w:rPr>
          <w:snapToGrid w:val="0"/>
        </w:rPr>
        <w:tab/>
      </w:r>
      <w:r>
        <w:rPr>
          <w:snapToGrid w:val="0"/>
        </w:rPr>
        <w:tab/>
        <w:t xml:space="preserve">The supply authority shall have the right to disconnect without notice if the consumer: </w:t>
      </w:r>
    </w:p>
    <w:p>
      <w:pPr>
        <w:pStyle w:val="Indenta"/>
        <w:rPr>
          <w:snapToGrid w:val="0"/>
        </w:rPr>
      </w:pPr>
      <w:r>
        <w:rPr>
          <w:snapToGrid w:val="0"/>
        </w:rPr>
        <w:tab/>
        <w:t>(a)</w:t>
      </w:r>
      <w:r>
        <w:rPr>
          <w:snapToGrid w:val="0"/>
        </w:rPr>
        <w:tab/>
        <w:t xml:space="preserve">is in arrears in payment of account; </w:t>
      </w:r>
    </w:p>
    <w:p>
      <w:pPr>
        <w:pStyle w:val="Indenta"/>
        <w:rPr>
          <w:snapToGrid w:val="0"/>
        </w:rPr>
      </w:pPr>
      <w:r>
        <w:rPr>
          <w:snapToGrid w:val="0"/>
        </w:rPr>
        <w:tab/>
        <w:t>(b)</w:t>
      </w:r>
      <w:r>
        <w:rPr>
          <w:snapToGrid w:val="0"/>
        </w:rPr>
        <w:tab/>
        <w:t xml:space="preserve">his installation is faulty; </w:t>
      </w:r>
    </w:p>
    <w:p>
      <w:pPr>
        <w:pStyle w:val="Indenta"/>
        <w:rPr>
          <w:snapToGrid w:val="0"/>
        </w:rPr>
      </w:pPr>
      <w:r>
        <w:rPr>
          <w:snapToGrid w:val="0"/>
        </w:rPr>
        <w:tab/>
        <w:t>(c)</w:t>
      </w:r>
      <w:r>
        <w:rPr>
          <w:snapToGrid w:val="0"/>
        </w:rPr>
        <w:tab/>
        <w:t xml:space="preserve">uses the service in a way that interferes with the general supply to other consumers; </w:t>
      </w:r>
    </w:p>
    <w:p>
      <w:pPr>
        <w:pStyle w:val="Indenta"/>
        <w:rPr>
          <w:snapToGrid w:val="0"/>
        </w:rPr>
      </w:pPr>
      <w:r>
        <w:rPr>
          <w:snapToGrid w:val="0"/>
        </w:rPr>
        <w:tab/>
        <w:t>(d)</w:t>
      </w:r>
      <w:r>
        <w:rPr>
          <w:snapToGrid w:val="0"/>
        </w:rPr>
        <w:tab/>
        <w:t xml:space="preserve">uses apparatus not authorised by the supply authority; </w:t>
      </w:r>
    </w:p>
    <w:p>
      <w:pPr>
        <w:pStyle w:val="Indenta"/>
        <w:rPr>
          <w:snapToGrid w:val="0"/>
        </w:rPr>
      </w:pPr>
      <w:r>
        <w:rPr>
          <w:snapToGrid w:val="0"/>
        </w:rPr>
        <w:tab/>
        <w:t>(e)</w:t>
      </w:r>
      <w:r>
        <w:rPr>
          <w:snapToGrid w:val="0"/>
        </w:rPr>
        <w:tab/>
        <w:t xml:space="preserve">connects increased load without first obtaining the consent of the supply authority; </w:t>
      </w:r>
    </w:p>
    <w:p>
      <w:pPr>
        <w:pStyle w:val="Indenta"/>
        <w:rPr>
          <w:snapToGrid w:val="0"/>
        </w:rPr>
      </w:pPr>
      <w:r>
        <w:rPr>
          <w:snapToGrid w:val="0"/>
        </w:rPr>
        <w:tab/>
        <w:t>(f)</w:t>
      </w:r>
      <w:r>
        <w:rPr>
          <w:snapToGrid w:val="0"/>
        </w:rPr>
        <w:tab/>
        <w:t xml:space="preserve">interferes with the seals, fuses, meters, or other apparatus the property of the supply authority; </w:t>
      </w:r>
    </w:p>
    <w:p>
      <w:pPr>
        <w:pStyle w:val="Indenta"/>
        <w:rPr>
          <w:snapToGrid w:val="0"/>
        </w:rPr>
      </w:pPr>
      <w:r>
        <w:rPr>
          <w:snapToGrid w:val="0"/>
        </w:rPr>
        <w:tab/>
        <w:t>(g)</w:t>
      </w:r>
      <w:r>
        <w:rPr>
          <w:snapToGrid w:val="0"/>
        </w:rPr>
        <w:tab/>
        <w:t xml:space="preserve">becomes bankrupt or assigns his estate for the benefit of his creditors; or </w:t>
      </w:r>
    </w:p>
    <w:p>
      <w:pPr>
        <w:pStyle w:val="Indenta"/>
        <w:rPr>
          <w:snapToGrid w:val="0"/>
        </w:rPr>
      </w:pPr>
      <w:r>
        <w:rPr>
          <w:snapToGrid w:val="0"/>
        </w:rPr>
        <w:tab/>
        <w:t>(h)</w:t>
      </w:r>
      <w:r>
        <w:rPr>
          <w:snapToGrid w:val="0"/>
        </w:rPr>
        <w:tab/>
        <w:t>fails to conform to these regulations and to the conditions on the contract form in any way.</w:t>
      </w:r>
    </w:p>
    <w:p>
      <w:pPr>
        <w:pStyle w:val="Heading5"/>
      </w:pPr>
      <w:bookmarkStart w:id="114" w:name="_Toc484337635"/>
      <w:bookmarkStart w:id="115" w:name="_Toc87687096"/>
      <w:bookmarkStart w:id="116" w:name="_Toc87781970"/>
      <w:r>
        <w:rPr>
          <w:rStyle w:val="CharSectno"/>
        </w:rPr>
        <w:t>273</w:t>
      </w:r>
      <w:r>
        <w:t>.</w:t>
      </w:r>
      <w:r>
        <w:rPr>
          <w:snapToGrid w:val="0"/>
        </w:rPr>
        <w:t xml:space="preserve"> </w:t>
      </w:r>
      <w:r>
        <w:rPr>
          <w:snapToGrid w:val="0"/>
          <w:vertAlign w:val="superscript"/>
        </w:rPr>
        <w:t>3</w:t>
      </w:r>
      <w:r>
        <w:tab/>
        <w:t>Reconnections</w:t>
      </w:r>
      <w:bookmarkEnd w:id="114"/>
      <w:bookmarkEnd w:id="115"/>
      <w:bookmarkEnd w:id="116"/>
      <w:r>
        <w:t xml:space="preserve"> </w:t>
      </w:r>
    </w:p>
    <w:p>
      <w:pPr>
        <w:pStyle w:val="Subsection"/>
        <w:rPr>
          <w:snapToGrid w:val="0"/>
        </w:rPr>
      </w:pPr>
      <w:r>
        <w:rPr>
          <w:snapToGrid w:val="0"/>
        </w:rPr>
        <w:tab/>
      </w:r>
      <w:r>
        <w:rPr>
          <w:snapToGrid w:val="0"/>
        </w:rPr>
        <w:tab/>
        <w:t>If the supply is disconnected for any of the reasons contained in regulation 272 the supply authority may make a charge of 50 cents which shall be paid before reconnection is made.</w:t>
      </w:r>
    </w:p>
    <w:p>
      <w:pPr>
        <w:pStyle w:val="Heading5"/>
      </w:pPr>
      <w:bookmarkStart w:id="117" w:name="_Toc484337636"/>
      <w:bookmarkStart w:id="118" w:name="_Toc87687097"/>
      <w:bookmarkStart w:id="119" w:name="_Toc87781971"/>
      <w:r>
        <w:rPr>
          <w:rStyle w:val="CharSectno"/>
        </w:rPr>
        <w:t>274</w:t>
      </w:r>
      <w:r>
        <w:t>.</w:t>
      </w:r>
      <w:r>
        <w:rPr>
          <w:snapToGrid w:val="0"/>
        </w:rPr>
        <w:t xml:space="preserve"> </w:t>
      </w:r>
      <w:r>
        <w:rPr>
          <w:snapToGrid w:val="0"/>
          <w:vertAlign w:val="superscript"/>
        </w:rPr>
        <w:t>3</w:t>
      </w:r>
      <w:r>
        <w:tab/>
        <w:t>Consumer’s liability for loss</w:t>
      </w:r>
      <w:bookmarkEnd w:id="117"/>
      <w:bookmarkEnd w:id="118"/>
      <w:bookmarkEnd w:id="119"/>
      <w:r>
        <w:t xml:space="preserve"> </w:t>
      </w:r>
    </w:p>
    <w:p>
      <w:pPr>
        <w:pStyle w:val="Subsection"/>
        <w:rPr>
          <w:snapToGrid w:val="0"/>
        </w:rPr>
      </w:pPr>
      <w:r>
        <w:rPr>
          <w:snapToGrid w:val="0"/>
        </w:rPr>
        <w:tab/>
      </w:r>
      <w:r>
        <w:rPr>
          <w:snapToGrid w:val="0"/>
        </w:rPr>
        <w:tab/>
        <w:t>The consumer shall be liable for loss by fire, damage, or theft of the meters or other apparatus hired from or loaned by the supply authority on the consumer’s premises, or which may be on the consumer’s premises in connection with the supply of current to the consumer.</w:t>
      </w:r>
    </w:p>
    <w:p>
      <w:pPr>
        <w:pStyle w:val="Heading5"/>
      </w:pPr>
      <w:bookmarkStart w:id="120" w:name="_Toc484337637"/>
      <w:bookmarkStart w:id="121" w:name="_Toc87687098"/>
      <w:bookmarkStart w:id="122" w:name="_Toc87781972"/>
      <w:r>
        <w:rPr>
          <w:rStyle w:val="CharSectno"/>
        </w:rPr>
        <w:t>275</w:t>
      </w:r>
      <w:r>
        <w:t>.</w:t>
      </w:r>
      <w:r>
        <w:rPr>
          <w:snapToGrid w:val="0"/>
        </w:rPr>
        <w:t xml:space="preserve"> </w:t>
      </w:r>
      <w:r>
        <w:rPr>
          <w:snapToGrid w:val="0"/>
          <w:vertAlign w:val="superscript"/>
        </w:rPr>
        <w:t>3</w:t>
      </w:r>
      <w:r>
        <w:tab/>
        <w:t>Extension of mains</w:t>
      </w:r>
      <w:bookmarkEnd w:id="120"/>
      <w:bookmarkEnd w:id="121"/>
      <w:bookmarkEnd w:id="122"/>
      <w:r>
        <w:t xml:space="preserve"> </w:t>
      </w:r>
    </w:p>
    <w:p>
      <w:pPr>
        <w:pStyle w:val="Subsection"/>
        <w:rPr>
          <w:snapToGrid w:val="0"/>
        </w:rPr>
      </w:pPr>
      <w:r>
        <w:rPr>
          <w:snapToGrid w:val="0"/>
        </w:rPr>
        <w:tab/>
      </w:r>
      <w:r>
        <w:rPr>
          <w:snapToGrid w:val="0"/>
        </w:rPr>
        <w:tab/>
        <w:t>If the supply to a proposed consumer necessitates the extension of the distribution mains the supply authority may refuse to carry out such extension, but arrangements may be made to extend the mains if the supply authority approves, by the prospective consumer paying the cost of such extension or a proportion thereof. Such payment shall not be returnable.</w:t>
      </w:r>
    </w:p>
    <w:p>
      <w:pPr>
        <w:pStyle w:val="Heading5"/>
      </w:pPr>
      <w:bookmarkStart w:id="123" w:name="_Toc484337638"/>
      <w:bookmarkStart w:id="124" w:name="_Toc87687099"/>
      <w:bookmarkStart w:id="125" w:name="_Toc87781973"/>
      <w:r>
        <w:rPr>
          <w:rStyle w:val="CharSectno"/>
        </w:rPr>
        <w:t>276</w:t>
      </w:r>
      <w:r>
        <w:t>.</w:t>
      </w:r>
      <w:r>
        <w:rPr>
          <w:snapToGrid w:val="0"/>
        </w:rPr>
        <w:t xml:space="preserve"> </w:t>
      </w:r>
      <w:r>
        <w:rPr>
          <w:snapToGrid w:val="0"/>
          <w:vertAlign w:val="superscript"/>
        </w:rPr>
        <w:t>3</w:t>
      </w:r>
      <w:r>
        <w:tab/>
        <w:t>Alteration to system</w:t>
      </w:r>
      <w:bookmarkEnd w:id="123"/>
      <w:bookmarkEnd w:id="124"/>
      <w:bookmarkEnd w:id="125"/>
      <w:r>
        <w:t xml:space="preserve"> </w:t>
      </w:r>
    </w:p>
    <w:p>
      <w:pPr>
        <w:pStyle w:val="Subsection"/>
        <w:rPr>
          <w:snapToGrid w:val="0"/>
        </w:rPr>
      </w:pPr>
      <w:r>
        <w:rPr>
          <w:snapToGrid w:val="0"/>
        </w:rPr>
        <w:tab/>
      </w:r>
      <w:r>
        <w:rPr>
          <w:snapToGrid w:val="0"/>
        </w:rPr>
        <w:tab/>
        <w:t>The supply authority shall not make any alteration to the system of supply until reasonable notice has been given to the consumer and then only after the proposal has been approved by the Director.</w:t>
      </w:r>
    </w:p>
    <w:p>
      <w:pPr>
        <w:pStyle w:val="Footnotesection"/>
      </w:pPr>
      <w:r>
        <w:tab/>
        <w:t>[Regulation 276 amended in Gazette 23 December 1994 p.7125.]</w:t>
      </w:r>
    </w:p>
    <w:p>
      <w:pPr>
        <w:pStyle w:val="Heading5"/>
      </w:pPr>
      <w:bookmarkStart w:id="126" w:name="_Toc484337639"/>
      <w:bookmarkStart w:id="127" w:name="_Toc87687100"/>
      <w:bookmarkStart w:id="128" w:name="_Toc87781974"/>
      <w:r>
        <w:rPr>
          <w:rStyle w:val="CharSectno"/>
        </w:rPr>
        <w:t>277</w:t>
      </w:r>
      <w:r>
        <w:t>.</w:t>
      </w:r>
      <w:r>
        <w:rPr>
          <w:snapToGrid w:val="0"/>
        </w:rPr>
        <w:t xml:space="preserve"> </w:t>
      </w:r>
      <w:r>
        <w:rPr>
          <w:snapToGrid w:val="0"/>
          <w:vertAlign w:val="superscript"/>
        </w:rPr>
        <w:t>3</w:t>
      </w:r>
      <w:r>
        <w:tab/>
        <w:t>Supply authority’s registration</w:t>
      </w:r>
      <w:bookmarkEnd w:id="126"/>
      <w:bookmarkEnd w:id="127"/>
      <w:bookmarkEnd w:id="128"/>
      <w:r>
        <w:t xml:space="preserve"> </w:t>
      </w:r>
    </w:p>
    <w:p>
      <w:pPr>
        <w:pStyle w:val="Subsection"/>
        <w:rPr>
          <w:snapToGrid w:val="0"/>
        </w:rPr>
      </w:pPr>
      <w:r>
        <w:rPr>
          <w:snapToGrid w:val="0"/>
        </w:rPr>
        <w:tab/>
      </w:r>
      <w:r>
        <w:rPr>
          <w:snapToGrid w:val="0"/>
        </w:rPr>
        <w:tab/>
        <w:t>Every supply authority shall apply to the Director on or before 31 August in each year for a Certificate of Registration as an approved supply authority. Such registration shall be made on the form which will be posted by the Director to each supply authority. The supply authority will return the completed form in time to reach the Director by 31 August in each year it shall be compulsory for the supply authority to supply all the information as set out on the registration form.</w:t>
      </w:r>
    </w:p>
    <w:p>
      <w:pPr>
        <w:pStyle w:val="Footnotesection"/>
      </w:pPr>
      <w:r>
        <w:tab/>
        <w:t>[Regulation 277 amended in Gazette 23 December 1994 p.7125.]</w:t>
      </w:r>
    </w:p>
    <w:p>
      <w:pPr>
        <w:pStyle w:val="Ednotesection"/>
      </w:pPr>
      <w:r>
        <w:t>[</w:t>
      </w:r>
      <w:r>
        <w:rPr>
          <w:b/>
        </w:rPr>
        <w:t>278.</w:t>
      </w:r>
      <w:r>
        <w:tab/>
        <w:t xml:space="preserve">Disallowed in Gazette 1 October 1948 p.2375.] </w:t>
      </w:r>
    </w:p>
    <w:p>
      <w:pPr>
        <w:pStyle w:val="Heading5"/>
      </w:pPr>
      <w:bookmarkStart w:id="129" w:name="_Toc484337640"/>
      <w:bookmarkStart w:id="130" w:name="_Toc87687101"/>
      <w:bookmarkStart w:id="131" w:name="_Toc87781975"/>
      <w:r>
        <w:rPr>
          <w:rStyle w:val="CharSectno"/>
        </w:rPr>
        <w:t>279</w:t>
      </w:r>
      <w:r>
        <w:t>.</w:t>
      </w:r>
      <w:r>
        <w:rPr>
          <w:snapToGrid w:val="0"/>
        </w:rPr>
        <w:t xml:space="preserve"> </w:t>
      </w:r>
      <w:r>
        <w:rPr>
          <w:snapToGrid w:val="0"/>
          <w:vertAlign w:val="superscript"/>
        </w:rPr>
        <w:t>3</w:t>
      </w:r>
      <w:r>
        <w:tab/>
        <w:t>Service rendered by Commission to supply authorities</w:t>
      </w:r>
      <w:bookmarkEnd w:id="129"/>
      <w:bookmarkEnd w:id="130"/>
      <w:bookmarkEnd w:id="131"/>
      <w:r>
        <w:t xml:space="preserve"> </w:t>
      </w:r>
    </w:p>
    <w:p>
      <w:pPr>
        <w:pStyle w:val="Subsection"/>
        <w:rPr>
          <w:snapToGrid w:val="0"/>
        </w:rPr>
      </w:pPr>
      <w:r>
        <w:rPr>
          <w:snapToGrid w:val="0"/>
        </w:rPr>
        <w:tab/>
      </w:r>
      <w:r>
        <w:rPr>
          <w:snapToGrid w:val="0"/>
        </w:rPr>
        <w:tab/>
        <w:t>If any supply authority requests the Director (or the Director considers it necessary) to make any report, valuation or major inspection, the supply authority will pay to the Director the fees as set out hereunder for the respective service — </w:t>
      </w:r>
    </w:p>
    <w:p>
      <w:pPr>
        <w:pStyle w:val="MiscellaneousHeading"/>
        <w:rPr>
          <w:b/>
          <w:bCs/>
          <w:snapToGrid w:val="0"/>
        </w:rPr>
      </w:pPr>
    </w:p>
    <w:tbl>
      <w:tblPr>
        <w:tblW w:w="0" w:type="auto"/>
        <w:tblInd w:w="141" w:type="dxa"/>
        <w:tblLayout w:type="fixed"/>
        <w:tblCellMar>
          <w:left w:w="141" w:type="dxa"/>
          <w:right w:w="141" w:type="dxa"/>
        </w:tblCellMar>
        <w:tblLook w:val="0000" w:firstRow="0" w:lastRow="0" w:firstColumn="0" w:lastColumn="0" w:noHBand="0" w:noVBand="0"/>
      </w:tblPr>
      <w:tblGrid>
        <w:gridCol w:w="2833"/>
        <w:gridCol w:w="1417"/>
        <w:gridCol w:w="1418"/>
        <w:gridCol w:w="1417"/>
      </w:tblGrid>
      <w:tr>
        <w:tc>
          <w:tcPr>
            <w:tcW w:w="2833" w:type="dxa"/>
          </w:tcPr>
          <w:p>
            <w:pPr>
              <w:pStyle w:val="Table"/>
              <w:spacing w:before="0"/>
            </w:pPr>
          </w:p>
        </w:tc>
        <w:tc>
          <w:tcPr>
            <w:tcW w:w="1417" w:type="dxa"/>
          </w:tcPr>
          <w:p>
            <w:pPr>
              <w:pStyle w:val="Table"/>
              <w:spacing w:before="0" w:line="240" w:lineRule="auto"/>
              <w:jc w:val="center"/>
              <w:rPr>
                <w:b/>
                <w:sz w:val="16"/>
              </w:rPr>
            </w:pPr>
            <w:r>
              <w:rPr>
                <w:b/>
                <w:sz w:val="16"/>
              </w:rPr>
              <w:t>Supply authorities with consumers not exceeding 200.</w:t>
            </w:r>
          </w:p>
        </w:tc>
        <w:tc>
          <w:tcPr>
            <w:tcW w:w="1418" w:type="dxa"/>
          </w:tcPr>
          <w:p>
            <w:pPr>
              <w:pStyle w:val="Table"/>
              <w:spacing w:before="0" w:line="240" w:lineRule="auto"/>
              <w:jc w:val="center"/>
              <w:rPr>
                <w:b/>
                <w:sz w:val="16"/>
              </w:rPr>
            </w:pPr>
            <w:r>
              <w:rPr>
                <w:b/>
                <w:sz w:val="16"/>
              </w:rPr>
              <w:t>Supply authorities with consumers not exceeding 500.</w:t>
            </w:r>
          </w:p>
        </w:tc>
        <w:tc>
          <w:tcPr>
            <w:tcW w:w="1417" w:type="dxa"/>
          </w:tcPr>
          <w:p>
            <w:pPr>
              <w:pStyle w:val="Table"/>
              <w:spacing w:before="0" w:line="240" w:lineRule="auto"/>
              <w:jc w:val="center"/>
              <w:rPr>
                <w:b/>
                <w:sz w:val="16"/>
              </w:rPr>
            </w:pPr>
            <w:r>
              <w:rPr>
                <w:b/>
                <w:sz w:val="16"/>
              </w:rPr>
              <w:t>Supply authorities with consumers exceeding 500.</w:t>
            </w:r>
          </w:p>
        </w:tc>
      </w:tr>
      <w:tr>
        <w:tc>
          <w:tcPr>
            <w:tcW w:w="2833" w:type="dxa"/>
          </w:tcPr>
          <w:p>
            <w:pPr>
              <w:pStyle w:val="Table"/>
              <w:spacing w:before="0"/>
              <w:ind w:left="720" w:hanging="720"/>
              <w:rPr>
                <w:sz w:val="18"/>
              </w:rPr>
            </w:pPr>
            <w:r>
              <w:rPr>
                <w:sz w:val="18"/>
              </w:rPr>
              <w:tab/>
            </w:r>
          </w:p>
          <w:p>
            <w:pPr>
              <w:pStyle w:val="Table"/>
              <w:spacing w:before="0" w:line="240" w:lineRule="auto"/>
              <w:ind w:left="720" w:hanging="720"/>
              <w:rPr>
                <w:sz w:val="18"/>
              </w:rPr>
            </w:pPr>
            <w:r>
              <w:rPr>
                <w:sz w:val="18"/>
              </w:rPr>
              <w:tab/>
              <w:t>General inspection, report, and valuation of generation and distribution......................</w:t>
            </w:r>
          </w:p>
        </w:tc>
        <w:tc>
          <w:tcPr>
            <w:tcW w:w="1417" w:type="dxa"/>
          </w:tcPr>
          <w:p>
            <w:pPr>
              <w:pStyle w:val="Table"/>
              <w:spacing w:before="0" w:line="240" w:lineRule="auto"/>
              <w:ind w:left="720" w:hanging="720"/>
              <w:jc w:val="center"/>
              <w:rPr>
                <w:sz w:val="18"/>
              </w:rPr>
            </w:pPr>
            <w:r>
              <w:rPr>
                <w:sz w:val="18"/>
              </w:rPr>
              <w:t>$</w:t>
            </w:r>
          </w:p>
          <w:p>
            <w:pPr>
              <w:pStyle w:val="Table"/>
              <w:spacing w:before="0" w:line="240" w:lineRule="auto"/>
              <w:ind w:left="720" w:hanging="720"/>
              <w:jc w:val="center"/>
              <w:rPr>
                <w:sz w:val="18"/>
              </w:rPr>
            </w:pPr>
          </w:p>
          <w:p>
            <w:pPr>
              <w:pStyle w:val="Table"/>
              <w:spacing w:before="0" w:line="240" w:lineRule="auto"/>
              <w:ind w:left="720" w:hanging="720"/>
              <w:jc w:val="center"/>
              <w:rPr>
                <w:sz w:val="18"/>
              </w:rPr>
            </w:pPr>
          </w:p>
          <w:p>
            <w:pPr>
              <w:pStyle w:val="Table"/>
              <w:spacing w:before="0" w:line="240" w:lineRule="auto"/>
              <w:ind w:left="720" w:hanging="720"/>
              <w:jc w:val="center"/>
              <w:rPr>
                <w:sz w:val="18"/>
              </w:rPr>
            </w:pPr>
          </w:p>
          <w:p>
            <w:pPr>
              <w:pStyle w:val="Table"/>
              <w:spacing w:before="0" w:line="240" w:lineRule="auto"/>
              <w:ind w:left="720" w:hanging="720"/>
              <w:jc w:val="center"/>
              <w:rPr>
                <w:sz w:val="18"/>
              </w:rPr>
            </w:pPr>
            <w:r>
              <w:rPr>
                <w:sz w:val="18"/>
              </w:rPr>
              <w:t>40.00</w:t>
            </w:r>
          </w:p>
        </w:tc>
        <w:tc>
          <w:tcPr>
            <w:tcW w:w="1418" w:type="dxa"/>
          </w:tcPr>
          <w:p>
            <w:pPr>
              <w:pStyle w:val="Table"/>
              <w:spacing w:before="0" w:line="240" w:lineRule="auto"/>
              <w:ind w:left="720" w:hanging="720"/>
              <w:jc w:val="center"/>
              <w:rPr>
                <w:sz w:val="18"/>
              </w:rPr>
            </w:pPr>
            <w:r>
              <w:rPr>
                <w:sz w:val="18"/>
              </w:rPr>
              <w:t>$</w:t>
            </w:r>
          </w:p>
          <w:p>
            <w:pPr>
              <w:pStyle w:val="Table"/>
              <w:spacing w:before="0" w:line="240" w:lineRule="auto"/>
              <w:ind w:left="720" w:hanging="720"/>
              <w:jc w:val="center"/>
              <w:rPr>
                <w:sz w:val="18"/>
              </w:rPr>
            </w:pPr>
          </w:p>
          <w:p>
            <w:pPr>
              <w:pStyle w:val="Table"/>
              <w:spacing w:before="0" w:line="240" w:lineRule="auto"/>
              <w:ind w:left="720" w:hanging="720"/>
              <w:jc w:val="center"/>
              <w:rPr>
                <w:sz w:val="18"/>
              </w:rPr>
            </w:pPr>
          </w:p>
          <w:p>
            <w:pPr>
              <w:pStyle w:val="Table"/>
              <w:spacing w:before="0" w:line="240" w:lineRule="auto"/>
              <w:ind w:left="720" w:hanging="720"/>
              <w:jc w:val="center"/>
              <w:rPr>
                <w:sz w:val="18"/>
              </w:rPr>
            </w:pPr>
          </w:p>
          <w:p>
            <w:pPr>
              <w:pStyle w:val="Table"/>
              <w:spacing w:before="0" w:line="240" w:lineRule="auto"/>
              <w:ind w:left="720" w:hanging="720"/>
              <w:jc w:val="center"/>
              <w:rPr>
                <w:sz w:val="18"/>
              </w:rPr>
            </w:pPr>
            <w:r>
              <w:rPr>
                <w:sz w:val="18"/>
              </w:rPr>
              <w:t>60.00</w:t>
            </w:r>
          </w:p>
        </w:tc>
        <w:tc>
          <w:tcPr>
            <w:tcW w:w="1417" w:type="dxa"/>
          </w:tcPr>
          <w:p>
            <w:pPr>
              <w:pStyle w:val="Table"/>
              <w:tabs>
                <w:tab w:val="decimal" w:pos="570"/>
              </w:tabs>
              <w:spacing w:before="0" w:line="240" w:lineRule="auto"/>
              <w:rPr>
                <w:sz w:val="18"/>
              </w:rPr>
            </w:pPr>
            <w:r>
              <w:rPr>
                <w:sz w:val="18"/>
              </w:rPr>
              <w:t>$</w:t>
            </w:r>
          </w:p>
          <w:p>
            <w:pPr>
              <w:pStyle w:val="Table"/>
              <w:tabs>
                <w:tab w:val="decimal" w:pos="570"/>
              </w:tabs>
              <w:spacing w:before="0" w:line="240" w:lineRule="auto"/>
              <w:rPr>
                <w:sz w:val="18"/>
              </w:rPr>
            </w:pPr>
          </w:p>
          <w:p>
            <w:pPr>
              <w:pStyle w:val="Table"/>
              <w:tabs>
                <w:tab w:val="decimal" w:pos="570"/>
              </w:tabs>
              <w:spacing w:before="0" w:line="240" w:lineRule="auto"/>
              <w:rPr>
                <w:sz w:val="18"/>
              </w:rPr>
            </w:pPr>
          </w:p>
          <w:p>
            <w:pPr>
              <w:pStyle w:val="Table"/>
              <w:tabs>
                <w:tab w:val="decimal" w:pos="570"/>
              </w:tabs>
              <w:spacing w:before="0" w:line="240" w:lineRule="auto"/>
              <w:rPr>
                <w:sz w:val="18"/>
              </w:rPr>
            </w:pPr>
          </w:p>
          <w:p>
            <w:pPr>
              <w:pStyle w:val="Table"/>
              <w:tabs>
                <w:tab w:val="decimal" w:pos="570"/>
              </w:tabs>
              <w:spacing w:before="0" w:line="240" w:lineRule="auto"/>
              <w:rPr>
                <w:sz w:val="18"/>
              </w:rPr>
            </w:pPr>
            <w:r>
              <w:rPr>
                <w:sz w:val="18"/>
              </w:rPr>
              <w:t>90.00</w:t>
            </w:r>
          </w:p>
        </w:tc>
      </w:tr>
      <w:tr>
        <w:tc>
          <w:tcPr>
            <w:tcW w:w="2833" w:type="dxa"/>
          </w:tcPr>
          <w:p>
            <w:pPr>
              <w:pStyle w:val="Table"/>
              <w:spacing w:before="0" w:line="240" w:lineRule="auto"/>
              <w:ind w:left="720" w:hanging="720"/>
              <w:rPr>
                <w:sz w:val="18"/>
              </w:rPr>
            </w:pPr>
            <w:r>
              <w:rPr>
                <w:sz w:val="18"/>
              </w:rPr>
              <w:tab/>
              <w:t>General inspection and report only of generation and distribution...............</w:t>
            </w:r>
          </w:p>
        </w:tc>
        <w:tc>
          <w:tcPr>
            <w:tcW w:w="1417" w:type="dxa"/>
          </w:tcPr>
          <w:p>
            <w:pPr>
              <w:pStyle w:val="Table"/>
              <w:tabs>
                <w:tab w:val="decimal" w:pos="570"/>
              </w:tabs>
              <w:spacing w:before="0" w:line="240" w:lineRule="auto"/>
              <w:rPr>
                <w:sz w:val="18"/>
              </w:rPr>
            </w:pPr>
          </w:p>
          <w:p>
            <w:pPr>
              <w:pStyle w:val="Table"/>
              <w:tabs>
                <w:tab w:val="decimal" w:pos="570"/>
              </w:tabs>
              <w:spacing w:before="0" w:line="240" w:lineRule="auto"/>
              <w:rPr>
                <w:sz w:val="18"/>
              </w:rPr>
            </w:pPr>
          </w:p>
          <w:p>
            <w:pPr>
              <w:pStyle w:val="Table"/>
              <w:tabs>
                <w:tab w:val="decimal" w:pos="570"/>
              </w:tabs>
              <w:spacing w:before="0" w:line="240" w:lineRule="auto"/>
              <w:rPr>
                <w:sz w:val="18"/>
              </w:rPr>
            </w:pPr>
            <w:r>
              <w:rPr>
                <w:sz w:val="18"/>
              </w:rPr>
              <w:t>35.00</w:t>
            </w:r>
          </w:p>
        </w:tc>
        <w:tc>
          <w:tcPr>
            <w:tcW w:w="1418" w:type="dxa"/>
          </w:tcPr>
          <w:p>
            <w:pPr>
              <w:pStyle w:val="Table"/>
              <w:tabs>
                <w:tab w:val="decimal" w:pos="571"/>
              </w:tabs>
              <w:spacing w:before="0" w:line="240" w:lineRule="auto"/>
              <w:rPr>
                <w:sz w:val="18"/>
              </w:rPr>
            </w:pPr>
          </w:p>
          <w:p>
            <w:pPr>
              <w:pStyle w:val="Table"/>
              <w:tabs>
                <w:tab w:val="decimal" w:pos="571"/>
              </w:tabs>
              <w:spacing w:before="0" w:line="240" w:lineRule="auto"/>
              <w:rPr>
                <w:sz w:val="18"/>
              </w:rPr>
            </w:pPr>
          </w:p>
          <w:p>
            <w:pPr>
              <w:pStyle w:val="Table"/>
              <w:tabs>
                <w:tab w:val="decimal" w:pos="571"/>
              </w:tabs>
              <w:spacing w:before="0" w:line="240" w:lineRule="auto"/>
              <w:rPr>
                <w:sz w:val="18"/>
              </w:rPr>
            </w:pPr>
            <w:r>
              <w:rPr>
                <w:sz w:val="18"/>
              </w:rPr>
              <w:t>53.00</w:t>
            </w:r>
          </w:p>
        </w:tc>
        <w:tc>
          <w:tcPr>
            <w:tcW w:w="1417" w:type="dxa"/>
          </w:tcPr>
          <w:p>
            <w:pPr>
              <w:pStyle w:val="Table"/>
              <w:tabs>
                <w:tab w:val="decimal" w:pos="570"/>
              </w:tabs>
              <w:spacing w:before="0" w:line="240" w:lineRule="auto"/>
              <w:rPr>
                <w:sz w:val="18"/>
              </w:rPr>
            </w:pPr>
          </w:p>
          <w:p>
            <w:pPr>
              <w:pStyle w:val="Table"/>
              <w:tabs>
                <w:tab w:val="decimal" w:pos="570"/>
              </w:tabs>
              <w:spacing w:before="0" w:line="240" w:lineRule="auto"/>
              <w:rPr>
                <w:sz w:val="18"/>
              </w:rPr>
            </w:pPr>
          </w:p>
          <w:p>
            <w:pPr>
              <w:pStyle w:val="Table"/>
              <w:tabs>
                <w:tab w:val="decimal" w:pos="570"/>
              </w:tabs>
              <w:spacing w:before="0" w:line="240" w:lineRule="auto"/>
              <w:rPr>
                <w:sz w:val="18"/>
              </w:rPr>
            </w:pPr>
            <w:r>
              <w:rPr>
                <w:sz w:val="18"/>
              </w:rPr>
              <w:t>78.00</w:t>
            </w:r>
          </w:p>
        </w:tc>
      </w:tr>
      <w:tr>
        <w:tc>
          <w:tcPr>
            <w:tcW w:w="2833" w:type="dxa"/>
          </w:tcPr>
          <w:p>
            <w:pPr>
              <w:pStyle w:val="Table"/>
              <w:spacing w:before="0" w:line="240" w:lineRule="auto"/>
              <w:ind w:left="720" w:hanging="720"/>
              <w:rPr>
                <w:sz w:val="18"/>
              </w:rPr>
            </w:pPr>
            <w:r>
              <w:rPr>
                <w:sz w:val="18"/>
              </w:rPr>
              <w:tab/>
              <w:t>General inspection and report only of generation.......................</w:t>
            </w:r>
          </w:p>
        </w:tc>
        <w:tc>
          <w:tcPr>
            <w:tcW w:w="1417" w:type="dxa"/>
          </w:tcPr>
          <w:p>
            <w:pPr>
              <w:pStyle w:val="Table"/>
              <w:tabs>
                <w:tab w:val="decimal" w:pos="570"/>
              </w:tabs>
              <w:spacing w:before="0" w:line="240" w:lineRule="auto"/>
              <w:rPr>
                <w:sz w:val="18"/>
              </w:rPr>
            </w:pPr>
          </w:p>
          <w:p>
            <w:pPr>
              <w:pStyle w:val="Table"/>
              <w:tabs>
                <w:tab w:val="decimal" w:pos="570"/>
              </w:tabs>
              <w:spacing w:before="0" w:line="240" w:lineRule="auto"/>
              <w:rPr>
                <w:sz w:val="18"/>
              </w:rPr>
            </w:pPr>
          </w:p>
          <w:p>
            <w:pPr>
              <w:pStyle w:val="Table"/>
              <w:tabs>
                <w:tab w:val="decimal" w:pos="570"/>
              </w:tabs>
              <w:spacing w:before="0" w:line="240" w:lineRule="auto"/>
              <w:rPr>
                <w:sz w:val="18"/>
              </w:rPr>
            </w:pPr>
            <w:r>
              <w:rPr>
                <w:sz w:val="18"/>
              </w:rPr>
              <w:t>18.00</w:t>
            </w:r>
          </w:p>
        </w:tc>
        <w:tc>
          <w:tcPr>
            <w:tcW w:w="1418" w:type="dxa"/>
          </w:tcPr>
          <w:p>
            <w:pPr>
              <w:pStyle w:val="Table"/>
              <w:tabs>
                <w:tab w:val="decimal" w:pos="571"/>
              </w:tabs>
              <w:spacing w:before="0" w:line="240" w:lineRule="auto"/>
              <w:rPr>
                <w:sz w:val="18"/>
              </w:rPr>
            </w:pPr>
          </w:p>
          <w:p>
            <w:pPr>
              <w:pStyle w:val="Table"/>
              <w:tabs>
                <w:tab w:val="decimal" w:pos="571"/>
              </w:tabs>
              <w:spacing w:before="0" w:line="240" w:lineRule="auto"/>
              <w:rPr>
                <w:sz w:val="18"/>
              </w:rPr>
            </w:pPr>
          </w:p>
          <w:p>
            <w:pPr>
              <w:pStyle w:val="Table"/>
              <w:tabs>
                <w:tab w:val="decimal" w:pos="571"/>
              </w:tabs>
              <w:spacing w:before="0" w:line="240" w:lineRule="auto"/>
              <w:rPr>
                <w:sz w:val="18"/>
              </w:rPr>
            </w:pPr>
            <w:r>
              <w:rPr>
                <w:sz w:val="18"/>
              </w:rPr>
              <w:t>28.00</w:t>
            </w:r>
          </w:p>
        </w:tc>
        <w:tc>
          <w:tcPr>
            <w:tcW w:w="1417" w:type="dxa"/>
          </w:tcPr>
          <w:p>
            <w:pPr>
              <w:pStyle w:val="Table"/>
              <w:tabs>
                <w:tab w:val="decimal" w:pos="570"/>
              </w:tabs>
              <w:spacing w:before="0" w:line="240" w:lineRule="auto"/>
              <w:rPr>
                <w:sz w:val="18"/>
              </w:rPr>
            </w:pPr>
          </w:p>
          <w:p>
            <w:pPr>
              <w:pStyle w:val="Table"/>
              <w:tabs>
                <w:tab w:val="decimal" w:pos="570"/>
              </w:tabs>
              <w:spacing w:before="0" w:line="240" w:lineRule="auto"/>
              <w:rPr>
                <w:sz w:val="18"/>
              </w:rPr>
            </w:pPr>
          </w:p>
          <w:p>
            <w:pPr>
              <w:pStyle w:val="Table"/>
              <w:tabs>
                <w:tab w:val="decimal" w:pos="570"/>
              </w:tabs>
              <w:spacing w:before="0" w:line="240" w:lineRule="auto"/>
              <w:rPr>
                <w:sz w:val="18"/>
              </w:rPr>
            </w:pPr>
            <w:r>
              <w:rPr>
                <w:sz w:val="18"/>
              </w:rPr>
              <w:t>40.00</w:t>
            </w:r>
          </w:p>
        </w:tc>
      </w:tr>
      <w:tr>
        <w:tc>
          <w:tcPr>
            <w:tcW w:w="2833" w:type="dxa"/>
          </w:tcPr>
          <w:p>
            <w:pPr>
              <w:pStyle w:val="Table"/>
              <w:spacing w:before="0" w:line="240" w:lineRule="auto"/>
              <w:ind w:left="720" w:hanging="720"/>
              <w:rPr>
                <w:sz w:val="18"/>
              </w:rPr>
            </w:pPr>
            <w:r>
              <w:rPr>
                <w:sz w:val="18"/>
              </w:rPr>
              <w:tab/>
              <w:t>General inspection and report only of distribution.....................</w:t>
            </w:r>
          </w:p>
        </w:tc>
        <w:tc>
          <w:tcPr>
            <w:tcW w:w="1417" w:type="dxa"/>
          </w:tcPr>
          <w:p>
            <w:pPr>
              <w:pStyle w:val="Table"/>
              <w:tabs>
                <w:tab w:val="decimal" w:pos="570"/>
              </w:tabs>
              <w:spacing w:before="0" w:line="240" w:lineRule="auto"/>
              <w:rPr>
                <w:sz w:val="18"/>
              </w:rPr>
            </w:pPr>
          </w:p>
          <w:p>
            <w:pPr>
              <w:pStyle w:val="Table"/>
              <w:tabs>
                <w:tab w:val="decimal" w:pos="570"/>
              </w:tabs>
              <w:spacing w:before="0" w:line="240" w:lineRule="auto"/>
              <w:rPr>
                <w:sz w:val="18"/>
              </w:rPr>
            </w:pPr>
          </w:p>
          <w:p>
            <w:pPr>
              <w:pStyle w:val="Table"/>
              <w:tabs>
                <w:tab w:val="decimal" w:pos="570"/>
              </w:tabs>
              <w:spacing w:before="0" w:line="240" w:lineRule="auto"/>
              <w:rPr>
                <w:sz w:val="18"/>
              </w:rPr>
            </w:pPr>
            <w:r>
              <w:rPr>
                <w:sz w:val="18"/>
              </w:rPr>
              <w:t>18.00</w:t>
            </w:r>
          </w:p>
        </w:tc>
        <w:tc>
          <w:tcPr>
            <w:tcW w:w="1418" w:type="dxa"/>
          </w:tcPr>
          <w:p>
            <w:pPr>
              <w:pStyle w:val="Table"/>
              <w:tabs>
                <w:tab w:val="decimal" w:pos="571"/>
              </w:tabs>
              <w:spacing w:before="0" w:line="240" w:lineRule="auto"/>
              <w:rPr>
                <w:sz w:val="18"/>
              </w:rPr>
            </w:pPr>
          </w:p>
          <w:p>
            <w:pPr>
              <w:pStyle w:val="Table"/>
              <w:tabs>
                <w:tab w:val="decimal" w:pos="571"/>
              </w:tabs>
              <w:spacing w:before="0" w:line="240" w:lineRule="auto"/>
              <w:rPr>
                <w:sz w:val="18"/>
              </w:rPr>
            </w:pPr>
          </w:p>
          <w:p>
            <w:pPr>
              <w:pStyle w:val="Table"/>
              <w:tabs>
                <w:tab w:val="decimal" w:pos="571"/>
              </w:tabs>
              <w:spacing w:before="0" w:line="240" w:lineRule="auto"/>
              <w:rPr>
                <w:sz w:val="18"/>
              </w:rPr>
            </w:pPr>
            <w:r>
              <w:rPr>
                <w:sz w:val="18"/>
              </w:rPr>
              <w:t>28.00</w:t>
            </w:r>
          </w:p>
        </w:tc>
        <w:tc>
          <w:tcPr>
            <w:tcW w:w="1417" w:type="dxa"/>
          </w:tcPr>
          <w:p>
            <w:pPr>
              <w:pStyle w:val="Table"/>
              <w:tabs>
                <w:tab w:val="decimal" w:pos="570"/>
              </w:tabs>
              <w:spacing w:before="0" w:line="240" w:lineRule="auto"/>
              <w:rPr>
                <w:sz w:val="18"/>
              </w:rPr>
            </w:pPr>
          </w:p>
          <w:p>
            <w:pPr>
              <w:pStyle w:val="Table"/>
              <w:tabs>
                <w:tab w:val="decimal" w:pos="570"/>
              </w:tabs>
              <w:spacing w:before="0" w:line="240" w:lineRule="auto"/>
              <w:rPr>
                <w:sz w:val="18"/>
              </w:rPr>
            </w:pPr>
          </w:p>
          <w:p>
            <w:pPr>
              <w:pStyle w:val="Table"/>
              <w:tabs>
                <w:tab w:val="decimal" w:pos="570"/>
              </w:tabs>
              <w:spacing w:before="0" w:line="240" w:lineRule="auto"/>
              <w:rPr>
                <w:sz w:val="18"/>
              </w:rPr>
            </w:pPr>
            <w:r>
              <w:rPr>
                <w:sz w:val="18"/>
              </w:rPr>
              <w:t>40.00</w:t>
            </w:r>
          </w:p>
        </w:tc>
      </w:tr>
    </w:tbl>
    <w:p>
      <w:pPr>
        <w:pStyle w:val="Footnotesection"/>
      </w:pPr>
      <w:r>
        <w:tab/>
        <w:t xml:space="preserve">[Regulation 279 amended in Gazette 23 December 1994 p.7125.] </w:t>
      </w:r>
    </w:p>
    <w:p>
      <w:pPr>
        <w:pStyle w:val="Heading5"/>
        <w:rPr>
          <w:snapToGrid w:val="0"/>
        </w:rPr>
      </w:pPr>
      <w:bookmarkStart w:id="132" w:name="_Toc484337641"/>
      <w:bookmarkStart w:id="133" w:name="_Toc87687102"/>
      <w:bookmarkStart w:id="134" w:name="_Toc87781976"/>
      <w:r>
        <w:rPr>
          <w:rStyle w:val="CharSectno"/>
        </w:rPr>
        <w:t>280</w:t>
      </w:r>
      <w:r>
        <w:rPr>
          <w:snapToGrid w:val="0"/>
        </w:rPr>
        <w:t>.</w:t>
      </w:r>
      <w:r>
        <w:rPr>
          <w:snapToGrid w:val="0"/>
        </w:rPr>
        <w:tab/>
        <w:t>Other costs and charges</w:t>
      </w:r>
      <w:bookmarkEnd w:id="132"/>
      <w:bookmarkEnd w:id="133"/>
      <w:bookmarkEnd w:id="134"/>
    </w:p>
    <w:p>
      <w:pPr>
        <w:pStyle w:val="Subsection"/>
        <w:rPr>
          <w:snapToGrid w:val="0"/>
        </w:rPr>
      </w:pPr>
      <w:r>
        <w:rPr>
          <w:snapToGrid w:val="0"/>
        </w:rPr>
        <w:tab/>
        <w:t>(a)</w:t>
      </w:r>
      <w:r>
        <w:rPr>
          <w:snapToGrid w:val="0"/>
        </w:rPr>
        <w:tab/>
        <w:t>The Director may require the supply authority to meet the cost of travelling and other expenses incurred by the Director in making such reports, inspections, and/or valuations.</w:t>
      </w:r>
    </w:p>
    <w:p>
      <w:pPr>
        <w:pStyle w:val="Subsection"/>
        <w:keepNext/>
        <w:rPr>
          <w:snapToGrid w:val="0"/>
        </w:rPr>
      </w:pPr>
      <w:r>
        <w:rPr>
          <w:snapToGrid w:val="0"/>
        </w:rPr>
        <w:tab/>
        <w:t>(b)</w:t>
      </w:r>
      <w:r>
        <w:rPr>
          <w:snapToGrid w:val="0"/>
        </w:rPr>
        <w:tab/>
        <w:t>For any service rendered by the Director to a supply authority, local authority or any other authority which cannot be classified under any of the items as mentioned in regulation 279, the Director will impose a reasonable charge for the service rendered.</w:t>
      </w:r>
    </w:p>
    <w:p>
      <w:pPr>
        <w:pStyle w:val="Footnotesection"/>
      </w:pPr>
      <w:r>
        <w:tab/>
        <w:t>[Regulation 280 amended in Gazette 23 December 1994 p.7125.]</w:t>
      </w:r>
    </w:p>
    <w:p>
      <w:pPr>
        <w:pStyle w:val="Heading2"/>
      </w:pPr>
      <w:bookmarkStart w:id="135" w:name="_Toc87686240"/>
      <w:bookmarkStart w:id="136" w:name="_Toc87687103"/>
      <w:bookmarkStart w:id="137" w:name="_Toc87687206"/>
      <w:bookmarkStart w:id="138" w:name="_Toc87781977"/>
      <w:r>
        <w:rPr>
          <w:rStyle w:val="CharPartNo"/>
        </w:rPr>
        <w:t>Part IX</w:t>
      </w:r>
      <w:r>
        <w:t xml:space="preserve"> — </w:t>
      </w:r>
      <w:r>
        <w:rPr>
          <w:rStyle w:val="CharPartText"/>
        </w:rPr>
        <w:t>General safety requirements for electrical work</w:t>
      </w:r>
      <w:bookmarkEnd w:id="135"/>
      <w:bookmarkEnd w:id="136"/>
      <w:bookmarkEnd w:id="137"/>
      <w:bookmarkEnd w:id="138"/>
    </w:p>
    <w:p>
      <w:pPr>
        <w:pStyle w:val="Footnoteheading"/>
      </w:pPr>
      <w:r>
        <w:tab/>
        <w:t>[Heading inserted in Gazette 30 May 2000 p.2571.]</w:t>
      </w:r>
    </w:p>
    <w:p>
      <w:pPr>
        <w:pStyle w:val="Heading5"/>
      </w:pPr>
      <w:bookmarkStart w:id="139" w:name="_Toc484337642"/>
      <w:bookmarkStart w:id="140" w:name="_Toc87687104"/>
      <w:bookmarkStart w:id="141" w:name="_Toc87781978"/>
      <w:r>
        <w:rPr>
          <w:rStyle w:val="CharSectno"/>
        </w:rPr>
        <w:t>281</w:t>
      </w:r>
      <w:r>
        <w:t>.</w:t>
      </w:r>
      <w:r>
        <w:tab/>
        <w:t>Employers to provide safety equipment</w:t>
      </w:r>
      <w:bookmarkEnd w:id="139"/>
      <w:bookmarkEnd w:id="140"/>
      <w:bookmarkEnd w:id="141"/>
    </w:p>
    <w:p>
      <w:pPr>
        <w:pStyle w:val="Subsection"/>
        <w:rPr>
          <w:snapToGrid w:val="0"/>
        </w:rPr>
      </w:pPr>
      <w:r>
        <w:rPr>
          <w:snapToGrid w:val="0"/>
        </w:rPr>
        <w:tab/>
      </w:r>
      <w:r>
        <w:rPr>
          <w:snapToGrid w:val="0"/>
        </w:rPr>
        <w:tab/>
        <w:t>Employers who employ persons to work on or about overhead lines and/or apparatus for the transmission and distribution of electrical energy shall provide such safety equipment, appliances, or materials, as may be required, to comply with the provisions of these regulations.</w:t>
      </w:r>
    </w:p>
    <w:p>
      <w:pPr>
        <w:pStyle w:val="Heading5"/>
      </w:pPr>
      <w:bookmarkStart w:id="142" w:name="_Toc484337643"/>
      <w:bookmarkStart w:id="143" w:name="_Toc87687105"/>
      <w:bookmarkStart w:id="144" w:name="_Toc87781979"/>
      <w:r>
        <w:rPr>
          <w:rStyle w:val="CharSectno"/>
        </w:rPr>
        <w:t>282</w:t>
      </w:r>
      <w:r>
        <w:t>.</w:t>
      </w:r>
      <w:r>
        <w:tab/>
        <w:t>Resuscitation instruction for employees</w:t>
      </w:r>
      <w:bookmarkEnd w:id="142"/>
      <w:bookmarkEnd w:id="143"/>
      <w:bookmarkEnd w:id="144"/>
    </w:p>
    <w:p>
      <w:pPr>
        <w:pStyle w:val="Subsection"/>
        <w:rPr>
          <w:snapToGrid w:val="0"/>
        </w:rPr>
      </w:pPr>
      <w:r>
        <w:rPr>
          <w:snapToGrid w:val="0"/>
        </w:rPr>
        <w:tab/>
      </w:r>
      <w:r>
        <w:rPr>
          <w:snapToGrid w:val="0"/>
        </w:rPr>
        <w:tab/>
        <w:t>Employers shall take all practicable steps to ensure that all employees working on or assisting in work on electrical apparatus are instructed in the method of resuscitation from apparent death due to electric shock, and every such employee shall keep himself familiar with the method.</w:t>
      </w:r>
    </w:p>
    <w:p>
      <w:pPr>
        <w:pStyle w:val="Heading5"/>
      </w:pPr>
      <w:bookmarkStart w:id="145" w:name="_Toc484337644"/>
      <w:bookmarkStart w:id="146" w:name="_Toc87687106"/>
      <w:bookmarkStart w:id="147" w:name="_Toc87781980"/>
      <w:r>
        <w:rPr>
          <w:rStyle w:val="CharSectno"/>
        </w:rPr>
        <w:t>283</w:t>
      </w:r>
      <w:r>
        <w:t>.</w:t>
      </w:r>
      <w:r>
        <w:tab/>
        <w:t>First</w:t>
      </w:r>
      <w:r>
        <w:noBreakHyphen/>
        <w:t>aid outfit</w:t>
      </w:r>
      <w:bookmarkEnd w:id="145"/>
      <w:bookmarkEnd w:id="146"/>
      <w:bookmarkEnd w:id="147"/>
    </w:p>
    <w:p>
      <w:pPr>
        <w:pStyle w:val="Subsection"/>
        <w:rPr>
          <w:snapToGrid w:val="0"/>
        </w:rPr>
      </w:pPr>
      <w:r>
        <w:rPr>
          <w:snapToGrid w:val="0"/>
        </w:rPr>
        <w:tab/>
      </w:r>
      <w:r>
        <w:rPr>
          <w:snapToGrid w:val="0"/>
        </w:rPr>
        <w:tab/>
        <w:t>A first</w:t>
      </w:r>
      <w:r>
        <w:rPr>
          <w:snapToGrid w:val="0"/>
        </w:rPr>
        <w:noBreakHyphen/>
        <w:t>aid outfit shall be kept at each depot, attended sub</w:t>
      </w:r>
      <w:r>
        <w:rPr>
          <w:snapToGrid w:val="0"/>
        </w:rPr>
        <w:noBreakHyphen/>
        <w:t>station, workshop and camp, and also on each motor truck attached to a party in the field.</w:t>
      </w:r>
    </w:p>
    <w:p>
      <w:pPr>
        <w:pStyle w:val="Heading5"/>
      </w:pPr>
      <w:bookmarkStart w:id="148" w:name="_Toc484337645"/>
      <w:bookmarkStart w:id="149" w:name="_Toc87687107"/>
      <w:bookmarkStart w:id="150" w:name="_Toc87781981"/>
      <w:r>
        <w:rPr>
          <w:rStyle w:val="CharSectno"/>
        </w:rPr>
        <w:t>284</w:t>
      </w:r>
      <w:r>
        <w:t>.</w:t>
      </w:r>
      <w:r>
        <w:tab/>
        <w:t>Safety equipment to be used properly</w:t>
      </w:r>
      <w:bookmarkEnd w:id="148"/>
      <w:bookmarkEnd w:id="149"/>
      <w:bookmarkEnd w:id="150"/>
    </w:p>
    <w:p>
      <w:pPr>
        <w:pStyle w:val="Subsection"/>
        <w:rPr>
          <w:snapToGrid w:val="0"/>
        </w:rPr>
      </w:pPr>
      <w:r>
        <w:rPr>
          <w:snapToGrid w:val="0"/>
        </w:rPr>
        <w:tab/>
      </w:r>
      <w:r>
        <w:rPr>
          <w:snapToGrid w:val="0"/>
        </w:rPr>
        <w:tab/>
        <w:t>It shall be the duty of every person working on electrical apparatus to use in a proper manner the safety equipment provided.</w:t>
      </w:r>
    </w:p>
    <w:p>
      <w:pPr>
        <w:pStyle w:val="Heading5"/>
      </w:pPr>
      <w:bookmarkStart w:id="151" w:name="_Toc484337646"/>
      <w:bookmarkStart w:id="152" w:name="_Toc87687108"/>
      <w:bookmarkStart w:id="153" w:name="_Toc87781982"/>
      <w:r>
        <w:rPr>
          <w:rStyle w:val="CharSectno"/>
        </w:rPr>
        <w:t>285</w:t>
      </w:r>
      <w:r>
        <w:t>.</w:t>
      </w:r>
      <w:r>
        <w:tab/>
        <w:t>Defective safety equipment</w:t>
      </w:r>
      <w:bookmarkEnd w:id="151"/>
      <w:bookmarkEnd w:id="152"/>
      <w:bookmarkEnd w:id="153"/>
    </w:p>
    <w:p>
      <w:pPr>
        <w:pStyle w:val="Subsection"/>
        <w:rPr>
          <w:snapToGrid w:val="0"/>
        </w:rPr>
      </w:pPr>
      <w:r>
        <w:rPr>
          <w:snapToGrid w:val="0"/>
        </w:rPr>
        <w:tab/>
      </w:r>
      <w:r>
        <w:rPr>
          <w:snapToGrid w:val="0"/>
        </w:rPr>
        <w:tab/>
        <w:t>No employee shall use any safety equipment that is not in good condition. Employees shall notify the employer of all defects in safety equipment of which they become aware.</w:t>
      </w:r>
    </w:p>
    <w:p>
      <w:pPr>
        <w:pStyle w:val="Heading5"/>
      </w:pPr>
      <w:bookmarkStart w:id="154" w:name="_Toc484337647"/>
      <w:bookmarkStart w:id="155" w:name="_Toc87687109"/>
      <w:bookmarkStart w:id="156" w:name="_Toc87781983"/>
      <w:r>
        <w:rPr>
          <w:rStyle w:val="CharSectno"/>
        </w:rPr>
        <w:t>286</w:t>
      </w:r>
      <w:r>
        <w:t>.</w:t>
      </w:r>
      <w:r>
        <w:tab/>
        <w:t>Inspection of safety equipment</w:t>
      </w:r>
      <w:bookmarkEnd w:id="154"/>
      <w:bookmarkEnd w:id="155"/>
      <w:bookmarkEnd w:id="156"/>
    </w:p>
    <w:p>
      <w:pPr>
        <w:pStyle w:val="Subsection"/>
        <w:rPr>
          <w:snapToGrid w:val="0"/>
        </w:rPr>
      </w:pPr>
      <w:r>
        <w:rPr>
          <w:snapToGrid w:val="0"/>
        </w:rPr>
        <w:tab/>
      </w:r>
      <w:r>
        <w:rPr>
          <w:snapToGrid w:val="0"/>
        </w:rPr>
        <w:tab/>
        <w:t>Employers shall issue all safety equipment in good order. Provision shall be made by the employer for the periodic inspection of all safety equipment and any such equipment found to be defective shall be withdrawn from service and suitable measures shall be taken to ensure that upon withdrawal such equipment shall not be returned to service whilst so defective.</w:t>
      </w:r>
    </w:p>
    <w:p>
      <w:pPr>
        <w:pStyle w:val="Heading5"/>
      </w:pPr>
      <w:bookmarkStart w:id="157" w:name="_Toc484337648"/>
      <w:bookmarkStart w:id="158" w:name="_Toc87687110"/>
      <w:bookmarkStart w:id="159" w:name="_Toc87781984"/>
      <w:r>
        <w:rPr>
          <w:rStyle w:val="CharSectno"/>
        </w:rPr>
        <w:t>287</w:t>
      </w:r>
      <w:r>
        <w:t>.</w:t>
      </w:r>
      <w:r>
        <w:tab/>
        <w:t>Dangerous poles to be secured</w:t>
      </w:r>
      <w:bookmarkEnd w:id="157"/>
      <w:bookmarkEnd w:id="158"/>
      <w:bookmarkEnd w:id="159"/>
    </w:p>
    <w:p>
      <w:pPr>
        <w:pStyle w:val="Subsection"/>
        <w:rPr>
          <w:snapToGrid w:val="0"/>
        </w:rPr>
      </w:pPr>
      <w:r>
        <w:rPr>
          <w:snapToGrid w:val="0"/>
        </w:rPr>
        <w:tab/>
      </w:r>
      <w:r>
        <w:rPr>
          <w:snapToGrid w:val="0"/>
        </w:rPr>
        <w:tab/>
        <w:t>Any person, before ascending a pole or structure or part thereof, which is subject to decay or deterioration, shall satisfy himself that there is no danger of the pole, structure, or part thereof, collapsing. If such a danger exists, the pole or structure shall be effectively secured before an ascent is made.</w:t>
      </w:r>
    </w:p>
    <w:p>
      <w:pPr>
        <w:pStyle w:val="Heading5"/>
      </w:pPr>
      <w:bookmarkStart w:id="160" w:name="_Toc484337649"/>
      <w:bookmarkStart w:id="161" w:name="_Toc87687111"/>
      <w:bookmarkStart w:id="162" w:name="_Toc87781985"/>
      <w:r>
        <w:rPr>
          <w:rStyle w:val="CharSectno"/>
        </w:rPr>
        <w:t>288</w:t>
      </w:r>
      <w:r>
        <w:t>.</w:t>
      </w:r>
      <w:r>
        <w:tab/>
        <w:t>Timber ladders to be used</w:t>
      </w:r>
      <w:bookmarkEnd w:id="160"/>
      <w:bookmarkEnd w:id="161"/>
      <w:bookmarkEnd w:id="162"/>
    </w:p>
    <w:p>
      <w:pPr>
        <w:pStyle w:val="Subsection"/>
        <w:rPr>
          <w:snapToGrid w:val="0"/>
        </w:rPr>
      </w:pPr>
      <w:r>
        <w:rPr>
          <w:snapToGrid w:val="0"/>
        </w:rPr>
        <w:tab/>
      </w:r>
      <w:r>
        <w:rPr>
          <w:snapToGrid w:val="0"/>
        </w:rPr>
        <w:tab/>
        <w:t>Either one</w:t>
      </w:r>
      <w:r>
        <w:rPr>
          <w:snapToGrid w:val="0"/>
        </w:rPr>
        <w:noBreakHyphen/>
        <w:t>piece or extension ladders may be used for work on overhead lines. All ladders shall be made from first</w:t>
      </w:r>
      <w:r>
        <w:rPr>
          <w:snapToGrid w:val="0"/>
        </w:rPr>
        <w:noBreakHyphen/>
        <w:t>class timber free from flaws and defects. All ladders that may be used against poles shall be provided with a pole</w:t>
      </w:r>
      <w:r>
        <w:rPr>
          <w:snapToGrid w:val="0"/>
        </w:rPr>
        <w:noBreakHyphen/>
        <w:t>strap fixed to the top of the ladder.</w:t>
      </w:r>
    </w:p>
    <w:p>
      <w:pPr>
        <w:pStyle w:val="Heading5"/>
      </w:pPr>
      <w:bookmarkStart w:id="163" w:name="_Toc484337650"/>
      <w:bookmarkStart w:id="164" w:name="_Toc87687112"/>
      <w:bookmarkStart w:id="165" w:name="_Toc87781986"/>
      <w:r>
        <w:rPr>
          <w:rStyle w:val="CharSectno"/>
        </w:rPr>
        <w:t>289</w:t>
      </w:r>
      <w:r>
        <w:t>.</w:t>
      </w:r>
      <w:r>
        <w:tab/>
        <w:t>Reinforced ladders</w:t>
      </w:r>
      <w:bookmarkEnd w:id="163"/>
      <w:bookmarkEnd w:id="164"/>
      <w:bookmarkEnd w:id="165"/>
    </w:p>
    <w:p>
      <w:pPr>
        <w:pStyle w:val="Subsection"/>
        <w:rPr>
          <w:snapToGrid w:val="0"/>
        </w:rPr>
      </w:pPr>
      <w:r>
        <w:rPr>
          <w:snapToGrid w:val="0"/>
        </w:rPr>
        <w:tab/>
      </w:r>
      <w:r>
        <w:rPr>
          <w:snapToGrid w:val="0"/>
        </w:rPr>
        <w:tab/>
        <w:t>Ladders with stiles reinforced longitudinally with wire or other metal reinforcement may be used, provided the reinforcement does not reach within 1.22 metres of either end of the ladder, but shall not, in themselves, be regarded as insulated ladders for the purpose of these regulations.</w:t>
      </w:r>
    </w:p>
    <w:p>
      <w:pPr>
        <w:pStyle w:val="Footnotesection"/>
      </w:pPr>
      <w:r>
        <w:tab/>
        <w:t xml:space="preserve">[Regulation 289 amended in Gazette 28 June 1973 p.2469.] </w:t>
      </w:r>
    </w:p>
    <w:p>
      <w:pPr>
        <w:pStyle w:val="Heading5"/>
      </w:pPr>
      <w:bookmarkStart w:id="166" w:name="_Toc484337651"/>
      <w:bookmarkStart w:id="167" w:name="_Toc87687113"/>
      <w:bookmarkStart w:id="168" w:name="_Toc87781987"/>
      <w:r>
        <w:rPr>
          <w:rStyle w:val="CharSectno"/>
        </w:rPr>
        <w:t>290</w:t>
      </w:r>
      <w:r>
        <w:t>.</w:t>
      </w:r>
      <w:r>
        <w:tab/>
        <w:t>Use of ladders</w:t>
      </w:r>
      <w:bookmarkEnd w:id="166"/>
      <w:bookmarkEnd w:id="167"/>
      <w:bookmarkEnd w:id="168"/>
    </w:p>
    <w:p>
      <w:pPr>
        <w:pStyle w:val="Subsection"/>
        <w:rPr>
          <w:snapToGrid w:val="0"/>
        </w:rPr>
      </w:pPr>
      <w:r>
        <w:rPr>
          <w:snapToGrid w:val="0"/>
        </w:rPr>
        <w:tab/>
      </w:r>
      <w:r>
        <w:rPr>
          <w:snapToGrid w:val="0"/>
        </w:rPr>
        <w:tab/>
        <w:t>When in use the distance between the foot of the ladder and the pole or structure shall not exceed one quarter of the length of the ladder. Except in cases of emergency 2 ladders are not to be joined together when one ladder is of insufficient length, but when so used the ladders shall overlap at least one</w:t>
      </w:r>
      <w:r>
        <w:rPr>
          <w:snapToGrid w:val="0"/>
        </w:rPr>
        <w:noBreakHyphen/>
        <w:t>fifth of the length of the longer and shall be securely lashed together.</w:t>
      </w:r>
    </w:p>
    <w:p>
      <w:pPr>
        <w:pStyle w:val="Heading5"/>
      </w:pPr>
      <w:bookmarkStart w:id="169" w:name="_Toc484337652"/>
      <w:bookmarkStart w:id="170" w:name="_Toc87687114"/>
      <w:bookmarkStart w:id="171" w:name="_Toc87781988"/>
      <w:r>
        <w:rPr>
          <w:rStyle w:val="CharSectno"/>
        </w:rPr>
        <w:t>291</w:t>
      </w:r>
      <w:r>
        <w:t>.</w:t>
      </w:r>
      <w:r>
        <w:tab/>
        <w:t>Safety in relation to ladders</w:t>
      </w:r>
      <w:bookmarkEnd w:id="169"/>
      <w:bookmarkEnd w:id="170"/>
      <w:bookmarkEnd w:id="171"/>
    </w:p>
    <w:p>
      <w:pPr>
        <w:pStyle w:val="Subsection"/>
        <w:rPr>
          <w:snapToGrid w:val="0"/>
        </w:rPr>
      </w:pPr>
      <w:r>
        <w:rPr>
          <w:snapToGrid w:val="0"/>
        </w:rPr>
        <w:tab/>
      </w:r>
      <w:r>
        <w:rPr>
          <w:snapToGrid w:val="0"/>
        </w:rPr>
        <w:tab/>
        <w:t>The provisions of regulations 284, 285 and 286 shall apply to ladders.</w:t>
      </w:r>
    </w:p>
    <w:p>
      <w:pPr>
        <w:pStyle w:val="Heading5"/>
      </w:pPr>
      <w:bookmarkStart w:id="172" w:name="_Toc484337653"/>
      <w:bookmarkStart w:id="173" w:name="_Toc87687115"/>
      <w:bookmarkStart w:id="174" w:name="_Toc87781989"/>
      <w:r>
        <w:rPr>
          <w:rStyle w:val="CharSectno"/>
        </w:rPr>
        <w:t>292</w:t>
      </w:r>
      <w:r>
        <w:t>.</w:t>
      </w:r>
      <w:r>
        <w:tab/>
        <w:t>Safety belts</w:t>
      </w:r>
      <w:bookmarkEnd w:id="172"/>
      <w:bookmarkEnd w:id="173"/>
      <w:bookmarkEnd w:id="174"/>
    </w:p>
    <w:p>
      <w:pPr>
        <w:pStyle w:val="Subsection"/>
        <w:rPr>
          <w:snapToGrid w:val="0"/>
        </w:rPr>
      </w:pPr>
      <w:r>
        <w:rPr>
          <w:snapToGrid w:val="0"/>
        </w:rPr>
        <w:tab/>
      </w:r>
      <w:r>
        <w:rPr>
          <w:snapToGrid w:val="0"/>
        </w:rPr>
        <w:tab/>
        <w:t>Linesmen’s safety belts shall be provided by the employer and shall be worn and used when engaged in work in elevated positions, except on guarded platforms, or where special circumstances pertaining to the work may render their use unnecessary or undesirable.</w:t>
      </w:r>
    </w:p>
    <w:p>
      <w:pPr>
        <w:pStyle w:val="Heading5"/>
      </w:pPr>
      <w:bookmarkStart w:id="175" w:name="_Toc484337654"/>
      <w:bookmarkStart w:id="176" w:name="_Toc87687116"/>
      <w:bookmarkStart w:id="177" w:name="_Toc87781990"/>
      <w:r>
        <w:rPr>
          <w:rStyle w:val="CharSectno"/>
        </w:rPr>
        <w:t>293</w:t>
      </w:r>
      <w:r>
        <w:t>.</w:t>
      </w:r>
      <w:r>
        <w:tab/>
        <w:t>Clearing apparatus before starting</w:t>
      </w:r>
      <w:bookmarkEnd w:id="175"/>
      <w:bookmarkEnd w:id="176"/>
      <w:bookmarkEnd w:id="177"/>
    </w:p>
    <w:p>
      <w:pPr>
        <w:pStyle w:val="Subsection"/>
        <w:rPr>
          <w:snapToGrid w:val="0"/>
        </w:rPr>
      </w:pPr>
      <w:r>
        <w:rPr>
          <w:snapToGrid w:val="0"/>
        </w:rPr>
        <w:tab/>
      </w:r>
      <w:r>
        <w:rPr>
          <w:snapToGrid w:val="0"/>
        </w:rPr>
        <w:tab/>
        <w:t>Before new apparatus or apparatus which has been out of service is made alive, it shall be the responsibility of every person in charge of works on that apparatus to satisfy himself personally that all persons under his charge are clear of and that all earthing equipment and other plant and material used by him have been removed from the apparatus.</w:t>
      </w:r>
    </w:p>
    <w:p>
      <w:pPr>
        <w:pStyle w:val="Heading5"/>
      </w:pPr>
      <w:bookmarkStart w:id="178" w:name="_Toc484337655"/>
      <w:bookmarkStart w:id="179" w:name="_Toc87687117"/>
      <w:bookmarkStart w:id="180" w:name="_Toc87781991"/>
      <w:r>
        <w:rPr>
          <w:rStyle w:val="CharSectno"/>
        </w:rPr>
        <w:t>294</w:t>
      </w:r>
      <w:r>
        <w:t>.</w:t>
      </w:r>
      <w:r>
        <w:tab/>
        <w:t>Operator to check apparatus before starting</w:t>
      </w:r>
      <w:bookmarkEnd w:id="178"/>
      <w:bookmarkEnd w:id="179"/>
      <w:bookmarkEnd w:id="180"/>
    </w:p>
    <w:p>
      <w:pPr>
        <w:pStyle w:val="Subsection"/>
        <w:rPr>
          <w:snapToGrid w:val="0"/>
        </w:rPr>
      </w:pPr>
      <w:r>
        <w:rPr>
          <w:snapToGrid w:val="0"/>
        </w:rPr>
        <w:tab/>
      </w:r>
      <w:r>
        <w:rPr>
          <w:snapToGrid w:val="0"/>
        </w:rPr>
        <w:tab/>
        <w:t>Before carrying out or issuing instructions for the necessary switching, the authorised operator who is responsible for the switching shall satisfy himself by personal inspection or, where this is not possible, by information obtained from persons in charge of works that the apparatus is clear, as set out in regulation 293.</w:t>
      </w:r>
    </w:p>
    <w:p>
      <w:pPr>
        <w:pStyle w:val="Heading5"/>
      </w:pPr>
      <w:bookmarkStart w:id="181" w:name="_Toc484337656"/>
      <w:bookmarkStart w:id="182" w:name="_Toc87687118"/>
      <w:bookmarkStart w:id="183" w:name="_Toc87781992"/>
      <w:r>
        <w:rPr>
          <w:rStyle w:val="CharSectno"/>
        </w:rPr>
        <w:t>295</w:t>
      </w:r>
      <w:r>
        <w:t>.</w:t>
      </w:r>
      <w:r>
        <w:tab/>
        <w:t>Distance from live apparatus</w:t>
      </w:r>
      <w:bookmarkEnd w:id="181"/>
      <w:bookmarkEnd w:id="182"/>
      <w:bookmarkEnd w:id="183"/>
    </w:p>
    <w:p>
      <w:pPr>
        <w:pStyle w:val="Subsection"/>
        <w:rPr>
          <w:snapToGrid w:val="0"/>
        </w:rPr>
      </w:pPr>
      <w:r>
        <w:rPr>
          <w:snapToGrid w:val="0"/>
        </w:rPr>
        <w:tab/>
      </w:r>
      <w:r>
        <w:rPr>
          <w:snapToGrid w:val="0"/>
        </w:rPr>
        <w:tab/>
        <w:t>No person shall work on or within a distance of 762 millimetres of exposed conductors of live apparatus unless accompanied by another person, except in cases of emergency, or cases covered by regulation 300.</w:t>
      </w:r>
    </w:p>
    <w:p>
      <w:pPr>
        <w:pStyle w:val="Subsection"/>
        <w:rPr>
          <w:snapToGrid w:val="0"/>
        </w:rPr>
      </w:pPr>
      <w:r>
        <w:rPr>
          <w:snapToGrid w:val="0"/>
        </w:rPr>
        <w:tab/>
      </w:r>
      <w:r>
        <w:rPr>
          <w:snapToGrid w:val="0"/>
        </w:rPr>
        <w:tab/>
        <w:t>Provided that this restriction shall not preclude the carrying out by an authorised person, when unattended, of normal operations (switching, fuse replacement, and the like) and investigations of apparatus performance for which it is essential that the apparatus be alive.</w:t>
      </w:r>
    </w:p>
    <w:p>
      <w:pPr>
        <w:pStyle w:val="Footnotesection"/>
      </w:pPr>
      <w:r>
        <w:tab/>
        <w:t xml:space="preserve">[Regulation 295 amended in Gazette 28 June 1973 p.2469.] </w:t>
      </w:r>
    </w:p>
    <w:p>
      <w:pPr>
        <w:pStyle w:val="Heading5"/>
      </w:pPr>
      <w:bookmarkStart w:id="184" w:name="_Toc484337657"/>
      <w:bookmarkStart w:id="185" w:name="_Toc87687119"/>
      <w:bookmarkStart w:id="186" w:name="_Toc87781993"/>
      <w:r>
        <w:rPr>
          <w:rStyle w:val="CharSectno"/>
        </w:rPr>
        <w:t>296</w:t>
      </w:r>
      <w:r>
        <w:t>.</w:t>
      </w:r>
      <w:r>
        <w:tab/>
        <w:t>Low and high voltage conductors</w:t>
      </w:r>
      <w:bookmarkEnd w:id="184"/>
      <w:bookmarkEnd w:id="185"/>
      <w:bookmarkEnd w:id="186"/>
    </w:p>
    <w:p>
      <w:pPr>
        <w:pStyle w:val="Subsection"/>
        <w:rPr>
          <w:snapToGrid w:val="0"/>
        </w:rPr>
      </w:pPr>
      <w:r>
        <w:rPr>
          <w:snapToGrid w:val="0"/>
        </w:rPr>
        <w:tab/>
      </w:r>
      <w:r>
        <w:rPr>
          <w:snapToGrid w:val="0"/>
        </w:rPr>
        <w:tab/>
        <w:t>For the sole purpose of this Part low voltage conductors are to be considered as those which in normal service are alive at a voltage of 650 volts or less between conductors, and high voltage conductors are those which in normal service are alive at a voltage of more than 650 volts between conductors.</w:t>
      </w:r>
    </w:p>
    <w:p>
      <w:pPr>
        <w:pStyle w:val="Heading5"/>
      </w:pPr>
      <w:bookmarkStart w:id="187" w:name="_Toc484337658"/>
      <w:bookmarkStart w:id="188" w:name="_Toc87687120"/>
      <w:bookmarkStart w:id="189" w:name="_Toc87781994"/>
      <w:r>
        <w:rPr>
          <w:rStyle w:val="CharSectno"/>
        </w:rPr>
        <w:t>297</w:t>
      </w:r>
      <w:r>
        <w:t>.</w:t>
      </w:r>
      <w:r>
        <w:tab/>
        <w:t>Low and high voltage apparatus</w:t>
      </w:r>
      <w:bookmarkEnd w:id="187"/>
      <w:bookmarkEnd w:id="188"/>
      <w:bookmarkEnd w:id="189"/>
    </w:p>
    <w:p>
      <w:pPr>
        <w:pStyle w:val="Subsection"/>
        <w:rPr>
          <w:snapToGrid w:val="0"/>
        </w:rPr>
      </w:pPr>
      <w:r>
        <w:rPr>
          <w:snapToGrid w:val="0"/>
        </w:rPr>
        <w:tab/>
      </w:r>
      <w:r>
        <w:rPr>
          <w:snapToGrid w:val="0"/>
        </w:rPr>
        <w:tab/>
        <w:t>Low voltage and high voltage apparatus means electrical equipment such as transformers, switch gear, machine lines, and feeders of which low voltage and high voltage conductors respectively form an integral part.</w:t>
      </w:r>
    </w:p>
    <w:p>
      <w:pPr>
        <w:pStyle w:val="Heading5"/>
      </w:pPr>
      <w:bookmarkStart w:id="190" w:name="_Toc484337659"/>
      <w:bookmarkStart w:id="191" w:name="_Toc87687121"/>
      <w:bookmarkStart w:id="192" w:name="_Toc87781995"/>
      <w:r>
        <w:rPr>
          <w:rStyle w:val="CharSectno"/>
        </w:rPr>
        <w:t>298</w:t>
      </w:r>
      <w:r>
        <w:t>.</w:t>
      </w:r>
      <w:r>
        <w:tab/>
        <w:t>Protection against accidental contact</w:t>
      </w:r>
      <w:bookmarkEnd w:id="190"/>
      <w:bookmarkEnd w:id="191"/>
      <w:bookmarkEnd w:id="192"/>
    </w:p>
    <w:p>
      <w:pPr>
        <w:pStyle w:val="Subsection"/>
        <w:rPr>
          <w:snapToGrid w:val="0"/>
        </w:rPr>
      </w:pPr>
      <w:r>
        <w:rPr>
          <w:snapToGrid w:val="0"/>
        </w:rPr>
        <w:tab/>
      </w:r>
      <w:r>
        <w:rPr>
          <w:snapToGrid w:val="0"/>
        </w:rPr>
        <w:tab/>
        <w:t>Where persons are working in positions where they are liable to make accidental contact with live low voltage conductors, they shall protect themselves against such accidental contact by means of the safety equipment provided by the employer for the purpose.</w:t>
      </w:r>
    </w:p>
    <w:p>
      <w:pPr>
        <w:pStyle w:val="Heading5"/>
      </w:pPr>
      <w:bookmarkStart w:id="193" w:name="_Toc484337660"/>
      <w:bookmarkStart w:id="194" w:name="_Toc87687122"/>
      <w:bookmarkStart w:id="195" w:name="_Toc87781996"/>
      <w:r>
        <w:rPr>
          <w:rStyle w:val="CharSectno"/>
        </w:rPr>
        <w:t>299</w:t>
      </w:r>
      <w:r>
        <w:t>.</w:t>
      </w:r>
      <w:r>
        <w:tab/>
        <w:t>Work on live low voltage conductors and apparatus</w:t>
      </w:r>
      <w:bookmarkEnd w:id="193"/>
      <w:bookmarkEnd w:id="194"/>
      <w:bookmarkEnd w:id="195"/>
    </w:p>
    <w:p>
      <w:pPr>
        <w:pStyle w:val="Subsection"/>
        <w:rPr>
          <w:snapToGrid w:val="0"/>
        </w:rPr>
      </w:pPr>
      <w:r>
        <w:rPr>
          <w:snapToGrid w:val="0"/>
        </w:rPr>
        <w:tab/>
      </w:r>
      <w:r>
        <w:rPr>
          <w:snapToGrid w:val="0"/>
        </w:rPr>
        <w:tab/>
        <w:t>Work on live low voltage conductors and apparatus may be carried out by authorised persons: Provided that persons so working are suitably insulated from the live conductor being worked on or from earth.</w:t>
      </w:r>
    </w:p>
    <w:p>
      <w:pPr>
        <w:pStyle w:val="Heading5"/>
      </w:pPr>
      <w:bookmarkStart w:id="196" w:name="_Toc484337661"/>
      <w:bookmarkStart w:id="197" w:name="_Toc87687123"/>
      <w:bookmarkStart w:id="198" w:name="_Toc87781997"/>
      <w:r>
        <w:rPr>
          <w:rStyle w:val="CharSectno"/>
        </w:rPr>
        <w:t>300</w:t>
      </w:r>
      <w:r>
        <w:t>.</w:t>
      </w:r>
      <w:r>
        <w:tab/>
        <w:t>Low voltage work — further requirements</w:t>
      </w:r>
      <w:bookmarkEnd w:id="196"/>
      <w:bookmarkEnd w:id="197"/>
      <w:bookmarkEnd w:id="198"/>
    </w:p>
    <w:p>
      <w:pPr>
        <w:pStyle w:val="Subsection"/>
        <w:rPr>
          <w:snapToGrid w:val="0"/>
        </w:rPr>
      </w:pPr>
      <w:r>
        <w:rPr>
          <w:snapToGrid w:val="0"/>
        </w:rPr>
        <w:tab/>
      </w:r>
      <w:r>
        <w:rPr>
          <w:snapToGrid w:val="0"/>
        </w:rPr>
        <w:tab/>
        <w:t>Notwithstanding the requirements of regulation 295 work on live low voltage apparatus may be carried out by an authorised person without the presence of an assistant: Provided that the work is confined to such items as installation and testing of meters, running maintenance on machines, maintenance of control circuits and equipment, and the connection and disconnection of services, with the further provisions that, in overhead line work, the person does not place himself between or above bare line conductors.</w:t>
      </w:r>
    </w:p>
    <w:p>
      <w:pPr>
        <w:pStyle w:val="Heading5"/>
      </w:pPr>
      <w:bookmarkStart w:id="199" w:name="_Toc484337662"/>
      <w:bookmarkStart w:id="200" w:name="_Toc87687124"/>
      <w:bookmarkStart w:id="201" w:name="_Toc87781998"/>
      <w:r>
        <w:rPr>
          <w:rStyle w:val="CharSectno"/>
        </w:rPr>
        <w:t>301</w:t>
      </w:r>
      <w:r>
        <w:t>.</w:t>
      </w:r>
      <w:r>
        <w:tab/>
        <w:t>Special authority for high voltage work</w:t>
      </w:r>
      <w:bookmarkEnd w:id="199"/>
      <w:bookmarkEnd w:id="200"/>
      <w:bookmarkEnd w:id="201"/>
    </w:p>
    <w:p>
      <w:pPr>
        <w:pStyle w:val="Subsection"/>
        <w:rPr>
          <w:snapToGrid w:val="0"/>
        </w:rPr>
      </w:pPr>
      <w:r>
        <w:rPr>
          <w:snapToGrid w:val="0"/>
        </w:rPr>
        <w:tab/>
      </w:r>
      <w:r>
        <w:rPr>
          <w:snapToGrid w:val="0"/>
        </w:rPr>
        <w:tab/>
        <w:t>No person shall perform any switching on high voltage apparatus unless he has been specially authorised for this purpose. No work shall be performed on or near high voltage apparatus without the knowledge of the officer controlling that apparatus.</w:t>
      </w:r>
    </w:p>
    <w:p>
      <w:pPr>
        <w:pStyle w:val="Heading5"/>
      </w:pPr>
      <w:bookmarkStart w:id="202" w:name="_Toc484337663"/>
      <w:bookmarkStart w:id="203" w:name="_Toc87687125"/>
      <w:bookmarkStart w:id="204" w:name="_Toc87781999"/>
      <w:r>
        <w:rPr>
          <w:rStyle w:val="CharSectno"/>
        </w:rPr>
        <w:t>302</w:t>
      </w:r>
      <w:r>
        <w:t>.</w:t>
      </w:r>
      <w:r>
        <w:tab/>
        <w:t>Contact with high voltage conductors</w:t>
      </w:r>
      <w:bookmarkEnd w:id="202"/>
      <w:bookmarkEnd w:id="203"/>
      <w:bookmarkEnd w:id="204"/>
    </w:p>
    <w:p>
      <w:pPr>
        <w:pStyle w:val="Subsection"/>
        <w:rPr>
          <w:snapToGrid w:val="0"/>
        </w:rPr>
      </w:pPr>
      <w:r>
        <w:rPr>
          <w:snapToGrid w:val="0"/>
        </w:rPr>
        <w:tab/>
      </w:r>
      <w:r>
        <w:rPr>
          <w:snapToGrid w:val="0"/>
        </w:rPr>
        <w:tab/>
        <w:t>No person shall make personal contact, either directly or through any conducting object, with any high voltage conductor believed to be dead, unless the conductor has been effectively earthed and short</w:t>
      </w:r>
      <w:r>
        <w:rPr>
          <w:snapToGrid w:val="0"/>
        </w:rPr>
        <w:noBreakHyphen/>
        <w:t>circuited, as provided for in regulations 311, 312 and 313, with the exception that personal contact with such high voltage conductors may be permitted if the contacting person uses an insulated platform in accordance with the requirements of these regulations.</w:t>
      </w:r>
    </w:p>
    <w:p>
      <w:pPr>
        <w:pStyle w:val="Heading5"/>
      </w:pPr>
      <w:bookmarkStart w:id="205" w:name="_Toc484337664"/>
      <w:bookmarkStart w:id="206" w:name="_Toc87687126"/>
      <w:bookmarkStart w:id="207" w:name="_Toc87782000"/>
      <w:r>
        <w:rPr>
          <w:rStyle w:val="CharSectno"/>
        </w:rPr>
        <w:t>303</w:t>
      </w:r>
      <w:r>
        <w:t>.</w:t>
      </w:r>
      <w:r>
        <w:tab/>
        <w:t>Work on high voltage apparatus</w:t>
      </w:r>
      <w:bookmarkEnd w:id="205"/>
      <w:bookmarkEnd w:id="206"/>
      <w:bookmarkEnd w:id="207"/>
    </w:p>
    <w:p>
      <w:pPr>
        <w:pStyle w:val="Subsection"/>
        <w:rPr>
          <w:snapToGrid w:val="0"/>
        </w:rPr>
      </w:pPr>
      <w:r>
        <w:rPr>
          <w:snapToGrid w:val="0"/>
        </w:rPr>
        <w:tab/>
      </w:r>
      <w:r>
        <w:rPr>
          <w:snapToGrid w:val="0"/>
        </w:rPr>
        <w:tab/>
        <w:t>High voltage apparatus, on which work other than live work permitted by these regulations is to be carried out, shall be isolated from all possible sources of supply by opening appropriate circuit breakers and/or switches, or removing appropriate fuses so that the apparatus then is not and cannot be made alive from the high or low voltage systems. Warning against reclosing the circuit breakers, switches, or fuses so opened shall be given by danger notices suitably displayed.</w:t>
      </w:r>
    </w:p>
    <w:p>
      <w:pPr>
        <w:pStyle w:val="Heading5"/>
      </w:pPr>
      <w:bookmarkStart w:id="208" w:name="_Toc484337665"/>
      <w:bookmarkStart w:id="209" w:name="_Toc87687127"/>
      <w:bookmarkStart w:id="210" w:name="_Toc87782001"/>
      <w:r>
        <w:rPr>
          <w:rStyle w:val="CharSectno"/>
        </w:rPr>
        <w:t>304</w:t>
      </w:r>
      <w:r>
        <w:t>.</w:t>
      </w:r>
      <w:r>
        <w:tab/>
        <w:t>Switches, fuses etc. to be locked</w:t>
      </w:r>
      <w:bookmarkEnd w:id="208"/>
      <w:bookmarkEnd w:id="209"/>
      <w:bookmarkEnd w:id="210"/>
    </w:p>
    <w:p>
      <w:pPr>
        <w:pStyle w:val="Subsection"/>
        <w:rPr>
          <w:snapToGrid w:val="0"/>
        </w:rPr>
      </w:pPr>
      <w:r>
        <w:rPr>
          <w:snapToGrid w:val="0"/>
        </w:rPr>
        <w:tab/>
      </w:r>
      <w:r>
        <w:rPr>
          <w:snapToGrid w:val="0"/>
        </w:rPr>
        <w:tab/>
        <w:t>Access to such circuit breakers, switches, or fuses by unauthorised persons shall be prevented by means of suitable locks where practicable.</w:t>
      </w:r>
    </w:p>
    <w:p>
      <w:pPr>
        <w:pStyle w:val="Heading5"/>
      </w:pPr>
      <w:bookmarkStart w:id="211" w:name="_Toc484337666"/>
      <w:bookmarkStart w:id="212" w:name="_Toc87687128"/>
      <w:bookmarkStart w:id="213" w:name="_Toc87782002"/>
      <w:r>
        <w:rPr>
          <w:rStyle w:val="CharSectno"/>
        </w:rPr>
        <w:t>305</w:t>
      </w:r>
      <w:r>
        <w:t>.</w:t>
      </w:r>
      <w:r>
        <w:tab/>
        <w:t>Proving apparatus to be dead</w:t>
      </w:r>
      <w:bookmarkEnd w:id="211"/>
      <w:bookmarkEnd w:id="212"/>
      <w:bookmarkEnd w:id="213"/>
    </w:p>
    <w:p>
      <w:pPr>
        <w:pStyle w:val="Subsection"/>
        <w:rPr>
          <w:snapToGrid w:val="0"/>
        </w:rPr>
      </w:pPr>
      <w:r>
        <w:rPr>
          <w:snapToGrid w:val="0"/>
        </w:rPr>
        <w:tab/>
      </w:r>
      <w:r>
        <w:rPr>
          <w:snapToGrid w:val="0"/>
        </w:rPr>
        <w:tab/>
        <w:t>Subsequent to isolation and prior to commencement of the work, the apparatus must be proved dead, discharged, and earthed and short</w:t>
      </w:r>
      <w:r>
        <w:rPr>
          <w:snapToGrid w:val="0"/>
        </w:rPr>
        <w:noBreakHyphen/>
        <w:t>circuited as provided for in regulations 307, 308, 309, 311, 312 and 313.</w:t>
      </w:r>
    </w:p>
    <w:p>
      <w:pPr>
        <w:pStyle w:val="Heading5"/>
      </w:pPr>
      <w:bookmarkStart w:id="214" w:name="_Toc484337667"/>
      <w:bookmarkStart w:id="215" w:name="_Toc87687129"/>
      <w:bookmarkStart w:id="216" w:name="_Toc87782003"/>
      <w:r>
        <w:rPr>
          <w:rStyle w:val="CharSectno"/>
        </w:rPr>
        <w:t>306</w:t>
      </w:r>
      <w:r>
        <w:t>.</w:t>
      </w:r>
      <w:r>
        <w:tab/>
        <w:t>Barriers between dead and live items</w:t>
      </w:r>
      <w:bookmarkEnd w:id="214"/>
      <w:bookmarkEnd w:id="215"/>
      <w:bookmarkEnd w:id="216"/>
    </w:p>
    <w:p>
      <w:pPr>
        <w:pStyle w:val="Subsection"/>
        <w:rPr>
          <w:snapToGrid w:val="0"/>
        </w:rPr>
      </w:pPr>
      <w:r>
        <w:rPr>
          <w:snapToGrid w:val="0"/>
        </w:rPr>
        <w:tab/>
      </w:r>
      <w:r>
        <w:rPr>
          <w:snapToGrid w:val="0"/>
        </w:rPr>
        <w:tab/>
        <w:t>Before beginning work on dead equipment which is adjacent to live conductors in substations and similar locations, suitable barriers must first be erected to prevent accidental contact with those conductors.</w:t>
      </w:r>
    </w:p>
    <w:p>
      <w:pPr>
        <w:pStyle w:val="Heading5"/>
      </w:pPr>
      <w:bookmarkStart w:id="217" w:name="_Toc484337668"/>
      <w:bookmarkStart w:id="218" w:name="_Toc87687130"/>
      <w:bookmarkStart w:id="219" w:name="_Toc87782004"/>
      <w:r>
        <w:rPr>
          <w:rStyle w:val="CharSectno"/>
        </w:rPr>
        <w:t>307</w:t>
      </w:r>
      <w:r>
        <w:t>.</w:t>
      </w:r>
      <w:r>
        <w:tab/>
        <w:t>Proving high voltage apparatus to be dead</w:t>
      </w:r>
      <w:bookmarkEnd w:id="217"/>
      <w:bookmarkEnd w:id="218"/>
      <w:bookmarkEnd w:id="219"/>
    </w:p>
    <w:p>
      <w:pPr>
        <w:pStyle w:val="Subsection"/>
        <w:rPr>
          <w:snapToGrid w:val="0"/>
        </w:rPr>
      </w:pPr>
      <w:r>
        <w:rPr>
          <w:snapToGrid w:val="0"/>
        </w:rPr>
        <w:tab/>
      </w:r>
      <w:r>
        <w:rPr>
          <w:snapToGrid w:val="0"/>
        </w:rPr>
        <w:tab/>
        <w:t>High voltage apparatus which is to be earthed and short</w:t>
      </w:r>
      <w:r>
        <w:rPr>
          <w:snapToGrid w:val="0"/>
        </w:rPr>
        <w:noBreakHyphen/>
        <w:t>circuited shall be proved by suitable methods to be dead and safe for earthing and short</w:t>
      </w:r>
      <w:r>
        <w:rPr>
          <w:snapToGrid w:val="0"/>
        </w:rPr>
        <w:noBreakHyphen/>
        <w:t>circuiting.</w:t>
      </w:r>
    </w:p>
    <w:p>
      <w:pPr>
        <w:pStyle w:val="Heading5"/>
      </w:pPr>
      <w:bookmarkStart w:id="220" w:name="_Toc484337669"/>
      <w:bookmarkStart w:id="221" w:name="_Toc87687131"/>
      <w:bookmarkStart w:id="222" w:name="_Toc87782005"/>
      <w:r>
        <w:rPr>
          <w:rStyle w:val="CharSectno"/>
        </w:rPr>
        <w:t>308</w:t>
      </w:r>
      <w:r>
        <w:t>.</w:t>
      </w:r>
      <w:r>
        <w:tab/>
        <w:t>Rotating machines</w:t>
      </w:r>
      <w:bookmarkEnd w:id="220"/>
      <w:bookmarkEnd w:id="221"/>
      <w:bookmarkEnd w:id="222"/>
    </w:p>
    <w:p>
      <w:pPr>
        <w:pStyle w:val="Subsection"/>
        <w:rPr>
          <w:snapToGrid w:val="0"/>
        </w:rPr>
      </w:pPr>
      <w:r>
        <w:rPr>
          <w:snapToGrid w:val="0"/>
        </w:rPr>
        <w:tab/>
      </w:r>
      <w:r>
        <w:rPr>
          <w:snapToGrid w:val="0"/>
        </w:rPr>
        <w:tab/>
        <w:t>In addition to the other requisite conditions, no rotating machine, nor the circuits connected thereto, are to be considered dead while the machine is revolving.</w:t>
      </w:r>
    </w:p>
    <w:p>
      <w:pPr>
        <w:pStyle w:val="Heading5"/>
      </w:pPr>
      <w:bookmarkStart w:id="223" w:name="_Toc484337670"/>
      <w:bookmarkStart w:id="224" w:name="_Toc87687132"/>
      <w:bookmarkStart w:id="225" w:name="_Toc87782006"/>
      <w:r>
        <w:rPr>
          <w:rStyle w:val="CharSectno"/>
        </w:rPr>
        <w:t>309</w:t>
      </w:r>
      <w:r>
        <w:t>.</w:t>
      </w:r>
      <w:r>
        <w:tab/>
        <w:t>Discharging dead apparatus</w:t>
      </w:r>
      <w:bookmarkEnd w:id="223"/>
      <w:bookmarkEnd w:id="224"/>
      <w:bookmarkEnd w:id="225"/>
    </w:p>
    <w:p>
      <w:pPr>
        <w:pStyle w:val="Subsection"/>
        <w:rPr>
          <w:snapToGrid w:val="0"/>
        </w:rPr>
      </w:pPr>
      <w:r>
        <w:rPr>
          <w:snapToGrid w:val="0"/>
        </w:rPr>
        <w:tab/>
      </w:r>
      <w:r>
        <w:rPr>
          <w:snapToGrid w:val="0"/>
        </w:rPr>
        <w:tab/>
        <w:t>Before touching, for the purpose of fitting an “earth and short circuit”, any part of the apparatus normally alive but made dead for the purpose of working thereon, the apparatus shall be discharged by connecting the conductors or terminals to earth by means of the standard equipment provided by the employer for the purpose of taking care to ensure good contact between the earthing wire and the conductors or terminals of the apparatus to be discharged.</w:t>
      </w:r>
    </w:p>
    <w:p>
      <w:pPr>
        <w:pStyle w:val="Heading5"/>
      </w:pPr>
      <w:bookmarkStart w:id="226" w:name="_Toc484337671"/>
      <w:bookmarkStart w:id="227" w:name="_Toc87687133"/>
      <w:bookmarkStart w:id="228" w:name="_Toc87782007"/>
      <w:r>
        <w:rPr>
          <w:rStyle w:val="CharSectno"/>
        </w:rPr>
        <w:t>310</w:t>
      </w:r>
      <w:r>
        <w:t>.</w:t>
      </w:r>
      <w:r>
        <w:tab/>
        <w:t>Discharging where induced potentials suspected</w:t>
      </w:r>
      <w:bookmarkEnd w:id="226"/>
      <w:bookmarkEnd w:id="227"/>
      <w:bookmarkEnd w:id="228"/>
    </w:p>
    <w:p>
      <w:pPr>
        <w:pStyle w:val="Subsection"/>
        <w:rPr>
          <w:snapToGrid w:val="0"/>
        </w:rPr>
      </w:pPr>
      <w:r>
        <w:rPr>
          <w:snapToGrid w:val="0"/>
        </w:rPr>
        <w:tab/>
      </w:r>
      <w:r>
        <w:rPr>
          <w:snapToGrid w:val="0"/>
        </w:rPr>
        <w:tab/>
        <w:t>Where there may be danger of induced potentials, discharging by this method does not ensure that the conductors are safe to touch, and the “earth and short circuit” referred to in regulations 311, 312 and 313 must in such cases be attached to the conductors by means of an insulating medium, or the discharging equipment must be left in position while the “earth and short circuit” is fitted.</w:t>
      </w:r>
    </w:p>
    <w:p>
      <w:pPr>
        <w:pStyle w:val="Heading5"/>
      </w:pPr>
      <w:bookmarkStart w:id="229" w:name="_Toc484337672"/>
      <w:bookmarkStart w:id="230" w:name="_Toc87687134"/>
      <w:bookmarkStart w:id="231" w:name="_Toc87782008"/>
      <w:r>
        <w:rPr>
          <w:rStyle w:val="CharSectno"/>
        </w:rPr>
        <w:t>311</w:t>
      </w:r>
      <w:r>
        <w:t>.</w:t>
      </w:r>
      <w:r>
        <w:tab/>
        <w:t>Earthing and short</w:t>
      </w:r>
      <w:r>
        <w:noBreakHyphen/>
        <w:t>circuiting</w:t>
      </w:r>
      <w:bookmarkEnd w:id="229"/>
      <w:bookmarkEnd w:id="230"/>
      <w:bookmarkEnd w:id="231"/>
    </w:p>
    <w:p>
      <w:pPr>
        <w:pStyle w:val="Subsection"/>
        <w:rPr>
          <w:snapToGrid w:val="0"/>
        </w:rPr>
      </w:pPr>
      <w:r>
        <w:rPr>
          <w:snapToGrid w:val="0"/>
        </w:rPr>
        <w:tab/>
      </w:r>
      <w:r>
        <w:rPr>
          <w:snapToGrid w:val="0"/>
        </w:rPr>
        <w:tab/>
        <w:t>After apparatus has been proved dead and has been discharged, earthing and short</w:t>
      </w:r>
      <w:r>
        <w:rPr>
          <w:snapToGrid w:val="0"/>
        </w:rPr>
        <w:noBreakHyphen/>
        <w:t>circuiting shall be carried out by the parts normally alive being connected together and to earth.</w:t>
      </w:r>
    </w:p>
    <w:p>
      <w:pPr>
        <w:pStyle w:val="Heading5"/>
      </w:pPr>
      <w:bookmarkStart w:id="232" w:name="_Toc484337673"/>
      <w:bookmarkStart w:id="233" w:name="_Toc87687135"/>
      <w:bookmarkStart w:id="234" w:name="_Toc87782009"/>
      <w:r>
        <w:rPr>
          <w:rStyle w:val="CharSectno"/>
        </w:rPr>
        <w:t>312</w:t>
      </w:r>
      <w:r>
        <w:t>.</w:t>
      </w:r>
      <w:r>
        <w:tab/>
        <w:t>Only apparatus provided to be used</w:t>
      </w:r>
      <w:bookmarkEnd w:id="232"/>
      <w:bookmarkEnd w:id="233"/>
      <w:bookmarkEnd w:id="234"/>
    </w:p>
    <w:p>
      <w:pPr>
        <w:pStyle w:val="Subsection"/>
        <w:rPr>
          <w:snapToGrid w:val="0"/>
        </w:rPr>
      </w:pPr>
      <w:r>
        <w:rPr>
          <w:snapToGrid w:val="0"/>
        </w:rPr>
        <w:tab/>
      </w:r>
      <w:r>
        <w:rPr>
          <w:snapToGrid w:val="0"/>
        </w:rPr>
        <w:tab/>
        <w:t>No other apparatus other than that specially provided by the employer shall be used.</w:t>
      </w:r>
    </w:p>
    <w:p>
      <w:pPr>
        <w:pStyle w:val="Heading5"/>
      </w:pPr>
      <w:bookmarkStart w:id="235" w:name="_Toc484337674"/>
      <w:bookmarkStart w:id="236" w:name="_Toc87687136"/>
      <w:bookmarkStart w:id="237" w:name="_Toc87782010"/>
      <w:r>
        <w:rPr>
          <w:rStyle w:val="CharSectno"/>
        </w:rPr>
        <w:t>313</w:t>
      </w:r>
      <w:r>
        <w:t>.</w:t>
      </w:r>
      <w:r>
        <w:tab/>
        <w:t>Where earthing etc. takes place</w:t>
      </w:r>
      <w:bookmarkEnd w:id="235"/>
      <w:bookmarkEnd w:id="236"/>
      <w:bookmarkEnd w:id="237"/>
    </w:p>
    <w:p>
      <w:pPr>
        <w:pStyle w:val="Subsection"/>
        <w:rPr>
          <w:snapToGrid w:val="0"/>
        </w:rPr>
      </w:pPr>
      <w:r>
        <w:rPr>
          <w:snapToGrid w:val="0"/>
        </w:rPr>
        <w:tab/>
      </w:r>
      <w:r>
        <w:rPr>
          <w:snapToGrid w:val="0"/>
        </w:rPr>
        <w:tab/>
        <w:t>Earthing and short</w:t>
      </w:r>
      <w:r>
        <w:rPr>
          <w:snapToGrid w:val="0"/>
        </w:rPr>
        <w:noBreakHyphen/>
        <w:t>circuiting shall be effected at or within sight of the work, except that when the nature of the apparatus, work or soil renders this impossible, the earth connection shall be placed as near as possible to the work.</w:t>
      </w:r>
    </w:p>
    <w:p>
      <w:pPr>
        <w:pStyle w:val="Heading5"/>
      </w:pPr>
      <w:bookmarkStart w:id="238" w:name="_Toc484337675"/>
      <w:bookmarkStart w:id="239" w:name="_Toc87687137"/>
      <w:bookmarkStart w:id="240" w:name="_Toc87782011"/>
      <w:r>
        <w:rPr>
          <w:rStyle w:val="CharSectno"/>
        </w:rPr>
        <w:t>314</w:t>
      </w:r>
      <w:r>
        <w:t>.</w:t>
      </w:r>
      <w:r>
        <w:tab/>
        <w:t>Earthing when line is divided</w:t>
      </w:r>
      <w:bookmarkEnd w:id="238"/>
      <w:bookmarkEnd w:id="239"/>
      <w:bookmarkEnd w:id="240"/>
    </w:p>
    <w:p>
      <w:pPr>
        <w:pStyle w:val="Subsection"/>
        <w:rPr>
          <w:snapToGrid w:val="0"/>
        </w:rPr>
      </w:pPr>
      <w:r>
        <w:rPr>
          <w:snapToGrid w:val="0"/>
        </w:rPr>
        <w:tab/>
      </w:r>
      <w:r>
        <w:rPr>
          <w:snapToGrid w:val="0"/>
        </w:rPr>
        <w:tab/>
        <w:t>When a line to be worked on is divided or has to be divided, both sides of the division shall be earthed and short</w:t>
      </w:r>
      <w:r>
        <w:rPr>
          <w:snapToGrid w:val="0"/>
        </w:rPr>
        <w:noBreakHyphen/>
        <w:t>circuited.</w:t>
      </w:r>
    </w:p>
    <w:p>
      <w:pPr>
        <w:pStyle w:val="Heading5"/>
      </w:pPr>
      <w:bookmarkStart w:id="241" w:name="_Toc484337676"/>
      <w:bookmarkStart w:id="242" w:name="_Toc87687138"/>
      <w:bookmarkStart w:id="243" w:name="_Toc87782012"/>
      <w:r>
        <w:rPr>
          <w:rStyle w:val="CharSectno"/>
        </w:rPr>
        <w:t>315</w:t>
      </w:r>
      <w:r>
        <w:t>.</w:t>
      </w:r>
      <w:r>
        <w:tab/>
        <w:t>Recheck earthing if recommencing work</w:t>
      </w:r>
      <w:bookmarkEnd w:id="241"/>
      <w:bookmarkEnd w:id="242"/>
      <w:bookmarkEnd w:id="243"/>
    </w:p>
    <w:p>
      <w:pPr>
        <w:pStyle w:val="Subsection"/>
        <w:rPr>
          <w:snapToGrid w:val="0"/>
        </w:rPr>
      </w:pPr>
      <w:r>
        <w:rPr>
          <w:snapToGrid w:val="0"/>
        </w:rPr>
        <w:tab/>
      </w:r>
      <w:r>
        <w:rPr>
          <w:snapToGrid w:val="0"/>
        </w:rPr>
        <w:tab/>
        <w:t>All persons working on any high voltage apparatus which has been earthed and short-circuited who for any reason leave the site during the progress of the work on such apparatus shall, on return to the site, ensure that the apparatus is still earthed and short</w:t>
      </w:r>
      <w:r>
        <w:rPr>
          <w:snapToGrid w:val="0"/>
        </w:rPr>
        <w:noBreakHyphen/>
        <w:t>circuited before recommencing work.</w:t>
      </w:r>
    </w:p>
    <w:p>
      <w:pPr>
        <w:pStyle w:val="Heading5"/>
      </w:pPr>
      <w:bookmarkStart w:id="244" w:name="_Toc484337677"/>
      <w:bookmarkStart w:id="245" w:name="_Toc87687139"/>
      <w:bookmarkStart w:id="246" w:name="_Toc87782013"/>
      <w:r>
        <w:rPr>
          <w:rStyle w:val="CharSectno"/>
        </w:rPr>
        <w:t>316</w:t>
      </w:r>
      <w:r>
        <w:t>.</w:t>
      </w:r>
      <w:r>
        <w:tab/>
        <w:t>Certain precautions required for some high voltage work</w:t>
      </w:r>
      <w:bookmarkEnd w:id="244"/>
      <w:bookmarkEnd w:id="245"/>
      <w:bookmarkEnd w:id="246"/>
    </w:p>
    <w:p>
      <w:pPr>
        <w:pStyle w:val="Subsection"/>
        <w:rPr>
          <w:snapToGrid w:val="0"/>
        </w:rPr>
      </w:pPr>
      <w:r>
        <w:rPr>
          <w:snapToGrid w:val="0"/>
        </w:rPr>
        <w:tab/>
      </w:r>
      <w:r>
        <w:rPr>
          <w:snapToGrid w:val="0"/>
        </w:rPr>
        <w:tab/>
        <w:t>Certain work on or near the conductors of live high voltage apparatus may be performed by authorised persons, provided either — </w:t>
      </w:r>
    </w:p>
    <w:p>
      <w:pPr>
        <w:pStyle w:val="Indenta"/>
        <w:rPr>
          <w:snapToGrid w:val="0"/>
        </w:rPr>
      </w:pPr>
      <w:r>
        <w:rPr>
          <w:snapToGrid w:val="0"/>
        </w:rPr>
        <w:tab/>
        <w:t>(a)</w:t>
      </w:r>
      <w:r>
        <w:rPr>
          <w:snapToGrid w:val="0"/>
        </w:rPr>
        <w:tab/>
        <w:t>the work is performed through the medium of special appliances provided for the purpose; or</w:t>
      </w:r>
    </w:p>
    <w:p>
      <w:pPr>
        <w:pStyle w:val="Indenta"/>
        <w:rPr>
          <w:snapToGrid w:val="0"/>
        </w:rPr>
      </w:pPr>
      <w:r>
        <w:rPr>
          <w:snapToGrid w:val="0"/>
        </w:rPr>
        <w:tab/>
        <w:t>(b)</w:t>
      </w:r>
      <w:r>
        <w:rPr>
          <w:snapToGrid w:val="0"/>
        </w:rPr>
        <w:tab/>
        <w:t>the persons so working are supported on insulated platforms, towers, or ladders, the design and construction of which has been approved by the Director.</w:t>
      </w:r>
    </w:p>
    <w:p>
      <w:pPr>
        <w:pStyle w:val="Subsection"/>
        <w:rPr>
          <w:snapToGrid w:val="0"/>
        </w:rPr>
      </w:pPr>
      <w:r>
        <w:rPr>
          <w:snapToGrid w:val="0"/>
        </w:rPr>
        <w:tab/>
      </w:r>
      <w:r>
        <w:rPr>
          <w:snapToGrid w:val="0"/>
        </w:rPr>
        <w:tab/>
        <w:t>Provided that in every such case the person using such special appliances or insulated platforms, towers, or ladders has been personally instructed in the precautions to be taken with each specific class of work.</w:t>
      </w:r>
    </w:p>
    <w:p>
      <w:pPr>
        <w:pStyle w:val="Footnotesection"/>
      </w:pPr>
      <w:r>
        <w:tab/>
        <w:t>[Regulation 316 amended in Gazette 23 December 1994 p.7125.]</w:t>
      </w:r>
    </w:p>
    <w:p>
      <w:pPr>
        <w:pStyle w:val="Heading5"/>
        <w:rPr>
          <w:snapToGrid w:val="0"/>
        </w:rPr>
      </w:pPr>
      <w:bookmarkStart w:id="247" w:name="_Toc484337678"/>
      <w:bookmarkStart w:id="248" w:name="_Toc87687140"/>
      <w:bookmarkStart w:id="249" w:name="_Toc87782014"/>
      <w:r>
        <w:rPr>
          <w:rStyle w:val="CharSectno"/>
        </w:rPr>
        <w:t>316A</w:t>
      </w:r>
      <w:r>
        <w:rPr>
          <w:snapToGrid w:val="0"/>
        </w:rPr>
        <w:t>.</w:t>
      </w:r>
      <w:r>
        <w:rPr>
          <w:snapToGrid w:val="0"/>
        </w:rPr>
        <w:tab/>
        <w:t>Vegetation control work near overhead power lines</w:t>
      </w:r>
      <w:bookmarkEnd w:id="247"/>
      <w:bookmarkEnd w:id="248"/>
      <w:bookmarkEnd w:id="249"/>
      <w:r>
        <w:rPr>
          <w:snapToGrid w:val="0"/>
        </w:rPr>
        <w:t xml:space="preserve"> </w:t>
      </w:r>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 </w:t>
      </w:r>
    </w:p>
    <w:p>
      <w:pPr>
        <w:pStyle w:val="Indenta"/>
        <w:rPr>
          <w:snapToGrid w:val="0"/>
        </w:rPr>
      </w:pPr>
      <w:r>
        <w:rPr>
          <w:snapToGrid w:val="0"/>
        </w:rPr>
        <w:tab/>
        <w:t>(a)</w:t>
      </w:r>
      <w:r>
        <w:rPr>
          <w:snapToGrid w:val="0"/>
        </w:rPr>
        <w:tab/>
        <w:t>3 metres for an overhead power line carrying electricity at a nominal voltage of not more than 33 000 volts; and</w:t>
      </w:r>
    </w:p>
    <w:p>
      <w:pPr>
        <w:pStyle w:val="Indenta"/>
        <w:rPr>
          <w:snapToGrid w:val="0"/>
        </w:rPr>
      </w:pPr>
      <w:r>
        <w:rPr>
          <w:snapToGrid w:val="0"/>
        </w:rPr>
        <w:tab/>
        <w:t>(b)</w:t>
      </w:r>
      <w:r>
        <w:rPr>
          <w:snapToGrid w:val="0"/>
        </w:rPr>
        <w:tab/>
        <w:t>6 metres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 </w:t>
      </w:r>
    </w:p>
    <w:p>
      <w:pPr>
        <w:pStyle w:val="Indenta"/>
        <w:rPr>
          <w:snapToGrid w:val="0"/>
        </w:rPr>
      </w:pPr>
      <w:r>
        <w:rPr>
          <w:snapToGrid w:val="0"/>
        </w:rPr>
        <w:tab/>
        <w:t>(a)</w:t>
      </w:r>
      <w:r>
        <w:rPr>
          <w:snapToGrid w:val="0"/>
        </w:rPr>
        <w:tab/>
        <w:t>the person —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 </w:t>
      </w:r>
    </w:p>
    <w:p>
      <w:pPr>
        <w:pStyle w:val="Indenta"/>
        <w:tabs>
          <w:tab w:val="clear" w:pos="1616"/>
          <w:tab w:val="left" w:pos="1622"/>
        </w:tabs>
        <w:ind w:left="2125" w:hanging="2125"/>
      </w:pPr>
      <w:r>
        <w:tab/>
        <w:t>(a)</w:t>
      </w:r>
      <w:r>
        <w:tab/>
      </w:r>
      <w:r>
        <w:rPr>
          <w:b/>
        </w:rPr>
        <w:t>“</w:t>
      </w:r>
      <w:r>
        <w:rPr>
          <w:rStyle w:val="CharDefText"/>
        </w:rPr>
        <w:t>overhead power lines</w:t>
      </w:r>
      <w:r>
        <w:rPr>
          <w:b/>
        </w:rPr>
        <w:t>”</w:t>
      </w:r>
      <w:r>
        <w:t xml:space="preserve"> means overhead lines for the transmission of electrical energy;</w:t>
      </w:r>
    </w:p>
    <w:p>
      <w:pPr>
        <w:pStyle w:val="Indenta"/>
        <w:ind w:left="2125" w:hanging="2125"/>
      </w:pPr>
      <w:r>
        <w:rPr>
          <w:b/>
        </w:rPr>
        <w:tab/>
      </w:r>
      <w:r>
        <w:rPr>
          <w:b/>
        </w:rPr>
        <w:tab/>
        <w:t>“</w:t>
      </w:r>
      <w:r>
        <w:rPr>
          <w:rStyle w:val="CharDefText"/>
        </w:rPr>
        <w:t>conductors</w:t>
      </w:r>
      <w:r>
        <w:rPr>
          <w:b/>
        </w:rPr>
        <w:t>”</w:t>
      </w:r>
      <w:r>
        <w:t xml:space="preserve"> includes active or neutral conductors (whether bare, insulated or double insulated), catenary supported conductors, neutral screened conductors, and aerial bundled cable;</w:t>
      </w:r>
    </w:p>
    <w:p>
      <w:pPr>
        <w:pStyle w:val="Indenta"/>
      </w:pPr>
      <w:r>
        <w:tab/>
        <w:t>(b)</w:t>
      </w:r>
      <w:r>
        <w:tab/>
        <w:t>a reference to performing work includes a reference to assisting to perform work;</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August 1996 pp.4316</w:t>
      </w:r>
      <w:r>
        <w:noBreakHyphen/>
        <w:t xml:space="preserve">17.] </w:t>
      </w:r>
    </w:p>
    <w:p>
      <w:pPr>
        <w:pStyle w:val="Heading5"/>
      </w:pPr>
      <w:bookmarkStart w:id="250" w:name="_Toc484337679"/>
      <w:bookmarkStart w:id="251" w:name="_Toc87687141"/>
      <w:bookmarkStart w:id="252" w:name="_Toc87782015"/>
      <w:r>
        <w:rPr>
          <w:rStyle w:val="CharSectno"/>
        </w:rPr>
        <w:t>317</w:t>
      </w:r>
      <w:r>
        <w:t>.</w:t>
      </w:r>
      <w:r>
        <w:tab/>
        <w:t>Rubber gloves</w:t>
      </w:r>
      <w:bookmarkEnd w:id="250"/>
      <w:bookmarkEnd w:id="251"/>
      <w:bookmarkEnd w:id="252"/>
    </w:p>
    <w:p>
      <w:pPr>
        <w:pStyle w:val="Subsection"/>
        <w:rPr>
          <w:snapToGrid w:val="0"/>
        </w:rPr>
      </w:pPr>
      <w:r>
        <w:rPr>
          <w:snapToGrid w:val="0"/>
        </w:rPr>
        <w:tab/>
      </w:r>
      <w:r>
        <w:rPr>
          <w:snapToGrid w:val="0"/>
        </w:rPr>
        <w:tab/>
        <w:t>Rubber gloves shall not be used for handling by direct contact conductors carrying high voltage.</w:t>
      </w:r>
    </w:p>
    <w:p>
      <w:pPr>
        <w:pStyle w:val="Heading5"/>
      </w:pPr>
      <w:bookmarkStart w:id="253" w:name="_Toc484337680"/>
      <w:bookmarkStart w:id="254" w:name="_Toc87687142"/>
      <w:bookmarkStart w:id="255" w:name="_Toc87782016"/>
      <w:r>
        <w:rPr>
          <w:rStyle w:val="CharSectno"/>
        </w:rPr>
        <w:t>318</w:t>
      </w:r>
      <w:r>
        <w:t>.</w:t>
      </w:r>
      <w:r>
        <w:tab/>
        <w:t>Safety equipment that must be provided</w:t>
      </w:r>
      <w:bookmarkEnd w:id="253"/>
      <w:bookmarkEnd w:id="254"/>
      <w:bookmarkEnd w:id="255"/>
    </w:p>
    <w:p>
      <w:pPr>
        <w:pStyle w:val="Subsection"/>
        <w:rPr>
          <w:snapToGrid w:val="0"/>
        </w:rPr>
      </w:pPr>
      <w:r>
        <w:rPr>
          <w:snapToGrid w:val="0"/>
        </w:rPr>
        <w:tab/>
      </w:r>
      <w:r>
        <w:rPr>
          <w:snapToGrid w:val="0"/>
        </w:rPr>
        <w:tab/>
        <w:t>The safety equipment specified in these regulations and which must be provided by employers shall include: — </w:t>
      </w:r>
    </w:p>
    <w:p>
      <w:pPr>
        <w:pStyle w:val="Subsection"/>
        <w:rPr>
          <w:snapToGrid w:val="0"/>
        </w:rPr>
      </w:pPr>
      <w:r>
        <w:rPr>
          <w:snapToGrid w:val="0"/>
        </w:rPr>
        <w:tab/>
      </w:r>
      <w:r>
        <w:rPr>
          <w:snapToGrid w:val="0"/>
        </w:rPr>
        <w:tab/>
        <w:t>Linesmen’s belts, rubber gloves, first</w:t>
      </w:r>
      <w:r>
        <w:rPr>
          <w:snapToGrid w:val="0"/>
        </w:rPr>
        <w:noBreakHyphen/>
        <w:t xml:space="preserve">aid outfit, suitable earthing equipment, approved insulating equipment for working on live low voltage conductors, approved insulating platforms. </w:t>
      </w:r>
    </w:p>
    <w:p>
      <w:pPr>
        <w:pStyle w:val="Heading5"/>
      </w:pPr>
      <w:bookmarkStart w:id="256" w:name="_Toc484337681"/>
      <w:bookmarkStart w:id="257" w:name="_Toc87687143"/>
      <w:bookmarkStart w:id="258" w:name="_Toc87782017"/>
      <w:r>
        <w:rPr>
          <w:rStyle w:val="CharSectno"/>
        </w:rPr>
        <w:t>319</w:t>
      </w:r>
      <w:r>
        <w:t>.</w:t>
      </w:r>
      <w:r>
        <w:tab/>
        <w:t>This Part to be supplied to relevant workers</w:t>
      </w:r>
      <w:bookmarkEnd w:id="256"/>
      <w:bookmarkEnd w:id="257"/>
      <w:bookmarkEnd w:id="258"/>
    </w:p>
    <w:p>
      <w:pPr>
        <w:pStyle w:val="Subsection"/>
        <w:rPr>
          <w:snapToGrid w:val="0"/>
        </w:rPr>
      </w:pPr>
      <w:r>
        <w:rPr>
          <w:snapToGrid w:val="0"/>
        </w:rPr>
        <w:tab/>
      </w:r>
      <w:r>
        <w:rPr>
          <w:snapToGrid w:val="0"/>
        </w:rPr>
        <w:tab/>
        <w:t>A copy of this Part shall be supplied to each worker engaged on work covered by this Part and each employee shall make himself familiar with the requirements of the said Part.</w:t>
      </w:r>
    </w:p>
    <w:p>
      <w:pPr>
        <w:pStyle w:val="Heading2"/>
      </w:pPr>
      <w:bookmarkStart w:id="259" w:name="_Toc87686281"/>
      <w:bookmarkStart w:id="260" w:name="_Toc87687144"/>
      <w:bookmarkStart w:id="261" w:name="_Toc87687247"/>
      <w:bookmarkStart w:id="262" w:name="_Toc87782018"/>
      <w:r>
        <w:rPr>
          <w:rStyle w:val="CharPartNo"/>
        </w:rPr>
        <w:t>Part X</w:t>
      </w:r>
      <w:r>
        <w:rPr>
          <w:rStyle w:val="CharDivNo"/>
        </w:rPr>
        <w:t> </w:t>
      </w:r>
      <w:r>
        <w:t>—</w:t>
      </w:r>
      <w:r>
        <w:rPr>
          <w:rStyle w:val="CharDivText"/>
        </w:rPr>
        <w:t> </w:t>
      </w:r>
      <w:r>
        <w:rPr>
          <w:rStyle w:val="CharPartText"/>
        </w:rPr>
        <w:t>Approval of electrical appliances</w:t>
      </w:r>
      <w:bookmarkEnd w:id="259"/>
      <w:bookmarkEnd w:id="260"/>
      <w:bookmarkEnd w:id="261"/>
      <w:bookmarkEnd w:id="262"/>
      <w:r>
        <w:rPr>
          <w:rStyle w:val="CharPartText"/>
        </w:rPr>
        <w:t xml:space="preserve"> </w:t>
      </w:r>
    </w:p>
    <w:p>
      <w:pPr>
        <w:pStyle w:val="Footnoteheading"/>
        <w:rPr>
          <w:snapToGrid w:val="0"/>
        </w:rPr>
      </w:pPr>
      <w:r>
        <w:rPr>
          <w:snapToGrid w:val="0"/>
        </w:rPr>
        <w:tab/>
        <w:t>[Heading inserted in Gazette 7 September 1955 p.2143.]</w:t>
      </w:r>
    </w:p>
    <w:p>
      <w:pPr>
        <w:pStyle w:val="Ednotesection"/>
      </w:pPr>
      <w:r>
        <w:t>[</w:t>
      </w:r>
      <w:r>
        <w:rPr>
          <w:b/>
        </w:rPr>
        <w:t>320.</w:t>
      </w:r>
      <w:r>
        <w:tab/>
        <w:t xml:space="preserve">Repealed in Gazette 23 December 1994 p.7128.] </w:t>
      </w:r>
    </w:p>
    <w:p>
      <w:pPr>
        <w:pStyle w:val="Heading5"/>
      </w:pPr>
      <w:bookmarkStart w:id="263" w:name="_Toc484337682"/>
      <w:bookmarkStart w:id="264" w:name="_Toc87687145"/>
      <w:bookmarkStart w:id="265" w:name="_Toc87782019"/>
      <w:r>
        <w:rPr>
          <w:rStyle w:val="CharSectno"/>
        </w:rPr>
        <w:t>321</w:t>
      </w:r>
      <w:r>
        <w:t>.</w:t>
      </w:r>
      <w:r>
        <w:rPr>
          <w:snapToGrid w:val="0"/>
        </w:rPr>
        <w:t xml:space="preserve"> </w:t>
      </w:r>
      <w:r>
        <w:rPr>
          <w:snapToGrid w:val="0"/>
          <w:vertAlign w:val="superscript"/>
        </w:rPr>
        <w:t>3</w:t>
      </w:r>
      <w:r>
        <w:tab/>
        <w:t>Definitions</w:t>
      </w:r>
      <w:bookmarkEnd w:id="263"/>
      <w:bookmarkEnd w:id="264"/>
      <w:bookmarkEnd w:id="265"/>
      <w:r>
        <w:t xml:space="preserve"> </w:t>
      </w:r>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 </w:t>
      </w:r>
    </w:p>
    <w:p>
      <w:pPr>
        <w:pStyle w:val="Defstart"/>
      </w:pPr>
      <w:r>
        <w:rPr>
          <w:b/>
        </w:rPr>
        <w:tab/>
        <w:t>“</w:t>
      </w:r>
      <w:r>
        <w:rPr>
          <w:rStyle w:val="CharDefText"/>
        </w:rPr>
        <w:t>Act</w:t>
      </w:r>
      <w:r>
        <w:rPr>
          <w:b/>
        </w:rPr>
        <w:t>”</w:t>
      </w:r>
      <w:r>
        <w:t xml:space="preserve"> means the </w:t>
      </w:r>
      <w:r>
        <w:rPr>
          <w:i/>
        </w:rPr>
        <w:t>Electricity Act 1945</w:t>
      </w:r>
      <w:r>
        <w:t>;</w:t>
      </w:r>
    </w:p>
    <w:p>
      <w:pPr>
        <w:pStyle w:val="Defstart"/>
      </w:pPr>
      <w:r>
        <w:rPr>
          <w:b/>
        </w:rPr>
        <w:tab/>
        <w:t>“</w:t>
      </w:r>
      <w:r>
        <w:rPr>
          <w:rStyle w:val="CharDefText"/>
        </w:rPr>
        <w:t>Applicant</w:t>
      </w:r>
      <w:r>
        <w:rPr>
          <w:b/>
        </w:rPr>
        <w: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t>“</w:t>
      </w:r>
      <w:r>
        <w:rPr>
          <w:rStyle w:val="CharDefText"/>
        </w:rPr>
        <w:t>Approved</w:t>
      </w:r>
      <w:r>
        <w:rPr>
          <w:b/>
        </w:rPr>
        <w:t>”</w:t>
      </w:r>
      <w:r>
        <w:t xml:space="preserve"> in relation to an electrical appliance means approved —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r>
      <w:r>
        <w:tab/>
        <w:t>for the purposes of the Act;</w:t>
      </w:r>
    </w:p>
    <w:p>
      <w:pPr>
        <w:pStyle w:val="Defstart"/>
      </w:pPr>
      <w:r>
        <w:rPr>
          <w:b/>
        </w:rPr>
        <w:tab/>
        <w:t>“</w:t>
      </w:r>
      <w:r>
        <w:rPr>
          <w:rStyle w:val="CharDefText"/>
        </w:rPr>
        <w:t>Approvals marking</w:t>
      </w:r>
      <w:r>
        <w:rPr>
          <w:b/>
        </w:rPr>
        <w:t>”</w:t>
      </w:r>
      <w:r>
        <w:t xml:space="preserve"> means the mark, words, symbol or figures or all or any of them as the case may be shown on the certificate of approval of an approved electrical appliance;</w:t>
      </w:r>
    </w:p>
    <w:p>
      <w:pPr>
        <w:pStyle w:val="Defstart"/>
      </w:pPr>
      <w:r>
        <w:rPr>
          <w:b/>
        </w:rPr>
        <w:tab/>
        <w:t>“</w:t>
      </w:r>
      <w:r>
        <w:rPr>
          <w:rStyle w:val="CharDefText"/>
        </w:rPr>
        <w:t>Appliances of the same class</w:t>
      </w:r>
      <w:r>
        <w:rPr>
          <w:b/>
        </w:rPr>
        <w:t>”</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t>“</w:t>
      </w:r>
      <w:r>
        <w:rPr>
          <w:rStyle w:val="CharDefText"/>
        </w:rPr>
        <w:t>Appliances of the same type</w:t>
      </w:r>
      <w:r>
        <w:rPr>
          <w:b/>
        </w:rPr>
        <w:t>”</w:t>
      </w:r>
      <w:r>
        <w:t xml:space="preserve"> means prescribed appliances of the same class which in the opinion of the Director are constructed to the same design and of corresponding materials;</w:t>
      </w:r>
    </w:p>
    <w:p>
      <w:pPr>
        <w:pStyle w:val="Defstart"/>
      </w:pPr>
      <w:r>
        <w:rPr>
          <w:b/>
        </w:rPr>
        <w:tab/>
        <w:t>“</w:t>
      </w:r>
      <w:r>
        <w:rPr>
          <w:rStyle w:val="CharDefText"/>
        </w:rPr>
        <w:t>Duly constituted authority in another State of the Commonwealth</w:t>
      </w:r>
      <w:r>
        <w:rPr>
          <w:b/>
        </w:rPr>
        <w:t>”</w:t>
      </w:r>
      <w:r>
        <w:t xml:space="preserve"> means — </w:t>
      </w:r>
    </w:p>
    <w:p>
      <w:pPr>
        <w:pStyle w:val="Defpara"/>
      </w:pPr>
      <w:r>
        <w:tab/>
        <w:t>(a)</w:t>
      </w:r>
      <w:r>
        <w:tab/>
        <w:t>the Department of Mines and Energy, Queensland;</w:t>
      </w:r>
    </w:p>
    <w:p>
      <w:pPr>
        <w:pStyle w:val="Defpara"/>
      </w:pPr>
      <w:r>
        <w:tab/>
        <w:t>(b)</w:t>
      </w:r>
      <w:r>
        <w:tab/>
        <w:t>the Department of Energy, New South Wales;</w:t>
      </w:r>
    </w:p>
    <w:p>
      <w:pPr>
        <w:pStyle w:val="Defpara"/>
      </w:pPr>
      <w:r>
        <w:tab/>
        <w:t>(c)</w:t>
      </w:r>
      <w:r>
        <w:tab/>
        <w:t xml:space="preserve">the Office of the Chief Electrical Inspector, Victoria; </w:t>
      </w:r>
    </w:p>
    <w:p>
      <w:pPr>
        <w:pStyle w:val="Defpara"/>
      </w:pPr>
      <w:r>
        <w:tab/>
        <w:t>(d)</w:t>
      </w:r>
      <w:r>
        <w:tab/>
        <w:t>the Office of Energy Policy, South Australia;</w:t>
      </w:r>
    </w:p>
    <w:p>
      <w:pPr>
        <w:pStyle w:val="Defpara"/>
      </w:pPr>
      <w:r>
        <w:tab/>
        <w:t>(e)</w:t>
      </w:r>
      <w:r>
        <w:tab/>
        <w:t>the Hydro Electric Corporation of Tasmania; or</w:t>
      </w:r>
    </w:p>
    <w:p>
      <w:pPr>
        <w:pStyle w:val="Defpara"/>
      </w:pPr>
      <w:r>
        <w:tab/>
        <w:t>(f)</w:t>
      </w:r>
      <w:r>
        <w:tab/>
        <w:t>the Department of Urban Services, Australian Capital Territory;</w:t>
      </w:r>
    </w:p>
    <w:p>
      <w:pPr>
        <w:pStyle w:val="Defstart"/>
      </w:pPr>
      <w:r>
        <w:tab/>
      </w:r>
      <w:r>
        <w:rPr>
          <w:b/>
        </w:rPr>
        <w:t>“</w:t>
      </w:r>
      <w:bookmarkStart w:id="266" w:name="endcomma"/>
      <w:bookmarkEnd w:id="266"/>
      <w:r>
        <w:rPr>
          <w:rStyle w:val="CharDefText"/>
        </w:rPr>
        <w:t>Published specification</w:t>
      </w:r>
      <w:r>
        <w:rPr>
          <w:b/>
        </w:rPr>
        <w:t>”</w:t>
      </w:r>
      <w:r>
        <w:t xml:space="preserve"> </w:t>
      </w:r>
      <w:bookmarkStart w:id="267" w:name="comma"/>
      <w:bookmarkEnd w:id="267"/>
      <w:r>
        <w:t xml:space="preserve">means the relevant Approval and Test Specification published by the Standards Association of Australia </w:t>
      </w:r>
      <w:r>
        <w:rPr>
          <w:vertAlign w:val="superscript"/>
        </w:rPr>
        <w:t>2</w:t>
      </w:r>
      <w:r>
        <w:t xml:space="preserve"> and which is that relating to prescribed appliances which are prescribed in a notification published in the </w:t>
      </w:r>
      <w:r>
        <w:rPr>
          <w:i/>
        </w:rPr>
        <w:t xml:space="preserve">Government Gazette </w:t>
      </w:r>
      <w:r>
        <w:t>by direction of the Director by reference — </w:t>
      </w:r>
    </w:p>
    <w:p>
      <w:pPr>
        <w:pStyle w:val="Defpara"/>
      </w:pPr>
      <w:r>
        <w:tab/>
        <w:t>(i)</w:t>
      </w:r>
      <w:r>
        <w:tab/>
        <w:t xml:space="preserve">to the classification letters, numbers, month (if any) and year of publication or title of Approval and Test Specifications published by the Standards Association of Australia </w:t>
      </w:r>
      <w:r>
        <w:rPr>
          <w:vertAlign w:val="superscript"/>
        </w:rPr>
        <w:t>2</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September 1955 p.2143; amended in Gazette 22 May 1987 p.2189; 23 December 1994 pp.7128</w:t>
      </w:r>
      <w:r>
        <w:noBreakHyphen/>
        <w:t xml:space="preserve">9; 23 May 1997 p.2418.] </w:t>
      </w:r>
    </w:p>
    <w:p>
      <w:pPr>
        <w:pStyle w:val="Heading5"/>
        <w:rPr>
          <w:snapToGrid w:val="0"/>
        </w:rPr>
      </w:pPr>
      <w:bookmarkStart w:id="268" w:name="_Toc484337683"/>
      <w:bookmarkStart w:id="269" w:name="_Toc87687146"/>
      <w:bookmarkStart w:id="270" w:name="_Toc87782020"/>
      <w:r>
        <w:rPr>
          <w:rStyle w:val="CharSectno"/>
        </w:rPr>
        <w:t>322</w:t>
      </w:r>
      <w:r>
        <w:rPr>
          <w:snapToGrid w:val="0"/>
        </w:rPr>
        <w:t xml:space="preserve">. </w:t>
      </w:r>
      <w:r>
        <w:rPr>
          <w:snapToGrid w:val="0"/>
          <w:vertAlign w:val="superscript"/>
        </w:rPr>
        <w:t>3</w:t>
      </w:r>
      <w:r>
        <w:rPr>
          <w:snapToGrid w:val="0"/>
        </w:rPr>
        <w:tab/>
        <w:t>Application for approval</w:t>
      </w:r>
      <w:bookmarkEnd w:id="268"/>
      <w:bookmarkEnd w:id="269"/>
      <w:bookmarkEnd w:id="270"/>
      <w:r>
        <w:rPr>
          <w:snapToGrid w:val="0"/>
        </w:rPr>
        <w:t xml:space="preserve"> </w:t>
      </w:r>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pPr>
      <w:r>
        <w:tab/>
        <w:t>[Regulation 322 inserted in Gazette 7 September 1955 p.2143; amended in Gazette 22 December 1964 p.4081; 23 December 1994 p.7125 and pp.7129</w:t>
      </w:r>
      <w:r>
        <w:noBreakHyphen/>
        <w:t xml:space="preserve">30; 23 May 1997 p.2418.] </w:t>
      </w:r>
    </w:p>
    <w:p>
      <w:pPr>
        <w:pStyle w:val="Heading5"/>
        <w:rPr>
          <w:snapToGrid w:val="0"/>
        </w:rPr>
      </w:pPr>
      <w:bookmarkStart w:id="271" w:name="_Toc484337684"/>
      <w:bookmarkStart w:id="272" w:name="_Toc87687147"/>
      <w:bookmarkStart w:id="273" w:name="_Toc87782021"/>
      <w:r>
        <w:rPr>
          <w:rStyle w:val="CharSectno"/>
        </w:rPr>
        <w:t>323</w:t>
      </w:r>
      <w:r>
        <w:rPr>
          <w:snapToGrid w:val="0"/>
        </w:rPr>
        <w:t xml:space="preserve">. </w:t>
      </w:r>
      <w:r>
        <w:rPr>
          <w:snapToGrid w:val="0"/>
          <w:vertAlign w:val="superscript"/>
        </w:rPr>
        <w:t>3</w:t>
      </w:r>
      <w:r>
        <w:rPr>
          <w:snapToGrid w:val="0"/>
        </w:rPr>
        <w:tab/>
        <w:t>Further testing of electrical appliances approved</w:t>
      </w:r>
      <w:bookmarkEnd w:id="271"/>
      <w:bookmarkEnd w:id="272"/>
      <w:bookmarkEnd w:id="273"/>
      <w:r>
        <w:rPr>
          <w:snapToGrid w:val="0"/>
        </w:rPr>
        <w:t xml:space="preserve"> </w:t>
      </w:r>
    </w:p>
    <w:p>
      <w:pPr>
        <w:pStyle w:val="Subsection"/>
        <w:rPr>
          <w:snapToGrid w:val="0"/>
        </w:rPr>
      </w:pPr>
      <w:r>
        <w:rPr>
          <w:snapToGrid w:val="0"/>
        </w:rPr>
        <w:tab/>
        <w:t>(1)</w:t>
      </w:r>
      <w:r>
        <w:rPr>
          <w:snapToGrid w:val="0"/>
        </w:rPr>
        <w:tab/>
        <w:t>The Director, at any time, may —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 xml:space="preserve">by the holder of the approval certificate to the Director, within 30 days of demand by the Director. </w:t>
      </w:r>
    </w:p>
    <w:p>
      <w:pPr>
        <w:pStyle w:val="Footnotesection"/>
      </w:pPr>
      <w:r>
        <w:tab/>
        <w:t>[Regulation 323 inserted in Gazette 23 December 1994 pp.7130</w:t>
      </w:r>
      <w:r>
        <w:noBreakHyphen/>
        <w:t xml:space="preserve">1.] </w:t>
      </w:r>
    </w:p>
    <w:p>
      <w:pPr>
        <w:pStyle w:val="Ednotesection"/>
      </w:pPr>
      <w:r>
        <w:t>[</w:t>
      </w:r>
      <w:r>
        <w:rPr>
          <w:b/>
        </w:rPr>
        <w:t>324, 325.</w:t>
      </w:r>
      <w:r>
        <w:t xml:space="preserve"> </w:t>
      </w:r>
      <w:r>
        <w:rPr>
          <w:vertAlign w:val="superscript"/>
        </w:rPr>
        <w:t>3</w:t>
      </w:r>
      <w:r>
        <w:rPr>
          <w:b/>
        </w:rPr>
        <w:tab/>
      </w:r>
      <w:r>
        <w:t xml:space="preserve">Repealed in Gazette 23 December 1994 p.7130.] </w:t>
      </w:r>
    </w:p>
    <w:p>
      <w:pPr>
        <w:pStyle w:val="Heading5"/>
        <w:rPr>
          <w:snapToGrid w:val="0"/>
        </w:rPr>
      </w:pPr>
      <w:bookmarkStart w:id="274" w:name="_Toc484337685"/>
      <w:bookmarkStart w:id="275" w:name="_Toc87687148"/>
      <w:bookmarkStart w:id="276" w:name="_Toc87782022"/>
      <w:r>
        <w:rPr>
          <w:rStyle w:val="CharSectno"/>
        </w:rPr>
        <w:t>326</w:t>
      </w:r>
      <w:r>
        <w:rPr>
          <w:snapToGrid w:val="0"/>
        </w:rPr>
        <w:t xml:space="preserve">. </w:t>
      </w:r>
      <w:r>
        <w:rPr>
          <w:snapToGrid w:val="0"/>
          <w:vertAlign w:val="superscript"/>
        </w:rPr>
        <w:t>3</w:t>
      </w:r>
      <w:r>
        <w:rPr>
          <w:snapToGrid w:val="0"/>
        </w:rPr>
        <w:tab/>
        <w:t>Certificate of approval</w:t>
      </w:r>
      <w:bookmarkEnd w:id="274"/>
      <w:bookmarkEnd w:id="275"/>
      <w:bookmarkEnd w:id="276"/>
      <w:r>
        <w:rPr>
          <w:snapToGrid w:val="0"/>
        </w:rPr>
        <w:t xml:space="preserve"> </w:t>
      </w:r>
    </w:p>
    <w:p>
      <w:pPr>
        <w:pStyle w:val="Subsection"/>
        <w:rPr>
          <w:snapToGrid w:val="0"/>
        </w:rPr>
      </w:pPr>
      <w:r>
        <w:rPr>
          <w:snapToGrid w:val="0"/>
        </w:rPr>
        <w:tab/>
        <w:t>(1)</w:t>
      </w:r>
      <w:r>
        <w:rPr>
          <w:snapToGrid w:val="0"/>
        </w:rPr>
        <w:tab/>
        <w:t>Approval of an electrical appliance may be granted by the Director — </w:t>
      </w:r>
    </w:p>
    <w:p>
      <w:pPr>
        <w:pStyle w:val="Indenta"/>
        <w:rPr>
          <w:snapToGrid w:val="0"/>
        </w:rPr>
      </w:pPr>
      <w:r>
        <w:rPr>
          <w:snapToGrid w:val="0"/>
        </w:rPr>
        <w:tab/>
        <w:t>(a)</w:t>
      </w:r>
      <w:r>
        <w:rPr>
          <w:snapToGrid w:val="0"/>
        </w:rPr>
        <w:tab/>
        <w:t>on the issue to the applicant of a certificate of approval, in or to the effect of Form No. 38 in the Appendix;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for which the consent of the supply authority is required.</w:t>
      </w:r>
    </w:p>
    <w:p>
      <w:pPr>
        <w:pStyle w:val="Subsection"/>
        <w:keepNext/>
        <w:rPr>
          <w:snapToGrid w:val="0"/>
        </w:rPr>
      </w:pPr>
      <w:r>
        <w:rPr>
          <w:snapToGrid w:val="0"/>
        </w:rPr>
        <w:tab/>
        <w:t>(5)</w:t>
      </w:r>
      <w:r>
        <w:rPr>
          <w:snapToGrid w:val="0"/>
        </w:rPr>
        <w:tab/>
        <w:t>No electrical appliance shall be, or be deemed to be approved at any time when —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rPr>
          <w:snapToGrid w:val="0"/>
        </w:rPr>
      </w:pPr>
      <w:r>
        <w:rPr>
          <w:snapToGrid w:val="0"/>
        </w:rPr>
        <w:tab/>
        <w:t>(7)</w:t>
      </w:r>
      <w:r>
        <w:rPr>
          <w:snapToGrid w:val="0"/>
        </w:rPr>
        <w:tab/>
        <w:t>A certificate of approval, at all times, shall —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pPr>
        <w:pStyle w:val="Footnotesection"/>
      </w:pPr>
      <w:r>
        <w:tab/>
        <w:t xml:space="preserve">[Regulation 326 inserted in Gazette 7 September 1955 p.2143; amended in Gazette 22 December 1964 p.4081; 23 December 1994 pp.7125 and 7131.] </w:t>
      </w:r>
    </w:p>
    <w:p>
      <w:pPr>
        <w:pStyle w:val="Heading5"/>
        <w:rPr>
          <w:snapToGrid w:val="0"/>
        </w:rPr>
      </w:pPr>
      <w:bookmarkStart w:id="277" w:name="_Toc484337686"/>
      <w:bookmarkStart w:id="278" w:name="_Toc87687149"/>
      <w:bookmarkStart w:id="279" w:name="_Toc87782023"/>
      <w:r>
        <w:rPr>
          <w:rStyle w:val="CharSectno"/>
        </w:rPr>
        <w:t>327</w:t>
      </w:r>
      <w:r>
        <w:rPr>
          <w:snapToGrid w:val="0"/>
        </w:rPr>
        <w:t xml:space="preserve">. </w:t>
      </w:r>
      <w:r>
        <w:rPr>
          <w:snapToGrid w:val="0"/>
          <w:vertAlign w:val="superscript"/>
        </w:rPr>
        <w:t>3</w:t>
      </w:r>
      <w:r>
        <w:rPr>
          <w:snapToGrid w:val="0"/>
        </w:rPr>
        <w:tab/>
        <w:t>Stamping and labelling of approved electrical appliances</w:t>
      </w:r>
      <w:bookmarkEnd w:id="277"/>
      <w:bookmarkEnd w:id="278"/>
      <w:bookmarkEnd w:id="279"/>
      <w:r>
        <w:rPr>
          <w:snapToGrid w:val="0"/>
        </w:rPr>
        <w:t xml:space="preserve"> </w:t>
      </w:r>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pPr>
      <w:r>
        <w:tab/>
        <w:t xml:space="preserve">[Regulation 327 inserted in Gazette 7 September 1955 p.2143; amended in Gazette 23 December 1994 p.7125.] </w:t>
      </w:r>
    </w:p>
    <w:p>
      <w:pPr>
        <w:pStyle w:val="Heading5"/>
        <w:rPr>
          <w:snapToGrid w:val="0"/>
        </w:rPr>
      </w:pPr>
      <w:bookmarkStart w:id="280" w:name="_Toc484337687"/>
      <w:bookmarkStart w:id="281" w:name="_Toc87687150"/>
      <w:bookmarkStart w:id="282" w:name="_Toc87782024"/>
      <w:r>
        <w:rPr>
          <w:rStyle w:val="CharSectno"/>
        </w:rPr>
        <w:t>328</w:t>
      </w:r>
      <w:r>
        <w:rPr>
          <w:snapToGrid w:val="0"/>
        </w:rPr>
        <w:t xml:space="preserve">. </w:t>
      </w:r>
      <w:r>
        <w:rPr>
          <w:snapToGrid w:val="0"/>
          <w:vertAlign w:val="superscript"/>
        </w:rPr>
        <w:t>3</w:t>
      </w:r>
      <w:r>
        <w:rPr>
          <w:snapToGrid w:val="0"/>
        </w:rPr>
        <w:tab/>
        <w:t>Modification of design or construction</w:t>
      </w:r>
      <w:bookmarkEnd w:id="280"/>
      <w:bookmarkEnd w:id="281"/>
      <w:bookmarkEnd w:id="282"/>
      <w:r>
        <w:rPr>
          <w:snapToGrid w:val="0"/>
        </w:rPr>
        <w:t xml:space="preserve"> </w:t>
      </w:r>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September 1955 p.2143; amended in Gazette 23 December 1994 pp.7125 and 7131.]</w:t>
      </w:r>
    </w:p>
    <w:p>
      <w:pPr>
        <w:pStyle w:val="Heading5"/>
        <w:rPr>
          <w:snapToGrid w:val="0"/>
        </w:rPr>
      </w:pPr>
      <w:bookmarkStart w:id="283" w:name="_Toc484337688"/>
      <w:bookmarkStart w:id="284" w:name="_Toc87687151"/>
      <w:bookmarkStart w:id="285" w:name="_Toc87782025"/>
      <w:r>
        <w:rPr>
          <w:rStyle w:val="CharSectno"/>
        </w:rPr>
        <w:t>329</w:t>
      </w:r>
      <w:r>
        <w:rPr>
          <w:snapToGrid w:val="0"/>
        </w:rPr>
        <w:t xml:space="preserve">. </w:t>
      </w:r>
      <w:r>
        <w:rPr>
          <w:snapToGrid w:val="0"/>
          <w:vertAlign w:val="superscript"/>
        </w:rPr>
        <w:t>3</w:t>
      </w:r>
      <w:r>
        <w:rPr>
          <w:snapToGrid w:val="0"/>
        </w:rPr>
        <w:tab/>
        <w:t>Transfer of certificate of approval</w:t>
      </w:r>
      <w:bookmarkEnd w:id="283"/>
      <w:bookmarkEnd w:id="284"/>
      <w:bookmarkEnd w:id="285"/>
      <w:r>
        <w:rPr>
          <w:snapToGrid w:val="0"/>
        </w:rPr>
        <w:t xml:space="preserve"> </w:t>
      </w:r>
    </w:p>
    <w:p>
      <w:pPr>
        <w:pStyle w:val="Subsection"/>
        <w:rPr>
          <w:snapToGrid w:val="0"/>
        </w:rPr>
      </w:pPr>
      <w:r>
        <w:rPr>
          <w:snapToGrid w:val="0"/>
        </w:rPr>
        <w:tab/>
        <w:t>(1)</w:t>
      </w:r>
      <w:r>
        <w:rPr>
          <w:snapToGrid w:val="0"/>
        </w:rPr>
        <w:tab/>
      </w:r>
      <w:r>
        <w:rPr>
          <w:snapToGrid w:val="0"/>
          <w:spacing w:val="-4"/>
        </w:rPr>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September 1955 p.2143; amended in Gazette 23 December 1994 pp.7125 and 7131.]</w:t>
      </w:r>
    </w:p>
    <w:p>
      <w:pPr>
        <w:pStyle w:val="Heading5"/>
        <w:spacing w:before="180"/>
        <w:rPr>
          <w:snapToGrid w:val="0"/>
        </w:rPr>
      </w:pPr>
      <w:bookmarkStart w:id="286" w:name="_Toc484337689"/>
      <w:bookmarkStart w:id="287" w:name="_Toc87687152"/>
      <w:bookmarkStart w:id="288" w:name="_Toc87782026"/>
      <w:r>
        <w:rPr>
          <w:rStyle w:val="CharSectno"/>
        </w:rPr>
        <w:t>330</w:t>
      </w:r>
      <w:r>
        <w:rPr>
          <w:snapToGrid w:val="0"/>
        </w:rPr>
        <w:t xml:space="preserve">. </w:t>
      </w:r>
      <w:r>
        <w:rPr>
          <w:snapToGrid w:val="0"/>
          <w:vertAlign w:val="superscript"/>
        </w:rPr>
        <w:t>3</w:t>
      </w:r>
      <w:r>
        <w:rPr>
          <w:snapToGrid w:val="0"/>
        </w:rPr>
        <w:tab/>
        <w:t>Lost or destroyed certificates of approval</w:t>
      </w:r>
      <w:bookmarkEnd w:id="286"/>
      <w:bookmarkEnd w:id="287"/>
      <w:bookmarkEnd w:id="288"/>
      <w:r>
        <w:rPr>
          <w:snapToGrid w:val="0"/>
        </w:rPr>
        <w:t xml:space="preserve"> </w:t>
      </w:r>
    </w:p>
    <w:p>
      <w:pPr>
        <w:pStyle w:val="Subsection"/>
        <w:spacing w:before="120"/>
        <w:rPr>
          <w:snapToGrid w:val="0"/>
        </w:rPr>
      </w:pPr>
      <w:r>
        <w:rPr>
          <w:snapToGrid w:val="0"/>
        </w:rPr>
        <w:tab/>
      </w:r>
      <w:r>
        <w:rPr>
          <w:snapToGrid w:val="0"/>
        </w:rPr>
        <w:tab/>
        <w:t>If any certificate of approval issued by the Director is lost, stolen, destroyed, mutilated or defaced, a duplicate certificate of approval may be issued by the Director upon proof to its satisfaction of the loss, theft or destruction or upon surrender of the mutilated or defaced certificate of approval and on payment of the prescribed fee.</w:t>
      </w:r>
    </w:p>
    <w:p>
      <w:pPr>
        <w:pStyle w:val="Footnotesection"/>
      </w:pPr>
      <w:r>
        <w:tab/>
        <w:t>[Regulation 330 inserted in Gazette 7 September 1955 p.2143; amended in Gazette 23 December 1994 pp.7125 and 7131.]</w:t>
      </w:r>
    </w:p>
    <w:p>
      <w:pPr>
        <w:pStyle w:val="Heading5"/>
        <w:spacing w:before="180"/>
        <w:rPr>
          <w:snapToGrid w:val="0"/>
        </w:rPr>
      </w:pPr>
      <w:bookmarkStart w:id="289" w:name="_Toc484337690"/>
      <w:bookmarkStart w:id="290" w:name="_Toc87687153"/>
      <w:bookmarkStart w:id="291" w:name="_Toc87782027"/>
      <w:r>
        <w:rPr>
          <w:rStyle w:val="CharSectno"/>
        </w:rPr>
        <w:t>331</w:t>
      </w:r>
      <w:r>
        <w:rPr>
          <w:snapToGrid w:val="0"/>
        </w:rPr>
        <w:t xml:space="preserve">. </w:t>
      </w:r>
      <w:r>
        <w:rPr>
          <w:snapToGrid w:val="0"/>
          <w:vertAlign w:val="superscript"/>
        </w:rPr>
        <w:t>3</w:t>
      </w:r>
      <w:r>
        <w:rPr>
          <w:snapToGrid w:val="0"/>
        </w:rPr>
        <w:tab/>
        <w:t>Delegation by the Director</w:t>
      </w:r>
      <w:bookmarkEnd w:id="289"/>
      <w:bookmarkEnd w:id="290"/>
      <w:bookmarkEnd w:id="291"/>
      <w:r>
        <w:rPr>
          <w:snapToGrid w:val="0"/>
        </w:rPr>
        <w:t xml:space="preserve"> </w:t>
      </w:r>
    </w:p>
    <w:p>
      <w:pPr>
        <w:pStyle w:val="Subsection"/>
        <w:spacing w:before="120"/>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spacing w:before="120"/>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spacing w:before="120"/>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December 1994 p.7132.]</w:t>
      </w:r>
    </w:p>
    <w:p>
      <w:pPr>
        <w:pStyle w:val="Heading5"/>
        <w:rPr>
          <w:snapToGrid w:val="0"/>
        </w:rPr>
      </w:pPr>
      <w:bookmarkStart w:id="292" w:name="_Toc484337691"/>
      <w:bookmarkStart w:id="293" w:name="_Toc87687154"/>
      <w:bookmarkStart w:id="294" w:name="_Toc87782028"/>
      <w:r>
        <w:rPr>
          <w:rStyle w:val="CharSectno"/>
        </w:rPr>
        <w:t>332</w:t>
      </w:r>
      <w:r>
        <w:rPr>
          <w:snapToGrid w:val="0"/>
        </w:rPr>
        <w:t xml:space="preserve">. </w:t>
      </w:r>
      <w:r>
        <w:rPr>
          <w:snapToGrid w:val="0"/>
          <w:vertAlign w:val="superscript"/>
        </w:rPr>
        <w:t>3</w:t>
      </w:r>
      <w:r>
        <w:rPr>
          <w:snapToGrid w:val="0"/>
        </w:rPr>
        <w:tab/>
        <w:t>Refusal or withdrawal of approval</w:t>
      </w:r>
      <w:bookmarkEnd w:id="292"/>
      <w:bookmarkEnd w:id="293"/>
      <w:bookmarkEnd w:id="294"/>
      <w:r>
        <w:rPr>
          <w:snapToGrid w:val="0"/>
        </w:rPr>
        <w:t xml:space="preserve"> </w:t>
      </w:r>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 xml:space="preserve">[Regulation 332 inserted in Gazette 7 September 1955 p.2143; amended in Gazette 23 December 1994 p.7125; 23 May 1997 p.2418.] </w:t>
      </w:r>
    </w:p>
    <w:p>
      <w:pPr>
        <w:pStyle w:val="Heading5"/>
        <w:rPr>
          <w:snapToGrid w:val="0"/>
        </w:rPr>
      </w:pPr>
      <w:bookmarkStart w:id="295" w:name="_Toc484337692"/>
      <w:bookmarkStart w:id="296" w:name="_Toc87687155"/>
      <w:bookmarkStart w:id="297" w:name="_Toc87782029"/>
      <w:r>
        <w:rPr>
          <w:rStyle w:val="CharSectno"/>
        </w:rPr>
        <w:t>333</w:t>
      </w:r>
      <w:r>
        <w:rPr>
          <w:snapToGrid w:val="0"/>
        </w:rPr>
        <w:t xml:space="preserve">. </w:t>
      </w:r>
      <w:r>
        <w:rPr>
          <w:snapToGrid w:val="0"/>
          <w:vertAlign w:val="superscript"/>
        </w:rPr>
        <w:t>3</w:t>
      </w:r>
      <w:r>
        <w:rPr>
          <w:snapToGrid w:val="0"/>
        </w:rPr>
        <w:tab/>
        <w:t>Notification of withdrawal of approval</w:t>
      </w:r>
      <w:bookmarkEnd w:id="295"/>
      <w:bookmarkEnd w:id="296"/>
      <w:bookmarkEnd w:id="297"/>
      <w:r>
        <w:rPr>
          <w:snapToGrid w:val="0"/>
        </w:rPr>
        <w:t xml:space="preserve"> </w:t>
      </w:r>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September 1955 p.2143; amended in Gazette 23 December 1994 p.7125; 23 May 1997 p.2418.]</w:t>
      </w:r>
    </w:p>
    <w:p>
      <w:pPr>
        <w:pStyle w:val="Heading5"/>
        <w:rPr>
          <w:snapToGrid w:val="0"/>
        </w:rPr>
      </w:pPr>
      <w:bookmarkStart w:id="298" w:name="_Toc484337693"/>
      <w:bookmarkStart w:id="299" w:name="_Toc87687156"/>
      <w:bookmarkStart w:id="300" w:name="_Toc87782030"/>
      <w:r>
        <w:rPr>
          <w:rStyle w:val="CharSectno"/>
        </w:rPr>
        <w:t>334</w:t>
      </w:r>
      <w:r>
        <w:rPr>
          <w:snapToGrid w:val="0"/>
        </w:rPr>
        <w:t xml:space="preserve">. </w:t>
      </w:r>
      <w:r>
        <w:rPr>
          <w:snapToGrid w:val="0"/>
          <w:vertAlign w:val="superscript"/>
        </w:rPr>
        <w:t>3</w:t>
      </w:r>
      <w:r>
        <w:rPr>
          <w:snapToGrid w:val="0"/>
        </w:rPr>
        <w:tab/>
        <w:t>Deferment of approval</w:t>
      </w:r>
      <w:bookmarkEnd w:id="298"/>
      <w:bookmarkEnd w:id="299"/>
      <w:bookmarkEnd w:id="300"/>
      <w:r>
        <w:rPr>
          <w:snapToGrid w:val="0"/>
        </w:rPr>
        <w:t xml:space="preserve"> </w:t>
      </w:r>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September 1955 p.2143; amended in Gazette 23 December 1994 pp.7125 and 7132.]</w:t>
      </w:r>
    </w:p>
    <w:p>
      <w:pPr>
        <w:pStyle w:val="Heading5"/>
        <w:rPr>
          <w:snapToGrid w:val="0"/>
        </w:rPr>
      </w:pPr>
      <w:bookmarkStart w:id="301" w:name="_Toc484337694"/>
      <w:bookmarkStart w:id="302" w:name="_Toc87687157"/>
      <w:bookmarkStart w:id="303" w:name="_Toc87782031"/>
      <w:r>
        <w:rPr>
          <w:rStyle w:val="CharSectno"/>
        </w:rPr>
        <w:t>335</w:t>
      </w:r>
      <w:r>
        <w:rPr>
          <w:snapToGrid w:val="0"/>
        </w:rPr>
        <w:t xml:space="preserve">. </w:t>
      </w:r>
      <w:r>
        <w:rPr>
          <w:snapToGrid w:val="0"/>
          <w:vertAlign w:val="superscript"/>
        </w:rPr>
        <w:t>3</w:t>
      </w:r>
      <w:r>
        <w:rPr>
          <w:snapToGrid w:val="0"/>
        </w:rPr>
        <w:tab/>
        <w:t>Purchase of electrical appliances for inspection</w:t>
      </w:r>
      <w:bookmarkEnd w:id="301"/>
      <w:bookmarkEnd w:id="302"/>
      <w:bookmarkEnd w:id="303"/>
      <w:r>
        <w:rPr>
          <w:snapToGrid w:val="0"/>
        </w:rPr>
        <w:t xml:space="preserve"> </w:t>
      </w:r>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 </w:t>
      </w:r>
    </w:p>
    <w:p>
      <w:pPr>
        <w:pStyle w:val="Indenta"/>
        <w:rPr>
          <w:snapToGrid w:val="0"/>
        </w:rPr>
      </w:pPr>
      <w:r>
        <w:rPr>
          <w:snapToGrid w:val="0"/>
        </w:rPr>
        <w:tab/>
        <w:t>(a)</w:t>
      </w:r>
      <w:r>
        <w:rPr>
          <w:snapToGrid w:val="0"/>
        </w:rPr>
        <w:tab/>
        <w:t>A label showing in legible writing —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 xml:space="preserve">the signature of the authorised officer;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 xml:space="preserve">[Regulation 335 inserted in Gazette 7 September 1955 p.2143; amended in Gazette 23 December 1994 p.7132.] </w:t>
      </w:r>
    </w:p>
    <w:p>
      <w:pPr>
        <w:pStyle w:val="Heading5"/>
        <w:spacing w:before="180"/>
        <w:rPr>
          <w:snapToGrid w:val="0"/>
        </w:rPr>
      </w:pPr>
      <w:bookmarkStart w:id="304" w:name="_Toc484337695"/>
      <w:bookmarkStart w:id="305" w:name="_Toc87687158"/>
      <w:bookmarkStart w:id="306" w:name="_Toc87782032"/>
      <w:r>
        <w:rPr>
          <w:rStyle w:val="CharSectno"/>
        </w:rPr>
        <w:t>336</w:t>
      </w:r>
      <w:r>
        <w:rPr>
          <w:snapToGrid w:val="0"/>
        </w:rPr>
        <w:t xml:space="preserve">. </w:t>
      </w:r>
      <w:r>
        <w:rPr>
          <w:snapToGrid w:val="0"/>
          <w:vertAlign w:val="superscript"/>
        </w:rPr>
        <w:t>3</w:t>
      </w:r>
      <w:r>
        <w:rPr>
          <w:snapToGrid w:val="0"/>
        </w:rPr>
        <w:tab/>
        <w:t>Obstruction of officers</w:t>
      </w:r>
      <w:bookmarkEnd w:id="304"/>
      <w:bookmarkEnd w:id="305"/>
      <w:bookmarkEnd w:id="306"/>
      <w:r>
        <w:rPr>
          <w:snapToGrid w:val="0"/>
        </w:rPr>
        <w:t xml:space="preserve"> </w:t>
      </w:r>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spacing w:before="120"/>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spacing w:before="80"/>
        <w:ind w:left="890" w:hanging="890"/>
      </w:pPr>
      <w:r>
        <w:tab/>
        <w:t>[Regulation 336 inserted in Gazette 7 September 1955 p.2143; amended in Gazette 23 December 1994 pp.7125 and 7132.]</w:t>
      </w:r>
    </w:p>
    <w:p>
      <w:pPr>
        <w:pStyle w:val="Heading5"/>
        <w:spacing w:before="180"/>
        <w:rPr>
          <w:snapToGrid w:val="0"/>
        </w:rPr>
      </w:pPr>
      <w:bookmarkStart w:id="307" w:name="_Toc484337696"/>
      <w:bookmarkStart w:id="308" w:name="_Toc87687159"/>
      <w:bookmarkStart w:id="309" w:name="_Toc87782033"/>
      <w:r>
        <w:rPr>
          <w:rStyle w:val="CharSectno"/>
        </w:rPr>
        <w:t>337</w:t>
      </w:r>
      <w:r>
        <w:rPr>
          <w:snapToGrid w:val="0"/>
        </w:rPr>
        <w:t xml:space="preserve">. </w:t>
      </w:r>
      <w:r>
        <w:rPr>
          <w:snapToGrid w:val="0"/>
          <w:vertAlign w:val="superscript"/>
        </w:rPr>
        <w:t>3</w:t>
      </w:r>
      <w:r>
        <w:rPr>
          <w:snapToGrid w:val="0"/>
        </w:rPr>
        <w:tab/>
        <w:t>Register of Prescribed Electrical Appliances and Register of Approved Electrical Appliances</w:t>
      </w:r>
      <w:bookmarkEnd w:id="307"/>
      <w:bookmarkEnd w:id="308"/>
      <w:bookmarkEnd w:id="309"/>
      <w:r>
        <w:rPr>
          <w:snapToGrid w:val="0"/>
        </w:rPr>
        <w:t xml:space="preserve"> </w:t>
      </w:r>
    </w:p>
    <w:p>
      <w:pPr>
        <w:pStyle w:val="Subsection"/>
        <w:spacing w:before="120"/>
        <w:rPr>
          <w:snapToGrid w:val="0"/>
        </w:rPr>
      </w:pPr>
      <w:r>
        <w:rPr>
          <w:snapToGrid w:val="0"/>
        </w:rPr>
        <w:tab/>
        <w:t>(1)</w:t>
      </w:r>
      <w:r>
        <w:rPr>
          <w:snapToGrid w:val="0"/>
        </w:rPr>
        <w:tab/>
        <w:t>The Director shall cause to be kept — </w:t>
      </w:r>
    </w:p>
    <w:p>
      <w:pPr>
        <w:pStyle w:val="Indenta"/>
        <w:spacing w:before="60"/>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spacing w:before="60"/>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 xml:space="preserve">[Regulation 337 inserted in Gazette 7 September 1955 p.2143; amended in Gazette 23 December 1994 p.7125.] </w:t>
      </w:r>
    </w:p>
    <w:p>
      <w:pPr>
        <w:pStyle w:val="Heading5"/>
        <w:rPr>
          <w:snapToGrid w:val="0"/>
        </w:rPr>
      </w:pPr>
      <w:bookmarkStart w:id="310" w:name="_Toc484337697"/>
      <w:bookmarkStart w:id="311" w:name="_Toc87687160"/>
      <w:bookmarkStart w:id="312" w:name="_Toc87782034"/>
      <w:r>
        <w:rPr>
          <w:rStyle w:val="CharSectno"/>
        </w:rPr>
        <w:t>338</w:t>
      </w:r>
      <w:r>
        <w:rPr>
          <w:snapToGrid w:val="0"/>
        </w:rPr>
        <w:t xml:space="preserve">. </w:t>
      </w:r>
      <w:r>
        <w:rPr>
          <w:snapToGrid w:val="0"/>
          <w:vertAlign w:val="superscript"/>
        </w:rPr>
        <w:t>3</w:t>
      </w:r>
      <w:r>
        <w:rPr>
          <w:snapToGrid w:val="0"/>
        </w:rPr>
        <w:tab/>
        <w:t>Change of address</w:t>
      </w:r>
      <w:bookmarkEnd w:id="310"/>
      <w:bookmarkEnd w:id="311"/>
      <w:bookmarkEnd w:id="312"/>
      <w:r>
        <w:rPr>
          <w:snapToGrid w:val="0"/>
        </w:rPr>
        <w:t xml:space="preserve"> </w:t>
      </w:r>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September 1955 p.2143; amended in Gazette 23 December 1994 p.7125.]</w:t>
      </w:r>
    </w:p>
    <w:p>
      <w:pPr>
        <w:pStyle w:val="Ednotesection"/>
      </w:pPr>
      <w:r>
        <w:t>[</w:t>
      </w:r>
      <w:r>
        <w:rPr>
          <w:b/>
        </w:rPr>
        <w:t>339.</w:t>
      </w:r>
      <w:r>
        <w:t xml:space="preserve"> </w:t>
      </w:r>
      <w:r>
        <w:rPr>
          <w:vertAlign w:val="superscript"/>
        </w:rPr>
        <w:t>3</w:t>
      </w:r>
      <w:r>
        <w:rPr>
          <w:b/>
        </w:rPr>
        <w:tab/>
      </w:r>
      <w:r>
        <w:t xml:space="preserve">Repealed in Gazette 23 December 1994 p.7133.] </w:t>
      </w:r>
    </w:p>
    <w:p>
      <w:pPr>
        <w:pStyle w:val="Heading2"/>
      </w:pPr>
      <w:bookmarkStart w:id="313" w:name="_Toc87686298"/>
      <w:bookmarkStart w:id="314" w:name="_Toc87687161"/>
      <w:bookmarkStart w:id="315" w:name="_Toc87687264"/>
      <w:bookmarkStart w:id="316" w:name="_Toc87782035"/>
      <w:r>
        <w:rPr>
          <w:rStyle w:val="CharPartNo"/>
        </w:rPr>
        <w:t>Part XI</w:t>
      </w:r>
      <w:r>
        <w:rPr>
          <w:rStyle w:val="CharDivNo"/>
        </w:rPr>
        <w:t> </w:t>
      </w:r>
      <w:r>
        <w:t>—</w:t>
      </w:r>
      <w:r>
        <w:rPr>
          <w:rStyle w:val="CharDivText"/>
        </w:rPr>
        <w:t> </w:t>
      </w:r>
      <w:r>
        <w:rPr>
          <w:rStyle w:val="CharPartText"/>
        </w:rPr>
        <w:t>Penalties and proceedings</w:t>
      </w:r>
      <w:bookmarkEnd w:id="313"/>
      <w:bookmarkEnd w:id="314"/>
      <w:bookmarkEnd w:id="315"/>
      <w:bookmarkEnd w:id="316"/>
      <w:r>
        <w:rPr>
          <w:rStyle w:val="CharPartText"/>
        </w:rPr>
        <w:t xml:space="preserve"> </w:t>
      </w:r>
    </w:p>
    <w:p>
      <w:pPr>
        <w:pStyle w:val="Footnoteheading"/>
        <w:rPr>
          <w:snapToGrid w:val="0"/>
        </w:rPr>
      </w:pPr>
      <w:r>
        <w:rPr>
          <w:snapToGrid w:val="0"/>
        </w:rPr>
        <w:tab/>
        <w:t xml:space="preserve">[Heading inserted in Gazette 23 December 1994 p.7133.] </w:t>
      </w:r>
    </w:p>
    <w:p>
      <w:pPr>
        <w:pStyle w:val="Heading5"/>
        <w:rPr>
          <w:snapToGrid w:val="0"/>
        </w:rPr>
      </w:pPr>
      <w:bookmarkStart w:id="317" w:name="_Toc484337698"/>
      <w:bookmarkStart w:id="318" w:name="_Toc87687162"/>
      <w:bookmarkStart w:id="319" w:name="_Toc87782036"/>
      <w:r>
        <w:rPr>
          <w:rStyle w:val="CharSectno"/>
        </w:rPr>
        <w:t>340</w:t>
      </w:r>
      <w:r>
        <w:rPr>
          <w:snapToGrid w:val="0"/>
        </w:rPr>
        <w:t xml:space="preserve">. </w:t>
      </w:r>
      <w:r>
        <w:rPr>
          <w:snapToGrid w:val="0"/>
          <w:vertAlign w:val="superscript"/>
        </w:rPr>
        <w:t>3</w:t>
      </w:r>
      <w:r>
        <w:rPr>
          <w:snapToGrid w:val="0"/>
        </w:rPr>
        <w:tab/>
        <w:t>Penalties</w:t>
      </w:r>
      <w:bookmarkEnd w:id="317"/>
      <w:bookmarkEnd w:id="318"/>
      <w:bookmarkEnd w:id="319"/>
      <w:r>
        <w:rPr>
          <w:snapToGrid w:val="0"/>
        </w:rPr>
        <w:t xml:space="preserve"> </w:t>
      </w:r>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$5 000.</w:t>
      </w:r>
    </w:p>
    <w:p>
      <w:pPr>
        <w:pStyle w:val="Penstart"/>
        <w:tabs>
          <w:tab w:val="left" w:pos="1985"/>
        </w:tabs>
        <w:ind w:left="1985" w:hanging="1985"/>
        <w:rPr>
          <w:snapToGrid w:val="0"/>
        </w:rPr>
      </w:pPr>
      <w:r>
        <w:rPr>
          <w:snapToGrid w:val="0"/>
        </w:rPr>
        <w:tab/>
      </w:r>
      <w:r>
        <w:rPr>
          <w:snapToGrid w:val="0"/>
        </w:rPr>
        <w:tab/>
        <w:t>In the case of a body corporate — $20 000.</w:t>
      </w:r>
    </w:p>
    <w:p>
      <w:pPr>
        <w:pStyle w:val="Footnotesection"/>
      </w:pPr>
      <w:r>
        <w:tab/>
        <w:t>[Regulation 340 inserted in Gazette 23 May 1997 p.2419.]</w:t>
      </w:r>
    </w:p>
    <w:p>
      <w:pPr>
        <w:pStyle w:val="Heading5"/>
        <w:rPr>
          <w:snapToGrid w:val="0"/>
        </w:rPr>
      </w:pPr>
      <w:bookmarkStart w:id="320" w:name="_Toc484337699"/>
      <w:bookmarkStart w:id="321" w:name="_Toc87687163"/>
      <w:bookmarkStart w:id="322" w:name="_Toc87782037"/>
      <w:r>
        <w:rPr>
          <w:rStyle w:val="CharSectno"/>
        </w:rPr>
        <w:t>341</w:t>
      </w:r>
      <w:r>
        <w:rPr>
          <w:snapToGrid w:val="0"/>
        </w:rPr>
        <w:t xml:space="preserve">. </w:t>
      </w:r>
      <w:r>
        <w:rPr>
          <w:snapToGrid w:val="0"/>
          <w:vertAlign w:val="superscript"/>
        </w:rPr>
        <w:t>3</w:t>
      </w:r>
      <w:r>
        <w:rPr>
          <w:snapToGrid w:val="0"/>
        </w:rPr>
        <w:tab/>
        <w:t>Proceedings</w:t>
      </w:r>
      <w:bookmarkEnd w:id="320"/>
      <w:bookmarkEnd w:id="321"/>
      <w:bookmarkEnd w:id="322"/>
      <w:r>
        <w:rPr>
          <w:snapToGrid w:val="0"/>
        </w:rPr>
        <w:t xml:space="preserve"> </w:t>
      </w:r>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September 1955 p.2143; amended in Gazette 23 December 1994 p.7125.]</w:t>
      </w:r>
    </w:p>
    <w:p>
      <w:pPr>
        <w:pStyle w:val="yEdnoteschedule"/>
      </w:pPr>
      <w:r>
        <w:t>[Schedule repealed in Gazette 23 December 1994 p.7133.]</w:t>
      </w:r>
    </w:p>
    <w:p>
      <w:pPr>
        <w:pStyle w:val="yEdnoteschedule"/>
      </w:pPr>
      <w:r>
        <w:t>[Appendix repealed in Gazette 23 December 1994 p.7133.]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323" w:name="_Toc87686301"/>
      <w:bookmarkStart w:id="324" w:name="_Toc87687164"/>
      <w:bookmarkStart w:id="325" w:name="_Toc87687267"/>
      <w:bookmarkStart w:id="326" w:name="_Toc87782038"/>
      <w:r>
        <w:t>Notes</w:t>
      </w:r>
      <w:bookmarkEnd w:id="323"/>
      <w:bookmarkEnd w:id="324"/>
      <w:bookmarkEnd w:id="325"/>
      <w:bookmarkEnd w:id="326"/>
    </w:p>
    <w:p>
      <w:pPr>
        <w:pStyle w:val="nSubsection"/>
        <w:rPr>
          <w:snapToGrid w:val="0"/>
        </w:rPr>
      </w:pPr>
      <w:r>
        <w:rPr>
          <w:snapToGrid w:val="0"/>
          <w:vertAlign w:val="superscript"/>
        </w:rPr>
        <w:t>1</w:t>
      </w:r>
      <w:r>
        <w:rPr>
          <w:snapToGrid w:val="0"/>
        </w:rPr>
        <w:tab/>
        <w:t xml:space="preserve">This is a compilation of the </w:t>
      </w:r>
      <w:r>
        <w:rPr>
          <w:i/>
          <w:snapToGrid w:val="0"/>
        </w:rPr>
        <w:t>Electricity Regulations 1947</w:t>
      </w:r>
      <w:r>
        <w:rPr>
          <w:snapToGrid w:val="0"/>
        </w:rPr>
        <w:t xml:space="preserve"> and includes the amendments made by the other written laws referred to in the following table.</w:t>
      </w:r>
    </w:p>
    <w:p>
      <w:pPr>
        <w:pStyle w:val="nHeading3"/>
        <w:rPr>
          <w:snapToGrid w:val="0"/>
        </w:rPr>
      </w:pPr>
      <w:bookmarkStart w:id="327" w:name="_Toc87782039"/>
      <w:r>
        <w:rPr>
          <w:snapToGrid w:val="0"/>
        </w:rPr>
        <w:t>Compilation table</w:t>
      </w:r>
      <w:bookmarkEnd w:id="327"/>
    </w:p>
    <w:tbl>
      <w:tblPr>
        <w:tblW w:w="0" w:type="auto"/>
        <w:tblInd w:w="28" w:type="dxa"/>
        <w:tblLayout w:type="fixed"/>
        <w:tblCellMar>
          <w:left w:w="28" w:type="dxa"/>
          <w:right w:w="28" w:type="dxa"/>
        </w:tblCellMar>
        <w:tblLook w:val="0000" w:firstRow="0" w:lastRow="0" w:firstColumn="0" w:lastColumn="0" w:noHBand="0" w:noVBand="0"/>
      </w:tblPr>
      <w:tblGrid>
        <w:gridCol w:w="2268"/>
        <w:gridCol w:w="1701"/>
        <w:gridCol w:w="1701"/>
        <w:gridCol w:w="1502"/>
      </w:tblGrid>
      <w:tr>
        <w:trPr>
          <w:cantSplit/>
          <w:tblHeader/>
        </w:trPr>
        <w:tc>
          <w:tcPr>
            <w:tcW w:w="2268" w:type="dxa"/>
            <w:tcBorders>
              <w:top w:val="single" w:sz="12" w:space="0" w:color="auto"/>
              <w:bottom w:val="single" w:sz="12" w:space="0" w:color="auto"/>
            </w:tcBorders>
          </w:tcPr>
          <w:p>
            <w:pPr>
              <w:pStyle w:val="nTable"/>
              <w:spacing w:before="120" w:after="60"/>
              <w:ind w:right="170"/>
              <w:rPr>
                <w:b/>
                <w:sz w:val="19"/>
              </w:rPr>
            </w:pPr>
            <w:r>
              <w:rPr>
                <w:b/>
                <w:sz w:val="19"/>
              </w:rPr>
              <w:t>Citation</w:t>
            </w:r>
          </w:p>
        </w:tc>
        <w:tc>
          <w:tcPr>
            <w:tcW w:w="1701" w:type="dxa"/>
            <w:tcBorders>
              <w:top w:val="single" w:sz="12" w:space="0" w:color="auto"/>
              <w:bottom w:val="single" w:sz="12" w:space="0" w:color="auto"/>
            </w:tcBorders>
          </w:tcPr>
          <w:p>
            <w:pPr>
              <w:pStyle w:val="nTable"/>
              <w:spacing w:before="120" w:after="60"/>
              <w:rPr>
                <w:b/>
                <w:sz w:val="19"/>
              </w:rPr>
            </w:pPr>
            <w:r>
              <w:rPr>
                <w:b/>
                <w:sz w:val="19"/>
              </w:rPr>
              <w:t>Gazettal</w:t>
            </w:r>
          </w:p>
        </w:tc>
        <w:tc>
          <w:tcPr>
            <w:tcW w:w="1701" w:type="dxa"/>
            <w:tcBorders>
              <w:top w:val="single" w:sz="12" w:space="0" w:color="auto"/>
              <w:bottom w:val="single" w:sz="12" w:space="0" w:color="auto"/>
            </w:tcBorders>
          </w:tcPr>
          <w:p>
            <w:pPr>
              <w:pStyle w:val="nTable"/>
              <w:spacing w:before="120" w:after="60"/>
              <w:rPr>
                <w:b/>
                <w:sz w:val="19"/>
              </w:rPr>
            </w:pPr>
            <w:r>
              <w:rPr>
                <w:b/>
                <w:sz w:val="19"/>
              </w:rPr>
              <w:t>Commencement</w:t>
            </w:r>
          </w:p>
        </w:tc>
        <w:tc>
          <w:tcPr>
            <w:tcW w:w="1502" w:type="dxa"/>
            <w:tcBorders>
              <w:top w:val="single" w:sz="12" w:space="0" w:color="auto"/>
              <w:bottom w:val="single" w:sz="12" w:space="0" w:color="auto"/>
            </w:tcBorders>
          </w:tcPr>
          <w:p>
            <w:pPr>
              <w:pStyle w:val="nTable"/>
              <w:spacing w:before="120" w:after="60"/>
              <w:rPr>
                <w:b/>
                <w:sz w:val="19"/>
              </w:rPr>
            </w:pPr>
            <w:r>
              <w:rPr>
                <w:b/>
                <w:sz w:val="19"/>
              </w:rPr>
              <w:t>Miscellaneous</w:t>
            </w:r>
          </w:p>
        </w:tc>
      </w:tr>
      <w:tr>
        <w:trPr>
          <w:cantSplit/>
        </w:trPr>
        <w:tc>
          <w:tcPr>
            <w:tcW w:w="2268" w:type="dxa"/>
          </w:tcPr>
          <w:p>
            <w:pPr>
              <w:pStyle w:val="nTable"/>
              <w:spacing w:before="120"/>
              <w:ind w:right="170"/>
              <w:rPr>
                <w:sz w:val="19"/>
              </w:rPr>
            </w:pPr>
            <w:r>
              <w:rPr>
                <w:i/>
                <w:sz w:val="19"/>
              </w:rPr>
              <w:t>Electricity Act Regulations 1947</w:t>
            </w:r>
          </w:p>
        </w:tc>
        <w:tc>
          <w:tcPr>
            <w:tcW w:w="1701" w:type="dxa"/>
          </w:tcPr>
          <w:p>
            <w:pPr>
              <w:pStyle w:val="nTable"/>
              <w:spacing w:before="120"/>
              <w:rPr>
                <w:sz w:val="19"/>
              </w:rPr>
            </w:pPr>
            <w:r>
              <w:rPr>
                <w:sz w:val="19"/>
              </w:rPr>
              <w:t>27 June 1947 pp.1156</w:t>
            </w:r>
            <w:r>
              <w:rPr>
                <w:sz w:val="19"/>
              </w:rPr>
              <w:noBreakHyphen/>
              <w:t>94</w:t>
            </w:r>
          </w:p>
        </w:tc>
        <w:tc>
          <w:tcPr>
            <w:tcW w:w="1701" w:type="dxa"/>
          </w:tcPr>
          <w:p>
            <w:pPr>
              <w:pStyle w:val="nTable"/>
              <w:spacing w:before="120"/>
              <w:rPr>
                <w:sz w:val="19"/>
              </w:rPr>
            </w:pPr>
            <w:r>
              <w:rPr>
                <w:sz w:val="19"/>
              </w:rPr>
              <w:t>27 June 1947</w:t>
            </w:r>
          </w:p>
        </w:tc>
        <w:tc>
          <w:tcPr>
            <w:tcW w:w="1502" w:type="dxa"/>
          </w:tcPr>
          <w:p>
            <w:pPr>
              <w:pStyle w:val="nTable"/>
              <w:spacing w:before="120"/>
              <w:rPr>
                <w:sz w:val="19"/>
              </w:rPr>
            </w:pPr>
            <w:r>
              <w:rPr>
                <w:sz w:val="19"/>
              </w:rPr>
              <w:t>Citation subsequently amended (see regulation 1)</w:t>
            </w: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11 July 1947</w:t>
            </w:r>
          </w:p>
          <w:p>
            <w:pPr>
              <w:pStyle w:val="nTable"/>
              <w:spacing w:before="0"/>
              <w:rPr>
                <w:sz w:val="19"/>
              </w:rPr>
            </w:pPr>
            <w:r>
              <w:rPr>
                <w:sz w:val="19"/>
              </w:rPr>
              <w:t>p.1263</w:t>
            </w:r>
          </w:p>
        </w:tc>
        <w:tc>
          <w:tcPr>
            <w:tcW w:w="1701" w:type="dxa"/>
          </w:tcPr>
          <w:p>
            <w:pPr>
              <w:pStyle w:val="nTable"/>
              <w:spacing w:before="120"/>
              <w:rPr>
                <w:sz w:val="19"/>
              </w:rPr>
            </w:pPr>
            <w:r>
              <w:rPr>
                <w:sz w:val="19"/>
              </w:rPr>
              <w:t>11 July 1947</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r>
              <w:rPr>
                <w:sz w:val="19"/>
              </w:rPr>
              <w:t>Disallowance</w:t>
            </w:r>
          </w:p>
        </w:tc>
        <w:tc>
          <w:tcPr>
            <w:tcW w:w="1701" w:type="dxa"/>
          </w:tcPr>
          <w:p>
            <w:pPr>
              <w:pStyle w:val="nTable"/>
              <w:spacing w:before="120"/>
              <w:rPr>
                <w:sz w:val="19"/>
              </w:rPr>
            </w:pPr>
            <w:r>
              <w:rPr>
                <w:sz w:val="19"/>
              </w:rPr>
              <w:t>5 December 1947 p.2209</w:t>
            </w:r>
          </w:p>
        </w:tc>
        <w:tc>
          <w:tcPr>
            <w:tcW w:w="1701" w:type="dxa"/>
          </w:tcPr>
          <w:p>
            <w:pPr>
              <w:pStyle w:val="nTable"/>
              <w:spacing w:before="120"/>
              <w:rPr>
                <w:sz w:val="19"/>
              </w:rPr>
            </w:pPr>
            <w:r>
              <w:rPr>
                <w:sz w:val="19"/>
              </w:rPr>
              <w:t>5 December 1947</w:t>
            </w:r>
          </w:p>
        </w:tc>
        <w:tc>
          <w:tcPr>
            <w:tcW w:w="1502" w:type="dxa"/>
          </w:tcPr>
          <w:p>
            <w:pPr>
              <w:pStyle w:val="nTable"/>
              <w:spacing w:before="120"/>
              <w:rPr>
                <w:sz w:val="19"/>
              </w:rPr>
            </w:pPr>
          </w:p>
        </w:tc>
      </w:tr>
      <w:tr>
        <w:trPr>
          <w:cantSplit/>
        </w:trPr>
        <w:tc>
          <w:tcPr>
            <w:tcW w:w="2268" w:type="dxa"/>
          </w:tcPr>
          <w:p>
            <w:pPr>
              <w:pStyle w:val="nTable"/>
              <w:spacing w:before="120"/>
              <w:ind w:right="170"/>
              <w:rPr>
                <w:i/>
                <w:sz w:val="19"/>
              </w:rPr>
            </w:pPr>
            <w:r>
              <w:rPr>
                <w:i/>
                <w:sz w:val="19"/>
              </w:rPr>
              <w:t>Change of Frequency Regulations</w:t>
            </w:r>
          </w:p>
        </w:tc>
        <w:tc>
          <w:tcPr>
            <w:tcW w:w="1701" w:type="dxa"/>
          </w:tcPr>
          <w:p>
            <w:pPr>
              <w:pStyle w:val="nTable"/>
              <w:spacing w:before="120"/>
              <w:rPr>
                <w:sz w:val="19"/>
              </w:rPr>
            </w:pPr>
            <w:r>
              <w:rPr>
                <w:sz w:val="19"/>
              </w:rPr>
              <w:t>11 March 1949</w:t>
            </w:r>
          </w:p>
          <w:p>
            <w:pPr>
              <w:pStyle w:val="nTable"/>
              <w:spacing w:before="0"/>
              <w:rPr>
                <w:sz w:val="19"/>
              </w:rPr>
            </w:pPr>
            <w:r>
              <w:rPr>
                <w:sz w:val="19"/>
              </w:rPr>
              <w:t>p.466</w:t>
            </w:r>
          </w:p>
        </w:tc>
        <w:tc>
          <w:tcPr>
            <w:tcW w:w="1701" w:type="dxa"/>
          </w:tcPr>
          <w:p>
            <w:pPr>
              <w:pStyle w:val="nTable"/>
              <w:spacing w:before="120"/>
              <w:rPr>
                <w:sz w:val="19"/>
              </w:rPr>
            </w:pPr>
            <w:r>
              <w:rPr>
                <w:sz w:val="19"/>
              </w:rPr>
              <w:t>11 March 1949</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7 September 1955 pp.2143-56</w:t>
            </w:r>
          </w:p>
        </w:tc>
        <w:tc>
          <w:tcPr>
            <w:tcW w:w="1701" w:type="dxa"/>
          </w:tcPr>
          <w:p>
            <w:pPr>
              <w:pStyle w:val="nTable"/>
              <w:spacing w:before="120"/>
              <w:rPr>
                <w:sz w:val="19"/>
              </w:rPr>
            </w:pPr>
            <w:r>
              <w:rPr>
                <w:sz w:val="19"/>
              </w:rPr>
              <w:t>7 September 1955</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12 September 1956 p.2294-6</w:t>
            </w:r>
          </w:p>
        </w:tc>
        <w:tc>
          <w:tcPr>
            <w:tcW w:w="1701" w:type="dxa"/>
          </w:tcPr>
          <w:p>
            <w:pPr>
              <w:pStyle w:val="nTable"/>
              <w:spacing w:before="120"/>
              <w:rPr>
                <w:sz w:val="19"/>
              </w:rPr>
            </w:pPr>
            <w:r>
              <w:rPr>
                <w:sz w:val="19"/>
              </w:rPr>
              <w:t>12 September 1956</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5 March 1958</w:t>
            </w:r>
          </w:p>
          <w:p>
            <w:pPr>
              <w:pStyle w:val="nTable"/>
              <w:spacing w:before="0"/>
              <w:rPr>
                <w:sz w:val="19"/>
              </w:rPr>
            </w:pPr>
            <w:r>
              <w:rPr>
                <w:sz w:val="19"/>
              </w:rPr>
              <w:t>p.448</w:t>
            </w:r>
          </w:p>
        </w:tc>
        <w:tc>
          <w:tcPr>
            <w:tcW w:w="1701" w:type="dxa"/>
          </w:tcPr>
          <w:p>
            <w:pPr>
              <w:pStyle w:val="nTable"/>
              <w:spacing w:before="120"/>
              <w:rPr>
                <w:sz w:val="19"/>
              </w:rPr>
            </w:pPr>
            <w:r>
              <w:rPr>
                <w:sz w:val="19"/>
              </w:rPr>
              <w:t>15 March 1958</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31 May 1960</w:t>
            </w:r>
          </w:p>
          <w:p>
            <w:pPr>
              <w:pStyle w:val="nTable"/>
              <w:spacing w:before="0"/>
              <w:rPr>
                <w:sz w:val="19"/>
              </w:rPr>
            </w:pPr>
            <w:r>
              <w:rPr>
                <w:sz w:val="19"/>
              </w:rPr>
              <w:t>p.1522</w:t>
            </w:r>
          </w:p>
        </w:tc>
        <w:tc>
          <w:tcPr>
            <w:tcW w:w="1701" w:type="dxa"/>
          </w:tcPr>
          <w:p>
            <w:pPr>
              <w:pStyle w:val="nTable"/>
              <w:spacing w:before="120"/>
              <w:rPr>
                <w:sz w:val="19"/>
              </w:rPr>
            </w:pPr>
            <w:r>
              <w:rPr>
                <w:sz w:val="19"/>
              </w:rPr>
              <w:t>31 May 1960</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29 December 1961 pp.3960-1</w:t>
            </w:r>
          </w:p>
        </w:tc>
        <w:tc>
          <w:tcPr>
            <w:tcW w:w="1701" w:type="dxa"/>
          </w:tcPr>
          <w:p>
            <w:pPr>
              <w:pStyle w:val="nTable"/>
              <w:spacing w:before="120"/>
              <w:rPr>
                <w:sz w:val="19"/>
              </w:rPr>
            </w:pPr>
            <w:r>
              <w:rPr>
                <w:sz w:val="19"/>
              </w:rPr>
              <w:t>29 December 1961</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1 May 1962</w:t>
            </w:r>
          </w:p>
          <w:p>
            <w:pPr>
              <w:pStyle w:val="nTable"/>
              <w:spacing w:before="0"/>
              <w:rPr>
                <w:sz w:val="19"/>
              </w:rPr>
            </w:pPr>
            <w:r>
              <w:rPr>
                <w:sz w:val="19"/>
              </w:rPr>
              <w:t>p.1027</w:t>
            </w:r>
          </w:p>
        </w:tc>
        <w:tc>
          <w:tcPr>
            <w:tcW w:w="1701" w:type="dxa"/>
          </w:tcPr>
          <w:p>
            <w:pPr>
              <w:pStyle w:val="nTable"/>
              <w:spacing w:before="120"/>
              <w:rPr>
                <w:sz w:val="19"/>
              </w:rPr>
            </w:pPr>
            <w:r>
              <w:rPr>
                <w:sz w:val="19"/>
              </w:rPr>
              <w:t>1 May 1962</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7 February 1963 p.597</w:t>
            </w:r>
          </w:p>
        </w:tc>
        <w:tc>
          <w:tcPr>
            <w:tcW w:w="1701" w:type="dxa"/>
          </w:tcPr>
          <w:p>
            <w:pPr>
              <w:pStyle w:val="nTable"/>
              <w:spacing w:before="120"/>
              <w:rPr>
                <w:sz w:val="19"/>
              </w:rPr>
            </w:pPr>
            <w:r>
              <w:rPr>
                <w:sz w:val="19"/>
              </w:rPr>
              <w:t>7 February 1963</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22 December 1964 pp.4081-2</w:t>
            </w:r>
          </w:p>
        </w:tc>
        <w:tc>
          <w:tcPr>
            <w:tcW w:w="1701" w:type="dxa"/>
          </w:tcPr>
          <w:p>
            <w:pPr>
              <w:pStyle w:val="nTable"/>
              <w:spacing w:before="120"/>
              <w:rPr>
                <w:sz w:val="19"/>
              </w:rPr>
            </w:pPr>
            <w:r>
              <w:rPr>
                <w:sz w:val="19"/>
              </w:rPr>
              <w:t>22 December 1964</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31 August 1965 pp.2560-2</w:t>
            </w:r>
          </w:p>
        </w:tc>
        <w:tc>
          <w:tcPr>
            <w:tcW w:w="1701" w:type="dxa"/>
          </w:tcPr>
          <w:p>
            <w:pPr>
              <w:pStyle w:val="nTable"/>
              <w:spacing w:before="120"/>
              <w:rPr>
                <w:sz w:val="19"/>
              </w:rPr>
            </w:pPr>
            <w:r>
              <w:rPr>
                <w:sz w:val="19"/>
              </w:rPr>
              <w:t>31 August 1965</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14 June 1967 pp.1608-9</w:t>
            </w:r>
          </w:p>
        </w:tc>
        <w:tc>
          <w:tcPr>
            <w:tcW w:w="1701" w:type="dxa"/>
          </w:tcPr>
          <w:p>
            <w:pPr>
              <w:pStyle w:val="nTable"/>
              <w:spacing w:before="120"/>
              <w:rPr>
                <w:sz w:val="19"/>
              </w:rPr>
            </w:pPr>
            <w:r>
              <w:rPr>
                <w:sz w:val="19"/>
              </w:rPr>
              <w:t>14 June 1967</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 xml:space="preserve">25 June 1969 </w:t>
            </w:r>
          </w:p>
          <w:p>
            <w:pPr>
              <w:pStyle w:val="nTable"/>
              <w:spacing w:before="0"/>
              <w:rPr>
                <w:sz w:val="19"/>
              </w:rPr>
            </w:pPr>
            <w:r>
              <w:rPr>
                <w:sz w:val="19"/>
              </w:rPr>
              <w:t>p.1868</w:t>
            </w:r>
          </w:p>
        </w:tc>
        <w:tc>
          <w:tcPr>
            <w:tcW w:w="1701" w:type="dxa"/>
          </w:tcPr>
          <w:p>
            <w:pPr>
              <w:pStyle w:val="nTable"/>
              <w:spacing w:before="120"/>
              <w:rPr>
                <w:sz w:val="19"/>
              </w:rPr>
            </w:pPr>
            <w:r>
              <w:rPr>
                <w:sz w:val="19"/>
              </w:rPr>
              <w:t>25 June 1969</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25 September 1970 pp.3061</w:t>
            </w:r>
            <w:r>
              <w:rPr>
                <w:sz w:val="19"/>
              </w:rPr>
              <w:noBreakHyphen/>
              <w:t>3</w:t>
            </w:r>
          </w:p>
        </w:tc>
        <w:tc>
          <w:tcPr>
            <w:tcW w:w="1701" w:type="dxa"/>
          </w:tcPr>
          <w:p>
            <w:pPr>
              <w:pStyle w:val="nTable"/>
              <w:spacing w:before="120"/>
              <w:rPr>
                <w:sz w:val="19"/>
              </w:rPr>
            </w:pPr>
            <w:r>
              <w:rPr>
                <w:sz w:val="19"/>
              </w:rPr>
              <w:t>25 September 1970</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(Erratum  9 October 1970 p.3145)</w:t>
            </w:r>
          </w:p>
        </w:tc>
        <w:tc>
          <w:tcPr>
            <w:tcW w:w="1701" w:type="dxa"/>
          </w:tcPr>
          <w:p>
            <w:pPr>
              <w:pStyle w:val="nTable"/>
              <w:spacing w:before="120"/>
              <w:rPr>
                <w:sz w:val="19"/>
              </w:rPr>
            </w:pP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8 February 1972 p.265</w:t>
            </w:r>
          </w:p>
        </w:tc>
        <w:tc>
          <w:tcPr>
            <w:tcW w:w="1701" w:type="dxa"/>
          </w:tcPr>
          <w:p>
            <w:pPr>
              <w:pStyle w:val="nTable"/>
              <w:spacing w:before="120"/>
              <w:rPr>
                <w:sz w:val="19"/>
              </w:rPr>
            </w:pPr>
            <w:r>
              <w:rPr>
                <w:sz w:val="19"/>
              </w:rPr>
              <w:t>8 February 1972</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 xml:space="preserve">7 June 1972 </w:t>
            </w:r>
          </w:p>
          <w:p>
            <w:pPr>
              <w:pStyle w:val="nTable"/>
              <w:spacing w:before="0"/>
              <w:rPr>
                <w:sz w:val="19"/>
              </w:rPr>
            </w:pPr>
            <w:r>
              <w:rPr>
                <w:sz w:val="19"/>
              </w:rPr>
              <w:t>p.1707</w:t>
            </w:r>
          </w:p>
        </w:tc>
        <w:tc>
          <w:tcPr>
            <w:tcW w:w="1701" w:type="dxa"/>
          </w:tcPr>
          <w:p>
            <w:pPr>
              <w:pStyle w:val="nTable"/>
              <w:spacing w:before="120"/>
              <w:rPr>
                <w:sz w:val="19"/>
              </w:rPr>
            </w:pPr>
            <w:r>
              <w:rPr>
                <w:sz w:val="19"/>
              </w:rPr>
              <w:t>7 June 1972</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7 July 1972 pp.2346</w:t>
            </w:r>
            <w:r>
              <w:rPr>
                <w:sz w:val="19"/>
              </w:rPr>
              <w:noBreakHyphen/>
              <w:t>7</w:t>
            </w:r>
          </w:p>
        </w:tc>
        <w:tc>
          <w:tcPr>
            <w:tcW w:w="1701" w:type="dxa"/>
          </w:tcPr>
          <w:p>
            <w:pPr>
              <w:pStyle w:val="nTable"/>
              <w:spacing w:before="120"/>
              <w:rPr>
                <w:sz w:val="19"/>
              </w:rPr>
            </w:pPr>
            <w:r>
              <w:rPr>
                <w:sz w:val="19"/>
              </w:rPr>
              <w:t>7 July 1972</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(Erratum 14 July 1972 p.2467)</w:t>
            </w:r>
          </w:p>
        </w:tc>
        <w:tc>
          <w:tcPr>
            <w:tcW w:w="1701" w:type="dxa"/>
          </w:tcPr>
          <w:p>
            <w:pPr>
              <w:pStyle w:val="nTable"/>
              <w:spacing w:before="120"/>
              <w:rPr>
                <w:sz w:val="19"/>
              </w:rPr>
            </w:pP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24 November 1972 pp.4512</w:t>
            </w:r>
            <w:r>
              <w:rPr>
                <w:sz w:val="19"/>
              </w:rPr>
              <w:noBreakHyphen/>
              <w:t>14</w:t>
            </w:r>
          </w:p>
        </w:tc>
        <w:tc>
          <w:tcPr>
            <w:tcW w:w="1701" w:type="dxa"/>
          </w:tcPr>
          <w:p>
            <w:pPr>
              <w:pStyle w:val="nTable"/>
              <w:spacing w:before="120"/>
              <w:rPr>
                <w:sz w:val="19"/>
              </w:rPr>
            </w:pPr>
            <w:r>
              <w:rPr>
                <w:sz w:val="19"/>
              </w:rPr>
              <w:t>1 January 1973</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 xml:space="preserve">28 June 1973 </w:t>
            </w:r>
          </w:p>
          <w:p>
            <w:pPr>
              <w:pStyle w:val="nTable"/>
              <w:spacing w:before="0"/>
              <w:rPr>
                <w:sz w:val="19"/>
              </w:rPr>
            </w:pPr>
            <w:r>
              <w:rPr>
                <w:sz w:val="19"/>
              </w:rPr>
              <w:t>p.2469</w:t>
            </w:r>
          </w:p>
        </w:tc>
        <w:tc>
          <w:tcPr>
            <w:tcW w:w="1701" w:type="dxa"/>
          </w:tcPr>
          <w:p>
            <w:pPr>
              <w:pStyle w:val="nTable"/>
              <w:spacing w:before="120"/>
              <w:rPr>
                <w:sz w:val="19"/>
              </w:rPr>
            </w:pPr>
            <w:r>
              <w:rPr>
                <w:sz w:val="19"/>
              </w:rPr>
              <w:t>1 July 1973</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21 February 1975 pp.667</w:t>
            </w:r>
            <w:r>
              <w:rPr>
                <w:sz w:val="19"/>
              </w:rPr>
              <w:noBreakHyphen/>
              <w:t>9</w:t>
            </w:r>
          </w:p>
        </w:tc>
        <w:tc>
          <w:tcPr>
            <w:tcW w:w="1701" w:type="dxa"/>
          </w:tcPr>
          <w:p>
            <w:pPr>
              <w:pStyle w:val="nTable"/>
              <w:spacing w:before="120"/>
              <w:rPr>
                <w:sz w:val="19"/>
              </w:rPr>
            </w:pPr>
            <w:r>
              <w:rPr>
                <w:sz w:val="19"/>
              </w:rPr>
              <w:t>1 March 1975 (see regulation 2)</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 xml:space="preserve">5 March 1976 </w:t>
            </w:r>
          </w:p>
          <w:p>
            <w:pPr>
              <w:pStyle w:val="nTable"/>
              <w:spacing w:before="0"/>
              <w:rPr>
                <w:sz w:val="19"/>
              </w:rPr>
            </w:pPr>
            <w:r>
              <w:rPr>
                <w:sz w:val="19"/>
              </w:rPr>
              <w:t>p.688</w:t>
            </w:r>
          </w:p>
        </w:tc>
        <w:tc>
          <w:tcPr>
            <w:tcW w:w="1701" w:type="dxa"/>
          </w:tcPr>
          <w:p>
            <w:pPr>
              <w:pStyle w:val="nTable"/>
              <w:spacing w:before="120"/>
              <w:rPr>
                <w:sz w:val="19"/>
              </w:rPr>
            </w:pPr>
            <w:r>
              <w:rPr>
                <w:sz w:val="19"/>
              </w:rPr>
              <w:t>1 March 1976 (see regulation 2)</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9 September 1977 pp.3307</w:t>
            </w:r>
            <w:r>
              <w:rPr>
                <w:sz w:val="19"/>
              </w:rPr>
              <w:noBreakHyphen/>
              <w:t>10</w:t>
            </w:r>
          </w:p>
        </w:tc>
        <w:tc>
          <w:tcPr>
            <w:tcW w:w="1701" w:type="dxa"/>
          </w:tcPr>
          <w:p>
            <w:pPr>
              <w:pStyle w:val="nTable"/>
              <w:spacing w:before="120"/>
              <w:rPr>
                <w:sz w:val="19"/>
              </w:rPr>
            </w:pPr>
            <w:r>
              <w:rPr>
                <w:sz w:val="19"/>
              </w:rPr>
              <w:t>9 September 1977</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15 June 1979 pp.1620</w:t>
            </w:r>
            <w:r>
              <w:rPr>
                <w:sz w:val="19"/>
              </w:rPr>
              <w:noBreakHyphen/>
              <w:t>3</w:t>
            </w:r>
          </w:p>
        </w:tc>
        <w:tc>
          <w:tcPr>
            <w:tcW w:w="1701" w:type="dxa"/>
          </w:tcPr>
          <w:p>
            <w:pPr>
              <w:pStyle w:val="nTable"/>
              <w:spacing w:before="120"/>
              <w:rPr>
                <w:sz w:val="19"/>
              </w:rPr>
            </w:pPr>
            <w:r>
              <w:rPr>
                <w:sz w:val="19"/>
              </w:rPr>
              <w:t>1 June 1979</w:t>
            </w:r>
          </w:p>
        </w:tc>
        <w:tc>
          <w:tcPr>
            <w:tcW w:w="1502" w:type="dxa"/>
          </w:tcPr>
          <w:p>
            <w:pPr>
              <w:pStyle w:val="nTable"/>
              <w:spacing w:before="120"/>
              <w:rPr>
                <w:sz w:val="19"/>
              </w:rPr>
            </w:pPr>
          </w:p>
        </w:tc>
      </w:tr>
      <w:tr>
        <w:trPr>
          <w:cantSplit/>
        </w:trPr>
        <w:tc>
          <w:tcPr>
            <w:tcW w:w="2268" w:type="dxa"/>
          </w:tcPr>
          <w:p>
            <w:pPr>
              <w:pStyle w:val="nTable"/>
              <w:keepNext/>
              <w:spacing w:before="120"/>
              <w:ind w:right="170"/>
              <w:rPr>
                <w:i/>
                <w:sz w:val="19"/>
              </w:rPr>
            </w:pPr>
            <w:r>
              <w:rPr>
                <w:i/>
                <w:sz w:val="19"/>
              </w:rPr>
              <w:t>Electricity Amendment Regulations (No. 2) 1981</w:t>
            </w:r>
          </w:p>
        </w:tc>
        <w:tc>
          <w:tcPr>
            <w:tcW w:w="1701" w:type="dxa"/>
          </w:tcPr>
          <w:p>
            <w:pPr>
              <w:pStyle w:val="nTable"/>
              <w:keepNext/>
              <w:spacing w:before="120"/>
              <w:rPr>
                <w:sz w:val="19"/>
              </w:rPr>
            </w:pPr>
            <w:r>
              <w:rPr>
                <w:sz w:val="19"/>
              </w:rPr>
              <w:t>2 October 1981 pp.4214</w:t>
            </w:r>
            <w:r>
              <w:rPr>
                <w:sz w:val="19"/>
              </w:rPr>
              <w:noBreakHyphen/>
              <w:t>17</w:t>
            </w:r>
          </w:p>
        </w:tc>
        <w:tc>
          <w:tcPr>
            <w:tcW w:w="1701" w:type="dxa"/>
          </w:tcPr>
          <w:p>
            <w:pPr>
              <w:pStyle w:val="nTable"/>
              <w:keepNext/>
              <w:spacing w:before="120"/>
              <w:rPr>
                <w:sz w:val="19"/>
              </w:rPr>
            </w:pPr>
            <w:r>
              <w:rPr>
                <w:sz w:val="19"/>
              </w:rPr>
              <w:t>2 October 1981</w:t>
            </w:r>
          </w:p>
        </w:tc>
        <w:tc>
          <w:tcPr>
            <w:tcW w:w="1502" w:type="dxa"/>
          </w:tcPr>
          <w:p>
            <w:pPr>
              <w:pStyle w:val="nTable"/>
              <w:keepNext/>
              <w:spacing w:before="120"/>
              <w:rPr>
                <w:sz w:val="19"/>
              </w:rPr>
            </w:pPr>
          </w:p>
        </w:tc>
      </w:tr>
      <w:tr>
        <w:trPr>
          <w:cantSplit/>
        </w:trPr>
        <w:tc>
          <w:tcPr>
            <w:tcW w:w="2268" w:type="dxa"/>
          </w:tcPr>
          <w:p>
            <w:pPr>
              <w:pStyle w:val="nTable"/>
              <w:spacing w:before="120"/>
              <w:ind w:right="170"/>
              <w:rPr>
                <w:i/>
                <w:sz w:val="19"/>
              </w:rPr>
            </w:pPr>
            <w:r>
              <w:rPr>
                <w:i/>
                <w:sz w:val="19"/>
              </w:rPr>
              <w:t>Electricity Amendment Regulations 1982</w:t>
            </w:r>
          </w:p>
        </w:tc>
        <w:tc>
          <w:tcPr>
            <w:tcW w:w="1701" w:type="dxa"/>
          </w:tcPr>
          <w:p>
            <w:pPr>
              <w:pStyle w:val="nTable"/>
              <w:spacing w:before="120"/>
              <w:rPr>
                <w:sz w:val="19"/>
              </w:rPr>
            </w:pPr>
            <w:r>
              <w:rPr>
                <w:sz w:val="19"/>
              </w:rPr>
              <w:t>7 January 1983 pp.30</w:t>
            </w:r>
            <w:r>
              <w:rPr>
                <w:sz w:val="19"/>
              </w:rPr>
              <w:noBreakHyphen/>
              <w:t>2</w:t>
            </w:r>
          </w:p>
        </w:tc>
        <w:tc>
          <w:tcPr>
            <w:tcW w:w="1701" w:type="dxa"/>
          </w:tcPr>
          <w:p>
            <w:pPr>
              <w:pStyle w:val="nTable"/>
              <w:spacing w:before="120"/>
              <w:rPr>
                <w:sz w:val="19"/>
              </w:rPr>
            </w:pPr>
            <w:r>
              <w:rPr>
                <w:sz w:val="19"/>
              </w:rPr>
              <w:t>7 January 1983</w:t>
            </w:r>
          </w:p>
        </w:tc>
        <w:tc>
          <w:tcPr>
            <w:tcW w:w="1502" w:type="dxa"/>
          </w:tcPr>
          <w:p>
            <w:pPr>
              <w:pStyle w:val="nTable"/>
              <w:spacing w:before="120"/>
              <w:rPr>
                <w:sz w:val="19"/>
              </w:rPr>
            </w:pPr>
          </w:p>
        </w:tc>
      </w:tr>
      <w:tr>
        <w:trPr>
          <w:cantSplit/>
        </w:trPr>
        <w:tc>
          <w:tcPr>
            <w:tcW w:w="2268" w:type="dxa"/>
          </w:tcPr>
          <w:p>
            <w:pPr>
              <w:pStyle w:val="nTable"/>
              <w:keepNext/>
              <w:spacing w:before="120"/>
              <w:ind w:right="170"/>
              <w:rPr>
                <w:sz w:val="19"/>
              </w:rPr>
            </w:pPr>
            <w:r>
              <w:rPr>
                <w:i/>
                <w:sz w:val="19"/>
              </w:rPr>
              <w:t>Electricity Amendment Regulations 1985</w:t>
            </w:r>
          </w:p>
        </w:tc>
        <w:tc>
          <w:tcPr>
            <w:tcW w:w="1701" w:type="dxa"/>
          </w:tcPr>
          <w:p>
            <w:pPr>
              <w:pStyle w:val="nTable"/>
              <w:keepNext/>
              <w:spacing w:before="120"/>
              <w:rPr>
                <w:sz w:val="19"/>
              </w:rPr>
            </w:pPr>
            <w:r>
              <w:rPr>
                <w:sz w:val="19"/>
              </w:rPr>
              <w:t>20 December 1985 p.4881</w:t>
            </w:r>
          </w:p>
        </w:tc>
        <w:tc>
          <w:tcPr>
            <w:tcW w:w="1701" w:type="dxa"/>
          </w:tcPr>
          <w:p>
            <w:pPr>
              <w:pStyle w:val="nTable"/>
              <w:keepNext/>
              <w:spacing w:before="120"/>
              <w:rPr>
                <w:sz w:val="19"/>
              </w:rPr>
            </w:pPr>
            <w:r>
              <w:rPr>
                <w:sz w:val="19"/>
              </w:rPr>
              <w:t>1 January 1986 (see regulation 2)</w:t>
            </w:r>
          </w:p>
        </w:tc>
        <w:tc>
          <w:tcPr>
            <w:tcW w:w="1502" w:type="dxa"/>
          </w:tcPr>
          <w:p>
            <w:pPr>
              <w:pStyle w:val="nTable"/>
              <w:keepNext/>
              <w:spacing w:before="120"/>
              <w:rPr>
                <w:sz w:val="19"/>
              </w:rPr>
            </w:pPr>
          </w:p>
        </w:tc>
      </w:tr>
      <w:tr>
        <w:trPr>
          <w:cantSplit/>
        </w:trPr>
        <w:tc>
          <w:tcPr>
            <w:tcW w:w="2268" w:type="dxa"/>
          </w:tcPr>
          <w:p>
            <w:pPr>
              <w:pStyle w:val="nTable"/>
              <w:spacing w:before="120"/>
              <w:ind w:right="170"/>
              <w:rPr>
                <w:i/>
                <w:sz w:val="19"/>
              </w:rPr>
            </w:pPr>
            <w:r>
              <w:rPr>
                <w:i/>
                <w:sz w:val="19"/>
              </w:rPr>
              <w:t>Electricity Amendment Regulations 1987</w:t>
            </w:r>
          </w:p>
        </w:tc>
        <w:tc>
          <w:tcPr>
            <w:tcW w:w="1701" w:type="dxa"/>
          </w:tcPr>
          <w:p>
            <w:pPr>
              <w:pStyle w:val="nTable"/>
              <w:spacing w:before="120"/>
              <w:rPr>
                <w:sz w:val="19"/>
              </w:rPr>
            </w:pPr>
            <w:r>
              <w:rPr>
                <w:sz w:val="19"/>
              </w:rPr>
              <w:t>22 May 1987 pp.2187</w:t>
            </w:r>
            <w:r>
              <w:rPr>
                <w:sz w:val="19"/>
              </w:rPr>
              <w:noBreakHyphen/>
              <w:t>8</w:t>
            </w:r>
          </w:p>
        </w:tc>
        <w:tc>
          <w:tcPr>
            <w:tcW w:w="1701" w:type="dxa"/>
          </w:tcPr>
          <w:p>
            <w:pPr>
              <w:pStyle w:val="nTable"/>
              <w:spacing w:before="120"/>
              <w:rPr>
                <w:sz w:val="19"/>
              </w:rPr>
            </w:pPr>
            <w:r>
              <w:rPr>
                <w:sz w:val="19"/>
              </w:rPr>
              <w:t>22 May 1987</w:t>
            </w:r>
          </w:p>
        </w:tc>
        <w:tc>
          <w:tcPr>
            <w:tcW w:w="1502" w:type="dxa"/>
          </w:tcPr>
          <w:p>
            <w:pPr>
              <w:pStyle w:val="nTable"/>
              <w:spacing w:before="120"/>
              <w:rPr>
                <w:sz w:val="19"/>
              </w:rPr>
            </w:pPr>
          </w:p>
        </w:tc>
      </w:tr>
      <w:tr>
        <w:trPr>
          <w:cantSplit/>
        </w:trPr>
        <w:tc>
          <w:tcPr>
            <w:tcW w:w="2268" w:type="dxa"/>
          </w:tcPr>
          <w:p>
            <w:pPr>
              <w:pStyle w:val="nTable"/>
              <w:spacing w:before="120"/>
              <w:ind w:right="170"/>
              <w:rPr>
                <w:i/>
                <w:sz w:val="19"/>
              </w:rPr>
            </w:pPr>
            <w:r>
              <w:rPr>
                <w:i/>
                <w:sz w:val="19"/>
              </w:rPr>
              <w:t>Electricity Amendment Regulations (No. 2) 1987</w:t>
            </w:r>
          </w:p>
        </w:tc>
        <w:tc>
          <w:tcPr>
            <w:tcW w:w="1701" w:type="dxa"/>
          </w:tcPr>
          <w:p>
            <w:pPr>
              <w:pStyle w:val="nTable"/>
              <w:spacing w:before="120"/>
              <w:rPr>
                <w:sz w:val="19"/>
              </w:rPr>
            </w:pPr>
            <w:r>
              <w:rPr>
                <w:sz w:val="19"/>
              </w:rPr>
              <w:t xml:space="preserve">22 May 1987 </w:t>
            </w:r>
          </w:p>
          <w:p>
            <w:pPr>
              <w:pStyle w:val="nTable"/>
              <w:spacing w:before="0"/>
              <w:rPr>
                <w:sz w:val="19"/>
              </w:rPr>
            </w:pPr>
            <w:r>
              <w:rPr>
                <w:sz w:val="19"/>
              </w:rPr>
              <w:t>p.2188</w:t>
            </w:r>
          </w:p>
        </w:tc>
        <w:tc>
          <w:tcPr>
            <w:tcW w:w="1701" w:type="dxa"/>
          </w:tcPr>
          <w:p>
            <w:pPr>
              <w:pStyle w:val="nTable"/>
              <w:spacing w:before="120"/>
              <w:rPr>
                <w:sz w:val="19"/>
              </w:rPr>
            </w:pPr>
            <w:r>
              <w:rPr>
                <w:sz w:val="19"/>
              </w:rPr>
              <w:t>1 July 1987 (see regulation 3)</w:t>
            </w:r>
          </w:p>
        </w:tc>
        <w:tc>
          <w:tcPr>
            <w:tcW w:w="1502" w:type="dxa"/>
          </w:tcPr>
          <w:p>
            <w:pPr>
              <w:pStyle w:val="nTable"/>
              <w:spacing w:before="120"/>
              <w:rPr>
                <w:sz w:val="19"/>
              </w:rPr>
            </w:pPr>
          </w:p>
        </w:tc>
      </w:tr>
      <w:tr>
        <w:trPr>
          <w:cantSplit/>
        </w:trPr>
        <w:tc>
          <w:tcPr>
            <w:tcW w:w="2268" w:type="dxa"/>
          </w:tcPr>
          <w:p>
            <w:pPr>
              <w:pStyle w:val="nTable"/>
              <w:spacing w:before="120"/>
              <w:ind w:right="170"/>
              <w:rPr>
                <w:i/>
                <w:sz w:val="19"/>
              </w:rPr>
            </w:pPr>
            <w:r>
              <w:rPr>
                <w:i/>
                <w:sz w:val="19"/>
              </w:rPr>
              <w:t>Electricity Amendment Regulations (No. 3) 1987</w:t>
            </w:r>
          </w:p>
        </w:tc>
        <w:tc>
          <w:tcPr>
            <w:tcW w:w="1701" w:type="dxa"/>
          </w:tcPr>
          <w:p>
            <w:pPr>
              <w:pStyle w:val="nTable"/>
              <w:spacing w:before="120"/>
              <w:rPr>
                <w:sz w:val="19"/>
              </w:rPr>
            </w:pPr>
            <w:r>
              <w:rPr>
                <w:sz w:val="19"/>
              </w:rPr>
              <w:t>22 May 1987 pp.2188</w:t>
            </w:r>
            <w:r>
              <w:rPr>
                <w:sz w:val="19"/>
              </w:rPr>
              <w:noBreakHyphen/>
              <w:t>9</w:t>
            </w:r>
          </w:p>
        </w:tc>
        <w:tc>
          <w:tcPr>
            <w:tcW w:w="1701" w:type="dxa"/>
          </w:tcPr>
          <w:p>
            <w:pPr>
              <w:pStyle w:val="nTable"/>
              <w:spacing w:before="120"/>
              <w:rPr>
                <w:sz w:val="19"/>
              </w:rPr>
            </w:pPr>
            <w:r>
              <w:rPr>
                <w:sz w:val="19"/>
              </w:rPr>
              <w:t>1 January 1988 (see regulation 2)</w:t>
            </w:r>
          </w:p>
        </w:tc>
        <w:tc>
          <w:tcPr>
            <w:tcW w:w="1502" w:type="dxa"/>
          </w:tcPr>
          <w:p>
            <w:pPr>
              <w:pStyle w:val="nTable"/>
              <w:spacing w:before="120"/>
              <w:rPr>
                <w:sz w:val="19"/>
              </w:rPr>
            </w:pPr>
          </w:p>
        </w:tc>
      </w:tr>
      <w:tr>
        <w:trPr>
          <w:cantSplit/>
        </w:trPr>
        <w:tc>
          <w:tcPr>
            <w:tcW w:w="2268" w:type="dxa"/>
          </w:tcPr>
          <w:p>
            <w:pPr>
              <w:pStyle w:val="nTable"/>
              <w:spacing w:before="120"/>
              <w:ind w:right="170"/>
              <w:rPr>
                <w:i/>
                <w:sz w:val="19"/>
              </w:rPr>
            </w:pPr>
            <w:r>
              <w:rPr>
                <w:i/>
                <w:sz w:val="19"/>
              </w:rPr>
              <w:t>Electricity Amendment Regulations (No. 4) 1987</w:t>
            </w:r>
          </w:p>
        </w:tc>
        <w:tc>
          <w:tcPr>
            <w:tcW w:w="1701" w:type="dxa"/>
          </w:tcPr>
          <w:p>
            <w:pPr>
              <w:pStyle w:val="nTable"/>
              <w:spacing w:before="120"/>
              <w:rPr>
                <w:sz w:val="19"/>
              </w:rPr>
            </w:pPr>
            <w:r>
              <w:rPr>
                <w:sz w:val="19"/>
              </w:rPr>
              <w:t>22 May 1987 pp.2189</w:t>
            </w:r>
            <w:r>
              <w:rPr>
                <w:sz w:val="19"/>
              </w:rPr>
              <w:noBreakHyphen/>
              <w:t>93</w:t>
            </w:r>
          </w:p>
        </w:tc>
        <w:tc>
          <w:tcPr>
            <w:tcW w:w="1701" w:type="dxa"/>
          </w:tcPr>
          <w:p>
            <w:pPr>
              <w:pStyle w:val="nTable"/>
              <w:spacing w:before="120"/>
              <w:rPr>
                <w:sz w:val="19"/>
              </w:rPr>
            </w:pPr>
            <w:r>
              <w:rPr>
                <w:sz w:val="19"/>
              </w:rPr>
              <w:t>22 May 1987</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r>
              <w:rPr>
                <w:i/>
                <w:sz w:val="19"/>
              </w:rPr>
              <w:t>Electricity Amendment Regulations 1988</w:t>
            </w:r>
          </w:p>
        </w:tc>
        <w:tc>
          <w:tcPr>
            <w:tcW w:w="1701" w:type="dxa"/>
          </w:tcPr>
          <w:p>
            <w:pPr>
              <w:pStyle w:val="nTable"/>
              <w:spacing w:before="120"/>
              <w:rPr>
                <w:sz w:val="19"/>
              </w:rPr>
            </w:pPr>
            <w:r>
              <w:rPr>
                <w:sz w:val="19"/>
              </w:rPr>
              <w:t xml:space="preserve">31 March 1988 </w:t>
            </w:r>
          </w:p>
          <w:p>
            <w:pPr>
              <w:pStyle w:val="nTable"/>
              <w:spacing w:before="0"/>
              <w:rPr>
                <w:sz w:val="19"/>
              </w:rPr>
            </w:pPr>
            <w:r>
              <w:rPr>
                <w:sz w:val="19"/>
              </w:rPr>
              <w:t>p.971</w:t>
            </w:r>
          </w:p>
        </w:tc>
        <w:tc>
          <w:tcPr>
            <w:tcW w:w="1701" w:type="dxa"/>
          </w:tcPr>
          <w:p>
            <w:pPr>
              <w:pStyle w:val="nTable"/>
              <w:spacing w:before="120"/>
              <w:rPr>
                <w:sz w:val="19"/>
              </w:rPr>
            </w:pPr>
            <w:r>
              <w:rPr>
                <w:sz w:val="19"/>
              </w:rPr>
              <w:t>31 March 1988</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r>
              <w:rPr>
                <w:i/>
                <w:sz w:val="19"/>
              </w:rPr>
              <w:t>Electricity Amendment Regulations 1989</w:t>
            </w:r>
          </w:p>
        </w:tc>
        <w:tc>
          <w:tcPr>
            <w:tcW w:w="1701" w:type="dxa"/>
          </w:tcPr>
          <w:p>
            <w:pPr>
              <w:pStyle w:val="nTable"/>
              <w:spacing w:before="120"/>
              <w:rPr>
                <w:sz w:val="19"/>
              </w:rPr>
            </w:pPr>
            <w:r>
              <w:rPr>
                <w:sz w:val="19"/>
              </w:rPr>
              <w:t>27 October 1989 p.3911</w:t>
            </w:r>
          </w:p>
        </w:tc>
        <w:tc>
          <w:tcPr>
            <w:tcW w:w="1701" w:type="dxa"/>
          </w:tcPr>
          <w:p>
            <w:pPr>
              <w:pStyle w:val="nTable"/>
              <w:spacing w:before="120"/>
              <w:rPr>
                <w:sz w:val="19"/>
              </w:rPr>
            </w:pPr>
            <w:r>
              <w:rPr>
                <w:sz w:val="19"/>
              </w:rPr>
              <w:t>31 October 1989 (see regulation 2)</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r>
              <w:rPr>
                <w:i/>
                <w:sz w:val="19"/>
              </w:rPr>
              <w:t>Electricity Amendment Regulations (No. 2) 1989</w:t>
            </w:r>
          </w:p>
        </w:tc>
        <w:tc>
          <w:tcPr>
            <w:tcW w:w="1701" w:type="dxa"/>
          </w:tcPr>
          <w:p>
            <w:pPr>
              <w:pStyle w:val="nTable"/>
              <w:spacing w:before="120"/>
              <w:rPr>
                <w:sz w:val="19"/>
              </w:rPr>
            </w:pPr>
            <w:r>
              <w:rPr>
                <w:sz w:val="19"/>
              </w:rPr>
              <w:t>29 December 1989 p.4701</w:t>
            </w:r>
          </w:p>
        </w:tc>
        <w:tc>
          <w:tcPr>
            <w:tcW w:w="1701" w:type="dxa"/>
          </w:tcPr>
          <w:p>
            <w:pPr>
              <w:pStyle w:val="nTable"/>
              <w:spacing w:before="120"/>
              <w:rPr>
                <w:sz w:val="19"/>
              </w:rPr>
            </w:pPr>
            <w:r>
              <w:rPr>
                <w:sz w:val="19"/>
              </w:rPr>
              <w:t>29 December 1989</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r>
              <w:rPr>
                <w:i/>
                <w:sz w:val="19"/>
              </w:rPr>
              <w:t>Electricity (Licensing) Regulations 1991</w:t>
            </w:r>
            <w:r>
              <w:rPr>
                <w:sz w:val="19"/>
              </w:rPr>
              <w:t>,</w:t>
            </w:r>
          </w:p>
          <w:p>
            <w:pPr>
              <w:pStyle w:val="nTable"/>
              <w:spacing w:before="0"/>
              <w:ind w:right="170"/>
              <w:rPr>
                <w:sz w:val="19"/>
              </w:rPr>
            </w:pPr>
            <w:r>
              <w:rPr>
                <w:sz w:val="19"/>
              </w:rPr>
              <w:t>regulation 66</w:t>
            </w:r>
          </w:p>
        </w:tc>
        <w:tc>
          <w:tcPr>
            <w:tcW w:w="1701" w:type="dxa"/>
          </w:tcPr>
          <w:p>
            <w:pPr>
              <w:pStyle w:val="nTable"/>
              <w:spacing w:before="120"/>
              <w:rPr>
                <w:sz w:val="19"/>
              </w:rPr>
            </w:pPr>
            <w:r>
              <w:rPr>
                <w:sz w:val="19"/>
              </w:rPr>
              <w:t>14 October 1991 p.5294</w:t>
            </w:r>
          </w:p>
        </w:tc>
        <w:tc>
          <w:tcPr>
            <w:tcW w:w="1701" w:type="dxa"/>
          </w:tcPr>
          <w:p>
            <w:pPr>
              <w:pStyle w:val="nTable"/>
              <w:spacing w:before="120"/>
              <w:rPr>
                <w:sz w:val="19"/>
              </w:rPr>
            </w:pPr>
            <w:r>
              <w:rPr>
                <w:sz w:val="19"/>
              </w:rPr>
              <w:t>1 November 1991 (see regulation 2)</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r>
              <w:rPr>
                <w:i/>
                <w:sz w:val="19"/>
              </w:rPr>
              <w:t>Electricity (Amendment) Regulations 1995</w:t>
            </w:r>
          </w:p>
        </w:tc>
        <w:tc>
          <w:tcPr>
            <w:tcW w:w="1701" w:type="dxa"/>
          </w:tcPr>
          <w:p>
            <w:pPr>
              <w:pStyle w:val="nTable"/>
              <w:spacing w:before="120"/>
              <w:rPr>
                <w:sz w:val="19"/>
              </w:rPr>
            </w:pPr>
            <w:r>
              <w:rPr>
                <w:sz w:val="19"/>
              </w:rPr>
              <w:t>23 December 1994 pp.7124</w:t>
            </w:r>
            <w:r>
              <w:rPr>
                <w:sz w:val="19"/>
              </w:rPr>
              <w:noBreakHyphen/>
              <w:t>33</w:t>
            </w:r>
          </w:p>
        </w:tc>
        <w:tc>
          <w:tcPr>
            <w:tcW w:w="1701" w:type="dxa"/>
          </w:tcPr>
          <w:p>
            <w:pPr>
              <w:pStyle w:val="nTable"/>
              <w:spacing w:before="120"/>
              <w:rPr>
                <w:sz w:val="19"/>
              </w:rPr>
            </w:pPr>
            <w:r>
              <w:rPr>
                <w:sz w:val="19"/>
              </w:rPr>
              <w:t>1 January 1995 (see regulation 3 and </w:t>
            </w:r>
            <w:r>
              <w:rPr>
                <w:i/>
                <w:sz w:val="19"/>
              </w:rPr>
              <w:t xml:space="preserve">Gazette </w:t>
            </w:r>
            <w:r>
              <w:rPr>
                <w:sz w:val="19"/>
              </w:rPr>
              <w:t>23 December 1994 p.7069)</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r>
              <w:rPr>
                <w:i/>
                <w:sz w:val="19"/>
              </w:rPr>
              <w:t>Electricity (Amendment) (No. 2) Regulations 1995</w:t>
            </w:r>
          </w:p>
        </w:tc>
        <w:tc>
          <w:tcPr>
            <w:tcW w:w="1701" w:type="dxa"/>
          </w:tcPr>
          <w:p>
            <w:pPr>
              <w:pStyle w:val="nTable"/>
              <w:spacing w:before="120"/>
              <w:rPr>
                <w:sz w:val="19"/>
              </w:rPr>
            </w:pPr>
            <w:r>
              <w:rPr>
                <w:sz w:val="19"/>
              </w:rPr>
              <w:t xml:space="preserve">20 June 1995 </w:t>
            </w:r>
          </w:p>
          <w:p>
            <w:pPr>
              <w:pStyle w:val="nTable"/>
              <w:spacing w:before="0"/>
              <w:rPr>
                <w:sz w:val="19"/>
              </w:rPr>
            </w:pPr>
            <w:r>
              <w:rPr>
                <w:sz w:val="19"/>
              </w:rPr>
              <w:t>p.2400</w:t>
            </w:r>
          </w:p>
        </w:tc>
        <w:tc>
          <w:tcPr>
            <w:tcW w:w="1701" w:type="dxa"/>
          </w:tcPr>
          <w:p>
            <w:pPr>
              <w:pStyle w:val="nTable"/>
              <w:spacing w:before="120"/>
              <w:rPr>
                <w:sz w:val="19"/>
              </w:rPr>
            </w:pPr>
            <w:r>
              <w:rPr>
                <w:sz w:val="19"/>
              </w:rPr>
              <w:t>20 June 1995</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r>
              <w:rPr>
                <w:i/>
                <w:sz w:val="19"/>
              </w:rPr>
              <w:t>Electricity Amendment Regulations 1996</w:t>
            </w:r>
          </w:p>
        </w:tc>
        <w:tc>
          <w:tcPr>
            <w:tcW w:w="1701" w:type="dxa"/>
          </w:tcPr>
          <w:p>
            <w:pPr>
              <w:pStyle w:val="nTable"/>
              <w:spacing w:before="120"/>
              <w:rPr>
                <w:sz w:val="19"/>
              </w:rPr>
            </w:pPr>
            <w:r>
              <w:rPr>
                <w:sz w:val="19"/>
              </w:rPr>
              <w:t>30 August 1996 pp.4316</w:t>
            </w:r>
            <w:r>
              <w:rPr>
                <w:sz w:val="19"/>
              </w:rPr>
              <w:noBreakHyphen/>
              <w:t>17</w:t>
            </w:r>
          </w:p>
        </w:tc>
        <w:tc>
          <w:tcPr>
            <w:tcW w:w="1701" w:type="dxa"/>
          </w:tcPr>
          <w:p>
            <w:pPr>
              <w:pStyle w:val="nTable"/>
              <w:spacing w:before="120"/>
              <w:rPr>
                <w:sz w:val="19"/>
              </w:rPr>
            </w:pPr>
            <w:r>
              <w:rPr>
                <w:sz w:val="19"/>
              </w:rPr>
              <w:t>30 November 1996 (see regulation 2)</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r>
              <w:rPr>
                <w:i/>
                <w:sz w:val="19"/>
              </w:rPr>
              <w:t>Electricity Amendment Regulations 1997</w:t>
            </w:r>
          </w:p>
        </w:tc>
        <w:tc>
          <w:tcPr>
            <w:tcW w:w="1701" w:type="dxa"/>
          </w:tcPr>
          <w:p>
            <w:pPr>
              <w:pStyle w:val="nTable"/>
              <w:spacing w:before="120"/>
              <w:rPr>
                <w:sz w:val="19"/>
              </w:rPr>
            </w:pPr>
            <w:r>
              <w:rPr>
                <w:sz w:val="19"/>
              </w:rPr>
              <w:t>23 May 1997 pp.2417</w:t>
            </w:r>
            <w:r>
              <w:rPr>
                <w:sz w:val="19"/>
              </w:rPr>
              <w:noBreakHyphen/>
              <w:t>19</w:t>
            </w:r>
          </w:p>
        </w:tc>
        <w:tc>
          <w:tcPr>
            <w:tcW w:w="1701" w:type="dxa"/>
          </w:tcPr>
          <w:p>
            <w:pPr>
              <w:pStyle w:val="nTable"/>
              <w:spacing w:before="120"/>
              <w:rPr>
                <w:sz w:val="19"/>
              </w:rPr>
            </w:pPr>
            <w:r>
              <w:rPr>
                <w:sz w:val="19"/>
              </w:rPr>
              <w:t>23 May 1997</w:t>
            </w:r>
          </w:p>
        </w:tc>
        <w:tc>
          <w:tcPr>
            <w:tcW w:w="1502" w:type="dxa"/>
          </w:tcPr>
          <w:p>
            <w:pPr>
              <w:pStyle w:val="nTable"/>
              <w:spacing w:before="120"/>
              <w:rPr>
                <w:sz w:val="19"/>
              </w:rPr>
            </w:pPr>
          </w:p>
        </w:tc>
      </w:tr>
      <w:tr>
        <w:trPr>
          <w:cantSplit/>
        </w:trPr>
        <w:tc>
          <w:tcPr>
            <w:tcW w:w="2268" w:type="dxa"/>
          </w:tcPr>
          <w:p>
            <w:pPr>
              <w:pStyle w:val="nTable"/>
              <w:spacing w:before="120"/>
              <w:ind w:right="170"/>
              <w:rPr>
                <w:i/>
                <w:sz w:val="19"/>
              </w:rPr>
            </w:pPr>
            <w:r>
              <w:rPr>
                <w:i/>
                <w:sz w:val="19"/>
              </w:rPr>
              <w:t>Electricity Amendment Regulations 2000</w:t>
            </w:r>
          </w:p>
        </w:tc>
        <w:tc>
          <w:tcPr>
            <w:tcW w:w="1701" w:type="dxa"/>
          </w:tcPr>
          <w:p>
            <w:pPr>
              <w:pStyle w:val="nTable"/>
              <w:spacing w:before="120"/>
              <w:rPr>
                <w:sz w:val="19"/>
              </w:rPr>
            </w:pPr>
            <w:r>
              <w:rPr>
                <w:sz w:val="19"/>
              </w:rPr>
              <w:t>30 May 2000 pp.2567-72</w:t>
            </w:r>
          </w:p>
        </w:tc>
        <w:tc>
          <w:tcPr>
            <w:tcW w:w="1701" w:type="dxa"/>
          </w:tcPr>
          <w:p>
            <w:pPr>
              <w:pStyle w:val="nTable"/>
              <w:spacing w:before="120"/>
              <w:rPr>
                <w:sz w:val="19"/>
              </w:rPr>
            </w:pPr>
            <w:r>
              <w:rPr>
                <w:sz w:val="19"/>
              </w:rPr>
              <w:t>30 May 2000</w:t>
            </w:r>
          </w:p>
        </w:tc>
        <w:tc>
          <w:tcPr>
            <w:tcW w:w="1502" w:type="dxa"/>
          </w:tcPr>
          <w:p>
            <w:pPr>
              <w:pStyle w:val="nTable"/>
              <w:spacing w:before="120"/>
              <w:rPr>
                <w:sz w:val="19"/>
              </w:rPr>
            </w:pPr>
          </w:p>
        </w:tc>
      </w:tr>
      <w:tr>
        <w:trPr>
          <w:cantSplit/>
        </w:trPr>
        <w:tc>
          <w:tcPr>
            <w:tcW w:w="2268" w:type="dxa"/>
          </w:tcPr>
          <w:p>
            <w:pPr>
              <w:pStyle w:val="nTable"/>
              <w:spacing w:before="120"/>
              <w:ind w:right="170"/>
              <w:rPr>
                <w:i/>
                <w:sz w:val="19"/>
              </w:rPr>
            </w:pPr>
            <w:r>
              <w:rPr>
                <w:i/>
                <w:sz w:val="19"/>
              </w:rPr>
              <w:t>Electricity Amendment Regulations (No. 2) 2000</w:t>
            </w:r>
          </w:p>
        </w:tc>
        <w:tc>
          <w:tcPr>
            <w:tcW w:w="1701" w:type="dxa"/>
          </w:tcPr>
          <w:p>
            <w:pPr>
              <w:pStyle w:val="nTable"/>
              <w:spacing w:before="120"/>
              <w:rPr>
                <w:sz w:val="19"/>
              </w:rPr>
            </w:pPr>
            <w:r>
              <w:rPr>
                <w:sz w:val="19"/>
              </w:rPr>
              <w:t>19 December 2000 p.7274</w:t>
            </w:r>
          </w:p>
        </w:tc>
        <w:tc>
          <w:tcPr>
            <w:tcW w:w="1701" w:type="dxa"/>
          </w:tcPr>
          <w:p>
            <w:pPr>
              <w:pStyle w:val="nTable"/>
              <w:spacing w:before="120"/>
              <w:rPr>
                <w:sz w:val="19"/>
              </w:rPr>
            </w:pPr>
            <w:r>
              <w:rPr>
                <w:sz w:val="19"/>
              </w:rPr>
              <w:t>19 December 2000</w:t>
            </w:r>
          </w:p>
        </w:tc>
        <w:tc>
          <w:tcPr>
            <w:tcW w:w="1502" w:type="dxa"/>
          </w:tcPr>
          <w:p>
            <w:pPr>
              <w:pStyle w:val="nTable"/>
              <w:spacing w:before="120"/>
              <w:rPr>
                <w:sz w:val="19"/>
              </w:rPr>
            </w:pPr>
          </w:p>
        </w:tc>
      </w:tr>
      <w:tr>
        <w:trPr>
          <w:cantSplit/>
        </w:trPr>
        <w:tc>
          <w:tcPr>
            <w:tcW w:w="2268" w:type="dxa"/>
            <w:tcBorders>
              <w:bottom w:val="single" w:sz="4" w:space="0" w:color="auto"/>
            </w:tcBorders>
          </w:tcPr>
          <w:p>
            <w:pPr>
              <w:pStyle w:val="nTable"/>
              <w:spacing w:before="120"/>
              <w:ind w:right="170"/>
              <w:rPr>
                <w:i/>
                <w:sz w:val="19"/>
              </w:rPr>
            </w:pPr>
            <w:r>
              <w:rPr>
                <w:i/>
                <w:sz w:val="19"/>
              </w:rPr>
              <w:t>Electricity Amendment Regulations 2004</w:t>
            </w:r>
          </w:p>
        </w:tc>
        <w:tc>
          <w:tcPr>
            <w:tcW w:w="1701" w:type="dxa"/>
            <w:tcBorders>
              <w:bottom w:val="single" w:sz="4" w:space="0" w:color="auto"/>
            </w:tcBorders>
          </w:tcPr>
          <w:p>
            <w:pPr>
              <w:pStyle w:val="nTable"/>
              <w:spacing w:before="120"/>
              <w:rPr>
                <w:sz w:val="19"/>
              </w:rPr>
            </w:pPr>
            <w:r>
              <w:rPr>
                <w:sz w:val="19"/>
              </w:rPr>
              <w:t>9 Nov 2004 p. 5005</w:t>
            </w:r>
            <w:r>
              <w:rPr>
                <w:sz w:val="19"/>
              </w:rPr>
              <w:noBreakHyphen/>
              <w:t>6</w:t>
            </w:r>
          </w:p>
        </w:tc>
        <w:tc>
          <w:tcPr>
            <w:tcW w:w="1701" w:type="dxa"/>
            <w:tcBorders>
              <w:bottom w:val="single" w:sz="4" w:space="0" w:color="auto"/>
            </w:tcBorders>
          </w:tcPr>
          <w:p>
            <w:pPr>
              <w:pStyle w:val="nTable"/>
              <w:spacing w:before="120"/>
              <w:rPr>
                <w:sz w:val="19"/>
              </w:rPr>
            </w:pPr>
            <w:r>
              <w:rPr>
                <w:sz w:val="19"/>
              </w:rPr>
              <w:t>9 Nov 2004</w:t>
            </w:r>
          </w:p>
        </w:tc>
        <w:tc>
          <w:tcPr>
            <w:tcW w:w="1502" w:type="dxa"/>
            <w:tcBorders>
              <w:bottom w:val="single" w:sz="4" w:space="0" w:color="auto"/>
            </w:tcBorders>
          </w:tcPr>
          <w:p>
            <w:pPr>
              <w:pStyle w:val="nTable"/>
              <w:spacing w:before="120"/>
              <w:rPr>
                <w:sz w:val="19"/>
              </w:rPr>
            </w:pPr>
          </w:p>
        </w:tc>
      </w:tr>
    </w:tbl>
    <w:p>
      <w:pPr>
        <w:pStyle w:val="nSubsection"/>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Subsection"/>
        <w:rPr>
          <w:i/>
          <w:snapToGrid w:val="0"/>
        </w:rPr>
      </w:pPr>
      <w:r>
        <w:rPr>
          <w:snapToGrid w:val="0"/>
          <w:vertAlign w:val="superscript"/>
        </w:rPr>
        <w:t>3</w:t>
      </w:r>
      <w:r>
        <w:rPr>
          <w:snapToGrid w:val="0"/>
        </w:rPr>
        <w:tab/>
        <w:t xml:space="preserve">The heading to this provision was deleted by the </w:t>
      </w:r>
      <w:r>
        <w:rPr>
          <w:i/>
          <w:snapToGrid w:val="0"/>
        </w:rPr>
        <w:t>Electricity Amendment Regulations 2000</w:t>
      </w:r>
      <w:r>
        <w:rPr>
          <w:snapToGrid w:val="0"/>
        </w:rPr>
        <w:t xml:space="preserve">, see </w:t>
      </w:r>
      <w:r>
        <w:rPr>
          <w:i/>
          <w:snapToGrid w:val="0"/>
        </w:rPr>
        <w:t xml:space="preserve">Gazette </w:t>
      </w:r>
      <w:r>
        <w:rPr>
          <w:snapToGrid w:val="0"/>
        </w:rPr>
        <w:t>30 May 2000 pp.2567-72.</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Regulations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Regulations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Regulations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205E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EA637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BC2DA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D63D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58674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59AE1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8EE8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54C9A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A00E44"/>
    <w:lvl w:ilvl="0">
      <w:start w:val="1"/>
      <w:numFmt w:val="decimal"/>
      <w:pStyle w:val="ListNumber"/>
      <w:lvlText w:val="%1."/>
      <w:lvlJc w:val="left"/>
      <w:pPr>
        <w:tabs>
          <w:tab w:val="num" w:pos="360"/>
        </w:tabs>
        <w:ind w:left="360" w:hanging="360"/>
      </w:pPr>
    </w:lvl>
  </w:abstractNum>
  <w:abstractNum w:abstractNumId="9">
    <w:nsid w:val="FFFFFF89"/>
    <w:multiLevelType w:val="singleLevel"/>
    <w:tmpl w:val="AAD897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00D6757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E3C51B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28235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2BCDE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158"/>
    <w:docVar w:name="WAFER_20151207122158" w:val="RemoveTrackChanges"/>
    <w:docVar w:name="WAFER_20151207122158_GUID" w:val="33962f39-9205-486b-9258-ad3af16e8c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13286</Words>
  <Characters>67892</Characters>
  <Application>Microsoft Office Word</Application>
  <DocSecurity>0</DocSecurity>
  <Lines>1939</Lines>
  <Paragraphs>978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1947 - 03-b0-04</dc:title>
  <dc:subject/>
  <dc:creator/>
  <cp:keywords/>
  <dc:description/>
  <cp:lastModifiedBy>svcMRProcess</cp:lastModifiedBy>
  <cp:revision>4</cp:revision>
  <cp:lastPrinted>2000-11-06T01:38:00Z</cp:lastPrinted>
  <dcterms:created xsi:type="dcterms:W3CDTF">2015-12-08T19:34:00Z</dcterms:created>
  <dcterms:modified xsi:type="dcterms:W3CDTF">2015-12-08T19:34:00Z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CommencementDate">
    <vt:lpwstr>20041109</vt:lpwstr>
  </property>
  <property fmtid="{D5CDD505-2E9C-101B-9397-08002B2CF9AE}" pid="4" name="DocumentType">
    <vt:lpwstr>Reg</vt:lpwstr>
  </property>
  <property fmtid="{D5CDD505-2E9C-101B-9397-08002B2CF9AE}" pid="5" name="OwlsUID">
    <vt:i4>4410</vt:i4>
  </property>
  <property fmtid="{D5CDD505-2E9C-101B-9397-08002B2CF9AE}" pid="6" name="AsAtDate">
    <vt:lpwstr>09 Nov 2004</vt:lpwstr>
  </property>
  <property fmtid="{D5CDD505-2E9C-101B-9397-08002B2CF9AE}" pid="7" name="Suffix">
    <vt:lpwstr>03-b0-04</vt:lpwstr>
  </property>
</Properties>
</file>