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Occupational Safety and Health Act 1984</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interpretation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 and definitions</w:t>
      </w:r>
    </w:p>
    <w:p>
      <w:pPr>
        <w:pStyle w:val="TOC8"/>
        <w:rPr>
          <w:rFonts w:asciiTheme="minorHAnsi" w:eastAsiaTheme="minorEastAsia" w:hAnsiTheme="minorHAnsi" w:cstheme="minorBidi"/>
          <w:szCs w:val="22"/>
        </w:rPr>
      </w:pPr>
      <w:r>
        <w:t>1.1</w:t>
      </w:r>
      <w:r>
        <w:rPr>
          <w:snapToGrid w:val="0"/>
        </w:rPr>
        <w:t>.</w:t>
      </w:r>
      <w:r>
        <w:rPr>
          <w:snapToGrid w:val="0"/>
        </w:rPr>
        <w:tab/>
        <w:t>Citation</w:t>
      </w:r>
      <w:r>
        <w:tab/>
      </w:r>
      <w:r>
        <w:fldChar w:fldCharType="begin"/>
      </w:r>
      <w:r>
        <w:instrText xml:space="preserve"> PAGEREF _Toc527629290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_Toc527629291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_Toc527629292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1.4</w:t>
      </w:r>
      <w:r>
        <w:rPr>
          <w:snapToGrid w:val="0"/>
        </w:rPr>
        <w:t>.</w:t>
      </w:r>
      <w:r>
        <w:rPr>
          <w:snapToGrid w:val="0"/>
        </w:rPr>
        <w:tab/>
        <w:t>Employer, extent of duty of</w:t>
      </w:r>
      <w:r>
        <w:tab/>
      </w:r>
      <w:r>
        <w:fldChar w:fldCharType="begin"/>
      </w:r>
      <w:r>
        <w:instrText xml:space="preserve"> PAGEREF _Toc527629294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_Toc527629295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Main contractor, extent of duty of</w:t>
      </w:r>
      <w:r>
        <w:tab/>
      </w:r>
      <w:r>
        <w:fldChar w:fldCharType="begin"/>
      </w:r>
      <w:r>
        <w:instrText xml:space="preserve"> PAGEREF _Toc527629296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Person having control of workplace, extent of duty of</w:t>
      </w:r>
      <w:r>
        <w:tab/>
      </w:r>
      <w:r>
        <w:fldChar w:fldCharType="begin"/>
      </w:r>
      <w:r>
        <w:instrText xml:space="preserve"> PAGEREF _Toc527629297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Person having control of access to workplace, extent of duty of</w:t>
      </w:r>
      <w:r>
        <w:tab/>
      </w:r>
      <w:r>
        <w:fldChar w:fldCharType="begin"/>
      </w:r>
      <w:r>
        <w:instrText xml:space="preserve"> PAGEREF _Toc527629298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 meaning of</w:t>
      </w:r>
      <w:r>
        <w:tab/>
      </w:r>
      <w:r>
        <w:fldChar w:fldCharType="begin"/>
      </w:r>
      <w:r>
        <w:instrText xml:space="preserve"> PAGEREF _Toc527629299 \h </w:instrText>
      </w:r>
      <w:r>
        <w:fldChar w:fldCharType="separate"/>
      </w:r>
      <w:r>
        <w:t>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Workplace, meaning of</w:t>
      </w:r>
      <w:r>
        <w:tab/>
      </w:r>
      <w:r>
        <w:fldChar w:fldCharType="begin"/>
      </w:r>
      <w:r>
        <w:instrText xml:space="preserve"> PAGEREF _Toc527629300 \h </w:instrText>
      </w:r>
      <w:r>
        <w:fldChar w:fldCharType="separate"/>
      </w:r>
      <w:r>
        <w:t>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NOHSC and standards, references to</w:t>
      </w:r>
      <w:r>
        <w:tab/>
      </w:r>
      <w:r>
        <w:fldChar w:fldCharType="begin"/>
      </w:r>
      <w:r>
        <w:instrText xml:space="preserve"> PAGEREF _Toc527629301 \h </w:instrText>
      </w:r>
      <w:r>
        <w:fldChar w:fldCharType="separate"/>
      </w:r>
      <w:r>
        <w:t>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Standards etc., compliance with</w:t>
      </w:r>
      <w:r>
        <w:tab/>
      </w:r>
      <w:r>
        <w:fldChar w:fldCharType="begin"/>
      </w:r>
      <w:r>
        <w:instrText xml:space="preserve"> PAGEREF _Toc527629302 \h </w:instrText>
      </w:r>
      <w:r>
        <w:fldChar w:fldCharType="separate"/>
      </w:r>
      <w:r>
        <w:t>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Technical terms not defined, meaning of</w:t>
      </w:r>
      <w:r>
        <w:tab/>
      </w:r>
      <w:r>
        <w:fldChar w:fldCharType="begin"/>
      </w:r>
      <w:r>
        <w:instrText xml:space="preserve"> PAGEREF _Toc527629303 \h </w:instrText>
      </w:r>
      <w:r>
        <w:fldChar w:fldCharType="separate"/>
      </w:r>
      <w:r>
        <w:t>9</w:t>
      </w:r>
      <w:r>
        <w:fldChar w:fldCharType="end"/>
      </w:r>
    </w:p>
    <w:p>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_Toc527629304 \h </w:instrText>
      </w:r>
      <w:r>
        <w:fldChar w:fldCharType="separate"/>
      </w:r>
      <w:r>
        <w:t>10</w:t>
      </w:r>
      <w:r>
        <w:fldChar w:fldCharType="end"/>
      </w:r>
    </w:p>
    <w:p>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_Toc527629305 \h </w:instrText>
      </w:r>
      <w:r>
        <w:fldChar w:fldCharType="separate"/>
      </w:r>
      <w:r>
        <w:t>10</w:t>
      </w:r>
      <w:r>
        <w:fldChar w:fldCharType="end"/>
      </w:r>
    </w:p>
    <w:p>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_Toc527629306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Matters prescribed for purposes of the Act</w:t>
      </w:r>
    </w:p>
    <w:p>
      <w:pPr>
        <w:pStyle w:val="TOC8"/>
        <w:rPr>
          <w:rFonts w:asciiTheme="minorHAnsi" w:eastAsiaTheme="minorEastAsia" w:hAnsiTheme="minorHAnsi" w:cstheme="minorBidi"/>
          <w:szCs w:val="22"/>
        </w:rPr>
      </w:pPr>
      <w:r>
        <w:t>2.1</w:t>
      </w:r>
      <w:r>
        <w:rPr>
          <w:snapToGrid w:val="0"/>
        </w:rPr>
        <w:t>.</w:t>
      </w:r>
      <w:r>
        <w:rPr>
          <w:snapToGrid w:val="0"/>
        </w:rPr>
        <w:tab/>
        <w:t>Laws prescribed (Act s. 14(1)(b))</w:t>
      </w:r>
      <w:r>
        <w:tab/>
      </w:r>
      <w:r>
        <w:fldChar w:fldCharType="begin"/>
      </w:r>
      <w:r>
        <w:instrText xml:space="preserve"> PAGEREF _Toc527629309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_Toc527629310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_Toc527629311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Injuries etc. prescribed (Act s. 23I)</w:t>
      </w:r>
      <w:r>
        <w:tab/>
      </w:r>
      <w:r>
        <w:fldChar w:fldCharType="begin"/>
      </w:r>
      <w:r>
        <w:instrText xml:space="preserve"> PAGEREF _Toc527629312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Diseases etc. prescribed (Act s. 23I)</w:t>
      </w:r>
      <w:r>
        <w:tab/>
      </w:r>
      <w:r>
        <w:fldChar w:fldCharType="begin"/>
      </w:r>
      <w:r>
        <w:instrText xml:space="preserve"> PAGEREF _Toc527629313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prescribed (Act s. 24(2))</w:t>
      </w:r>
      <w:r>
        <w:tab/>
      </w:r>
      <w:r>
        <w:fldChar w:fldCharType="begin"/>
      </w:r>
      <w:r>
        <w:instrText xml:space="preserve"> PAGEREF _Toc527629314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Forms prescribed (Act s. 51)</w:t>
      </w:r>
      <w:r>
        <w:tab/>
      </w:r>
      <w:r>
        <w:fldChar w:fldCharType="begin"/>
      </w:r>
      <w:r>
        <w:instrText xml:space="preserve"> PAGEREF _Toc527629315 \h </w:instrText>
      </w:r>
      <w:r>
        <w:fldChar w:fldCharType="separate"/>
      </w:r>
      <w:r>
        <w:t>18</w:t>
      </w:r>
      <w:r>
        <w:fldChar w:fldCharType="end"/>
      </w:r>
    </w:p>
    <w:p>
      <w:pPr>
        <w:pStyle w:val="TOC8"/>
        <w:rPr>
          <w:rFonts w:asciiTheme="minorHAnsi" w:eastAsiaTheme="minorEastAsia" w:hAnsiTheme="minorHAnsi" w:cstheme="minorBidi"/>
          <w:szCs w:val="22"/>
        </w:rPr>
      </w:pPr>
      <w:r>
        <w:t>2.8B.</w:t>
      </w:r>
      <w:r>
        <w:tab/>
        <w:t xml:space="preserve">Courses of training prescribed (Act s. 51AB </w:t>
      </w:r>
      <w:r>
        <w:rPr>
          <w:i/>
        </w:rPr>
        <w:t>qualified representative</w:t>
      </w:r>
      <w:r>
        <w:t>)</w:t>
      </w:r>
      <w:r>
        <w:tab/>
      </w:r>
      <w:r>
        <w:fldChar w:fldCharType="begin"/>
      </w:r>
      <w:r>
        <w:instrText xml:space="preserve"> PAGEREF _Toc527629316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provisions</w:t>
      </w:r>
    </w:p>
    <w:p>
      <w:pPr>
        <w:pStyle w:val="TOC8"/>
        <w:rPr>
          <w:rFonts w:asciiTheme="minorHAnsi" w:eastAsiaTheme="minorEastAsia" w:hAnsiTheme="minorHAnsi" w:cstheme="minorBidi"/>
          <w:szCs w:val="22"/>
        </w:rPr>
      </w:pPr>
      <w:r>
        <w:t>2.9</w:t>
      </w:r>
      <w:r>
        <w:rPr>
          <w:snapToGrid w:val="0"/>
        </w:rPr>
        <w:t>.</w:t>
      </w:r>
      <w:r>
        <w:rPr>
          <w:snapToGrid w:val="0"/>
        </w:rPr>
        <w:tab/>
        <w:t>Plant subject of improvement or prohibition notice</w:t>
      </w:r>
      <w:r>
        <w:tab/>
      </w:r>
      <w:r>
        <w:fldChar w:fldCharType="begin"/>
      </w:r>
      <w:r>
        <w:instrText xml:space="preserve"> PAGEREF _Toc527629318 \h </w:instrText>
      </w:r>
      <w:r>
        <w:fldChar w:fldCharType="separate"/>
      </w:r>
      <w:r>
        <w:t>19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Local government to notify Commissioner of construction work permits</w:t>
      </w:r>
      <w:r>
        <w:tab/>
      </w:r>
      <w:r>
        <w:fldChar w:fldCharType="begin"/>
      </w:r>
      <w:r>
        <w:instrText xml:space="preserve"> PAGEREF _Toc527629319 \h </w:instrText>
      </w:r>
      <w:r>
        <w:fldChar w:fldCharType="separate"/>
      </w:r>
      <w:r>
        <w:t>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Commissioner may direct medical examination of employee</w:t>
      </w:r>
      <w:r>
        <w:tab/>
      </w:r>
      <w:r>
        <w:fldChar w:fldCharType="begin"/>
      </w:r>
      <w:r>
        <w:instrText xml:space="preserve"> PAGEREF _Toc527629320 \h </w:instrText>
      </w:r>
      <w:r>
        <w:fldChar w:fldCharType="separate"/>
      </w:r>
      <w:r>
        <w:t>20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Exemption from regulation where substantial compliance</w:t>
      </w:r>
      <w:r>
        <w:tab/>
      </w:r>
      <w:r>
        <w:fldChar w:fldCharType="begin"/>
      </w:r>
      <w:r>
        <w:instrText xml:space="preserve"> PAGEREF _Toc527629321 \h </w:instrText>
      </w:r>
      <w:r>
        <w:fldChar w:fldCharType="separate"/>
      </w:r>
      <w:r>
        <w:t>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Exemption from regulation where compliance unnecessary or impracticable</w:t>
      </w:r>
      <w:r>
        <w:tab/>
      </w:r>
      <w:r>
        <w:fldChar w:fldCharType="begin"/>
      </w:r>
      <w:r>
        <w:instrText xml:space="preserve"> PAGEREF _Toc527629322 \h </w:instrText>
      </w:r>
      <w:r>
        <w:fldChar w:fldCharType="separate"/>
      </w:r>
      <w:r>
        <w:t>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Exemption from fees</w:t>
      </w:r>
      <w:r>
        <w:tab/>
      </w:r>
      <w:r>
        <w:fldChar w:fldCharType="begin"/>
      </w:r>
      <w:r>
        <w:instrText xml:space="preserve"> PAGEREF _Toc527629323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Review of decisions under these regulations</w:t>
      </w:r>
    </w:p>
    <w:p>
      <w:pPr>
        <w:pStyle w:val="TOC8"/>
        <w:rPr>
          <w:rFonts w:asciiTheme="minorHAnsi" w:eastAsiaTheme="minorEastAsia" w:hAnsiTheme="minorHAnsi" w:cstheme="minorBidi"/>
          <w:szCs w:val="22"/>
        </w:rPr>
      </w:pPr>
      <w:r>
        <w:t>2.15</w:t>
      </w:r>
      <w:r>
        <w:rPr>
          <w:snapToGrid w:val="0"/>
        </w:rPr>
        <w:t>.</w:t>
      </w:r>
      <w:r>
        <w:rPr>
          <w:snapToGrid w:val="0"/>
        </w:rPr>
        <w:tab/>
        <w:t>Review of decisions by person other than Commissioner</w:t>
      </w:r>
      <w:r>
        <w:tab/>
      </w:r>
      <w:r>
        <w:fldChar w:fldCharType="begin"/>
      </w:r>
      <w:r>
        <w:instrText xml:space="preserve"> PAGEREF _Toc527629325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Workplace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duties applying to workplaces</w:t>
      </w:r>
    </w:p>
    <w:p>
      <w:pPr>
        <w:pStyle w:val="TOC8"/>
        <w:rPr>
          <w:rFonts w:asciiTheme="minorHAnsi" w:eastAsiaTheme="minorEastAsia" w:hAnsiTheme="minorHAnsi" w:cstheme="minorBidi"/>
          <w:szCs w:val="22"/>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_Toc527629328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 at workplace to have access to Act etc. on request</w:t>
      </w:r>
      <w:r>
        <w:tab/>
      </w:r>
      <w:r>
        <w:fldChar w:fldCharType="begin"/>
      </w:r>
      <w:r>
        <w:instrText xml:space="preserve"> PAGEREF _Toc527629329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Isolated employee to have communication for emergency etc.</w:t>
      </w:r>
      <w:r>
        <w:tab/>
      </w:r>
      <w:r>
        <w:fldChar w:fldCharType="begin"/>
      </w:r>
      <w:r>
        <w:instrText xml:space="preserve"> PAGEREF _Toc527629330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Manual handling, duties of employer etc. as to</w:t>
      </w:r>
      <w:r>
        <w:tab/>
      </w:r>
      <w:r>
        <w:fldChar w:fldCharType="begin"/>
      </w:r>
      <w:r>
        <w:instrText xml:space="preserve"> PAGEREF _Toc527629331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Reported hazard etc., employer to investigate</w:t>
      </w:r>
      <w:r>
        <w:tab/>
      </w:r>
      <w:r>
        <w:fldChar w:fldCharType="begin"/>
      </w:r>
      <w:r>
        <w:instrText xml:space="preserve"> PAGEREF _Toc527629332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Movement of people, duties of employer etc. as to</w:t>
      </w:r>
      <w:r>
        <w:tab/>
      </w:r>
      <w:r>
        <w:fldChar w:fldCharType="begin"/>
      </w:r>
      <w:r>
        <w:instrText xml:space="preserve"> PAGEREF _Toc527629333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to and egress from workplace, duties of employer etc. as to</w:t>
      </w:r>
      <w:r>
        <w:tab/>
      </w:r>
      <w:r>
        <w:fldChar w:fldCharType="begin"/>
      </w:r>
      <w:r>
        <w:instrText xml:space="preserve"> PAGEREF _Toc527629334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_Toc527629335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Fire precautions, duties of employer etc. as to</w:t>
      </w:r>
      <w:r>
        <w:tab/>
      </w:r>
      <w:r>
        <w:fldChar w:fldCharType="begin"/>
      </w:r>
      <w:r>
        <w:instrText xml:space="preserve"> PAGEREF _Toc527629336 \h </w:instrText>
      </w:r>
      <w:r>
        <w:fldChar w:fldCharType="separate"/>
      </w:r>
      <w:r>
        <w:t>28</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Evacuation procedure, duties of employer etc. as to</w:t>
      </w:r>
      <w:r>
        <w:tab/>
      </w:r>
      <w:r>
        <w:fldChar w:fldCharType="begin"/>
      </w:r>
      <w:r>
        <w:instrText xml:space="preserve"> PAGEREF _Toc527629337 \h </w:instrText>
      </w:r>
      <w:r>
        <w:fldChar w:fldCharType="separate"/>
      </w:r>
      <w:r>
        <w:t>29</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Warning signs for hazards, duties of employer etc. as to</w:t>
      </w:r>
      <w:r>
        <w:tab/>
      </w:r>
      <w:r>
        <w:fldChar w:fldCharType="begin"/>
      </w:r>
      <w:r>
        <w:instrText xml:space="preserve"> PAGEREF _Toc527629338 \h </w:instrText>
      </w:r>
      <w:r>
        <w:fldChar w:fldCharType="separate"/>
      </w:r>
      <w:r>
        <w:t>30</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First aid, duties of employer etc. as to</w:t>
      </w:r>
      <w:r>
        <w:tab/>
      </w:r>
      <w:r>
        <w:fldChar w:fldCharType="begin"/>
      </w:r>
      <w:r>
        <w:instrText xml:space="preserve"> PAGEREF _Toc527629339 \h </w:instrText>
      </w:r>
      <w:r>
        <w:fldChar w:fldCharType="separate"/>
      </w:r>
      <w:r>
        <w:t>30</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Lighting, duties of employer etc. as to</w:t>
      </w:r>
      <w:r>
        <w:tab/>
      </w:r>
      <w:r>
        <w:fldChar w:fldCharType="begin"/>
      </w:r>
      <w:r>
        <w:instrText xml:space="preserve"> PAGEREF _Toc527629340 \h </w:instrText>
      </w:r>
      <w:r>
        <w:fldChar w:fldCharType="separate"/>
      </w:r>
      <w:r>
        <w:t>31</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Work space for employee, employer’s duty as to</w:t>
      </w:r>
      <w:r>
        <w:tab/>
      </w:r>
      <w:r>
        <w:fldChar w:fldCharType="begin"/>
      </w:r>
      <w:r>
        <w:instrText xml:space="preserve"> PAGEREF _Toc527629341 \h </w:instrText>
      </w:r>
      <w:r>
        <w:fldChar w:fldCharType="separate"/>
      </w:r>
      <w:r>
        <w:t>32</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Air temperature etc., employer’s duties as to</w:t>
      </w:r>
      <w:r>
        <w:tab/>
      </w:r>
      <w:r>
        <w:fldChar w:fldCharType="begin"/>
      </w:r>
      <w:r>
        <w:instrText xml:space="preserve"> PAGEREF _Toc527629342 \h </w:instrText>
      </w:r>
      <w:r>
        <w:fldChar w:fldCharType="separate"/>
      </w:r>
      <w:r>
        <w:t>32</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Drinking water, duties of employer etc. as to</w:t>
      </w:r>
      <w:r>
        <w:tab/>
      </w:r>
      <w:r>
        <w:fldChar w:fldCharType="begin"/>
      </w:r>
      <w:r>
        <w:instrText xml:space="preserve"> PAGEREF _Toc527629343 \h </w:instrText>
      </w:r>
      <w:r>
        <w:fldChar w:fldCharType="separate"/>
      </w:r>
      <w:r>
        <w:t>32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Cleanliness of workplace and rubbish etc. removal, duties of employer etc. as to</w:t>
      </w:r>
      <w:r>
        <w:tab/>
      </w:r>
      <w:r>
        <w:fldChar w:fldCharType="begin"/>
      </w:r>
      <w:r>
        <w:instrText xml:space="preserve"> PAGEREF _Toc527629344 \h </w:instrText>
      </w:r>
      <w:r>
        <w:fldChar w:fldCharType="separate"/>
      </w:r>
      <w:r>
        <w:t>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Floors, stairs etc., duties of employer etc. as to</w:t>
      </w:r>
      <w:r>
        <w:tab/>
      </w:r>
      <w:r>
        <w:fldChar w:fldCharType="begin"/>
      </w:r>
      <w:r>
        <w:instrText xml:space="preserve"> PAGEREF _Toc527629345 \h </w:instrText>
      </w:r>
      <w:r>
        <w:fldChar w:fldCharType="separate"/>
      </w:r>
      <w:r>
        <w:t>34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Seating, employer’s duties as to</w:t>
      </w:r>
      <w:r>
        <w:tab/>
      </w:r>
      <w:r>
        <w:fldChar w:fldCharType="begin"/>
      </w:r>
      <w:r>
        <w:instrText xml:space="preserve"> PAGEREF _Toc527629346 \h </w:instrText>
      </w:r>
      <w:r>
        <w:fldChar w:fldCharType="separate"/>
      </w:r>
      <w:r>
        <w:t>35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Sanitary etc. facilities, duties of employer etc. as to</w:t>
      </w:r>
      <w:r>
        <w:tab/>
      </w:r>
      <w:r>
        <w:fldChar w:fldCharType="begin"/>
      </w:r>
      <w:r>
        <w:instrText xml:space="preserve"> PAGEREF _Toc527629347 \h </w:instrText>
      </w:r>
      <w:r>
        <w:fldChar w:fldCharType="separate"/>
      </w:r>
      <w:r>
        <w:t>36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Gas, water, sewerage and electricity services, employer etc. to record location of etc.</w:t>
      </w:r>
      <w:r>
        <w:tab/>
      </w:r>
      <w:r>
        <w:fldChar w:fldCharType="begin"/>
      </w:r>
      <w:r>
        <w:instrText xml:space="preserve"> PAGEREF _Toc527629348 \h </w:instrText>
      </w:r>
      <w:r>
        <w:fldChar w:fldCharType="separate"/>
      </w:r>
      <w:r>
        <w:t>36</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Moving vehicles etc., duties of employer etc. as to</w:t>
      </w:r>
      <w:r>
        <w:tab/>
      </w:r>
      <w:r>
        <w:fldChar w:fldCharType="begin"/>
      </w:r>
      <w:r>
        <w:instrText xml:space="preserve"> PAGEREF _Toc527629349 \h </w:instrText>
      </w:r>
      <w:r>
        <w:fldChar w:fldCharType="separate"/>
      </w:r>
      <w:r>
        <w:t>37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_Toc527629350 \h </w:instrText>
      </w:r>
      <w:r>
        <w:fldChar w:fldCharType="separate"/>
      </w:r>
      <w:r>
        <w:t>38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Lowering gear on construction site, duties of person engaged in</w:t>
      </w:r>
      <w:r>
        <w:tab/>
      </w:r>
      <w:r>
        <w:fldChar w:fldCharType="begin"/>
      </w:r>
      <w:r>
        <w:instrText xml:space="preserve"> PAGEREF _Toc527629351 \h </w:instrText>
      </w:r>
      <w:r>
        <w:fldChar w:fldCharType="separate"/>
      </w:r>
      <w:r>
        <w:t>41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_Toc527629352 \h </w:instrText>
      </w:r>
      <w:r>
        <w:fldChar w:fldCharType="separate"/>
      </w:r>
      <w:r>
        <w:t>41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Portable ladder, duties of person using</w:t>
      </w:r>
      <w:r>
        <w:tab/>
      </w:r>
      <w:r>
        <w:fldChar w:fldCharType="begin"/>
      </w:r>
      <w:r>
        <w:instrText xml:space="preserve"> PAGEREF _Toc527629353 \h </w:instrText>
      </w:r>
      <w:r>
        <w:fldChar w:fldCharType="separate"/>
      </w:r>
      <w:r>
        <w:t>42</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Gas cylinder, duties of employer etc. as to</w:t>
      </w:r>
      <w:r>
        <w:tab/>
      </w:r>
      <w:r>
        <w:fldChar w:fldCharType="begin"/>
      </w:r>
      <w:r>
        <w:instrText xml:space="preserve"> PAGEREF _Toc527629354 \h </w:instrText>
      </w:r>
      <w:r>
        <w:fldChar w:fldCharType="separate"/>
      </w:r>
      <w:r>
        <w:t>43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Manifolded cylinder pack, duties of employer etc. as to</w:t>
      </w:r>
      <w:r>
        <w:tab/>
      </w:r>
      <w:r>
        <w:fldChar w:fldCharType="begin"/>
      </w:r>
      <w:r>
        <w:instrText xml:space="preserve"> PAGEREF _Toc527629355 \h </w:instrText>
      </w:r>
      <w:r>
        <w:fldChar w:fldCharType="separate"/>
      </w:r>
      <w:r>
        <w:t>43</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Construction diving work, duties of employer etc. as to</w:t>
      </w:r>
      <w:r>
        <w:tab/>
      </w:r>
      <w:r>
        <w:fldChar w:fldCharType="begin"/>
      </w:r>
      <w:r>
        <w:instrText xml:space="preserve"> PAGEREF _Toc527629356 \h </w:instrText>
      </w:r>
      <w:r>
        <w:fldChar w:fldCharType="separate"/>
      </w:r>
      <w:r>
        <w:t>43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_Toc527629357 \h </w:instrText>
      </w:r>
      <w:r>
        <w:fldChar w:fldCharType="separate"/>
      </w:r>
      <w:r>
        <w:t>44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Life jacket, duties of employer etc. as to for person working alone over water etc.</w:t>
      </w:r>
      <w:r>
        <w:tab/>
      </w:r>
      <w:r>
        <w:fldChar w:fldCharType="begin"/>
      </w:r>
      <w:r>
        <w:instrText xml:space="preserve"> PAGEREF _Toc527629358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in relation to personal protective clothing and equipment</w:t>
      </w:r>
    </w:p>
    <w:p>
      <w:pPr>
        <w:pStyle w:val="TOC8"/>
        <w:rPr>
          <w:rFonts w:asciiTheme="minorHAnsi" w:eastAsiaTheme="minorEastAsia" w:hAnsiTheme="minorHAnsi" w:cstheme="minorBidi"/>
          <w:szCs w:val="22"/>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_Toc527629360 \h </w:instrText>
      </w:r>
      <w:r>
        <w:fldChar w:fldCharType="separate"/>
      </w:r>
      <w:r>
        <w:t>45</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Personal protective clothing and equipment, standards applicable to</w:t>
      </w:r>
      <w:r>
        <w:tab/>
      </w:r>
      <w:r>
        <w:fldChar w:fldCharType="begin"/>
      </w:r>
      <w:r>
        <w:instrText xml:space="preserve"> PAGEREF _Toc527629361 \h </w:instrText>
      </w:r>
      <w:r>
        <w:fldChar w:fldCharType="separate"/>
      </w:r>
      <w:r>
        <w:t>46</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Person concluding personal protective clothing or equipment should be used, duties of</w:t>
      </w:r>
      <w:r>
        <w:tab/>
      </w:r>
      <w:r>
        <w:fldChar w:fldCharType="begin"/>
      </w:r>
      <w:r>
        <w:instrText xml:space="preserve"> PAGEREF _Toc527629362 \h </w:instrText>
      </w:r>
      <w:r>
        <w:fldChar w:fldCharType="separate"/>
      </w:r>
      <w:r>
        <w:t>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Person issued personal protective clothing or equipment, duties of</w:t>
      </w:r>
      <w:r>
        <w:tab/>
      </w:r>
      <w:r>
        <w:fldChar w:fldCharType="begin"/>
      </w:r>
      <w:r>
        <w:instrText xml:space="preserve"> PAGEREF _Toc527629363 \h </w:instrText>
      </w:r>
      <w:r>
        <w:fldChar w:fldCharType="separate"/>
      </w:r>
      <w:r>
        <w:t>48</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Safety helmets at construction site, main contractor’s duties as to</w:t>
      </w:r>
      <w:r>
        <w:tab/>
      </w:r>
      <w:r>
        <w:fldChar w:fldCharType="begin"/>
      </w:r>
      <w:r>
        <w:instrText xml:space="preserve"> PAGEREF _Toc527629364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Atmosphere and respiratory protection</w:t>
      </w:r>
    </w:p>
    <w:p>
      <w:pPr>
        <w:pStyle w:val="TOC6"/>
        <w:tabs>
          <w:tab w:val="right" w:leader="dot" w:pos="7077"/>
        </w:tabs>
        <w:rPr>
          <w:rFonts w:asciiTheme="minorHAnsi" w:eastAsiaTheme="minorEastAsia" w:hAnsiTheme="minorHAnsi" w:cstheme="minorBidi"/>
          <w:b w:val="0"/>
          <w:sz w:val="22"/>
          <w:szCs w:val="22"/>
        </w:rPr>
      </w:pPr>
      <w:r>
        <w:t>Subdivision 1 — Atmosphere and respiratory protection generally</w:t>
      </w:r>
    </w:p>
    <w:p>
      <w:pPr>
        <w:pStyle w:val="TOC8"/>
        <w:rPr>
          <w:rFonts w:asciiTheme="minorHAnsi" w:eastAsiaTheme="minorEastAsia" w:hAnsiTheme="minorHAnsi" w:cstheme="minorBidi"/>
          <w:szCs w:val="22"/>
        </w:rPr>
      </w:pPr>
      <w:r>
        <w:t>3.37</w:t>
      </w:r>
      <w:r>
        <w:rPr>
          <w:snapToGrid w:val="0"/>
        </w:rPr>
        <w:t>.</w:t>
      </w:r>
      <w:r>
        <w:rPr>
          <w:snapToGrid w:val="0"/>
        </w:rPr>
        <w:tab/>
        <w:t>Terms used</w:t>
      </w:r>
      <w:r>
        <w:tab/>
      </w:r>
      <w:r>
        <w:fldChar w:fldCharType="begin"/>
      </w:r>
      <w:r>
        <w:instrText xml:space="preserve"> PAGEREF _Toc527629367 \h </w:instrText>
      </w:r>
      <w:r>
        <w:fldChar w:fldCharType="separate"/>
      </w:r>
      <w:r>
        <w:t>50</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Atmospheric hazards, duties of employer etc. to identify etc.</w:t>
      </w:r>
      <w:r>
        <w:tab/>
      </w:r>
      <w:r>
        <w:fldChar w:fldCharType="begin"/>
      </w:r>
      <w:r>
        <w:instrText xml:space="preserve"> PAGEREF _Toc527629368 \h </w:instrText>
      </w:r>
      <w:r>
        <w:fldChar w:fldCharType="separate"/>
      </w:r>
      <w:r>
        <w:t>51</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Means of reducing risks (r. 3.38(c))</w:t>
      </w:r>
      <w:r>
        <w:tab/>
      </w:r>
      <w:r>
        <w:fldChar w:fldCharType="begin"/>
      </w:r>
      <w:r>
        <w:instrText xml:space="preserve"> PAGEREF _Toc527629369 \h </w:instrText>
      </w:r>
      <w:r>
        <w:fldChar w:fldCharType="separate"/>
      </w:r>
      <w:r>
        <w:t>51</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Respiratory protective equipment, duties of employer etc. as to</w:t>
      </w:r>
      <w:r>
        <w:tab/>
      </w:r>
      <w:r>
        <w:fldChar w:fldCharType="begin"/>
      </w:r>
      <w:r>
        <w:instrText xml:space="preserve"> PAGEREF _Toc527629370 \h </w:instrText>
      </w:r>
      <w:r>
        <w:fldChar w:fldCharType="separate"/>
      </w:r>
      <w:r>
        <w:t>52</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Supplied air respirator, when employer etc. to provide</w:t>
      </w:r>
      <w:r>
        <w:tab/>
      </w:r>
      <w:r>
        <w:fldChar w:fldCharType="begin"/>
      </w:r>
      <w:r>
        <w:instrText xml:space="preserve"> PAGEREF _Toc527629371 \h </w:instrText>
      </w:r>
      <w:r>
        <w:fldChar w:fldCharType="separate"/>
      </w:r>
      <w:r>
        <w:t>53</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Supplied air respirator etc., duties of employer etc. as to</w:t>
      </w:r>
      <w:r>
        <w:tab/>
      </w:r>
      <w:r>
        <w:fldChar w:fldCharType="begin"/>
      </w:r>
      <w:r>
        <w:instrText xml:space="preserve"> PAGEREF _Toc527629372 \h </w:instrText>
      </w:r>
      <w:r>
        <w:fldChar w:fldCharType="separate"/>
      </w:r>
      <w:r>
        <w:t>53</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Supplied air respirator, duties of employer etc. to maintain etc.</w:t>
      </w:r>
      <w:r>
        <w:tab/>
      </w:r>
      <w:r>
        <w:fldChar w:fldCharType="begin"/>
      </w:r>
      <w:r>
        <w:instrText xml:space="preserve"> PAGEREF _Toc527629373 \h </w:instrText>
      </w:r>
      <w:r>
        <w:fldChar w:fldCharType="separate"/>
      </w:r>
      <w:r>
        <w:t>54</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Supplied air respirator, quantity and quality of air supplied by</w:t>
      </w:r>
      <w:r>
        <w:tab/>
      </w:r>
      <w:r>
        <w:fldChar w:fldCharType="begin"/>
      </w:r>
      <w:r>
        <w:instrText xml:space="preserve"> PAGEREF _Toc527629374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Protection from tobacco smoke</w:t>
      </w:r>
    </w:p>
    <w:p>
      <w:pPr>
        <w:pStyle w:val="TOC8"/>
        <w:keepNext/>
        <w:rPr>
          <w:rFonts w:asciiTheme="minorHAnsi" w:eastAsiaTheme="minorEastAsia" w:hAnsiTheme="minorHAnsi" w:cstheme="minorBidi"/>
          <w:szCs w:val="22"/>
        </w:rPr>
      </w:pPr>
      <w:r>
        <w:t>3.44A.</w:t>
      </w:r>
      <w:r>
        <w:tab/>
        <w:t>Terms used</w:t>
      </w:r>
      <w:r>
        <w:tab/>
      </w:r>
      <w:r>
        <w:fldChar w:fldCharType="begin"/>
      </w:r>
      <w:r>
        <w:instrText xml:space="preserve"> PAGEREF _Toc527629376 \h </w:instrText>
      </w:r>
      <w:r>
        <w:fldChar w:fldCharType="separate"/>
      </w:r>
      <w:r>
        <w:t>58</w:t>
      </w:r>
      <w:r>
        <w:fldChar w:fldCharType="end"/>
      </w:r>
    </w:p>
    <w:p>
      <w:pPr>
        <w:pStyle w:val="TOC8"/>
        <w:rPr>
          <w:rFonts w:asciiTheme="minorHAnsi" w:eastAsiaTheme="minorEastAsia" w:hAnsiTheme="minorHAnsi" w:cstheme="minorBidi"/>
          <w:szCs w:val="22"/>
        </w:rPr>
      </w:pPr>
      <w:r>
        <w:t>3.44AA.</w:t>
      </w:r>
      <w:r>
        <w:tab/>
        <w:t>Enclosed workplace, meaning of</w:t>
      </w:r>
      <w:r>
        <w:tab/>
      </w:r>
      <w:r>
        <w:fldChar w:fldCharType="begin"/>
      </w:r>
      <w:r>
        <w:instrText xml:space="preserve"> PAGEREF _Toc527629377 \h </w:instrText>
      </w:r>
      <w:r>
        <w:fldChar w:fldCharType="separate"/>
      </w:r>
      <w:r>
        <w:t>58</w:t>
      </w:r>
      <w:r>
        <w:fldChar w:fldCharType="end"/>
      </w:r>
    </w:p>
    <w:p>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_Toc527629378 \h </w:instrText>
      </w:r>
      <w:r>
        <w:fldChar w:fldCharType="separate"/>
      </w:r>
      <w:r>
        <w:t>60</w:t>
      </w:r>
      <w:r>
        <w:fldChar w:fldCharType="end"/>
      </w:r>
    </w:p>
    <w:p>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_Toc527629379 \h </w:instrText>
      </w:r>
      <w:r>
        <w:fldChar w:fldCharType="separate"/>
      </w:r>
      <w:r>
        <w:t>60</w:t>
      </w:r>
      <w:r>
        <w:fldChar w:fldCharType="end"/>
      </w:r>
    </w:p>
    <w:p>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_Toc527629380 \h </w:instrText>
      </w:r>
      <w:r>
        <w:fldChar w:fldCharType="separate"/>
      </w:r>
      <w:r>
        <w:t>61</w:t>
      </w:r>
      <w:r>
        <w:fldChar w:fldCharType="end"/>
      </w:r>
    </w:p>
    <w:p>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_Toc527629381 \h </w:instrText>
      </w:r>
      <w:r>
        <w:fldChar w:fldCharType="separate"/>
      </w:r>
      <w:r>
        <w:t>61</w:t>
      </w:r>
      <w:r>
        <w:fldChar w:fldCharType="end"/>
      </w:r>
    </w:p>
    <w:p>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_Toc527629382 \h </w:instrText>
      </w:r>
      <w:r>
        <w:fldChar w:fldCharType="separate"/>
      </w:r>
      <w:r>
        <w:t>61</w:t>
      </w:r>
      <w:r>
        <w:fldChar w:fldCharType="end"/>
      </w:r>
    </w:p>
    <w:p>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_Toc527629383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Noise control and hearing protection</w:t>
      </w:r>
    </w:p>
    <w:p>
      <w:pPr>
        <w:pStyle w:val="TOC8"/>
        <w:rPr>
          <w:rFonts w:asciiTheme="minorHAnsi" w:eastAsiaTheme="minorEastAsia" w:hAnsiTheme="minorHAnsi" w:cstheme="minorBidi"/>
          <w:szCs w:val="22"/>
        </w:rPr>
      </w:pPr>
      <w:r>
        <w:t>3.45</w:t>
      </w:r>
      <w:r>
        <w:rPr>
          <w:snapToGrid w:val="0"/>
        </w:rPr>
        <w:t>.</w:t>
      </w:r>
      <w:r>
        <w:rPr>
          <w:snapToGrid w:val="0"/>
        </w:rPr>
        <w:tab/>
        <w:t>Terms used</w:t>
      </w:r>
      <w:r>
        <w:tab/>
      </w:r>
      <w:r>
        <w:fldChar w:fldCharType="begin"/>
      </w:r>
      <w:r>
        <w:instrText xml:space="preserve"> PAGEREF _Toc527629385 \h </w:instrText>
      </w:r>
      <w:r>
        <w:fldChar w:fldCharType="separate"/>
      </w:r>
      <w:r>
        <w:t>62</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Noise above exposure standard, duties of employer etc. as to</w:t>
      </w:r>
      <w:r>
        <w:tab/>
      </w:r>
      <w:r>
        <w:fldChar w:fldCharType="begin"/>
      </w:r>
      <w:r>
        <w:instrText xml:space="preserve"> PAGEREF _Toc527629386 \h </w:instrText>
      </w:r>
      <w:r>
        <w:fldChar w:fldCharType="separate"/>
      </w:r>
      <w:r>
        <w:t>63</w:t>
      </w:r>
      <w:r>
        <w:fldChar w:fldCharType="end"/>
      </w:r>
    </w:p>
    <w:p>
      <w:pPr>
        <w:pStyle w:val="TOC8"/>
        <w:rPr>
          <w:rFonts w:asciiTheme="minorHAnsi" w:eastAsiaTheme="minorEastAsia" w:hAnsiTheme="minorHAnsi" w:cstheme="minorBidi"/>
          <w:szCs w:val="22"/>
        </w:rPr>
      </w:pPr>
      <w:r>
        <w:t>3.47</w:t>
      </w:r>
      <w:r>
        <w:tab/>
      </w:r>
      <w:r>
        <w:rPr>
          <w:snapToGrid w:val="0"/>
        </w:rPr>
        <w:t>Personal hearing protectors, employer etc. to provide etc.</w:t>
      </w:r>
      <w:r>
        <w:tab/>
      </w:r>
      <w:r>
        <w:fldChar w:fldCharType="begin"/>
      </w:r>
      <w:r>
        <w:instrText xml:space="preserve"> PAGEREF _Toc527629387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Prevention of falls at workplaces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_Toc527629389 \h </w:instrText>
      </w:r>
      <w:r>
        <w:fldChar w:fldCharType="separate"/>
      </w:r>
      <w:r>
        <w:t>64</w:t>
      </w:r>
      <w:r>
        <w:fldChar w:fldCharType="end"/>
      </w:r>
    </w:p>
    <w:p>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_Toc527629390 \h </w:instrText>
      </w:r>
      <w:r>
        <w:fldChar w:fldCharType="separate"/>
      </w:r>
      <w:r>
        <w:t>64</w:t>
      </w:r>
      <w:r>
        <w:fldChar w:fldCharType="end"/>
      </w:r>
    </w:p>
    <w:p>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_Toc527629391 \h </w:instrText>
      </w:r>
      <w:r>
        <w:fldChar w:fldCharType="separate"/>
      </w:r>
      <w:r>
        <w:t>65</w:t>
      </w:r>
      <w:r>
        <w:fldChar w:fldCharType="end"/>
      </w:r>
    </w:p>
    <w:p>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_Toc527629392 \h </w:instrText>
      </w:r>
      <w:r>
        <w:fldChar w:fldCharType="separate"/>
      </w:r>
      <w:r>
        <w:t>65</w:t>
      </w:r>
      <w:r>
        <w:fldChar w:fldCharType="end"/>
      </w:r>
    </w:p>
    <w:p>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_Toc527629393 \h </w:instrText>
      </w:r>
      <w:r>
        <w:fldChar w:fldCharType="separate"/>
      </w:r>
      <w:r>
        <w:t>66</w:t>
      </w:r>
      <w:r>
        <w:fldChar w:fldCharType="end"/>
      </w:r>
    </w:p>
    <w:p>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_Toc527629394 \h </w:instrText>
      </w:r>
      <w:r>
        <w:fldChar w:fldCharType="separate"/>
      </w:r>
      <w:r>
        <w:t>66</w:t>
      </w:r>
      <w:r>
        <w:fldChar w:fldCharType="end"/>
      </w:r>
    </w:p>
    <w:p>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_Toc527629395 \h </w:instrText>
      </w:r>
      <w:r>
        <w:fldChar w:fldCharType="separate"/>
      </w:r>
      <w:r>
        <w:t>67</w:t>
      </w:r>
      <w:r>
        <w:fldChar w:fldCharType="end"/>
      </w:r>
    </w:p>
    <w:p>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_Toc527629396 \h </w:instrText>
      </w:r>
      <w:r>
        <w:fldChar w:fldCharType="separate"/>
      </w:r>
      <w:r>
        <w:t>69</w:t>
      </w:r>
      <w:r>
        <w:fldChar w:fldCharType="end"/>
      </w:r>
    </w:p>
    <w:p>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_Toc527629397 \h </w:instrText>
      </w:r>
      <w:r>
        <w:fldChar w:fldCharType="separate"/>
      </w:r>
      <w:r>
        <w:t>70</w:t>
      </w:r>
      <w:r>
        <w:fldChar w:fldCharType="end"/>
      </w:r>
    </w:p>
    <w:p>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_Toc527629398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Electricity</w:t>
      </w:r>
    </w:p>
    <w:p>
      <w:pPr>
        <w:pStyle w:val="TOC8"/>
        <w:rPr>
          <w:rFonts w:asciiTheme="minorHAnsi" w:eastAsiaTheme="minorEastAsia" w:hAnsiTheme="minorHAnsi" w:cstheme="minorBidi"/>
          <w:szCs w:val="22"/>
        </w:rPr>
      </w:pPr>
      <w:r>
        <w:t>3.58.</w:t>
      </w:r>
      <w:r>
        <w:tab/>
        <w:t>Interpretation</w:t>
      </w:r>
      <w:r>
        <w:tab/>
      </w:r>
      <w:r>
        <w:fldChar w:fldCharType="begin"/>
      </w:r>
      <w:r>
        <w:instrText xml:space="preserve"> PAGEREF _Toc527629400 \h </w:instrText>
      </w:r>
      <w:r>
        <w:fldChar w:fldCharType="separate"/>
      </w:r>
      <w:r>
        <w:t>73</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Electrical installation etc., duties of employer etc. as to</w:t>
      </w:r>
      <w:r>
        <w:tab/>
      </w:r>
      <w:r>
        <w:fldChar w:fldCharType="begin"/>
      </w:r>
      <w:r>
        <w:instrText xml:space="preserve"> PAGEREF _Toc527629401 \h </w:instrText>
      </w:r>
      <w:r>
        <w:fldChar w:fldCharType="separate"/>
      </w:r>
      <w:r>
        <w:t>74</w:t>
      </w:r>
      <w:r>
        <w:fldChar w:fldCharType="end"/>
      </w:r>
    </w:p>
    <w:p>
      <w:pPr>
        <w:pStyle w:val="TOC8"/>
        <w:rPr>
          <w:rFonts w:asciiTheme="minorHAnsi" w:eastAsiaTheme="minorEastAsia" w:hAnsiTheme="minorHAnsi" w:cstheme="minorBidi"/>
          <w:szCs w:val="22"/>
        </w:rPr>
      </w:pPr>
      <w:r>
        <w:t>3.59A.</w:t>
      </w:r>
      <w:r>
        <w:tab/>
        <w:t>Electrical work</w:t>
      </w:r>
      <w:r>
        <w:tab/>
      </w:r>
      <w:r>
        <w:fldChar w:fldCharType="begin"/>
      </w:r>
      <w:r>
        <w:instrText xml:space="preserve"> PAGEREF _Toc527629402 \h </w:instrText>
      </w:r>
      <w:r>
        <w:fldChar w:fldCharType="separate"/>
      </w:r>
      <w:r>
        <w:t>74</w:t>
      </w:r>
      <w:r>
        <w:fldChar w:fldCharType="end"/>
      </w:r>
    </w:p>
    <w:p>
      <w:pPr>
        <w:pStyle w:val="TOC8"/>
        <w:rPr>
          <w:rFonts w:asciiTheme="minorHAnsi" w:eastAsiaTheme="minorEastAsia" w:hAnsiTheme="minorHAnsi" w:cstheme="minorBidi"/>
          <w:szCs w:val="22"/>
        </w:rPr>
      </w:pPr>
      <w:r>
        <w:t>3.59B.</w:t>
      </w:r>
      <w:r>
        <w:tab/>
        <w:t>Work in roof spaces</w:t>
      </w:r>
      <w:r>
        <w:tab/>
      </w:r>
      <w:r>
        <w:fldChar w:fldCharType="begin"/>
      </w:r>
      <w:r>
        <w:instrText xml:space="preserve"> PAGEREF _Toc527629403 \h </w:instrText>
      </w:r>
      <w:r>
        <w:fldChar w:fldCharType="separate"/>
      </w:r>
      <w:r>
        <w:t>75</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Residual current devices, duties as to</w:t>
      </w:r>
      <w:r>
        <w:tab/>
      </w:r>
      <w:r>
        <w:fldChar w:fldCharType="begin"/>
      </w:r>
      <w:r>
        <w:instrText xml:space="preserve"> PAGEREF _Toc527629404 \h </w:instrText>
      </w:r>
      <w:r>
        <w:fldChar w:fldCharType="separate"/>
      </w:r>
      <w:r>
        <w:t>77</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Electrical installations on construction etc. sites, duties of employer etc. as to</w:t>
      </w:r>
      <w:r>
        <w:tab/>
      </w:r>
      <w:r>
        <w:fldChar w:fldCharType="begin"/>
      </w:r>
      <w:r>
        <w:instrText xml:space="preserve"> PAGEREF _Toc527629405 \h </w:instrText>
      </w:r>
      <w:r>
        <w:fldChar w:fldCharType="separate"/>
      </w:r>
      <w:r>
        <w:t>80</w:t>
      </w:r>
      <w:r>
        <w:fldChar w:fldCharType="end"/>
      </w:r>
    </w:p>
    <w:p>
      <w:pPr>
        <w:pStyle w:val="TOC8"/>
        <w:rPr>
          <w:rFonts w:asciiTheme="minorHAnsi" w:eastAsiaTheme="minorEastAsia" w:hAnsiTheme="minorHAnsi" w:cstheme="minorBidi"/>
          <w:szCs w:val="22"/>
        </w:rPr>
      </w:pPr>
      <w:r>
        <w:t>3.62</w:t>
      </w:r>
      <w:r>
        <w:rPr>
          <w:color w:val="000000"/>
        </w:rPr>
        <w:t>.</w:t>
      </w:r>
      <w:r>
        <w:rPr>
          <w:color w:val="000000"/>
        </w:rPr>
        <w:tab/>
        <w:t>Tested portable electrical equipment etc., information required on tags on</w:t>
      </w:r>
      <w:r>
        <w:tab/>
      </w:r>
      <w:r>
        <w:fldChar w:fldCharType="begin"/>
      </w:r>
      <w:r>
        <w:instrText xml:space="preserve"> PAGEREF _Toc527629406 \h </w:instrText>
      </w:r>
      <w:r>
        <w:fldChar w:fldCharType="separate"/>
      </w:r>
      <w:r>
        <w:t>80</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Portable electrical equipment etc. brought to workplace, requirements as to</w:t>
      </w:r>
      <w:r>
        <w:tab/>
      </w:r>
      <w:r>
        <w:fldChar w:fldCharType="begin"/>
      </w:r>
      <w:r>
        <w:instrText xml:space="preserve"> PAGEREF _Toc527629407 \h </w:instrText>
      </w:r>
      <w:r>
        <w:fldChar w:fldCharType="separate"/>
      </w:r>
      <w:r>
        <w:t>81</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Overhead power lines, duties of employer etc. as to</w:t>
      </w:r>
      <w:r>
        <w:tab/>
      </w:r>
      <w:r>
        <w:fldChar w:fldCharType="begin"/>
      </w:r>
      <w:r>
        <w:instrText xml:space="preserve"> PAGEREF _Toc527629408 \h </w:instrText>
      </w:r>
      <w:r>
        <w:fldChar w:fldCharType="separate"/>
      </w:r>
      <w:r>
        <w:t>82</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When electricity to be connected to construction site</w:t>
      </w:r>
      <w:r>
        <w:tab/>
      </w:r>
      <w:r>
        <w:fldChar w:fldCharType="begin"/>
      </w:r>
      <w:r>
        <w:instrText xml:space="preserve"> PAGEREF _Toc527629409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Scaffolds, gantries, hoardings and barricades and formwork</w:t>
      </w:r>
    </w:p>
    <w:p>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_Toc527629411 \h </w:instrText>
      </w:r>
      <w:r>
        <w:fldChar w:fldCharType="separate"/>
      </w:r>
      <w:r>
        <w:t>83</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Scaffold etc. to be erected, designed etc. in accordance with standard</w:t>
      </w:r>
      <w:r>
        <w:tab/>
      </w:r>
      <w:r>
        <w:fldChar w:fldCharType="begin"/>
      </w:r>
      <w:r>
        <w:instrText xml:space="preserve"> PAGEREF _Toc527629412 \h </w:instrText>
      </w:r>
      <w:r>
        <w:fldChar w:fldCharType="separate"/>
      </w:r>
      <w:r>
        <w:t>84</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Area for scaffold to be clear of rubbish etc.</w:t>
      </w:r>
      <w:r>
        <w:tab/>
      </w:r>
      <w:r>
        <w:fldChar w:fldCharType="begin"/>
      </w:r>
      <w:r>
        <w:instrText xml:space="preserve"> PAGEREF _Toc527629413 \h </w:instrText>
      </w:r>
      <w:r>
        <w:fldChar w:fldCharType="separate"/>
      </w:r>
      <w:r>
        <w:t>85</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_Toc527629414 \h </w:instrText>
      </w:r>
      <w:r>
        <w:fldChar w:fldCharType="separate"/>
      </w:r>
      <w:r>
        <w:t>85</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Incomplete scaffold, duty of employer etc. as to</w:t>
      </w:r>
      <w:r>
        <w:tab/>
      </w:r>
      <w:r>
        <w:fldChar w:fldCharType="begin"/>
      </w:r>
      <w:r>
        <w:instrText xml:space="preserve"> PAGEREF _Toc527629415 \h </w:instrText>
      </w:r>
      <w:r>
        <w:fldChar w:fldCharType="separate"/>
      </w:r>
      <w:r>
        <w:t>86</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Incomplete etc. scaffold, duty of employer etc. to prevent use of</w:t>
      </w:r>
      <w:r>
        <w:tab/>
      </w:r>
      <w:r>
        <w:fldChar w:fldCharType="begin"/>
      </w:r>
      <w:r>
        <w:instrText xml:space="preserve"> PAGEREF _Toc527629416 \h </w:instrText>
      </w:r>
      <w:r>
        <w:fldChar w:fldCharType="separate"/>
      </w:r>
      <w:r>
        <w:t>86</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Certain scaffolds to be inspected and tagged</w:t>
      </w:r>
      <w:r>
        <w:tab/>
      </w:r>
      <w:r>
        <w:fldChar w:fldCharType="begin"/>
      </w:r>
      <w:r>
        <w:instrText xml:space="preserve"> PAGEREF _Toc527629417 \h </w:instrText>
      </w:r>
      <w:r>
        <w:fldChar w:fldCharType="separate"/>
      </w:r>
      <w:r>
        <w:t>86</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Scaffold not to be removed etc. without authority</w:t>
      </w:r>
      <w:r>
        <w:tab/>
      </w:r>
      <w:r>
        <w:fldChar w:fldCharType="begin"/>
      </w:r>
      <w:r>
        <w:instrText xml:space="preserve"> PAGEREF _Toc527629418 \h </w:instrText>
      </w:r>
      <w:r>
        <w:fldChar w:fldCharType="separate"/>
      </w:r>
      <w:r>
        <w:t>88</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Lowering scaffolding equipment, duties of person engaged in</w:t>
      </w:r>
      <w:r>
        <w:tab/>
      </w:r>
      <w:r>
        <w:fldChar w:fldCharType="begin"/>
      </w:r>
      <w:r>
        <w:instrText xml:space="preserve"> PAGEREF _Toc527629419 \h </w:instrText>
      </w:r>
      <w:r>
        <w:fldChar w:fldCharType="separate"/>
      </w:r>
      <w:r>
        <w:t>88</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Hoardings and barricades, when required</w:t>
      </w:r>
      <w:r>
        <w:tab/>
      </w:r>
      <w:r>
        <w:fldChar w:fldCharType="begin"/>
      </w:r>
      <w:r>
        <w:instrText xml:space="preserve"> PAGEREF _Toc527629420 \h </w:instrText>
      </w:r>
      <w:r>
        <w:fldChar w:fldCharType="separate"/>
      </w:r>
      <w:r>
        <w:t>88</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Gantries, when required</w:t>
      </w:r>
      <w:r>
        <w:tab/>
      </w:r>
      <w:r>
        <w:fldChar w:fldCharType="begin"/>
      </w:r>
      <w:r>
        <w:instrText xml:space="preserve"> PAGEREF _Toc527629421 \h </w:instrText>
      </w:r>
      <w:r>
        <w:fldChar w:fldCharType="separate"/>
      </w:r>
      <w:r>
        <w:t>89</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Hoardings, barricades and gantries, design etc. of</w:t>
      </w:r>
      <w:r>
        <w:tab/>
      </w:r>
      <w:r>
        <w:fldChar w:fldCharType="begin"/>
      </w:r>
      <w:r>
        <w:instrText xml:space="preserve"> PAGEREF _Toc527629422 \h </w:instrText>
      </w:r>
      <w:r>
        <w:fldChar w:fldCharType="separate"/>
      </w:r>
      <w:r>
        <w:t>89</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Barricades, hoardings and gantries not to be removed etc. without authority</w:t>
      </w:r>
      <w:r>
        <w:tab/>
      </w:r>
      <w:r>
        <w:fldChar w:fldCharType="begin"/>
      </w:r>
      <w:r>
        <w:instrText xml:space="preserve"> PAGEREF _Toc527629423 \h </w:instrText>
      </w:r>
      <w:r>
        <w:fldChar w:fldCharType="separate"/>
      </w:r>
      <w:r>
        <w:t>90</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Formwork, duties of employer etc. as to</w:t>
      </w:r>
      <w:r>
        <w:tab/>
      </w:r>
      <w:r>
        <w:fldChar w:fldCharType="begin"/>
      </w:r>
      <w:r>
        <w:instrText xml:space="preserve"> PAGEREF _Toc527629424 \h </w:instrText>
      </w:r>
      <w:r>
        <w:fldChar w:fldCharType="separate"/>
      </w:r>
      <w:r>
        <w:t>90</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Formwork to be contained within workplace</w:t>
      </w:r>
      <w:r>
        <w:tab/>
      </w:r>
      <w:r>
        <w:fldChar w:fldCharType="begin"/>
      </w:r>
      <w:r>
        <w:instrText xml:space="preserve"> PAGEREF _Toc527629425 \h </w:instrText>
      </w:r>
      <w:r>
        <w:fldChar w:fldCharType="separate"/>
      </w:r>
      <w:r>
        <w:t>90</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Formwork, duties of person stripping or lowering</w:t>
      </w:r>
      <w:r>
        <w:tab/>
      </w:r>
      <w:r>
        <w:fldChar w:fldCharType="begin"/>
      </w:r>
      <w:r>
        <w:instrText xml:space="preserve"> PAGEREF _Toc527629426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 in confined spaces</w:t>
      </w:r>
    </w:p>
    <w:p>
      <w:pPr>
        <w:pStyle w:val="TOC8"/>
        <w:rPr>
          <w:rFonts w:asciiTheme="minorHAnsi" w:eastAsiaTheme="minorEastAsia" w:hAnsiTheme="minorHAnsi" w:cstheme="minorBidi"/>
          <w:szCs w:val="22"/>
        </w:rPr>
      </w:pPr>
      <w:r>
        <w:t>3.82</w:t>
      </w:r>
      <w:r>
        <w:rPr>
          <w:snapToGrid w:val="0"/>
        </w:rPr>
        <w:t>.</w:t>
      </w:r>
      <w:r>
        <w:rPr>
          <w:snapToGrid w:val="0"/>
        </w:rPr>
        <w:tab/>
        <w:t>Terms used</w:t>
      </w:r>
      <w:r>
        <w:tab/>
      </w:r>
      <w:r>
        <w:fldChar w:fldCharType="begin"/>
      </w:r>
      <w:r>
        <w:instrText xml:space="preserve"> PAGEREF _Toc527629428 \h </w:instrText>
      </w:r>
      <w:r>
        <w:fldChar w:fldCharType="separate"/>
      </w:r>
      <w:r>
        <w:t>91</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Thing with confined space, duties of designers etc. of</w:t>
      </w:r>
      <w:r>
        <w:tab/>
      </w:r>
      <w:r>
        <w:fldChar w:fldCharType="begin"/>
      </w:r>
      <w:r>
        <w:instrText xml:space="preserve"> PAGEREF _Toc527629429 \h </w:instrText>
      </w:r>
      <w:r>
        <w:fldChar w:fldCharType="separate"/>
      </w:r>
      <w:r>
        <w:t>92</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Modifying thing with confined space</w:t>
      </w:r>
      <w:r>
        <w:tab/>
      </w:r>
      <w:r>
        <w:fldChar w:fldCharType="begin"/>
      </w:r>
      <w:r>
        <w:instrText xml:space="preserve"> PAGEREF _Toc527629430 \h </w:instrText>
      </w:r>
      <w:r>
        <w:fldChar w:fldCharType="separate"/>
      </w:r>
      <w:r>
        <w:t>92</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Work in confined space, duty of employer etc. as to</w:t>
      </w:r>
      <w:r>
        <w:tab/>
      </w:r>
      <w:r>
        <w:fldChar w:fldCharType="begin"/>
      </w:r>
      <w:r>
        <w:instrText xml:space="preserve"> PAGEREF _Toc527629431 \h </w:instrText>
      </w:r>
      <w:r>
        <w:fldChar w:fldCharType="separate"/>
      </w:r>
      <w:r>
        <w:t>93</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When employer etc. to ensure person is present outside confined space</w:t>
      </w:r>
      <w:r>
        <w:tab/>
      </w:r>
      <w:r>
        <w:fldChar w:fldCharType="begin"/>
      </w:r>
      <w:r>
        <w:instrText xml:space="preserve"> PAGEREF _Toc527629432 \h </w:instrText>
      </w:r>
      <w:r>
        <w:fldChar w:fldCharType="separate"/>
      </w:r>
      <w:r>
        <w:t>93</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Training in relation to work in confined spaces, duties of employer etc. as to</w:t>
      </w:r>
      <w:r>
        <w:tab/>
      </w:r>
      <w:r>
        <w:fldChar w:fldCharType="begin"/>
      </w:r>
      <w:r>
        <w:instrText xml:space="preserve"> PAGEREF _Toc527629433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Safety requirements in relation to certain work processes</w:t>
      </w:r>
    </w:p>
    <w:p>
      <w:pPr>
        <w:pStyle w:val="TOC6"/>
        <w:tabs>
          <w:tab w:val="right" w:leader="dot" w:pos="7077"/>
        </w:tabs>
        <w:rPr>
          <w:rFonts w:asciiTheme="minorHAnsi" w:eastAsiaTheme="minorEastAsia" w:hAnsiTheme="minorHAnsi" w:cstheme="minorBidi"/>
          <w:b w:val="0"/>
          <w:sz w:val="22"/>
          <w:szCs w:val="22"/>
        </w:rPr>
      </w:pPr>
      <w:r>
        <w:rPr>
          <w:snapToGrid w:val="0"/>
        </w:rPr>
        <w:t>Subdivision 1 — Tilt</w:t>
      </w:r>
      <w:r>
        <w:rPr>
          <w:snapToGrid w:val="0"/>
        </w:rPr>
        <w:noBreakHyphen/>
        <w:t>up concrete and precast concrete elements</w:t>
      </w:r>
    </w:p>
    <w:p>
      <w:pPr>
        <w:pStyle w:val="TOC8"/>
        <w:rPr>
          <w:rFonts w:asciiTheme="minorHAnsi" w:eastAsiaTheme="minorEastAsia" w:hAnsiTheme="minorHAnsi" w:cstheme="minorBidi"/>
          <w:szCs w:val="22"/>
        </w:rPr>
      </w:pPr>
      <w:r>
        <w:t>3.88.</w:t>
      </w:r>
      <w:r>
        <w:tab/>
        <w:t>Terms used</w:t>
      </w:r>
      <w:r>
        <w:tab/>
      </w:r>
      <w:r>
        <w:fldChar w:fldCharType="begin"/>
      </w:r>
      <w:r>
        <w:instrText xml:space="preserve"> PAGEREF _Toc527629436 \h </w:instrText>
      </w:r>
      <w:r>
        <w:fldChar w:fldCharType="separate"/>
      </w:r>
      <w:r>
        <w:t>94</w:t>
      </w:r>
      <w:r>
        <w:fldChar w:fldCharType="end"/>
      </w:r>
    </w:p>
    <w:p>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_Toc527629437 \h </w:instrText>
      </w:r>
      <w:r>
        <w:fldChar w:fldCharType="separate"/>
      </w:r>
      <w:r>
        <w:t>95</w:t>
      </w:r>
      <w:r>
        <w:fldChar w:fldCharType="end"/>
      </w:r>
    </w:p>
    <w:p>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_Toc527629438 \h </w:instrText>
      </w:r>
      <w:r>
        <w:fldChar w:fldCharType="separate"/>
      </w:r>
      <w:r>
        <w:t>96</w:t>
      </w:r>
      <w:r>
        <w:fldChar w:fldCharType="end"/>
      </w:r>
    </w:p>
    <w:p>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_Toc527629439 \h </w:instrText>
      </w:r>
      <w:r>
        <w:fldChar w:fldCharType="separate"/>
      </w:r>
      <w:r>
        <w:t>97</w:t>
      </w:r>
      <w:r>
        <w:fldChar w:fldCharType="end"/>
      </w:r>
    </w:p>
    <w:p>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_Toc527629440 \h </w:instrText>
      </w:r>
      <w:r>
        <w:fldChar w:fldCharType="separate"/>
      </w:r>
      <w:r>
        <w:t>98</w:t>
      </w:r>
      <w:r>
        <w:fldChar w:fldCharType="end"/>
      </w:r>
    </w:p>
    <w:p>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_Toc527629441 \h </w:instrText>
      </w:r>
      <w:r>
        <w:fldChar w:fldCharType="separate"/>
      </w:r>
      <w:r>
        <w:t>99</w:t>
      </w:r>
      <w:r>
        <w:fldChar w:fldCharType="end"/>
      </w:r>
    </w:p>
    <w:p>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_Toc527629442 \h </w:instrText>
      </w:r>
      <w:r>
        <w:fldChar w:fldCharType="separate"/>
      </w:r>
      <w:r>
        <w:t>99</w:t>
      </w:r>
      <w:r>
        <w:fldChar w:fldCharType="end"/>
      </w:r>
    </w:p>
    <w:p>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_Toc527629443 \h </w:instrText>
      </w:r>
      <w:r>
        <w:fldChar w:fldCharType="separate"/>
      </w:r>
      <w:r>
        <w:t>100</w:t>
      </w:r>
      <w:r>
        <w:fldChar w:fldCharType="end"/>
      </w:r>
    </w:p>
    <w:p>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_Toc527629444 \h </w:instrText>
      </w:r>
      <w:r>
        <w:fldChar w:fldCharType="separate"/>
      </w:r>
      <w:r>
        <w:t>101</w:t>
      </w:r>
      <w:r>
        <w:fldChar w:fldCharType="end"/>
      </w:r>
    </w:p>
    <w:p>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_Toc527629445 \h </w:instrText>
      </w:r>
      <w:r>
        <w:fldChar w:fldCharType="separate"/>
      </w:r>
      <w:r>
        <w:t>101</w:t>
      </w:r>
      <w:r>
        <w:fldChar w:fldCharType="end"/>
      </w:r>
    </w:p>
    <w:p>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_Toc527629446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Moulding and casting</w:t>
      </w:r>
    </w:p>
    <w:p>
      <w:pPr>
        <w:pStyle w:val="TOC8"/>
        <w:rPr>
          <w:rFonts w:asciiTheme="minorHAnsi" w:eastAsiaTheme="minorEastAsia" w:hAnsiTheme="minorHAnsi" w:cstheme="minorBidi"/>
          <w:szCs w:val="22"/>
        </w:rPr>
      </w:pPr>
      <w:r>
        <w:t>3.89</w:t>
      </w:r>
      <w:r>
        <w:rPr>
          <w:snapToGrid w:val="0"/>
        </w:rPr>
        <w:t>.</w:t>
      </w:r>
      <w:r>
        <w:rPr>
          <w:snapToGrid w:val="0"/>
        </w:rPr>
        <w:tab/>
        <w:t>Moulding and casting metal, duties of employer etc. as to</w:t>
      </w:r>
      <w:r>
        <w:tab/>
      </w:r>
      <w:r>
        <w:fldChar w:fldCharType="begin"/>
      </w:r>
      <w:r>
        <w:instrText xml:space="preserve"> PAGEREF _Toc527629448 \h </w:instrText>
      </w:r>
      <w:r>
        <w:fldChar w:fldCharType="separate"/>
      </w:r>
      <w:r>
        <w:t>103</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Pits and deep moulds, duties of employer etc. as to</w:t>
      </w:r>
      <w:r>
        <w:tab/>
      </w:r>
      <w:r>
        <w:fldChar w:fldCharType="begin"/>
      </w:r>
      <w:r>
        <w:instrText xml:space="preserve"> PAGEREF _Toc527629449 \h </w:instrText>
      </w:r>
      <w:r>
        <w:fldChar w:fldCharType="separate"/>
      </w:r>
      <w:r>
        <w:t>104</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Ladles, duties of employer etc. as to</w:t>
      </w:r>
      <w:r>
        <w:tab/>
      </w:r>
      <w:r>
        <w:fldChar w:fldCharType="begin"/>
      </w:r>
      <w:r>
        <w:instrText xml:space="preserve"> PAGEREF _Toc527629450 \h </w:instrText>
      </w:r>
      <w:r>
        <w:fldChar w:fldCharType="separate"/>
      </w:r>
      <w:r>
        <w:t>106</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Foundry, duties of employer etc. as to work at under moulding box etc.</w:t>
      </w:r>
      <w:r>
        <w:tab/>
      </w:r>
      <w:r>
        <w:fldChar w:fldCharType="begin"/>
      </w:r>
      <w:r>
        <w:instrText xml:space="preserve"> PAGEREF _Toc527629451 \h </w:instrText>
      </w:r>
      <w:r>
        <w:fldChar w:fldCharType="separate"/>
      </w:r>
      <w:r>
        <w:t>107</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Moulds etc. for spare metal to be available</w:t>
      </w:r>
      <w:r>
        <w:tab/>
      </w:r>
      <w:r>
        <w:fldChar w:fldCharType="begin"/>
      </w:r>
      <w:r>
        <w:instrText xml:space="preserve"> PAGEREF _Toc527629452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Welding and allied processes</w:t>
      </w:r>
    </w:p>
    <w:p>
      <w:pPr>
        <w:pStyle w:val="TOC8"/>
        <w:rPr>
          <w:rFonts w:asciiTheme="minorHAnsi" w:eastAsiaTheme="minorEastAsia" w:hAnsiTheme="minorHAnsi" w:cstheme="minorBidi"/>
          <w:szCs w:val="22"/>
        </w:rPr>
      </w:pPr>
      <w:r>
        <w:t>3.94</w:t>
      </w:r>
      <w:r>
        <w:rPr>
          <w:snapToGrid w:val="0"/>
        </w:rPr>
        <w:t>.</w:t>
      </w:r>
      <w:r>
        <w:rPr>
          <w:snapToGrid w:val="0"/>
        </w:rPr>
        <w:tab/>
        <w:t>Terms used</w:t>
      </w:r>
      <w:r>
        <w:tab/>
      </w:r>
      <w:r>
        <w:fldChar w:fldCharType="begin"/>
      </w:r>
      <w:r>
        <w:instrText xml:space="preserve"> PAGEREF _Toc527629454 \h </w:instrText>
      </w:r>
      <w:r>
        <w:fldChar w:fldCharType="separate"/>
      </w:r>
      <w:r>
        <w:t>107</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Fume extraction etc. when welding etc., duty of employer etc. as to</w:t>
      </w:r>
      <w:r>
        <w:tab/>
      </w:r>
      <w:r>
        <w:fldChar w:fldCharType="begin"/>
      </w:r>
      <w:r>
        <w:instrText xml:space="preserve"> PAGEREF _Toc527629455 \h </w:instrText>
      </w:r>
      <w:r>
        <w:fldChar w:fldCharType="separate"/>
      </w:r>
      <w:r>
        <w:t>108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Welding etc., duties of employer etc. as to</w:t>
      </w:r>
      <w:r>
        <w:tab/>
      </w:r>
      <w:r>
        <w:fldChar w:fldCharType="begin"/>
      </w:r>
      <w:r>
        <w:instrText xml:space="preserve"> PAGEREF _Toc527629456 \h </w:instrText>
      </w:r>
      <w:r>
        <w:fldChar w:fldCharType="separate"/>
      </w:r>
      <w:r>
        <w:t>108</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Protective screens when electric welding, duty of employer etc. as to</w:t>
      </w:r>
      <w:r>
        <w:tab/>
      </w:r>
      <w:r>
        <w:fldChar w:fldCharType="begin"/>
      </w:r>
      <w:r>
        <w:instrText xml:space="preserve"> PAGEREF _Toc527629457 \h </w:instrText>
      </w:r>
      <w:r>
        <w:fldChar w:fldCharType="separate"/>
      </w:r>
      <w:r>
        <w:t>108</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Flashback arresters when gas welding etc., duties of employer etc. as to</w:t>
      </w:r>
      <w:r>
        <w:tab/>
      </w:r>
      <w:r>
        <w:fldChar w:fldCharType="begin"/>
      </w:r>
      <w:r>
        <w:instrText xml:space="preserve"> PAGEREF _Toc527629458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Spray painting</w:t>
      </w:r>
    </w:p>
    <w:p>
      <w:pPr>
        <w:pStyle w:val="TOC8"/>
        <w:rPr>
          <w:rFonts w:asciiTheme="minorHAnsi" w:eastAsiaTheme="minorEastAsia" w:hAnsiTheme="minorHAnsi" w:cstheme="minorBidi"/>
          <w:szCs w:val="22"/>
        </w:rPr>
      </w:pPr>
      <w:r>
        <w:t>3.99</w:t>
      </w:r>
      <w:r>
        <w:rPr>
          <w:snapToGrid w:val="0"/>
        </w:rPr>
        <w:t>.</w:t>
      </w:r>
      <w:r>
        <w:rPr>
          <w:snapToGrid w:val="0"/>
        </w:rPr>
        <w:tab/>
        <w:t>Terms used</w:t>
      </w:r>
      <w:r>
        <w:tab/>
      </w:r>
      <w:r>
        <w:fldChar w:fldCharType="begin"/>
      </w:r>
      <w:r>
        <w:instrText xml:space="preserve"> PAGEREF _Toc527629460 \h </w:instrText>
      </w:r>
      <w:r>
        <w:fldChar w:fldCharType="separate"/>
      </w:r>
      <w:r>
        <w:t>109</w:t>
      </w:r>
      <w:r>
        <w:fldChar w:fldCharType="end"/>
      </w:r>
    </w:p>
    <w:p>
      <w:pPr>
        <w:pStyle w:val="TOC8"/>
        <w:rPr>
          <w:rFonts w:asciiTheme="minorHAnsi" w:eastAsiaTheme="minorEastAsia" w:hAnsiTheme="minorHAnsi" w:cstheme="minorBidi"/>
          <w:szCs w:val="22"/>
        </w:rPr>
      </w:pPr>
      <w:r>
        <w:t>3.100</w:t>
      </w:r>
      <w:r>
        <w:rPr>
          <w:snapToGrid w:val="0"/>
        </w:rPr>
        <w:t>.</w:t>
      </w:r>
      <w:r>
        <w:rPr>
          <w:snapToGrid w:val="0"/>
        </w:rPr>
        <w:tab/>
        <w:t>Spray painting, duty of employer etc. to ensure use of booth for</w:t>
      </w:r>
      <w:r>
        <w:tab/>
      </w:r>
      <w:r>
        <w:fldChar w:fldCharType="begin"/>
      </w:r>
      <w:r>
        <w:instrText xml:space="preserve"> PAGEREF _Toc527629461 \h </w:instrText>
      </w:r>
      <w:r>
        <w:fldChar w:fldCharType="separate"/>
      </w:r>
      <w:r>
        <w:t>110</w:t>
      </w:r>
      <w:r>
        <w:fldChar w:fldCharType="end"/>
      </w:r>
    </w:p>
    <w:p>
      <w:pPr>
        <w:pStyle w:val="TOC8"/>
        <w:rPr>
          <w:rFonts w:asciiTheme="minorHAnsi" w:eastAsiaTheme="minorEastAsia" w:hAnsiTheme="minorHAnsi" w:cstheme="minorBidi"/>
          <w:szCs w:val="22"/>
        </w:rPr>
      </w:pPr>
      <w:r>
        <w:t>3.101</w:t>
      </w:r>
      <w:r>
        <w:rPr>
          <w:snapToGrid w:val="0"/>
        </w:rPr>
        <w:t>.</w:t>
      </w:r>
      <w:r>
        <w:rPr>
          <w:snapToGrid w:val="0"/>
        </w:rPr>
        <w:tab/>
        <w:t>Electrostatic spray painting, duties of employer etc. as to</w:t>
      </w:r>
      <w:r>
        <w:tab/>
      </w:r>
      <w:r>
        <w:fldChar w:fldCharType="begin"/>
      </w:r>
      <w:r>
        <w:instrText xml:space="preserve"> PAGEREF _Toc527629462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Abrasive blasting</w:t>
      </w:r>
    </w:p>
    <w:p>
      <w:pPr>
        <w:pStyle w:val="TOC8"/>
        <w:rPr>
          <w:rFonts w:asciiTheme="minorHAnsi" w:eastAsiaTheme="minorEastAsia" w:hAnsiTheme="minorHAnsi" w:cstheme="minorBidi"/>
          <w:szCs w:val="22"/>
        </w:rPr>
      </w:pPr>
      <w:r>
        <w:t>3.102</w:t>
      </w:r>
      <w:r>
        <w:rPr>
          <w:snapToGrid w:val="0"/>
        </w:rPr>
        <w:t>.</w:t>
      </w:r>
      <w:r>
        <w:rPr>
          <w:snapToGrid w:val="0"/>
        </w:rPr>
        <w:tab/>
        <w:t>Terms used</w:t>
      </w:r>
      <w:r>
        <w:tab/>
      </w:r>
      <w:r>
        <w:fldChar w:fldCharType="begin"/>
      </w:r>
      <w:r>
        <w:instrText xml:space="preserve"> PAGEREF _Toc527629464 \h </w:instrText>
      </w:r>
      <w:r>
        <w:fldChar w:fldCharType="separate"/>
      </w:r>
      <w:r>
        <w:t>111</w:t>
      </w:r>
      <w:r>
        <w:fldChar w:fldCharType="end"/>
      </w:r>
    </w:p>
    <w:p>
      <w:pPr>
        <w:pStyle w:val="TOC8"/>
        <w:rPr>
          <w:rFonts w:asciiTheme="minorHAnsi" w:eastAsiaTheme="minorEastAsia" w:hAnsiTheme="minorHAnsi" w:cstheme="minorBidi"/>
          <w:szCs w:val="22"/>
        </w:rPr>
      </w:pPr>
      <w:r>
        <w:t>3.103</w:t>
      </w:r>
      <w:r>
        <w:rPr>
          <w:snapToGrid w:val="0"/>
        </w:rPr>
        <w:t>.</w:t>
      </w:r>
      <w:r>
        <w:rPr>
          <w:snapToGrid w:val="0"/>
        </w:rPr>
        <w:tab/>
        <w:t>Abrasive blasting equipment, duties of employer etc. as to</w:t>
      </w:r>
      <w:r>
        <w:tab/>
      </w:r>
      <w:r>
        <w:fldChar w:fldCharType="begin"/>
      </w:r>
      <w:r>
        <w:instrText xml:space="preserve"> PAGEREF _Toc527629465 \h </w:instrText>
      </w:r>
      <w:r>
        <w:fldChar w:fldCharType="separate"/>
      </w:r>
      <w:r>
        <w:t>112</w:t>
      </w:r>
      <w:r>
        <w:fldChar w:fldCharType="end"/>
      </w:r>
    </w:p>
    <w:p>
      <w:pPr>
        <w:pStyle w:val="TOC8"/>
        <w:rPr>
          <w:rFonts w:asciiTheme="minorHAnsi" w:eastAsiaTheme="minorEastAsia" w:hAnsiTheme="minorHAnsi" w:cstheme="minorBidi"/>
          <w:szCs w:val="22"/>
        </w:rPr>
      </w:pPr>
      <w:r>
        <w:t>3.104</w:t>
      </w:r>
      <w:r>
        <w:rPr>
          <w:snapToGrid w:val="0"/>
        </w:rPr>
        <w:t>.</w:t>
      </w:r>
      <w:r>
        <w:rPr>
          <w:snapToGrid w:val="0"/>
        </w:rPr>
        <w:tab/>
        <w:t>Blasting cabinet or chamber, duties of employer etc. as to</w:t>
      </w:r>
      <w:r>
        <w:tab/>
      </w:r>
      <w:r>
        <w:fldChar w:fldCharType="begin"/>
      </w:r>
      <w:r>
        <w:instrText xml:space="preserve"> PAGEREF _Toc527629466 \h </w:instrText>
      </w:r>
      <w:r>
        <w:fldChar w:fldCharType="separate"/>
      </w:r>
      <w:r>
        <w:t>113</w:t>
      </w:r>
      <w:r>
        <w:fldChar w:fldCharType="end"/>
      </w:r>
    </w:p>
    <w:p>
      <w:pPr>
        <w:pStyle w:val="TOC8"/>
        <w:rPr>
          <w:rFonts w:asciiTheme="minorHAnsi" w:eastAsiaTheme="minorEastAsia" w:hAnsiTheme="minorHAnsi" w:cstheme="minorBidi"/>
          <w:szCs w:val="22"/>
        </w:rPr>
      </w:pPr>
      <w:r>
        <w:t>3.105</w:t>
      </w:r>
      <w:r>
        <w:rPr>
          <w:snapToGrid w:val="0"/>
        </w:rPr>
        <w:t>.</w:t>
      </w:r>
      <w:r>
        <w:rPr>
          <w:snapToGrid w:val="0"/>
        </w:rPr>
        <w:tab/>
        <w:t>Blasting chamber, duties of employer etc. as to lighting and exits for</w:t>
      </w:r>
      <w:r>
        <w:tab/>
      </w:r>
      <w:r>
        <w:fldChar w:fldCharType="begin"/>
      </w:r>
      <w:r>
        <w:instrText xml:space="preserve"> PAGEREF _Toc527629467 \h </w:instrText>
      </w:r>
      <w:r>
        <w:fldChar w:fldCharType="separate"/>
      </w:r>
      <w:r>
        <w:t>114</w:t>
      </w:r>
      <w:r>
        <w:fldChar w:fldCharType="end"/>
      </w:r>
    </w:p>
    <w:p>
      <w:pPr>
        <w:pStyle w:val="TOC8"/>
        <w:rPr>
          <w:rFonts w:asciiTheme="minorHAnsi" w:eastAsiaTheme="minorEastAsia" w:hAnsiTheme="minorHAnsi" w:cstheme="minorBidi"/>
          <w:szCs w:val="22"/>
        </w:rPr>
      </w:pPr>
      <w:r>
        <w:t>3.106</w:t>
      </w:r>
      <w:r>
        <w:rPr>
          <w:snapToGrid w:val="0"/>
        </w:rPr>
        <w:t>.</w:t>
      </w:r>
      <w:r>
        <w:rPr>
          <w:snapToGrid w:val="0"/>
        </w:rPr>
        <w:tab/>
        <w:t>Abrasive blasting, protective equipment required for person doing</w:t>
      </w:r>
      <w:r>
        <w:tab/>
      </w:r>
      <w:r>
        <w:fldChar w:fldCharType="begin"/>
      </w:r>
      <w:r>
        <w:instrText xml:space="preserve"> PAGEREF _Toc527629468 \h </w:instrText>
      </w:r>
      <w:r>
        <w:fldChar w:fldCharType="separate"/>
      </w:r>
      <w:r>
        <w:t>115</w:t>
      </w:r>
      <w:r>
        <w:fldChar w:fldCharType="end"/>
      </w:r>
    </w:p>
    <w:p>
      <w:pPr>
        <w:pStyle w:val="TOC8"/>
        <w:rPr>
          <w:rFonts w:asciiTheme="minorHAnsi" w:eastAsiaTheme="minorEastAsia" w:hAnsiTheme="minorHAnsi" w:cstheme="minorBidi"/>
          <w:szCs w:val="22"/>
        </w:rPr>
      </w:pPr>
      <w:r>
        <w:t>3.107</w:t>
      </w:r>
      <w:r>
        <w:rPr>
          <w:snapToGrid w:val="0"/>
        </w:rPr>
        <w:t>.</w:t>
      </w:r>
      <w:r>
        <w:rPr>
          <w:snapToGrid w:val="0"/>
        </w:rPr>
        <w:tab/>
        <w:t>Radioactive substances not to be used in abrasive blasting</w:t>
      </w:r>
      <w:r>
        <w:tab/>
      </w:r>
      <w:r>
        <w:fldChar w:fldCharType="begin"/>
      </w:r>
      <w:r>
        <w:instrText xml:space="preserve"> PAGEREF _Toc527629469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Excavations and earthworks</w:t>
      </w:r>
    </w:p>
    <w:p>
      <w:pPr>
        <w:pStyle w:val="TOC8"/>
        <w:rPr>
          <w:rFonts w:asciiTheme="minorHAnsi" w:eastAsiaTheme="minorEastAsia" w:hAnsiTheme="minorHAnsi" w:cstheme="minorBidi"/>
          <w:szCs w:val="22"/>
        </w:rPr>
      </w:pPr>
      <w:r>
        <w:t>3.108</w:t>
      </w:r>
      <w:r>
        <w:rPr>
          <w:snapToGrid w:val="0"/>
        </w:rPr>
        <w:t>.</w:t>
      </w:r>
      <w:r>
        <w:rPr>
          <w:snapToGrid w:val="0"/>
        </w:rPr>
        <w:tab/>
        <w:t>Excavation work, employer etc. to assess means of reducing risks from</w:t>
      </w:r>
      <w:r>
        <w:tab/>
      </w:r>
      <w:r>
        <w:fldChar w:fldCharType="begin"/>
      </w:r>
      <w:r>
        <w:instrText xml:space="preserve"> PAGEREF _Toc527629471 \h </w:instrText>
      </w:r>
      <w:r>
        <w:fldChar w:fldCharType="separate"/>
      </w:r>
      <w:r>
        <w:t>115</w:t>
      </w:r>
      <w:r>
        <w:fldChar w:fldCharType="end"/>
      </w:r>
    </w:p>
    <w:p>
      <w:pPr>
        <w:pStyle w:val="TOC8"/>
        <w:rPr>
          <w:rFonts w:asciiTheme="minorHAnsi" w:eastAsiaTheme="minorEastAsia" w:hAnsiTheme="minorHAnsi" w:cstheme="minorBidi"/>
          <w:szCs w:val="22"/>
        </w:rPr>
      </w:pPr>
      <w:r>
        <w:t>3.109.</w:t>
      </w:r>
      <w:r>
        <w:tab/>
        <w:t>Excavation work, employer etc. to reduce risk from</w:t>
      </w:r>
      <w:r>
        <w:tab/>
      </w:r>
      <w:r>
        <w:fldChar w:fldCharType="begin"/>
      </w:r>
      <w:r>
        <w:instrText xml:space="preserve"> PAGEREF _Toc527629472 \h </w:instrText>
      </w:r>
      <w:r>
        <w:fldChar w:fldCharType="separate"/>
      </w:r>
      <w:r>
        <w:t>116</w:t>
      </w:r>
      <w:r>
        <w:fldChar w:fldCharType="end"/>
      </w:r>
    </w:p>
    <w:p>
      <w:pPr>
        <w:pStyle w:val="TOC8"/>
        <w:rPr>
          <w:rFonts w:asciiTheme="minorHAnsi" w:eastAsiaTheme="minorEastAsia" w:hAnsiTheme="minorHAnsi" w:cstheme="minorBidi"/>
          <w:szCs w:val="22"/>
        </w:rPr>
      </w:pPr>
      <w:r>
        <w:t>3.110</w:t>
      </w:r>
      <w:r>
        <w:rPr>
          <w:snapToGrid w:val="0"/>
        </w:rPr>
        <w:t>.</w:t>
      </w:r>
      <w:r>
        <w:rPr>
          <w:snapToGrid w:val="0"/>
        </w:rPr>
        <w:tab/>
        <w:t>Excavation work, employer etc. to prevent loads etc. near</w:t>
      </w:r>
      <w:r>
        <w:tab/>
      </w:r>
      <w:r>
        <w:fldChar w:fldCharType="begin"/>
      </w:r>
      <w:r>
        <w:instrText xml:space="preserve"> PAGEREF _Toc527629473 \h </w:instrText>
      </w:r>
      <w:r>
        <w:fldChar w:fldCharType="separate"/>
      </w:r>
      <w:r>
        <w:t>117</w:t>
      </w:r>
      <w:r>
        <w:fldChar w:fldCharType="end"/>
      </w:r>
    </w:p>
    <w:p>
      <w:pPr>
        <w:pStyle w:val="TOC8"/>
        <w:rPr>
          <w:rFonts w:asciiTheme="minorHAnsi" w:eastAsiaTheme="minorEastAsia" w:hAnsiTheme="minorHAnsi" w:cstheme="minorBidi"/>
          <w:szCs w:val="22"/>
        </w:rPr>
      </w:pPr>
      <w:r>
        <w:t>3.111</w:t>
      </w:r>
      <w:r>
        <w:rPr>
          <w:snapToGrid w:val="0"/>
        </w:rPr>
        <w:t>.</w:t>
      </w:r>
      <w:r>
        <w:rPr>
          <w:snapToGrid w:val="0"/>
        </w:rPr>
        <w:tab/>
        <w:t>Excavation work etc., duty of employer etc. as to shoring</w:t>
      </w:r>
      <w:r>
        <w:tab/>
      </w:r>
      <w:r>
        <w:fldChar w:fldCharType="begin"/>
      </w:r>
      <w:r>
        <w:instrText xml:space="preserve"> PAGEREF _Toc527629474 \h </w:instrText>
      </w:r>
      <w:r>
        <w:fldChar w:fldCharType="separate"/>
      </w:r>
      <w:r>
        <w:t>117</w:t>
      </w:r>
      <w:r>
        <w:fldChar w:fldCharType="end"/>
      </w:r>
    </w:p>
    <w:p>
      <w:pPr>
        <w:pStyle w:val="TOC8"/>
        <w:rPr>
          <w:rFonts w:asciiTheme="minorHAnsi" w:eastAsiaTheme="minorEastAsia" w:hAnsiTheme="minorHAnsi" w:cstheme="minorBidi"/>
          <w:szCs w:val="22"/>
        </w:rPr>
      </w:pPr>
      <w:r>
        <w:t>3.112</w:t>
      </w:r>
      <w:r>
        <w:rPr>
          <w:snapToGrid w:val="0"/>
        </w:rPr>
        <w:t>.</w:t>
      </w:r>
      <w:r>
        <w:rPr>
          <w:snapToGrid w:val="0"/>
        </w:rPr>
        <w:tab/>
        <w:t>Work in certain excavated areas, employer etc. to ensure another person is nearby</w:t>
      </w:r>
      <w:r>
        <w:tab/>
      </w:r>
      <w:r>
        <w:fldChar w:fldCharType="begin"/>
      </w:r>
      <w:r>
        <w:instrText xml:space="preserve"> PAGEREF _Toc527629475 \h </w:instrText>
      </w:r>
      <w:r>
        <w:fldChar w:fldCharType="separate"/>
      </w:r>
      <w:r>
        <w:t>118</w:t>
      </w:r>
      <w:r>
        <w:fldChar w:fldCharType="end"/>
      </w:r>
    </w:p>
    <w:p>
      <w:pPr>
        <w:pStyle w:val="TOC8"/>
        <w:rPr>
          <w:rFonts w:asciiTheme="minorHAnsi" w:eastAsiaTheme="minorEastAsia" w:hAnsiTheme="minorHAnsi" w:cstheme="minorBidi"/>
          <w:szCs w:val="22"/>
        </w:rPr>
      </w:pPr>
      <w:r>
        <w:t>3.113</w:t>
      </w:r>
      <w:r>
        <w:rPr>
          <w:snapToGrid w:val="0"/>
        </w:rPr>
        <w:t>.</w:t>
      </w:r>
      <w:r>
        <w:rPr>
          <w:snapToGrid w:val="0"/>
        </w:rPr>
        <w:tab/>
        <w:t>Buildings etc. near excavation work etc., employer etc. to protect stability of</w:t>
      </w:r>
      <w:r>
        <w:tab/>
      </w:r>
      <w:r>
        <w:fldChar w:fldCharType="begin"/>
      </w:r>
      <w:r>
        <w:instrText xml:space="preserve"> PAGEREF _Toc527629476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Demolition</w:t>
      </w:r>
    </w:p>
    <w:p>
      <w:pPr>
        <w:pStyle w:val="TOC8"/>
        <w:rPr>
          <w:rFonts w:asciiTheme="minorHAnsi" w:eastAsiaTheme="minorEastAsia" w:hAnsiTheme="minorHAnsi" w:cstheme="minorBidi"/>
          <w:szCs w:val="22"/>
        </w:rPr>
      </w:pPr>
      <w:r>
        <w:t>3.114.</w:t>
      </w:r>
      <w:r>
        <w:tab/>
        <w:t>Terms used</w:t>
      </w:r>
      <w:r>
        <w:tab/>
      </w:r>
      <w:r>
        <w:fldChar w:fldCharType="begin"/>
      </w:r>
      <w:r>
        <w:instrText xml:space="preserve"> PAGEREF _Toc527629478 \h </w:instrText>
      </w:r>
      <w:r>
        <w:fldChar w:fldCharType="separate"/>
      </w:r>
      <w:r>
        <w:t>119</w:t>
      </w:r>
      <w:r>
        <w:fldChar w:fldCharType="end"/>
      </w:r>
    </w:p>
    <w:p>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_Toc527629479 \h </w:instrText>
      </w:r>
      <w:r>
        <w:fldChar w:fldCharType="separate"/>
      </w:r>
      <w:r>
        <w:t>121</w:t>
      </w:r>
      <w:r>
        <w:fldChar w:fldCharType="end"/>
      </w:r>
    </w:p>
    <w:p>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_Toc527629480 \h </w:instrText>
      </w:r>
      <w:r>
        <w:fldChar w:fldCharType="separate"/>
      </w:r>
      <w:r>
        <w:t>121</w:t>
      </w:r>
      <w:r>
        <w:fldChar w:fldCharType="end"/>
      </w:r>
    </w:p>
    <w:p>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_Toc527629481 \h </w:instrText>
      </w:r>
      <w:r>
        <w:fldChar w:fldCharType="separate"/>
      </w:r>
      <w:r>
        <w:t>122</w:t>
      </w:r>
      <w:r>
        <w:fldChar w:fldCharType="end"/>
      </w:r>
    </w:p>
    <w:p>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_Toc527629482 \h </w:instrText>
      </w:r>
      <w:r>
        <w:fldChar w:fldCharType="separate"/>
      </w:r>
      <w:r>
        <w:t>123</w:t>
      </w:r>
      <w:r>
        <w:fldChar w:fldCharType="end"/>
      </w:r>
    </w:p>
    <w:p>
      <w:pPr>
        <w:pStyle w:val="TOC8"/>
        <w:rPr>
          <w:rFonts w:asciiTheme="minorHAnsi" w:eastAsiaTheme="minorEastAsia" w:hAnsiTheme="minorHAnsi" w:cstheme="minorBidi"/>
          <w:szCs w:val="22"/>
        </w:rPr>
      </w:pPr>
      <w:r>
        <w:t>3.119.</w:t>
      </w:r>
      <w:r>
        <w:tab/>
      </w:r>
      <w:r>
        <w:rPr>
          <w:snapToGrid w:val="0"/>
        </w:rPr>
        <w:t>Proposed class 1, 2 or 3 demolition work in accordance with standard, Commissioner to be notified of</w:t>
      </w:r>
      <w:r>
        <w:tab/>
      </w:r>
      <w:r>
        <w:fldChar w:fldCharType="begin"/>
      </w:r>
      <w:r>
        <w:instrText xml:space="preserve"> PAGEREF _Toc527629483 \h </w:instrText>
      </w:r>
      <w:r>
        <w:fldChar w:fldCharType="separate"/>
      </w:r>
      <w:r>
        <w:t>123</w:t>
      </w:r>
      <w:r>
        <w:fldChar w:fldCharType="end"/>
      </w:r>
    </w:p>
    <w:p>
      <w:pPr>
        <w:pStyle w:val="TOC8"/>
        <w:rPr>
          <w:rFonts w:asciiTheme="minorHAnsi" w:eastAsiaTheme="minorEastAsia" w:hAnsiTheme="minorHAnsi" w:cstheme="minorBidi"/>
          <w:szCs w:val="22"/>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_Toc527629484 \h </w:instrText>
      </w:r>
      <w:r>
        <w:fldChar w:fldCharType="separate"/>
      </w:r>
      <w:r>
        <w:t>124</w:t>
      </w:r>
      <w:r>
        <w:fldChar w:fldCharType="end"/>
      </w:r>
    </w:p>
    <w:p>
      <w:pPr>
        <w:pStyle w:val="TOC8"/>
        <w:rPr>
          <w:rFonts w:asciiTheme="minorHAnsi" w:eastAsiaTheme="minorEastAsia" w:hAnsiTheme="minorHAnsi" w:cstheme="minorBidi"/>
          <w:szCs w:val="22"/>
        </w:rPr>
      </w:pPr>
      <w:r>
        <w:t>3.121</w:t>
      </w:r>
      <w:r>
        <w:rPr>
          <w:snapToGrid w:val="0"/>
        </w:rPr>
        <w:t>.</w:t>
      </w:r>
      <w:r>
        <w:rPr>
          <w:snapToGrid w:val="0"/>
        </w:rPr>
        <w:tab/>
        <w:t>Application under r. 3.120, Commissioner’s functions as to</w:t>
      </w:r>
      <w:r>
        <w:tab/>
      </w:r>
      <w:r>
        <w:fldChar w:fldCharType="begin"/>
      </w:r>
      <w:r>
        <w:instrText xml:space="preserve"> PAGEREF _Toc527629485 \h </w:instrText>
      </w:r>
      <w:r>
        <w:fldChar w:fldCharType="separate"/>
      </w:r>
      <w:r>
        <w:t>125</w:t>
      </w:r>
      <w:r>
        <w:fldChar w:fldCharType="end"/>
      </w:r>
    </w:p>
    <w:p>
      <w:pPr>
        <w:pStyle w:val="TOC8"/>
        <w:rPr>
          <w:rFonts w:asciiTheme="minorHAnsi" w:eastAsiaTheme="minorEastAsia" w:hAnsiTheme="minorHAnsi" w:cstheme="minorBidi"/>
          <w:szCs w:val="22"/>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_Toc527629486 \h </w:instrText>
      </w:r>
      <w:r>
        <w:fldChar w:fldCharType="separate"/>
      </w:r>
      <w:r>
        <w:t>125</w:t>
      </w:r>
      <w:r>
        <w:fldChar w:fldCharType="end"/>
      </w:r>
    </w:p>
    <w:p>
      <w:pPr>
        <w:pStyle w:val="TOC8"/>
        <w:rPr>
          <w:rFonts w:asciiTheme="minorHAnsi" w:eastAsiaTheme="minorEastAsia" w:hAnsiTheme="minorHAnsi" w:cstheme="minorBidi"/>
          <w:szCs w:val="22"/>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_Toc527629487 \h </w:instrText>
      </w:r>
      <w:r>
        <w:fldChar w:fldCharType="separate"/>
      </w:r>
      <w:r>
        <w:t>126</w:t>
      </w:r>
      <w:r>
        <w:fldChar w:fldCharType="end"/>
      </w:r>
    </w:p>
    <w:p>
      <w:pPr>
        <w:pStyle w:val="TOC8"/>
        <w:rPr>
          <w:rFonts w:asciiTheme="minorHAnsi" w:eastAsiaTheme="minorEastAsia" w:hAnsiTheme="minorHAnsi" w:cstheme="minorBidi"/>
          <w:szCs w:val="22"/>
        </w:rPr>
      </w:pPr>
      <w:r>
        <w:t>3.124</w:t>
      </w:r>
      <w:r>
        <w:rPr>
          <w:snapToGrid w:val="0"/>
        </w:rPr>
        <w:t>.</w:t>
      </w:r>
      <w:r>
        <w:rPr>
          <w:snapToGrid w:val="0"/>
        </w:rPr>
        <w:tab/>
        <w:t>Class 1, 2 or 3 demolition work to be in accordance with standard or approval</w:t>
      </w:r>
      <w:r>
        <w:tab/>
      </w:r>
      <w:r>
        <w:fldChar w:fldCharType="begin"/>
      </w:r>
      <w:r>
        <w:instrText xml:space="preserve"> PAGEREF _Toc527629488 \h </w:instrText>
      </w:r>
      <w:r>
        <w:fldChar w:fldCharType="separate"/>
      </w:r>
      <w:r>
        <w:t>126</w:t>
      </w:r>
      <w:r>
        <w:fldChar w:fldCharType="end"/>
      </w:r>
    </w:p>
    <w:p>
      <w:pPr>
        <w:pStyle w:val="TOC8"/>
        <w:rPr>
          <w:rFonts w:asciiTheme="minorHAnsi" w:eastAsiaTheme="minorEastAsia" w:hAnsiTheme="minorHAnsi" w:cstheme="minorBidi"/>
          <w:szCs w:val="22"/>
        </w:rPr>
      </w:pPr>
      <w:r>
        <w:t>3.125</w:t>
      </w:r>
      <w:r>
        <w:rPr>
          <w:snapToGrid w:val="0"/>
        </w:rPr>
        <w:t>.</w:t>
      </w:r>
      <w:r>
        <w:rPr>
          <w:snapToGrid w:val="0"/>
        </w:rPr>
        <w:tab/>
        <w:t>Demolition workplace, certain documents to be kept at</w:t>
      </w:r>
      <w:r>
        <w:tab/>
      </w:r>
      <w:r>
        <w:fldChar w:fldCharType="begin"/>
      </w:r>
      <w:r>
        <w:instrText xml:space="preserve"> PAGEREF _Toc527629489 \h </w:instrText>
      </w:r>
      <w:r>
        <w:fldChar w:fldCharType="separate"/>
      </w:r>
      <w:r>
        <w:t>127</w:t>
      </w:r>
      <w:r>
        <w:fldChar w:fldCharType="end"/>
      </w:r>
    </w:p>
    <w:p>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_Toc527629490 \h </w:instrText>
      </w:r>
      <w:r>
        <w:fldChar w:fldCharType="separate"/>
      </w:r>
      <w:r>
        <w:t>128</w:t>
      </w:r>
      <w:r>
        <w:fldChar w:fldCharType="end"/>
      </w:r>
    </w:p>
    <w:p>
      <w:pPr>
        <w:pStyle w:val="TOC8"/>
        <w:rPr>
          <w:rFonts w:asciiTheme="minorHAnsi" w:eastAsiaTheme="minorEastAsia" w:hAnsiTheme="minorHAnsi" w:cstheme="minorBidi"/>
          <w:szCs w:val="22"/>
        </w:rPr>
      </w:pPr>
      <w:r>
        <w:t>3.127</w:t>
      </w:r>
      <w:r>
        <w:rPr>
          <w:snapToGrid w:val="0"/>
        </w:rPr>
        <w:t>.</w:t>
      </w:r>
      <w:r>
        <w:rPr>
          <w:snapToGrid w:val="0"/>
        </w:rPr>
        <w:tab/>
        <w:t>Demolition work area, employer etc. to limit entry to</w:t>
      </w:r>
      <w:r>
        <w:tab/>
      </w:r>
      <w:r>
        <w:fldChar w:fldCharType="begin"/>
      </w:r>
      <w:r>
        <w:instrText xml:space="preserve"> PAGEREF _Toc527629491 \h </w:instrText>
      </w:r>
      <w:r>
        <w:fldChar w:fldCharType="separate"/>
      </w:r>
      <w:r>
        <w:t>129</w:t>
      </w:r>
      <w:r>
        <w:fldChar w:fldCharType="end"/>
      </w:r>
    </w:p>
    <w:p>
      <w:pPr>
        <w:pStyle w:val="TOC8"/>
        <w:rPr>
          <w:rFonts w:asciiTheme="minorHAnsi" w:eastAsiaTheme="minorEastAsia" w:hAnsiTheme="minorHAnsi" w:cstheme="minorBidi"/>
          <w:szCs w:val="22"/>
        </w:rPr>
      </w:pPr>
      <w:r>
        <w:t>3.128</w:t>
      </w:r>
      <w:r>
        <w:rPr>
          <w:snapToGrid w:val="0"/>
        </w:rPr>
        <w:t>.</w:t>
      </w:r>
      <w:r>
        <w:rPr>
          <w:snapToGrid w:val="0"/>
        </w:rPr>
        <w:tab/>
        <w:t>Scaffold used in demolition work, requirements for</w:t>
      </w:r>
      <w:r>
        <w:tab/>
      </w:r>
      <w:r>
        <w:fldChar w:fldCharType="begin"/>
      </w:r>
      <w:r>
        <w:instrText xml:space="preserve"> PAGEREF _Toc527629492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10 — Driving commercial vehicles</w:t>
      </w:r>
    </w:p>
    <w:p>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_Toc527629494 \h </w:instrText>
      </w:r>
      <w:r>
        <w:fldChar w:fldCharType="separate"/>
      </w:r>
      <w:r>
        <w:t>131</w:t>
      </w:r>
      <w:r>
        <w:fldChar w:fldCharType="end"/>
      </w:r>
    </w:p>
    <w:p>
      <w:pPr>
        <w:pStyle w:val="TOC8"/>
        <w:rPr>
          <w:rFonts w:asciiTheme="minorHAnsi" w:eastAsiaTheme="minorEastAsia" w:hAnsiTheme="minorHAnsi" w:cstheme="minorBidi"/>
          <w:szCs w:val="22"/>
        </w:rPr>
      </w:pPr>
      <w:r>
        <w:t>3.130.</w:t>
      </w:r>
      <w:r>
        <w:tab/>
        <w:t>Terms used</w:t>
      </w:r>
      <w:r>
        <w:tab/>
      </w:r>
      <w:r>
        <w:fldChar w:fldCharType="begin"/>
      </w:r>
      <w:r>
        <w:instrText xml:space="preserve"> PAGEREF _Toc527629495 \h </w:instrText>
      </w:r>
      <w:r>
        <w:fldChar w:fldCharType="separate"/>
      </w:r>
      <w:r>
        <w:t>131</w:t>
      </w:r>
      <w:r>
        <w:fldChar w:fldCharType="end"/>
      </w:r>
    </w:p>
    <w:p>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_Toc527629496 \h </w:instrText>
      </w:r>
      <w:r>
        <w:fldChar w:fldCharType="separate"/>
      </w:r>
      <w:r>
        <w:t>133</w:t>
      </w:r>
      <w:r>
        <w:fldChar w:fldCharType="end"/>
      </w:r>
    </w:p>
    <w:p>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_Toc527629497 \h </w:instrText>
      </w:r>
      <w:r>
        <w:fldChar w:fldCharType="separate"/>
      </w:r>
      <w:r>
        <w:t>134</w:t>
      </w:r>
      <w:r>
        <w:fldChar w:fldCharType="end"/>
      </w:r>
    </w:p>
    <w:p>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_Toc527629498 \h </w:instrText>
      </w:r>
      <w:r>
        <w:fldChar w:fldCharType="separate"/>
      </w:r>
      <w:r>
        <w:t>135</w:t>
      </w:r>
      <w:r>
        <w:fldChar w:fldCharType="end"/>
      </w:r>
    </w:p>
    <w:p>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_Toc527629499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11 — Construction industry induction training</w:t>
      </w:r>
    </w:p>
    <w:p>
      <w:pPr>
        <w:pStyle w:val="TOC8"/>
        <w:rPr>
          <w:rFonts w:asciiTheme="minorHAnsi" w:eastAsiaTheme="minorEastAsia" w:hAnsiTheme="minorHAnsi" w:cstheme="minorBidi"/>
          <w:szCs w:val="22"/>
        </w:rPr>
      </w:pPr>
      <w:r>
        <w:t>3.135.</w:t>
      </w:r>
      <w:r>
        <w:tab/>
        <w:t>Terms used</w:t>
      </w:r>
      <w:r>
        <w:tab/>
      </w:r>
      <w:r>
        <w:fldChar w:fldCharType="begin"/>
      </w:r>
      <w:r>
        <w:instrText xml:space="preserve"> PAGEREF _Toc527629501 \h </w:instrText>
      </w:r>
      <w:r>
        <w:fldChar w:fldCharType="separate"/>
      </w:r>
      <w:r>
        <w:t>136</w:t>
      </w:r>
      <w:r>
        <w:fldChar w:fldCharType="end"/>
      </w:r>
    </w:p>
    <w:p>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_Toc527629502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12 — Construction industry — consultation on hazards and safety management etc.</w:t>
      </w:r>
    </w:p>
    <w:p>
      <w:pPr>
        <w:pStyle w:val="TOC8"/>
        <w:rPr>
          <w:rFonts w:asciiTheme="minorHAnsi" w:eastAsiaTheme="minorEastAsia" w:hAnsiTheme="minorHAnsi" w:cstheme="minorBidi"/>
          <w:szCs w:val="22"/>
        </w:rPr>
      </w:pPr>
      <w:r>
        <w:t>3.137.</w:t>
      </w:r>
      <w:r>
        <w:tab/>
        <w:t>Terms used</w:t>
      </w:r>
      <w:r>
        <w:tab/>
      </w:r>
      <w:r>
        <w:fldChar w:fldCharType="begin"/>
      </w:r>
      <w:r>
        <w:instrText xml:space="preserve"> PAGEREF _Toc527629504 \h </w:instrText>
      </w:r>
      <w:r>
        <w:fldChar w:fldCharType="separate"/>
      </w:r>
      <w:r>
        <w:t>138</w:t>
      </w:r>
      <w:r>
        <w:fldChar w:fldCharType="end"/>
      </w:r>
    </w:p>
    <w:p>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_Toc527629505 \h </w:instrText>
      </w:r>
      <w:r>
        <w:fldChar w:fldCharType="separate"/>
      </w:r>
      <w:r>
        <w:t>140</w:t>
      </w:r>
      <w:r>
        <w:fldChar w:fldCharType="end"/>
      </w:r>
    </w:p>
    <w:p>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_Toc527629506 \h </w:instrText>
      </w:r>
      <w:r>
        <w:fldChar w:fldCharType="separate"/>
      </w:r>
      <w:r>
        <w:t>140</w:t>
      </w:r>
      <w:r>
        <w:fldChar w:fldCharType="end"/>
      </w:r>
    </w:p>
    <w:p>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_Toc527629507 \h </w:instrText>
      </w:r>
      <w:r>
        <w:fldChar w:fldCharType="separate"/>
      </w:r>
      <w:r>
        <w:t>141</w:t>
      </w:r>
      <w:r>
        <w:fldChar w:fldCharType="end"/>
      </w:r>
    </w:p>
    <w:p>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_Toc527629508 \h </w:instrText>
      </w:r>
      <w:r>
        <w:fldChar w:fldCharType="separate"/>
      </w:r>
      <w:r>
        <w:t>142</w:t>
      </w:r>
      <w:r>
        <w:fldChar w:fldCharType="end"/>
      </w:r>
    </w:p>
    <w:p>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_Toc527629509 \h </w:instrText>
      </w:r>
      <w:r>
        <w:fldChar w:fldCharType="separate"/>
      </w:r>
      <w:r>
        <w:t>143</w:t>
      </w:r>
      <w:r>
        <w:fldChar w:fldCharType="end"/>
      </w:r>
    </w:p>
    <w:p>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_Toc527629510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4 — Plant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_Toc527629513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plant design and items of plant</w:t>
      </w:r>
    </w:p>
    <w:p>
      <w:pPr>
        <w:pStyle w:val="TOC8"/>
        <w:rPr>
          <w:rFonts w:asciiTheme="minorHAnsi" w:eastAsiaTheme="minorEastAsia" w:hAnsiTheme="minorHAnsi" w:cstheme="minorBidi"/>
          <w:szCs w:val="22"/>
        </w:rPr>
      </w:pPr>
      <w:r>
        <w:t>4.2</w:t>
      </w:r>
      <w:r>
        <w:rPr>
          <w:snapToGrid w:val="0"/>
        </w:rPr>
        <w:t>.</w:t>
      </w:r>
      <w:r>
        <w:rPr>
          <w:snapToGrid w:val="0"/>
        </w:rPr>
        <w:tab/>
        <w:t>Sch. 4.1 plant, design of to be registered etc.</w:t>
      </w:r>
      <w:r>
        <w:tab/>
      </w:r>
      <w:r>
        <w:fldChar w:fldCharType="begin"/>
      </w:r>
      <w:r>
        <w:instrText xml:space="preserve"> PAGEREF _Toc527629515 \h </w:instrText>
      </w:r>
      <w:r>
        <w:fldChar w:fldCharType="separate"/>
      </w:r>
      <w:r>
        <w:t>154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_Toc527629516 \h </w:instrText>
      </w:r>
      <w:r>
        <w:fldChar w:fldCharType="separate"/>
      </w:r>
      <w:r>
        <w:t>154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Design verifier to be independent of designer</w:t>
      </w:r>
      <w:r>
        <w:tab/>
      </w:r>
      <w:r>
        <w:fldChar w:fldCharType="begin"/>
      </w:r>
      <w:r>
        <w:instrText xml:space="preserve"> PAGEREF _Toc527629517 \h </w:instrText>
      </w:r>
      <w:r>
        <w:fldChar w:fldCharType="separate"/>
      </w:r>
      <w:r>
        <w:t>155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Design verification statement by Commissioner, request for etc.</w:t>
      </w:r>
      <w:r>
        <w:tab/>
      </w:r>
      <w:r>
        <w:fldChar w:fldCharType="begin"/>
      </w:r>
      <w:r>
        <w:instrText xml:space="preserve"> PAGEREF _Toc527629518 \h </w:instrText>
      </w:r>
      <w:r>
        <w:fldChar w:fldCharType="separate"/>
      </w:r>
      <w:r>
        <w:t>155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Commissioner may require r. 4.3 applicant to give other information</w:t>
      </w:r>
      <w:r>
        <w:tab/>
      </w:r>
      <w:r>
        <w:fldChar w:fldCharType="begin"/>
      </w:r>
      <w:r>
        <w:instrText xml:space="preserve"> PAGEREF _Toc527629519 \h </w:instrText>
      </w:r>
      <w:r>
        <w:fldChar w:fldCharType="separate"/>
      </w:r>
      <w:r>
        <w:t>156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under r. 4.3, Commissioner’s functions as to</w:t>
      </w:r>
      <w:r>
        <w:tab/>
      </w:r>
      <w:r>
        <w:fldChar w:fldCharType="begin"/>
      </w:r>
      <w:r>
        <w:instrText xml:space="preserve"> PAGEREF _Toc527629520 \h </w:instrText>
      </w:r>
      <w:r>
        <w:fldChar w:fldCharType="separate"/>
      </w:r>
      <w:r>
        <w:t>156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Assessment fee for r. 4.3 application</w:t>
      </w:r>
      <w:r>
        <w:tab/>
      </w:r>
      <w:r>
        <w:fldChar w:fldCharType="begin"/>
      </w:r>
      <w:r>
        <w:instrText xml:space="preserve"> PAGEREF _Toc527629521 \h </w:instrText>
      </w:r>
      <w:r>
        <w:fldChar w:fldCharType="separate"/>
      </w:r>
      <w:r>
        <w:t>157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Test required under r. 4.7(1)(c)(ii), procedure for</w:t>
      </w:r>
      <w:r>
        <w:tab/>
      </w:r>
      <w:r>
        <w:fldChar w:fldCharType="begin"/>
      </w:r>
      <w:r>
        <w:instrText xml:space="preserve"> PAGEREF _Toc527629522 \h </w:instrText>
      </w:r>
      <w:r>
        <w:fldChar w:fldCharType="separate"/>
      </w:r>
      <w:r>
        <w:t>157</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Design registration number, issue of etc.</w:t>
      </w:r>
      <w:r>
        <w:tab/>
      </w:r>
      <w:r>
        <w:fldChar w:fldCharType="begin"/>
      </w:r>
      <w:r>
        <w:instrText xml:space="preserve"> PAGEREF _Toc527629523 \h </w:instrText>
      </w:r>
      <w:r>
        <w:fldChar w:fldCharType="separate"/>
      </w:r>
      <w:r>
        <w:t>158</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Sch. 4.1 plant with altered design not to be used unless alteration is registered</w:t>
      </w:r>
      <w:r>
        <w:tab/>
      </w:r>
      <w:r>
        <w:fldChar w:fldCharType="begin"/>
      </w:r>
      <w:r>
        <w:instrText xml:space="preserve"> PAGEREF _Toc527629524 \h </w:instrText>
      </w:r>
      <w:r>
        <w:fldChar w:fldCharType="separate"/>
      </w:r>
      <w:r>
        <w:t>158</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Altered design of Sch. 4.1 plant, application for registration of</w:t>
      </w:r>
      <w:r>
        <w:tab/>
      </w:r>
      <w:r>
        <w:fldChar w:fldCharType="begin"/>
      </w:r>
      <w:r>
        <w:instrText xml:space="preserve"> PAGEREF _Toc527629525 \h </w:instrText>
      </w:r>
      <w:r>
        <w:fldChar w:fldCharType="separate"/>
      </w:r>
      <w:r>
        <w:t>158</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Confidentiality of design information</w:t>
      </w:r>
      <w:r>
        <w:tab/>
      </w:r>
      <w:r>
        <w:fldChar w:fldCharType="begin"/>
      </w:r>
      <w:r>
        <w:instrText xml:space="preserve"> PAGEREF _Toc527629526 \h </w:instrText>
      </w:r>
      <w:r>
        <w:fldChar w:fldCharType="separate"/>
      </w:r>
      <w:r>
        <w:t>159</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Sch. 4.2 plant not to be used unless registered etc.</w:t>
      </w:r>
      <w:r>
        <w:tab/>
      </w:r>
      <w:r>
        <w:fldChar w:fldCharType="begin"/>
      </w:r>
      <w:r>
        <w:instrText xml:space="preserve"> PAGEREF _Toc527629527 \h </w:instrText>
      </w:r>
      <w:r>
        <w:fldChar w:fldCharType="separate"/>
      </w:r>
      <w:r>
        <w:t>159</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Sch. 4.2 plant, application for registration etc.</w:t>
      </w:r>
      <w:r>
        <w:tab/>
      </w:r>
      <w:r>
        <w:fldChar w:fldCharType="begin"/>
      </w:r>
      <w:r>
        <w:instrText xml:space="preserve"> PAGEREF _Toc527629528 \h </w:instrText>
      </w:r>
      <w:r>
        <w:fldChar w:fldCharType="separate"/>
      </w:r>
      <w:r>
        <w:t>161</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Commissioner may require r. 4.15 applicant to give other information</w:t>
      </w:r>
      <w:r>
        <w:tab/>
      </w:r>
      <w:r>
        <w:fldChar w:fldCharType="begin"/>
      </w:r>
      <w:r>
        <w:instrText xml:space="preserve"> PAGEREF _Toc527629529 \h </w:instrText>
      </w:r>
      <w:r>
        <w:fldChar w:fldCharType="separate"/>
      </w:r>
      <w:r>
        <w:t>162</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Application under r. 4.15, Commissioner’s functions as to</w:t>
      </w:r>
      <w:r>
        <w:tab/>
      </w:r>
      <w:r>
        <w:fldChar w:fldCharType="begin"/>
      </w:r>
      <w:r>
        <w:instrText xml:space="preserve"> PAGEREF _Toc527629530 \h </w:instrText>
      </w:r>
      <w:r>
        <w:fldChar w:fldCharType="separate"/>
      </w:r>
      <w:r>
        <w:t>162</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Assessment fee for r. 4.15 application</w:t>
      </w:r>
      <w:r>
        <w:tab/>
      </w:r>
      <w:r>
        <w:fldChar w:fldCharType="begin"/>
      </w:r>
      <w:r>
        <w:instrText xml:space="preserve"> PAGEREF _Toc527629531 \h </w:instrText>
      </w:r>
      <w:r>
        <w:fldChar w:fldCharType="separate"/>
      </w:r>
      <w:r>
        <w:t>162</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Registration number of Sch. 4.2 item of plant, issue of etc.</w:t>
      </w:r>
      <w:r>
        <w:tab/>
      </w:r>
      <w:r>
        <w:fldChar w:fldCharType="begin"/>
      </w:r>
      <w:r>
        <w:instrText xml:space="preserve"> PAGEREF _Toc527629532 \h </w:instrText>
      </w:r>
      <w:r>
        <w:fldChar w:fldCharType="separate"/>
      </w:r>
      <w:r>
        <w:t>162</w:t>
      </w:r>
      <w:r>
        <w:fldChar w:fldCharType="end"/>
      </w:r>
    </w:p>
    <w:p>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_Toc527629533 \h </w:instrText>
      </w:r>
      <w:r>
        <w:fldChar w:fldCharType="separate"/>
      </w:r>
      <w:r>
        <w:t>163</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Item of plant to bear registration number etc.</w:t>
      </w:r>
      <w:r>
        <w:tab/>
      </w:r>
      <w:r>
        <w:fldChar w:fldCharType="begin"/>
      </w:r>
      <w:r>
        <w:instrText xml:space="preserve"> PAGEREF _Toc527629534 \h </w:instrText>
      </w:r>
      <w:r>
        <w:fldChar w:fldCharType="separate"/>
      </w:r>
      <w:r>
        <w:t>163</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Commissioner may deregister items of plant</w:t>
      </w:r>
      <w:r>
        <w:tab/>
      </w:r>
      <w:r>
        <w:fldChar w:fldCharType="begin"/>
      </w:r>
      <w:r>
        <w:instrText xml:space="preserve"> PAGEREF _Toc527629535 \h </w:instrText>
      </w:r>
      <w:r>
        <w:fldChar w:fldCharType="separate"/>
      </w:r>
      <w:r>
        <w:t>164</w:t>
      </w:r>
      <w:r>
        <w:fldChar w:fldCharType="end"/>
      </w:r>
    </w:p>
    <w:p>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_Toc527629536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duties applying to plant</w:t>
      </w:r>
    </w:p>
    <w:p>
      <w:pPr>
        <w:pStyle w:val="TOC6"/>
        <w:tabs>
          <w:tab w:val="right" w:leader="dot" w:pos="7077"/>
        </w:tabs>
        <w:rPr>
          <w:rFonts w:asciiTheme="minorHAnsi" w:eastAsiaTheme="minorEastAsia" w:hAnsiTheme="minorHAnsi" w:cstheme="minorBidi"/>
          <w:b w:val="0"/>
          <w:sz w:val="22"/>
          <w:szCs w:val="22"/>
        </w:rPr>
      </w:pPr>
      <w:r>
        <w:rPr>
          <w:snapToGrid w:val="0"/>
        </w:rPr>
        <w:t>Subdivision 1 — Kinds of plant to which this Division applies</w:t>
      </w:r>
    </w:p>
    <w:p>
      <w:pPr>
        <w:pStyle w:val="TOC8"/>
        <w:rPr>
          <w:rFonts w:asciiTheme="minorHAnsi" w:eastAsiaTheme="minorEastAsia" w:hAnsiTheme="minorHAnsi" w:cstheme="minorBidi"/>
          <w:szCs w:val="22"/>
        </w:rPr>
      </w:pPr>
      <w:r>
        <w:t>4.22</w:t>
      </w:r>
      <w:r>
        <w:rPr>
          <w:snapToGrid w:val="0"/>
        </w:rPr>
        <w:t>.</w:t>
      </w:r>
      <w:r>
        <w:rPr>
          <w:snapToGrid w:val="0"/>
        </w:rPr>
        <w:tab/>
      </w:r>
      <w:r>
        <w:t>Term used: plant</w:t>
      </w:r>
      <w:r>
        <w:tab/>
      </w:r>
      <w:r>
        <w:fldChar w:fldCharType="begin"/>
      </w:r>
      <w:r>
        <w:instrText xml:space="preserve"> PAGEREF _Toc527629539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hazards and assessing and addressing risks in relation to plant</w:t>
      </w:r>
    </w:p>
    <w:p>
      <w:pPr>
        <w:pStyle w:val="TOC8"/>
        <w:rPr>
          <w:rFonts w:asciiTheme="minorHAnsi" w:eastAsiaTheme="minorEastAsia" w:hAnsiTheme="minorHAnsi" w:cstheme="minorBidi"/>
          <w:szCs w:val="22"/>
        </w:rPr>
      </w:pPr>
      <w:r>
        <w:t>4.23</w:t>
      </w:r>
      <w:r>
        <w:rPr>
          <w:snapToGrid w:val="0"/>
        </w:rPr>
        <w:t>.</w:t>
      </w:r>
      <w:r>
        <w:rPr>
          <w:snapToGrid w:val="0"/>
        </w:rPr>
        <w:tab/>
        <w:t>Designer of plant, duties of</w:t>
      </w:r>
      <w:r>
        <w:tab/>
      </w:r>
      <w:r>
        <w:fldChar w:fldCharType="begin"/>
      </w:r>
      <w:r>
        <w:instrText xml:space="preserve"> PAGEREF _Toc527629541 \h </w:instrText>
      </w:r>
      <w:r>
        <w:fldChar w:fldCharType="separate"/>
      </w:r>
      <w:r>
        <w:t>166</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Manufacturer of plant, duties of</w:t>
      </w:r>
      <w:r>
        <w:tab/>
      </w:r>
      <w:r>
        <w:fldChar w:fldCharType="begin"/>
      </w:r>
      <w:r>
        <w:instrText xml:space="preserve"> PAGEREF _Toc527629542 \h </w:instrText>
      </w:r>
      <w:r>
        <w:fldChar w:fldCharType="separate"/>
      </w:r>
      <w:r>
        <w:t>167</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Importer of plant, duties of</w:t>
      </w:r>
      <w:r>
        <w:tab/>
      </w:r>
      <w:r>
        <w:fldChar w:fldCharType="begin"/>
      </w:r>
      <w:r>
        <w:instrText xml:space="preserve"> PAGEREF _Toc527629543 \h </w:instrText>
      </w:r>
      <w:r>
        <w:fldChar w:fldCharType="separate"/>
      </w:r>
      <w:r>
        <w:t>169</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Supplier of plant, duties of</w:t>
      </w:r>
      <w:r>
        <w:tab/>
      </w:r>
      <w:r>
        <w:fldChar w:fldCharType="begin"/>
      </w:r>
      <w:r>
        <w:instrText xml:space="preserve"> PAGEREF _Toc527629544 \h </w:instrText>
      </w:r>
      <w:r>
        <w:fldChar w:fldCharType="separate"/>
      </w:r>
      <w:r>
        <w:t>169</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Erector and installer of plant, duties of</w:t>
      </w:r>
      <w:r>
        <w:tab/>
      </w:r>
      <w:r>
        <w:fldChar w:fldCharType="begin"/>
      </w:r>
      <w:r>
        <w:instrText xml:space="preserve"> PAGEREF _Toc527629545 \h </w:instrText>
      </w:r>
      <w:r>
        <w:fldChar w:fldCharType="separate"/>
      </w:r>
      <w:r>
        <w:t>170</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Duties of employer etc. as to plant</w:t>
      </w:r>
      <w:r>
        <w:tab/>
      </w:r>
      <w:r>
        <w:fldChar w:fldCharType="begin"/>
      </w:r>
      <w:r>
        <w:instrText xml:space="preserve"> PAGEREF _Toc527629546 \h </w:instrText>
      </w:r>
      <w:r>
        <w:fldChar w:fldCharType="separate"/>
      </w:r>
      <w:r>
        <w:t>172</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Means of reducing risks in relation to plant</w:t>
      </w:r>
      <w:r>
        <w:tab/>
      </w:r>
      <w:r>
        <w:fldChar w:fldCharType="begin"/>
      </w:r>
      <w:r>
        <w:instrText xml:space="preserve"> PAGEREF _Toc527629547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Information and general matters in relation to plant</w:t>
      </w:r>
    </w:p>
    <w:p>
      <w:pPr>
        <w:pStyle w:val="TOC8"/>
        <w:rPr>
          <w:rFonts w:asciiTheme="minorHAnsi" w:eastAsiaTheme="minorEastAsia" w:hAnsiTheme="minorHAnsi" w:cstheme="minorBidi"/>
          <w:szCs w:val="22"/>
        </w:rPr>
      </w:pPr>
      <w:r>
        <w:t>4.30</w:t>
      </w:r>
      <w:r>
        <w:rPr>
          <w:snapToGrid w:val="0"/>
        </w:rPr>
        <w:t>.</w:t>
      </w:r>
      <w:r>
        <w:rPr>
          <w:snapToGrid w:val="0"/>
        </w:rPr>
        <w:tab/>
        <w:t>Designer of plant to give manufacturer information</w:t>
      </w:r>
      <w:r>
        <w:tab/>
      </w:r>
      <w:r>
        <w:fldChar w:fldCharType="begin"/>
      </w:r>
      <w:r>
        <w:instrText xml:space="preserve"> PAGEREF _Toc527629549 \h </w:instrText>
      </w:r>
      <w:r>
        <w:fldChar w:fldCharType="separate"/>
      </w:r>
      <w:r>
        <w:t>178</w:t>
      </w:r>
      <w:r>
        <w:fldChar w:fldCharType="end"/>
      </w:r>
    </w:p>
    <w:p>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_Toc527629550 \h </w:instrText>
      </w:r>
      <w:r>
        <w:fldChar w:fldCharType="separate"/>
      </w:r>
      <w:r>
        <w:t>179</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Manufacturer of plant to give supplier information</w:t>
      </w:r>
      <w:r>
        <w:tab/>
      </w:r>
      <w:r>
        <w:fldChar w:fldCharType="begin"/>
      </w:r>
      <w:r>
        <w:instrText xml:space="preserve"> PAGEREF _Toc527629551 \h </w:instrText>
      </w:r>
      <w:r>
        <w:fldChar w:fldCharType="separate"/>
      </w:r>
      <w:r>
        <w:t>179</w:t>
      </w:r>
      <w:r>
        <w:fldChar w:fldCharType="end"/>
      </w:r>
    </w:p>
    <w:p>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_Toc527629552 \h </w:instrText>
      </w:r>
      <w:r>
        <w:fldChar w:fldCharType="separate"/>
      </w:r>
      <w:r>
        <w:t>180</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Importer of plant to give supplier etc. information</w:t>
      </w:r>
      <w:r>
        <w:tab/>
      </w:r>
      <w:r>
        <w:fldChar w:fldCharType="begin"/>
      </w:r>
      <w:r>
        <w:instrText xml:space="preserve"> PAGEREF _Toc527629553 \h </w:instrText>
      </w:r>
      <w:r>
        <w:fldChar w:fldCharType="separate"/>
      </w:r>
      <w:r>
        <w:t>180</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Supplier of plant (not by hire or lease) to give recipient information</w:t>
      </w:r>
      <w:r>
        <w:tab/>
      </w:r>
      <w:r>
        <w:fldChar w:fldCharType="begin"/>
      </w:r>
      <w:r>
        <w:instrText xml:space="preserve"> PAGEREF _Toc527629554 \h </w:instrText>
      </w:r>
      <w:r>
        <w:fldChar w:fldCharType="separate"/>
      </w:r>
      <w:r>
        <w:t>181</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Certain plant, duty of employer etc. to keep records of etc.</w:t>
      </w:r>
      <w:r>
        <w:tab/>
      </w:r>
      <w:r>
        <w:fldChar w:fldCharType="begin"/>
      </w:r>
      <w:r>
        <w:instrText xml:space="preserve"> PAGEREF _Toc527629555 \h </w:instrText>
      </w:r>
      <w:r>
        <w:fldChar w:fldCharType="separate"/>
      </w:r>
      <w:r>
        <w:t>182</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Supplier of plant by hire or lease, duties of</w:t>
      </w:r>
      <w:r>
        <w:tab/>
      </w:r>
      <w:r>
        <w:fldChar w:fldCharType="begin"/>
      </w:r>
      <w:r>
        <w:instrText xml:space="preserve"> PAGEREF _Toc527629556 \h </w:instrText>
      </w:r>
      <w:r>
        <w:fldChar w:fldCharType="separate"/>
      </w:r>
      <w:r>
        <w:t>184</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Installation etc. of plant, duties of employer etc. as to</w:t>
      </w:r>
      <w:r>
        <w:tab/>
      </w:r>
      <w:r>
        <w:fldChar w:fldCharType="begin"/>
      </w:r>
      <w:r>
        <w:instrText xml:space="preserve"> PAGEREF _Toc527629557 \h </w:instrText>
      </w:r>
      <w:r>
        <w:fldChar w:fldCharType="separate"/>
      </w:r>
      <w:r>
        <w:t>185</w:t>
      </w:r>
      <w:r>
        <w:fldChar w:fldCharType="end"/>
      </w:r>
    </w:p>
    <w:p>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_Toc527629558 \h </w:instrText>
      </w:r>
      <w:r>
        <w:fldChar w:fldCharType="separate"/>
      </w:r>
      <w:r>
        <w:t>186</w:t>
      </w:r>
      <w:r>
        <w:fldChar w:fldCharType="end"/>
      </w:r>
    </w:p>
    <w:p>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_Toc527629559 \h </w:instrText>
      </w:r>
      <w:r>
        <w:fldChar w:fldCharType="separate"/>
      </w:r>
      <w:r>
        <w:t>188</w:t>
      </w:r>
      <w:r>
        <w:fldChar w:fldCharType="end"/>
      </w:r>
    </w:p>
    <w:p>
      <w:pPr>
        <w:pStyle w:val="TOC8"/>
        <w:rPr>
          <w:rFonts w:asciiTheme="minorHAnsi" w:eastAsiaTheme="minorEastAsia" w:hAnsiTheme="minorHAnsi" w:cstheme="minorBidi"/>
          <w:szCs w:val="22"/>
        </w:rPr>
      </w:pPr>
      <w:r>
        <w:t>4.38</w:t>
      </w:r>
      <w:r>
        <w:rPr>
          <w:snapToGrid w:val="0"/>
        </w:rPr>
        <w:t>.</w:t>
      </w:r>
      <w:r>
        <w:rPr>
          <w:snapToGrid w:val="0"/>
        </w:rPr>
        <w:tab/>
        <w:t>Damaged plant, repairs etc., duties of employer etc. as to</w:t>
      </w:r>
      <w:r>
        <w:tab/>
      </w:r>
      <w:r>
        <w:fldChar w:fldCharType="begin"/>
      </w:r>
      <w:r>
        <w:instrText xml:space="preserve"> PAGEREF _Toc527629560 \h </w:instrText>
      </w:r>
      <w:r>
        <w:fldChar w:fldCharType="separate"/>
      </w:r>
      <w:r>
        <w:t>190</w:t>
      </w:r>
      <w:r>
        <w:fldChar w:fldCharType="end"/>
      </w:r>
    </w:p>
    <w:p>
      <w:pPr>
        <w:pStyle w:val="TOC8"/>
        <w:rPr>
          <w:rFonts w:asciiTheme="minorHAnsi" w:eastAsiaTheme="minorEastAsia" w:hAnsiTheme="minorHAnsi" w:cstheme="minorBidi"/>
          <w:szCs w:val="22"/>
        </w:rPr>
      </w:pPr>
      <w:r>
        <w:t>4.39</w:t>
      </w:r>
      <w:r>
        <w:rPr>
          <w:snapToGrid w:val="0"/>
        </w:rPr>
        <w:t>.</w:t>
      </w:r>
      <w:r>
        <w:rPr>
          <w:snapToGrid w:val="0"/>
        </w:rPr>
        <w:tab/>
        <w:t>Alteration of plant design, duties of employer etc. in case of</w:t>
      </w:r>
      <w:r>
        <w:tab/>
      </w:r>
      <w:r>
        <w:fldChar w:fldCharType="begin"/>
      </w:r>
      <w:r>
        <w:instrText xml:space="preserve"> PAGEREF _Toc527629561 \h </w:instrText>
      </w:r>
      <w:r>
        <w:fldChar w:fldCharType="separate"/>
      </w:r>
      <w:r>
        <w:t>191</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Dismantling, storing or disposing of plant, duties of employer etc. as to</w:t>
      </w:r>
      <w:r>
        <w:tab/>
      </w:r>
      <w:r>
        <w:fldChar w:fldCharType="begin"/>
      </w:r>
      <w:r>
        <w:instrText xml:space="preserve"> PAGEREF _Toc527629562 \h </w:instrText>
      </w:r>
      <w:r>
        <w:fldChar w:fldCharType="separate"/>
      </w:r>
      <w:r>
        <w:t>192</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Plant not to be used etc. so as to become a hazard</w:t>
      </w:r>
      <w:r>
        <w:tab/>
      </w:r>
      <w:r>
        <w:fldChar w:fldCharType="begin"/>
      </w:r>
      <w:r>
        <w:instrText xml:space="preserve"> PAGEREF _Toc527629563 \h </w:instrText>
      </w:r>
      <w:r>
        <w:fldChar w:fldCharType="separate"/>
      </w:r>
      <w:r>
        <w:t>193</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Mandatory markings on plant not to be removed etc.</w:t>
      </w:r>
      <w:r>
        <w:tab/>
      </w:r>
      <w:r>
        <w:fldChar w:fldCharType="begin"/>
      </w:r>
      <w:r>
        <w:instrText xml:space="preserve"> PAGEREF _Toc527629564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Safety requirements in relation to certain types of plant</w:t>
      </w:r>
    </w:p>
    <w:p>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_Toc527629566 \h </w:instrText>
      </w:r>
      <w:r>
        <w:fldChar w:fldCharType="separate"/>
      </w:r>
      <w:r>
        <w:t>193</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Powered mobile plant, duties of supplier of and employer etc. as to</w:t>
      </w:r>
      <w:r>
        <w:tab/>
      </w:r>
      <w:r>
        <w:fldChar w:fldCharType="begin"/>
      </w:r>
      <w:r>
        <w:instrText xml:space="preserve"> PAGEREF _Toc527629567 \h </w:instrText>
      </w:r>
      <w:r>
        <w:fldChar w:fldCharType="separate"/>
      </w:r>
      <w:r>
        <w:t>194</w:t>
      </w:r>
      <w:r>
        <w:fldChar w:fldCharType="end"/>
      </w:r>
    </w:p>
    <w:p>
      <w:pPr>
        <w:pStyle w:val="TOC8"/>
        <w:rPr>
          <w:rFonts w:asciiTheme="minorHAnsi" w:eastAsiaTheme="minorEastAsia" w:hAnsiTheme="minorHAnsi" w:cstheme="minorBidi"/>
          <w:szCs w:val="22"/>
        </w:rPr>
      </w:pPr>
      <w:r>
        <w:t>4.45</w:t>
      </w:r>
      <w:r>
        <w:rPr>
          <w:snapToGrid w:val="0"/>
        </w:rPr>
        <w:t>.</w:t>
      </w:r>
      <w:r>
        <w:rPr>
          <w:snapToGrid w:val="0"/>
        </w:rPr>
        <w:tab/>
        <w:t>Certain tractors and earthmoving machinery, protective structures etc. required on</w:t>
      </w:r>
      <w:r>
        <w:tab/>
      </w:r>
      <w:r>
        <w:fldChar w:fldCharType="begin"/>
      </w:r>
      <w:r>
        <w:instrText xml:space="preserve"> PAGEREF _Toc527629568 \h </w:instrText>
      </w:r>
      <w:r>
        <w:fldChar w:fldCharType="separate"/>
      </w:r>
      <w:r>
        <w:t>197</w:t>
      </w:r>
      <w:r>
        <w:fldChar w:fldCharType="end"/>
      </w:r>
    </w:p>
    <w:p>
      <w:pPr>
        <w:pStyle w:val="TOC8"/>
        <w:rPr>
          <w:rFonts w:asciiTheme="minorHAnsi" w:eastAsiaTheme="minorEastAsia" w:hAnsiTheme="minorHAnsi" w:cstheme="minorBidi"/>
          <w:szCs w:val="22"/>
        </w:rPr>
      </w:pPr>
      <w:r>
        <w:t>4.46</w:t>
      </w:r>
      <w:r>
        <w:rPr>
          <w:snapToGrid w:val="0"/>
        </w:rPr>
        <w:t>.</w:t>
      </w:r>
      <w:r>
        <w:rPr>
          <w:snapToGrid w:val="0"/>
        </w:rPr>
        <w:tab/>
        <w:t>Plant with hot or cold parts or molten metal, duties of employer etc. as to</w:t>
      </w:r>
      <w:r>
        <w:tab/>
      </w:r>
      <w:r>
        <w:fldChar w:fldCharType="begin"/>
      </w:r>
      <w:r>
        <w:instrText xml:space="preserve"> PAGEREF _Toc527629569 \h </w:instrText>
      </w:r>
      <w:r>
        <w:fldChar w:fldCharType="separate"/>
      </w:r>
      <w:r>
        <w:t>198</w:t>
      </w:r>
      <w:r>
        <w:fldChar w:fldCharType="end"/>
      </w:r>
    </w:p>
    <w:p>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_Toc527629570 \h </w:instrText>
      </w:r>
      <w:r>
        <w:fldChar w:fldCharType="separate"/>
      </w:r>
      <w:r>
        <w:t>199</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Laser, duties of employer etc. as to</w:t>
      </w:r>
      <w:r>
        <w:tab/>
      </w:r>
      <w:r>
        <w:fldChar w:fldCharType="begin"/>
      </w:r>
      <w:r>
        <w:instrText xml:space="preserve"> PAGEREF _Toc527629571 \h </w:instrText>
      </w:r>
      <w:r>
        <w:fldChar w:fldCharType="separate"/>
      </w:r>
      <w:r>
        <w:t>199</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Nail gun, duties of user of, employer etc. as to</w:t>
      </w:r>
      <w:r>
        <w:tab/>
      </w:r>
      <w:r>
        <w:fldChar w:fldCharType="begin"/>
      </w:r>
      <w:r>
        <w:instrText xml:space="preserve"> PAGEREF _Toc527629572 \h </w:instrText>
      </w:r>
      <w:r>
        <w:fldChar w:fldCharType="separate"/>
      </w:r>
      <w:r>
        <w:t>200</w:t>
      </w:r>
      <w:r>
        <w:fldChar w:fldCharType="end"/>
      </w:r>
    </w:p>
    <w:p>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_Toc527629573 \h </w:instrText>
      </w:r>
      <w:r>
        <w:fldChar w:fldCharType="separate"/>
      </w:r>
      <w:r>
        <w:t>201</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Amusement structure, duties of employer etc. as to</w:t>
      </w:r>
      <w:r>
        <w:tab/>
      </w:r>
      <w:r>
        <w:fldChar w:fldCharType="begin"/>
      </w:r>
      <w:r>
        <w:instrText xml:space="preserve"> PAGEREF _Toc527629574 \h </w:instrText>
      </w:r>
      <w:r>
        <w:fldChar w:fldCharType="separate"/>
      </w:r>
      <w:r>
        <w:t>201</w:t>
      </w:r>
      <w:r>
        <w:fldChar w:fldCharType="end"/>
      </w:r>
    </w:p>
    <w:p>
      <w:pPr>
        <w:pStyle w:val="TOC8"/>
        <w:rPr>
          <w:rFonts w:asciiTheme="minorHAnsi" w:eastAsiaTheme="minorEastAsia" w:hAnsiTheme="minorHAnsi" w:cstheme="minorBidi"/>
          <w:szCs w:val="22"/>
        </w:rPr>
      </w:pPr>
      <w:r>
        <w:t>4.53</w:t>
      </w:r>
      <w:r>
        <w:rPr>
          <w:snapToGrid w:val="0"/>
        </w:rPr>
        <w:t>.</w:t>
      </w:r>
      <w:r>
        <w:rPr>
          <w:snapToGrid w:val="0"/>
        </w:rPr>
        <w:tab/>
        <w:t>Plant that lifts, suspends or lowers people or things, duties of employer etc. as to</w:t>
      </w:r>
      <w:r>
        <w:tab/>
      </w:r>
      <w:r>
        <w:fldChar w:fldCharType="begin"/>
      </w:r>
      <w:r>
        <w:instrText xml:space="preserve"> PAGEREF _Toc527629575 \h </w:instrText>
      </w:r>
      <w:r>
        <w:fldChar w:fldCharType="separate"/>
      </w:r>
      <w:r>
        <w:t>203</w:t>
      </w:r>
      <w:r>
        <w:fldChar w:fldCharType="end"/>
      </w:r>
    </w:p>
    <w:p>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_Toc527629576 \h </w:instrText>
      </w:r>
      <w:r>
        <w:fldChar w:fldCharType="separate"/>
      </w:r>
      <w:r>
        <w:t>206</w:t>
      </w:r>
      <w:r>
        <w:fldChar w:fldCharType="end"/>
      </w:r>
    </w:p>
    <w:p>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_Toc527629577 \h </w:instrText>
      </w:r>
      <w:r>
        <w:fldChar w:fldCharType="separate"/>
      </w:r>
      <w:r>
        <w:t>211</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Lift and work in lift well, duties of employer etc. as to</w:t>
      </w:r>
      <w:r>
        <w:tab/>
      </w:r>
      <w:r>
        <w:fldChar w:fldCharType="begin"/>
      </w:r>
      <w:r>
        <w:instrText xml:space="preserve"> PAGEREF _Toc527629578 \h </w:instrText>
      </w:r>
      <w:r>
        <w:fldChar w:fldCharType="separate"/>
      </w:r>
      <w:r>
        <w:t>211</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Lift being constructed or installed, duties of employer etc. as to</w:t>
      </w:r>
      <w:r>
        <w:tab/>
      </w:r>
      <w:r>
        <w:fldChar w:fldCharType="begin"/>
      </w:r>
      <w:r>
        <w:instrText xml:space="preserve"> PAGEREF _Toc527629579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5 — Hazardous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_Toc527629582 \h </w:instrText>
      </w:r>
      <w:r>
        <w:fldChar w:fldCharType="separate"/>
      </w:r>
      <w:r>
        <w:t>215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of this Part</w:t>
      </w:r>
      <w:r>
        <w:tab/>
      </w:r>
      <w:r>
        <w:fldChar w:fldCharType="begin"/>
      </w:r>
      <w:r>
        <w:instrText xml:space="preserve"> PAGEREF _Toc527629583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Hazardous substances generally</w:t>
      </w:r>
    </w:p>
    <w:p>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_Toc527629585 \h </w:instrText>
      </w:r>
      <w:r>
        <w:fldChar w:fldCharType="separate"/>
      </w:r>
      <w:r>
        <w:t>221</w:t>
      </w:r>
      <w:r>
        <w:fldChar w:fldCharType="end"/>
      </w:r>
    </w:p>
    <w:p>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_Toc527629586 \h </w:instrText>
      </w:r>
      <w:r>
        <w:fldChar w:fldCharType="separate"/>
      </w:r>
      <w:r>
        <w:t>221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MSDS, duties of manufacturer and importer as to</w:t>
      </w:r>
      <w:r>
        <w:tab/>
      </w:r>
      <w:r>
        <w:fldChar w:fldCharType="begin"/>
      </w:r>
      <w:r>
        <w:instrText xml:space="preserve"> PAGEREF _Toc527629587 \h </w:instrText>
      </w:r>
      <w:r>
        <w:fldChar w:fldCharType="separate"/>
      </w:r>
      <w:r>
        <w:t>222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Labelling hazardous substance, supplier’s duties as to</w:t>
      </w:r>
      <w:r>
        <w:tab/>
      </w:r>
      <w:r>
        <w:fldChar w:fldCharType="begin"/>
      </w:r>
      <w:r>
        <w:instrText xml:space="preserve"> PAGEREF _Toc527629588 \h </w:instrText>
      </w:r>
      <w:r>
        <w:fldChar w:fldCharType="separate"/>
      </w:r>
      <w:r>
        <w:t>223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Generic name for type II ingredient, manufacturer etc. to notify Commissioner of use of</w:t>
      </w:r>
      <w:r>
        <w:tab/>
      </w:r>
      <w:r>
        <w:fldChar w:fldCharType="begin"/>
      </w:r>
      <w:r>
        <w:instrText xml:space="preserve"> PAGEREF _Toc527629589 \h </w:instrText>
      </w:r>
      <w:r>
        <w:fldChar w:fldCharType="separate"/>
      </w:r>
      <w:r>
        <w:t>224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Information about hazardous substance, supplier’s duties to provide</w:t>
      </w:r>
      <w:r>
        <w:tab/>
      </w:r>
      <w:r>
        <w:fldChar w:fldCharType="begin"/>
      </w:r>
      <w:r>
        <w:instrText xml:space="preserve"> PAGEREF _Toc527629590 \h </w:instrText>
      </w:r>
      <w:r>
        <w:fldChar w:fldCharType="separate"/>
      </w:r>
      <w:r>
        <w:t>225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Medical emergency, manufacturer etc. to give certain information to doctor in case of</w:t>
      </w:r>
      <w:r>
        <w:tab/>
      </w:r>
      <w:r>
        <w:fldChar w:fldCharType="begin"/>
      </w:r>
      <w:r>
        <w:instrText xml:space="preserve"> PAGEREF _Toc527629591 \h </w:instrText>
      </w:r>
      <w:r>
        <w:fldChar w:fldCharType="separate"/>
      </w:r>
      <w:r>
        <w:t>226</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_Toc527629592 \h </w:instrText>
      </w:r>
      <w:r>
        <w:fldChar w:fldCharType="separate"/>
      </w:r>
      <w:r>
        <w:t>227</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Employer etc. to obtain MSDS for hazardous substance etc.</w:t>
      </w:r>
      <w:r>
        <w:tab/>
      </w:r>
      <w:r>
        <w:fldChar w:fldCharType="begin"/>
      </w:r>
      <w:r>
        <w:instrText xml:space="preserve"> PAGEREF _Toc527629593 \h </w:instrText>
      </w:r>
      <w:r>
        <w:fldChar w:fldCharType="separate"/>
      </w:r>
      <w:r>
        <w:t>228</w:t>
      </w:r>
      <w:r>
        <w:fldChar w:fldCharType="end"/>
      </w:r>
    </w:p>
    <w:p>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_Toc527629594 \h </w:instrText>
      </w:r>
      <w:r>
        <w:fldChar w:fldCharType="separate"/>
      </w:r>
      <w:r>
        <w:t>229</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Register of hazardous substances, duties of employer etc. as to</w:t>
      </w:r>
      <w:r>
        <w:tab/>
      </w:r>
      <w:r>
        <w:fldChar w:fldCharType="begin"/>
      </w:r>
      <w:r>
        <w:instrText xml:space="preserve"> PAGEREF _Toc527629595 \h </w:instrText>
      </w:r>
      <w:r>
        <w:fldChar w:fldCharType="separate"/>
      </w:r>
      <w:r>
        <w:t>231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Certain uses of certain hazardous substances prohibited</w:t>
      </w:r>
      <w:r>
        <w:tab/>
      </w:r>
      <w:r>
        <w:fldChar w:fldCharType="begin"/>
      </w:r>
      <w:r>
        <w:instrText xml:space="preserve"> PAGEREF _Toc527629596 \h </w:instrText>
      </w:r>
      <w:r>
        <w:fldChar w:fldCharType="separate"/>
      </w:r>
      <w:r>
        <w:t>232</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Risk from exposure to hazardous substance, duties of employer to assess etc.</w:t>
      </w:r>
      <w:r>
        <w:tab/>
      </w:r>
      <w:r>
        <w:fldChar w:fldCharType="begin"/>
      </w:r>
      <w:r>
        <w:instrText xml:space="preserve"> PAGEREF _Toc527629597 \h </w:instrText>
      </w:r>
      <w:r>
        <w:fldChar w:fldCharType="separate"/>
      </w:r>
      <w:r>
        <w:t>232</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Report of r. 5.15 assessment, when required etc.</w:t>
      </w:r>
      <w:r>
        <w:tab/>
      </w:r>
      <w:r>
        <w:fldChar w:fldCharType="begin"/>
      </w:r>
      <w:r>
        <w:instrText xml:space="preserve"> PAGEREF _Toc527629598 \h </w:instrText>
      </w:r>
      <w:r>
        <w:fldChar w:fldCharType="separate"/>
      </w:r>
      <w:r>
        <w:t>233</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Further assessment to r. 5.15 assessment, when required</w:t>
      </w:r>
      <w:r>
        <w:tab/>
      </w:r>
      <w:r>
        <w:fldChar w:fldCharType="begin"/>
      </w:r>
      <w:r>
        <w:instrText xml:space="preserve"> PAGEREF _Toc527629599 \h </w:instrText>
      </w:r>
      <w:r>
        <w:fldChar w:fldCharType="separate"/>
      </w:r>
      <w:r>
        <w:t>233</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Assessment report to be accessible at workplace</w:t>
      </w:r>
      <w:r>
        <w:tab/>
      </w:r>
      <w:r>
        <w:fldChar w:fldCharType="begin"/>
      </w:r>
      <w:r>
        <w:instrText xml:space="preserve"> PAGEREF _Toc527629600 \h </w:instrText>
      </w:r>
      <w:r>
        <w:fldChar w:fldCharType="separate"/>
      </w:r>
      <w:r>
        <w:t>234</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Exposure standard, employer etc. to ensure not exceeded</w:t>
      </w:r>
      <w:r>
        <w:tab/>
      </w:r>
      <w:r>
        <w:fldChar w:fldCharType="begin"/>
      </w:r>
      <w:r>
        <w:instrText xml:space="preserve"> PAGEREF _Toc527629601 \h </w:instrText>
      </w:r>
      <w:r>
        <w:fldChar w:fldCharType="separate"/>
      </w:r>
      <w:r>
        <w:t>234</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Risk from exposure to hazardous substance, duties of employer etc. to reduce</w:t>
      </w:r>
      <w:r>
        <w:tab/>
      </w:r>
      <w:r>
        <w:fldChar w:fldCharType="begin"/>
      </w:r>
      <w:r>
        <w:instrText xml:space="preserve"> PAGEREF _Toc527629602 \h </w:instrText>
      </w:r>
      <w:r>
        <w:fldChar w:fldCharType="separate"/>
      </w:r>
      <w:r>
        <w:t>234</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Employers etc. to provide information and training</w:t>
      </w:r>
      <w:r>
        <w:tab/>
      </w:r>
      <w:r>
        <w:fldChar w:fldCharType="begin"/>
      </w:r>
      <w:r>
        <w:instrText xml:space="preserve"> PAGEREF _Toc527629603 \h </w:instrText>
      </w:r>
      <w:r>
        <w:fldChar w:fldCharType="separate"/>
      </w:r>
      <w:r>
        <w:t>235</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Monitoring of risk from exposure to hazardous substance, when required etc.</w:t>
      </w:r>
      <w:r>
        <w:tab/>
      </w:r>
      <w:r>
        <w:fldChar w:fldCharType="begin"/>
      </w:r>
      <w:r>
        <w:instrText xml:space="preserve"> PAGEREF _Toc527629604 \h </w:instrText>
      </w:r>
      <w:r>
        <w:fldChar w:fldCharType="separate"/>
      </w:r>
      <w:r>
        <w:t>236</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Health surveillance, duties of employer etc. as to</w:t>
      </w:r>
      <w:r>
        <w:tab/>
      </w:r>
      <w:r>
        <w:fldChar w:fldCharType="begin"/>
      </w:r>
      <w:r>
        <w:instrText xml:space="preserve"> PAGEREF _Toc527629605 \h </w:instrText>
      </w:r>
      <w:r>
        <w:fldChar w:fldCharType="separate"/>
      </w:r>
      <w:r>
        <w:t>236</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Appointed medical practitioner providing health surveillance, duties of</w:t>
      </w:r>
      <w:r>
        <w:tab/>
      </w:r>
      <w:r>
        <w:fldChar w:fldCharType="begin"/>
      </w:r>
      <w:r>
        <w:instrText xml:space="preserve"> PAGEREF _Toc527629606 \h </w:instrText>
      </w:r>
      <w:r>
        <w:fldChar w:fldCharType="separate"/>
      </w:r>
      <w:r>
        <w:t>238</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_Toc527629607 \h </w:instrText>
      </w:r>
      <w:r>
        <w:fldChar w:fldCharType="separate"/>
      </w:r>
      <w:r>
        <w:t>239</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Record keeping, duties of employer etc. as to</w:t>
      </w:r>
      <w:r>
        <w:tab/>
      </w:r>
      <w:r>
        <w:fldChar w:fldCharType="begin"/>
      </w:r>
      <w:r>
        <w:instrText xml:space="preserve"> PAGEREF _Toc527629608 \h </w:instrText>
      </w:r>
      <w:r>
        <w:fldChar w:fldCharType="separate"/>
      </w:r>
      <w:r>
        <w:t>240</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Commissioner to keep records given under r. 5.24 and 5.26</w:t>
      </w:r>
      <w:r>
        <w:tab/>
      </w:r>
      <w:r>
        <w:fldChar w:fldCharType="begin"/>
      </w:r>
      <w:r>
        <w:instrText xml:space="preserve"> PAGEREF _Toc527629609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Certain carcinogenic substances</w:t>
      </w:r>
    </w:p>
    <w:p>
      <w:pPr>
        <w:pStyle w:val="TOC8"/>
        <w:rPr>
          <w:rFonts w:asciiTheme="minorHAnsi" w:eastAsiaTheme="minorEastAsia" w:hAnsiTheme="minorHAnsi" w:cstheme="minorBidi"/>
          <w:szCs w:val="22"/>
        </w:rPr>
      </w:pPr>
      <w:r>
        <w:t>5.28</w:t>
      </w:r>
      <w:r>
        <w:rPr>
          <w:snapToGrid w:val="0"/>
        </w:rPr>
        <w:t>.</w:t>
      </w:r>
      <w:r>
        <w:rPr>
          <w:snapToGrid w:val="0"/>
        </w:rPr>
        <w:tab/>
        <w:t>Terms used</w:t>
      </w:r>
      <w:r>
        <w:tab/>
      </w:r>
      <w:r>
        <w:fldChar w:fldCharType="begin"/>
      </w:r>
      <w:r>
        <w:instrText xml:space="preserve"> PAGEREF _Toc527629611 \h </w:instrText>
      </w:r>
      <w:r>
        <w:fldChar w:fldCharType="separate"/>
      </w:r>
      <w:r>
        <w:t>241</w:t>
      </w:r>
      <w:r>
        <w:fldChar w:fldCharType="end"/>
      </w:r>
    </w:p>
    <w:p>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_Toc527629612 \h </w:instrText>
      </w:r>
      <w:r>
        <w:fldChar w:fldCharType="separate"/>
      </w:r>
      <w:r>
        <w:t>242</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_Toc527629613 \h </w:instrText>
      </w:r>
      <w:r>
        <w:fldChar w:fldCharType="separate"/>
      </w:r>
      <w:r>
        <w:t>242</w:t>
      </w:r>
      <w:r>
        <w:fldChar w:fldCharType="end"/>
      </w:r>
    </w:p>
    <w:p>
      <w:pPr>
        <w:pStyle w:val="TOC8"/>
        <w:rPr>
          <w:rFonts w:asciiTheme="minorHAnsi" w:eastAsiaTheme="minorEastAsia" w:hAnsiTheme="minorHAnsi" w:cstheme="minorBidi"/>
          <w:szCs w:val="22"/>
        </w:rPr>
      </w:pPr>
      <w:r>
        <w:t>5.31.</w:t>
      </w:r>
      <w:r>
        <w:tab/>
        <w:t>Sch. 5.4 and 5.6 substances not to be used at workplace without Commissioner’s approval</w:t>
      </w:r>
      <w:r>
        <w:tab/>
      </w:r>
      <w:r>
        <w:fldChar w:fldCharType="begin"/>
      </w:r>
      <w:r>
        <w:instrText xml:space="preserve"> PAGEREF _Toc527629614 \h </w:instrText>
      </w:r>
      <w:r>
        <w:fldChar w:fldCharType="separate"/>
      </w:r>
      <w:r>
        <w:t>244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Sch. 5.5 substance not to be used at workplace without Commissioner’s approval</w:t>
      </w:r>
      <w:r>
        <w:tab/>
      </w:r>
      <w:r>
        <w:fldChar w:fldCharType="begin"/>
      </w:r>
      <w:r>
        <w:instrText xml:space="preserve"> PAGEREF _Toc527629615 \h </w:instrText>
      </w:r>
      <w:r>
        <w:fldChar w:fldCharType="separate"/>
      </w:r>
      <w:r>
        <w:t>244</w:t>
      </w:r>
      <w:r>
        <w:fldChar w:fldCharType="end"/>
      </w:r>
    </w:p>
    <w:p>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_Toc527629616 \h </w:instrText>
      </w:r>
      <w:r>
        <w:fldChar w:fldCharType="separate"/>
      </w:r>
      <w:r>
        <w:t>245</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Notice under r. 5.30, Commissioner’s functions as to</w:t>
      </w:r>
      <w:r>
        <w:tab/>
      </w:r>
      <w:r>
        <w:fldChar w:fldCharType="begin"/>
      </w:r>
      <w:r>
        <w:instrText xml:space="preserve"> PAGEREF _Toc527629617 \h </w:instrText>
      </w:r>
      <w:r>
        <w:fldChar w:fldCharType="separate"/>
      </w:r>
      <w:r>
        <w:t>247</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Carcinogenic substance etc. not to be used until conditions known</w:t>
      </w:r>
      <w:r>
        <w:tab/>
      </w:r>
      <w:r>
        <w:fldChar w:fldCharType="begin"/>
      </w:r>
      <w:r>
        <w:instrText xml:space="preserve"> PAGEREF _Toc527629618 \h </w:instrText>
      </w:r>
      <w:r>
        <w:fldChar w:fldCharType="separate"/>
      </w:r>
      <w:r>
        <w:t>248</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Supplier of carcinogenic substance etc., duties of</w:t>
      </w:r>
      <w:r>
        <w:tab/>
      </w:r>
      <w:r>
        <w:fldChar w:fldCharType="begin"/>
      </w:r>
      <w:r>
        <w:instrText xml:space="preserve"> PAGEREF _Toc527629619 \h </w:instrText>
      </w:r>
      <w:r>
        <w:fldChar w:fldCharType="separate"/>
      </w:r>
      <w:r>
        <w:t>249</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Information given under r. 5.30, person giving to update etc.</w:t>
      </w:r>
      <w:r>
        <w:tab/>
      </w:r>
      <w:r>
        <w:fldChar w:fldCharType="begin"/>
      </w:r>
      <w:r>
        <w:instrText xml:space="preserve"> PAGEREF _Toc527629620 \h </w:instrText>
      </w:r>
      <w:r>
        <w:fldChar w:fldCharType="separate"/>
      </w:r>
      <w:r>
        <w:t>249</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Record keeping, duties of employer etc. as to</w:t>
      </w:r>
      <w:r>
        <w:tab/>
      </w:r>
      <w:r>
        <w:fldChar w:fldCharType="begin"/>
      </w:r>
      <w:r>
        <w:instrText xml:space="preserve"> PAGEREF _Toc527629621 \h </w:instrText>
      </w:r>
      <w:r>
        <w:fldChar w:fldCharType="separate"/>
      </w:r>
      <w:r>
        <w:t>249</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Record keeping, supplier’s duties as to</w:t>
      </w:r>
      <w:r>
        <w:tab/>
      </w:r>
      <w:r>
        <w:fldChar w:fldCharType="begin"/>
      </w:r>
      <w:r>
        <w:instrText xml:space="preserve"> PAGEREF _Toc527629622 \h </w:instrText>
      </w:r>
      <w:r>
        <w:fldChar w:fldCharType="separate"/>
      </w:r>
      <w:r>
        <w:t>251</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Commissioner to keep records given under r. 5.37 and 5.38</w:t>
      </w:r>
      <w:r>
        <w:tab/>
      </w:r>
      <w:r>
        <w:fldChar w:fldCharType="begin"/>
      </w:r>
      <w:r>
        <w:instrText xml:space="preserve"> PAGEREF _Toc527629623 \h </w:instrText>
      </w:r>
      <w:r>
        <w:fldChar w:fldCharType="separate"/>
      </w:r>
      <w:r>
        <w:t>251</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_Toc527629624 \h </w:instrText>
      </w:r>
      <w:r>
        <w:fldChar w:fldCharType="separate"/>
      </w:r>
      <w:r>
        <w:t>252</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_Toc527629625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Further requirements in relation to certain hazardous substances</w:t>
      </w:r>
    </w:p>
    <w:p>
      <w:pPr>
        <w:pStyle w:val="TOC6"/>
        <w:tabs>
          <w:tab w:val="right" w:leader="dot" w:pos="7077"/>
        </w:tabs>
        <w:rPr>
          <w:rFonts w:asciiTheme="minorHAnsi" w:eastAsiaTheme="minorEastAsia" w:hAnsiTheme="minorHAnsi" w:cstheme="minorBidi"/>
          <w:b w:val="0"/>
          <w:sz w:val="22"/>
          <w:szCs w:val="22"/>
        </w:rPr>
      </w:pPr>
      <w:r>
        <w:rPr>
          <w:snapToGrid w:val="0"/>
        </w:rPr>
        <w:t>Subdivision 1 — Asbestos</w:t>
      </w:r>
    </w:p>
    <w:p>
      <w:pPr>
        <w:pStyle w:val="TOC8"/>
        <w:rPr>
          <w:rFonts w:asciiTheme="minorHAnsi" w:eastAsiaTheme="minorEastAsia" w:hAnsiTheme="minorHAnsi" w:cstheme="minorBidi"/>
          <w:szCs w:val="22"/>
        </w:rPr>
      </w:pPr>
      <w:r>
        <w:t>5.42</w:t>
      </w:r>
      <w:r>
        <w:rPr>
          <w:snapToGrid w:val="0"/>
        </w:rPr>
        <w:t>.</w:t>
      </w:r>
      <w:r>
        <w:rPr>
          <w:snapToGrid w:val="0"/>
        </w:rPr>
        <w:tab/>
        <w:t>Terms used</w:t>
      </w:r>
      <w:r>
        <w:tab/>
      </w:r>
      <w:r>
        <w:fldChar w:fldCharType="begin"/>
      </w:r>
      <w:r>
        <w:instrText xml:space="preserve"> PAGEREF _Toc527629628 \h </w:instrText>
      </w:r>
      <w:r>
        <w:fldChar w:fldCharType="separate"/>
      </w:r>
      <w:r>
        <w:t>253</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Asbestos at workplace etc., employer etc. to locate etc.</w:t>
      </w:r>
      <w:r>
        <w:tab/>
      </w:r>
      <w:r>
        <w:fldChar w:fldCharType="begin"/>
      </w:r>
      <w:r>
        <w:instrText xml:space="preserve"> PAGEREF _Toc527629629 \h </w:instrText>
      </w:r>
      <w:r>
        <w:fldChar w:fldCharType="separate"/>
      </w:r>
      <w:r>
        <w:t>254</w:t>
      </w:r>
      <w:r>
        <w:fldChar w:fldCharType="end"/>
      </w:r>
    </w:p>
    <w:p>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_Toc527629630 \h </w:instrText>
      </w:r>
      <w:r>
        <w:fldChar w:fldCharType="separate"/>
      </w:r>
      <w:r>
        <w:t>255</w:t>
      </w:r>
      <w:r>
        <w:fldChar w:fldCharType="end"/>
      </w:r>
    </w:p>
    <w:p>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_Toc527629631 \h </w:instrText>
      </w:r>
      <w:r>
        <w:fldChar w:fldCharType="separate"/>
      </w:r>
      <w:r>
        <w:t>255</w:t>
      </w:r>
      <w:r>
        <w:fldChar w:fldCharType="end"/>
      </w:r>
    </w:p>
    <w:p>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_Toc527629632 \h </w:instrText>
      </w:r>
      <w:r>
        <w:fldChar w:fldCharType="separate"/>
      </w:r>
      <w:r>
        <w:t>256</w:t>
      </w:r>
      <w:r>
        <w:fldChar w:fldCharType="end"/>
      </w:r>
    </w:p>
    <w:p>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_Toc527629633 \h </w:instrText>
      </w:r>
      <w:r>
        <w:fldChar w:fldCharType="separate"/>
      </w:r>
      <w:r>
        <w:t>257</w:t>
      </w:r>
      <w:r>
        <w:fldChar w:fldCharType="end"/>
      </w:r>
    </w:p>
    <w:p>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_Toc527629634 \h </w:instrText>
      </w:r>
      <w:r>
        <w:fldChar w:fldCharType="separate"/>
      </w:r>
      <w:r>
        <w:t>257</w:t>
      </w:r>
      <w:r>
        <w:fldChar w:fldCharType="end"/>
      </w:r>
    </w:p>
    <w:p>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_Toc527629635 \h </w:instrText>
      </w:r>
      <w:r>
        <w:fldChar w:fldCharType="separate"/>
      </w:r>
      <w:r>
        <w:t>258</w:t>
      </w:r>
      <w:r>
        <w:fldChar w:fldCharType="end"/>
      </w:r>
    </w:p>
    <w:p>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_Toc527629636 \h </w:instrText>
      </w:r>
      <w:r>
        <w:fldChar w:fldCharType="separate"/>
      </w:r>
      <w:r>
        <w:t>258</w:t>
      </w:r>
      <w:r>
        <w:fldChar w:fldCharType="end"/>
      </w:r>
    </w:p>
    <w:p>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_Toc527629637 \h </w:instrText>
      </w:r>
      <w:r>
        <w:fldChar w:fldCharType="separate"/>
      </w:r>
      <w:r>
        <w:t>259</w:t>
      </w:r>
      <w:r>
        <w:fldChar w:fldCharType="end"/>
      </w:r>
    </w:p>
    <w:p>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_Toc527629638 \h </w:instrText>
      </w:r>
      <w:r>
        <w:fldChar w:fldCharType="separate"/>
      </w:r>
      <w:r>
        <w:t>260</w:t>
      </w:r>
      <w:r>
        <w:fldChar w:fldCharType="end"/>
      </w:r>
    </w:p>
    <w:p>
      <w:pPr>
        <w:pStyle w:val="TOC8"/>
        <w:rPr>
          <w:rFonts w:asciiTheme="minorHAnsi" w:eastAsiaTheme="minorEastAsia" w:hAnsiTheme="minorHAnsi" w:cstheme="minorBidi"/>
          <w:szCs w:val="22"/>
        </w:rPr>
      </w:pPr>
      <w:r>
        <w:t>5.45</w:t>
      </w:r>
      <w:r>
        <w:rPr>
          <w:snapToGrid w:val="0"/>
        </w:rPr>
        <w:t>.</w:t>
      </w:r>
      <w:r>
        <w:rPr>
          <w:snapToGrid w:val="0"/>
        </w:rPr>
        <w:tab/>
        <w:t>Asbestos removal work, duties as to</w:t>
      </w:r>
      <w:r>
        <w:tab/>
      </w:r>
      <w:r>
        <w:fldChar w:fldCharType="begin"/>
      </w:r>
      <w:r>
        <w:instrText xml:space="preserve"> PAGEREF _Toc527629639 \h </w:instrText>
      </w:r>
      <w:r>
        <w:fldChar w:fldCharType="separate"/>
      </w:r>
      <w:r>
        <w:t>260</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Unrestricted licence holder to notify Commissioner of employees; register of information</w:t>
      </w:r>
      <w:r>
        <w:tab/>
      </w:r>
      <w:r>
        <w:fldChar w:fldCharType="begin"/>
      </w:r>
      <w:r>
        <w:instrText xml:space="preserve"> PAGEREF _Toc527629640 \h </w:instrText>
      </w:r>
      <w:r>
        <w:fldChar w:fldCharType="separate"/>
      </w:r>
      <w:r>
        <w:t>261</w:t>
      </w:r>
      <w:r>
        <w:fldChar w:fldCharType="end"/>
      </w:r>
    </w:p>
    <w:p>
      <w:pPr>
        <w:pStyle w:val="TOC8"/>
        <w:rPr>
          <w:rFonts w:asciiTheme="minorHAnsi" w:eastAsiaTheme="minorEastAsia" w:hAnsiTheme="minorHAnsi" w:cstheme="minorBidi"/>
          <w:szCs w:val="22"/>
        </w:rPr>
      </w:pPr>
      <w:r>
        <w:t>5.47</w:t>
      </w:r>
      <w:r>
        <w:rPr>
          <w:snapToGrid w:val="0"/>
        </w:rPr>
        <w:t>.</w:t>
      </w:r>
      <w:r>
        <w:rPr>
          <w:snapToGrid w:val="0"/>
        </w:rPr>
        <w:tab/>
        <w:t>Licence and codes of practice, licence holder’s duties as to</w:t>
      </w:r>
      <w:r>
        <w:tab/>
      </w:r>
      <w:r>
        <w:fldChar w:fldCharType="begin"/>
      </w:r>
      <w:r>
        <w:instrText xml:space="preserve"> PAGEREF _Toc527629641 \h </w:instrText>
      </w:r>
      <w:r>
        <w:fldChar w:fldCharType="separate"/>
      </w:r>
      <w:r>
        <w:t>262</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Commissioner may direct tests for or removal of asbestos at workplace etc.</w:t>
      </w:r>
      <w:r>
        <w:tab/>
      </w:r>
      <w:r>
        <w:fldChar w:fldCharType="begin"/>
      </w:r>
      <w:r>
        <w:instrText xml:space="preserve"> PAGEREF _Toc527629642 \h </w:instrText>
      </w:r>
      <w:r>
        <w:fldChar w:fldCharType="separate"/>
      </w:r>
      <w:r>
        <w:t>263</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Asbestos dust, employer etc. to prevent exposure to etc.</w:t>
      </w:r>
      <w:r>
        <w:tab/>
      </w:r>
      <w:r>
        <w:fldChar w:fldCharType="begin"/>
      </w:r>
      <w:r>
        <w:instrText xml:space="preserve"> PAGEREF _Toc527629643 \h </w:instrText>
      </w:r>
      <w:r>
        <w:fldChar w:fldCharType="separate"/>
      </w:r>
      <w:r>
        <w:t>263</w:t>
      </w:r>
      <w:r>
        <w:fldChar w:fldCharType="end"/>
      </w:r>
    </w:p>
    <w:p>
      <w:pPr>
        <w:pStyle w:val="TOC8"/>
        <w:rPr>
          <w:rFonts w:asciiTheme="minorHAnsi" w:eastAsiaTheme="minorEastAsia" w:hAnsiTheme="minorHAnsi" w:cstheme="minorBidi"/>
          <w:szCs w:val="22"/>
        </w:rPr>
      </w:pPr>
      <w:r>
        <w:t>5.52</w:t>
      </w:r>
      <w:r>
        <w:rPr>
          <w:snapToGrid w:val="0"/>
        </w:rPr>
        <w:t>.</w:t>
      </w:r>
      <w:r>
        <w:rPr>
          <w:snapToGrid w:val="0"/>
        </w:rPr>
        <w:tab/>
        <w:t>Waste asbestos material, disposal of</w:t>
      </w:r>
      <w:r>
        <w:tab/>
      </w:r>
      <w:r>
        <w:fldChar w:fldCharType="begin"/>
      </w:r>
      <w:r>
        <w:instrText xml:space="preserve"> PAGEREF _Toc527629644 \h </w:instrText>
      </w:r>
      <w:r>
        <w:fldChar w:fldCharType="separate"/>
      </w:r>
      <w:r>
        <w:t>264</w:t>
      </w:r>
      <w:r>
        <w:fldChar w:fldCharType="end"/>
      </w:r>
    </w:p>
    <w:p>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_Toc527629645 \h </w:instrText>
      </w:r>
      <w:r>
        <w:fldChar w:fldCharType="separate"/>
      </w:r>
      <w:r>
        <w:t>264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Lead</w:t>
      </w:r>
    </w:p>
    <w:p>
      <w:pPr>
        <w:pStyle w:val="TOC8"/>
        <w:rPr>
          <w:rFonts w:asciiTheme="minorHAnsi" w:eastAsiaTheme="minorEastAsia" w:hAnsiTheme="minorHAnsi" w:cstheme="minorBidi"/>
          <w:szCs w:val="22"/>
        </w:rPr>
      </w:pPr>
      <w:r>
        <w:t>5.53</w:t>
      </w:r>
      <w:r>
        <w:rPr>
          <w:snapToGrid w:val="0"/>
        </w:rPr>
        <w:t>.</w:t>
      </w:r>
      <w:r>
        <w:rPr>
          <w:snapToGrid w:val="0"/>
        </w:rPr>
        <w:tab/>
        <w:t>Terms used</w:t>
      </w:r>
      <w:r>
        <w:tab/>
      </w:r>
      <w:r>
        <w:fldChar w:fldCharType="begin"/>
      </w:r>
      <w:r>
        <w:instrText xml:space="preserve"> PAGEREF _Toc527629647 \h </w:instrText>
      </w:r>
      <w:r>
        <w:fldChar w:fldCharType="separate"/>
      </w:r>
      <w:r>
        <w:t>266</w:t>
      </w:r>
      <w:r>
        <w:fldChar w:fldCharType="end"/>
      </w:r>
    </w:p>
    <w:p>
      <w:pPr>
        <w:pStyle w:val="TOC8"/>
        <w:rPr>
          <w:rFonts w:asciiTheme="minorHAnsi" w:eastAsiaTheme="minorEastAsia" w:hAnsiTheme="minorHAnsi" w:cstheme="minorBidi"/>
          <w:szCs w:val="22"/>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_Toc527629648 \h </w:instrText>
      </w:r>
      <w:r>
        <w:fldChar w:fldCharType="separate"/>
      </w:r>
      <w:r>
        <w:t>268</w:t>
      </w:r>
      <w:r>
        <w:fldChar w:fldCharType="end"/>
      </w:r>
    </w:p>
    <w:p>
      <w:pPr>
        <w:pStyle w:val="TOC8"/>
        <w:rPr>
          <w:rFonts w:asciiTheme="minorHAnsi" w:eastAsiaTheme="minorEastAsia" w:hAnsiTheme="minorHAnsi" w:cstheme="minorBidi"/>
          <w:szCs w:val="22"/>
        </w:rPr>
      </w:pPr>
      <w:r>
        <w:t>5.55</w:t>
      </w:r>
      <w:r>
        <w:rPr>
          <w:snapToGrid w:val="0"/>
        </w:rPr>
        <w:t>.</w:t>
      </w:r>
      <w:r>
        <w:rPr>
          <w:snapToGrid w:val="0"/>
        </w:rPr>
        <w:tab/>
        <w:t>Prospective employee in lead process, duty to inform</w:t>
      </w:r>
      <w:r>
        <w:tab/>
      </w:r>
      <w:r>
        <w:fldChar w:fldCharType="begin"/>
      </w:r>
      <w:r>
        <w:instrText xml:space="preserve"> PAGEREF _Toc527629649 \h </w:instrText>
      </w:r>
      <w:r>
        <w:fldChar w:fldCharType="separate"/>
      </w:r>
      <w:r>
        <w:t>269</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Health surveillance and counselling, employer etc. to provide</w:t>
      </w:r>
      <w:r>
        <w:tab/>
      </w:r>
      <w:r>
        <w:fldChar w:fldCharType="begin"/>
      </w:r>
      <w:r>
        <w:instrText xml:space="preserve"> PAGEREF _Toc527629650 \h </w:instrText>
      </w:r>
      <w:r>
        <w:fldChar w:fldCharType="separate"/>
      </w:r>
      <w:r>
        <w:t>269</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_Toc527629651 \h </w:instrText>
      </w:r>
      <w:r>
        <w:fldChar w:fldCharType="separate"/>
      </w:r>
      <w:r>
        <w:t>269</w:t>
      </w:r>
      <w:r>
        <w:fldChar w:fldCharType="end"/>
      </w:r>
    </w:p>
    <w:p>
      <w:pPr>
        <w:pStyle w:val="TOC8"/>
        <w:rPr>
          <w:rFonts w:asciiTheme="minorHAnsi" w:eastAsiaTheme="minorEastAsia" w:hAnsiTheme="minorHAnsi" w:cstheme="minorBidi"/>
          <w:szCs w:val="22"/>
        </w:rPr>
      </w:pPr>
      <w:r>
        <w:t>5.58</w:t>
      </w:r>
      <w:r>
        <w:rPr>
          <w:snapToGrid w:val="0"/>
        </w:rPr>
        <w:t>.</w:t>
      </w:r>
      <w:r>
        <w:rPr>
          <w:snapToGrid w:val="0"/>
        </w:rPr>
        <w:tab/>
        <w:t>Employer to inform and train employee etc.</w:t>
      </w:r>
      <w:r>
        <w:tab/>
      </w:r>
      <w:r>
        <w:fldChar w:fldCharType="begin"/>
      </w:r>
      <w:r>
        <w:instrText xml:space="preserve"> PAGEREF _Toc527629652 \h </w:instrText>
      </w:r>
      <w:r>
        <w:fldChar w:fldCharType="separate"/>
      </w:r>
      <w:r>
        <w:t>270</w:t>
      </w:r>
      <w:r>
        <w:fldChar w:fldCharType="end"/>
      </w:r>
    </w:p>
    <w:p>
      <w:pPr>
        <w:pStyle w:val="TOC8"/>
        <w:rPr>
          <w:rFonts w:asciiTheme="minorHAnsi" w:eastAsiaTheme="minorEastAsia" w:hAnsiTheme="minorHAnsi" w:cstheme="minorBidi"/>
          <w:szCs w:val="22"/>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_Toc527629653 \h </w:instrText>
      </w:r>
      <w:r>
        <w:fldChar w:fldCharType="separate"/>
      </w:r>
      <w:r>
        <w:t>271</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Work involving lead, duties of employer etc. as to</w:t>
      </w:r>
      <w:r>
        <w:tab/>
      </w:r>
      <w:r>
        <w:fldChar w:fldCharType="begin"/>
      </w:r>
      <w:r>
        <w:instrText xml:space="preserve"> PAGEREF _Toc527629654 \h </w:instrText>
      </w:r>
      <w:r>
        <w:fldChar w:fldCharType="separate"/>
      </w:r>
      <w:r>
        <w:t>271</w:t>
      </w:r>
      <w:r>
        <w:fldChar w:fldCharType="end"/>
      </w:r>
    </w:p>
    <w:p>
      <w:pPr>
        <w:pStyle w:val="TOC8"/>
        <w:rPr>
          <w:rFonts w:asciiTheme="minorHAnsi" w:eastAsiaTheme="minorEastAsia" w:hAnsiTheme="minorHAnsi" w:cstheme="minorBidi"/>
          <w:szCs w:val="22"/>
        </w:rPr>
      </w:pPr>
      <w:r>
        <w:t>5.61</w:t>
      </w:r>
      <w:r>
        <w:rPr>
          <w:snapToGrid w:val="0"/>
        </w:rPr>
        <w:t>.</w:t>
      </w:r>
      <w:r>
        <w:rPr>
          <w:snapToGrid w:val="0"/>
        </w:rPr>
        <w:tab/>
        <w:t>Person working in lead process, duties of</w:t>
      </w:r>
      <w:r>
        <w:tab/>
      </w:r>
      <w:r>
        <w:fldChar w:fldCharType="begin"/>
      </w:r>
      <w:r>
        <w:instrText xml:space="preserve"> PAGEREF _Toc527629655 \h </w:instrText>
      </w:r>
      <w:r>
        <w:fldChar w:fldCharType="separate"/>
      </w:r>
      <w:r>
        <w:t>272</w:t>
      </w:r>
      <w:r>
        <w:fldChar w:fldCharType="end"/>
      </w:r>
    </w:p>
    <w:p>
      <w:pPr>
        <w:pStyle w:val="TOC8"/>
        <w:rPr>
          <w:rFonts w:asciiTheme="minorHAnsi" w:eastAsiaTheme="minorEastAsia" w:hAnsiTheme="minorHAnsi" w:cstheme="minorBidi"/>
          <w:szCs w:val="22"/>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_Toc527629656 \h </w:instrText>
      </w:r>
      <w:r>
        <w:fldChar w:fldCharType="separate"/>
      </w:r>
      <w:r>
        <w:t>273</w:t>
      </w:r>
      <w:r>
        <w:fldChar w:fldCharType="end"/>
      </w:r>
    </w:p>
    <w:p>
      <w:pPr>
        <w:pStyle w:val="TOC8"/>
        <w:rPr>
          <w:rFonts w:asciiTheme="minorHAnsi" w:eastAsiaTheme="minorEastAsia" w:hAnsiTheme="minorHAnsi" w:cstheme="minorBidi"/>
          <w:szCs w:val="22"/>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_Toc527629657 \h </w:instrText>
      </w:r>
      <w:r>
        <w:fldChar w:fldCharType="separate"/>
      </w:r>
      <w:r>
        <w:t>273</w:t>
      </w:r>
      <w:r>
        <w:fldChar w:fldCharType="end"/>
      </w:r>
    </w:p>
    <w:p>
      <w:pPr>
        <w:pStyle w:val="TOC8"/>
        <w:rPr>
          <w:rFonts w:asciiTheme="minorHAnsi" w:eastAsiaTheme="minorEastAsia" w:hAnsiTheme="minorHAnsi" w:cstheme="minorBidi"/>
          <w:szCs w:val="22"/>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_Toc527629658 \h </w:instrText>
      </w:r>
      <w:r>
        <w:fldChar w:fldCharType="separate"/>
      </w:r>
      <w:r>
        <w:t>274</w:t>
      </w:r>
      <w:r>
        <w:fldChar w:fldCharType="end"/>
      </w:r>
    </w:p>
    <w:p>
      <w:pPr>
        <w:pStyle w:val="TOC8"/>
        <w:rPr>
          <w:rFonts w:asciiTheme="minorHAnsi" w:eastAsiaTheme="minorEastAsia" w:hAnsiTheme="minorHAnsi" w:cstheme="minorBidi"/>
          <w:szCs w:val="22"/>
        </w:rPr>
      </w:pPr>
      <w:r>
        <w:t>5.65</w:t>
      </w:r>
      <w:r>
        <w:rPr>
          <w:snapToGrid w:val="0"/>
        </w:rPr>
        <w:t>.</w:t>
      </w:r>
      <w:r>
        <w:rPr>
          <w:snapToGrid w:val="0"/>
        </w:rPr>
        <w:tab/>
        <w:t>Record keeping, employer’s duties as to</w:t>
      </w:r>
      <w:r>
        <w:tab/>
      </w:r>
      <w:r>
        <w:fldChar w:fldCharType="begin"/>
      </w:r>
      <w:r>
        <w:instrText xml:space="preserve"> PAGEREF _Toc527629659 \h </w:instrText>
      </w:r>
      <w:r>
        <w:fldChar w:fldCharType="separate"/>
      </w:r>
      <w:r>
        <w:t>275</w:t>
      </w:r>
      <w:r>
        <w:fldChar w:fldCharType="end"/>
      </w:r>
    </w:p>
    <w:p>
      <w:pPr>
        <w:pStyle w:val="TOC8"/>
        <w:rPr>
          <w:rFonts w:asciiTheme="minorHAnsi" w:eastAsiaTheme="minorEastAsia" w:hAnsiTheme="minorHAnsi" w:cstheme="minorBidi"/>
          <w:szCs w:val="22"/>
        </w:rPr>
      </w:pPr>
      <w:r>
        <w:t>5.66</w:t>
      </w:r>
      <w:r>
        <w:rPr>
          <w:snapToGrid w:val="0"/>
        </w:rPr>
        <w:t>.</w:t>
      </w:r>
      <w:r>
        <w:rPr>
          <w:snapToGrid w:val="0"/>
        </w:rPr>
        <w:tab/>
        <w:t>Commissioner to keep records given under r. 5.65</w:t>
      </w:r>
      <w:r>
        <w:tab/>
      </w:r>
      <w:r>
        <w:fldChar w:fldCharType="begin"/>
      </w:r>
      <w:r>
        <w:instrText xml:space="preserve"> PAGEREF _Toc527629660 \h </w:instrText>
      </w:r>
      <w:r>
        <w:fldChar w:fldCharType="separate"/>
      </w:r>
      <w:r>
        <w:t>275</w:t>
      </w:r>
      <w:r>
        <w:fldChar w:fldCharType="end"/>
      </w:r>
    </w:p>
    <w:p>
      <w:pPr>
        <w:pStyle w:val="TOC8"/>
        <w:rPr>
          <w:rFonts w:asciiTheme="minorHAnsi" w:eastAsiaTheme="minorEastAsia" w:hAnsiTheme="minorHAnsi" w:cstheme="minorBidi"/>
          <w:szCs w:val="22"/>
        </w:rPr>
      </w:pPr>
      <w:r>
        <w:t>5.67</w:t>
      </w:r>
      <w:r>
        <w:rPr>
          <w:snapToGrid w:val="0"/>
        </w:rPr>
        <w:t>.</w:t>
      </w:r>
      <w:r>
        <w:rPr>
          <w:snapToGrid w:val="0"/>
        </w:rPr>
        <w:tab/>
        <w:t>Decision by appointed medical practitioner, review of</w:t>
      </w:r>
      <w:r>
        <w:tab/>
      </w:r>
      <w:r>
        <w:fldChar w:fldCharType="begin"/>
      </w:r>
      <w:r>
        <w:instrText xml:space="preserve"> PAGEREF _Toc527629661 \h </w:instrText>
      </w:r>
      <w:r>
        <w:fldChar w:fldCharType="separate"/>
      </w:r>
      <w:r>
        <w:t>275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Styrene</w:t>
      </w:r>
    </w:p>
    <w:p>
      <w:pPr>
        <w:pStyle w:val="TOC8"/>
        <w:rPr>
          <w:rFonts w:asciiTheme="minorHAnsi" w:eastAsiaTheme="minorEastAsia" w:hAnsiTheme="minorHAnsi" w:cstheme="minorBidi"/>
          <w:szCs w:val="22"/>
        </w:rPr>
      </w:pPr>
      <w:r>
        <w:t>5.68</w:t>
      </w:r>
      <w:r>
        <w:rPr>
          <w:snapToGrid w:val="0"/>
        </w:rPr>
        <w:t>.</w:t>
      </w:r>
      <w:r>
        <w:rPr>
          <w:snapToGrid w:val="0"/>
        </w:rPr>
        <w:tab/>
        <w:t>Term used: lower explosive limit</w:t>
      </w:r>
      <w:r>
        <w:tab/>
      </w:r>
      <w:r>
        <w:fldChar w:fldCharType="begin"/>
      </w:r>
      <w:r>
        <w:instrText xml:space="preserve"> PAGEREF _Toc527629663 \h </w:instrText>
      </w:r>
      <w:r>
        <w:fldChar w:fldCharType="separate"/>
      </w:r>
      <w:r>
        <w:t>276</w:t>
      </w:r>
      <w:r>
        <w:fldChar w:fldCharType="end"/>
      </w:r>
    </w:p>
    <w:p>
      <w:pPr>
        <w:pStyle w:val="TOC8"/>
        <w:rPr>
          <w:rFonts w:asciiTheme="minorHAnsi" w:eastAsiaTheme="minorEastAsia" w:hAnsiTheme="minorHAnsi" w:cstheme="minorBidi"/>
          <w:szCs w:val="22"/>
        </w:rPr>
      </w:pPr>
      <w:r>
        <w:t>5.69</w:t>
      </w:r>
      <w:r>
        <w:rPr>
          <w:snapToGrid w:val="0"/>
        </w:rPr>
        <w:t>.</w:t>
      </w:r>
      <w:r>
        <w:rPr>
          <w:snapToGrid w:val="0"/>
        </w:rPr>
        <w:tab/>
        <w:t>Styrene monomer vapour, employer etc. to minimise</w:t>
      </w:r>
      <w:r>
        <w:tab/>
      </w:r>
      <w:r>
        <w:fldChar w:fldCharType="begin"/>
      </w:r>
      <w:r>
        <w:instrText xml:space="preserve"> PAGEREF _Toc527629664 \h </w:instrText>
      </w:r>
      <w:r>
        <w:fldChar w:fldCharType="separate"/>
      </w:r>
      <w:r>
        <w:t>276</w:t>
      </w:r>
      <w:r>
        <w:fldChar w:fldCharType="end"/>
      </w:r>
    </w:p>
    <w:p>
      <w:pPr>
        <w:pStyle w:val="TOC8"/>
        <w:rPr>
          <w:rFonts w:asciiTheme="minorHAnsi" w:eastAsiaTheme="minorEastAsia" w:hAnsiTheme="minorHAnsi" w:cstheme="minorBidi"/>
          <w:szCs w:val="22"/>
        </w:rPr>
      </w:pPr>
      <w:r>
        <w:t>5.70</w:t>
      </w:r>
      <w:r>
        <w:rPr>
          <w:snapToGrid w:val="0"/>
        </w:rPr>
        <w:t>.</w:t>
      </w:r>
      <w:r>
        <w:rPr>
          <w:snapToGrid w:val="0"/>
        </w:rPr>
        <w:tab/>
        <w:t>Lower explosive limit, employer etc. to ensure not reached</w:t>
      </w:r>
      <w:r>
        <w:tab/>
      </w:r>
      <w:r>
        <w:fldChar w:fldCharType="begin"/>
      </w:r>
      <w:r>
        <w:instrText xml:space="preserve"> PAGEREF _Toc527629665 \h </w:instrText>
      </w:r>
      <w:r>
        <w:fldChar w:fldCharType="separate"/>
      </w:r>
      <w:r>
        <w:t>276</w:t>
      </w:r>
      <w:r>
        <w:fldChar w:fldCharType="end"/>
      </w:r>
    </w:p>
    <w:p>
      <w:pPr>
        <w:pStyle w:val="TOC8"/>
        <w:rPr>
          <w:rFonts w:asciiTheme="minorHAnsi" w:eastAsiaTheme="minorEastAsia" w:hAnsiTheme="minorHAnsi" w:cstheme="minorBidi"/>
          <w:szCs w:val="22"/>
        </w:rPr>
      </w:pPr>
      <w:r>
        <w:t>5.71</w:t>
      </w:r>
      <w:r>
        <w:rPr>
          <w:snapToGrid w:val="0"/>
        </w:rPr>
        <w:t>.</w:t>
      </w:r>
      <w:r>
        <w:rPr>
          <w:snapToGrid w:val="0"/>
        </w:rPr>
        <w:tab/>
        <w:t>Exit sign for workplace where styrene monomer present, duty of employer etc. as to</w:t>
      </w:r>
      <w:r>
        <w:tab/>
      </w:r>
      <w:r>
        <w:fldChar w:fldCharType="begin"/>
      </w:r>
      <w:r>
        <w:instrText xml:space="preserve"> PAGEREF _Toc527629666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Isocyanates</w:t>
      </w:r>
    </w:p>
    <w:p>
      <w:pPr>
        <w:pStyle w:val="TOC8"/>
        <w:rPr>
          <w:rFonts w:asciiTheme="minorHAnsi" w:eastAsiaTheme="minorEastAsia" w:hAnsiTheme="minorHAnsi" w:cstheme="minorBidi"/>
          <w:szCs w:val="22"/>
        </w:rPr>
      </w:pPr>
      <w:r>
        <w:t>5.72</w:t>
      </w:r>
      <w:r>
        <w:rPr>
          <w:snapToGrid w:val="0"/>
        </w:rPr>
        <w:t>.</w:t>
      </w:r>
      <w:r>
        <w:rPr>
          <w:snapToGrid w:val="0"/>
        </w:rPr>
        <w:tab/>
        <w:t>Terms used</w:t>
      </w:r>
      <w:r>
        <w:tab/>
      </w:r>
      <w:r>
        <w:fldChar w:fldCharType="begin"/>
      </w:r>
      <w:r>
        <w:instrText xml:space="preserve"> PAGEREF _Toc527629668 \h </w:instrText>
      </w:r>
      <w:r>
        <w:fldChar w:fldCharType="separate"/>
      </w:r>
      <w:r>
        <w:t>277</w:t>
      </w:r>
      <w:r>
        <w:fldChar w:fldCharType="end"/>
      </w:r>
    </w:p>
    <w:p>
      <w:pPr>
        <w:pStyle w:val="TOC8"/>
        <w:rPr>
          <w:rFonts w:asciiTheme="minorHAnsi" w:eastAsiaTheme="minorEastAsia" w:hAnsiTheme="minorHAnsi" w:cstheme="minorBidi"/>
          <w:szCs w:val="22"/>
        </w:rPr>
      </w:pPr>
      <w:r>
        <w:t>5.73</w:t>
      </w:r>
      <w:r>
        <w:rPr>
          <w:snapToGrid w:val="0"/>
        </w:rPr>
        <w:t>.</w:t>
      </w:r>
      <w:r>
        <w:rPr>
          <w:snapToGrid w:val="0"/>
        </w:rPr>
        <w:tab/>
        <w:t>Handling and using isocyanate, duties of employer etc. as to</w:t>
      </w:r>
      <w:r>
        <w:tab/>
      </w:r>
      <w:r>
        <w:fldChar w:fldCharType="begin"/>
      </w:r>
      <w:r>
        <w:instrText xml:space="preserve"> PAGEREF _Toc527629669 \h </w:instrText>
      </w:r>
      <w:r>
        <w:fldChar w:fldCharType="separate"/>
      </w:r>
      <w:r>
        <w:t>278</w:t>
      </w:r>
      <w:r>
        <w:fldChar w:fldCharType="end"/>
      </w:r>
    </w:p>
    <w:p>
      <w:pPr>
        <w:pStyle w:val="TOC8"/>
        <w:rPr>
          <w:rFonts w:asciiTheme="minorHAnsi" w:eastAsiaTheme="minorEastAsia" w:hAnsiTheme="minorHAnsi" w:cstheme="minorBidi"/>
          <w:szCs w:val="22"/>
        </w:rPr>
      </w:pPr>
      <w:r>
        <w:t>5.74</w:t>
      </w:r>
      <w:r>
        <w:rPr>
          <w:snapToGrid w:val="0"/>
        </w:rPr>
        <w:t>.</w:t>
      </w:r>
      <w:r>
        <w:rPr>
          <w:snapToGrid w:val="0"/>
        </w:rPr>
        <w:tab/>
        <w:t>Decanting isocyanate, duties of employer etc. as to</w:t>
      </w:r>
      <w:r>
        <w:tab/>
      </w:r>
      <w:r>
        <w:fldChar w:fldCharType="begin"/>
      </w:r>
      <w:r>
        <w:instrText xml:space="preserve"> PAGEREF _Toc527629670 \h </w:instrText>
      </w:r>
      <w:r>
        <w:fldChar w:fldCharType="separate"/>
      </w:r>
      <w:r>
        <w:t>279</w:t>
      </w:r>
      <w:r>
        <w:fldChar w:fldCharType="end"/>
      </w:r>
    </w:p>
    <w:p>
      <w:pPr>
        <w:pStyle w:val="TOC8"/>
        <w:rPr>
          <w:rFonts w:asciiTheme="minorHAnsi" w:eastAsiaTheme="minorEastAsia" w:hAnsiTheme="minorHAnsi" w:cstheme="minorBidi"/>
          <w:szCs w:val="22"/>
        </w:rPr>
      </w:pPr>
      <w:r>
        <w:t>5.75</w:t>
      </w:r>
      <w:r>
        <w:rPr>
          <w:snapToGrid w:val="0"/>
        </w:rPr>
        <w:t>.</w:t>
      </w:r>
      <w:r>
        <w:rPr>
          <w:snapToGrid w:val="0"/>
        </w:rPr>
        <w:tab/>
        <w:t>Container of isocyanate not to be heated in unventilated space</w:t>
      </w:r>
      <w:r>
        <w:tab/>
      </w:r>
      <w:r>
        <w:fldChar w:fldCharType="begin"/>
      </w:r>
      <w:r>
        <w:instrText xml:space="preserve"> PAGEREF _Toc527629671 \h </w:instrText>
      </w:r>
      <w:r>
        <w:fldChar w:fldCharType="separate"/>
      </w:r>
      <w:r>
        <w:t>279</w:t>
      </w:r>
      <w:r>
        <w:fldChar w:fldCharType="end"/>
      </w:r>
    </w:p>
    <w:p>
      <w:pPr>
        <w:pStyle w:val="TOC8"/>
        <w:rPr>
          <w:rFonts w:asciiTheme="minorHAnsi" w:eastAsiaTheme="minorEastAsia" w:hAnsiTheme="minorHAnsi" w:cstheme="minorBidi"/>
          <w:szCs w:val="22"/>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_Toc527629672 \h </w:instrText>
      </w:r>
      <w:r>
        <w:fldChar w:fldCharType="separate"/>
      </w:r>
      <w:r>
        <w:t>279</w:t>
      </w:r>
      <w:r>
        <w:fldChar w:fldCharType="end"/>
      </w:r>
    </w:p>
    <w:p>
      <w:pPr>
        <w:pStyle w:val="TOC8"/>
        <w:rPr>
          <w:rFonts w:asciiTheme="minorHAnsi" w:eastAsiaTheme="minorEastAsia" w:hAnsiTheme="minorHAnsi" w:cstheme="minorBidi"/>
          <w:szCs w:val="22"/>
        </w:rPr>
      </w:pPr>
      <w:r>
        <w:t>5.77</w:t>
      </w:r>
      <w:r>
        <w:rPr>
          <w:snapToGrid w:val="0"/>
        </w:rPr>
        <w:t>.</w:t>
      </w:r>
      <w:r>
        <w:rPr>
          <w:snapToGrid w:val="0"/>
        </w:rPr>
        <w:tab/>
        <w:t>Spillage of isocyanate etc., duties of employer etc. as to</w:t>
      </w:r>
      <w:r>
        <w:tab/>
      </w:r>
      <w:r>
        <w:fldChar w:fldCharType="begin"/>
      </w:r>
      <w:r>
        <w:instrText xml:space="preserve"> PAGEREF _Toc527629673 \h </w:instrText>
      </w:r>
      <w:r>
        <w:fldChar w:fldCharType="separate"/>
      </w:r>
      <w:r>
        <w:t>280</w:t>
      </w:r>
      <w:r>
        <w:fldChar w:fldCharType="end"/>
      </w:r>
    </w:p>
    <w:p>
      <w:pPr>
        <w:pStyle w:val="TOC8"/>
        <w:rPr>
          <w:rFonts w:asciiTheme="minorHAnsi" w:eastAsiaTheme="minorEastAsia" w:hAnsiTheme="minorHAnsi" w:cstheme="minorBidi"/>
          <w:szCs w:val="22"/>
        </w:rPr>
      </w:pPr>
      <w:r>
        <w:t>5.78</w:t>
      </w:r>
      <w:r>
        <w:rPr>
          <w:snapToGrid w:val="0"/>
        </w:rPr>
        <w:t>.</w:t>
      </w:r>
      <w:r>
        <w:rPr>
          <w:snapToGrid w:val="0"/>
        </w:rPr>
        <w:tab/>
        <w:t>Certain polyurethane manufacturing, duties of employer etc. as to workplace for</w:t>
      </w:r>
      <w:r>
        <w:tab/>
      </w:r>
      <w:r>
        <w:fldChar w:fldCharType="begin"/>
      </w:r>
      <w:r>
        <w:instrText xml:space="preserve"> PAGEREF _Toc527629674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Part 6 — Performance of high risk work</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_Toc527629677 \h </w:instrText>
      </w:r>
      <w:r>
        <w:fldChar w:fldCharType="separate"/>
      </w:r>
      <w:r>
        <w:t>283</w:t>
      </w:r>
      <w:r>
        <w:fldChar w:fldCharType="end"/>
      </w:r>
    </w:p>
    <w:p>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_Toc527629678 \h </w:instrText>
      </w:r>
      <w:r>
        <w:fldChar w:fldCharType="separate"/>
      </w:r>
      <w:r>
        <w:t>284</w:t>
      </w:r>
      <w:r>
        <w:fldChar w:fldCharType="end"/>
      </w:r>
    </w:p>
    <w:p>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_Toc527629679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_Toc527629681 \h </w:instrText>
      </w:r>
      <w:r>
        <w:fldChar w:fldCharType="separate"/>
      </w:r>
      <w:r>
        <w:t>286</w:t>
      </w:r>
      <w:r>
        <w:fldChar w:fldCharType="end"/>
      </w:r>
    </w:p>
    <w:p>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_Toc527629682 \h </w:instrText>
      </w:r>
      <w:r>
        <w:fldChar w:fldCharType="separate"/>
      </w:r>
      <w:r>
        <w:t>287</w:t>
      </w:r>
      <w:r>
        <w:fldChar w:fldCharType="end"/>
      </w:r>
    </w:p>
    <w:p>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_Toc527629683 \h </w:instrText>
      </w:r>
      <w:r>
        <w:fldChar w:fldCharType="separate"/>
      </w:r>
      <w:r>
        <w:t>287</w:t>
      </w:r>
      <w:r>
        <w:fldChar w:fldCharType="end"/>
      </w:r>
    </w:p>
    <w:p>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_Toc527629684 \h </w:instrText>
      </w:r>
      <w:r>
        <w:fldChar w:fldCharType="separate"/>
      </w:r>
      <w:r>
        <w:t>288</w:t>
      </w:r>
      <w:r>
        <w:fldChar w:fldCharType="end"/>
      </w:r>
    </w:p>
    <w:p>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_Toc527629685 \h </w:instrText>
      </w:r>
      <w:r>
        <w:fldChar w:fldCharType="separate"/>
      </w:r>
      <w:r>
        <w:t>289</w:t>
      </w:r>
      <w:r>
        <w:fldChar w:fldCharType="end"/>
      </w:r>
    </w:p>
    <w:p>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_Toc527629686 \h </w:instrText>
      </w:r>
      <w:r>
        <w:fldChar w:fldCharType="separate"/>
      </w:r>
      <w:r>
        <w:t>290</w:t>
      </w:r>
      <w:r>
        <w:fldChar w:fldCharType="end"/>
      </w:r>
    </w:p>
    <w:p>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_Toc527629687 \h </w:instrText>
      </w:r>
      <w:r>
        <w:fldChar w:fldCharType="separate"/>
      </w:r>
      <w:r>
        <w:t>290</w:t>
      </w:r>
      <w:r>
        <w:fldChar w:fldCharType="end"/>
      </w:r>
    </w:p>
    <w:p>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_Toc527629688 \h </w:instrText>
      </w:r>
      <w:r>
        <w:fldChar w:fldCharType="separate"/>
      </w:r>
      <w:r>
        <w:t>290</w:t>
      </w:r>
      <w:r>
        <w:fldChar w:fldCharType="end"/>
      </w:r>
    </w:p>
    <w:p>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_Toc527629689 \h </w:instrText>
      </w:r>
      <w:r>
        <w:fldChar w:fldCharType="separate"/>
      </w:r>
      <w:r>
        <w:t>292</w:t>
      </w:r>
      <w:r>
        <w:fldChar w:fldCharType="end"/>
      </w:r>
    </w:p>
    <w:p>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_Toc527629690 \h </w:instrText>
      </w:r>
      <w:r>
        <w:fldChar w:fldCharType="separate"/>
      </w:r>
      <w:r>
        <w:t>293</w:t>
      </w:r>
      <w:r>
        <w:fldChar w:fldCharType="end"/>
      </w:r>
    </w:p>
    <w:p>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_Toc527629691 \h </w:instrText>
      </w:r>
      <w:r>
        <w:fldChar w:fldCharType="separate"/>
      </w:r>
      <w:r>
        <w:t>294</w:t>
      </w:r>
      <w:r>
        <w:fldChar w:fldCharType="end"/>
      </w:r>
    </w:p>
    <w:p>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_Toc527629692 \h </w:instrText>
      </w:r>
      <w:r>
        <w:fldChar w:fldCharType="separate"/>
      </w:r>
      <w:r>
        <w:t>295</w:t>
      </w:r>
      <w:r>
        <w:fldChar w:fldCharType="end"/>
      </w:r>
    </w:p>
    <w:p>
      <w:pPr>
        <w:pStyle w:val="TOC8"/>
        <w:rPr>
          <w:rFonts w:asciiTheme="minorHAnsi" w:eastAsiaTheme="minorEastAsia" w:hAnsiTheme="minorHAnsi" w:cstheme="minorBidi"/>
          <w:szCs w:val="22"/>
        </w:rPr>
      </w:pPr>
      <w:r>
        <w:t>6.16.</w:t>
      </w:r>
      <w:r>
        <w:tab/>
        <w:t>Duplicate licence document, issue of</w:t>
      </w:r>
      <w:r>
        <w:tab/>
      </w:r>
      <w:r>
        <w:fldChar w:fldCharType="begin"/>
      </w:r>
      <w:r>
        <w:instrText xml:space="preserve"> PAGEREF _Toc527629693 \h </w:instrText>
      </w:r>
      <w:r>
        <w:fldChar w:fldCharType="separate"/>
      </w:r>
      <w:r>
        <w:t>295</w:t>
      </w:r>
      <w:r>
        <w:fldChar w:fldCharType="end"/>
      </w:r>
    </w:p>
    <w:p>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_Toc527629694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3 — Registration as an assessor</w:t>
      </w:r>
    </w:p>
    <w:p>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_Toc527629696 \h </w:instrText>
      </w:r>
      <w:r>
        <w:fldChar w:fldCharType="separate"/>
      </w:r>
      <w:r>
        <w:t>296</w:t>
      </w:r>
      <w:r>
        <w:fldChar w:fldCharType="end"/>
      </w:r>
    </w:p>
    <w:p>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_Toc527629697 \h </w:instrText>
      </w:r>
      <w:r>
        <w:fldChar w:fldCharType="separate"/>
      </w:r>
      <w:r>
        <w:t>296</w:t>
      </w:r>
      <w:r>
        <w:fldChar w:fldCharType="end"/>
      </w:r>
    </w:p>
    <w:p>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_Toc527629698 \h </w:instrText>
      </w:r>
      <w:r>
        <w:fldChar w:fldCharType="separate"/>
      </w:r>
      <w:r>
        <w:t>296</w:t>
      </w:r>
      <w:r>
        <w:fldChar w:fldCharType="end"/>
      </w:r>
    </w:p>
    <w:p>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_Toc527629699 \h </w:instrText>
      </w:r>
      <w:r>
        <w:fldChar w:fldCharType="separate"/>
      </w:r>
      <w:r>
        <w:t>297</w:t>
      </w:r>
      <w:r>
        <w:fldChar w:fldCharType="end"/>
      </w:r>
    </w:p>
    <w:p>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_Toc527629700 \h </w:instrText>
      </w:r>
      <w:r>
        <w:fldChar w:fldCharType="separate"/>
      </w:r>
      <w:r>
        <w:t>297</w:t>
      </w:r>
      <w:r>
        <w:fldChar w:fldCharType="end"/>
      </w:r>
    </w:p>
    <w:p>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_Toc527629701 \h </w:instrText>
      </w:r>
      <w:r>
        <w:fldChar w:fldCharType="separate"/>
      </w:r>
      <w:r>
        <w:t>298</w:t>
      </w:r>
      <w:r>
        <w:fldChar w:fldCharType="end"/>
      </w:r>
    </w:p>
    <w:p>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_Toc527629702 \h </w:instrText>
      </w:r>
      <w:r>
        <w:fldChar w:fldCharType="separate"/>
      </w:r>
      <w:r>
        <w:t>299</w:t>
      </w:r>
      <w:r>
        <w:fldChar w:fldCharType="end"/>
      </w:r>
    </w:p>
    <w:p>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_Toc527629703 \h </w:instrText>
      </w:r>
      <w:r>
        <w:fldChar w:fldCharType="separate"/>
      </w:r>
      <w:r>
        <w:t>299</w:t>
      </w:r>
      <w:r>
        <w:fldChar w:fldCharType="end"/>
      </w:r>
    </w:p>
    <w:p>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_Toc527629704 \h </w:instrText>
      </w:r>
      <w:r>
        <w:fldChar w:fldCharType="separate"/>
      </w:r>
      <w:r>
        <w:t>300</w:t>
      </w:r>
      <w:r>
        <w:fldChar w:fldCharType="end"/>
      </w:r>
    </w:p>
    <w:p>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_Toc527629705 \h </w:instrText>
      </w:r>
      <w:r>
        <w:fldChar w:fldCharType="separate"/>
      </w:r>
      <w:r>
        <w:t>300</w:t>
      </w:r>
      <w:r>
        <w:fldChar w:fldCharType="end"/>
      </w:r>
    </w:p>
    <w:p>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_Toc527629706 \h </w:instrText>
      </w:r>
      <w:r>
        <w:fldChar w:fldCharType="separate"/>
      </w:r>
      <w:r>
        <w:t>301</w:t>
      </w:r>
      <w:r>
        <w:fldChar w:fldCharType="end"/>
      </w:r>
    </w:p>
    <w:p>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_Toc527629707 \h </w:instrText>
      </w:r>
      <w:r>
        <w:fldChar w:fldCharType="separate"/>
      </w:r>
      <w:r>
        <w:t>302</w:t>
      </w:r>
      <w:r>
        <w:fldChar w:fldCharType="end"/>
      </w:r>
    </w:p>
    <w:p>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_Toc527629708 \h </w:instrText>
      </w:r>
      <w:r>
        <w:fldChar w:fldCharType="separate"/>
      </w:r>
      <w:r>
        <w:t>303</w:t>
      </w:r>
      <w:r>
        <w:fldChar w:fldCharType="end"/>
      </w:r>
    </w:p>
    <w:p>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_Toc527629709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_Toc527629711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Part 7 — Repeal, savings and transitional</w:t>
      </w:r>
    </w:p>
    <w:p>
      <w:pPr>
        <w:pStyle w:val="TOC4"/>
        <w:tabs>
          <w:tab w:val="right" w:leader="dot" w:pos="7077"/>
        </w:tabs>
        <w:rPr>
          <w:rFonts w:asciiTheme="minorHAnsi" w:eastAsiaTheme="minorEastAsia" w:hAnsiTheme="minorHAnsi" w:cstheme="minorBidi"/>
          <w:b w:val="0"/>
          <w:szCs w:val="22"/>
        </w:rPr>
      </w:pPr>
      <w:r>
        <w:t>Division 1 — Original repeal, savings and transitional provisions</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_Toc527629714 \h </w:instrText>
      </w:r>
      <w:r>
        <w:fldChar w:fldCharType="separate"/>
      </w:r>
      <w:r>
        <w:t>305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_Toc527629715 \h </w:instrText>
      </w:r>
      <w:r>
        <w:fldChar w:fldCharType="separate"/>
      </w:r>
      <w:r>
        <w:t>305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Repeal</w:t>
      </w:r>
      <w:r>
        <w:tab/>
      </w:r>
      <w:r>
        <w:fldChar w:fldCharType="begin"/>
      </w:r>
      <w:r>
        <w:instrText xml:space="preserve"> PAGEREF _Toc527629716 \h </w:instrText>
      </w:r>
      <w:r>
        <w:fldChar w:fldCharType="separate"/>
      </w:r>
      <w:r>
        <w:t>305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Audiograms recorded under certain repealed regulations, disclosure of restricted</w:t>
      </w:r>
      <w:r>
        <w:tab/>
      </w:r>
      <w:r>
        <w:fldChar w:fldCharType="begin"/>
      </w:r>
      <w:r>
        <w:instrText xml:space="preserve"> PAGEREF _Toc527629717 \h </w:instrText>
      </w:r>
      <w:r>
        <w:fldChar w:fldCharType="separate"/>
      </w:r>
      <w:r>
        <w:t>305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_Toc527629718 \h </w:instrText>
      </w:r>
      <w:r>
        <w:fldChar w:fldCharType="separate"/>
      </w:r>
      <w:r>
        <w:t>307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_Toc527629719 \h </w:instrText>
      </w:r>
      <w:r>
        <w:fldChar w:fldCharType="separate"/>
      </w:r>
      <w:r>
        <w:t>307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_Toc527629720 \h </w:instrText>
      </w:r>
      <w:r>
        <w:fldChar w:fldCharType="separate"/>
      </w:r>
      <w:r>
        <w:t>308</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the </w:t>
      </w:r>
      <w:r>
        <w:rPr>
          <w:i/>
          <w:iCs/>
        </w:rPr>
        <w:t>Occupational Safety and Health Amendment Regulations (No. 3) 2007</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_Toc527629723 \h </w:instrText>
      </w:r>
      <w:r>
        <w:fldChar w:fldCharType="separate"/>
      </w:r>
      <w:r>
        <w:t>308</w:t>
      </w:r>
      <w:r>
        <w:fldChar w:fldCharType="end"/>
      </w:r>
    </w:p>
    <w:p>
      <w:pPr>
        <w:pStyle w:val="TOC8"/>
        <w:rPr>
          <w:rFonts w:asciiTheme="minorHAnsi" w:eastAsiaTheme="minorEastAsia" w:hAnsiTheme="minorHAnsi" w:cstheme="minorBidi"/>
          <w:szCs w:val="22"/>
        </w:rPr>
      </w:pPr>
      <w:r>
        <w:t>7.10.</w:t>
      </w:r>
      <w:r>
        <w:tab/>
      </w:r>
      <w:r>
        <w:rPr>
          <w:i/>
          <w:iCs/>
        </w:rPr>
        <w:t>Interpretation Act 1984</w:t>
      </w:r>
      <w:r>
        <w:rPr>
          <w:iCs/>
        </w:rPr>
        <w:t>, application of</w:t>
      </w:r>
      <w:r>
        <w:tab/>
      </w:r>
      <w:r>
        <w:fldChar w:fldCharType="begin"/>
      </w:r>
      <w:r>
        <w:instrText xml:space="preserve"> PAGEREF _Toc527629724 \h </w:instrText>
      </w:r>
      <w:r>
        <w:fldChar w:fldCharType="separate"/>
      </w:r>
      <w:r>
        <w:t>310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Conversion to high risk work licence</w:t>
      </w:r>
    </w:p>
    <w:p>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_Toc527629726 \h </w:instrText>
      </w:r>
      <w:r>
        <w:fldChar w:fldCharType="separate"/>
      </w:r>
      <w:r>
        <w:t>311</w:t>
      </w:r>
      <w:r>
        <w:fldChar w:fldCharType="end"/>
      </w:r>
    </w:p>
    <w:p>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_Toc527629727 \h </w:instrText>
      </w:r>
      <w:r>
        <w:fldChar w:fldCharType="separate"/>
      </w:r>
      <w:r>
        <w:t>311</w:t>
      </w:r>
      <w:r>
        <w:fldChar w:fldCharType="end"/>
      </w:r>
    </w:p>
    <w:p>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_Toc527629728 \h </w:instrText>
      </w:r>
      <w:r>
        <w:fldChar w:fldCharType="separate"/>
      </w:r>
      <w:r>
        <w:t>312</w:t>
      </w:r>
      <w:r>
        <w:fldChar w:fldCharType="end"/>
      </w:r>
    </w:p>
    <w:p>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_Toc527629729 \h </w:instrText>
      </w:r>
      <w:r>
        <w:fldChar w:fldCharType="separate"/>
      </w:r>
      <w:r>
        <w:t>312</w:t>
      </w:r>
      <w:r>
        <w:fldChar w:fldCharType="end"/>
      </w:r>
    </w:p>
    <w:p>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_Toc527629730 \h </w:instrText>
      </w:r>
      <w:r>
        <w:fldChar w:fldCharType="separate"/>
      </w:r>
      <w:r>
        <w:t>313</w:t>
      </w:r>
      <w:r>
        <w:fldChar w:fldCharType="end"/>
      </w:r>
    </w:p>
    <w:p>
      <w:pPr>
        <w:pStyle w:val="TOC8"/>
        <w:rPr>
          <w:rFonts w:asciiTheme="minorHAnsi" w:eastAsiaTheme="minorEastAsia" w:hAnsiTheme="minorHAnsi" w:cstheme="minorBidi"/>
          <w:szCs w:val="22"/>
        </w:rPr>
      </w:pPr>
      <w:r>
        <w:t>7.16</w:t>
      </w:r>
      <w:r>
        <w:rPr>
          <w:bCs/>
        </w:rPr>
        <w:t>.</w:t>
      </w:r>
      <w:r>
        <w:rPr>
          <w:bCs/>
        </w:rPr>
        <w:tab/>
        <w:t>L</w:t>
      </w:r>
      <w:r>
        <w:t>icence, application for in transition period</w:t>
      </w:r>
      <w:r>
        <w:tab/>
      </w:r>
      <w:r>
        <w:fldChar w:fldCharType="begin"/>
      </w:r>
      <w:r>
        <w:instrText xml:space="preserve"> PAGEREF _Toc527629731 \h </w:instrText>
      </w:r>
      <w:r>
        <w:fldChar w:fldCharType="separate"/>
      </w:r>
      <w:r>
        <w:t>314</w:t>
      </w:r>
      <w:r>
        <w:fldChar w:fldCharType="end"/>
      </w:r>
    </w:p>
    <w:p>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_Toc527629732 \h </w:instrText>
      </w:r>
      <w:r>
        <w:fldChar w:fldCharType="separate"/>
      </w:r>
      <w:r>
        <w:t>314</w:t>
      </w:r>
      <w:r>
        <w:fldChar w:fldCharType="end"/>
      </w:r>
    </w:p>
    <w:p>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_Toc527629733 \h </w:instrText>
      </w:r>
      <w:r>
        <w:fldChar w:fldCharType="separate"/>
      </w:r>
      <w:r>
        <w:t>316</w:t>
      </w:r>
      <w:r>
        <w:fldChar w:fldCharType="end"/>
      </w:r>
    </w:p>
    <w:p>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_Toc527629734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t> — Assessors</w:t>
      </w:r>
    </w:p>
    <w:p>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_Toc527629736 \h </w:instrText>
      </w:r>
      <w:r>
        <w:fldChar w:fldCharType="separate"/>
      </w:r>
      <w:r>
        <w:t>318</w:t>
      </w:r>
      <w:r>
        <w:fldChar w:fldCharType="end"/>
      </w:r>
    </w:p>
    <w:p>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_Toc527629737 \h </w:instrText>
      </w:r>
      <w:r>
        <w:fldChar w:fldCharType="separate"/>
      </w:r>
      <w:r>
        <w:t>319</w:t>
      </w:r>
      <w:r>
        <w:fldChar w:fldCharType="end"/>
      </w:r>
    </w:p>
    <w:p>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_Toc527629738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Standards and Australian/New Zealand Standards</w:t>
      </w:r>
    </w:p>
    <w:p>
      <w:pPr>
        <w:pStyle w:val="TOC2"/>
        <w:tabs>
          <w:tab w:val="right" w:leader="dot" w:pos="7077"/>
        </w:tabs>
        <w:rPr>
          <w:rFonts w:asciiTheme="minorHAnsi" w:eastAsiaTheme="minorEastAsia" w:hAnsiTheme="minorHAnsi" w:cstheme="minorBidi"/>
          <w:b w:val="0"/>
          <w:sz w:val="22"/>
          <w:szCs w:val="22"/>
        </w:rPr>
      </w:pPr>
      <w:r>
        <w:t>Schedule 2 — Forms relating to general provisions</w:t>
      </w:r>
    </w:p>
    <w:p>
      <w:pPr>
        <w:pStyle w:val="TOC2"/>
        <w:tabs>
          <w:tab w:val="right" w:leader="dot" w:pos="7077"/>
        </w:tabs>
        <w:rPr>
          <w:rFonts w:asciiTheme="minorHAnsi" w:eastAsiaTheme="minorEastAsia" w:hAnsiTheme="minorHAnsi" w:cstheme="minorBidi"/>
          <w:b w:val="0"/>
          <w:sz w:val="22"/>
          <w:szCs w:val="22"/>
        </w:rPr>
      </w:pPr>
      <w:r>
        <w:t>Schedule 3.1 — Guidelines and forms of guidance to be available for access by persons working at workplaces</w:t>
      </w:r>
    </w:p>
    <w:p>
      <w:pPr>
        <w:pStyle w:val="TOC2"/>
        <w:tabs>
          <w:tab w:val="right" w:leader="dot" w:pos="7077"/>
        </w:tabs>
        <w:rPr>
          <w:rFonts w:asciiTheme="minorHAnsi" w:eastAsiaTheme="minorEastAsia" w:hAnsiTheme="minorHAnsi" w:cstheme="minorBidi"/>
          <w:b w:val="0"/>
          <w:sz w:val="22"/>
          <w:szCs w:val="22"/>
        </w:rPr>
      </w:pPr>
      <w:r>
        <w:t>Schedule 3.2 — Toxic paint substances</w:t>
      </w:r>
    </w:p>
    <w:p>
      <w:pPr>
        <w:pStyle w:val="TOC4"/>
        <w:tabs>
          <w:tab w:val="right" w:leader="dot" w:pos="7077"/>
        </w:tabs>
        <w:rPr>
          <w:rFonts w:asciiTheme="minorHAnsi" w:eastAsiaTheme="minorEastAsia" w:hAnsiTheme="minorHAnsi" w:cstheme="minorBidi"/>
          <w:b w:val="0"/>
          <w:szCs w:val="22"/>
        </w:rPr>
      </w:pPr>
      <w:r>
        <w:t>Division 1 — Solid components</w:t>
      </w:r>
    </w:p>
    <w:p>
      <w:pPr>
        <w:pStyle w:val="TOC4"/>
        <w:tabs>
          <w:tab w:val="right" w:leader="dot" w:pos="7077"/>
        </w:tabs>
        <w:rPr>
          <w:rFonts w:asciiTheme="minorHAnsi" w:eastAsiaTheme="minorEastAsia" w:hAnsiTheme="minorHAnsi" w:cstheme="minorBidi"/>
          <w:b w:val="0"/>
          <w:szCs w:val="22"/>
        </w:rPr>
      </w:pPr>
      <w:r>
        <w:t>Division 2 — Solvent components</w:t>
      </w:r>
    </w:p>
    <w:p>
      <w:pPr>
        <w:pStyle w:val="TOC4"/>
        <w:tabs>
          <w:tab w:val="right" w:leader="dot" w:pos="7077"/>
        </w:tabs>
        <w:rPr>
          <w:rFonts w:asciiTheme="minorHAnsi" w:eastAsiaTheme="minorEastAsia" w:hAnsiTheme="minorHAnsi" w:cstheme="minorBidi"/>
          <w:b w:val="0"/>
          <w:szCs w:val="22"/>
        </w:rPr>
      </w:pPr>
      <w:r>
        <w:t>Division 3 — Curing agents</w:t>
      </w:r>
    </w:p>
    <w:p>
      <w:pPr>
        <w:pStyle w:val="TOC2"/>
        <w:tabs>
          <w:tab w:val="right" w:leader="dot" w:pos="7077"/>
        </w:tabs>
        <w:rPr>
          <w:rFonts w:asciiTheme="minorHAnsi" w:eastAsiaTheme="minorEastAsia" w:hAnsiTheme="minorHAnsi" w:cstheme="minorBidi"/>
          <w:b w:val="0"/>
          <w:sz w:val="22"/>
          <w:szCs w:val="22"/>
        </w:rPr>
      </w:pPr>
      <w:r>
        <w:t>Schedule 4.1 — Kinds of plant requiring registration of the design and alterations to design</w:t>
      </w:r>
    </w:p>
    <w:p>
      <w:pPr>
        <w:pStyle w:val="TOC2"/>
        <w:tabs>
          <w:tab w:val="right" w:leader="dot" w:pos="7077"/>
        </w:tabs>
        <w:rPr>
          <w:rFonts w:asciiTheme="minorHAnsi" w:eastAsiaTheme="minorEastAsia" w:hAnsiTheme="minorHAnsi" w:cstheme="minorBidi"/>
          <w:b w:val="0"/>
          <w:sz w:val="22"/>
          <w:szCs w:val="22"/>
        </w:rPr>
      </w:pPr>
      <w:r>
        <w:t>Schedule 4.2 — Individual items of plant to be registered</w:t>
      </w:r>
    </w:p>
    <w:p>
      <w:pPr>
        <w:pStyle w:val="TOC2"/>
        <w:tabs>
          <w:tab w:val="right" w:leader="dot" w:pos="7077"/>
        </w:tabs>
        <w:rPr>
          <w:rFonts w:asciiTheme="minorHAnsi" w:eastAsiaTheme="minorEastAsia" w:hAnsiTheme="minorHAnsi" w:cstheme="minorBidi"/>
          <w:b w:val="0"/>
          <w:sz w:val="22"/>
          <w:szCs w:val="22"/>
        </w:rPr>
      </w:pPr>
      <w:r>
        <w:t>Schedule 4.3 — Standards relating to design and other requirements in relation to certain plant</w:t>
      </w:r>
    </w:p>
    <w:p>
      <w:pPr>
        <w:pStyle w:val="TOC2"/>
        <w:tabs>
          <w:tab w:val="right" w:leader="dot" w:pos="7077"/>
        </w:tabs>
        <w:rPr>
          <w:rFonts w:asciiTheme="minorHAnsi" w:eastAsiaTheme="minorEastAsia" w:hAnsiTheme="minorHAnsi" w:cstheme="minorBidi"/>
          <w:b w:val="0"/>
          <w:sz w:val="22"/>
          <w:szCs w:val="22"/>
        </w:rPr>
      </w:pPr>
      <w:r>
        <w:t>Schedule 5.1 — Description of ingredients</w:t>
      </w:r>
    </w:p>
    <w:p>
      <w:pPr>
        <w:pStyle w:val="TOC4"/>
        <w:tabs>
          <w:tab w:val="right" w:leader="dot" w:pos="7077"/>
        </w:tabs>
        <w:rPr>
          <w:rFonts w:asciiTheme="minorHAnsi" w:eastAsiaTheme="minorEastAsia" w:hAnsiTheme="minorHAnsi" w:cstheme="minorBidi"/>
          <w:b w:val="0"/>
          <w:szCs w:val="22"/>
        </w:rPr>
      </w:pPr>
      <w:r>
        <w:t>Division 1</w:t>
      </w:r>
      <w:r>
        <w:rPr>
          <w:b w:val="0"/>
        </w:rPr>
        <w:t> — </w:t>
      </w:r>
      <w:r>
        <w:t>Ingredients of substances that are AC classified hazardous substances</w:t>
      </w:r>
    </w:p>
    <w:p>
      <w:pPr>
        <w:pStyle w:val="TOC8"/>
        <w:rPr>
          <w:rFonts w:asciiTheme="minorHAnsi" w:eastAsiaTheme="minorEastAsia" w:hAnsiTheme="minorHAnsi" w:cstheme="minorBidi"/>
          <w:szCs w:val="22"/>
        </w:rPr>
      </w:pPr>
      <w:r>
        <w:tab/>
        <w:t>Type I ingredients</w:t>
      </w:r>
      <w:r>
        <w:tab/>
      </w:r>
      <w:r>
        <w:fldChar w:fldCharType="begin"/>
      </w:r>
      <w:r>
        <w:instrText xml:space="preserve"> PAGEREF _Toc527629751 \h </w:instrText>
      </w:r>
      <w:r>
        <w:fldChar w:fldCharType="separate"/>
      </w:r>
      <w:r>
        <w:t>348</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_Toc527629752 \h </w:instrText>
      </w:r>
      <w:r>
        <w:fldChar w:fldCharType="separate"/>
      </w:r>
      <w:r>
        <w:t>348</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_Toc527629753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Ingredients of GHS classified hazardous substances</w:t>
      </w:r>
    </w:p>
    <w:p>
      <w:pPr>
        <w:pStyle w:val="TOC8"/>
        <w:rPr>
          <w:rFonts w:asciiTheme="minorHAnsi" w:eastAsiaTheme="minorEastAsia" w:hAnsiTheme="minorHAnsi" w:cstheme="minorBidi"/>
          <w:szCs w:val="22"/>
        </w:rPr>
      </w:pPr>
      <w:r>
        <w:rPr>
          <w:bCs/>
        </w:rPr>
        <w:tab/>
        <w:t>Term used: hazard class</w:t>
      </w:r>
      <w:r>
        <w:tab/>
      </w:r>
      <w:r>
        <w:fldChar w:fldCharType="begin"/>
      </w:r>
      <w:r>
        <w:instrText xml:space="preserve"> PAGEREF _Toc527629755 \h </w:instrText>
      </w:r>
      <w:r>
        <w:fldChar w:fldCharType="separate"/>
      </w:r>
      <w:r>
        <w:t>349</w:t>
      </w:r>
      <w:r>
        <w:fldChar w:fldCharType="end"/>
      </w:r>
    </w:p>
    <w:p>
      <w:pPr>
        <w:pStyle w:val="TOC8"/>
        <w:rPr>
          <w:rFonts w:asciiTheme="minorHAnsi" w:eastAsiaTheme="minorEastAsia" w:hAnsiTheme="minorHAnsi" w:cstheme="minorBidi"/>
          <w:szCs w:val="22"/>
        </w:rPr>
      </w:pPr>
      <w:r>
        <w:tab/>
        <w:t>Type I ingredients</w:t>
      </w:r>
      <w:r>
        <w:tab/>
      </w:r>
      <w:r>
        <w:fldChar w:fldCharType="begin"/>
      </w:r>
      <w:r>
        <w:instrText xml:space="preserve"> PAGEREF _Toc527629756 \h </w:instrText>
      </w:r>
      <w:r>
        <w:fldChar w:fldCharType="separate"/>
      </w:r>
      <w:r>
        <w:t>349</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_Toc527629757 \h </w:instrText>
      </w:r>
      <w:r>
        <w:fldChar w:fldCharType="separate"/>
      </w:r>
      <w:r>
        <w:t>350</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_Toc527629758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Schedule 5.2 — Hazardous substances prohibited for specified uses or methods of handling</w:t>
      </w:r>
    </w:p>
    <w:p>
      <w:pPr>
        <w:pStyle w:val="TOC2"/>
        <w:tabs>
          <w:tab w:val="right" w:leader="dot" w:pos="7077"/>
        </w:tabs>
        <w:rPr>
          <w:rFonts w:asciiTheme="minorHAnsi" w:eastAsiaTheme="minorEastAsia" w:hAnsiTheme="minorHAnsi" w:cstheme="minorBidi"/>
          <w:b w:val="0"/>
          <w:sz w:val="22"/>
          <w:szCs w:val="22"/>
        </w:rPr>
      </w:pPr>
      <w:r>
        <w:t>Schedule 5.3 — Hazardous substances for which health surveillance is required</w:t>
      </w:r>
    </w:p>
    <w:p>
      <w:pPr>
        <w:pStyle w:val="TOC2"/>
        <w:tabs>
          <w:tab w:val="right" w:leader="dot" w:pos="7077"/>
        </w:tabs>
        <w:rPr>
          <w:rFonts w:asciiTheme="minorHAnsi" w:eastAsiaTheme="minorEastAsia" w:hAnsiTheme="minorHAnsi" w:cstheme="minorBidi"/>
          <w:b w:val="0"/>
          <w:sz w:val="22"/>
          <w:szCs w:val="22"/>
        </w:rPr>
      </w:pPr>
      <w:r>
        <w:t>Schedule 5.4 — Carcinogenic substances to be used only for bona fide research</w:t>
      </w:r>
    </w:p>
    <w:p>
      <w:pPr>
        <w:pStyle w:val="TOC2"/>
        <w:tabs>
          <w:tab w:val="right" w:leader="dot" w:pos="7077"/>
        </w:tabs>
        <w:rPr>
          <w:rFonts w:asciiTheme="minorHAnsi" w:eastAsiaTheme="minorEastAsia" w:hAnsiTheme="minorHAnsi" w:cstheme="minorBidi"/>
          <w:b w:val="0"/>
          <w:sz w:val="22"/>
          <w:szCs w:val="22"/>
        </w:rPr>
      </w:pPr>
      <w:r>
        <w:t>Schedule 5.5 — Carcinogenic substances to be used only for purposes approved by the Commissioner</w:t>
      </w:r>
    </w:p>
    <w:p>
      <w:pPr>
        <w:pStyle w:val="TOC2"/>
        <w:tabs>
          <w:tab w:val="right" w:leader="dot" w:pos="7077"/>
        </w:tabs>
        <w:rPr>
          <w:rFonts w:asciiTheme="minorHAnsi" w:eastAsiaTheme="minorEastAsia" w:hAnsiTheme="minorHAnsi" w:cstheme="minorBidi"/>
          <w:b w:val="0"/>
          <w:sz w:val="22"/>
          <w:szCs w:val="22"/>
        </w:rPr>
      </w:pPr>
      <w:r>
        <w:t>Schedule 5.6 — Carcinogenic substances — asbestos</w:t>
      </w:r>
    </w:p>
    <w:p>
      <w:pPr>
        <w:pStyle w:val="TOC2"/>
        <w:tabs>
          <w:tab w:val="right" w:leader="dot" w:pos="7077"/>
        </w:tabs>
        <w:rPr>
          <w:rFonts w:asciiTheme="minorHAnsi" w:eastAsiaTheme="minorEastAsia" w:hAnsiTheme="minorHAnsi" w:cstheme="minorBidi"/>
          <w:b w:val="0"/>
          <w:sz w:val="22"/>
          <w:szCs w:val="22"/>
        </w:rPr>
      </w:pPr>
      <w:r>
        <w:t>Schedule 6.1 — Rate payable for assessments and tests</w:t>
      </w:r>
    </w:p>
    <w:p>
      <w:pPr>
        <w:pStyle w:val="TOC2"/>
        <w:tabs>
          <w:tab w:val="right" w:leader="dot" w:pos="7077"/>
        </w:tabs>
        <w:rPr>
          <w:rFonts w:asciiTheme="minorHAnsi" w:eastAsiaTheme="minorEastAsia" w:hAnsiTheme="minorHAnsi" w:cstheme="minorBidi"/>
          <w:b w:val="0"/>
          <w:sz w:val="22"/>
          <w:szCs w:val="22"/>
        </w:rPr>
      </w:pPr>
      <w:r>
        <w:t>Schedule 6.1A — Fees under Part 3 Division 9</w:t>
      </w:r>
    </w:p>
    <w:p>
      <w:pPr>
        <w:pStyle w:val="TOC2"/>
        <w:tabs>
          <w:tab w:val="right" w:leader="dot" w:pos="7077"/>
        </w:tabs>
        <w:rPr>
          <w:rFonts w:asciiTheme="minorHAnsi" w:eastAsiaTheme="minorEastAsia" w:hAnsiTheme="minorHAnsi" w:cstheme="minorBidi"/>
          <w:b w:val="0"/>
          <w:sz w:val="22"/>
          <w:szCs w:val="22"/>
        </w:rPr>
      </w:pPr>
      <w:r>
        <w:t>Schedule 6.2 — Fees under Part 4 Division 2</w:t>
      </w:r>
    </w:p>
    <w:p>
      <w:pPr>
        <w:pStyle w:val="TOC2"/>
        <w:tabs>
          <w:tab w:val="right" w:leader="dot" w:pos="7077"/>
        </w:tabs>
        <w:rPr>
          <w:rFonts w:asciiTheme="minorHAnsi" w:eastAsiaTheme="minorEastAsia" w:hAnsiTheme="minorHAnsi" w:cstheme="minorBidi"/>
          <w:b w:val="0"/>
          <w:sz w:val="22"/>
          <w:szCs w:val="22"/>
        </w:rPr>
      </w:pPr>
      <w:r>
        <w:t>Schedule 6.2A — Fees under Part 5 Division 4</w:t>
      </w:r>
    </w:p>
    <w:p>
      <w:pPr>
        <w:pStyle w:val="TOC2"/>
        <w:tabs>
          <w:tab w:val="right" w:leader="dot" w:pos="7077"/>
        </w:tabs>
        <w:rPr>
          <w:rFonts w:asciiTheme="minorHAnsi" w:eastAsiaTheme="minorEastAsia" w:hAnsiTheme="minorHAnsi" w:cstheme="minorBidi"/>
          <w:b w:val="0"/>
          <w:sz w:val="22"/>
          <w:szCs w:val="22"/>
        </w:rPr>
      </w:pPr>
      <w:r>
        <w:t>Schedule 6.3 — High risk work</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rPr>
          <w:bCs/>
        </w:rPr>
        <w:tab/>
        <w:t>Terms used</w:t>
      </w:r>
      <w:r>
        <w:tab/>
      </w:r>
      <w:r>
        <w:fldChar w:fldCharType="begin"/>
      </w:r>
      <w:r>
        <w:instrText xml:space="preserve"> PAGEREF _Toc527629770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Scaffolding work</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_Toc527629772 \h </w:instrText>
      </w:r>
      <w:r>
        <w:fldChar w:fldCharType="separate"/>
      </w:r>
      <w:r>
        <w:t>366</w:t>
      </w:r>
      <w:r>
        <w:fldChar w:fldCharType="end"/>
      </w:r>
    </w:p>
    <w:p>
      <w:pPr>
        <w:pStyle w:val="TOC8"/>
        <w:rPr>
          <w:rFonts w:asciiTheme="minorHAnsi" w:eastAsiaTheme="minorEastAsia" w:hAnsiTheme="minorHAnsi" w:cstheme="minorBidi"/>
          <w:szCs w:val="22"/>
        </w:rPr>
      </w:pPr>
      <w:r>
        <w:t>3.</w:t>
      </w:r>
      <w:r>
        <w:tab/>
        <w:t>Scaffolding work, classes of high risk work</w:t>
      </w:r>
      <w:r>
        <w:tab/>
      </w:r>
      <w:r>
        <w:fldChar w:fldCharType="begin"/>
      </w:r>
      <w:r>
        <w:instrText xml:space="preserve"> PAGEREF _Toc527629773 \h </w:instrText>
      </w:r>
      <w:r>
        <w:fldChar w:fldCharType="separate"/>
      </w:r>
      <w:r>
        <w:t>367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xml:space="preserve"> — </w:t>
      </w:r>
      <w:r>
        <w:t>Dogging work and rigging work</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_Toc527629775 \h </w:instrText>
      </w:r>
      <w:r>
        <w:fldChar w:fldCharType="separate"/>
      </w:r>
      <w:r>
        <w:t>368</w:t>
      </w:r>
      <w:r>
        <w:fldChar w:fldCharType="end"/>
      </w:r>
    </w:p>
    <w:p>
      <w:pPr>
        <w:pStyle w:val="TOC8"/>
        <w:rPr>
          <w:rFonts w:asciiTheme="minorHAnsi" w:eastAsiaTheme="minorEastAsia" w:hAnsiTheme="minorHAnsi" w:cstheme="minorBidi"/>
          <w:szCs w:val="22"/>
        </w:rPr>
      </w:pPr>
      <w:r>
        <w:t>5.</w:t>
      </w:r>
      <w:r>
        <w:tab/>
      </w:r>
      <w:r>
        <w:rPr>
          <w:bCs/>
        </w:rPr>
        <w:t>Dogging work and rigging work, classes</w:t>
      </w:r>
      <w:r>
        <w:t xml:space="preserve"> of high risk work</w:t>
      </w:r>
      <w:r>
        <w:tab/>
      </w:r>
      <w:r>
        <w:fldChar w:fldCharType="begin"/>
      </w:r>
      <w:r>
        <w:instrText xml:space="preserve"> PAGEREF _Toc527629776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Crane and hoist operation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_Toc527629778 \h </w:instrText>
      </w:r>
      <w:r>
        <w:fldChar w:fldCharType="separate"/>
      </w:r>
      <w:r>
        <w:t>371</w:t>
      </w:r>
      <w:r>
        <w:fldChar w:fldCharType="end"/>
      </w:r>
    </w:p>
    <w:p>
      <w:pPr>
        <w:pStyle w:val="TOC8"/>
        <w:rPr>
          <w:rFonts w:asciiTheme="minorHAnsi" w:eastAsiaTheme="minorEastAsia" w:hAnsiTheme="minorHAnsi" w:cstheme="minorBidi"/>
          <w:szCs w:val="22"/>
        </w:rPr>
      </w:pPr>
      <w:r>
        <w:t>7.</w:t>
      </w:r>
      <w:r>
        <w:tab/>
      </w:r>
      <w:r>
        <w:rPr>
          <w:bCs/>
        </w:rPr>
        <w:t>Crane and hoist operation, classes of high risk work</w:t>
      </w:r>
      <w:r>
        <w:tab/>
      </w:r>
      <w:r>
        <w:fldChar w:fldCharType="begin"/>
      </w:r>
      <w:r>
        <w:instrText xml:space="preserve"> PAGEREF _Toc527629779 \h </w:instrText>
      </w:r>
      <w:r>
        <w:fldChar w:fldCharType="separate"/>
      </w:r>
      <w:r>
        <w:t>372</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Forklift operation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_Toc527629781 \h </w:instrText>
      </w:r>
      <w:r>
        <w:fldChar w:fldCharType="separate"/>
      </w:r>
      <w:r>
        <w:t>375</w:t>
      </w:r>
      <w:r>
        <w:fldChar w:fldCharType="end"/>
      </w:r>
    </w:p>
    <w:p>
      <w:pPr>
        <w:pStyle w:val="TOC8"/>
        <w:rPr>
          <w:rFonts w:asciiTheme="minorHAnsi" w:eastAsiaTheme="minorEastAsia" w:hAnsiTheme="minorHAnsi" w:cstheme="minorBidi"/>
          <w:szCs w:val="22"/>
        </w:rPr>
      </w:pPr>
      <w:r>
        <w:t>9.</w:t>
      </w:r>
      <w:r>
        <w:tab/>
        <w:t>Forklift operation, classes of high risk work</w:t>
      </w:r>
      <w:r>
        <w:tab/>
      </w:r>
      <w:r>
        <w:fldChar w:fldCharType="begin"/>
      </w:r>
      <w:r>
        <w:instrText xml:space="preserve"> PAGEREF _Toc527629782 \h </w:instrText>
      </w:r>
      <w:r>
        <w:fldChar w:fldCharType="separate"/>
      </w:r>
      <w:r>
        <w:t>376</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Pressure equipment operation</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_Toc527629784 \h </w:instrText>
      </w:r>
      <w:r>
        <w:fldChar w:fldCharType="separate"/>
      </w:r>
      <w:r>
        <w:t>376</w:t>
      </w:r>
      <w:r>
        <w:fldChar w:fldCharType="end"/>
      </w:r>
    </w:p>
    <w:p>
      <w:pPr>
        <w:pStyle w:val="TOC8"/>
        <w:rPr>
          <w:rFonts w:asciiTheme="minorHAnsi" w:eastAsiaTheme="minorEastAsia" w:hAnsiTheme="minorHAnsi" w:cstheme="minorBidi"/>
          <w:szCs w:val="22"/>
        </w:rPr>
      </w:pPr>
      <w:r>
        <w:t>11.</w:t>
      </w:r>
      <w:r>
        <w:tab/>
      </w:r>
      <w:r>
        <w:rPr>
          <w:bCs/>
        </w:rPr>
        <w:t>Pressure equipment operation, classes of high risk work</w:t>
      </w:r>
      <w:r>
        <w:tab/>
      </w:r>
      <w:r>
        <w:fldChar w:fldCharType="begin"/>
      </w:r>
      <w:r>
        <w:instrText xml:space="preserve"> PAGEREF _Toc527629785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Schedule 6.4 — Fees under Parts 6 and 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_Toc527629788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3" w:name="_Toc462926323"/>
      <w:bookmarkStart w:id="4" w:name="_Toc465329748"/>
      <w:bookmarkStart w:id="5" w:name="_Toc467490120"/>
      <w:bookmarkStart w:id="6" w:name="_Toc474314745"/>
      <w:bookmarkStart w:id="7" w:name="_Toc474324625"/>
      <w:bookmarkStart w:id="8" w:name="_Toc474738974"/>
      <w:bookmarkStart w:id="9" w:name="_Toc474745074"/>
      <w:bookmarkStart w:id="10" w:name="_Toc475026782"/>
      <w:bookmarkStart w:id="11" w:name="_Toc475700157"/>
      <w:bookmarkStart w:id="12" w:name="_Toc475702329"/>
      <w:bookmarkStart w:id="13" w:name="_Toc485988837"/>
      <w:bookmarkStart w:id="14" w:name="_Toc485989337"/>
      <w:bookmarkStart w:id="15" w:name="_Toc498423978"/>
      <w:bookmarkStart w:id="16" w:name="_Toc514073618"/>
      <w:bookmarkStart w:id="17" w:name="_Toc517864344"/>
      <w:bookmarkStart w:id="18" w:name="_Toc527629288"/>
      <w:r>
        <w:rPr>
          <w:rStyle w:val="CharPartNo"/>
        </w:rPr>
        <w:t>Part 1</w:t>
      </w:r>
      <w:r>
        <w:t> — </w:t>
      </w:r>
      <w:r>
        <w:rPr>
          <w:rStyle w:val="CharPartText"/>
        </w:rPr>
        <w:t>Preliminary and interpretation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3"/>
      </w:pPr>
      <w:bookmarkStart w:id="19" w:name="_Toc462926324"/>
      <w:bookmarkStart w:id="20" w:name="_Toc465329749"/>
      <w:bookmarkStart w:id="21" w:name="_Toc467490121"/>
      <w:bookmarkStart w:id="22" w:name="_Toc474314746"/>
      <w:bookmarkStart w:id="23" w:name="_Toc474324626"/>
      <w:bookmarkStart w:id="24" w:name="_Toc474738975"/>
      <w:bookmarkStart w:id="25" w:name="_Toc474745075"/>
      <w:bookmarkStart w:id="26" w:name="_Toc475026783"/>
      <w:bookmarkStart w:id="27" w:name="_Toc475700158"/>
      <w:bookmarkStart w:id="28" w:name="_Toc475702330"/>
      <w:bookmarkStart w:id="29" w:name="_Toc485988838"/>
      <w:bookmarkStart w:id="30" w:name="_Toc485989338"/>
      <w:bookmarkStart w:id="31" w:name="_Toc498423979"/>
      <w:bookmarkStart w:id="32" w:name="_Toc514073619"/>
      <w:bookmarkStart w:id="33" w:name="_Toc517864345"/>
      <w:bookmarkStart w:id="34" w:name="_Toc527629289"/>
      <w:r>
        <w:rPr>
          <w:rStyle w:val="CharDivNo"/>
        </w:rPr>
        <w:t>Division 1</w:t>
      </w:r>
      <w:r>
        <w:rPr>
          <w:snapToGrid w:val="0"/>
        </w:rPr>
        <w:t> — </w:t>
      </w:r>
      <w:r>
        <w:rPr>
          <w:rStyle w:val="CharDivText"/>
        </w:rPr>
        <w:t>Preliminary and definitions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527629290"/>
      <w:r>
        <w:rPr>
          <w:rStyle w:val="CharSectno"/>
        </w:rPr>
        <w:t>1.1</w:t>
      </w:r>
      <w:r>
        <w:rPr>
          <w:snapToGrid w:val="0"/>
        </w:rPr>
        <w:t>.</w:t>
      </w:r>
      <w:r>
        <w:rPr>
          <w:snapToGrid w:val="0"/>
        </w:rPr>
        <w:tab/>
        <w:t>Citation</w:t>
      </w:r>
      <w:bookmarkEnd w:id="35"/>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36" w:name="_Toc527629291"/>
      <w:r>
        <w:rPr>
          <w:rStyle w:val="CharSectno"/>
        </w:rPr>
        <w:t>1.2</w:t>
      </w:r>
      <w:r>
        <w:rPr>
          <w:snapToGrid w:val="0"/>
        </w:rPr>
        <w:t>.</w:t>
      </w:r>
      <w:r>
        <w:rPr>
          <w:snapToGrid w:val="0"/>
        </w:rPr>
        <w:tab/>
        <w:t>Commencement</w:t>
      </w:r>
      <w:bookmarkEnd w:id="36"/>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37" w:name="_Toc527629292"/>
      <w:r>
        <w:rPr>
          <w:rStyle w:val="CharSectno"/>
        </w:rPr>
        <w:t>1.3</w:t>
      </w:r>
      <w:r>
        <w:rPr>
          <w:snapToGrid w:val="0"/>
        </w:rPr>
        <w:t>.</w:t>
      </w:r>
      <w:r>
        <w:rPr>
          <w:snapToGrid w:val="0"/>
        </w:rPr>
        <w:tab/>
        <w:t>Terms used</w:t>
      </w:r>
      <w:bookmarkEnd w:id="3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w:t>
      </w:r>
    </w:p>
    <w:p>
      <w:pPr>
        <w:pStyle w:val="Heading3"/>
        <w:pageBreakBefore/>
        <w:spacing w:before="0"/>
      </w:pPr>
      <w:bookmarkStart w:id="38" w:name="_Toc462926328"/>
      <w:bookmarkStart w:id="39" w:name="_Toc465329753"/>
      <w:bookmarkStart w:id="40" w:name="_Toc467490125"/>
      <w:bookmarkStart w:id="41" w:name="_Toc474314750"/>
      <w:bookmarkStart w:id="42" w:name="_Toc474324630"/>
      <w:bookmarkStart w:id="43" w:name="_Toc474738979"/>
      <w:bookmarkStart w:id="44" w:name="_Toc474745079"/>
      <w:bookmarkStart w:id="45" w:name="_Toc475026787"/>
      <w:bookmarkStart w:id="46" w:name="_Toc475700162"/>
      <w:bookmarkStart w:id="47" w:name="_Toc475702334"/>
      <w:bookmarkStart w:id="48" w:name="_Toc485988842"/>
      <w:bookmarkStart w:id="49" w:name="_Toc485989342"/>
      <w:bookmarkStart w:id="50" w:name="_Toc498423983"/>
      <w:bookmarkStart w:id="51" w:name="_Toc514073623"/>
      <w:bookmarkStart w:id="52" w:name="_Toc517864349"/>
      <w:bookmarkStart w:id="53" w:name="_Toc527629293"/>
      <w:r>
        <w:rPr>
          <w:rStyle w:val="CharDivNo"/>
        </w:rPr>
        <w:t>Division 2</w:t>
      </w:r>
      <w:r>
        <w:rPr>
          <w:snapToGrid w:val="0"/>
        </w:rPr>
        <w:t> — </w:t>
      </w:r>
      <w:r>
        <w:rPr>
          <w:rStyle w:val="CharDivText"/>
        </w:rPr>
        <w:t>Interpretation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527629294"/>
      <w:r>
        <w:rPr>
          <w:rStyle w:val="CharSectno"/>
        </w:rPr>
        <w:t>1.4</w:t>
      </w:r>
      <w:r>
        <w:rPr>
          <w:snapToGrid w:val="0"/>
        </w:rPr>
        <w:t>.</w:t>
      </w:r>
      <w:r>
        <w:rPr>
          <w:snapToGrid w:val="0"/>
        </w:rPr>
        <w:tab/>
        <w:t>Employer, extent of duty of</w:t>
      </w:r>
      <w:bookmarkEnd w:id="54"/>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55" w:name="_Toc527629295"/>
      <w:r>
        <w:rPr>
          <w:rStyle w:val="CharSectno"/>
        </w:rPr>
        <w:t>1.5</w:t>
      </w:r>
      <w:r>
        <w:rPr>
          <w:snapToGrid w:val="0"/>
        </w:rPr>
        <w:t>.</w:t>
      </w:r>
      <w:r>
        <w:rPr>
          <w:snapToGrid w:val="0"/>
        </w:rPr>
        <w:tab/>
        <w:t>Self</w:t>
      </w:r>
      <w:r>
        <w:rPr>
          <w:snapToGrid w:val="0"/>
        </w:rPr>
        <w:noBreakHyphen/>
        <w:t>employed person, extent of duty of</w:t>
      </w:r>
      <w:bookmarkEnd w:id="55"/>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56" w:name="_Toc527629296"/>
      <w:r>
        <w:rPr>
          <w:rStyle w:val="CharSectno"/>
        </w:rPr>
        <w:t>1.6</w:t>
      </w:r>
      <w:r>
        <w:rPr>
          <w:snapToGrid w:val="0"/>
        </w:rPr>
        <w:t>.</w:t>
      </w:r>
      <w:r>
        <w:rPr>
          <w:snapToGrid w:val="0"/>
        </w:rPr>
        <w:tab/>
        <w:t>Main contractor, extent of duty of</w:t>
      </w:r>
      <w:bookmarkEnd w:id="56"/>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57" w:name="_Toc527629297"/>
      <w:r>
        <w:rPr>
          <w:rStyle w:val="CharSectno"/>
        </w:rPr>
        <w:t>1.7</w:t>
      </w:r>
      <w:r>
        <w:rPr>
          <w:snapToGrid w:val="0"/>
        </w:rPr>
        <w:t>.</w:t>
      </w:r>
      <w:r>
        <w:rPr>
          <w:snapToGrid w:val="0"/>
        </w:rPr>
        <w:tab/>
        <w:t>Person having control of workplace, extent of duty of</w:t>
      </w:r>
      <w:bookmarkEnd w:id="57"/>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58" w:name="_Toc527629298"/>
      <w:r>
        <w:rPr>
          <w:rStyle w:val="CharSectno"/>
        </w:rPr>
        <w:t>1.8</w:t>
      </w:r>
      <w:r>
        <w:rPr>
          <w:snapToGrid w:val="0"/>
        </w:rPr>
        <w:t>.</w:t>
      </w:r>
      <w:r>
        <w:rPr>
          <w:snapToGrid w:val="0"/>
        </w:rPr>
        <w:tab/>
        <w:t>Person having control of access to workplace, extent of duty of</w:t>
      </w:r>
      <w:bookmarkEnd w:id="58"/>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59" w:name="_Toc527629299"/>
      <w:r>
        <w:rPr>
          <w:rStyle w:val="CharSectno"/>
        </w:rPr>
        <w:t>1.9</w:t>
      </w:r>
      <w:r>
        <w:rPr>
          <w:snapToGrid w:val="0"/>
        </w:rPr>
        <w:t>.</w:t>
      </w:r>
      <w:r>
        <w:rPr>
          <w:snapToGrid w:val="0"/>
        </w:rPr>
        <w:tab/>
        <w:t>Employee, meaning of</w:t>
      </w:r>
      <w:bookmarkEnd w:id="59"/>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60" w:name="_Toc527629300"/>
      <w:r>
        <w:rPr>
          <w:rStyle w:val="CharSectno"/>
        </w:rPr>
        <w:t>1.10</w:t>
      </w:r>
      <w:r>
        <w:rPr>
          <w:snapToGrid w:val="0"/>
        </w:rPr>
        <w:t>.</w:t>
      </w:r>
      <w:r>
        <w:rPr>
          <w:snapToGrid w:val="0"/>
        </w:rPr>
        <w:tab/>
        <w:t>Workplace, meaning of</w:t>
      </w:r>
      <w:bookmarkEnd w:id="60"/>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61" w:name="_Toc527629301"/>
      <w:r>
        <w:rPr>
          <w:rStyle w:val="CharSectno"/>
        </w:rPr>
        <w:t>1.11</w:t>
      </w:r>
      <w:r>
        <w:rPr>
          <w:snapToGrid w:val="0"/>
        </w:rPr>
        <w:t>.</w:t>
      </w:r>
      <w:r>
        <w:rPr>
          <w:snapToGrid w:val="0"/>
        </w:rPr>
        <w:tab/>
        <w:t>NOHSC and standards, references to</w:t>
      </w:r>
      <w:bookmarkEnd w:id="61"/>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Gazette 12 Sep 1997 p. 5176</w:t>
      </w:r>
      <w:r>
        <w:noBreakHyphen/>
        <w:t>7; 8 Mar 2002 p. 962; 7 Jan 2005 p. 77; 27 Apr 2007 p. 1776.]</w:t>
      </w:r>
    </w:p>
    <w:p>
      <w:pPr>
        <w:pStyle w:val="Heading5"/>
        <w:rPr>
          <w:snapToGrid w:val="0"/>
        </w:rPr>
      </w:pPr>
      <w:bookmarkStart w:id="62" w:name="_Toc527629302"/>
      <w:r>
        <w:rPr>
          <w:rStyle w:val="CharSectno"/>
        </w:rPr>
        <w:t>1.12</w:t>
      </w:r>
      <w:r>
        <w:rPr>
          <w:snapToGrid w:val="0"/>
        </w:rPr>
        <w:t>.</w:t>
      </w:r>
      <w:r>
        <w:rPr>
          <w:snapToGrid w:val="0"/>
        </w:rPr>
        <w:tab/>
        <w:t>Standards etc., compliance with</w:t>
      </w:r>
      <w:bookmarkEnd w:id="62"/>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Gazette 22 Oct 2004 p. 4834.]</w:t>
      </w:r>
    </w:p>
    <w:p>
      <w:pPr>
        <w:pStyle w:val="Heading5"/>
        <w:rPr>
          <w:snapToGrid w:val="0"/>
        </w:rPr>
      </w:pPr>
      <w:bookmarkStart w:id="63" w:name="_Toc527629303"/>
      <w:r>
        <w:rPr>
          <w:rStyle w:val="CharSectno"/>
        </w:rPr>
        <w:t>1.13</w:t>
      </w:r>
      <w:r>
        <w:rPr>
          <w:snapToGrid w:val="0"/>
        </w:rPr>
        <w:t>.</w:t>
      </w:r>
      <w:r>
        <w:rPr>
          <w:snapToGrid w:val="0"/>
        </w:rPr>
        <w:tab/>
        <w:t>Technical terms not defined, meaning of</w:t>
      </w:r>
      <w:bookmarkEnd w:id="63"/>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64" w:name="_Toc527629304"/>
      <w:r>
        <w:rPr>
          <w:rStyle w:val="CharSectno"/>
        </w:rPr>
        <w:t>1.14</w:t>
      </w:r>
      <w:r>
        <w:t>.</w:t>
      </w:r>
      <w:r>
        <w:tab/>
        <w:t>AS or AS/NZS, reference to in Sch. 1</w:t>
      </w:r>
      <w:bookmarkEnd w:id="64"/>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Gazette 17 Dec 1999 p. 6229.]</w:t>
      </w:r>
    </w:p>
    <w:p>
      <w:pPr>
        <w:pStyle w:val="Heading5"/>
      </w:pPr>
      <w:bookmarkStart w:id="65" w:name="_Toc527629305"/>
      <w:r>
        <w:rPr>
          <w:rStyle w:val="CharSectno"/>
        </w:rPr>
        <w:t>1.15</w:t>
      </w:r>
      <w:r>
        <w:t>.</w:t>
      </w:r>
      <w:r>
        <w:tab/>
        <w:t>Regulation 1.15 penalty</w:t>
      </w:r>
      <w:bookmarkEnd w:id="65"/>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Gazette 14 Dec 2004 p. 6010.]</w:t>
      </w:r>
    </w:p>
    <w:p>
      <w:pPr>
        <w:pStyle w:val="Heading5"/>
      </w:pPr>
      <w:bookmarkStart w:id="66" w:name="_Toc527629306"/>
      <w:r>
        <w:rPr>
          <w:rStyle w:val="CharSectno"/>
        </w:rPr>
        <w:t>1.16</w:t>
      </w:r>
      <w:r>
        <w:t>.</w:t>
      </w:r>
      <w:r>
        <w:tab/>
        <w:t>Regulation 1.16 penalty</w:t>
      </w:r>
      <w:bookmarkEnd w:id="66"/>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Gazette 14 Dec 2004 p. 6010.]</w:t>
      </w:r>
    </w:p>
    <w:p>
      <w:pPr>
        <w:pStyle w:val="Heading2"/>
      </w:pPr>
      <w:bookmarkStart w:id="67" w:name="_Toc462926342"/>
      <w:bookmarkStart w:id="68" w:name="_Toc465329767"/>
      <w:bookmarkStart w:id="69" w:name="_Toc467490139"/>
      <w:bookmarkStart w:id="70" w:name="_Toc474314764"/>
      <w:bookmarkStart w:id="71" w:name="_Toc474324644"/>
      <w:bookmarkStart w:id="72" w:name="_Toc474738993"/>
      <w:bookmarkStart w:id="73" w:name="_Toc474745093"/>
      <w:bookmarkStart w:id="74" w:name="_Toc475026801"/>
      <w:bookmarkStart w:id="75" w:name="_Toc475700176"/>
      <w:bookmarkStart w:id="76" w:name="_Toc475702348"/>
      <w:bookmarkStart w:id="77" w:name="_Toc485988856"/>
      <w:bookmarkStart w:id="78" w:name="_Toc485989356"/>
      <w:bookmarkStart w:id="79" w:name="_Toc498423997"/>
      <w:bookmarkStart w:id="80" w:name="_Toc514073637"/>
      <w:bookmarkStart w:id="81" w:name="_Toc517864363"/>
      <w:bookmarkStart w:id="82" w:name="_Toc527629307"/>
      <w:r>
        <w:rPr>
          <w:rStyle w:val="CharPartNo"/>
        </w:rPr>
        <w:t>Part 2</w:t>
      </w:r>
      <w:r>
        <w:t> — </w:t>
      </w:r>
      <w:r>
        <w:rPr>
          <w:rStyle w:val="CharPartText"/>
        </w:rPr>
        <w:t>General</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3"/>
      </w:pPr>
      <w:bookmarkStart w:id="83" w:name="_Toc462926343"/>
      <w:bookmarkStart w:id="84" w:name="_Toc465329768"/>
      <w:bookmarkStart w:id="85" w:name="_Toc467490140"/>
      <w:bookmarkStart w:id="86" w:name="_Toc474314765"/>
      <w:bookmarkStart w:id="87" w:name="_Toc474324645"/>
      <w:bookmarkStart w:id="88" w:name="_Toc474738994"/>
      <w:bookmarkStart w:id="89" w:name="_Toc474745094"/>
      <w:bookmarkStart w:id="90" w:name="_Toc475026802"/>
      <w:bookmarkStart w:id="91" w:name="_Toc475700177"/>
      <w:bookmarkStart w:id="92" w:name="_Toc475702349"/>
      <w:bookmarkStart w:id="93" w:name="_Toc485988857"/>
      <w:bookmarkStart w:id="94" w:name="_Toc485989357"/>
      <w:bookmarkStart w:id="95" w:name="_Toc498423998"/>
      <w:bookmarkStart w:id="96" w:name="_Toc514073638"/>
      <w:bookmarkStart w:id="97" w:name="_Toc517864364"/>
      <w:bookmarkStart w:id="98" w:name="_Toc527629308"/>
      <w:r>
        <w:rPr>
          <w:rStyle w:val="CharDivNo"/>
        </w:rPr>
        <w:t>Division 1</w:t>
      </w:r>
      <w:r>
        <w:rPr>
          <w:snapToGrid w:val="0"/>
        </w:rPr>
        <w:t> — </w:t>
      </w:r>
      <w:r>
        <w:rPr>
          <w:rStyle w:val="CharDivText"/>
        </w:rPr>
        <w:t>Matters prescribed for purposes of the Act</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527629309"/>
      <w:r>
        <w:rPr>
          <w:rStyle w:val="CharSectno"/>
        </w:rPr>
        <w:t>2.1</w:t>
      </w:r>
      <w:r>
        <w:rPr>
          <w:snapToGrid w:val="0"/>
        </w:rPr>
        <w:t>.</w:t>
      </w:r>
      <w:r>
        <w:rPr>
          <w:snapToGrid w:val="0"/>
        </w:rPr>
        <w:tab/>
        <w:t>Laws prescribed (Act s. 14(1)(b))</w:t>
      </w:r>
      <w:bookmarkEnd w:id="99"/>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100" w:name="_Toc527629310"/>
      <w:r>
        <w:rPr>
          <w:rStyle w:val="CharSectno"/>
        </w:rPr>
        <w:t>2.2</w:t>
      </w:r>
      <w:r>
        <w:rPr>
          <w:snapToGrid w:val="0"/>
        </w:rPr>
        <w:t>.</w:t>
      </w:r>
      <w:r>
        <w:rPr>
          <w:snapToGrid w:val="0"/>
        </w:rPr>
        <w:tab/>
        <w:t>Introductory and transitional courses for, and entitlements under Act s. 35(3) of, safety and health representatives</w:t>
      </w:r>
      <w:bookmarkEnd w:id="100"/>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Gazette 15 Aug 2003 p. 3689; amended: Gazette 14 Dec 2004 p. 6016; 4 Mar 2005 p. 881</w:t>
      </w:r>
      <w:r>
        <w:noBreakHyphen/>
        <w:t>3.]</w:t>
      </w:r>
    </w:p>
    <w:p>
      <w:pPr>
        <w:pStyle w:val="Heading5"/>
        <w:pageBreakBefore/>
        <w:spacing w:before="0"/>
        <w:rPr>
          <w:snapToGrid w:val="0"/>
        </w:rPr>
      </w:pPr>
      <w:bookmarkStart w:id="101" w:name="_Toc527629311"/>
      <w:r>
        <w:rPr>
          <w:rStyle w:val="CharSectno"/>
        </w:rPr>
        <w:t>2.3</w:t>
      </w:r>
      <w:r>
        <w:rPr>
          <w:snapToGrid w:val="0"/>
        </w:rPr>
        <w:t>.</w:t>
      </w:r>
      <w:r>
        <w:rPr>
          <w:snapToGrid w:val="0"/>
        </w:rPr>
        <w:tab/>
        <w:t>Subsequent courses for, and entitlements under Act s. 35(3) of, safety and health representatives</w:t>
      </w:r>
      <w:bookmarkEnd w:id="101"/>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02" w:name="_Toc527629312"/>
      <w:r>
        <w:rPr>
          <w:rStyle w:val="CharSectno"/>
        </w:rPr>
        <w:t>2.4</w:t>
      </w:r>
      <w:r>
        <w:rPr>
          <w:snapToGrid w:val="0"/>
        </w:rPr>
        <w:t>.</w:t>
      </w:r>
      <w:r>
        <w:rPr>
          <w:snapToGrid w:val="0"/>
        </w:rPr>
        <w:tab/>
        <w:t>Injuries etc. prescribed (Act s. 23I)</w:t>
      </w:r>
      <w:bookmarkEnd w:id="102"/>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Gazette 14 Dec 2004 p. 6011.]</w:t>
      </w:r>
    </w:p>
    <w:p>
      <w:pPr>
        <w:pStyle w:val="Heading5"/>
        <w:rPr>
          <w:snapToGrid w:val="0"/>
        </w:rPr>
      </w:pPr>
      <w:bookmarkStart w:id="103" w:name="_Toc527629313"/>
      <w:r>
        <w:rPr>
          <w:rStyle w:val="CharSectno"/>
        </w:rPr>
        <w:t>2.5</w:t>
      </w:r>
      <w:r>
        <w:rPr>
          <w:snapToGrid w:val="0"/>
        </w:rPr>
        <w:t>.</w:t>
      </w:r>
      <w:r>
        <w:rPr>
          <w:snapToGrid w:val="0"/>
        </w:rPr>
        <w:tab/>
        <w:t>Diseases etc. prescribed (Act s. 23I)</w:t>
      </w:r>
      <w:bookmarkEnd w:id="103"/>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Gazette 14 Dec 2004 p. 6011.]</w:t>
      </w:r>
    </w:p>
    <w:p>
      <w:pPr>
        <w:pStyle w:val="Heading5"/>
        <w:spacing w:before="240"/>
        <w:rPr>
          <w:snapToGrid w:val="0"/>
        </w:rPr>
      </w:pPr>
      <w:bookmarkStart w:id="104" w:name="_Toc527629314"/>
      <w:r>
        <w:rPr>
          <w:rStyle w:val="CharSectno"/>
        </w:rPr>
        <w:t>2.6</w:t>
      </w:r>
      <w:r>
        <w:rPr>
          <w:snapToGrid w:val="0"/>
        </w:rPr>
        <w:t>.</w:t>
      </w:r>
      <w:r>
        <w:rPr>
          <w:snapToGrid w:val="0"/>
        </w:rPr>
        <w:tab/>
        <w:t>Procedure prescribed (Act s. 24(2))</w:t>
      </w:r>
      <w:bookmarkEnd w:id="104"/>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Gazette 6 Jan 2006 p. 11.]</w:t>
      </w:r>
    </w:p>
    <w:p>
      <w:pPr>
        <w:pStyle w:val="Heading5"/>
        <w:rPr>
          <w:snapToGrid w:val="0"/>
        </w:rPr>
      </w:pPr>
      <w:bookmarkStart w:id="105" w:name="_Toc527629315"/>
      <w:r>
        <w:rPr>
          <w:rStyle w:val="CharSectno"/>
        </w:rPr>
        <w:t>2.8</w:t>
      </w:r>
      <w:r>
        <w:rPr>
          <w:snapToGrid w:val="0"/>
        </w:rPr>
        <w:t>.</w:t>
      </w:r>
      <w:r>
        <w:rPr>
          <w:snapToGrid w:val="0"/>
        </w:rPr>
        <w:tab/>
        <w:t>Forms prescribed (Act s. 51)</w:t>
      </w:r>
      <w:bookmarkEnd w:id="105"/>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Gazette 1 Apr 2005 p. 1067; 9 Dec 2005 p. 5898; 9 Jul 2010 p. 3247.]</w:t>
      </w:r>
    </w:p>
    <w:p>
      <w:pPr>
        <w:pStyle w:val="Ednotesection"/>
      </w:pPr>
      <w:r>
        <w:t>[</w:t>
      </w:r>
      <w:r>
        <w:rPr>
          <w:b/>
          <w:bCs/>
        </w:rPr>
        <w:t>2.8A.</w:t>
      </w:r>
      <w:r>
        <w:tab/>
        <w:t>Deleted: Gazette 15 Jan 2010 p. 75.]</w:t>
      </w:r>
    </w:p>
    <w:p>
      <w:pPr>
        <w:pStyle w:val="Heading5"/>
        <w:pageBreakBefore/>
        <w:spacing w:before="0"/>
      </w:pPr>
      <w:bookmarkStart w:id="106" w:name="_Toc527629316"/>
      <w:r>
        <w:rPr>
          <w:rStyle w:val="CharSectno"/>
        </w:rPr>
        <w:t>2.8B</w:t>
      </w:r>
      <w:r>
        <w:t>.</w:t>
      </w:r>
      <w:r>
        <w:tab/>
        <w:t xml:space="preserve">Courses of training prescribed (Act s. 51AB </w:t>
      </w:r>
      <w:r>
        <w:rPr>
          <w:i/>
        </w:rPr>
        <w:t>qualified representative</w:t>
      </w:r>
      <w:r>
        <w:t>)</w:t>
      </w:r>
      <w:bookmarkEnd w:id="106"/>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Gazette 4 Mar 2005 p. 883.]</w:t>
      </w:r>
    </w:p>
    <w:p>
      <w:pPr>
        <w:pStyle w:val="Heading3"/>
      </w:pPr>
      <w:bookmarkStart w:id="107" w:name="_Toc462926352"/>
      <w:bookmarkStart w:id="108" w:name="_Toc465329777"/>
      <w:bookmarkStart w:id="109" w:name="_Toc467490149"/>
      <w:bookmarkStart w:id="110" w:name="_Toc474314774"/>
      <w:bookmarkStart w:id="111" w:name="_Toc474324654"/>
      <w:bookmarkStart w:id="112" w:name="_Toc474739003"/>
      <w:bookmarkStart w:id="113" w:name="_Toc474745103"/>
      <w:bookmarkStart w:id="114" w:name="_Toc475026811"/>
      <w:bookmarkStart w:id="115" w:name="_Toc475700186"/>
      <w:bookmarkStart w:id="116" w:name="_Toc475702358"/>
      <w:bookmarkStart w:id="117" w:name="_Toc485988866"/>
      <w:bookmarkStart w:id="118" w:name="_Toc485989366"/>
      <w:bookmarkStart w:id="119" w:name="_Toc498424007"/>
      <w:bookmarkStart w:id="120" w:name="_Toc514073647"/>
      <w:bookmarkStart w:id="121" w:name="_Toc517864373"/>
      <w:bookmarkStart w:id="122" w:name="_Toc527629317"/>
      <w:r>
        <w:rPr>
          <w:rStyle w:val="CharDivNo"/>
        </w:rPr>
        <w:t>Division 2</w:t>
      </w:r>
      <w:r>
        <w:rPr>
          <w:snapToGrid w:val="0"/>
        </w:rPr>
        <w:t> — </w:t>
      </w:r>
      <w:r>
        <w:rPr>
          <w:rStyle w:val="CharDivText"/>
        </w:rPr>
        <w:t>Administrative provisions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rPr>
          <w:snapToGrid w:val="0"/>
        </w:rPr>
      </w:pPr>
      <w:bookmarkStart w:id="123" w:name="_Toc527629318"/>
      <w:r>
        <w:rPr>
          <w:rStyle w:val="CharSectno"/>
        </w:rPr>
        <w:t>2.9</w:t>
      </w:r>
      <w:r>
        <w:rPr>
          <w:snapToGrid w:val="0"/>
        </w:rPr>
        <w:t>.</w:t>
      </w:r>
      <w:r>
        <w:rPr>
          <w:snapToGrid w:val="0"/>
        </w:rPr>
        <w:tab/>
        <w:t>Plant subject of improvement or prohibition notice</w:t>
      </w:r>
      <w:bookmarkEnd w:id="123"/>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Gazette 14 Dec 2004 p. 6017.]</w:t>
      </w:r>
    </w:p>
    <w:p>
      <w:pPr>
        <w:pStyle w:val="Heading5"/>
        <w:rPr>
          <w:snapToGrid w:val="0"/>
        </w:rPr>
      </w:pPr>
      <w:bookmarkStart w:id="124" w:name="_Toc527629319"/>
      <w:r>
        <w:rPr>
          <w:rStyle w:val="CharSectno"/>
        </w:rPr>
        <w:t>2.10</w:t>
      </w:r>
      <w:r>
        <w:rPr>
          <w:snapToGrid w:val="0"/>
        </w:rPr>
        <w:t>.</w:t>
      </w:r>
      <w:r>
        <w:rPr>
          <w:snapToGrid w:val="0"/>
        </w:rPr>
        <w:tab/>
        <w:t>Local government to notify Commissioner of construction work permits</w:t>
      </w:r>
      <w:bookmarkEnd w:id="124"/>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25" w:name="_Toc527629320"/>
      <w:r>
        <w:rPr>
          <w:rStyle w:val="CharSectno"/>
        </w:rPr>
        <w:t>2.11</w:t>
      </w:r>
      <w:r>
        <w:rPr>
          <w:snapToGrid w:val="0"/>
        </w:rPr>
        <w:t>.</w:t>
      </w:r>
      <w:r>
        <w:rPr>
          <w:snapToGrid w:val="0"/>
        </w:rPr>
        <w:tab/>
        <w:t>Commissioner may direct medical examination of employee</w:t>
      </w:r>
      <w:bookmarkEnd w:id="125"/>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Gazette 14 Dec 2004 p. 6012.]</w:t>
      </w:r>
    </w:p>
    <w:p>
      <w:pPr>
        <w:pStyle w:val="Heading5"/>
        <w:rPr>
          <w:snapToGrid w:val="0"/>
        </w:rPr>
      </w:pPr>
      <w:bookmarkStart w:id="126" w:name="_Toc527629321"/>
      <w:r>
        <w:rPr>
          <w:rStyle w:val="CharSectno"/>
        </w:rPr>
        <w:t>2.12</w:t>
      </w:r>
      <w:r>
        <w:rPr>
          <w:snapToGrid w:val="0"/>
        </w:rPr>
        <w:t>.</w:t>
      </w:r>
      <w:r>
        <w:rPr>
          <w:snapToGrid w:val="0"/>
        </w:rPr>
        <w:tab/>
        <w:t>Exemption from regulation where substantial compliance</w:t>
      </w:r>
      <w:bookmarkEnd w:id="126"/>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Gazette 14 Dec 2004 p. 6017.]</w:t>
      </w:r>
    </w:p>
    <w:p>
      <w:pPr>
        <w:pStyle w:val="Heading5"/>
        <w:rPr>
          <w:snapToGrid w:val="0"/>
        </w:rPr>
      </w:pPr>
      <w:bookmarkStart w:id="127" w:name="_Toc527629322"/>
      <w:r>
        <w:rPr>
          <w:rStyle w:val="CharSectno"/>
        </w:rPr>
        <w:t>2.13</w:t>
      </w:r>
      <w:r>
        <w:rPr>
          <w:snapToGrid w:val="0"/>
        </w:rPr>
        <w:t>.</w:t>
      </w:r>
      <w:r>
        <w:rPr>
          <w:snapToGrid w:val="0"/>
        </w:rPr>
        <w:tab/>
        <w:t>Exemption from regulation where compliance unnecessary or impracticable</w:t>
      </w:r>
      <w:bookmarkEnd w:id="127"/>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Gazette 14 Dec 2004 p. 6017.]</w:t>
      </w:r>
    </w:p>
    <w:p>
      <w:pPr>
        <w:pStyle w:val="Heading5"/>
        <w:rPr>
          <w:snapToGrid w:val="0"/>
        </w:rPr>
      </w:pPr>
      <w:bookmarkStart w:id="128" w:name="_Toc527629323"/>
      <w:r>
        <w:rPr>
          <w:rStyle w:val="CharSectno"/>
        </w:rPr>
        <w:t>2.14</w:t>
      </w:r>
      <w:r>
        <w:rPr>
          <w:snapToGrid w:val="0"/>
        </w:rPr>
        <w:t>.</w:t>
      </w:r>
      <w:r>
        <w:rPr>
          <w:snapToGrid w:val="0"/>
        </w:rPr>
        <w:tab/>
        <w:t>Exemption from fees</w:t>
      </w:r>
      <w:bookmarkEnd w:id="128"/>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29" w:name="_Toc462926359"/>
      <w:bookmarkStart w:id="130" w:name="_Toc465329784"/>
      <w:bookmarkStart w:id="131" w:name="_Toc467490156"/>
      <w:bookmarkStart w:id="132" w:name="_Toc474314781"/>
      <w:bookmarkStart w:id="133" w:name="_Toc474324661"/>
      <w:bookmarkStart w:id="134" w:name="_Toc474739010"/>
      <w:bookmarkStart w:id="135" w:name="_Toc474745110"/>
      <w:bookmarkStart w:id="136" w:name="_Toc475026818"/>
      <w:bookmarkStart w:id="137" w:name="_Toc475700193"/>
      <w:bookmarkStart w:id="138" w:name="_Toc475702365"/>
      <w:bookmarkStart w:id="139" w:name="_Toc485988873"/>
      <w:bookmarkStart w:id="140" w:name="_Toc485989373"/>
      <w:bookmarkStart w:id="141" w:name="_Toc498424014"/>
      <w:bookmarkStart w:id="142" w:name="_Toc514073654"/>
      <w:bookmarkStart w:id="143" w:name="_Toc517864380"/>
      <w:bookmarkStart w:id="144" w:name="_Toc527629324"/>
      <w:r>
        <w:rPr>
          <w:rStyle w:val="CharDivNo"/>
        </w:rPr>
        <w:t>Division 3</w:t>
      </w:r>
      <w:r>
        <w:rPr>
          <w:snapToGrid w:val="0"/>
        </w:rPr>
        <w:t> — </w:t>
      </w:r>
      <w:r>
        <w:rPr>
          <w:rStyle w:val="CharDivText"/>
        </w:rPr>
        <w:t>Review of decisions under these regulations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527629325"/>
      <w:r>
        <w:rPr>
          <w:rStyle w:val="CharSectno"/>
        </w:rPr>
        <w:t>2.15</w:t>
      </w:r>
      <w:r>
        <w:rPr>
          <w:snapToGrid w:val="0"/>
        </w:rPr>
        <w:t>.</w:t>
      </w:r>
      <w:r>
        <w:rPr>
          <w:snapToGrid w:val="0"/>
        </w:rPr>
        <w:tab/>
        <w:t>Review of decisions by person other than Commissioner</w:t>
      </w:r>
      <w:bookmarkEnd w:id="145"/>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Gazette 9 Jul 2010 p. 3247.]</w:t>
      </w:r>
    </w:p>
    <w:p>
      <w:pPr>
        <w:pStyle w:val="Heading2"/>
      </w:pPr>
      <w:bookmarkStart w:id="146" w:name="_Toc462926361"/>
      <w:bookmarkStart w:id="147" w:name="_Toc465329786"/>
      <w:bookmarkStart w:id="148" w:name="_Toc467490158"/>
      <w:bookmarkStart w:id="149" w:name="_Toc474314783"/>
      <w:bookmarkStart w:id="150" w:name="_Toc474324663"/>
      <w:bookmarkStart w:id="151" w:name="_Toc474739012"/>
      <w:bookmarkStart w:id="152" w:name="_Toc474745112"/>
      <w:bookmarkStart w:id="153" w:name="_Toc475026820"/>
      <w:bookmarkStart w:id="154" w:name="_Toc475700195"/>
      <w:bookmarkStart w:id="155" w:name="_Toc475702367"/>
      <w:bookmarkStart w:id="156" w:name="_Toc485988875"/>
      <w:bookmarkStart w:id="157" w:name="_Toc485989375"/>
      <w:bookmarkStart w:id="158" w:name="_Toc498424016"/>
      <w:bookmarkStart w:id="159" w:name="_Toc514073656"/>
      <w:bookmarkStart w:id="160" w:name="_Toc517864382"/>
      <w:bookmarkStart w:id="161" w:name="_Toc527629326"/>
      <w:r>
        <w:rPr>
          <w:rStyle w:val="CharPartNo"/>
        </w:rPr>
        <w:t>Part 3</w:t>
      </w:r>
      <w:r>
        <w:t> — </w:t>
      </w:r>
      <w:r>
        <w:rPr>
          <w:rStyle w:val="CharPartText"/>
        </w:rPr>
        <w:t>Workplace safety requirements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3"/>
        <w:spacing w:before="220"/>
      </w:pPr>
      <w:bookmarkStart w:id="162" w:name="_Toc462926362"/>
      <w:bookmarkStart w:id="163" w:name="_Toc465329787"/>
      <w:bookmarkStart w:id="164" w:name="_Toc467490159"/>
      <w:bookmarkStart w:id="165" w:name="_Toc474314784"/>
      <w:bookmarkStart w:id="166" w:name="_Toc474324664"/>
      <w:bookmarkStart w:id="167" w:name="_Toc474739013"/>
      <w:bookmarkStart w:id="168" w:name="_Toc474745113"/>
      <w:bookmarkStart w:id="169" w:name="_Toc475026821"/>
      <w:bookmarkStart w:id="170" w:name="_Toc475700196"/>
      <w:bookmarkStart w:id="171" w:name="_Toc475702368"/>
      <w:bookmarkStart w:id="172" w:name="_Toc485988876"/>
      <w:bookmarkStart w:id="173" w:name="_Toc485989376"/>
      <w:bookmarkStart w:id="174" w:name="_Toc498424017"/>
      <w:bookmarkStart w:id="175" w:name="_Toc514073657"/>
      <w:bookmarkStart w:id="176" w:name="_Toc517864383"/>
      <w:bookmarkStart w:id="177" w:name="_Toc527629327"/>
      <w:r>
        <w:rPr>
          <w:rStyle w:val="CharDivNo"/>
        </w:rPr>
        <w:t>Division 1</w:t>
      </w:r>
      <w:r>
        <w:rPr>
          <w:snapToGrid w:val="0"/>
        </w:rPr>
        <w:t> — </w:t>
      </w:r>
      <w:r>
        <w:rPr>
          <w:rStyle w:val="CharDivText"/>
        </w:rPr>
        <w:t>General duties applying to workplaces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527629328"/>
      <w:r>
        <w:rPr>
          <w:rStyle w:val="CharSectno"/>
        </w:rPr>
        <w:t>3.1</w:t>
      </w:r>
      <w:r>
        <w:rPr>
          <w:snapToGrid w:val="0"/>
        </w:rPr>
        <w:t>.</w:t>
      </w:r>
      <w:r>
        <w:rPr>
          <w:snapToGrid w:val="0"/>
        </w:rPr>
        <w:tab/>
        <w:t>Identification of hazards, and assessment and reduction of risks, duties of employer etc. as to</w:t>
      </w:r>
      <w:bookmarkEnd w:id="17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Gazette 14 Dec 2004 p. 6018.]</w:t>
      </w:r>
    </w:p>
    <w:p>
      <w:pPr>
        <w:pStyle w:val="Heading5"/>
        <w:rPr>
          <w:snapToGrid w:val="0"/>
        </w:rPr>
      </w:pPr>
      <w:bookmarkStart w:id="179" w:name="_Toc527629329"/>
      <w:r>
        <w:rPr>
          <w:rStyle w:val="CharSectno"/>
        </w:rPr>
        <w:t>3.2</w:t>
      </w:r>
      <w:r>
        <w:rPr>
          <w:snapToGrid w:val="0"/>
        </w:rPr>
        <w:t>.</w:t>
      </w:r>
      <w:r>
        <w:rPr>
          <w:snapToGrid w:val="0"/>
        </w:rPr>
        <w:tab/>
        <w:t>Person at workplace to have access to Act etc. on request</w:t>
      </w:r>
      <w:bookmarkEnd w:id="179"/>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Gazette 14 Dec 2004 p. 6012.]</w:t>
      </w:r>
    </w:p>
    <w:p>
      <w:pPr>
        <w:pStyle w:val="Heading5"/>
        <w:spacing w:before="260"/>
        <w:rPr>
          <w:snapToGrid w:val="0"/>
        </w:rPr>
      </w:pPr>
      <w:bookmarkStart w:id="180" w:name="_Toc527629330"/>
      <w:r>
        <w:rPr>
          <w:rStyle w:val="CharSectno"/>
        </w:rPr>
        <w:t>3.3</w:t>
      </w:r>
      <w:r>
        <w:rPr>
          <w:snapToGrid w:val="0"/>
        </w:rPr>
        <w:t>.</w:t>
      </w:r>
      <w:r>
        <w:rPr>
          <w:snapToGrid w:val="0"/>
        </w:rPr>
        <w:tab/>
        <w:t>Isolated employee to have communication for emergency etc.</w:t>
      </w:r>
      <w:bookmarkEnd w:id="180"/>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Gazette 14 Dec 2004 p. 6018.]</w:t>
      </w:r>
    </w:p>
    <w:p>
      <w:pPr>
        <w:pStyle w:val="Heading5"/>
        <w:rPr>
          <w:snapToGrid w:val="0"/>
        </w:rPr>
      </w:pPr>
      <w:bookmarkStart w:id="181" w:name="_Toc527629331"/>
      <w:r>
        <w:rPr>
          <w:rStyle w:val="CharSectno"/>
        </w:rPr>
        <w:t>3.4</w:t>
      </w:r>
      <w:r>
        <w:rPr>
          <w:snapToGrid w:val="0"/>
        </w:rPr>
        <w:t>.</w:t>
      </w:r>
      <w:r>
        <w:rPr>
          <w:snapToGrid w:val="0"/>
        </w:rPr>
        <w:tab/>
        <w:t>Manual handling, duties of employer etc. as to</w:t>
      </w:r>
      <w:bookmarkEnd w:id="181"/>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Gazette 14 Dec 2004 p. 6018.]</w:t>
      </w:r>
    </w:p>
    <w:p>
      <w:pPr>
        <w:pStyle w:val="Heading5"/>
        <w:spacing w:before="180"/>
        <w:rPr>
          <w:snapToGrid w:val="0"/>
        </w:rPr>
      </w:pPr>
      <w:bookmarkStart w:id="182" w:name="_Toc527629332"/>
      <w:r>
        <w:rPr>
          <w:rStyle w:val="CharSectno"/>
        </w:rPr>
        <w:t>3.5</w:t>
      </w:r>
      <w:r>
        <w:rPr>
          <w:snapToGrid w:val="0"/>
        </w:rPr>
        <w:t>.</w:t>
      </w:r>
      <w:r>
        <w:rPr>
          <w:snapToGrid w:val="0"/>
        </w:rPr>
        <w:tab/>
        <w:t>Reported hazard etc., employer to investigate</w:t>
      </w:r>
      <w:bookmarkEnd w:id="182"/>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Gazette 14 Dec 2004 p. 6018.]</w:t>
      </w:r>
    </w:p>
    <w:p>
      <w:pPr>
        <w:pStyle w:val="Heading5"/>
        <w:spacing w:before="180"/>
        <w:rPr>
          <w:snapToGrid w:val="0"/>
        </w:rPr>
      </w:pPr>
      <w:bookmarkStart w:id="183" w:name="_Toc527629333"/>
      <w:r>
        <w:rPr>
          <w:rStyle w:val="CharSectno"/>
        </w:rPr>
        <w:t>3.6</w:t>
      </w:r>
      <w:r>
        <w:rPr>
          <w:snapToGrid w:val="0"/>
        </w:rPr>
        <w:t>.</w:t>
      </w:r>
      <w:r>
        <w:rPr>
          <w:snapToGrid w:val="0"/>
        </w:rPr>
        <w:tab/>
        <w:t>Movement of people, duties of employer etc. as to</w:t>
      </w:r>
      <w:bookmarkEnd w:id="183"/>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Gazette 14 Dec 2004 p. 6018.]</w:t>
      </w:r>
    </w:p>
    <w:p>
      <w:pPr>
        <w:pStyle w:val="Heading5"/>
        <w:spacing w:before="180"/>
        <w:rPr>
          <w:snapToGrid w:val="0"/>
        </w:rPr>
      </w:pPr>
      <w:bookmarkStart w:id="184" w:name="_Toc527629334"/>
      <w:r>
        <w:rPr>
          <w:rStyle w:val="CharSectno"/>
        </w:rPr>
        <w:t>3.7</w:t>
      </w:r>
      <w:r>
        <w:rPr>
          <w:snapToGrid w:val="0"/>
        </w:rPr>
        <w:t>.</w:t>
      </w:r>
      <w:r>
        <w:rPr>
          <w:snapToGrid w:val="0"/>
        </w:rPr>
        <w:tab/>
        <w:t>Access to and egress from workplace, duties of employer etc. as to</w:t>
      </w:r>
      <w:bookmarkEnd w:id="184"/>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Gazette 14 Dec 2004 p. 6018.]</w:t>
      </w:r>
    </w:p>
    <w:p>
      <w:pPr>
        <w:pStyle w:val="Heading5"/>
        <w:spacing w:before="180"/>
        <w:rPr>
          <w:snapToGrid w:val="0"/>
        </w:rPr>
      </w:pPr>
      <w:bookmarkStart w:id="185" w:name="_Toc527629335"/>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85"/>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Gazette 14 Dec 2004 p. 6018.]</w:t>
      </w:r>
    </w:p>
    <w:p>
      <w:pPr>
        <w:pStyle w:val="Heading5"/>
        <w:spacing w:before="180"/>
        <w:rPr>
          <w:snapToGrid w:val="0"/>
        </w:rPr>
      </w:pPr>
      <w:bookmarkStart w:id="186" w:name="_Toc527629336"/>
      <w:r>
        <w:rPr>
          <w:rStyle w:val="CharSectno"/>
        </w:rPr>
        <w:t>3.9</w:t>
      </w:r>
      <w:r>
        <w:rPr>
          <w:snapToGrid w:val="0"/>
        </w:rPr>
        <w:t>.</w:t>
      </w:r>
      <w:r>
        <w:rPr>
          <w:snapToGrid w:val="0"/>
        </w:rPr>
        <w:tab/>
        <w:t>Fire precautions, duties of employer etc. as to</w:t>
      </w:r>
      <w:bookmarkEnd w:id="186"/>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Gazette 14 Dec 2004 p. 6017 and 6018.]</w:t>
      </w:r>
    </w:p>
    <w:p>
      <w:pPr>
        <w:pStyle w:val="Heading5"/>
        <w:rPr>
          <w:snapToGrid w:val="0"/>
        </w:rPr>
      </w:pPr>
      <w:bookmarkStart w:id="187" w:name="_Toc527629337"/>
      <w:r>
        <w:rPr>
          <w:rStyle w:val="CharSectno"/>
        </w:rPr>
        <w:t>3.10</w:t>
      </w:r>
      <w:r>
        <w:rPr>
          <w:snapToGrid w:val="0"/>
        </w:rPr>
        <w:t>.</w:t>
      </w:r>
      <w:r>
        <w:rPr>
          <w:snapToGrid w:val="0"/>
        </w:rPr>
        <w:tab/>
        <w:t>Evacuation procedure, duties of employer etc. as to</w:t>
      </w:r>
      <w:bookmarkEnd w:id="18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Gazette 14 Dec 2004 p. 6018.]</w:t>
      </w:r>
    </w:p>
    <w:p>
      <w:pPr>
        <w:pStyle w:val="Heading5"/>
        <w:rPr>
          <w:snapToGrid w:val="0"/>
        </w:rPr>
      </w:pPr>
      <w:bookmarkStart w:id="188" w:name="_Toc527629338"/>
      <w:r>
        <w:rPr>
          <w:rStyle w:val="CharSectno"/>
        </w:rPr>
        <w:t>3.11</w:t>
      </w:r>
      <w:r>
        <w:rPr>
          <w:snapToGrid w:val="0"/>
        </w:rPr>
        <w:t>.</w:t>
      </w:r>
      <w:r>
        <w:rPr>
          <w:snapToGrid w:val="0"/>
        </w:rPr>
        <w:tab/>
        <w:t>Warning signs for hazards, duties of employer etc. as to</w:t>
      </w:r>
      <w:bookmarkEnd w:id="188"/>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Gazette 14 Dec 2004 p. 6018.]</w:t>
      </w:r>
    </w:p>
    <w:p>
      <w:pPr>
        <w:pStyle w:val="Heading5"/>
        <w:keepNext w:val="0"/>
        <w:keepLines w:val="0"/>
        <w:spacing w:before="180"/>
        <w:rPr>
          <w:snapToGrid w:val="0"/>
        </w:rPr>
      </w:pPr>
      <w:bookmarkStart w:id="189" w:name="_Toc527629339"/>
      <w:r>
        <w:rPr>
          <w:rStyle w:val="CharSectno"/>
        </w:rPr>
        <w:t>3.12</w:t>
      </w:r>
      <w:r>
        <w:rPr>
          <w:snapToGrid w:val="0"/>
        </w:rPr>
        <w:t>.</w:t>
      </w:r>
      <w:r>
        <w:rPr>
          <w:snapToGrid w:val="0"/>
        </w:rPr>
        <w:tab/>
        <w:t>First aid, duties of employer etc. as to</w:t>
      </w:r>
      <w:bookmarkEnd w:id="189"/>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Gazette 14 Dec 2004 p. 6018.]</w:t>
      </w:r>
    </w:p>
    <w:p>
      <w:pPr>
        <w:pStyle w:val="Heading5"/>
        <w:rPr>
          <w:snapToGrid w:val="0"/>
        </w:rPr>
      </w:pPr>
      <w:bookmarkStart w:id="190" w:name="_Toc527629340"/>
      <w:r>
        <w:rPr>
          <w:rStyle w:val="CharSectno"/>
        </w:rPr>
        <w:t>3.13</w:t>
      </w:r>
      <w:r>
        <w:rPr>
          <w:snapToGrid w:val="0"/>
        </w:rPr>
        <w:t>.</w:t>
      </w:r>
      <w:r>
        <w:rPr>
          <w:snapToGrid w:val="0"/>
        </w:rPr>
        <w:tab/>
        <w:t>Lighting, duties of employer etc. as to</w:t>
      </w:r>
      <w:bookmarkEnd w:id="19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Gazette 14 Dec 2004 p. 6018.]</w:t>
      </w:r>
    </w:p>
    <w:p>
      <w:pPr>
        <w:pStyle w:val="Heading5"/>
        <w:keepLines w:val="0"/>
        <w:rPr>
          <w:snapToGrid w:val="0"/>
        </w:rPr>
      </w:pPr>
      <w:bookmarkStart w:id="191" w:name="_Toc527629341"/>
      <w:r>
        <w:rPr>
          <w:rStyle w:val="CharSectno"/>
        </w:rPr>
        <w:t>3.14</w:t>
      </w:r>
      <w:r>
        <w:rPr>
          <w:snapToGrid w:val="0"/>
        </w:rPr>
        <w:t>.</w:t>
      </w:r>
      <w:r>
        <w:rPr>
          <w:snapToGrid w:val="0"/>
        </w:rPr>
        <w:tab/>
        <w:t>Work space for employee, employer’s duty as to</w:t>
      </w:r>
      <w:bookmarkEnd w:id="191"/>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Gazette 14 Dec 2004 p. 6018.]</w:t>
      </w:r>
    </w:p>
    <w:p>
      <w:pPr>
        <w:pStyle w:val="Heading5"/>
        <w:rPr>
          <w:snapToGrid w:val="0"/>
        </w:rPr>
      </w:pPr>
      <w:bookmarkStart w:id="192" w:name="_Toc527629342"/>
      <w:r>
        <w:rPr>
          <w:rStyle w:val="CharSectno"/>
        </w:rPr>
        <w:t>3.15</w:t>
      </w:r>
      <w:r>
        <w:rPr>
          <w:snapToGrid w:val="0"/>
        </w:rPr>
        <w:t>.</w:t>
      </w:r>
      <w:r>
        <w:rPr>
          <w:snapToGrid w:val="0"/>
        </w:rPr>
        <w:tab/>
        <w:t>Air temperature etc., employer’s duties as to</w:t>
      </w:r>
      <w:bookmarkEnd w:id="192"/>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Gazette 14 Dec 2004 p. 6016.]</w:t>
      </w:r>
    </w:p>
    <w:p>
      <w:pPr>
        <w:pStyle w:val="Heading5"/>
        <w:spacing w:before="180"/>
        <w:rPr>
          <w:snapToGrid w:val="0"/>
        </w:rPr>
      </w:pPr>
      <w:bookmarkStart w:id="193" w:name="_Toc527629343"/>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193"/>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Gazette 14 Dec 2004 p. 6012.]</w:t>
      </w:r>
    </w:p>
    <w:p>
      <w:pPr>
        <w:pStyle w:val="Heading5"/>
        <w:rPr>
          <w:snapToGrid w:val="0"/>
        </w:rPr>
      </w:pPr>
      <w:bookmarkStart w:id="194" w:name="_Toc527629344"/>
      <w:r>
        <w:rPr>
          <w:rStyle w:val="CharSectno"/>
        </w:rPr>
        <w:t>3.17</w:t>
      </w:r>
      <w:r>
        <w:rPr>
          <w:snapToGrid w:val="0"/>
        </w:rPr>
        <w:t>.</w:t>
      </w:r>
      <w:r>
        <w:rPr>
          <w:snapToGrid w:val="0"/>
        </w:rPr>
        <w:tab/>
        <w:t>Cleanliness of workplace and rubbish etc. removal, duties of employer etc. as to</w:t>
      </w:r>
      <w:bookmarkEnd w:id="194"/>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Gazette 14 Dec 2004 p. 6018.]</w:t>
      </w:r>
    </w:p>
    <w:p>
      <w:pPr>
        <w:pStyle w:val="Heading5"/>
        <w:rPr>
          <w:snapToGrid w:val="0"/>
        </w:rPr>
      </w:pPr>
      <w:bookmarkStart w:id="195" w:name="_Toc527629345"/>
      <w:r>
        <w:rPr>
          <w:rStyle w:val="CharSectno"/>
        </w:rPr>
        <w:t>3.18</w:t>
      </w:r>
      <w:r>
        <w:rPr>
          <w:snapToGrid w:val="0"/>
        </w:rPr>
        <w:t>.</w:t>
      </w:r>
      <w:r>
        <w:rPr>
          <w:snapToGrid w:val="0"/>
        </w:rPr>
        <w:tab/>
        <w:t>Floors, stairs etc., duties of employer etc. as to</w:t>
      </w:r>
      <w:bookmarkEnd w:id="195"/>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Gazette 14 Dec 2004 p. 6018.]</w:t>
      </w:r>
    </w:p>
    <w:p>
      <w:pPr>
        <w:pStyle w:val="Heading5"/>
        <w:rPr>
          <w:snapToGrid w:val="0"/>
        </w:rPr>
      </w:pPr>
      <w:bookmarkStart w:id="196" w:name="_Toc527629346"/>
      <w:r>
        <w:rPr>
          <w:rStyle w:val="CharSectno"/>
        </w:rPr>
        <w:t>3.19</w:t>
      </w:r>
      <w:r>
        <w:rPr>
          <w:snapToGrid w:val="0"/>
        </w:rPr>
        <w:t>.</w:t>
      </w:r>
      <w:r>
        <w:rPr>
          <w:snapToGrid w:val="0"/>
        </w:rPr>
        <w:tab/>
        <w:t>Seating, employer’s duties as to</w:t>
      </w:r>
      <w:bookmarkEnd w:id="196"/>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Gazette 14 Dec 2004 p. 6013.]</w:t>
      </w:r>
    </w:p>
    <w:p>
      <w:pPr>
        <w:pStyle w:val="Heading5"/>
        <w:rPr>
          <w:snapToGrid w:val="0"/>
        </w:rPr>
      </w:pPr>
      <w:bookmarkStart w:id="197" w:name="_Toc527629347"/>
      <w:r>
        <w:rPr>
          <w:rStyle w:val="CharSectno"/>
        </w:rPr>
        <w:t>3.20</w:t>
      </w:r>
      <w:r>
        <w:rPr>
          <w:snapToGrid w:val="0"/>
        </w:rPr>
        <w:t>.</w:t>
      </w:r>
      <w:r>
        <w:rPr>
          <w:snapToGrid w:val="0"/>
        </w:rPr>
        <w:tab/>
        <w:t>Sanitary etc. facilities, duties of employer etc. as to</w:t>
      </w:r>
      <w:bookmarkEnd w:id="197"/>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Gazette 14 Dec 2004 p. 6016.]</w:t>
      </w:r>
    </w:p>
    <w:p>
      <w:pPr>
        <w:pStyle w:val="Heading5"/>
        <w:rPr>
          <w:snapToGrid w:val="0"/>
        </w:rPr>
      </w:pPr>
      <w:bookmarkStart w:id="198" w:name="_Toc527629348"/>
      <w:r>
        <w:rPr>
          <w:rStyle w:val="CharSectno"/>
        </w:rPr>
        <w:t>3.21</w:t>
      </w:r>
      <w:r>
        <w:rPr>
          <w:snapToGrid w:val="0"/>
        </w:rPr>
        <w:t>.</w:t>
      </w:r>
      <w:r>
        <w:rPr>
          <w:snapToGrid w:val="0"/>
        </w:rPr>
        <w:tab/>
        <w:t>Gas, water, sewerage and electricity services, employer etc. to record location of etc.</w:t>
      </w:r>
      <w:bookmarkEnd w:id="198"/>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Gazette 14 Dec 2004 p. 6013.]</w:t>
      </w:r>
    </w:p>
    <w:p>
      <w:pPr>
        <w:pStyle w:val="Heading5"/>
        <w:keepNext w:val="0"/>
        <w:keepLines w:val="0"/>
        <w:spacing w:before="180"/>
        <w:rPr>
          <w:snapToGrid w:val="0"/>
        </w:rPr>
      </w:pPr>
      <w:bookmarkStart w:id="199" w:name="_Toc527629349"/>
      <w:r>
        <w:rPr>
          <w:rStyle w:val="CharSectno"/>
        </w:rPr>
        <w:t>3.22</w:t>
      </w:r>
      <w:r>
        <w:rPr>
          <w:snapToGrid w:val="0"/>
        </w:rPr>
        <w:t>.</w:t>
      </w:r>
      <w:r>
        <w:rPr>
          <w:snapToGrid w:val="0"/>
        </w:rPr>
        <w:tab/>
        <w:t>Moving vehicles etc., duties of employer etc. as to</w:t>
      </w:r>
      <w:bookmarkEnd w:id="199"/>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Gazette 14 Dec 2004 p. 6016.]</w:t>
      </w:r>
    </w:p>
    <w:p>
      <w:pPr>
        <w:pStyle w:val="Heading5"/>
        <w:rPr>
          <w:snapToGrid w:val="0"/>
        </w:rPr>
      </w:pPr>
      <w:bookmarkStart w:id="200" w:name="_Toc527629350"/>
      <w:r>
        <w:rPr>
          <w:rStyle w:val="CharSectno"/>
        </w:rPr>
        <w:t>3.23</w:t>
      </w:r>
      <w:r>
        <w:rPr>
          <w:snapToGrid w:val="0"/>
        </w:rPr>
        <w:t>.</w:t>
      </w:r>
      <w:r>
        <w:rPr>
          <w:snapToGrid w:val="0"/>
        </w:rPr>
        <w:tab/>
        <w:t>Material etc. being lifted etc. by crane etc. at construction site, duties of main contractor etc. as to</w:t>
      </w:r>
      <w:bookmarkEnd w:id="200"/>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Gazette 3 Oct 2003 p. 4356</w:t>
      </w:r>
      <w:r>
        <w:noBreakHyphen/>
        <w:t>8; 25 Jun 2004 p. 2292; 14 Dec 2004 p. 6018.]</w:t>
      </w:r>
    </w:p>
    <w:p>
      <w:pPr>
        <w:pStyle w:val="Heading5"/>
        <w:rPr>
          <w:snapToGrid w:val="0"/>
        </w:rPr>
      </w:pPr>
      <w:bookmarkStart w:id="201" w:name="_Toc527629351"/>
      <w:r>
        <w:rPr>
          <w:rStyle w:val="CharSectno"/>
        </w:rPr>
        <w:t>3.24</w:t>
      </w:r>
      <w:r>
        <w:rPr>
          <w:snapToGrid w:val="0"/>
        </w:rPr>
        <w:t>.</w:t>
      </w:r>
      <w:r>
        <w:rPr>
          <w:snapToGrid w:val="0"/>
        </w:rPr>
        <w:tab/>
        <w:t>Lowering gear on construction site, duties of person engaged in</w:t>
      </w:r>
      <w:bookmarkEnd w:id="201"/>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Gazette 14 Dec 2004 p. 6017.]</w:t>
      </w:r>
    </w:p>
    <w:p>
      <w:pPr>
        <w:pStyle w:val="Heading5"/>
        <w:rPr>
          <w:snapToGrid w:val="0"/>
        </w:rPr>
      </w:pPr>
      <w:bookmarkStart w:id="202" w:name="_Toc527629352"/>
      <w:r>
        <w:rPr>
          <w:rStyle w:val="CharSectno"/>
        </w:rPr>
        <w:t>3.25</w:t>
      </w:r>
      <w:r>
        <w:rPr>
          <w:snapToGrid w:val="0"/>
        </w:rPr>
        <w:t>.</w:t>
      </w:r>
      <w:r>
        <w:rPr>
          <w:snapToGrid w:val="0"/>
        </w:rPr>
        <w:tab/>
        <w:t>Conduit crossing thoroughfare at construction site, duties of main contractor etc. as to</w:t>
      </w:r>
      <w:bookmarkEnd w:id="202"/>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Gazette 14 Dec 2004 p. 6018.]</w:t>
      </w:r>
    </w:p>
    <w:p>
      <w:pPr>
        <w:pStyle w:val="Heading5"/>
        <w:rPr>
          <w:snapToGrid w:val="0"/>
        </w:rPr>
      </w:pPr>
      <w:bookmarkStart w:id="203" w:name="_Toc527629353"/>
      <w:r>
        <w:rPr>
          <w:rStyle w:val="CharSectno"/>
        </w:rPr>
        <w:t>3.26</w:t>
      </w:r>
      <w:r>
        <w:rPr>
          <w:snapToGrid w:val="0"/>
        </w:rPr>
        <w:t>.</w:t>
      </w:r>
      <w:r>
        <w:rPr>
          <w:snapToGrid w:val="0"/>
        </w:rPr>
        <w:tab/>
        <w:t>Portable ladder, duties of person using</w:t>
      </w:r>
      <w:bookmarkEnd w:id="203"/>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Gazette 17 Dec 1999 p. 6229; 14 Dec 2004 p. 6017.]</w:t>
      </w:r>
    </w:p>
    <w:p>
      <w:pPr>
        <w:pStyle w:val="Heading5"/>
        <w:spacing w:before="180"/>
        <w:rPr>
          <w:snapToGrid w:val="0"/>
        </w:rPr>
      </w:pPr>
      <w:bookmarkStart w:id="204" w:name="_Toc527629354"/>
      <w:r>
        <w:rPr>
          <w:rStyle w:val="CharSectno"/>
        </w:rPr>
        <w:t>3.27</w:t>
      </w:r>
      <w:r>
        <w:rPr>
          <w:snapToGrid w:val="0"/>
        </w:rPr>
        <w:t>.</w:t>
      </w:r>
      <w:r>
        <w:rPr>
          <w:snapToGrid w:val="0"/>
        </w:rPr>
        <w:tab/>
        <w:t>Gas cylinder, duties of employer etc. as to</w:t>
      </w:r>
      <w:bookmarkEnd w:id="20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Gazette 17 Dec 1999 p. 6229</w:t>
      </w:r>
      <w:r>
        <w:noBreakHyphen/>
        <w:t>30; 14 Dec 2004 p. 6018.]</w:t>
      </w:r>
    </w:p>
    <w:p>
      <w:pPr>
        <w:pStyle w:val="Heading5"/>
        <w:spacing w:before="240"/>
        <w:rPr>
          <w:snapToGrid w:val="0"/>
        </w:rPr>
      </w:pPr>
      <w:bookmarkStart w:id="205" w:name="_Toc527629355"/>
      <w:r>
        <w:rPr>
          <w:rStyle w:val="CharSectno"/>
        </w:rPr>
        <w:t>3.28</w:t>
      </w:r>
      <w:r>
        <w:rPr>
          <w:snapToGrid w:val="0"/>
        </w:rPr>
        <w:t>.</w:t>
      </w:r>
      <w:r>
        <w:rPr>
          <w:snapToGrid w:val="0"/>
        </w:rPr>
        <w:tab/>
        <w:t>Manifolded cylinder pack, duties of employer etc. as to</w:t>
      </w:r>
      <w:bookmarkEnd w:id="20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Gazette 14 Dec 2004 p. 6018.]</w:t>
      </w:r>
    </w:p>
    <w:p>
      <w:pPr>
        <w:pStyle w:val="Heading5"/>
        <w:keepLines w:val="0"/>
        <w:rPr>
          <w:snapToGrid w:val="0"/>
        </w:rPr>
      </w:pPr>
      <w:bookmarkStart w:id="206" w:name="_Toc527629356"/>
      <w:r>
        <w:rPr>
          <w:rStyle w:val="CharSectno"/>
        </w:rPr>
        <w:t>3.29</w:t>
      </w:r>
      <w:r>
        <w:rPr>
          <w:snapToGrid w:val="0"/>
        </w:rPr>
        <w:t>.</w:t>
      </w:r>
      <w:r>
        <w:rPr>
          <w:snapToGrid w:val="0"/>
        </w:rPr>
        <w:tab/>
        <w:t>Construction diving work, duties of employer etc. as to</w:t>
      </w:r>
      <w:bookmarkEnd w:id="20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Gazette 10 Jan 2003 p. 63; 14 Dec 2004 p. 6017 and 6018.]</w:t>
      </w:r>
    </w:p>
    <w:p>
      <w:pPr>
        <w:pStyle w:val="Heading5"/>
        <w:keepNext w:val="0"/>
        <w:rPr>
          <w:snapToGrid w:val="0"/>
        </w:rPr>
      </w:pPr>
      <w:bookmarkStart w:id="207" w:name="_Toc527629357"/>
      <w:r>
        <w:rPr>
          <w:rStyle w:val="CharSectno"/>
        </w:rPr>
        <w:t>3.30</w:t>
      </w:r>
      <w:r>
        <w:rPr>
          <w:snapToGrid w:val="0"/>
        </w:rPr>
        <w:t>.</w:t>
      </w:r>
      <w:r>
        <w:rPr>
          <w:snapToGrid w:val="0"/>
        </w:rPr>
        <w:tab/>
        <w:t>Flotation device, employer etc. to provide etc. if person working with others near water etc.</w:t>
      </w:r>
      <w:bookmarkEnd w:id="207"/>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Gazette 14 Dec 2004 p. 6018.]</w:t>
      </w:r>
    </w:p>
    <w:p>
      <w:pPr>
        <w:pStyle w:val="Heading5"/>
        <w:rPr>
          <w:snapToGrid w:val="0"/>
        </w:rPr>
      </w:pPr>
      <w:bookmarkStart w:id="208" w:name="_Toc527629358"/>
      <w:r>
        <w:rPr>
          <w:rStyle w:val="CharSectno"/>
        </w:rPr>
        <w:t>3.31</w:t>
      </w:r>
      <w:r>
        <w:rPr>
          <w:snapToGrid w:val="0"/>
        </w:rPr>
        <w:t>.</w:t>
      </w:r>
      <w:r>
        <w:rPr>
          <w:snapToGrid w:val="0"/>
        </w:rPr>
        <w:tab/>
        <w:t>Life jacket, duties of employer etc. as to for person working alone over water etc.</w:t>
      </w:r>
      <w:bookmarkEnd w:id="208"/>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Gazette 17 Dec 1999 p. 6230; amended: Gazette 14 Dec 2004 p. 6018.]</w:t>
      </w:r>
    </w:p>
    <w:p>
      <w:pPr>
        <w:pStyle w:val="Heading3"/>
      </w:pPr>
      <w:bookmarkStart w:id="209" w:name="_Toc462926394"/>
      <w:bookmarkStart w:id="210" w:name="_Toc465329819"/>
      <w:bookmarkStart w:id="211" w:name="_Toc467490191"/>
      <w:bookmarkStart w:id="212" w:name="_Toc474314816"/>
      <w:bookmarkStart w:id="213" w:name="_Toc474324696"/>
      <w:bookmarkStart w:id="214" w:name="_Toc474739045"/>
      <w:bookmarkStart w:id="215" w:name="_Toc474745145"/>
      <w:bookmarkStart w:id="216" w:name="_Toc475026853"/>
      <w:bookmarkStart w:id="217" w:name="_Toc475700228"/>
      <w:bookmarkStart w:id="218" w:name="_Toc475702400"/>
      <w:bookmarkStart w:id="219" w:name="_Toc485988908"/>
      <w:bookmarkStart w:id="220" w:name="_Toc485989408"/>
      <w:bookmarkStart w:id="221" w:name="_Toc498424049"/>
      <w:bookmarkStart w:id="222" w:name="_Toc514073689"/>
      <w:bookmarkStart w:id="223" w:name="_Toc517864415"/>
      <w:bookmarkStart w:id="224" w:name="_Toc527629359"/>
      <w:r>
        <w:rPr>
          <w:rStyle w:val="CharDivNo"/>
        </w:rPr>
        <w:t>Division 2</w:t>
      </w:r>
      <w:r>
        <w:rPr>
          <w:snapToGrid w:val="0"/>
        </w:rPr>
        <w:t> — </w:t>
      </w:r>
      <w:r>
        <w:rPr>
          <w:rStyle w:val="CharDivText"/>
        </w:rPr>
        <w:t>General duties in relation to personal protective clothing and equipment</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keepLines w:val="0"/>
        <w:rPr>
          <w:snapToGrid w:val="0"/>
        </w:rPr>
      </w:pPr>
      <w:bookmarkStart w:id="225" w:name="_Toc527629360"/>
      <w:r>
        <w:rPr>
          <w:rStyle w:val="CharSectno"/>
        </w:rPr>
        <w:t>3.32</w:t>
      </w:r>
      <w:r>
        <w:rPr>
          <w:snapToGrid w:val="0"/>
        </w:rPr>
        <w:t>.</w:t>
      </w:r>
      <w:r>
        <w:rPr>
          <w:snapToGrid w:val="0"/>
        </w:rPr>
        <w:tab/>
        <w:t>Risks to be reduced in first instance by means other than protective clothing and equipment</w:t>
      </w:r>
      <w:bookmarkEnd w:id="225"/>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26" w:name="_Toc527629361"/>
      <w:r>
        <w:rPr>
          <w:rStyle w:val="CharSectno"/>
        </w:rPr>
        <w:t>3.33</w:t>
      </w:r>
      <w:r>
        <w:rPr>
          <w:snapToGrid w:val="0"/>
        </w:rPr>
        <w:t>.</w:t>
      </w:r>
      <w:r>
        <w:rPr>
          <w:snapToGrid w:val="0"/>
        </w:rPr>
        <w:tab/>
        <w:t>Personal protective clothing and equipment, standards applicable to</w:t>
      </w:r>
      <w:bookmarkEnd w:id="226"/>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Gazette 10 Jan 2003 p. 63; 14 Dec 2004 p. 6018; 2 Nov 2010 p. 5499.]</w:t>
      </w:r>
    </w:p>
    <w:p>
      <w:pPr>
        <w:pStyle w:val="Heading5"/>
        <w:spacing w:before="240"/>
        <w:rPr>
          <w:snapToGrid w:val="0"/>
        </w:rPr>
      </w:pPr>
      <w:bookmarkStart w:id="227" w:name="_Toc527629362"/>
      <w:r>
        <w:rPr>
          <w:rStyle w:val="CharSectno"/>
        </w:rPr>
        <w:t>3.34</w:t>
      </w:r>
      <w:r>
        <w:rPr>
          <w:snapToGrid w:val="0"/>
        </w:rPr>
        <w:t>.</w:t>
      </w:r>
      <w:r>
        <w:rPr>
          <w:snapToGrid w:val="0"/>
        </w:rPr>
        <w:tab/>
        <w:t>Person concluding personal protective clothing or equipment should be used, duties of</w:t>
      </w:r>
      <w:bookmarkEnd w:id="227"/>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Gazette 14 Dec 2004 p. 6018.]</w:t>
      </w:r>
    </w:p>
    <w:p>
      <w:pPr>
        <w:pStyle w:val="Heading5"/>
        <w:keepNext w:val="0"/>
        <w:keepLines w:val="0"/>
        <w:rPr>
          <w:snapToGrid w:val="0"/>
        </w:rPr>
      </w:pPr>
      <w:bookmarkStart w:id="228" w:name="_Toc527629363"/>
      <w:r>
        <w:rPr>
          <w:rStyle w:val="CharSectno"/>
        </w:rPr>
        <w:t>3.35</w:t>
      </w:r>
      <w:r>
        <w:rPr>
          <w:snapToGrid w:val="0"/>
        </w:rPr>
        <w:t>.</w:t>
      </w:r>
      <w:r>
        <w:rPr>
          <w:snapToGrid w:val="0"/>
        </w:rPr>
        <w:tab/>
        <w:t>Person issued personal protective clothing or equipment, duties of</w:t>
      </w:r>
      <w:bookmarkEnd w:id="22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Gazette 14 Dec 2004 p. 6016</w:t>
      </w:r>
      <w:r>
        <w:noBreakHyphen/>
        <w:t>17.]</w:t>
      </w:r>
    </w:p>
    <w:p>
      <w:pPr>
        <w:pStyle w:val="Heading5"/>
        <w:spacing w:before="260"/>
        <w:rPr>
          <w:snapToGrid w:val="0"/>
        </w:rPr>
      </w:pPr>
      <w:bookmarkStart w:id="229" w:name="_Toc527629364"/>
      <w:r>
        <w:rPr>
          <w:rStyle w:val="CharSectno"/>
        </w:rPr>
        <w:t>3.36</w:t>
      </w:r>
      <w:r>
        <w:rPr>
          <w:snapToGrid w:val="0"/>
        </w:rPr>
        <w:t>.</w:t>
      </w:r>
      <w:r>
        <w:rPr>
          <w:snapToGrid w:val="0"/>
        </w:rPr>
        <w:tab/>
        <w:t>Safety helmets at construction site, main contractor’s duties as to</w:t>
      </w:r>
      <w:bookmarkEnd w:id="229"/>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Gazette 10 Jan 2003 p. 64; 14 Dec 2004 p. 6018.]</w:t>
      </w:r>
    </w:p>
    <w:p>
      <w:pPr>
        <w:pStyle w:val="Heading3"/>
        <w:keepLines/>
      </w:pPr>
      <w:bookmarkStart w:id="230" w:name="_Toc462926400"/>
      <w:bookmarkStart w:id="231" w:name="_Toc465329825"/>
      <w:bookmarkStart w:id="232" w:name="_Toc467490197"/>
      <w:bookmarkStart w:id="233" w:name="_Toc474314822"/>
      <w:bookmarkStart w:id="234" w:name="_Toc474324702"/>
      <w:bookmarkStart w:id="235" w:name="_Toc474739051"/>
      <w:bookmarkStart w:id="236" w:name="_Toc474745151"/>
      <w:bookmarkStart w:id="237" w:name="_Toc475026859"/>
      <w:bookmarkStart w:id="238" w:name="_Toc475700234"/>
      <w:bookmarkStart w:id="239" w:name="_Toc475702406"/>
      <w:bookmarkStart w:id="240" w:name="_Toc485988914"/>
      <w:bookmarkStart w:id="241" w:name="_Toc485989414"/>
      <w:bookmarkStart w:id="242" w:name="_Toc498424055"/>
      <w:bookmarkStart w:id="243" w:name="_Toc514073695"/>
      <w:bookmarkStart w:id="244" w:name="_Toc517864421"/>
      <w:bookmarkStart w:id="245" w:name="_Toc527629365"/>
      <w:r>
        <w:rPr>
          <w:rStyle w:val="CharDivNo"/>
        </w:rPr>
        <w:t>Division 3</w:t>
      </w:r>
      <w:r>
        <w:rPr>
          <w:snapToGrid w:val="0"/>
        </w:rPr>
        <w:t> — </w:t>
      </w:r>
      <w:r>
        <w:rPr>
          <w:rStyle w:val="CharDivText"/>
        </w:rPr>
        <w:t>Atmosphere and respiratory protection</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4"/>
        <w:keepLines/>
        <w:spacing w:before="260"/>
      </w:pPr>
      <w:bookmarkStart w:id="246" w:name="_Toc462926401"/>
      <w:bookmarkStart w:id="247" w:name="_Toc465329826"/>
      <w:bookmarkStart w:id="248" w:name="_Toc467490198"/>
      <w:bookmarkStart w:id="249" w:name="_Toc474314823"/>
      <w:bookmarkStart w:id="250" w:name="_Toc474324703"/>
      <w:bookmarkStart w:id="251" w:name="_Toc474739052"/>
      <w:bookmarkStart w:id="252" w:name="_Toc474745152"/>
      <w:bookmarkStart w:id="253" w:name="_Toc475026860"/>
      <w:bookmarkStart w:id="254" w:name="_Toc475700235"/>
      <w:bookmarkStart w:id="255" w:name="_Toc475702407"/>
      <w:bookmarkStart w:id="256" w:name="_Toc485988915"/>
      <w:bookmarkStart w:id="257" w:name="_Toc485989415"/>
      <w:bookmarkStart w:id="258" w:name="_Toc498424056"/>
      <w:bookmarkStart w:id="259" w:name="_Toc514073696"/>
      <w:bookmarkStart w:id="260" w:name="_Toc517864422"/>
      <w:bookmarkStart w:id="261" w:name="_Toc527629366"/>
      <w:r>
        <w:t>Subdivision 1 — Atmosphere and respiratory protection generally</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keepNext/>
        <w:keepLines/>
        <w:ind w:left="890"/>
      </w:pPr>
      <w:r>
        <w:tab/>
        <w:t>[Heading inserted: Gazette 22 Jul 1997 p. 3839.]</w:t>
      </w:r>
    </w:p>
    <w:p>
      <w:pPr>
        <w:pStyle w:val="Heading5"/>
        <w:spacing w:before="240"/>
        <w:rPr>
          <w:snapToGrid w:val="0"/>
        </w:rPr>
      </w:pPr>
      <w:bookmarkStart w:id="262" w:name="_Toc527629367"/>
      <w:r>
        <w:rPr>
          <w:rStyle w:val="CharSectno"/>
        </w:rPr>
        <w:t>3.37</w:t>
      </w:r>
      <w:r>
        <w:rPr>
          <w:snapToGrid w:val="0"/>
        </w:rPr>
        <w:t>.</w:t>
      </w:r>
      <w:r>
        <w:rPr>
          <w:snapToGrid w:val="0"/>
        </w:rPr>
        <w:tab/>
        <w:t>Terms used</w:t>
      </w:r>
      <w:bookmarkEnd w:id="262"/>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Gazette 22 Jul 1997 p. 3840.]</w:t>
      </w:r>
    </w:p>
    <w:p>
      <w:pPr>
        <w:pStyle w:val="Heading5"/>
        <w:rPr>
          <w:snapToGrid w:val="0"/>
        </w:rPr>
      </w:pPr>
      <w:bookmarkStart w:id="263" w:name="_Toc527629368"/>
      <w:r>
        <w:rPr>
          <w:rStyle w:val="CharSectno"/>
        </w:rPr>
        <w:t>3.38</w:t>
      </w:r>
      <w:r>
        <w:rPr>
          <w:snapToGrid w:val="0"/>
        </w:rPr>
        <w:t>.</w:t>
      </w:r>
      <w:r>
        <w:rPr>
          <w:snapToGrid w:val="0"/>
        </w:rPr>
        <w:tab/>
        <w:t>Atmospheric hazards, duties of employer etc. to identify etc.</w:t>
      </w:r>
      <w:bookmarkEnd w:id="263"/>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Gazette 14 Dec 2004 p. 6018.]</w:t>
      </w:r>
    </w:p>
    <w:p>
      <w:pPr>
        <w:pStyle w:val="Heading5"/>
        <w:rPr>
          <w:snapToGrid w:val="0"/>
        </w:rPr>
      </w:pPr>
      <w:bookmarkStart w:id="264" w:name="_Toc527629369"/>
      <w:r>
        <w:rPr>
          <w:rStyle w:val="CharSectno"/>
        </w:rPr>
        <w:t>3.39</w:t>
      </w:r>
      <w:r>
        <w:rPr>
          <w:snapToGrid w:val="0"/>
        </w:rPr>
        <w:t>.</w:t>
      </w:r>
      <w:r>
        <w:rPr>
          <w:snapToGrid w:val="0"/>
        </w:rPr>
        <w:tab/>
        <w:t>Means of reducing risks (r. 3.38(c))</w:t>
      </w:r>
      <w:bookmarkEnd w:id="264"/>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265" w:name="_Toc527629370"/>
      <w:r>
        <w:rPr>
          <w:rStyle w:val="CharSectno"/>
        </w:rPr>
        <w:t>3.40</w:t>
      </w:r>
      <w:r>
        <w:rPr>
          <w:snapToGrid w:val="0"/>
        </w:rPr>
        <w:t>.</w:t>
      </w:r>
      <w:r>
        <w:rPr>
          <w:snapToGrid w:val="0"/>
        </w:rPr>
        <w:tab/>
        <w:t>Respiratory protective equipment, duties of employer etc. as to</w:t>
      </w:r>
      <w:bookmarkEnd w:id="26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Gazette 14 Dec 2004 p. 6018.]</w:t>
      </w:r>
    </w:p>
    <w:p>
      <w:pPr>
        <w:pStyle w:val="Heading5"/>
        <w:spacing w:before="180"/>
        <w:rPr>
          <w:snapToGrid w:val="0"/>
        </w:rPr>
      </w:pPr>
      <w:bookmarkStart w:id="266" w:name="_Toc527629371"/>
      <w:r>
        <w:rPr>
          <w:rStyle w:val="CharSectno"/>
        </w:rPr>
        <w:t>3.41</w:t>
      </w:r>
      <w:r>
        <w:rPr>
          <w:snapToGrid w:val="0"/>
        </w:rPr>
        <w:t>.</w:t>
      </w:r>
      <w:r>
        <w:rPr>
          <w:snapToGrid w:val="0"/>
        </w:rPr>
        <w:tab/>
        <w:t>Supplied air respirator, when employer etc. to provide</w:t>
      </w:r>
      <w:bookmarkEnd w:id="266"/>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Gazette 14 Dec 2004 p. 6018.]</w:t>
      </w:r>
    </w:p>
    <w:p>
      <w:pPr>
        <w:pStyle w:val="Heading5"/>
        <w:rPr>
          <w:snapToGrid w:val="0"/>
        </w:rPr>
      </w:pPr>
      <w:bookmarkStart w:id="267" w:name="_Toc527629372"/>
      <w:r>
        <w:rPr>
          <w:rStyle w:val="CharSectno"/>
        </w:rPr>
        <w:t>3.42</w:t>
      </w:r>
      <w:r>
        <w:rPr>
          <w:snapToGrid w:val="0"/>
        </w:rPr>
        <w:t>.</w:t>
      </w:r>
      <w:r>
        <w:rPr>
          <w:snapToGrid w:val="0"/>
        </w:rPr>
        <w:tab/>
        <w:t>Supplied air respirator etc., duties of employer etc. as to</w:t>
      </w:r>
      <w:bookmarkEnd w:id="267"/>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Gazette 14 Dec 2004 p. 6018.]</w:t>
      </w:r>
    </w:p>
    <w:p>
      <w:pPr>
        <w:pStyle w:val="Heading5"/>
        <w:spacing w:before="240"/>
        <w:rPr>
          <w:snapToGrid w:val="0"/>
        </w:rPr>
      </w:pPr>
      <w:bookmarkStart w:id="268" w:name="_Toc527629373"/>
      <w:r>
        <w:rPr>
          <w:rStyle w:val="CharSectno"/>
        </w:rPr>
        <w:t>3.43</w:t>
      </w:r>
      <w:r>
        <w:rPr>
          <w:snapToGrid w:val="0"/>
        </w:rPr>
        <w:t>.</w:t>
      </w:r>
      <w:r>
        <w:rPr>
          <w:snapToGrid w:val="0"/>
        </w:rPr>
        <w:tab/>
        <w:t>Supplied air respirator, duties of employer etc. to maintain etc.</w:t>
      </w:r>
      <w:bookmarkEnd w:id="268"/>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Gazette 14 Dec 2004 p. 6018.]</w:t>
      </w:r>
    </w:p>
    <w:p>
      <w:pPr>
        <w:pStyle w:val="Heading5"/>
        <w:keepLines w:val="0"/>
        <w:rPr>
          <w:snapToGrid w:val="0"/>
        </w:rPr>
      </w:pPr>
      <w:bookmarkStart w:id="269" w:name="_Toc527629374"/>
      <w:r>
        <w:rPr>
          <w:rStyle w:val="CharSectno"/>
        </w:rPr>
        <w:t>3.44</w:t>
      </w:r>
      <w:r>
        <w:rPr>
          <w:snapToGrid w:val="0"/>
        </w:rPr>
        <w:t>.</w:t>
      </w:r>
      <w:r>
        <w:rPr>
          <w:snapToGrid w:val="0"/>
        </w:rPr>
        <w:tab/>
        <w:t>Supplied air respirator, quantity and quality of air supplied by</w:t>
      </w:r>
      <w:bookmarkEnd w:id="269"/>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Gazette 14 Dec 2004 p. 6018; 3 Jul 2007 p. 3293.]</w:t>
      </w:r>
    </w:p>
    <w:p>
      <w:pPr>
        <w:pStyle w:val="Heading4"/>
        <w:keepLines/>
        <w:rPr>
          <w:snapToGrid w:val="0"/>
        </w:rPr>
      </w:pPr>
      <w:bookmarkStart w:id="270" w:name="_Toc462926410"/>
      <w:bookmarkStart w:id="271" w:name="_Toc465329835"/>
      <w:bookmarkStart w:id="272" w:name="_Toc467490207"/>
      <w:bookmarkStart w:id="273" w:name="_Toc474314832"/>
      <w:bookmarkStart w:id="274" w:name="_Toc474324712"/>
      <w:bookmarkStart w:id="275" w:name="_Toc474739061"/>
      <w:bookmarkStart w:id="276" w:name="_Toc474745161"/>
      <w:bookmarkStart w:id="277" w:name="_Toc475026869"/>
      <w:bookmarkStart w:id="278" w:name="_Toc475700244"/>
      <w:bookmarkStart w:id="279" w:name="_Toc475702416"/>
      <w:bookmarkStart w:id="280" w:name="_Toc485988924"/>
      <w:bookmarkStart w:id="281" w:name="_Toc485989424"/>
      <w:bookmarkStart w:id="282" w:name="_Toc498424065"/>
      <w:bookmarkStart w:id="283" w:name="_Toc514073705"/>
      <w:bookmarkStart w:id="284" w:name="_Toc517864431"/>
      <w:bookmarkStart w:id="285" w:name="_Toc527629375"/>
      <w:r>
        <w:rPr>
          <w:snapToGrid w:val="0"/>
        </w:rPr>
        <w:t>Subdivision 2 — Protection from tobacco smoke</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keepNext/>
        <w:keepLines/>
        <w:ind w:left="890"/>
      </w:pPr>
      <w:r>
        <w:tab/>
        <w:t>[Heading inserted: Gazette 22 Jul 1997 p. 3840.]</w:t>
      </w:r>
    </w:p>
    <w:p>
      <w:pPr>
        <w:pStyle w:val="Heading5"/>
      </w:pPr>
      <w:bookmarkStart w:id="286" w:name="_Toc527629376"/>
      <w:r>
        <w:rPr>
          <w:rStyle w:val="CharSectno"/>
        </w:rPr>
        <w:t>3.44A</w:t>
      </w:r>
      <w:r>
        <w:t>.</w:t>
      </w:r>
      <w:r>
        <w:tab/>
        <w:t>Terms used</w:t>
      </w:r>
      <w:bookmarkEnd w:id="286"/>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Gazette 7 Nov 2008 p. 4823.]</w:t>
      </w:r>
    </w:p>
    <w:p>
      <w:pPr>
        <w:pStyle w:val="Heading5"/>
      </w:pPr>
      <w:bookmarkStart w:id="287" w:name="_Toc527629377"/>
      <w:r>
        <w:rPr>
          <w:rStyle w:val="CharSectno"/>
        </w:rPr>
        <w:t>3.44AA</w:t>
      </w:r>
      <w:r>
        <w:t>.</w:t>
      </w:r>
      <w:r>
        <w:tab/>
        <w:t>Enclosed workplace, meaning of</w:t>
      </w:r>
      <w:bookmarkEnd w:id="287"/>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Gazette 7 Nov 2008 p. 4823</w:t>
      </w:r>
      <w:r>
        <w:noBreakHyphen/>
        <w:t>4.]</w:t>
      </w:r>
    </w:p>
    <w:p>
      <w:pPr>
        <w:pStyle w:val="Heading5"/>
        <w:spacing w:before="240"/>
      </w:pPr>
      <w:bookmarkStart w:id="288" w:name="_Toc527629378"/>
      <w:r>
        <w:rPr>
          <w:rStyle w:val="CharSectno"/>
        </w:rPr>
        <w:t>3.44AB</w:t>
      </w:r>
      <w:r>
        <w:t>.</w:t>
      </w:r>
      <w:r>
        <w:tab/>
        <w:t>Notional vertical surface area, assessment of</w:t>
      </w:r>
      <w:bookmarkEnd w:id="288"/>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Gazette 7 Nov 2008 p. 4824</w:t>
      </w:r>
      <w:r>
        <w:noBreakHyphen/>
        <w:t>5.]</w:t>
      </w:r>
    </w:p>
    <w:p>
      <w:pPr>
        <w:pStyle w:val="Heading5"/>
        <w:spacing w:before="240"/>
      </w:pPr>
      <w:bookmarkStart w:id="289" w:name="_Toc527629379"/>
      <w:r>
        <w:rPr>
          <w:rStyle w:val="CharSectno"/>
        </w:rPr>
        <w:t>3.44B</w:t>
      </w:r>
      <w:r>
        <w:t>.</w:t>
      </w:r>
      <w:r>
        <w:tab/>
        <w:t>Certain persons not to smoke in enclosed workplace</w:t>
      </w:r>
      <w:bookmarkEnd w:id="289"/>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Gazette 26 Mar 1999 p. 1282; amended: Gazette 14 Dec 2004 p. 6016</w:t>
      </w:r>
      <w:r>
        <w:noBreakHyphen/>
        <w:t>17.]</w:t>
      </w:r>
    </w:p>
    <w:p>
      <w:pPr>
        <w:pStyle w:val="Ednotesection"/>
        <w:spacing w:before="240"/>
        <w:ind w:left="890" w:hanging="890"/>
      </w:pPr>
      <w:r>
        <w:t>[</w:t>
      </w:r>
      <w:r>
        <w:rPr>
          <w:b/>
          <w:bCs/>
        </w:rPr>
        <w:t>3.44C.</w:t>
      </w:r>
      <w:r>
        <w:tab/>
        <w:t>Deleted: Gazette 7 Nov 2008 p. 4825.]</w:t>
      </w:r>
    </w:p>
    <w:p>
      <w:pPr>
        <w:pStyle w:val="Heading5"/>
      </w:pPr>
      <w:bookmarkStart w:id="290" w:name="_Toc527629380"/>
      <w:r>
        <w:rPr>
          <w:rStyle w:val="CharSectno"/>
        </w:rPr>
        <w:t>3.44D</w:t>
      </w:r>
      <w:r>
        <w:t>.</w:t>
      </w:r>
      <w:r>
        <w:tab/>
        <w:t>Defence to r. 3.44B, smoking in private vehicle or residence</w:t>
      </w:r>
      <w:bookmarkEnd w:id="290"/>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Gazette 26 Mar 1999 p. 1282.]</w:t>
      </w:r>
    </w:p>
    <w:p>
      <w:pPr>
        <w:pStyle w:val="Heading5"/>
      </w:pPr>
      <w:bookmarkStart w:id="291" w:name="_Toc527629381"/>
      <w:r>
        <w:rPr>
          <w:rStyle w:val="CharSectno"/>
        </w:rPr>
        <w:t>3.44E</w:t>
      </w:r>
      <w:r>
        <w:t>.</w:t>
      </w:r>
      <w:r>
        <w:tab/>
        <w:t>Defence to r. 3.44B, smoking by actor etc. in a performance</w:t>
      </w:r>
      <w:bookmarkEnd w:id="291"/>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Gazette 26 Mar 1999 p. 1283.]</w:t>
      </w:r>
    </w:p>
    <w:p>
      <w:pPr>
        <w:pStyle w:val="Ednotesection"/>
      </w:pPr>
      <w:r>
        <w:t>[</w:t>
      </w:r>
      <w:r>
        <w:rPr>
          <w:b/>
          <w:bCs/>
        </w:rPr>
        <w:t>3.44F.</w:t>
      </w:r>
      <w:r>
        <w:tab/>
        <w:t>Deleted: Gazette 7 Nov 2008 p. 4825.]</w:t>
      </w:r>
    </w:p>
    <w:p>
      <w:pPr>
        <w:pStyle w:val="Heading5"/>
      </w:pPr>
      <w:bookmarkStart w:id="292" w:name="_Toc527629382"/>
      <w:r>
        <w:rPr>
          <w:rStyle w:val="CharSectno"/>
        </w:rPr>
        <w:t>3.44G</w:t>
      </w:r>
      <w:r>
        <w:t>.</w:t>
      </w:r>
      <w:r>
        <w:tab/>
        <w:t>Notice of smoking restrictions, employer etc. to give etc.</w:t>
      </w:r>
      <w:bookmarkEnd w:id="292"/>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Gazette 26 Mar 1999 p. 1283; amended: Gazette 14 Dec 2004 p. 6018.]</w:t>
      </w:r>
    </w:p>
    <w:p>
      <w:pPr>
        <w:pStyle w:val="Ednotesection"/>
        <w:keepNext/>
      </w:pPr>
      <w:r>
        <w:t>[</w:t>
      </w:r>
      <w:r>
        <w:rPr>
          <w:b/>
          <w:bCs/>
        </w:rPr>
        <w:t>3.44H.</w:t>
      </w:r>
      <w:r>
        <w:tab/>
        <w:t>Deleted: Gazette 7 Nov 2008 p. 4825.]</w:t>
      </w:r>
    </w:p>
    <w:p>
      <w:pPr>
        <w:pStyle w:val="Heading5"/>
      </w:pPr>
      <w:bookmarkStart w:id="293" w:name="_Toc527629383"/>
      <w:r>
        <w:rPr>
          <w:rStyle w:val="CharSectno"/>
        </w:rPr>
        <w:t>3.44I</w:t>
      </w:r>
      <w:r>
        <w:t>.</w:t>
      </w:r>
      <w:r>
        <w:tab/>
        <w:t>Inspectors may require certain persons to extinguish tobacco products</w:t>
      </w:r>
      <w:bookmarkEnd w:id="293"/>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Gazette 26 Mar 1999 p. 1284; amended: Gazette 14 Dec 2004 p. 6016</w:t>
      </w:r>
      <w:r>
        <w:noBreakHyphen/>
        <w:t>17.]</w:t>
      </w:r>
    </w:p>
    <w:p>
      <w:pPr>
        <w:pStyle w:val="Heading3"/>
      </w:pPr>
      <w:bookmarkStart w:id="294" w:name="_Toc462926419"/>
      <w:bookmarkStart w:id="295" w:name="_Toc465329844"/>
      <w:bookmarkStart w:id="296" w:name="_Toc467490216"/>
      <w:bookmarkStart w:id="297" w:name="_Toc474314841"/>
      <w:bookmarkStart w:id="298" w:name="_Toc474324721"/>
      <w:bookmarkStart w:id="299" w:name="_Toc474739070"/>
      <w:bookmarkStart w:id="300" w:name="_Toc474745170"/>
      <w:bookmarkStart w:id="301" w:name="_Toc475026878"/>
      <w:bookmarkStart w:id="302" w:name="_Toc475700253"/>
      <w:bookmarkStart w:id="303" w:name="_Toc475702425"/>
      <w:bookmarkStart w:id="304" w:name="_Toc485988933"/>
      <w:bookmarkStart w:id="305" w:name="_Toc485989433"/>
      <w:bookmarkStart w:id="306" w:name="_Toc498424074"/>
      <w:bookmarkStart w:id="307" w:name="_Toc514073714"/>
      <w:bookmarkStart w:id="308" w:name="_Toc517864440"/>
      <w:bookmarkStart w:id="309" w:name="_Toc527629384"/>
      <w:r>
        <w:rPr>
          <w:rStyle w:val="CharDivNo"/>
        </w:rPr>
        <w:t>Division 4</w:t>
      </w:r>
      <w:r>
        <w:rPr>
          <w:snapToGrid w:val="0"/>
        </w:rPr>
        <w:t> — </w:t>
      </w:r>
      <w:r>
        <w:rPr>
          <w:rStyle w:val="CharDivText"/>
        </w:rPr>
        <w:t>Noise control and hearing protection</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rPr>
          <w:snapToGrid w:val="0"/>
        </w:rPr>
      </w:pPr>
      <w:bookmarkStart w:id="310" w:name="_Toc527629385"/>
      <w:r>
        <w:rPr>
          <w:rStyle w:val="CharSectno"/>
        </w:rPr>
        <w:t>3.45</w:t>
      </w:r>
      <w:r>
        <w:rPr>
          <w:snapToGrid w:val="0"/>
        </w:rPr>
        <w:t>.</w:t>
      </w:r>
      <w:r>
        <w:rPr>
          <w:snapToGrid w:val="0"/>
        </w:rPr>
        <w:tab/>
        <w:t>Terms used</w:t>
      </w:r>
      <w:bookmarkEnd w:id="310"/>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Gazette 17 Dec 1999 p. 6230; 8 Mar 2002 p. 962.]</w:t>
      </w:r>
    </w:p>
    <w:p>
      <w:pPr>
        <w:pStyle w:val="Heading5"/>
        <w:keepNext w:val="0"/>
        <w:keepLines w:val="0"/>
        <w:rPr>
          <w:snapToGrid w:val="0"/>
        </w:rPr>
      </w:pPr>
      <w:bookmarkStart w:id="311" w:name="_Toc527629386"/>
      <w:r>
        <w:rPr>
          <w:rStyle w:val="CharSectno"/>
        </w:rPr>
        <w:t>3.46</w:t>
      </w:r>
      <w:r>
        <w:rPr>
          <w:snapToGrid w:val="0"/>
        </w:rPr>
        <w:t>.</w:t>
      </w:r>
      <w:r>
        <w:rPr>
          <w:snapToGrid w:val="0"/>
        </w:rPr>
        <w:tab/>
        <w:t>Noise above exposure standard, duties of employer etc. as to</w:t>
      </w:r>
      <w:bookmarkEnd w:id="31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Gazette 14 Dec 2004 p. 6018.]</w:t>
      </w:r>
    </w:p>
    <w:p>
      <w:pPr>
        <w:pStyle w:val="Heading5"/>
        <w:rPr>
          <w:snapToGrid w:val="0"/>
        </w:rPr>
      </w:pPr>
      <w:bookmarkStart w:id="312" w:name="_Toc527629387"/>
      <w:r>
        <w:rPr>
          <w:rStyle w:val="CharSectno"/>
        </w:rPr>
        <w:t>3.47</w:t>
      </w:r>
      <w:r>
        <w:tab/>
      </w:r>
      <w:r>
        <w:rPr>
          <w:snapToGrid w:val="0"/>
        </w:rPr>
        <w:t>Personal hearing protectors, employer etc. to provide etc.</w:t>
      </w:r>
      <w:bookmarkEnd w:id="312"/>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Gazette 17 Dec 1999 p. 6230</w:t>
      </w:r>
      <w:r>
        <w:noBreakHyphen/>
        <w:t>1; amended: Gazette 14 Dec 2004 p. 6018.]</w:t>
      </w:r>
    </w:p>
    <w:p>
      <w:pPr>
        <w:pStyle w:val="Heading3"/>
        <w:keepLines/>
        <w:rPr>
          <w:snapToGrid w:val="0"/>
        </w:rPr>
      </w:pPr>
      <w:bookmarkStart w:id="313" w:name="_Toc462926423"/>
      <w:bookmarkStart w:id="314" w:name="_Toc465329848"/>
      <w:bookmarkStart w:id="315" w:name="_Toc467490220"/>
      <w:bookmarkStart w:id="316" w:name="_Toc474314845"/>
      <w:bookmarkStart w:id="317" w:name="_Toc474324725"/>
      <w:bookmarkStart w:id="318" w:name="_Toc474739074"/>
      <w:bookmarkStart w:id="319" w:name="_Toc474745174"/>
      <w:bookmarkStart w:id="320" w:name="_Toc475026882"/>
      <w:bookmarkStart w:id="321" w:name="_Toc475700257"/>
      <w:bookmarkStart w:id="322" w:name="_Toc475702429"/>
      <w:bookmarkStart w:id="323" w:name="_Toc485988937"/>
      <w:bookmarkStart w:id="324" w:name="_Toc485989437"/>
      <w:bookmarkStart w:id="325" w:name="_Toc498424078"/>
      <w:bookmarkStart w:id="326" w:name="_Toc514073718"/>
      <w:bookmarkStart w:id="327" w:name="_Toc517864444"/>
      <w:bookmarkStart w:id="328" w:name="_Toc527629388"/>
      <w:r>
        <w:rPr>
          <w:rStyle w:val="CharDivNo"/>
        </w:rPr>
        <w:t>Division 5</w:t>
      </w:r>
      <w:r>
        <w:t> — </w:t>
      </w:r>
      <w:r>
        <w:rPr>
          <w:rStyle w:val="CharDivText"/>
        </w:rPr>
        <w:t>Prevention of falls at workplaces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keepNext/>
        <w:keepLines/>
        <w:ind w:left="890"/>
      </w:pPr>
      <w:r>
        <w:tab/>
        <w:t>[Heading inserted: Gazette 30 Mar 2001 p. 1767.]</w:t>
      </w:r>
    </w:p>
    <w:p>
      <w:pPr>
        <w:pStyle w:val="Heading5"/>
      </w:pPr>
      <w:bookmarkStart w:id="329" w:name="_Toc527629389"/>
      <w:r>
        <w:rPr>
          <w:rStyle w:val="CharSectno"/>
        </w:rPr>
        <w:t>3.48</w:t>
      </w:r>
      <w:r>
        <w:t>.</w:t>
      </w:r>
      <w:r>
        <w:tab/>
        <w:t>Terms used</w:t>
      </w:r>
      <w:bookmarkEnd w:id="329"/>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Gazette 30 Mar 2001 p. 1767.]</w:t>
      </w:r>
    </w:p>
    <w:p>
      <w:pPr>
        <w:pStyle w:val="Heading5"/>
        <w:spacing w:before="260"/>
      </w:pPr>
      <w:bookmarkStart w:id="330" w:name="_Toc527629390"/>
      <w:r>
        <w:rPr>
          <w:rStyle w:val="CharSectno"/>
        </w:rPr>
        <w:t>3.49</w:t>
      </w:r>
      <w:r>
        <w:t>.</w:t>
      </w:r>
      <w:r>
        <w:tab/>
        <w:t>Hazards relating to falling, duties of employer etc. to identify etc.</w:t>
      </w:r>
      <w:bookmarkEnd w:id="330"/>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Gazette 30 Mar 2001 p. 1768; amended: Gazette 14 Dec 2004 p. 6018.]</w:t>
      </w:r>
    </w:p>
    <w:p>
      <w:pPr>
        <w:pStyle w:val="Heading5"/>
        <w:spacing w:before="260"/>
      </w:pPr>
      <w:bookmarkStart w:id="331" w:name="_Toc527629391"/>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331"/>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Gazette 30 Mar 2001 p. 1768; amended: Gazette 14 Dec 2004 p. 6018.]</w:t>
      </w:r>
    </w:p>
    <w:p>
      <w:pPr>
        <w:pStyle w:val="Heading5"/>
        <w:spacing w:before="180"/>
      </w:pPr>
      <w:bookmarkStart w:id="332" w:name="_Toc527629392"/>
      <w:r>
        <w:rPr>
          <w:rStyle w:val="CharSectno"/>
        </w:rPr>
        <w:t>3.51</w:t>
      </w:r>
      <w:r>
        <w:t>.</w:t>
      </w:r>
      <w:r>
        <w:tab/>
        <w:t>Fall injury prevention system, duties of employer etc. as to inspection of etc.</w:t>
      </w:r>
      <w:bookmarkEnd w:id="332"/>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Gazette 30 Mar 2001 p. 1768</w:t>
      </w:r>
      <w:r>
        <w:noBreakHyphen/>
        <w:t>9; amended: Gazette 14 Dec 2004 p. 6018.]</w:t>
      </w:r>
    </w:p>
    <w:p>
      <w:pPr>
        <w:pStyle w:val="Heading5"/>
        <w:spacing w:before="240"/>
      </w:pPr>
      <w:bookmarkStart w:id="333" w:name="_Toc527629393"/>
      <w:r>
        <w:rPr>
          <w:rStyle w:val="CharSectno"/>
        </w:rPr>
        <w:t>3.52</w:t>
      </w:r>
      <w:r>
        <w:t>.</w:t>
      </w:r>
      <w:r>
        <w:tab/>
        <w:t>Welding etc. being done near fall injury prevention system, duties of employer etc. in case of</w:t>
      </w:r>
      <w:bookmarkEnd w:id="333"/>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Gazette 30 Mar 2001 p. 1769; amended: Gazette 14 Dec 2004 p. 6018.]</w:t>
      </w:r>
    </w:p>
    <w:p>
      <w:pPr>
        <w:pStyle w:val="Heading5"/>
      </w:pPr>
      <w:bookmarkStart w:id="334" w:name="_Toc527629394"/>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334"/>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Gazette 30 Mar 2001 p. 1769; amended: Gazette 14 Dec 2004 p. 6018.]</w:t>
      </w:r>
    </w:p>
    <w:p>
      <w:pPr>
        <w:pStyle w:val="Heading5"/>
        <w:spacing w:before="260"/>
      </w:pPr>
      <w:bookmarkStart w:id="335" w:name="_Toc527629395"/>
      <w:r>
        <w:rPr>
          <w:rStyle w:val="CharSectno"/>
        </w:rPr>
        <w:t>3.54</w:t>
      </w:r>
      <w:r>
        <w:t>.</w:t>
      </w:r>
      <w:r>
        <w:tab/>
        <w:t>Holes etc. in floors, duties of employer etc. as to</w:t>
      </w:r>
      <w:bookmarkEnd w:id="335"/>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Gazette 30 Mar 2001 p. 1770</w:t>
      </w:r>
      <w:r>
        <w:noBreakHyphen/>
        <w:t>1; amended: Gazette 14 Dec 2004 p. 6018.]</w:t>
      </w:r>
    </w:p>
    <w:p>
      <w:pPr>
        <w:pStyle w:val="Heading5"/>
      </w:pPr>
      <w:bookmarkStart w:id="336" w:name="_Toc527629396"/>
      <w:r>
        <w:rPr>
          <w:rStyle w:val="CharSectno"/>
        </w:rPr>
        <w:t>3.55</w:t>
      </w:r>
      <w:r>
        <w:t>.</w:t>
      </w:r>
      <w:r>
        <w:tab/>
        <w:t>Edges, duties of employer etc. to prevent falls from</w:t>
      </w:r>
      <w:bookmarkEnd w:id="336"/>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Gazette 30 Mar 2001 p. 1771</w:t>
      </w:r>
      <w:r>
        <w:noBreakHyphen/>
        <w:t>2; amended: Gazette 14 Dec 2004 p. 6016</w:t>
      </w:r>
      <w:r>
        <w:noBreakHyphen/>
        <w:t>17 and 6018.]</w:t>
      </w:r>
    </w:p>
    <w:p>
      <w:pPr>
        <w:pStyle w:val="Heading5"/>
      </w:pPr>
      <w:bookmarkStart w:id="337" w:name="_Toc527629397"/>
      <w:r>
        <w:rPr>
          <w:rStyle w:val="CharSectno"/>
        </w:rPr>
        <w:t>3.56</w:t>
      </w:r>
      <w:r>
        <w:t>.</w:t>
      </w:r>
      <w:r>
        <w:tab/>
        <w:t>Grid mesh and checker plate flooring panel on construction site, duties of main contractor etc. as to</w:t>
      </w:r>
      <w:bookmarkEnd w:id="337"/>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Gazette 30 Mar 2001 p. 1772; amended: Gazette 14 Dec 2004 p. 6018.]</w:t>
      </w:r>
    </w:p>
    <w:p>
      <w:pPr>
        <w:pStyle w:val="Heading5"/>
        <w:spacing w:before="240"/>
      </w:pPr>
      <w:bookmarkStart w:id="338" w:name="_Toc527629398"/>
      <w:r>
        <w:rPr>
          <w:rStyle w:val="CharSectno"/>
        </w:rPr>
        <w:t>3.57</w:t>
      </w:r>
      <w:r>
        <w:t>.</w:t>
      </w:r>
      <w:r>
        <w:tab/>
        <w:t>Brittle or fragile roofing, duties of employer etc. as to work on</w:t>
      </w:r>
      <w:bookmarkEnd w:id="338"/>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Gazette 30 Mar 2001 p. 1772</w:t>
      </w:r>
      <w:r>
        <w:noBreakHyphen/>
        <w:t>4; amended: Gazette 14 Dec 2004 p. 6017 and 6018.]</w:t>
      </w:r>
    </w:p>
    <w:p>
      <w:pPr>
        <w:pStyle w:val="Heading3"/>
        <w:spacing w:before="300"/>
      </w:pPr>
      <w:bookmarkStart w:id="339" w:name="_Toc462926434"/>
      <w:bookmarkStart w:id="340" w:name="_Toc465329859"/>
      <w:bookmarkStart w:id="341" w:name="_Toc467490231"/>
      <w:bookmarkStart w:id="342" w:name="_Toc474314856"/>
      <w:bookmarkStart w:id="343" w:name="_Toc474324736"/>
      <w:bookmarkStart w:id="344" w:name="_Toc474739085"/>
      <w:bookmarkStart w:id="345" w:name="_Toc474745185"/>
      <w:bookmarkStart w:id="346" w:name="_Toc475026893"/>
      <w:bookmarkStart w:id="347" w:name="_Toc475700268"/>
      <w:bookmarkStart w:id="348" w:name="_Toc475702440"/>
      <w:bookmarkStart w:id="349" w:name="_Toc485988948"/>
      <w:bookmarkStart w:id="350" w:name="_Toc485989448"/>
      <w:bookmarkStart w:id="351" w:name="_Toc498424089"/>
      <w:bookmarkStart w:id="352" w:name="_Toc514073729"/>
      <w:bookmarkStart w:id="353" w:name="_Toc517864455"/>
      <w:bookmarkStart w:id="354" w:name="_Toc527629399"/>
      <w:r>
        <w:rPr>
          <w:rStyle w:val="CharDivNo"/>
        </w:rPr>
        <w:t>Division 6</w:t>
      </w:r>
      <w:r>
        <w:rPr>
          <w:snapToGrid w:val="0"/>
        </w:rPr>
        <w:t> — </w:t>
      </w:r>
      <w:r>
        <w:rPr>
          <w:rStyle w:val="CharDivText"/>
        </w:rPr>
        <w:t>Electricity</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527629400"/>
      <w:r>
        <w:rPr>
          <w:rStyle w:val="CharSectno"/>
        </w:rPr>
        <w:t>3.58</w:t>
      </w:r>
      <w:r>
        <w:t>.</w:t>
      </w:r>
      <w:r>
        <w:tab/>
        <w:t>Interpretation</w:t>
      </w:r>
      <w:bookmarkEnd w:id="355"/>
    </w:p>
    <w:p>
      <w:pPr>
        <w:pStyle w:val="Subsection"/>
      </w:pPr>
      <w:r>
        <w:tab/>
        <w:t>(1)</w:t>
      </w:r>
      <w:r>
        <w:tab/>
        <w:t xml:space="preserve">In this Division, unless the contrary intention appears — </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electrical work</w:t>
      </w:r>
      <w:r>
        <w:t xml:space="preserve"> has the meaning given in the </w:t>
      </w:r>
      <w:r>
        <w:rPr>
          <w:i/>
        </w:rPr>
        <w:t>Electricity (Licensing) Regulations 1991</w:t>
      </w:r>
      <w:r>
        <w:t xml:space="preserve"> regulation 3(1);</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network operator</w:t>
      </w:r>
      <w:r>
        <w:t xml:space="preserve"> has the meaning given in the </w:t>
      </w:r>
      <w:r>
        <w:rPr>
          <w:i/>
        </w:rPr>
        <w:t>Electricity Act 1945</w:t>
      </w:r>
      <w:r>
        <w:t xml:space="preserve"> section 5(1).</w:t>
      </w:r>
    </w:p>
    <w:p>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Subsection"/>
        <w:keepNext/>
      </w:pPr>
      <w:r>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spacing w:before="160"/>
        <w:ind w:left="890" w:hanging="890"/>
      </w:pPr>
      <w:r>
        <w:tab/>
        <w:t>[Regulation 3.58 inserted: Gazette 14 Nov 2017 p. 5603.]</w:t>
      </w:r>
    </w:p>
    <w:p>
      <w:pPr>
        <w:pStyle w:val="Heading5"/>
        <w:spacing w:before="240"/>
        <w:rPr>
          <w:snapToGrid w:val="0"/>
        </w:rPr>
      </w:pPr>
      <w:bookmarkStart w:id="356" w:name="_Toc527629401"/>
      <w:r>
        <w:rPr>
          <w:rStyle w:val="CharSectno"/>
        </w:rPr>
        <w:t>3.59</w:t>
      </w:r>
      <w:r>
        <w:rPr>
          <w:snapToGrid w:val="0"/>
        </w:rPr>
        <w:t>.</w:t>
      </w:r>
      <w:r>
        <w:rPr>
          <w:snapToGrid w:val="0"/>
        </w:rPr>
        <w:tab/>
        <w:t>Electrical installation etc., duties of employer etc. as to</w:t>
      </w:r>
      <w:bookmarkEnd w:id="356"/>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Gazette 14 Dec 2004 p. 6018.]</w:t>
      </w:r>
    </w:p>
    <w:p>
      <w:pPr>
        <w:pStyle w:val="Heading5"/>
      </w:pPr>
      <w:bookmarkStart w:id="357" w:name="_Toc527629402"/>
      <w:r>
        <w:rPr>
          <w:rStyle w:val="CharSectno"/>
        </w:rPr>
        <w:t>3.59A</w:t>
      </w:r>
      <w:r>
        <w:t>.</w:t>
      </w:r>
      <w:r>
        <w:tab/>
        <w:t>Electrical work</w:t>
      </w:r>
      <w:bookmarkEnd w:id="357"/>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 the regulation 1.16 penalty.</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Footnotesection"/>
        <w:spacing w:before="160"/>
        <w:ind w:left="890" w:hanging="890"/>
      </w:pPr>
      <w:r>
        <w:tab/>
        <w:t>[Regulation 3.59A inserted: Gazette 14 Nov 2017 p. 5603</w:t>
      </w:r>
      <w:r>
        <w:noBreakHyphen/>
        <w:t>4.]</w:t>
      </w:r>
    </w:p>
    <w:p>
      <w:pPr>
        <w:pStyle w:val="Heading5"/>
      </w:pPr>
      <w:bookmarkStart w:id="358" w:name="_Toc527629403"/>
      <w:r>
        <w:rPr>
          <w:rStyle w:val="CharSectno"/>
        </w:rPr>
        <w:t>3.59B</w:t>
      </w:r>
      <w:r>
        <w:t>.</w:t>
      </w:r>
      <w:r>
        <w:tab/>
        <w:t>Work in roof spaces</w:t>
      </w:r>
      <w:bookmarkEnd w:id="358"/>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classified under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 the regulation 1.16 penalty.</w:t>
      </w:r>
    </w:p>
    <w:p>
      <w:pPr>
        <w:pStyle w:val="Subsection"/>
      </w:pPr>
      <w:r>
        <w:tab/>
        <w:t>(3)</w:t>
      </w:r>
      <w:r>
        <w:tab/>
        <w:t>An employee must not do work in a roof space of a building at a workplace unless the building’s electrical installation is de</w:t>
      </w:r>
      <w:r>
        <w:noBreakHyphen/>
        <w:t>energised by a competent person.</w:t>
      </w:r>
    </w:p>
    <w:p>
      <w:pPr>
        <w:pStyle w:val="Penstart"/>
      </w:pPr>
      <w:r>
        <w:tab/>
        <w:t>Penalty for this subregulation: the regulation 1.15 penalty.</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regulation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practicable to de</w:t>
      </w:r>
      <w:r>
        <w:noBreakHyphen/>
        <w:t>energise the cable;</w:t>
      </w:r>
    </w:p>
    <w:p>
      <w:pPr>
        <w:pStyle w:val="Indenta"/>
      </w:pPr>
      <w:r>
        <w:tab/>
      </w:r>
      <w:r>
        <w:tab/>
        <w:t>or</w:t>
      </w:r>
    </w:p>
    <w:p>
      <w:pPr>
        <w:pStyle w:val="Indenta"/>
      </w:pPr>
      <w:r>
        <w:tab/>
        <w:t>(c)</w:t>
      </w:r>
      <w:r>
        <w:tab/>
        <w:t>any other part of a building’s electrical installation if it is not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Footnotesection"/>
        <w:spacing w:before="160"/>
        <w:ind w:left="890" w:hanging="890"/>
      </w:pPr>
      <w:r>
        <w:tab/>
        <w:t>[Regulation 3.59B inserted: Gazette 14 Nov 2017 p. 5604</w:t>
      </w:r>
      <w:r>
        <w:noBreakHyphen/>
        <w:t>5.]</w:t>
      </w:r>
    </w:p>
    <w:p>
      <w:pPr>
        <w:pStyle w:val="Heading5"/>
        <w:spacing w:before="300"/>
        <w:rPr>
          <w:snapToGrid w:val="0"/>
        </w:rPr>
      </w:pPr>
      <w:bookmarkStart w:id="359" w:name="_Toc527629404"/>
      <w:r>
        <w:rPr>
          <w:rStyle w:val="CharSectno"/>
        </w:rPr>
        <w:t>3.60</w:t>
      </w:r>
      <w:r>
        <w:rPr>
          <w:snapToGrid w:val="0"/>
        </w:rPr>
        <w:t>.</w:t>
      </w:r>
      <w:r>
        <w:rPr>
          <w:snapToGrid w:val="0"/>
        </w:rPr>
        <w:tab/>
        <w:t>Residual current devices, duties as to</w:t>
      </w:r>
      <w:bookmarkEnd w:id="359"/>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keepNext/>
        <w:spacing w:before="200"/>
        <w:rPr>
          <w:snapToGrid w:val="0"/>
        </w:rPr>
      </w:pPr>
      <w:r>
        <w:rPr>
          <w:snapToGrid w:val="0"/>
        </w:rPr>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Gazette 12 Sep 1997 p. 5177</w:t>
      </w:r>
      <w:r>
        <w:noBreakHyphen/>
        <w:t>8; amended: Gazette 6 Feb 1998 p. 665; 17 Dec 1999 p. 6231</w:t>
      </w:r>
      <w:r>
        <w:noBreakHyphen/>
        <w:t>2; 14 Dec 2004 p. 6016</w:t>
      </w:r>
      <w:r>
        <w:noBreakHyphen/>
        <w:t>17 and 6018; 5 Jun 2009 p. 1879.]</w:t>
      </w:r>
    </w:p>
    <w:p>
      <w:pPr>
        <w:pStyle w:val="Heading5"/>
        <w:rPr>
          <w:snapToGrid w:val="0"/>
        </w:rPr>
      </w:pPr>
      <w:bookmarkStart w:id="360" w:name="_Toc527629405"/>
      <w:r>
        <w:rPr>
          <w:rStyle w:val="CharSectno"/>
        </w:rPr>
        <w:t>3.61</w:t>
      </w:r>
      <w:r>
        <w:rPr>
          <w:snapToGrid w:val="0"/>
        </w:rPr>
        <w:t>.</w:t>
      </w:r>
      <w:r>
        <w:rPr>
          <w:snapToGrid w:val="0"/>
        </w:rPr>
        <w:tab/>
        <w:t>Electrical installations on construction etc. sites, duties of employer etc. as to</w:t>
      </w:r>
      <w:bookmarkEnd w:id="360"/>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Gazette 14 Dec 2004 p. 6018; 28 Nov 2008 p. 5031.]</w:t>
      </w:r>
    </w:p>
    <w:p>
      <w:pPr>
        <w:pStyle w:val="Heading5"/>
      </w:pPr>
      <w:bookmarkStart w:id="361" w:name="_Toc527629406"/>
      <w:r>
        <w:rPr>
          <w:rStyle w:val="CharSectno"/>
        </w:rPr>
        <w:t>3.62</w:t>
      </w:r>
      <w:r>
        <w:rPr>
          <w:color w:val="000000"/>
        </w:rPr>
        <w:t>.</w:t>
      </w:r>
      <w:r>
        <w:rPr>
          <w:color w:val="000000"/>
        </w:rPr>
        <w:tab/>
        <w:t>Tested portable electrical equipment etc., information required on tags on</w:t>
      </w:r>
      <w:bookmarkEnd w:id="361"/>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Gazette 28 Nov 2008 p. 5041; amended: Gazette 14 Sep 2010 p. 4407.]</w:t>
      </w:r>
    </w:p>
    <w:p>
      <w:pPr>
        <w:pStyle w:val="Heading5"/>
        <w:spacing w:before="260"/>
        <w:rPr>
          <w:snapToGrid w:val="0"/>
        </w:rPr>
      </w:pPr>
      <w:bookmarkStart w:id="362" w:name="_Toc527629407"/>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362"/>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keepNext/>
      </w:pPr>
      <w:r>
        <w:tab/>
        <w:t>(ii)</w:t>
      </w:r>
      <w:r>
        <w:tab/>
        <w:t>for a subsequent offence, $5 000.</w:t>
      </w:r>
    </w:p>
    <w:p>
      <w:pPr>
        <w:pStyle w:val="Footnotesection"/>
        <w:ind w:left="890" w:hanging="890"/>
      </w:pPr>
      <w:r>
        <w:tab/>
        <w:t>[Regulation 3.63 amended: Gazette 14 Dec 2004 p. 6014; 28 Nov 2008 p. 5041.]</w:t>
      </w:r>
    </w:p>
    <w:p>
      <w:pPr>
        <w:pStyle w:val="Heading5"/>
        <w:rPr>
          <w:snapToGrid w:val="0"/>
        </w:rPr>
      </w:pPr>
      <w:bookmarkStart w:id="363" w:name="_Toc527629408"/>
      <w:r>
        <w:rPr>
          <w:rStyle w:val="CharSectno"/>
        </w:rPr>
        <w:t>3.64</w:t>
      </w:r>
      <w:r>
        <w:rPr>
          <w:snapToGrid w:val="0"/>
        </w:rPr>
        <w:t>.</w:t>
      </w:r>
      <w:r>
        <w:rPr>
          <w:snapToGrid w:val="0"/>
        </w:rPr>
        <w:tab/>
        <w:t>Overhead power lines, duties of employer etc. as to</w:t>
      </w:r>
      <w:bookmarkEnd w:id="363"/>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Gazette 17 Dec 1999 p. 6232</w:t>
      </w:r>
      <w:r>
        <w:noBreakHyphen/>
        <w:t>3; amended: Gazette 14 Dec 2004 p. 6018; 28 Nov 2008 p. 5031.]</w:t>
      </w:r>
    </w:p>
    <w:p>
      <w:pPr>
        <w:pStyle w:val="Heading5"/>
        <w:rPr>
          <w:snapToGrid w:val="0"/>
        </w:rPr>
      </w:pPr>
      <w:bookmarkStart w:id="364" w:name="_Toc527629409"/>
      <w:r>
        <w:rPr>
          <w:rStyle w:val="CharSectno"/>
        </w:rPr>
        <w:t>3.65</w:t>
      </w:r>
      <w:r>
        <w:rPr>
          <w:snapToGrid w:val="0"/>
        </w:rPr>
        <w:t>.</w:t>
      </w:r>
      <w:r>
        <w:rPr>
          <w:snapToGrid w:val="0"/>
        </w:rPr>
        <w:tab/>
        <w:t>When electricity to be connected to construction site</w:t>
      </w:r>
      <w:bookmarkEnd w:id="364"/>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Gazette 14 Dec 2004 p. 6016; 14 Nov 2017 p. 5606.]</w:t>
      </w:r>
    </w:p>
    <w:p>
      <w:pPr>
        <w:pStyle w:val="Heading3"/>
      </w:pPr>
      <w:bookmarkStart w:id="365" w:name="_Toc462926443"/>
      <w:bookmarkStart w:id="366" w:name="_Toc465329868"/>
      <w:bookmarkStart w:id="367" w:name="_Toc467490240"/>
      <w:bookmarkStart w:id="368" w:name="_Toc474314865"/>
      <w:bookmarkStart w:id="369" w:name="_Toc474324745"/>
      <w:bookmarkStart w:id="370" w:name="_Toc474739094"/>
      <w:bookmarkStart w:id="371" w:name="_Toc474745194"/>
      <w:bookmarkStart w:id="372" w:name="_Toc475026902"/>
      <w:bookmarkStart w:id="373" w:name="_Toc475700277"/>
      <w:bookmarkStart w:id="374" w:name="_Toc475702449"/>
      <w:bookmarkStart w:id="375" w:name="_Toc485988957"/>
      <w:bookmarkStart w:id="376" w:name="_Toc485989457"/>
      <w:bookmarkStart w:id="377" w:name="_Toc498424098"/>
      <w:bookmarkStart w:id="378" w:name="_Toc514073740"/>
      <w:bookmarkStart w:id="379" w:name="_Toc517864466"/>
      <w:bookmarkStart w:id="380" w:name="_Toc527629410"/>
      <w:r>
        <w:rPr>
          <w:rStyle w:val="CharDivNo"/>
        </w:rPr>
        <w:t>Division 7</w:t>
      </w:r>
      <w:r>
        <w:rPr>
          <w:snapToGrid w:val="0"/>
        </w:rPr>
        <w:t> — </w:t>
      </w:r>
      <w:r>
        <w:rPr>
          <w:rStyle w:val="CharDivText"/>
        </w:rPr>
        <w:t>Scaffolds, gantries, hoardings and barricades and formwork</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rPr>
          <w:snapToGrid w:val="0"/>
        </w:rPr>
      </w:pPr>
      <w:bookmarkStart w:id="381" w:name="_Toc527629411"/>
      <w:r>
        <w:rPr>
          <w:rStyle w:val="CharSectno"/>
        </w:rPr>
        <w:t>3.66</w:t>
      </w:r>
      <w:r>
        <w:rPr>
          <w:snapToGrid w:val="0"/>
        </w:rPr>
        <w:t>.</w:t>
      </w:r>
      <w:r>
        <w:rPr>
          <w:snapToGrid w:val="0"/>
        </w:rPr>
        <w:tab/>
        <w:t>Terms used</w:t>
      </w:r>
      <w:bookmarkEnd w:id="381"/>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382" w:name="_Toc527629412"/>
      <w:r>
        <w:rPr>
          <w:rStyle w:val="CharSectno"/>
        </w:rPr>
        <w:t>3.67</w:t>
      </w:r>
      <w:r>
        <w:rPr>
          <w:snapToGrid w:val="0"/>
        </w:rPr>
        <w:t>.</w:t>
      </w:r>
      <w:r>
        <w:rPr>
          <w:snapToGrid w:val="0"/>
        </w:rPr>
        <w:tab/>
        <w:t>Scaffold etc. to be erected, designed etc. in accordance with standard</w:t>
      </w:r>
      <w:bookmarkEnd w:id="382"/>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Gazette 10 Jan 2003 p. 64; 14 Dec 2004 p. 6017.]</w:t>
      </w:r>
    </w:p>
    <w:p>
      <w:pPr>
        <w:pStyle w:val="Heading5"/>
        <w:rPr>
          <w:snapToGrid w:val="0"/>
        </w:rPr>
      </w:pPr>
      <w:bookmarkStart w:id="383" w:name="_Toc527629413"/>
      <w:r>
        <w:rPr>
          <w:rStyle w:val="CharSectno"/>
        </w:rPr>
        <w:t>3.68</w:t>
      </w:r>
      <w:r>
        <w:rPr>
          <w:snapToGrid w:val="0"/>
        </w:rPr>
        <w:t>.</w:t>
      </w:r>
      <w:r>
        <w:rPr>
          <w:snapToGrid w:val="0"/>
        </w:rPr>
        <w:tab/>
        <w:t>Area for scaffold to be clear of rubbish etc.</w:t>
      </w:r>
      <w:bookmarkEnd w:id="383"/>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Gazette 14 Dec 2004 p. 6017; 24 Aug 2007 p. 4258.]</w:t>
      </w:r>
    </w:p>
    <w:p>
      <w:pPr>
        <w:pStyle w:val="Heading5"/>
        <w:rPr>
          <w:snapToGrid w:val="0"/>
        </w:rPr>
      </w:pPr>
      <w:bookmarkStart w:id="384" w:name="_Toc527629414"/>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384"/>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Gazette 14 Dec 2004 p. 6014 and 6017.]</w:t>
      </w:r>
    </w:p>
    <w:p>
      <w:pPr>
        <w:pStyle w:val="Heading5"/>
        <w:rPr>
          <w:snapToGrid w:val="0"/>
        </w:rPr>
      </w:pPr>
      <w:bookmarkStart w:id="385" w:name="_Toc527629415"/>
      <w:r>
        <w:rPr>
          <w:rStyle w:val="CharSectno"/>
        </w:rPr>
        <w:t>3.70</w:t>
      </w:r>
      <w:r>
        <w:rPr>
          <w:snapToGrid w:val="0"/>
        </w:rPr>
        <w:t>.</w:t>
      </w:r>
      <w:r>
        <w:rPr>
          <w:snapToGrid w:val="0"/>
        </w:rPr>
        <w:tab/>
        <w:t>Incomplete scaffold, duty of employer etc. as to</w:t>
      </w:r>
      <w:bookmarkEnd w:id="385"/>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Gazette 14 Dec 2004 p. 6018.]</w:t>
      </w:r>
    </w:p>
    <w:p>
      <w:pPr>
        <w:pStyle w:val="Heading5"/>
        <w:rPr>
          <w:snapToGrid w:val="0"/>
        </w:rPr>
      </w:pPr>
      <w:bookmarkStart w:id="386" w:name="_Toc527629416"/>
      <w:r>
        <w:rPr>
          <w:rStyle w:val="CharSectno"/>
        </w:rPr>
        <w:t>3.71</w:t>
      </w:r>
      <w:r>
        <w:rPr>
          <w:snapToGrid w:val="0"/>
        </w:rPr>
        <w:t>.</w:t>
      </w:r>
      <w:r>
        <w:rPr>
          <w:snapToGrid w:val="0"/>
        </w:rPr>
        <w:tab/>
        <w:t>Incomplete etc. scaffold, duty of employer etc. to prevent use of</w:t>
      </w:r>
      <w:bookmarkEnd w:id="38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Gazette 14 Dec 2004 p. 6018.]</w:t>
      </w:r>
    </w:p>
    <w:p>
      <w:pPr>
        <w:pStyle w:val="Heading5"/>
        <w:rPr>
          <w:snapToGrid w:val="0"/>
        </w:rPr>
      </w:pPr>
      <w:bookmarkStart w:id="387" w:name="_Toc527629417"/>
      <w:r>
        <w:rPr>
          <w:rStyle w:val="CharSectno"/>
        </w:rPr>
        <w:t>3.72</w:t>
      </w:r>
      <w:r>
        <w:rPr>
          <w:snapToGrid w:val="0"/>
        </w:rPr>
        <w:t>.</w:t>
      </w:r>
      <w:r>
        <w:rPr>
          <w:snapToGrid w:val="0"/>
        </w:rPr>
        <w:tab/>
        <w:t>Certain scaffolds to be inspected and tagged</w:t>
      </w:r>
      <w:bookmarkEnd w:id="387"/>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keepNext/>
        <w:keepLines/>
      </w:pPr>
      <w:r>
        <w:tab/>
        <w:t>(iii)</w:t>
      </w:r>
      <w:r>
        <w:tab/>
        <w:t>heavy duty,</w:t>
      </w:r>
    </w:p>
    <w:p>
      <w:pPr>
        <w:pStyle w:val="Indenta"/>
        <w:keepNext/>
        <w:keepLines/>
        <w:rPr>
          <w:snapToGrid w:val="0"/>
        </w:rPr>
      </w:pPr>
      <w:r>
        <w:rPr>
          <w:snapToGrid w:val="0"/>
        </w:rPr>
        <w:tab/>
      </w:r>
      <w:r>
        <w:rPr>
          <w:snapToGrid w:val="0"/>
        </w:rPr>
        <w:tab/>
        <w:t>as defined by AS/NZS 1576.1.</w:t>
      </w:r>
    </w:p>
    <w:p>
      <w:pPr>
        <w:pStyle w:val="Footnotesection"/>
      </w:pPr>
      <w:r>
        <w:tab/>
        <w:t>[Regulation 3.72 amended: Gazette 14 Dec 2004 p. 6017; 24 Aug 2007 p. 4258</w:t>
      </w:r>
      <w:r>
        <w:noBreakHyphen/>
        <w:t>9.]</w:t>
      </w:r>
    </w:p>
    <w:p>
      <w:pPr>
        <w:pStyle w:val="Heading5"/>
        <w:rPr>
          <w:snapToGrid w:val="0"/>
        </w:rPr>
      </w:pPr>
      <w:bookmarkStart w:id="388" w:name="_Toc527629418"/>
      <w:r>
        <w:rPr>
          <w:rStyle w:val="CharSectno"/>
        </w:rPr>
        <w:t>3.73</w:t>
      </w:r>
      <w:r>
        <w:rPr>
          <w:snapToGrid w:val="0"/>
        </w:rPr>
        <w:t>.</w:t>
      </w:r>
      <w:r>
        <w:rPr>
          <w:snapToGrid w:val="0"/>
        </w:rPr>
        <w:tab/>
        <w:t>Scaffold not to be removed etc. without authority</w:t>
      </w:r>
      <w:bookmarkEnd w:id="388"/>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Gazette 14 Dec 2004 p. 6017.]</w:t>
      </w:r>
    </w:p>
    <w:p>
      <w:pPr>
        <w:pStyle w:val="Heading5"/>
        <w:spacing w:before="260"/>
        <w:rPr>
          <w:snapToGrid w:val="0"/>
        </w:rPr>
      </w:pPr>
      <w:bookmarkStart w:id="389" w:name="_Toc527629419"/>
      <w:r>
        <w:rPr>
          <w:rStyle w:val="CharSectno"/>
        </w:rPr>
        <w:t>3.74</w:t>
      </w:r>
      <w:r>
        <w:rPr>
          <w:snapToGrid w:val="0"/>
        </w:rPr>
        <w:t>.</w:t>
      </w:r>
      <w:r>
        <w:rPr>
          <w:snapToGrid w:val="0"/>
        </w:rPr>
        <w:tab/>
        <w:t>Lowering scaffolding equipment, duties of person engaged in</w:t>
      </w:r>
      <w:bookmarkEnd w:id="389"/>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Gazette 14 Dec 2004 p. 6017.]</w:t>
      </w:r>
    </w:p>
    <w:p>
      <w:pPr>
        <w:pStyle w:val="Heading5"/>
        <w:spacing w:before="260"/>
        <w:rPr>
          <w:snapToGrid w:val="0"/>
        </w:rPr>
      </w:pPr>
      <w:bookmarkStart w:id="390" w:name="_Toc527629420"/>
      <w:r>
        <w:rPr>
          <w:rStyle w:val="CharSectno"/>
        </w:rPr>
        <w:t>3.75</w:t>
      </w:r>
      <w:r>
        <w:rPr>
          <w:snapToGrid w:val="0"/>
        </w:rPr>
        <w:t>.</w:t>
      </w:r>
      <w:r>
        <w:rPr>
          <w:snapToGrid w:val="0"/>
        </w:rPr>
        <w:tab/>
        <w:t>Hoardings and barricades, when required</w:t>
      </w:r>
      <w:bookmarkEnd w:id="390"/>
    </w:p>
    <w:p>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Gazette 14 Dec 2004 p. 6018.]</w:t>
      </w:r>
    </w:p>
    <w:p>
      <w:pPr>
        <w:pStyle w:val="Heading5"/>
        <w:spacing w:before="260"/>
        <w:rPr>
          <w:snapToGrid w:val="0"/>
        </w:rPr>
      </w:pPr>
      <w:bookmarkStart w:id="391" w:name="_Toc527629421"/>
      <w:r>
        <w:rPr>
          <w:rStyle w:val="CharSectno"/>
        </w:rPr>
        <w:t>3.76</w:t>
      </w:r>
      <w:r>
        <w:rPr>
          <w:snapToGrid w:val="0"/>
        </w:rPr>
        <w:t>.</w:t>
      </w:r>
      <w:r>
        <w:rPr>
          <w:snapToGrid w:val="0"/>
        </w:rPr>
        <w:tab/>
        <w:t>Gantries, when required</w:t>
      </w:r>
      <w:bookmarkEnd w:id="391"/>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Gazette 14 Dec 2004 p. 6018.]</w:t>
      </w:r>
    </w:p>
    <w:p>
      <w:pPr>
        <w:pStyle w:val="Heading5"/>
        <w:rPr>
          <w:snapToGrid w:val="0"/>
        </w:rPr>
      </w:pPr>
      <w:bookmarkStart w:id="392" w:name="_Toc527629422"/>
      <w:r>
        <w:rPr>
          <w:rStyle w:val="CharSectno"/>
        </w:rPr>
        <w:t>3.77</w:t>
      </w:r>
      <w:r>
        <w:rPr>
          <w:snapToGrid w:val="0"/>
        </w:rPr>
        <w:t>.</w:t>
      </w:r>
      <w:r>
        <w:rPr>
          <w:snapToGrid w:val="0"/>
        </w:rPr>
        <w:tab/>
        <w:t>Hoardings, barricades and gantries, design etc. of</w:t>
      </w:r>
      <w:bookmarkEnd w:id="392"/>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Gazette 14 Dec 2004 p. 6018.]</w:t>
      </w:r>
    </w:p>
    <w:p>
      <w:pPr>
        <w:pStyle w:val="Heading5"/>
        <w:rPr>
          <w:snapToGrid w:val="0"/>
        </w:rPr>
      </w:pPr>
      <w:bookmarkStart w:id="393" w:name="_Toc527629423"/>
      <w:r>
        <w:rPr>
          <w:rStyle w:val="CharSectno"/>
        </w:rPr>
        <w:t>3.78</w:t>
      </w:r>
      <w:r>
        <w:rPr>
          <w:snapToGrid w:val="0"/>
        </w:rPr>
        <w:t>.</w:t>
      </w:r>
      <w:r>
        <w:rPr>
          <w:snapToGrid w:val="0"/>
        </w:rPr>
        <w:tab/>
        <w:t>Barricades, hoardings and gantries not to be removed etc. without authority</w:t>
      </w:r>
      <w:bookmarkEnd w:id="393"/>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Gazette 14 Dec 2004 p. 6017.]</w:t>
      </w:r>
    </w:p>
    <w:p>
      <w:pPr>
        <w:pStyle w:val="Heading5"/>
        <w:rPr>
          <w:snapToGrid w:val="0"/>
        </w:rPr>
      </w:pPr>
      <w:bookmarkStart w:id="394" w:name="_Toc527629424"/>
      <w:r>
        <w:rPr>
          <w:rStyle w:val="CharSectno"/>
        </w:rPr>
        <w:t>3.79</w:t>
      </w:r>
      <w:r>
        <w:rPr>
          <w:snapToGrid w:val="0"/>
        </w:rPr>
        <w:t>.</w:t>
      </w:r>
      <w:r>
        <w:rPr>
          <w:snapToGrid w:val="0"/>
        </w:rPr>
        <w:tab/>
        <w:t>Formwork, duties of employer etc. as to</w:t>
      </w:r>
      <w:bookmarkEnd w:id="394"/>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Gazette 14 Dec 2004 p. 6018.]</w:t>
      </w:r>
    </w:p>
    <w:p>
      <w:pPr>
        <w:pStyle w:val="Heading5"/>
        <w:spacing w:before="260"/>
        <w:rPr>
          <w:snapToGrid w:val="0"/>
        </w:rPr>
      </w:pPr>
      <w:bookmarkStart w:id="395" w:name="_Toc527629425"/>
      <w:r>
        <w:rPr>
          <w:rStyle w:val="CharSectno"/>
        </w:rPr>
        <w:t>3.80</w:t>
      </w:r>
      <w:r>
        <w:rPr>
          <w:snapToGrid w:val="0"/>
        </w:rPr>
        <w:t>.</w:t>
      </w:r>
      <w:r>
        <w:rPr>
          <w:snapToGrid w:val="0"/>
        </w:rPr>
        <w:tab/>
        <w:t>Formwork to be contained within workplace</w:t>
      </w:r>
      <w:bookmarkEnd w:id="395"/>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Gazette 14 Dec 2004 p. 6018.]</w:t>
      </w:r>
    </w:p>
    <w:p>
      <w:pPr>
        <w:pStyle w:val="Heading5"/>
        <w:spacing w:before="260"/>
        <w:rPr>
          <w:snapToGrid w:val="0"/>
        </w:rPr>
      </w:pPr>
      <w:bookmarkStart w:id="396" w:name="_Toc527629426"/>
      <w:r>
        <w:rPr>
          <w:rStyle w:val="CharSectno"/>
        </w:rPr>
        <w:t>3.81</w:t>
      </w:r>
      <w:r>
        <w:rPr>
          <w:snapToGrid w:val="0"/>
        </w:rPr>
        <w:t>.</w:t>
      </w:r>
      <w:r>
        <w:rPr>
          <w:snapToGrid w:val="0"/>
        </w:rPr>
        <w:tab/>
        <w:t>Formwork, duties of person stripping or lowering</w:t>
      </w:r>
      <w:bookmarkEnd w:id="396"/>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Gazette 14 Dec 2004 p. 6017.]</w:t>
      </w:r>
    </w:p>
    <w:p>
      <w:pPr>
        <w:pStyle w:val="Heading3"/>
      </w:pPr>
      <w:bookmarkStart w:id="397" w:name="_Toc462926460"/>
      <w:bookmarkStart w:id="398" w:name="_Toc465329885"/>
      <w:bookmarkStart w:id="399" w:name="_Toc467490257"/>
      <w:bookmarkStart w:id="400" w:name="_Toc474314882"/>
      <w:bookmarkStart w:id="401" w:name="_Toc474324762"/>
      <w:bookmarkStart w:id="402" w:name="_Toc474739111"/>
      <w:bookmarkStart w:id="403" w:name="_Toc474745211"/>
      <w:bookmarkStart w:id="404" w:name="_Toc475026919"/>
      <w:bookmarkStart w:id="405" w:name="_Toc475700294"/>
      <w:bookmarkStart w:id="406" w:name="_Toc475702466"/>
      <w:bookmarkStart w:id="407" w:name="_Toc485988974"/>
      <w:bookmarkStart w:id="408" w:name="_Toc485989474"/>
      <w:bookmarkStart w:id="409" w:name="_Toc498424115"/>
      <w:bookmarkStart w:id="410" w:name="_Toc514073757"/>
      <w:bookmarkStart w:id="411" w:name="_Toc517864483"/>
      <w:bookmarkStart w:id="412" w:name="_Toc527629427"/>
      <w:r>
        <w:rPr>
          <w:rStyle w:val="CharDivNo"/>
        </w:rPr>
        <w:t>Division 8</w:t>
      </w:r>
      <w:r>
        <w:rPr>
          <w:snapToGrid w:val="0"/>
        </w:rPr>
        <w:t> — </w:t>
      </w:r>
      <w:r>
        <w:rPr>
          <w:rStyle w:val="CharDivText"/>
        </w:rPr>
        <w:t>Work in confined spaces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rPr>
          <w:snapToGrid w:val="0"/>
        </w:rPr>
      </w:pPr>
      <w:bookmarkStart w:id="413" w:name="_Toc527629428"/>
      <w:r>
        <w:rPr>
          <w:rStyle w:val="CharSectno"/>
        </w:rPr>
        <w:t>3.82</w:t>
      </w:r>
      <w:r>
        <w:rPr>
          <w:snapToGrid w:val="0"/>
        </w:rPr>
        <w:t>.</w:t>
      </w:r>
      <w:r>
        <w:rPr>
          <w:snapToGrid w:val="0"/>
        </w:rPr>
        <w:tab/>
        <w:t>Terms used</w:t>
      </w:r>
      <w:bookmarkEnd w:id="413"/>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Gazette 17 Dec 1999 p. 6233.]</w:t>
      </w:r>
    </w:p>
    <w:p>
      <w:pPr>
        <w:pStyle w:val="Heading5"/>
        <w:rPr>
          <w:snapToGrid w:val="0"/>
        </w:rPr>
      </w:pPr>
      <w:bookmarkStart w:id="414" w:name="_Toc527629429"/>
      <w:r>
        <w:rPr>
          <w:rStyle w:val="CharSectno"/>
        </w:rPr>
        <w:t>3.83</w:t>
      </w:r>
      <w:r>
        <w:rPr>
          <w:snapToGrid w:val="0"/>
        </w:rPr>
        <w:t>.</w:t>
      </w:r>
      <w:r>
        <w:rPr>
          <w:snapToGrid w:val="0"/>
        </w:rPr>
        <w:tab/>
        <w:t>Thing with confined space, duties of designers etc. of</w:t>
      </w:r>
      <w:bookmarkEnd w:id="414"/>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Gazette 14 Dec 2004 p. 6017.]</w:t>
      </w:r>
    </w:p>
    <w:p>
      <w:pPr>
        <w:pStyle w:val="Heading5"/>
        <w:rPr>
          <w:snapToGrid w:val="0"/>
        </w:rPr>
      </w:pPr>
      <w:bookmarkStart w:id="415" w:name="_Toc527629430"/>
      <w:r>
        <w:rPr>
          <w:rStyle w:val="CharSectno"/>
        </w:rPr>
        <w:t>3.84</w:t>
      </w:r>
      <w:r>
        <w:rPr>
          <w:snapToGrid w:val="0"/>
        </w:rPr>
        <w:t>.</w:t>
      </w:r>
      <w:r>
        <w:rPr>
          <w:snapToGrid w:val="0"/>
        </w:rPr>
        <w:tab/>
        <w:t>Modifying thing with confined space</w:t>
      </w:r>
      <w:bookmarkEnd w:id="415"/>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Gazette 14 Dec 2004 p. 6017.]</w:t>
      </w:r>
    </w:p>
    <w:p>
      <w:pPr>
        <w:pStyle w:val="Heading5"/>
        <w:rPr>
          <w:snapToGrid w:val="0"/>
        </w:rPr>
      </w:pPr>
      <w:bookmarkStart w:id="416" w:name="_Toc527629431"/>
      <w:r>
        <w:rPr>
          <w:rStyle w:val="CharSectno"/>
        </w:rPr>
        <w:t>3.85</w:t>
      </w:r>
      <w:r>
        <w:rPr>
          <w:snapToGrid w:val="0"/>
        </w:rPr>
        <w:t>.</w:t>
      </w:r>
      <w:r>
        <w:rPr>
          <w:snapToGrid w:val="0"/>
        </w:rPr>
        <w:tab/>
        <w:t>Work in confined space, duty of employer etc. as to</w:t>
      </w:r>
      <w:bookmarkEnd w:id="416"/>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Gazette 10 Jan 2003 p. 64; 14 Dec 2004 p. 6018.]</w:t>
      </w:r>
    </w:p>
    <w:p>
      <w:pPr>
        <w:pStyle w:val="Heading5"/>
        <w:rPr>
          <w:snapToGrid w:val="0"/>
        </w:rPr>
      </w:pPr>
      <w:bookmarkStart w:id="417" w:name="_Toc527629432"/>
      <w:r>
        <w:rPr>
          <w:rStyle w:val="CharSectno"/>
        </w:rPr>
        <w:t>3.86</w:t>
      </w:r>
      <w:r>
        <w:rPr>
          <w:snapToGrid w:val="0"/>
        </w:rPr>
        <w:t>.</w:t>
      </w:r>
      <w:r>
        <w:rPr>
          <w:snapToGrid w:val="0"/>
        </w:rPr>
        <w:tab/>
        <w:t>When employer etc. to ensure person is present outside confined space</w:t>
      </w:r>
      <w:bookmarkEnd w:id="417"/>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Gazette 14 Dec 2004 p. 6018.]</w:t>
      </w:r>
    </w:p>
    <w:p>
      <w:pPr>
        <w:pStyle w:val="Heading5"/>
        <w:rPr>
          <w:snapToGrid w:val="0"/>
        </w:rPr>
      </w:pPr>
      <w:bookmarkStart w:id="418" w:name="_Toc527629433"/>
      <w:r>
        <w:rPr>
          <w:rStyle w:val="CharSectno"/>
        </w:rPr>
        <w:t>3.87</w:t>
      </w:r>
      <w:r>
        <w:rPr>
          <w:snapToGrid w:val="0"/>
        </w:rPr>
        <w:t>.</w:t>
      </w:r>
      <w:r>
        <w:rPr>
          <w:snapToGrid w:val="0"/>
        </w:rPr>
        <w:tab/>
        <w:t>Training in relation to work in confined spaces, duties of employer etc. as to</w:t>
      </w:r>
      <w:bookmarkEnd w:id="418"/>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Gazette 14 Dec 2004 p. 6018.]</w:t>
      </w:r>
    </w:p>
    <w:p>
      <w:pPr>
        <w:pStyle w:val="Heading3"/>
      </w:pPr>
      <w:bookmarkStart w:id="419" w:name="_Toc462926467"/>
      <w:bookmarkStart w:id="420" w:name="_Toc465329892"/>
      <w:bookmarkStart w:id="421" w:name="_Toc467490264"/>
      <w:bookmarkStart w:id="422" w:name="_Toc474314889"/>
      <w:bookmarkStart w:id="423" w:name="_Toc474324769"/>
      <w:bookmarkStart w:id="424" w:name="_Toc474739118"/>
      <w:bookmarkStart w:id="425" w:name="_Toc474745218"/>
      <w:bookmarkStart w:id="426" w:name="_Toc475026926"/>
      <w:bookmarkStart w:id="427" w:name="_Toc475700301"/>
      <w:bookmarkStart w:id="428" w:name="_Toc475702473"/>
      <w:bookmarkStart w:id="429" w:name="_Toc485988981"/>
      <w:bookmarkStart w:id="430" w:name="_Toc485989481"/>
      <w:bookmarkStart w:id="431" w:name="_Toc498424122"/>
      <w:bookmarkStart w:id="432" w:name="_Toc514073764"/>
      <w:bookmarkStart w:id="433" w:name="_Toc517864490"/>
      <w:bookmarkStart w:id="434" w:name="_Toc527629434"/>
      <w:r>
        <w:rPr>
          <w:rStyle w:val="CharDivNo"/>
        </w:rPr>
        <w:t>Division 9</w:t>
      </w:r>
      <w:r>
        <w:rPr>
          <w:snapToGrid w:val="0"/>
        </w:rPr>
        <w:t> — </w:t>
      </w:r>
      <w:r>
        <w:rPr>
          <w:rStyle w:val="CharDivText"/>
        </w:rPr>
        <w:t>Safety requirements in relation to certain work processes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4"/>
        <w:rPr>
          <w:snapToGrid w:val="0"/>
        </w:rPr>
      </w:pPr>
      <w:bookmarkStart w:id="435" w:name="_Toc462926468"/>
      <w:bookmarkStart w:id="436" w:name="_Toc465329893"/>
      <w:bookmarkStart w:id="437" w:name="_Toc467490265"/>
      <w:bookmarkStart w:id="438" w:name="_Toc474314890"/>
      <w:bookmarkStart w:id="439" w:name="_Toc474324770"/>
      <w:bookmarkStart w:id="440" w:name="_Toc474739119"/>
      <w:bookmarkStart w:id="441" w:name="_Toc474745219"/>
      <w:bookmarkStart w:id="442" w:name="_Toc475026927"/>
      <w:bookmarkStart w:id="443" w:name="_Toc475700302"/>
      <w:bookmarkStart w:id="444" w:name="_Toc475702474"/>
      <w:bookmarkStart w:id="445" w:name="_Toc485988982"/>
      <w:bookmarkStart w:id="446" w:name="_Toc485989482"/>
      <w:bookmarkStart w:id="447" w:name="_Toc498424123"/>
      <w:bookmarkStart w:id="448" w:name="_Toc514073765"/>
      <w:bookmarkStart w:id="449" w:name="_Toc517864491"/>
      <w:bookmarkStart w:id="450" w:name="_Toc527629435"/>
      <w:r>
        <w:rPr>
          <w:snapToGrid w:val="0"/>
        </w:rPr>
        <w:t>Subdivision 1 — Tilt</w:t>
      </w:r>
      <w:r>
        <w:rPr>
          <w:snapToGrid w:val="0"/>
        </w:rPr>
        <w:noBreakHyphen/>
        <w:t>up concrete and precast concrete elements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Footnoteheading"/>
        <w:tabs>
          <w:tab w:val="left" w:pos="840"/>
        </w:tabs>
      </w:pPr>
      <w:r>
        <w:tab/>
        <w:t>[Heading amended: Gazette 22 Oct 2004 p. 4834.]</w:t>
      </w:r>
    </w:p>
    <w:p>
      <w:pPr>
        <w:pStyle w:val="Heading5"/>
      </w:pPr>
      <w:bookmarkStart w:id="451" w:name="_Toc527629436"/>
      <w:r>
        <w:rPr>
          <w:rStyle w:val="CharSectno"/>
        </w:rPr>
        <w:t>3.88</w:t>
      </w:r>
      <w:r>
        <w:t>.</w:t>
      </w:r>
      <w:r>
        <w:tab/>
        <w:t>Terms used</w:t>
      </w:r>
      <w:bookmarkEnd w:id="451"/>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Gazette 22 Oct 2004 p. 4835.]</w:t>
      </w:r>
    </w:p>
    <w:p>
      <w:pPr>
        <w:pStyle w:val="Heading5"/>
        <w:spacing w:before="260"/>
      </w:pPr>
      <w:bookmarkStart w:id="452" w:name="_Toc527629437"/>
      <w:r>
        <w:rPr>
          <w:rStyle w:val="CharSectno"/>
        </w:rPr>
        <w:t>3.88A</w:t>
      </w:r>
      <w:r>
        <w:t>.</w:t>
      </w:r>
      <w:r>
        <w:tab/>
        <w:t>Commissioner to be notified of proposed manufacture of concrete panel</w:t>
      </w:r>
      <w:bookmarkEnd w:id="452"/>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Gazette 22 Oct 2004 p. 4835</w:t>
      </w:r>
      <w:r>
        <w:noBreakHyphen/>
        <w:t>6; amended: Gazette 14 Dec 2004 p. 6014 and 6018.]</w:t>
      </w:r>
    </w:p>
    <w:p>
      <w:pPr>
        <w:pStyle w:val="Heading5"/>
        <w:spacing w:before="180"/>
      </w:pPr>
      <w:bookmarkStart w:id="453" w:name="_Toc527629438"/>
      <w:r>
        <w:rPr>
          <w:rStyle w:val="CharSectno"/>
        </w:rPr>
        <w:t>3.88B</w:t>
      </w:r>
      <w:r>
        <w:t>.</w:t>
      </w:r>
      <w:r>
        <w:tab/>
        <w:t>Concrete panels to be designed etc. in accordance with standard</w:t>
      </w:r>
      <w:bookmarkEnd w:id="453"/>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keepNext/>
        <w:keepLines/>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keepLines/>
        <w:spacing w:before="100"/>
      </w:pPr>
      <w:r>
        <w:tab/>
        <w:t>Penalty applicable to subregulations (1) and (2): the regulation 1.16 penalty.</w:t>
      </w:r>
    </w:p>
    <w:p>
      <w:pPr>
        <w:pStyle w:val="Footnotesection"/>
        <w:ind w:left="890" w:hanging="890"/>
      </w:pPr>
      <w:r>
        <w:tab/>
        <w:t>[Regulation 3.88B inserted: Gazette 22 Oct 2004 p. 4836; amended: Gazette 14 Dec 2004 p. 6018.]</w:t>
      </w:r>
    </w:p>
    <w:p>
      <w:pPr>
        <w:pStyle w:val="Heading5"/>
        <w:spacing w:before="260"/>
      </w:pPr>
      <w:bookmarkStart w:id="454" w:name="_Toc527629439"/>
      <w:r>
        <w:rPr>
          <w:rStyle w:val="CharSectno"/>
        </w:rPr>
        <w:t>3.88C</w:t>
      </w:r>
      <w:r>
        <w:t>.</w:t>
      </w:r>
      <w:r>
        <w:tab/>
        <w:t>Concrete panel at construction site to be transported etc. in accordance with standard</w:t>
      </w:r>
      <w:bookmarkEnd w:id="454"/>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Gazette 22 Oct 2004 p. 4837; amended: Gazette 14 Dec 2004 p. 6018.]</w:t>
      </w:r>
    </w:p>
    <w:p>
      <w:pPr>
        <w:pStyle w:val="Heading5"/>
        <w:spacing w:before="240"/>
      </w:pPr>
      <w:bookmarkStart w:id="455" w:name="_Toc527629440"/>
      <w:r>
        <w:rPr>
          <w:rStyle w:val="CharSectno"/>
        </w:rPr>
        <w:t>3.88D</w:t>
      </w:r>
      <w:r>
        <w:t>.</w:t>
      </w:r>
      <w:r>
        <w:tab/>
        <w:t>Concrete panel at construction site to be temporarily braced in accordance with standard</w:t>
      </w:r>
      <w:bookmarkEnd w:id="455"/>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Gazette 22 Oct 2004 p. 4837</w:t>
      </w:r>
      <w:r>
        <w:noBreakHyphen/>
        <w:t>8; amended: Gazette 14 Dec 2004 p. 6018.]</w:t>
      </w:r>
    </w:p>
    <w:p>
      <w:pPr>
        <w:pStyle w:val="Heading5"/>
        <w:spacing w:before="240"/>
      </w:pPr>
      <w:bookmarkStart w:id="456" w:name="_Toc527629441"/>
      <w:r>
        <w:rPr>
          <w:rStyle w:val="CharSectno"/>
        </w:rPr>
        <w:t>3.88E</w:t>
      </w:r>
      <w:r>
        <w:t>.</w:t>
      </w:r>
      <w:r>
        <w:tab/>
        <w:t>Concrete panel at construction site to be fixed etc. in accordance with standard</w:t>
      </w:r>
      <w:bookmarkEnd w:id="456"/>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Gazette 22 Oct 2004 p. 4838; amended: Gazette 14 Dec 2004 p. 6018.]</w:t>
      </w:r>
    </w:p>
    <w:p>
      <w:pPr>
        <w:pStyle w:val="Heading5"/>
        <w:spacing w:before="240"/>
      </w:pPr>
      <w:bookmarkStart w:id="457" w:name="_Toc527629442"/>
      <w:r>
        <w:rPr>
          <w:rStyle w:val="CharSectno"/>
        </w:rPr>
        <w:t>3.88F</w:t>
      </w:r>
      <w:r>
        <w:t>.</w:t>
      </w:r>
      <w:r>
        <w:tab/>
        <w:t>Tilt</w:t>
      </w:r>
      <w:r>
        <w:noBreakHyphen/>
        <w:t>up work at construction site not to be done unless Commissioner notified under r. 3.88A</w:t>
      </w:r>
      <w:bookmarkEnd w:id="457"/>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Gazette 22 Oct 2004 p. 4838; amended: Gazette 14 Dec 2004 p. 6017.]</w:t>
      </w:r>
    </w:p>
    <w:p>
      <w:pPr>
        <w:pStyle w:val="Heading5"/>
      </w:pPr>
      <w:bookmarkStart w:id="458" w:name="_Toc527629443"/>
      <w:r>
        <w:rPr>
          <w:rStyle w:val="CharSectno"/>
        </w:rPr>
        <w:t>3.88G</w:t>
      </w:r>
      <w:r>
        <w:t>.</w:t>
      </w:r>
      <w:r>
        <w:tab/>
        <w:t>Construction site where tilt</w:t>
      </w:r>
      <w:r>
        <w:noBreakHyphen/>
        <w:t>up work done, documents required at</w:t>
      </w:r>
      <w:bookmarkEnd w:id="458"/>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Gazette 22 Oct 2004 p. 4838</w:t>
      </w:r>
      <w:r>
        <w:noBreakHyphen/>
        <w:t>9; amended: Gazette 14 Dec 2004 p. 6018.]</w:t>
      </w:r>
    </w:p>
    <w:p>
      <w:pPr>
        <w:pStyle w:val="Heading5"/>
        <w:spacing w:before="160"/>
      </w:pPr>
      <w:bookmarkStart w:id="459" w:name="_Toc527629444"/>
      <w:r>
        <w:rPr>
          <w:rStyle w:val="CharSectno"/>
        </w:rPr>
        <w:t>3.88H</w:t>
      </w:r>
      <w:r>
        <w:t>.</w:t>
      </w:r>
      <w:r>
        <w:tab/>
        <w:t>Construction site area where tilt</w:t>
      </w:r>
      <w:r>
        <w:noBreakHyphen/>
        <w:t>up work being done, duty of main contractor etc. to limit entry to</w:t>
      </w:r>
      <w:bookmarkEnd w:id="459"/>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Gazette 22 Oct 2004 p. 4839; amended: Gazette 14 Dec 2004 p. 6017.]</w:t>
      </w:r>
    </w:p>
    <w:p>
      <w:pPr>
        <w:pStyle w:val="Heading5"/>
        <w:spacing w:before="160"/>
      </w:pPr>
      <w:bookmarkStart w:id="460" w:name="_Toc527629445"/>
      <w:r>
        <w:rPr>
          <w:rStyle w:val="CharSectno"/>
        </w:rPr>
        <w:t>3.88I</w:t>
      </w:r>
      <w:r>
        <w:t>.</w:t>
      </w:r>
      <w:r>
        <w:tab/>
        <w:t>Certain persons to ensure only trained persons manufacture etc. concrete panels</w:t>
      </w:r>
      <w:bookmarkEnd w:id="460"/>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Gazette 22 Oct 2004 p. 4840; amended: Gazette 14 Dec 2004 p. 6017.]</w:t>
      </w:r>
    </w:p>
    <w:p>
      <w:pPr>
        <w:pStyle w:val="Heading5"/>
      </w:pPr>
      <w:bookmarkStart w:id="461" w:name="_Toc527629446"/>
      <w:r>
        <w:rPr>
          <w:rStyle w:val="CharSectno"/>
        </w:rPr>
        <w:t>3.88J</w:t>
      </w:r>
      <w:r>
        <w:t>.</w:t>
      </w:r>
      <w:r>
        <w:tab/>
        <w:t>Certain persons to ensure only trained persons do tilt</w:t>
      </w:r>
      <w:r>
        <w:noBreakHyphen/>
        <w:t>up work other than manufacturing concrete panels</w:t>
      </w:r>
      <w:bookmarkEnd w:id="46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Gazette 22 Oct 2004 p. 4840; amended: Gazette 14 Dec 2004 p. 6017.]</w:t>
      </w:r>
    </w:p>
    <w:p>
      <w:pPr>
        <w:pStyle w:val="Heading4"/>
        <w:spacing w:before="260"/>
        <w:rPr>
          <w:snapToGrid w:val="0"/>
        </w:rPr>
      </w:pPr>
      <w:bookmarkStart w:id="462" w:name="_Toc462926480"/>
      <w:bookmarkStart w:id="463" w:name="_Toc465329905"/>
      <w:bookmarkStart w:id="464" w:name="_Toc467490277"/>
      <w:bookmarkStart w:id="465" w:name="_Toc474314902"/>
      <w:bookmarkStart w:id="466" w:name="_Toc474324782"/>
      <w:bookmarkStart w:id="467" w:name="_Toc474739131"/>
      <w:bookmarkStart w:id="468" w:name="_Toc474745231"/>
      <w:bookmarkStart w:id="469" w:name="_Toc475026939"/>
      <w:bookmarkStart w:id="470" w:name="_Toc475700314"/>
      <w:bookmarkStart w:id="471" w:name="_Toc475702486"/>
      <w:bookmarkStart w:id="472" w:name="_Toc485988994"/>
      <w:bookmarkStart w:id="473" w:name="_Toc485989494"/>
      <w:bookmarkStart w:id="474" w:name="_Toc498424135"/>
      <w:bookmarkStart w:id="475" w:name="_Toc514073777"/>
      <w:bookmarkStart w:id="476" w:name="_Toc517864503"/>
      <w:bookmarkStart w:id="477" w:name="_Toc527629447"/>
      <w:r>
        <w:rPr>
          <w:snapToGrid w:val="0"/>
        </w:rPr>
        <w:t>Subdivision 2 — Moulding and casting</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rPr>
          <w:snapToGrid w:val="0"/>
        </w:rPr>
      </w:pPr>
      <w:bookmarkStart w:id="478" w:name="_Toc527629448"/>
      <w:r>
        <w:rPr>
          <w:rStyle w:val="CharSectno"/>
        </w:rPr>
        <w:t>3.89</w:t>
      </w:r>
      <w:r>
        <w:rPr>
          <w:snapToGrid w:val="0"/>
        </w:rPr>
        <w:t>.</w:t>
      </w:r>
      <w:r>
        <w:rPr>
          <w:snapToGrid w:val="0"/>
        </w:rPr>
        <w:tab/>
        <w:t>Moulding and casting metal, duties of employer etc. as to</w:t>
      </w:r>
      <w:bookmarkEnd w:id="478"/>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Gazette 14 Dec 2004 p. 6018.]</w:t>
      </w:r>
    </w:p>
    <w:p>
      <w:pPr>
        <w:pStyle w:val="Heading5"/>
        <w:rPr>
          <w:snapToGrid w:val="0"/>
        </w:rPr>
      </w:pPr>
      <w:bookmarkStart w:id="479" w:name="_Toc527629449"/>
      <w:r>
        <w:rPr>
          <w:rStyle w:val="CharSectno"/>
        </w:rPr>
        <w:t>3.90</w:t>
      </w:r>
      <w:r>
        <w:rPr>
          <w:snapToGrid w:val="0"/>
        </w:rPr>
        <w:t>.</w:t>
      </w:r>
      <w:r>
        <w:rPr>
          <w:snapToGrid w:val="0"/>
        </w:rPr>
        <w:tab/>
        <w:t>Pits and deep moulds, duties of employer etc. as to</w:t>
      </w:r>
      <w:bookmarkEnd w:id="479"/>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Gazette 14 Dec 2004 p. 6018.]</w:t>
      </w:r>
    </w:p>
    <w:p>
      <w:pPr>
        <w:pStyle w:val="Heading5"/>
        <w:pageBreakBefore/>
        <w:spacing w:before="0"/>
        <w:rPr>
          <w:snapToGrid w:val="0"/>
        </w:rPr>
      </w:pPr>
      <w:bookmarkStart w:id="480" w:name="_Toc527629450"/>
      <w:r>
        <w:rPr>
          <w:rStyle w:val="CharSectno"/>
        </w:rPr>
        <w:t>3.91</w:t>
      </w:r>
      <w:r>
        <w:rPr>
          <w:snapToGrid w:val="0"/>
        </w:rPr>
        <w:t>.</w:t>
      </w:r>
      <w:r>
        <w:rPr>
          <w:snapToGrid w:val="0"/>
        </w:rPr>
        <w:tab/>
        <w:t>Ladles, duties of employer etc. as to</w:t>
      </w:r>
      <w:bookmarkEnd w:id="480"/>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Gazette 14 Dec 2004 p. 6018.]</w:t>
      </w:r>
    </w:p>
    <w:p>
      <w:pPr>
        <w:pStyle w:val="Heading5"/>
        <w:rPr>
          <w:snapToGrid w:val="0"/>
        </w:rPr>
      </w:pPr>
      <w:bookmarkStart w:id="481" w:name="_Toc527629451"/>
      <w:r>
        <w:rPr>
          <w:rStyle w:val="CharSectno"/>
        </w:rPr>
        <w:t>3.92</w:t>
      </w:r>
      <w:r>
        <w:rPr>
          <w:snapToGrid w:val="0"/>
        </w:rPr>
        <w:t>.</w:t>
      </w:r>
      <w:r>
        <w:rPr>
          <w:snapToGrid w:val="0"/>
        </w:rPr>
        <w:tab/>
        <w:t>Foundry, duties of employer etc. as to work at under moulding box etc.</w:t>
      </w:r>
      <w:bookmarkEnd w:id="481"/>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Gazette 14 Dec 2004 p. 6018.]</w:t>
      </w:r>
    </w:p>
    <w:p>
      <w:pPr>
        <w:pStyle w:val="Heading5"/>
        <w:rPr>
          <w:snapToGrid w:val="0"/>
        </w:rPr>
      </w:pPr>
      <w:bookmarkStart w:id="482" w:name="_Toc527629452"/>
      <w:r>
        <w:rPr>
          <w:rStyle w:val="CharSectno"/>
        </w:rPr>
        <w:t>3.93</w:t>
      </w:r>
      <w:r>
        <w:rPr>
          <w:snapToGrid w:val="0"/>
        </w:rPr>
        <w:t>.</w:t>
      </w:r>
      <w:r>
        <w:rPr>
          <w:snapToGrid w:val="0"/>
        </w:rPr>
        <w:tab/>
        <w:t>Moulds etc. for spare metal to be available</w:t>
      </w:r>
      <w:bookmarkEnd w:id="482"/>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Gazette 14 Dec 2004 p. 6018.]</w:t>
      </w:r>
    </w:p>
    <w:p>
      <w:pPr>
        <w:pStyle w:val="Heading4"/>
        <w:keepLines/>
        <w:rPr>
          <w:snapToGrid w:val="0"/>
        </w:rPr>
      </w:pPr>
      <w:bookmarkStart w:id="483" w:name="_Toc462926486"/>
      <w:bookmarkStart w:id="484" w:name="_Toc465329911"/>
      <w:bookmarkStart w:id="485" w:name="_Toc467490283"/>
      <w:bookmarkStart w:id="486" w:name="_Toc474314908"/>
      <w:bookmarkStart w:id="487" w:name="_Toc474324788"/>
      <w:bookmarkStart w:id="488" w:name="_Toc474739137"/>
      <w:bookmarkStart w:id="489" w:name="_Toc474745237"/>
      <w:bookmarkStart w:id="490" w:name="_Toc475026945"/>
      <w:bookmarkStart w:id="491" w:name="_Toc475700320"/>
      <w:bookmarkStart w:id="492" w:name="_Toc475702492"/>
      <w:bookmarkStart w:id="493" w:name="_Toc485989000"/>
      <w:bookmarkStart w:id="494" w:name="_Toc485989500"/>
      <w:bookmarkStart w:id="495" w:name="_Toc498424141"/>
      <w:bookmarkStart w:id="496" w:name="_Toc514073783"/>
      <w:bookmarkStart w:id="497" w:name="_Toc517864509"/>
      <w:bookmarkStart w:id="498" w:name="_Toc527629453"/>
      <w:r>
        <w:rPr>
          <w:snapToGrid w:val="0"/>
        </w:rPr>
        <w:t>Subdivision 3 — Welding and allied processes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rPr>
          <w:snapToGrid w:val="0"/>
        </w:rPr>
      </w:pPr>
      <w:bookmarkStart w:id="499" w:name="_Toc527629454"/>
      <w:r>
        <w:rPr>
          <w:rStyle w:val="CharSectno"/>
        </w:rPr>
        <w:t>3.94</w:t>
      </w:r>
      <w:r>
        <w:rPr>
          <w:snapToGrid w:val="0"/>
        </w:rPr>
        <w:t>.</w:t>
      </w:r>
      <w:r>
        <w:rPr>
          <w:snapToGrid w:val="0"/>
        </w:rPr>
        <w:tab/>
        <w:t>Terms used</w:t>
      </w:r>
      <w:bookmarkEnd w:id="499"/>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500" w:name="_Toc527629455"/>
      <w:r>
        <w:rPr>
          <w:rStyle w:val="CharSectno"/>
        </w:rPr>
        <w:t>3.95</w:t>
      </w:r>
      <w:r>
        <w:rPr>
          <w:snapToGrid w:val="0"/>
        </w:rPr>
        <w:t>.</w:t>
      </w:r>
      <w:r>
        <w:rPr>
          <w:snapToGrid w:val="0"/>
        </w:rPr>
        <w:tab/>
        <w:t>Fume extraction etc. when welding etc., duty of employer etc. as to</w:t>
      </w:r>
      <w:bookmarkEnd w:id="500"/>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Gazette 14 Dec 2004 p. 6018.]</w:t>
      </w:r>
    </w:p>
    <w:p>
      <w:pPr>
        <w:pStyle w:val="Heading5"/>
        <w:rPr>
          <w:snapToGrid w:val="0"/>
        </w:rPr>
      </w:pPr>
      <w:bookmarkStart w:id="501" w:name="_Toc527629456"/>
      <w:r>
        <w:rPr>
          <w:rStyle w:val="CharSectno"/>
        </w:rPr>
        <w:t>3.96</w:t>
      </w:r>
      <w:r>
        <w:rPr>
          <w:snapToGrid w:val="0"/>
        </w:rPr>
        <w:t>.</w:t>
      </w:r>
      <w:r>
        <w:rPr>
          <w:snapToGrid w:val="0"/>
        </w:rPr>
        <w:tab/>
        <w:t>Welding etc., duties of employer etc. as to</w:t>
      </w:r>
      <w:bookmarkEnd w:id="501"/>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Gazette 14 Dec 2004 p. 6018.]</w:t>
      </w:r>
    </w:p>
    <w:p>
      <w:pPr>
        <w:pStyle w:val="Heading5"/>
        <w:rPr>
          <w:snapToGrid w:val="0"/>
        </w:rPr>
      </w:pPr>
      <w:bookmarkStart w:id="502" w:name="_Toc527629457"/>
      <w:r>
        <w:rPr>
          <w:rStyle w:val="CharSectno"/>
        </w:rPr>
        <w:t>3.97</w:t>
      </w:r>
      <w:r>
        <w:rPr>
          <w:snapToGrid w:val="0"/>
        </w:rPr>
        <w:t>.</w:t>
      </w:r>
      <w:r>
        <w:rPr>
          <w:snapToGrid w:val="0"/>
        </w:rPr>
        <w:tab/>
        <w:t>Protective screens when electric welding, duty of employer etc. as to</w:t>
      </w:r>
      <w:bookmarkEnd w:id="502"/>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Gazette 14 Dec 2004 p. 6018.]</w:t>
      </w:r>
    </w:p>
    <w:p>
      <w:pPr>
        <w:pStyle w:val="Heading5"/>
        <w:rPr>
          <w:snapToGrid w:val="0"/>
        </w:rPr>
      </w:pPr>
      <w:bookmarkStart w:id="503" w:name="_Toc527629458"/>
      <w:r>
        <w:rPr>
          <w:rStyle w:val="CharSectno"/>
        </w:rPr>
        <w:t>3.98</w:t>
      </w:r>
      <w:r>
        <w:rPr>
          <w:snapToGrid w:val="0"/>
        </w:rPr>
        <w:t>.</w:t>
      </w:r>
      <w:r>
        <w:rPr>
          <w:snapToGrid w:val="0"/>
        </w:rPr>
        <w:tab/>
        <w:t>Flashback arresters when gas welding etc., duties of employer etc. as to</w:t>
      </w:r>
      <w:bookmarkEnd w:id="503"/>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Gazette 17 Dec 1999 p. 6233; 8 Mar 2002 p. 962; 14 Dec 2004 p. 6018; 9 Sep 2005 p. 4159; 25 Aug 2009 p. 3313.]</w:t>
      </w:r>
    </w:p>
    <w:p>
      <w:pPr>
        <w:pStyle w:val="Heading4"/>
        <w:rPr>
          <w:snapToGrid w:val="0"/>
        </w:rPr>
      </w:pPr>
      <w:bookmarkStart w:id="504" w:name="_Toc462926492"/>
      <w:bookmarkStart w:id="505" w:name="_Toc465329917"/>
      <w:bookmarkStart w:id="506" w:name="_Toc467490289"/>
      <w:bookmarkStart w:id="507" w:name="_Toc474314914"/>
      <w:bookmarkStart w:id="508" w:name="_Toc474324794"/>
      <w:bookmarkStart w:id="509" w:name="_Toc474739143"/>
      <w:bookmarkStart w:id="510" w:name="_Toc474745243"/>
      <w:bookmarkStart w:id="511" w:name="_Toc475026951"/>
      <w:bookmarkStart w:id="512" w:name="_Toc475700326"/>
      <w:bookmarkStart w:id="513" w:name="_Toc475702498"/>
      <w:bookmarkStart w:id="514" w:name="_Toc485989006"/>
      <w:bookmarkStart w:id="515" w:name="_Toc485989506"/>
      <w:bookmarkStart w:id="516" w:name="_Toc498424147"/>
      <w:bookmarkStart w:id="517" w:name="_Toc514073789"/>
      <w:bookmarkStart w:id="518" w:name="_Toc517864515"/>
      <w:bookmarkStart w:id="519" w:name="_Toc527629459"/>
      <w:r>
        <w:rPr>
          <w:snapToGrid w:val="0"/>
        </w:rPr>
        <w:t>Subdivision 4 — Spray painting</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rPr>
          <w:snapToGrid w:val="0"/>
        </w:rPr>
      </w:pPr>
      <w:bookmarkStart w:id="520" w:name="_Toc527629460"/>
      <w:r>
        <w:rPr>
          <w:rStyle w:val="CharSectno"/>
        </w:rPr>
        <w:t>3.99</w:t>
      </w:r>
      <w:r>
        <w:rPr>
          <w:snapToGrid w:val="0"/>
        </w:rPr>
        <w:t>.</w:t>
      </w:r>
      <w:r>
        <w:rPr>
          <w:snapToGrid w:val="0"/>
        </w:rPr>
        <w:tab/>
        <w:t>Terms used</w:t>
      </w:r>
      <w:bookmarkEnd w:id="520"/>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Gazette 10 Jan 2003 p. 64.]</w:t>
      </w:r>
    </w:p>
    <w:p>
      <w:pPr>
        <w:pStyle w:val="Heading5"/>
        <w:spacing w:before="180"/>
        <w:rPr>
          <w:snapToGrid w:val="0"/>
        </w:rPr>
      </w:pPr>
      <w:bookmarkStart w:id="521" w:name="_Toc527629461"/>
      <w:r>
        <w:rPr>
          <w:rStyle w:val="CharSectno"/>
        </w:rPr>
        <w:t>3.100</w:t>
      </w:r>
      <w:r>
        <w:rPr>
          <w:snapToGrid w:val="0"/>
        </w:rPr>
        <w:t>.</w:t>
      </w:r>
      <w:r>
        <w:rPr>
          <w:snapToGrid w:val="0"/>
        </w:rPr>
        <w:tab/>
        <w:t>Spray painting, duty of employer etc. to ensure use of booth for</w:t>
      </w:r>
      <w:bookmarkEnd w:id="521"/>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Gazette 14 Dec 2004 p. 6018.]</w:t>
      </w:r>
    </w:p>
    <w:p>
      <w:pPr>
        <w:pStyle w:val="Heading5"/>
        <w:rPr>
          <w:snapToGrid w:val="0"/>
        </w:rPr>
      </w:pPr>
      <w:bookmarkStart w:id="522" w:name="_Toc527629462"/>
      <w:r>
        <w:rPr>
          <w:rStyle w:val="CharSectno"/>
        </w:rPr>
        <w:t>3.101</w:t>
      </w:r>
      <w:r>
        <w:rPr>
          <w:snapToGrid w:val="0"/>
        </w:rPr>
        <w:t>.</w:t>
      </w:r>
      <w:r>
        <w:rPr>
          <w:snapToGrid w:val="0"/>
        </w:rPr>
        <w:tab/>
        <w:t>Electrostatic spray painting, duties of employer etc. as to</w:t>
      </w:r>
      <w:bookmarkEnd w:id="522"/>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Gazette 10 Jan 2003 p. 64; 14 Dec 2004 p. 6018.]</w:t>
      </w:r>
    </w:p>
    <w:p>
      <w:pPr>
        <w:pStyle w:val="Heading4"/>
        <w:rPr>
          <w:snapToGrid w:val="0"/>
        </w:rPr>
      </w:pPr>
      <w:bookmarkStart w:id="523" w:name="_Toc462926496"/>
      <w:bookmarkStart w:id="524" w:name="_Toc465329921"/>
      <w:bookmarkStart w:id="525" w:name="_Toc467490293"/>
      <w:bookmarkStart w:id="526" w:name="_Toc474314918"/>
      <w:bookmarkStart w:id="527" w:name="_Toc474324798"/>
      <w:bookmarkStart w:id="528" w:name="_Toc474739147"/>
      <w:bookmarkStart w:id="529" w:name="_Toc474745247"/>
      <w:bookmarkStart w:id="530" w:name="_Toc475026955"/>
      <w:bookmarkStart w:id="531" w:name="_Toc475700330"/>
      <w:bookmarkStart w:id="532" w:name="_Toc475702502"/>
      <w:bookmarkStart w:id="533" w:name="_Toc485989010"/>
      <w:bookmarkStart w:id="534" w:name="_Toc485989510"/>
      <w:bookmarkStart w:id="535" w:name="_Toc498424151"/>
      <w:bookmarkStart w:id="536" w:name="_Toc514073793"/>
      <w:bookmarkStart w:id="537" w:name="_Toc517864519"/>
      <w:bookmarkStart w:id="538" w:name="_Toc527629463"/>
      <w:r>
        <w:rPr>
          <w:snapToGrid w:val="0"/>
        </w:rPr>
        <w:t>Subdivision 5 — Abrasive blasting</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keepLines w:val="0"/>
        <w:rPr>
          <w:snapToGrid w:val="0"/>
        </w:rPr>
      </w:pPr>
      <w:bookmarkStart w:id="539" w:name="_Toc527629464"/>
      <w:r>
        <w:rPr>
          <w:rStyle w:val="CharSectno"/>
        </w:rPr>
        <w:t>3.102</w:t>
      </w:r>
      <w:r>
        <w:rPr>
          <w:snapToGrid w:val="0"/>
        </w:rPr>
        <w:t>.</w:t>
      </w:r>
      <w:r>
        <w:rPr>
          <w:snapToGrid w:val="0"/>
        </w:rPr>
        <w:tab/>
        <w:t>Terms used</w:t>
      </w:r>
      <w:bookmarkEnd w:id="539"/>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540" w:name="_Toc527629465"/>
      <w:r>
        <w:rPr>
          <w:rStyle w:val="CharSectno"/>
        </w:rPr>
        <w:t>3.103</w:t>
      </w:r>
      <w:r>
        <w:rPr>
          <w:snapToGrid w:val="0"/>
        </w:rPr>
        <w:t>.</w:t>
      </w:r>
      <w:r>
        <w:rPr>
          <w:snapToGrid w:val="0"/>
        </w:rPr>
        <w:tab/>
        <w:t>Abrasive blasting equipment, duties of employer etc. as to</w:t>
      </w:r>
      <w:bookmarkEnd w:id="540"/>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Gazette 17 Dec 1999 p. 6233</w:t>
      </w:r>
      <w:r>
        <w:noBreakHyphen/>
        <w:t>4; 14 Dec 2004 p. 6018.]</w:t>
      </w:r>
    </w:p>
    <w:p>
      <w:pPr>
        <w:pStyle w:val="Heading5"/>
        <w:rPr>
          <w:snapToGrid w:val="0"/>
        </w:rPr>
      </w:pPr>
      <w:bookmarkStart w:id="541" w:name="_Toc527629466"/>
      <w:r>
        <w:rPr>
          <w:rStyle w:val="CharSectno"/>
        </w:rPr>
        <w:t>3.104</w:t>
      </w:r>
      <w:r>
        <w:rPr>
          <w:snapToGrid w:val="0"/>
        </w:rPr>
        <w:t>.</w:t>
      </w:r>
      <w:r>
        <w:rPr>
          <w:snapToGrid w:val="0"/>
        </w:rPr>
        <w:tab/>
        <w:t>Blasting cabinet or chamber, duties of employer etc. as to</w:t>
      </w:r>
      <w:bookmarkEnd w:id="541"/>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Gazette 10 Jan 2003 p. 64; 14 Dec 2004 p. 6018.]</w:t>
      </w:r>
    </w:p>
    <w:p>
      <w:pPr>
        <w:pStyle w:val="Heading5"/>
        <w:spacing w:before="160"/>
        <w:rPr>
          <w:snapToGrid w:val="0"/>
        </w:rPr>
      </w:pPr>
      <w:bookmarkStart w:id="542" w:name="_Toc527629467"/>
      <w:r>
        <w:rPr>
          <w:rStyle w:val="CharSectno"/>
        </w:rPr>
        <w:t>3.105</w:t>
      </w:r>
      <w:r>
        <w:rPr>
          <w:snapToGrid w:val="0"/>
        </w:rPr>
        <w:t>.</w:t>
      </w:r>
      <w:r>
        <w:rPr>
          <w:snapToGrid w:val="0"/>
        </w:rPr>
        <w:tab/>
        <w:t>Blasting chamber, duties of employer etc. as to lighting and exits for</w:t>
      </w:r>
      <w:bookmarkEnd w:id="542"/>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Gazette 14 Dec 2004 p. 6018.]</w:t>
      </w:r>
    </w:p>
    <w:p>
      <w:pPr>
        <w:pStyle w:val="Heading5"/>
        <w:rPr>
          <w:snapToGrid w:val="0"/>
        </w:rPr>
      </w:pPr>
      <w:bookmarkStart w:id="543" w:name="_Toc527629468"/>
      <w:r>
        <w:rPr>
          <w:rStyle w:val="CharSectno"/>
        </w:rPr>
        <w:t>3.106</w:t>
      </w:r>
      <w:r>
        <w:rPr>
          <w:snapToGrid w:val="0"/>
        </w:rPr>
        <w:t>.</w:t>
      </w:r>
      <w:r>
        <w:rPr>
          <w:snapToGrid w:val="0"/>
        </w:rPr>
        <w:tab/>
        <w:t>Abrasive blasting, protective equipment required for person doing</w:t>
      </w:r>
      <w:bookmarkEnd w:id="543"/>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Gazette 14 Dec 2004 p. 6018.]</w:t>
      </w:r>
    </w:p>
    <w:p>
      <w:pPr>
        <w:pStyle w:val="Heading5"/>
        <w:rPr>
          <w:snapToGrid w:val="0"/>
        </w:rPr>
      </w:pPr>
      <w:bookmarkStart w:id="544" w:name="_Toc527629469"/>
      <w:r>
        <w:rPr>
          <w:rStyle w:val="CharSectno"/>
        </w:rPr>
        <w:t>3.107</w:t>
      </w:r>
      <w:r>
        <w:rPr>
          <w:snapToGrid w:val="0"/>
        </w:rPr>
        <w:t>.</w:t>
      </w:r>
      <w:r>
        <w:rPr>
          <w:snapToGrid w:val="0"/>
        </w:rPr>
        <w:tab/>
        <w:t>Radioactive substances not to be used in abrasive blasting</w:t>
      </w:r>
      <w:bookmarkEnd w:id="544"/>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Gazette 14 Dec 2004 p. 6018.]</w:t>
      </w:r>
    </w:p>
    <w:p>
      <w:pPr>
        <w:pStyle w:val="Heading4"/>
        <w:rPr>
          <w:snapToGrid w:val="0"/>
        </w:rPr>
      </w:pPr>
      <w:bookmarkStart w:id="545" w:name="_Toc462926503"/>
      <w:bookmarkStart w:id="546" w:name="_Toc465329928"/>
      <w:bookmarkStart w:id="547" w:name="_Toc467490300"/>
      <w:bookmarkStart w:id="548" w:name="_Toc474314925"/>
      <w:bookmarkStart w:id="549" w:name="_Toc474324805"/>
      <w:bookmarkStart w:id="550" w:name="_Toc474739154"/>
      <w:bookmarkStart w:id="551" w:name="_Toc474745254"/>
      <w:bookmarkStart w:id="552" w:name="_Toc475026962"/>
      <w:bookmarkStart w:id="553" w:name="_Toc475700337"/>
      <w:bookmarkStart w:id="554" w:name="_Toc475702509"/>
      <w:bookmarkStart w:id="555" w:name="_Toc485989017"/>
      <w:bookmarkStart w:id="556" w:name="_Toc485989517"/>
      <w:bookmarkStart w:id="557" w:name="_Toc498424158"/>
      <w:bookmarkStart w:id="558" w:name="_Toc514073800"/>
      <w:bookmarkStart w:id="559" w:name="_Toc517864526"/>
      <w:bookmarkStart w:id="560" w:name="_Toc527629470"/>
      <w:r>
        <w:rPr>
          <w:snapToGrid w:val="0"/>
        </w:rPr>
        <w:t>Subdivision 6 — Excavations and earthworks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spacing w:before="200"/>
        <w:rPr>
          <w:snapToGrid w:val="0"/>
        </w:rPr>
      </w:pPr>
      <w:bookmarkStart w:id="561" w:name="_Toc527629471"/>
      <w:r>
        <w:rPr>
          <w:rStyle w:val="CharSectno"/>
        </w:rPr>
        <w:t>3.108</w:t>
      </w:r>
      <w:r>
        <w:rPr>
          <w:snapToGrid w:val="0"/>
        </w:rPr>
        <w:t>.</w:t>
      </w:r>
      <w:r>
        <w:rPr>
          <w:snapToGrid w:val="0"/>
        </w:rPr>
        <w:tab/>
        <w:t>Excavation work, employer etc. to assess means of reducing risks from</w:t>
      </w:r>
      <w:bookmarkEnd w:id="561"/>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Gazette 14 Dec 2004 p. 6018; 6 Jan 2006 p. 11.]</w:t>
      </w:r>
    </w:p>
    <w:p>
      <w:pPr>
        <w:pStyle w:val="Heading5"/>
      </w:pPr>
      <w:bookmarkStart w:id="562" w:name="_Toc527629472"/>
      <w:r>
        <w:rPr>
          <w:rStyle w:val="CharSectno"/>
        </w:rPr>
        <w:t>3.109</w:t>
      </w:r>
      <w:r>
        <w:t>.</w:t>
      </w:r>
      <w:r>
        <w:tab/>
        <w:t>Excavation work, employer etc. to reduce risk from</w:t>
      </w:r>
      <w:bookmarkEnd w:id="562"/>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Gazette 6 Jan 2006 p. 12.]</w:t>
      </w:r>
    </w:p>
    <w:p>
      <w:pPr>
        <w:pStyle w:val="Heading5"/>
        <w:rPr>
          <w:snapToGrid w:val="0"/>
        </w:rPr>
      </w:pPr>
      <w:bookmarkStart w:id="563" w:name="_Toc527629473"/>
      <w:r>
        <w:rPr>
          <w:rStyle w:val="CharSectno"/>
        </w:rPr>
        <w:t>3.110</w:t>
      </w:r>
      <w:r>
        <w:rPr>
          <w:snapToGrid w:val="0"/>
        </w:rPr>
        <w:t>.</w:t>
      </w:r>
      <w:r>
        <w:rPr>
          <w:snapToGrid w:val="0"/>
        </w:rPr>
        <w:tab/>
        <w:t>Excavation work, employer etc. to prevent loads etc. near</w:t>
      </w:r>
      <w:bookmarkEnd w:id="563"/>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Gazette 14 Dec 2004 p. 6018.]</w:t>
      </w:r>
    </w:p>
    <w:p>
      <w:pPr>
        <w:pStyle w:val="Heading5"/>
        <w:rPr>
          <w:snapToGrid w:val="0"/>
        </w:rPr>
      </w:pPr>
      <w:bookmarkStart w:id="564" w:name="_Toc527629474"/>
      <w:r>
        <w:rPr>
          <w:rStyle w:val="CharSectno"/>
        </w:rPr>
        <w:t>3.111</w:t>
      </w:r>
      <w:r>
        <w:rPr>
          <w:snapToGrid w:val="0"/>
        </w:rPr>
        <w:t>.</w:t>
      </w:r>
      <w:r>
        <w:rPr>
          <w:snapToGrid w:val="0"/>
        </w:rPr>
        <w:tab/>
        <w:t>Excavation work etc., duty of employer etc. as to shoring</w:t>
      </w:r>
      <w:bookmarkEnd w:id="564"/>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Gazette 14 Dec 2004 p. 6018; 6 Jan 2006 p. 12.]</w:t>
      </w:r>
    </w:p>
    <w:p>
      <w:pPr>
        <w:pStyle w:val="Heading5"/>
        <w:spacing w:before="240"/>
        <w:rPr>
          <w:snapToGrid w:val="0"/>
        </w:rPr>
      </w:pPr>
      <w:bookmarkStart w:id="565" w:name="_Toc527629475"/>
      <w:r>
        <w:rPr>
          <w:rStyle w:val="CharSectno"/>
        </w:rPr>
        <w:t>3.112</w:t>
      </w:r>
      <w:r>
        <w:rPr>
          <w:snapToGrid w:val="0"/>
        </w:rPr>
        <w:t>.</w:t>
      </w:r>
      <w:r>
        <w:rPr>
          <w:snapToGrid w:val="0"/>
        </w:rPr>
        <w:tab/>
        <w:t>Work in certain excavated areas, employer etc. to ensure another person is nearby</w:t>
      </w:r>
      <w:bookmarkEnd w:id="565"/>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Gazette 14 Dec 2004 p. 6018.]</w:t>
      </w:r>
    </w:p>
    <w:p>
      <w:pPr>
        <w:pStyle w:val="Heading5"/>
        <w:spacing w:before="240"/>
        <w:rPr>
          <w:snapToGrid w:val="0"/>
        </w:rPr>
      </w:pPr>
      <w:bookmarkStart w:id="566" w:name="_Toc527629476"/>
      <w:r>
        <w:rPr>
          <w:rStyle w:val="CharSectno"/>
        </w:rPr>
        <w:t>3.113</w:t>
      </w:r>
      <w:r>
        <w:rPr>
          <w:snapToGrid w:val="0"/>
        </w:rPr>
        <w:t>.</w:t>
      </w:r>
      <w:r>
        <w:rPr>
          <w:snapToGrid w:val="0"/>
        </w:rPr>
        <w:tab/>
        <w:t>Buildings etc. near excavation work etc., employer etc. to protect stability of</w:t>
      </w:r>
      <w:bookmarkEnd w:id="566"/>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Gazette 14 Dec 2004 p. 6018.]</w:t>
      </w:r>
    </w:p>
    <w:p>
      <w:pPr>
        <w:pStyle w:val="Heading4"/>
        <w:keepLines/>
        <w:spacing w:before="280"/>
      </w:pPr>
      <w:bookmarkStart w:id="567" w:name="_Toc462926510"/>
      <w:bookmarkStart w:id="568" w:name="_Toc465329935"/>
      <w:bookmarkStart w:id="569" w:name="_Toc467490307"/>
      <w:bookmarkStart w:id="570" w:name="_Toc474314932"/>
      <w:bookmarkStart w:id="571" w:name="_Toc474324812"/>
      <w:bookmarkStart w:id="572" w:name="_Toc474739161"/>
      <w:bookmarkStart w:id="573" w:name="_Toc474745261"/>
      <w:bookmarkStart w:id="574" w:name="_Toc475026969"/>
      <w:bookmarkStart w:id="575" w:name="_Toc475700344"/>
      <w:bookmarkStart w:id="576" w:name="_Toc475702516"/>
      <w:bookmarkStart w:id="577" w:name="_Toc485989024"/>
      <w:bookmarkStart w:id="578" w:name="_Toc485989524"/>
      <w:bookmarkStart w:id="579" w:name="_Toc498424165"/>
      <w:bookmarkStart w:id="580" w:name="_Toc514073807"/>
      <w:bookmarkStart w:id="581" w:name="_Toc517864533"/>
      <w:bookmarkStart w:id="582" w:name="_Toc527629477"/>
      <w:r>
        <w:t>Subdivision 7 — Demolition</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Footnoteheading"/>
        <w:keepNext/>
        <w:keepLines/>
        <w:spacing w:before="100"/>
        <w:ind w:left="890"/>
      </w:pPr>
      <w:r>
        <w:tab/>
        <w:t>[Heading inserted: Gazette 30 Mar 2001 p. 1774.]</w:t>
      </w:r>
    </w:p>
    <w:p>
      <w:pPr>
        <w:pStyle w:val="Heading5"/>
      </w:pPr>
      <w:bookmarkStart w:id="583" w:name="_Toc527629478"/>
      <w:r>
        <w:rPr>
          <w:rStyle w:val="CharSectno"/>
        </w:rPr>
        <w:t>3.114</w:t>
      </w:r>
      <w:r>
        <w:t>.</w:t>
      </w:r>
      <w:r>
        <w:tab/>
        <w:t>Terms used</w:t>
      </w:r>
      <w:bookmarkEnd w:id="583"/>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Gazette 30 Mar 2001 p. 1774</w:t>
      </w:r>
      <w:r>
        <w:noBreakHyphen/>
        <w:t>5; amended: Gazette 7 Jun 2002 p. 2734; 22 Dec 2009 p. 5236.]</w:t>
      </w:r>
    </w:p>
    <w:p>
      <w:pPr>
        <w:pStyle w:val="Heading5"/>
      </w:pPr>
      <w:bookmarkStart w:id="584" w:name="_Toc527629479"/>
      <w:r>
        <w:rPr>
          <w:rStyle w:val="CharSectno"/>
        </w:rPr>
        <w:t>3.115</w:t>
      </w:r>
      <w:r>
        <w:t>.</w:t>
      </w:r>
      <w:r>
        <w:tab/>
        <w:t>Application of Subdivision</w:t>
      </w:r>
      <w:bookmarkEnd w:id="584"/>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Gazette 30 Mar 2001 p. 1775</w:t>
      </w:r>
      <w:r>
        <w:noBreakHyphen/>
        <w:t>6; amended: Gazette 7 Jun 2002 p. 2734.]</w:t>
      </w:r>
    </w:p>
    <w:p>
      <w:pPr>
        <w:pStyle w:val="Heading5"/>
        <w:keepLines w:val="0"/>
      </w:pPr>
      <w:bookmarkStart w:id="585" w:name="_Toc527629480"/>
      <w:r>
        <w:rPr>
          <w:rStyle w:val="CharSectno"/>
        </w:rPr>
        <w:t>3.116</w:t>
      </w:r>
      <w:r>
        <w:t>.</w:t>
      </w:r>
      <w:r>
        <w:tab/>
        <w:t>Class 1, 2 or 3 demolition licences, application for etc.</w:t>
      </w:r>
      <w:bookmarkEnd w:id="585"/>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Gazette 30 Mar 2001 p. 1776.]</w:t>
      </w:r>
    </w:p>
    <w:p>
      <w:pPr>
        <w:pStyle w:val="Heading5"/>
        <w:spacing w:before="180"/>
      </w:pPr>
      <w:bookmarkStart w:id="586" w:name="_Toc527629481"/>
      <w:r>
        <w:rPr>
          <w:rStyle w:val="CharSectno"/>
        </w:rPr>
        <w:t>3.117</w:t>
      </w:r>
      <w:r>
        <w:t>.</w:t>
      </w:r>
      <w:r>
        <w:tab/>
        <w:t>Class 1, 2 or 3 demolition work not to be done without or contrary to licence</w:t>
      </w:r>
      <w:bookmarkEnd w:id="586"/>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Gazette 30 Mar 2001 p. 1776</w:t>
      </w:r>
      <w:r>
        <w:noBreakHyphen/>
        <w:t>7; amended: Gazette 7 Jun 2002 p. 2734</w:t>
      </w:r>
      <w:r>
        <w:noBreakHyphen/>
        <w:t>5; 14 Dec 2004 p. 6017.]</w:t>
      </w:r>
    </w:p>
    <w:p>
      <w:pPr>
        <w:pStyle w:val="Heading5"/>
      </w:pPr>
      <w:bookmarkStart w:id="587" w:name="_Toc527629482"/>
      <w:r>
        <w:rPr>
          <w:rStyle w:val="CharSectno"/>
        </w:rPr>
        <w:t>3.118</w:t>
      </w:r>
      <w:r>
        <w:t>.</w:t>
      </w:r>
      <w:r>
        <w:tab/>
        <w:t>Class 1, 2 or 3 demolition work, duty of employer etc. to ensure person doing is licensed</w:t>
      </w:r>
      <w:bookmarkEnd w:id="587"/>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t>.</w:t>
      </w:r>
    </w:p>
    <w:p>
      <w:pPr>
        <w:pStyle w:val="Penstart"/>
      </w:pPr>
      <w:r>
        <w:tab/>
        <w:t>Penalty: the regulation 1.16 penalty.</w:t>
      </w:r>
    </w:p>
    <w:p>
      <w:pPr>
        <w:pStyle w:val="Footnotesection"/>
        <w:keepLines w:val="0"/>
        <w:ind w:left="890" w:hanging="890"/>
      </w:pPr>
      <w:r>
        <w:tab/>
        <w:t>[Regulation 3.118 inserted: Gazette 30 Mar 2001 p. 1777; amended: Gazette 7 Jun 2002 p. 2735; 14 Dec 2004 p. 6018.]</w:t>
      </w:r>
    </w:p>
    <w:p>
      <w:pPr>
        <w:pStyle w:val="Heading5"/>
        <w:rPr>
          <w:snapToGrid w:val="0"/>
        </w:rPr>
      </w:pPr>
      <w:bookmarkStart w:id="588" w:name="_Toc527629483"/>
      <w:r>
        <w:rPr>
          <w:rStyle w:val="CharSectno"/>
        </w:rPr>
        <w:t>3.119</w:t>
      </w:r>
      <w:r>
        <w:t>.</w:t>
      </w:r>
      <w:r>
        <w:tab/>
      </w:r>
      <w:r>
        <w:rPr>
          <w:snapToGrid w:val="0"/>
        </w:rPr>
        <w:t>Proposed class 1, 2 or 3 demolition work in accordance with standard, Commissioner to be notified of</w:t>
      </w:r>
      <w:bookmarkEnd w:id="588"/>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Gazette 30 Mar 2001 p. 1777</w:t>
      </w:r>
      <w:r>
        <w:noBreakHyphen/>
        <w:t>8.]</w:t>
      </w:r>
    </w:p>
    <w:p>
      <w:pPr>
        <w:pStyle w:val="Heading5"/>
        <w:rPr>
          <w:snapToGrid w:val="0"/>
        </w:rPr>
      </w:pPr>
      <w:bookmarkStart w:id="589" w:name="_Toc527629484"/>
      <w:r>
        <w:rPr>
          <w:rStyle w:val="CharSectno"/>
        </w:rPr>
        <w:t>3.120</w:t>
      </w:r>
      <w:r>
        <w:rPr>
          <w:snapToGrid w:val="0"/>
        </w:rPr>
        <w:t>.</w:t>
      </w:r>
      <w:r>
        <w:rPr>
          <w:snapToGrid w:val="0"/>
        </w:rPr>
        <w:tab/>
        <w:t>Proposed class 1, 2 or 3 demolition work not in accordance with standard, approval of Commissioner to be sought</w:t>
      </w:r>
      <w:bookmarkEnd w:id="589"/>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Gazette 30 Mar 2001 p. 1778.]</w:t>
      </w:r>
    </w:p>
    <w:p>
      <w:pPr>
        <w:pStyle w:val="Heading5"/>
        <w:spacing w:before="300"/>
        <w:rPr>
          <w:snapToGrid w:val="0"/>
        </w:rPr>
      </w:pPr>
      <w:bookmarkStart w:id="590" w:name="_Toc527629485"/>
      <w:r>
        <w:rPr>
          <w:rStyle w:val="CharSectno"/>
        </w:rPr>
        <w:t>3.121</w:t>
      </w:r>
      <w:r>
        <w:rPr>
          <w:snapToGrid w:val="0"/>
        </w:rPr>
        <w:t>.</w:t>
      </w:r>
      <w:r>
        <w:rPr>
          <w:snapToGrid w:val="0"/>
        </w:rPr>
        <w:tab/>
        <w:t>Application under r. 3.120, Commissioner’s functions as to</w:t>
      </w:r>
      <w:bookmarkEnd w:id="590"/>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Gazette 30 Mar 2001 p. 1778.]</w:t>
      </w:r>
    </w:p>
    <w:p>
      <w:pPr>
        <w:pStyle w:val="Heading5"/>
        <w:rPr>
          <w:snapToGrid w:val="0"/>
        </w:rPr>
      </w:pPr>
      <w:bookmarkStart w:id="591" w:name="_Toc527629486"/>
      <w:r>
        <w:rPr>
          <w:rStyle w:val="CharSectno"/>
        </w:rPr>
        <w:t>3.122</w:t>
      </w:r>
      <w:r>
        <w:rPr>
          <w:snapToGrid w:val="0"/>
        </w:rPr>
        <w:t>.</w:t>
      </w:r>
      <w:r>
        <w:rPr>
          <w:snapToGrid w:val="0"/>
        </w:rPr>
        <w:tab/>
        <w:t>Class 1, 2 or 3 demolition work not to be done without notification or approval or until conditions set</w:t>
      </w:r>
      <w:bookmarkEnd w:id="591"/>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Gazette 30 Mar 2001 p. 1779; amended: Gazette 14 Dec 2004 p. 6017.]</w:t>
      </w:r>
    </w:p>
    <w:p>
      <w:pPr>
        <w:pStyle w:val="Heading5"/>
        <w:rPr>
          <w:snapToGrid w:val="0"/>
        </w:rPr>
      </w:pPr>
      <w:bookmarkStart w:id="592" w:name="_Toc527629487"/>
      <w:r>
        <w:rPr>
          <w:rStyle w:val="CharSectno"/>
        </w:rPr>
        <w:t>3.123</w:t>
      </w:r>
      <w:r>
        <w:rPr>
          <w:snapToGrid w:val="0"/>
        </w:rPr>
        <w:t>.</w:t>
      </w:r>
      <w:r>
        <w:rPr>
          <w:snapToGrid w:val="0"/>
        </w:rPr>
        <w:tab/>
        <w:t>Demolition work other than class 1, 2 or 3 demolition work to be in accordance with standard</w:t>
      </w:r>
      <w:bookmarkEnd w:id="592"/>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Gazette 30 Mar 2001 p. 1779; amended: Gazette 7 Jun 2002 p. 2735; 22 Oct 2004 p. 4841; 14 Dec 2004 p. 6018.]</w:t>
      </w:r>
    </w:p>
    <w:p>
      <w:pPr>
        <w:pStyle w:val="Heading5"/>
        <w:rPr>
          <w:snapToGrid w:val="0"/>
        </w:rPr>
      </w:pPr>
      <w:bookmarkStart w:id="593" w:name="_Toc527629488"/>
      <w:r>
        <w:rPr>
          <w:rStyle w:val="CharSectno"/>
        </w:rPr>
        <w:t>3.124</w:t>
      </w:r>
      <w:r>
        <w:rPr>
          <w:snapToGrid w:val="0"/>
        </w:rPr>
        <w:t>.</w:t>
      </w:r>
      <w:r>
        <w:rPr>
          <w:snapToGrid w:val="0"/>
        </w:rPr>
        <w:tab/>
        <w:t>Class 1, 2 or 3 demolition work to be in accordance with standard or approval</w:t>
      </w:r>
      <w:bookmarkEnd w:id="593"/>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Gazette 30 Mar 2001 p. 1779</w:t>
      </w:r>
      <w:r>
        <w:noBreakHyphen/>
        <w:t>80; amended: Gazette 14 Dec 2004 p. 6017.]</w:t>
      </w:r>
    </w:p>
    <w:p>
      <w:pPr>
        <w:pStyle w:val="Heading5"/>
        <w:keepLines w:val="0"/>
        <w:spacing w:before="260"/>
        <w:rPr>
          <w:snapToGrid w:val="0"/>
        </w:rPr>
      </w:pPr>
      <w:bookmarkStart w:id="594" w:name="_Toc527629489"/>
      <w:r>
        <w:rPr>
          <w:rStyle w:val="CharSectno"/>
        </w:rPr>
        <w:t>3.125</w:t>
      </w:r>
      <w:r>
        <w:rPr>
          <w:snapToGrid w:val="0"/>
        </w:rPr>
        <w:t>.</w:t>
      </w:r>
      <w:r>
        <w:rPr>
          <w:snapToGrid w:val="0"/>
        </w:rPr>
        <w:tab/>
        <w:t>Demolition workplace, certain documents to be kept at</w:t>
      </w:r>
      <w:bookmarkEnd w:id="594"/>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Gazette 30 Mar 2001 p. 1780</w:t>
      </w:r>
      <w:r>
        <w:noBreakHyphen/>
        <w:t>1; amended: Gazette 7 Jun 2002 p. 2735; 14 Dec 2004 p. 6017.]</w:t>
      </w:r>
    </w:p>
    <w:p>
      <w:pPr>
        <w:pStyle w:val="Heading5"/>
      </w:pPr>
      <w:bookmarkStart w:id="595" w:name="_Toc527629490"/>
      <w:r>
        <w:rPr>
          <w:rStyle w:val="CharSectno"/>
        </w:rPr>
        <w:t>3.126</w:t>
      </w:r>
      <w:r>
        <w:t>.</w:t>
      </w:r>
      <w:r>
        <w:tab/>
        <w:t>Demolition work involving asbestos, duties of employer etc. as to</w:t>
      </w:r>
      <w:bookmarkEnd w:id="595"/>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Gazette 22 Dec 2009 p. 5236</w:t>
      </w:r>
      <w:r>
        <w:noBreakHyphen/>
        <w:t>7.]</w:t>
      </w:r>
    </w:p>
    <w:p>
      <w:pPr>
        <w:pStyle w:val="Heading5"/>
        <w:keepLines w:val="0"/>
        <w:rPr>
          <w:snapToGrid w:val="0"/>
        </w:rPr>
      </w:pPr>
      <w:bookmarkStart w:id="596" w:name="_Toc527629491"/>
      <w:r>
        <w:rPr>
          <w:rStyle w:val="CharSectno"/>
        </w:rPr>
        <w:t>3.127</w:t>
      </w:r>
      <w:r>
        <w:rPr>
          <w:snapToGrid w:val="0"/>
        </w:rPr>
        <w:t>.</w:t>
      </w:r>
      <w:r>
        <w:rPr>
          <w:snapToGrid w:val="0"/>
        </w:rPr>
        <w:tab/>
        <w:t>Demolition work area, employer etc. to limit entry to</w:t>
      </w:r>
      <w:bookmarkEnd w:id="596"/>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Gazette 30 Mar 2001 p. 1781</w:t>
      </w:r>
      <w:r>
        <w:noBreakHyphen/>
        <w:t>2; amended: Gazette 14 Dec 2004 p. 6017.]</w:t>
      </w:r>
    </w:p>
    <w:p>
      <w:pPr>
        <w:pStyle w:val="Heading5"/>
        <w:rPr>
          <w:snapToGrid w:val="0"/>
        </w:rPr>
      </w:pPr>
      <w:bookmarkStart w:id="597" w:name="_Toc527629492"/>
      <w:r>
        <w:rPr>
          <w:rStyle w:val="CharSectno"/>
        </w:rPr>
        <w:t>3.128</w:t>
      </w:r>
      <w:r>
        <w:rPr>
          <w:snapToGrid w:val="0"/>
        </w:rPr>
        <w:t>.</w:t>
      </w:r>
      <w:r>
        <w:rPr>
          <w:snapToGrid w:val="0"/>
        </w:rPr>
        <w:tab/>
        <w:t>Scaffold used in demolition work, requirements for</w:t>
      </w:r>
      <w:bookmarkEnd w:id="597"/>
    </w:p>
    <w:p>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Gazette 30 Mar 2001 p. 1782</w:t>
      </w:r>
      <w:r>
        <w:noBreakHyphen/>
        <w:t>3; 14 Dec 2004 p. 6017.]</w:t>
      </w:r>
    </w:p>
    <w:p>
      <w:pPr>
        <w:pStyle w:val="Heading3"/>
        <w:keepLines/>
      </w:pPr>
      <w:bookmarkStart w:id="598" w:name="_Toc462926526"/>
      <w:bookmarkStart w:id="599" w:name="_Toc465329951"/>
      <w:bookmarkStart w:id="600" w:name="_Toc467490323"/>
      <w:bookmarkStart w:id="601" w:name="_Toc474314948"/>
      <w:bookmarkStart w:id="602" w:name="_Toc474324828"/>
      <w:bookmarkStart w:id="603" w:name="_Toc474739177"/>
      <w:bookmarkStart w:id="604" w:name="_Toc474745277"/>
      <w:bookmarkStart w:id="605" w:name="_Toc475026985"/>
      <w:bookmarkStart w:id="606" w:name="_Toc475700360"/>
      <w:bookmarkStart w:id="607" w:name="_Toc475702532"/>
      <w:bookmarkStart w:id="608" w:name="_Toc485989040"/>
      <w:bookmarkStart w:id="609" w:name="_Toc485989540"/>
      <w:bookmarkStart w:id="610" w:name="_Toc498424181"/>
      <w:bookmarkStart w:id="611" w:name="_Toc514073823"/>
      <w:bookmarkStart w:id="612" w:name="_Toc517864549"/>
      <w:bookmarkStart w:id="613" w:name="_Toc527629493"/>
      <w:r>
        <w:rPr>
          <w:rStyle w:val="CharDivNo"/>
        </w:rPr>
        <w:t>Division 10</w:t>
      </w:r>
      <w:r>
        <w:t> — </w:t>
      </w:r>
      <w:r>
        <w:rPr>
          <w:rStyle w:val="CharDivText"/>
        </w:rPr>
        <w:t>Driving commercial vehicles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Footnoteheading"/>
      </w:pPr>
      <w:r>
        <w:tab/>
        <w:t>[Heading inserted: Gazette 8 Apr 2003 p. 1108.]</w:t>
      </w:r>
    </w:p>
    <w:p>
      <w:pPr>
        <w:pStyle w:val="Heading5"/>
      </w:pPr>
      <w:bookmarkStart w:id="614" w:name="_Toc527629494"/>
      <w:r>
        <w:rPr>
          <w:rStyle w:val="CharSectno"/>
        </w:rPr>
        <w:t>3.129</w:t>
      </w:r>
      <w:r>
        <w:t>.</w:t>
      </w:r>
      <w:r>
        <w:tab/>
        <w:t>Application of Division</w:t>
      </w:r>
      <w:bookmarkEnd w:id="614"/>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Gazette 8 Apr 2003 p. 1108.]</w:t>
      </w:r>
    </w:p>
    <w:p>
      <w:pPr>
        <w:pStyle w:val="Heading5"/>
      </w:pPr>
      <w:bookmarkStart w:id="615" w:name="_Toc527629495"/>
      <w:r>
        <w:rPr>
          <w:rStyle w:val="CharSectno"/>
        </w:rPr>
        <w:t>3.130</w:t>
      </w:r>
      <w:r>
        <w:t>.</w:t>
      </w:r>
      <w:r>
        <w:tab/>
        <w:t>Terms used</w:t>
      </w:r>
      <w:bookmarkEnd w:id="615"/>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Gazette 8 Apr 2003 p. 1108</w:t>
      </w:r>
      <w:r>
        <w:noBreakHyphen/>
        <w:t>10; amended: Gazette 8 Jan 2015 p. 101</w:t>
      </w:r>
      <w:r>
        <w:noBreakHyphen/>
        <w:t>2.]</w:t>
      </w:r>
    </w:p>
    <w:p>
      <w:pPr>
        <w:pStyle w:val="Heading5"/>
      </w:pPr>
      <w:bookmarkStart w:id="616" w:name="_Toc527629496"/>
      <w:r>
        <w:rPr>
          <w:rStyle w:val="CharSectno"/>
        </w:rPr>
        <w:t>3.131</w:t>
      </w:r>
      <w:r>
        <w:t>.</w:t>
      </w:r>
      <w:r>
        <w:tab/>
        <w:t>Commercial vehicle driver, duties of and in relation to</w:t>
      </w:r>
      <w:bookmarkEnd w:id="616"/>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Lines="60" w:before="144"/>
      </w:pPr>
      <w:r>
        <w:tab/>
        <w:t>(a)</w:t>
      </w:r>
      <w:r>
        <w:tab/>
        <w:t>the Assessing Fitness to Drive 2012 published by Austroads Incorporated and the National Road Transport Commission;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Gazette 8 Apr 2003 p. 1110; amended: Gazette 25 Jun 2004 p. 2292; 14 Dec 2004 p. 6017 and 6018; 14 Jun 2013 p. 2254.]</w:t>
      </w:r>
    </w:p>
    <w:p>
      <w:pPr>
        <w:pStyle w:val="Heading5"/>
        <w:spacing w:before="180"/>
      </w:pPr>
      <w:bookmarkStart w:id="617" w:name="_Toc527629497"/>
      <w:r>
        <w:rPr>
          <w:rStyle w:val="CharSectno"/>
        </w:rPr>
        <w:t>3.132</w:t>
      </w:r>
      <w:r>
        <w:t>.</w:t>
      </w:r>
      <w:r>
        <w:tab/>
        <w:t>Commercial vehicle driver, hours of work</w:t>
      </w:r>
      <w:bookmarkEnd w:id="617"/>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Gazette 8 Apr 2003 p. 1110</w:t>
      </w:r>
      <w:r>
        <w:noBreakHyphen/>
        <w:t>11; amended: Gazette 25 Jun 2004 p. 2292.]</w:t>
      </w:r>
    </w:p>
    <w:p>
      <w:pPr>
        <w:pStyle w:val="Heading5"/>
        <w:spacing w:before="260"/>
      </w:pPr>
      <w:bookmarkStart w:id="618" w:name="_Toc527629498"/>
      <w:r>
        <w:rPr>
          <w:rStyle w:val="CharSectno"/>
        </w:rPr>
        <w:t>3.133</w:t>
      </w:r>
      <w:r>
        <w:t>.</w:t>
      </w:r>
      <w:r>
        <w:tab/>
        <w:t>Driver fatigue management plan, requirement for</w:t>
      </w:r>
      <w:bookmarkEnd w:id="618"/>
    </w:p>
    <w:p>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Gazette 8 Apr 2003 p. 1111; amended: Gazette 14 Dec 2004 p. 6018.]</w:t>
      </w:r>
    </w:p>
    <w:p>
      <w:pPr>
        <w:pStyle w:val="Heading5"/>
      </w:pPr>
      <w:bookmarkStart w:id="619" w:name="_Toc527629499"/>
      <w:r>
        <w:rPr>
          <w:rStyle w:val="CharSectno"/>
        </w:rPr>
        <w:t>3.134</w:t>
      </w:r>
      <w:r>
        <w:t>.</w:t>
      </w:r>
      <w:r>
        <w:tab/>
        <w:t>Record of commercial vehicle drivers’ work time etc.</w:t>
      </w:r>
      <w:bookmarkEnd w:id="619"/>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Gazette 8 Apr 2003 p. 1112; amended: Gazette 14 Dec 2004 p. 6018.]</w:t>
      </w:r>
    </w:p>
    <w:p>
      <w:pPr>
        <w:pStyle w:val="Heading3"/>
      </w:pPr>
      <w:bookmarkStart w:id="620" w:name="_Toc462926533"/>
      <w:bookmarkStart w:id="621" w:name="_Toc465329958"/>
      <w:bookmarkStart w:id="622" w:name="_Toc467490330"/>
      <w:bookmarkStart w:id="623" w:name="_Toc474314955"/>
      <w:bookmarkStart w:id="624" w:name="_Toc474324835"/>
      <w:bookmarkStart w:id="625" w:name="_Toc474739184"/>
      <w:bookmarkStart w:id="626" w:name="_Toc474745284"/>
      <w:bookmarkStart w:id="627" w:name="_Toc475026992"/>
      <w:bookmarkStart w:id="628" w:name="_Toc475700367"/>
      <w:bookmarkStart w:id="629" w:name="_Toc475702539"/>
      <w:bookmarkStart w:id="630" w:name="_Toc485989047"/>
      <w:bookmarkStart w:id="631" w:name="_Toc485989547"/>
      <w:bookmarkStart w:id="632" w:name="_Toc498424188"/>
      <w:bookmarkStart w:id="633" w:name="_Toc514073830"/>
      <w:bookmarkStart w:id="634" w:name="_Toc517864556"/>
      <w:bookmarkStart w:id="635" w:name="_Toc527629500"/>
      <w:r>
        <w:rPr>
          <w:rStyle w:val="CharDivNo"/>
        </w:rPr>
        <w:t>Division 11</w:t>
      </w:r>
      <w:r>
        <w:t> — </w:t>
      </w:r>
      <w:r>
        <w:rPr>
          <w:rStyle w:val="CharDivText"/>
        </w:rPr>
        <w:t>Construction industry induction training</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Footnoteheading"/>
      </w:pPr>
      <w:r>
        <w:tab/>
        <w:t>[Heading inserted: Gazette 31 Jul 2009 p. 3032.]</w:t>
      </w:r>
    </w:p>
    <w:p>
      <w:pPr>
        <w:pStyle w:val="Heading5"/>
      </w:pPr>
      <w:bookmarkStart w:id="636" w:name="_Toc527629501"/>
      <w:r>
        <w:rPr>
          <w:rStyle w:val="CharSectno"/>
        </w:rPr>
        <w:t>3.135</w:t>
      </w:r>
      <w:r>
        <w:t>.</w:t>
      </w:r>
      <w:r>
        <w:tab/>
        <w:t>Terms used</w:t>
      </w:r>
      <w:bookmarkEnd w:id="636"/>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Gazette 31 Jul 2009 p. 3032</w:t>
      </w:r>
      <w:r>
        <w:noBreakHyphen/>
        <w:t>3.]</w:t>
      </w:r>
    </w:p>
    <w:p>
      <w:pPr>
        <w:pStyle w:val="Heading5"/>
      </w:pPr>
      <w:bookmarkStart w:id="637" w:name="_Toc527629502"/>
      <w:r>
        <w:rPr>
          <w:rStyle w:val="CharSectno"/>
        </w:rPr>
        <w:t>3.136</w:t>
      </w:r>
      <w:r>
        <w:t>.</w:t>
      </w:r>
      <w:r>
        <w:tab/>
        <w:t>Construction induction training certificate, when required</w:t>
      </w:r>
      <w:bookmarkEnd w:id="637"/>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Gazette 31 Jul 2009 p. 3033</w:t>
      </w:r>
      <w:r>
        <w:noBreakHyphen/>
        <w:t>4.]</w:t>
      </w:r>
    </w:p>
    <w:p>
      <w:pPr>
        <w:pStyle w:val="Heading3"/>
      </w:pPr>
      <w:bookmarkStart w:id="638" w:name="_Toc462926536"/>
      <w:bookmarkStart w:id="639" w:name="_Toc465329961"/>
      <w:bookmarkStart w:id="640" w:name="_Toc467490333"/>
      <w:bookmarkStart w:id="641" w:name="_Toc474314958"/>
      <w:bookmarkStart w:id="642" w:name="_Toc474324838"/>
      <w:bookmarkStart w:id="643" w:name="_Toc474739187"/>
      <w:bookmarkStart w:id="644" w:name="_Toc474745287"/>
      <w:bookmarkStart w:id="645" w:name="_Toc475026995"/>
      <w:bookmarkStart w:id="646" w:name="_Toc475700370"/>
      <w:bookmarkStart w:id="647" w:name="_Toc475702542"/>
      <w:bookmarkStart w:id="648" w:name="_Toc485989050"/>
      <w:bookmarkStart w:id="649" w:name="_Toc485989550"/>
      <w:bookmarkStart w:id="650" w:name="_Toc498424191"/>
      <w:bookmarkStart w:id="651" w:name="_Toc514073833"/>
      <w:bookmarkStart w:id="652" w:name="_Toc517864559"/>
      <w:bookmarkStart w:id="653" w:name="_Toc527629503"/>
      <w:r>
        <w:rPr>
          <w:rStyle w:val="CharDivNo"/>
        </w:rPr>
        <w:t>Division 12</w:t>
      </w:r>
      <w:r>
        <w:t> — </w:t>
      </w:r>
      <w:r>
        <w:rPr>
          <w:rStyle w:val="CharDivText"/>
        </w:rPr>
        <w:t>Construction industry — consultation on hazards and safety management etc.</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Footnoteheading"/>
      </w:pPr>
      <w:r>
        <w:tab/>
        <w:t>[Heading inserted: Gazette 2 Oct 2007 p. 4979.]</w:t>
      </w:r>
    </w:p>
    <w:p>
      <w:pPr>
        <w:pStyle w:val="Heading5"/>
      </w:pPr>
      <w:bookmarkStart w:id="654" w:name="_Toc527629504"/>
      <w:r>
        <w:rPr>
          <w:rStyle w:val="CharSectno"/>
        </w:rPr>
        <w:t>3.137</w:t>
      </w:r>
      <w:r>
        <w:t>.</w:t>
      </w:r>
      <w:r>
        <w:tab/>
        <w:t>Terms used</w:t>
      </w:r>
      <w:bookmarkEnd w:id="654"/>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Gazette 2 Oct 2007 p. 4979</w:t>
      </w:r>
      <w:r>
        <w:noBreakHyphen/>
        <w:t>80; amended: Gazette 14 Nov 2017 p. 5606.]</w:t>
      </w:r>
    </w:p>
    <w:p>
      <w:pPr>
        <w:pStyle w:val="Heading5"/>
      </w:pPr>
      <w:bookmarkStart w:id="655" w:name="_Toc527629505"/>
      <w:r>
        <w:rPr>
          <w:rStyle w:val="CharSectno"/>
        </w:rPr>
        <w:t>3.138</w:t>
      </w:r>
      <w:r>
        <w:t>.</w:t>
      </w:r>
      <w:r>
        <w:tab/>
        <w:t>Application of Division</w:t>
      </w:r>
      <w:bookmarkEnd w:id="655"/>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Gazette 2 Oct 2007 p. 4980; amended: Gazette 4 Apr 2008 p. 1315.]</w:t>
      </w:r>
    </w:p>
    <w:p>
      <w:pPr>
        <w:pStyle w:val="Heading5"/>
      </w:pPr>
      <w:bookmarkStart w:id="656" w:name="_Toc527629506"/>
      <w:r>
        <w:rPr>
          <w:rStyle w:val="CharSectno"/>
        </w:rPr>
        <w:t>3.139</w:t>
      </w:r>
      <w:r>
        <w:t>.</w:t>
      </w:r>
      <w:r>
        <w:tab/>
        <w:t>Commercial client, duties of to consult designer etc.</w:t>
      </w:r>
      <w:bookmarkEnd w:id="656"/>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Gazette 2 Oct 2007 p. 4980</w:t>
      </w:r>
      <w:r>
        <w:noBreakHyphen/>
        <w:t>1.]</w:t>
      </w:r>
    </w:p>
    <w:p>
      <w:pPr>
        <w:pStyle w:val="Heading5"/>
      </w:pPr>
      <w:bookmarkStart w:id="657" w:name="_Toc527629507"/>
      <w:r>
        <w:rPr>
          <w:rStyle w:val="CharSectno"/>
        </w:rPr>
        <w:t>3.140</w:t>
      </w:r>
      <w:r>
        <w:t>.</w:t>
      </w:r>
      <w:r>
        <w:tab/>
        <w:t>Designer of work for commercial client to give client report</w:t>
      </w:r>
      <w:bookmarkEnd w:id="657"/>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Gazette 2 Oct 2007 p. 4981</w:t>
      </w:r>
      <w:r>
        <w:noBreakHyphen/>
        <w:t>2.]</w:t>
      </w:r>
    </w:p>
    <w:p>
      <w:pPr>
        <w:pStyle w:val="Heading5"/>
      </w:pPr>
      <w:bookmarkStart w:id="658" w:name="_Toc527629508"/>
      <w:r>
        <w:rPr>
          <w:rStyle w:val="CharSectno"/>
        </w:rPr>
        <w:t>3.141</w:t>
      </w:r>
      <w:r>
        <w:t>.</w:t>
      </w:r>
      <w:r>
        <w:tab/>
        <w:t>Main contractor to keep record of certain information</w:t>
      </w:r>
      <w:bookmarkEnd w:id="658"/>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keepNext/>
        <w:keepLines/>
      </w:pPr>
      <w:r>
        <w:tab/>
        <w:t>(3)</w:t>
      </w:r>
      <w:r>
        <w:tab/>
        <w:t>The main contractor must ensure that the information compiled under subregulation (1) is kept until the construction work is completed.</w:t>
      </w:r>
    </w:p>
    <w:p>
      <w:pPr>
        <w:pStyle w:val="Penstart"/>
        <w:keepNext/>
        <w:keepLines/>
      </w:pPr>
      <w:r>
        <w:tab/>
        <w:t>Penalty: the regulation 1.16 penalty.</w:t>
      </w:r>
    </w:p>
    <w:p>
      <w:pPr>
        <w:pStyle w:val="Footnotesection"/>
        <w:spacing w:before="80"/>
        <w:ind w:left="890" w:hanging="890"/>
      </w:pPr>
      <w:r>
        <w:tab/>
        <w:t>[Regulation 3.141 inserted: Gazette 2 Oct 2007 p. 4982.]</w:t>
      </w:r>
    </w:p>
    <w:p>
      <w:pPr>
        <w:pStyle w:val="Heading5"/>
      </w:pPr>
      <w:bookmarkStart w:id="659" w:name="_Toc527629509"/>
      <w:r>
        <w:rPr>
          <w:rStyle w:val="CharSectno"/>
        </w:rPr>
        <w:t>3.142</w:t>
      </w:r>
      <w:r>
        <w:t>.</w:t>
      </w:r>
      <w:r>
        <w:tab/>
        <w:t>Occupational health and safety management plan for construction site, main contractor’s duties as to</w:t>
      </w:r>
      <w:bookmarkEnd w:id="659"/>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Gazette 2 Oct 2007 p. 4982</w:t>
      </w:r>
      <w:r>
        <w:noBreakHyphen/>
        <w:t>3; amended: Gazette 7 Jan 2011 p. 53</w:t>
      </w:r>
      <w:r>
        <w:noBreakHyphen/>
        <w:t>4.]</w:t>
      </w:r>
    </w:p>
    <w:p>
      <w:pPr>
        <w:pStyle w:val="Heading5"/>
      </w:pPr>
      <w:bookmarkStart w:id="660" w:name="_Toc527629510"/>
      <w:r>
        <w:rPr>
          <w:rStyle w:val="CharSectno"/>
        </w:rPr>
        <w:t>3.143</w:t>
      </w:r>
      <w:r>
        <w:t>.</w:t>
      </w:r>
      <w:r>
        <w:tab/>
        <w:t>High</w:t>
      </w:r>
      <w:r>
        <w:noBreakHyphen/>
        <w:t>risk construction work, safe work method statements required for</w:t>
      </w:r>
      <w:bookmarkEnd w:id="660"/>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Gazette 2 Oct 2007 p. 4984</w:t>
      </w:r>
      <w:r>
        <w:noBreakHyphen/>
        <w:t>5; amended: Gazette 28 Nov 2008 p. 5031.]</w:t>
      </w:r>
    </w:p>
    <w:p>
      <w:pPr>
        <w:pStyle w:val="Heading2"/>
      </w:pPr>
      <w:bookmarkStart w:id="661" w:name="_Toc462926544"/>
      <w:bookmarkStart w:id="662" w:name="_Toc465329969"/>
      <w:bookmarkStart w:id="663" w:name="_Toc467490341"/>
      <w:bookmarkStart w:id="664" w:name="_Toc474314966"/>
      <w:bookmarkStart w:id="665" w:name="_Toc474324846"/>
      <w:bookmarkStart w:id="666" w:name="_Toc474739195"/>
      <w:bookmarkStart w:id="667" w:name="_Toc474745295"/>
      <w:bookmarkStart w:id="668" w:name="_Toc475027003"/>
      <w:bookmarkStart w:id="669" w:name="_Toc475700378"/>
      <w:bookmarkStart w:id="670" w:name="_Toc475702550"/>
      <w:bookmarkStart w:id="671" w:name="_Toc485989058"/>
      <w:bookmarkStart w:id="672" w:name="_Toc485989558"/>
      <w:bookmarkStart w:id="673" w:name="_Toc498424199"/>
      <w:bookmarkStart w:id="674" w:name="_Toc514073841"/>
      <w:bookmarkStart w:id="675" w:name="_Toc517864567"/>
      <w:bookmarkStart w:id="676" w:name="_Toc527629511"/>
      <w:r>
        <w:rPr>
          <w:rStyle w:val="CharPartNo"/>
        </w:rPr>
        <w:t>Part 4</w:t>
      </w:r>
      <w:r>
        <w:t> — </w:t>
      </w:r>
      <w:r>
        <w:rPr>
          <w:rStyle w:val="CharPartText"/>
        </w:rPr>
        <w:t>Plant</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3"/>
        <w:spacing w:before="200"/>
      </w:pPr>
      <w:bookmarkStart w:id="677" w:name="_Toc462926545"/>
      <w:bookmarkStart w:id="678" w:name="_Toc465329970"/>
      <w:bookmarkStart w:id="679" w:name="_Toc467490342"/>
      <w:bookmarkStart w:id="680" w:name="_Toc474314967"/>
      <w:bookmarkStart w:id="681" w:name="_Toc474324847"/>
      <w:bookmarkStart w:id="682" w:name="_Toc474739196"/>
      <w:bookmarkStart w:id="683" w:name="_Toc474745296"/>
      <w:bookmarkStart w:id="684" w:name="_Toc475027004"/>
      <w:bookmarkStart w:id="685" w:name="_Toc475700379"/>
      <w:bookmarkStart w:id="686" w:name="_Toc475702551"/>
      <w:bookmarkStart w:id="687" w:name="_Toc485989059"/>
      <w:bookmarkStart w:id="688" w:name="_Toc485989559"/>
      <w:bookmarkStart w:id="689" w:name="_Toc498424200"/>
      <w:bookmarkStart w:id="690" w:name="_Toc514073842"/>
      <w:bookmarkStart w:id="691" w:name="_Toc517864568"/>
      <w:bookmarkStart w:id="692" w:name="_Toc527629512"/>
      <w:r>
        <w:rPr>
          <w:rStyle w:val="CharDivNo"/>
        </w:rPr>
        <w:t>Division 1</w:t>
      </w:r>
      <w:r>
        <w:rPr>
          <w:snapToGrid w:val="0"/>
        </w:rPr>
        <w:t> — </w:t>
      </w:r>
      <w:r>
        <w:rPr>
          <w:rStyle w:val="CharDivText"/>
        </w:rPr>
        <w:t>Preliminary</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rPr>
          <w:snapToGrid w:val="0"/>
        </w:rPr>
      </w:pPr>
      <w:bookmarkStart w:id="693" w:name="_Toc527629513"/>
      <w:r>
        <w:rPr>
          <w:rStyle w:val="CharSectno"/>
        </w:rPr>
        <w:t>4.1</w:t>
      </w:r>
      <w:r>
        <w:rPr>
          <w:snapToGrid w:val="0"/>
        </w:rPr>
        <w:t>.</w:t>
      </w:r>
      <w:r>
        <w:rPr>
          <w:snapToGrid w:val="0"/>
        </w:rPr>
        <w:tab/>
        <w:t>Terms used</w:t>
      </w:r>
      <w:bookmarkEnd w:id="693"/>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Gazette 17 Dec 1999 p. 6234; 8 Mar 2002 p. 963.]</w:t>
      </w:r>
    </w:p>
    <w:p>
      <w:pPr>
        <w:pStyle w:val="Heading3"/>
      </w:pPr>
      <w:bookmarkStart w:id="694" w:name="_Toc462926547"/>
      <w:bookmarkStart w:id="695" w:name="_Toc465329972"/>
      <w:bookmarkStart w:id="696" w:name="_Toc467490344"/>
      <w:bookmarkStart w:id="697" w:name="_Toc474314969"/>
      <w:bookmarkStart w:id="698" w:name="_Toc474324849"/>
      <w:bookmarkStart w:id="699" w:name="_Toc474739198"/>
      <w:bookmarkStart w:id="700" w:name="_Toc474745298"/>
      <w:bookmarkStart w:id="701" w:name="_Toc475027006"/>
      <w:bookmarkStart w:id="702" w:name="_Toc475700381"/>
      <w:bookmarkStart w:id="703" w:name="_Toc475702553"/>
      <w:bookmarkStart w:id="704" w:name="_Toc485989061"/>
      <w:bookmarkStart w:id="705" w:name="_Toc485989561"/>
      <w:bookmarkStart w:id="706" w:name="_Toc498424202"/>
      <w:bookmarkStart w:id="707" w:name="_Toc514073844"/>
      <w:bookmarkStart w:id="708" w:name="_Toc517864570"/>
      <w:bookmarkStart w:id="709" w:name="_Toc527629514"/>
      <w:r>
        <w:rPr>
          <w:rStyle w:val="CharDivNo"/>
        </w:rPr>
        <w:t>Division 2</w:t>
      </w:r>
      <w:r>
        <w:rPr>
          <w:snapToGrid w:val="0"/>
        </w:rPr>
        <w:t> — </w:t>
      </w:r>
      <w:r>
        <w:rPr>
          <w:rStyle w:val="CharDivText"/>
        </w:rPr>
        <w:t>Registration of plant design and items of plant</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rPr>
          <w:snapToGrid w:val="0"/>
        </w:rPr>
      </w:pPr>
      <w:bookmarkStart w:id="710" w:name="_Toc527629515"/>
      <w:r>
        <w:rPr>
          <w:rStyle w:val="CharSectno"/>
        </w:rPr>
        <w:t>4.2</w:t>
      </w:r>
      <w:r>
        <w:rPr>
          <w:snapToGrid w:val="0"/>
        </w:rPr>
        <w:t>.</w:t>
      </w:r>
      <w:r>
        <w:rPr>
          <w:snapToGrid w:val="0"/>
        </w:rPr>
        <w:tab/>
        <w:t>Sch. 4.1 plant, design of to be registered etc.</w:t>
      </w:r>
      <w:bookmarkEnd w:id="710"/>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Gazette 8 Mar 2002 p. 964; 14 Dec 2004 p. 6018.]</w:t>
      </w:r>
    </w:p>
    <w:p>
      <w:pPr>
        <w:pStyle w:val="Heading5"/>
        <w:spacing w:before="260"/>
        <w:rPr>
          <w:snapToGrid w:val="0"/>
        </w:rPr>
      </w:pPr>
      <w:bookmarkStart w:id="711" w:name="_Toc527629516"/>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711"/>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712" w:name="_Toc527629517"/>
      <w:r>
        <w:rPr>
          <w:rStyle w:val="CharSectno"/>
        </w:rPr>
        <w:t>4.4</w:t>
      </w:r>
      <w:r>
        <w:rPr>
          <w:snapToGrid w:val="0"/>
        </w:rPr>
        <w:t>.</w:t>
      </w:r>
      <w:r>
        <w:rPr>
          <w:snapToGrid w:val="0"/>
        </w:rPr>
        <w:tab/>
        <w:t>Design verifier to be independent of designer</w:t>
      </w:r>
      <w:bookmarkEnd w:id="712"/>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713" w:name="_Toc527629518"/>
      <w:r>
        <w:rPr>
          <w:rStyle w:val="CharSectno"/>
        </w:rPr>
        <w:t>4.5</w:t>
      </w:r>
      <w:r>
        <w:rPr>
          <w:snapToGrid w:val="0"/>
        </w:rPr>
        <w:t>.</w:t>
      </w:r>
      <w:r>
        <w:rPr>
          <w:snapToGrid w:val="0"/>
        </w:rPr>
        <w:tab/>
        <w:t>Design verification statement by Commissioner, request for etc.</w:t>
      </w:r>
      <w:bookmarkEnd w:id="713"/>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714" w:name="_Toc527629519"/>
      <w:r>
        <w:rPr>
          <w:rStyle w:val="CharSectno"/>
        </w:rPr>
        <w:t>4.6</w:t>
      </w:r>
      <w:r>
        <w:rPr>
          <w:snapToGrid w:val="0"/>
        </w:rPr>
        <w:t>.</w:t>
      </w:r>
      <w:r>
        <w:rPr>
          <w:snapToGrid w:val="0"/>
        </w:rPr>
        <w:tab/>
        <w:t>Commissioner may require r. 4.3 applicant to give other information</w:t>
      </w:r>
      <w:bookmarkEnd w:id="714"/>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715" w:name="_Toc527629520"/>
      <w:r>
        <w:rPr>
          <w:rStyle w:val="CharSectno"/>
        </w:rPr>
        <w:t>4.7</w:t>
      </w:r>
      <w:r>
        <w:rPr>
          <w:snapToGrid w:val="0"/>
        </w:rPr>
        <w:t>.</w:t>
      </w:r>
      <w:r>
        <w:rPr>
          <w:snapToGrid w:val="0"/>
        </w:rPr>
        <w:tab/>
        <w:t>Application under r. 4.3, Commissioner’s functions as to</w:t>
      </w:r>
      <w:bookmarkEnd w:id="715"/>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Gazette 8 Mar 2002 p. 964.]</w:t>
      </w:r>
    </w:p>
    <w:p>
      <w:pPr>
        <w:pStyle w:val="Heading5"/>
        <w:rPr>
          <w:snapToGrid w:val="0"/>
        </w:rPr>
      </w:pPr>
      <w:bookmarkStart w:id="716" w:name="_Toc527629521"/>
      <w:r>
        <w:rPr>
          <w:rStyle w:val="CharSectno"/>
        </w:rPr>
        <w:t>4.8</w:t>
      </w:r>
      <w:r>
        <w:rPr>
          <w:snapToGrid w:val="0"/>
        </w:rPr>
        <w:t>.</w:t>
      </w:r>
      <w:r>
        <w:rPr>
          <w:snapToGrid w:val="0"/>
        </w:rPr>
        <w:tab/>
        <w:t>Assessment fee for r. 4.3 application</w:t>
      </w:r>
      <w:bookmarkEnd w:id="716"/>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717" w:name="_Toc527629522"/>
      <w:r>
        <w:rPr>
          <w:rStyle w:val="CharSectno"/>
        </w:rPr>
        <w:t>4.9</w:t>
      </w:r>
      <w:r>
        <w:rPr>
          <w:snapToGrid w:val="0"/>
        </w:rPr>
        <w:t>.</w:t>
      </w:r>
      <w:r>
        <w:rPr>
          <w:snapToGrid w:val="0"/>
        </w:rPr>
        <w:tab/>
        <w:t>Test required under r. 4.7(1)(c)(ii), procedure for</w:t>
      </w:r>
      <w:bookmarkEnd w:id="717"/>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718" w:name="_Toc527629523"/>
      <w:r>
        <w:rPr>
          <w:rStyle w:val="CharSectno"/>
        </w:rPr>
        <w:t>4.10</w:t>
      </w:r>
      <w:r>
        <w:rPr>
          <w:snapToGrid w:val="0"/>
        </w:rPr>
        <w:t>.</w:t>
      </w:r>
      <w:r>
        <w:rPr>
          <w:snapToGrid w:val="0"/>
        </w:rPr>
        <w:tab/>
        <w:t>Design registration number, issue of etc.</w:t>
      </w:r>
      <w:bookmarkEnd w:id="718"/>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Gazette 8 Mar 2002 p. 964; 14 Dec 2004 p. 6018.]</w:t>
      </w:r>
    </w:p>
    <w:p>
      <w:pPr>
        <w:pStyle w:val="Heading5"/>
        <w:rPr>
          <w:snapToGrid w:val="0"/>
        </w:rPr>
      </w:pPr>
      <w:bookmarkStart w:id="719" w:name="_Toc527629524"/>
      <w:r>
        <w:rPr>
          <w:rStyle w:val="CharSectno"/>
        </w:rPr>
        <w:t>4.11</w:t>
      </w:r>
      <w:r>
        <w:rPr>
          <w:snapToGrid w:val="0"/>
        </w:rPr>
        <w:t>.</w:t>
      </w:r>
      <w:r>
        <w:rPr>
          <w:snapToGrid w:val="0"/>
        </w:rPr>
        <w:tab/>
        <w:t>Sch. 4.1 plant with altered design not to be used unless alteration is registered</w:t>
      </w:r>
      <w:bookmarkEnd w:id="719"/>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Gazette 8 Mar 2002 p. 964; 14 Dec 2004 p. 6018.]</w:t>
      </w:r>
    </w:p>
    <w:p>
      <w:pPr>
        <w:pStyle w:val="Heading5"/>
        <w:spacing w:before="260"/>
        <w:rPr>
          <w:snapToGrid w:val="0"/>
        </w:rPr>
      </w:pPr>
      <w:bookmarkStart w:id="720" w:name="_Toc527629525"/>
      <w:r>
        <w:rPr>
          <w:rStyle w:val="CharSectno"/>
        </w:rPr>
        <w:t>4.12</w:t>
      </w:r>
      <w:r>
        <w:rPr>
          <w:snapToGrid w:val="0"/>
        </w:rPr>
        <w:t>.</w:t>
      </w:r>
      <w:r>
        <w:rPr>
          <w:snapToGrid w:val="0"/>
        </w:rPr>
        <w:tab/>
        <w:t>Altered design of Sch. 4.1 plant, application for registration of</w:t>
      </w:r>
      <w:bookmarkEnd w:id="720"/>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721" w:name="_Toc527629526"/>
      <w:r>
        <w:rPr>
          <w:rStyle w:val="CharSectno"/>
        </w:rPr>
        <w:t>4.13</w:t>
      </w:r>
      <w:r>
        <w:rPr>
          <w:snapToGrid w:val="0"/>
        </w:rPr>
        <w:t>.</w:t>
      </w:r>
      <w:r>
        <w:rPr>
          <w:snapToGrid w:val="0"/>
        </w:rPr>
        <w:tab/>
        <w:t>Confidentiality of design information</w:t>
      </w:r>
      <w:bookmarkEnd w:id="721"/>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722" w:name="_Toc527629527"/>
      <w:r>
        <w:rPr>
          <w:rStyle w:val="CharSectno"/>
        </w:rPr>
        <w:t>4.14</w:t>
      </w:r>
      <w:r>
        <w:rPr>
          <w:snapToGrid w:val="0"/>
        </w:rPr>
        <w:t>.</w:t>
      </w:r>
      <w:r>
        <w:rPr>
          <w:snapToGrid w:val="0"/>
        </w:rPr>
        <w:tab/>
        <w:t>Sch. 4.2 plant not to be used unless registered etc.</w:t>
      </w:r>
      <w:bookmarkEnd w:id="722"/>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Gazette 8 Mar 2002 p. 965</w:t>
      </w:r>
      <w:r>
        <w:noBreakHyphen/>
        <w:t>6; 14 Dec 2004 p. 6018; 31 Mar 2006 p. 1351.]</w:t>
      </w:r>
    </w:p>
    <w:p>
      <w:pPr>
        <w:pStyle w:val="Heading5"/>
        <w:pageBreakBefore/>
        <w:spacing w:before="0"/>
        <w:rPr>
          <w:snapToGrid w:val="0"/>
        </w:rPr>
      </w:pPr>
      <w:bookmarkStart w:id="723" w:name="_Toc527629528"/>
      <w:r>
        <w:rPr>
          <w:rStyle w:val="CharSectno"/>
        </w:rPr>
        <w:t>4.15</w:t>
      </w:r>
      <w:r>
        <w:rPr>
          <w:snapToGrid w:val="0"/>
        </w:rPr>
        <w:t>.</w:t>
      </w:r>
      <w:r>
        <w:rPr>
          <w:snapToGrid w:val="0"/>
        </w:rPr>
        <w:tab/>
        <w:t>Sch. 4.2 plant, application for registration etc.</w:t>
      </w:r>
      <w:bookmarkEnd w:id="723"/>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Gazette 8 Mar 2002 p. 966.]</w:t>
      </w:r>
    </w:p>
    <w:p>
      <w:pPr>
        <w:pStyle w:val="Heading5"/>
        <w:rPr>
          <w:snapToGrid w:val="0"/>
        </w:rPr>
      </w:pPr>
      <w:bookmarkStart w:id="724" w:name="_Toc527629529"/>
      <w:r>
        <w:rPr>
          <w:rStyle w:val="CharSectno"/>
        </w:rPr>
        <w:t>4.16</w:t>
      </w:r>
      <w:r>
        <w:rPr>
          <w:snapToGrid w:val="0"/>
        </w:rPr>
        <w:t>.</w:t>
      </w:r>
      <w:r>
        <w:rPr>
          <w:snapToGrid w:val="0"/>
        </w:rPr>
        <w:tab/>
        <w:t>Commissioner may require r. 4.15 applicant to give other information</w:t>
      </w:r>
      <w:bookmarkEnd w:id="724"/>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725" w:name="_Toc527629530"/>
      <w:r>
        <w:rPr>
          <w:rStyle w:val="CharSectno"/>
        </w:rPr>
        <w:t>4.17</w:t>
      </w:r>
      <w:r>
        <w:rPr>
          <w:snapToGrid w:val="0"/>
        </w:rPr>
        <w:t>.</w:t>
      </w:r>
      <w:r>
        <w:rPr>
          <w:snapToGrid w:val="0"/>
        </w:rPr>
        <w:tab/>
        <w:t>Application under r. 4.15, Commissioner’s functions as to</w:t>
      </w:r>
      <w:bookmarkEnd w:id="725"/>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726" w:name="_Toc527629531"/>
      <w:r>
        <w:rPr>
          <w:rStyle w:val="CharSectno"/>
        </w:rPr>
        <w:t>4.18</w:t>
      </w:r>
      <w:r>
        <w:rPr>
          <w:snapToGrid w:val="0"/>
        </w:rPr>
        <w:t>.</w:t>
      </w:r>
      <w:r>
        <w:rPr>
          <w:snapToGrid w:val="0"/>
        </w:rPr>
        <w:tab/>
        <w:t>Assessment fee for r. 4.15 application</w:t>
      </w:r>
      <w:bookmarkEnd w:id="726"/>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727" w:name="_Toc527629532"/>
      <w:r>
        <w:rPr>
          <w:rStyle w:val="CharSectno"/>
        </w:rPr>
        <w:t>4.19</w:t>
      </w:r>
      <w:r>
        <w:rPr>
          <w:snapToGrid w:val="0"/>
        </w:rPr>
        <w:t>.</w:t>
      </w:r>
      <w:r>
        <w:rPr>
          <w:snapToGrid w:val="0"/>
        </w:rPr>
        <w:tab/>
        <w:t>Registration number of Sch. 4.2 item of plant, issue of etc.</w:t>
      </w:r>
      <w:bookmarkEnd w:id="727"/>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728" w:name="_Toc527629533"/>
      <w:r>
        <w:rPr>
          <w:rStyle w:val="CharSectno"/>
        </w:rPr>
        <w:t>4.19A</w:t>
      </w:r>
      <w:r>
        <w:t>.</w:t>
      </w:r>
      <w:r>
        <w:tab/>
        <w:t>Classified plant (r. 7.7) or designated plant (r. 7.8), Commissioner to provide evidence of registration number of</w:t>
      </w:r>
      <w:bookmarkEnd w:id="728"/>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Gazette 8 Mar 2002 p. 966.]</w:t>
      </w:r>
    </w:p>
    <w:p>
      <w:pPr>
        <w:pStyle w:val="Heading5"/>
        <w:rPr>
          <w:snapToGrid w:val="0"/>
        </w:rPr>
      </w:pPr>
      <w:bookmarkStart w:id="729" w:name="_Toc527629534"/>
      <w:r>
        <w:rPr>
          <w:rStyle w:val="CharSectno"/>
        </w:rPr>
        <w:t>4.20</w:t>
      </w:r>
      <w:r>
        <w:rPr>
          <w:snapToGrid w:val="0"/>
        </w:rPr>
        <w:t>.</w:t>
      </w:r>
      <w:r>
        <w:rPr>
          <w:snapToGrid w:val="0"/>
        </w:rPr>
        <w:tab/>
        <w:t>Item of plant to bear registration number etc.</w:t>
      </w:r>
      <w:bookmarkEnd w:id="729"/>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Gazette 8 Mar 2002 p. 967; 14 Dec 2004 p. 6017 and 6018.]</w:t>
      </w:r>
    </w:p>
    <w:p>
      <w:pPr>
        <w:pStyle w:val="Heading5"/>
        <w:rPr>
          <w:snapToGrid w:val="0"/>
        </w:rPr>
      </w:pPr>
      <w:bookmarkStart w:id="730" w:name="_Toc527629535"/>
      <w:r>
        <w:rPr>
          <w:rStyle w:val="CharSectno"/>
        </w:rPr>
        <w:t>4.21</w:t>
      </w:r>
      <w:r>
        <w:rPr>
          <w:snapToGrid w:val="0"/>
        </w:rPr>
        <w:t>.</w:t>
      </w:r>
      <w:r>
        <w:rPr>
          <w:snapToGrid w:val="0"/>
        </w:rPr>
        <w:tab/>
        <w:t>Commissioner may deregister items of plant</w:t>
      </w:r>
      <w:bookmarkEnd w:id="730"/>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Gazette 8 Mar 2002 p. 967.]</w:t>
      </w:r>
    </w:p>
    <w:p>
      <w:pPr>
        <w:pStyle w:val="Heading5"/>
        <w:spacing w:before="200"/>
      </w:pPr>
      <w:bookmarkStart w:id="731" w:name="_Toc527629536"/>
      <w:r>
        <w:rPr>
          <w:rStyle w:val="CharSectno"/>
        </w:rPr>
        <w:t>4.21A</w:t>
      </w:r>
      <w:r>
        <w:t>.</w:t>
      </w:r>
      <w:r>
        <w:tab/>
        <w:t>Permanent withdrawal from service of registered plant, Commissioner to be notified of</w:t>
      </w:r>
      <w:bookmarkEnd w:id="731"/>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Gazette 8 Mar 2002 p. 968; amended: Gazette 14 Dec 2004 p. 6015.]</w:t>
      </w:r>
    </w:p>
    <w:p>
      <w:pPr>
        <w:pStyle w:val="Heading3"/>
      </w:pPr>
      <w:bookmarkStart w:id="732" w:name="_Toc462926570"/>
      <w:bookmarkStart w:id="733" w:name="_Toc465329995"/>
      <w:bookmarkStart w:id="734" w:name="_Toc467490367"/>
      <w:bookmarkStart w:id="735" w:name="_Toc474314992"/>
      <w:bookmarkStart w:id="736" w:name="_Toc474324872"/>
      <w:bookmarkStart w:id="737" w:name="_Toc474739221"/>
      <w:bookmarkStart w:id="738" w:name="_Toc474745321"/>
      <w:bookmarkStart w:id="739" w:name="_Toc475027029"/>
      <w:bookmarkStart w:id="740" w:name="_Toc475700404"/>
      <w:bookmarkStart w:id="741" w:name="_Toc475702576"/>
      <w:bookmarkStart w:id="742" w:name="_Toc485989084"/>
      <w:bookmarkStart w:id="743" w:name="_Toc485989584"/>
      <w:bookmarkStart w:id="744" w:name="_Toc498424225"/>
      <w:bookmarkStart w:id="745" w:name="_Toc514073867"/>
      <w:bookmarkStart w:id="746" w:name="_Toc517864593"/>
      <w:bookmarkStart w:id="747" w:name="_Toc527629537"/>
      <w:r>
        <w:rPr>
          <w:rStyle w:val="CharDivNo"/>
        </w:rPr>
        <w:t>Division 3</w:t>
      </w:r>
      <w:r>
        <w:rPr>
          <w:snapToGrid w:val="0"/>
        </w:rPr>
        <w:t> — </w:t>
      </w:r>
      <w:r>
        <w:rPr>
          <w:rStyle w:val="CharDivText"/>
        </w:rPr>
        <w:t>General duties applying to plant</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4"/>
        <w:spacing w:before="200"/>
        <w:rPr>
          <w:snapToGrid w:val="0"/>
        </w:rPr>
      </w:pPr>
      <w:bookmarkStart w:id="748" w:name="_Toc462926571"/>
      <w:bookmarkStart w:id="749" w:name="_Toc465329996"/>
      <w:bookmarkStart w:id="750" w:name="_Toc467490368"/>
      <w:bookmarkStart w:id="751" w:name="_Toc474314993"/>
      <w:bookmarkStart w:id="752" w:name="_Toc474324873"/>
      <w:bookmarkStart w:id="753" w:name="_Toc474739222"/>
      <w:bookmarkStart w:id="754" w:name="_Toc474745322"/>
      <w:bookmarkStart w:id="755" w:name="_Toc475027030"/>
      <w:bookmarkStart w:id="756" w:name="_Toc475700405"/>
      <w:bookmarkStart w:id="757" w:name="_Toc475702577"/>
      <w:bookmarkStart w:id="758" w:name="_Toc485989085"/>
      <w:bookmarkStart w:id="759" w:name="_Toc485989585"/>
      <w:bookmarkStart w:id="760" w:name="_Toc498424226"/>
      <w:bookmarkStart w:id="761" w:name="_Toc514073868"/>
      <w:bookmarkStart w:id="762" w:name="_Toc517864594"/>
      <w:bookmarkStart w:id="763" w:name="_Toc527629538"/>
      <w:r>
        <w:rPr>
          <w:snapToGrid w:val="0"/>
        </w:rPr>
        <w:t>Subdivision 1 — Kinds of plant to which this Division applies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spacing w:before="200"/>
        <w:rPr>
          <w:snapToGrid w:val="0"/>
        </w:rPr>
      </w:pPr>
      <w:bookmarkStart w:id="764" w:name="_Toc527629539"/>
      <w:r>
        <w:rPr>
          <w:rStyle w:val="CharSectno"/>
        </w:rPr>
        <w:t>4.22</w:t>
      </w:r>
      <w:r>
        <w:rPr>
          <w:snapToGrid w:val="0"/>
        </w:rPr>
        <w:t>.</w:t>
      </w:r>
      <w:r>
        <w:rPr>
          <w:snapToGrid w:val="0"/>
        </w:rPr>
        <w:tab/>
      </w:r>
      <w:r>
        <w:t>Term used: plant</w:t>
      </w:r>
      <w:bookmarkEnd w:id="764"/>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765" w:name="_Toc462926573"/>
      <w:bookmarkStart w:id="766" w:name="_Toc465329998"/>
      <w:bookmarkStart w:id="767" w:name="_Toc467490370"/>
      <w:bookmarkStart w:id="768" w:name="_Toc474314995"/>
      <w:bookmarkStart w:id="769" w:name="_Toc474324875"/>
      <w:bookmarkStart w:id="770" w:name="_Toc474739224"/>
      <w:bookmarkStart w:id="771" w:name="_Toc474745324"/>
      <w:bookmarkStart w:id="772" w:name="_Toc475027032"/>
      <w:bookmarkStart w:id="773" w:name="_Toc475700407"/>
      <w:bookmarkStart w:id="774" w:name="_Toc475702579"/>
      <w:bookmarkStart w:id="775" w:name="_Toc485989087"/>
      <w:bookmarkStart w:id="776" w:name="_Toc485989587"/>
      <w:bookmarkStart w:id="777" w:name="_Toc498424228"/>
      <w:bookmarkStart w:id="778" w:name="_Toc514073870"/>
      <w:bookmarkStart w:id="779" w:name="_Toc517864596"/>
      <w:bookmarkStart w:id="780" w:name="_Toc527629540"/>
      <w:r>
        <w:t>Subdivision 2 — Identification of hazards and assessing and addressing risks in relation to plant</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spacing w:before="180"/>
        <w:rPr>
          <w:snapToGrid w:val="0"/>
        </w:rPr>
      </w:pPr>
      <w:bookmarkStart w:id="781" w:name="_Toc527629541"/>
      <w:r>
        <w:rPr>
          <w:rStyle w:val="CharSectno"/>
        </w:rPr>
        <w:t>4.23</w:t>
      </w:r>
      <w:r>
        <w:rPr>
          <w:snapToGrid w:val="0"/>
        </w:rPr>
        <w:t>.</w:t>
      </w:r>
      <w:r>
        <w:rPr>
          <w:snapToGrid w:val="0"/>
        </w:rPr>
        <w:tab/>
        <w:t>Designer of plant, duties of</w:t>
      </w:r>
      <w:bookmarkEnd w:id="781"/>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Gazette 8 Mar 2002 p. 968; 14 Dec 2004 p. 6017.]</w:t>
      </w:r>
    </w:p>
    <w:p>
      <w:pPr>
        <w:pStyle w:val="Heading5"/>
        <w:keepNext w:val="0"/>
        <w:keepLines w:val="0"/>
        <w:rPr>
          <w:snapToGrid w:val="0"/>
        </w:rPr>
      </w:pPr>
      <w:bookmarkStart w:id="782" w:name="_Toc527629542"/>
      <w:r>
        <w:rPr>
          <w:rStyle w:val="CharSectno"/>
        </w:rPr>
        <w:t>4.24</w:t>
      </w:r>
      <w:r>
        <w:rPr>
          <w:snapToGrid w:val="0"/>
        </w:rPr>
        <w:t>.</w:t>
      </w:r>
      <w:r>
        <w:rPr>
          <w:snapToGrid w:val="0"/>
        </w:rPr>
        <w:tab/>
        <w:t>Manufacturer of plant, duties of</w:t>
      </w:r>
      <w:bookmarkEnd w:id="782"/>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Gazette 8 Mar 2002 p. 969; 14 Dec 2004 p. 6017.]</w:t>
      </w:r>
    </w:p>
    <w:p>
      <w:pPr>
        <w:pStyle w:val="Heading5"/>
        <w:rPr>
          <w:snapToGrid w:val="0"/>
        </w:rPr>
      </w:pPr>
      <w:bookmarkStart w:id="783" w:name="_Toc527629543"/>
      <w:r>
        <w:rPr>
          <w:rStyle w:val="CharSectno"/>
        </w:rPr>
        <w:t>4.25</w:t>
      </w:r>
      <w:r>
        <w:rPr>
          <w:snapToGrid w:val="0"/>
        </w:rPr>
        <w:t>.</w:t>
      </w:r>
      <w:r>
        <w:rPr>
          <w:snapToGrid w:val="0"/>
        </w:rPr>
        <w:tab/>
        <w:t>Importer of plant, duties of</w:t>
      </w:r>
      <w:bookmarkEnd w:id="783"/>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Gazette 8 Mar 2002 p. 969; 14 Dec 2004 p. 6017.]</w:t>
      </w:r>
    </w:p>
    <w:p>
      <w:pPr>
        <w:pStyle w:val="Heading5"/>
        <w:rPr>
          <w:snapToGrid w:val="0"/>
        </w:rPr>
      </w:pPr>
      <w:bookmarkStart w:id="784" w:name="_Toc527629544"/>
      <w:r>
        <w:rPr>
          <w:rStyle w:val="CharSectno"/>
        </w:rPr>
        <w:t>4.26</w:t>
      </w:r>
      <w:r>
        <w:rPr>
          <w:snapToGrid w:val="0"/>
        </w:rPr>
        <w:t>.</w:t>
      </w:r>
      <w:r>
        <w:rPr>
          <w:snapToGrid w:val="0"/>
        </w:rPr>
        <w:tab/>
        <w:t>Supplier of plant, duties of</w:t>
      </w:r>
      <w:bookmarkEnd w:id="784"/>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Gazette 8 Mar 2002 p. 969</w:t>
      </w:r>
      <w:r>
        <w:noBreakHyphen/>
        <w:t>70; 14 Dec 2004 p. 6017.]</w:t>
      </w:r>
    </w:p>
    <w:p>
      <w:pPr>
        <w:pStyle w:val="Heading5"/>
        <w:spacing w:before="260"/>
        <w:rPr>
          <w:snapToGrid w:val="0"/>
        </w:rPr>
      </w:pPr>
      <w:bookmarkStart w:id="785" w:name="_Toc527629545"/>
      <w:r>
        <w:rPr>
          <w:rStyle w:val="CharSectno"/>
        </w:rPr>
        <w:t>4.27</w:t>
      </w:r>
      <w:r>
        <w:rPr>
          <w:snapToGrid w:val="0"/>
        </w:rPr>
        <w:t>.</w:t>
      </w:r>
      <w:r>
        <w:rPr>
          <w:snapToGrid w:val="0"/>
        </w:rPr>
        <w:tab/>
        <w:t>Erector and installer of plant, duties of</w:t>
      </w:r>
      <w:bookmarkEnd w:id="785"/>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Gazette 8 Mar 2002 p. 970</w:t>
      </w:r>
      <w:r>
        <w:noBreakHyphen/>
        <w:t>1; 10 Jan 2003 p. 65; 14 Dec 2004 p. 6017.]</w:t>
      </w:r>
    </w:p>
    <w:p>
      <w:pPr>
        <w:pStyle w:val="Heading5"/>
        <w:keepLines w:val="0"/>
        <w:spacing w:before="180"/>
        <w:rPr>
          <w:snapToGrid w:val="0"/>
        </w:rPr>
      </w:pPr>
      <w:bookmarkStart w:id="786" w:name="_Toc527629546"/>
      <w:r>
        <w:rPr>
          <w:rStyle w:val="CharSectno"/>
        </w:rPr>
        <w:t>4.28</w:t>
      </w:r>
      <w:r>
        <w:rPr>
          <w:snapToGrid w:val="0"/>
        </w:rPr>
        <w:t>.</w:t>
      </w:r>
      <w:r>
        <w:rPr>
          <w:snapToGrid w:val="0"/>
        </w:rPr>
        <w:tab/>
        <w:t>Duties of employer etc. as to plant</w:t>
      </w:r>
      <w:bookmarkEnd w:id="786"/>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Gazette 8 Mar 2002 p. 971</w:t>
      </w:r>
      <w:r>
        <w:noBreakHyphen/>
        <w:t>2; 14 Dec 2004 p. 6018.]</w:t>
      </w:r>
    </w:p>
    <w:p>
      <w:pPr>
        <w:pStyle w:val="Heading5"/>
        <w:rPr>
          <w:snapToGrid w:val="0"/>
        </w:rPr>
      </w:pPr>
      <w:bookmarkStart w:id="787" w:name="_Toc527629547"/>
      <w:r>
        <w:rPr>
          <w:rStyle w:val="CharSectno"/>
        </w:rPr>
        <w:t>4.29</w:t>
      </w:r>
      <w:r>
        <w:rPr>
          <w:snapToGrid w:val="0"/>
        </w:rPr>
        <w:t>.</w:t>
      </w:r>
      <w:r>
        <w:rPr>
          <w:snapToGrid w:val="0"/>
        </w:rPr>
        <w:tab/>
        <w:t>Means of reducing risks in relation to plant</w:t>
      </w:r>
      <w:bookmarkEnd w:id="787"/>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Gazette 8 Mar 2002 p. 972.]</w:t>
      </w:r>
    </w:p>
    <w:p>
      <w:pPr>
        <w:pStyle w:val="Heading4"/>
        <w:rPr>
          <w:snapToGrid w:val="0"/>
        </w:rPr>
      </w:pPr>
      <w:bookmarkStart w:id="788" w:name="_Toc462926581"/>
      <w:bookmarkStart w:id="789" w:name="_Toc465330006"/>
      <w:bookmarkStart w:id="790" w:name="_Toc467490378"/>
      <w:bookmarkStart w:id="791" w:name="_Toc474315003"/>
      <w:bookmarkStart w:id="792" w:name="_Toc474324883"/>
      <w:bookmarkStart w:id="793" w:name="_Toc474739232"/>
      <w:bookmarkStart w:id="794" w:name="_Toc474745332"/>
      <w:bookmarkStart w:id="795" w:name="_Toc475027040"/>
      <w:bookmarkStart w:id="796" w:name="_Toc475700415"/>
      <w:bookmarkStart w:id="797" w:name="_Toc475702587"/>
      <w:bookmarkStart w:id="798" w:name="_Toc485989095"/>
      <w:bookmarkStart w:id="799" w:name="_Toc485989595"/>
      <w:bookmarkStart w:id="800" w:name="_Toc498424236"/>
      <w:bookmarkStart w:id="801" w:name="_Toc514073878"/>
      <w:bookmarkStart w:id="802" w:name="_Toc517864604"/>
      <w:bookmarkStart w:id="803" w:name="_Toc527629548"/>
      <w:r>
        <w:rPr>
          <w:snapToGrid w:val="0"/>
        </w:rPr>
        <w:t>Subdivision 3 — Information and general matters in relation to plant</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rPr>
          <w:snapToGrid w:val="0"/>
        </w:rPr>
      </w:pPr>
      <w:bookmarkStart w:id="804" w:name="_Toc527629549"/>
      <w:r>
        <w:rPr>
          <w:rStyle w:val="CharSectno"/>
        </w:rPr>
        <w:t>4.30</w:t>
      </w:r>
      <w:r>
        <w:rPr>
          <w:snapToGrid w:val="0"/>
        </w:rPr>
        <w:t>.</w:t>
      </w:r>
      <w:r>
        <w:rPr>
          <w:snapToGrid w:val="0"/>
        </w:rPr>
        <w:tab/>
        <w:t>Designer of plant to give manufacturer information</w:t>
      </w:r>
      <w:bookmarkEnd w:id="804"/>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Gazette 14 Dec 2004 p. 6017.]</w:t>
      </w:r>
    </w:p>
    <w:p>
      <w:pPr>
        <w:pStyle w:val="Heading5"/>
      </w:pPr>
      <w:bookmarkStart w:id="805" w:name="_Toc527629550"/>
      <w:r>
        <w:rPr>
          <w:rStyle w:val="CharSectno"/>
        </w:rPr>
        <w:t>4.30A</w:t>
      </w:r>
      <w:r>
        <w:t>.</w:t>
      </w:r>
      <w:r>
        <w:tab/>
        <w:t>Manufacturer of plant to obtain information from designer</w:t>
      </w:r>
      <w:bookmarkEnd w:id="805"/>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Gazette 8 Mar 2002 p. 972</w:t>
      </w:r>
      <w:r>
        <w:noBreakHyphen/>
        <w:t>3; amended: Gazette 14 Dec 2004 p. 6017.]</w:t>
      </w:r>
    </w:p>
    <w:p>
      <w:pPr>
        <w:pStyle w:val="Heading5"/>
        <w:spacing w:before="180"/>
        <w:rPr>
          <w:snapToGrid w:val="0"/>
        </w:rPr>
      </w:pPr>
      <w:bookmarkStart w:id="806" w:name="_Toc527629551"/>
      <w:r>
        <w:rPr>
          <w:rStyle w:val="CharSectno"/>
        </w:rPr>
        <w:t>4.31</w:t>
      </w:r>
      <w:r>
        <w:rPr>
          <w:snapToGrid w:val="0"/>
        </w:rPr>
        <w:t>.</w:t>
      </w:r>
      <w:r>
        <w:rPr>
          <w:snapToGrid w:val="0"/>
        </w:rPr>
        <w:tab/>
        <w:t>Manufacturer of plant to give supplier information</w:t>
      </w:r>
      <w:bookmarkEnd w:id="806"/>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Gazette 8 Mar 2002 p. 973; 14 Dec 2004 p. 6017.]</w:t>
      </w:r>
    </w:p>
    <w:p>
      <w:pPr>
        <w:pStyle w:val="Heading5"/>
      </w:pPr>
      <w:bookmarkStart w:id="807" w:name="_Toc527629552"/>
      <w:r>
        <w:rPr>
          <w:rStyle w:val="CharSectno"/>
        </w:rPr>
        <w:t>4.31A</w:t>
      </w:r>
      <w:r>
        <w:t>.</w:t>
      </w:r>
      <w:r>
        <w:tab/>
        <w:t>Importer of new plant to obtain information from manufacturer etc.</w:t>
      </w:r>
      <w:bookmarkEnd w:id="807"/>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Gazette 8 Mar 2002 p. 973; amended: Gazette 14 Dec 2004 p. 6017.]</w:t>
      </w:r>
    </w:p>
    <w:p>
      <w:pPr>
        <w:pStyle w:val="Heading5"/>
        <w:rPr>
          <w:snapToGrid w:val="0"/>
        </w:rPr>
      </w:pPr>
      <w:bookmarkStart w:id="808" w:name="_Toc527629553"/>
      <w:r>
        <w:rPr>
          <w:rStyle w:val="CharSectno"/>
        </w:rPr>
        <w:t>4.32</w:t>
      </w:r>
      <w:r>
        <w:rPr>
          <w:snapToGrid w:val="0"/>
        </w:rPr>
        <w:t>.</w:t>
      </w:r>
      <w:r>
        <w:rPr>
          <w:snapToGrid w:val="0"/>
        </w:rPr>
        <w:tab/>
        <w:t>Importer of plant to give supplier etc. information</w:t>
      </w:r>
      <w:bookmarkEnd w:id="808"/>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Gazette 8 Mar 2002 p. 974; 14 Dec 2004 p. 6017.]</w:t>
      </w:r>
    </w:p>
    <w:p>
      <w:pPr>
        <w:pStyle w:val="Heading5"/>
        <w:keepLines w:val="0"/>
        <w:spacing w:before="180"/>
        <w:rPr>
          <w:snapToGrid w:val="0"/>
        </w:rPr>
      </w:pPr>
      <w:bookmarkStart w:id="809" w:name="_Toc527629554"/>
      <w:r>
        <w:rPr>
          <w:rStyle w:val="CharSectno"/>
        </w:rPr>
        <w:t>4.33</w:t>
      </w:r>
      <w:r>
        <w:rPr>
          <w:snapToGrid w:val="0"/>
        </w:rPr>
        <w:t>.</w:t>
      </w:r>
      <w:r>
        <w:rPr>
          <w:snapToGrid w:val="0"/>
        </w:rPr>
        <w:tab/>
        <w:t>Supplier of plant (not by hire or lease) to give recipient information</w:t>
      </w:r>
      <w:bookmarkEnd w:id="809"/>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Gazette 8 Mar 2002 p. 974; 7 Jun 2002 p. 2737; 14 Dec 2004 p. 6017.]</w:t>
      </w:r>
    </w:p>
    <w:p>
      <w:pPr>
        <w:pStyle w:val="Heading5"/>
        <w:rPr>
          <w:snapToGrid w:val="0"/>
        </w:rPr>
      </w:pPr>
      <w:bookmarkStart w:id="810" w:name="_Toc527629555"/>
      <w:r>
        <w:rPr>
          <w:rStyle w:val="CharSectno"/>
        </w:rPr>
        <w:t>4.34</w:t>
      </w:r>
      <w:r>
        <w:rPr>
          <w:snapToGrid w:val="0"/>
        </w:rPr>
        <w:t>.</w:t>
      </w:r>
      <w:r>
        <w:rPr>
          <w:snapToGrid w:val="0"/>
        </w:rPr>
        <w:tab/>
        <w:t>Certain plant, duty of employer etc. to keep records of etc.</w:t>
      </w:r>
      <w:bookmarkEnd w:id="810"/>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Gazette 8 Mar 2002 p. 974</w:t>
      </w:r>
      <w:r>
        <w:noBreakHyphen/>
        <w:t>5; 14 Dec 2004 p. 6018.]</w:t>
      </w:r>
    </w:p>
    <w:p>
      <w:pPr>
        <w:pStyle w:val="Heading5"/>
        <w:spacing w:before="260"/>
        <w:rPr>
          <w:snapToGrid w:val="0"/>
        </w:rPr>
      </w:pPr>
      <w:bookmarkStart w:id="811" w:name="_Toc527629556"/>
      <w:r>
        <w:rPr>
          <w:rStyle w:val="CharSectno"/>
        </w:rPr>
        <w:t>4.35</w:t>
      </w:r>
      <w:r>
        <w:rPr>
          <w:snapToGrid w:val="0"/>
        </w:rPr>
        <w:t>.</w:t>
      </w:r>
      <w:r>
        <w:rPr>
          <w:snapToGrid w:val="0"/>
        </w:rPr>
        <w:tab/>
        <w:t>Supplier of plant by hire or lease, duties of</w:t>
      </w:r>
      <w:bookmarkEnd w:id="811"/>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Gazette 8 Mar 2002 p. 975; 14 Dec 2004 p. 6017.]</w:t>
      </w:r>
    </w:p>
    <w:p>
      <w:pPr>
        <w:pStyle w:val="Heading5"/>
        <w:rPr>
          <w:snapToGrid w:val="0"/>
        </w:rPr>
      </w:pPr>
      <w:bookmarkStart w:id="812" w:name="_Toc527629557"/>
      <w:r>
        <w:rPr>
          <w:rStyle w:val="CharSectno"/>
        </w:rPr>
        <w:t>4.36</w:t>
      </w:r>
      <w:r>
        <w:rPr>
          <w:snapToGrid w:val="0"/>
        </w:rPr>
        <w:t>.</w:t>
      </w:r>
      <w:r>
        <w:rPr>
          <w:snapToGrid w:val="0"/>
        </w:rPr>
        <w:tab/>
        <w:t>Installation etc. of plant, duties of employer etc. as to</w:t>
      </w:r>
      <w:bookmarkEnd w:id="812"/>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Gazette 8 Mar 2002 p. 976; 14 Dec 2004 p. 6018.]</w:t>
      </w:r>
    </w:p>
    <w:p>
      <w:pPr>
        <w:pStyle w:val="Heading5"/>
      </w:pPr>
      <w:bookmarkStart w:id="813" w:name="_Toc527629558"/>
      <w:r>
        <w:rPr>
          <w:rStyle w:val="CharSectno"/>
        </w:rPr>
        <w:t>4.37</w:t>
      </w:r>
      <w:r>
        <w:t>.</w:t>
      </w:r>
      <w:r>
        <w:tab/>
        <w:t>Inspection etc. of plant, duties of employer etc. as to</w:t>
      </w:r>
      <w:bookmarkEnd w:id="813"/>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Gazette 8 Mar 2002 p. 976</w:t>
      </w:r>
      <w:r>
        <w:noBreakHyphen/>
        <w:t>8; amended: Gazette 7 Jun 2002 p. 2737; 14 Dec 2004 p. 6018.]</w:t>
      </w:r>
    </w:p>
    <w:p>
      <w:pPr>
        <w:pStyle w:val="Heading5"/>
      </w:pPr>
      <w:bookmarkStart w:id="814" w:name="_Toc527629559"/>
      <w:r>
        <w:rPr>
          <w:rStyle w:val="CharSectno"/>
        </w:rPr>
        <w:t>4.37A</w:t>
      </w:r>
      <w:r>
        <w:t>.</w:t>
      </w:r>
      <w:r>
        <w:tab/>
        <w:t>Access to plant for r. 4.37(1)(b) or (c), duties of employer etc. as to</w:t>
      </w:r>
      <w:bookmarkEnd w:id="814"/>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Gazette 8 Mar 2002 p. 978</w:t>
      </w:r>
      <w:r>
        <w:noBreakHyphen/>
        <w:t>80; amended: Gazette 14 Dec 2004 p. 6018.]</w:t>
      </w:r>
    </w:p>
    <w:p>
      <w:pPr>
        <w:pStyle w:val="Heading5"/>
        <w:rPr>
          <w:snapToGrid w:val="0"/>
        </w:rPr>
      </w:pPr>
      <w:bookmarkStart w:id="815" w:name="_Toc527629560"/>
      <w:r>
        <w:rPr>
          <w:rStyle w:val="CharSectno"/>
        </w:rPr>
        <w:t>4.38</w:t>
      </w:r>
      <w:r>
        <w:rPr>
          <w:snapToGrid w:val="0"/>
        </w:rPr>
        <w:t>.</w:t>
      </w:r>
      <w:r>
        <w:rPr>
          <w:snapToGrid w:val="0"/>
        </w:rPr>
        <w:tab/>
        <w:t>Damaged plant, repairs etc., duties of employer etc. as to</w:t>
      </w:r>
      <w:bookmarkEnd w:id="815"/>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Gazette 8 Mar 2002 p. 980</w:t>
      </w:r>
      <w:r>
        <w:noBreakHyphen/>
        <w:t>1; 14 Dec 2004 p. 6018.]</w:t>
      </w:r>
    </w:p>
    <w:p>
      <w:pPr>
        <w:pStyle w:val="Heading5"/>
        <w:rPr>
          <w:snapToGrid w:val="0"/>
        </w:rPr>
      </w:pPr>
      <w:bookmarkStart w:id="816" w:name="_Toc527629561"/>
      <w:r>
        <w:rPr>
          <w:rStyle w:val="CharSectno"/>
        </w:rPr>
        <w:t>4.39</w:t>
      </w:r>
      <w:r>
        <w:rPr>
          <w:snapToGrid w:val="0"/>
        </w:rPr>
        <w:t>.</w:t>
      </w:r>
      <w:r>
        <w:rPr>
          <w:snapToGrid w:val="0"/>
        </w:rPr>
        <w:tab/>
        <w:t>Alteration of plant design, duties of employer etc. in case of</w:t>
      </w:r>
      <w:bookmarkEnd w:id="816"/>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Gazette 8 Mar 2002 p. 981; 14 Dec 2004 p. 6018.]</w:t>
      </w:r>
    </w:p>
    <w:p>
      <w:pPr>
        <w:pStyle w:val="Heading5"/>
        <w:spacing w:before="260"/>
        <w:rPr>
          <w:snapToGrid w:val="0"/>
        </w:rPr>
      </w:pPr>
      <w:bookmarkStart w:id="817" w:name="_Toc527629562"/>
      <w:r>
        <w:rPr>
          <w:rStyle w:val="CharSectno"/>
        </w:rPr>
        <w:t>4.40</w:t>
      </w:r>
      <w:r>
        <w:rPr>
          <w:snapToGrid w:val="0"/>
        </w:rPr>
        <w:t>.</w:t>
      </w:r>
      <w:r>
        <w:rPr>
          <w:snapToGrid w:val="0"/>
        </w:rPr>
        <w:tab/>
        <w:t>Dismantling, storing or disposing of plant, duties of employer etc. as to</w:t>
      </w:r>
      <w:bookmarkEnd w:id="817"/>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Gazette 8 Mar 2002 p. 982; 14 Dec 2004 p. 6018.]</w:t>
      </w:r>
    </w:p>
    <w:p>
      <w:pPr>
        <w:pStyle w:val="Heading5"/>
        <w:spacing w:before="180"/>
        <w:rPr>
          <w:snapToGrid w:val="0"/>
        </w:rPr>
      </w:pPr>
      <w:bookmarkStart w:id="818" w:name="_Toc527629563"/>
      <w:r>
        <w:rPr>
          <w:rStyle w:val="CharSectno"/>
        </w:rPr>
        <w:t>4.41</w:t>
      </w:r>
      <w:r>
        <w:rPr>
          <w:snapToGrid w:val="0"/>
        </w:rPr>
        <w:t>.</w:t>
      </w:r>
      <w:r>
        <w:rPr>
          <w:snapToGrid w:val="0"/>
        </w:rPr>
        <w:tab/>
        <w:t>Plant not to be used etc. so as to become a hazard</w:t>
      </w:r>
      <w:bookmarkEnd w:id="818"/>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Gazette 14 Dec 2004 p. 6017.]</w:t>
      </w:r>
    </w:p>
    <w:p>
      <w:pPr>
        <w:pStyle w:val="Heading5"/>
        <w:spacing w:before="180"/>
        <w:rPr>
          <w:snapToGrid w:val="0"/>
        </w:rPr>
      </w:pPr>
      <w:bookmarkStart w:id="819" w:name="_Toc527629564"/>
      <w:r>
        <w:rPr>
          <w:rStyle w:val="CharSectno"/>
        </w:rPr>
        <w:t>4.42</w:t>
      </w:r>
      <w:r>
        <w:rPr>
          <w:snapToGrid w:val="0"/>
        </w:rPr>
        <w:t>.</w:t>
      </w:r>
      <w:r>
        <w:rPr>
          <w:snapToGrid w:val="0"/>
        </w:rPr>
        <w:tab/>
        <w:t>Mandatory markings on plant not to be removed etc.</w:t>
      </w:r>
      <w:bookmarkEnd w:id="819"/>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Gazette 14 Dec 2004 p. 6017.]</w:t>
      </w:r>
    </w:p>
    <w:p>
      <w:pPr>
        <w:pStyle w:val="Heading3"/>
        <w:keepLines/>
        <w:spacing w:before="280"/>
      </w:pPr>
      <w:bookmarkStart w:id="820" w:name="_Toc462926598"/>
      <w:bookmarkStart w:id="821" w:name="_Toc465330023"/>
      <w:bookmarkStart w:id="822" w:name="_Toc467490395"/>
      <w:bookmarkStart w:id="823" w:name="_Toc474315020"/>
      <w:bookmarkStart w:id="824" w:name="_Toc474324900"/>
      <w:bookmarkStart w:id="825" w:name="_Toc474739249"/>
      <w:bookmarkStart w:id="826" w:name="_Toc474745349"/>
      <w:bookmarkStart w:id="827" w:name="_Toc475027057"/>
      <w:bookmarkStart w:id="828" w:name="_Toc475700432"/>
      <w:bookmarkStart w:id="829" w:name="_Toc475702604"/>
      <w:bookmarkStart w:id="830" w:name="_Toc485989112"/>
      <w:bookmarkStart w:id="831" w:name="_Toc485989612"/>
      <w:bookmarkStart w:id="832" w:name="_Toc498424253"/>
      <w:bookmarkStart w:id="833" w:name="_Toc514073895"/>
      <w:bookmarkStart w:id="834" w:name="_Toc517864621"/>
      <w:bookmarkStart w:id="835" w:name="_Toc527629565"/>
      <w:r>
        <w:rPr>
          <w:rStyle w:val="CharDivNo"/>
        </w:rPr>
        <w:t>Division 4</w:t>
      </w:r>
      <w:r>
        <w:rPr>
          <w:snapToGrid w:val="0"/>
        </w:rPr>
        <w:t> — </w:t>
      </w:r>
      <w:r>
        <w:rPr>
          <w:rStyle w:val="CharDivText"/>
        </w:rPr>
        <w:t>Safety requirements in relation to certain types of plant</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pPr>
      <w:bookmarkStart w:id="836" w:name="_Toc527629566"/>
      <w:r>
        <w:rPr>
          <w:rStyle w:val="CharSectno"/>
        </w:rPr>
        <w:t>4.43</w:t>
      </w:r>
      <w:r>
        <w:tab/>
        <w:t>Pressure equipment and gas cylinders, duties of employer etc. as to</w:t>
      </w:r>
      <w:bookmarkEnd w:id="836"/>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Gazette 8 Mar 2002 p. 982</w:t>
      </w:r>
      <w:r>
        <w:noBreakHyphen/>
        <w:t>3; amended: Gazette 14 Dec 2004 p. 6018.]</w:t>
      </w:r>
    </w:p>
    <w:p>
      <w:pPr>
        <w:pStyle w:val="Heading5"/>
        <w:spacing w:before="240"/>
        <w:rPr>
          <w:snapToGrid w:val="0"/>
        </w:rPr>
      </w:pPr>
      <w:bookmarkStart w:id="837" w:name="_Toc527629567"/>
      <w:r>
        <w:rPr>
          <w:rStyle w:val="CharSectno"/>
        </w:rPr>
        <w:t>4.44</w:t>
      </w:r>
      <w:r>
        <w:rPr>
          <w:snapToGrid w:val="0"/>
        </w:rPr>
        <w:t>.</w:t>
      </w:r>
      <w:r>
        <w:rPr>
          <w:snapToGrid w:val="0"/>
        </w:rPr>
        <w:tab/>
        <w:t>Powered mobile plant, duties of supplier of and employer etc. as to</w:t>
      </w:r>
      <w:bookmarkEnd w:id="837"/>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Gazette 8 Mar 2002 p. 983</w:t>
      </w:r>
      <w:r>
        <w:noBreakHyphen/>
        <w:t>5; 7 Jun 2002 p. 2737; 14 Dec 2004 p. 6017 and 6018.]</w:t>
      </w:r>
    </w:p>
    <w:p>
      <w:pPr>
        <w:pStyle w:val="Heading5"/>
        <w:rPr>
          <w:snapToGrid w:val="0"/>
        </w:rPr>
      </w:pPr>
      <w:bookmarkStart w:id="838" w:name="_Toc527629568"/>
      <w:r>
        <w:rPr>
          <w:rStyle w:val="CharSectno"/>
        </w:rPr>
        <w:t>4.45</w:t>
      </w:r>
      <w:r>
        <w:rPr>
          <w:snapToGrid w:val="0"/>
        </w:rPr>
        <w:t>.</w:t>
      </w:r>
      <w:r>
        <w:rPr>
          <w:snapToGrid w:val="0"/>
        </w:rPr>
        <w:tab/>
        <w:t>Certain tractors and earthmoving machinery, protective structures etc. required on</w:t>
      </w:r>
      <w:bookmarkEnd w:id="838"/>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Gazette 8 Mar 2002 p. 985; 14 Dec 2004 p. 6018.]</w:t>
      </w:r>
    </w:p>
    <w:p>
      <w:pPr>
        <w:pStyle w:val="Heading5"/>
        <w:rPr>
          <w:snapToGrid w:val="0"/>
        </w:rPr>
      </w:pPr>
      <w:bookmarkStart w:id="839" w:name="_Toc527629569"/>
      <w:r>
        <w:rPr>
          <w:rStyle w:val="CharSectno"/>
        </w:rPr>
        <w:t>4.46</w:t>
      </w:r>
      <w:r>
        <w:rPr>
          <w:snapToGrid w:val="0"/>
        </w:rPr>
        <w:t>.</w:t>
      </w:r>
      <w:r>
        <w:rPr>
          <w:snapToGrid w:val="0"/>
        </w:rPr>
        <w:tab/>
        <w:t>Plant with hot or cold parts or molten metal, duties of employer etc. as to</w:t>
      </w:r>
      <w:bookmarkEnd w:id="839"/>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Gazette 8 Mar 2002 p. 986.]</w:t>
      </w:r>
    </w:p>
    <w:p>
      <w:pPr>
        <w:pStyle w:val="Heading5"/>
        <w:keepNext w:val="0"/>
        <w:keepLines w:val="0"/>
      </w:pPr>
      <w:bookmarkStart w:id="840" w:name="_Toc527629570"/>
      <w:r>
        <w:rPr>
          <w:rStyle w:val="CharSectno"/>
        </w:rPr>
        <w:t>4.48</w:t>
      </w:r>
      <w:r>
        <w:tab/>
        <w:t>Plant starting etc. automatically etc., duties of employer etc. as to</w:t>
      </w:r>
      <w:bookmarkEnd w:id="840"/>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Gazette 8 Mar 2002 p. 986</w:t>
      </w:r>
      <w:r>
        <w:noBreakHyphen/>
        <w:t>7; amended: Gazette 14 Dec 2004 p. 6018.]</w:t>
      </w:r>
    </w:p>
    <w:p>
      <w:pPr>
        <w:pStyle w:val="Heading5"/>
        <w:rPr>
          <w:snapToGrid w:val="0"/>
        </w:rPr>
      </w:pPr>
      <w:bookmarkStart w:id="841" w:name="_Toc527629571"/>
      <w:r>
        <w:rPr>
          <w:rStyle w:val="CharSectno"/>
        </w:rPr>
        <w:t>4.49</w:t>
      </w:r>
      <w:r>
        <w:rPr>
          <w:snapToGrid w:val="0"/>
        </w:rPr>
        <w:t>.</w:t>
      </w:r>
      <w:r>
        <w:rPr>
          <w:snapToGrid w:val="0"/>
        </w:rPr>
        <w:tab/>
        <w:t>Laser, duties of employer etc. as to</w:t>
      </w:r>
      <w:bookmarkEnd w:id="841"/>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Gazette 8 Mar 2002 p. 987; 10 Jan 2003 p. 65; 14 Dec 2004 p. 6018.]</w:t>
      </w:r>
    </w:p>
    <w:p>
      <w:pPr>
        <w:pStyle w:val="Heading5"/>
        <w:rPr>
          <w:snapToGrid w:val="0"/>
        </w:rPr>
      </w:pPr>
      <w:bookmarkStart w:id="842" w:name="_Toc527629572"/>
      <w:r>
        <w:rPr>
          <w:rStyle w:val="CharSectno"/>
        </w:rPr>
        <w:t>4.50</w:t>
      </w:r>
      <w:r>
        <w:rPr>
          <w:snapToGrid w:val="0"/>
        </w:rPr>
        <w:t>.</w:t>
      </w:r>
      <w:r>
        <w:rPr>
          <w:snapToGrid w:val="0"/>
        </w:rPr>
        <w:tab/>
        <w:t>Nail gun, duties of user of, employer etc. as to</w:t>
      </w:r>
      <w:bookmarkEnd w:id="842"/>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Gazette 8 Mar 2002 p. 988; 14 Dec 2004 p. 6017.]</w:t>
      </w:r>
    </w:p>
    <w:p>
      <w:pPr>
        <w:pStyle w:val="Heading5"/>
      </w:pPr>
      <w:bookmarkStart w:id="843" w:name="_Toc527629573"/>
      <w:r>
        <w:rPr>
          <w:rStyle w:val="CharSectno"/>
        </w:rPr>
        <w:t>4.51</w:t>
      </w:r>
      <w:r>
        <w:t>.</w:t>
      </w:r>
      <w:r>
        <w:tab/>
        <w:t>Explosive powered tool, duty of employer etc. as to</w:t>
      </w:r>
      <w:bookmarkEnd w:id="843"/>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Gazette 8 Mar 2002 p. 989; amended: Gazette 14 Dec 2004 p. 6017.]</w:t>
      </w:r>
    </w:p>
    <w:p>
      <w:pPr>
        <w:pStyle w:val="Heading5"/>
        <w:rPr>
          <w:snapToGrid w:val="0"/>
        </w:rPr>
      </w:pPr>
      <w:bookmarkStart w:id="844" w:name="_Toc527629574"/>
      <w:r>
        <w:rPr>
          <w:rStyle w:val="CharSectno"/>
        </w:rPr>
        <w:t>4.52</w:t>
      </w:r>
      <w:r>
        <w:rPr>
          <w:snapToGrid w:val="0"/>
        </w:rPr>
        <w:t>.</w:t>
      </w:r>
      <w:r>
        <w:rPr>
          <w:snapToGrid w:val="0"/>
        </w:rPr>
        <w:tab/>
        <w:t>Amusement structure, duties of employer etc. as to</w:t>
      </w:r>
      <w:bookmarkEnd w:id="844"/>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Gazette 8 Mar 2002 p. 989</w:t>
      </w:r>
      <w:r>
        <w:noBreakHyphen/>
        <w:t>90; 14 Dec 2004 p. 6018.]</w:t>
      </w:r>
    </w:p>
    <w:p>
      <w:pPr>
        <w:pStyle w:val="Heading5"/>
        <w:spacing w:before="240"/>
        <w:rPr>
          <w:snapToGrid w:val="0"/>
        </w:rPr>
      </w:pPr>
      <w:bookmarkStart w:id="845" w:name="_Toc527629575"/>
      <w:r>
        <w:rPr>
          <w:rStyle w:val="CharSectno"/>
        </w:rPr>
        <w:t>4.53</w:t>
      </w:r>
      <w:r>
        <w:rPr>
          <w:snapToGrid w:val="0"/>
        </w:rPr>
        <w:t>.</w:t>
      </w:r>
      <w:r>
        <w:rPr>
          <w:snapToGrid w:val="0"/>
        </w:rPr>
        <w:tab/>
        <w:t>Plant that lifts, suspends or lowers people or things, duties of employer etc. as to</w:t>
      </w:r>
      <w:bookmarkEnd w:id="845"/>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Gazette 8 Mar 2002 p. 990</w:t>
      </w:r>
      <w:r>
        <w:noBreakHyphen/>
        <w:t>2; 14 Dec 2004 p. 6018.]</w:t>
      </w:r>
    </w:p>
    <w:p>
      <w:pPr>
        <w:pStyle w:val="Heading5"/>
      </w:pPr>
      <w:bookmarkStart w:id="846" w:name="_Toc527629576"/>
      <w:r>
        <w:rPr>
          <w:rStyle w:val="CharSectno"/>
        </w:rPr>
        <w:t>4.54</w:t>
      </w:r>
      <w:r>
        <w:t>.</w:t>
      </w:r>
      <w:r>
        <w:tab/>
        <w:t>Cranes, hoists and building maintenance units, additional duties of employer etc. as to</w:t>
      </w:r>
      <w:bookmarkEnd w:id="846"/>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Gazette 3 Oct 2003 p. 4359</w:t>
      </w:r>
      <w:r>
        <w:noBreakHyphen/>
        <w:t>62; amended: Gazette 25 Jun 2004 p. 2292</w:t>
      </w:r>
      <w:r>
        <w:noBreakHyphen/>
        <w:t>3; 14 Dec 2004 p. 6018; 24 Aug 2007 p. 4259</w:t>
      </w:r>
      <w:r>
        <w:noBreakHyphen/>
        <w:t>61.]</w:t>
      </w:r>
    </w:p>
    <w:p>
      <w:pPr>
        <w:pStyle w:val="Heading5"/>
      </w:pPr>
      <w:bookmarkStart w:id="847" w:name="_Toc527629577"/>
      <w:r>
        <w:rPr>
          <w:rStyle w:val="CharSectno"/>
        </w:rPr>
        <w:t>4.55</w:t>
      </w:r>
      <w:r>
        <w:t>.</w:t>
      </w:r>
      <w:r>
        <w:tab/>
        <w:t>Pedestrian operated industrial lift truck, duties of employer etc. as to</w:t>
      </w:r>
      <w:bookmarkEnd w:id="847"/>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Gazette 8 Mar 2002 p. 994</w:t>
      </w:r>
      <w:r>
        <w:noBreakHyphen/>
        <w:t>6; amended: Gazette 14 Dec 2004 p. 6018; 9 Sep 2005 p. 4159; 24 Aug 2007 p. 4261.]</w:t>
      </w:r>
    </w:p>
    <w:p>
      <w:pPr>
        <w:pStyle w:val="Heading5"/>
        <w:rPr>
          <w:snapToGrid w:val="0"/>
        </w:rPr>
      </w:pPr>
      <w:bookmarkStart w:id="848" w:name="_Toc527629578"/>
      <w:r>
        <w:rPr>
          <w:rStyle w:val="CharSectno"/>
        </w:rPr>
        <w:t>4.56</w:t>
      </w:r>
      <w:r>
        <w:rPr>
          <w:snapToGrid w:val="0"/>
        </w:rPr>
        <w:t>.</w:t>
      </w:r>
      <w:r>
        <w:rPr>
          <w:snapToGrid w:val="0"/>
        </w:rPr>
        <w:tab/>
        <w:t>Lift and work in lift well, duties of employer etc. as to</w:t>
      </w:r>
      <w:bookmarkEnd w:id="848"/>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Gazette 8 Mar 2002 p. 996; 14 Dec 2004 p. 6018.]</w:t>
      </w:r>
    </w:p>
    <w:p>
      <w:pPr>
        <w:pStyle w:val="Heading5"/>
        <w:rPr>
          <w:snapToGrid w:val="0"/>
        </w:rPr>
      </w:pPr>
      <w:bookmarkStart w:id="849" w:name="_Toc527629579"/>
      <w:r>
        <w:rPr>
          <w:rStyle w:val="CharSectno"/>
        </w:rPr>
        <w:t>4.57</w:t>
      </w:r>
      <w:r>
        <w:rPr>
          <w:snapToGrid w:val="0"/>
        </w:rPr>
        <w:t>.</w:t>
      </w:r>
      <w:r>
        <w:rPr>
          <w:snapToGrid w:val="0"/>
        </w:rPr>
        <w:tab/>
        <w:t>Lift being constructed or installed, duties of employer etc. as to</w:t>
      </w:r>
      <w:bookmarkEnd w:id="849"/>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Gazette 8 Mar 2002 p. 996</w:t>
      </w:r>
      <w:r>
        <w:noBreakHyphen/>
        <w:t>7; 7 Jun 2002 p. 2737; 14 Dec 2004 p. 6018.]</w:t>
      </w:r>
    </w:p>
    <w:p>
      <w:pPr>
        <w:pStyle w:val="Heading2"/>
      </w:pPr>
      <w:bookmarkStart w:id="850" w:name="_Toc462926613"/>
      <w:bookmarkStart w:id="851" w:name="_Toc465330038"/>
      <w:bookmarkStart w:id="852" w:name="_Toc467490410"/>
      <w:bookmarkStart w:id="853" w:name="_Toc474315035"/>
      <w:bookmarkStart w:id="854" w:name="_Toc474324915"/>
      <w:bookmarkStart w:id="855" w:name="_Toc474739264"/>
      <w:bookmarkStart w:id="856" w:name="_Toc474745364"/>
      <w:bookmarkStart w:id="857" w:name="_Toc475027072"/>
      <w:bookmarkStart w:id="858" w:name="_Toc475700447"/>
      <w:bookmarkStart w:id="859" w:name="_Toc475702619"/>
      <w:bookmarkStart w:id="860" w:name="_Toc485989127"/>
      <w:bookmarkStart w:id="861" w:name="_Toc485989627"/>
      <w:bookmarkStart w:id="862" w:name="_Toc498424268"/>
      <w:bookmarkStart w:id="863" w:name="_Toc514073910"/>
      <w:bookmarkStart w:id="864" w:name="_Toc517864636"/>
      <w:bookmarkStart w:id="865" w:name="_Toc527629580"/>
      <w:r>
        <w:rPr>
          <w:rStyle w:val="CharPartNo"/>
        </w:rPr>
        <w:t>Part 5</w:t>
      </w:r>
      <w:r>
        <w:t> — </w:t>
      </w:r>
      <w:r>
        <w:rPr>
          <w:rStyle w:val="CharPartText"/>
        </w:rPr>
        <w:t>Hazardous substances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3"/>
      </w:pPr>
      <w:bookmarkStart w:id="866" w:name="_Toc462926614"/>
      <w:bookmarkStart w:id="867" w:name="_Toc465330039"/>
      <w:bookmarkStart w:id="868" w:name="_Toc467490411"/>
      <w:bookmarkStart w:id="869" w:name="_Toc474315036"/>
      <w:bookmarkStart w:id="870" w:name="_Toc474324916"/>
      <w:bookmarkStart w:id="871" w:name="_Toc474739265"/>
      <w:bookmarkStart w:id="872" w:name="_Toc474745365"/>
      <w:bookmarkStart w:id="873" w:name="_Toc475027073"/>
      <w:bookmarkStart w:id="874" w:name="_Toc475700448"/>
      <w:bookmarkStart w:id="875" w:name="_Toc475702620"/>
      <w:bookmarkStart w:id="876" w:name="_Toc485989128"/>
      <w:bookmarkStart w:id="877" w:name="_Toc485989628"/>
      <w:bookmarkStart w:id="878" w:name="_Toc498424269"/>
      <w:bookmarkStart w:id="879" w:name="_Toc514073911"/>
      <w:bookmarkStart w:id="880" w:name="_Toc517864637"/>
      <w:bookmarkStart w:id="881" w:name="_Toc527629581"/>
      <w:r>
        <w:rPr>
          <w:rStyle w:val="CharDivNo"/>
        </w:rPr>
        <w:t>Division 1</w:t>
      </w:r>
      <w:r>
        <w:rPr>
          <w:snapToGrid w:val="0"/>
        </w:rPr>
        <w:t> — </w:t>
      </w:r>
      <w:r>
        <w:rPr>
          <w:rStyle w:val="CharDivText"/>
        </w:rPr>
        <w:t>Preliminary</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rPr>
          <w:snapToGrid w:val="0"/>
        </w:rPr>
      </w:pPr>
      <w:bookmarkStart w:id="882" w:name="_Toc527629582"/>
      <w:r>
        <w:rPr>
          <w:rStyle w:val="CharSectno"/>
        </w:rPr>
        <w:t>5.1</w:t>
      </w:r>
      <w:r>
        <w:rPr>
          <w:snapToGrid w:val="0"/>
        </w:rPr>
        <w:t>.</w:t>
      </w:r>
      <w:r>
        <w:rPr>
          <w:snapToGrid w:val="0"/>
        </w:rPr>
        <w:tab/>
        <w:t>Terms used</w:t>
      </w:r>
      <w:bookmarkEnd w:id="882"/>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883" w:name="_Toc527629583"/>
      <w:r>
        <w:rPr>
          <w:rStyle w:val="CharSectno"/>
        </w:rPr>
        <w:t>5.2</w:t>
      </w:r>
      <w:r>
        <w:rPr>
          <w:snapToGrid w:val="0"/>
        </w:rPr>
        <w:t>.</w:t>
      </w:r>
      <w:r>
        <w:rPr>
          <w:snapToGrid w:val="0"/>
        </w:rPr>
        <w:tab/>
        <w:t>Application of this Part</w:t>
      </w:r>
      <w:bookmarkEnd w:id="883"/>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Gazette 17 Dec 1999 p. 6235.]</w:t>
      </w:r>
    </w:p>
    <w:p>
      <w:pPr>
        <w:pStyle w:val="Heading3"/>
        <w:spacing w:before="260"/>
      </w:pPr>
      <w:bookmarkStart w:id="884" w:name="_Toc462926617"/>
      <w:bookmarkStart w:id="885" w:name="_Toc465330042"/>
      <w:bookmarkStart w:id="886" w:name="_Toc467490414"/>
      <w:bookmarkStart w:id="887" w:name="_Toc474315039"/>
      <w:bookmarkStart w:id="888" w:name="_Toc474324919"/>
      <w:bookmarkStart w:id="889" w:name="_Toc474739268"/>
      <w:bookmarkStart w:id="890" w:name="_Toc474745368"/>
      <w:bookmarkStart w:id="891" w:name="_Toc475027076"/>
      <w:bookmarkStart w:id="892" w:name="_Toc475700451"/>
      <w:bookmarkStart w:id="893" w:name="_Toc475702623"/>
      <w:bookmarkStart w:id="894" w:name="_Toc485989131"/>
      <w:bookmarkStart w:id="895" w:name="_Toc485989631"/>
      <w:bookmarkStart w:id="896" w:name="_Toc498424272"/>
      <w:bookmarkStart w:id="897" w:name="_Toc514073914"/>
      <w:bookmarkStart w:id="898" w:name="_Toc517864640"/>
      <w:bookmarkStart w:id="899" w:name="_Toc527629584"/>
      <w:r>
        <w:rPr>
          <w:rStyle w:val="CharDivNo"/>
        </w:rPr>
        <w:t>Division 2</w:t>
      </w:r>
      <w:r>
        <w:rPr>
          <w:snapToGrid w:val="0"/>
        </w:rPr>
        <w:t> — </w:t>
      </w:r>
      <w:r>
        <w:rPr>
          <w:rStyle w:val="CharDivText"/>
        </w:rPr>
        <w:t>Hazardous substances generally</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spacing w:before="240"/>
      </w:pPr>
      <w:bookmarkStart w:id="900" w:name="_Toc527629585"/>
      <w:r>
        <w:rPr>
          <w:rStyle w:val="CharSectno"/>
        </w:rPr>
        <w:t>5.3</w:t>
      </w:r>
      <w:r>
        <w:t>.</w:t>
      </w:r>
      <w:r>
        <w:tab/>
        <w:t>Whether substance is hazardous substance, manufacturer etc. to determine</w:t>
      </w:r>
      <w:bookmarkEnd w:id="900"/>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Gazette 10 Dec 2010 p. 6279.]</w:t>
      </w:r>
    </w:p>
    <w:p>
      <w:pPr>
        <w:pStyle w:val="Heading5"/>
        <w:spacing w:before="280"/>
      </w:pPr>
      <w:bookmarkStart w:id="901" w:name="_Toc527629586"/>
      <w:r>
        <w:rPr>
          <w:rStyle w:val="CharSectno"/>
        </w:rPr>
        <w:t>5.4</w:t>
      </w:r>
      <w:r>
        <w:t>.</w:t>
      </w:r>
      <w:r>
        <w:tab/>
        <w:t>Certain unlisted hazardous substances, manufacturer etc. to notify Commissioner of</w:t>
      </w:r>
      <w:bookmarkEnd w:id="901"/>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Gazette 10 Dec 2010 p. 6279</w:t>
      </w:r>
      <w:r>
        <w:noBreakHyphen/>
        <w:t>80.]</w:t>
      </w:r>
    </w:p>
    <w:p>
      <w:pPr>
        <w:pStyle w:val="Heading5"/>
        <w:keepNext w:val="0"/>
        <w:keepLines w:val="0"/>
        <w:spacing w:before="180"/>
        <w:rPr>
          <w:snapToGrid w:val="0"/>
        </w:rPr>
      </w:pPr>
      <w:bookmarkStart w:id="902" w:name="_Toc527629587"/>
      <w:r>
        <w:rPr>
          <w:rStyle w:val="CharSectno"/>
        </w:rPr>
        <w:t>5.5</w:t>
      </w:r>
      <w:r>
        <w:rPr>
          <w:snapToGrid w:val="0"/>
        </w:rPr>
        <w:t>.</w:t>
      </w:r>
      <w:r>
        <w:rPr>
          <w:snapToGrid w:val="0"/>
        </w:rPr>
        <w:tab/>
        <w:t>MSDS, duties of manufacturer and importer as to</w:t>
      </w:r>
      <w:bookmarkEnd w:id="902"/>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Gazette 17 Dec 1999 p. 6235; 14 Dec 2004 p. 6017.]</w:t>
      </w:r>
    </w:p>
    <w:p>
      <w:pPr>
        <w:pStyle w:val="Heading5"/>
        <w:spacing w:before="260"/>
        <w:rPr>
          <w:snapToGrid w:val="0"/>
        </w:rPr>
      </w:pPr>
      <w:bookmarkStart w:id="903" w:name="_Toc527629588"/>
      <w:r>
        <w:rPr>
          <w:rStyle w:val="CharSectno"/>
        </w:rPr>
        <w:t>5.6</w:t>
      </w:r>
      <w:r>
        <w:rPr>
          <w:snapToGrid w:val="0"/>
        </w:rPr>
        <w:t>.</w:t>
      </w:r>
      <w:r>
        <w:rPr>
          <w:snapToGrid w:val="0"/>
        </w:rPr>
        <w:tab/>
        <w:t>Labelling hazardous substance, supplier’s duties as to</w:t>
      </w:r>
      <w:bookmarkEnd w:id="903"/>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Gazette 14 Dec 2004 p. 6017; 10 Dec 2010 p. 6280.]</w:t>
      </w:r>
    </w:p>
    <w:p>
      <w:pPr>
        <w:pStyle w:val="Heading5"/>
        <w:rPr>
          <w:snapToGrid w:val="0"/>
        </w:rPr>
      </w:pPr>
      <w:bookmarkStart w:id="904" w:name="_Toc527629589"/>
      <w:r>
        <w:rPr>
          <w:rStyle w:val="CharSectno"/>
        </w:rPr>
        <w:t>5.7</w:t>
      </w:r>
      <w:r>
        <w:rPr>
          <w:snapToGrid w:val="0"/>
        </w:rPr>
        <w:t>.</w:t>
      </w:r>
      <w:r>
        <w:rPr>
          <w:snapToGrid w:val="0"/>
        </w:rPr>
        <w:tab/>
        <w:t>Generic name for type II ingredient, manufacturer etc. to notify Commissioner of use of</w:t>
      </w:r>
      <w:bookmarkEnd w:id="904"/>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Gazette 14 Dec 2004 p. 6017; 27 Apr 2007 p. 1776</w:t>
      </w:r>
      <w:r>
        <w:noBreakHyphen/>
        <w:t>7; 10 Dec 2010 p. 6280.]</w:t>
      </w:r>
    </w:p>
    <w:p>
      <w:pPr>
        <w:pStyle w:val="Heading5"/>
        <w:rPr>
          <w:snapToGrid w:val="0"/>
        </w:rPr>
      </w:pPr>
      <w:bookmarkStart w:id="905" w:name="_Toc527629590"/>
      <w:r>
        <w:rPr>
          <w:rStyle w:val="CharSectno"/>
        </w:rPr>
        <w:t>5.8</w:t>
      </w:r>
      <w:r>
        <w:rPr>
          <w:snapToGrid w:val="0"/>
        </w:rPr>
        <w:t>.</w:t>
      </w:r>
      <w:r>
        <w:rPr>
          <w:snapToGrid w:val="0"/>
        </w:rPr>
        <w:tab/>
        <w:t>Information about hazardous substance, supplier’s duties to provide</w:t>
      </w:r>
      <w:bookmarkEnd w:id="905"/>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Gazette 14 Dec 2004 p. 6017.]</w:t>
      </w:r>
    </w:p>
    <w:p>
      <w:pPr>
        <w:pStyle w:val="Heading5"/>
        <w:spacing w:before="180"/>
        <w:rPr>
          <w:snapToGrid w:val="0"/>
        </w:rPr>
      </w:pPr>
      <w:bookmarkStart w:id="906" w:name="_Toc527629591"/>
      <w:r>
        <w:rPr>
          <w:rStyle w:val="CharSectno"/>
        </w:rPr>
        <w:t>5.9</w:t>
      </w:r>
      <w:r>
        <w:rPr>
          <w:snapToGrid w:val="0"/>
        </w:rPr>
        <w:t>.</w:t>
      </w:r>
      <w:r>
        <w:rPr>
          <w:snapToGrid w:val="0"/>
        </w:rPr>
        <w:tab/>
        <w:t>Medical emergency, manufacturer etc. to give certain information to doctor in case of</w:t>
      </w:r>
      <w:bookmarkEnd w:id="906"/>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Gazette 14 Dec 2004 p. 6017; 10 Dec 2010 p. 6280.]</w:t>
      </w:r>
    </w:p>
    <w:p>
      <w:pPr>
        <w:pStyle w:val="Heading5"/>
        <w:rPr>
          <w:snapToGrid w:val="0"/>
        </w:rPr>
      </w:pPr>
      <w:bookmarkStart w:id="907" w:name="_Toc527629592"/>
      <w:r>
        <w:rPr>
          <w:rStyle w:val="CharSectno"/>
        </w:rPr>
        <w:t>5.10</w:t>
      </w:r>
      <w:r>
        <w:rPr>
          <w:snapToGrid w:val="0"/>
        </w:rPr>
        <w:t>.</w:t>
      </w:r>
      <w:r>
        <w:rPr>
          <w:snapToGrid w:val="0"/>
        </w:rPr>
        <w:tab/>
        <w:t>Supplier to give employer etc. certain information to enable protection of person exposed at workplace to hazardous substance</w:t>
      </w:r>
      <w:bookmarkEnd w:id="907"/>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Gazette 14 Dec 2004 p. 6017.]</w:t>
      </w:r>
    </w:p>
    <w:p>
      <w:pPr>
        <w:pStyle w:val="Heading5"/>
        <w:rPr>
          <w:snapToGrid w:val="0"/>
        </w:rPr>
      </w:pPr>
      <w:bookmarkStart w:id="908" w:name="_Toc527629593"/>
      <w:r>
        <w:rPr>
          <w:rStyle w:val="CharSectno"/>
        </w:rPr>
        <w:t>5.11</w:t>
      </w:r>
      <w:r>
        <w:rPr>
          <w:snapToGrid w:val="0"/>
        </w:rPr>
        <w:t>.</w:t>
      </w:r>
      <w:r>
        <w:rPr>
          <w:snapToGrid w:val="0"/>
        </w:rPr>
        <w:tab/>
        <w:t>Employer etc. to obtain MSDS for hazardous substance etc.</w:t>
      </w:r>
      <w:bookmarkEnd w:id="908"/>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Gazette 14 Dec 2004 p. 6017; 27 Apr 2007 p. 1777.]</w:t>
      </w:r>
    </w:p>
    <w:p>
      <w:pPr>
        <w:pStyle w:val="Heading5"/>
      </w:pPr>
      <w:bookmarkStart w:id="909" w:name="_Toc527629594"/>
      <w:r>
        <w:rPr>
          <w:rStyle w:val="CharSectno"/>
        </w:rPr>
        <w:t>5.12</w:t>
      </w:r>
      <w:r>
        <w:t>.</w:t>
      </w:r>
      <w:r>
        <w:tab/>
        <w:t>Labelling hazardous substance, duties of employer etc. as to</w:t>
      </w:r>
      <w:bookmarkEnd w:id="909"/>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Gazette 14 Dec 2004 p. 6018; 10 Dec 2010 p. 6281.]</w:t>
      </w:r>
    </w:p>
    <w:p>
      <w:pPr>
        <w:pStyle w:val="Heading5"/>
        <w:spacing w:before="240"/>
        <w:rPr>
          <w:snapToGrid w:val="0"/>
        </w:rPr>
      </w:pPr>
      <w:bookmarkStart w:id="910" w:name="_Toc527629595"/>
      <w:r>
        <w:rPr>
          <w:rStyle w:val="CharSectno"/>
        </w:rPr>
        <w:t>5.13</w:t>
      </w:r>
      <w:r>
        <w:rPr>
          <w:snapToGrid w:val="0"/>
        </w:rPr>
        <w:t>.</w:t>
      </w:r>
      <w:r>
        <w:rPr>
          <w:snapToGrid w:val="0"/>
        </w:rPr>
        <w:tab/>
        <w:t>Register of hazardous substances, duties of employer etc. as to</w:t>
      </w:r>
      <w:bookmarkEnd w:id="910"/>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Gazette 14 Dec 2004 p. 6018.]</w:t>
      </w:r>
    </w:p>
    <w:p>
      <w:pPr>
        <w:pStyle w:val="Heading5"/>
        <w:rPr>
          <w:snapToGrid w:val="0"/>
        </w:rPr>
      </w:pPr>
      <w:bookmarkStart w:id="911" w:name="_Toc527629596"/>
      <w:r>
        <w:rPr>
          <w:rStyle w:val="CharSectno"/>
        </w:rPr>
        <w:t>5.14</w:t>
      </w:r>
      <w:r>
        <w:rPr>
          <w:snapToGrid w:val="0"/>
        </w:rPr>
        <w:t>.</w:t>
      </w:r>
      <w:r>
        <w:rPr>
          <w:snapToGrid w:val="0"/>
        </w:rPr>
        <w:tab/>
        <w:t>Certain uses of certain hazardous substances prohibited</w:t>
      </w:r>
      <w:bookmarkEnd w:id="911"/>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Gazette 14 Dec 2004 p. 6018.]</w:t>
      </w:r>
    </w:p>
    <w:p>
      <w:pPr>
        <w:pStyle w:val="Heading5"/>
        <w:rPr>
          <w:snapToGrid w:val="0"/>
        </w:rPr>
      </w:pPr>
      <w:bookmarkStart w:id="912" w:name="_Toc527629597"/>
      <w:r>
        <w:rPr>
          <w:rStyle w:val="CharSectno"/>
        </w:rPr>
        <w:t>5.15</w:t>
      </w:r>
      <w:r>
        <w:rPr>
          <w:snapToGrid w:val="0"/>
        </w:rPr>
        <w:t>.</w:t>
      </w:r>
      <w:r>
        <w:rPr>
          <w:snapToGrid w:val="0"/>
        </w:rPr>
        <w:tab/>
        <w:t>Risk from exposure to hazardous substance, duties of employer to assess etc.</w:t>
      </w:r>
      <w:bookmarkEnd w:id="912"/>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Gazette 14 Dec 2004 p. 6018.]</w:t>
      </w:r>
    </w:p>
    <w:p>
      <w:pPr>
        <w:pStyle w:val="Heading5"/>
        <w:rPr>
          <w:snapToGrid w:val="0"/>
        </w:rPr>
      </w:pPr>
      <w:bookmarkStart w:id="913" w:name="_Toc527629598"/>
      <w:r>
        <w:rPr>
          <w:rStyle w:val="CharSectno"/>
        </w:rPr>
        <w:t>5.16</w:t>
      </w:r>
      <w:r>
        <w:rPr>
          <w:snapToGrid w:val="0"/>
        </w:rPr>
        <w:t>.</w:t>
      </w:r>
      <w:r>
        <w:rPr>
          <w:snapToGrid w:val="0"/>
        </w:rPr>
        <w:tab/>
        <w:t>Report of r. 5.15 assessment, when required etc.</w:t>
      </w:r>
      <w:bookmarkEnd w:id="913"/>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Gazette 14 Dec 2004 p. 6018.]</w:t>
      </w:r>
    </w:p>
    <w:p>
      <w:pPr>
        <w:pStyle w:val="Heading5"/>
        <w:rPr>
          <w:snapToGrid w:val="0"/>
        </w:rPr>
      </w:pPr>
      <w:bookmarkStart w:id="914" w:name="_Toc527629599"/>
      <w:r>
        <w:rPr>
          <w:rStyle w:val="CharSectno"/>
        </w:rPr>
        <w:t>5.17</w:t>
      </w:r>
      <w:r>
        <w:rPr>
          <w:snapToGrid w:val="0"/>
        </w:rPr>
        <w:t>.</w:t>
      </w:r>
      <w:r>
        <w:rPr>
          <w:snapToGrid w:val="0"/>
        </w:rPr>
        <w:tab/>
        <w:t>Further assessment to r. 5.15 assessment, when required</w:t>
      </w:r>
      <w:bookmarkEnd w:id="914"/>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Gazette 14 Dec 2004 p. 6018.]</w:t>
      </w:r>
    </w:p>
    <w:p>
      <w:pPr>
        <w:pStyle w:val="Heading5"/>
        <w:rPr>
          <w:snapToGrid w:val="0"/>
        </w:rPr>
      </w:pPr>
      <w:bookmarkStart w:id="915" w:name="_Toc527629600"/>
      <w:r>
        <w:rPr>
          <w:rStyle w:val="CharSectno"/>
        </w:rPr>
        <w:t>5.18</w:t>
      </w:r>
      <w:r>
        <w:rPr>
          <w:snapToGrid w:val="0"/>
        </w:rPr>
        <w:t>.</w:t>
      </w:r>
      <w:r>
        <w:rPr>
          <w:snapToGrid w:val="0"/>
        </w:rPr>
        <w:tab/>
        <w:t>Assessment report to be accessible at workplace</w:t>
      </w:r>
      <w:bookmarkEnd w:id="915"/>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Gazette 14 Dec 2004 p. 6018.]</w:t>
      </w:r>
    </w:p>
    <w:p>
      <w:pPr>
        <w:pStyle w:val="Heading5"/>
        <w:rPr>
          <w:snapToGrid w:val="0"/>
        </w:rPr>
      </w:pPr>
      <w:bookmarkStart w:id="916" w:name="_Toc527629601"/>
      <w:r>
        <w:rPr>
          <w:rStyle w:val="CharSectno"/>
        </w:rPr>
        <w:t>5.19</w:t>
      </w:r>
      <w:r>
        <w:rPr>
          <w:snapToGrid w:val="0"/>
        </w:rPr>
        <w:t>.</w:t>
      </w:r>
      <w:r>
        <w:rPr>
          <w:snapToGrid w:val="0"/>
        </w:rPr>
        <w:tab/>
        <w:t>Exposure standard, employer etc. to ensure not exceeded</w:t>
      </w:r>
      <w:bookmarkEnd w:id="91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Gazette 14 Dec 2004 p. 6018.]</w:t>
      </w:r>
    </w:p>
    <w:p>
      <w:pPr>
        <w:pStyle w:val="Heading5"/>
        <w:rPr>
          <w:snapToGrid w:val="0"/>
        </w:rPr>
      </w:pPr>
      <w:bookmarkStart w:id="917" w:name="_Toc527629602"/>
      <w:r>
        <w:rPr>
          <w:rStyle w:val="CharSectno"/>
        </w:rPr>
        <w:t>5.20</w:t>
      </w:r>
      <w:r>
        <w:rPr>
          <w:snapToGrid w:val="0"/>
        </w:rPr>
        <w:t>.</w:t>
      </w:r>
      <w:r>
        <w:rPr>
          <w:snapToGrid w:val="0"/>
        </w:rPr>
        <w:tab/>
        <w:t>Risk from exposure to hazardous substance, duties of employer etc. to reduce</w:t>
      </w:r>
      <w:bookmarkEnd w:id="91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Gazette 14 Dec 2004 p. 6018.]</w:t>
      </w:r>
    </w:p>
    <w:p>
      <w:pPr>
        <w:pStyle w:val="Heading5"/>
        <w:rPr>
          <w:snapToGrid w:val="0"/>
        </w:rPr>
      </w:pPr>
      <w:bookmarkStart w:id="918" w:name="_Toc527629603"/>
      <w:r>
        <w:rPr>
          <w:rStyle w:val="CharSectno"/>
        </w:rPr>
        <w:t>5.21</w:t>
      </w:r>
      <w:r>
        <w:rPr>
          <w:snapToGrid w:val="0"/>
        </w:rPr>
        <w:t>.</w:t>
      </w:r>
      <w:r>
        <w:rPr>
          <w:snapToGrid w:val="0"/>
        </w:rPr>
        <w:tab/>
        <w:t>Employers etc. to provide information and training</w:t>
      </w:r>
      <w:bookmarkEnd w:id="91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Gazette 14 Dec 2004 p. 6018.]</w:t>
      </w:r>
    </w:p>
    <w:p>
      <w:pPr>
        <w:pStyle w:val="Heading5"/>
        <w:rPr>
          <w:snapToGrid w:val="0"/>
        </w:rPr>
      </w:pPr>
      <w:bookmarkStart w:id="919" w:name="_Toc527629604"/>
      <w:r>
        <w:rPr>
          <w:rStyle w:val="CharSectno"/>
        </w:rPr>
        <w:t>5.22</w:t>
      </w:r>
      <w:r>
        <w:rPr>
          <w:snapToGrid w:val="0"/>
        </w:rPr>
        <w:t>.</w:t>
      </w:r>
      <w:r>
        <w:rPr>
          <w:snapToGrid w:val="0"/>
        </w:rPr>
        <w:tab/>
        <w:t>Monitoring of risk from exposure to hazardous substance, when required etc.</w:t>
      </w:r>
      <w:bookmarkEnd w:id="919"/>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Gazette 14 Dec 2004 p. 6018.]</w:t>
      </w:r>
    </w:p>
    <w:p>
      <w:pPr>
        <w:pStyle w:val="Heading5"/>
        <w:rPr>
          <w:snapToGrid w:val="0"/>
        </w:rPr>
      </w:pPr>
      <w:bookmarkStart w:id="920" w:name="_Toc527629605"/>
      <w:r>
        <w:rPr>
          <w:rStyle w:val="CharSectno"/>
        </w:rPr>
        <w:t>5.23</w:t>
      </w:r>
      <w:r>
        <w:rPr>
          <w:snapToGrid w:val="0"/>
        </w:rPr>
        <w:t>.</w:t>
      </w:r>
      <w:r>
        <w:rPr>
          <w:snapToGrid w:val="0"/>
        </w:rPr>
        <w:tab/>
        <w:t>Health surveillance, duties of employer etc. as to</w:t>
      </w:r>
      <w:bookmarkEnd w:id="920"/>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Gazette 14 Dec 2004 p. 6018.]</w:t>
      </w:r>
    </w:p>
    <w:p>
      <w:pPr>
        <w:pStyle w:val="Heading5"/>
        <w:spacing w:before="180"/>
        <w:rPr>
          <w:snapToGrid w:val="0"/>
        </w:rPr>
      </w:pPr>
      <w:bookmarkStart w:id="921" w:name="_Toc527629606"/>
      <w:r>
        <w:rPr>
          <w:rStyle w:val="CharSectno"/>
        </w:rPr>
        <w:t>5.24</w:t>
      </w:r>
      <w:r>
        <w:rPr>
          <w:snapToGrid w:val="0"/>
        </w:rPr>
        <w:t>.</w:t>
      </w:r>
      <w:r>
        <w:rPr>
          <w:snapToGrid w:val="0"/>
        </w:rPr>
        <w:tab/>
        <w:t>Appointed medical practitioner providing health surveillance, duties of</w:t>
      </w:r>
      <w:bookmarkEnd w:id="921"/>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Gazette 14 Dec 2004 p. 6015.]</w:t>
      </w:r>
    </w:p>
    <w:p>
      <w:pPr>
        <w:pStyle w:val="Heading5"/>
        <w:rPr>
          <w:snapToGrid w:val="0"/>
        </w:rPr>
      </w:pPr>
      <w:bookmarkStart w:id="922" w:name="_Toc527629607"/>
      <w:r>
        <w:rPr>
          <w:rStyle w:val="CharSectno"/>
        </w:rPr>
        <w:t>5.25</w:t>
      </w:r>
      <w:r>
        <w:rPr>
          <w:snapToGrid w:val="0"/>
        </w:rPr>
        <w:t>.</w:t>
      </w:r>
      <w:r>
        <w:rPr>
          <w:snapToGrid w:val="0"/>
        </w:rPr>
        <w:tab/>
        <w:t>Appointed medical practitioner advising remedial action, duties of employer etc. in case of</w:t>
      </w:r>
      <w:bookmarkEnd w:id="922"/>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Gazette 14 Dec 2004 p. 6018.]</w:t>
      </w:r>
    </w:p>
    <w:p>
      <w:pPr>
        <w:pStyle w:val="Heading5"/>
        <w:spacing w:before="260"/>
        <w:rPr>
          <w:snapToGrid w:val="0"/>
        </w:rPr>
      </w:pPr>
      <w:bookmarkStart w:id="923" w:name="_Toc527629608"/>
      <w:r>
        <w:rPr>
          <w:rStyle w:val="CharSectno"/>
        </w:rPr>
        <w:t>5.26</w:t>
      </w:r>
      <w:r>
        <w:rPr>
          <w:snapToGrid w:val="0"/>
        </w:rPr>
        <w:t>.</w:t>
      </w:r>
      <w:r>
        <w:rPr>
          <w:snapToGrid w:val="0"/>
        </w:rPr>
        <w:tab/>
        <w:t>Record keeping, duties of employer etc. as to</w:t>
      </w:r>
      <w:bookmarkEnd w:id="923"/>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Gazette 14 Dec 2004 p. 6018.]</w:t>
      </w:r>
    </w:p>
    <w:p>
      <w:pPr>
        <w:pStyle w:val="Heading5"/>
        <w:spacing w:before="260"/>
        <w:rPr>
          <w:snapToGrid w:val="0"/>
        </w:rPr>
      </w:pPr>
      <w:bookmarkStart w:id="924" w:name="_Toc527629609"/>
      <w:r>
        <w:rPr>
          <w:rStyle w:val="CharSectno"/>
        </w:rPr>
        <w:t>5.27</w:t>
      </w:r>
      <w:r>
        <w:rPr>
          <w:snapToGrid w:val="0"/>
        </w:rPr>
        <w:t>.</w:t>
      </w:r>
      <w:r>
        <w:rPr>
          <w:snapToGrid w:val="0"/>
        </w:rPr>
        <w:tab/>
        <w:t>Commissioner to keep records given under r. 5.24 and 5.26</w:t>
      </w:r>
      <w:bookmarkEnd w:id="924"/>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925" w:name="_Toc462926643"/>
      <w:bookmarkStart w:id="926" w:name="_Toc465330068"/>
      <w:bookmarkStart w:id="927" w:name="_Toc467490440"/>
      <w:bookmarkStart w:id="928" w:name="_Toc474315065"/>
      <w:bookmarkStart w:id="929" w:name="_Toc474324945"/>
      <w:bookmarkStart w:id="930" w:name="_Toc474739294"/>
      <w:bookmarkStart w:id="931" w:name="_Toc474745394"/>
      <w:bookmarkStart w:id="932" w:name="_Toc475027102"/>
      <w:bookmarkStart w:id="933" w:name="_Toc475700477"/>
      <w:bookmarkStart w:id="934" w:name="_Toc475702649"/>
      <w:bookmarkStart w:id="935" w:name="_Toc485989157"/>
      <w:bookmarkStart w:id="936" w:name="_Toc485989657"/>
      <w:bookmarkStart w:id="937" w:name="_Toc498424298"/>
      <w:bookmarkStart w:id="938" w:name="_Toc514073940"/>
      <w:bookmarkStart w:id="939" w:name="_Toc517864666"/>
      <w:bookmarkStart w:id="940" w:name="_Toc527629610"/>
      <w:r>
        <w:rPr>
          <w:rStyle w:val="CharDivNo"/>
        </w:rPr>
        <w:t>Division 3</w:t>
      </w:r>
      <w:r>
        <w:rPr>
          <w:snapToGrid w:val="0"/>
        </w:rPr>
        <w:t> — </w:t>
      </w:r>
      <w:r>
        <w:rPr>
          <w:rStyle w:val="CharDivText"/>
        </w:rPr>
        <w:t>Certain carcinogenic substances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Heading5"/>
        <w:rPr>
          <w:snapToGrid w:val="0"/>
        </w:rPr>
      </w:pPr>
      <w:bookmarkStart w:id="941" w:name="_Toc527629611"/>
      <w:r>
        <w:rPr>
          <w:rStyle w:val="CharSectno"/>
        </w:rPr>
        <w:t>5.28</w:t>
      </w:r>
      <w:r>
        <w:rPr>
          <w:snapToGrid w:val="0"/>
        </w:rPr>
        <w:t>.</w:t>
      </w:r>
      <w:r>
        <w:rPr>
          <w:snapToGrid w:val="0"/>
        </w:rPr>
        <w:tab/>
        <w:t>Terms used</w:t>
      </w:r>
      <w:bookmarkEnd w:id="941"/>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Gazette 30 Dec 2003 p. 5738.]</w:t>
      </w:r>
    </w:p>
    <w:p>
      <w:pPr>
        <w:pStyle w:val="Heading5"/>
      </w:pPr>
      <w:bookmarkStart w:id="942" w:name="_Toc527629612"/>
      <w:r>
        <w:rPr>
          <w:rStyle w:val="CharSectno"/>
        </w:rPr>
        <w:t>5.29</w:t>
      </w:r>
      <w:r>
        <w:t>.</w:t>
      </w:r>
      <w:r>
        <w:tab/>
        <w:t>Concentration of substances for Division 3 to apply</w:t>
      </w:r>
      <w:bookmarkEnd w:id="942"/>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Gazette 30 Dec 2003 p. 5738</w:t>
      </w:r>
      <w:r>
        <w:noBreakHyphen/>
        <w:t>9.]</w:t>
      </w:r>
    </w:p>
    <w:p>
      <w:pPr>
        <w:pStyle w:val="Heading5"/>
        <w:rPr>
          <w:snapToGrid w:val="0"/>
        </w:rPr>
      </w:pPr>
      <w:bookmarkStart w:id="943" w:name="_Toc527629613"/>
      <w:r>
        <w:rPr>
          <w:rStyle w:val="CharSectno"/>
        </w:rPr>
        <w:t>5.30</w:t>
      </w:r>
      <w:r>
        <w:rPr>
          <w:snapToGrid w:val="0"/>
        </w:rPr>
        <w:t>.</w:t>
      </w:r>
      <w:r>
        <w:rPr>
          <w:snapToGrid w:val="0"/>
        </w:rPr>
        <w:tab/>
        <w:t>Proposed use of carcinogenic substance at workplace, employer etc. to notify Commissioner of</w:t>
      </w:r>
      <w:bookmarkEnd w:id="943"/>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Gazette 30 Dec 2003 p. 5739; 14 Dec 2004 p. 6018.]</w:t>
      </w:r>
    </w:p>
    <w:p>
      <w:pPr>
        <w:pStyle w:val="Heading5"/>
      </w:pPr>
      <w:bookmarkStart w:id="944" w:name="_Toc527629614"/>
      <w:r>
        <w:rPr>
          <w:rStyle w:val="CharSectno"/>
        </w:rPr>
        <w:t>5.31</w:t>
      </w:r>
      <w:r>
        <w:t>.</w:t>
      </w:r>
      <w:r>
        <w:tab/>
        <w:t>Sch. 5.4 and 5.6 substances not to be used at workplace without Commissioner’s approval</w:t>
      </w:r>
      <w:bookmarkEnd w:id="944"/>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Gazette 30 Dec 2003 p. 5739</w:t>
      </w:r>
      <w:r>
        <w:noBreakHyphen/>
        <w:t>40; amended: Gazette 14 Dec 2004 p. 6018; 28 Nov 2008 p. 5031.]</w:t>
      </w:r>
    </w:p>
    <w:p>
      <w:pPr>
        <w:pStyle w:val="Heading5"/>
        <w:rPr>
          <w:snapToGrid w:val="0"/>
        </w:rPr>
      </w:pPr>
      <w:bookmarkStart w:id="945" w:name="_Toc527629615"/>
      <w:r>
        <w:rPr>
          <w:rStyle w:val="CharSectno"/>
        </w:rPr>
        <w:t>5.32</w:t>
      </w:r>
      <w:r>
        <w:rPr>
          <w:snapToGrid w:val="0"/>
        </w:rPr>
        <w:t>.</w:t>
      </w:r>
      <w:r>
        <w:rPr>
          <w:snapToGrid w:val="0"/>
        </w:rPr>
        <w:tab/>
        <w:t>Sch. 5.5 substance not to be used at workplace without Commissioner’s approval</w:t>
      </w:r>
      <w:bookmarkEnd w:id="945"/>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Gazette 14 Dec 2004 p. 6018.]</w:t>
      </w:r>
    </w:p>
    <w:p>
      <w:pPr>
        <w:pStyle w:val="Heading5"/>
      </w:pPr>
      <w:bookmarkStart w:id="946" w:name="_Toc527629616"/>
      <w:r>
        <w:rPr>
          <w:rStyle w:val="CharSectno"/>
        </w:rPr>
        <w:t>5.32A</w:t>
      </w:r>
      <w:r>
        <w:t>.</w:t>
      </w:r>
      <w:r>
        <w:tab/>
        <w:t>Article containing Sch. 5.6 substance not to be used at workplace without Commissioner’s approval</w:t>
      </w:r>
      <w:bookmarkEnd w:id="946"/>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Gazette 30 Dec 2003 p. 5740</w:t>
      </w:r>
      <w:r>
        <w:noBreakHyphen/>
        <w:t>2; amended: Gazette 14 Dec 2004 p. 6018; 4 Jan 2008 p. 16; 5 Jun 2009 p. 1880.]</w:t>
      </w:r>
    </w:p>
    <w:p>
      <w:pPr>
        <w:pStyle w:val="Heading5"/>
        <w:rPr>
          <w:snapToGrid w:val="0"/>
        </w:rPr>
      </w:pPr>
      <w:bookmarkStart w:id="947" w:name="_Toc527629617"/>
      <w:r>
        <w:rPr>
          <w:rStyle w:val="CharSectno"/>
        </w:rPr>
        <w:t>5.33</w:t>
      </w:r>
      <w:r>
        <w:rPr>
          <w:snapToGrid w:val="0"/>
        </w:rPr>
        <w:t>.</w:t>
      </w:r>
      <w:r>
        <w:rPr>
          <w:snapToGrid w:val="0"/>
        </w:rPr>
        <w:tab/>
        <w:t>Notice under r. 5.30, Commissioner’s functions as to</w:t>
      </w:r>
      <w:bookmarkEnd w:id="947"/>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Gazette 30 Dec 2003 p. 5742.]</w:t>
      </w:r>
    </w:p>
    <w:p>
      <w:pPr>
        <w:pStyle w:val="Heading5"/>
        <w:rPr>
          <w:snapToGrid w:val="0"/>
        </w:rPr>
      </w:pPr>
      <w:bookmarkStart w:id="948" w:name="_Toc527629618"/>
      <w:r>
        <w:rPr>
          <w:rStyle w:val="CharSectno"/>
        </w:rPr>
        <w:t>5.34</w:t>
      </w:r>
      <w:r>
        <w:rPr>
          <w:snapToGrid w:val="0"/>
        </w:rPr>
        <w:t>.</w:t>
      </w:r>
      <w:r>
        <w:rPr>
          <w:snapToGrid w:val="0"/>
        </w:rPr>
        <w:tab/>
        <w:t>Carcinogenic substance etc. not to be used until conditions known</w:t>
      </w:r>
      <w:bookmarkEnd w:id="948"/>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Gazette 30 Dec 2003 p. 5742; 14 Dec 2004 p. 6018.]</w:t>
      </w:r>
    </w:p>
    <w:p>
      <w:pPr>
        <w:pStyle w:val="Heading5"/>
        <w:rPr>
          <w:snapToGrid w:val="0"/>
        </w:rPr>
      </w:pPr>
      <w:bookmarkStart w:id="949" w:name="_Toc527629619"/>
      <w:r>
        <w:rPr>
          <w:rStyle w:val="CharSectno"/>
        </w:rPr>
        <w:t>5.35</w:t>
      </w:r>
      <w:r>
        <w:rPr>
          <w:snapToGrid w:val="0"/>
        </w:rPr>
        <w:t>.</w:t>
      </w:r>
      <w:r>
        <w:rPr>
          <w:snapToGrid w:val="0"/>
        </w:rPr>
        <w:tab/>
        <w:t>Supplier of carcinogenic substance etc., duties of</w:t>
      </w:r>
      <w:bookmarkEnd w:id="949"/>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Gazette 30 Dec 2003 p. 5743; 14 Dec 2004 p. 6017.]</w:t>
      </w:r>
    </w:p>
    <w:p>
      <w:pPr>
        <w:pStyle w:val="Heading5"/>
        <w:rPr>
          <w:snapToGrid w:val="0"/>
        </w:rPr>
      </w:pPr>
      <w:bookmarkStart w:id="950" w:name="_Toc527629620"/>
      <w:r>
        <w:rPr>
          <w:rStyle w:val="CharSectno"/>
        </w:rPr>
        <w:t>5.36</w:t>
      </w:r>
      <w:r>
        <w:rPr>
          <w:snapToGrid w:val="0"/>
        </w:rPr>
        <w:t>.</w:t>
      </w:r>
      <w:r>
        <w:rPr>
          <w:snapToGrid w:val="0"/>
        </w:rPr>
        <w:tab/>
        <w:t>Information given under r. 5.30, person giving to update etc.</w:t>
      </w:r>
      <w:bookmarkEnd w:id="950"/>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Gazette 14 Dec 2004 p. 6018.]</w:t>
      </w:r>
    </w:p>
    <w:p>
      <w:pPr>
        <w:pStyle w:val="Heading5"/>
        <w:rPr>
          <w:snapToGrid w:val="0"/>
        </w:rPr>
      </w:pPr>
      <w:bookmarkStart w:id="951" w:name="_Toc527629621"/>
      <w:r>
        <w:rPr>
          <w:rStyle w:val="CharSectno"/>
        </w:rPr>
        <w:t>5.37</w:t>
      </w:r>
      <w:r>
        <w:rPr>
          <w:snapToGrid w:val="0"/>
        </w:rPr>
        <w:t>.</w:t>
      </w:r>
      <w:r>
        <w:rPr>
          <w:snapToGrid w:val="0"/>
        </w:rPr>
        <w:tab/>
        <w:t>Record keeping, duties of employer etc. as to</w:t>
      </w:r>
      <w:bookmarkEnd w:id="951"/>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Gazette 14 Dec 2004 p. 6018.]</w:t>
      </w:r>
    </w:p>
    <w:p>
      <w:pPr>
        <w:pStyle w:val="Heading5"/>
        <w:rPr>
          <w:snapToGrid w:val="0"/>
        </w:rPr>
      </w:pPr>
      <w:bookmarkStart w:id="952" w:name="_Toc527629622"/>
      <w:r>
        <w:rPr>
          <w:rStyle w:val="CharSectno"/>
        </w:rPr>
        <w:t>5.38</w:t>
      </w:r>
      <w:r>
        <w:rPr>
          <w:snapToGrid w:val="0"/>
        </w:rPr>
        <w:t>.</w:t>
      </w:r>
      <w:r>
        <w:rPr>
          <w:snapToGrid w:val="0"/>
        </w:rPr>
        <w:tab/>
        <w:t>Record keeping, supplier’s duties as to</w:t>
      </w:r>
      <w:bookmarkEnd w:id="952"/>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Gazette 14 Dec 2004 p. 6017.]</w:t>
      </w:r>
    </w:p>
    <w:p>
      <w:pPr>
        <w:pStyle w:val="Heading5"/>
        <w:spacing w:before="240"/>
        <w:rPr>
          <w:snapToGrid w:val="0"/>
        </w:rPr>
      </w:pPr>
      <w:bookmarkStart w:id="953" w:name="_Toc527629623"/>
      <w:r>
        <w:rPr>
          <w:rStyle w:val="CharSectno"/>
        </w:rPr>
        <w:t>5.39</w:t>
      </w:r>
      <w:r>
        <w:rPr>
          <w:snapToGrid w:val="0"/>
        </w:rPr>
        <w:t>.</w:t>
      </w:r>
      <w:r>
        <w:rPr>
          <w:snapToGrid w:val="0"/>
        </w:rPr>
        <w:tab/>
        <w:t>Commissioner to keep records given under r. 5.37 and 5.38</w:t>
      </w:r>
      <w:bookmarkEnd w:id="953"/>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954" w:name="_Toc527629624"/>
      <w:r>
        <w:rPr>
          <w:rStyle w:val="CharSectno"/>
        </w:rPr>
        <w:t>5.40</w:t>
      </w:r>
      <w:r>
        <w:rPr>
          <w:snapToGrid w:val="0"/>
        </w:rPr>
        <w:t>.</w:t>
      </w:r>
      <w:r>
        <w:rPr>
          <w:snapToGrid w:val="0"/>
        </w:rPr>
        <w:tab/>
        <w:t>Certain exposures of person to carcinogenic substance, employer etc. to notify Commissioner of</w:t>
      </w:r>
      <w:bookmarkEnd w:id="954"/>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Gazette 14 Dec 2004 p. 6018.]</w:t>
      </w:r>
    </w:p>
    <w:p>
      <w:pPr>
        <w:pStyle w:val="Heading5"/>
        <w:spacing w:before="260"/>
        <w:rPr>
          <w:snapToGrid w:val="0"/>
        </w:rPr>
      </w:pPr>
      <w:bookmarkStart w:id="955" w:name="_Toc527629625"/>
      <w:r>
        <w:rPr>
          <w:rStyle w:val="CharSectno"/>
        </w:rPr>
        <w:t>5.41</w:t>
      </w:r>
      <w:r>
        <w:rPr>
          <w:snapToGrid w:val="0"/>
        </w:rPr>
        <w:t>.</w:t>
      </w:r>
      <w:r>
        <w:rPr>
          <w:snapToGrid w:val="0"/>
        </w:rPr>
        <w:tab/>
        <w:t>Person who may be exposed to carcinogenic substance to be informed of certain matters</w:t>
      </w:r>
      <w:bookmarkEnd w:id="955"/>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Gazette 14 Dec 2004 p. 6018.]</w:t>
      </w:r>
    </w:p>
    <w:p>
      <w:pPr>
        <w:pStyle w:val="Heading3"/>
        <w:keepLines/>
      </w:pPr>
      <w:bookmarkStart w:id="956" w:name="_Toc462926659"/>
      <w:bookmarkStart w:id="957" w:name="_Toc465330084"/>
      <w:bookmarkStart w:id="958" w:name="_Toc467490456"/>
      <w:bookmarkStart w:id="959" w:name="_Toc474315081"/>
      <w:bookmarkStart w:id="960" w:name="_Toc474324961"/>
      <w:bookmarkStart w:id="961" w:name="_Toc474739310"/>
      <w:bookmarkStart w:id="962" w:name="_Toc474745410"/>
      <w:bookmarkStart w:id="963" w:name="_Toc475027118"/>
      <w:bookmarkStart w:id="964" w:name="_Toc475700493"/>
      <w:bookmarkStart w:id="965" w:name="_Toc475702665"/>
      <w:bookmarkStart w:id="966" w:name="_Toc485989173"/>
      <w:bookmarkStart w:id="967" w:name="_Toc485989673"/>
      <w:bookmarkStart w:id="968" w:name="_Toc498424314"/>
      <w:bookmarkStart w:id="969" w:name="_Toc514073956"/>
      <w:bookmarkStart w:id="970" w:name="_Toc517864682"/>
      <w:bookmarkStart w:id="971" w:name="_Toc527629626"/>
      <w:r>
        <w:rPr>
          <w:rStyle w:val="CharDivNo"/>
        </w:rPr>
        <w:t>Division 4</w:t>
      </w:r>
      <w:r>
        <w:rPr>
          <w:snapToGrid w:val="0"/>
        </w:rPr>
        <w:t> — </w:t>
      </w:r>
      <w:r>
        <w:rPr>
          <w:rStyle w:val="CharDivText"/>
        </w:rPr>
        <w:t>Further requirements in relation to certain hazardous substances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Heading4"/>
        <w:keepLines/>
        <w:rPr>
          <w:snapToGrid w:val="0"/>
        </w:rPr>
      </w:pPr>
      <w:bookmarkStart w:id="972" w:name="_Toc462926660"/>
      <w:bookmarkStart w:id="973" w:name="_Toc465330085"/>
      <w:bookmarkStart w:id="974" w:name="_Toc467490457"/>
      <w:bookmarkStart w:id="975" w:name="_Toc474315082"/>
      <w:bookmarkStart w:id="976" w:name="_Toc474324962"/>
      <w:bookmarkStart w:id="977" w:name="_Toc474739311"/>
      <w:bookmarkStart w:id="978" w:name="_Toc474745411"/>
      <w:bookmarkStart w:id="979" w:name="_Toc475027119"/>
      <w:bookmarkStart w:id="980" w:name="_Toc475700494"/>
      <w:bookmarkStart w:id="981" w:name="_Toc475702666"/>
      <w:bookmarkStart w:id="982" w:name="_Toc485989174"/>
      <w:bookmarkStart w:id="983" w:name="_Toc485989674"/>
      <w:bookmarkStart w:id="984" w:name="_Toc498424315"/>
      <w:bookmarkStart w:id="985" w:name="_Toc514073957"/>
      <w:bookmarkStart w:id="986" w:name="_Toc517864683"/>
      <w:bookmarkStart w:id="987" w:name="_Toc527629627"/>
      <w:r>
        <w:rPr>
          <w:snapToGrid w:val="0"/>
        </w:rPr>
        <w:t>Subdivision 1 — Asbestos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rPr>
          <w:snapToGrid w:val="0"/>
        </w:rPr>
      </w:pPr>
      <w:bookmarkStart w:id="988" w:name="_Toc527629628"/>
      <w:r>
        <w:rPr>
          <w:rStyle w:val="CharSectno"/>
        </w:rPr>
        <w:t>5.42</w:t>
      </w:r>
      <w:r>
        <w:rPr>
          <w:snapToGrid w:val="0"/>
        </w:rPr>
        <w:t>.</w:t>
      </w:r>
      <w:r>
        <w:rPr>
          <w:snapToGrid w:val="0"/>
        </w:rPr>
        <w:tab/>
        <w:t>Terms used</w:t>
      </w:r>
      <w:bookmarkEnd w:id="988"/>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Gazette 30 Dec 2003 p. 5743; 18 Nov 2005 p. 5661; 22 Dec 2009 p. 5237</w:t>
      </w:r>
      <w:r>
        <w:noBreakHyphen/>
        <w:t>8; 25 May 2010 p. 2277.]</w:t>
      </w:r>
    </w:p>
    <w:p>
      <w:pPr>
        <w:pStyle w:val="Heading5"/>
        <w:rPr>
          <w:snapToGrid w:val="0"/>
        </w:rPr>
      </w:pPr>
      <w:bookmarkStart w:id="989" w:name="_Toc527629629"/>
      <w:r>
        <w:rPr>
          <w:rStyle w:val="CharSectno"/>
        </w:rPr>
        <w:t>5.43</w:t>
      </w:r>
      <w:r>
        <w:rPr>
          <w:snapToGrid w:val="0"/>
        </w:rPr>
        <w:t>.</w:t>
      </w:r>
      <w:r>
        <w:rPr>
          <w:snapToGrid w:val="0"/>
        </w:rPr>
        <w:tab/>
        <w:t>Asbestos at workplace etc., employer etc. to locate etc.</w:t>
      </w:r>
      <w:bookmarkEnd w:id="989"/>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Gazette 14 Dec 2004 p. 6018; 18 Nov 2005 p. 5661.]</w:t>
      </w:r>
    </w:p>
    <w:p>
      <w:pPr>
        <w:pStyle w:val="Heading5"/>
      </w:pPr>
      <w:bookmarkStart w:id="990" w:name="_Toc527629630"/>
      <w:r>
        <w:rPr>
          <w:rStyle w:val="CharSectno"/>
        </w:rPr>
        <w:t>5.44</w:t>
      </w:r>
      <w:r>
        <w:t>.</w:t>
      </w:r>
      <w:r>
        <w:tab/>
        <w:t>Licence, application for</w:t>
      </w:r>
      <w:bookmarkEnd w:id="990"/>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Gazette 22 Dec 2009 p. 5238</w:t>
      </w:r>
      <w:r>
        <w:noBreakHyphen/>
        <w:t>9.]</w:t>
      </w:r>
    </w:p>
    <w:p>
      <w:pPr>
        <w:pStyle w:val="Heading5"/>
      </w:pPr>
      <w:bookmarkStart w:id="991" w:name="_Toc527629631"/>
      <w:r>
        <w:rPr>
          <w:rStyle w:val="CharSectno"/>
        </w:rPr>
        <w:t>5.45A</w:t>
      </w:r>
      <w:r>
        <w:t>.</w:t>
      </w:r>
      <w:r>
        <w:tab/>
        <w:t>Unrestricted asbestos licence, grant of</w:t>
      </w:r>
      <w:bookmarkEnd w:id="991"/>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Gazette 22 Dec 2009 p. 5239.]</w:t>
      </w:r>
    </w:p>
    <w:p>
      <w:pPr>
        <w:pStyle w:val="Heading5"/>
      </w:pPr>
      <w:bookmarkStart w:id="992" w:name="_Toc527629632"/>
      <w:r>
        <w:rPr>
          <w:rStyle w:val="CharSectno"/>
        </w:rPr>
        <w:t>5.45B</w:t>
      </w:r>
      <w:r>
        <w:t>.</w:t>
      </w:r>
      <w:r>
        <w:tab/>
        <w:t>Restricted asbestos licence, grant of</w:t>
      </w:r>
      <w:bookmarkEnd w:id="992"/>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Gazette 22 Dec 2009 p. 5240.]</w:t>
      </w:r>
    </w:p>
    <w:p>
      <w:pPr>
        <w:pStyle w:val="Heading5"/>
      </w:pPr>
      <w:bookmarkStart w:id="993" w:name="_Toc527629633"/>
      <w:r>
        <w:rPr>
          <w:rStyle w:val="CharSectno"/>
        </w:rPr>
        <w:t>5.45C</w:t>
      </w:r>
      <w:r>
        <w:t>.</w:t>
      </w:r>
      <w:r>
        <w:tab/>
        <w:t>Renewal of licence, application for</w:t>
      </w:r>
      <w:bookmarkEnd w:id="993"/>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Gazette 22 Dec 2009 p. 5240</w:t>
      </w:r>
      <w:r>
        <w:noBreakHyphen/>
        <w:t>1.]</w:t>
      </w:r>
    </w:p>
    <w:p>
      <w:pPr>
        <w:pStyle w:val="Heading5"/>
      </w:pPr>
      <w:bookmarkStart w:id="994" w:name="_Toc527629634"/>
      <w:r>
        <w:rPr>
          <w:rStyle w:val="CharSectno"/>
        </w:rPr>
        <w:t>5.45D</w:t>
      </w:r>
      <w:r>
        <w:t>.</w:t>
      </w:r>
      <w:r>
        <w:tab/>
        <w:t>Renewal of licence, grant of</w:t>
      </w:r>
      <w:bookmarkEnd w:id="994"/>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Gazette 22 Dec 2009 p. 5241.]</w:t>
      </w:r>
    </w:p>
    <w:p>
      <w:pPr>
        <w:pStyle w:val="Heading5"/>
      </w:pPr>
      <w:bookmarkStart w:id="995" w:name="_Toc527629635"/>
      <w:r>
        <w:rPr>
          <w:rStyle w:val="CharSectno"/>
        </w:rPr>
        <w:t>5.45E</w:t>
      </w:r>
      <w:r>
        <w:t>.</w:t>
      </w:r>
      <w:r>
        <w:tab/>
        <w:t>Conditions on licence</w:t>
      </w:r>
      <w:bookmarkEnd w:id="995"/>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Gazette 22 Dec 2009 p. 5241.]</w:t>
      </w:r>
    </w:p>
    <w:p>
      <w:pPr>
        <w:pStyle w:val="Heading5"/>
      </w:pPr>
      <w:bookmarkStart w:id="996" w:name="_Toc527629636"/>
      <w:r>
        <w:rPr>
          <w:rStyle w:val="CharSectno"/>
        </w:rPr>
        <w:t>5.45F</w:t>
      </w:r>
      <w:r>
        <w:t>.</w:t>
      </w:r>
      <w:r>
        <w:tab/>
        <w:t>Duration of licence</w:t>
      </w:r>
      <w:bookmarkEnd w:id="996"/>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Gazette 22 Dec 2009 p. 5242</w:t>
      </w:r>
      <w:r>
        <w:noBreakHyphen/>
        <w:t>3.]</w:t>
      </w:r>
    </w:p>
    <w:p>
      <w:pPr>
        <w:pStyle w:val="Heading5"/>
      </w:pPr>
      <w:bookmarkStart w:id="997" w:name="_Toc527629637"/>
      <w:r>
        <w:rPr>
          <w:rStyle w:val="CharSectno"/>
        </w:rPr>
        <w:t>5.45G</w:t>
      </w:r>
      <w:r>
        <w:t>.</w:t>
      </w:r>
      <w:r>
        <w:tab/>
        <w:t>Suspension or cancellation of licence</w:t>
      </w:r>
      <w:bookmarkEnd w:id="997"/>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Gazette 22 Dec 2009 p. 5243</w:t>
      </w:r>
      <w:r>
        <w:noBreakHyphen/>
        <w:t>4.]</w:t>
      </w:r>
    </w:p>
    <w:p>
      <w:pPr>
        <w:pStyle w:val="Heading5"/>
      </w:pPr>
      <w:bookmarkStart w:id="998" w:name="_Toc527629638"/>
      <w:r>
        <w:rPr>
          <w:rStyle w:val="CharSectno"/>
        </w:rPr>
        <w:t>5.45H</w:t>
      </w:r>
      <w:r>
        <w:t>.</w:t>
      </w:r>
      <w:r>
        <w:tab/>
        <w:t>Change of address, licence holder to notify Commissioner of</w:t>
      </w:r>
      <w:bookmarkEnd w:id="998"/>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Gazette 22 Dec 2009 p. 5244.]</w:t>
      </w:r>
    </w:p>
    <w:p>
      <w:pPr>
        <w:pStyle w:val="Heading5"/>
        <w:spacing w:before="180"/>
        <w:rPr>
          <w:snapToGrid w:val="0"/>
        </w:rPr>
      </w:pPr>
      <w:bookmarkStart w:id="999" w:name="_Toc527629639"/>
      <w:r>
        <w:rPr>
          <w:rStyle w:val="CharSectno"/>
        </w:rPr>
        <w:t>5.45</w:t>
      </w:r>
      <w:r>
        <w:rPr>
          <w:snapToGrid w:val="0"/>
        </w:rPr>
        <w:t>.</w:t>
      </w:r>
      <w:r>
        <w:rPr>
          <w:snapToGrid w:val="0"/>
        </w:rPr>
        <w:tab/>
        <w:t>Asbestos removal work, duties as to</w:t>
      </w:r>
      <w:bookmarkEnd w:id="999"/>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Gazette 14 Dec 2004 p. 6017 and 6018; 18 Nov 2005 p. 5661</w:t>
      </w:r>
      <w:r>
        <w:noBreakHyphen/>
        <w:t>2; 22 Dec 2009 p. 5244</w:t>
      </w:r>
      <w:r>
        <w:noBreakHyphen/>
        <w:t>6.]</w:t>
      </w:r>
    </w:p>
    <w:p>
      <w:pPr>
        <w:pStyle w:val="Heading5"/>
        <w:rPr>
          <w:snapToGrid w:val="0"/>
        </w:rPr>
      </w:pPr>
      <w:bookmarkStart w:id="1000" w:name="_Toc527629640"/>
      <w:r>
        <w:rPr>
          <w:rStyle w:val="CharSectno"/>
        </w:rPr>
        <w:t>5.46</w:t>
      </w:r>
      <w:r>
        <w:rPr>
          <w:snapToGrid w:val="0"/>
        </w:rPr>
        <w:t>.</w:t>
      </w:r>
      <w:r>
        <w:rPr>
          <w:snapToGrid w:val="0"/>
        </w:rPr>
        <w:tab/>
        <w:t>Unrestricted licence holder to notify Commissioner of employees; register of information</w:t>
      </w:r>
      <w:bookmarkEnd w:id="1000"/>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Gazette 14 Dec 2004 p. 6017; 22 Dec 2009 p. 5246; 25 May 2010 p. 2277.]</w:t>
      </w:r>
    </w:p>
    <w:p>
      <w:pPr>
        <w:pStyle w:val="Heading5"/>
        <w:spacing w:before="240"/>
        <w:rPr>
          <w:snapToGrid w:val="0"/>
        </w:rPr>
      </w:pPr>
      <w:bookmarkStart w:id="1001" w:name="_Toc527629641"/>
      <w:r>
        <w:rPr>
          <w:rStyle w:val="CharSectno"/>
        </w:rPr>
        <w:t>5.47</w:t>
      </w:r>
      <w:r>
        <w:rPr>
          <w:snapToGrid w:val="0"/>
        </w:rPr>
        <w:t>.</w:t>
      </w:r>
      <w:r>
        <w:rPr>
          <w:snapToGrid w:val="0"/>
        </w:rPr>
        <w:tab/>
        <w:t>Licence and codes of practice, licence holder’s duties as to</w:t>
      </w:r>
      <w:bookmarkEnd w:id="1001"/>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Gazette 14 Dec 2004 p. 6017; 18 Nov 2005 p. 5662; 22 Dec 2009 p. 5246</w:t>
      </w:r>
      <w:r>
        <w:noBreakHyphen/>
        <w:t>7.]</w:t>
      </w:r>
    </w:p>
    <w:p>
      <w:pPr>
        <w:pStyle w:val="Heading5"/>
        <w:spacing w:before="240"/>
        <w:rPr>
          <w:snapToGrid w:val="0"/>
        </w:rPr>
      </w:pPr>
      <w:bookmarkStart w:id="1002" w:name="_Toc527629642"/>
      <w:r>
        <w:rPr>
          <w:rStyle w:val="CharSectno"/>
        </w:rPr>
        <w:t>5.48</w:t>
      </w:r>
      <w:r>
        <w:rPr>
          <w:snapToGrid w:val="0"/>
        </w:rPr>
        <w:t>.</w:t>
      </w:r>
      <w:r>
        <w:rPr>
          <w:snapToGrid w:val="0"/>
        </w:rPr>
        <w:tab/>
        <w:t>Commissioner may direct tests for or removal of asbestos at workplace etc.</w:t>
      </w:r>
      <w:bookmarkEnd w:id="1002"/>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Gazette 17 Dec 1999 p. 6235; 14 Dec 2004 p. 6018; 18 Nov 2005 p. 5662; 22 Dec 2009 p. 5247.]</w:t>
      </w:r>
    </w:p>
    <w:p>
      <w:pPr>
        <w:pStyle w:val="Heading5"/>
        <w:spacing w:before="260"/>
        <w:rPr>
          <w:snapToGrid w:val="0"/>
        </w:rPr>
      </w:pPr>
      <w:bookmarkStart w:id="1003" w:name="_Toc527629643"/>
      <w:r>
        <w:rPr>
          <w:rStyle w:val="CharSectno"/>
        </w:rPr>
        <w:t>5.49</w:t>
      </w:r>
      <w:r>
        <w:rPr>
          <w:snapToGrid w:val="0"/>
        </w:rPr>
        <w:t>.</w:t>
      </w:r>
      <w:r>
        <w:rPr>
          <w:snapToGrid w:val="0"/>
        </w:rPr>
        <w:tab/>
        <w:t>Asbestos dust, employer etc. to prevent exposure to etc.</w:t>
      </w:r>
      <w:bookmarkEnd w:id="1003"/>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Gazette 14 Dec 2004 p. 6018; 22 Dec 2009 p. 5248.]</w:t>
      </w:r>
    </w:p>
    <w:p>
      <w:pPr>
        <w:pStyle w:val="Ednotesection"/>
      </w:pPr>
      <w:r>
        <w:t>[</w:t>
      </w:r>
      <w:r>
        <w:rPr>
          <w:b/>
          <w:bCs/>
        </w:rPr>
        <w:t>5.50, 5.51.</w:t>
      </w:r>
      <w:r>
        <w:tab/>
        <w:t>Deleted: Gazette 22 Dec 2009 p. 5248.]</w:t>
      </w:r>
    </w:p>
    <w:p>
      <w:pPr>
        <w:pStyle w:val="Heading5"/>
        <w:rPr>
          <w:snapToGrid w:val="0"/>
        </w:rPr>
      </w:pPr>
      <w:bookmarkStart w:id="1004" w:name="_Toc527629644"/>
      <w:r>
        <w:rPr>
          <w:rStyle w:val="CharSectno"/>
        </w:rPr>
        <w:t>5.52</w:t>
      </w:r>
      <w:r>
        <w:rPr>
          <w:snapToGrid w:val="0"/>
        </w:rPr>
        <w:t>.</w:t>
      </w:r>
      <w:r>
        <w:rPr>
          <w:snapToGrid w:val="0"/>
        </w:rPr>
        <w:tab/>
        <w:t>Waste asbestos material, disposal of</w:t>
      </w:r>
      <w:bookmarkEnd w:id="1004"/>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Gazette 17 Dec 1999 p. 6235; 14 Dec 2004 p. 6018; 18 Nov 2005 p. 5662</w:t>
      </w:r>
      <w:r>
        <w:noBreakHyphen/>
        <w:t>3; 22 Dec 2009 p. 5248.]</w:t>
      </w:r>
    </w:p>
    <w:p>
      <w:pPr>
        <w:pStyle w:val="Heading5"/>
      </w:pPr>
      <w:bookmarkStart w:id="1005" w:name="_Toc527629645"/>
      <w:r>
        <w:rPr>
          <w:rStyle w:val="CharSectno"/>
        </w:rPr>
        <w:t>5.53A</w:t>
      </w:r>
      <w:r>
        <w:t>.</w:t>
      </w:r>
      <w:r>
        <w:tab/>
        <w:t>Transitional provisions for certain licences in force at 1 Mar 2010 and for r. 5.45(2A)</w:t>
      </w:r>
      <w:bookmarkEnd w:id="1005"/>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Gazette 22 Dec 2009 p. 5249</w:t>
      </w:r>
      <w:r>
        <w:noBreakHyphen/>
        <w:t>50.]</w:t>
      </w:r>
    </w:p>
    <w:p>
      <w:pPr>
        <w:pStyle w:val="Heading4"/>
        <w:rPr>
          <w:snapToGrid w:val="0"/>
        </w:rPr>
      </w:pPr>
      <w:bookmarkStart w:id="1006" w:name="_Toc462926679"/>
      <w:bookmarkStart w:id="1007" w:name="_Toc465330104"/>
      <w:bookmarkStart w:id="1008" w:name="_Toc467490476"/>
      <w:bookmarkStart w:id="1009" w:name="_Toc474315101"/>
      <w:bookmarkStart w:id="1010" w:name="_Toc474324981"/>
      <w:bookmarkStart w:id="1011" w:name="_Toc474739330"/>
      <w:bookmarkStart w:id="1012" w:name="_Toc474745430"/>
      <w:bookmarkStart w:id="1013" w:name="_Toc475027138"/>
      <w:bookmarkStart w:id="1014" w:name="_Toc475700513"/>
      <w:bookmarkStart w:id="1015" w:name="_Toc475702685"/>
      <w:bookmarkStart w:id="1016" w:name="_Toc485989193"/>
      <w:bookmarkStart w:id="1017" w:name="_Toc485989693"/>
      <w:bookmarkStart w:id="1018" w:name="_Toc498424334"/>
      <w:bookmarkStart w:id="1019" w:name="_Toc514073976"/>
      <w:bookmarkStart w:id="1020" w:name="_Toc517864702"/>
      <w:bookmarkStart w:id="1021" w:name="_Toc527629646"/>
      <w:r>
        <w:rPr>
          <w:snapToGrid w:val="0"/>
        </w:rPr>
        <w:t>Subdivision 2 — Lead</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keepNext w:val="0"/>
        <w:keepLines w:val="0"/>
        <w:rPr>
          <w:snapToGrid w:val="0"/>
        </w:rPr>
      </w:pPr>
      <w:bookmarkStart w:id="1022" w:name="_Toc527629647"/>
      <w:r>
        <w:rPr>
          <w:rStyle w:val="CharSectno"/>
        </w:rPr>
        <w:t>5.53</w:t>
      </w:r>
      <w:r>
        <w:rPr>
          <w:snapToGrid w:val="0"/>
        </w:rPr>
        <w:t>.</w:t>
      </w:r>
      <w:r>
        <w:rPr>
          <w:snapToGrid w:val="0"/>
        </w:rPr>
        <w:tab/>
        <w:t>Terms used</w:t>
      </w:r>
      <w:bookmarkEnd w:id="1022"/>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 xml:space="preserve">in the case of females of reproductive capacity — </w:t>
      </w:r>
    </w:p>
    <w:p>
      <w:pPr>
        <w:pStyle w:val="Defsubpara"/>
      </w:pPr>
      <w:r>
        <w:tab/>
        <w:t>(i)</w:t>
      </w:r>
      <w:r>
        <w:tab/>
        <w:t>before 1 October 2019, at least 20 micrograms per decilitre (µg/dL); or</w:t>
      </w:r>
    </w:p>
    <w:p>
      <w:pPr>
        <w:pStyle w:val="Defsubpara"/>
      </w:pPr>
      <w:r>
        <w:tab/>
        <w:t>(ii)</w:t>
      </w:r>
      <w:r>
        <w:tab/>
        <w:t>on and after 1 October 2019, at least 5 micrograms per decilitre (µg/dL);</w:t>
      </w:r>
    </w:p>
    <w:p>
      <w:pPr>
        <w:pStyle w:val="Defpara"/>
      </w:pPr>
      <w:r>
        <w:tab/>
      </w:r>
      <w:r>
        <w:tab/>
        <w:t>or</w:t>
      </w:r>
    </w:p>
    <w:p>
      <w:pPr>
        <w:pStyle w:val="Defpara"/>
      </w:pPr>
      <w:r>
        <w:tab/>
        <w:t>(b)</w:t>
      </w:r>
      <w:r>
        <w:tab/>
        <w:t xml:space="preserve">in any other case — </w:t>
      </w:r>
    </w:p>
    <w:p>
      <w:pPr>
        <w:pStyle w:val="Defsubpara"/>
      </w:pPr>
      <w:r>
        <w:tab/>
        <w:t>(i)</w:t>
      </w:r>
      <w:r>
        <w:tab/>
        <w:t>before 1 October 2019, at least 30 micrograms per decilitre (µg/dL); or</w:t>
      </w:r>
    </w:p>
    <w:p>
      <w:pPr>
        <w:pStyle w:val="Defsubpara"/>
      </w:pPr>
      <w:r>
        <w:tab/>
        <w:t>(ii)</w:t>
      </w:r>
      <w:r>
        <w:tab/>
        <w:t>on and after 1 October 2019, at least 20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Footnotesection"/>
      </w:pPr>
      <w:r>
        <w:tab/>
        <w:t>[Regulation 5.53 amended: Gazette 19 Oct 2018 p. 4136.]</w:t>
      </w:r>
    </w:p>
    <w:p>
      <w:pPr>
        <w:pStyle w:val="Heading5"/>
        <w:rPr>
          <w:snapToGrid w:val="0"/>
        </w:rPr>
      </w:pPr>
      <w:bookmarkStart w:id="1023" w:name="_Toc527629648"/>
      <w:r>
        <w:rPr>
          <w:rStyle w:val="CharSectno"/>
        </w:rPr>
        <w:t>5.54</w:t>
      </w:r>
      <w:r>
        <w:rPr>
          <w:snapToGrid w:val="0"/>
        </w:rPr>
        <w:t>.</w:t>
      </w:r>
      <w:r>
        <w:rPr>
          <w:snapToGrid w:val="0"/>
        </w:rPr>
        <w:tab/>
        <w:t>Lead</w:t>
      </w:r>
      <w:r>
        <w:rPr>
          <w:snapToGrid w:val="0"/>
        </w:rPr>
        <w:noBreakHyphen/>
        <w:t>risk job, employer etc. to assess if work is</w:t>
      </w:r>
      <w:bookmarkEnd w:id="102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Gazette 14 Dec 2004 p. 6018.]</w:t>
      </w:r>
    </w:p>
    <w:p>
      <w:pPr>
        <w:pStyle w:val="Heading5"/>
        <w:rPr>
          <w:snapToGrid w:val="0"/>
        </w:rPr>
      </w:pPr>
      <w:bookmarkStart w:id="1024" w:name="_Toc527629649"/>
      <w:r>
        <w:rPr>
          <w:rStyle w:val="CharSectno"/>
        </w:rPr>
        <w:t>5.55</w:t>
      </w:r>
      <w:r>
        <w:rPr>
          <w:snapToGrid w:val="0"/>
        </w:rPr>
        <w:t>.</w:t>
      </w:r>
      <w:r>
        <w:rPr>
          <w:snapToGrid w:val="0"/>
        </w:rPr>
        <w:tab/>
        <w:t>Prospective employee in lead process, duty to inform</w:t>
      </w:r>
      <w:bookmarkEnd w:id="1024"/>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Gazette 14 Dec 2004 p. 6018.]</w:t>
      </w:r>
    </w:p>
    <w:p>
      <w:pPr>
        <w:pStyle w:val="Heading5"/>
        <w:rPr>
          <w:snapToGrid w:val="0"/>
        </w:rPr>
      </w:pPr>
      <w:bookmarkStart w:id="1025" w:name="_Toc527629650"/>
      <w:r>
        <w:rPr>
          <w:rStyle w:val="CharSectno"/>
        </w:rPr>
        <w:t>5.56</w:t>
      </w:r>
      <w:r>
        <w:rPr>
          <w:snapToGrid w:val="0"/>
        </w:rPr>
        <w:t>.</w:t>
      </w:r>
      <w:r>
        <w:rPr>
          <w:snapToGrid w:val="0"/>
        </w:rPr>
        <w:tab/>
        <w:t>Health surveillance and counselling, employer etc. to provide</w:t>
      </w:r>
      <w:bookmarkEnd w:id="102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Gazette 14 Dec 2004 p. 6018.]</w:t>
      </w:r>
    </w:p>
    <w:p>
      <w:pPr>
        <w:pStyle w:val="Heading5"/>
        <w:rPr>
          <w:snapToGrid w:val="0"/>
        </w:rPr>
      </w:pPr>
      <w:bookmarkStart w:id="1026" w:name="_Toc527629651"/>
      <w:r>
        <w:rPr>
          <w:rStyle w:val="CharSectno"/>
        </w:rPr>
        <w:t>5.57</w:t>
      </w:r>
      <w:r>
        <w:rPr>
          <w:snapToGrid w:val="0"/>
        </w:rPr>
        <w:t>.</w:t>
      </w:r>
      <w:r>
        <w:rPr>
          <w:snapToGrid w:val="0"/>
        </w:rPr>
        <w:tab/>
        <w:t>Suitability of person for lead</w:t>
      </w:r>
      <w:r>
        <w:rPr>
          <w:snapToGrid w:val="0"/>
        </w:rPr>
        <w:noBreakHyphen/>
        <w:t>risk job, employer etc. to assess</w:t>
      </w:r>
      <w:bookmarkEnd w:id="102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Gazette 14 Dec 2004 p. 6018.]</w:t>
      </w:r>
    </w:p>
    <w:p>
      <w:pPr>
        <w:pStyle w:val="Heading5"/>
        <w:rPr>
          <w:snapToGrid w:val="0"/>
        </w:rPr>
      </w:pPr>
      <w:bookmarkStart w:id="1027" w:name="_Toc527629652"/>
      <w:r>
        <w:rPr>
          <w:rStyle w:val="CharSectno"/>
        </w:rPr>
        <w:t>5.58</w:t>
      </w:r>
      <w:r>
        <w:rPr>
          <w:snapToGrid w:val="0"/>
        </w:rPr>
        <w:t>.</w:t>
      </w:r>
      <w:r>
        <w:rPr>
          <w:snapToGrid w:val="0"/>
        </w:rPr>
        <w:tab/>
        <w:t>Employer to inform and train employee etc.</w:t>
      </w:r>
      <w:bookmarkEnd w:id="1027"/>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Gazette 14 Dec 2004 p. 6018.]</w:t>
      </w:r>
    </w:p>
    <w:p>
      <w:pPr>
        <w:pStyle w:val="Heading5"/>
        <w:rPr>
          <w:snapToGrid w:val="0"/>
        </w:rPr>
      </w:pPr>
      <w:bookmarkStart w:id="1028" w:name="_Toc527629653"/>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1028"/>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Gazette 14 Dec 2004 p. 6018.]</w:t>
      </w:r>
    </w:p>
    <w:p>
      <w:pPr>
        <w:pStyle w:val="Heading5"/>
        <w:rPr>
          <w:snapToGrid w:val="0"/>
        </w:rPr>
      </w:pPr>
      <w:bookmarkStart w:id="1029" w:name="_Toc527629654"/>
      <w:r>
        <w:rPr>
          <w:rStyle w:val="CharSectno"/>
        </w:rPr>
        <w:t>5.60</w:t>
      </w:r>
      <w:r>
        <w:rPr>
          <w:snapToGrid w:val="0"/>
        </w:rPr>
        <w:t>.</w:t>
      </w:r>
      <w:r>
        <w:rPr>
          <w:snapToGrid w:val="0"/>
        </w:rPr>
        <w:tab/>
        <w:t>Work involving lead, duties of employer etc. as to</w:t>
      </w:r>
      <w:bookmarkEnd w:id="1029"/>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Gazette 14 Dec 2004 p. 6018.]</w:t>
      </w:r>
    </w:p>
    <w:p>
      <w:pPr>
        <w:pStyle w:val="Heading5"/>
        <w:spacing w:before="260"/>
        <w:rPr>
          <w:snapToGrid w:val="0"/>
        </w:rPr>
      </w:pPr>
      <w:bookmarkStart w:id="1030" w:name="_Toc527629655"/>
      <w:r>
        <w:rPr>
          <w:rStyle w:val="CharSectno"/>
        </w:rPr>
        <w:t>5.61</w:t>
      </w:r>
      <w:r>
        <w:rPr>
          <w:snapToGrid w:val="0"/>
        </w:rPr>
        <w:t>.</w:t>
      </w:r>
      <w:r>
        <w:rPr>
          <w:snapToGrid w:val="0"/>
        </w:rPr>
        <w:tab/>
        <w:t>Person working in lead process, duties of</w:t>
      </w:r>
      <w:bookmarkEnd w:id="1030"/>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Gazette 14 Dec 2004 p. 6017.]</w:t>
      </w:r>
    </w:p>
    <w:p>
      <w:pPr>
        <w:pStyle w:val="Heading5"/>
        <w:spacing w:before="260"/>
        <w:rPr>
          <w:snapToGrid w:val="0"/>
        </w:rPr>
      </w:pPr>
      <w:bookmarkStart w:id="1031" w:name="_Toc527629656"/>
      <w:r>
        <w:rPr>
          <w:rStyle w:val="CharSectno"/>
        </w:rPr>
        <w:t>5.62</w:t>
      </w:r>
      <w:r>
        <w:rPr>
          <w:snapToGrid w:val="0"/>
        </w:rPr>
        <w:t>.</w:t>
      </w:r>
      <w:r>
        <w:rPr>
          <w:snapToGrid w:val="0"/>
        </w:rPr>
        <w:tab/>
        <w:t>Employee to notify employer if pregnant or breast</w:t>
      </w:r>
      <w:r>
        <w:rPr>
          <w:snapToGrid w:val="0"/>
        </w:rPr>
        <w:noBreakHyphen/>
        <w:t>feeding</w:t>
      </w:r>
      <w:bookmarkEnd w:id="1031"/>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Gazette 14 Dec 2004 p. 6016</w:t>
      </w:r>
      <w:r>
        <w:noBreakHyphen/>
        <w:t>17.]</w:t>
      </w:r>
    </w:p>
    <w:p>
      <w:pPr>
        <w:pStyle w:val="Heading5"/>
        <w:rPr>
          <w:snapToGrid w:val="0"/>
        </w:rPr>
      </w:pPr>
      <w:bookmarkStart w:id="1032" w:name="_Toc527629657"/>
      <w:r>
        <w:rPr>
          <w:rStyle w:val="CharSectno"/>
        </w:rPr>
        <w:t>5.63</w:t>
      </w:r>
      <w:r>
        <w:rPr>
          <w:snapToGrid w:val="0"/>
        </w:rPr>
        <w:t>.</w:t>
      </w:r>
      <w:r>
        <w:rPr>
          <w:snapToGrid w:val="0"/>
        </w:rPr>
        <w:tab/>
        <w:t>When employer to remove employee from lead</w:t>
      </w:r>
      <w:r>
        <w:rPr>
          <w:snapToGrid w:val="0"/>
        </w:rPr>
        <w:noBreakHyphen/>
        <w:t>risk job</w:t>
      </w:r>
      <w:bookmarkEnd w:id="1032"/>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pPr>
      <w:r>
        <w:tab/>
        <w:t>(a)</w:t>
      </w:r>
      <w:r>
        <w:tab/>
        <w:t>before 1 October 2019, the employee’s confirmed blood lead level is at or above —</w:t>
      </w:r>
    </w:p>
    <w:p>
      <w:pPr>
        <w:pStyle w:val="Indenti"/>
      </w:pPr>
      <w:r>
        <w:tab/>
        <w:t>(i)</w:t>
      </w:r>
      <w:r>
        <w:tab/>
        <w:t>in the case of a female of reproductive capacity, 20 micrograms per decilitre (µg/dL); or</w:t>
      </w:r>
    </w:p>
    <w:p>
      <w:pPr>
        <w:pStyle w:val="Indenti"/>
      </w:pPr>
      <w:r>
        <w:tab/>
        <w:t>(ii)</w:t>
      </w:r>
      <w:r>
        <w:tab/>
        <w:t>in any other case, 50 micrograms per decilitre (µg/dL);</w:t>
      </w:r>
    </w:p>
    <w:p>
      <w:pPr>
        <w:pStyle w:val="Indenta"/>
      </w:pPr>
      <w:r>
        <w:tab/>
      </w:r>
      <w:r>
        <w:tab/>
        <w:t>or</w:t>
      </w:r>
    </w:p>
    <w:p>
      <w:pPr>
        <w:pStyle w:val="Indenta"/>
      </w:pPr>
      <w:r>
        <w:tab/>
        <w:t>(aa)</w:t>
      </w:r>
      <w:r>
        <w:tab/>
        <w:t>on and after 1 October 2019, the employee’s confirmed blood lead level is at or above —</w:t>
      </w:r>
    </w:p>
    <w:p>
      <w:pPr>
        <w:pStyle w:val="Indenti"/>
      </w:pPr>
      <w:r>
        <w:tab/>
        <w:t>(i)</w:t>
      </w:r>
      <w:r>
        <w:tab/>
        <w:t>in the case of a female of reproductive capacity, 10 micrograms per decilitre (µg/dL); or</w:t>
      </w:r>
    </w:p>
    <w:p>
      <w:pPr>
        <w:pStyle w:val="Indenti"/>
      </w:pPr>
      <w:r>
        <w:tab/>
        <w:t>(ii)</w:t>
      </w:r>
      <w:r>
        <w:tab/>
        <w:t>in any other case, 30 micrograms per decilitre (µg/dL);</w:t>
      </w:r>
    </w:p>
    <w:p>
      <w:pPr>
        <w:pStyle w:val="Indenta"/>
      </w:pPr>
      <w:r>
        <w:tab/>
      </w:r>
      <w: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Gazette 14 Dec 2004 p. 6018; 28 Nov 2008 p. 5031; 19 Oct 2018 p. 4137.]</w:t>
      </w:r>
    </w:p>
    <w:p>
      <w:pPr>
        <w:pStyle w:val="Heading5"/>
        <w:rPr>
          <w:snapToGrid w:val="0"/>
        </w:rPr>
      </w:pPr>
      <w:bookmarkStart w:id="1033" w:name="_Toc527629658"/>
      <w:r>
        <w:rPr>
          <w:rStyle w:val="CharSectno"/>
        </w:rPr>
        <w:t>5.64</w:t>
      </w:r>
      <w:r>
        <w:rPr>
          <w:snapToGrid w:val="0"/>
        </w:rPr>
        <w:t>.</w:t>
      </w:r>
      <w:r>
        <w:rPr>
          <w:snapToGrid w:val="0"/>
        </w:rPr>
        <w:tab/>
        <w:t>Return to lead</w:t>
      </w:r>
      <w:r>
        <w:rPr>
          <w:snapToGrid w:val="0"/>
        </w:rPr>
        <w:noBreakHyphen/>
        <w:t>risk job after removal under r. 5.63</w:t>
      </w:r>
      <w:bookmarkEnd w:id="1033"/>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Gazette 14 Dec 2004 p. 6018.]</w:t>
      </w:r>
    </w:p>
    <w:p>
      <w:pPr>
        <w:pStyle w:val="Heading5"/>
        <w:spacing w:before="200"/>
        <w:rPr>
          <w:snapToGrid w:val="0"/>
        </w:rPr>
      </w:pPr>
      <w:bookmarkStart w:id="1034" w:name="_Toc527629659"/>
      <w:r>
        <w:rPr>
          <w:rStyle w:val="CharSectno"/>
        </w:rPr>
        <w:t>5.65</w:t>
      </w:r>
      <w:r>
        <w:rPr>
          <w:snapToGrid w:val="0"/>
        </w:rPr>
        <w:t>.</w:t>
      </w:r>
      <w:r>
        <w:rPr>
          <w:snapToGrid w:val="0"/>
        </w:rPr>
        <w:tab/>
        <w:t>Record keeping, employer’s duties as to</w:t>
      </w:r>
      <w:bookmarkEnd w:id="1034"/>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Gazette 14 Dec 2004 p. 6018.]</w:t>
      </w:r>
    </w:p>
    <w:p>
      <w:pPr>
        <w:pStyle w:val="Heading5"/>
        <w:rPr>
          <w:snapToGrid w:val="0"/>
        </w:rPr>
      </w:pPr>
      <w:bookmarkStart w:id="1035" w:name="_Toc527629660"/>
      <w:r>
        <w:rPr>
          <w:rStyle w:val="CharSectno"/>
        </w:rPr>
        <w:t>5.66</w:t>
      </w:r>
      <w:r>
        <w:rPr>
          <w:snapToGrid w:val="0"/>
        </w:rPr>
        <w:t>.</w:t>
      </w:r>
      <w:r>
        <w:rPr>
          <w:snapToGrid w:val="0"/>
        </w:rPr>
        <w:tab/>
        <w:t>Commissioner to keep records given under r. 5.65</w:t>
      </w:r>
      <w:bookmarkEnd w:id="1035"/>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036" w:name="_Toc527629661"/>
      <w:r>
        <w:rPr>
          <w:rStyle w:val="CharSectno"/>
        </w:rPr>
        <w:t>5.67</w:t>
      </w:r>
      <w:r>
        <w:rPr>
          <w:snapToGrid w:val="0"/>
        </w:rPr>
        <w:t>.</w:t>
      </w:r>
      <w:r>
        <w:rPr>
          <w:snapToGrid w:val="0"/>
        </w:rPr>
        <w:tab/>
        <w:t>Decision by appointed medical practitioner, review of</w:t>
      </w:r>
      <w:bookmarkEnd w:id="1036"/>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037" w:name="_Toc462926695"/>
      <w:bookmarkStart w:id="1038" w:name="_Toc465330120"/>
      <w:bookmarkStart w:id="1039" w:name="_Toc467490492"/>
      <w:bookmarkStart w:id="1040" w:name="_Toc474315117"/>
      <w:bookmarkStart w:id="1041" w:name="_Toc474324997"/>
      <w:bookmarkStart w:id="1042" w:name="_Toc474739346"/>
      <w:bookmarkStart w:id="1043" w:name="_Toc474745446"/>
      <w:bookmarkStart w:id="1044" w:name="_Toc475027154"/>
      <w:bookmarkStart w:id="1045" w:name="_Toc475700529"/>
      <w:bookmarkStart w:id="1046" w:name="_Toc475702701"/>
      <w:bookmarkStart w:id="1047" w:name="_Toc485989209"/>
      <w:bookmarkStart w:id="1048" w:name="_Toc485989709"/>
      <w:bookmarkStart w:id="1049" w:name="_Toc498424350"/>
      <w:bookmarkStart w:id="1050" w:name="_Toc514073992"/>
      <w:bookmarkStart w:id="1051" w:name="_Toc517864718"/>
      <w:bookmarkStart w:id="1052" w:name="_Toc527629662"/>
      <w:r>
        <w:rPr>
          <w:snapToGrid w:val="0"/>
        </w:rPr>
        <w:t>Subdivision 3 — Styrene</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Heading5"/>
        <w:rPr>
          <w:snapToGrid w:val="0"/>
        </w:rPr>
      </w:pPr>
      <w:bookmarkStart w:id="1053" w:name="_Toc527629663"/>
      <w:r>
        <w:rPr>
          <w:rStyle w:val="CharSectno"/>
        </w:rPr>
        <w:t>5.68</w:t>
      </w:r>
      <w:r>
        <w:rPr>
          <w:snapToGrid w:val="0"/>
        </w:rPr>
        <w:t>.</w:t>
      </w:r>
      <w:r>
        <w:rPr>
          <w:snapToGrid w:val="0"/>
        </w:rPr>
        <w:tab/>
        <w:t>Term used: lower explosive limit</w:t>
      </w:r>
      <w:bookmarkEnd w:id="105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054" w:name="_Toc527629664"/>
      <w:r>
        <w:rPr>
          <w:rStyle w:val="CharSectno"/>
        </w:rPr>
        <w:t>5.69</w:t>
      </w:r>
      <w:r>
        <w:rPr>
          <w:snapToGrid w:val="0"/>
        </w:rPr>
        <w:t>.</w:t>
      </w:r>
      <w:r>
        <w:rPr>
          <w:snapToGrid w:val="0"/>
        </w:rPr>
        <w:tab/>
        <w:t>Styrene monomer vapour, employer etc. to minimise</w:t>
      </w:r>
      <w:bookmarkEnd w:id="1054"/>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Gazette 14 Dec 2004 p. 6018.]</w:t>
      </w:r>
    </w:p>
    <w:p>
      <w:pPr>
        <w:pStyle w:val="Heading5"/>
        <w:rPr>
          <w:snapToGrid w:val="0"/>
        </w:rPr>
      </w:pPr>
      <w:bookmarkStart w:id="1055" w:name="_Toc527629665"/>
      <w:r>
        <w:rPr>
          <w:rStyle w:val="CharSectno"/>
        </w:rPr>
        <w:t>5.70</w:t>
      </w:r>
      <w:r>
        <w:rPr>
          <w:snapToGrid w:val="0"/>
        </w:rPr>
        <w:t>.</w:t>
      </w:r>
      <w:r>
        <w:rPr>
          <w:snapToGrid w:val="0"/>
        </w:rPr>
        <w:tab/>
        <w:t>Lower explosive limit, employer etc. to ensure not reached</w:t>
      </w:r>
      <w:bookmarkEnd w:id="105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Gazette 14 Dec 2004 p. 6018.]</w:t>
      </w:r>
    </w:p>
    <w:p>
      <w:pPr>
        <w:pStyle w:val="Heading5"/>
        <w:spacing w:before="260"/>
        <w:rPr>
          <w:snapToGrid w:val="0"/>
        </w:rPr>
      </w:pPr>
      <w:bookmarkStart w:id="1056" w:name="_Toc527629666"/>
      <w:r>
        <w:rPr>
          <w:rStyle w:val="CharSectno"/>
        </w:rPr>
        <w:t>5.71</w:t>
      </w:r>
      <w:r>
        <w:rPr>
          <w:snapToGrid w:val="0"/>
        </w:rPr>
        <w:t>.</w:t>
      </w:r>
      <w:r>
        <w:rPr>
          <w:snapToGrid w:val="0"/>
        </w:rPr>
        <w:tab/>
        <w:t>Exit sign for workplace where styrene monomer present, duty of employer etc. as to</w:t>
      </w:r>
      <w:bookmarkEnd w:id="1056"/>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Gazette 14 Dec 2004 p. 6018.]</w:t>
      </w:r>
    </w:p>
    <w:p>
      <w:pPr>
        <w:pStyle w:val="Heading4"/>
        <w:keepLines/>
        <w:spacing w:before="320"/>
        <w:rPr>
          <w:snapToGrid w:val="0"/>
        </w:rPr>
      </w:pPr>
      <w:bookmarkStart w:id="1057" w:name="_Toc462926700"/>
      <w:bookmarkStart w:id="1058" w:name="_Toc465330125"/>
      <w:bookmarkStart w:id="1059" w:name="_Toc467490497"/>
      <w:bookmarkStart w:id="1060" w:name="_Toc474315122"/>
      <w:bookmarkStart w:id="1061" w:name="_Toc474325002"/>
      <w:bookmarkStart w:id="1062" w:name="_Toc474739351"/>
      <w:bookmarkStart w:id="1063" w:name="_Toc474745451"/>
      <w:bookmarkStart w:id="1064" w:name="_Toc475027159"/>
      <w:bookmarkStart w:id="1065" w:name="_Toc475700534"/>
      <w:bookmarkStart w:id="1066" w:name="_Toc475702706"/>
      <w:bookmarkStart w:id="1067" w:name="_Toc485989214"/>
      <w:bookmarkStart w:id="1068" w:name="_Toc485989714"/>
      <w:bookmarkStart w:id="1069" w:name="_Toc498424355"/>
      <w:bookmarkStart w:id="1070" w:name="_Toc514073997"/>
      <w:bookmarkStart w:id="1071" w:name="_Toc517864723"/>
      <w:bookmarkStart w:id="1072" w:name="_Toc527629667"/>
      <w:r>
        <w:rPr>
          <w:snapToGrid w:val="0"/>
        </w:rPr>
        <w:t>Subdivision 4 — Isocyanates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rPr>
          <w:snapToGrid w:val="0"/>
        </w:rPr>
      </w:pPr>
      <w:bookmarkStart w:id="1073" w:name="_Toc527629668"/>
      <w:r>
        <w:rPr>
          <w:rStyle w:val="CharSectno"/>
        </w:rPr>
        <w:t>5.72</w:t>
      </w:r>
      <w:r>
        <w:rPr>
          <w:snapToGrid w:val="0"/>
        </w:rPr>
        <w:t>.</w:t>
      </w:r>
      <w:r>
        <w:rPr>
          <w:snapToGrid w:val="0"/>
        </w:rPr>
        <w:tab/>
        <w:t>Terms used</w:t>
      </w:r>
      <w:bookmarkEnd w:id="107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1074" w:name="_Toc527629669"/>
      <w:r>
        <w:rPr>
          <w:rStyle w:val="CharSectno"/>
        </w:rPr>
        <w:t>5.73</w:t>
      </w:r>
      <w:r>
        <w:rPr>
          <w:snapToGrid w:val="0"/>
        </w:rPr>
        <w:t>.</w:t>
      </w:r>
      <w:r>
        <w:rPr>
          <w:snapToGrid w:val="0"/>
        </w:rPr>
        <w:tab/>
        <w:t>Handling and using isocyanate, duties of employer etc. as to</w:t>
      </w:r>
      <w:bookmarkEnd w:id="1074"/>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Gazette 14 Dec 2004 p. 6018.]</w:t>
      </w:r>
    </w:p>
    <w:p>
      <w:pPr>
        <w:pStyle w:val="Heading5"/>
        <w:rPr>
          <w:snapToGrid w:val="0"/>
        </w:rPr>
      </w:pPr>
      <w:bookmarkStart w:id="1075" w:name="_Toc527629670"/>
      <w:r>
        <w:rPr>
          <w:rStyle w:val="CharSectno"/>
        </w:rPr>
        <w:t>5.74</w:t>
      </w:r>
      <w:r>
        <w:rPr>
          <w:snapToGrid w:val="0"/>
        </w:rPr>
        <w:t>.</w:t>
      </w:r>
      <w:r>
        <w:rPr>
          <w:snapToGrid w:val="0"/>
        </w:rPr>
        <w:tab/>
        <w:t>Decanting isocyanate, duties of employer etc. as to</w:t>
      </w:r>
      <w:bookmarkEnd w:id="1075"/>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Gazette 14 Dec 2004 p. 6018.]</w:t>
      </w:r>
    </w:p>
    <w:p>
      <w:pPr>
        <w:pStyle w:val="Heading5"/>
        <w:rPr>
          <w:snapToGrid w:val="0"/>
        </w:rPr>
      </w:pPr>
      <w:bookmarkStart w:id="1076" w:name="_Toc527629671"/>
      <w:r>
        <w:rPr>
          <w:rStyle w:val="CharSectno"/>
        </w:rPr>
        <w:t>5.75</w:t>
      </w:r>
      <w:r>
        <w:rPr>
          <w:snapToGrid w:val="0"/>
        </w:rPr>
        <w:t>.</w:t>
      </w:r>
      <w:r>
        <w:rPr>
          <w:snapToGrid w:val="0"/>
        </w:rPr>
        <w:tab/>
      </w:r>
      <w:r>
        <w:rPr>
          <w:snapToGrid w:val="0"/>
          <w:spacing w:val="-4"/>
        </w:rPr>
        <w:t>Container of isocyanate not to be heated in unventilated space</w:t>
      </w:r>
      <w:bookmarkEnd w:id="107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Gazette 14 Dec 2004 p. 6018.]</w:t>
      </w:r>
    </w:p>
    <w:p>
      <w:pPr>
        <w:pStyle w:val="Heading5"/>
        <w:rPr>
          <w:snapToGrid w:val="0"/>
        </w:rPr>
      </w:pPr>
      <w:bookmarkStart w:id="1077" w:name="_Toc527629672"/>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107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Gazette 14 Dec 2004 p. 6018.]</w:t>
      </w:r>
    </w:p>
    <w:p>
      <w:pPr>
        <w:pStyle w:val="Heading5"/>
        <w:rPr>
          <w:snapToGrid w:val="0"/>
        </w:rPr>
      </w:pPr>
      <w:bookmarkStart w:id="1078" w:name="_Toc473803105"/>
      <w:bookmarkStart w:id="1079" w:name="_Toc527629673"/>
      <w:r>
        <w:rPr>
          <w:rStyle w:val="CharSectno"/>
        </w:rPr>
        <w:t>5.77</w:t>
      </w:r>
      <w:r>
        <w:rPr>
          <w:snapToGrid w:val="0"/>
        </w:rPr>
        <w:t>.</w:t>
      </w:r>
      <w:r>
        <w:rPr>
          <w:snapToGrid w:val="0"/>
        </w:rPr>
        <w:tab/>
        <w:t>Spillage of isocyanate etc., duties of employer etc. as to</w:t>
      </w:r>
      <w:bookmarkEnd w:id="1078"/>
      <w:bookmarkEnd w:id="1079"/>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Gazette 14 Dec 2004 p. 6018; 10 Jan 2017 p. 183.]</w:t>
      </w:r>
    </w:p>
    <w:p>
      <w:pPr>
        <w:pStyle w:val="Heading5"/>
        <w:keepLines w:val="0"/>
        <w:rPr>
          <w:snapToGrid w:val="0"/>
        </w:rPr>
      </w:pPr>
      <w:bookmarkStart w:id="1080" w:name="_Toc527629674"/>
      <w:r>
        <w:rPr>
          <w:rStyle w:val="CharSectno"/>
        </w:rPr>
        <w:t>5.78</w:t>
      </w:r>
      <w:r>
        <w:rPr>
          <w:snapToGrid w:val="0"/>
        </w:rPr>
        <w:t>.</w:t>
      </w:r>
      <w:r>
        <w:rPr>
          <w:snapToGrid w:val="0"/>
        </w:rPr>
        <w:tab/>
        <w:t>Certain polyurethane manufacturing, duties of employer etc. as to workplace for</w:t>
      </w:r>
      <w:bookmarkEnd w:id="108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Gazette 8 Jun 1999 p. 2525; 14 Dec 2004 p. 6018; 5 Jun 2009 p. 1880.]</w:t>
      </w:r>
    </w:p>
    <w:p>
      <w:pPr>
        <w:pStyle w:val="Heading2"/>
      </w:pPr>
      <w:bookmarkStart w:id="1081" w:name="_Toc462926708"/>
      <w:bookmarkStart w:id="1082" w:name="_Toc465330133"/>
      <w:bookmarkStart w:id="1083" w:name="_Toc467490505"/>
      <w:bookmarkStart w:id="1084" w:name="_Toc474315130"/>
      <w:bookmarkStart w:id="1085" w:name="_Toc474325010"/>
      <w:bookmarkStart w:id="1086" w:name="_Toc474739359"/>
      <w:bookmarkStart w:id="1087" w:name="_Toc474745459"/>
      <w:bookmarkStart w:id="1088" w:name="_Toc475027167"/>
      <w:bookmarkStart w:id="1089" w:name="_Toc475700542"/>
      <w:bookmarkStart w:id="1090" w:name="_Toc475702714"/>
      <w:bookmarkStart w:id="1091" w:name="_Toc485989222"/>
      <w:bookmarkStart w:id="1092" w:name="_Toc485989722"/>
      <w:bookmarkStart w:id="1093" w:name="_Toc498424363"/>
      <w:bookmarkStart w:id="1094" w:name="_Toc514074005"/>
      <w:bookmarkStart w:id="1095" w:name="_Toc517864731"/>
      <w:bookmarkStart w:id="1096" w:name="_Toc527629675"/>
      <w:r>
        <w:rPr>
          <w:rStyle w:val="CharPartNo"/>
        </w:rPr>
        <w:t>Part 6</w:t>
      </w:r>
      <w:r>
        <w:t> — </w:t>
      </w:r>
      <w:r>
        <w:rPr>
          <w:rStyle w:val="CharPartText"/>
        </w:rPr>
        <w:t>Performance of high risk work</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Footnoteheading"/>
      </w:pPr>
      <w:r>
        <w:tab/>
        <w:t>[Heading inserted: Gazette 24 Aug 2007 p. 4262.]</w:t>
      </w:r>
    </w:p>
    <w:p>
      <w:pPr>
        <w:pStyle w:val="Heading3"/>
      </w:pPr>
      <w:bookmarkStart w:id="1097" w:name="_Toc462926709"/>
      <w:bookmarkStart w:id="1098" w:name="_Toc465330134"/>
      <w:bookmarkStart w:id="1099" w:name="_Toc467490506"/>
      <w:bookmarkStart w:id="1100" w:name="_Toc474315131"/>
      <w:bookmarkStart w:id="1101" w:name="_Toc474325011"/>
      <w:bookmarkStart w:id="1102" w:name="_Toc474739360"/>
      <w:bookmarkStart w:id="1103" w:name="_Toc474745460"/>
      <w:bookmarkStart w:id="1104" w:name="_Toc475027168"/>
      <w:bookmarkStart w:id="1105" w:name="_Toc475700543"/>
      <w:bookmarkStart w:id="1106" w:name="_Toc475702715"/>
      <w:bookmarkStart w:id="1107" w:name="_Toc485989223"/>
      <w:bookmarkStart w:id="1108" w:name="_Toc485989723"/>
      <w:bookmarkStart w:id="1109" w:name="_Toc498424364"/>
      <w:bookmarkStart w:id="1110" w:name="_Toc514074006"/>
      <w:bookmarkStart w:id="1111" w:name="_Toc517864732"/>
      <w:bookmarkStart w:id="1112" w:name="_Toc527629676"/>
      <w:r>
        <w:rPr>
          <w:rStyle w:val="CharDivNo"/>
        </w:rPr>
        <w:t>Division 1</w:t>
      </w:r>
      <w:r>
        <w:t> — </w:t>
      </w:r>
      <w:r>
        <w:rPr>
          <w:rStyle w:val="CharDivText"/>
        </w:rPr>
        <w:t>Preliminary</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Footnoteheading"/>
      </w:pPr>
      <w:r>
        <w:tab/>
        <w:t>[Heading inserted: Gazette 24 Aug 2007 p. 4262.]</w:t>
      </w:r>
    </w:p>
    <w:p>
      <w:pPr>
        <w:pStyle w:val="Heading5"/>
      </w:pPr>
      <w:bookmarkStart w:id="1113" w:name="_Toc527629677"/>
      <w:r>
        <w:rPr>
          <w:rStyle w:val="CharSectno"/>
        </w:rPr>
        <w:t>6.1</w:t>
      </w:r>
      <w:r>
        <w:t>.</w:t>
      </w:r>
      <w:r>
        <w:tab/>
        <w:t>Terms used</w:t>
      </w:r>
      <w:bookmarkEnd w:id="1113"/>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Gazette 24 Aug 2007 p. 4262</w:t>
      </w:r>
      <w:r>
        <w:noBreakHyphen/>
        <w:t>3; amended: Gazette 31 Jul 2009 p. 3034.]</w:t>
      </w:r>
    </w:p>
    <w:p>
      <w:pPr>
        <w:pStyle w:val="Heading5"/>
      </w:pPr>
      <w:bookmarkStart w:id="1114" w:name="_Toc527629678"/>
      <w:r>
        <w:rPr>
          <w:rStyle w:val="CharSectno"/>
        </w:rPr>
        <w:t>6.2</w:t>
      </w:r>
      <w:r>
        <w:t>.</w:t>
      </w:r>
      <w:r>
        <w:tab/>
        <w:t>High risk work licence needed to do high risk work</w:t>
      </w:r>
      <w:bookmarkEnd w:id="1114"/>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Gazette 24 Aug 2007 p. 4263</w:t>
      </w:r>
      <w:r>
        <w:noBreakHyphen/>
        <w:t>5.]</w:t>
      </w:r>
    </w:p>
    <w:p>
      <w:pPr>
        <w:pStyle w:val="Ednotesection"/>
      </w:pPr>
      <w:r>
        <w:t>[</w:t>
      </w:r>
      <w:r>
        <w:rPr>
          <w:b/>
          <w:bCs/>
        </w:rPr>
        <w:t>6.2A.</w:t>
      </w:r>
      <w:r>
        <w:rPr>
          <w:b/>
          <w:bCs/>
        </w:rPr>
        <w:tab/>
      </w:r>
      <w:r>
        <w:t>Deleted: Gazette 24 Aug 2007 p. 4262.]</w:t>
      </w:r>
    </w:p>
    <w:p>
      <w:pPr>
        <w:pStyle w:val="Heading5"/>
      </w:pPr>
      <w:bookmarkStart w:id="1115" w:name="_Toc527629679"/>
      <w:r>
        <w:rPr>
          <w:rStyle w:val="CharSectno"/>
        </w:rPr>
        <w:t>6.3</w:t>
      </w:r>
      <w:r>
        <w:t>.</w:t>
      </w:r>
      <w:r>
        <w:tab/>
        <w:t>Certain equipment not to be left unattended while in use</w:t>
      </w:r>
      <w:bookmarkEnd w:id="1115"/>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Gazette 24 Aug 2007 p. 4265</w:t>
      </w:r>
      <w:r>
        <w:noBreakHyphen/>
        <w:t>6.]</w:t>
      </w:r>
    </w:p>
    <w:p>
      <w:pPr>
        <w:pStyle w:val="Heading3"/>
      </w:pPr>
      <w:bookmarkStart w:id="1116" w:name="_Toc462926713"/>
      <w:bookmarkStart w:id="1117" w:name="_Toc465330138"/>
      <w:bookmarkStart w:id="1118" w:name="_Toc467490510"/>
      <w:bookmarkStart w:id="1119" w:name="_Toc474315135"/>
      <w:bookmarkStart w:id="1120" w:name="_Toc474325015"/>
      <w:bookmarkStart w:id="1121" w:name="_Toc474739364"/>
      <w:bookmarkStart w:id="1122" w:name="_Toc474745464"/>
      <w:bookmarkStart w:id="1123" w:name="_Toc475027172"/>
      <w:bookmarkStart w:id="1124" w:name="_Toc475700547"/>
      <w:bookmarkStart w:id="1125" w:name="_Toc475702719"/>
      <w:bookmarkStart w:id="1126" w:name="_Toc485989227"/>
      <w:bookmarkStart w:id="1127" w:name="_Toc485989727"/>
      <w:bookmarkStart w:id="1128" w:name="_Toc498424368"/>
      <w:bookmarkStart w:id="1129" w:name="_Toc514074010"/>
      <w:bookmarkStart w:id="1130" w:name="_Toc517864736"/>
      <w:bookmarkStart w:id="1131" w:name="_Toc527629680"/>
      <w:r>
        <w:rPr>
          <w:rStyle w:val="CharDivNo"/>
        </w:rPr>
        <w:t>Division 2</w:t>
      </w:r>
      <w:r>
        <w:t> — </w:t>
      </w:r>
      <w:r>
        <w:rPr>
          <w:rStyle w:val="CharDivText"/>
        </w:rPr>
        <w:t>Licences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Footnoteheading"/>
        <w:keepNext/>
      </w:pPr>
      <w:r>
        <w:tab/>
        <w:t>[Heading inserted: Gazette 24 Aug 2007 p. 4266.]</w:t>
      </w:r>
    </w:p>
    <w:p>
      <w:pPr>
        <w:pStyle w:val="Heading5"/>
      </w:pPr>
      <w:bookmarkStart w:id="1132" w:name="_Toc527629681"/>
      <w:r>
        <w:rPr>
          <w:rStyle w:val="CharSectno"/>
        </w:rPr>
        <w:t>6.4</w:t>
      </w:r>
      <w:r>
        <w:t>.</w:t>
      </w:r>
      <w:r>
        <w:tab/>
        <w:t>Term used: licence</w:t>
      </w:r>
      <w:bookmarkEnd w:id="1132"/>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Gazette 24 Aug 2007 p. 4266.]</w:t>
      </w:r>
    </w:p>
    <w:p>
      <w:pPr>
        <w:pStyle w:val="Heading5"/>
      </w:pPr>
      <w:bookmarkStart w:id="1133" w:name="_Toc527629682"/>
      <w:r>
        <w:rPr>
          <w:rStyle w:val="CharSectno"/>
        </w:rPr>
        <w:t>6.5</w:t>
      </w:r>
      <w:r>
        <w:t>.</w:t>
      </w:r>
      <w:r>
        <w:tab/>
        <w:t>Application for licence</w:t>
      </w:r>
      <w:bookmarkEnd w:id="1133"/>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Gazette 24 Aug 2007 p. 4266.]</w:t>
      </w:r>
    </w:p>
    <w:p>
      <w:pPr>
        <w:pStyle w:val="Heading5"/>
      </w:pPr>
      <w:bookmarkStart w:id="1134" w:name="_Toc527629683"/>
      <w:r>
        <w:rPr>
          <w:rStyle w:val="CharSectno"/>
        </w:rPr>
        <w:t>6.6</w:t>
      </w:r>
      <w:r>
        <w:t>.</w:t>
      </w:r>
      <w:r>
        <w:tab/>
        <w:t>Deciding application for licence</w:t>
      </w:r>
      <w:bookmarkEnd w:id="1134"/>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Gazette 24 Aug 2007 p. 4266</w:t>
      </w:r>
      <w:r>
        <w:noBreakHyphen/>
        <w:t>8.]</w:t>
      </w:r>
    </w:p>
    <w:p>
      <w:pPr>
        <w:pStyle w:val="Heading5"/>
      </w:pPr>
      <w:bookmarkStart w:id="1135" w:name="_Toc527629684"/>
      <w:r>
        <w:rPr>
          <w:rStyle w:val="CharSectno"/>
        </w:rPr>
        <w:t>6.7</w:t>
      </w:r>
      <w:r>
        <w:t>.</w:t>
      </w:r>
      <w:r>
        <w:tab/>
        <w:t>Variation of licence, application for</w:t>
      </w:r>
      <w:bookmarkEnd w:id="1135"/>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Gazette 24 Aug 2007 p. 4268.]</w:t>
      </w:r>
    </w:p>
    <w:p>
      <w:pPr>
        <w:pStyle w:val="Heading5"/>
      </w:pPr>
      <w:bookmarkStart w:id="1136" w:name="_Toc527629685"/>
      <w:r>
        <w:rPr>
          <w:rStyle w:val="CharSectno"/>
        </w:rPr>
        <w:t>6.8</w:t>
      </w:r>
      <w:r>
        <w:t>.</w:t>
      </w:r>
      <w:r>
        <w:tab/>
        <w:t>Deciding application to vary licence</w:t>
      </w:r>
      <w:bookmarkEnd w:id="1136"/>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Gazette 24 Aug 2007 p. 4268</w:t>
      </w:r>
      <w:r>
        <w:noBreakHyphen/>
        <w:t>9.]</w:t>
      </w:r>
    </w:p>
    <w:p>
      <w:pPr>
        <w:pStyle w:val="Heading5"/>
      </w:pPr>
      <w:bookmarkStart w:id="1137" w:name="_Toc527629686"/>
      <w:r>
        <w:rPr>
          <w:rStyle w:val="CharSectno"/>
        </w:rPr>
        <w:t>6.9</w:t>
      </w:r>
      <w:r>
        <w:t>.</w:t>
      </w:r>
      <w:r>
        <w:tab/>
        <w:t>Renewal of licence, application for</w:t>
      </w:r>
      <w:bookmarkEnd w:id="1137"/>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Gazette 24 Aug 2007 p. 4269</w:t>
      </w:r>
      <w:r>
        <w:noBreakHyphen/>
        <w:t>70; amended: Gazette 21 Jan 2014 p. 85.]</w:t>
      </w:r>
    </w:p>
    <w:p>
      <w:pPr>
        <w:pStyle w:val="Heading5"/>
      </w:pPr>
      <w:bookmarkStart w:id="1138" w:name="_Toc527629687"/>
      <w:r>
        <w:rPr>
          <w:rStyle w:val="CharSectno"/>
        </w:rPr>
        <w:t>6.10</w:t>
      </w:r>
      <w:r>
        <w:t>.</w:t>
      </w:r>
      <w:r>
        <w:tab/>
        <w:t>Deciding application to renew licence</w:t>
      </w:r>
      <w:bookmarkEnd w:id="1138"/>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Gazette 24 Aug 2007 p. 4270.]</w:t>
      </w:r>
    </w:p>
    <w:p>
      <w:pPr>
        <w:pStyle w:val="Heading5"/>
      </w:pPr>
      <w:bookmarkStart w:id="1139" w:name="_Toc527629688"/>
      <w:r>
        <w:rPr>
          <w:rStyle w:val="CharSectno"/>
        </w:rPr>
        <w:t>6.11</w:t>
      </w:r>
      <w:r>
        <w:t>.</w:t>
      </w:r>
      <w:r>
        <w:tab/>
        <w:t>Duration of licence</w:t>
      </w:r>
      <w:bookmarkEnd w:id="1139"/>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Gazette 24 Aug 2007 p. 4270</w:t>
      </w:r>
      <w:r>
        <w:noBreakHyphen/>
        <w:t>1.]</w:t>
      </w:r>
    </w:p>
    <w:p>
      <w:pPr>
        <w:pStyle w:val="Heading5"/>
      </w:pPr>
      <w:bookmarkStart w:id="1140" w:name="_Toc527629689"/>
      <w:r>
        <w:rPr>
          <w:rStyle w:val="CharSectno"/>
        </w:rPr>
        <w:t>6.12</w:t>
      </w:r>
      <w:r>
        <w:t>.</w:t>
      </w:r>
      <w:r>
        <w:tab/>
        <w:t>Suspending authority to do high risk work of a particular class, Commissioner’s powers as to etc.</w:t>
      </w:r>
      <w:bookmarkEnd w:id="1140"/>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Gazette 24 Aug 2007 p. 4271</w:t>
      </w:r>
      <w:r>
        <w:noBreakHyphen/>
        <w:t>2.]</w:t>
      </w:r>
    </w:p>
    <w:p>
      <w:pPr>
        <w:pStyle w:val="Heading5"/>
      </w:pPr>
      <w:bookmarkStart w:id="1141" w:name="_Toc527629690"/>
      <w:r>
        <w:rPr>
          <w:rStyle w:val="CharSectno"/>
        </w:rPr>
        <w:t>6.13</w:t>
      </w:r>
      <w:r>
        <w:t>.</w:t>
      </w:r>
      <w:r>
        <w:tab/>
        <w:t>Cancelling authority to do high risk work of a particular class, Commissioner’s powers as to etc.</w:t>
      </w:r>
      <w:bookmarkEnd w:id="1141"/>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Gazette 24 Aug 2007 p. 4272</w:t>
      </w:r>
      <w:r>
        <w:noBreakHyphen/>
        <w:t>3.]</w:t>
      </w:r>
    </w:p>
    <w:p>
      <w:pPr>
        <w:pStyle w:val="Heading5"/>
      </w:pPr>
      <w:bookmarkStart w:id="1142" w:name="_Toc527629691"/>
      <w:r>
        <w:rPr>
          <w:rStyle w:val="CharSectno"/>
        </w:rPr>
        <w:t>6.14</w:t>
      </w:r>
      <w:r>
        <w:t>.</w:t>
      </w:r>
      <w:r>
        <w:tab/>
        <w:t>Licence document, issue of etc.</w:t>
      </w:r>
      <w:bookmarkEnd w:id="1142"/>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Gazette 24 Aug 2007 p. 4273</w:t>
      </w:r>
      <w:r>
        <w:noBreakHyphen/>
        <w:t>4.]</w:t>
      </w:r>
    </w:p>
    <w:p>
      <w:pPr>
        <w:pStyle w:val="Heading5"/>
      </w:pPr>
      <w:bookmarkStart w:id="1143" w:name="_Toc527629692"/>
      <w:r>
        <w:rPr>
          <w:rStyle w:val="CharSectno"/>
        </w:rPr>
        <w:t>6.15</w:t>
      </w:r>
      <w:r>
        <w:t>.</w:t>
      </w:r>
      <w:r>
        <w:tab/>
        <w:t>Change of address, licensee to notify Commissioner of</w:t>
      </w:r>
      <w:bookmarkEnd w:id="1143"/>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Gazette 24 Aug 2007 p. 4274</w:t>
      </w:r>
      <w:r>
        <w:noBreakHyphen/>
        <w:t>5.]</w:t>
      </w:r>
    </w:p>
    <w:p>
      <w:pPr>
        <w:pStyle w:val="Heading5"/>
      </w:pPr>
      <w:bookmarkStart w:id="1144" w:name="_Toc527629693"/>
      <w:r>
        <w:rPr>
          <w:rStyle w:val="CharSectno"/>
        </w:rPr>
        <w:t>6.16</w:t>
      </w:r>
      <w:r>
        <w:t>.</w:t>
      </w:r>
      <w:r>
        <w:tab/>
        <w:t>Duplicate licence document, issue of</w:t>
      </w:r>
      <w:bookmarkEnd w:id="1144"/>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Gazette 24 Aug 2007 p. 4275.]</w:t>
      </w:r>
    </w:p>
    <w:p>
      <w:pPr>
        <w:pStyle w:val="Heading5"/>
      </w:pPr>
      <w:bookmarkStart w:id="1145" w:name="_Toc527629694"/>
      <w:r>
        <w:rPr>
          <w:rStyle w:val="CharSectno"/>
        </w:rPr>
        <w:t>6.17</w:t>
      </w:r>
      <w:r>
        <w:t>.</w:t>
      </w:r>
      <w:r>
        <w:tab/>
        <w:t>Commissioner may direct licensee to get competency assessed</w:t>
      </w:r>
      <w:bookmarkEnd w:id="1145"/>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Gazette 24 Aug 2007 p. 4275.]</w:t>
      </w:r>
    </w:p>
    <w:p>
      <w:pPr>
        <w:pStyle w:val="Heading3"/>
        <w:keepLines/>
      </w:pPr>
      <w:bookmarkStart w:id="1146" w:name="_Toc462926728"/>
      <w:bookmarkStart w:id="1147" w:name="_Toc465330153"/>
      <w:bookmarkStart w:id="1148" w:name="_Toc467490525"/>
      <w:bookmarkStart w:id="1149" w:name="_Toc474315150"/>
      <w:bookmarkStart w:id="1150" w:name="_Toc474325030"/>
      <w:bookmarkStart w:id="1151" w:name="_Toc474739379"/>
      <w:bookmarkStart w:id="1152" w:name="_Toc474745479"/>
      <w:bookmarkStart w:id="1153" w:name="_Toc475027187"/>
      <w:bookmarkStart w:id="1154" w:name="_Toc475700562"/>
      <w:bookmarkStart w:id="1155" w:name="_Toc475702734"/>
      <w:bookmarkStart w:id="1156" w:name="_Toc485989242"/>
      <w:bookmarkStart w:id="1157" w:name="_Toc485989742"/>
      <w:bookmarkStart w:id="1158" w:name="_Toc498424383"/>
      <w:bookmarkStart w:id="1159" w:name="_Toc514074025"/>
      <w:bookmarkStart w:id="1160" w:name="_Toc517864751"/>
      <w:bookmarkStart w:id="1161" w:name="_Toc527629695"/>
      <w:r>
        <w:rPr>
          <w:rStyle w:val="CharDivNo"/>
        </w:rPr>
        <w:t>Division 3</w:t>
      </w:r>
      <w:r>
        <w:t xml:space="preserve"> — </w:t>
      </w:r>
      <w:r>
        <w:rPr>
          <w:rStyle w:val="CharDivText"/>
        </w:rPr>
        <w:t>Registration as an assessor</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Footnoteheading"/>
        <w:keepNext/>
        <w:keepLines/>
        <w:spacing w:before="100"/>
      </w:pPr>
      <w:r>
        <w:tab/>
        <w:t>[Heading inserted: Gazette 24 Aug 2007 p. 4275.]</w:t>
      </w:r>
    </w:p>
    <w:p>
      <w:pPr>
        <w:pStyle w:val="Heading5"/>
      </w:pPr>
      <w:bookmarkStart w:id="1162" w:name="_Toc527629696"/>
      <w:r>
        <w:rPr>
          <w:rStyle w:val="CharSectno"/>
        </w:rPr>
        <w:t>6.18</w:t>
      </w:r>
      <w:r>
        <w:t>.</w:t>
      </w:r>
      <w:r>
        <w:tab/>
        <w:t>Term used: registration</w:t>
      </w:r>
      <w:bookmarkEnd w:id="1162"/>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Gazette 24 Aug 2007 p. 4275.]</w:t>
      </w:r>
    </w:p>
    <w:p>
      <w:pPr>
        <w:pStyle w:val="Heading5"/>
      </w:pPr>
      <w:bookmarkStart w:id="1163" w:name="_Toc527629697"/>
      <w:r>
        <w:rPr>
          <w:rStyle w:val="CharSectno"/>
        </w:rPr>
        <w:t>6.19</w:t>
      </w:r>
      <w:r>
        <w:t>.</w:t>
      </w:r>
      <w:r>
        <w:tab/>
        <w:t>Registered assessor, function of</w:t>
      </w:r>
      <w:bookmarkEnd w:id="1163"/>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Gazette 24 Aug 2007 p. 4276.]</w:t>
      </w:r>
    </w:p>
    <w:p>
      <w:pPr>
        <w:pStyle w:val="Heading5"/>
      </w:pPr>
      <w:bookmarkStart w:id="1164" w:name="_Toc527629698"/>
      <w:r>
        <w:rPr>
          <w:rStyle w:val="CharSectno"/>
        </w:rPr>
        <w:t>6.20</w:t>
      </w:r>
      <w:r>
        <w:t>.</w:t>
      </w:r>
      <w:r>
        <w:tab/>
        <w:t>Notice of satisfactory assessment, duties of assessor before issuing</w:t>
      </w:r>
      <w:bookmarkEnd w:id="1164"/>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Gazette 24 Aug 2007 p. 4276.]</w:t>
      </w:r>
    </w:p>
    <w:p>
      <w:pPr>
        <w:pStyle w:val="Heading5"/>
      </w:pPr>
      <w:bookmarkStart w:id="1165" w:name="_Toc527629699"/>
      <w:r>
        <w:rPr>
          <w:rStyle w:val="CharSectno"/>
        </w:rPr>
        <w:t>6.21</w:t>
      </w:r>
      <w:r>
        <w:t>.</w:t>
      </w:r>
      <w:r>
        <w:tab/>
        <w:t>Application for registration</w:t>
      </w:r>
      <w:bookmarkEnd w:id="1165"/>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Gazette 24 Aug 2007 p. 4277.]</w:t>
      </w:r>
    </w:p>
    <w:p>
      <w:pPr>
        <w:pStyle w:val="Heading5"/>
      </w:pPr>
      <w:bookmarkStart w:id="1166" w:name="_Toc527629700"/>
      <w:r>
        <w:rPr>
          <w:rStyle w:val="CharSectno"/>
        </w:rPr>
        <w:t>6.22</w:t>
      </w:r>
      <w:r>
        <w:t>.</w:t>
      </w:r>
      <w:r>
        <w:tab/>
        <w:t>Deciding application for registration</w:t>
      </w:r>
      <w:bookmarkEnd w:id="1166"/>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Gazette 24 Aug 2007 p. 4277</w:t>
      </w:r>
      <w:r>
        <w:noBreakHyphen/>
        <w:t>8.]</w:t>
      </w:r>
    </w:p>
    <w:p>
      <w:pPr>
        <w:pStyle w:val="Heading5"/>
      </w:pPr>
      <w:bookmarkStart w:id="1167" w:name="_Toc527629701"/>
      <w:r>
        <w:rPr>
          <w:rStyle w:val="CharSectno"/>
        </w:rPr>
        <w:t>6.23</w:t>
      </w:r>
      <w:r>
        <w:t>.</w:t>
      </w:r>
      <w:r>
        <w:tab/>
        <w:t>Variation of registration, application for</w:t>
      </w:r>
      <w:bookmarkEnd w:id="1167"/>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Gazette 24 Aug 2007 p. 4278.]</w:t>
      </w:r>
    </w:p>
    <w:p>
      <w:pPr>
        <w:pStyle w:val="Heading5"/>
      </w:pPr>
      <w:bookmarkStart w:id="1168" w:name="_Toc527629702"/>
      <w:r>
        <w:rPr>
          <w:rStyle w:val="CharSectno"/>
        </w:rPr>
        <w:t>6.24</w:t>
      </w:r>
      <w:r>
        <w:t>.</w:t>
      </w:r>
      <w:r>
        <w:tab/>
        <w:t>Deciding application to vary registration</w:t>
      </w:r>
      <w:bookmarkEnd w:id="1168"/>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Gazette 24 Aug 2007 p. 4279.]</w:t>
      </w:r>
    </w:p>
    <w:p>
      <w:pPr>
        <w:pStyle w:val="Heading5"/>
      </w:pPr>
      <w:bookmarkStart w:id="1169" w:name="_Toc527629703"/>
      <w:r>
        <w:rPr>
          <w:rStyle w:val="CharSectno"/>
        </w:rPr>
        <w:t>6.25</w:t>
      </w:r>
      <w:r>
        <w:t>.</w:t>
      </w:r>
      <w:r>
        <w:tab/>
        <w:t>Renewal of registration, application for</w:t>
      </w:r>
      <w:bookmarkEnd w:id="1169"/>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Gazette 24 Aug 2007 p. 4279</w:t>
      </w:r>
      <w:r>
        <w:noBreakHyphen/>
        <w:t>80.]</w:t>
      </w:r>
    </w:p>
    <w:p>
      <w:pPr>
        <w:pStyle w:val="Heading5"/>
      </w:pPr>
      <w:bookmarkStart w:id="1170" w:name="_Toc527629704"/>
      <w:r>
        <w:rPr>
          <w:rStyle w:val="CharSectno"/>
        </w:rPr>
        <w:t>6.26</w:t>
      </w:r>
      <w:r>
        <w:t>.</w:t>
      </w:r>
      <w:r>
        <w:tab/>
        <w:t>Deciding application to renew registration</w:t>
      </w:r>
      <w:bookmarkEnd w:id="1170"/>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Gazette 24 Aug 2007 p. 4280.]</w:t>
      </w:r>
    </w:p>
    <w:p>
      <w:pPr>
        <w:pStyle w:val="Heading5"/>
      </w:pPr>
      <w:bookmarkStart w:id="1171" w:name="_Toc527629705"/>
      <w:r>
        <w:rPr>
          <w:rStyle w:val="CharSectno"/>
        </w:rPr>
        <w:t>6.27</w:t>
      </w:r>
      <w:r>
        <w:t>.</w:t>
      </w:r>
      <w:r>
        <w:tab/>
        <w:t>Duration of registration</w:t>
      </w:r>
      <w:bookmarkEnd w:id="1171"/>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Gazette 24 Aug 2007 p. 4280</w:t>
      </w:r>
      <w:r>
        <w:noBreakHyphen/>
        <w:t>1.]</w:t>
      </w:r>
    </w:p>
    <w:p>
      <w:pPr>
        <w:pStyle w:val="Heading5"/>
      </w:pPr>
      <w:bookmarkStart w:id="1172" w:name="_Toc527629706"/>
      <w:r>
        <w:rPr>
          <w:rStyle w:val="CharSectno"/>
        </w:rPr>
        <w:t>6.28</w:t>
      </w:r>
      <w:r>
        <w:t>.</w:t>
      </w:r>
      <w:r>
        <w:tab/>
        <w:t>Suspending registration as to particular class of high risk work, Commissioner’s powers as to etc.</w:t>
      </w:r>
      <w:bookmarkEnd w:id="1172"/>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Gazette 24 Aug 2007 p. 4281</w:t>
      </w:r>
      <w:r>
        <w:noBreakHyphen/>
        <w:t>2.]</w:t>
      </w:r>
    </w:p>
    <w:p>
      <w:pPr>
        <w:pStyle w:val="Heading5"/>
      </w:pPr>
      <w:bookmarkStart w:id="1173" w:name="_Toc527629707"/>
      <w:r>
        <w:rPr>
          <w:rStyle w:val="CharSectno"/>
        </w:rPr>
        <w:t>6.29</w:t>
      </w:r>
      <w:r>
        <w:t>.</w:t>
      </w:r>
      <w:r>
        <w:tab/>
        <w:t>Cancelling registration as to particular class of high risk work, Commissioner’s powers as to etc.</w:t>
      </w:r>
      <w:bookmarkEnd w:id="1173"/>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Gazette 24 Aug 2007 p. 4282</w:t>
      </w:r>
      <w:r>
        <w:noBreakHyphen/>
        <w:t>3.]</w:t>
      </w:r>
    </w:p>
    <w:p>
      <w:pPr>
        <w:pStyle w:val="Heading5"/>
      </w:pPr>
      <w:bookmarkStart w:id="1174" w:name="_Toc527629708"/>
      <w:r>
        <w:rPr>
          <w:rStyle w:val="CharSectno"/>
        </w:rPr>
        <w:t>6.30</w:t>
      </w:r>
      <w:r>
        <w:t>.</w:t>
      </w:r>
      <w:r>
        <w:tab/>
        <w:t>Certificate of registration, issue of etc.</w:t>
      </w:r>
      <w:bookmarkEnd w:id="1174"/>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Gazette 24 Aug 2007 p. 4283</w:t>
      </w:r>
      <w:r>
        <w:noBreakHyphen/>
        <w:t>4.]</w:t>
      </w:r>
    </w:p>
    <w:p>
      <w:pPr>
        <w:pStyle w:val="Heading5"/>
      </w:pPr>
      <w:bookmarkStart w:id="1175" w:name="_Toc527629709"/>
      <w:r>
        <w:rPr>
          <w:rStyle w:val="CharSectno"/>
        </w:rPr>
        <w:t>6.31</w:t>
      </w:r>
      <w:r>
        <w:t>.</w:t>
      </w:r>
      <w:r>
        <w:tab/>
        <w:t>Duplicate certificate of registration, issue of</w:t>
      </w:r>
      <w:bookmarkEnd w:id="1175"/>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Gazette 24 Aug 2007 p. 4284.]</w:t>
      </w:r>
    </w:p>
    <w:p>
      <w:pPr>
        <w:pStyle w:val="Heading3"/>
      </w:pPr>
      <w:bookmarkStart w:id="1176" w:name="_Toc462926743"/>
      <w:bookmarkStart w:id="1177" w:name="_Toc465330168"/>
      <w:bookmarkStart w:id="1178" w:name="_Toc467490540"/>
      <w:bookmarkStart w:id="1179" w:name="_Toc474315165"/>
      <w:bookmarkStart w:id="1180" w:name="_Toc474325045"/>
      <w:bookmarkStart w:id="1181" w:name="_Toc474739394"/>
      <w:bookmarkStart w:id="1182" w:name="_Toc474745494"/>
      <w:bookmarkStart w:id="1183" w:name="_Toc475027202"/>
      <w:bookmarkStart w:id="1184" w:name="_Toc475700577"/>
      <w:bookmarkStart w:id="1185" w:name="_Toc475702749"/>
      <w:bookmarkStart w:id="1186" w:name="_Toc485989257"/>
      <w:bookmarkStart w:id="1187" w:name="_Toc485989757"/>
      <w:bookmarkStart w:id="1188" w:name="_Toc498424398"/>
      <w:bookmarkStart w:id="1189" w:name="_Toc514074040"/>
      <w:bookmarkStart w:id="1190" w:name="_Toc517864766"/>
      <w:bookmarkStart w:id="1191" w:name="_Toc527629710"/>
      <w:r>
        <w:rPr>
          <w:rStyle w:val="CharDivNo"/>
        </w:rPr>
        <w:t>Division 4</w:t>
      </w:r>
      <w:r>
        <w:t> — </w:t>
      </w:r>
      <w:r>
        <w:rPr>
          <w:rStyle w:val="CharDivText"/>
        </w:rPr>
        <w:t>Miscellaneous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Footnoteheading"/>
      </w:pPr>
      <w:r>
        <w:tab/>
        <w:t>[Heading inserted: Gazette 24 Aug 2007 p. 4285.]</w:t>
      </w:r>
    </w:p>
    <w:p>
      <w:pPr>
        <w:pStyle w:val="Heading5"/>
      </w:pPr>
      <w:bookmarkStart w:id="1192" w:name="_Toc527629711"/>
      <w:r>
        <w:rPr>
          <w:rStyle w:val="CharSectno"/>
        </w:rPr>
        <w:t>6.32</w:t>
      </w:r>
      <w:r>
        <w:t>.</w:t>
      </w:r>
      <w:r>
        <w:tab/>
        <w:t>Registered training organisation to retain records etc.</w:t>
      </w:r>
      <w:bookmarkEnd w:id="1192"/>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Gazette 24 Aug 2007 p. 4285.]</w:t>
      </w:r>
    </w:p>
    <w:p>
      <w:pPr>
        <w:pStyle w:val="Heading2"/>
      </w:pPr>
      <w:bookmarkStart w:id="1193" w:name="_Toc462926745"/>
      <w:bookmarkStart w:id="1194" w:name="_Toc465330170"/>
      <w:bookmarkStart w:id="1195" w:name="_Toc467490542"/>
      <w:bookmarkStart w:id="1196" w:name="_Toc474315167"/>
      <w:bookmarkStart w:id="1197" w:name="_Toc474325047"/>
      <w:bookmarkStart w:id="1198" w:name="_Toc474739396"/>
      <w:bookmarkStart w:id="1199" w:name="_Toc474745496"/>
      <w:bookmarkStart w:id="1200" w:name="_Toc475027204"/>
      <w:bookmarkStart w:id="1201" w:name="_Toc475700579"/>
      <w:bookmarkStart w:id="1202" w:name="_Toc475702751"/>
      <w:bookmarkStart w:id="1203" w:name="_Toc485989259"/>
      <w:bookmarkStart w:id="1204" w:name="_Toc485989759"/>
      <w:bookmarkStart w:id="1205" w:name="_Toc498424400"/>
      <w:bookmarkStart w:id="1206" w:name="_Toc514074042"/>
      <w:bookmarkStart w:id="1207" w:name="_Toc517864768"/>
      <w:bookmarkStart w:id="1208" w:name="_Toc527629712"/>
      <w:r>
        <w:rPr>
          <w:rStyle w:val="CharPartNo"/>
        </w:rPr>
        <w:t>Part 7</w:t>
      </w:r>
      <w:r>
        <w:t> — </w:t>
      </w:r>
      <w:r>
        <w:rPr>
          <w:rStyle w:val="CharPartText"/>
        </w:rPr>
        <w:t>Repeal, savings and transitional</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3"/>
      </w:pPr>
      <w:bookmarkStart w:id="1209" w:name="_Toc462926746"/>
      <w:bookmarkStart w:id="1210" w:name="_Toc465330171"/>
      <w:bookmarkStart w:id="1211" w:name="_Toc467490543"/>
      <w:bookmarkStart w:id="1212" w:name="_Toc474315168"/>
      <w:bookmarkStart w:id="1213" w:name="_Toc474325048"/>
      <w:bookmarkStart w:id="1214" w:name="_Toc474739397"/>
      <w:bookmarkStart w:id="1215" w:name="_Toc474745497"/>
      <w:bookmarkStart w:id="1216" w:name="_Toc475027205"/>
      <w:bookmarkStart w:id="1217" w:name="_Toc475700580"/>
      <w:bookmarkStart w:id="1218" w:name="_Toc475702752"/>
      <w:bookmarkStart w:id="1219" w:name="_Toc485989260"/>
      <w:bookmarkStart w:id="1220" w:name="_Toc485989760"/>
      <w:bookmarkStart w:id="1221" w:name="_Toc498424401"/>
      <w:bookmarkStart w:id="1222" w:name="_Toc514074043"/>
      <w:bookmarkStart w:id="1223" w:name="_Toc517864769"/>
      <w:bookmarkStart w:id="1224" w:name="_Toc527629713"/>
      <w:r>
        <w:rPr>
          <w:rStyle w:val="CharDivNo"/>
        </w:rPr>
        <w:t>Division 1</w:t>
      </w:r>
      <w:r>
        <w:t> — </w:t>
      </w:r>
      <w:r>
        <w:rPr>
          <w:rStyle w:val="CharDivText"/>
        </w:rPr>
        <w:t>Original repeal, savings and transitional provisions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Footnoteheading"/>
      </w:pPr>
      <w:r>
        <w:tab/>
        <w:t>[Heading inserted: Gazette 24 Aug 2007 p. 4285.]</w:t>
      </w:r>
    </w:p>
    <w:p>
      <w:pPr>
        <w:pStyle w:val="Heading5"/>
        <w:rPr>
          <w:snapToGrid w:val="0"/>
        </w:rPr>
      </w:pPr>
      <w:bookmarkStart w:id="1225" w:name="_Toc527629714"/>
      <w:r>
        <w:rPr>
          <w:rStyle w:val="CharSectno"/>
        </w:rPr>
        <w:t>7.1</w:t>
      </w:r>
      <w:r>
        <w:rPr>
          <w:snapToGrid w:val="0"/>
        </w:rPr>
        <w:t>.</w:t>
      </w:r>
      <w:r>
        <w:rPr>
          <w:snapToGrid w:val="0"/>
        </w:rPr>
        <w:tab/>
        <w:t>Terms used</w:t>
      </w:r>
      <w:bookmarkEnd w:id="1225"/>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Gazette 24 Aug 2007 p. 4285.]</w:t>
      </w:r>
    </w:p>
    <w:p>
      <w:pPr>
        <w:pStyle w:val="Heading5"/>
        <w:rPr>
          <w:snapToGrid w:val="0"/>
        </w:rPr>
      </w:pPr>
      <w:bookmarkStart w:id="1226" w:name="_Toc527629715"/>
      <w:r>
        <w:rPr>
          <w:rStyle w:val="CharSectno"/>
        </w:rPr>
        <w:t>7.2</w:t>
      </w:r>
      <w:r>
        <w:rPr>
          <w:snapToGrid w:val="0"/>
        </w:rPr>
        <w:t>.</w:t>
      </w:r>
      <w:r>
        <w:rPr>
          <w:snapToGrid w:val="0"/>
        </w:rPr>
        <w:tab/>
      </w:r>
      <w:r>
        <w:rPr>
          <w:i/>
          <w:snapToGrid w:val="0"/>
        </w:rPr>
        <w:t>Interpretation Act 1984</w:t>
      </w:r>
      <w:r>
        <w:rPr>
          <w:snapToGrid w:val="0"/>
        </w:rPr>
        <w:t xml:space="preserve"> applies</w:t>
      </w:r>
      <w:bookmarkEnd w:id="1226"/>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Gazette 24 Aug 2007 p. 4286.]</w:t>
      </w:r>
    </w:p>
    <w:p>
      <w:pPr>
        <w:pStyle w:val="Heading5"/>
        <w:rPr>
          <w:snapToGrid w:val="0"/>
        </w:rPr>
      </w:pPr>
      <w:bookmarkStart w:id="1227" w:name="_Toc527629716"/>
      <w:r>
        <w:rPr>
          <w:rStyle w:val="CharSectno"/>
        </w:rPr>
        <w:t>7.3</w:t>
      </w:r>
      <w:r>
        <w:rPr>
          <w:snapToGrid w:val="0"/>
        </w:rPr>
        <w:t>.</w:t>
      </w:r>
      <w:r>
        <w:rPr>
          <w:snapToGrid w:val="0"/>
        </w:rPr>
        <w:tab/>
        <w:t>Repeal</w:t>
      </w:r>
      <w:bookmarkEnd w:id="1227"/>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228" w:name="_Toc527629717"/>
      <w:r>
        <w:rPr>
          <w:rStyle w:val="CharSectno"/>
        </w:rPr>
        <w:t>7.4</w:t>
      </w:r>
      <w:r>
        <w:rPr>
          <w:snapToGrid w:val="0"/>
        </w:rPr>
        <w:t>.</w:t>
      </w:r>
      <w:r>
        <w:rPr>
          <w:snapToGrid w:val="0"/>
        </w:rPr>
        <w:tab/>
        <w:t>Audiograms recorded under certain repealed regulations, disclosure of restricted</w:t>
      </w:r>
      <w:bookmarkEnd w:id="1228"/>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Gazette 14 Dec 2004 p. 6016.]</w:t>
      </w:r>
    </w:p>
    <w:p>
      <w:pPr>
        <w:pStyle w:val="Heading5"/>
        <w:rPr>
          <w:snapToGrid w:val="0"/>
        </w:rPr>
      </w:pPr>
      <w:bookmarkStart w:id="1229" w:name="_Toc527629718"/>
      <w:r>
        <w:rPr>
          <w:rStyle w:val="CharSectno"/>
        </w:rPr>
        <w:t>7.5</w:t>
      </w:r>
      <w:r>
        <w:rPr>
          <w:snapToGrid w:val="0"/>
        </w:rPr>
        <w:t>.</w:t>
      </w:r>
      <w:r>
        <w:rPr>
          <w:snapToGrid w:val="0"/>
        </w:rPr>
        <w:tab/>
        <w:t>Designated plant of accepted design as at 1 Oct 1996 deemed to be registered for Part 4 Div. 2</w:t>
      </w:r>
      <w:bookmarkEnd w:id="1229"/>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Gazette 24 Aug 2007 p. 4286.]</w:t>
      </w:r>
    </w:p>
    <w:p>
      <w:pPr>
        <w:pStyle w:val="Heading5"/>
        <w:spacing w:before="200"/>
        <w:rPr>
          <w:snapToGrid w:val="0"/>
        </w:rPr>
      </w:pPr>
      <w:bookmarkStart w:id="1230" w:name="_Toc527629719"/>
      <w:r>
        <w:rPr>
          <w:rStyle w:val="CharSectno"/>
        </w:rPr>
        <w:t>7.7</w:t>
      </w:r>
      <w:r>
        <w:rPr>
          <w:snapToGrid w:val="0"/>
        </w:rPr>
        <w:t>.</w:t>
      </w:r>
      <w:r>
        <w:rPr>
          <w:snapToGrid w:val="0"/>
        </w:rPr>
        <w:tab/>
        <w:t>Classified plant with current certificate of inspection as at 1 Oct 1996 deemed to be registered for Part 4 Div. 2</w:t>
      </w:r>
      <w:bookmarkEnd w:id="1230"/>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231" w:name="_Toc527629720"/>
      <w:r>
        <w:rPr>
          <w:rStyle w:val="CharSectno"/>
        </w:rPr>
        <w:t>7.8</w:t>
      </w:r>
      <w:r>
        <w:rPr>
          <w:snapToGrid w:val="0"/>
        </w:rPr>
        <w:t>.</w:t>
      </w:r>
      <w:r>
        <w:rPr>
          <w:snapToGrid w:val="0"/>
        </w:rPr>
        <w:tab/>
        <w:t>Certain designated plant inspected as at 1 Oct 1996 deemed to be registered for Part 4 Div. 2</w:t>
      </w:r>
      <w:bookmarkEnd w:id="1231"/>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232" w:name="_Toc462926754"/>
      <w:bookmarkStart w:id="1233" w:name="_Toc465330179"/>
      <w:bookmarkStart w:id="1234" w:name="_Toc467490551"/>
      <w:bookmarkStart w:id="1235" w:name="_Toc474315176"/>
      <w:bookmarkStart w:id="1236" w:name="_Toc474325056"/>
      <w:bookmarkStart w:id="1237" w:name="_Toc474739405"/>
      <w:bookmarkStart w:id="1238" w:name="_Toc474745505"/>
      <w:bookmarkStart w:id="1239" w:name="_Toc475027213"/>
      <w:bookmarkStart w:id="1240" w:name="_Toc475700588"/>
      <w:bookmarkStart w:id="1241" w:name="_Toc475702760"/>
      <w:bookmarkStart w:id="1242" w:name="_Toc485989268"/>
      <w:bookmarkStart w:id="1243" w:name="_Toc485989768"/>
      <w:bookmarkStart w:id="1244" w:name="_Toc498424409"/>
      <w:bookmarkStart w:id="1245" w:name="_Toc514074051"/>
      <w:bookmarkStart w:id="1246" w:name="_Toc517864777"/>
      <w:bookmarkStart w:id="1247" w:name="_Toc527629721"/>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Footnoteheading"/>
        <w:keepNext/>
        <w:keepLines/>
        <w:spacing w:before="50"/>
      </w:pPr>
      <w:r>
        <w:tab/>
        <w:t>[Heading inserted: Gazette 24 Aug 2007 p. 4286.]</w:t>
      </w:r>
    </w:p>
    <w:p>
      <w:pPr>
        <w:pStyle w:val="Heading4"/>
        <w:keepLines/>
        <w:spacing w:before="140"/>
      </w:pPr>
      <w:bookmarkStart w:id="1248" w:name="_Toc462926755"/>
      <w:bookmarkStart w:id="1249" w:name="_Toc465330180"/>
      <w:bookmarkStart w:id="1250" w:name="_Toc467490552"/>
      <w:bookmarkStart w:id="1251" w:name="_Toc474315177"/>
      <w:bookmarkStart w:id="1252" w:name="_Toc474325057"/>
      <w:bookmarkStart w:id="1253" w:name="_Toc474739406"/>
      <w:bookmarkStart w:id="1254" w:name="_Toc474745506"/>
      <w:bookmarkStart w:id="1255" w:name="_Toc475027214"/>
      <w:bookmarkStart w:id="1256" w:name="_Toc475700589"/>
      <w:bookmarkStart w:id="1257" w:name="_Toc475702761"/>
      <w:bookmarkStart w:id="1258" w:name="_Toc485989269"/>
      <w:bookmarkStart w:id="1259" w:name="_Toc485989769"/>
      <w:bookmarkStart w:id="1260" w:name="_Toc498424410"/>
      <w:bookmarkStart w:id="1261" w:name="_Toc514074052"/>
      <w:bookmarkStart w:id="1262" w:name="_Toc517864778"/>
      <w:bookmarkStart w:id="1263" w:name="_Toc527629722"/>
      <w:r>
        <w:t>Subdivision 1 — Preliminary</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Footnoteheading"/>
        <w:keepLines/>
        <w:spacing w:before="50"/>
      </w:pPr>
      <w:r>
        <w:tab/>
        <w:t>[Heading inserted: Gazette 24 Aug 2007 p. 4286.]</w:t>
      </w:r>
    </w:p>
    <w:p>
      <w:pPr>
        <w:pStyle w:val="Heading5"/>
        <w:spacing w:before="140"/>
      </w:pPr>
      <w:bookmarkStart w:id="1264" w:name="_Toc527629723"/>
      <w:r>
        <w:rPr>
          <w:rStyle w:val="CharSectno"/>
        </w:rPr>
        <w:t>7.9</w:t>
      </w:r>
      <w:r>
        <w:t>.</w:t>
      </w:r>
      <w:r>
        <w:tab/>
        <w:t>Terms used</w:t>
      </w:r>
      <w:bookmarkEnd w:id="1264"/>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Gazette 24 Aug 2007 p. 4286</w:t>
      </w:r>
      <w:r>
        <w:noBreakHyphen/>
        <w:t>8.]</w:t>
      </w:r>
    </w:p>
    <w:p>
      <w:pPr>
        <w:pStyle w:val="Heading5"/>
      </w:pPr>
      <w:bookmarkStart w:id="1265" w:name="_Toc527629724"/>
      <w:r>
        <w:rPr>
          <w:rStyle w:val="CharSectno"/>
        </w:rPr>
        <w:t>7.10</w:t>
      </w:r>
      <w:r>
        <w:t>.</w:t>
      </w:r>
      <w:r>
        <w:tab/>
      </w:r>
      <w:r>
        <w:rPr>
          <w:i/>
          <w:iCs/>
        </w:rPr>
        <w:t>Interpretation Act 1984</w:t>
      </w:r>
      <w:r>
        <w:rPr>
          <w:iCs/>
        </w:rPr>
        <w:t>, application of</w:t>
      </w:r>
      <w:bookmarkEnd w:id="1265"/>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Gazette 24 Aug 2007 p. 4288.]</w:t>
      </w:r>
    </w:p>
    <w:p>
      <w:pPr>
        <w:pStyle w:val="Heading4"/>
      </w:pPr>
      <w:bookmarkStart w:id="1266" w:name="_Toc462926758"/>
      <w:bookmarkStart w:id="1267" w:name="_Toc465330183"/>
      <w:bookmarkStart w:id="1268" w:name="_Toc467490555"/>
      <w:bookmarkStart w:id="1269" w:name="_Toc474315180"/>
      <w:bookmarkStart w:id="1270" w:name="_Toc474325060"/>
      <w:bookmarkStart w:id="1271" w:name="_Toc474739409"/>
      <w:bookmarkStart w:id="1272" w:name="_Toc474745509"/>
      <w:bookmarkStart w:id="1273" w:name="_Toc475027217"/>
      <w:bookmarkStart w:id="1274" w:name="_Toc475700592"/>
      <w:bookmarkStart w:id="1275" w:name="_Toc475702764"/>
      <w:bookmarkStart w:id="1276" w:name="_Toc485989272"/>
      <w:bookmarkStart w:id="1277" w:name="_Toc485989772"/>
      <w:bookmarkStart w:id="1278" w:name="_Toc498424413"/>
      <w:bookmarkStart w:id="1279" w:name="_Toc514074055"/>
      <w:bookmarkStart w:id="1280" w:name="_Toc517864781"/>
      <w:bookmarkStart w:id="1281" w:name="_Toc527629725"/>
      <w:r>
        <w:t>Subdivision 2 — Conversion to high risk work licence</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Footnoteheading"/>
      </w:pPr>
      <w:r>
        <w:tab/>
        <w:t>[Heading inserted: Gazette 24 Aug 2007 p. 4289.]</w:t>
      </w:r>
    </w:p>
    <w:p>
      <w:pPr>
        <w:pStyle w:val="Heading5"/>
      </w:pPr>
      <w:bookmarkStart w:id="1282" w:name="_Toc527629726"/>
      <w:r>
        <w:rPr>
          <w:rStyle w:val="CharSectno"/>
        </w:rPr>
        <w:t>7.11</w:t>
      </w:r>
      <w:r>
        <w:t>.</w:t>
      </w:r>
      <w:r>
        <w:tab/>
        <w:t>Evidence of forklift competency, transition period for</w:t>
      </w:r>
      <w:bookmarkEnd w:id="1282"/>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Gazette 24 Aug 2007 p. 4289.]</w:t>
      </w:r>
    </w:p>
    <w:p>
      <w:pPr>
        <w:pStyle w:val="Heading5"/>
      </w:pPr>
      <w:bookmarkStart w:id="1283" w:name="_Toc527629727"/>
      <w:r>
        <w:rPr>
          <w:rStyle w:val="CharSectno"/>
        </w:rPr>
        <w:t>7.12</w:t>
      </w:r>
      <w:r>
        <w:t>.</w:t>
      </w:r>
      <w:r>
        <w:tab/>
        <w:t>Certificate of competency, effect of in transition period</w:t>
      </w:r>
      <w:bookmarkEnd w:id="1283"/>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Gazette 24 Aug 2007 p. 4290.]</w:t>
      </w:r>
    </w:p>
    <w:p>
      <w:pPr>
        <w:pStyle w:val="Heading5"/>
      </w:pPr>
      <w:bookmarkStart w:id="1284" w:name="_Toc527629728"/>
      <w:r>
        <w:rPr>
          <w:rStyle w:val="CharSectno"/>
        </w:rPr>
        <w:t>7.13</w:t>
      </w:r>
      <w:r>
        <w:t>.</w:t>
      </w:r>
      <w:r>
        <w:tab/>
        <w:t>Forklift, operating in transition period</w:t>
      </w:r>
      <w:bookmarkEnd w:id="1284"/>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Gazette 24 Aug 2007 p. 4290.]</w:t>
      </w:r>
    </w:p>
    <w:p>
      <w:pPr>
        <w:pStyle w:val="Heading5"/>
      </w:pPr>
      <w:bookmarkStart w:id="1285" w:name="_Toc527629729"/>
      <w:r>
        <w:rPr>
          <w:rStyle w:val="CharSectno"/>
        </w:rPr>
        <w:t>7.14</w:t>
      </w:r>
      <w:r>
        <w:t>.</w:t>
      </w:r>
      <w:r>
        <w:tab/>
        <w:t>Suspending and cancelling certificate of competency in transition period, Commissioner’s powers as to</w:t>
      </w:r>
      <w:bookmarkEnd w:id="1285"/>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Gazette 24 Aug 2007 p. 4290</w:t>
      </w:r>
      <w:r>
        <w:noBreakHyphen/>
        <w:t>1; amended: Gazette 15 May 2009 p. 1644.]</w:t>
      </w:r>
    </w:p>
    <w:p>
      <w:pPr>
        <w:pStyle w:val="Heading5"/>
      </w:pPr>
      <w:bookmarkStart w:id="1286" w:name="_Toc527629730"/>
      <w:r>
        <w:rPr>
          <w:rStyle w:val="CharSectno"/>
        </w:rPr>
        <w:t>7.15</w:t>
      </w:r>
      <w:r>
        <w:t>.</w:t>
      </w:r>
      <w:r>
        <w:tab/>
        <w:t>Forklift, Commissioner may stop person operating in transition period</w:t>
      </w:r>
      <w:bookmarkEnd w:id="1286"/>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Gazette 24 Aug 2007 p. 4291</w:t>
      </w:r>
      <w:r>
        <w:noBreakHyphen/>
        <w:t>2.]</w:t>
      </w:r>
    </w:p>
    <w:p>
      <w:pPr>
        <w:pStyle w:val="Heading5"/>
      </w:pPr>
      <w:bookmarkStart w:id="1287" w:name="_Toc527629731"/>
      <w:r>
        <w:rPr>
          <w:rStyle w:val="CharSectno"/>
        </w:rPr>
        <w:t>7.16</w:t>
      </w:r>
      <w:r>
        <w:rPr>
          <w:bCs/>
        </w:rPr>
        <w:t>.</w:t>
      </w:r>
      <w:r>
        <w:rPr>
          <w:bCs/>
        </w:rPr>
        <w:tab/>
        <w:t>L</w:t>
      </w:r>
      <w:r>
        <w:t>icence, application for in transition period</w:t>
      </w:r>
      <w:bookmarkEnd w:id="1287"/>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Gazette 24 Aug 2007 p. 4292.]</w:t>
      </w:r>
    </w:p>
    <w:p>
      <w:pPr>
        <w:pStyle w:val="Heading5"/>
        <w:spacing w:before="280"/>
      </w:pPr>
      <w:bookmarkStart w:id="1288" w:name="_Toc527629732"/>
      <w:r>
        <w:rPr>
          <w:rStyle w:val="CharSectno"/>
        </w:rPr>
        <w:t>7.17</w:t>
      </w:r>
      <w:r>
        <w:t>.</w:t>
      </w:r>
      <w:r>
        <w:tab/>
        <w:t>Deciding r. 7.16(1) application for licence etc.</w:t>
      </w:r>
      <w:bookmarkEnd w:id="1288"/>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Gazette 24 Aug 2007 p. 4293</w:t>
      </w:r>
      <w:r>
        <w:noBreakHyphen/>
        <w:t>4.]</w:t>
      </w:r>
    </w:p>
    <w:p>
      <w:pPr>
        <w:pStyle w:val="Heading5"/>
        <w:pageBreakBefore/>
        <w:spacing w:before="0"/>
      </w:pPr>
      <w:bookmarkStart w:id="1289" w:name="_Toc527629733"/>
      <w:r>
        <w:rPr>
          <w:rStyle w:val="CharSectno"/>
        </w:rPr>
        <w:t>7.18</w:t>
      </w:r>
      <w:r>
        <w:t>.</w:t>
      </w:r>
      <w:r>
        <w:tab/>
        <w:t>Forklift licence, deciding r. 7.16(2) application for etc.</w:t>
      </w:r>
      <w:bookmarkEnd w:id="1289"/>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Gazette 24 Aug 2007 p. 4294</w:t>
      </w:r>
      <w:r>
        <w:noBreakHyphen/>
        <w:t>5.]</w:t>
      </w:r>
    </w:p>
    <w:p>
      <w:pPr>
        <w:pStyle w:val="Heading5"/>
      </w:pPr>
      <w:bookmarkStart w:id="1290" w:name="_Toc527629734"/>
      <w:r>
        <w:rPr>
          <w:rStyle w:val="CharSectno"/>
        </w:rPr>
        <w:t>7.19</w:t>
      </w:r>
      <w:r>
        <w:t>.</w:t>
      </w:r>
      <w:r>
        <w:tab/>
        <w:t>Unfinished application as at 1 Oct 2007 for certificate of competency</w:t>
      </w:r>
      <w:bookmarkEnd w:id="1290"/>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Gazette 24 Aug 2007 p. 4296.]</w:t>
      </w:r>
    </w:p>
    <w:p>
      <w:pPr>
        <w:pStyle w:val="Heading4"/>
      </w:pPr>
      <w:bookmarkStart w:id="1291" w:name="_Toc462926768"/>
      <w:bookmarkStart w:id="1292" w:name="_Toc465330193"/>
      <w:bookmarkStart w:id="1293" w:name="_Toc467490565"/>
      <w:bookmarkStart w:id="1294" w:name="_Toc474315190"/>
      <w:bookmarkStart w:id="1295" w:name="_Toc474325070"/>
      <w:bookmarkStart w:id="1296" w:name="_Toc474739419"/>
      <w:bookmarkStart w:id="1297" w:name="_Toc474745519"/>
      <w:bookmarkStart w:id="1298" w:name="_Toc475027227"/>
      <w:bookmarkStart w:id="1299" w:name="_Toc475700602"/>
      <w:bookmarkStart w:id="1300" w:name="_Toc475702774"/>
      <w:bookmarkStart w:id="1301" w:name="_Toc485989282"/>
      <w:bookmarkStart w:id="1302" w:name="_Toc485989782"/>
      <w:bookmarkStart w:id="1303" w:name="_Toc498424423"/>
      <w:bookmarkStart w:id="1304" w:name="_Toc514074065"/>
      <w:bookmarkStart w:id="1305" w:name="_Toc517864791"/>
      <w:bookmarkStart w:id="1306" w:name="_Toc527629735"/>
      <w:r>
        <w:t>Subdivision </w:t>
      </w:r>
      <w:r>
        <w:rPr>
          <w:bCs/>
        </w:rPr>
        <w:t>3</w:t>
      </w:r>
      <w:r>
        <w:t> — Assessors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Footnoteheading"/>
        <w:keepNext/>
        <w:spacing w:before="100"/>
      </w:pPr>
      <w:r>
        <w:tab/>
        <w:t>[Heading inserted: Gazette 24 Aug 2007 p. 4296.]</w:t>
      </w:r>
    </w:p>
    <w:p>
      <w:pPr>
        <w:pStyle w:val="Heading5"/>
      </w:pPr>
      <w:bookmarkStart w:id="1307" w:name="_Toc527629736"/>
      <w:r>
        <w:rPr>
          <w:rStyle w:val="CharSectno"/>
        </w:rPr>
        <w:t>7.20</w:t>
      </w:r>
      <w:r>
        <w:t>.</w:t>
      </w:r>
      <w:r>
        <w:tab/>
        <w:t>Assessor as at 1 Oct 2007, status of etc.</w:t>
      </w:r>
      <w:bookmarkEnd w:id="1307"/>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Gazette 24 Aug 2007 p. 4296</w:t>
      </w:r>
      <w:r>
        <w:noBreakHyphen/>
        <w:t>7.]</w:t>
      </w:r>
    </w:p>
    <w:p>
      <w:pPr>
        <w:pStyle w:val="Heading5"/>
      </w:pPr>
      <w:bookmarkStart w:id="1308" w:name="_Toc527629737"/>
      <w:r>
        <w:rPr>
          <w:rStyle w:val="CharSectno"/>
        </w:rPr>
        <w:t>7.21</w:t>
      </w:r>
      <w:r>
        <w:t>.</w:t>
      </w:r>
      <w:r>
        <w:tab/>
        <w:t>Assessor of forklift competency as at 1 Oct 2007, status of etc.</w:t>
      </w:r>
      <w:bookmarkEnd w:id="1308"/>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Gazette 24 Aug 2007 p. 4298</w:t>
      </w:r>
      <w:r>
        <w:noBreakHyphen/>
        <w:t>9.]</w:t>
      </w:r>
    </w:p>
    <w:p>
      <w:pPr>
        <w:pStyle w:val="Heading5"/>
      </w:pPr>
      <w:bookmarkStart w:id="1309" w:name="_Toc527629738"/>
      <w:r>
        <w:rPr>
          <w:rStyle w:val="CharSectno"/>
        </w:rPr>
        <w:t>7.22</w:t>
      </w:r>
      <w:r>
        <w:t>.</w:t>
      </w:r>
      <w:r>
        <w:tab/>
        <w:t>Unfinished application as at 1 Oct 2007 for registration as an assessor</w:t>
      </w:r>
      <w:bookmarkEnd w:id="1309"/>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Gazette 24 Aug 2007 p. 4299</w:t>
      </w:r>
      <w:r>
        <w:noBreakHyphen/>
        <w:t>300.]</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310" w:name="_Toc462926772"/>
      <w:bookmarkStart w:id="1311" w:name="_Toc465330197"/>
      <w:bookmarkStart w:id="1312" w:name="_Toc467490569"/>
      <w:bookmarkStart w:id="1313" w:name="_Toc474315194"/>
      <w:bookmarkStart w:id="1314" w:name="_Toc474325074"/>
      <w:bookmarkStart w:id="1315" w:name="_Toc474739423"/>
      <w:bookmarkStart w:id="1316" w:name="_Toc474745523"/>
      <w:bookmarkStart w:id="1317" w:name="_Toc475027231"/>
      <w:bookmarkStart w:id="1318" w:name="_Toc475700606"/>
      <w:bookmarkStart w:id="1319" w:name="_Toc475702778"/>
      <w:bookmarkStart w:id="1320" w:name="_Toc485989286"/>
      <w:bookmarkStart w:id="1321" w:name="_Toc485989786"/>
      <w:bookmarkStart w:id="1322" w:name="_Toc498424427"/>
      <w:bookmarkStart w:id="1323" w:name="_Toc514074069"/>
      <w:bookmarkStart w:id="1324" w:name="_Toc517864795"/>
      <w:bookmarkStart w:id="1325" w:name="_Toc527629739"/>
      <w:bookmarkStart w:id="1326" w:name="_Toc475700654"/>
      <w:r>
        <w:rPr>
          <w:rStyle w:val="CharSchNo"/>
        </w:rPr>
        <w:t>Schedule 1</w:t>
      </w:r>
      <w:r>
        <w:t> — </w:t>
      </w:r>
      <w:r>
        <w:rPr>
          <w:rStyle w:val="CharSchText"/>
        </w:rPr>
        <w:t>Australian Standards and Australian/New Zealand Standards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yShoulderClause"/>
      </w:pPr>
      <w:r>
        <w:t>[r. 1.3]</w:t>
      </w:r>
    </w:p>
    <w:p>
      <w:pPr>
        <w:pStyle w:val="yFootnoteheading"/>
        <w:spacing w:after="40"/>
      </w:pPr>
      <w:r>
        <w:tab/>
        <w:t>[Heading inserted: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Gazette 28 Nov 2008 p. 5032</w:t>
      </w:r>
      <w:r>
        <w:noBreakHyphen/>
        <w:t>41; amended: Gazette 5 Jun 2009 p. 1880</w:t>
      </w:r>
      <w:r>
        <w:noBreakHyphen/>
        <w:t>1; 15 Jan 2010 p. 75; 2 Nov 2010 p. 5499</w:t>
      </w:r>
      <w:r>
        <w:noBreakHyphen/>
        <w:t>500.]</w:t>
      </w:r>
    </w:p>
    <w:p>
      <w:pPr>
        <w:pStyle w:val="yScheduleHeading"/>
        <w:outlineLvl w:val="0"/>
        <w:rPr>
          <w:rStyle w:val="CharSchNo"/>
        </w:rPr>
        <w:sectPr>
          <w:headerReference w:type="even" r:id="rId25"/>
          <w:headerReference w:type="default" r:id="rId26"/>
          <w:pgSz w:w="11907" w:h="16840" w:code="9"/>
          <w:pgMar w:top="2381" w:right="2410" w:bottom="3544" w:left="2410" w:header="720" w:footer="3544" w:gutter="0"/>
          <w:cols w:space="720"/>
        </w:sectPr>
      </w:pPr>
      <w:bookmarkStart w:id="1328" w:name="_Toc465330198"/>
      <w:bookmarkStart w:id="1329" w:name="_Toc467490570"/>
      <w:bookmarkStart w:id="1330" w:name="_Toc474315195"/>
      <w:bookmarkStart w:id="1331" w:name="_Toc474325075"/>
      <w:bookmarkStart w:id="1332" w:name="_Toc474739424"/>
      <w:bookmarkStart w:id="1333" w:name="_Toc474745524"/>
      <w:bookmarkStart w:id="1334" w:name="_Toc475027232"/>
      <w:bookmarkStart w:id="1335" w:name="_Toc475700607"/>
    </w:p>
    <w:p>
      <w:pPr>
        <w:pStyle w:val="yScheduleHeading"/>
      </w:pPr>
      <w:bookmarkStart w:id="1336" w:name="_Toc475702779"/>
      <w:bookmarkStart w:id="1337" w:name="_Toc485989287"/>
      <w:bookmarkStart w:id="1338" w:name="_Toc485989787"/>
      <w:bookmarkStart w:id="1339" w:name="_Toc498424428"/>
      <w:bookmarkStart w:id="1340" w:name="_Toc514074070"/>
      <w:bookmarkStart w:id="1341" w:name="_Toc517864796"/>
      <w:bookmarkStart w:id="1342" w:name="_Toc527629740"/>
      <w:r>
        <w:rPr>
          <w:rStyle w:val="CharSchNo"/>
        </w:rPr>
        <w:t>Schedule 2</w:t>
      </w:r>
      <w:r>
        <w:t> — </w:t>
      </w:r>
      <w:r>
        <w:rPr>
          <w:rStyle w:val="CharSchText"/>
        </w:rPr>
        <w:t>Forms relating to general provisions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yTable"/>
        <w:spacing w:before="240"/>
        <w:jc w:val="center"/>
        <w:rPr>
          <w:b/>
        </w:rPr>
      </w:pPr>
      <w:r>
        <w:rPr>
          <w:rStyle w:val="CharSClsNo"/>
          <w:b/>
        </w:rPr>
        <w:t>Form 1</w:t>
      </w:r>
      <w:r>
        <w:rPr>
          <w:b/>
        </w:rPr>
        <w:t>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Gazette 7 Jun 2002 p. 2735</w:t>
      </w:r>
      <w:r>
        <w:noBreakHyphen/>
        <w:t>6.]</w:t>
      </w:r>
    </w:p>
    <w:p>
      <w:pPr>
        <w:pStyle w:val="yTable"/>
        <w:pageBreakBefore/>
        <w:jc w:val="center"/>
        <w:rPr>
          <w:b/>
        </w:rPr>
      </w:pPr>
      <w:r>
        <w:rPr>
          <w:rStyle w:val="CharSClsNo"/>
          <w:b/>
        </w:rPr>
        <w:t>Form 2</w:t>
      </w:r>
      <w:r>
        <w:rPr>
          <w:b/>
        </w:rPr>
        <w:t>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Gazette 7 Jun 2002 p. 2736.]</w:t>
      </w:r>
    </w:p>
    <w:p>
      <w:pPr>
        <w:pStyle w:val="yEdnotesection"/>
        <w:outlineLvl w:val="9"/>
      </w:pPr>
      <w:r>
        <w:tab/>
        <w:t>[Form 3 deleted: Gazette 6 Jan 2006 p. 12.]</w:t>
      </w:r>
    </w:p>
    <w:p>
      <w:pPr>
        <w:pStyle w:val="yTable"/>
        <w:pageBreakBefore/>
        <w:jc w:val="center"/>
      </w:pPr>
      <w:r>
        <w:rPr>
          <w:rStyle w:val="CharSClsNo"/>
          <w:b/>
        </w:rPr>
        <w:t>Form 4</w:t>
      </w:r>
      <w:r>
        <w:rPr>
          <w:b/>
        </w:rPr>
        <w:t>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Gazette 7 Jun 2002 p. 2736.]</w:t>
      </w:r>
    </w:p>
    <w:p>
      <w:pPr>
        <w:pStyle w:val="yTable"/>
        <w:pageBreakBefore/>
        <w:jc w:val="center"/>
        <w:rPr>
          <w:b/>
        </w:rPr>
      </w:pPr>
      <w:r>
        <w:rPr>
          <w:rStyle w:val="CharSClsNo"/>
          <w:b/>
        </w:rPr>
        <w:t>Form 5</w:t>
      </w:r>
      <w:r>
        <w:rPr>
          <w:b/>
        </w:rPr>
        <w:t>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Gazette 7 Jun 2002 p. 2736.]</w:t>
      </w:r>
    </w:p>
    <w:p>
      <w:pPr>
        <w:pStyle w:val="yEdnotesection"/>
        <w:outlineLvl w:val="9"/>
      </w:pPr>
      <w:r>
        <w:tab/>
        <w:t>[Form 6 deleted: Gazette 9 Jul 2010 p. 3247.]</w:t>
      </w:r>
    </w:p>
    <w:p>
      <w:pPr>
        <w:pStyle w:val="yScheduleHeading"/>
      </w:pPr>
      <w:bookmarkStart w:id="1343" w:name="_Toc462926774"/>
      <w:bookmarkStart w:id="1344" w:name="_Toc465330199"/>
      <w:bookmarkStart w:id="1345" w:name="_Toc467490571"/>
      <w:bookmarkStart w:id="1346" w:name="_Toc474315196"/>
      <w:bookmarkStart w:id="1347" w:name="_Toc474325076"/>
      <w:bookmarkStart w:id="1348" w:name="_Toc474739425"/>
      <w:bookmarkStart w:id="1349" w:name="_Toc474745525"/>
      <w:bookmarkStart w:id="1350" w:name="_Toc475027233"/>
      <w:bookmarkStart w:id="1351" w:name="_Toc475700608"/>
      <w:bookmarkStart w:id="1352" w:name="_Toc475702780"/>
      <w:bookmarkStart w:id="1353" w:name="_Toc485989288"/>
      <w:bookmarkStart w:id="1354" w:name="_Toc485989788"/>
      <w:bookmarkStart w:id="1355" w:name="_Toc498424429"/>
      <w:bookmarkStart w:id="1356" w:name="_Toc514074071"/>
      <w:bookmarkStart w:id="1357" w:name="_Toc517864797"/>
      <w:bookmarkStart w:id="1358" w:name="_Toc527629741"/>
      <w:r>
        <w:rPr>
          <w:rStyle w:val="CharSchNo"/>
        </w:rPr>
        <w:t>Schedule 3.1</w:t>
      </w:r>
      <w:r>
        <w:rPr>
          <w:rStyle w:val="CharSClsNo"/>
          <w:snapToGrid/>
        </w:rPr>
        <w:t> </w:t>
      </w:r>
      <w:r>
        <w:t>— </w:t>
      </w:r>
      <w:r>
        <w:rPr>
          <w:rStyle w:val="CharSchText"/>
        </w:rPr>
        <w:t>Guidelines and forms of guidance to be available for access by persons working at workplaces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Date of publication by 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default" r:id="rId27"/>
          <w:pgSz w:w="11907" w:h="16840" w:code="9"/>
          <w:pgMar w:top="2381" w:right="2409" w:bottom="3543" w:left="2409" w:header="720" w:footer="3380" w:gutter="0"/>
          <w:cols w:space="720"/>
          <w:noEndnote/>
          <w:docGrid w:linePitch="326"/>
        </w:sectPr>
      </w:pPr>
    </w:p>
    <w:p>
      <w:pPr>
        <w:pStyle w:val="yScheduleHeading"/>
      </w:pPr>
      <w:bookmarkStart w:id="1359" w:name="_Toc462926775"/>
      <w:bookmarkStart w:id="1360" w:name="_Toc465330200"/>
      <w:bookmarkStart w:id="1361" w:name="_Toc467490572"/>
      <w:bookmarkStart w:id="1362" w:name="_Toc474315197"/>
      <w:bookmarkStart w:id="1363" w:name="_Toc474325077"/>
      <w:bookmarkStart w:id="1364" w:name="_Toc474739426"/>
      <w:bookmarkStart w:id="1365" w:name="_Toc474745526"/>
      <w:bookmarkStart w:id="1366" w:name="_Toc475027234"/>
      <w:bookmarkStart w:id="1367" w:name="_Toc475700609"/>
      <w:bookmarkStart w:id="1368" w:name="_Toc475702781"/>
      <w:bookmarkStart w:id="1369" w:name="_Toc485989289"/>
      <w:bookmarkStart w:id="1370" w:name="_Toc485989789"/>
      <w:bookmarkStart w:id="1371" w:name="_Toc498424430"/>
      <w:bookmarkStart w:id="1372" w:name="_Toc514074072"/>
      <w:bookmarkStart w:id="1373" w:name="_Toc517864798"/>
      <w:bookmarkStart w:id="1374" w:name="_Toc527629742"/>
      <w:r>
        <w:rPr>
          <w:rStyle w:val="CharSchNo"/>
        </w:rPr>
        <w:t>Schedule 3.2</w:t>
      </w:r>
      <w:r>
        <w:t> — </w:t>
      </w:r>
      <w:r>
        <w:rPr>
          <w:rStyle w:val="CharSchText"/>
        </w:rPr>
        <w:t>Toxic paint substances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yShoulderClause"/>
      </w:pPr>
      <w:r>
        <w:t>[Regulation 3.99]</w:t>
      </w:r>
    </w:p>
    <w:p>
      <w:pPr>
        <w:pStyle w:val="yHeading3"/>
        <w:outlineLvl w:val="9"/>
      </w:pPr>
      <w:bookmarkStart w:id="1375" w:name="_Toc462926776"/>
      <w:bookmarkStart w:id="1376" w:name="_Toc465330201"/>
      <w:bookmarkStart w:id="1377" w:name="_Toc467490573"/>
      <w:bookmarkStart w:id="1378" w:name="_Toc474315198"/>
      <w:bookmarkStart w:id="1379" w:name="_Toc474325078"/>
      <w:bookmarkStart w:id="1380" w:name="_Toc474739427"/>
      <w:bookmarkStart w:id="1381" w:name="_Toc474745527"/>
      <w:bookmarkStart w:id="1382" w:name="_Toc475027235"/>
      <w:bookmarkStart w:id="1383" w:name="_Toc475700610"/>
      <w:bookmarkStart w:id="1384" w:name="_Toc475702782"/>
      <w:bookmarkStart w:id="1385" w:name="_Toc485989290"/>
      <w:bookmarkStart w:id="1386" w:name="_Toc485989790"/>
      <w:bookmarkStart w:id="1387" w:name="_Toc498424431"/>
      <w:bookmarkStart w:id="1388" w:name="_Toc514074073"/>
      <w:bookmarkStart w:id="1389" w:name="_Toc517864799"/>
      <w:bookmarkStart w:id="1390" w:name="_Toc527629743"/>
      <w:r>
        <w:rPr>
          <w:rStyle w:val="CharSDivNo"/>
        </w:rPr>
        <w:t>Division 1</w:t>
      </w:r>
      <w:r>
        <w:t> — </w:t>
      </w:r>
      <w:r>
        <w:rPr>
          <w:rStyle w:val="CharSDivText"/>
        </w:rPr>
        <w:t>Solid components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9"/>
      </w:pPr>
      <w:bookmarkStart w:id="1391" w:name="_Toc462926777"/>
      <w:bookmarkStart w:id="1392" w:name="_Toc465330202"/>
      <w:bookmarkStart w:id="1393" w:name="_Toc467490574"/>
      <w:bookmarkStart w:id="1394" w:name="_Toc474315199"/>
      <w:bookmarkStart w:id="1395" w:name="_Toc474325079"/>
      <w:bookmarkStart w:id="1396" w:name="_Toc474739428"/>
      <w:bookmarkStart w:id="1397" w:name="_Toc474745528"/>
      <w:bookmarkStart w:id="1398" w:name="_Toc475027236"/>
      <w:bookmarkStart w:id="1399" w:name="_Toc475700611"/>
      <w:bookmarkStart w:id="1400" w:name="_Toc475702783"/>
      <w:bookmarkStart w:id="1401" w:name="_Toc485989291"/>
      <w:bookmarkStart w:id="1402" w:name="_Toc485989791"/>
      <w:bookmarkStart w:id="1403" w:name="_Toc498424432"/>
      <w:bookmarkStart w:id="1404" w:name="_Toc514074074"/>
      <w:bookmarkStart w:id="1405" w:name="_Toc517864800"/>
      <w:bookmarkStart w:id="1406" w:name="_Toc527629744"/>
      <w:r>
        <w:rPr>
          <w:rStyle w:val="CharSDivNo"/>
        </w:rPr>
        <w:t>Division 2</w:t>
      </w:r>
      <w:r>
        <w:t> — </w:t>
      </w:r>
      <w:r>
        <w:rPr>
          <w:rStyle w:val="CharSDivText"/>
        </w:rPr>
        <w:t>Solvent components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9"/>
      </w:pPr>
      <w:bookmarkStart w:id="1407" w:name="_Toc462926778"/>
      <w:bookmarkStart w:id="1408" w:name="_Toc465330203"/>
      <w:bookmarkStart w:id="1409" w:name="_Toc467490575"/>
      <w:bookmarkStart w:id="1410" w:name="_Toc474315200"/>
      <w:bookmarkStart w:id="1411" w:name="_Toc474325080"/>
      <w:bookmarkStart w:id="1412" w:name="_Toc474739429"/>
      <w:bookmarkStart w:id="1413" w:name="_Toc474745529"/>
      <w:bookmarkStart w:id="1414" w:name="_Toc475027237"/>
      <w:bookmarkStart w:id="1415" w:name="_Toc475700612"/>
      <w:bookmarkStart w:id="1416" w:name="_Toc475702784"/>
      <w:bookmarkStart w:id="1417" w:name="_Toc485989292"/>
      <w:bookmarkStart w:id="1418" w:name="_Toc485989792"/>
      <w:bookmarkStart w:id="1419" w:name="_Toc498424433"/>
      <w:bookmarkStart w:id="1420" w:name="_Toc514074075"/>
      <w:bookmarkStart w:id="1421" w:name="_Toc517864801"/>
      <w:bookmarkStart w:id="1422" w:name="_Toc527629745"/>
      <w:r>
        <w:rPr>
          <w:rStyle w:val="CharSDivNo"/>
        </w:rPr>
        <w:t>Division 3</w:t>
      </w:r>
      <w:r>
        <w:t> — </w:t>
      </w:r>
      <w:r>
        <w:rPr>
          <w:rStyle w:val="CharSDivText"/>
        </w:rPr>
        <w:t>Curing agents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423" w:name="_Toc462926779"/>
      <w:bookmarkStart w:id="1424" w:name="_Toc465330204"/>
      <w:bookmarkStart w:id="1425" w:name="_Toc467490576"/>
      <w:bookmarkStart w:id="1426" w:name="_Toc474315201"/>
      <w:bookmarkStart w:id="1427" w:name="_Toc474325081"/>
      <w:bookmarkStart w:id="1428" w:name="_Toc474739430"/>
      <w:bookmarkStart w:id="1429" w:name="_Toc474745530"/>
      <w:bookmarkStart w:id="1430" w:name="_Toc475027238"/>
      <w:bookmarkStart w:id="1431" w:name="_Toc475700613"/>
      <w:bookmarkStart w:id="1432" w:name="_Toc475702785"/>
      <w:bookmarkStart w:id="1433" w:name="_Toc485989293"/>
      <w:bookmarkStart w:id="1434" w:name="_Toc485989793"/>
      <w:bookmarkStart w:id="1435" w:name="_Toc498424434"/>
      <w:bookmarkStart w:id="1436" w:name="_Toc514074076"/>
      <w:bookmarkStart w:id="1437" w:name="_Toc517864802"/>
      <w:bookmarkStart w:id="1438" w:name="_Toc527629746"/>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Gazette 17 Dec 1999 p. 6244; 8 Mar 2002 p. 1002; 7 Jun 2002 p. 2738.]</w:t>
      </w:r>
    </w:p>
    <w:p>
      <w:pPr>
        <w:pStyle w:val="yScheduleHeading"/>
      </w:pPr>
      <w:bookmarkStart w:id="1439" w:name="_Toc462926780"/>
      <w:bookmarkStart w:id="1440" w:name="_Toc465330205"/>
      <w:bookmarkStart w:id="1441" w:name="_Toc467490577"/>
      <w:bookmarkStart w:id="1442" w:name="_Toc474315202"/>
      <w:bookmarkStart w:id="1443" w:name="_Toc474325082"/>
      <w:bookmarkStart w:id="1444" w:name="_Toc474739431"/>
      <w:bookmarkStart w:id="1445" w:name="_Toc474745531"/>
      <w:bookmarkStart w:id="1446" w:name="_Toc475027239"/>
      <w:bookmarkStart w:id="1447" w:name="_Toc475700614"/>
      <w:bookmarkStart w:id="1448" w:name="_Toc475702786"/>
      <w:bookmarkStart w:id="1449" w:name="_Toc485989294"/>
      <w:bookmarkStart w:id="1450" w:name="_Toc485989794"/>
      <w:bookmarkStart w:id="1451" w:name="_Toc498424435"/>
      <w:bookmarkStart w:id="1452" w:name="_Toc514074077"/>
      <w:bookmarkStart w:id="1453" w:name="_Toc517864803"/>
      <w:bookmarkStart w:id="1454" w:name="_Toc527629747"/>
      <w:r>
        <w:rPr>
          <w:rStyle w:val="CharSchNo"/>
        </w:rPr>
        <w:t>Schedule 4.2</w:t>
      </w:r>
      <w:r>
        <w:t> — </w:t>
      </w:r>
      <w:r>
        <w:rPr>
          <w:rStyle w:val="CharSchText"/>
        </w:rPr>
        <w:t>Individual items of plant to be registered</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2160" w:hanging="216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Gazette 17 Dec 1999 p. 6244; 8 Mar 2002 p. 1003; 7 Jun 2002 p. 2738; 10 Jan 2003 p. 75.]</w:t>
      </w:r>
    </w:p>
    <w:p>
      <w:pPr>
        <w:pStyle w:val="yScheduleHeading"/>
      </w:pPr>
      <w:bookmarkStart w:id="1455" w:name="_Toc462926781"/>
      <w:bookmarkStart w:id="1456" w:name="_Toc465330206"/>
      <w:bookmarkStart w:id="1457" w:name="_Toc467490578"/>
      <w:bookmarkStart w:id="1458" w:name="_Toc474315203"/>
      <w:bookmarkStart w:id="1459" w:name="_Toc474325083"/>
      <w:bookmarkStart w:id="1460" w:name="_Toc474739432"/>
      <w:bookmarkStart w:id="1461" w:name="_Toc474745532"/>
      <w:bookmarkStart w:id="1462" w:name="_Toc475027240"/>
      <w:bookmarkStart w:id="1463" w:name="_Toc475700615"/>
      <w:bookmarkStart w:id="1464" w:name="_Toc475702787"/>
      <w:bookmarkStart w:id="1465" w:name="_Toc485989295"/>
      <w:bookmarkStart w:id="1466" w:name="_Toc485989795"/>
      <w:bookmarkStart w:id="1467" w:name="_Toc498424436"/>
      <w:bookmarkStart w:id="1468" w:name="_Toc514074078"/>
      <w:bookmarkStart w:id="1469" w:name="_Toc517864804"/>
      <w:bookmarkStart w:id="1470" w:name="_Toc527629748"/>
      <w:r>
        <w:rPr>
          <w:rStyle w:val="CharSchNo"/>
        </w:rPr>
        <w:t>Schedule 4.3</w:t>
      </w:r>
      <w:r>
        <w:t> — </w:t>
      </w:r>
      <w:r>
        <w:rPr>
          <w:rStyle w:val="CharSchText"/>
        </w:rPr>
        <w:t>Standards relating to design and other requirements in relation to certain plant</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yShoulderClause"/>
        <w:spacing w:after="120"/>
      </w:pPr>
      <w:r>
        <w:t>[Regulations 4.3(2)(c), 4.23(3)(b), 4.29(c)(i) and 4.33(2)(b)]</w:t>
      </w:r>
    </w:p>
    <w:p>
      <w:pPr>
        <w:pStyle w:val="yFootnoteheading"/>
        <w:spacing w:after="60"/>
      </w:pPr>
      <w:r>
        <w:tab/>
        <w:t>[Heading amended: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Gazette 17 Dec 1999 p. 6244; 10 Jan 2003 p. 75; 3 Jul 2007 p. 3294.]</w:t>
      </w:r>
    </w:p>
    <w:p>
      <w:pPr>
        <w:pStyle w:val="yScheduleHeading"/>
      </w:pPr>
      <w:bookmarkStart w:id="1471" w:name="_Toc462926782"/>
      <w:bookmarkStart w:id="1472" w:name="_Toc465330207"/>
      <w:bookmarkStart w:id="1473" w:name="_Toc467490579"/>
      <w:bookmarkStart w:id="1474" w:name="_Toc474315204"/>
      <w:bookmarkStart w:id="1475" w:name="_Toc474325084"/>
      <w:bookmarkStart w:id="1476" w:name="_Toc474739433"/>
      <w:bookmarkStart w:id="1477" w:name="_Toc474745533"/>
      <w:bookmarkStart w:id="1478" w:name="_Toc475027241"/>
      <w:bookmarkStart w:id="1479" w:name="_Toc475700616"/>
      <w:bookmarkStart w:id="1480" w:name="_Toc475702788"/>
      <w:bookmarkStart w:id="1481" w:name="_Toc485989296"/>
      <w:bookmarkStart w:id="1482" w:name="_Toc485989796"/>
      <w:bookmarkStart w:id="1483" w:name="_Toc498424437"/>
      <w:bookmarkStart w:id="1484" w:name="_Toc514074079"/>
      <w:bookmarkStart w:id="1485" w:name="_Toc517864805"/>
      <w:bookmarkStart w:id="1486" w:name="_Toc527629749"/>
      <w:r>
        <w:rPr>
          <w:rStyle w:val="CharSchNo"/>
        </w:rPr>
        <w:t>Schedule 5.1 </w:t>
      </w:r>
      <w:r>
        <w:t>— </w:t>
      </w:r>
      <w:r>
        <w:rPr>
          <w:rStyle w:val="CharSchText"/>
        </w:rPr>
        <w:t>Description of ingredients</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yShoulderClause"/>
        <w:spacing w:before="80"/>
      </w:pPr>
      <w:r>
        <w:t>[Regulation 5.1]</w:t>
      </w:r>
    </w:p>
    <w:p>
      <w:pPr>
        <w:pStyle w:val="yHeading3"/>
        <w:spacing w:before="180"/>
        <w:outlineLvl w:val="9"/>
      </w:pPr>
      <w:bookmarkStart w:id="1487" w:name="_Toc462926783"/>
      <w:bookmarkStart w:id="1488" w:name="_Toc465330208"/>
      <w:bookmarkStart w:id="1489" w:name="_Toc467490580"/>
      <w:bookmarkStart w:id="1490" w:name="_Toc474315205"/>
      <w:bookmarkStart w:id="1491" w:name="_Toc474325085"/>
      <w:bookmarkStart w:id="1492" w:name="_Toc474739434"/>
      <w:bookmarkStart w:id="1493" w:name="_Toc474745534"/>
      <w:bookmarkStart w:id="1494" w:name="_Toc475027242"/>
      <w:bookmarkStart w:id="1495" w:name="_Toc475700617"/>
      <w:bookmarkStart w:id="1496" w:name="_Toc475702789"/>
      <w:bookmarkStart w:id="1497" w:name="_Toc485989297"/>
      <w:bookmarkStart w:id="1498" w:name="_Toc485989797"/>
      <w:bookmarkStart w:id="1499" w:name="_Toc498424438"/>
      <w:bookmarkStart w:id="1500" w:name="_Toc514074080"/>
      <w:bookmarkStart w:id="1501" w:name="_Toc517864806"/>
      <w:bookmarkStart w:id="1502" w:name="_Toc527629750"/>
      <w:r>
        <w:rPr>
          <w:rStyle w:val="CharSDivNo"/>
        </w:rPr>
        <w:t>Division 1</w:t>
      </w:r>
      <w:r>
        <w:rPr>
          <w:b w:val="0"/>
        </w:rPr>
        <w:t> — </w:t>
      </w:r>
      <w:r>
        <w:rPr>
          <w:rStyle w:val="CharSDivText"/>
        </w:rPr>
        <w:t>Ingredients of substances that are AC classified hazardous substances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yFootnoteheading"/>
        <w:spacing w:before="80"/>
      </w:pPr>
      <w:r>
        <w:tab/>
        <w:t>[Heading inserted: Gazette 10 Dec 2010 p. 6281.]</w:t>
      </w:r>
    </w:p>
    <w:p>
      <w:pPr>
        <w:pStyle w:val="yHeading5"/>
        <w:spacing w:before="180"/>
        <w:outlineLvl w:val="9"/>
      </w:pPr>
      <w:bookmarkStart w:id="1503" w:name="_Toc527629751"/>
      <w:r>
        <w:t>Type I ingredients</w:t>
      </w:r>
      <w:bookmarkEnd w:id="1503"/>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9"/>
      </w:pPr>
      <w:bookmarkStart w:id="1504" w:name="_Toc527629752"/>
      <w:r>
        <w:t>Type II ingredients</w:t>
      </w:r>
      <w:bookmarkEnd w:id="1504"/>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9"/>
      </w:pPr>
      <w:bookmarkStart w:id="1505" w:name="_Toc527629753"/>
      <w:r>
        <w:t>Type III ingredients</w:t>
      </w:r>
      <w:bookmarkEnd w:id="1505"/>
    </w:p>
    <w:p>
      <w:pPr>
        <w:pStyle w:val="ySubsection"/>
        <w:keepNext/>
        <w:keepLines/>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Gazette 7 Jan 2005 p. 77; 10 Dec 2010 p. 6281</w:t>
      </w:r>
      <w:r>
        <w:noBreakHyphen/>
        <w:t>2.]</w:t>
      </w:r>
    </w:p>
    <w:p>
      <w:pPr>
        <w:pStyle w:val="yHeading3"/>
        <w:outlineLvl w:val="9"/>
      </w:pPr>
      <w:bookmarkStart w:id="1506" w:name="_Toc462926787"/>
      <w:bookmarkStart w:id="1507" w:name="_Toc465330212"/>
      <w:bookmarkStart w:id="1508" w:name="_Toc467490584"/>
      <w:bookmarkStart w:id="1509" w:name="_Toc474315209"/>
      <w:bookmarkStart w:id="1510" w:name="_Toc474325089"/>
      <w:bookmarkStart w:id="1511" w:name="_Toc474739438"/>
      <w:bookmarkStart w:id="1512" w:name="_Toc474745538"/>
      <w:bookmarkStart w:id="1513" w:name="_Toc475027246"/>
      <w:bookmarkStart w:id="1514" w:name="_Toc475700621"/>
      <w:bookmarkStart w:id="1515" w:name="_Toc475702793"/>
      <w:bookmarkStart w:id="1516" w:name="_Toc485989301"/>
      <w:bookmarkStart w:id="1517" w:name="_Toc485989801"/>
      <w:bookmarkStart w:id="1518" w:name="_Toc498424442"/>
      <w:bookmarkStart w:id="1519" w:name="_Toc514074084"/>
      <w:bookmarkStart w:id="1520" w:name="_Toc517864810"/>
      <w:bookmarkStart w:id="1521" w:name="_Toc527629754"/>
      <w:r>
        <w:rPr>
          <w:rStyle w:val="CharSDivNo"/>
        </w:rPr>
        <w:t>Division 2</w:t>
      </w:r>
      <w:r>
        <w:rPr>
          <w:b w:val="0"/>
        </w:rPr>
        <w:t> — </w:t>
      </w:r>
      <w:r>
        <w:rPr>
          <w:rStyle w:val="CharSDivText"/>
        </w:rPr>
        <w:t>Ingredients of GHS classified hazardous substances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yFootnoteheading"/>
      </w:pPr>
      <w:r>
        <w:tab/>
        <w:t>[Heading inserted: Gazette 10 Dec 2010 p. 6282.]</w:t>
      </w:r>
    </w:p>
    <w:p>
      <w:pPr>
        <w:pStyle w:val="yHeading5"/>
        <w:outlineLvl w:val="9"/>
      </w:pPr>
      <w:bookmarkStart w:id="1522" w:name="_Toc527629755"/>
      <w:r>
        <w:rPr>
          <w:bCs/>
        </w:rPr>
        <w:t>Term used: hazard class</w:t>
      </w:r>
      <w:bookmarkEnd w:id="1522"/>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outlineLvl w:val="9"/>
      </w:pPr>
      <w:bookmarkStart w:id="1523" w:name="_Toc527629756"/>
      <w:r>
        <w:t>Type I ingredients</w:t>
      </w:r>
      <w:bookmarkEnd w:id="1523"/>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outlineLvl w:val="9"/>
      </w:pPr>
      <w:bookmarkStart w:id="1524" w:name="_Toc527629757"/>
      <w:r>
        <w:t>Type II ingredients</w:t>
      </w:r>
      <w:bookmarkEnd w:id="1524"/>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outlineLvl w:val="9"/>
      </w:pPr>
      <w:bookmarkStart w:id="1525" w:name="_Toc527629758"/>
      <w:r>
        <w:t>Type III ingredients</w:t>
      </w:r>
      <w:bookmarkEnd w:id="1525"/>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Gazette 10 Dec 2010 p. 6282</w:t>
      </w:r>
      <w:r>
        <w:noBreakHyphen/>
        <w:t>3.]</w:t>
      </w:r>
    </w:p>
    <w:p>
      <w:pPr>
        <w:pStyle w:val="yScheduleHeading"/>
      </w:pPr>
      <w:bookmarkStart w:id="1526" w:name="_Toc462926792"/>
      <w:bookmarkStart w:id="1527" w:name="_Toc465330217"/>
      <w:bookmarkStart w:id="1528" w:name="_Toc467490589"/>
      <w:bookmarkStart w:id="1529" w:name="_Toc474315214"/>
      <w:bookmarkStart w:id="1530" w:name="_Toc474325094"/>
      <w:bookmarkStart w:id="1531" w:name="_Toc474739443"/>
      <w:bookmarkStart w:id="1532" w:name="_Toc474745543"/>
      <w:bookmarkStart w:id="1533" w:name="_Toc475027251"/>
      <w:bookmarkStart w:id="1534" w:name="_Toc475700626"/>
      <w:bookmarkStart w:id="1535" w:name="_Toc475702798"/>
      <w:bookmarkStart w:id="1536" w:name="_Toc485989306"/>
      <w:bookmarkStart w:id="1537" w:name="_Toc485989806"/>
      <w:bookmarkStart w:id="1538" w:name="_Toc498424447"/>
      <w:bookmarkStart w:id="1539" w:name="_Toc514074089"/>
      <w:bookmarkStart w:id="1540" w:name="_Toc517864815"/>
      <w:bookmarkStart w:id="1541" w:name="_Toc527629759"/>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542" w:name="_Toc462926793"/>
      <w:bookmarkStart w:id="1543" w:name="_Toc465330218"/>
      <w:bookmarkStart w:id="1544" w:name="_Toc467490590"/>
      <w:bookmarkStart w:id="1545" w:name="_Toc474315215"/>
      <w:bookmarkStart w:id="1546" w:name="_Toc474325095"/>
      <w:bookmarkStart w:id="1547" w:name="_Toc474739444"/>
      <w:bookmarkStart w:id="1548" w:name="_Toc474745544"/>
      <w:bookmarkStart w:id="1549" w:name="_Toc475027252"/>
      <w:bookmarkStart w:id="1550" w:name="_Toc475700627"/>
      <w:bookmarkStart w:id="1551" w:name="_Toc475702799"/>
      <w:bookmarkStart w:id="1552" w:name="_Toc485989307"/>
      <w:bookmarkStart w:id="1553" w:name="_Toc485989807"/>
      <w:bookmarkStart w:id="1554" w:name="_Toc498424448"/>
      <w:bookmarkStart w:id="1555" w:name="_Toc514074090"/>
      <w:bookmarkStart w:id="1556" w:name="_Toc517864816"/>
      <w:bookmarkStart w:id="1557" w:name="_Toc527629760"/>
      <w:r>
        <w:rPr>
          <w:rStyle w:val="CharSchNo"/>
        </w:rPr>
        <w:t>Schedule 5.3</w:t>
      </w:r>
      <w:r>
        <w:t> — </w:t>
      </w:r>
      <w:r>
        <w:rPr>
          <w:rStyle w:val="CharSchText"/>
        </w:rPr>
        <w:t>Hazardous substances for which health surveillance is required</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558" w:name="_Toc462926794"/>
      <w:bookmarkStart w:id="1559" w:name="_Toc465330219"/>
      <w:bookmarkStart w:id="1560" w:name="_Toc467490591"/>
      <w:bookmarkStart w:id="1561" w:name="_Toc474315216"/>
      <w:bookmarkStart w:id="1562" w:name="_Toc474325096"/>
      <w:bookmarkStart w:id="1563" w:name="_Toc474739445"/>
      <w:bookmarkStart w:id="1564" w:name="_Toc474745545"/>
      <w:bookmarkStart w:id="1565" w:name="_Toc475027253"/>
      <w:bookmarkStart w:id="1566" w:name="_Toc475700628"/>
      <w:bookmarkStart w:id="1567" w:name="_Toc475702800"/>
      <w:bookmarkStart w:id="1568" w:name="_Toc485989308"/>
      <w:bookmarkStart w:id="1569" w:name="_Toc485989808"/>
      <w:bookmarkStart w:id="1570" w:name="_Toc498424449"/>
      <w:bookmarkStart w:id="1571" w:name="_Toc514074091"/>
      <w:bookmarkStart w:id="1572" w:name="_Toc517864817"/>
      <w:bookmarkStart w:id="1573" w:name="_Toc527629761"/>
      <w:r>
        <w:rPr>
          <w:rStyle w:val="CharSchNo"/>
        </w:rPr>
        <w:t>Schedule 5.4</w:t>
      </w:r>
      <w:r>
        <w:t> — </w:t>
      </w:r>
      <w:r>
        <w:rPr>
          <w:rStyle w:val="CharSchText"/>
        </w:rPr>
        <w:t>Carcinogenic substances to be used only for bona fide research</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Gazette 30 Dec 2003 p. 5743.]</w:t>
      </w:r>
    </w:p>
    <w:p>
      <w:pPr>
        <w:pStyle w:val="yScheduleHeading"/>
      </w:pPr>
      <w:bookmarkStart w:id="1574" w:name="_Toc462926795"/>
      <w:bookmarkStart w:id="1575" w:name="_Toc465330220"/>
      <w:bookmarkStart w:id="1576" w:name="_Toc467490592"/>
      <w:bookmarkStart w:id="1577" w:name="_Toc474315217"/>
      <w:bookmarkStart w:id="1578" w:name="_Toc474325097"/>
      <w:bookmarkStart w:id="1579" w:name="_Toc474739446"/>
      <w:bookmarkStart w:id="1580" w:name="_Toc474745546"/>
      <w:bookmarkStart w:id="1581" w:name="_Toc475027254"/>
      <w:bookmarkStart w:id="1582" w:name="_Toc475700629"/>
      <w:bookmarkStart w:id="1583" w:name="_Toc475702801"/>
      <w:bookmarkStart w:id="1584" w:name="_Toc485989309"/>
      <w:bookmarkStart w:id="1585" w:name="_Toc485989809"/>
      <w:bookmarkStart w:id="1586" w:name="_Toc498424450"/>
      <w:bookmarkStart w:id="1587" w:name="_Toc514074092"/>
      <w:bookmarkStart w:id="1588" w:name="_Toc517864818"/>
      <w:bookmarkStart w:id="1589" w:name="_Toc527629762"/>
      <w:r>
        <w:rPr>
          <w:rStyle w:val="CharSchNo"/>
        </w:rPr>
        <w:t>Schedule 5.5</w:t>
      </w:r>
      <w:r>
        <w:t> — </w:t>
      </w:r>
      <w:r>
        <w:rPr>
          <w:rStyle w:val="CharSchText"/>
        </w:rPr>
        <w:t>Carcinogenic substances to be used only for purposes approved by the Commissioner</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Gazette 30 Dec 2003 p. 5743.]</w:t>
      </w:r>
    </w:p>
    <w:p>
      <w:pPr>
        <w:pStyle w:val="yScheduleHeading"/>
      </w:pPr>
      <w:bookmarkStart w:id="1590" w:name="_Toc462926796"/>
      <w:bookmarkStart w:id="1591" w:name="_Toc465330221"/>
      <w:bookmarkStart w:id="1592" w:name="_Toc467490593"/>
      <w:bookmarkStart w:id="1593" w:name="_Toc474315218"/>
      <w:bookmarkStart w:id="1594" w:name="_Toc474325098"/>
      <w:bookmarkStart w:id="1595" w:name="_Toc474739447"/>
      <w:bookmarkStart w:id="1596" w:name="_Toc474745547"/>
      <w:bookmarkStart w:id="1597" w:name="_Toc475027255"/>
      <w:bookmarkStart w:id="1598" w:name="_Toc475700630"/>
      <w:bookmarkStart w:id="1599" w:name="_Toc475702802"/>
      <w:bookmarkStart w:id="1600" w:name="_Toc485989310"/>
      <w:bookmarkStart w:id="1601" w:name="_Toc485989810"/>
      <w:bookmarkStart w:id="1602" w:name="_Toc498424451"/>
      <w:bookmarkStart w:id="1603" w:name="_Toc514074093"/>
      <w:bookmarkStart w:id="1604" w:name="_Toc517864819"/>
      <w:bookmarkStart w:id="1605" w:name="_Toc527629763"/>
      <w:r>
        <w:rPr>
          <w:rStyle w:val="CharSchNo"/>
        </w:rPr>
        <w:t>Schedule 5.6</w:t>
      </w:r>
      <w:r>
        <w:t> — </w:t>
      </w:r>
      <w:r>
        <w:rPr>
          <w:rStyle w:val="CharSchText"/>
        </w:rPr>
        <w:t>Carcinogenic substances — asbestos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Gazette 30 Dec 2003 p. 5743.]</w:t>
      </w:r>
    </w:p>
    <w:p>
      <w:pPr>
        <w:pStyle w:val="yScheduleHeading"/>
      </w:pPr>
      <w:bookmarkStart w:id="1606" w:name="_Toc462926797"/>
      <w:bookmarkStart w:id="1607" w:name="_Toc465330222"/>
      <w:bookmarkStart w:id="1608" w:name="_Toc467490594"/>
      <w:bookmarkStart w:id="1609" w:name="_Toc474315219"/>
      <w:bookmarkStart w:id="1610" w:name="_Toc474325099"/>
      <w:bookmarkStart w:id="1611" w:name="_Toc474739448"/>
      <w:bookmarkStart w:id="1612" w:name="_Toc474745548"/>
      <w:bookmarkStart w:id="1613" w:name="_Toc475027256"/>
      <w:bookmarkStart w:id="1614" w:name="_Toc475700631"/>
      <w:bookmarkStart w:id="1615" w:name="_Toc475702803"/>
      <w:bookmarkStart w:id="1616" w:name="_Toc485989311"/>
      <w:bookmarkStart w:id="1617" w:name="_Toc485989811"/>
      <w:bookmarkStart w:id="1618" w:name="_Toc498424452"/>
      <w:bookmarkStart w:id="1619" w:name="_Toc514074094"/>
      <w:bookmarkStart w:id="1620" w:name="_Toc517864820"/>
      <w:bookmarkStart w:id="1621" w:name="_Toc527629764"/>
      <w:r>
        <w:rPr>
          <w:rStyle w:val="CharSchNo"/>
        </w:rPr>
        <w:t>Schedule 6.1</w:t>
      </w:r>
      <w:r>
        <w:rPr>
          <w:rStyle w:val="CharSDivNo"/>
        </w:rPr>
        <w:t> </w:t>
      </w:r>
      <w:r>
        <w:t>—</w:t>
      </w:r>
      <w:r>
        <w:rPr>
          <w:rStyle w:val="CharSDivText"/>
        </w:rPr>
        <w:t> </w:t>
      </w:r>
      <w:r>
        <w:rPr>
          <w:rStyle w:val="CharSchText"/>
        </w:rPr>
        <w:t>Rate payable for assessments and tests</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622" w:name="_Toc462926798"/>
      <w:bookmarkStart w:id="1623" w:name="_Toc465330223"/>
      <w:bookmarkStart w:id="1624" w:name="_Toc467490595"/>
      <w:bookmarkStart w:id="1625" w:name="_Toc474315220"/>
      <w:bookmarkStart w:id="1626" w:name="_Toc474325100"/>
      <w:bookmarkStart w:id="1627" w:name="_Toc474739449"/>
      <w:bookmarkStart w:id="1628" w:name="_Toc474745549"/>
      <w:bookmarkStart w:id="1629" w:name="_Toc475027257"/>
      <w:bookmarkStart w:id="1630" w:name="_Toc475700632"/>
      <w:bookmarkStart w:id="1631" w:name="_Toc475702804"/>
      <w:bookmarkStart w:id="1632" w:name="_Toc485989312"/>
      <w:bookmarkStart w:id="1633" w:name="_Toc485989812"/>
      <w:bookmarkStart w:id="1634" w:name="_Toc498424453"/>
      <w:bookmarkStart w:id="1635" w:name="_Toc514074095"/>
      <w:bookmarkStart w:id="1636" w:name="_Toc517864821"/>
      <w:bookmarkStart w:id="1637" w:name="_Toc527629765"/>
      <w:r>
        <w:rPr>
          <w:rStyle w:val="CharSchNo"/>
        </w:rPr>
        <w:t>Schedule 6.1A</w:t>
      </w:r>
      <w:r>
        <w:t> — </w:t>
      </w:r>
      <w:r>
        <w:rPr>
          <w:rStyle w:val="CharSchText"/>
        </w:rPr>
        <w:t>Fees under Part 3 Division 9</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yShoulderClause"/>
      </w:pPr>
      <w:r>
        <w:t>[r. 3.116]</w:t>
      </w:r>
    </w:p>
    <w:p>
      <w:pPr>
        <w:pStyle w:val="yFootnoteheading"/>
      </w:pPr>
      <w:r>
        <w:tab/>
        <w:t>[Heading inserted: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$6 523.65</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$4 243.05</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$3 203.55</w:t>
            </w:r>
          </w:p>
        </w:tc>
      </w:tr>
    </w:tbl>
    <w:p>
      <w:pPr>
        <w:pStyle w:val="yFootnotesection"/>
      </w:pPr>
      <w:r>
        <w:tab/>
        <w:t>[Schedule 6.1A inserted: Gazette 17 Jun 2014 p. 1974; amended: Gazette 23 Jun 2015 p. 2181; 3 Jun 2016 p. 1767; 23 Jun 2017 p. 3246; 25 Jun 2018 p. 2347.]</w:t>
      </w:r>
    </w:p>
    <w:p>
      <w:pPr>
        <w:pStyle w:val="yScheduleHeading"/>
      </w:pPr>
      <w:bookmarkStart w:id="1638" w:name="_Toc462926799"/>
      <w:bookmarkStart w:id="1639" w:name="_Toc465330224"/>
      <w:bookmarkStart w:id="1640" w:name="_Toc467490596"/>
      <w:bookmarkStart w:id="1641" w:name="_Toc474315221"/>
      <w:bookmarkStart w:id="1642" w:name="_Toc474325101"/>
      <w:bookmarkStart w:id="1643" w:name="_Toc474739450"/>
      <w:bookmarkStart w:id="1644" w:name="_Toc474745550"/>
      <w:bookmarkStart w:id="1645" w:name="_Toc475027258"/>
      <w:bookmarkStart w:id="1646" w:name="_Toc475700633"/>
      <w:bookmarkStart w:id="1647" w:name="_Toc475702805"/>
      <w:bookmarkStart w:id="1648" w:name="_Toc485989313"/>
      <w:bookmarkStart w:id="1649" w:name="_Toc485989813"/>
      <w:bookmarkStart w:id="1650" w:name="_Toc498424454"/>
      <w:bookmarkStart w:id="1651" w:name="_Toc514074096"/>
      <w:bookmarkStart w:id="1652" w:name="_Toc517864822"/>
      <w:bookmarkStart w:id="1653" w:name="_Toc527629766"/>
      <w:r>
        <w:rPr>
          <w:rStyle w:val="CharSchNo"/>
        </w:rPr>
        <w:t>Schedule 6.2</w:t>
      </w:r>
      <w:r>
        <w:t> — </w:t>
      </w:r>
      <w:r>
        <w:rPr>
          <w:rStyle w:val="CharSchText"/>
        </w:rPr>
        <w:t>Fees under Part 4 Division 2</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yShoulderClause"/>
      </w:pPr>
      <w:r>
        <w:t>[r. 4.3(2)(e) and 4.15(2)(d)]</w:t>
      </w:r>
    </w:p>
    <w:p>
      <w:pPr>
        <w:pStyle w:val="yFootnoteheading"/>
      </w:pPr>
      <w:r>
        <w:tab/>
        <w:t>[Heading inserted: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819"/>
        <w:gridCol w:w="1134"/>
      </w:tblGrid>
      <w:tr>
        <w:tc>
          <w:tcPr>
            <w:tcW w:w="993" w:type="dxa"/>
          </w:tcPr>
          <w:p>
            <w:pPr>
              <w:pStyle w:val="yTableNAm"/>
            </w:pPr>
            <w:r>
              <w:t>1.</w:t>
            </w:r>
          </w:p>
        </w:tc>
        <w:tc>
          <w:tcPr>
            <w:tcW w:w="4819" w:type="dxa"/>
          </w:tcPr>
          <w:p>
            <w:pPr>
              <w:pStyle w:val="yTableNAm"/>
            </w:pPr>
            <w:r>
              <w:t>Application for registration of plant design (r. 4.3(2)(e))</w:t>
            </w:r>
          </w:p>
        </w:tc>
        <w:tc>
          <w:tcPr>
            <w:tcW w:w="1134" w:type="dxa"/>
          </w:tcPr>
          <w:p>
            <w:pPr>
              <w:pStyle w:val="yTableNAm"/>
            </w:pPr>
            <w:r>
              <w:br/>
            </w:r>
            <w:r>
              <w:rPr>
                <w:szCs w:val="22"/>
              </w:rPr>
              <w:t>$393.75</w:t>
            </w:r>
          </w:p>
        </w:tc>
      </w:tr>
      <w:tr>
        <w:tc>
          <w:tcPr>
            <w:tcW w:w="993" w:type="dxa"/>
          </w:tcPr>
          <w:p>
            <w:pPr>
              <w:pStyle w:val="yTableNAm"/>
            </w:pPr>
            <w:r>
              <w:t>2.</w:t>
            </w:r>
          </w:p>
        </w:tc>
        <w:tc>
          <w:tcPr>
            <w:tcW w:w="4819" w:type="dxa"/>
          </w:tcPr>
          <w:p>
            <w:pPr>
              <w:pStyle w:val="yTableNAm"/>
            </w:pPr>
            <w:r>
              <w:t>Application for registration or re</w:t>
            </w:r>
            <w:r>
              <w:noBreakHyphen/>
              <w:t>registration of an individual item of plant (r. 4.15(2)(d))</w:t>
            </w:r>
          </w:p>
        </w:tc>
        <w:tc>
          <w:tcPr>
            <w:tcW w:w="1134" w:type="dxa"/>
          </w:tcPr>
          <w:p>
            <w:pPr>
              <w:pStyle w:val="yTableNAm"/>
            </w:pPr>
            <w:r>
              <w:br/>
            </w:r>
            <w:r>
              <w:rPr>
                <w:szCs w:val="22"/>
              </w:rPr>
              <w:t>$113.40</w:t>
            </w:r>
          </w:p>
        </w:tc>
      </w:tr>
    </w:tbl>
    <w:p>
      <w:pPr>
        <w:pStyle w:val="yFootnotesection"/>
      </w:pPr>
      <w:r>
        <w:tab/>
        <w:t>[Schedule 6.2 inserted: Gazette 17 Jun 2014 p. 1974; amended: Gazette 23 Jun 2015 p. 2181; 3 Jun 2016 p. 1767; 23 Jun 2017 p. 3246; 25 Jun 2018 p. 2347.]</w:t>
      </w:r>
    </w:p>
    <w:p>
      <w:pPr>
        <w:pStyle w:val="yScheduleHeading"/>
      </w:pPr>
      <w:bookmarkStart w:id="1654" w:name="_Toc462926800"/>
      <w:bookmarkStart w:id="1655" w:name="_Toc465330225"/>
      <w:bookmarkStart w:id="1656" w:name="_Toc467490597"/>
      <w:bookmarkStart w:id="1657" w:name="_Toc474315222"/>
      <w:bookmarkStart w:id="1658" w:name="_Toc474325102"/>
      <w:bookmarkStart w:id="1659" w:name="_Toc474739451"/>
      <w:bookmarkStart w:id="1660" w:name="_Toc474745551"/>
      <w:bookmarkStart w:id="1661" w:name="_Toc475027259"/>
      <w:bookmarkStart w:id="1662" w:name="_Toc475700634"/>
      <w:bookmarkStart w:id="1663" w:name="_Toc475702806"/>
      <w:bookmarkStart w:id="1664" w:name="_Toc485989314"/>
      <w:bookmarkStart w:id="1665" w:name="_Toc485989814"/>
      <w:bookmarkStart w:id="1666" w:name="_Toc498424455"/>
      <w:bookmarkStart w:id="1667" w:name="_Toc514074097"/>
      <w:bookmarkStart w:id="1668" w:name="_Toc517864823"/>
      <w:bookmarkStart w:id="1669" w:name="_Toc527629767"/>
      <w:r>
        <w:rPr>
          <w:rStyle w:val="CharSchNo"/>
        </w:rPr>
        <w:t>Schedule 6.2A</w:t>
      </w:r>
      <w:r>
        <w:t> — </w:t>
      </w:r>
      <w:r>
        <w:rPr>
          <w:rStyle w:val="CharSchText"/>
        </w:rPr>
        <w:t>Fees under Part 5 Division 4</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yShoulderClause"/>
      </w:pPr>
      <w:r>
        <w:t>[r. 5.44 and 5.45C]</w:t>
      </w:r>
    </w:p>
    <w:p>
      <w:pPr>
        <w:pStyle w:val="yFootnoteheading"/>
      </w:pPr>
      <w:r>
        <w:tab/>
        <w:t>[Heading inserted: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$14 204.40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$833.70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$11 127.90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$771.75</w:t>
            </w:r>
          </w:p>
        </w:tc>
      </w:tr>
    </w:tbl>
    <w:p>
      <w:pPr>
        <w:pStyle w:val="yFootnotesection"/>
      </w:pPr>
      <w:r>
        <w:tab/>
        <w:t>[Schedule 6.2A inserted: Gazette 17 Jun 2014 p. 1974; amended: Gazette 23 Jun 2015 p. 2182; 3 Jun 2016 p. 1767; 23 Jun 2017 p. 3246; 25 Jun 2018 p. 2347.]</w:t>
      </w:r>
    </w:p>
    <w:p>
      <w:pPr>
        <w:sectPr>
          <w:headerReference w:type="even" r:id="rId28"/>
          <w:headerReference w:type="default" r:id="rId29"/>
          <w:pgSz w:w="11907" w:h="16840" w:code="9"/>
          <w:pgMar w:top="2381" w:right="2410" w:bottom="3544" w:left="2410" w:header="720" w:footer="3544" w:gutter="0"/>
          <w:cols w:space="720"/>
        </w:sectPr>
      </w:pPr>
      <w:bookmarkStart w:id="1670" w:name="_Toc462926801"/>
      <w:bookmarkStart w:id="1671" w:name="_Toc465330226"/>
      <w:bookmarkStart w:id="1672" w:name="_Toc467490598"/>
      <w:bookmarkStart w:id="1673" w:name="_Toc474315223"/>
      <w:bookmarkStart w:id="1674" w:name="_Toc474325103"/>
      <w:bookmarkStart w:id="1675" w:name="_Toc474739452"/>
      <w:bookmarkStart w:id="1676" w:name="_Toc474745552"/>
      <w:bookmarkStart w:id="1677" w:name="_Toc475027260"/>
      <w:bookmarkStart w:id="1678" w:name="_Toc475700635"/>
    </w:p>
    <w:p>
      <w:pPr>
        <w:pStyle w:val="yScheduleHeading"/>
      </w:pPr>
      <w:bookmarkStart w:id="1679" w:name="_Toc475702807"/>
      <w:bookmarkStart w:id="1680" w:name="_Toc485989315"/>
      <w:bookmarkStart w:id="1681" w:name="_Toc485989815"/>
      <w:bookmarkStart w:id="1682" w:name="_Toc498424456"/>
      <w:bookmarkStart w:id="1683" w:name="_Toc514074098"/>
      <w:bookmarkStart w:id="1684" w:name="_Toc517864824"/>
      <w:bookmarkStart w:id="1685" w:name="_Toc527629768"/>
      <w:r>
        <w:rPr>
          <w:rStyle w:val="CharSchNo"/>
        </w:rPr>
        <w:t>Schedule 6.3</w:t>
      </w:r>
      <w:r>
        <w:t> — </w:t>
      </w:r>
      <w:r>
        <w:rPr>
          <w:rStyle w:val="CharSchText"/>
        </w:rPr>
        <w:t>High risk work</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yShoulderClause"/>
      </w:pPr>
      <w:r>
        <w:t>[r. 6.1, 6.3, 7.9 and 7.17]</w:t>
      </w:r>
    </w:p>
    <w:p>
      <w:pPr>
        <w:pStyle w:val="yFootnoteheading"/>
        <w:spacing w:after="60"/>
      </w:pPr>
      <w:r>
        <w:tab/>
        <w:t>[Heading inserted: Gazette 24 Aug 2007 p. 4301.]</w:t>
      </w:r>
    </w:p>
    <w:p>
      <w:pPr>
        <w:pStyle w:val="yHeading3"/>
        <w:outlineLvl w:val="9"/>
      </w:pPr>
      <w:bookmarkStart w:id="1686" w:name="_Toc462926802"/>
      <w:bookmarkStart w:id="1687" w:name="_Toc465330227"/>
      <w:bookmarkStart w:id="1688" w:name="_Toc467490599"/>
      <w:bookmarkStart w:id="1689" w:name="_Toc474315224"/>
      <w:bookmarkStart w:id="1690" w:name="_Toc474325104"/>
      <w:bookmarkStart w:id="1691" w:name="_Toc474739453"/>
      <w:bookmarkStart w:id="1692" w:name="_Toc474745553"/>
      <w:bookmarkStart w:id="1693" w:name="_Toc475027261"/>
      <w:bookmarkStart w:id="1694" w:name="_Toc475700636"/>
      <w:bookmarkStart w:id="1695" w:name="_Toc475702808"/>
      <w:bookmarkStart w:id="1696" w:name="_Toc485989316"/>
      <w:bookmarkStart w:id="1697" w:name="_Toc485989816"/>
      <w:bookmarkStart w:id="1698" w:name="_Toc498424457"/>
      <w:bookmarkStart w:id="1699" w:name="_Toc514074099"/>
      <w:bookmarkStart w:id="1700" w:name="_Toc517864825"/>
      <w:bookmarkStart w:id="1701" w:name="_Toc527629769"/>
      <w:r>
        <w:rPr>
          <w:rStyle w:val="CharSDivNo"/>
        </w:rPr>
        <w:t>Division 1</w:t>
      </w:r>
      <w:r>
        <w:rPr>
          <w:b w:val="0"/>
        </w:rPr>
        <w:t> — </w:t>
      </w:r>
      <w:r>
        <w:rPr>
          <w:rStyle w:val="CharSDivText"/>
        </w:rPr>
        <w:t>Preliminary</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yFootnoteheading"/>
        <w:spacing w:after="60"/>
      </w:pPr>
      <w:r>
        <w:tab/>
        <w:t>[Heading inserted: Gazette 24 Aug 2007 p. 4301.]</w:t>
      </w:r>
    </w:p>
    <w:p>
      <w:pPr>
        <w:pStyle w:val="yHeading5"/>
        <w:outlineLvl w:val="9"/>
      </w:pPr>
      <w:bookmarkStart w:id="1702" w:name="_Toc527629770"/>
      <w:r>
        <w:rPr>
          <w:rStyle w:val="CharSClsNo"/>
        </w:rPr>
        <w:t>1</w:t>
      </w:r>
      <w:r>
        <w:t>.</w:t>
      </w:r>
      <w:r>
        <w:rPr>
          <w:bCs/>
        </w:rPr>
        <w:tab/>
        <w:t>Terms used</w:t>
      </w:r>
      <w:bookmarkEnd w:id="1702"/>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Gazette 24 Aug 2007 p. 4301.]</w:t>
      </w:r>
    </w:p>
    <w:p>
      <w:pPr>
        <w:pStyle w:val="yHeading3"/>
        <w:outlineLvl w:val="9"/>
      </w:pPr>
      <w:bookmarkStart w:id="1703" w:name="_Toc462926804"/>
      <w:bookmarkStart w:id="1704" w:name="_Toc465330229"/>
      <w:bookmarkStart w:id="1705" w:name="_Toc467490601"/>
      <w:bookmarkStart w:id="1706" w:name="_Toc474315226"/>
      <w:bookmarkStart w:id="1707" w:name="_Toc474325106"/>
      <w:bookmarkStart w:id="1708" w:name="_Toc474739455"/>
      <w:bookmarkStart w:id="1709" w:name="_Toc474745555"/>
      <w:bookmarkStart w:id="1710" w:name="_Toc475027263"/>
      <w:bookmarkStart w:id="1711" w:name="_Toc475700638"/>
      <w:bookmarkStart w:id="1712" w:name="_Toc475702810"/>
      <w:bookmarkStart w:id="1713" w:name="_Toc485989318"/>
      <w:bookmarkStart w:id="1714" w:name="_Toc485989818"/>
      <w:bookmarkStart w:id="1715" w:name="_Toc498424459"/>
      <w:bookmarkStart w:id="1716" w:name="_Toc514074101"/>
      <w:bookmarkStart w:id="1717" w:name="_Toc517864827"/>
      <w:bookmarkStart w:id="1718" w:name="_Toc527629771"/>
      <w:r>
        <w:rPr>
          <w:rStyle w:val="CharSDivNo"/>
        </w:rPr>
        <w:t>Division 2</w:t>
      </w:r>
      <w:r>
        <w:rPr>
          <w:b w:val="0"/>
        </w:rPr>
        <w:t> — </w:t>
      </w:r>
      <w:r>
        <w:rPr>
          <w:rStyle w:val="CharSDivText"/>
        </w:rPr>
        <w:t>Scaffolding work</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yFootnoteheading"/>
        <w:spacing w:after="60"/>
      </w:pPr>
      <w:r>
        <w:tab/>
        <w:t>[Heading inserted: Gazette 24 Aug 2007 p. 4301.]</w:t>
      </w:r>
    </w:p>
    <w:p>
      <w:pPr>
        <w:pStyle w:val="yHeading5"/>
        <w:outlineLvl w:val="9"/>
      </w:pPr>
      <w:bookmarkStart w:id="1719" w:name="_Toc527629772"/>
      <w:r>
        <w:rPr>
          <w:rStyle w:val="CharSClsNo"/>
        </w:rPr>
        <w:t>2</w:t>
      </w:r>
      <w:r>
        <w:t>.</w:t>
      </w:r>
      <w:r>
        <w:tab/>
        <w:t>Terms used</w:t>
      </w:r>
      <w:bookmarkEnd w:id="1719"/>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Gazette 24 Aug 2007 p. 4301</w:t>
      </w:r>
      <w:r>
        <w:noBreakHyphen/>
        <w:t>2.]</w:t>
      </w:r>
    </w:p>
    <w:p>
      <w:pPr>
        <w:pStyle w:val="yHeading5"/>
        <w:outlineLvl w:val="9"/>
      </w:pPr>
      <w:bookmarkStart w:id="1720" w:name="_Toc527629773"/>
      <w:r>
        <w:rPr>
          <w:rStyle w:val="CharSClsNo"/>
        </w:rPr>
        <w:t>3</w:t>
      </w:r>
      <w:r>
        <w:t>.</w:t>
      </w:r>
      <w:r>
        <w:rPr>
          <w:b w:val="0"/>
        </w:rPr>
        <w:tab/>
      </w:r>
      <w:r>
        <w:t>Scaffolding work, classes of high risk work</w:t>
      </w:r>
      <w:bookmarkEnd w:id="1720"/>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Gazette 24 Aug 2007 p. 4302</w:t>
      </w:r>
      <w:r>
        <w:noBreakHyphen/>
        <w:t>3.]</w:t>
      </w:r>
    </w:p>
    <w:p>
      <w:pPr>
        <w:pStyle w:val="yHeading3"/>
        <w:outlineLvl w:val="9"/>
      </w:pPr>
      <w:bookmarkStart w:id="1721" w:name="_Toc462926807"/>
      <w:bookmarkStart w:id="1722" w:name="_Toc465330232"/>
      <w:bookmarkStart w:id="1723" w:name="_Toc467490604"/>
      <w:bookmarkStart w:id="1724" w:name="_Toc474315229"/>
      <w:bookmarkStart w:id="1725" w:name="_Toc474325109"/>
      <w:bookmarkStart w:id="1726" w:name="_Toc474739458"/>
      <w:bookmarkStart w:id="1727" w:name="_Toc474745558"/>
      <w:bookmarkStart w:id="1728" w:name="_Toc475027266"/>
      <w:bookmarkStart w:id="1729" w:name="_Toc475700641"/>
      <w:bookmarkStart w:id="1730" w:name="_Toc475702813"/>
      <w:bookmarkStart w:id="1731" w:name="_Toc485989321"/>
      <w:bookmarkStart w:id="1732" w:name="_Toc485989821"/>
      <w:bookmarkStart w:id="1733" w:name="_Toc498424462"/>
      <w:bookmarkStart w:id="1734" w:name="_Toc514074104"/>
      <w:bookmarkStart w:id="1735" w:name="_Toc517864830"/>
      <w:bookmarkStart w:id="1736" w:name="_Toc527629774"/>
      <w:r>
        <w:rPr>
          <w:rStyle w:val="CharSDivNo"/>
        </w:rPr>
        <w:t>Division 3</w:t>
      </w:r>
      <w:r>
        <w:rPr>
          <w:b w:val="0"/>
        </w:rPr>
        <w:t xml:space="preserve"> — </w:t>
      </w:r>
      <w:r>
        <w:rPr>
          <w:rStyle w:val="CharSDivText"/>
        </w:rPr>
        <w:t>Dogging work and rigging work</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yFootnoteheading"/>
        <w:spacing w:after="60"/>
      </w:pPr>
      <w:r>
        <w:tab/>
        <w:t>[Heading inserted: Gazette 24 Aug 2007 p. 4303.]</w:t>
      </w:r>
    </w:p>
    <w:p>
      <w:pPr>
        <w:pStyle w:val="yHeading5"/>
        <w:outlineLvl w:val="9"/>
      </w:pPr>
      <w:bookmarkStart w:id="1737" w:name="_Toc527629775"/>
      <w:r>
        <w:rPr>
          <w:rStyle w:val="CharSClsNo"/>
        </w:rPr>
        <w:t>4</w:t>
      </w:r>
      <w:r>
        <w:t>.</w:t>
      </w:r>
      <w:r>
        <w:rPr>
          <w:b w:val="0"/>
        </w:rPr>
        <w:tab/>
      </w:r>
      <w:r>
        <w:t>Terms used</w:t>
      </w:r>
      <w:bookmarkEnd w:id="1737"/>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Gazette 24 Aug 2007 p. 4303.]</w:t>
      </w:r>
    </w:p>
    <w:p>
      <w:pPr>
        <w:pStyle w:val="yHeading5"/>
        <w:outlineLvl w:val="9"/>
      </w:pPr>
      <w:bookmarkStart w:id="1738" w:name="_Toc527629776"/>
      <w:r>
        <w:rPr>
          <w:rStyle w:val="CharSClsNo"/>
        </w:rPr>
        <w:t>5</w:t>
      </w:r>
      <w:r>
        <w:t>.</w:t>
      </w:r>
      <w:r>
        <w:rPr>
          <w:b w:val="0"/>
        </w:rPr>
        <w:tab/>
      </w:r>
      <w:r>
        <w:rPr>
          <w:bCs/>
        </w:rPr>
        <w:t>Dogging work and rigging work, classes</w:t>
      </w:r>
      <w:r>
        <w:t xml:space="preserve"> of high risk work</w:t>
      </w:r>
      <w:bookmarkEnd w:id="1738"/>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Gazette 24 Aug 2007 p. 4304</w:t>
      </w:r>
      <w:r>
        <w:noBreakHyphen/>
        <w:t>5.]</w:t>
      </w:r>
    </w:p>
    <w:p>
      <w:pPr>
        <w:pStyle w:val="yHeading3"/>
        <w:keepLines/>
        <w:outlineLvl w:val="9"/>
      </w:pPr>
      <w:bookmarkStart w:id="1739" w:name="_Toc462926810"/>
      <w:bookmarkStart w:id="1740" w:name="_Toc465330235"/>
      <w:bookmarkStart w:id="1741" w:name="_Toc467490607"/>
      <w:bookmarkStart w:id="1742" w:name="_Toc474315232"/>
      <w:bookmarkStart w:id="1743" w:name="_Toc474325112"/>
      <w:bookmarkStart w:id="1744" w:name="_Toc474739461"/>
      <w:bookmarkStart w:id="1745" w:name="_Toc474745561"/>
      <w:bookmarkStart w:id="1746" w:name="_Toc475027269"/>
      <w:bookmarkStart w:id="1747" w:name="_Toc475700644"/>
      <w:bookmarkStart w:id="1748" w:name="_Toc475702816"/>
      <w:bookmarkStart w:id="1749" w:name="_Toc485989324"/>
      <w:bookmarkStart w:id="1750" w:name="_Toc485989824"/>
      <w:bookmarkStart w:id="1751" w:name="_Toc498424465"/>
      <w:bookmarkStart w:id="1752" w:name="_Toc514074107"/>
      <w:bookmarkStart w:id="1753" w:name="_Toc517864833"/>
      <w:bookmarkStart w:id="1754" w:name="_Toc527629777"/>
      <w:r>
        <w:rPr>
          <w:rStyle w:val="CharSDivNo"/>
        </w:rPr>
        <w:t>Division 4</w:t>
      </w:r>
      <w:r>
        <w:rPr>
          <w:b w:val="0"/>
        </w:rPr>
        <w:t> — </w:t>
      </w:r>
      <w:r>
        <w:rPr>
          <w:rStyle w:val="CharSDivText"/>
        </w:rPr>
        <w:t>Crane and hoist operation</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yFootnoteheading"/>
        <w:keepNext/>
        <w:keepLines/>
        <w:spacing w:after="60"/>
      </w:pPr>
      <w:r>
        <w:tab/>
        <w:t>[Heading inserted: Gazette 24 Aug 2007 p. 4305.]</w:t>
      </w:r>
    </w:p>
    <w:p>
      <w:pPr>
        <w:pStyle w:val="yHeading5"/>
        <w:spacing w:before="180"/>
        <w:outlineLvl w:val="9"/>
      </w:pPr>
      <w:bookmarkStart w:id="1755" w:name="_Toc527629778"/>
      <w:r>
        <w:rPr>
          <w:rStyle w:val="CharSClsNo"/>
        </w:rPr>
        <w:t>6</w:t>
      </w:r>
      <w:r>
        <w:t>.</w:t>
      </w:r>
      <w:r>
        <w:rPr>
          <w:b w:val="0"/>
        </w:rPr>
        <w:tab/>
      </w:r>
      <w:r>
        <w:t>Terms used</w:t>
      </w:r>
      <w:bookmarkEnd w:id="1755"/>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Gazette 24 Aug 2007 p. 4305</w:t>
      </w:r>
      <w:r>
        <w:noBreakHyphen/>
        <w:t>7.]</w:t>
      </w:r>
    </w:p>
    <w:p>
      <w:pPr>
        <w:pStyle w:val="yHeading5"/>
        <w:spacing w:before="180"/>
        <w:outlineLvl w:val="9"/>
      </w:pPr>
      <w:bookmarkStart w:id="1756" w:name="_Toc527629779"/>
      <w:r>
        <w:rPr>
          <w:rStyle w:val="CharSClsNo"/>
        </w:rPr>
        <w:t>7</w:t>
      </w:r>
      <w:r>
        <w:t>.</w:t>
      </w:r>
      <w:r>
        <w:rPr>
          <w:b w:val="0"/>
        </w:rPr>
        <w:tab/>
      </w:r>
      <w:r>
        <w:rPr>
          <w:bCs/>
        </w:rPr>
        <w:t>Crane and hoist operation, classes of high risk work</w:t>
      </w:r>
      <w:bookmarkEnd w:id="1756"/>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Gazette 24 Aug 2007 p. 4307</w:t>
      </w:r>
      <w:r>
        <w:noBreakHyphen/>
        <w:t>10.]</w:t>
      </w:r>
    </w:p>
    <w:p>
      <w:pPr>
        <w:pStyle w:val="yHeading3"/>
        <w:keepLines/>
        <w:outlineLvl w:val="9"/>
      </w:pPr>
      <w:bookmarkStart w:id="1757" w:name="_Toc462926813"/>
      <w:bookmarkStart w:id="1758" w:name="_Toc465330238"/>
      <w:bookmarkStart w:id="1759" w:name="_Toc467490610"/>
      <w:bookmarkStart w:id="1760" w:name="_Toc474315235"/>
      <w:bookmarkStart w:id="1761" w:name="_Toc474325115"/>
      <w:bookmarkStart w:id="1762" w:name="_Toc474739464"/>
      <w:bookmarkStart w:id="1763" w:name="_Toc474745564"/>
      <w:bookmarkStart w:id="1764" w:name="_Toc475027272"/>
      <w:bookmarkStart w:id="1765" w:name="_Toc475700647"/>
      <w:bookmarkStart w:id="1766" w:name="_Toc475702819"/>
      <w:bookmarkStart w:id="1767" w:name="_Toc485989327"/>
      <w:bookmarkStart w:id="1768" w:name="_Toc485989827"/>
      <w:bookmarkStart w:id="1769" w:name="_Toc498424468"/>
      <w:bookmarkStart w:id="1770" w:name="_Toc514074110"/>
      <w:bookmarkStart w:id="1771" w:name="_Toc517864836"/>
      <w:bookmarkStart w:id="1772" w:name="_Toc527629780"/>
      <w:r>
        <w:rPr>
          <w:rStyle w:val="CharSDivNo"/>
        </w:rPr>
        <w:t>Division 5</w:t>
      </w:r>
      <w:r>
        <w:rPr>
          <w:b w:val="0"/>
        </w:rPr>
        <w:t> — </w:t>
      </w:r>
      <w:r>
        <w:rPr>
          <w:rStyle w:val="CharSDivText"/>
        </w:rPr>
        <w:t>Forklift operation</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yFootnoteheading"/>
      </w:pPr>
      <w:r>
        <w:tab/>
        <w:t>[Heading inserted: Gazette 24 Aug 2007 p. 4310.]</w:t>
      </w:r>
    </w:p>
    <w:p>
      <w:pPr>
        <w:pStyle w:val="yHeading5"/>
        <w:keepNext w:val="0"/>
        <w:keepLines w:val="0"/>
        <w:outlineLvl w:val="9"/>
      </w:pPr>
      <w:bookmarkStart w:id="1773" w:name="_Toc527629781"/>
      <w:r>
        <w:rPr>
          <w:rStyle w:val="CharSClsNo"/>
        </w:rPr>
        <w:t>8</w:t>
      </w:r>
      <w:r>
        <w:t>.</w:t>
      </w:r>
      <w:r>
        <w:rPr>
          <w:b w:val="0"/>
        </w:rPr>
        <w:tab/>
      </w:r>
      <w:r>
        <w:t>Terms used</w:t>
      </w:r>
      <w:bookmarkEnd w:id="1773"/>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Gazette 24 Aug 2007 p. 4310</w:t>
      </w:r>
      <w:r>
        <w:noBreakHyphen/>
        <w:t>11.]</w:t>
      </w:r>
    </w:p>
    <w:p>
      <w:pPr>
        <w:pStyle w:val="yHeading5"/>
        <w:outlineLvl w:val="9"/>
      </w:pPr>
      <w:bookmarkStart w:id="1774" w:name="_Toc527629782"/>
      <w:r>
        <w:rPr>
          <w:rStyle w:val="CharSClsNo"/>
        </w:rPr>
        <w:t>9</w:t>
      </w:r>
      <w:r>
        <w:t>.</w:t>
      </w:r>
      <w:r>
        <w:rPr>
          <w:b w:val="0"/>
        </w:rPr>
        <w:tab/>
      </w:r>
      <w:r>
        <w:t>Forklift operation, classes of high risk work</w:t>
      </w:r>
      <w:bookmarkEnd w:id="1774"/>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Gazette 24 Aug 2007 p. 4311.]</w:t>
      </w:r>
    </w:p>
    <w:p>
      <w:pPr>
        <w:pStyle w:val="yHeading3"/>
        <w:keepNext w:val="0"/>
        <w:outlineLvl w:val="9"/>
      </w:pPr>
      <w:bookmarkStart w:id="1775" w:name="_Toc462926816"/>
      <w:bookmarkStart w:id="1776" w:name="_Toc465330241"/>
      <w:bookmarkStart w:id="1777" w:name="_Toc467490613"/>
      <w:bookmarkStart w:id="1778" w:name="_Toc474315238"/>
      <w:bookmarkStart w:id="1779" w:name="_Toc474325118"/>
      <w:bookmarkStart w:id="1780" w:name="_Toc474739467"/>
      <w:bookmarkStart w:id="1781" w:name="_Toc474745567"/>
      <w:bookmarkStart w:id="1782" w:name="_Toc475027275"/>
      <w:bookmarkStart w:id="1783" w:name="_Toc475700650"/>
      <w:bookmarkStart w:id="1784" w:name="_Toc475702822"/>
      <w:bookmarkStart w:id="1785" w:name="_Toc485989330"/>
      <w:bookmarkStart w:id="1786" w:name="_Toc485989830"/>
      <w:bookmarkStart w:id="1787" w:name="_Toc498424471"/>
      <w:bookmarkStart w:id="1788" w:name="_Toc514074113"/>
      <w:bookmarkStart w:id="1789" w:name="_Toc517864839"/>
      <w:bookmarkStart w:id="1790" w:name="_Toc527629783"/>
      <w:r>
        <w:rPr>
          <w:rStyle w:val="CharSDivNo"/>
        </w:rPr>
        <w:t>Division 6</w:t>
      </w:r>
      <w:r>
        <w:rPr>
          <w:b w:val="0"/>
        </w:rPr>
        <w:t> — </w:t>
      </w:r>
      <w:r>
        <w:rPr>
          <w:rStyle w:val="CharSDivText"/>
        </w:rPr>
        <w:t>Pressure equipment operation</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yFootnoteheading"/>
      </w:pPr>
      <w:r>
        <w:tab/>
        <w:t>[Heading inserted: Gazette 24 Aug 2007 p. 4311.]</w:t>
      </w:r>
    </w:p>
    <w:p>
      <w:pPr>
        <w:pStyle w:val="yHeading5"/>
        <w:keepNext w:val="0"/>
        <w:keepLines w:val="0"/>
        <w:outlineLvl w:val="9"/>
      </w:pPr>
      <w:bookmarkStart w:id="1791" w:name="_Toc527629784"/>
      <w:r>
        <w:rPr>
          <w:rStyle w:val="CharSClsNo"/>
        </w:rPr>
        <w:t>10</w:t>
      </w:r>
      <w:r>
        <w:t>.</w:t>
      </w:r>
      <w:r>
        <w:rPr>
          <w:b w:val="0"/>
        </w:rPr>
        <w:tab/>
      </w:r>
      <w:r>
        <w:t>Terms used</w:t>
      </w:r>
      <w:bookmarkEnd w:id="1791"/>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Gazette 24 Aug 2007 p. 4311</w:t>
      </w:r>
      <w:r>
        <w:noBreakHyphen/>
        <w:t>12.]</w:t>
      </w:r>
    </w:p>
    <w:p>
      <w:pPr>
        <w:pStyle w:val="yHeading5"/>
        <w:spacing w:before="160"/>
        <w:outlineLvl w:val="9"/>
      </w:pPr>
      <w:bookmarkStart w:id="1792" w:name="_Toc527629785"/>
      <w:r>
        <w:rPr>
          <w:rStyle w:val="CharSClsNo"/>
        </w:rPr>
        <w:t>11</w:t>
      </w:r>
      <w:r>
        <w:t>.</w:t>
      </w:r>
      <w:r>
        <w:rPr>
          <w:b w:val="0"/>
        </w:rPr>
        <w:tab/>
      </w:r>
      <w:r>
        <w:rPr>
          <w:bCs/>
        </w:rPr>
        <w:t>Pressure equipment operation, classes of high risk work</w:t>
      </w:r>
      <w:bookmarkEnd w:id="1792"/>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Gazette 24 Aug 2007 p. 4312</w:t>
      </w:r>
      <w:r>
        <w:noBreakHyphen/>
        <w:t>13.]</w:t>
      </w:r>
    </w:p>
    <w:p>
      <w:pPr>
        <w:sectPr>
          <w:headerReference w:type="even" r:id="rId30"/>
          <w:headerReference w:type="default" r:id="rId31"/>
          <w:pgSz w:w="11907" w:h="16840" w:code="9"/>
          <w:pgMar w:top="2381" w:right="2410" w:bottom="3544" w:left="2410" w:header="720" w:footer="3544" w:gutter="0"/>
          <w:cols w:space="720"/>
        </w:sectPr>
      </w:pPr>
      <w:bookmarkStart w:id="1793" w:name="_Toc462926819"/>
      <w:bookmarkStart w:id="1794" w:name="_Toc465330244"/>
      <w:bookmarkStart w:id="1795" w:name="_Toc467490616"/>
      <w:bookmarkStart w:id="1796" w:name="_Toc474315241"/>
      <w:bookmarkStart w:id="1797" w:name="_Toc474325121"/>
      <w:bookmarkStart w:id="1798" w:name="_Toc474739470"/>
      <w:bookmarkStart w:id="1799" w:name="_Toc474745570"/>
      <w:bookmarkStart w:id="1800" w:name="_Toc475027278"/>
      <w:bookmarkStart w:id="1801" w:name="_Toc475700653"/>
    </w:p>
    <w:p>
      <w:pPr>
        <w:pStyle w:val="yScheduleHeading"/>
      </w:pPr>
      <w:bookmarkStart w:id="1802" w:name="_Toc475702825"/>
      <w:bookmarkStart w:id="1803" w:name="_Toc485989333"/>
      <w:bookmarkStart w:id="1804" w:name="_Toc485989833"/>
      <w:bookmarkStart w:id="1805" w:name="_Toc498424474"/>
      <w:bookmarkStart w:id="1806" w:name="_Toc514074116"/>
      <w:bookmarkStart w:id="1807" w:name="_Toc517864842"/>
      <w:bookmarkStart w:id="1808" w:name="_Toc527629786"/>
      <w:r>
        <w:rPr>
          <w:rStyle w:val="CharSchNo"/>
        </w:rPr>
        <w:t>Schedule 6.4</w:t>
      </w:r>
      <w:r>
        <w:rPr>
          <w:rStyle w:val="CharSDivNo"/>
        </w:rPr>
        <w:t> </w:t>
      </w:r>
      <w:r>
        <w:t>—</w:t>
      </w:r>
      <w:r>
        <w:rPr>
          <w:rStyle w:val="CharSDivText"/>
        </w:rPr>
        <w:t> </w:t>
      </w:r>
      <w:r>
        <w:rPr>
          <w:rStyle w:val="CharSchText"/>
        </w:rPr>
        <w:t>Fees under Parts 6 and 7</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yShoulderClause"/>
      </w:pPr>
      <w:r>
        <w:t>[r. 6.5, 6.7, 6.9, 6.16, 6.21, 6.23, 6.25 and 6.31]</w:t>
      </w:r>
    </w:p>
    <w:p>
      <w:pPr>
        <w:pStyle w:val="yFootnoteheading"/>
        <w:spacing w:after="120"/>
      </w:pPr>
      <w:r>
        <w:tab/>
        <w:t>[Heading inserted: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rPr>
                <w:szCs w:val="22"/>
              </w:rPr>
              <w:t xml:space="preserve">$95.00 </w:t>
            </w:r>
            <w:r>
              <w:t>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rPr>
                <w:szCs w:val="22"/>
              </w:rPr>
              <w:t>$74.55</w:t>
            </w:r>
            <w:r>
              <w:t xml:space="preserve">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rPr>
                <w:szCs w:val="22"/>
              </w:rPr>
              <w:br/>
              <w:t>$50.40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rPr>
                <w:szCs w:val="22"/>
              </w:rPr>
              <w:br/>
              <w:t>$63.00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rPr>
                <w:szCs w:val="22"/>
              </w:rPr>
              <w:t>$1 991.85</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rPr>
                <w:szCs w:val="22"/>
              </w:rPr>
              <w:br/>
              <w:t>$326.55</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rPr>
                <w:szCs w:val="22"/>
              </w:rPr>
              <w:br/>
              <w:t>$552.25</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rPr>
                <w:szCs w:val="22"/>
              </w:rPr>
              <w:br/>
              <w:t>$111.00</w:t>
            </w:r>
          </w:p>
        </w:tc>
      </w:tr>
    </w:tbl>
    <w:p>
      <w:pPr>
        <w:pStyle w:val="yFootnotesection"/>
      </w:pPr>
      <w:r>
        <w:tab/>
        <w:t>[Schedule 6.4 inserted: Gazette 23 Jun 2015 p. 2182; amended: Gazette 3 Jun 2016 p. 1767-8; 23 Jun 2017 p. 3246-7; 25 Jun 2018 p. 2347</w:t>
      </w:r>
      <w:r>
        <w:noBreakHyphen/>
        <w:t>8.]</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outlineLvl w:val="0"/>
        <w:sectPr>
          <w:headerReference w:type="default" r:id="rId33"/>
          <w:pgSz w:w="11907" w:h="16840" w:code="9"/>
          <w:pgMar w:top="2381" w:right="2410" w:bottom="3544" w:left="2410" w:header="720" w:footer="3544" w:gutter="0"/>
          <w:cols w:space="720"/>
        </w:sectPr>
      </w:pPr>
    </w:p>
    <w:p>
      <w:pPr>
        <w:pStyle w:val="nHeading2"/>
      </w:pPr>
      <w:bookmarkStart w:id="1809" w:name="_Toc462926820"/>
      <w:bookmarkStart w:id="1810" w:name="_Toc465330245"/>
      <w:bookmarkStart w:id="1811" w:name="_Toc467490617"/>
      <w:bookmarkStart w:id="1812" w:name="_Toc474315242"/>
      <w:bookmarkStart w:id="1813" w:name="_Toc474325122"/>
      <w:bookmarkStart w:id="1814" w:name="_Toc474739471"/>
      <w:bookmarkStart w:id="1815" w:name="_Toc474745571"/>
      <w:bookmarkStart w:id="1816" w:name="_Toc475027279"/>
      <w:bookmarkStart w:id="1817" w:name="_Toc475702826"/>
      <w:bookmarkStart w:id="1818" w:name="_Toc485989334"/>
      <w:bookmarkStart w:id="1819" w:name="_Toc485989834"/>
      <w:bookmarkStart w:id="1820" w:name="_Toc498424475"/>
      <w:bookmarkStart w:id="1821" w:name="_Toc514074117"/>
      <w:bookmarkStart w:id="1822" w:name="_Toc517864843"/>
      <w:bookmarkStart w:id="1823" w:name="_Toc527629787"/>
      <w:bookmarkStart w:id="1824" w:name="_Toc475702828"/>
      <w:r>
        <w:t>Notes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nSubsection"/>
      </w:pPr>
      <w:r>
        <w:rPr>
          <w:vertAlign w:val="superscript"/>
        </w:rPr>
        <w:t>1</w:t>
      </w:r>
      <w:r>
        <w:tab/>
        <w:t xml:space="preserve">This is a compilation of the </w:t>
      </w:r>
      <w:r>
        <w:rPr>
          <w:i/>
          <w:noProof/>
        </w:rPr>
        <w:t>Occupational Safety and Health Regulations 1996</w:t>
      </w:r>
      <w:r>
        <w:t xml:space="preserve"> and includes the amendments made by the other written laws referred to in the following table.  The table also contains information about any reprint.</w:t>
      </w:r>
    </w:p>
    <w:p>
      <w:pPr>
        <w:pStyle w:val="nHeading3"/>
        <w:rPr>
          <w:snapToGrid w:val="0"/>
        </w:rPr>
      </w:pPr>
      <w:bookmarkStart w:id="1825" w:name="_Toc475027280"/>
      <w:bookmarkStart w:id="1826" w:name="_Toc527629788"/>
      <w:r>
        <w:rPr>
          <w:snapToGrid w:val="0"/>
        </w:rPr>
        <w:t>Compilation table</w:t>
      </w:r>
      <w:bookmarkEnd w:id="1825"/>
      <w:bookmarkEnd w:id="18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rPr>
        <w:tc>
          <w:tcPr>
            <w:tcW w:w="3119" w:type="dxa"/>
          </w:tcPr>
          <w:p>
            <w:pPr>
              <w:pStyle w:val="nTable"/>
              <w:spacing w:after="40"/>
              <w:ind w:right="113"/>
              <w:rPr>
                <w:i/>
              </w:rPr>
            </w:pPr>
            <w:r>
              <w:rPr>
                <w:i/>
              </w:rPr>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rPr>
                <w:rFonts w:ascii="Times" w:hAnsi="Times"/>
              </w:rPr>
            </w:pPr>
            <w:r>
              <w:rPr>
                <w:rFonts w:ascii="Times" w:hAnsi="Times"/>
              </w:rPr>
              <w:t>r. 1 and 2: 7 Nov 2008 (see r. 2(a));</w:t>
            </w:r>
            <w:r>
              <w:rPr>
                <w:rFonts w:ascii="Times" w:hAnsi="Times"/>
              </w:rPr>
              <w:br/>
              <w:t>Regulations other than r. 1 and 2: 8 Nov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rPr>
                <w:rFonts w:ascii="Times" w:hAnsi="Times"/>
              </w:rPr>
            </w:pPr>
            <w:r>
              <w:rPr>
                <w:rFonts w:ascii="Times" w:hAnsi="Times"/>
              </w:rPr>
              <w:t>Pt. 1: 28 Nov 2008 (see r. 2(a));</w:t>
            </w:r>
            <w:r>
              <w:rPr>
                <w:rFonts w:ascii="Times" w:hAnsi="Times"/>
              </w:rPr>
              <w:br/>
              <w:t>Pt. 2: 29 Nov 2008 (see r. 2(b));</w:t>
            </w:r>
            <w:r>
              <w:rPr>
                <w:rFonts w:ascii="Times" w:hAnsi="Times"/>
              </w:rPr>
              <w:br/>
              <w:t>Pt. 3: 1 Jan 2009 (see r. 2(c))</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rPr>
                <w:rFonts w:ascii="Times" w:hAnsi="Times"/>
              </w:rPr>
            </w:pPr>
            <w:r>
              <w:rPr>
                <w:rFonts w:ascii="Times" w:hAnsi="Times"/>
              </w:rPr>
              <w:t>r. 1 and 2: 15 May 2009 (see r. 2(a));</w:t>
            </w:r>
            <w:r>
              <w:rPr>
                <w:rFonts w:ascii="Times" w:hAnsi="Times"/>
              </w:rPr>
              <w:br/>
              <w:t>Regulations other than r. 1 and 2: 16 May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rPr>
                <w:rFonts w:ascii="Times" w:hAnsi="Times"/>
              </w:rPr>
            </w:pPr>
            <w:r>
              <w:rPr>
                <w:rFonts w:ascii="Times" w:hAnsi="Times"/>
                <w:snapToGrid w:val="0"/>
              </w:rPr>
              <w:t>r. 1 and 2: 5 Jun 2009 (see r. 2(a));</w:t>
            </w:r>
            <w:r>
              <w:rPr>
                <w:rFonts w:ascii="Times" w:hAnsi="Times"/>
                <w:snapToGrid w:val="0"/>
              </w:rPr>
              <w:br/>
              <w:t>Regulations other than r. 1 and 2: 6 Jun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rFonts w:ascii="Times" w:hAnsi="Times"/>
                <w:snapToGrid w:val="0"/>
              </w:rPr>
            </w:pPr>
            <w:r>
              <w:rPr>
                <w:rFonts w:ascii="Times" w:hAnsi="Times"/>
                <w:snapToGrid w:val="0"/>
              </w:rPr>
              <w:t>r. 1 and 2: 31 Jul 2009 (see r. 2(a));</w:t>
            </w:r>
            <w:r>
              <w:rPr>
                <w:rFonts w:ascii="Times" w:hAnsi="Times"/>
                <w:snapToGrid w:val="0"/>
              </w:rPr>
              <w:br/>
              <w:t>Regulations other than r. 1 and 2: 1 Aug 2009 (see r. 2(b))</w:t>
            </w:r>
          </w:p>
        </w:tc>
      </w:tr>
      <w:tr>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rFonts w:ascii="Times" w:hAnsi="Times"/>
                <w:snapToGrid w:val="0"/>
              </w:rPr>
            </w:pPr>
            <w:r>
              <w:rPr>
                <w:rFonts w:ascii="Times" w:hAnsi="Times"/>
                <w:snapToGrid w:val="0"/>
              </w:rPr>
              <w:t>r. 1 and 2: 25 Aug 2009 (see r. 2(a));</w:t>
            </w:r>
            <w:r>
              <w:rPr>
                <w:rFonts w:ascii="Times" w:hAnsi="Times"/>
                <w:snapToGrid w:val="0"/>
              </w:rPr>
              <w:br/>
              <w:t>Regulations other than r. 1 and 2: 26 Aug 2009 (see r. 2(b))</w:t>
            </w:r>
          </w:p>
        </w:tc>
      </w:tr>
      <w:tr>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rFonts w:ascii="Times" w:hAnsi="Times"/>
                <w:snapToGrid w:val="0"/>
              </w:rPr>
            </w:pPr>
            <w:r>
              <w:rPr>
                <w:rFonts w:ascii="Times" w:hAnsi="Times"/>
                <w:snapToGrid w:val="0"/>
              </w:rPr>
              <w:t>r. 1 and 2: 22 Dec 2009 (see r. 2(a));</w:t>
            </w:r>
            <w:r>
              <w:rPr>
                <w:rFonts w:ascii="Times" w:hAnsi="Times"/>
                <w:snapToGrid w:val="0"/>
              </w:rPr>
              <w:br/>
              <w:t>Regulations other than r. 1 and 2: 1 Mar 2010 (see r. 2(b))</w:t>
            </w:r>
          </w:p>
        </w:tc>
      </w:tr>
      <w:tr>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rFonts w:ascii="Times" w:hAnsi="Times"/>
                <w:snapToGrid w:val="0"/>
              </w:rPr>
            </w:pPr>
            <w:r>
              <w:rPr>
                <w:rFonts w:ascii="Times" w:hAnsi="Times"/>
                <w:snapToGrid w:val="0"/>
              </w:rPr>
              <w:t>r. 1 and 2: 25 May 2010 (see r. 2(a));</w:t>
            </w:r>
            <w:r>
              <w:rPr>
                <w:rFonts w:ascii="Times" w:hAnsi="Times"/>
                <w:snapToGrid w:val="0"/>
              </w:rPr>
              <w:br/>
              <w:t>Regulations other than r. 1 and 2: 26 May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rFonts w:ascii="Times" w:hAnsi="Times"/>
                <w:snapToGrid w:val="0"/>
              </w:rPr>
            </w:pPr>
            <w:r>
              <w:rPr>
                <w:rFonts w:ascii="Times" w:hAnsi="Times"/>
                <w:snapToGrid w:val="0"/>
              </w:rPr>
              <w:t>r. 1 and 2: 9 Jul 2010 (see r. 2(a));</w:t>
            </w:r>
            <w:r>
              <w:rPr>
                <w:rFonts w:ascii="Times" w:hAnsi="Times"/>
                <w:snapToGrid w:val="0"/>
              </w:rPr>
              <w:br/>
              <w:t xml:space="preserve">Regulations other than r. 1 and 2: 14 Jul 2010 (see r. 2(b) and </w:t>
            </w:r>
            <w:r>
              <w:rPr>
                <w:rFonts w:ascii="Times" w:hAnsi="Times"/>
                <w:i/>
                <w:iCs/>
                <w:snapToGrid w:val="0"/>
              </w:rPr>
              <w:t>Gazette</w:t>
            </w:r>
            <w:r>
              <w:rPr>
                <w:rFonts w:ascii="Times" w:hAnsi="Times"/>
                <w:snapToGrid w:val="0"/>
              </w:rPr>
              <w:t xml:space="preserve"> 13 Jul 2010 p. 3291)</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rFonts w:ascii="Times" w:hAnsi="Times"/>
                <w:snapToGrid w:val="0"/>
              </w:rPr>
            </w:pPr>
            <w:r>
              <w:rPr>
                <w:rFonts w:ascii="Times" w:hAnsi="Times"/>
                <w:snapToGrid w:val="0"/>
              </w:rPr>
              <w:t>r. 1 and 2: 14 Sep 2010 (see r. 2(a));</w:t>
            </w:r>
            <w:r>
              <w:rPr>
                <w:rFonts w:ascii="Times" w:hAnsi="Times"/>
                <w:snapToGrid w:val="0"/>
              </w:rPr>
              <w:br/>
              <w:t>Regulations other than r. 1 and 2: 15 Sep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rFonts w:ascii="Times" w:hAnsi="Times"/>
                <w:snapToGrid w:val="0"/>
              </w:rPr>
            </w:pPr>
            <w:r>
              <w:rPr>
                <w:rFonts w:ascii="Times" w:hAnsi="Times"/>
                <w:snapToGrid w:val="0"/>
              </w:rPr>
              <w:t>r. 1 and 2: 2 Nov 2010 (see r. 2(a));</w:t>
            </w:r>
            <w:r>
              <w:rPr>
                <w:rFonts w:ascii="Times" w:hAnsi="Times"/>
                <w:snapToGrid w:val="0"/>
              </w:rPr>
              <w:br/>
              <w:t>Regulations other than r. 1 and 2: 3 Nov 2010 (see r. 2(b))</w:t>
            </w:r>
          </w:p>
        </w:tc>
      </w:tr>
      <w:tr>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rFonts w:ascii="Times" w:hAnsi="Times"/>
                <w:snapToGrid w:val="0"/>
              </w:rPr>
            </w:pPr>
            <w:r>
              <w:rPr>
                <w:rFonts w:ascii="Times" w:hAnsi="Times"/>
                <w:snapToGrid w:val="0"/>
              </w:rPr>
              <w:t>r. 1 and 2: 10 Dec 2010 (see r. 2(a));</w:t>
            </w:r>
            <w:r>
              <w:rPr>
                <w:rFonts w:ascii="Times" w:hAnsi="Times"/>
                <w:snapToGrid w:val="0"/>
              </w:rPr>
              <w:br/>
              <w:t>Regulations other than r. 1 and 2: 11 Dec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rFonts w:ascii="Times" w:hAnsi="Times"/>
                <w:snapToGrid w:val="0"/>
              </w:rPr>
            </w:pPr>
            <w:r>
              <w:rPr>
                <w:rFonts w:ascii="Times" w:hAnsi="Times"/>
                <w:snapToGrid w:val="0"/>
              </w:rPr>
              <w:t>r. 1 and 2: 7 Jan 2011 (see r. 2(a));</w:t>
            </w:r>
            <w:r>
              <w:rPr>
                <w:rFonts w:ascii="Times" w:hAnsi="Times"/>
                <w:snapToGrid w:val="0"/>
              </w:rPr>
              <w:br/>
              <w:t>Regulations other than r. 1 and 2: 8 Jan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rFonts w:ascii="Times" w:hAnsi="Times"/>
                <w:snapToGrid w:val="0"/>
              </w:rPr>
            </w:pPr>
            <w:r>
              <w:rPr>
                <w:rFonts w:ascii="Times" w:hAnsi="Times"/>
                <w:snapToGrid w:val="0"/>
              </w:rPr>
              <w:t>r. 1 and 2: 9 Sep 2011 (see r. 2(a));</w:t>
            </w:r>
            <w:r>
              <w:rPr>
                <w:rFonts w:ascii="Times" w:hAnsi="Times"/>
                <w:snapToGrid w:val="0"/>
              </w:rPr>
              <w:br/>
              <w:t>Regulations other than r. 1 and 2: 10 Sep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27 Jul 2012 (see r. 2(a));</w:t>
            </w:r>
            <w:r>
              <w:rPr>
                <w:rFonts w:ascii="Times" w:hAnsi="Times"/>
                <w:snapToGrid w:val="0"/>
              </w:rPr>
              <w:br/>
              <w:t>Regulations other than r. 1 and 2: 28 Jul 2012 (see r. 2(b))</w:t>
            </w:r>
          </w:p>
        </w:tc>
      </w:tr>
      <w:tr>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rFonts w:ascii="Times" w:hAnsi="Times"/>
                <w:i/>
                <w:snapToGrid w:val="0"/>
              </w:rPr>
            </w:pPr>
            <w:r>
              <w:rPr>
                <w:rFonts w:ascii="Times" w:hAnsi="Times"/>
                <w:snapToGrid w:val="0"/>
              </w:rPr>
              <w:t>r. 1 and 2: 14 Jun 2013 (see r. 2(a));</w:t>
            </w:r>
            <w:r>
              <w:rPr>
                <w:rFonts w:ascii="Times" w:hAnsi="Times"/>
                <w:snapToGrid w:val="0"/>
              </w:rPr>
              <w:br/>
              <w:t>Regulations other than r. 1 and 2: 15 Jun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rFonts w:ascii="Times" w:hAnsi="Times"/>
                <w:i/>
                <w:snapToGrid w:val="0"/>
              </w:rPr>
            </w:pPr>
            <w:r>
              <w:rPr>
                <w:rFonts w:ascii="Times" w:hAnsi="Times"/>
                <w:snapToGrid w:val="0"/>
              </w:rPr>
              <w:t>r. 1 and 2: 21 Jan 2014 (see r. 2(a));</w:t>
            </w:r>
            <w:r>
              <w:rPr>
                <w:rFonts w:ascii="Times" w:hAnsi="Times"/>
                <w:snapToGrid w:val="0"/>
              </w:rPr>
              <w:br/>
              <w:t>Regulations other than r. 1 and 2: 22 Jan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rPr>
              <w:t>r. 1 and 2: 23 Jun 2015 (see r. 2(a));</w:t>
            </w:r>
            <w:r>
              <w:rPr>
                <w:rFonts w:ascii="Times" w:hAnsi="Times"/>
                <w:bCs/>
                <w:snapToGrid w:val="0"/>
              </w:rPr>
              <w:br/>
              <w:t>Regulations other than r. 1 and 2: 1 Jul 2015 (see r. 2(b))</w:t>
            </w:r>
          </w:p>
        </w:tc>
      </w:tr>
      <w:tr>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rFonts w:ascii="Times" w:hAnsi="Times"/>
                <w:bCs/>
                <w:snapToGrid w:val="0"/>
              </w:rPr>
            </w:pPr>
            <w:r>
              <w:rPr>
                <w:rFonts w:ascii="Times" w:hAnsi="Times"/>
                <w:bCs/>
                <w:snapToGrid w:val="0"/>
              </w:rPr>
              <w:t>1 Jul 2016 (see r. 2(b))</w:t>
            </w:r>
          </w:p>
        </w:tc>
      </w:tr>
      <w:tr>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rFonts w:ascii="Times" w:hAnsi="Times"/>
                <w:bCs/>
                <w:snapToGrid w:val="0"/>
              </w:rPr>
            </w:pPr>
            <w:r>
              <w:t xml:space="preserve">24 Jan 2017 (see r. 2(b) and </w:t>
            </w:r>
            <w:r>
              <w:rPr>
                <w:i/>
              </w:rPr>
              <w:t>Gazette</w:t>
            </w:r>
            <w:r>
              <w:t xml:space="preserve"> 10 Jan 2017 p. 165)</w:t>
            </w:r>
          </w:p>
        </w:tc>
      </w:tr>
      <w:tr>
        <w:trPr>
          <w:cantSplit/>
        </w:trPr>
        <w:tc>
          <w:tcPr>
            <w:tcW w:w="7088" w:type="dxa"/>
            <w:gridSpan w:val="3"/>
            <w:shd w:val="clear" w:color="auto" w:fill="auto"/>
          </w:tcPr>
          <w:p>
            <w:pPr>
              <w:pStyle w:val="nTable"/>
              <w:spacing w:after="40"/>
              <w:rPr>
                <w:rFonts w:ascii="Times" w:hAnsi="Times"/>
                <w:bCs/>
                <w:snapToGrid w:val="0"/>
              </w:rPr>
            </w:pPr>
            <w:r>
              <w:rPr>
                <w:rFonts w:ascii="Times" w:hAnsi="Times"/>
                <w:b/>
                <w:bCs/>
                <w:snapToGrid w:val="0"/>
              </w:rPr>
              <w:t xml:space="preserve">Reprint 10: The </w:t>
            </w:r>
            <w:r>
              <w:rPr>
                <w:rFonts w:ascii="Times" w:hAnsi="Times"/>
                <w:b/>
                <w:bCs/>
                <w:i/>
                <w:noProof/>
                <w:snapToGrid w:val="0"/>
              </w:rPr>
              <w:t>Occupational Safety and Health Regulations 1996</w:t>
            </w:r>
            <w:r>
              <w:rPr>
                <w:rFonts w:ascii="Times" w:hAnsi="Times"/>
                <w:b/>
                <w:bCs/>
                <w:snapToGrid w:val="0"/>
              </w:rPr>
              <w:t xml:space="preserve"> as at 17 Feb 2017</w:t>
            </w:r>
            <w:r>
              <w:rPr>
                <w:rFonts w:ascii="Times" w:hAnsi="Times"/>
                <w:bCs/>
                <w:snapToGrid w:val="0"/>
              </w:rPr>
              <w:t xml:space="preserve"> (includes amendments listed above)</w:t>
            </w:r>
          </w:p>
        </w:tc>
      </w:tr>
      <w:tr>
        <w:tc>
          <w:tcPr>
            <w:tcW w:w="3119"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9" w:type="dxa"/>
          </w:tcPr>
          <w:p>
            <w:pPr>
              <w:pStyle w:val="nTable"/>
              <w:spacing w:after="40"/>
              <w:rPr>
                <w:i/>
              </w:rPr>
            </w:pPr>
            <w:r>
              <w:rPr>
                <w:i/>
              </w:rPr>
              <w:t>Occupational Safety and Health Amendment Regulations 2017</w:t>
            </w:r>
          </w:p>
        </w:tc>
        <w:tc>
          <w:tcPr>
            <w:tcW w:w="1276" w:type="dxa"/>
          </w:tcPr>
          <w:p>
            <w:pPr>
              <w:pStyle w:val="nTable"/>
              <w:spacing w:after="40"/>
            </w:pPr>
            <w:r>
              <w:t>14 Nov 2017 p. 5602</w:t>
            </w:r>
            <w:r>
              <w:noBreakHyphen/>
              <w:t>6</w:t>
            </w:r>
          </w:p>
        </w:tc>
        <w:tc>
          <w:tcPr>
            <w:tcW w:w="2693" w:type="dxa"/>
          </w:tcPr>
          <w:p>
            <w:pPr>
              <w:pStyle w:val="nTable"/>
              <w:spacing w:after="40"/>
            </w:pPr>
            <w:r>
              <w:t>r. 1 and 2: 14 Nov 2017 (see r. 2(a));</w:t>
            </w:r>
            <w:r>
              <w:br/>
              <w:t>Regulations other than r. 1 and 2: 14 May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blPrEx>
          <w:tblBorders>
            <w:top w:val="single" w:sz="8" w:space="0" w:color="auto"/>
            <w:bottom w:val="single" w:sz="4" w:space="0" w:color="auto"/>
            <w:insideH w:val="single" w:sz="8" w:space="0" w:color="auto"/>
          </w:tblBorders>
        </w:tblPrEx>
        <w:tc>
          <w:tcPr>
            <w:tcW w:w="3119" w:type="dxa"/>
            <w:tcBorders>
              <w:top w:val="nil"/>
              <w:bottom w:val="single" w:sz="4" w:space="0" w:color="auto"/>
            </w:tcBorders>
          </w:tcPr>
          <w:p>
            <w:pPr>
              <w:pStyle w:val="nTable"/>
              <w:spacing w:after="40"/>
              <w:rPr>
                <w:i/>
              </w:rPr>
            </w:pPr>
            <w:r>
              <w:rPr>
                <w:i/>
              </w:rPr>
              <w:t>Occupational Safety and Health Amendment Regulations 2018</w:t>
            </w:r>
          </w:p>
        </w:tc>
        <w:tc>
          <w:tcPr>
            <w:tcW w:w="1276" w:type="dxa"/>
            <w:tcBorders>
              <w:top w:val="nil"/>
              <w:bottom w:val="single" w:sz="4" w:space="0" w:color="auto"/>
            </w:tcBorders>
          </w:tcPr>
          <w:p>
            <w:pPr>
              <w:pStyle w:val="nTable"/>
              <w:spacing w:after="40"/>
            </w:pPr>
            <w:r>
              <w:t>19 Oct 2018 p. 4136</w:t>
            </w:r>
            <w:r>
              <w:noBreakHyphen/>
              <w:t>7</w:t>
            </w:r>
          </w:p>
        </w:tc>
        <w:tc>
          <w:tcPr>
            <w:tcW w:w="2693" w:type="dxa"/>
            <w:tcBorders>
              <w:top w:val="nil"/>
              <w:bottom w:val="single" w:sz="4" w:space="0" w:color="auto"/>
            </w:tcBorders>
          </w:tcPr>
          <w:p>
            <w:pPr>
              <w:pStyle w:val="nTable"/>
              <w:spacing w:after="40"/>
              <w:rPr>
                <w:rFonts w:ascii="Times" w:hAnsi="Times"/>
                <w:bCs/>
                <w:snapToGrid w:val="0"/>
                <w:spacing w:val="-2"/>
              </w:rPr>
            </w:pPr>
            <w:r>
              <w:t>r. 1 and 2: 19 Oct 2018 (see r. 2(a));</w:t>
            </w:r>
            <w:r>
              <w:br/>
              <w:t>Regulations other than r. 1 and 2: 20 Oct 2018 (see r. 2(b))</w:t>
            </w:r>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keepNext/>
        <w:spacing w:before="120"/>
        <w:rPr>
          <w:snapToGrid w:val="0"/>
        </w:rPr>
      </w:pPr>
      <w:r>
        <w:rPr>
          <w:snapToGrid w:val="0"/>
          <w:vertAlign w:val="superscript"/>
        </w:rPr>
        <w:t>7</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1828" w:name="_Toc527629789"/>
      <w:bookmarkEnd w:id="1326"/>
      <w:bookmarkEnd w:id="1824"/>
      <w:r>
        <w:rPr>
          <w:sz w:val="28"/>
        </w:rPr>
        <w:t>Defined terms</w:t>
      </w:r>
      <w:bookmarkEnd w:id="18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abrasive blasting</w:t>
      </w:r>
      <w:r>
        <w:tab/>
        <w:t>1.3, 3.102</w:t>
      </w:r>
    </w:p>
    <w:p>
      <w:pPr>
        <w:pStyle w:val="DefinedTerms"/>
      </w:pPr>
      <w:r>
        <w:t>abrasive material</w:t>
      </w:r>
      <w:r>
        <w:tab/>
        <w:t>1.3, 3.102</w:t>
      </w:r>
    </w:p>
    <w:p>
      <w:pPr>
        <w:pStyle w:val="DefinedTerms"/>
      </w:pPr>
      <w:r>
        <w:t>AC classified hazardous substance</w:t>
      </w:r>
      <w:r>
        <w:tab/>
        <w:t>5.1(1)</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 demolition site</w:t>
      </w:r>
      <w:r>
        <w:tab/>
        <w:t>3.126(1)</w:t>
      </w:r>
    </w:p>
    <w:p>
      <w:pPr>
        <w:pStyle w:val="DefinedTerms"/>
      </w:pPr>
      <w:r>
        <w:t>asbestos dust</w:t>
      </w:r>
      <w:r>
        <w:tab/>
        <w:t>5.42(1)</w:t>
      </w:r>
    </w:p>
    <w:p>
      <w:pPr>
        <w:pStyle w:val="DefinedTerms"/>
      </w:pPr>
      <w:r>
        <w:t xml:space="preserve">asbestos removalist licence </w:t>
      </w:r>
      <w:r>
        <w:tab/>
        <w:t>5.53A(1)</w:t>
      </w:r>
    </w:p>
    <w:p>
      <w:pPr>
        <w:pStyle w:val="DefinedTerms"/>
      </w:pPr>
      <w:r>
        <w:t>asbestos work</w:t>
      </w:r>
      <w:r>
        <w:tab/>
        <w:t>5.42(1)</w:t>
      </w:r>
    </w:p>
    <w:p>
      <w:pPr>
        <w:pStyle w:val="DefinedTerms"/>
      </w:pPr>
      <w:r>
        <w:t>asbestos work area</w:t>
      </w:r>
      <w:r>
        <w:tab/>
        <w:t>5.42(1)</w:t>
      </w:r>
    </w:p>
    <w:p>
      <w:pPr>
        <w:pStyle w:val="DefinedTerms"/>
      </w:pPr>
      <w:r>
        <w:t>asbestos</w:t>
      </w:r>
      <w:r>
        <w:noBreakHyphen/>
        <w:t>containing material</w:t>
      </w:r>
      <w:r>
        <w:tab/>
        <w:t>3.126(1), 5.42(1)</w:t>
      </w:r>
    </w:p>
    <w:p>
      <w:pPr>
        <w:pStyle w:val="DefinedTerms"/>
      </w:pPr>
      <w:r>
        <w:t>assessment instrument</w:t>
      </w:r>
      <w:r>
        <w:tab/>
        <w:t>6.20(1)</w:t>
      </w:r>
    </w:p>
    <w:p>
      <w:pPr>
        <w:pStyle w:val="DefinedTerms"/>
      </w:pPr>
      <w:r>
        <w:t>assessor</w:t>
      </w:r>
      <w:r>
        <w:tab/>
        <w:t>6.1(1)</w:t>
      </w:r>
    </w:p>
    <w:p>
      <w:pPr>
        <w:pStyle w:val="DefinedTerms"/>
      </w:pPr>
      <w:r>
        <w:t>atmospheric monitoring</w:t>
      </w:r>
      <w:r>
        <w:tab/>
        <w:t>5.53</w:t>
      </w:r>
    </w:p>
    <w:p>
      <w:pPr>
        <w:pStyle w:val="DefinedTerms"/>
      </w:pPr>
      <w:r>
        <w:t>audiogram</w:t>
      </w:r>
      <w:r>
        <w:tab/>
        <w:t>7.41(1)</w:t>
      </w:r>
    </w:p>
    <w:p>
      <w:pPr>
        <w:pStyle w:val="DefinedTerms"/>
      </w:pPr>
      <w:r>
        <w:t>authorised person</w:t>
      </w:r>
      <w:r>
        <w:tab/>
        <w:t>4.37A(b)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w:t>
      </w:r>
      <w:r>
        <w:tab/>
        <w:t>3.59B(1)</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6.6(1),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de</w:t>
      </w:r>
      <w:r>
        <w:noBreakHyphen/>
        <w:t>energised</w:t>
      </w:r>
      <w:r>
        <w:tab/>
        <w:t>3.58(1)</w:t>
      </w:r>
    </w:p>
    <w:p>
      <w:pPr>
        <w:pStyle w:val="DefinedTerms"/>
      </w:pPr>
      <w:r>
        <w:t>demolition</w:t>
      </w:r>
      <w:r>
        <w:tab/>
        <w:t>1.3, 3.114</w:t>
      </w:r>
    </w:p>
    <w:p>
      <w:pPr>
        <w:pStyle w:val="DefinedTerms"/>
      </w:pPr>
      <w:r>
        <w:t>demolition licence</w:t>
      </w:r>
      <w:r>
        <w:tab/>
        <w:t>5.1(1)</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electrical installation</w:t>
      </w:r>
      <w:r>
        <w:tab/>
        <w:t>1.3</w:t>
      </w:r>
    </w:p>
    <w:p>
      <w:pPr>
        <w:pStyle w:val="DefinedTerms"/>
      </w:pPr>
      <w:r>
        <w:t>electrical work</w:t>
      </w:r>
      <w:r>
        <w:tab/>
        <w:t>3.58(1)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energised</w:t>
      </w:r>
      <w:r>
        <w:tab/>
        <w:t>3.58(1), 3.137</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5.45F(2),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3.37(l)</w:t>
      </w:r>
    </w:p>
    <w:p>
      <w:pPr>
        <w:pStyle w:val="DefinedTerms"/>
      </w:pPr>
      <w:r>
        <w:t>finalised</w:t>
      </w:r>
      <w:r>
        <w:tab/>
        <w:t>5.42(2),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w:t>
      </w:r>
      <w:r>
        <w:noBreakHyphen/>
        <w:t>containing material</w:t>
      </w:r>
      <w:r>
        <w:tab/>
        <w:t>5.42(1)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GHS</w:t>
      </w:r>
      <w:r>
        <w:tab/>
        <w:t>5.1(1)</w:t>
      </w:r>
    </w:p>
    <w:p>
      <w:pPr>
        <w:pStyle w:val="DefinedTerms"/>
      </w:pPr>
      <w:r>
        <w:t>GHS classified hazardous substance</w:t>
      </w:r>
      <w:r>
        <w:tab/>
        <w:t>5.1(1)</w:t>
      </w:r>
    </w:p>
    <w:p>
      <w:pPr>
        <w:pStyle w:val="DefinedTerms"/>
      </w:pPr>
      <w:r>
        <w:t>GVM</w:t>
      </w:r>
      <w:r>
        <w:tab/>
        <w:t>3.130</w:t>
      </w:r>
    </w:p>
    <w:p>
      <w:pPr>
        <w:pStyle w:val="DefinedTerms"/>
      </w:pPr>
      <w:r>
        <w:t>hand</w:t>
      </w:r>
      <w:r>
        <w:noBreakHyphen/>
        <w:t>held equipment</w:t>
      </w:r>
      <w:r>
        <w:tab/>
        <w:t>3.60(2)</w:t>
      </w:r>
    </w:p>
    <w:p>
      <w:pPr>
        <w:pStyle w:val="DefinedTerms"/>
      </w:pPr>
      <w:r>
        <w:t>hazard class</w:t>
      </w:r>
      <w:r>
        <w:tab/>
        <w:t>Sch. 5.1 Div. 2</w:t>
      </w:r>
    </w:p>
    <w:p>
      <w:pPr>
        <w:pStyle w:val="DefinedTerms"/>
      </w:pPr>
      <w:r>
        <w:t>hazardous substance</w:t>
      </w:r>
      <w:r>
        <w:tab/>
        <w:t>5.1(1)</w:t>
      </w:r>
    </w:p>
    <w:p>
      <w:pPr>
        <w:pStyle w:val="DefinedTerms"/>
      </w:pPr>
      <w:r>
        <w:t>Hazardous Substances Information System</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instructor</w:t>
      </w:r>
      <w:r>
        <w:tab/>
        <w:t>4.44(8)</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 xml:space="preserve">L </w:t>
      </w:r>
      <w:r>
        <w:rPr>
          <w:vertAlign w:val="subscript"/>
        </w:rPr>
        <w:t>C,peak</w:t>
      </w:r>
      <w:r>
        <w:tab/>
        <w:t>3.45</w:t>
      </w:r>
    </w:p>
    <w:p>
      <w:pPr>
        <w:pStyle w:val="DefinedTerms"/>
      </w:pPr>
      <w:r>
        <w:t>L</w:t>
      </w:r>
      <w:r>
        <w:rPr>
          <w:vertAlign w:val="subscript"/>
        </w:rPr>
        <w:t>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5.42(1),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motor vehicle</w:t>
      </w:r>
      <w:r>
        <w:tab/>
        <w:t>3.130</w:t>
      </w:r>
    </w:p>
    <w:p>
      <w:pPr>
        <w:pStyle w:val="DefinedTerms"/>
      </w:pPr>
      <w:r>
        <w:t>MSDS</w:t>
      </w:r>
      <w:r>
        <w:tab/>
        <w:t>5.1(1)</w:t>
      </w:r>
    </w:p>
    <w:p>
      <w:pPr>
        <w:pStyle w:val="DefinedTerms"/>
      </w:pPr>
      <w:r>
        <w:t>nail gun</w:t>
      </w:r>
      <w:r>
        <w:tab/>
        <w:t>4.1</w:t>
      </w:r>
    </w:p>
    <w:p>
      <w:pPr>
        <w:pStyle w:val="DefinedTerms"/>
      </w:pPr>
      <w:r>
        <w:t xml:space="preserve">National Code </w:t>
      </w:r>
      <w:r>
        <w:tab/>
        <w:t>5.1(1)</w:t>
      </w:r>
    </w:p>
    <w:p>
      <w:pPr>
        <w:pStyle w:val="DefinedTerms"/>
      </w:pPr>
      <w:r>
        <w:t>national standard</w:t>
      </w:r>
      <w:r>
        <w:tab/>
        <w:t>7.9(1)</w:t>
      </w:r>
    </w:p>
    <w:p>
      <w:pPr>
        <w:pStyle w:val="DefinedTerms"/>
      </w:pPr>
      <w:r>
        <w:t>network operator</w:t>
      </w:r>
      <w:r>
        <w:tab/>
        <w:t>3.58(1)</w:t>
      </w:r>
    </w:p>
    <w:p>
      <w:pPr>
        <w:pStyle w:val="DefinedTerms"/>
      </w:pPr>
      <w:r>
        <w:t>NOHSC</w:t>
      </w:r>
      <w:r>
        <w:tab/>
        <w:t>1.11(1)</w:t>
      </w:r>
    </w:p>
    <w:p>
      <w:pPr>
        <w:pStyle w:val="DefinedTerms"/>
      </w:pPr>
      <w:r>
        <w:t>noise</w:t>
      </w:r>
      <w:r>
        <w:tab/>
        <w:t>3.45</w:t>
      </w:r>
    </w:p>
    <w:p>
      <w:pPr>
        <w:pStyle w:val="DefinedTerms"/>
      </w:pPr>
      <w:r>
        <w:t>non</w:t>
      </w:r>
      <w:r>
        <w:noBreakHyphen/>
        <w:t>friable asbestos</w:t>
      </w:r>
      <w:r>
        <w:noBreakHyphen/>
        <w:t>containing material</w:t>
      </w:r>
      <w:r>
        <w:tab/>
        <w:t>5.42(1)</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passenger</w:t>
      </w:r>
      <w:r>
        <w:tab/>
        <w:t>4.44(7)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regulation 1.15 penalty</w:t>
      </w:r>
      <w:r>
        <w:tab/>
        <w:t>1.3</w:t>
      </w:r>
    </w:p>
    <w:p>
      <w:pPr>
        <w:pStyle w:val="DefinedTerms"/>
      </w:pPr>
      <w:r>
        <w:t>regulation 1.16 penalty</w:t>
      </w:r>
      <w:r>
        <w:tab/>
        <w:t>1.3</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 4.54(1)</w:t>
      </w:r>
    </w:p>
    <w:p>
      <w:pPr>
        <w:pStyle w:val="DefinedTerms"/>
      </w:pPr>
      <w:r>
        <w:t>responsible person at a workplace</w:t>
      </w:r>
      <w:r>
        <w:tab/>
        <w:t>3.130</w:t>
      </w:r>
    </w:p>
    <w:p>
      <w:pPr>
        <w:pStyle w:val="DefinedTerms"/>
      </w:pPr>
      <w:r>
        <w:t>restricted licence</w:t>
      </w:r>
      <w:r>
        <w:tab/>
        <w:t>5.42(1)</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roof space</w:t>
      </w:r>
      <w:r>
        <w:tab/>
        <w:t>3.59B(1)</w:t>
      </w:r>
    </w:p>
    <w:p>
      <w:pPr>
        <w:pStyle w:val="DefinedTerms"/>
      </w:pPr>
      <w:r>
        <w:t>Safe Work Australia</w:t>
      </w:r>
      <w:r>
        <w:tab/>
        <w:t>5.1(1)</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service apparatus</w:t>
      </w:r>
      <w:r>
        <w:tab/>
        <w:t>3.59B(1)</w:t>
      </w:r>
    </w:p>
    <w:p>
      <w:pPr>
        <w:pStyle w:val="DefinedTerms"/>
      </w:pPr>
      <w:r>
        <w:t>slewing mobile crane</w:t>
      </w:r>
      <w:r>
        <w:tab/>
        <w:t>Sch. 6.3 cl. 6</w:t>
      </w:r>
    </w:p>
    <w:p>
      <w:pPr>
        <w:pStyle w:val="DefinedTerms"/>
      </w:pPr>
      <w:r>
        <w:t>smoke</w:t>
      </w:r>
      <w:r>
        <w:tab/>
        <w:t>3. 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 Div. 1 and 2</w:t>
      </w:r>
    </w:p>
    <w:p>
      <w:pPr>
        <w:pStyle w:val="DefinedTerms"/>
      </w:pPr>
      <w:r>
        <w:t>type II ingredient</w:t>
      </w:r>
      <w:r>
        <w:tab/>
        <w:t>5.1(1), Sch. 5.1 Div. 1 and 2</w:t>
      </w:r>
    </w:p>
    <w:p>
      <w:pPr>
        <w:pStyle w:val="DefinedTerms"/>
      </w:pPr>
      <w:r>
        <w:t>type III ingredient</w:t>
      </w:r>
      <w:r>
        <w:tab/>
        <w:t>5.1(1), Sch. 5.1 Div. 1 and 2</w:t>
      </w:r>
    </w:p>
    <w:p>
      <w:pPr>
        <w:pStyle w:val="DefinedTerms"/>
      </w:pPr>
      <w:r>
        <w:t>unrestricted licence</w:t>
      </w:r>
      <w:r>
        <w:tab/>
        <w:t>5.42(1)</w:t>
      </w:r>
    </w:p>
    <w:p>
      <w:pPr>
        <w:pStyle w:val="DefinedTerms"/>
      </w:pPr>
      <w:r>
        <w:t>use</w:t>
      </w:r>
      <w:r>
        <w:tab/>
        <w:t>4.1, 5.1(1),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Australian Standards and Australian/New Zealand Standards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327" w:name="Schedule"/>
    <w:bookmarkEnd w:id="13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Guidelines and forms of guidance to be available for access by persons working at workplaces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27" w:name="Compilation"/>
    <w:bookmarkEnd w:id="18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29" w:name="DefinedTerms"/>
    <w:bookmarkEnd w:id="1829"/>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30" w:name="Coversheet"/>
    <w:bookmarkEnd w:id="18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29152117"/>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C5F4D-EEC3-4DAF-9FFE-EBF0B008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420</Pages>
  <Words>102081</Words>
  <Characters>499179</Characters>
  <Application>Microsoft Office Word</Application>
  <DocSecurity>0</DocSecurity>
  <Lines>14681</Lines>
  <Paragraphs>8125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1996 - 10-f0-03</dc:title>
  <dc:subject/>
  <dc:creator/>
  <cp:keywords/>
  <dc:description/>
  <cp:lastModifiedBy>svcMRProcess</cp:lastModifiedBy>
  <cp:revision>4</cp:revision>
  <cp:lastPrinted>2017-06-23T08:56:00Z</cp:lastPrinted>
  <dcterms:created xsi:type="dcterms:W3CDTF">2019-04-18T02:30:00Z</dcterms:created>
  <dcterms:modified xsi:type="dcterms:W3CDTF">2019-04-18T02:30:00Z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AsAtDate">
    <vt:lpwstr>20 Oct 2018</vt:lpwstr>
  </property>
  <property fmtid="{D5CDD505-2E9C-101B-9397-08002B2CF9AE}" pid="8" name="Suffix">
    <vt:lpwstr>10-f0-03</vt:lpwstr>
  </property>
  <property fmtid="{D5CDD505-2E9C-101B-9397-08002B2CF9AE}" pid="9" name="CommencementDate">
    <vt:lpwstr>20181020</vt:lpwstr>
  </property>
</Properties>
</file>