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_Toc32411760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_Toc32411761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_Toc32411762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_Toc32411763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_Toc32411764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_Toc32411765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_Toc32411766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Education of children during compulsory education period</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_Toc32411770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_Toc32411771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_Toc32411772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_Toc32411773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_Toc32411775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_Toc32411776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_Toc32411777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11D.</w:t>
      </w:r>
      <w:r>
        <w:tab/>
        <w:t>Arrangements under s. 11B, parent to notify Minister of etc.</w:t>
      </w:r>
      <w:r>
        <w:tab/>
      </w:r>
      <w:r>
        <w:fldChar w:fldCharType="begin"/>
      </w:r>
      <w:r>
        <w:instrText xml:space="preserve"> PAGEREF _Toc32411778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_Toc32411779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_Toc32411780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_Toc32411781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_Toc32411782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_Toc32411783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_Toc32411784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_Toc32411785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_Toc32411786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_Toc32411787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_Toc32411788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_Toc32411790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_Toc32411791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_Toc32411792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_Toc32411793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_Toc32411795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_Toc32411796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_Toc32411797 \h </w:instrText>
      </w:r>
      <w:r>
        <w:fldChar w:fldCharType="separate"/>
      </w:r>
      <w:r>
        <w:t>28</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_Toc32411798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_Toc32411799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_Toc32411800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_Toc32411802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_Toc32411803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_Toc32411804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_Toc32411805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_Toc32411806 \h </w:instrText>
      </w:r>
      <w:r>
        <w:fldChar w:fldCharType="separate"/>
      </w:r>
      <w:r>
        <w:t>34</w:t>
      </w:r>
      <w:r>
        <w:fldChar w:fldCharType="end"/>
      </w:r>
    </w:p>
    <w:p>
      <w:pPr>
        <w:pStyle w:val="TOC8"/>
        <w:rPr>
          <w:rFonts w:asciiTheme="minorHAnsi" w:eastAsiaTheme="minorEastAsia" w:hAnsiTheme="minorHAnsi" w:cstheme="minorBidi"/>
          <w:szCs w:val="22"/>
        </w:rPr>
      </w:pPr>
      <w:r>
        <w:t>27.</w:t>
      </w:r>
      <w:r>
        <w:tab/>
        <w:t>Non attendance of student may be required on public health grounds</w:t>
      </w:r>
      <w:r>
        <w:tab/>
      </w:r>
      <w:r>
        <w:fldChar w:fldCharType="begin"/>
      </w:r>
      <w:r>
        <w:instrText xml:space="preserve"> PAGEREF _Toc32411807 \h </w:instrText>
      </w:r>
      <w:r>
        <w:fldChar w:fldCharType="separate"/>
      </w:r>
      <w:r>
        <w:t>35</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_Toc32411808 \h </w:instrText>
      </w:r>
      <w:r>
        <w:fldChar w:fldCharType="separate"/>
      </w:r>
      <w:r>
        <w:t>36</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_Toc32411809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_Toc32411811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_Toc32411812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_Toc32411815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_Toc32411817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_Toc32411818 \h </w:instrText>
      </w:r>
      <w:r>
        <w:fldChar w:fldCharType="separate"/>
      </w:r>
      <w:r>
        <w:t>40</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_Toc32411819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_Toc32411821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_Toc32411822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_Toc32411824 \h </w:instrText>
      </w:r>
      <w:r>
        <w:fldChar w:fldCharType="separate"/>
      </w:r>
      <w:r>
        <w:t>42</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_Toc32411825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_Toc32411826 \h </w:instrText>
      </w:r>
      <w:r>
        <w:fldChar w:fldCharType="separate"/>
      </w:r>
      <w:r>
        <w:t>44</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_Toc32411827 \h </w:instrText>
      </w:r>
      <w:r>
        <w:fldChar w:fldCharType="separate"/>
      </w:r>
      <w:r>
        <w:t>46</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_Toc32411828 \h </w:instrText>
      </w:r>
      <w:r>
        <w:fldChar w:fldCharType="separate"/>
      </w:r>
      <w:r>
        <w:t>47</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_Toc32411829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_Toc32411830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_Toc32411831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_Toc32411833 \h </w:instrText>
      </w:r>
      <w:r>
        <w:fldChar w:fldCharType="separate"/>
      </w:r>
      <w:r>
        <w:t>51</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_Toc32411834 \h </w:instrText>
      </w:r>
      <w:r>
        <w:fldChar w:fldCharType="separate"/>
      </w:r>
      <w:r>
        <w:t>51</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_Toc32411835 \h </w:instrText>
      </w:r>
      <w:r>
        <w:fldChar w:fldCharType="separate"/>
      </w:r>
      <w:r>
        <w:t>52</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_Toc32411836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_Toc32411837 \h </w:instrText>
      </w:r>
      <w:r>
        <w:fldChar w:fldCharType="separate"/>
      </w:r>
      <w:r>
        <w:t>53</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_Toc32411838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_Toc32411839 \h </w:instrText>
      </w:r>
      <w:r>
        <w:fldChar w:fldCharType="separate"/>
      </w:r>
      <w:r>
        <w:t>54</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_Toc32411840 \h </w:instrText>
      </w:r>
      <w:r>
        <w:fldChar w:fldCharType="separate"/>
      </w:r>
      <w:r>
        <w:t>55</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_Toc32411841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_Toc32411844 \h </w:instrText>
      </w:r>
      <w:r>
        <w:fldChar w:fldCharType="separate"/>
      </w:r>
      <w:r>
        <w:t>58</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_Toc32411845 \h </w:instrText>
      </w:r>
      <w:r>
        <w:fldChar w:fldCharType="separate"/>
      </w:r>
      <w:r>
        <w:t>59</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_Toc32411846 \h </w:instrText>
      </w:r>
      <w:r>
        <w:fldChar w:fldCharType="separate"/>
      </w:r>
      <w:r>
        <w:t>59</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_Toc32411847 \h </w:instrText>
      </w:r>
      <w:r>
        <w:fldChar w:fldCharType="separate"/>
      </w:r>
      <w:r>
        <w:t>60</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_Toc32411848 \h </w:instrText>
      </w:r>
      <w:r>
        <w:fldChar w:fldCharType="separate"/>
      </w:r>
      <w:r>
        <w:t>61</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_Toc32411849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_Toc32411851 \h </w:instrText>
      </w:r>
      <w:r>
        <w:fldChar w:fldCharType="separate"/>
      </w:r>
      <w:r>
        <w:t>62</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_Toc32411852 \h </w:instrText>
      </w:r>
      <w:r>
        <w:fldChar w:fldCharType="separate"/>
      </w:r>
      <w:r>
        <w:t>62</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_Toc32411853 \h </w:instrText>
      </w:r>
      <w:r>
        <w:fldChar w:fldCharType="separate"/>
      </w:r>
      <w:r>
        <w:t>63</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_Toc32411854 \h </w:instrText>
      </w:r>
      <w:r>
        <w:fldChar w:fldCharType="separate"/>
      </w:r>
      <w:r>
        <w:t>64</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_Toc32411855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_Toc32411857 \h </w:instrText>
      </w:r>
      <w:r>
        <w:fldChar w:fldCharType="separate"/>
      </w:r>
      <w:r>
        <w:t>65</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_Toc32411858 \h </w:instrText>
      </w:r>
      <w:r>
        <w:fldChar w:fldCharType="separate"/>
      </w:r>
      <w:r>
        <w:t>65</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_Toc32411859 \h </w:instrText>
      </w:r>
      <w:r>
        <w:fldChar w:fldCharType="separate"/>
      </w:r>
      <w:r>
        <w:t>66</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_Toc32411860 \h </w:instrText>
      </w:r>
      <w:r>
        <w:fldChar w:fldCharType="separate"/>
      </w:r>
      <w:r>
        <w:t>66</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_Toc32411861 \h </w:instrText>
      </w:r>
      <w:r>
        <w:fldChar w:fldCharType="separate"/>
      </w:r>
      <w:r>
        <w:t>66</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_Toc32411862 \h </w:instrText>
      </w:r>
      <w:r>
        <w:fldChar w:fldCharType="separate"/>
      </w:r>
      <w:r>
        <w:t>67</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_Toc32411863 \h </w:instrText>
      </w:r>
      <w:r>
        <w:fldChar w:fldCharType="separate"/>
      </w:r>
      <w:r>
        <w:t>67</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_Toc32411864 \h </w:instrText>
      </w:r>
      <w:r>
        <w:fldChar w:fldCharType="separate"/>
      </w:r>
      <w:r>
        <w:t>68</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_Toc32411865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_Toc32411867 \h </w:instrText>
      </w:r>
      <w:r>
        <w:fldChar w:fldCharType="separate"/>
      </w:r>
      <w:r>
        <w:t>69</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_Toc32411868 \h </w:instrText>
      </w:r>
      <w:r>
        <w:fldChar w:fldCharType="separate"/>
      </w:r>
      <w:r>
        <w:t>69</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_Toc32411869 \h </w:instrText>
      </w:r>
      <w:r>
        <w:fldChar w:fldCharType="separate"/>
      </w:r>
      <w:r>
        <w:t>70</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_Toc32411870 \h </w:instrText>
      </w:r>
      <w:r>
        <w:fldChar w:fldCharType="separate"/>
      </w:r>
      <w:r>
        <w:t>70</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_Toc32411871 \h </w:instrText>
      </w:r>
      <w:r>
        <w:fldChar w:fldCharType="separate"/>
      </w:r>
      <w:r>
        <w:t>71</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_Toc32411872 \h </w:instrText>
      </w:r>
      <w:r>
        <w:fldChar w:fldCharType="separate"/>
      </w:r>
      <w:r>
        <w:t>71</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_Toc32411873 \h </w:instrText>
      </w:r>
      <w:r>
        <w:fldChar w:fldCharType="separate"/>
      </w:r>
      <w:r>
        <w:t>72</w:t>
      </w:r>
      <w:r>
        <w:fldChar w:fldCharType="end"/>
      </w:r>
    </w:p>
    <w:p>
      <w:pPr>
        <w:pStyle w:val="TOC8"/>
        <w:rPr>
          <w:rFonts w:asciiTheme="minorHAnsi" w:eastAsiaTheme="minorEastAsia" w:hAnsiTheme="minorHAnsi" w:cstheme="minorBidi"/>
          <w:szCs w:val="22"/>
        </w:rPr>
      </w:pPr>
      <w:r>
        <w:t>82.</w:t>
      </w:r>
      <w:r>
        <w:tab/>
        <w:t>Resolving question under s. 76, 77, 78 or 79</w:t>
      </w:r>
      <w:r>
        <w:tab/>
      </w:r>
      <w:r>
        <w:fldChar w:fldCharType="begin"/>
      </w:r>
      <w:r>
        <w:instrText xml:space="preserve"> PAGEREF _Toc32411874 \h </w:instrText>
      </w:r>
      <w:r>
        <w:fldChar w:fldCharType="separate"/>
      </w:r>
      <w:r>
        <w:t>72</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_Toc32411875 \h </w:instrText>
      </w:r>
      <w:r>
        <w:fldChar w:fldCharType="separate"/>
      </w:r>
      <w:r>
        <w:t>74</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_Toc32411876 \h </w:instrText>
      </w:r>
      <w:r>
        <w:fldChar w:fldCharType="separate"/>
      </w:r>
      <w:r>
        <w:t>75</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_Toc32411877 \h </w:instrText>
      </w:r>
      <w:r>
        <w:fldChar w:fldCharType="separate"/>
      </w:r>
      <w:r>
        <w:t>75</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_Toc32411878 \h </w:instrText>
      </w:r>
      <w:r>
        <w:fldChar w:fldCharType="separate"/>
      </w:r>
      <w:r>
        <w:t>76</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_Toc32411879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_Toc32411881 \h </w:instrText>
      </w:r>
      <w:r>
        <w:fldChar w:fldCharType="separate"/>
      </w:r>
      <w:r>
        <w:t>78</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_Toc32411882 \h </w:instrText>
      </w:r>
      <w:r>
        <w:fldChar w:fldCharType="separate"/>
      </w:r>
      <w:r>
        <w:t>79</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_Toc32411883 \h </w:instrText>
      </w:r>
      <w:r>
        <w:fldChar w:fldCharType="separate"/>
      </w:r>
      <w:r>
        <w:t>79</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_Toc32411884 \h </w:instrText>
      </w:r>
      <w:r>
        <w:fldChar w:fldCharType="separate"/>
      </w:r>
      <w:r>
        <w:t>79</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_Toc32411885 \h </w:instrText>
      </w:r>
      <w:r>
        <w:fldChar w:fldCharType="separate"/>
      </w:r>
      <w:r>
        <w:t>80</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_Toc32411886 \h </w:instrText>
      </w:r>
      <w:r>
        <w:fldChar w:fldCharType="separate"/>
      </w:r>
      <w:r>
        <w:t>81</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_Toc32411887 \h </w:instrText>
      </w:r>
      <w:r>
        <w:fldChar w:fldCharType="separate"/>
      </w:r>
      <w:r>
        <w:t>82</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_Toc32411888 \h </w:instrText>
      </w:r>
      <w:r>
        <w:fldChar w:fldCharType="separate"/>
      </w:r>
      <w:r>
        <w:t>83</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_Toc32411889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_Toc32411892 \h </w:instrText>
      </w:r>
      <w:r>
        <w:fldChar w:fldCharType="separate"/>
      </w:r>
      <w:r>
        <w:t>85</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_Toc32411893 \h </w:instrText>
      </w:r>
      <w:r>
        <w:fldChar w:fldCharType="separate"/>
      </w:r>
      <w:r>
        <w:t>86</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_Toc32411894 \h </w:instrText>
      </w:r>
      <w:r>
        <w:fldChar w:fldCharType="separate"/>
      </w:r>
      <w:r>
        <w:t>87</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_Toc32411895 \h </w:instrText>
      </w:r>
      <w:r>
        <w:fldChar w:fldCharType="separate"/>
      </w:r>
      <w:r>
        <w:t>88</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_Toc32411896 \h </w:instrText>
      </w:r>
      <w:r>
        <w:fldChar w:fldCharType="separate"/>
      </w:r>
      <w:r>
        <w:t>89</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_Toc32411897 \h </w:instrText>
      </w:r>
      <w:r>
        <w:fldChar w:fldCharType="separate"/>
      </w:r>
      <w:r>
        <w:t>90</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_Toc32411898 \h </w:instrText>
      </w:r>
      <w:r>
        <w:fldChar w:fldCharType="separate"/>
      </w:r>
      <w:r>
        <w:t>90</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_Toc32411899 \h </w:instrText>
      </w:r>
      <w:r>
        <w:fldChar w:fldCharType="separate"/>
      </w:r>
      <w:r>
        <w:t>90</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_Toc32411900 \h </w:instrText>
      </w:r>
      <w:r>
        <w:fldChar w:fldCharType="separate"/>
      </w:r>
      <w:r>
        <w:t>91</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_Toc32411901 \h </w:instrText>
      </w:r>
      <w:r>
        <w:fldChar w:fldCharType="separate"/>
      </w:r>
      <w:r>
        <w:t>91</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_Toc32411902 \h </w:instrText>
      </w:r>
      <w:r>
        <w:fldChar w:fldCharType="separate"/>
      </w:r>
      <w:r>
        <w:t>91</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_Toc32411903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_Toc32411905 \h </w:instrText>
      </w:r>
      <w:r>
        <w:fldChar w:fldCharType="separate"/>
      </w:r>
      <w:r>
        <w:t>92</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_Toc32411906 \h </w:instrText>
      </w:r>
      <w:r>
        <w:fldChar w:fldCharType="separate"/>
      </w:r>
      <w:r>
        <w:t>92</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_Toc32411907 \h </w:instrText>
      </w:r>
      <w:r>
        <w:fldChar w:fldCharType="separate"/>
      </w:r>
      <w:r>
        <w:t>93</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_Toc32411908 \h </w:instrText>
      </w:r>
      <w:r>
        <w:fldChar w:fldCharType="separate"/>
      </w:r>
      <w:r>
        <w:t>94</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_Toc32411909 \h </w:instrText>
      </w:r>
      <w:r>
        <w:fldChar w:fldCharType="separate"/>
      </w:r>
      <w:r>
        <w:t>94</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_Toc32411910 \h </w:instrText>
      </w:r>
      <w:r>
        <w:fldChar w:fldCharType="separate"/>
      </w:r>
      <w:r>
        <w:t>95</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_Toc32411911 \h </w:instrText>
      </w:r>
      <w:r>
        <w:fldChar w:fldCharType="separate"/>
      </w:r>
      <w:r>
        <w:t>95</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_Toc32411912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_Toc32411914 \h </w:instrText>
      </w:r>
      <w:r>
        <w:fldChar w:fldCharType="separate"/>
      </w:r>
      <w:r>
        <w:t>96</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_Toc32411915 \h </w:instrText>
      </w:r>
      <w:r>
        <w:fldChar w:fldCharType="separate"/>
      </w:r>
      <w:r>
        <w:t>97</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_Toc32411916 \h </w:instrText>
      </w:r>
      <w:r>
        <w:fldChar w:fldCharType="separate"/>
      </w:r>
      <w:r>
        <w:t>97</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_Toc32411917 \h </w:instrText>
      </w:r>
      <w:r>
        <w:fldChar w:fldCharType="separate"/>
      </w:r>
      <w:r>
        <w:t>99</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_Toc32411918 \h </w:instrText>
      </w:r>
      <w:r>
        <w:fldChar w:fldCharType="separate"/>
      </w:r>
      <w:r>
        <w:t>100</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_Toc32411919 \h </w:instrText>
      </w:r>
      <w:r>
        <w:fldChar w:fldCharType="separate"/>
      </w:r>
      <w:r>
        <w:t>101</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_Toc32411920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_Toc32411923 \h </w:instrText>
      </w:r>
      <w:r>
        <w:fldChar w:fldCharType="separate"/>
      </w:r>
      <w:r>
        <w:t>102</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_Toc32411924 \h </w:instrText>
      </w:r>
      <w:r>
        <w:fldChar w:fldCharType="separate"/>
      </w:r>
      <w:r>
        <w:t>102</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_Toc32411925 \h </w:instrText>
      </w:r>
      <w:r>
        <w:fldChar w:fldCharType="separate"/>
      </w:r>
      <w:r>
        <w:t>102</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_Toc32411926 \h </w:instrText>
      </w:r>
      <w:r>
        <w:fldChar w:fldCharType="separate"/>
      </w:r>
      <w:r>
        <w:t>103</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_Toc32411927 \h </w:instrText>
      </w:r>
      <w:r>
        <w:fldChar w:fldCharType="separate"/>
      </w:r>
      <w:r>
        <w:t>104</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_Toc32411928 \h </w:instrText>
      </w:r>
      <w:r>
        <w:fldChar w:fldCharType="separate"/>
      </w:r>
      <w:r>
        <w:t>105</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_Toc32411929 \h </w:instrText>
      </w:r>
      <w:r>
        <w:fldChar w:fldCharType="separate"/>
      </w:r>
      <w:r>
        <w:t>106</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_Toc32411930 \h </w:instrText>
      </w:r>
      <w:r>
        <w:fldChar w:fldCharType="separate"/>
      </w:r>
      <w:r>
        <w:t>107</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_Toc32411931 \h </w:instrText>
      </w:r>
      <w:r>
        <w:fldChar w:fldCharType="separate"/>
      </w:r>
      <w:r>
        <w:t>107</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_Toc32411932 \h </w:instrText>
      </w:r>
      <w:r>
        <w:fldChar w:fldCharType="separate"/>
      </w:r>
      <w:r>
        <w:t>107</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_Toc32411933 \h </w:instrText>
      </w:r>
      <w:r>
        <w:fldChar w:fldCharType="separate"/>
      </w:r>
      <w:r>
        <w:t>107</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_Toc32411934 \h </w:instrText>
      </w:r>
      <w:r>
        <w:fldChar w:fldCharType="separate"/>
      </w:r>
      <w:r>
        <w:t>108</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_Toc32411935 \h </w:instrText>
      </w:r>
      <w:r>
        <w:fldChar w:fldCharType="separate"/>
      </w:r>
      <w:r>
        <w:t>108</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_Toc32411936 \h </w:instrText>
      </w:r>
      <w:r>
        <w:fldChar w:fldCharType="separate"/>
      </w:r>
      <w:r>
        <w:t>108</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_Toc32411937 \h </w:instrText>
      </w:r>
      <w:r>
        <w:fldChar w:fldCharType="separate"/>
      </w:r>
      <w:r>
        <w:t>108</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_Toc32411938 \h </w:instrText>
      </w:r>
      <w:r>
        <w:fldChar w:fldCharType="separate"/>
      </w:r>
      <w:r>
        <w:t>109</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_Toc32411939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_Toc32411941 \h </w:instrText>
      </w:r>
      <w:r>
        <w:fldChar w:fldCharType="separate"/>
      </w:r>
      <w:r>
        <w:t>110</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_Toc32411942 \h </w:instrText>
      </w:r>
      <w:r>
        <w:fldChar w:fldCharType="separate"/>
      </w:r>
      <w:r>
        <w:t>111</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_Toc32411943 \h </w:instrText>
      </w:r>
      <w:r>
        <w:fldChar w:fldCharType="separate"/>
      </w:r>
      <w:r>
        <w:t>111</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_Toc32411944 \h </w:instrText>
      </w:r>
      <w:r>
        <w:fldChar w:fldCharType="separate"/>
      </w:r>
      <w:r>
        <w:t>111</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_Toc32411945 \h </w:instrText>
      </w:r>
      <w:r>
        <w:fldChar w:fldCharType="separate"/>
      </w:r>
      <w:r>
        <w:t>112</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_Toc32411946 \h </w:instrText>
      </w:r>
      <w:r>
        <w:fldChar w:fldCharType="separate"/>
      </w:r>
      <w:r>
        <w:t>112</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_Toc32411947 \h </w:instrText>
      </w:r>
      <w:r>
        <w:fldChar w:fldCharType="separate"/>
      </w:r>
      <w:r>
        <w:t>113</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_Toc32411948 \h </w:instrText>
      </w:r>
      <w:r>
        <w:fldChar w:fldCharType="separate"/>
      </w:r>
      <w:r>
        <w:t>113</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_Toc32411949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_Toc32411952 \h </w:instrText>
      </w:r>
      <w:r>
        <w:fldChar w:fldCharType="separate"/>
      </w:r>
      <w:r>
        <w:t>116</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_Toc32411953 \h </w:instrText>
      </w:r>
      <w:r>
        <w:fldChar w:fldCharType="separate"/>
      </w:r>
      <w:r>
        <w:t>118</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_Toc32411954 \h </w:instrText>
      </w:r>
      <w:r>
        <w:fldChar w:fldCharType="separate"/>
      </w:r>
      <w:r>
        <w:t>118</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_Toc32411955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_Toc32411957 \h </w:instrText>
      </w:r>
      <w:r>
        <w:fldChar w:fldCharType="separate"/>
      </w:r>
      <w:r>
        <w:t>119</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_Toc32411958 \h </w:instrText>
      </w:r>
      <w:r>
        <w:fldChar w:fldCharType="separate"/>
      </w:r>
      <w:r>
        <w:t>120</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_Toc32411959 \h </w:instrText>
      </w:r>
      <w:r>
        <w:fldChar w:fldCharType="separate"/>
      </w:r>
      <w:r>
        <w:t>120</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_Toc32411960 \h </w:instrText>
      </w:r>
      <w:r>
        <w:fldChar w:fldCharType="separate"/>
      </w:r>
      <w:r>
        <w:t>121</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_Toc32411961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_Toc32411963 \h </w:instrText>
      </w:r>
      <w:r>
        <w:fldChar w:fldCharType="separate"/>
      </w:r>
      <w:r>
        <w:t>122</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_Toc32411964 \h </w:instrText>
      </w:r>
      <w:r>
        <w:fldChar w:fldCharType="separate"/>
      </w:r>
      <w:r>
        <w:t>122</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_Toc32411965 \h </w:instrText>
      </w:r>
      <w:r>
        <w:fldChar w:fldCharType="separate"/>
      </w:r>
      <w:r>
        <w:t>123</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_Toc32411966 \h </w:instrText>
      </w:r>
      <w:r>
        <w:fldChar w:fldCharType="separate"/>
      </w:r>
      <w:r>
        <w:t>123</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_Toc32411967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_Toc32411970 \h </w:instrText>
      </w:r>
      <w:r>
        <w:fldChar w:fldCharType="separate"/>
      </w:r>
      <w:r>
        <w:t>125</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_Toc32411971 \h </w:instrText>
      </w:r>
      <w:r>
        <w:fldChar w:fldCharType="separate"/>
      </w:r>
      <w:r>
        <w:t>125</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_Toc32411972 \h </w:instrText>
      </w:r>
      <w:r>
        <w:fldChar w:fldCharType="separate"/>
      </w:r>
      <w:r>
        <w:t>126</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_Toc32411973 \h </w:instrText>
      </w:r>
      <w:r>
        <w:fldChar w:fldCharType="separate"/>
      </w:r>
      <w:r>
        <w:t>127</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_Toc32411974 \h </w:instrText>
      </w:r>
      <w:r>
        <w:fldChar w:fldCharType="separate"/>
      </w:r>
      <w:r>
        <w:t>128</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_Toc32411975 \h </w:instrText>
      </w:r>
      <w:r>
        <w:fldChar w:fldCharType="separate"/>
      </w:r>
      <w:r>
        <w:t>130</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_Toc32411976 \h </w:instrText>
      </w:r>
      <w:r>
        <w:fldChar w:fldCharType="separate"/>
      </w:r>
      <w:r>
        <w:t>132</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_Toc32411977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_Toc32411979 \h </w:instrText>
      </w:r>
      <w:r>
        <w:fldChar w:fldCharType="separate"/>
      </w:r>
      <w:r>
        <w:t>134</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_Toc32411980 \h </w:instrText>
      </w:r>
      <w:r>
        <w:fldChar w:fldCharType="separate"/>
      </w:r>
      <w:r>
        <w:t>134</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_Toc32411981 \h </w:instrText>
      </w:r>
      <w:r>
        <w:fldChar w:fldCharType="separate"/>
      </w:r>
      <w:r>
        <w:t>135</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_Toc32411982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_Toc32411984 \h </w:instrText>
      </w:r>
      <w:r>
        <w:fldChar w:fldCharType="separate"/>
      </w:r>
      <w:r>
        <w:t>136</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_Toc32411985 \h </w:instrText>
      </w:r>
      <w:r>
        <w:fldChar w:fldCharType="separate"/>
      </w:r>
      <w:r>
        <w:t>137</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_Toc32411986 \h </w:instrText>
      </w:r>
      <w:r>
        <w:fldChar w:fldCharType="separate"/>
      </w:r>
      <w:r>
        <w:t>137</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_Toc32411987 \h </w:instrText>
      </w:r>
      <w:r>
        <w:fldChar w:fldCharType="separate"/>
      </w:r>
      <w:r>
        <w:t>138</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_Toc32411988 \h </w:instrText>
      </w:r>
      <w:r>
        <w:fldChar w:fldCharType="separate"/>
      </w:r>
      <w:r>
        <w:t>139</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_Toc32411989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_Toc32411991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_Toc32411994 \h </w:instrText>
      </w:r>
      <w:r>
        <w:fldChar w:fldCharType="separate"/>
      </w:r>
      <w:r>
        <w:t>143</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_Toc32411995 \h </w:instrText>
      </w:r>
      <w:r>
        <w:fldChar w:fldCharType="separate"/>
      </w:r>
      <w:r>
        <w:t>143</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_Toc32411996 \h </w:instrText>
      </w:r>
      <w:r>
        <w:fldChar w:fldCharType="separate"/>
      </w:r>
      <w:r>
        <w:t>144</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_Toc32411997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_Toc32411999 \h </w:instrText>
      </w:r>
      <w:r>
        <w:fldChar w:fldCharType="separate"/>
      </w:r>
      <w:r>
        <w:t>145</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_Toc32412000 \h </w:instrText>
      </w:r>
      <w:r>
        <w:fldChar w:fldCharType="separate"/>
      </w:r>
      <w:r>
        <w:t>145</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_Toc32412001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_Toc32412003 \h </w:instrText>
      </w:r>
      <w:r>
        <w:fldChar w:fldCharType="separate"/>
      </w:r>
      <w:r>
        <w:t>146</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_Toc32412004 \h </w:instrText>
      </w:r>
      <w:r>
        <w:fldChar w:fldCharType="separate"/>
      </w:r>
      <w:r>
        <w:t>147</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_Toc32412005 \h </w:instrText>
      </w:r>
      <w:r>
        <w:fldChar w:fldCharType="separate"/>
      </w:r>
      <w:r>
        <w:t>148</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_Toc32412006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_Toc32412008 \h </w:instrText>
      </w:r>
      <w:r>
        <w:fldChar w:fldCharType="separate"/>
      </w:r>
      <w:r>
        <w:t>149</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_Toc32412009 \h </w:instrText>
      </w:r>
      <w:r>
        <w:fldChar w:fldCharType="separate"/>
      </w:r>
      <w:r>
        <w:t>149</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_Toc32412010 \h </w:instrText>
      </w:r>
      <w:r>
        <w:fldChar w:fldCharType="separate"/>
      </w:r>
      <w:r>
        <w:t>149</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_Toc32412011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_Toc32412013 \h </w:instrText>
      </w:r>
      <w:r>
        <w:fldChar w:fldCharType="separate"/>
      </w:r>
      <w:r>
        <w:t>150</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_Toc32412014 \h </w:instrText>
      </w:r>
      <w:r>
        <w:fldChar w:fldCharType="separate"/>
      </w:r>
      <w:r>
        <w:t>151</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_Toc32412015 \h </w:instrText>
      </w:r>
      <w:r>
        <w:fldChar w:fldCharType="separate"/>
      </w:r>
      <w:r>
        <w:t>152</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_Toc32412016 \h </w:instrText>
      </w:r>
      <w:r>
        <w:fldChar w:fldCharType="separate"/>
      </w:r>
      <w:r>
        <w:t>152</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_Toc32412017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_Toc32412020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_Toc32412022 \h </w:instrText>
      </w:r>
      <w:r>
        <w:fldChar w:fldCharType="separate"/>
      </w:r>
      <w:r>
        <w:t>154</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_Toc32412023 \h </w:instrText>
      </w:r>
      <w:r>
        <w:fldChar w:fldCharType="separate"/>
      </w:r>
      <w:r>
        <w:t>155</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_Toc32412024 \h </w:instrText>
      </w:r>
      <w:r>
        <w:fldChar w:fldCharType="separate"/>
      </w:r>
      <w:r>
        <w:t>155</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_Toc32412025 \h </w:instrText>
      </w:r>
      <w:r>
        <w:fldChar w:fldCharType="separate"/>
      </w:r>
      <w:r>
        <w:t>155</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_Toc32412026 \h </w:instrText>
      </w:r>
      <w:r>
        <w:fldChar w:fldCharType="separate"/>
      </w:r>
      <w:r>
        <w:t>156</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_Toc32412027 \h </w:instrText>
      </w:r>
      <w:r>
        <w:fldChar w:fldCharType="separate"/>
      </w:r>
      <w:r>
        <w:t>156</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_Toc32412028 \h </w:instrText>
      </w:r>
      <w:r>
        <w:fldChar w:fldCharType="separate"/>
      </w:r>
      <w:r>
        <w:t>157</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_Toc32412029 \h </w:instrText>
      </w:r>
      <w:r>
        <w:fldChar w:fldCharType="separate"/>
      </w:r>
      <w:r>
        <w:t>157</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_Toc32412030 \h </w:instrText>
      </w:r>
      <w:r>
        <w:fldChar w:fldCharType="separate"/>
      </w:r>
      <w:r>
        <w:t>158</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_Toc32412031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_Toc32412033 \h </w:instrText>
      </w:r>
      <w:r>
        <w:fldChar w:fldCharType="separate"/>
      </w:r>
      <w:r>
        <w:t>160</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_Toc32412034 \h </w:instrText>
      </w:r>
      <w:r>
        <w:fldChar w:fldCharType="separate"/>
      </w:r>
      <w:r>
        <w:t>160</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_Toc32412035 \h </w:instrText>
      </w:r>
      <w:r>
        <w:fldChar w:fldCharType="separate"/>
      </w:r>
      <w:r>
        <w:t>160</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_Toc32412036 \h </w:instrText>
      </w:r>
      <w:r>
        <w:fldChar w:fldCharType="separate"/>
      </w:r>
      <w:r>
        <w:t>161</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_Toc32412037 \h </w:instrText>
      </w:r>
      <w:r>
        <w:fldChar w:fldCharType="separate"/>
      </w:r>
      <w:r>
        <w:t>161</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_Toc32412038 \h </w:instrText>
      </w:r>
      <w:r>
        <w:fldChar w:fldCharType="separate"/>
      </w:r>
      <w:r>
        <w:t>162</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_Toc32412039 \h </w:instrText>
      </w:r>
      <w:r>
        <w:fldChar w:fldCharType="separate"/>
      </w:r>
      <w:r>
        <w:t>162</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_Toc32412040 \h </w:instrText>
      </w:r>
      <w:r>
        <w:fldChar w:fldCharType="separate"/>
      </w:r>
      <w:r>
        <w:t>163</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_Toc32412041 \h </w:instrText>
      </w:r>
      <w:r>
        <w:fldChar w:fldCharType="separate"/>
      </w:r>
      <w:r>
        <w:t>163</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_Toc32412042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Student residential colleges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213A.</w:t>
      </w:r>
      <w:r>
        <w:tab/>
        <w:t>Terms used</w:t>
      </w:r>
      <w:r>
        <w:tab/>
      </w:r>
      <w:r>
        <w:fldChar w:fldCharType="begin"/>
      </w:r>
      <w:r>
        <w:instrText xml:space="preserve"> PAGEREF _Toc32412045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student residential colleges</w:t>
      </w:r>
    </w:p>
    <w:p>
      <w:pPr>
        <w:pStyle w:val="TOC8"/>
        <w:rPr>
          <w:rFonts w:asciiTheme="minorHAnsi" w:eastAsiaTheme="minorEastAsia" w:hAnsiTheme="minorHAnsi" w:cstheme="minorBidi"/>
          <w:szCs w:val="22"/>
        </w:rPr>
      </w:pPr>
      <w:r>
        <w:t>213B.</w:t>
      </w:r>
      <w:r>
        <w:tab/>
        <w:t>Establishing student residential colleges</w:t>
      </w:r>
      <w:r>
        <w:tab/>
      </w:r>
      <w:r>
        <w:fldChar w:fldCharType="begin"/>
      </w:r>
      <w:r>
        <w:instrText xml:space="preserve"> PAGEREF _Toc32412047 \h </w:instrText>
      </w:r>
      <w:r>
        <w:fldChar w:fldCharType="separate"/>
      </w:r>
      <w:r>
        <w:t>165</w:t>
      </w:r>
      <w:r>
        <w:fldChar w:fldCharType="end"/>
      </w:r>
    </w:p>
    <w:p>
      <w:pPr>
        <w:pStyle w:val="TOC8"/>
        <w:rPr>
          <w:rFonts w:asciiTheme="minorHAnsi" w:eastAsiaTheme="minorEastAsia" w:hAnsiTheme="minorHAnsi" w:cstheme="minorBidi"/>
          <w:szCs w:val="22"/>
        </w:rPr>
      </w:pPr>
      <w:r>
        <w:t>213C.</w:t>
      </w:r>
      <w:r>
        <w:tab/>
        <w:t>Closing or amalgamating student residential colleges</w:t>
      </w:r>
      <w:r>
        <w:tab/>
      </w:r>
      <w:r>
        <w:fldChar w:fldCharType="begin"/>
      </w:r>
      <w:r>
        <w:instrText xml:space="preserve"> PAGEREF _Toc32412048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student residential colleges</w:t>
      </w:r>
    </w:p>
    <w:p>
      <w:pPr>
        <w:pStyle w:val="TOC6"/>
        <w:tabs>
          <w:tab w:val="right" w:leader="dot" w:pos="7077"/>
        </w:tabs>
        <w:rPr>
          <w:rFonts w:asciiTheme="minorHAnsi" w:eastAsiaTheme="minorEastAsia" w:hAnsiTheme="minorHAnsi" w:cstheme="minorBidi"/>
          <w:b w:val="0"/>
          <w:sz w:val="22"/>
          <w:szCs w:val="22"/>
        </w:rPr>
      </w:pPr>
      <w:r>
        <w:t>Subdivision 1 — Operation and management</w:t>
      </w:r>
    </w:p>
    <w:p>
      <w:pPr>
        <w:pStyle w:val="TOC8"/>
        <w:rPr>
          <w:rFonts w:asciiTheme="minorHAnsi" w:eastAsiaTheme="minorEastAsia" w:hAnsiTheme="minorHAnsi" w:cstheme="minorBidi"/>
          <w:szCs w:val="22"/>
        </w:rPr>
      </w:pPr>
      <w:r>
        <w:t>213D.</w:t>
      </w:r>
      <w:r>
        <w:tab/>
        <w:t>Operation and management of student residential colleges</w:t>
      </w:r>
      <w:r>
        <w:tab/>
      </w:r>
      <w:r>
        <w:fldChar w:fldCharType="begin"/>
      </w:r>
      <w:r>
        <w:instrText xml:space="preserve"> PAGEREF _Toc32412051 \h </w:instrText>
      </w:r>
      <w:r>
        <w:fldChar w:fldCharType="separate"/>
      </w:r>
      <w:r>
        <w:t>166</w:t>
      </w:r>
      <w:r>
        <w:fldChar w:fldCharType="end"/>
      </w:r>
    </w:p>
    <w:p>
      <w:pPr>
        <w:pStyle w:val="TOC8"/>
        <w:rPr>
          <w:rFonts w:asciiTheme="minorHAnsi" w:eastAsiaTheme="minorEastAsia" w:hAnsiTheme="minorHAnsi" w:cstheme="minorBidi"/>
          <w:szCs w:val="22"/>
        </w:rPr>
      </w:pPr>
      <w:r>
        <w:t>213E.</w:t>
      </w:r>
      <w:r>
        <w:tab/>
        <w:t>Powers of Minister relating to student residential colleges</w:t>
      </w:r>
      <w:r>
        <w:tab/>
      </w:r>
      <w:r>
        <w:fldChar w:fldCharType="begin"/>
      </w:r>
      <w:r>
        <w:instrText xml:space="preserve"> PAGEREF _Toc32412052 \h </w:instrText>
      </w:r>
      <w:r>
        <w:fldChar w:fldCharType="separate"/>
      </w:r>
      <w:r>
        <w:t>166</w:t>
      </w:r>
      <w:r>
        <w:fldChar w:fldCharType="end"/>
      </w:r>
    </w:p>
    <w:p>
      <w:pPr>
        <w:pStyle w:val="TOC8"/>
        <w:rPr>
          <w:rFonts w:asciiTheme="minorHAnsi" w:eastAsiaTheme="minorEastAsia" w:hAnsiTheme="minorHAnsi" w:cstheme="minorBidi"/>
          <w:szCs w:val="22"/>
        </w:rPr>
      </w:pPr>
      <w:r>
        <w:t>213F.</w:t>
      </w:r>
      <w:r>
        <w:tab/>
        <w:t>Treasurer to consider proposals under s. 213E(2)(c)</w:t>
      </w:r>
      <w:r>
        <w:tab/>
      </w:r>
      <w:r>
        <w:fldChar w:fldCharType="begin"/>
      </w:r>
      <w:r>
        <w:instrText xml:space="preserve"> PAGEREF _Toc32412053 \h </w:instrText>
      </w:r>
      <w:r>
        <w:fldChar w:fldCharType="separate"/>
      </w:r>
      <w:r>
        <w:t>168</w:t>
      </w:r>
      <w:r>
        <w:fldChar w:fldCharType="end"/>
      </w:r>
    </w:p>
    <w:p>
      <w:pPr>
        <w:pStyle w:val="TOC8"/>
        <w:rPr>
          <w:rFonts w:asciiTheme="minorHAnsi" w:eastAsiaTheme="minorEastAsia" w:hAnsiTheme="minorHAnsi" w:cstheme="minorBidi"/>
          <w:szCs w:val="22"/>
        </w:rPr>
      </w:pPr>
      <w:r>
        <w:t>213G.</w:t>
      </w:r>
      <w:r>
        <w:tab/>
        <w:t>When money paid for advertising or sponsorship to be paid to student residential college’s General Purposes Fund</w:t>
      </w:r>
      <w:r>
        <w:tab/>
      </w:r>
      <w:r>
        <w:fldChar w:fldCharType="begin"/>
      </w:r>
      <w:r>
        <w:instrText xml:space="preserve"> PAGEREF _Toc32412054 \h </w:instrText>
      </w:r>
      <w:r>
        <w:fldChar w:fldCharType="separate"/>
      </w:r>
      <w:r>
        <w:t>168</w:t>
      </w:r>
      <w:r>
        <w:fldChar w:fldCharType="end"/>
      </w:r>
    </w:p>
    <w:p>
      <w:pPr>
        <w:pStyle w:val="TOC8"/>
        <w:rPr>
          <w:rFonts w:asciiTheme="minorHAnsi" w:eastAsiaTheme="minorEastAsia" w:hAnsiTheme="minorHAnsi" w:cstheme="minorBidi"/>
          <w:szCs w:val="22"/>
        </w:rPr>
      </w:pPr>
      <w:r>
        <w:t>213H.</w:t>
      </w:r>
      <w:r>
        <w:tab/>
        <w:t>Sections 120 and 121 have effect in respect of student residential colleges</w:t>
      </w:r>
      <w:r>
        <w:tab/>
      </w:r>
      <w:r>
        <w:fldChar w:fldCharType="begin"/>
      </w:r>
      <w:r>
        <w:instrText xml:space="preserve"> PAGEREF _Toc32412055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Regulations and code of conduct</w:t>
      </w:r>
    </w:p>
    <w:p>
      <w:pPr>
        <w:pStyle w:val="TOC8"/>
        <w:rPr>
          <w:rFonts w:asciiTheme="minorHAnsi" w:eastAsiaTheme="minorEastAsia" w:hAnsiTheme="minorHAnsi" w:cstheme="minorBidi"/>
          <w:szCs w:val="22"/>
        </w:rPr>
      </w:pPr>
      <w:r>
        <w:t>213I.</w:t>
      </w:r>
      <w:r>
        <w:tab/>
        <w:t>Regulations about student residential colleges</w:t>
      </w:r>
      <w:r>
        <w:tab/>
      </w:r>
      <w:r>
        <w:fldChar w:fldCharType="begin"/>
      </w:r>
      <w:r>
        <w:instrText xml:space="preserve"> PAGEREF _Toc32412057 \h </w:instrText>
      </w:r>
      <w:r>
        <w:fldChar w:fldCharType="separate"/>
      </w:r>
      <w:r>
        <w:t>169</w:t>
      </w:r>
      <w:r>
        <w:fldChar w:fldCharType="end"/>
      </w:r>
    </w:p>
    <w:p>
      <w:pPr>
        <w:pStyle w:val="TOC8"/>
        <w:rPr>
          <w:rFonts w:asciiTheme="minorHAnsi" w:eastAsiaTheme="minorEastAsia" w:hAnsiTheme="minorHAnsi" w:cstheme="minorBidi"/>
          <w:szCs w:val="22"/>
        </w:rPr>
      </w:pPr>
      <w:r>
        <w:t>213J.</w:t>
      </w:r>
      <w:r>
        <w:tab/>
        <w:t>Code of conduct for students</w:t>
      </w:r>
      <w:r>
        <w:tab/>
      </w:r>
      <w:r>
        <w:fldChar w:fldCharType="begin"/>
      </w:r>
      <w:r>
        <w:instrText xml:space="preserve"> PAGEREF _Toc32412058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 of Minister to grant licences</w:t>
      </w:r>
    </w:p>
    <w:p>
      <w:pPr>
        <w:pStyle w:val="TOC8"/>
        <w:rPr>
          <w:rFonts w:asciiTheme="minorHAnsi" w:eastAsiaTheme="minorEastAsia" w:hAnsiTheme="minorHAnsi" w:cstheme="minorBidi"/>
          <w:szCs w:val="22"/>
        </w:rPr>
      </w:pPr>
      <w:r>
        <w:t>213K.</w:t>
      </w:r>
      <w:r>
        <w:tab/>
        <w:t>Licences by Minister for use of tangible property relating to student residential colleges</w:t>
      </w:r>
      <w:r>
        <w:tab/>
      </w:r>
      <w:r>
        <w:fldChar w:fldCharType="begin"/>
      </w:r>
      <w:r>
        <w:instrText xml:space="preserve"> PAGEREF _Toc32412060 \h </w:instrText>
      </w:r>
      <w:r>
        <w:fldChar w:fldCharType="separate"/>
      </w:r>
      <w:r>
        <w:t>172</w:t>
      </w:r>
      <w:r>
        <w:fldChar w:fldCharType="end"/>
      </w:r>
    </w:p>
    <w:p>
      <w:pPr>
        <w:pStyle w:val="TOC8"/>
        <w:rPr>
          <w:rFonts w:asciiTheme="minorHAnsi" w:eastAsiaTheme="minorEastAsia" w:hAnsiTheme="minorHAnsi" w:cstheme="minorBidi"/>
          <w:szCs w:val="22"/>
        </w:rPr>
      </w:pPr>
      <w:r>
        <w:t>213L.</w:t>
      </w:r>
      <w:r>
        <w:tab/>
        <w:t>When money paid under licence to be paid to a General Purposes Fund</w:t>
      </w:r>
      <w:r>
        <w:tab/>
      </w:r>
      <w:r>
        <w:fldChar w:fldCharType="begin"/>
      </w:r>
      <w:r>
        <w:instrText xml:space="preserve"> PAGEREF _Toc32412061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LINC committees</w:t>
      </w:r>
    </w:p>
    <w:p>
      <w:pPr>
        <w:pStyle w:val="TOC8"/>
        <w:rPr>
          <w:rFonts w:asciiTheme="minorHAnsi" w:eastAsiaTheme="minorEastAsia" w:hAnsiTheme="minorHAnsi" w:cstheme="minorBidi"/>
          <w:szCs w:val="22"/>
        </w:rPr>
      </w:pPr>
      <w:r>
        <w:t>213M.</w:t>
      </w:r>
      <w:r>
        <w:tab/>
        <w:t>LINC committees</w:t>
      </w:r>
      <w:r>
        <w:tab/>
      </w:r>
      <w:r>
        <w:fldChar w:fldCharType="begin"/>
      </w:r>
      <w:r>
        <w:instrText xml:space="preserve"> PAGEREF _Toc32412063 \h </w:instrText>
      </w:r>
      <w:r>
        <w:fldChar w:fldCharType="separate"/>
      </w:r>
      <w:r>
        <w:t>174</w:t>
      </w:r>
      <w:r>
        <w:fldChar w:fldCharType="end"/>
      </w:r>
    </w:p>
    <w:p>
      <w:pPr>
        <w:pStyle w:val="TOC8"/>
        <w:rPr>
          <w:rFonts w:asciiTheme="minorHAnsi" w:eastAsiaTheme="minorEastAsia" w:hAnsiTheme="minorHAnsi" w:cstheme="minorBidi"/>
          <w:szCs w:val="22"/>
        </w:rPr>
      </w:pPr>
      <w:r>
        <w:t>213N.</w:t>
      </w:r>
      <w:r>
        <w:tab/>
        <w:t>Membership of LINC committees</w:t>
      </w:r>
      <w:r>
        <w:tab/>
      </w:r>
      <w:r>
        <w:fldChar w:fldCharType="begin"/>
      </w:r>
      <w:r>
        <w:instrText xml:space="preserve"> PAGEREF _Toc32412064 \h </w:instrText>
      </w:r>
      <w:r>
        <w:fldChar w:fldCharType="separate"/>
      </w:r>
      <w:r>
        <w:t>175</w:t>
      </w:r>
      <w:r>
        <w:fldChar w:fldCharType="end"/>
      </w:r>
    </w:p>
    <w:p>
      <w:pPr>
        <w:pStyle w:val="TOC8"/>
        <w:rPr>
          <w:rFonts w:asciiTheme="minorHAnsi" w:eastAsiaTheme="minorEastAsia" w:hAnsiTheme="minorHAnsi" w:cstheme="minorBidi"/>
          <w:szCs w:val="22"/>
        </w:rPr>
      </w:pPr>
      <w:r>
        <w:t>213O.</w:t>
      </w:r>
      <w:r>
        <w:tab/>
        <w:t>Functions of LINC committees</w:t>
      </w:r>
      <w:r>
        <w:tab/>
      </w:r>
      <w:r>
        <w:fldChar w:fldCharType="begin"/>
      </w:r>
      <w:r>
        <w:instrText xml:space="preserve"> PAGEREF _Toc32412065 \h </w:instrText>
      </w:r>
      <w:r>
        <w:fldChar w:fldCharType="separate"/>
      </w:r>
      <w:r>
        <w:t>175</w:t>
      </w:r>
      <w:r>
        <w:fldChar w:fldCharType="end"/>
      </w:r>
    </w:p>
    <w:p>
      <w:pPr>
        <w:pStyle w:val="TOC8"/>
        <w:rPr>
          <w:rFonts w:asciiTheme="minorHAnsi" w:eastAsiaTheme="minorEastAsia" w:hAnsiTheme="minorHAnsi" w:cstheme="minorBidi"/>
          <w:szCs w:val="22"/>
        </w:rPr>
      </w:pPr>
      <w:r>
        <w:t>213P.</w:t>
      </w:r>
      <w:r>
        <w:tab/>
        <w:t>Regulations about LINC committees</w:t>
      </w:r>
      <w:r>
        <w:tab/>
      </w:r>
      <w:r>
        <w:fldChar w:fldCharType="begin"/>
      </w:r>
      <w:r>
        <w:instrText xml:space="preserve"> PAGEREF _Toc32412066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6"/>
        <w:tabs>
          <w:tab w:val="right" w:leader="dot" w:pos="7077"/>
        </w:tabs>
        <w:rPr>
          <w:rFonts w:asciiTheme="minorHAnsi" w:eastAsiaTheme="minorEastAsia" w:hAnsiTheme="minorHAnsi" w:cstheme="minorBidi"/>
          <w:b w:val="0"/>
          <w:sz w:val="22"/>
          <w:szCs w:val="22"/>
        </w:rPr>
      </w:pPr>
      <w:r>
        <w:t>Subdivision 1 — Fund for each student residential college</w:t>
      </w:r>
    </w:p>
    <w:p>
      <w:pPr>
        <w:pStyle w:val="TOC8"/>
        <w:rPr>
          <w:rFonts w:asciiTheme="minorHAnsi" w:eastAsiaTheme="minorEastAsia" w:hAnsiTheme="minorHAnsi" w:cstheme="minorBidi"/>
          <w:szCs w:val="22"/>
        </w:rPr>
      </w:pPr>
      <w:r>
        <w:t>213Q.</w:t>
      </w:r>
      <w:r>
        <w:tab/>
        <w:t>General Purposes Fund for each student residential college</w:t>
      </w:r>
      <w:r>
        <w:tab/>
      </w:r>
      <w:r>
        <w:fldChar w:fldCharType="begin"/>
      </w:r>
      <w:r>
        <w:instrText xml:space="preserve"> PAGEREF _Toc32412069 \h </w:instrText>
      </w:r>
      <w:r>
        <w:fldChar w:fldCharType="separate"/>
      </w:r>
      <w:r>
        <w:t>177</w:t>
      </w:r>
      <w:r>
        <w:fldChar w:fldCharType="end"/>
      </w:r>
    </w:p>
    <w:p>
      <w:pPr>
        <w:pStyle w:val="TOC8"/>
        <w:rPr>
          <w:rFonts w:asciiTheme="minorHAnsi" w:eastAsiaTheme="minorEastAsia" w:hAnsiTheme="minorHAnsi" w:cstheme="minorBidi"/>
          <w:szCs w:val="22"/>
        </w:rPr>
      </w:pPr>
      <w:r>
        <w:t>213R.</w:t>
      </w:r>
      <w:r>
        <w:tab/>
        <w:t>Funds for other moneys received for a student residential college</w:t>
      </w:r>
      <w:r>
        <w:tab/>
      </w:r>
      <w:r>
        <w:fldChar w:fldCharType="begin"/>
      </w:r>
      <w:r>
        <w:instrText xml:space="preserve"> PAGEREF _Toc32412070 \h </w:instrText>
      </w:r>
      <w:r>
        <w:fldChar w:fldCharType="separate"/>
      </w:r>
      <w:r>
        <w:t>177</w:t>
      </w:r>
      <w:r>
        <w:fldChar w:fldCharType="end"/>
      </w:r>
    </w:p>
    <w:p>
      <w:pPr>
        <w:pStyle w:val="TOC8"/>
        <w:rPr>
          <w:rFonts w:asciiTheme="minorHAnsi" w:eastAsiaTheme="minorEastAsia" w:hAnsiTheme="minorHAnsi" w:cstheme="minorBidi"/>
          <w:szCs w:val="22"/>
        </w:rPr>
      </w:pPr>
      <w:r>
        <w:t>213S.</w:t>
      </w:r>
      <w:r>
        <w:tab/>
        <w:t>Management of college funds</w:t>
      </w:r>
      <w:r>
        <w:tab/>
      </w:r>
      <w:r>
        <w:fldChar w:fldCharType="begin"/>
      </w:r>
      <w:r>
        <w:instrText xml:space="preserve"> PAGEREF _Toc32412071 \h </w:instrText>
      </w:r>
      <w:r>
        <w:fldChar w:fldCharType="separate"/>
      </w:r>
      <w:r>
        <w:t>177</w:t>
      </w:r>
      <w:r>
        <w:fldChar w:fldCharType="end"/>
      </w:r>
    </w:p>
    <w:p>
      <w:pPr>
        <w:pStyle w:val="TOC8"/>
        <w:rPr>
          <w:rFonts w:asciiTheme="minorHAnsi" w:eastAsiaTheme="minorEastAsia" w:hAnsiTheme="minorHAnsi" w:cstheme="minorBidi"/>
          <w:szCs w:val="22"/>
        </w:rPr>
      </w:pPr>
      <w:r>
        <w:t>213T.</w:t>
      </w:r>
      <w:r>
        <w:tab/>
        <w:t>Money to be credited to college funds</w:t>
      </w:r>
      <w:r>
        <w:tab/>
      </w:r>
      <w:r>
        <w:fldChar w:fldCharType="begin"/>
      </w:r>
      <w:r>
        <w:instrText xml:space="preserve"> PAGEREF _Toc32412072 \h </w:instrText>
      </w:r>
      <w:r>
        <w:fldChar w:fldCharType="separate"/>
      </w:r>
      <w:r>
        <w:t>178</w:t>
      </w:r>
      <w:r>
        <w:fldChar w:fldCharType="end"/>
      </w:r>
    </w:p>
    <w:p>
      <w:pPr>
        <w:pStyle w:val="TOC8"/>
        <w:rPr>
          <w:rFonts w:asciiTheme="minorHAnsi" w:eastAsiaTheme="minorEastAsia" w:hAnsiTheme="minorHAnsi" w:cstheme="minorBidi"/>
          <w:szCs w:val="22"/>
        </w:rPr>
      </w:pPr>
      <w:r>
        <w:t>213U.</w:t>
      </w:r>
      <w:r>
        <w:tab/>
        <w:t>Bank account for college funds</w:t>
      </w:r>
      <w:r>
        <w:tab/>
      </w:r>
      <w:r>
        <w:fldChar w:fldCharType="begin"/>
      </w:r>
      <w:r>
        <w:instrText xml:space="preserve"> PAGEREF _Toc32412073 \h </w:instrText>
      </w:r>
      <w:r>
        <w:fldChar w:fldCharType="separate"/>
      </w:r>
      <w:r>
        <w:t>179</w:t>
      </w:r>
      <w:r>
        <w:fldChar w:fldCharType="end"/>
      </w:r>
    </w:p>
    <w:p>
      <w:pPr>
        <w:pStyle w:val="TOC8"/>
        <w:rPr>
          <w:rFonts w:asciiTheme="minorHAnsi" w:eastAsiaTheme="minorEastAsia" w:hAnsiTheme="minorHAnsi" w:cstheme="minorBidi"/>
          <w:szCs w:val="22"/>
        </w:rPr>
      </w:pPr>
      <w:r>
        <w:t>213V.</w:t>
      </w:r>
      <w:r>
        <w:tab/>
      </w:r>
      <w:r>
        <w:rPr>
          <w:i/>
        </w:rPr>
        <w:t>Financial Management Act 2006</w:t>
      </w:r>
      <w:r>
        <w:t xml:space="preserve"> s. 8 and 34, application of to s. 213Q to 213U</w:t>
      </w:r>
      <w:r>
        <w:tab/>
      </w:r>
      <w:r>
        <w:fldChar w:fldCharType="begin"/>
      </w:r>
      <w:r>
        <w:instrText xml:space="preserve"> PAGEREF _Toc32412074 \h </w:instrText>
      </w:r>
      <w:r>
        <w:fldChar w:fldCharType="separate"/>
      </w:r>
      <w:r>
        <w:t>179</w:t>
      </w:r>
      <w:r>
        <w:fldChar w:fldCharType="end"/>
      </w:r>
    </w:p>
    <w:p>
      <w:pPr>
        <w:pStyle w:val="TOC8"/>
        <w:rPr>
          <w:rFonts w:asciiTheme="minorHAnsi" w:eastAsiaTheme="minorEastAsia" w:hAnsiTheme="minorHAnsi" w:cstheme="minorBidi"/>
          <w:szCs w:val="22"/>
        </w:rPr>
      </w:pPr>
      <w:r>
        <w:t>213W.</w:t>
      </w:r>
      <w:r>
        <w:tab/>
        <w:t>Investment of college funds</w:t>
      </w:r>
      <w:r>
        <w:tab/>
      </w:r>
      <w:r>
        <w:fldChar w:fldCharType="begin"/>
      </w:r>
      <w:r>
        <w:instrText xml:space="preserve"> PAGEREF _Toc32412075 \h </w:instrText>
      </w:r>
      <w:r>
        <w:fldChar w:fldCharType="separate"/>
      </w:r>
      <w:r>
        <w:t>180</w:t>
      </w:r>
      <w:r>
        <w:fldChar w:fldCharType="end"/>
      </w:r>
    </w:p>
    <w:p>
      <w:pPr>
        <w:pStyle w:val="TOC8"/>
        <w:rPr>
          <w:rFonts w:asciiTheme="minorHAnsi" w:eastAsiaTheme="minorEastAsia" w:hAnsiTheme="minorHAnsi" w:cstheme="minorBidi"/>
          <w:szCs w:val="22"/>
        </w:rPr>
      </w:pPr>
      <w:r>
        <w:t>213X.</w:t>
      </w:r>
      <w:r>
        <w:tab/>
        <w:t>Dealing with college funds on closure or amalgamation of a college</w:t>
      </w:r>
      <w:r>
        <w:tab/>
      </w:r>
      <w:r>
        <w:fldChar w:fldCharType="begin"/>
      </w:r>
      <w:r>
        <w:instrText xml:space="preserve"> PAGEREF _Toc32412076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Student Residential Colleges Fund</w:t>
      </w:r>
    </w:p>
    <w:p>
      <w:pPr>
        <w:pStyle w:val="TOC8"/>
        <w:rPr>
          <w:rFonts w:asciiTheme="minorHAnsi" w:eastAsiaTheme="minorEastAsia" w:hAnsiTheme="minorHAnsi" w:cstheme="minorBidi"/>
          <w:szCs w:val="22"/>
        </w:rPr>
      </w:pPr>
      <w:r>
        <w:t>213Y.</w:t>
      </w:r>
      <w:r>
        <w:tab/>
        <w:t>Student Residential Colleges Fund</w:t>
      </w:r>
      <w:r>
        <w:tab/>
      </w:r>
      <w:r>
        <w:fldChar w:fldCharType="begin"/>
      </w:r>
      <w:r>
        <w:instrText xml:space="preserve"> PAGEREF _Toc32412078 \h </w:instrText>
      </w:r>
      <w:r>
        <w:fldChar w:fldCharType="separate"/>
      </w:r>
      <w:r>
        <w:t>181</w:t>
      </w:r>
      <w:r>
        <w:fldChar w:fldCharType="end"/>
      </w:r>
    </w:p>
    <w:p>
      <w:pPr>
        <w:pStyle w:val="TOC8"/>
        <w:rPr>
          <w:rFonts w:asciiTheme="minorHAnsi" w:eastAsiaTheme="minorEastAsia" w:hAnsiTheme="minorHAnsi" w:cstheme="minorBidi"/>
          <w:szCs w:val="22"/>
        </w:rPr>
      </w:pPr>
      <w:r>
        <w:t>213ZA.</w:t>
      </w:r>
      <w:r>
        <w:tab/>
        <w:t>Minister’s power to borrow money</w:t>
      </w:r>
      <w:r>
        <w:tab/>
      </w:r>
      <w:r>
        <w:fldChar w:fldCharType="begin"/>
      </w:r>
      <w:r>
        <w:instrText xml:space="preserve"> PAGEREF _Toc32412079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_Toc32412082 \h </w:instrText>
      </w:r>
      <w:r>
        <w:fldChar w:fldCharType="separate"/>
      </w:r>
      <w:r>
        <w:t>183</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_Toc32412083 \h </w:instrText>
      </w:r>
      <w:r>
        <w:fldChar w:fldCharType="separate"/>
      </w:r>
      <w:r>
        <w:t>184</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_Toc32412084 \h </w:instrText>
      </w:r>
      <w:r>
        <w:fldChar w:fldCharType="separate"/>
      </w:r>
      <w:r>
        <w:t>184</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_Toc32412085 \h </w:instrText>
      </w:r>
      <w:r>
        <w:fldChar w:fldCharType="separate"/>
      </w:r>
      <w:r>
        <w:t>184</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_Toc32412086 \h </w:instrText>
      </w:r>
      <w:r>
        <w:fldChar w:fldCharType="separate"/>
      </w:r>
      <w:r>
        <w:t>186</w:t>
      </w:r>
      <w:r>
        <w:fldChar w:fldCharType="end"/>
      </w:r>
    </w:p>
    <w:p>
      <w:pPr>
        <w:pStyle w:val="TOC8"/>
        <w:rPr>
          <w:rFonts w:asciiTheme="minorHAnsi" w:eastAsiaTheme="minorEastAsia" w:hAnsiTheme="minorHAnsi" w:cstheme="minorBidi"/>
          <w:szCs w:val="22"/>
        </w:rPr>
      </w:pPr>
      <w:r>
        <w:t>218.</w:t>
      </w:r>
      <w:r>
        <w:tab/>
        <w:t>Licences by Minister for use of tangible property, other than property relating to student residential colleges</w:t>
      </w:r>
      <w:r>
        <w:tab/>
      </w:r>
      <w:r>
        <w:fldChar w:fldCharType="begin"/>
      </w:r>
      <w:r>
        <w:instrText xml:space="preserve"> PAGEREF _Toc32412087 \h </w:instrText>
      </w:r>
      <w:r>
        <w:fldChar w:fldCharType="separate"/>
      </w:r>
      <w:r>
        <w:t>186</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_Toc32412088 \h </w:instrText>
      </w:r>
      <w:r>
        <w:fldChar w:fldCharType="separate"/>
      </w:r>
      <w:r>
        <w:t>188</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_Toc32412089 \h </w:instrText>
      </w:r>
      <w:r>
        <w:fldChar w:fldCharType="separate"/>
      </w:r>
      <w:r>
        <w:t>189</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_Toc32412090 \h </w:instrText>
      </w:r>
      <w:r>
        <w:fldChar w:fldCharType="separate"/>
      </w:r>
      <w:r>
        <w:t>189</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_Toc32412091 \h </w:instrText>
      </w:r>
      <w:r>
        <w:fldChar w:fldCharType="separate"/>
      </w:r>
      <w:r>
        <w:t>190</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_Toc32412092 \h </w:instrText>
      </w:r>
      <w:r>
        <w:fldChar w:fldCharType="separate"/>
      </w:r>
      <w:r>
        <w:t>191</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_Toc32412093 \h </w:instrText>
      </w:r>
      <w:r>
        <w:fldChar w:fldCharType="separate"/>
      </w:r>
      <w:r>
        <w:t>191</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_Toc32412094 \h </w:instrText>
      </w:r>
      <w:r>
        <w:fldChar w:fldCharType="separate"/>
      </w:r>
      <w:r>
        <w:t>192</w:t>
      </w:r>
      <w:r>
        <w:fldChar w:fldCharType="end"/>
      </w:r>
    </w:p>
    <w:p>
      <w:pPr>
        <w:pStyle w:val="TOC8"/>
        <w:rPr>
          <w:rFonts w:asciiTheme="minorHAnsi" w:eastAsiaTheme="minorEastAsia" w:hAnsiTheme="minorHAnsi" w:cstheme="minorBidi"/>
          <w:szCs w:val="22"/>
        </w:rPr>
      </w:pPr>
      <w:r>
        <w:t>227.</w:t>
      </w:r>
      <w:r>
        <w:tab/>
        <w:t xml:space="preserve">Application of </w:t>
      </w:r>
      <w:r>
        <w:rPr>
          <w:i/>
        </w:rPr>
        <w:t>Financial Management Act 2006</w:t>
      </w:r>
      <w:r>
        <w:tab/>
      </w:r>
      <w:r>
        <w:fldChar w:fldCharType="begin"/>
      </w:r>
      <w:r>
        <w:instrText xml:space="preserve"> PAGEREF _Toc32412095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to assist in administration of Act, other than in relation to non-government schools and students attending non-government schools</w:t>
      </w:r>
      <w:r>
        <w:tab/>
      </w:r>
      <w:r>
        <w:fldChar w:fldCharType="begin"/>
      </w:r>
      <w:r>
        <w:instrText xml:space="preserve"> PAGEREF _Toc32412097 \h </w:instrText>
      </w:r>
      <w:r>
        <w:fldChar w:fldCharType="separate"/>
      </w:r>
      <w:r>
        <w:t>193</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_Toc32412098 \h </w:instrText>
      </w:r>
      <w:r>
        <w:fldChar w:fldCharType="separate"/>
      </w:r>
      <w:r>
        <w:t>193</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_Toc32412099 \h </w:instrText>
      </w:r>
      <w:r>
        <w:fldChar w:fldCharType="separate"/>
      </w:r>
      <w:r>
        <w:t>193</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_Toc32412100 \h </w:instrText>
      </w:r>
      <w:r>
        <w:fldChar w:fldCharType="separate"/>
      </w:r>
      <w:r>
        <w:t>194</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_Toc32412101 \h </w:instrText>
      </w:r>
      <w:r>
        <w:fldChar w:fldCharType="separate"/>
      </w:r>
      <w:r>
        <w:t>194</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_Toc32412102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_Toc32412104 \h </w:instrText>
      </w:r>
      <w:r>
        <w:fldChar w:fldCharType="separate"/>
      </w:r>
      <w:r>
        <w:t>195</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_Toc32412105 \h </w:instrText>
      </w:r>
      <w:r>
        <w:fldChar w:fldCharType="separate"/>
      </w:r>
      <w:r>
        <w:t>195</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_Toc32412106 \h </w:instrText>
      </w:r>
      <w:r>
        <w:fldChar w:fldCharType="separate"/>
      </w:r>
      <w:r>
        <w:t>195</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_Toc32412107 \h </w:instrText>
      </w:r>
      <w:r>
        <w:fldChar w:fldCharType="separate"/>
      </w:r>
      <w:r>
        <w:t>196</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_Toc32412108 \h </w:instrText>
      </w:r>
      <w:r>
        <w:fldChar w:fldCharType="separate"/>
      </w:r>
      <w:r>
        <w:t>197</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_Toc32412109 \h </w:instrText>
      </w:r>
      <w:r>
        <w:fldChar w:fldCharType="separate"/>
      </w:r>
      <w:r>
        <w:t>197</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_Toc32412110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_Toc32412112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_Toc32412114 \h </w:instrText>
      </w:r>
      <w:r>
        <w:fldChar w:fldCharType="separate"/>
      </w:r>
      <w:r>
        <w:t>201</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_Toc32412115 \h </w:instrText>
      </w:r>
      <w:r>
        <w:fldChar w:fldCharType="separate"/>
      </w:r>
      <w:r>
        <w:t>202</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_Toc32412116 \h </w:instrText>
      </w:r>
      <w:r>
        <w:fldChar w:fldCharType="separate"/>
      </w:r>
      <w:r>
        <w:t>202</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_Toc32412117 \h </w:instrText>
      </w:r>
      <w:r>
        <w:fldChar w:fldCharType="separate"/>
      </w:r>
      <w:r>
        <w:t>203</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_Toc32412118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_Toc32412121 \h </w:instrText>
      </w:r>
      <w:r>
        <w:fldChar w:fldCharType="separate"/>
      </w:r>
      <w:r>
        <w:t>205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_Toc32412122 \h </w:instrText>
      </w:r>
      <w:r>
        <w:fldChar w:fldCharType="separate"/>
      </w:r>
      <w:r>
        <w:t>205</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_Toc32412123 \h </w:instrText>
      </w:r>
      <w:r>
        <w:fldChar w:fldCharType="separate"/>
      </w:r>
      <w:r>
        <w:t>205</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_Toc32412124 \h </w:instrText>
      </w:r>
      <w:r>
        <w:fldChar w:fldCharType="separate"/>
      </w:r>
      <w:r>
        <w:t>205</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_Toc32412125 \h </w:instrText>
      </w:r>
      <w:r>
        <w:fldChar w:fldCharType="separate"/>
      </w:r>
      <w:r>
        <w:t>205</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_Toc32412126 \h </w:instrText>
      </w:r>
      <w:r>
        <w:fldChar w:fldCharType="separate"/>
      </w:r>
      <w:r>
        <w:t>206</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_Toc32412127 \h </w:instrText>
      </w:r>
      <w:r>
        <w:fldChar w:fldCharType="separate"/>
      </w:r>
      <w:r>
        <w:t>206</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_Toc32412128 \h </w:instrText>
      </w:r>
      <w:r>
        <w:fldChar w:fldCharType="separate"/>
      </w:r>
      <w:r>
        <w:t>207</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_Toc32412129 \h </w:instrText>
      </w:r>
      <w:r>
        <w:fldChar w:fldCharType="separate"/>
      </w:r>
      <w:r>
        <w:t>207</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_Toc32412130 \h </w:instrText>
      </w:r>
      <w:r>
        <w:fldChar w:fldCharType="separate"/>
      </w:r>
      <w:r>
        <w:t>207</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_Toc32412131 \h </w:instrText>
      </w:r>
      <w:r>
        <w:fldChar w:fldCharType="separate"/>
      </w:r>
      <w:r>
        <w:t>208</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_Toc32412132 \h </w:instrText>
      </w:r>
      <w:r>
        <w:fldChar w:fldCharType="separate"/>
      </w:r>
      <w:r>
        <w:t>208</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_Toc32412133 \h </w:instrText>
      </w:r>
      <w:r>
        <w:fldChar w:fldCharType="separate"/>
      </w:r>
      <w:r>
        <w:t>209</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_Toc32412134 \h </w:instrText>
      </w:r>
      <w:r>
        <w:fldChar w:fldCharType="separate"/>
      </w:r>
      <w:r>
        <w:t>209</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_Toc32412135 \h </w:instrText>
      </w:r>
      <w:r>
        <w:fldChar w:fldCharType="separate"/>
      </w:r>
      <w:r>
        <w:t>209</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_Toc32412136 \h </w:instrText>
      </w:r>
      <w:r>
        <w:fldChar w:fldCharType="separate"/>
      </w:r>
      <w:r>
        <w:t>209</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_Toc32412137 \h </w:instrText>
      </w:r>
      <w:r>
        <w:fldChar w:fldCharType="separate"/>
      </w:r>
      <w:r>
        <w:t>210</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_Toc32412138 \h </w:instrText>
      </w:r>
      <w:r>
        <w:fldChar w:fldCharType="separate"/>
      </w:r>
      <w:r>
        <w:t>210</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_Toc32412139 \h </w:instrText>
      </w:r>
      <w:r>
        <w:fldChar w:fldCharType="separate"/>
      </w:r>
      <w:r>
        <w:t>210</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_Toc32412140 \h </w:instrText>
      </w:r>
      <w:r>
        <w:fldChar w:fldCharType="separate"/>
      </w:r>
      <w:r>
        <w:t>211</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_Toc32412141 \h </w:instrText>
      </w:r>
      <w:r>
        <w:fldChar w:fldCharType="separate"/>
      </w:r>
      <w:r>
        <w:t>211</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_Toc32412142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_Toc32412144 \h </w:instrText>
      </w:r>
      <w:r>
        <w:fldChar w:fldCharType="separate"/>
      </w:r>
      <w:r>
        <w:t>212</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_Toc32412145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_Toc32412147 \h </w:instrText>
      </w:r>
      <w:r>
        <w:fldChar w:fldCharType="separate"/>
      </w:r>
      <w:r>
        <w:t>213</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_Toc32412148 \h </w:instrText>
      </w:r>
      <w:r>
        <w:fldChar w:fldCharType="separate"/>
      </w:r>
      <w:r>
        <w:t>213</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_Toc32412149 \h </w:instrText>
      </w:r>
      <w:r>
        <w:fldChar w:fldCharType="separate"/>
      </w:r>
      <w:r>
        <w:t>213</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_Toc32412150 \h </w:instrText>
      </w:r>
      <w:r>
        <w:fldChar w:fldCharType="separate"/>
      </w:r>
      <w:r>
        <w:t>214</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_Toc32412151 \h </w:instrText>
      </w:r>
      <w:r>
        <w:fldChar w:fldCharType="separate"/>
      </w:r>
      <w:r>
        <w:t>214</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_Toc32412152 \h </w:instrText>
      </w:r>
      <w:r>
        <w:fldChar w:fldCharType="separate"/>
      </w:r>
      <w:r>
        <w:t>214</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_Toc32412153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Transitional provisions for the </w:t>
      </w:r>
      <w:r>
        <w:rPr>
          <w:i/>
        </w:rPr>
        <w:t>School Boarding Facilities Legislation Amendment and Repeal Act 2016</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_Toc32412155 \h </w:instrText>
      </w:r>
      <w:r>
        <w:fldChar w:fldCharType="separate"/>
      </w:r>
      <w:r>
        <w:t>216</w:t>
      </w:r>
      <w:r>
        <w:fldChar w:fldCharType="end"/>
      </w:r>
    </w:p>
    <w:p>
      <w:pPr>
        <w:pStyle w:val="TOC8"/>
        <w:rPr>
          <w:rFonts w:asciiTheme="minorHAnsi" w:eastAsiaTheme="minorEastAsia" w:hAnsiTheme="minorHAnsi" w:cstheme="minorBidi"/>
          <w:szCs w:val="22"/>
        </w:rPr>
      </w:pPr>
      <w:r>
        <w:t>34.</w:t>
      </w:r>
      <w:r>
        <w:tab/>
        <w:t>Hostels</w:t>
      </w:r>
      <w:r>
        <w:tab/>
      </w:r>
      <w:r>
        <w:fldChar w:fldCharType="begin"/>
      </w:r>
      <w:r>
        <w:instrText xml:space="preserve"> PAGEREF _Toc32412156 \h </w:instrText>
      </w:r>
      <w:r>
        <w:fldChar w:fldCharType="separate"/>
      </w:r>
      <w:r>
        <w:t>216</w:t>
      </w:r>
      <w:r>
        <w:fldChar w:fldCharType="end"/>
      </w:r>
    </w:p>
    <w:p>
      <w:pPr>
        <w:pStyle w:val="TOC8"/>
        <w:rPr>
          <w:rFonts w:asciiTheme="minorHAnsi" w:eastAsiaTheme="minorEastAsia" w:hAnsiTheme="minorHAnsi" w:cstheme="minorBidi"/>
          <w:szCs w:val="22"/>
        </w:rPr>
      </w:pPr>
      <w:r>
        <w:t>35.</w:t>
      </w:r>
      <w:r>
        <w:tab/>
        <w:t>Hostel land</w:t>
      </w:r>
      <w:r>
        <w:tab/>
      </w:r>
      <w:r>
        <w:fldChar w:fldCharType="begin"/>
      </w:r>
      <w:r>
        <w:instrText xml:space="preserve"> PAGEREF _Toc32412157 \h </w:instrText>
      </w:r>
      <w:r>
        <w:fldChar w:fldCharType="separate"/>
      </w:r>
      <w:r>
        <w:t>217</w:t>
      </w:r>
      <w:r>
        <w:fldChar w:fldCharType="end"/>
      </w:r>
    </w:p>
    <w:p>
      <w:pPr>
        <w:pStyle w:val="TOC8"/>
        <w:rPr>
          <w:rFonts w:asciiTheme="minorHAnsi" w:eastAsiaTheme="minorEastAsia" w:hAnsiTheme="minorHAnsi" w:cstheme="minorBidi"/>
          <w:szCs w:val="22"/>
        </w:rPr>
      </w:pPr>
      <w:r>
        <w:t>36.</w:t>
      </w:r>
      <w:r>
        <w:tab/>
        <w:t>Former Authority abolished</w:t>
      </w:r>
      <w:r>
        <w:tab/>
      </w:r>
      <w:r>
        <w:fldChar w:fldCharType="begin"/>
      </w:r>
      <w:r>
        <w:instrText xml:space="preserve"> PAGEREF _Toc32412158 \h </w:instrText>
      </w:r>
      <w:r>
        <w:fldChar w:fldCharType="separate"/>
      </w:r>
      <w:r>
        <w:t>217</w:t>
      </w:r>
      <w:r>
        <w:fldChar w:fldCharType="end"/>
      </w:r>
    </w:p>
    <w:p>
      <w:pPr>
        <w:pStyle w:val="TOC8"/>
        <w:rPr>
          <w:rFonts w:asciiTheme="minorHAnsi" w:eastAsiaTheme="minorEastAsia" w:hAnsiTheme="minorHAnsi" w:cstheme="minorBidi"/>
          <w:szCs w:val="22"/>
        </w:rPr>
      </w:pPr>
      <w:r>
        <w:t>37.</w:t>
      </w:r>
      <w:r>
        <w:tab/>
        <w:t>Staff members of former Authority</w:t>
      </w:r>
      <w:r>
        <w:tab/>
      </w:r>
      <w:r>
        <w:fldChar w:fldCharType="begin"/>
      </w:r>
      <w:r>
        <w:instrText xml:space="preserve"> PAGEREF _Toc32412159 \h </w:instrText>
      </w:r>
      <w:r>
        <w:fldChar w:fldCharType="separate"/>
      </w:r>
      <w:r>
        <w:t>217</w:t>
      </w:r>
      <w:r>
        <w:fldChar w:fldCharType="end"/>
      </w:r>
    </w:p>
    <w:p>
      <w:pPr>
        <w:pStyle w:val="TOC8"/>
        <w:rPr>
          <w:rFonts w:asciiTheme="minorHAnsi" w:eastAsiaTheme="minorEastAsia" w:hAnsiTheme="minorHAnsi" w:cstheme="minorBidi"/>
          <w:szCs w:val="22"/>
        </w:rPr>
      </w:pPr>
      <w:r>
        <w:t>38.</w:t>
      </w:r>
      <w:r>
        <w:tab/>
        <w:t>Transfer of assets, liabilities, proceedings, remedies and immunities</w:t>
      </w:r>
      <w:r>
        <w:tab/>
      </w:r>
      <w:r>
        <w:fldChar w:fldCharType="begin"/>
      </w:r>
      <w:r>
        <w:instrText xml:space="preserve"> PAGEREF _Toc32412160 \h </w:instrText>
      </w:r>
      <w:r>
        <w:fldChar w:fldCharType="separate"/>
      </w:r>
      <w:r>
        <w:t>218</w:t>
      </w:r>
      <w:r>
        <w:fldChar w:fldCharType="end"/>
      </w:r>
    </w:p>
    <w:p>
      <w:pPr>
        <w:pStyle w:val="TOC8"/>
        <w:rPr>
          <w:rFonts w:asciiTheme="minorHAnsi" w:eastAsiaTheme="minorEastAsia" w:hAnsiTheme="minorHAnsi" w:cstheme="minorBidi"/>
          <w:szCs w:val="22"/>
        </w:rPr>
      </w:pPr>
      <w:r>
        <w:t>39.</w:t>
      </w:r>
      <w:r>
        <w:tab/>
        <w:t>Completion of things commenced</w:t>
      </w:r>
      <w:r>
        <w:tab/>
      </w:r>
      <w:r>
        <w:fldChar w:fldCharType="begin"/>
      </w:r>
      <w:r>
        <w:instrText xml:space="preserve"> PAGEREF _Toc32412161 \h </w:instrText>
      </w:r>
      <w:r>
        <w:fldChar w:fldCharType="separate"/>
      </w:r>
      <w:r>
        <w:t>218</w:t>
      </w:r>
      <w:r>
        <w:fldChar w:fldCharType="end"/>
      </w:r>
    </w:p>
    <w:p>
      <w:pPr>
        <w:pStyle w:val="TOC8"/>
        <w:rPr>
          <w:rFonts w:asciiTheme="minorHAnsi" w:eastAsiaTheme="minorEastAsia" w:hAnsiTheme="minorHAnsi" w:cstheme="minorBidi"/>
          <w:szCs w:val="22"/>
        </w:rPr>
      </w:pPr>
      <w:r>
        <w:t>40.</w:t>
      </w:r>
      <w:r>
        <w:tab/>
        <w:t>Continuing effect of things done</w:t>
      </w:r>
      <w:r>
        <w:tab/>
      </w:r>
      <w:r>
        <w:fldChar w:fldCharType="begin"/>
      </w:r>
      <w:r>
        <w:instrText xml:space="preserve"> PAGEREF _Toc32412162 \h </w:instrText>
      </w:r>
      <w:r>
        <w:fldChar w:fldCharType="separate"/>
      </w:r>
      <w:r>
        <w:t>219</w:t>
      </w:r>
      <w:r>
        <w:fldChar w:fldCharType="end"/>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_Toc32412163 \h </w:instrText>
      </w:r>
      <w:r>
        <w:fldChar w:fldCharType="separate"/>
      </w:r>
      <w:r>
        <w:t>219</w:t>
      </w:r>
      <w:r>
        <w:fldChar w:fldCharType="end"/>
      </w:r>
    </w:p>
    <w:p>
      <w:pPr>
        <w:pStyle w:val="TOC8"/>
        <w:rPr>
          <w:rFonts w:asciiTheme="minorHAnsi" w:eastAsiaTheme="minorEastAsia" w:hAnsiTheme="minorHAnsi" w:cstheme="minorBidi"/>
          <w:szCs w:val="22"/>
        </w:rPr>
      </w:pPr>
      <w:r>
        <w:t>42.</w:t>
      </w:r>
      <w:r>
        <w:tab/>
        <w:t>Agreements, instruments and documents</w:t>
      </w:r>
      <w:r>
        <w:tab/>
      </w:r>
      <w:r>
        <w:fldChar w:fldCharType="begin"/>
      </w:r>
      <w:r>
        <w:instrText xml:space="preserve"> PAGEREF _Toc32412164 \h </w:instrText>
      </w:r>
      <w:r>
        <w:fldChar w:fldCharType="separate"/>
      </w:r>
      <w:r>
        <w:t>220</w:t>
      </w:r>
      <w:r>
        <w:fldChar w:fldCharType="end"/>
      </w:r>
    </w:p>
    <w:p>
      <w:pPr>
        <w:pStyle w:val="TOC8"/>
        <w:rPr>
          <w:rFonts w:asciiTheme="minorHAnsi" w:eastAsiaTheme="minorEastAsia" w:hAnsiTheme="minorHAnsi" w:cstheme="minorBidi"/>
          <w:szCs w:val="22"/>
        </w:rPr>
      </w:pPr>
      <w:r>
        <w:t>43.</w:t>
      </w:r>
      <w:r>
        <w:tab/>
        <w:t>Registration of documents</w:t>
      </w:r>
      <w:r>
        <w:tab/>
      </w:r>
      <w:r>
        <w:fldChar w:fldCharType="begin"/>
      </w:r>
      <w:r>
        <w:instrText xml:space="preserve"> PAGEREF _Toc32412165 \h </w:instrText>
      </w:r>
      <w:r>
        <w:fldChar w:fldCharType="separate"/>
      </w:r>
      <w:r>
        <w:t>220</w:t>
      </w:r>
      <w:r>
        <w:fldChar w:fldCharType="end"/>
      </w:r>
    </w:p>
    <w:p>
      <w:pPr>
        <w:pStyle w:val="TOC8"/>
        <w:rPr>
          <w:rFonts w:asciiTheme="minorHAnsi" w:eastAsiaTheme="minorEastAsia" w:hAnsiTheme="minorHAnsi" w:cstheme="minorBidi"/>
          <w:szCs w:val="22"/>
        </w:rPr>
      </w:pPr>
      <w:r>
        <w:t>44.</w:t>
      </w:r>
      <w:r>
        <w:tab/>
        <w:t>Saving</w:t>
      </w:r>
      <w:r>
        <w:tab/>
      </w:r>
      <w:r>
        <w:fldChar w:fldCharType="begin"/>
      </w:r>
      <w:r>
        <w:instrText xml:space="preserve"> PAGEREF _Toc32412166 \h </w:instrText>
      </w:r>
      <w:r>
        <w:fldChar w:fldCharType="separate"/>
      </w:r>
      <w:r>
        <w:t>221</w:t>
      </w:r>
      <w:r>
        <w:fldChar w:fldCharType="end"/>
      </w:r>
    </w:p>
    <w:p>
      <w:pPr>
        <w:pStyle w:val="TOC8"/>
        <w:rPr>
          <w:rFonts w:asciiTheme="minorHAnsi" w:eastAsiaTheme="minorEastAsia" w:hAnsiTheme="minorHAnsi" w:cstheme="minorBidi"/>
          <w:szCs w:val="22"/>
        </w:rPr>
      </w:pPr>
      <w:r>
        <w:t>45.</w:t>
      </w:r>
      <w:r>
        <w:tab/>
        <w:t>Transitional regulations</w:t>
      </w:r>
      <w:r>
        <w:tab/>
      </w:r>
      <w:r>
        <w:fldChar w:fldCharType="begin"/>
      </w:r>
      <w:r>
        <w:instrText xml:space="preserve"> PAGEREF _Toc32412167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_Toc32412169 \h </w:instrText>
      </w:r>
      <w:r>
        <w:fldChar w:fldCharType="separate"/>
      </w:r>
      <w:r>
        <w:t>224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_Toc32412170 \h </w:instrText>
      </w:r>
      <w:r>
        <w:fldChar w:fldCharType="separate"/>
      </w:r>
      <w:r>
        <w:t>226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_Toc32412171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1</w:t>
      </w:r>
      <w:r>
        <w:t>, and to make related provisions.</w:t>
      </w:r>
    </w:p>
    <w:p>
      <w:pPr>
        <w:pStyle w:val="Footnotelongtitle"/>
      </w:pPr>
      <w:r>
        <w:tab/>
        <w:t>[Long title amended: No. 22 of 2005 s. 14; No. 28 of 2014 s. 22; No  41 of 2016 s. 6.]</w:t>
      </w:r>
    </w:p>
    <w:p>
      <w:pPr>
        <w:pStyle w:val="Heading2"/>
      </w:pPr>
      <w:bookmarkStart w:id="3" w:name="_Toc32411345"/>
      <w:bookmarkStart w:id="4" w:name="_Toc324117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9"/>
        </w:numPr>
      </w:pPr>
      <w:r>
        <w:t>the commencement of the Act on a day, or of different provisions on different days, fixed by proclamation (section 2);</w:t>
      </w:r>
    </w:p>
    <w:p>
      <w:pPr>
        <w:pStyle w:val="PermNotePara"/>
        <w:numPr>
          <w:ilvl w:val="0"/>
          <w:numId w:val="9"/>
        </w:numPr>
      </w:pPr>
      <w:r>
        <w:t>the objects of the Act (section 3);</w:t>
      </w:r>
    </w:p>
    <w:p>
      <w:pPr>
        <w:pStyle w:val="PermNotePara"/>
        <w:numPr>
          <w:ilvl w:val="0"/>
          <w:numId w:val="9"/>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9"/>
        </w:numPr>
      </w:pPr>
      <w:r>
        <w:t>the meanings of some terms used in the Act which, because of their length, are better placed in separate sections (sections 5, 6 and 7);</w:t>
      </w:r>
    </w:p>
    <w:p>
      <w:pPr>
        <w:pStyle w:val="PermNotePara"/>
        <w:numPr>
          <w:ilvl w:val="0"/>
          <w:numId w:val="9"/>
        </w:numPr>
      </w:pPr>
      <w:r>
        <w:t>the status of notes in the Act (section 8).</w:t>
      </w:r>
    </w:p>
    <w:p>
      <w:pPr>
        <w:pStyle w:val="Heading5"/>
      </w:pPr>
      <w:bookmarkStart w:id="5" w:name="_Toc32411760"/>
      <w:r>
        <w:rPr>
          <w:rStyle w:val="CharSectno"/>
        </w:rPr>
        <w:t>1</w:t>
      </w:r>
      <w:r>
        <w:t>.</w:t>
      </w:r>
      <w:r>
        <w:tab/>
        <w:t>Short title</w:t>
      </w:r>
      <w:bookmarkEnd w:id="5"/>
    </w:p>
    <w:p>
      <w:pPr>
        <w:pStyle w:val="Subsection"/>
      </w:pPr>
      <w:r>
        <w:tab/>
      </w:r>
      <w:r>
        <w:tab/>
        <w:t xml:space="preserve">This Act may be cited as the </w:t>
      </w:r>
      <w:r>
        <w:rPr>
          <w:i/>
        </w:rPr>
        <w:t>School Education Act 1999</w:t>
      </w:r>
      <w:r>
        <w:t>.</w:t>
      </w:r>
    </w:p>
    <w:p>
      <w:pPr>
        <w:pStyle w:val="Heading5"/>
      </w:pPr>
      <w:bookmarkStart w:id="6" w:name="_Toc32411761"/>
      <w:r>
        <w:rPr>
          <w:rStyle w:val="CharSectno"/>
        </w:rPr>
        <w:t>2</w:t>
      </w:r>
      <w:r>
        <w:t>.</w:t>
      </w:r>
      <w:r>
        <w:tab/>
        <w:t>Commencement</w:t>
      </w:r>
      <w:bookmarkEnd w:id="6"/>
    </w:p>
    <w:p>
      <w:pPr>
        <w:pStyle w:val="Subsection"/>
      </w:pPr>
      <w:r>
        <w:tab/>
      </w:r>
      <w:r>
        <w:tab/>
        <w:t>The provisions of this Act come into operation on such day as is, or days as are respectively, fixed by proclamation.</w:t>
      </w:r>
    </w:p>
    <w:p>
      <w:pPr>
        <w:pStyle w:val="Heading5"/>
      </w:pPr>
      <w:bookmarkStart w:id="7" w:name="_Toc32411762"/>
      <w:r>
        <w:rPr>
          <w:rStyle w:val="CharSectno"/>
        </w:rPr>
        <w:t>3</w:t>
      </w:r>
      <w:r>
        <w:t>.</w:t>
      </w:r>
      <w:r>
        <w:tab/>
        <w:t>Objects of Act</w:t>
      </w:r>
      <w:bookmarkEnd w:id="7"/>
    </w:p>
    <w:p>
      <w:pPr>
        <w:pStyle w:val="Subsection"/>
      </w:pPr>
      <w:r>
        <w:tab/>
        <w:t>(1)</w:t>
      </w:r>
      <w:r>
        <w:tab/>
        <w:t>The objects of this Act include the following —</w:t>
      </w:r>
    </w:p>
    <w:p>
      <w:pPr>
        <w:pStyle w:val="Indenta"/>
      </w:pPr>
      <w:r>
        <w:tab/>
        <w:t>(a)</w:t>
      </w:r>
      <w:r>
        <w:tab/>
        <w:t>to recognize the right of every child in the State to receive a school education during the child’s compulsory education period;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 No. 14 of 2019 s. 14.]</w:t>
      </w:r>
    </w:p>
    <w:p>
      <w:pPr>
        <w:pStyle w:val="Heading5"/>
      </w:pPr>
      <w:bookmarkStart w:id="8" w:name="_Toc32411763"/>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9" w:name="_Toc32411764"/>
      <w:r>
        <w:rPr>
          <w:rStyle w:val="CharSectno"/>
        </w:rPr>
        <w:t>5</w:t>
      </w:r>
      <w:r>
        <w:t>.</w:t>
      </w:r>
      <w:r>
        <w:tab/>
        <w:t>Term used: pre</w:t>
      </w:r>
      <w:r>
        <w:noBreakHyphen/>
        <w:t>compulsory education period</w:t>
      </w:r>
      <w:bookmarkEnd w:id="9"/>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0" w:name="_Toc32411765"/>
      <w:r>
        <w:rPr>
          <w:rStyle w:val="CharSectno"/>
        </w:rPr>
        <w:t>6</w:t>
      </w:r>
      <w:r>
        <w:t>.</w:t>
      </w:r>
      <w:r>
        <w:tab/>
        <w:t>Term used: compulsory education period</w:t>
      </w:r>
      <w:bookmarkEnd w:id="10"/>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1" w:name="_Toc32411766"/>
      <w:r>
        <w:rPr>
          <w:rStyle w:val="CharSectno"/>
        </w:rPr>
        <w:t>8</w:t>
      </w:r>
      <w:r>
        <w:t>.</w:t>
      </w:r>
      <w:r>
        <w:tab/>
        <w:t>Notes not part of Act</w:t>
      </w:r>
      <w:bookmarkEnd w:id="11"/>
    </w:p>
    <w:p>
      <w:pPr>
        <w:pStyle w:val="Subsection"/>
        <w:spacing w:before="120"/>
      </w:pPr>
      <w:r>
        <w:tab/>
      </w:r>
      <w:r>
        <w:tab/>
        <w:t>Notes in this Act are provided to assist understanding and do not form part of the Act.</w:t>
      </w:r>
    </w:p>
    <w:p>
      <w:pPr>
        <w:pStyle w:val="Heading2"/>
      </w:pPr>
      <w:bookmarkStart w:id="12" w:name="_Toc32411353"/>
      <w:bookmarkStart w:id="13" w:name="_Toc32411767"/>
      <w:r>
        <w:rPr>
          <w:rStyle w:val="CharPartNo"/>
        </w:rPr>
        <w:t>Part 2</w:t>
      </w:r>
      <w:r>
        <w:rPr>
          <w:b w:val="0"/>
        </w:rPr>
        <w:t> </w:t>
      </w:r>
      <w:r>
        <w:t>—</w:t>
      </w:r>
      <w:r>
        <w:rPr>
          <w:b w:val="0"/>
        </w:rPr>
        <w:t> </w:t>
      </w:r>
      <w:r>
        <w:rPr>
          <w:rStyle w:val="CharPartText"/>
        </w:rPr>
        <w:t>Education of children during compulsory education period</w:t>
      </w:r>
      <w:bookmarkEnd w:id="12"/>
      <w:bookmarkEnd w:id="13"/>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2"/>
        </w:numPr>
      </w:pPr>
      <w:r>
        <w:t>the compulsory enrolment of all children in an educational programme (Division 1);</w:t>
      </w:r>
    </w:p>
    <w:p>
      <w:pPr>
        <w:pStyle w:val="PermNotePara"/>
        <w:numPr>
          <w:ilvl w:val="0"/>
          <w:numId w:val="2"/>
        </w:numPr>
      </w:pPr>
      <w:r>
        <w:t>procedures for the enrolment of children at a government or non</w:t>
      </w:r>
      <w:r>
        <w:noBreakHyphen/>
        <w:t>government school (Division 2);</w:t>
      </w:r>
    </w:p>
    <w:p>
      <w:pPr>
        <w:pStyle w:val="PermNotePara"/>
        <w:numPr>
          <w:ilvl w:val="0"/>
          <w:numId w:val="2"/>
        </w:numPr>
      </w:pPr>
      <w:r>
        <w:t>attendance requirements for students enrolled at a government or a non</w:t>
      </w:r>
      <w:r>
        <w:noBreakHyphen/>
        <w:t>government school (Division 3);</w:t>
      </w:r>
    </w:p>
    <w:p>
      <w:pPr>
        <w:pStyle w:val="PermNotePara"/>
        <w:numPr>
          <w:ilvl w:val="0"/>
          <w:numId w:val="2"/>
        </w:numPr>
      </w:pPr>
      <w:r>
        <w:t>the absence of students from government schools for a religious or cultural observance (Division 4);</w:t>
      </w:r>
    </w:p>
    <w:p>
      <w:pPr>
        <w:pStyle w:val="PermNotePara"/>
        <w:numPr>
          <w:ilvl w:val="0"/>
          <w:numId w:val="2"/>
        </w:numPr>
      </w:pPr>
      <w:r>
        <w:t>absenteeism in relation to both government and non</w:t>
      </w:r>
      <w:r>
        <w:noBreakHyphen/>
        <w:t>government schools (Division 5);</w:t>
      </w:r>
    </w:p>
    <w:p>
      <w:pPr>
        <w:pStyle w:val="PermNotePara"/>
        <w:numPr>
          <w:ilvl w:val="0"/>
          <w:numId w:val="2"/>
        </w:numPr>
      </w:pPr>
      <w:r>
        <w:t>the provision of education by parents to their children in the home (Division 6).</w:t>
      </w:r>
    </w:p>
    <w:p>
      <w:pPr>
        <w:pStyle w:val="Heading3"/>
      </w:pPr>
      <w:bookmarkStart w:id="14" w:name="_Toc32411354"/>
      <w:bookmarkStart w:id="15" w:name="_Toc32411768"/>
      <w:r>
        <w:rPr>
          <w:rStyle w:val="CharDivNo"/>
        </w:rPr>
        <w:t>Division 1</w:t>
      </w:r>
      <w:r>
        <w:t> — </w:t>
      </w:r>
      <w:r>
        <w:rPr>
          <w:rStyle w:val="CharDivText"/>
        </w:rPr>
        <w:t>Compulsory education with alternatives in final years of compulsory education</w:t>
      </w:r>
      <w:bookmarkEnd w:id="14"/>
      <w:bookmarkEnd w:id="15"/>
    </w:p>
    <w:p>
      <w:pPr>
        <w:pStyle w:val="Footnoteheading"/>
      </w:pPr>
      <w:r>
        <w:tab/>
        <w:t>[Heading inserted: No. 46 of 2012 s. 6.]</w:t>
      </w:r>
    </w:p>
    <w:p>
      <w:pPr>
        <w:pStyle w:val="Heading4"/>
      </w:pPr>
      <w:bookmarkStart w:id="16" w:name="_Toc32411355"/>
      <w:bookmarkStart w:id="17" w:name="_Toc32411769"/>
      <w:r>
        <w:t>Subdivision 1 — Enrolment of children of compulsory school age</w:t>
      </w:r>
      <w:bookmarkEnd w:id="16"/>
      <w:bookmarkEnd w:id="17"/>
    </w:p>
    <w:p>
      <w:pPr>
        <w:pStyle w:val="Heading5"/>
      </w:pPr>
      <w:bookmarkStart w:id="18" w:name="_Toc32411770"/>
      <w:r>
        <w:rPr>
          <w:rStyle w:val="CharSectno"/>
        </w:rPr>
        <w:t>9</w:t>
      </w:r>
      <w:r>
        <w:t>.</w:t>
      </w:r>
      <w:r>
        <w:tab/>
        <w:t>When enrolment compulsory</w:t>
      </w:r>
      <w:bookmarkEnd w:id="18"/>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19" w:name="_Toc32411771"/>
      <w:r>
        <w:rPr>
          <w:rStyle w:val="CharSectno"/>
        </w:rPr>
        <w:t>10</w:t>
      </w:r>
      <w:r>
        <w:t>.</w:t>
      </w:r>
      <w:r>
        <w:tab/>
        <w:t>Ways in which s. 9 satisfied</w:t>
      </w:r>
      <w:bookmarkEnd w:id="19"/>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20" w:name="_Toc32411772"/>
      <w:r>
        <w:rPr>
          <w:rStyle w:val="CharSectno"/>
        </w:rPr>
        <w:t>11AA</w:t>
      </w:r>
      <w:r>
        <w:t>.</w:t>
      </w:r>
      <w:r>
        <w:tab/>
        <w:t>Proof of enrolment to be provided</w:t>
      </w:r>
      <w:bookmarkEnd w:id="20"/>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21" w:name="_Toc32411773"/>
      <w:r>
        <w:rPr>
          <w:rStyle w:val="CharSectno"/>
        </w:rPr>
        <w:t>11</w:t>
      </w:r>
      <w:r>
        <w:t>.</w:t>
      </w:r>
      <w:r>
        <w:tab/>
        <w:t>Exemption from s. 9(1), Minister may grant etc.</w:t>
      </w:r>
      <w:bookmarkEnd w:id="21"/>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22" w:name="_Toc32411360"/>
      <w:bookmarkStart w:id="23" w:name="_Toc32411774"/>
      <w:r>
        <w:t>Subdivision 1A — Alternatives to the operation of section 9 in final years of compulsory education</w:t>
      </w:r>
      <w:bookmarkEnd w:id="22"/>
      <w:bookmarkEnd w:id="23"/>
    </w:p>
    <w:p>
      <w:pPr>
        <w:pStyle w:val="Footnoteheading"/>
      </w:pPr>
      <w:r>
        <w:tab/>
        <w:t>[Heading inserted: No. 46 of 2012 s. 8.]</w:t>
      </w:r>
    </w:p>
    <w:p>
      <w:pPr>
        <w:pStyle w:val="Heading5"/>
      </w:pPr>
      <w:bookmarkStart w:id="24" w:name="_Toc32411775"/>
      <w:r>
        <w:rPr>
          <w:rStyle w:val="CharSectno"/>
        </w:rPr>
        <w:t>11A</w:t>
      </w:r>
      <w:r>
        <w:t>.</w:t>
      </w:r>
      <w:r>
        <w:tab/>
        <w:t>Terms used</w:t>
      </w:r>
      <w:bookmarkEnd w:id="24"/>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25" w:name="_Toc32411776"/>
      <w:r>
        <w:rPr>
          <w:rStyle w:val="CharSectno"/>
        </w:rPr>
        <w:t>11B</w:t>
      </w:r>
      <w:r>
        <w:t>.</w:t>
      </w:r>
      <w:r>
        <w:tab/>
        <w:t>Options other than school etc. in final 2 years</w:t>
      </w:r>
      <w:bookmarkEnd w:id="25"/>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26" w:name="_Toc32411777"/>
      <w:r>
        <w:rPr>
          <w:rStyle w:val="CharSectno"/>
        </w:rPr>
        <w:t>11C</w:t>
      </w:r>
      <w:r>
        <w:t>.</w:t>
      </w:r>
      <w:r>
        <w:tab/>
        <w:t>Participation s. 11B option to be full</w:t>
      </w:r>
      <w:r>
        <w:noBreakHyphen/>
        <w:t>time</w:t>
      </w:r>
      <w:bookmarkEnd w:id="26"/>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27" w:name="_Toc32411778"/>
      <w:r>
        <w:rPr>
          <w:rStyle w:val="CharSectno"/>
        </w:rPr>
        <w:t>11D</w:t>
      </w:r>
      <w:r>
        <w:t>.</w:t>
      </w:r>
      <w:r>
        <w:tab/>
        <w:t>Arrangements under s. 11B, parent to notify Minister of etc.</w:t>
      </w:r>
      <w:bookmarkEnd w:id="27"/>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28" w:name="_Toc32411779"/>
      <w:r>
        <w:rPr>
          <w:rStyle w:val="CharSectno"/>
        </w:rPr>
        <w:t>11E</w:t>
      </w:r>
      <w:r>
        <w:t>.</w:t>
      </w:r>
      <w:r>
        <w:tab/>
        <w:t>Child enrolled under s. 11B in combination of courses, application of s. 11D to</w:t>
      </w:r>
      <w:bookmarkEnd w:id="28"/>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29" w:name="_Toc32411780"/>
      <w:r>
        <w:rPr>
          <w:rStyle w:val="CharSectno"/>
        </w:rPr>
        <w:t>11F</w:t>
      </w:r>
      <w:r>
        <w:t>.</w:t>
      </w:r>
      <w:r>
        <w:tab/>
        <w:t>Notice under s. 11D or 11E, duration and effect of</w:t>
      </w:r>
      <w:bookmarkEnd w:id="29"/>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30" w:name="_Toc32411781"/>
      <w:r>
        <w:rPr>
          <w:rStyle w:val="CharSectno"/>
        </w:rPr>
        <w:t>11G</w:t>
      </w:r>
      <w:r>
        <w:t>.</w:t>
      </w:r>
      <w:r>
        <w:tab/>
        <w:t>Employment for s. 11B(1)(d), Minister’s approval of required etc.</w:t>
      </w:r>
      <w:bookmarkEnd w:id="30"/>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31" w:name="_Toc32411782"/>
      <w:r>
        <w:rPr>
          <w:rStyle w:val="CharSectno"/>
        </w:rPr>
        <w:t>11H</w:t>
      </w:r>
      <w:r>
        <w:t>.</w:t>
      </w:r>
      <w:r>
        <w:tab/>
        <w:t>Child employed with s. 11G approval, parent to notify Minister of etc.</w:t>
      </w:r>
      <w:bookmarkEnd w:id="3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32" w:name="_Toc32411783"/>
      <w:r>
        <w:rPr>
          <w:rStyle w:val="CharSectno"/>
        </w:rPr>
        <w:t>11I</w:t>
      </w:r>
      <w:r>
        <w:t>.</w:t>
      </w:r>
      <w:r>
        <w:tab/>
        <w:t>Child to participate in options notified under s. 11D, 11E or 11H</w:t>
      </w:r>
      <w:bookmarkEnd w:id="3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33" w:name="_Toc32411784"/>
      <w:r>
        <w:rPr>
          <w:rStyle w:val="CharSectno"/>
        </w:rPr>
        <w:t>11J</w:t>
      </w:r>
      <w:r>
        <w:t>.</w:t>
      </w:r>
      <w:r>
        <w:tab/>
        <w:t>Participation by child, what constitutes</w:t>
      </w:r>
      <w:bookmarkEnd w:id="33"/>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34" w:name="_Toc32411785"/>
      <w:r>
        <w:rPr>
          <w:rStyle w:val="CharSectno"/>
        </w:rPr>
        <w:t>11K</w:t>
      </w:r>
      <w:r>
        <w:t>.</w:t>
      </w:r>
      <w:r>
        <w:tab/>
        <w:t>Notice etc. by parent under s. 11D, 11G and 11H, Minister’s functions as to</w:t>
      </w:r>
      <w:bookmarkEnd w:id="34"/>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35" w:name="_Toc32411786"/>
      <w:r>
        <w:rPr>
          <w:rStyle w:val="CharSectno"/>
        </w:rPr>
        <w:t>11L</w:t>
      </w:r>
      <w:r>
        <w:t>.</w:t>
      </w:r>
      <w:r>
        <w:tab/>
        <w:t>Independent child, designating child to be</w:t>
      </w:r>
      <w:bookmarkEnd w:id="3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2</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36" w:name="_Toc32411787"/>
      <w:r>
        <w:rPr>
          <w:rStyle w:val="CharSectno"/>
        </w:rPr>
        <w:t>11M</w:t>
      </w:r>
      <w:r>
        <w:t>.</w:t>
      </w:r>
      <w:r>
        <w:tab/>
        <w:t>Minister’s functions as to this Subdivision</w:t>
      </w:r>
      <w:bookmarkEnd w:id="36"/>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the Association of Independent Schools of Western Australia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37" w:name="_Toc32411788"/>
      <w:r>
        <w:rPr>
          <w:rStyle w:val="CharSectno"/>
        </w:rPr>
        <w:t>11N</w:t>
      </w:r>
      <w:r>
        <w:t>.</w:t>
      </w:r>
      <w:r>
        <w:tab/>
        <w:t>Regulations for this Subdivision</w:t>
      </w:r>
      <w:bookmarkEnd w:id="37"/>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38" w:name="_Toc32411375"/>
      <w:bookmarkStart w:id="39" w:name="_Toc32411789"/>
      <w:r>
        <w:t>Subdivision 2 — Inquiries to check compliance with sections 9 and 11I</w:t>
      </w:r>
      <w:bookmarkEnd w:id="38"/>
      <w:bookmarkEnd w:id="39"/>
    </w:p>
    <w:p>
      <w:pPr>
        <w:pStyle w:val="Footnoteheading"/>
      </w:pPr>
      <w:r>
        <w:tab/>
        <w:t>[Heading amended: No. 22 of 2005 s. 22.]</w:t>
      </w:r>
    </w:p>
    <w:p>
      <w:pPr>
        <w:pStyle w:val="Heading5"/>
      </w:pPr>
      <w:bookmarkStart w:id="40" w:name="_Toc32411790"/>
      <w:r>
        <w:rPr>
          <w:rStyle w:val="CharSectno"/>
        </w:rPr>
        <w:t>12</w:t>
      </w:r>
      <w:r>
        <w:t>.</w:t>
      </w:r>
      <w:r>
        <w:tab/>
        <w:t>Authorised persons, authorisation of</w:t>
      </w:r>
      <w:bookmarkEnd w:id="40"/>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41" w:name="_Toc32411791"/>
      <w:r>
        <w:rPr>
          <w:rStyle w:val="CharSectno"/>
        </w:rPr>
        <w:t>13</w:t>
      </w:r>
      <w:r>
        <w:t>.</w:t>
      </w:r>
      <w:r>
        <w:tab/>
        <w:t>Authorised person, powers of</w:t>
      </w:r>
      <w:bookmarkEnd w:id="41"/>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42" w:name="_Toc32411792"/>
      <w:r>
        <w:rPr>
          <w:rStyle w:val="CharSectno"/>
        </w:rPr>
        <w:t>14</w:t>
      </w:r>
      <w:r>
        <w:t>.</w:t>
      </w:r>
      <w:r>
        <w:tab/>
        <w:t>Authorised person, certificate of authorisation for</w:t>
      </w:r>
      <w:bookmarkEnd w:id="42"/>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43" w:name="_Toc32411793"/>
      <w:r>
        <w:rPr>
          <w:rStyle w:val="CharSectno"/>
        </w:rPr>
        <w:t>15</w:t>
      </w:r>
      <w:r>
        <w:t>.</w:t>
      </w:r>
      <w:r>
        <w:tab/>
        <w:t>Pretending to be authorised person, offence</w:t>
      </w:r>
      <w:bookmarkEnd w:id="43"/>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44" w:name="_Toc32411380"/>
      <w:bookmarkStart w:id="45" w:name="_Toc32411794"/>
      <w:r>
        <w:rPr>
          <w:rStyle w:val="CharDivNo"/>
        </w:rPr>
        <w:t>Division 2</w:t>
      </w:r>
      <w:r>
        <w:t xml:space="preserve"> — </w:t>
      </w:r>
      <w:r>
        <w:rPr>
          <w:rStyle w:val="CharDivText"/>
        </w:rPr>
        <w:t>Enrolment, all schools</w:t>
      </w:r>
      <w:bookmarkEnd w:id="44"/>
      <w:bookmarkEnd w:id="45"/>
    </w:p>
    <w:p>
      <w:pPr>
        <w:pStyle w:val="Heading5"/>
      </w:pPr>
      <w:bookmarkStart w:id="46" w:name="_Toc32411795"/>
      <w:r>
        <w:rPr>
          <w:rStyle w:val="CharSectno"/>
        </w:rPr>
        <w:t>16</w:t>
      </w:r>
      <w:r>
        <w:t>.</w:t>
      </w:r>
      <w:r>
        <w:tab/>
        <w:t>Information required when applying to enrol</w:t>
      </w:r>
      <w:bookmarkEnd w:id="46"/>
    </w:p>
    <w:p>
      <w:pPr>
        <w:pStyle w:val="Subsection"/>
      </w:pPr>
      <w:r>
        <w:tab/>
        <w:t>(1A)</w:t>
      </w:r>
      <w:r>
        <w:tab/>
        <w:t xml:space="preserve">In this section — </w:t>
      </w:r>
    </w:p>
    <w:p>
      <w:pPr>
        <w:pStyle w:val="Defstart"/>
      </w:pPr>
      <w:r>
        <w:tab/>
      </w:r>
      <w:r>
        <w:rPr>
          <w:rStyle w:val="CharDefText"/>
        </w:rPr>
        <w:t>immunisation status</w:t>
      </w:r>
      <w:r>
        <w:t xml:space="preserve"> has the meaning given in the </w:t>
      </w:r>
      <w:r>
        <w:rPr>
          <w:i/>
        </w:rPr>
        <w:t>Public Health Act 2016</w:t>
      </w:r>
      <w:r>
        <w:t xml:space="preserve"> section 141A.</w:t>
      </w:r>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the country of citizenship of the enrollee and, where applicable, whether the enrollee has the right to reside in Australia; and</w:t>
      </w:r>
    </w:p>
    <w:p>
      <w:pPr>
        <w:pStyle w:val="Ednotepara"/>
      </w:pPr>
      <w:r>
        <w:tab/>
        <w:t>[(f)</w:t>
      </w:r>
      <w:r>
        <w:tab/>
        <w:t>deleted]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 under subsection (1).</w:t>
      </w:r>
    </w:p>
    <w:p>
      <w:pPr>
        <w:pStyle w:val="Subsection"/>
      </w:pPr>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p>
    <w:p>
      <w:pPr>
        <w:pStyle w:val="Footnotesection"/>
      </w:pPr>
      <w:r>
        <w:tab/>
        <w:t>[Section 16 amended: No. 14 of 2019 s. 15.]</w:t>
      </w:r>
    </w:p>
    <w:p>
      <w:pPr>
        <w:pStyle w:val="Heading5"/>
        <w:spacing w:before="240"/>
      </w:pPr>
      <w:bookmarkStart w:id="47" w:name="_Toc32411796"/>
      <w:r>
        <w:rPr>
          <w:rStyle w:val="CharSectno"/>
        </w:rPr>
        <w:t>17</w:t>
      </w:r>
      <w:r>
        <w:t>.</w:t>
      </w:r>
      <w:r>
        <w:tab/>
        <w:t>Change of s. 16 particulars, principal to be notified of</w:t>
      </w:r>
      <w:bookmarkEnd w:id="4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or section 16(3)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 No. 14 of 2019 s. 16.]</w:t>
      </w:r>
    </w:p>
    <w:p>
      <w:pPr>
        <w:pStyle w:val="Heading5"/>
      </w:pPr>
      <w:bookmarkStart w:id="48" w:name="_Toc32411797"/>
      <w:r>
        <w:rPr>
          <w:rStyle w:val="CharSectno"/>
        </w:rPr>
        <w:t>18</w:t>
      </w:r>
      <w:r>
        <w:t>.</w:t>
      </w:r>
      <w:r>
        <w:tab/>
        <w:t>Child enrolment application by one parent, principal may act on</w:t>
      </w:r>
      <w:bookmarkEnd w:id="4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49" w:name="_Toc32411798"/>
      <w:r>
        <w:rPr>
          <w:rStyle w:val="CharSectno"/>
        </w:rPr>
        <w:t>19</w:t>
      </w:r>
      <w:r>
        <w:t>.</w:t>
      </w:r>
      <w:r>
        <w:tab/>
        <w:t>Enrolment register, principal’s duties as to</w:t>
      </w:r>
      <w:bookmarkEnd w:id="4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50" w:name="_Toc32411799"/>
      <w:r>
        <w:rPr>
          <w:rStyle w:val="CharSectno"/>
        </w:rPr>
        <w:t>20</w:t>
      </w:r>
      <w:r>
        <w:t>.</w:t>
      </w:r>
      <w:r>
        <w:tab/>
        <w:t>Cancelling enrolment, principal’s powers as to</w:t>
      </w:r>
      <w:bookmarkEnd w:id="5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51" w:name="_Toc32411800"/>
      <w:r>
        <w:rPr>
          <w:rStyle w:val="CharSectno"/>
        </w:rPr>
        <w:t>21</w:t>
      </w:r>
      <w:r>
        <w:t>.</w:t>
      </w:r>
      <w:r>
        <w:tab/>
        <w:t>Removing child from school register, when allowed</w:t>
      </w:r>
      <w:bookmarkEnd w:id="51"/>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52" w:name="_Toc32411387"/>
      <w:bookmarkStart w:id="53" w:name="_Toc32411801"/>
      <w:r>
        <w:rPr>
          <w:rStyle w:val="CharDivNo"/>
        </w:rPr>
        <w:t>Division 3</w:t>
      </w:r>
      <w:r>
        <w:t xml:space="preserve"> — </w:t>
      </w:r>
      <w:r>
        <w:rPr>
          <w:rStyle w:val="CharDivText"/>
        </w:rPr>
        <w:t>Attendance, all schools</w:t>
      </w:r>
      <w:bookmarkEnd w:id="52"/>
      <w:bookmarkEnd w:id="53"/>
    </w:p>
    <w:p>
      <w:pPr>
        <w:pStyle w:val="Heading5"/>
        <w:spacing w:before="180"/>
      </w:pPr>
      <w:bookmarkStart w:id="54" w:name="_Toc32411802"/>
      <w:r>
        <w:rPr>
          <w:rStyle w:val="CharSectno"/>
        </w:rPr>
        <w:t>22</w:t>
      </w:r>
      <w:r>
        <w:t>.</w:t>
      </w:r>
      <w:r>
        <w:tab/>
        <w:t>Term used: school</w:t>
      </w:r>
      <w:bookmarkEnd w:id="54"/>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55" w:name="_Toc32411803"/>
      <w:r>
        <w:rPr>
          <w:rStyle w:val="CharSectno"/>
        </w:rPr>
        <w:t>23</w:t>
      </w:r>
      <w:r>
        <w:t>.</w:t>
      </w:r>
      <w:r>
        <w:tab/>
        <w:t>Attendance requirements</w:t>
      </w:r>
      <w:bookmarkEnd w:id="55"/>
    </w:p>
    <w:p>
      <w:pPr>
        <w:pStyle w:val="Subsection"/>
      </w:pPr>
      <w:r>
        <w:tab/>
        <w:t>(1)</w:t>
      </w:r>
      <w:r>
        <w:tab/>
        <w:t>A student must, for every year of the student’s compulsory education period, on the days on which the school is open for instruction —</w:t>
      </w:r>
    </w:p>
    <w:p>
      <w:pPr>
        <w:pStyle w:val="Indenta"/>
      </w:pPr>
      <w:r>
        <w:tab/>
        <w:t>(a)</w:t>
      </w:r>
      <w:r>
        <w:tab/>
        <w:t>either —</w:t>
      </w:r>
    </w:p>
    <w:p>
      <w:pPr>
        <w:pStyle w:val="Indenti"/>
      </w:pPr>
      <w:r>
        <w:tab/>
        <w:t>(i)</w:t>
      </w:r>
      <w:r>
        <w:tab/>
        <w:t>attend the school at which the student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relates to non</w:t>
      </w:r>
      <w:r>
        <w:noBreakHyphen/>
        <w:t>attendance for public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 No. 14 of 2019 s. 17.]</w:t>
      </w:r>
    </w:p>
    <w:p>
      <w:pPr>
        <w:pStyle w:val="Heading5"/>
      </w:pPr>
      <w:bookmarkStart w:id="56" w:name="_Toc32411804"/>
      <w:r>
        <w:rPr>
          <w:rStyle w:val="CharSectno"/>
        </w:rPr>
        <w:t>24</w:t>
      </w:r>
      <w:r>
        <w:t>.</w:t>
      </w:r>
      <w:r>
        <w:tab/>
        <w:t>Attendance at place outside school, arrangement for etc.</w:t>
      </w:r>
      <w:bookmarkEnd w:id="56"/>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57" w:name="_Toc32411805"/>
      <w:r>
        <w:rPr>
          <w:rStyle w:val="CharSectno"/>
        </w:rPr>
        <w:t>25</w:t>
      </w:r>
      <w:r>
        <w:t>.</w:t>
      </w:r>
      <w:r>
        <w:tab/>
        <w:t>When student excused from attendance</w:t>
      </w:r>
      <w:bookmarkEnd w:id="57"/>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58" w:name="_Toc32411806"/>
      <w:r>
        <w:rPr>
          <w:rStyle w:val="CharSectno"/>
        </w:rPr>
        <w:t>26</w:t>
      </w:r>
      <w:r>
        <w:t>.</w:t>
      </w:r>
      <w:r>
        <w:tab/>
        <w:t>Doubtful reasons given for child’s non-attendance, principal may refer to Attendance Panel etc.</w:t>
      </w:r>
      <w:bookmarkEnd w:id="58"/>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59" w:name="_Toc32411807"/>
      <w:r>
        <w:rPr>
          <w:rStyle w:val="CharSectno"/>
        </w:rPr>
        <w:t>27</w:t>
      </w:r>
      <w:r>
        <w:t>.</w:t>
      </w:r>
      <w:r>
        <w:tab/>
        <w:t>Non attendance of student may be required on public health grounds</w:t>
      </w:r>
      <w:bookmarkEnd w:id="59"/>
    </w:p>
    <w:p>
      <w:pPr>
        <w:pStyle w:val="Subsection"/>
        <w:keepNext/>
      </w:pPr>
      <w:r>
        <w:tab/>
        <w:t>(1A)</w:t>
      </w:r>
      <w:r>
        <w:tab/>
        <w:t xml:space="preserve">In this section — </w:t>
      </w:r>
    </w:p>
    <w:p>
      <w:pPr>
        <w:pStyle w:val="Defstart"/>
      </w:pPr>
      <w:r>
        <w:tab/>
      </w:r>
      <w:r>
        <w:rPr>
          <w:rStyle w:val="CharDefText"/>
        </w:rPr>
        <w:t>Chief Health Officer</w:t>
      </w:r>
      <w:r>
        <w:t xml:space="preserve"> has the meaning given in the</w:t>
      </w:r>
      <w:r>
        <w:rPr>
          <w:i/>
        </w:rPr>
        <w:t xml:space="preserve"> Public Health Act 2016</w:t>
      </w:r>
      <w:r>
        <w:t xml:space="preserve"> section 4(1).</w:t>
      </w:r>
    </w:p>
    <w:p>
      <w:pPr>
        <w:pStyle w:val="Subsection"/>
      </w:pPr>
      <w:r>
        <w:tab/>
        <w:t>(1B)</w:t>
      </w:r>
      <w:r>
        <w:tab/>
        <w:t xml:space="preserve">The principal 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Subsection (1)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Ednotesubsection"/>
      </w:pPr>
      <w:r>
        <w:tab/>
        <w:t>[(3A)</w:t>
      </w:r>
      <w:r>
        <w:tab/>
        <w:t>deleted]</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 No. 14 of 2019 s. 18.]</w:t>
      </w:r>
    </w:p>
    <w:p>
      <w:pPr>
        <w:pStyle w:val="Heading5"/>
      </w:pPr>
      <w:bookmarkStart w:id="60" w:name="_Toc32411808"/>
      <w:r>
        <w:rPr>
          <w:rStyle w:val="CharSectno"/>
        </w:rPr>
        <w:t>28</w:t>
      </w:r>
      <w:r>
        <w:t>.</w:t>
      </w:r>
      <w:r>
        <w:tab/>
        <w:t>Attendance records, principal’s duties as to</w:t>
      </w:r>
      <w:bookmarkEnd w:id="60"/>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61" w:name="_Toc32411809"/>
      <w:r>
        <w:rPr>
          <w:rStyle w:val="CharSectno"/>
        </w:rPr>
        <w:t>29</w:t>
      </w:r>
      <w:r>
        <w:t>.</w:t>
      </w:r>
      <w:r>
        <w:tab/>
        <w:t>Employing child during school hours, offence</w:t>
      </w:r>
      <w:bookmarkEnd w:id="61"/>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62" w:name="_Toc32411396"/>
      <w:bookmarkStart w:id="63" w:name="_Toc32411810"/>
      <w:r>
        <w:rPr>
          <w:rStyle w:val="CharDivNo"/>
        </w:rPr>
        <w:t>Division 4</w:t>
      </w:r>
      <w:r>
        <w:t xml:space="preserve"> — </w:t>
      </w:r>
      <w:r>
        <w:rPr>
          <w:rStyle w:val="CharDivText"/>
        </w:rPr>
        <w:t>Government schools, absence for special observance</w:t>
      </w:r>
      <w:bookmarkEnd w:id="62"/>
      <w:bookmarkEnd w:id="63"/>
    </w:p>
    <w:p>
      <w:pPr>
        <w:pStyle w:val="Heading5"/>
      </w:pPr>
      <w:bookmarkStart w:id="64" w:name="_Toc32411811"/>
      <w:r>
        <w:rPr>
          <w:rStyle w:val="CharSectno"/>
        </w:rPr>
        <w:t>30</w:t>
      </w:r>
      <w:r>
        <w:t>.</w:t>
      </w:r>
      <w:r>
        <w:tab/>
        <w:t>Recognized religious or cultural period, child excused from attendance for</w:t>
      </w:r>
      <w:bookmarkEnd w:id="64"/>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65" w:name="_Toc32411812"/>
      <w:r>
        <w:rPr>
          <w:rStyle w:val="CharSectno"/>
        </w:rPr>
        <w:t>31</w:t>
      </w:r>
      <w:r>
        <w:t>.</w:t>
      </w:r>
      <w:r>
        <w:tab/>
        <w:t>Days etc. to which s. 30 applies</w:t>
      </w:r>
      <w:bookmarkEnd w:id="65"/>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66" w:name="_Toc32411399"/>
      <w:bookmarkStart w:id="67" w:name="_Toc32411813"/>
      <w:r>
        <w:rPr>
          <w:rStyle w:val="CharDivNo"/>
        </w:rPr>
        <w:t>Division 5</w:t>
      </w:r>
      <w:r>
        <w:t xml:space="preserve"> — </w:t>
      </w:r>
      <w:r>
        <w:rPr>
          <w:rStyle w:val="CharDivText"/>
        </w:rPr>
        <w:t>Absentee students and non</w:t>
      </w:r>
      <w:r>
        <w:rPr>
          <w:rStyle w:val="CharDivText"/>
        </w:rPr>
        <w:noBreakHyphen/>
        <w:t>participating children</w:t>
      </w:r>
      <w:bookmarkEnd w:id="66"/>
      <w:bookmarkEnd w:id="67"/>
    </w:p>
    <w:p>
      <w:pPr>
        <w:pStyle w:val="Footnoteheading"/>
        <w:spacing w:before="100"/>
      </w:pPr>
      <w:r>
        <w:tab/>
        <w:t>[Heading amended: No. 22 of 2005 s. 26.]</w:t>
      </w:r>
    </w:p>
    <w:p>
      <w:pPr>
        <w:pStyle w:val="Heading4"/>
        <w:spacing w:before="180"/>
      </w:pPr>
      <w:bookmarkStart w:id="68" w:name="_Toc32411400"/>
      <w:bookmarkStart w:id="69" w:name="_Toc32411814"/>
      <w:r>
        <w:t>Subdivision 1 — Preliminary</w:t>
      </w:r>
      <w:bookmarkEnd w:id="68"/>
      <w:bookmarkEnd w:id="69"/>
    </w:p>
    <w:p>
      <w:pPr>
        <w:pStyle w:val="Heading5"/>
        <w:spacing w:before="180"/>
      </w:pPr>
      <w:bookmarkStart w:id="70" w:name="_Toc32411815"/>
      <w:r>
        <w:rPr>
          <w:rStyle w:val="CharSectno"/>
        </w:rPr>
        <w:t>32</w:t>
      </w:r>
      <w:r>
        <w:t>.</w:t>
      </w:r>
      <w:r>
        <w:tab/>
        <w:t>Terms used</w:t>
      </w:r>
      <w:bookmarkEnd w:id="70"/>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71" w:name="_Toc32411402"/>
      <w:bookmarkStart w:id="72" w:name="_Toc32411816"/>
      <w:r>
        <w:t>Subdivision 2 — Attendance officers</w:t>
      </w:r>
      <w:bookmarkEnd w:id="71"/>
      <w:bookmarkEnd w:id="72"/>
    </w:p>
    <w:p>
      <w:pPr>
        <w:pStyle w:val="Footnoteheading"/>
        <w:spacing w:before="80"/>
      </w:pPr>
      <w:r>
        <w:tab/>
        <w:t>[Heading amended: No. 22 of 2005 s. 28.]</w:t>
      </w:r>
    </w:p>
    <w:p>
      <w:pPr>
        <w:pStyle w:val="Heading5"/>
        <w:spacing w:before="180"/>
      </w:pPr>
      <w:bookmarkStart w:id="73" w:name="_Toc32411817"/>
      <w:r>
        <w:rPr>
          <w:rStyle w:val="CharSectno"/>
        </w:rPr>
        <w:t>33</w:t>
      </w:r>
      <w:r>
        <w:t>.</w:t>
      </w:r>
      <w:r>
        <w:tab/>
        <w:t>Attendance officers, designation of</w:t>
      </w:r>
      <w:bookmarkEnd w:id="73"/>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74" w:name="_Toc32411818"/>
      <w:r>
        <w:rPr>
          <w:rStyle w:val="CharSectno"/>
        </w:rPr>
        <w:t>34</w:t>
      </w:r>
      <w:r>
        <w:t>.</w:t>
      </w:r>
      <w:r>
        <w:tab/>
        <w:t>Attendance officer, certificate of designation for</w:t>
      </w:r>
      <w:bookmarkEnd w:id="74"/>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75" w:name="_Toc32411819"/>
      <w:r>
        <w:rPr>
          <w:rStyle w:val="CharSectno"/>
        </w:rPr>
        <w:t>35</w:t>
      </w:r>
      <w:r>
        <w:t>.</w:t>
      </w:r>
      <w:r>
        <w:tab/>
        <w:t>Pretending to be attendance officer, offence</w:t>
      </w:r>
      <w:bookmarkEnd w:id="75"/>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76" w:name="_Toc32411406"/>
      <w:bookmarkStart w:id="77" w:name="_Toc32411820"/>
      <w:r>
        <w:t>Subdivision 3 — Powers of attendance officers</w:t>
      </w:r>
      <w:bookmarkEnd w:id="76"/>
      <w:bookmarkEnd w:id="77"/>
    </w:p>
    <w:p>
      <w:pPr>
        <w:pStyle w:val="Footnoteheading"/>
      </w:pPr>
      <w:r>
        <w:tab/>
        <w:t>[Heading amended: No. 22 of 2005 s. 29.]</w:t>
      </w:r>
    </w:p>
    <w:p>
      <w:pPr>
        <w:pStyle w:val="Heading5"/>
      </w:pPr>
      <w:bookmarkStart w:id="78" w:name="_Toc32411821"/>
      <w:r>
        <w:rPr>
          <w:rStyle w:val="CharSectno"/>
        </w:rPr>
        <w:t>36</w:t>
      </w:r>
      <w:r>
        <w:t>.</w:t>
      </w:r>
      <w:r>
        <w:tab/>
        <w:t>Powers to detain and question and to enter public places</w:t>
      </w:r>
      <w:bookmarkEnd w:id="78"/>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79" w:name="_Toc32411822"/>
      <w:r>
        <w:rPr>
          <w:rStyle w:val="CharSectno"/>
        </w:rPr>
        <w:t>37</w:t>
      </w:r>
      <w:r>
        <w:t>.</w:t>
      </w:r>
      <w:r>
        <w:tab/>
        <w:t>Obstructing etc. attendance officer, offence</w:t>
      </w:r>
      <w:bookmarkEnd w:id="79"/>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80" w:name="_Toc32411409"/>
      <w:bookmarkStart w:id="81" w:name="_Toc32411823"/>
      <w:r>
        <w:t>Subdivision 4 — Dealing with non</w:t>
      </w:r>
      <w:r>
        <w:noBreakHyphen/>
        <w:t>attendance and non</w:t>
      </w:r>
      <w:r>
        <w:noBreakHyphen/>
        <w:t>participation and enforcing attendance and participation</w:t>
      </w:r>
      <w:bookmarkEnd w:id="80"/>
      <w:bookmarkEnd w:id="81"/>
    </w:p>
    <w:p>
      <w:pPr>
        <w:pStyle w:val="Footnoteheading"/>
        <w:spacing w:before="80"/>
      </w:pPr>
      <w:r>
        <w:tab/>
        <w:t>[Heading amended: No. 22 of 2005 s. 31.]</w:t>
      </w:r>
    </w:p>
    <w:p>
      <w:pPr>
        <w:pStyle w:val="Heading5"/>
        <w:spacing w:before="180"/>
      </w:pPr>
      <w:bookmarkStart w:id="82" w:name="_Toc32411824"/>
      <w:r>
        <w:rPr>
          <w:rStyle w:val="CharSectno"/>
        </w:rPr>
        <w:t>38</w:t>
      </w:r>
      <w:r>
        <w:t>.</w:t>
      </w:r>
      <w:r>
        <w:tab/>
        <w:t>Breach of s. 23, offence by parent and child</w:t>
      </w:r>
      <w:bookmarkEnd w:id="82"/>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83" w:name="_Toc32411825"/>
      <w:r>
        <w:rPr>
          <w:rStyle w:val="CharSectno"/>
        </w:rPr>
        <w:t>39</w:t>
      </w:r>
      <w:r>
        <w:t>.</w:t>
      </w:r>
      <w:r>
        <w:tab/>
        <w:t>Attendance Panel, appointment and procedure of etc.</w:t>
      </w:r>
      <w:bookmarkEnd w:id="83"/>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84" w:name="_Toc32411826"/>
      <w:r>
        <w:rPr>
          <w:rStyle w:val="CharSectno"/>
        </w:rPr>
        <w:t>40</w:t>
      </w:r>
      <w:r>
        <w:t>.</w:t>
      </w:r>
      <w:r>
        <w:tab/>
        <w:t>Persistent breach of s. 23, referral of case to Attendance Panel</w:t>
      </w:r>
      <w:bookmarkEnd w:id="84"/>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85" w:name="_Toc32411827"/>
      <w:r>
        <w:rPr>
          <w:rStyle w:val="CharSectno"/>
        </w:rPr>
        <w:t>41</w:t>
      </w:r>
      <w:r>
        <w:t>.</w:t>
      </w:r>
      <w:r>
        <w:tab/>
        <w:t>Prosecution of s. 9 or 38 offence, commencement of if case referred to Attendance Panel</w:t>
      </w:r>
      <w:bookmarkEnd w:id="85"/>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86" w:name="_Toc32411828"/>
      <w:r>
        <w:rPr>
          <w:rStyle w:val="CharSectno"/>
        </w:rPr>
        <w:t>42</w:t>
      </w:r>
      <w:r>
        <w:t>.</w:t>
      </w:r>
      <w:r>
        <w:tab/>
        <w:t>Prosecution of s. 9 or 38 offence, prerequisites to commencing</w:t>
      </w:r>
      <w:bookmarkEnd w:id="86"/>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87" w:name="_Toc32411829"/>
      <w:r>
        <w:rPr>
          <w:rStyle w:val="CharSectno"/>
        </w:rPr>
        <w:t>43</w:t>
      </w:r>
      <w:r>
        <w:t>.</w:t>
      </w:r>
      <w:r>
        <w:tab/>
        <w:t>Proceedings for s. 9 or 38 offence, parent may be required to bring child to court</w:t>
      </w:r>
      <w:bookmarkEnd w:id="87"/>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88" w:name="_Toc32411830"/>
      <w:r>
        <w:rPr>
          <w:rStyle w:val="CharSectno"/>
        </w:rPr>
        <w:t>44</w:t>
      </w:r>
      <w:r>
        <w:t>.</w:t>
      </w:r>
      <w:r>
        <w:tab/>
        <w:t>Evidentiary matters for s. 9 and 38 charges</w:t>
      </w:r>
      <w:bookmarkEnd w:id="88"/>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89" w:name="_Toc32411831"/>
      <w:r>
        <w:rPr>
          <w:rStyle w:val="CharSectno"/>
        </w:rPr>
        <w:t>45</w:t>
      </w:r>
      <w:r>
        <w:t>.</w:t>
      </w:r>
      <w:r>
        <w:tab/>
        <w:t>Prosecution of s. 9 and 38 offences, who may conduct</w:t>
      </w:r>
      <w:bookmarkEnd w:id="89"/>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90" w:name="_Toc32411418"/>
      <w:bookmarkStart w:id="91" w:name="_Toc32411832"/>
      <w:r>
        <w:rPr>
          <w:rStyle w:val="CharDivNo"/>
        </w:rPr>
        <w:t>Division 6</w:t>
      </w:r>
      <w:r>
        <w:t xml:space="preserve"> — </w:t>
      </w:r>
      <w:r>
        <w:rPr>
          <w:rStyle w:val="CharDivText"/>
        </w:rPr>
        <w:t>Home education</w:t>
      </w:r>
      <w:bookmarkEnd w:id="90"/>
      <w:bookmarkEnd w:id="91"/>
    </w:p>
    <w:p>
      <w:pPr>
        <w:pStyle w:val="Heading5"/>
        <w:spacing w:before="180"/>
      </w:pPr>
      <w:bookmarkStart w:id="92" w:name="_Toc32411833"/>
      <w:r>
        <w:rPr>
          <w:rStyle w:val="CharSectno"/>
        </w:rPr>
        <w:t>46</w:t>
      </w:r>
      <w:r>
        <w:t>.</w:t>
      </w:r>
      <w:r>
        <w:tab/>
        <w:t>Term used: home educator</w:t>
      </w:r>
      <w:bookmarkEnd w:id="92"/>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93" w:name="_Toc32411834"/>
      <w:r>
        <w:rPr>
          <w:rStyle w:val="CharSectno"/>
        </w:rPr>
        <w:t>47</w:t>
      </w:r>
      <w:r>
        <w:t>.</w:t>
      </w:r>
      <w:r>
        <w:tab/>
        <w:t>Registration as child’s home educator, application for</w:t>
      </w:r>
      <w:bookmarkEnd w:id="93"/>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94" w:name="_Toc32411835"/>
      <w:r>
        <w:rPr>
          <w:rStyle w:val="CharSectno"/>
        </w:rPr>
        <w:t>48</w:t>
      </w:r>
      <w:r>
        <w:t>.</w:t>
      </w:r>
      <w:r>
        <w:tab/>
        <w:t>Registration of home educator, CEO’s functions as to</w:t>
      </w:r>
      <w:bookmarkEnd w:id="94"/>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95" w:name="_Toc32411836"/>
      <w:r>
        <w:rPr>
          <w:rStyle w:val="CharSectno"/>
        </w:rPr>
        <w:t>49</w:t>
      </w:r>
      <w:r>
        <w:t>.</w:t>
      </w:r>
      <w:r>
        <w:tab/>
        <w:t>Home educator to inform CEO of certain matters</w:t>
      </w:r>
      <w:bookmarkEnd w:id="95"/>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96" w:name="_Toc32411837"/>
      <w:r>
        <w:rPr>
          <w:rStyle w:val="CharSectno"/>
        </w:rPr>
        <w:t>50</w:t>
      </w:r>
      <w:r>
        <w:t>.</w:t>
      </w:r>
      <w:r>
        <w:tab/>
        <w:t>Home education moderators, appointment of</w:t>
      </w:r>
      <w:bookmarkEnd w:id="96"/>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97" w:name="_Toc32411838"/>
      <w:r>
        <w:rPr>
          <w:rStyle w:val="CharSectno"/>
        </w:rPr>
        <w:t>51</w:t>
      </w:r>
      <w:r>
        <w:t>.</w:t>
      </w:r>
      <w:r>
        <w:tab/>
        <w:t>Evaluation of child’s educational programme and progress, when required etc.</w:t>
      </w:r>
      <w:bookmarkEnd w:id="97"/>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98" w:name="_Toc32411839"/>
      <w:r>
        <w:rPr>
          <w:rStyle w:val="CharSectno"/>
        </w:rPr>
        <w:t>52</w:t>
      </w:r>
      <w:r>
        <w:t>.</w:t>
      </w:r>
      <w:r>
        <w:tab/>
        <w:t>CEO may notify home educator of concern and require evaluation</w:t>
      </w:r>
      <w:bookmarkEnd w:id="98"/>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99" w:name="_Toc32411840"/>
      <w:r>
        <w:rPr>
          <w:rStyle w:val="CharSectno"/>
        </w:rPr>
        <w:t>53</w:t>
      </w:r>
      <w:r>
        <w:t>.</w:t>
      </w:r>
      <w:r>
        <w:tab/>
        <w:t>Cancelling s. 48 registration, CEO’s functions as to</w:t>
      </w:r>
      <w:bookmarkEnd w:id="99"/>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100" w:name="_Toc32411841"/>
      <w:r>
        <w:rPr>
          <w:rStyle w:val="CharSectno"/>
        </w:rPr>
        <w:t>54</w:t>
      </w:r>
      <w:r>
        <w:t>.</w:t>
      </w:r>
      <w:r>
        <w:tab/>
        <w:t>Review of s. 53 decision</w:t>
      </w:r>
      <w:bookmarkEnd w:id="100"/>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keepNext/>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01" w:name="_Toc32411428"/>
      <w:bookmarkStart w:id="102" w:name="_Toc32411842"/>
      <w:r>
        <w:rPr>
          <w:rStyle w:val="CharPartNo"/>
        </w:rPr>
        <w:t>Part 3</w:t>
      </w:r>
      <w:r>
        <w:t xml:space="preserve"> — </w:t>
      </w:r>
      <w:r>
        <w:rPr>
          <w:rStyle w:val="CharPartText"/>
        </w:rPr>
        <w:t>Government schools</w:t>
      </w:r>
      <w:bookmarkEnd w:id="101"/>
      <w:bookmarkEnd w:id="102"/>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3"/>
        </w:numPr>
      </w:pPr>
      <w:r>
        <w:t>the establishment, closure and amalgamation of government schools, and the designation of schools in some areas as being primarily for the enrolment of students in that area (Division 1);</w:t>
      </w:r>
    </w:p>
    <w:p>
      <w:pPr>
        <w:pStyle w:val="PermNotePara"/>
        <w:numPr>
          <w:ilvl w:val="0"/>
          <w:numId w:val="3"/>
        </w:numPr>
      </w:pPr>
      <w:r>
        <w:t>the functions of the chief executive officer of the department responsible for government schools and of principals and teachers in those schools (Division 2);</w:t>
      </w:r>
    </w:p>
    <w:p>
      <w:pPr>
        <w:pStyle w:val="PermNotePara"/>
        <w:numPr>
          <w:ilvl w:val="0"/>
          <w:numId w:val="3"/>
        </w:numPr>
      </w:pPr>
      <w:r>
        <w:t>the curriculum in government schools, the provision of special religious education, and conscientious objection to instruction in particular subjects (Division 3);</w:t>
      </w:r>
    </w:p>
    <w:p>
      <w:pPr>
        <w:pStyle w:val="PermNotePara"/>
        <w:numPr>
          <w:ilvl w:val="0"/>
          <w:numId w:val="3"/>
        </w:numPr>
      </w:pPr>
      <w:r>
        <w:t>entitlement to enrol at government schools, changing inappropriate enrolments, and the resolution of disputed issues about enrolment (Division 4);</w:t>
      </w:r>
    </w:p>
    <w:p>
      <w:pPr>
        <w:pStyle w:val="PermNotePara"/>
        <w:numPr>
          <w:ilvl w:val="0"/>
          <w:numId w:val="3"/>
        </w:numPr>
      </w:pPr>
      <w:r>
        <w:t>the suspension and exclusion of students from government schools for breaches of school discipline (Division 5);</w:t>
      </w:r>
    </w:p>
    <w:p>
      <w:pPr>
        <w:pStyle w:val="PermNotePara"/>
        <w:numPr>
          <w:ilvl w:val="0"/>
          <w:numId w:val="3"/>
        </w:numPr>
      </w:pPr>
      <w:r>
        <w:t>restrictions on the imposition of fees and charges in government schools, and provisions for the management of school funds (Division 6);</w:t>
      </w:r>
    </w:p>
    <w:p>
      <w:pPr>
        <w:pStyle w:val="PermNotePara"/>
        <w:numPr>
          <w:ilvl w:val="0"/>
          <w:numId w:val="3"/>
        </w:numPr>
      </w:pPr>
      <w:r>
        <w:t>miscellaneous management provisions relating to the operation of government schools and the control of school premises (Division 7);</w:t>
      </w:r>
    </w:p>
    <w:p>
      <w:pPr>
        <w:pStyle w:val="PermNotePara"/>
        <w:numPr>
          <w:ilvl w:val="0"/>
          <w:numId w:val="3"/>
        </w:numPr>
      </w:pPr>
      <w:r>
        <w:t>provisions as to the establishment and operation of School Councils and relating to Parents and Citizens’ Associations for government schools (Division 8).</w:t>
      </w:r>
    </w:p>
    <w:p>
      <w:pPr>
        <w:pStyle w:val="Heading3"/>
        <w:spacing w:before="220"/>
      </w:pPr>
      <w:bookmarkStart w:id="103" w:name="_Toc32411429"/>
      <w:bookmarkStart w:id="104" w:name="_Toc32411843"/>
      <w:r>
        <w:rPr>
          <w:rStyle w:val="CharDivNo"/>
        </w:rPr>
        <w:t>Division 1</w:t>
      </w:r>
      <w:r>
        <w:t xml:space="preserve"> — </w:t>
      </w:r>
      <w:r>
        <w:rPr>
          <w:rStyle w:val="CharDivText"/>
        </w:rPr>
        <w:t>Establishment, closure etc.</w:t>
      </w:r>
      <w:bookmarkEnd w:id="103"/>
      <w:bookmarkEnd w:id="104"/>
    </w:p>
    <w:p>
      <w:pPr>
        <w:pStyle w:val="Heading5"/>
      </w:pPr>
      <w:bookmarkStart w:id="105" w:name="_Toc32411844"/>
      <w:r>
        <w:rPr>
          <w:rStyle w:val="CharSectno"/>
        </w:rPr>
        <w:t>55</w:t>
      </w:r>
      <w:r>
        <w:t>.</w:t>
      </w:r>
      <w:r>
        <w:tab/>
        <w:t>Establishing etc. school, Minister’s powers as to</w:t>
      </w:r>
      <w:bookmarkEnd w:id="10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06" w:name="_Toc32411845"/>
      <w:r>
        <w:rPr>
          <w:rStyle w:val="CharSectno"/>
        </w:rPr>
        <w:t>56</w:t>
      </w:r>
      <w:r>
        <w:t>.</w:t>
      </w:r>
      <w:r>
        <w:tab/>
        <w:t>Closing, amalgamating etc. schools, Minister’s powers as to</w:t>
      </w:r>
      <w:bookmarkEnd w:id="10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07" w:name="_Toc32411846"/>
      <w:r>
        <w:rPr>
          <w:rStyle w:val="CharSectno"/>
        </w:rPr>
        <w:t>57</w:t>
      </w:r>
      <w:r>
        <w:t>.</w:t>
      </w:r>
      <w:r>
        <w:tab/>
        <w:t>Consultation requirements before s. 56 power exercised</w:t>
      </w:r>
      <w:bookmarkEnd w:id="10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08" w:name="_Toc32411847"/>
      <w:r>
        <w:rPr>
          <w:rStyle w:val="CharSectno"/>
        </w:rPr>
        <w:t>58</w:t>
      </w:r>
      <w:r>
        <w:t>.</w:t>
      </w:r>
      <w:r>
        <w:tab/>
        <w:t>Permanent closure, procedure for</w:t>
      </w:r>
      <w:bookmarkEnd w:id="10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09" w:name="_Toc32411848"/>
      <w:r>
        <w:rPr>
          <w:rStyle w:val="CharSectno"/>
        </w:rPr>
        <w:t>59</w:t>
      </w:r>
      <w:r>
        <w:t>.</w:t>
      </w:r>
      <w:r>
        <w:tab/>
        <w:t>Permanent closure for safety or welfare reasons</w:t>
      </w:r>
      <w:bookmarkEnd w:id="10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10" w:name="_Toc32411849"/>
      <w:r>
        <w:rPr>
          <w:rStyle w:val="CharSectno"/>
        </w:rPr>
        <w:t>60</w:t>
      </w:r>
      <w:r>
        <w:t>.</w:t>
      </w:r>
      <w:r>
        <w:tab/>
        <w:t>Local</w:t>
      </w:r>
      <w:r>
        <w:noBreakHyphen/>
        <w:t>intake schools, declaration of etc.</w:t>
      </w:r>
      <w:bookmarkEnd w:id="11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11" w:name="_Toc32411436"/>
      <w:bookmarkStart w:id="112" w:name="_Toc32411850"/>
      <w:r>
        <w:rPr>
          <w:rStyle w:val="CharDivNo"/>
        </w:rPr>
        <w:t>Division 2</w:t>
      </w:r>
      <w:r>
        <w:t xml:space="preserve"> — </w:t>
      </w:r>
      <w:r>
        <w:rPr>
          <w:rStyle w:val="CharDivText"/>
        </w:rPr>
        <w:t>Functions of chief executive officer, principals and teachers</w:t>
      </w:r>
      <w:bookmarkEnd w:id="111"/>
      <w:bookmarkEnd w:id="112"/>
    </w:p>
    <w:p>
      <w:pPr>
        <w:pStyle w:val="Heading5"/>
      </w:pPr>
      <w:bookmarkStart w:id="113" w:name="_Toc32411851"/>
      <w:r>
        <w:rPr>
          <w:rStyle w:val="CharSectno"/>
        </w:rPr>
        <w:t>61</w:t>
      </w:r>
      <w:r>
        <w:t>.</w:t>
      </w:r>
      <w:r>
        <w:tab/>
        <w:t>CEO’s functions</w:t>
      </w:r>
      <w:bookmarkEnd w:id="113"/>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14" w:name="_Toc32411852"/>
      <w:r>
        <w:rPr>
          <w:rStyle w:val="CharSectno"/>
        </w:rPr>
        <w:t>62</w:t>
      </w:r>
      <w:r>
        <w:t>.</w:t>
      </w:r>
      <w:r>
        <w:tab/>
        <w:t>Principals, appointment of</w:t>
      </w:r>
      <w:bookmarkEnd w:id="114"/>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15" w:name="_Toc32411853"/>
      <w:r>
        <w:rPr>
          <w:rStyle w:val="CharSectno"/>
        </w:rPr>
        <w:t>63</w:t>
      </w:r>
      <w:r>
        <w:t>.</w:t>
      </w:r>
      <w:r>
        <w:tab/>
        <w:t>Principal’s functions</w:t>
      </w:r>
      <w:bookmarkEnd w:id="115"/>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116" w:name="_Toc32411854"/>
      <w:r>
        <w:rPr>
          <w:rStyle w:val="CharSectno"/>
        </w:rPr>
        <w:t>64</w:t>
      </w:r>
      <w:r>
        <w:t>.</w:t>
      </w:r>
      <w:r>
        <w:tab/>
        <w:t>Teacher’s functions</w:t>
      </w:r>
      <w:bookmarkEnd w:id="116"/>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17" w:name="_Toc32411855"/>
      <w:r>
        <w:rPr>
          <w:rStyle w:val="CharSectno"/>
        </w:rPr>
        <w:t>65</w:t>
      </w:r>
      <w:r>
        <w:t>.</w:t>
      </w:r>
      <w:r>
        <w:tab/>
        <w:t>Assigned function etc. not to be inconsistent with industrial arrangements</w:t>
      </w:r>
      <w:bookmarkEnd w:id="117"/>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18" w:name="_Toc32411442"/>
      <w:bookmarkStart w:id="119" w:name="_Toc32411856"/>
      <w:r>
        <w:rPr>
          <w:rStyle w:val="CharDivNo"/>
        </w:rPr>
        <w:t>Division 3</w:t>
      </w:r>
      <w:r>
        <w:t xml:space="preserve"> — </w:t>
      </w:r>
      <w:r>
        <w:rPr>
          <w:rStyle w:val="CharDivText"/>
        </w:rPr>
        <w:t>Educational instruction</w:t>
      </w:r>
      <w:bookmarkEnd w:id="118"/>
      <w:bookmarkEnd w:id="119"/>
    </w:p>
    <w:p>
      <w:pPr>
        <w:pStyle w:val="Heading5"/>
      </w:pPr>
      <w:bookmarkStart w:id="120" w:name="_Toc32411857"/>
      <w:r>
        <w:rPr>
          <w:rStyle w:val="CharSectno"/>
        </w:rPr>
        <w:t>66</w:t>
      </w:r>
      <w:r>
        <w:t>.</w:t>
      </w:r>
      <w:r>
        <w:tab/>
        <w:t>Terms used</w:t>
      </w:r>
      <w:bookmarkEnd w:id="120"/>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21" w:name="_Toc32411858"/>
      <w:r>
        <w:rPr>
          <w:rStyle w:val="CharSectno"/>
        </w:rPr>
        <w:t>67</w:t>
      </w:r>
      <w:r>
        <w:t>.</w:t>
      </w:r>
      <w:r>
        <w:tab/>
        <w:t>Curriculum, determination of</w:t>
      </w:r>
      <w:bookmarkEnd w:id="121"/>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122" w:name="_Toc32411859"/>
      <w:r>
        <w:rPr>
          <w:rStyle w:val="CharSectno"/>
        </w:rPr>
        <w:t>68</w:t>
      </w:r>
      <w:r>
        <w:t>.</w:t>
      </w:r>
      <w:r>
        <w:tab/>
        <w:t>Curriculum not to promote certain matters</w:t>
      </w:r>
      <w:bookmarkEnd w:id="122"/>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23" w:name="_Toc32411860"/>
      <w:r>
        <w:rPr>
          <w:rStyle w:val="CharSectno"/>
        </w:rPr>
        <w:t>69</w:t>
      </w:r>
      <w:r>
        <w:t>.</w:t>
      </w:r>
      <w:r>
        <w:tab/>
        <w:t>Special religious education, provision of</w:t>
      </w:r>
      <w:bookmarkEnd w:id="123"/>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24" w:name="_Toc32411861"/>
      <w:r>
        <w:rPr>
          <w:rStyle w:val="CharSectno"/>
        </w:rPr>
        <w:t>70</w:t>
      </w:r>
      <w:r>
        <w:t>.</w:t>
      </w:r>
      <w:r>
        <w:tab/>
        <w:t>Prayers etc., principal to consult school Council about</w:t>
      </w:r>
      <w:bookmarkEnd w:id="124"/>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25" w:name="_Toc32411862"/>
      <w:r>
        <w:rPr>
          <w:rStyle w:val="CharSectno"/>
        </w:rPr>
        <w:t>71</w:t>
      </w:r>
      <w:r>
        <w:t>.</w:t>
      </w:r>
      <w:r>
        <w:tab/>
        <w:t>Special religious instruction etc., parent may withdraw child from</w:t>
      </w:r>
      <w:bookmarkEnd w:id="125"/>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26" w:name="_Toc32411863"/>
      <w:r>
        <w:rPr>
          <w:rStyle w:val="CharSectno"/>
        </w:rPr>
        <w:t>72</w:t>
      </w:r>
      <w:r>
        <w:t>.</w:t>
      </w:r>
      <w:r>
        <w:tab/>
        <w:t>Conscientious objection to subject, principal may exempt child from classes on</w:t>
      </w:r>
      <w:bookmarkEnd w:id="126"/>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27" w:name="_Toc32411864"/>
      <w:r>
        <w:rPr>
          <w:rStyle w:val="CharSectno"/>
        </w:rPr>
        <w:t>73</w:t>
      </w:r>
      <w:r>
        <w:t>.</w:t>
      </w:r>
      <w:r>
        <w:tab/>
        <w:t>Child with disability, educational programme for</w:t>
      </w:r>
      <w:bookmarkEnd w:id="127"/>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28" w:name="_Toc32411865"/>
      <w:r>
        <w:rPr>
          <w:rStyle w:val="CharSectno"/>
        </w:rPr>
        <w:t>74A</w:t>
      </w:r>
      <w:r>
        <w:t>.</w:t>
      </w:r>
      <w:r>
        <w:tab/>
        <w:t>Child in early education period, educational programme for</w:t>
      </w:r>
      <w:bookmarkEnd w:id="128"/>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129" w:name="_Toc32411452"/>
      <w:bookmarkStart w:id="130" w:name="_Toc32411866"/>
      <w:r>
        <w:rPr>
          <w:rStyle w:val="CharDivNo"/>
        </w:rPr>
        <w:t>Division 4</w:t>
      </w:r>
      <w:r>
        <w:t xml:space="preserve"> — </w:t>
      </w:r>
      <w:r>
        <w:rPr>
          <w:rStyle w:val="CharDivText"/>
        </w:rPr>
        <w:t>Enrolment</w:t>
      </w:r>
      <w:bookmarkEnd w:id="129"/>
      <w:bookmarkEnd w:id="130"/>
    </w:p>
    <w:p>
      <w:pPr>
        <w:pStyle w:val="Heading5"/>
      </w:pPr>
      <w:bookmarkStart w:id="131" w:name="_Toc32411867"/>
      <w:r>
        <w:rPr>
          <w:rStyle w:val="CharSectno"/>
        </w:rPr>
        <w:t>74</w:t>
      </w:r>
      <w:r>
        <w:t>.</w:t>
      </w:r>
      <w:r>
        <w:tab/>
        <w:t>Application for enrolment of child</w:t>
      </w:r>
      <w:bookmarkEnd w:id="13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32" w:name="_Toc32411868"/>
      <w:r>
        <w:rPr>
          <w:rStyle w:val="CharSectno"/>
        </w:rPr>
        <w:t>75</w:t>
      </w:r>
      <w:r>
        <w:t>.</w:t>
      </w:r>
      <w:r>
        <w:tab/>
        <w:t>Enrolment of child, principal’s duties as to</w:t>
      </w:r>
      <w:bookmarkEnd w:id="13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33" w:name="_Toc32411869"/>
      <w:r>
        <w:rPr>
          <w:rStyle w:val="CharSectno"/>
        </w:rPr>
        <w:t>76</w:t>
      </w:r>
      <w:r>
        <w:t>.</w:t>
      </w:r>
      <w:r>
        <w:tab/>
        <w:t>General residential qualification for child to be enrolled</w:t>
      </w:r>
      <w:bookmarkEnd w:id="13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34" w:name="_Toc32411870"/>
      <w:r>
        <w:rPr>
          <w:rStyle w:val="CharSectno"/>
        </w:rPr>
        <w:t>77</w:t>
      </w:r>
      <w:r>
        <w:t>.</w:t>
      </w:r>
      <w:r>
        <w:tab/>
        <w:t>Child below compulsory school age, when entitled to be enrolled</w:t>
      </w:r>
      <w:bookmarkEnd w:id="13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(aa)</w:t>
      </w:r>
      <w:r>
        <w:tab/>
        <w:t xml:space="preserve">the enrolment would not contravene the </w:t>
      </w:r>
      <w:r>
        <w:rPr>
          <w:i/>
        </w:rPr>
        <w:t>Public Health Act 2016</w:t>
      </w:r>
      <w:r>
        <w:t xml:space="preserve"> section 141D; and</w:t>
      </w:r>
    </w:p>
    <w:p>
      <w:pPr>
        <w:pStyle w:val="Indenta"/>
      </w:pPr>
      <w:r>
        <w:tab/>
        <w:t>(b)</w:t>
      </w:r>
      <w:r>
        <w:tab/>
        <w:t>the enrolment would conform with other criteria prescribed by the regulations for the purposes of this section.</w:t>
      </w:r>
    </w:p>
    <w:p>
      <w:pPr>
        <w:pStyle w:val="Footnotesection"/>
      </w:pPr>
      <w:r>
        <w:tab/>
        <w:t>[Section 77 amended: No. 11 of 2012 s. 39; No. 14 of 2019 s. 19.]</w:t>
      </w:r>
    </w:p>
    <w:p>
      <w:pPr>
        <w:pStyle w:val="Heading5"/>
      </w:pPr>
      <w:bookmarkStart w:id="135" w:name="_Toc32411871"/>
      <w:r>
        <w:rPr>
          <w:rStyle w:val="CharSectno"/>
        </w:rPr>
        <w:t>78</w:t>
      </w:r>
      <w:r>
        <w:t>.</w:t>
      </w:r>
      <w:r>
        <w:tab/>
        <w:t>Child of compulsory school age, when entitled to be enrolled at local</w:t>
      </w:r>
      <w:r>
        <w:noBreakHyphen/>
        <w:t>intake school</w:t>
      </w:r>
      <w:bookmarkEnd w:id="13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36" w:name="_Toc32411872"/>
      <w:r>
        <w:rPr>
          <w:rStyle w:val="CharSectno"/>
        </w:rPr>
        <w:t>79</w:t>
      </w:r>
      <w:r>
        <w:t>.</w:t>
      </w:r>
      <w:r>
        <w:tab/>
        <w:t>Child of compulsory school age, when entitled to be enrolled at non local-intake school</w:t>
      </w:r>
      <w:bookmarkEnd w:id="13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137" w:name="_Toc32411873"/>
      <w:r>
        <w:rPr>
          <w:rStyle w:val="CharSectno"/>
        </w:rPr>
        <w:t>81</w:t>
      </w:r>
      <w:r>
        <w:t>.</w:t>
      </w:r>
      <w:r>
        <w:tab/>
        <w:t>Enrolment of person after compulsory education period</w:t>
      </w:r>
      <w:bookmarkEnd w:id="13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138" w:name="_Toc32411874"/>
      <w:r>
        <w:rPr>
          <w:rStyle w:val="CharSectno"/>
        </w:rPr>
        <w:t>82</w:t>
      </w:r>
      <w:r>
        <w:t>.</w:t>
      </w:r>
      <w:r>
        <w:tab/>
        <w:t>Resolving question under s. 76, 77, 78 or 79</w:t>
      </w:r>
      <w:bookmarkEnd w:id="13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(1A)</w:t>
      </w:r>
      <w:r>
        <w:tab/>
        <w:t>However, this section does not apply to a child in the child’s pre</w:t>
      </w:r>
      <w:r>
        <w:noBreakHyphen/>
        <w:t xml:space="preserve">compulsory education period if the enrolment of the child would contravene the </w:t>
      </w:r>
      <w:r>
        <w:rPr>
          <w:i/>
        </w:rPr>
        <w:t>Public Health Act 2016</w:t>
      </w:r>
      <w:r>
        <w:t xml:space="preserve"> section 141D.</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pPr>
      <w:r>
        <w:tab/>
        <w:t>(d)</w:t>
      </w:r>
      <w:r>
        <w:tab/>
        <w:t>any other criteria prescribed for the purposes of section 76(2), 77(b), 78(2)(b) or 79(1)(b), as the case requires, are satisfied,</w:t>
      </w:r>
    </w:p>
    <w:p>
      <w:pPr>
        <w:pStyle w:val="Subsection"/>
      </w:pPr>
      <w:r>
        <w:tab/>
      </w:r>
      <w:r>
        <w:tab/>
        <w:t>the issue in dispute is to be decided by the chief executive officer.</w:t>
      </w:r>
    </w:p>
    <w:p>
      <w:pPr>
        <w:pStyle w:val="Subsection"/>
      </w:pPr>
      <w:r>
        <w:tab/>
        <w:t>(3)</w:t>
      </w:r>
      <w:r>
        <w:tab/>
        <w:t>Where the chief executive officer decides under subsection (2)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criteria prescribed for the purposes of section 77(b), 78(2)(b) or 79(1)(b), as the case requires, are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 No. 14 of 2019 s. 20.]</w:t>
      </w:r>
    </w:p>
    <w:p>
      <w:pPr>
        <w:pStyle w:val="Heading5"/>
      </w:pPr>
      <w:bookmarkStart w:id="139" w:name="_Toc32411875"/>
      <w:r>
        <w:rPr>
          <w:rStyle w:val="CharSectno"/>
        </w:rPr>
        <w:t>83</w:t>
      </w:r>
      <w:r>
        <w:t>.</w:t>
      </w:r>
      <w:r>
        <w:tab/>
        <w:t>Inappropriate enrolment, CEO’s powers to cancel</w:t>
      </w:r>
      <w:bookmarkEnd w:id="13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140" w:name="_Toc32411876"/>
      <w:r>
        <w:rPr>
          <w:rStyle w:val="CharSectno"/>
        </w:rPr>
        <w:t>84</w:t>
      </w:r>
      <w:r>
        <w:t>.</w:t>
      </w:r>
      <w:r>
        <w:tab/>
        <w:t>Decision under s. 82 or 83 as to educational programme, CEO to consider certain matters for</w:t>
      </w:r>
      <w:bookmarkEnd w:id="14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41" w:name="_Toc32411877"/>
      <w:r>
        <w:rPr>
          <w:rStyle w:val="CharSectno"/>
        </w:rPr>
        <w:t>85</w:t>
      </w:r>
      <w:r>
        <w:t>.</w:t>
      </w:r>
      <w:r>
        <w:tab/>
        <w:t>CEO may ask advisory panel for advice for s. 82 or 83 decision</w:t>
      </w:r>
      <w:bookmarkEnd w:id="14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42" w:name="_Toc32411878"/>
      <w:r>
        <w:rPr>
          <w:rStyle w:val="CharSectno"/>
        </w:rPr>
        <w:t>86</w:t>
      </w:r>
      <w:r>
        <w:t>.</w:t>
      </w:r>
      <w:r>
        <w:tab/>
        <w:t>Child with disability, decision under s. 82 or 83 as to educational programme for</w:t>
      </w:r>
      <w:bookmarkEnd w:id="14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43" w:name="_Toc32411879"/>
      <w:r>
        <w:rPr>
          <w:rStyle w:val="CharSectno"/>
        </w:rPr>
        <w:t>87</w:t>
      </w:r>
      <w:r>
        <w:t>.</w:t>
      </w:r>
      <w:r>
        <w:tab/>
        <w:t>Disabilities Advisory Panel, appointment of etc.</w:t>
      </w:r>
      <w:bookmarkEnd w:id="14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144" w:name="_Toc32411466"/>
      <w:bookmarkStart w:id="145" w:name="_Toc32411880"/>
      <w:r>
        <w:rPr>
          <w:rStyle w:val="CharDivNo"/>
        </w:rPr>
        <w:t>Division 5</w:t>
      </w:r>
      <w:r>
        <w:t xml:space="preserve"> — </w:t>
      </w:r>
      <w:r>
        <w:rPr>
          <w:rStyle w:val="CharDivText"/>
        </w:rPr>
        <w:t>Suspension and exclusion</w:t>
      </w:r>
      <w:bookmarkEnd w:id="144"/>
      <w:bookmarkEnd w:id="145"/>
    </w:p>
    <w:p>
      <w:pPr>
        <w:pStyle w:val="Heading5"/>
        <w:spacing w:before="180"/>
      </w:pPr>
      <w:bookmarkStart w:id="146" w:name="_Toc32411881"/>
      <w:r>
        <w:rPr>
          <w:rStyle w:val="CharSectno"/>
        </w:rPr>
        <w:t>88</w:t>
      </w:r>
      <w:r>
        <w:t>.</w:t>
      </w:r>
      <w:r>
        <w:tab/>
        <w:t>Terms used</w:t>
      </w:r>
      <w:bookmarkEnd w:id="146"/>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47" w:name="_Toc32411882"/>
      <w:r>
        <w:rPr>
          <w:rStyle w:val="CharSectno"/>
        </w:rPr>
        <w:t>89</w:t>
      </w:r>
      <w:r>
        <w:t>.</w:t>
      </w:r>
      <w:r>
        <w:tab/>
        <w:t>Term used: breach of school discipline</w:t>
      </w:r>
      <w:bookmarkEnd w:id="147"/>
    </w:p>
    <w:p>
      <w:pPr>
        <w:pStyle w:val="Subsection"/>
      </w:pPr>
      <w:r>
        <w:tab/>
      </w:r>
      <w:r>
        <w:tab/>
        <w:t>For the purposes of this Division a breach of school discipline is any act or omission that impairs the good order and proper management of the school.</w:t>
      </w:r>
    </w:p>
    <w:p>
      <w:pPr>
        <w:pStyle w:val="Heading5"/>
      </w:pPr>
      <w:bookmarkStart w:id="148" w:name="_Toc32411883"/>
      <w:r>
        <w:rPr>
          <w:rStyle w:val="CharSectno"/>
        </w:rPr>
        <w:t>90</w:t>
      </w:r>
      <w:r>
        <w:t>.</w:t>
      </w:r>
      <w:r>
        <w:tab/>
        <w:t>Breach of school discipline, suspension for</w:t>
      </w:r>
      <w:bookmarkEnd w:id="148"/>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49" w:name="_Toc32411884"/>
      <w:r>
        <w:rPr>
          <w:rStyle w:val="CharSectno"/>
        </w:rPr>
        <w:t>91</w:t>
      </w:r>
      <w:r>
        <w:t>.</w:t>
      </w:r>
      <w:r>
        <w:tab/>
        <w:t>Excluding student from school attendance, grounds for</w:t>
      </w:r>
      <w:bookmarkEnd w:id="149"/>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50" w:name="_Toc32411885"/>
      <w:r>
        <w:rPr>
          <w:rStyle w:val="CharSectno"/>
        </w:rPr>
        <w:t>92</w:t>
      </w:r>
      <w:r>
        <w:t>.</w:t>
      </w:r>
      <w:r>
        <w:tab/>
        <w:t>Excluding student from school attendance, procedure for</w:t>
      </w:r>
      <w:bookmarkEnd w:id="150"/>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keepNext/>
        <w:keepLines/>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51" w:name="_Toc32411886"/>
      <w:r>
        <w:rPr>
          <w:rStyle w:val="CharSectno"/>
        </w:rPr>
        <w:t>93</w:t>
      </w:r>
      <w:r>
        <w:t>.</w:t>
      </w:r>
      <w:r>
        <w:tab/>
        <w:t>School Discipline Advisory Panel, appointment of etc.</w:t>
      </w:r>
      <w:bookmarkEnd w:id="151"/>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152" w:name="_Toc32411887"/>
      <w:r>
        <w:rPr>
          <w:rStyle w:val="CharSectno"/>
        </w:rPr>
        <w:t>94</w:t>
      </w:r>
      <w:r>
        <w:t>.</w:t>
      </w:r>
      <w:r>
        <w:tab/>
        <w:t>Excluding student etc., orders as to that CEO may make</w:t>
      </w:r>
      <w:bookmarkEnd w:id="152"/>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53" w:name="_Toc32411888"/>
      <w:r>
        <w:rPr>
          <w:rStyle w:val="CharSectno"/>
        </w:rPr>
        <w:t>95</w:t>
      </w:r>
      <w:r>
        <w:t>.</w:t>
      </w:r>
      <w:r>
        <w:tab/>
        <w:t>Student enrolled after compulsory education period, principal’s power to exclude from school attendance</w:t>
      </w:r>
      <w:bookmarkEnd w:id="153"/>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154" w:name="_Toc32411889"/>
      <w:r>
        <w:rPr>
          <w:rStyle w:val="CharSectno"/>
        </w:rPr>
        <w:t>96</w:t>
      </w:r>
      <w:r>
        <w:t>.</w:t>
      </w:r>
      <w:r>
        <w:tab/>
        <w:t>Decision under s. 95, review of</w:t>
      </w:r>
      <w:bookmarkEnd w:id="154"/>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55" w:name="_Toc32411476"/>
      <w:bookmarkStart w:id="156" w:name="_Toc32411890"/>
      <w:r>
        <w:rPr>
          <w:rStyle w:val="CharDivNo"/>
        </w:rPr>
        <w:t>Division 6</w:t>
      </w:r>
      <w:r>
        <w:t xml:space="preserve"> — </w:t>
      </w:r>
      <w:r>
        <w:rPr>
          <w:rStyle w:val="CharDivText"/>
        </w:rPr>
        <w:t>Financial provisions</w:t>
      </w:r>
      <w:bookmarkEnd w:id="155"/>
      <w:bookmarkEnd w:id="156"/>
    </w:p>
    <w:p>
      <w:pPr>
        <w:pStyle w:val="Heading4"/>
        <w:spacing w:before="120"/>
      </w:pPr>
      <w:bookmarkStart w:id="157" w:name="_Toc32411477"/>
      <w:bookmarkStart w:id="158" w:name="_Toc32411891"/>
      <w:r>
        <w:t>Subdivision 1 — Fees for instruction, charges, contributions and costs</w:t>
      </w:r>
      <w:bookmarkEnd w:id="157"/>
      <w:bookmarkEnd w:id="158"/>
    </w:p>
    <w:p>
      <w:pPr>
        <w:pStyle w:val="Heading5"/>
        <w:spacing w:before="120"/>
      </w:pPr>
      <w:bookmarkStart w:id="159" w:name="_Toc32411892"/>
      <w:r>
        <w:rPr>
          <w:rStyle w:val="CharSectno"/>
        </w:rPr>
        <w:t>97</w:t>
      </w:r>
      <w:r>
        <w:t>.</w:t>
      </w:r>
      <w:r>
        <w:tab/>
        <w:t>Terms used</w:t>
      </w:r>
      <w:bookmarkEnd w:id="159"/>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is not entitled to reside permanently in Australia; and</w:t>
      </w:r>
    </w:p>
    <w:p>
      <w:pPr>
        <w:pStyle w:val="Defpara"/>
        <w:keepNext/>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160" w:name="_Toc32411893"/>
      <w:r>
        <w:rPr>
          <w:rStyle w:val="CharSectno"/>
        </w:rPr>
        <w:t>98</w:t>
      </w:r>
      <w:r>
        <w:t>.</w:t>
      </w:r>
      <w:r>
        <w:tab/>
        <w:t>Fees for instruction and charges, limits on imposing</w:t>
      </w:r>
      <w:bookmarkEnd w:id="160"/>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61" w:name="_Toc32411894"/>
      <w:r>
        <w:rPr>
          <w:rStyle w:val="CharSectno"/>
        </w:rPr>
        <w:t>99</w:t>
      </w:r>
      <w:r>
        <w:t>.</w:t>
      </w:r>
      <w:r>
        <w:tab/>
        <w:t>Charges etc. for materials, services and facilities, determining etc.</w:t>
      </w:r>
      <w:bookmarkEnd w:id="161"/>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62" w:name="_Toc32411895"/>
      <w:r>
        <w:rPr>
          <w:rStyle w:val="CharSectno"/>
        </w:rPr>
        <w:t>100</w:t>
      </w:r>
      <w:r>
        <w:t>.</w:t>
      </w:r>
      <w:r>
        <w:tab/>
        <w:t>Extra cost optional component of educational programme, determining cost for etc.</w:t>
      </w:r>
      <w:bookmarkEnd w:id="162"/>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63" w:name="_Toc32411896"/>
      <w:r>
        <w:rPr>
          <w:rStyle w:val="CharSectno"/>
        </w:rPr>
        <w:t>101</w:t>
      </w:r>
      <w:r>
        <w:t>.</w:t>
      </w:r>
      <w:r>
        <w:tab/>
        <w:t>Optional components that are not extra cost optional components to be available to certain students</w:t>
      </w:r>
      <w:bookmarkEnd w:id="163"/>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64" w:name="_Toc32411897"/>
      <w:r>
        <w:rPr>
          <w:rStyle w:val="CharSectno"/>
        </w:rPr>
        <w:t>102</w:t>
      </w:r>
      <w:r>
        <w:t>.</w:t>
      </w:r>
      <w:r>
        <w:tab/>
        <w:t>Charges etc. to be paid to principal</w:t>
      </w:r>
      <w:bookmarkEnd w:id="164"/>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65" w:name="_Toc32411898"/>
      <w:r>
        <w:rPr>
          <w:rStyle w:val="CharSectno"/>
        </w:rPr>
        <w:t>103</w:t>
      </w:r>
      <w:r>
        <w:t>.</w:t>
      </w:r>
      <w:r>
        <w:tab/>
        <w:t>Overseas and adult students to pay fees for instruction</w:t>
      </w:r>
      <w:bookmarkEnd w:id="165"/>
    </w:p>
    <w:p>
      <w:pPr>
        <w:pStyle w:val="Subsection"/>
      </w:pPr>
      <w:r>
        <w:tab/>
      </w:r>
      <w:r>
        <w:tab/>
        <w:t>A person who is an overseas student or an adult student is to pay such fees for instruction as may be prescribed and in accordance with the regulations.</w:t>
      </w:r>
    </w:p>
    <w:p>
      <w:pPr>
        <w:pStyle w:val="Heading5"/>
      </w:pPr>
      <w:bookmarkStart w:id="166" w:name="_Toc32411899"/>
      <w:r>
        <w:rPr>
          <w:rStyle w:val="CharSectno"/>
        </w:rPr>
        <w:t>104</w:t>
      </w:r>
      <w:r>
        <w:t>.</w:t>
      </w:r>
      <w:r>
        <w:tab/>
        <w:t>Reduction etc. of fees etc., regulations about</w:t>
      </w:r>
      <w:bookmarkEnd w:id="166"/>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67" w:name="_Toc32411900"/>
      <w:r>
        <w:rPr>
          <w:rStyle w:val="CharSectno"/>
        </w:rPr>
        <w:t>105</w:t>
      </w:r>
      <w:r>
        <w:t>.</w:t>
      </w:r>
      <w:r>
        <w:tab/>
        <w:t>Students (other than overseas and adult students) cannot be excluded for non</w:t>
      </w:r>
      <w:r>
        <w:noBreakHyphen/>
        <w:t>payment of charges</w:t>
      </w:r>
      <w:bookmarkEnd w:id="167"/>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68" w:name="_Toc32411901"/>
      <w:r>
        <w:rPr>
          <w:rStyle w:val="CharSectno"/>
        </w:rPr>
        <w:t>106</w:t>
      </w:r>
      <w:r>
        <w:t>.</w:t>
      </w:r>
      <w:r>
        <w:tab/>
        <w:t>Recovering fees etc.</w:t>
      </w:r>
      <w:bookmarkEnd w:id="168"/>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69" w:name="_Toc32411902"/>
      <w:r>
        <w:rPr>
          <w:rStyle w:val="CharSectno"/>
        </w:rPr>
        <w:t>107</w:t>
      </w:r>
      <w:r>
        <w:t>.</w:t>
      </w:r>
      <w:r>
        <w:tab/>
        <w:t>Agreements to pay costs not affected</w:t>
      </w:r>
      <w:bookmarkEnd w:id="169"/>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70" w:name="_Toc32411903"/>
      <w:r>
        <w:rPr>
          <w:rStyle w:val="CharSectno"/>
        </w:rPr>
        <w:t>108</w:t>
      </w:r>
      <w:r>
        <w:t>.</w:t>
      </w:r>
      <w:r>
        <w:tab/>
        <w:t>Items to be supplied by student for personal use in educational programme, determining etc.</w:t>
      </w:r>
      <w:bookmarkEnd w:id="170"/>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71" w:name="_Toc32411490"/>
      <w:bookmarkStart w:id="172" w:name="_Toc32411904"/>
      <w:r>
        <w:t>Subdivision 2 — School funds</w:t>
      </w:r>
      <w:bookmarkEnd w:id="171"/>
      <w:bookmarkEnd w:id="172"/>
    </w:p>
    <w:p>
      <w:pPr>
        <w:pStyle w:val="Heading5"/>
      </w:pPr>
      <w:bookmarkStart w:id="173" w:name="_Toc32411905"/>
      <w:r>
        <w:rPr>
          <w:rStyle w:val="CharSectno"/>
        </w:rPr>
        <w:t>109</w:t>
      </w:r>
      <w:r>
        <w:t>.</w:t>
      </w:r>
      <w:r>
        <w:tab/>
        <w:t>General Purposes Fund, each school has</w:t>
      </w:r>
      <w:bookmarkEnd w:id="173"/>
    </w:p>
    <w:p>
      <w:pPr>
        <w:pStyle w:val="Subsection"/>
      </w:pPr>
      <w:r>
        <w:tab/>
      </w:r>
      <w:r>
        <w:tab/>
        <w:t>Each government school is to have a fund to be called the “(name of the school) General Purposes Fund”.</w:t>
      </w:r>
    </w:p>
    <w:p>
      <w:pPr>
        <w:pStyle w:val="Heading5"/>
      </w:pPr>
      <w:bookmarkStart w:id="174" w:name="_Toc32411906"/>
      <w:r>
        <w:rPr>
          <w:rStyle w:val="CharSectno"/>
        </w:rPr>
        <w:t>110</w:t>
      </w:r>
      <w:r>
        <w:t>.</w:t>
      </w:r>
      <w:r>
        <w:tab/>
        <w:t>Funds for donations etc., establishing</w:t>
      </w:r>
      <w:bookmarkEnd w:id="174"/>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75" w:name="_Toc32411907"/>
      <w:r>
        <w:rPr>
          <w:rStyle w:val="CharSectno"/>
        </w:rPr>
        <w:t>111</w:t>
      </w:r>
      <w:r>
        <w:t>.</w:t>
      </w:r>
      <w:r>
        <w:tab/>
        <w:t>Management of school funds</w:t>
      </w:r>
      <w:bookmarkEnd w:id="175"/>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76" w:name="_Toc32411908"/>
      <w:r>
        <w:rPr>
          <w:rStyle w:val="CharSectno"/>
        </w:rPr>
        <w:t>112</w:t>
      </w:r>
      <w:r>
        <w:t>.</w:t>
      </w:r>
      <w:r>
        <w:tab/>
        <w:t>Money to be credited to General Purposes Fund etc.</w:t>
      </w:r>
      <w:bookmarkEnd w:id="176"/>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77" w:name="_Toc32411909"/>
      <w:r>
        <w:rPr>
          <w:rStyle w:val="CharSectno"/>
        </w:rPr>
        <w:t>113</w:t>
      </w:r>
      <w:r>
        <w:t>.</w:t>
      </w:r>
      <w:r>
        <w:tab/>
        <w:t>Bank account for school funds</w:t>
      </w:r>
      <w:bookmarkEnd w:id="177"/>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keepNext/>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178" w:name="_Toc32411910"/>
      <w:r>
        <w:rPr>
          <w:rStyle w:val="CharSectno"/>
        </w:rPr>
        <w:t>114</w:t>
      </w:r>
      <w:r>
        <w:t>.</w:t>
      </w:r>
      <w:r>
        <w:tab/>
      </w:r>
      <w:r>
        <w:rPr>
          <w:i/>
        </w:rPr>
        <w:t>Financial Management Act 2006</w:t>
      </w:r>
      <w:r>
        <w:t xml:space="preserve"> s. 8 and 34, application of to s. 109 to 113</w:t>
      </w:r>
      <w:bookmarkEnd w:id="178"/>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179" w:name="_Toc32411911"/>
      <w:r>
        <w:rPr>
          <w:rStyle w:val="CharSectno"/>
        </w:rPr>
        <w:t>115</w:t>
      </w:r>
      <w:r>
        <w:t>.</w:t>
      </w:r>
      <w:r>
        <w:tab/>
        <w:t>Investment of school funds</w:t>
      </w:r>
      <w:bookmarkEnd w:id="179"/>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180" w:name="_Toc32411912"/>
      <w:r>
        <w:rPr>
          <w:rStyle w:val="CharSectno"/>
        </w:rPr>
        <w:t>116</w:t>
      </w:r>
      <w:r>
        <w:t>.</w:t>
      </w:r>
      <w:r>
        <w:tab/>
        <w:t>Closure etc. of school, how school funds to be dealt with in case of</w:t>
      </w:r>
      <w:bookmarkEnd w:id="180"/>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keepNext/>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81" w:name="_Toc32411499"/>
      <w:bookmarkStart w:id="182" w:name="_Toc32411913"/>
      <w:r>
        <w:rPr>
          <w:rStyle w:val="CharDivNo"/>
        </w:rPr>
        <w:t>Division 7</w:t>
      </w:r>
      <w:r>
        <w:t xml:space="preserve"> — </w:t>
      </w:r>
      <w:r>
        <w:rPr>
          <w:rStyle w:val="CharDivText"/>
        </w:rPr>
        <w:t>Other management provisions</w:t>
      </w:r>
      <w:bookmarkEnd w:id="181"/>
      <w:bookmarkEnd w:id="182"/>
    </w:p>
    <w:p>
      <w:pPr>
        <w:pStyle w:val="Heading5"/>
      </w:pPr>
      <w:bookmarkStart w:id="183" w:name="_Toc32411914"/>
      <w:r>
        <w:rPr>
          <w:rStyle w:val="CharSectno"/>
        </w:rPr>
        <w:t>117</w:t>
      </w:r>
      <w:r>
        <w:t>.</w:t>
      </w:r>
      <w:r>
        <w:tab/>
        <w:t>School year for government schools, how determined</w:t>
      </w:r>
      <w:bookmarkEnd w:id="183"/>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84" w:name="_Toc32411915"/>
      <w:r>
        <w:rPr>
          <w:rStyle w:val="CharSectno"/>
        </w:rPr>
        <w:t>118</w:t>
      </w:r>
      <w:r>
        <w:t>.</w:t>
      </w:r>
      <w:r>
        <w:tab/>
        <w:t>Disputes and complaints, regulations for dealing with</w:t>
      </w:r>
      <w:bookmarkEnd w:id="184"/>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85" w:name="_Toc32411916"/>
      <w:r>
        <w:rPr>
          <w:rStyle w:val="CharSectno"/>
        </w:rPr>
        <w:t>119</w:t>
      </w:r>
      <w:r>
        <w:t>.</w:t>
      </w:r>
      <w:r>
        <w:tab/>
        <w:t>School premises, regulations for management etc. of</w:t>
      </w:r>
      <w:bookmarkEnd w:id="185"/>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86" w:name="_Toc32411917"/>
      <w:r>
        <w:rPr>
          <w:rStyle w:val="CharSectno"/>
        </w:rPr>
        <w:t>120</w:t>
      </w:r>
      <w:r>
        <w:t>.</w:t>
      </w:r>
      <w:r>
        <w:tab/>
        <w:t>Non-student disrupting school etc., powers to deal with</w:t>
      </w:r>
      <w:bookmarkEnd w:id="186"/>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187" w:name="_Toc32411918"/>
      <w:r>
        <w:rPr>
          <w:rStyle w:val="CharSectno"/>
        </w:rPr>
        <w:t>121</w:t>
      </w:r>
      <w:r>
        <w:t>.</w:t>
      </w:r>
      <w:r>
        <w:tab/>
        <w:t>Certain information not to be disseminated on school premises</w:t>
      </w:r>
      <w:bookmarkEnd w:id="187"/>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188" w:name="_Toc32411919"/>
      <w:r>
        <w:rPr>
          <w:rStyle w:val="CharSectno"/>
        </w:rPr>
        <w:t>122</w:t>
      </w:r>
      <w:r>
        <w:t>.</w:t>
      </w:r>
      <w:r>
        <w:tab/>
        <w:t>Parent on s. 19 register, principal etc. may deal with exclusively</w:t>
      </w:r>
      <w:bookmarkEnd w:id="188"/>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89" w:name="_Toc32411920"/>
      <w:r>
        <w:rPr>
          <w:rStyle w:val="CharSectno"/>
        </w:rPr>
        <w:t>123</w:t>
      </w:r>
      <w:r>
        <w:t>.</w:t>
      </w:r>
      <w:r>
        <w:tab/>
        <w:t>General management of schools, regulations for</w:t>
      </w:r>
      <w:bookmarkEnd w:id="189"/>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90" w:name="_Toc32411507"/>
      <w:bookmarkStart w:id="191" w:name="_Toc32411921"/>
      <w:r>
        <w:rPr>
          <w:rStyle w:val="CharDivNo"/>
        </w:rPr>
        <w:t>Division 8</w:t>
      </w:r>
      <w:r>
        <w:t xml:space="preserve"> — </w:t>
      </w:r>
      <w:r>
        <w:rPr>
          <w:rStyle w:val="CharDivText"/>
        </w:rPr>
        <w:t>Parent and community involvement</w:t>
      </w:r>
      <w:bookmarkEnd w:id="190"/>
      <w:bookmarkEnd w:id="191"/>
    </w:p>
    <w:p>
      <w:pPr>
        <w:pStyle w:val="Heading4"/>
      </w:pPr>
      <w:bookmarkStart w:id="192" w:name="_Toc32411508"/>
      <w:bookmarkStart w:id="193" w:name="_Toc32411922"/>
      <w:r>
        <w:t>Subdivision 1 — School Councils</w:t>
      </w:r>
      <w:bookmarkEnd w:id="192"/>
      <w:bookmarkEnd w:id="193"/>
    </w:p>
    <w:p>
      <w:pPr>
        <w:pStyle w:val="Heading5"/>
      </w:pPr>
      <w:bookmarkStart w:id="194" w:name="_Toc32411923"/>
      <w:r>
        <w:rPr>
          <w:rStyle w:val="CharSectno"/>
        </w:rPr>
        <w:t>124</w:t>
      </w:r>
      <w:r>
        <w:t>.</w:t>
      </w:r>
      <w:r>
        <w:tab/>
        <w:t>Terms used</w:t>
      </w:r>
      <w:bookmarkEnd w:id="194"/>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195" w:name="_Toc32411924"/>
      <w:r>
        <w:rPr>
          <w:rStyle w:val="CharSectno"/>
        </w:rPr>
        <w:t>125</w:t>
      </w:r>
      <w:r>
        <w:t>.</w:t>
      </w:r>
      <w:r>
        <w:tab/>
        <w:t>Each government school to have Council for school</w:t>
      </w:r>
      <w:bookmarkEnd w:id="19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96" w:name="_Toc32411925"/>
      <w:r>
        <w:rPr>
          <w:rStyle w:val="CharSectno"/>
        </w:rPr>
        <w:t>126</w:t>
      </w:r>
      <w:r>
        <w:t>.</w:t>
      </w:r>
      <w:r>
        <w:tab/>
        <w:t>Exemptions from and approvals for s. 125</w:t>
      </w:r>
      <w:bookmarkEnd w:id="19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97" w:name="_Toc32411926"/>
      <w:r>
        <w:rPr>
          <w:rStyle w:val="CharSectno"/>
        </w:rPr>
        <w:t>127</w:t>
      </w:r>
      <w:r>
        <w:t>.</w:t>
      </w:r>
      <w:r>
        <w:tab/>
        <w:t>Council, members of etc.</w:t>
      </w:r>
      <w:bookmarkEnd w:id="19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98" w:name="_Toc32411927"/>
      <w:r>
        <w:rPr>
          <w:rStyle w:val="CharSectno"/>
        </w:rPr>
        <w:t>128</w:t>
      </w:r>
      <w:r>
        <w:t>.</w:t>
      </w:r>
      <w:r>
        <w:tab/>
        <w:t>Council, functions of</w:t>
      </w:r>
      <w:bookmarkEnd w:id="198"/>
      <w:r>
        <w:t xml:space="preserve"> </w:t>
      </w:r>
    </w:p>
    <w:p>
      <w:pPr>
        <w:pStyle w:val="Subsection"/>
        <w:keepNext/>
      </w:pPr>
      <w:r>
        <w:tab/>
      </w:r>
      <w:r>
        <w:tab/>
        <w:t>The functions of a Council for a school are —</w:t>
      </w:r>
    </w:p>
    <w:p>
      <w:pPr>
        <w:pStyle w:val="Indenta"/>
        <w:keepNext/>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99" w:name="_Toc32411928"/>
      <w:r>
        <w:rPr>
          <w:rStyle w:val="CharSectno"/>
        </w:rPr>
        <w:t>129</w:t>
      </w:r>
      <w:r>
        <w:t>.</w:t>
      </w:r>
      <w:r>
        <w:tab/>
        <w:t>Additional functions of Council, Minister may approve</w:t>
      </w:r>
      <w:bookmarkEnd w:id="19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200" w:name="_Toc32411929"/>
      <w:r>
        <w:rPr>
          <w:rStyle w:val="CharSectno"/>
        </w:rPr>
        <w:t>130</w:t>
      </w:r>
      <w:r>
        <w:t>.</w:t>
      </w:r>
      <w:r>
        <w:tab/>
        <w:t>Additional functions of incorporated Council, Minister may approve</w:t>
      </w:r>
      <w:bookmarkEnd w:id="20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201" w:name="_Toc32411930"/>
      <w:r>
        <w:rPr>
          <w:rStyle w:val="CharSectno"/>
        </w:rPr>
        <w:t>131</w:t>
      </w:r>
      <w:r>
        <w:t>.</w:t>
      </w:r>
      <w:r>
        <w:tab/>
        <w:t>Property acquired by incorporated Council vests in Minister</w:t>
      </w:r>
      <w:bookmarkEnd w:id="20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02" w:name="_Toc32411931"/>
      <w:r>
        <w:rPr>
          <w:rStyle w:val="CharSectno"/>
        </w:rPr>
        <w:t>132</w:t>
      </w:r>
      <w:r>
        <w:t>.</w:t>
      </w:r>
      <w:r>
        <w:tab/>
        <w:t>Council cannot intervene in certain matters</w:t>
      </w:r>
      <w:bookmarkEnd w:id="20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03" w:name="_Toc32411932"/>
      <w:r>
        <w:rPr>
          <w:rStyle w:val="CharSectno"/>
        </w:rPr>
        <w:t>133</w:t>
      </w:r>
      <w:r>
        <w:t>.</w:t>
      </w:r>
      <w:r>
        <w:tab/>
        <w:t>Powers of Council</w:t>
      </w:r>
      <w:bookmarkEnd w:id="203"/>
    </w:p>
    <w:p>
      <w:pPr>
        <w:pStyle w:val="Subsection"/>
      </w:pPr>
      <w:r>
        <w:tab/>
      </w:r>
      <w:r>
        <w:tab/>
        <w:t>A Council may do all things necessary or convenient to be done for or in connection with the carrying out of its functions.</w:t>
      </w:r>
    </w:p>
    <w:p>
      <w:pPr>
        <w:pStyle w:val="Heading5"/>
      </w:pPr>
      <w:bookmarkStart w:id="204" w:name="_Toc32411933"/>
      <w:r>
        <w:rPr>
          <w:rStyle w:val="CharSectno"/>
        </w:rPr>
        <w:t>134</w:t>
      </w:r>
      <w:r>
        <w:t>.</w:t>
      </w:r>
      <w:r>
        <w:tab/>
        <w:t>Support services for Council, principal to provide</w:t>
      </w:r>
      <w:bookmarkEnd w:id="204"/>
    </w:p>
    <w:p>
      <w:pPr>
        <w:pStyle w:val="Subsection"/>
      </w:pPr>
      <w:r>
        <w:tab/>
      </w:r>
      <w:r>
        <w:tab/>
        <w:t>The principal of a school is to provide the school’s Council with such support services as it may reasonably require.</w:t>
      </w:r>
    </w:p>
    <w:p>
      <w:pPr>
        <w:pStyle w:val="Heading5"/>
      </w:pPr>
      <w:bookmarkStart w:id="205" w:name="_Toc32411934"/>
      <w:r>
        <w:rPr>
          <w:rStyle w:val="CharSectno"/>
        </w:rPr>
        <w:t>135</w:t>
      </w:r>
      <w:r>
        <w:t>.</w:t>
      </w:r>
      <w:r>
        <w:tab/>
        <w:t>Minister may direct Council</w:t>
      </w:r>
      <w:bookmarkEnd w:id="20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06" w:name="_Toc32411935"/>
      <w:r>
        <w:rPr>
          <w:rStyle w:val="CharSectno"/>
        </w:rPr>
        <w:t>136</w:t>
      </w:r>
      <w:r>
        <w:t>.</w:t>
      </w:r>
      <w:r>
        <w:tab/>
        <w:t>Procedures of Council</w:t>
      </w:r>
      <w:bookmarkEnd w:id="206"/>
    </w:p>
    <w:p>
      <w:pPr>
        <w:pStyle w:val="Subsection"/>
      </w:pPr>
      <w:r>
        <w:tab/>
      </w:r>
      <w:r>
        <w:tab/>
        <w:t>Subject to this Act, a Council is to determine its own procedures.</w:t>
      </w:r>
    </w:p>
    <w:p>
      <w:pPr>
        <w:pStyle w:val="Heading5"/>
      </w:pPr>
      <w:bookmarkStart w:id="207" w:name="_Toc32411936"/>
      <w:r>
        <w:rPr>
          <w:rStyle w:val="CharSectno"/>
        </w:rPr>
        <w:t>137</w:t>
      </w:r>
      <w:r>
        <w:t>.</w:t>
      </w:r>
      <w:r>
        <w:tab/>
        <w:t>Protection from personal liability</w:t>
      </w:r>
      <w:bookmarkEnd w:id="207"/>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208" w:name="_Toc32411937"/>
      <w:r>
        <w:rPr>
          <w:rStyle w:val="CharSectno"/>
        </w:rPr>
        <w:t>138</w:t>
      </w:r>
      <w:r>
        <w:t>.</w:t>
      </w:r>
      <w:r>
        <w:tab/>
        <w:t>Minister may dismiss unincorporated Council</w:t>
      </w:r>
      <w:bookmarkEnd w:id="208"/>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209" w:name="_Toc32411938"/>
      <w:r>
        <w:rPr>
          <w:rStyle w:val="CharSectno"/>
        </w:rPr>
        <w:t>139</w:t>
      </w:r>
      <w:r>
        <w:t>.</w:t>
      </w:r>
      <w:r>
        <w:tab/>
        <w:t>Incorporated Council, winding up</w:t>
      </w:r>
      <w:bookmarkEnd w:id="209"/>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210" w:name="_Toc32411939"/>
      <w:r>
        <w:rPr>
          <w:rStyle w:val="CharSectno"/>
        </w:rPr>
        <w:t>140</w:t>
      </w:r>
      <w:r>
        <w:t>.</w:t>
      </w:r>
      <w:r>
        <w:tab/>
        <w:t>Regulations about Councils</w:t>
      </w:r>
      <w:bookmarkEnd w:id="21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11" w:name="_Toc32411526"/>
      <w:bookmarkStart w:id="212" w:name="_Toc32411940"/>
      <w:r>
        <w:t>Subdivision 2 — Parents and Citizens’ Associations</w:t>
      </w:r>
      <w:bookmarkEnd w:id="211"/>
      <w:bookmarkEnd w:id="212"/>
    </w:p>
    <w:p>
      <w:pPr>
        <w:pStyle w:val="Heading5"/>
        <w:spacing w:before="180"/>
      </w:pPr>
      <w:bookmarkStart w:id="213" w:name="_Toc32411941"/>
      <w:r>
        <w:rPr>
          <w:rStyle w:val="CharSectno"/>
        </w:rPr>
        <w:t>141</w:t>
      </w:r>
      <w:r>
        <w:t>.</w:t>
      </w:r>
      <w:r>
        <w:tab/>
        <w:t>Terms used</w:t>
      </w:r>
      <w:bookmarkEnd w:id="213"/>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214" w:name="_Toc32411942"/>
      <w:r>
        <w:rPr>
          <w:rStyle w:val="CharSectno"/>
        </w:rPr>
        <w:t>142</w:t>
      </w:r>
      <w:r>
        <w:t>.</w:t>
      </w:r>
      <w:r>
        <w:tab/>
        <w:t>Forming association</w:t>
      </w:r>
      <w:bookmarkEnd w:id="214"/>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15" w:name="_Toc32411943"/>
      <w:r>
        <w:rPr>
          <w:rStyle w:val="CharSectno"/>
        </w:rPr>
        <w:t>143</w:t>
      </w:r>
      <w:r>
        <w:t>.</w:t>
      </w:r>
      <w:r>
        <w:tab/>
        <w:t>Objects of and limits on associations</w:t>
      </w:r>
      <w:bookmarkEnd w:id="215"/>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16" w:name="_Toc32411944"/>
      <w:r>
        <w:rPr>
          <w:rStyle w:val="CharSectno"/>
        </w:rPr>
        <w:t>144</w:t>
      </w:r>
      <w:r>
        <w:t>.</w:t>
      </w:r>
      <w:r>
        <w:tab/>
        <w:t>Property acquired by association vests in Minister</w:t>
      </w:r>
      <w:bookmarkEnd w:id="216"/>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17" w:name="_Toc32411945"/>
      <w:r>
        <w:rPr>
          <w:rStyle w:val="CharSectno"/>
        </w:rPr>
        <w:t>145</w:t>
      </w:r>
      <w:r>
        <w:t>.</w:t>
      </w:r>
      <w:r>
        <w:tab/>
        <w:t>Association formed after 1 Jan 2001, incorporation of</w:t>
      </w:r>
      <w:bookmarkEnd w:id="217"/>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218" w:name="_Toc32411946"/>
      <w:r>
        <w:rPr>
          <w:rStyle w:val="CharSectno"/>
        </w:rPr>
        <w:t>146</w:t>
      </w:r>
      <w:r>
        <w:t>.</w:t>
      </w:r>
      <w:r>
        <w:tab/>
        <w:t>Transitional provisions for association existing at 1 Jan 2001</w:t>
      </w:r>
      <w:bookmarkEnd w:id="218"/>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19" w:name="_Toc32411947"/>
      <w:r>
        <w:rPr>
          <w:rStyle w:val="CharSectno"/>
        </w:rPr>
        <w:t>147</w:t>
      </w:r>
      <w:r>
        <w:t>.</w:t>
      </w:r>
      <w:r>
        <w:tab/>
        <w:t>Association to give certain information to principal</w:t>
      </w:r>
      <w:bookmarkEnd w:id="219"/>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20" w:name="_Toc32411948"/>
      <w:r>
        <w:rPr>
          <w:rStyle w:val="CharSectno"/>
        </w:rPr>
        <w:t>148</w:t>
      </w:r>
      <w:r>
        <w:t>.</w:t>
      </w:r>
      <w:r>
        <w:tab/>
        <w:t>Winding up association</w:t>
      </w:r>
      <w:bookmarkEnd w:id="220"/>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221" w:name="_Toc32411949"/>
      <w:r>
        <w:rPr>
          <w:rStyle w:val="CharSectno"/>
        </w:rPr>
        <w:t>149</w:t>
      </w:r>
      <w:r>
        <w:t>.</w:t>
      </w:r>
      <w:r>
        <w:tab/>
        <w:t>Other associations, forming etc.</w:t>
      </w:r>
      <w:bookmarkEnd w:id="221"/>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keepNext/>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222" w:name="_Toc32411536"/>
      <w:bookmarkStart w:id="223" w:name="_Toc32411950"/>
      <w:r>
        <w:rPr>
          <w:rStyle w:val="CharPartNo"/>
        </w:rPr>
        <w:t>Part 4</w:t>
      </w:r>
      <w:r>
        <w:t xml:space="preserve"> — </w:t>
      </w:r>
      <w:r>
        <w:rPr>
          <w:rStyle w:val="CharPartText"/>
        </w:rPr>
        <w:t>Non</w:t>
      </w:r>
      <w:r>
        <w:rPr>
          <w:rStyle w:val="CharPartText"/>
        </w:rPr>
        <w:noBreakHyphen/>
        <w:t>government schools</w:t>
      </w:r>
      <w:bookmarkEnd w:id="222"/>
      <w:bookmarkEnd w:id="223"/>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4"/>
        </w:numPr>
      </w:pPr>
      <w:r>
        <w:t>advance determinations about proposals to establish, or make certain changes to, non</w:t>
      </w:r>
      <w:r>
        <w:noBreakHyphen/>
        <w:t>government schools (school planning proposals) (Division 3A);</w:t>
      </w:r>
    </w:p>
    <w:p>
      <w:pPr>
        <w:pStyle w:val="PermNoteText"/>
        <w:numPr>
          <w:ilvl w:val="0"/>
          <w:numId w:val="4"/>
        </w:numPr>
      </w:pPr>
      <w:r>
        <w:t>registration of non</w:t>
      </w:r>
      <w:r>
        <w:noBreakHyphen/>
        <w:t>government schools (Division 3B);</w:t>
      </w:r>
    </w:p>
    <w:p>
      <w:pPr>
        <w:pStyle w:val="PermNoteText"/>
        <w:numPr>
          <w:ilvl w:val="0"/>
          <w:numId w:val="4"/>
        </w:numPr>
      </w:pPr>
      <w:r>
        <w:t>review of decisions about advance determinations or registration (Division 3C);</w:t>
      </w:r>
    </w:p>
    <w:p>
      <w:pPr>
        <w:pStyle w:val="PermNoteText"/>
        <w:numPr>
          <w:ilvl w:val="0"/>
          <w:numId w:val="4"/>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4"/>
        </w:numPr>
      </w:pPr>
      <w:r>
        <w:t>inspection of registered schools (Division 4);</w:t>
      </w:r>
    </w:p>
    <w:p>
      <w:pPr>
        <w:pStyle w:val="PermNoteText"/>
        <w:numPr>
          <w:ilvl w:val="0"/>
          <w:numId w:val="4"/>
        </w:numPr>
      </w:pPr>
      <w:r>
        <w:t>the allocation of funds appropriated by Parliament for registered schools (Division 5);</w:t>
      </w:r>
    </w:p>
    <w:p>
      <w:pPr>
        <w:pStyle w:val="PermNoteText"/>
        <w:numPr>
          <w:ilvl w:val="0"/>
          <w:numId w:val="4"/>
        </w:numPr>
      </w:pPr>
      <w:r>
        <w:t>loans to registered schools or school systems for capital works (Division 6).</w:t>
      </w:r>
    </w:p>
    <w:p>
      <w:pPr>
        <w:pStyle w:val="Heading3"/>
      </w:pPr>
      <w:bookmarkStart w:id="224" w:name="_Toc32411537"/>
      <w:bookmarkStart w:id="225" w:name="_Toc32411951"/>
      <w:r>
        <w:rPr>
          <w:rStyle w:val="CharDivNo"/>
        </w:rPr>
        <w:t>Division 1</w:t>
      </w:r>
      <w:r>
        <w:t xml:space="preserve"> — </w:t>
      </w:r>
      <w:r>
        <w:rPr>
          <w:rStyle w:val="CharDivText"/>
        </w:rPr>
        <w:t>Preliminary</w:t>
      </w:r>
      <w:bookmarkEnd w:id="224"/>
      <w:bookmarkEnd w:id="225"/>
    </w:p>
    <w:p>
      <w:pPr>
        <w:pStyle w:val="Heading5"/>
        <w:spacing w:before="160"/>
      </w:pPr>
      <w:bookmarkStart w:id="226" w:name="_Toc32411952"/>
      <w:r>
        <w:rPr>
          <w:rStyle w:val="CharSectno"/>
        </w:rPr>
        <w:t>150</w:t>
      </w:r>
      <w:r>
        <w:t>.</w:t>
      </w:r>
      <w:r>
        <w:tab/>
        <w:t>Terms used</w:t>
      </w:r>
      <w:bookmarkEnd w:id="22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227" w:name="_Toc32411953"/>
      <w:r>
        <w:rPr>
          <w:rStyle w:val="CharSectno"/>
        </w:rPr>
        <w:t>151</w:t>
      </w:r>
      <w:r>
        <w:t>.</w:t>
      </w:r>
      <w:r>
        <w:tab/>
        <w:t>Term used: chief executive officer</w:t>
      </w:r>
      <w:bookmarkEnd w:id="22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28" w:name="_Toc32411954"/>
      <w:r>
        <w:rPr>
          <w:rStyle w:val="CharSectno"/>
        </w:rPr>
        <w:t>152</w:t>
      </w:r>
      <w:r>
        <w:t>.</w:t>
      </w:r>
      <w:r>
        <w:tab/>
        <w:t>Delegation by chief executive officer</w:t>
      </w:r>
      <w:bookmarkEnd w:id="22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29" w:name="_Toc32411955"/>
      <w:r>
        <w:rPr>
          <w:rStyle w:val="CharSectno"/>
        </w:rPr>
        <w:t>153</w:t>
      </w:r>
      <w:r>
        <w:t>.</w:t>
      </w:r>
      <w:r>
        <w:tab/>
        <w:t>Minister may direct chief executive officer</w:t>
      </w:r>
      <w:bookmarkEnd w:id="22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Pr>
      <w:bookmarkStart w:id="230" w:name="_Toc32411542"/>
      <w:bookmarkStart w:id="231" w:name="_Toc32411956"/>
      <w:r>
        <w:rPr>
          <w:rStyle w:val="CharDivNo"/>
        </w:rPr>
        <w:t>Division 2</w:t>
      </w:r>
      <w:r>
        <w:t xml:space="preserve"> — </w:t>
      </w:r>
      <w:r>
        <w:rPr>
          <w:rStyle w:val="CharDivText"/>
        </w:rPr>
        <w:t>Offences</w:t>
      </w:r>
      <w:bookmarkEnd w:id="230"/>
      <w:bookmarkEnd w:id="231"/>
    </w:p>
    <w:p>
      <w:pPr>
        <w:pStyle w:val="Footnoteheading"/>
        <w:keepNext/>
      </w:pPr>
      <w:r>
        <w:tab/>
        <w:t>[Heading inserted: No. 28 of 2014 s. 6.]</w:t>
      </w:r>
    </w:p>
    <w:p>
      <w:pPr>
        <w:pStyle w:val="Heading5"/>
        <w:keepLines w:val="0"/>
        <w:spacing w:before="180"/>
      </w:pPr>
      <w:bookmarkStart w:id="232" w:name="_Toc32411957"/>
      <w:r>
        <w:rPr>
          <w:rStyle w:val="CharSectno"/>
        </w:rPr>
        <w:t>154</w:t>
      </w:r>
      <w:r>
        <w:t>.</w:t>
      </w:r>
      <w:r>
        <w:tab/>
        <w:t>Establishing or conducting an unregistered school</w:t>
      </w:r>
      <w:bookmarkEnd w:id="232"/>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keepNext/>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233" w:name="_Toc32411958"/>
      <w:r>
        <w:rPr>
          <w:rStyle w:val="CharSectno"/>
        </w:rPr>
        <w:t>155</w:t>
      </w:r>
      <w:r>
        <w:t>.</w:t>
      </w:r>
      <w:r>
        <w:tab/>
        <w:t>Making false representations</w:t>
      </w:r>
      <w:bookmarkEnd w:id="233"/>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234" w:name="_Toc32411959"/>
      <w:r>
        <w:rPr>
          <w:rStyle w:val="CharSectno"/>
        </w:rPr>
        <w:t>156A</w:t>
      </w:r>
      <w:r>
        <w:t>.</w:t>
      </w:r>
      <w:r>
        <w:tab/>
        <w:t>Schools to be conducted in accordance with registered information</w:t>
      </w:r>
      <w:bookmarkEnd w:id="234"/>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235" w:name="_Toc32411960"/>
      <w:r>
        <w:rPr>
          <w:rStyle w:val="CharSectno"/>
        </w:rPr>
        <w:t>156B</w:t>
      </w:r>
      <w:r>
        <w:t>.</w:t>
      </w:r>
      <w:r>
        <w:tab/>
        <w:t>Notice to be given to CEO about changes to governing bodies of schools</w:t>
      </w:r>
      <w:bookmarkEnd w:id="235"/>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236" w:name="_Toc32411961"/>
      <w:r>
        <w:rPr>
          <w:rStyle w:val="CharSectno"/>
        </w:rPr>
        <w:t>156C</w:t>
      </w:r>
      <w:r>
        <w:t>.</w:t>
      </w:r>
      <w:r>
        <w:tab/>
        <w:t>Minister or CEO may require information about registered schools</w:t>
      </w:r>
      <w:bookmarkEnd w:id="236"/>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237" w:name="_Toc32411548"/>
      <w:bookmarkStart w:id="238" w:name="_Toc32411962"/>
      <w:r>
        <w:rPr>
          <w:rStyle w:val="CharDivNo"/>
        </w:rPr>
        <w:t>Division 3A</w:t>
      </w:r>
      <w:r>
        <w:t> — </w:t>
      </w:r>
      <w:r>
        <w:rPr>
          <w:rStyle w:val="CharDivText"/>
        </w:rPr>
        <w:t>School planning proposals require an advance determination</w:t>
      </w:r>
      <w:bookmarkEnd w:id="237"/>
      <w:bookmarkEnd w:id="238"/>
    </w:p>
    <w:p>
      <w:pPr>
        <w:pStyle w:val="Footnoteheading"/>
        <w:keepNext/>
      </w:pPr>
      <w:r>
        <w:tab/>
        <w:t>[Heading inserted: No. 28 of 2014 s. 8.]</w:t>
      </w:r>
    </w:p>
    <w:p>
      <w:pPr>
        <w:pStyle w:val="Heading5"/>
      </w:pPr>
      <w:bookmarkStart w:id="239" w:name="_Toc32411963"/>
      <w:r>
        <w:rPr>
          <w:rStyle w:val="CharSectno"/>
        </w:rPr>
        <w:t>156</w:t>
      </w:r>
      <w:r>
        <w:t>.</w:t>
      </w:r>
      <w:r>
        <w:tab/>
        <w:t>What is a school planning proposal</w:t>
      </w:r>
      <w:bookmarkEnd w:id="239"/>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240" w:name="_Toc32411964"/>
      <w:r>
        <w:rPr>
          <w:rStyle w:val="CharSectno"/>
        </w:rPr>
        <w:t>157A</w:t>
      </w:r>
      <w:r>
        <w:t>.</w:t>
      </w:r>
      <w:r>
        <w:tab/>
        <w:t>Application for advance determination</w:t>
      </w:r>
      <w:bookmarkEnd w:id="240"/>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241" w:name="_Toc32411965"/>
      <w:r>
        <w:rPr>
          <w:rStyle w:val="CharSectno"/>
        </w:rPr>
        <w:t>157B</w:t>
      </w:r>
      <w:r>
        <w:t>.</w:t>
      </w:r>
      <w:r>
        <w:tab/>
        <w:t>Minister may make advance determination</w:t>
      </w:r>
      <w:bookmarkEnd w:id="241"/>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242" w:name="_Toc32411966"/>
      <w:r>
        <w:rPr>
          <w:rStyle w:val="CharSectno"/>
        </w:rPr>
        <w:t>157C</w:t>
      </w:r>
      <w:r>
        <w:t>.</w:t>
      </w:r>
      <w:r>
        <w:tab/>
        <w:t>Policy direction for advance determinations</w:t>
      </w:r>
      <w:bookmarkEnd w:id="242"/>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243" w:name="_Toc32411967"/>
      <w:r>
        <w:rPr>
          <w:rStyle w:val="CharSectno"/>
        </w:rPr>
        <w:t>157</w:t>
      </w:r>
      <w:r>
        <w:t>.</w:t>
      </w:r>
      <w:r>
        <w:tab/>
        <w:t>Notice to be given about decisions on advance determinations</w:t>
      </w:r>
      <w:bookmarkEnd w:id="243"/>
    </w:p>
    <w:p>
      <w:pPr>
        <w:pStyle w:val="Subsection"/>
        <w:keepNext/>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244" w:name="_Toc32411554"/>
      <w:bookmarkStart w:id="245" w:name="_Toc32411968"/>
      <w:r>
        <w:rPr>
          <w:rStyle w:val="CharDivNo"/>
        </w:rPr>
        <w:t>Division 3B</w:t>
      </w:r>
      <w:r>
        <w:t> — </w:t>
      </w:r>
      <w:r>
        <w:rPr>
          <w:rStyle w:val="CharDivText"/>
        </w:rPr>
        <w:t>Registration of non</w:t>
      </w:r>
      <w:r>
        <w:rPr>
          <w:rStyle w:val="CharDivText"/>
        </w:rPr>
        <w:noBreakHyphen/>
        <w:t>government schools</w:t>
      </w:r>
      <w:bookmarkEnd w:id="244"/>
      <w:bookmarkEnd w:id="245"/>
    </w:p>
    <w:p>
      <w:pPr>
        <w:pStyle w:val="Footnoteheading"/>
        <w:keepNext/>
      </w:pPr>
      <w:r>
        <w:tab/>
        <w:t>[Heading inserted: No. 28 of 2014 s. 8.]</w:t>
      </w:r>
    </w:p>
    <w:p>
      <w:pPr>
        <w:pStyle w:val="Heading4"/>
      </w:pPr>
      <w:bookmarkStart w:id="246" w:name="_Toc32411555"/>
      <w:bookmarkStart w:id="247" w:name="_Toc32411969"/>
      <w:r>
        <w:t>Subdivision 1 — Applications and requirements</w:t>
      </w:r>
      <w:bookmarkEnd w:id="246"/>
      <w:bookmarkEnd w:id="247"/>
    </w:p>
    <w:p>
      <w:pPr>
        <w:pStyle w:val="Footnoteheading"/>
        <w:keepNext/>
      </w:pPr>
      <w:r>
        <w:tab/>
        <w:t>[Heading inserted: No. 28 of 2014 s. 8.]</w:t>
      </w:r>
    </w:p>
    <w:p>
      <w:pPr>
        <w:pStyle w:val="Heading5"/>
      </w:pPr>
      <w:bookmarkStart w:id="248" w:name="_Toc32411970"/>
      <w:r>
        <w:rPr>
          <w:rStyle w:val="CharSectno"/>
        </w:rPr>
        <w:t>158A</w:t>
      </w:r>
      <w:r>
        <w:t>.</w:t>
      </w:r>
      <w:r>
        <w:tab/>
        <w:t>When advance determination required before making application under this Division</w:t>
      </w:r>
      <w:bookmarkEnd w:id="248"/>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249" w:name="_Toc32411971"/>
      <w:r>
        <w:rPr>
          <w:rStyle w:val="CharSectno"/>
        </w:rPr>
        <w:t>158</w:t>
      </w:r>
      <w:r>
        <w:t>.</w:t>
      </w:r>
      <w:r>
        <w:tab/>
        <w:t>Application for registration</w:t>
      </w:r>
      <w:bookmarkEnd w:id="249"/>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250" w:name="_Toc32411972"/>
      <w:r>
        <w:rPr>
          <w:rStyle w:val="CharSectno"/>
        </w:rPr>
        <w:t>159A</w:t>
      </w:r>
      <w:r>
        <w:t>.</w:t>
      </w:r>
      <w:r>
        <w:tab/>
        <w:t>Application for renewal of registration</w:t>
      </w:r>
      <w:bookmarkEnd w:id="250"/>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251" w:name="_Toc32411973"/>
      <w:r>
        <w:rPr>
          <w:rStyle w:val="CharSectno"/>
        </w:rPr>
        <w:t>159B</w:t>
      </w:r>
      <w:r>
        <w:t>.</w:t>
      </w:r>
      <w:r>
        <w:tab/>
        <w:t>Application for registration change</w:t>
      </w:r>
      <w:bookmarkEnd w:id="251"/>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keepNext/>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252" w:name="_Toc32411974"/>
      <w:r>
        <w:rPr>
          <w:rStyle w:val="CharSectno"/>
        </w:rPr>
        <w:t>159</w:t>
      </w:r>
      <w:r>
        <w:t>.</w:t>
      </w:r>
      <w:r>
        <w:tab/>
        <w:t>Standards for non</w:t>
      </w:r>
      <w:r>
        <w:noBreakHyphen/>
        <w:t>government schools</w:t>
      </w:r>
      <w:bookmarkEnd w:id="252"/>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keepNext/>
      </w:pPr>
      <w:r>
        <w:tab/>
        <w:t>(h)</w:t>
      </w:r>
      <w:r>
        <w:tab/>
        <w:t>the enrolment and attendance procedures at schools;</w:t>
      </w:r>
    </w:p>
    <w:p>
      <w:pPr>
        <w:pStyle w:val="Indenta"/>
      </w:pPr>
      <w:r>
        <w:tab/>
        <w:t>(ha)</w:t>
      </w:r>
      <w:r>
        <w:tab/>
        <w:t>the health and safety procedures at schools, including immunisation requirements for enrolment;</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 amended: No. 14 of 2019 s. 21.]</w:t>
      </w:r>
    </w:p>
    <w:p>
      <w:pPr>
        <w:pStyle w:val="Heading5"/>
      </w:pPr>
      <w:bookmarkStart w:id="253" w:name="_Toc32411975"/>
      <w:r>
        <w:rPr>
          <w:rStyle w:val="CharSectno"/>
        </w:rPr>
        <w:t>160</w:t>
      </w:r>
      <w:r>
        <w:t>.</w:t>
      </w:r>
      <w:r>
        <w:tab/>
        <w:t>Determining applications for registration and renewal of registration</w:t>
      </w:r>
      <w:bookmarkEnd w:id="253"/>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254" w:name="_Toc32411976"/>
      <w:r>
        <w:rPr>
          <w:rStyle w:val="CharSectno"/>
        </w:rPr>
        <w:t>161A</w:t>
      </w:r>
      <w:r>
        <w:t>.</w:t>
      </w:r>
      <w:r>
        <w:tab/>
        <w:t>Determining applications for registration change</w:t>
      </w:r>
      <w:bookmarkEnd w:id="254"/>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255" w:name="_Toc32411977"/>
      <w:r>
        <w:rPr>
          <w:rStyle w:val="CharSectno"/>
        </w:rPr>
        <w:t>161B</w:t>
      </w:r>
      <w:r>
        <w:t>.</w:t>
      </w:r>
      <w:r>
        <w:tab/>
        <w:t>Notice to be given about decisions under this Subdivision</w:t>
      </w:r>
      <w:bookmarkEnd w:id="255"/>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256" w:name="_Toc32411564"/>
      <w:bookmarkStart w:id="257" w:name="_Toc32411978"/>
      <w:r>
        <w:t>Subdivision 2 — Register and certificates of registration</w:t>
      </w:r>
      <w:bookmarkEnd w:id="256"/>
      <w:bookmarkEnd w:id="257"/>
    </w:p>
    <w:p>
      <w:pPr>
        <w:pStyle w:val="Footnoteheading"/>
        <w:keepNext/>
      </w:pPr>
      <w:r>
        <w:tab/>
        <w:t>[Heading inserted: No. 28 of 2014 s. 8.]</w:t>
      </w:r>
    </w:p>
    <w:p>
      <w:pPr>
        <w:pStyle w:val="Heading5"/>
      </w:pPr>
      <w:bookmarkStart w:id="258" w:name="_Toc32411979"/>
      <w:r>
        <w:rPr>
          <w:rStyle w:val="CharSectno"/>
        </w:rPr>
        <w:t>161</w:t>
      </w:r>
      <w:r>
        <w:t>.</w:t>
      </w:r>
      <w:r>
        <w:tab/>
        <w:t>Register of non</w:t>
      </w:r>
      <w:r>
        <w:noBreakHyphen/>
        <w:t>government schools to be kept</w:t>
      </w:r>
      <w:bookmarkEnd w:id="258"/>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259" w:name="_Toc32411980"/>
      <w:r>
        <w:rPr>
          <w:rStyle w:val="CharSectno"/>
        </w:rPr>
        <w:t>162</w:t>
      </w:r>
      <w:r>
        <w:t>.</w:t>
      </w:r>
      <w:r>
        <w:tab/>
        <w:t>Certificate of registration</w:t>
      </w:r>
      <w:bookmarkEnd w:id="259"/>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260" w:name="_Toc32411981"/>
      <w:r>
        <w:rPr>
          <w:rStyle w:val="CharSectno"/>
        </w:rPr>
        <w:t>163A</w:t>
      </w:r>
      <w:r>
        <w:t>.</w:t>
      </w:r>
      <w:r>
        <w:tab/>
        <w:t>Surrender of certificate of registration</w:t>
      </w:r>
      <w:bookmarkEnd w:id="260"/>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261" w:name="_Toc32411982"/>
      <w:r>
        <w:rPr>
          <w:rStyle w:val="CharSectno"/>
        </w:rPr>
        <w:t>163</w:t>
      </w:r>
      <w:r>
        <w:t>.</w:t>
      </w:r>
      <w:r>
        <w:tab/>
        <w:t>Period of registration</w:t>
      </w:r>
      <w:bookmarkEnd w:id="261"/>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262" w:name="_Toc32411569"/>
      <w:bookmarkStart w:id="263" w:name="_Toc32411983"/>
      <w:r>
        <w:t>Subdivision 3 — Notices, conditions, directions and cancellations</w:t>
      </w:r>
      <w:bookmarkEnd w:id="262"/>
      <w:bookmarkEnd w:id="263"/>
    </w:p>
    <w:p>
      <w:pPr>
        <w:pStyle w:val="Footnoteheading"/>
        <w:keepNext/>
      </w:pPr>
      <w:r>
        <w:tab/>
        <w:t>[Heading inserted: No. 28 of 2014 s. 10.]</w:t>
      </w:r>
    </w:p>
    <w:p>
      <w:pPr>
        <w:pStyle w:val="Heading5"/>
      </w:pPr>
      <w:bookmarkStart w:id="264" w:name="_Toc32411984"/>
      <w:r>
        <w:rPr>
          <w:rStyle w:val="CharSectno"/>
        </w:rPr>
        <w:t>164</w:t>
      </w:r>
      <w:r>
        <w:t>.</w:t>
      </w:r>
      <w:r>
        <w:tab/>
        <w:t>Continuing suitability of governing body</w:t>
      </w:r>
      <w:bookmarkEnd w:id="264"/>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265" w:name="_Toc32411985"/>
      <w:r>
        <w:rPr>
          <w:rStyle w:val="CharSectno"/>
        </w:rPr>
        <w:t>165A</w:t>
      </w:r>
      <w:r>
        <w:t>.</w:t>
      </w:r>
      <w:r>
        <w:tab/>
        <w:t>Quality improvement notices</w:t>
      </w:r>
      <w:bookmarkEnd w:id="265"/>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266" w:name="_Toc32411986"/>
      <w:r>
        <w:rPr>
          <w:rStyle w:val="CharSectno"/>
        </w:rPr>
        <w:t>165</w:t>
      </w:r>
      <w:r>
        <w:t>.</w:t>
      </w:r>
      <w:r>
        <w:tab/>
        <w:t>Conditions of registration</w:t>
      </w:r>
      <w:bookmarkEnd w:id="266"/>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267" w:name="_Toc32411987"/>
      <w:r>
        <w:rPr>
          <w:rStyle w:val="CharSectno"/>
        </w:rPr>
        <w:t>166</w:t>
      </w:r>
      <w:r>
        <w:t>.</w:t>
      </w:r>
      <w:r>
        <w:tab/>
        <w:t>Directions to comply</w:t>
      </w:r>
      <w:bookmarkEnd w:id="267"/>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268" w:name="_Toc32411988"/>
      <w:r>
        <w:rPr>
          <w:rStyle w:val="CharSectno"/>
        </w:rPr>
        <w:t>167A</w:t>
      </w:r>
      <w:r>
        <w:t>.</w:t>
      </w:r>
      <w:r>
        <w:tab/>
        <w:t>No new enrolments while a direction is outstanding</w:t>
      </w:r>
      <w:bookmarkEnd w:id="268"/>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269" w:name="_Toc32411989"/>
      <w:r>
        <w:rPr>
          <w:rStyle w:val="CharSectno"/>
        </w:rPr>
        <w:t>167</w:t>
      </w:r>
      <w:r>
        <w:t>.</w:t>
      </w:r>
      <w:r>
        <w:tab/>
        <w:t>Cancelling registration</w:t>
      </w:r>
      <w:bookmarkEnd w:id="269"/>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270" w:name="_Toc32411576"/>
      <w:bookmarkStart w:id="271" w:name="_Toc32411990"/>
      <w:r>
        <w:rPr>
          <w:rStyle w:val="CharDivNo"/>
        </w:rPr>
        <w:t>Division 3C</w:t>
      </w:r>
      <w:r>
        <w:t> — </w:t>
      </w:r>
      <w:r>
        <w:rPr>
          <w:rStyle w:val="CharDivText"/>
        </w:rPr>
        <w:t>Review of decisions under Divisions 3A and 3B</w:t>
      </w:r>
      <w:bookmarkEnd w:id="270"/>
      <w:bookmarkEnd w:id="271"/>
    </w:p>
    <w:p>
      <w:pPr>
        <w:pStyle w:val="Footnoteheading"/>
        <w:keepNext/>
      </w:pPr>
      <w:r>
        <w:tab/>
        <w:t>[Heading inserted: No. 28 of 2014 s. 12.]</w:t>
      </w:r>
    </w:p>
    <w:p>
      <w:pPr>
        <w:pStyle w:val="Heading5"/>
        <w:spacing w:before="180"/>
      </w:pPr>
      <w:bookmarkStart w:id="272" w:name="_Toc32411991"/>
      <w:r>
        <w:rPr>
          <w:rStyle w:val="CharSectno"/>
        </w:rPr>
        <w:t>168</w:t>
      </w:r>
      <w:r>
        <w:t>.</w:t>
      </w:r>
      <w:r>
        <w:tab/>
        <w:t>Review of certain decisions</w:t>
      </w:r>
      <w:bookmarkEnd w:id="272"/>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273" w:name="_Toc32411578"/>
      <w:bookmarkStart w:id="274" w:name="_Toc32411992"/>
      <w:r>
        <w:rPr>
          <w:rStyle w:val="CharDivNo"/>
        </w:rPr>
        <w:t>Division 3</w:t>
      </w:r>
      <w:r>
        <w:t xml:space="preserve"> — </w:t>
      </w:r>
      <w:r>
        <w:rPr>
          <w:rStyle w:val="CharDivText"/>
        </w:rPr>
        <w:t>Non</w:t>
      </w:r>
      <w:r>
        <w:rPr>
          <w:rStyle w:val="CharDivText"/>
        </w:rPr>
        <w:noBreakHyphen/>
        <w:t>government school systems</w:t>
      </w:r>
      <w:bookmarkEnd w:id="273"/>
      <w:bookmarkEnd w:id="274"/>
    </w:p>
    <w:p>
      <w:pPr>
        <w:pStyle w:val="Heading4"/>
        <w:spacing w:before="180"/>
      </w:pPr>
      <w:bookmarkStart w:id="275" w:name="_Toc32411579"/>
      <w:bookmarkStart w:id="276" w:name="_Toc32411993"/>
      <w:r>
        <w:t>Subdivision 1 — Recognition of systems</w:t>
      </w:r>
      <w:bookmarkEnd w:id="275"/>
      <w:bookmarkEnd w:id="276"/>
    </w:p>
    <w:p>
      <w:pPr>
        <w:pStyle w:val="Heading5"/>
        <w:spacing w:before="180"/>
      </w:pPr>
      <w:bookmarkStart w:id="277" w:name="_Toc32411994"/>
      <w:r>
        <w:rPr>
          <w:rStyle w:val="CharSectno"/>
        </w:rPr>
        <w:t>169</w:t>
      </w:r>
      <w:r>
        <w:t>.</w:t>
      </w:r>
      <w:r>
        <w:tab/>
        <w:t>Recognized school system, declaration of</w:t>
      </w:r>
      <w:bookmarkEnd w:id="277"/>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278" w:name="_Toc32411995"/>
      <w:r>
        <w:rPr>
          <w:rStyle w:val="CharSectno"/>
        </w:rPr>
        <w:t>170</w:t>
      </w:r>
      <w:r>
        <w:t>.</w:t>
      </w:r>
      <w:r>
        <w:tab/>
        <w:t>Revoking s. 169 order</w:t>
      </w:r>
      <w:bookmarkEnd w:id="278"/>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79" w:name="_Toc32411996"/>
      <w:r>
        <w:rPr>
          <w:rStyle w:val="CharSectno"/>
        </w:rPr>
        <w:t>171</w:t>
      </w:r>
      <w:r>
        <w:t>.</w:t>
      </w:r>
      <w:r>
        <w:tab/>
        <w:t>School system may accept certain schools as members of system</w:t>
      </w:r>
      <w:bookmarkEnd w:id="279"/>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80" w:name="_Toc32411997"/>
      <w:r>
        <w:rPr>
          <w:rStyle w:val="CharSectno"/>
        </w:rPr>
        <w:t>172</w:t>
      </w:r>
      <w:r>
        <w:t>.</w:t>
      </w:r>
      <w:r>
        <w:tab/>
        <w:t>School in school system may withdraw from system</w:t>
      </w:r>
      <w:bookmarkEnd w:id="280"/>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281" w:name="_Toc32411584"/>
      <w:bookmarkStart w:id="282" w:name="_Toc32411998"/>
      <w:r>
        <w:t>Subdivision 2 — System agreements</w:t>
      </w:r>
      <w:bookmarkEnd w:id="281"/>
      <w:bookmarkEnd w:id="282"/>
    </w:p>
    <w:p>
      <w:pPr>
        <w:pStyle w:val="Heading5"/>
        <w:spacing w:before="180"/>
      </w:pPr>
      <w:bookmarkStart w:id="283" w:name="_Toc32411999"/>
      <w:r>
        <w:rPr>
          <w:rStyle w:val="CharSectno"/>
        </w:rPr>
        <w:t>173</w:t>
      </w:r>
      <w:r>
        <w:t>.</w:t>
      </w:r>
      <w:r>
        <w:tab/>
        <w:t>System agreement, Minister may make etc.</w:t>
      </w:r>
      <w:bookmarkEnd w:id="28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84" w:name="_Toc32412000"/>
      <w:r>
        <w:rPr>
          <w:rStyle w:val="CharSectno"/>
        </w:rPr>
        <w:t>174</w:t>
      </w:r>
      <w:r>
        <w:t>.</w:t>
      </w:r>
      <w:r>
        <w:tab/>
        <w:t>Content of system agreement</w:t>
      </w:r>
      <w:bookmarkEnd w:id="28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285" w:name="_Toc32412001"/>
      <w:r>
        <w:rPr>
          <w:rStyle w:val="CharSectno"/>
        </w:rPr>
        <w:t>175</w:t>
      </w:r>
      <w:r>
        <w:t>.</w:t>
      </w:r>
      <w:r>
        <w:tab/>
        <w:t>Termination of system agreement</w:t>
      </w:r>
      <w:bookmarkEnd w:id="28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86" w:name="_Toc32411588"/>
      <w:bookmarkStart w:id="287" w:name="_Toc32412002"/>
      <w:r>
        <w:rPr>
          <w:rStyle w:val="CharDivNo"/>
        </w:rPr>
        <w:t>Division 4</w:t>
      </w:r>
      <w:r>
        <w:t> — </w:t>
      </w:r>
      <w:r>
        <w:rPr>
          <w:rStyle w:val="CharDivText"/>
        </w:rPr>
        <w:t>Inspection of registered schools</w:t>
      </w:r>
      <w:bookmarkEnd w:id="286"/>
      <w:bookmarkEnd w:id="287"/>
    </w:p>
    <w:p>
      <w:pPr>
        <w:pStyle w:val="Footnoteheading"/>
        <w:keepNext/>
      </w:pPr>
      <w:r>
        <w:tab/>
        <w:t>[Heading inserted: No. 28 of 2014 s. 17.]</w:t>
      </w:r>
    </w:p>
    <w:p>
      <w:pPr>
        <w:pStyle w:val="Heading5"/>
      </w:pPr>
      <w:bookmarkStart w:id="288" w:name="_Toc32412003"/>
      <w:r>
        <w:rPr>
          <w:rStyle w:val="CharSectno"/>
        </w:rPr>
        <w:t>176</w:t>
      </w:r>
      <w:r>
        <w:t>.</w:t>
      </w:r>
      <w:r>
        <w:tab/>
        <w:t>Inspection of registered school after notice given</w:t>
      </w:r>
      <w:bookmarkEnd w:id="288"/>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289" w:name="_Toc32412004"/>
      <w:r>
        <w:rPr>
          <w:rStyle w:val="CharSectno"/>
        </w:rPr>
        <w:t>177</w:t>
      </w:r>
      <w:r>
        <w:t>.</w:t>
      </w:r>
      <w:r>
        <w:tab/>
        <w:t>Inspection of registered school with no notice</w:t>
      </w:r>
      <w:bookmarkEnd w:id="289"/>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290" w:name="_Toc32412005"/>
      <w:r>
        <w:rPr>
          <w:rStyle w:val="CharSectno"/>
        </w:rPr>
        <w:t>178</w:t>
      </w:r>
      <w:r>
        <w:t>.</w:t>
      </w:r>
      <w:r>
        <w:tab/>
        <w:t>Inspector under s. 176 or 177 to produce certificate of authority</w:t>
      </w:r>
      <w:bookmarkEnd w:id="290"/>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291" w:name="_Toc32412006"/>
      <w:r>
        <w:rPr>
          <w:rStyle w:val="CharSectno"/>
        </w:rPr>
        <w:t>179</w:t>
      </w:r>
      <w:r>
        <w:t>.</w:t>
      </w:r>
      <w:r>
        <w:tab/>
        <w:t>Obstructing inspector, offence</w:t>
      </w:r>
      <w:bookmarkEnd w:id="291"/>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292" w:name="_Toc32411593"/>
      <w:bookmarkStart w:id="293" w:name="_Toc32412007"/>
      <w:r>
        <w:rPr>
          <w:rStyle w:val="CharDivNo"/>
        </w:rPr>
        <w:t>Division 5</w:t>
      </w:r>
      <w:r>
        <w:t xml:space="preserve"> — </w:t>
      </w:r>
      <w:r>
        <w:rPr>
          <w:rStyle w:val="CharDivText"/>
        </w:rPr>
        <w:t>Funding</w:t>
      </w:r>
      <w:bookmarkEnd w:id="292"/>
      <w:bookmarkEnd w:id="293"/>
    </w:p>
    <w:p>
      <w:pPr>
        <w:pStyle w:val="Heading5"/>
        <w:spacing w:before="180"/>
      </w:pPr>
      <w:bookmarkStart w:id="294" w:name="_Toc32412008"/>
      <w:r>
        <w:rPr>
          <w:rStyle w:val="CharSectno"/>
        </w:rPr>
        <w:t>182</w:t>
      </w:r>
      <w:r>
        <w:t>.</w:t>
      </w:r>
      <w:r>
        <w:tab/>
        <w:t>Money appropriated for registered schools, allocation of</w:t>
      </w:r>
      <w:bookmarkEnd w:id="294"/>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Has not come into operation.]</w:t>
      </w:r>
    </w:p>
    <w:p>
      <w:pPr>
        <w:pStyle w:val="Heading5"/>
        <w:spacing w:before="180"/>
      </w:pPr>
      <w:bookmarkStart w:id="295" w:name="_Toc32412009"/>
      <w:r>
        <w:rPr>
          <w:rStyle w:val="CharSectno"/>
        </w:rPr>
        <w:t>183</w:t>
      </w:r>
      <w:r>
        <w:t>.</w:t>
      </w:r>
      <w:r>
        <w:tab/>
        <w:t>Purposes etc. for which allocations will be made, orders as to etc.</w:t>
      </w:r>
      <w:bookmarkEnd w:id="295"/>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296" w:name="_Toc32412010"/>
      <w:r>
        <w:rPr>
          <w:rStyle w:val="CharSectno"/>
        </w:rPr>
        <w:t>184</w:t>
      </w:r>
      <w:r>
        <w:t>.</w:t>
      </w:r>
      <w:r>
        <w:tab/>
        <w:t>Contents of s. 183 orders</w:t>
      </w:r>
      <w:bookmarkEnd w:id="296"/>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97" w:name="_Toc32412011"/>
      <w:r>
        <w:rPr>
          <w:rStyle w:val="CharSectno"/>
        </w:rPr>
        <w:t>185</w:t>
      </w:r>
      <w:r>
        <w:t>.</w:t>
      </w:r>
      <w:r>
        <w:tab/>
        <w:t>Minister may require school to account for allocated moneys</w:t>
      </w:r>
      <w:bookmarkEnd w:id="297"/>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98" w:name="_Toc32411598"/>
      <w:bookmarkStart w:id="299" w:name="_Toc32412012"/>
      <w:r>
        <w:rPr>
          <w:rStyle w:val="CharDivNo"/>
        </w:rPr>
        <w:t>Division 6</w:t>
      </w:r>
      <w:r>
        <w:t xml:space="preserve"> — </w:t>
      </w:r>
      <w:r>
        <w:rPr>
          <w:rStyle w:val="CharDivText"/>
        </w:rPr>
        <w:t>Loans for capital works</w:t>
      </w:r>
      <w:bookmarkEnd w:id="298"/>
      <w:bookmarkEnd w:id="299"/>
    </w:p>
    <w:p>
      <w:pPr>
        <w:pStyle w:val="Heading5"/>
      </w:pPr>
      <w:bookmarkStart w:id="300" w:name="_Toc32412013"/>
      <w:r>
        <w:rPr>
          <w:rStyle w:val="CharSectno"/>
        </w:rPr>
        <w:t>186</w:t>
      </w:r>
      <w:r>
        <w:t>.</w:t>
      </w:r>
      <w:r>
        <w:tab/>
        <w:t>Minister’s powers to lend moneys</w:t>
      </w:r>
      <w:bookmarkEnd w:id="300"/>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01" w:name="_Toc32412014"/>
      <w:r>
        <w:rPr>
          <w:rStyle w:val="CharSectno"/>
        </w:rPr>
        <w:t>187</w:t>
      </w:r>
      <w:r>
        <w:t>.</w:t>
      </w:r>
      <w:r>
        <w:tab/>
        <w:t>Minister may borrow moneys to make s. 186 loan</w:t>
      </w:r>
      <w:bookmarkEnd w:id="301"/>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02" w:name="_Toc32412015"/>
      <w:r>
        <w:rPr>
          <w:rStyle w:val="CharSectno"/>
        </w:rPr>
        <w:t>188</w:t>
      </w:r>
      <w:r>
        <w:t>.</w:t>
      </w:r>
      <w:r>
        <w:tab/>
        <w:t>Operating account for s. 186 and 187 moneys</w:t>
      </w:r>
      <w:bookmarkEnd w:id="302"/>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303" w:name="_Toc32412016"/>
      <w:r>
        <w:rPr>
          <w:rStyle w:val="CharSectno"/>
        </w:rPr>
        <w:t>189</w:t>
      </w:r>
      <w:r>
        <w:t>.</w:t>
      </w:r>
      <w:r>
        <w:tab/>
        <w:t>Treasurer’s guarantee for moneys borrowed under s. 187</w:t>
      </w:r>
      <w:bookmarkEnd w:id="303"/>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304" w:name="_Toc32412017"/>
      <w:r>
        <w:rPr>
          <w:rStyle w:val="CharSectno"/>
        </w:rPr>
        <w:t>190</w:t>
      </w:r>
      <w:r>
        <w:t>.</w:t>
      </w:r>
      <w:r>
        <w:tab/>
        <w:t>Payments under s. 189 guarantee</w:t>
      </w:r>
      <w:bookmarkEnd w:id="304"/>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305" w:name="_Toc32411604"/>
      <w:bookmarkStart w:id="306" w:name="_Toc32412018"/>
      <w:r>
        <w:rPr>
          <w:rStyle w:val="CharPartNo"/>
        </w:rPr>
        <w:t>Part 5</w:t>
      </w:r>
      <w:r>
        <w:t xml:space="preserve"> — </w:t>
      </w:r>
      <w:r>
        <w:rPr>
          <w:rStyle w:val="CharPartText"/>
        </w:rPr>
        <w:t>Community kindergartens</w:t>
      </w:r>
      <w:bookmarkEnd w:id="305"/>
      <w:bookmarkEnd w:id="306"/>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5"/>
        </w:numPr>
      </w:pPr>
      <w:r>
        <w:t>the registration of community kindergartens that meet the required standards (Division 2);</w:t>
      </w:r>
    </w:p>
    <w:p>
      <w:pPr>
        <w:pStyle w:val="PermNoteText"/>
        <w:numPr>
          <w:ilvl w:val="0"/>
          <w:numId w:val="5"/>
        </w:numPr>
      </w:pPr>
      <w:r>
        <w:t>the operation and management of community kindergartens (Division 3);</w:t>
      </w:r>
    </w:p>
    <w:p>
      <w:pPr>
        <w:pStyle w:val="PermNoteText"/>
        <w:numPr>
          <w:ilvl w:val="0"/>
          <w:numId w:val="5"/>
        </w:numPr>
      </w:pPr>
      <w:r>
        <w:t>the allocation of funds appropriated by Parliament for community kindergartens (section 210).</w:t>
      </w:r>
    </w:p>
    <w:p>
      <w:pPr>
        <w:pStyle w:val="Heading3"/>
      </w:pPr>
      <w:bookmarkStart w:id="307" w:name="_Toc32411605"/>
      <w:bookmarkStart w:id="308" w:name="_Toc32412019"/>
      <w:r>
        <w:rPr>
          <w:rStyle w:val="CharDivNo"/>
        </w:rPr>
        <w:t>Division 1</w:t>
      </w:r>
      <w:r>
        <w:t xml:space="preserve"> — </w:t>
      </w:r>
      <w:r>
        <w:rPr>
          <w:rStyle w:val="CharDivText"/>
        </w:rPr>
        <w:t>Preliminary</w:t>
      </w:r>
      <w:bookmarkEnd w:id="307"/>
      <w:bookmarkEnd w:id="308"/>
    </w:p>
    <w:p>
      <w:pPr>
        <w:pStyle w:val="Heading5"/>
      </w:pPr>
      <w:bookmarkStart w:id="309" w:name="_Toc32412020"/>
      <w:r>
        <w:rPr>
          <w:rStyle w:val="CharSectno"/>
        </w:rPr>
        <w:t>191</w:t>
      </w:r>
      <w:r>
        <w:t>.</w:t>
      </w:r>
      <w:r>
        <w:tab/>
        <w:t>Term used: governing body</w:t>
      </w:r>
      <w:bookmarkEnd w:id="309"/>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10" w:name="_Toc32411607"/>
      <w:bookmarkStart w:id="311" w:name="_Toc32412021"/>
      <w:r>
        <w:rPr>
          <w:rStyle w:val="CharDivNo"/>
        </w:rPr>
        <w:t>Division 2</w:t>
      </w:r>
      <w:r>
        <w:t xml:space="preserve"> — </w:t>
      </w:r>
      <w:r>
        <w:rPr>
          <w:rStyle w:val="CharDivText"/>
        </w:rPr>
        <w:t>Registration of community kindergartens</w:t>
      </w:r>
      <w:bookmarkEnd w:id="310"/>
      <w:bookmarkEnd w:id="311"/>
    </w:p>
    <w:p>
      <w:pPr>
        <w:pStyle w:val="Heading5"/>
      </w:pPr>
      <w:bookmarkStart w:id="312" w:name="_Toc32412022"/>
      <w:r>
        <w:rPr>
          <w:rStyle w:val="CharSectno"/>
        </w:rPr>
        <w:t>192</w:t>
      </w:r>
      <w:r>
        <w:t>.</w:t>
      </w:r>
      <w:r>
        <w:tab/>
        <w:t>Registration, general provisions as to</w:t>
      </w:r>
      <w:bookmarkEnd w:id="312"/>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313" w:name="_Toc32412023"/>
      <w:r>
        <w:rPr>
          <w:rStyle w:val="CharSectno"/>
        </w:rPr>
        <w:t>193</w:t>
      </w:r>
      <w:r>
        <w:t>.</w:t>
      </w:r>
      <w:r>
        <w:tab/>
        <w:t>Application for registration</w:t>
      </w:r>
      <w:bookmarkEnd w:id="313"/>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14" w:name="_Toc32412024"/>
      <w:r>
        <w:rPr>
          <w:rStyle w:val="CharSectno"/>
        </w:rPr>
        <w:t>194</w:t>
      </w:r>
      <w:r>
        <w:t>.</w:t>
      </w:r>
      <w:r>
        <w:tab/>
        <w:t>Matters to be considered by Minister</w:t>
      </w:r>
      <w:bookmarkEnd w:id="314"/>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15" w:name="_Toc32412025"/>
      <w:r>
        <w:rPr>
          <w:rStyle w:val="CharSectno"/>
        </w:rPr>
        <w:t>195</w:t>
      </w:r>
      <w:r>
        <w:t>.</w:t>
      </w:r>
      <w:r>
        <w:tab/>
        <w:t>Grant or refusal of registration</w:t>
      </w:r>
      <w:bookmarkEnd w:id="315"/>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316" w:name="_Toc32412026"/>
      <w:r>
        <w:rPr>
          <w:rStyle w:val="CharSectno"/>
        </w:rPr>
        <w:t>196</w:t>
      </w:r>
      <w:r>
        <w:t>.</w:t>
      </w:r>
      <w:r>
        <w:tab/>
        <w:t>Minister to notify decision within 3 months</w:t>
      </w:r>
      <w:bookmarkEnd w:id="316"/>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317" w:name="_Toc32412027"/>
      <w:r>
        <w:rPr>
          <w:rStyle w:val="CharSectno"/>
        </w:rPr>
        <w:t>197</w:t>
      </w:r>
      <w:r>
        <w:t>.</w:t>
      </w:r>
      <w:r>
        <w:tab/>
        <w:t>Certificate of registration; register of registered kindergartens</w:t>
      </w:r>
      <w:bookmarkEnd w:id="317"/>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318" w:name="_Toc32412028"/>
      <w:r>
        <w:rPr>
          <w:rStyle w:val="CharSectno"/>
        </w:rPr>
        <w:t>198</w:t>
      </w:r>
      <w:r>
        <w:t>.</w:t>
      </w:r>
      <w:r>
        <w:tab/>
        <w:t>Amending etc. conditions of registration</w:t>
      </w:r>
      <w:bookmarkEnd w:id="318"/>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319" w:name="_Toc32412029"/>
      <w:r>
        <w:rPr>
          <w:rStyle w:val="CharSectno"/>
        </w:rPr>
        <w:t>199</w:t>
      </w:r>
      <w:r>
        <w:t>.</w:t>
      </w:r>
      <w:r>
        <w:tab/>
        <w:t>Who can attend registered kindergarten</w:t>
      </w:r>
      <w:bookmarkEnd w:id="319"/>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320" w:name="_Toc32412030"/>
      <w:r>
        <w:rPr>
          <w:rStyle w:val="CharSectno"/>
        </w:rPr>
        <w:t>200</w:t>
      </w:r>
      <w:r>
        <w:t>.</w:t>
      </w:r>
      <w:r>
        <w:tab/>
        <w:t>Cancelling registration, Ministers’ functions as to</w:t>
      </w:r>
      <w:bookmarkEnd w:id="320"/>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321" w:name="_Toc32412031"/>
      <w:r>
        <w:rPr>
          <w:rStyle w:val="CharSectno"/>
        </w:rPr>
        <w:t>201</w:t>
      </w:r>
      <w:r>
        <w:t>.</w:t>
      </w:r>
      <w:r>
        <w:tab/>
        <w:t>Decision as to registration, review of</w:t>
      </w:r>
      <w:bookmarkEnd w:id="321"/>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22" w:name="_Toc32411618"/>
      <w:bookmarkStart w:id="323" w:name="_Toc32412032"/>
      <w:r>
        <w:rPr>
          <w:rStyle w:val="CharDivNo"/>
        </w:rPr>
        <w:t>Division 3</w:t>
      </w:r>
      <w:r>
        <w:t xml:space="preserve"> — </w:t>
      </w:r>
      <w:r>
        <w:rPr>
          <w:rStyle w:val="CharDivText"/>
        </w:rPr>
        <w:t>Operation and management of community kindergartens</w:t>
      </w:r>
      <w:bookmarkEnd w:id="322"/>
      <w:bookmarkEnd w:id="323"/>
    </w:p>
    <w:p>
      <w:pPr>
        <w:pStyle w:val="Heading5"/>
      </w:pPr>
      <w:bookmarkStart w:id="324" w:name="_Toc32412033"/>
      <w:r>
        <w:rPr>
          <w:rStyle w:val="CharSectno"/>
        </w:rPr>
        <w:t>202</w:t>
      </w:r>
      <w:r>
        <w:t>.</w:t>
      </w:r>
      <w:r>
        <w:tab/>
        <w:t>Minister may direct registered kindergarten as to standards</w:t>
      </w:r>
      <w:bookmarkEnd w:id="324"/>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25" w:name="_Toc32412034"/>
      <w:r>
        <w:rPr>
          <w:rStyle w:val="CharSectno"/>
        </w:rPr>
        <w:t>203</w:t>
      </w:r>
      <w:r>
        <w:t>.</w:t>
      </w:r>
      <w:r>
        <w:tab/>
        <w:t>Governing body of kindergarten, role of</w:t>
      </w:r>
      <w:bookmarkEnd w:id="32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26" w:name="_Toc32412035"/>
      <w:r>
        <w:rPr>
          <w:rStyle w:val="CharSectno"/>
        </w:rPr>
        <w:t>204</w:t>
      </w:r>
      <w:r>
        <w:t>.</w:t>
      </w:r>
      <w:r>
        <w:tab/>
        <w:t>Teaching staff etc., appointment of</w:t>
      </w:r>
      <w:bookmarkEnd w:id="32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27" w:name="_Toc32412036"/>
      <w:r>
        <w:rPr>
          <w:rStyle w:val="CharSectno"/>
        </w:rPr>
        <w:t>205</w:t>
      </w:r>
      <w:r>
        <w:t>.</w:t>
      </w:r>
      <w:r>
        <w:tab/>
        <w:t>Teaching staff, functions of</w:t>
      </w:r>
      <w:bookmarkEnd w:id="32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28" w:name="_Toc32412037"/>
      <w:r>
        <w:rPr>
          <w:rStyle w:val="CharSectno"/>
        </w:rPr>
        <w:t>206</w:t>
      </w:r>
      <w:r>
        <w:t>.</w:t>
      </w:r>
      <w:r>
        <w:tab/>
        <w:t>Curriculum and enrolment</w:t>
      </w:r>
      <w:bookmarkEnd w:id="328"/>
    </w:p>
    <w:p>
      <w:pPr>
        <w:pStyle w:val="Subsection"/>
      </w:pPr>
      <w:r>
        <w:tab/>
        <w:t>(1)</w:t>
      </w:r>
      <w:r>
        <w:tab/>
        <w:t>Sections 67 and 68 have effect as if the references in those sections to government schools included community kindergartens.</w:t>
      </w:r>
    </w:p>
    <w:p>
      <w:pPr>
        <w:pStyle w:val="Subsection"/>
        <w:keepNext/>
      </w:pPr>
      <w:r>
        <w:tab/>
        <w:t>(2)</w:t>
      </w:r>
      <w:r>
        <w:tab/>
        <w:t xml:space="preserve">The enrolment of a child at a community kindergarten is to be in accordance with — </w:t>
      </w:r>
    </w:p>
    <w:p>
      <w:pPr>
        <w:pStyle w:val="Indenta"/>
      </w:pPr>
      <w:r>
        <w:tab/>
        <w:t>(a)</w:t>
      </w:r>
      <w:r>
        <w:tab/>
        <w:t xml:space="preserve">the </w:t>
      </w:r>
      <w:r>
        <w:rPr>
          <w:i/>
        </w:rPr>
        <w:t>Public Health Act 2016</w:t>
      </w:r>
      <w:r>
        <w:t xml:space="preserve"> section 141D; and</w:t>
      </w:r>
    </w:p>
    <w:p>
      <w:pPr>
        <w:pStyle w:val="Indenta"/>
      </w:pPr>
      <w:r>
        <w:tab/>
        <w:t>(b)</w:t>
      </w:r>
      <w:r>
        <w:tab/>
        <w:t>the regulations.</w:t>
      </w:r>
    </w:p>
    <w:p>
      <w:pPr>
        <w:pStyle w:val="Footnotesection"/>
      </w:pPr>
      <w:r>
        <w:tab/>
        <w:t>[Section 206 amended: No. 14 of 2019 s. 22.]</w:t>
      </w:r>
    </w:p>
    <w:p>
      <w:pPr>
        <w:pStyle w:val="Heading5"/>
      </w:pPr>
      <w:bookmarkStart w:id="329" w:name="_Toc32412038"/>
      <w:r>
        <w:rPr>
          <w:rStyle w:val="CharSectno"/>
        </w:rPr>
        <w:t>207</w:t>
      </w:r>
      <w:r>
        <w:t>.</w:t>
      </w:r>
      <w:r>
        <w:tab/>
        <w:t>Fee for instruction and charges</w:t>
      </w:r>
      <w:bookmarkEnd w:id="329"/>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Has not come into operation.]</w:t>
      </w:r>
    </w:p>
    <w:p>
      <w:pPr>
        <w:pStyle w:val="Heading5"/>
      </w:pPr>
      <w:bookmarkStart w:id="330" w:name="_Toc32412039"/>
      <w:r>
        <w:rPr>
          <w:rStyle w:val="CharSectno"/>
        </w:rPr>
        <w:t>209</w:t>
      </w:r>
      <w:r>
        <w:t>.</w:t>
      </w:r>
      <w:r>
        <w:tab/>
        <w:t>Person disrupting kindergarten etc.; disseminating information on kindergarten premises</w:t>
      </w:r>
      <w:bookmarkEnd w:id="330"/>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331" w:name="_Toc32412040"/>
      <w:r>
        <w:rPr>
          <w:rStyle w:val="CharSectno"/>
        </w:rPr>
        <w:t>210</w:t>
      </w:r>
      <w:r>
        <w:t>.</w:t>
      </w:r>
      <w:r>
        <w:tab/>
        <w:t>Moneys appropriated for kindergartens, allocation of</w:t>
      </w:r>
      <w:bookmarkEnd w:id="331"/>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332" w:name="_Toc32412041"/>
      <w:r>
        <w:rPr>
          <w:rStyle w:val="CharSectno"/>
        </w:rPr>
        <w:t>211</w:t>
      </w:r>
      <w:r>
        <w:t>.</w:t>
      </w:r>
      <w:r>
        <w:tab/>
        <w:t>Minister may require kindergarten to account for allocated moneys</w:t>
      </w:r>
      <w:bookmarkEnd w:id="33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333" w:name="_Toc32412042"/>
      <w:r>
        <w:rPr>
          <w:rStyle w:val="CharSectno"/>
        </w:rPr>
        <w:t>212</w:t>
      </w:r>
      <w:r>
        <w:t>.</w:t>
      </w:r>
      <w:r>
        <w:tab/>
        <w:t>Regulations about kindergartens</w:t>
      </w:r>
      <w:bookmarkEnd w:id="333"/>
    </w:p>
    <w:p>
      <w:pPr>
        <w:pStyle w:val="Subsection"/>
      </w:pPr>
      <w:r>
        <w:tab/>
      </w:r>
      <w:r>
        <w:tab/>
        <w:t>Regulations may be made for the regulation and control of community kindergartens.</w:t>
      </w:r>
    </w:p>
    <w:p>
      <w:pPr>
        <w:pStyle w:val="Heading2"/>
      </w:pPr>
      <w:bookmarkStart w:id="334" w:name="_Toc32411629"/>
      <w:bookmarkStart w:id="335" w:name="_Toc32412043"/>
      <w:r>
        <w:rPr>
          <w:rStyle w:val="CharPartNo"/>
        </w:rPr>
        <w:t>Part 6A</w:t>
      </w:r>
      <w:r>
        <w:rPr>
          <w:b w:val="0"/>
        </w:rPr>
        <w:t> </w:t>
      </w:r>
      <w:r>
        <w:t>—</w:t>
      </w:r>
      <w:r>
        <w:rPr>
          <w:b w:val="0"/>
        </w:rPr>
        <w:t> </w:t>
      </w:r>
      <w:r>
        <w:rPr>
          <w:rStyle w:val="CharPartText"/>
        </w:rPr>
        <w:t>Student residential colleges</w:t>
      </w:r>
      <w:bookmarkEnd w:id="334"/>
      <w:bookmarkEnd w:id="335"/>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6"/>
        </w:numPr>
      </w:pPr>
      <w:r>
        <w:t>the establishment of student residential colleges (Division 2);</w:t>
      </w:r>
    </w:p>
    <w:p>
      <w:pPr>
        <w:pStyle w:val="PermNotePara"/>
        <w:numPr>
          <w:ilvl w:val="0"/>
          <w:numId w:val="6"/>
        </w:numPr>
      </w:pPr>
      <w:r>
        <w:t>the administration of student residential colleges (Division 3);</w:t>
      </w:r>
    </w:p>
    <w:p>
      <w:pPr>
        <w:pStyle w:val="PermNotePara"/>
        <w:numPr>
          <w:ilvl w:val="0"/>
          <w:numId w:val="6"/>
        </w:numPr>
      </w:pPr>
      <w:r>
        <w:t>local input networking and communications committees (LINC committees) for student residential colleges (Division 4);</w:t>
      </w:r>
    </w:p>
    <w:p>
      <w:pPr>
        <w:pStyle w:val="PermNotePara"/>
        <w:numPr>
          <w:ilvl w:val="0"/>
          <w:numId w:val="6"/>
        </w:numPr>
      </w:pPr>
      <w:r>
        <w:t>provisions for the management of college funds and funds appropriated by Parliament for student residential colleges (Division 5).</w:t>
      </w:r>
    </w:p>
    <w:p>
      <w:pPr>
        <w:pStyle w:val="Footnotesection"/>
      </w:pPr>
      <w:r>
        <w:tab/>
        <w:t>[Note inserted: No. 41 of 2016 s. 11.]</w:t>
      </w:r>
    </w:p>
    <w:p>
      <w:pPr>
        <w:pStyle w:val="Heading3"/>
      </w:pPr>
      <w:bookmarkStart w:id="336" w:name="_Toc32411630"/>
      <w:bookmarkStart w:id="337" w:name="_Toc32412044"/>
      <w:r>
        <w:rPr>
          <w:rStyle w:val="CharDivNo"/>
        </w:rPr>
        <w:t>Division 1</w:t>
      </w:r>
      <w:r>
        <w:t> — </w:t>
      </w:r>
      <w:r>
        <w:rPr>
          <w:rStyle w:val="CharDivText"/>
        </w:rPr>
        <w:t>Preliminary</w:t>
      </w:r>
      <w:bookmarkEnd w:id="336"/>
      <w:bookmarkEnd w:id="337"/>
    </w:p>
    <w:p>
      <w:pPr>
        <w:pStyle w:val="Footnoteheading"/>
      </w:pPr>
      <w:r>
        <w:tab/>
        <w:t>[Heading inserted: No. 41 of 2016 s. 11.]</w:t>
      </w:r>
    </w:p>
    <w:p>
      <w:pPr>
        <w:pStyle w:val="Heading5"/>
      </w:pPr>
      <w:bookmarkStart w:id="338" w:name="_Toc32412045"/>
      <w:r>
        <w:rPr>
          <w:rStyle w:val="CharSectno"/>
        </w:rPr>
        <w:t>213A</w:t>
      </w:r>
      <w:r>
        <w:t>.</w:t>
      </w:r>
      <w:r>
        <w:tab/>
        <w:t>Terms used</w:t>
      </w:r>
      <w:bookmarkEnd w:id="338"/>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r>
        <w:tab/>
        <w:t>[Section 213A inserted: No. 41 of 2016 s. 11.]</w:t>
      </w:r>
    </w:p>
    <w:p>
      <w:pPr>
        <w:pStyle w:val="Heading3"/>
      </w:pPr>
      <w:bookmarkStart w:id="339" w:name="_Toc32411632"/>
      <w:bookmarkStart w:id="340" w:name="_Toc32412046"/>
      <w:r>
        <w:rPr>
          <w:rStyle w:val="CharDivNo"/>
        </w:rPr>
        <w:t>Division 2</w:t>
      </w:r>
      <w:r>
        <w:t> — </w:t>
      </w:r>
      <w:r>
        <w:rPr>
          <w:rStyle w:val="CharDivText"/>
        </w:rPr>
        <w:t>Establishment of student residential colleges</w:t>
      </w:r>
      <w:bookmarkEnd w:id="339"/>
      <w:bookmarkEnd w:id="340"/>
    </w:p>
    <w:p>
      <w:pPr>
        <w:pStyle w:val="Footnoteheading"/>
      </w:pPr>
      <w:r>
        <w:tab/>
        <w:t>[Heading inserted: No. 41 of 2016 s. 11.]</w:t>
      </w:r>
    </w:p>
    <w:p>
      <w:pPr>
        <w:pStyle w:val="Heading5"/>
      </w:pPr>
      <w:bookmarkStart w:id="341" w:name="_Toc32412047"/>
      <w:r>
        <w:rPr>
          <w:rStyle w:val="CharSectno"/>
        </w:rPr>
        <w:t>213B</w:t>
      </w:r>
      <w:r>
        <w:t>.</w:t>
      </w:r>
      <w:r>
        <w:tab/>
        <w:t>Establishing student residential colleges</w:t>
      </w:r>
      <w:bookmarkEnd w:id="341"/>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r>
        <w:tab/>
        <w:t>[Section 213B inserted: No. 41 of 2016 s. 11.]</w:t>
      </w:r>
    </w:p>
    <w:p>
      <w:pPr>
        <w:pStyle w:val="Heading5"/>
      </w:pPr>
      <w:bookmarkStart w:id="342" w:name="_Toc32412048"/>
      <w:r>
        <w:rPr>
          <w:rStyle w:val="CharSectno"/>
        </w:rPr>
        <w:t>213C</w:t>
      </w:r>
      <w:r>
        <w:t>.</w:t>
      </w:r>
      <w:r>
        <w:tab/>
        <w:t>Closing or amalgamating student residential colleges</w:t>
      </w:r>
      <w:bookmarkEnd w:id="342"/>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r>
        <w:tab/>
        <w:t>[Section 213C inserted: No. 41 of 2016 s. 11.]</w:t>
      </w:r>
    </w:p>
    <w:p>
      <w:pPr>
        <w:pStyle w:val="Heading3"/>
      </w:pPr>
      <w:bookmarkStart w:id="343" w:name="_Toc32411635"/>
      <w:bookmarkStart w:id="344" w:name="_Toc32412049"/>
      <w:r>
        <w:rPr>
          <w:rStyle w:val="CharDivNo"/>
        </w:rPr>
        <w:t>Division 3</w:t>
      </w:r>
      <w:r>
        <w:t> — </w:t>
      </w:r>
      <w:r>
        <w:rPr>
          <w:rStyle w:val="CharDivText"/>
        </w:rPr>
        <w:t>Administration of student residential colleges</w:t>
      </w:r>
      <w:bookmarkEnd w:id="343"/>
      <w:bookmarkEnd w:id="344"/>
    </w:p>
    <w:p>
      <w:pPr>
        <w:pStyle w:val="Footnoteheading"/>
      </w:pPr>
      <w:r>
        <w:tab/>
        <w:t>[Heading inserted: No. 41 of 2016 s. 11.]</w:t>
      </w:r>
    </w:p>
    <w:p>
      <w:pPr>
        <w:pStyle w:val="Heading4"/>
      </w:pPr>
      <w:bookmarkStart w:id="345" w:name="_Toc32411636"/>
      <w:bookmarkStart w:id="346" w:name="_Toc32412050"/>
      <w:r>
        <w:t>Subdivision 1 — Operation and management</w:t>
      </w:r>
      <w:bookmarkEnd w:id="345"/>
      <w:bookmarkEnd w:id="346"/>
      <w:r>
        <w:t xml:space="preserve"> </w:t>
      </w:r>
    </w:p>
    <w:p>
      <w:pPr>
        <w:pStyle w:val="Footnoteheading"/>
      </w:pPr>
      <w:r>
        <w:tab/>
        <w:t>[Heading inserted: No. 41 of 2016 s. 11.]</w:t>
      </w:r>
    </w:p>
    <w:p>
      <w:pPr>
        <w:pStyle w:val="Heading5"/>
      </w:pPr>
      <w:bookmarkStart w:id="347" w:name="_Toc32412051"/>
      <w:r>
        <w:rPr>
          <w:rStyle w:val="CharSectno"/>
        </w:rPr>
        <w:t>213D</w:t>
      </w:r>
      <w:r>
        <w:t>.</w:t>
      </w:r>
      <w:r>
        <w:tab/>
        <w:t>Operation and management of student residential colleges</w:t>
      </w:r>
      <w:bookmarkEnd w:id="347"/>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r>
        <w:tab/>
        <w:t>[Section 213D inserted: No. 41 of 2016 s. 11.]</w:t>
      </w:r>
    </w:p>
    <w:p>
      <w:pPr>
        <w:pStyle w:val="Heading5"/>
      </w:pPr>
      <w:bookmarkStart w:id="348" w:name="_Toc32412052"/>
      <w:r>
        <w:rPr>
          <w:rStyle w:val="CharSectno"/>
        </w:rPr>
        <w:t>213E</w:t>
      </w:r>
      <w:r>
        <w:t>.</w:t>
      </w:r>
      <w:r>
        <w:tab/>
        <w:t>Powers of Minister relating to student residential colleges</w:t>
      </w:r>
      <w:bookmarkEnd w:id="348"/>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r>
        <w:tab/>
        <w:t>[Section 213E inserted: No. 41 of 2016 s. 11.]</w:t>
      </w:r>
    </w:p>
    <w:p>
      <w:pPr>
        <w:pStyle w:val="Heading5"/>
      </w:pPr>
      <w:bookmarkStart w:id="349" w:name="_Toc32412053"/>
      <w:r>
        <w:rPr>
          <w:rStyle w:val="CharSectno"/>
        </w:rPr>
        <w:t>213F</w:t>
      </w:r>
      <w:r>
        <w:t>.</w:t>
      </w:r>
      <w:r>
        <w:tab/>
        <w:t>Treasurer to consider proposals under s. 213E(2)(c)</w:t>
      </w:r>
      <w:bookmarkEnd w:id="349"/>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r>
        <w:tab/>
        <w:t>[Section 213F inserted: No. 41 of 2016 s. 11.]</w:t>
      </w:r>
    </w:p>
    <w:p>
      <w:pPr>
        <w:pStyle w:val="Heading5"/>
      </w:pPr>
      <w:bookmarkStart w:id="350" w:name="_Toc32412054"/>
      <w:r>
        <w:rPr>
          <w:rStyle w:val="CharSectno"/>
        </w:rPr>
        <w:t>213G</w:t>
      </w:r>
      <w:r>
        <w:t>.</w:t>
      </w:r>
      <w:r>
        <w:tab/>
        <w:t>When money paid for advertising or sponsorship to be paid to student residential college’s General Purposes Fund</w:t>
      </w:r>
      <w:bookmarkEnd w:id="350"/>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r>
        <w:tab/>
        <w:t>[Section 213G inserted: No. 41 of 2016 s. 11.]</w:t>
      </w:r>
    </w:p>
    <w:p>
      <w:pPr>
        <w:pStyle w:val="Heading5"/>
      </w:pPr>
      <w:bookmarkStart w:id="351" w:name="_Toc32412055"/>
      <w:r>
        <w:rPr>
          <w:rStyle w:val="CharSectno"/>
        </w:rPr>
        <w:t>213H</w:t>
      </w:r>
      <w:r>
        <w:t>.</w:t>
      </w:r>
      <w:r>
        <w:tab/>
        <w:t>Sections 120 and 121 have effect in respect of student residential colleges</w:t>
      </w:r>
      <w:bookmarkEnd w:id="351"/>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r>
        <w:tab/>
        <w:t>[Section 213H inserted: No. 41 of 2016 s. 11.]</w:t>
      </w:r>
    </w:p>
    <w:p>
      <w:pPr>
        <w:pStyle w:val="Heading4"/>
      </w:pPr>
      <w:bookmarkStart w:id="352" w:name="_Toc32411642"/>
      <w:bookmarkStart w:id="353" w:name="_Toc32412056"/>
      <w:r>
        <w:t>Subdivision 2 — Regulations and code of conduct</w:t>
      </w:r>
      <w:bookmarkEnd w:id="352"/>
      <w:bookmarkEnd w:id="353"/>
    </w:p>
    <w:p>
      <w:pPr>
        <w:pStyle w:val="Footnoteheading"/>
        <w:keepNext/>
      </w:pPr>
      <w:r>
        <w:tab/>
        <w:t>[Heading inserted: No. 41 of 2016 s. 11.]</w:t>
      </w:r>
    </w:p>
    <w:p>
      <w:pPr>
        <w:pStyle w:val="Heading5"/>
      </w:pPr>
      <w:bookmarkStart w:id="354" w:name="_Toc32412057"/>
      <w:r>
        <w:rPr>
          <w:rStyle w:val="CharSectno"/>
        </w:rPr>
        <w:t>213I</w:t>
      </w:r>
      <w:r>
        <w:t>.</w:t>
      </w:r>
      <w:r>
        <w:tab/>
        <w:t>Regulations about student residential colleges</w:t>
      </w:r>
      <w:bookmarkEnd w:id="354"/>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r>
        <w:tab/>
        <w:t>[Section 213I inserted: No. 41 of 2016 s. 11.]</w:t>
      </w:r>
    </w:p>
    <w:p>
      <w:pPr>
        <w:pStyle w:val="Heading5"/>
      </w:pPr>
      <w:bookmarkStart w:id="355" w:name="_Toc32412058"/>
      <w:r>
        <w:rPr>
          <w:rStyle w:val="CharSectno"/>
        </w:rPr>
        <w:t>213J</w:t>
      </w:r>
      <w:r>
        <w:t>.</w:t>
      </w:r>
      <w:r>
        <w:tab/>
        <w:t>Code of conduct for students</w:t>
      </w:r>
      <w:bookmarkEnd w:id="355"/>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keepNext/>
      </w:pPr>
      <w:r>
        <w:tab/>
        <w:t>(5)</w:t>
      </w:r>
      <w:r>
        <w:tab/>
        <w:t xml:space="preserve">A code of conduct — </w:t>
      </w:r>
    </w:p>
    <w:p>
      <w:pPr>
        <w:pStyle w:val="Indenta"/>
        <w:keepNext/>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r>
        <w:tab/>
        <w:t>[Section 213J inserted: No. 41 of 2016 s. 11.]</w:t>
      </w:r>
    </w:p>
    <w:p>
      <w:pPr>
        <w:pStyle w:val="Heading4"/>
      </w:pPr>
      <w:bookmarkStart w:id="356" w:name="_Toc32411645"/>
      <w:bookmarkStart w:id="357" w:name="_Toc32412059"/>
      <w:r>
        <w:t>Subdivision 3 — Power of Minister to grant licences</w:t>
      </w:r>
      <w:bookmarkEnd w:id="356"/>
      <w:bookmarkEnd w:id="357"/>
    </w:p>
    <w:p>
      <w:pPr>
        <w:pStyle w:val="Footnoteheading"/>
      </w:pPr>
      <w:r>
        <w:tab/>
        <w:t>[Heading inserted: No. 41 of 2016 s. 11.]</w:t>
      </w:r>
    </w:p>
    <w:p>
      <w:pPr>
        <w:pStyle w:val="Heading5"/>
      </w:pPr>
      <w:bookmarkStart w:id="358" w:name="_Toc32412060"/>
      <w:r>
        <w:rPr>
          <w:rStyle w:val="CharSectno"/>
        </w:rPr>
        <w:t>213K</w:t>
      </w:r>
      <w:r>
        <w:t>.</w:t>
      </w:r>
      <w:r>
        <w:tab/>
        <w:t>Licences by Minister for use of tangible property relating to student residential colleges</w:t>
      </w:r>
      <w:bookmarkEnd w:id="358"/>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r>
        <w:tab/>
        <w:t>[Section 213K inserted: No. 41 of 2016 s. 11.]</w:t>
      </w:r>
    </w:p>
    <w:p>
      <w:pPr>
        <w:pStyle w:val="Heading5"/>
      </w:pPr>
      <w:bookmarkStart w:id="359" w:name="_Toc32412061"/>
      <w:r>
        <w:rPr>
          <w:rStyle w:val="CharSectno"/>
        </w:rPr>
        <w:t>213L</w:t>
      </w:r>
      <w:r>
        <w:t>.</w:t>
      </w:r>
      <w:r>
        <w:tab/>
        <w:t>When money paid under licence to be paid to a General Purposes Fund</w:t>
      </w:r>
      <w:bookmarkEnd w:id="359"/>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r>
        <w:tab/>
        <w:t>[Section 213L inserted: No. 41 of 2016 s. 11.]</w:t>
      </w:r>
    </w:p>
    <w:p>
      <w:pPr>
        <w:pStyle w:val="Heading3"/>
      </w:pPr>
      <w:bookmarkStart w:id="360" w:name="_Toc32411648"/>
      <w:bookmarkStart w:id="361" w:name="_Toc32412062"/>
      <w:r>
        <w:rPr>
          <w:rStyle w:val="CharDivNo"/>
        </w:rPr>
        <w:t>Division 4</w:t>
      </w:r>
      <w:r>
        <w:t> — </w:t>
      </w:r>
      <w:r>
        <w:rPr>
          <w:rStyle w:val="CharDivText"/>
        </w:rPr>
        <w:t>LINC committees</w:t>
      </w:r>
      <w:bookmarkEnd w:id="360"/>
      <w:bookmarkEnd w:id="361"/>
    </w:p>
    <w:p>
      <w:pPr>
        <w:pStyle w:val="Footnoteheading"/>
      </w:pPr>
      <w:r>
        <w:tab/>
        <w:t>[Heading inserted: No. 41 of 2016 s. 11.]</w:t>
      </w:r>
    </w:p>
    <w:p>
      <w:pPr>
        <w:pStyle w:val="Heading5"/>
      </w:pPr>
      <w:bookmarkStart w:id="362" w:name="_Toc32412063"/>
      <w:r>
        <w:rPr>
          <w:rStyle w:val="CharSectno"/>
        </w:rPr>
        <w:t>213M</w:t>
      </w:r>
      <w:r>
        <w:t>.</w:t>
      </w:r>
      <w:r>
        <w:tab/>
        <w:t>LINC committees</w:t>
      </w:r>
      <w:bookmarkEnd w:id="362"/>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r>
        <w:tab/>
        <w:t>[Section 213M inserted: No. 41 of 2016 s. 11.]</w:t>
      </w:r>
    </w:p>
    <w:p>
      <w:pPr>
        <w:pStyle w:val="Heading5"/>
      </w:pPr>
      <w:bookmarkStart w:id="363" w:name="_Toc32412064"/>
      <w:r>
        <w:rPr>
          <w:rStyle w:val="CharSectno"/>
        </w:rPr>
        <w:t>213N</w:t>
      </w:r>
      <w:r>
        <w:t>.</w:t>
      </w:r>
      <w:r>
        <w:tab/>
        <w:t>Membership of LINC committees</w:t>
      </w:r>
      <w:bookmarkEnd w:id="363"/>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r>
        <w:tab/>
        <w:t>[Section 213N inserted: No. 41 of 2016 s. 11.]</w:t>
      </w:r>
    </w:p>
    <w:p>
      <w:pPr>
        <w:pStyle w:val="Heading5"/>
      </w:pPr>
      <w:bookmarkStart w:id="364" w:name="_Toc32412065"/>
      <w:r>
        <w:rPr>
          <w:rStyle w:val="CharSectno"/>
        </w:rPr>
        <w:t>213O</w:t>
      </w:r>
      <w:r>
        <w:t>.</w:t>
      </w:r>
      <w:r>
        <w:tab/>
        <w:t>Functions of LINC committees</w:t>
      </w:r>
      <w:bookmarkEnd w:id="364"/>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r>
        <w:tab/>
        <w:t>[Section 213O inserted: No. 41 of 2016 s. 11.]</w:t>
      </w:r>
    </w:p>
    <w:p>
      <w:pPr>
        <w:pStyle w:val="Heading5"/>
      </w:pPr>
      <w:bookmarkStart w:id="365" w:name="_Toc32412066"/>
      <w:r>
        <w:rPr>
          <w:rStyle w:val="CharSectno"/>
        </w:rPr>
        <w:t>213P</w:t>
      </w:r>
      <w:r>
        <w:t>.</w:t>
      </w:r>
      <w:r>
        <w:tab/>
        <w:t>Regulations about LINC committees</w:t>
      </w:r>
      <w:bookmarkEnd w:id="365"/>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r>
        <w:tab/>
        <w:t>[Section 213P inserted: No. 41 of 2016 s. 11.]</w:t>
      </w:r>
    </w:p>
    <w:p>
      <w:pPr>
        <w:pStyle w:val="Heading3"/>
      </w:pPr>
      <w:bookmarkStart w:id="366" w:name="_Toc32411653"/>
      <w:bookmarkStart w:id="367" w:name="_Toc32412067"/>
      <w:r>
        <w:rPr>
          <w:rStyle w:val="CharDivNo"/>
        </w:rPr>
        <w:t>Division 5</w:t>
      </w:r>
      <w:r>
        <w:t> — </w:t>
      </w:r>
      <w:r>
        <w:rPr>
          <w:rStyle w:val="CharDivText"/>
        </w:rPr>
        <w:t>Financial provisions</w:t>
      </w:r>
      <w:bookmarkEnd w:id="366"/>
      <w:bookmarkEnd w:id="367"/>
    </w:p>
    <w:p>
      <w:pPr>
        <w:pStyle w:val="Footnoteheading"/>
      </w:pPr>
      <w:r>
        <w:tab/>
        <w:t>[Heading inserted: No. 41 of 2016 s. 11.]</w:t>
      </w:r>
    </w:p>
    <w:p>
      <w:pPr>
        <w:pStyle w:val="Heading4"/>
      </w:pPr>
      <w:bookmarkStart w:id="368" w:name="_Toc32411654"/>
      <w:bookmarkStart w:id="369" w:name="_Toc32412068"/>
      <w:r>
        <w:t>Subdivision 1 — Fund for each student residential college</w:t>
      </w:r>
      <w:bookmarkEnd w:id="368"/>
      <w:bookmarkEnd w:id="369"/>
    </w:p>
    <w:p>
      <w:pPr>
        <w:pStyle w:val="Footnoteheading"/>
      </w:pPr>
      <w:r>
        <w:tab/>
        <w:t>[Heading inserted: No. 41 of 2016 s. 11.]</w:t>
      </w:r>
    </w:p>
    <w:p>
      <w:pPr>
        <w:pStyle w:val="Heading5"/>
      </w:pPr>
      <w:bookmarkStart w:id="370" w:name="_Toc32412069"/>
      <w:r>
        <w:rPr>
          <w:rStyle w:val="CharSectno"/>
        </w:rPr>
        <w:t>213Q</w:t>
      </w:r>
      <w:r>
        <w:t>.</w:t>
      </w:r>
      <w:r>
        <w:tab/>
        <w:t>General Purposes Fund for each student residential college</w:t>
      </w:r>
      <w:bookmarkEnd w:id="370"/>
    </w:p>
    <w:p>
      <w:pPr>
        <w:pStyle w:val="Subsection"/>
      </w:pPr>
      <w:r>
        <w:tab/>
      </w:r>
      <w:r>
        <w:tab/>
        <w:t>Each student residential college is to have a fund to be called the “(name of student residential college) General Purposes Fund”.</w:t>
      </w:r>
    </w:p>
    <w:p>
      <w:pPr>
        <w:pStyle w:val="Footnotesection"/>
        <w:spacing w:before="80"/>
      </w:pPr>
      <w:r>
        <w:tab/>
        <w:t>[Section 213Q inserted: No. 41 of 2016 s. 11.]</w:t>
      </w:r>
    </w:p>
    <w:p>
      <w:pPr>
        <w:pStyle w:val="Heading5"/>
      </w:pPr>
      <w:bookmarkStart w:id="371" w:name="_Toc32412070"/>
      <w:r>
        <w:rPr>
          <w:rStyle w:val="CharSectno"/>
        </w:rPr>
        <w:t>213R</w:t>
      </w:r>
      <w:r>
        <w:t>.</w:t>
      </w:r>
      <w:r>
        <w:tab/>
        <w:t>Funds for other moneys received for a student residential college</w:t>
      </w:r>
      <w:bookmarkEnd w:id="371"/>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r>
        <w:tab/>
        <w:t>[Section 213R inserted: No. 41 of 2016 s. 11.]</w:t>
      </w:r>
    </w:p>
    <w:p>
      <w:pPr>
        <w:pStyle w:val="Heading5"/>
      </w:pPr>
      <w:bookmarkStart w:id="372" w:name="_Toc32412071"/>
      <w:r>
        <w:rPr>
          <w:rStyle w:val="CharSectno"/>
        </w:rPr>
        <w:t>213S</w:t>
      </w:r>
      <w:r>
        <w:t>.</w:t>
      </w:r>
      <w:r>
        <w:tab/>
        <w:t>Management of college funds</w:t>
      </w:r>
      <w:bookmarkEnd w:id="372"/>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r>
        <w:tab/>
        <w:t>[Section 213S inserted: No. 41 of 2016 s. 11.]</w:t>
      </w:r>
    </w:p>
    <w:p>
      <w:pPr>
        <w:pStyle w:val="Heading5"/>
      </w:pPr>
      <w:bookmarkStart w:id="373" w:name="_Toc32412072"/>
      <w:r>
        <w:rPr>
          <w:rStyle w:val="CharSectno"/>
        </w:rPr>
        <w:t>213T</w:t>
      </w:r>
      <w:r>
        <w:t>.</w:t>
      </w:r>
      <w:r>
        <w:tab/>
        <w:t>Money to be credited to college funds</w:t>
      </w:r>
      <w:bookmarkEnd w:id="373"/>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r>
        <w:tab/>
        <w:t>[Section 213T inserted: No. 41 of 2016 s. 11.]</w:t>
      </w:r>
    </w:p>
    <w:p>
      <w:pPr>
        <w:pStyle w:val="Heading5"/>
      </w:pPr>
      <w:bookmarkStart w:id="374" w:name="_Toc32412073"/>
      <w:r>
        <w:rPr>
          <w:rStyle w:val="CharSectno"/>
        </w:rPr>
        <w:t>213U</w:t>
      </w:r>
      <w:r>
        <w:t>.</w:t>
      </w:r>
      <w:r>
        <w:tab/>
        <w:t>Bank account for college funds</w:t>
      </w:r>
      <w:bookmarkEnd w:id="374"/>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r>
        <w:tab/>
        <w:t>[Section 213U inserted: No. 41 of 2016 s. 11.]</w:t>
      </w:r>
    </w:p>
    <w:p>
      <w:pPr>
        <w:pStyle w:val="Heading5"/>
      </w:pPr>
      <w:bookmarkStart w:id="375" w:name="_Toc32412074"/>
      <w:r>
        <w:rPr>
          <w:rStyle w:val="CharSectno"/>
        </w:rPr>
        <w:t>213V</w:t>
      </w:r>
      <w:r>
        <w:t>.</w:t>
      </w:r>
      <w:r>
        <w:tab/>
      </w:r>
      <w:r>
        <w:rPr>
          <w:i/>
        </w:rPr>
        <w:t>Financial Management Act 2006</w:t>
      </w:r>
      <w:r>
        <w:rPr>
          <w:b w:val="0"/>
        </w:rPr>
        <w:t xml:space="preserve"> </w:t>
      </w:r>
      <w:r>
        <w:t>s. 8 and 34, application of to s. 213Q to 213U</w:t>
      </w:r>
      <w:bookmarkEnd w:id="375"/>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r>
        <w:tab/>
        <w:t>[Section 213V inserted: No. 41 of 2016 s. 11.]</w:t>
      </w:r>
    </w:p>
    <w:p>
      <w:pPr>
        <w:pStyle w:val="Heading5"/>
      </w:pPr>
      <w:bookmarkStart w:id="376" w:name="_Toc32412075"/>
      <w:r>
        <w:rPr>
          <w:rStyle w:val="CharSectno"/>
        </w:rPr>
        <w:t>213W</w:t>
      </w:r>
      <w:r>
        <w:t>.</w:t>
      </w:r>
      <w:r>
        <w:tab/>
        <w:t>Investment of college funds</w:t>
      </w:r>
      <w:bookmarkEnd w:id="376"/>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r>
        <w:tab/>
        <w:t>[Section 213W inserted: No. 41 of 2016 s. 11.]</w:t>
      </w:r>
    </w:p>
    <w:p>
      <w:pPr>
        <w:pStyle w:val="Heading5"/>
      </w:pPr>
      <w:bookmarkStart w:id="377" w:name="_Toc32412076"/>
      <w:r>
        <w:rPr>
          <w:rStyle w:val="CharSectno"/>
        </w:rPr>
        <w:t>213X</w:t>
      </w:r>
      <w:r>
        <w:t>.</w:t>
      </w:r>
      <w:r>
        <w:tab/>
        <w:t>Dealing with college funds on closure or amalgamation of a college</w:t>
      </w:r>
      <w:bookmarkEnd w:id="377"/>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r>
        <w:tab/>
        <w:t>[Section 213X inserted: No. 41 of 2016 s. 11.]</w:t>
      </w:r>
    </w:p>
    <w:p>
      <w:pPr>
        <w:pStyle w:val="Heading4"/>
      </w:pPr>
      <w:bookmarkStart w:id="378" w:name="_Toc32411663"/>
      <w:bookmarkStart w:id="379" w:name="_Toc32412077"/>
      <w:r>
        <w:t>Subdivision 2 — Student Residential Colleges Fund</w:t>
      </w:r>
      <w:bookmarkEnd w:id="378"/>
      <w:bookmarkEnd w:id="379"/>
    </w:p>
    <w:p>
      <w:pPr>
        <w:pStyle w:val="Footnoteheading"/>
      </w:pPr>
      <w:r>
        <w:tab/>
        <w:t>[Heading inserted: No. 41 of 2016 s. 11.]</w:t>
      </w:r>
    </w:p>
    <w:p>
      <w:pPr>
        <w:pStyle w:val="Heading5"/>
      </w:pPr>
      <w:bookmarkStart w:id="380" w:name="_Toc32412078"/>
      <w:r>
        <w:rPr>
          <w:rStyle w:val="CharSectno"/>
        </w:rPr>
        <w:t>213Y</w:t>
      </w:r>
      <w:r>
        <w:t>.</w:t>
      </w:r>
      <w:r>
        <w:tab/>
        <w:t>Student Residential Colleges Fund</w:t>
      </w:r>
      <w:bookmarkEnd w:id="380"/>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r>
        <w:tab/>
        <w:t>[Section 213Y inserted: No. 41 of 2016 s. 11.]</w:t>
      </w:r>
    </w:p>
    <w:p>
      <w:pPr>
        <w:pStyle w:val="Heading5"/>
      </w:pPr>
      <w:bookmarkStart w:id="381" w:name="_Toc32412079"/>
      <w:r>
        <w:rPr>
          <w:rStyle w:val="CharSectno"/>
        </w:rPr>
        <w:t>213ZA</w:t>
      </w:r>
      <w:r>
        <w:t>.</w:t>
      </w:r>
      <w:r>
        <w:tab/>
        <w:t>Minister’s power to borrow money</w:t>
      </w:r>
      <w:bookmarkEnd w:id="381"/>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382" w:name="_Toc32411666"/>
      <w:bookmarkStart w:id="383" w:name="_Toc32412080"/>
      <w:r>
        <w:rPr>
          <w:rStyle w:val="CharPartNo"/>
        </w:rPr>
        <w:t>Part 6</w:t>
      </w:r>
      <w:r>
        <w:t xml:space="preserve"> — </w:t>
      </w:r>
      <w:r>
        <w:rPr>
          <w:rStyle w:val="CharPartText"/>
        </w:rPr>
        <w:t>Administration</w:t>
      </w:r>
      <w:bookmarkEnd w:id="382"/>
      <w:bookmarkEnd w:id="383"/>
    </w:p>
    <w:p>
      <w:pPr>
        <w:pStyle w:val="PermNoteHeading"/>
        <w:rPr>
          <w:b/>
          <w:bCs/>
        </w:rPr>
      </w:pPr>
      <w:r>
        <w:rPr>
          <w:b/>
          <w:bCs/>
        </w:rPr>
        <w:t>What this Part is about</w:t>
      </w:r>
    </w:p>
    <w:p>
      <w:pPr>
        <w:pStyle w:val="PermNoteText"/>
      </w:pPr>
      <w:r>
        <w:t>This Part deals with —</w:t>
      </w:r>
    </w:p>
    <w:p>
      <w:pPr>
        <w:pStyle w:val="PermNotePara"/>
        <w:numPr>
          <w:ilvl w:val="0"/>
          <w:numId w:val="7"/>
        </w:numPr>
      </w:pPr>
      <w:r>
        <w:t>the functions and powers of the Minister including the power of delegation (Division 1);</w:t>
      </w:r>
    </w:p>
    <w:p>
      <w:pPr>
        <w:pStyle w:val="PermNotePara"/>
        <w:numPr>
          <w:ilvl w:val="0"/>
          <w:numId w:val="7"/>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7"/>
        </w:numPr>
      </w:pPr>
      <w:r>
        <w:t>the appointment, management and discipline of teaching staff and other staff (Division 3);</w:t>
      </w:r>
    </w:p>
    <w:p>
      <w:pPr>
        <w:pStyle w:val="PermNotePara"/>
        <w:numPr>
          <w:ilvl w:val="0"/>
          <w:numId w:val="7"/>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384" w:name="_Toc32411667"/>
      <w:bookmarkStart w:id="385" w:name="_Toc32412081"/>
      <w:r>
        <w:rPr>
          <w:rStyle w:val="CharDivNo"/>
        </w:rPr>
        <w:t>Division 1</w:t>
      </w:r>
      <w:r>
        <w:t xml:space="preserve"> — </w:t>
      </w:r>
      <w:r>
        <w:rPr>
          <w:rStyle w:val="CharDivText"/>
        </w:rPr>
        <w:t>The Minister</w:t>
      </w:r>
      <w:bookmarkEnd w:id="384"/>
      <w:bookmarkEnd w:id="385"/>
    </w:p>
    <w:p>
      <w:pPr>
        <w:pStyle w:val="Heading5"/>
      </w:pPr>
      <w:bookmarkStart w:id="386" w:name="_Toc32412082"/>
      <w:r>
        <w:rPr>
          <w:rStyle w:val="CharSectno"/>
        </w:rPr>
        <w:t>213</w:t>
      </w:r>
      <w:r>
        <w:t>.</w:t>
      </w:r>
      <w:r>
        <w:tab/>
        <w:t>Terms used</w:t>
      </w:r>
      <w:bookmarkEnd w:id="386"/>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387" w:name="_Toc32412083"/>
      <w:r>
        <w:rPr>
          <w:rStyle w:val="CharSectno"/>
        </w:rPr>
        <w:t>214</w:t>
      </w:r>
      <w:r>
        <w:t>.</w:t>
      </w:r>
      <w:r>
        <w:tab/>
        <w:t>“Minister for Education” is body corporate etc.</w:t>
      </w:r>
      <w:bookmarkEnd w:id="38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388" w:name="_Toc32412084"/>
      <w:r>
        <w:rPr>
          <w:rStyle w:val="CharSectno"/>
        </w:rPr>
        <w:t>215</w:t>
      </w:r>
      <w:r>
        <w:t>.</w:t>
      </w:r>
      <w:r>
        <w:tab/>
        <w:t>Property vested in Minister</w:t>
      </w:r>
      <w:bookmarkEnd w:id="388"/>
    </w:p>
    <w:p>
      <w:pPr>
        <w:pStyle w:val="Subsection"/>
      </w:pPr>
      <w:r>
        <w:tab/>
      </w:r>
      <w:r>
        <w:tab/>
        <w:t>Property acquired or held for the purposes of this Act is vested in the Minister.</w:t>
      </w:r>
    </w:p>
    <w:p>
      <w:pPr>
        <w:pStyle w:val="Heading5"/>
      </w:pPr>
      <w:bookmarkStart w:id="389" w:name="_Toc32412085"/>
      <w:r>
        <w:rPr>
          <w:rStyle w:val="CharSectno"/>
        </w:rPr>
        <w:t>216</w:t>
      </w:r>
      <w:r>
        <w:t>.</w:t>
      </w:r>
      <w:r>
        <w:tab/>
        <w:t>Powers of Minister</w:t>
      </w:r>
      <w:bookmarkEnd w:id="389"/>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390" w:name="_Toc32412086"/>
      <w:r>
        <w:rPr>
          <w:rStyle w:val="CharSectno"/>
        </w:rPr>
        <w:t>217</w:t>
      </w:r>
      <w:r>
        <w:t>.</w:t>
      </w:r>
      <w:r>
        <w:tab/>
        <w:t>Treasurer to consider proposals under s. 216(2)(c)</w:t>
      </w:r>
      <w:bookmarkEnd w:id="390"/>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391" w:name="_Toc32412087"/>
      <w:r>
        <w:rPr>
          <w:rStyle w:val="CharSectno"/>
        </w:rPr>
        <w:t>218</w:t>
      </w:r>
      <w:r>
        <w:t>.</w:t>
      </w:r>
      <w:r>
        <w:tab/>
        <w:t>Licences by Minister for use of tangible property, other than property relating to student residential colleges</w:t>
      </w:r>
      <w:bookmarkEnd w:id="391"/>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392" w:name="_Toc32412088"/>
      <w:r>
        <w:rPr>
          <w:rStyle w:val="CharSectno"/>
        </w:rPr>
        <w:t>220</w:t>
      </w:r>
      <w:r>
        <w:t>.</w:t>
      </w:r>
      <w:r>
        <w:tab/>
        <w:t>When money paid under licence to be paid to school’s General Purposes Fund</w:t>
      </w:r>
      <w:bookmarkEnd w:id="392"/>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393" w:name="_Toc32412089"/>
      <w:r>
        <w:rPr>
          <w:rStyle w:val="CharSectno"/>
        </w:rPr>
        <w:t>221</w:t>
      </w:r>
      <w:r>
        <w:t>.</w:t>
      </w:r>
      <w:r>
        <w:tab/>
        <w:t>When money paid for advertising or sponsorship to be paid to school’s General Purposes Fund</w:t>
      </w:r>
      <w:bookmarkEnd w:id="393"/>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394" w:name="_Toc32412090"/>
      <w:r>
        <w:rPr>
          <w:rStyle w:val="CharSectno"/>
        </w:rPr>
        <w:t>222</w:t>
      </w:r>
      <w:r>
        <w:t>.</w:t>
      </w:r>
      <w:r>
        <w:tab/>
        <w:t>Exempting school from Act, Minister’s powers as to</w:t>
      </w:r>
      <w:bookmarkEnd w:id="39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395" w:name="_Toc32412091"/>
      <w:r>
        <w:rPr>
          <w:rStyle w:val="CharSectno"/>
        </w:rPr>
        <w:t>223</w:t>
      </w:r>
      <w:r>
        <w:t>.</w:t>
      </w:r>
      <w:r>
        <w:tab/>
        <w:t>Decision as to individual student, review of by Minister</w:t>
      </w:r>
      <w:bookmarkEnd w:id="395"/>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396" w:name="_Toc32412092"/>
      <w:r>
        <w:rPr>
          <w:rStyle w:val="CharSectno"/>
        </w:rPr>
        <w:t>224</w:t>
      </w:r>
      <w:r>
        <w:t>.</w:t>
      </w:r>
      <w:r>
        <w:tab/>
        <w:t>Delegation by Minister</w:t>
      </w:r>
      <w:bookmarkEnd w:id="396"/>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97" w:name="_Toc32412093"/>
      <w:r>
        <w:rPr>
          <w:rStyle w:val="CharSectno"/>
        </w:rPr>
        <w:t>225</w:t>
      </w:r>
      <w:r>
        <w:t>.</w:t>
      </w:r>
      <w:r>
        <w:tab/>
        <w:t>Subdelegation by CEO, Minister may permit</w:t>
      </w:r>
      <w:bookmarkEnd w:id="397"/>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398"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99" w:name="_Toc32412094"/>
      <w:r>
        <w:rPr>
          <w:rStyle w:val="CharSectno"/>
        </w:rPr>
        <w:t>226</w:t>
      </w:r>
      <w:r>
        <w:t>.</w:t>
      </w:r>
      <w:r>
        <w:tab/>
        <w:t>Documents presumed duly executed</w:t>
      </w:r>
      <w:bookmarkEnd w:id="399"/>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00" w:name="_Toc32412095"/>
      <w:r>
        <w:rPr>
          <w:rStyle w:val="CharSectno"/>
        </w:rPr>
        <w:t>227</w:t>
      </w:r>
      <w:r>
        <w:t>.</w:t>
      </w:r>
      <w:r>
        <w:tab/>
        <w:t xml:space="preserve">Application of </w:t>
      </w:r>
      <w:r>
        <w:rPr>
          <w:i/>
        </w:rPr>
        <w:t>Financial Management Act 2006</w:t>
      </w:r>
      <w:bookmarkEnd w:id="400"/>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401" w:name="_Toc32411682"/>
      <w:bookmarkStart w:id="402" w:name="_Toc32412096"/>
      <w:r>
        <w:rPr>
          <w:rStyle w:val="CharDivNo"/>
        </w:rPr>
        <w:t>Division 2</w:t>
      </w:r>
      <w:r>
        <w:t xml:space="preserve"> — </w:t>
      </w:r>
      <w:r>
        <w:rPr>
          <w:rStyle w:val="CharDivText"/>
        </w:rPr>
        <w:t>The department</w:t>
      </w:r>
      <w:bookmarkEnd w:id="401"/>
      <w:bookmarkEnd w:id="402"/>
    </w:p>
    <w:p>
      <w:pPr>
        <w:pStyle w:val="Heading5"/>
      </w:pPr>
      <w:bookmarkStart w:id="403" w:name="_Toc32412097"/>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403"/>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404" w:name="_Toc32412098"/>
      <w:r>
        <w:rPr>
          <w:rStyle w:val="CharSectno"/>
        </w:rPr>
        <w:t>229</w:t>
      </w:r>
      <w:r>
        <w:t>.</w:t>
      </w:r>
      <w:r>
        <w:tab/>
        <w:t>Term used: chief executive officer</w:t>
      </w:r>
      <w:bookmarkEnd w:id="404"/>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405" w:name="_Toc32412099"/>
      <w:r>
        <w:rPr>
          <w:rStyle w:val="CharSectno"/>
        </w:rPr>
        <w:t>230</w:t>
      </w:r>
      <w:r>
        <w:t>.</w:t>
      </w:r>
      <w:r>
        <w:tab/>
        <w:t>Delegation by chief executive officer</w:t>
      </w:r>
      <w:bookmarkEnd w:id="405"/>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keepNext/>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406" w:name="_Toc32412100"/>
      <w:r>
        <w:rPr>
          <w:rStyle w:val="CharSectno"/>
        </w:rPr>
        <w:t>231</w:t>
      </w:r>
      <w:r>
        <w:t>.</w:t>
      </w:r>
      <w:r>
        <w:tab/>
        <w:t>Minister may direct chief executive officer</w:t>
      </w:r>
      <w:bookmarkEnd w:id="406"/>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407" w:name="_Toc32412101"/>
      <w:r>
        <w:rPr>
          <w:rStyle w:val="CharSectno"/>
        </w:rPr>
        <w:t>232</w:t>
      </w:r>
      <w:r>
        <w:t>.</w:t>
      </w:r>
      <w:r>
        <w:tab/>
        <w:t>Chief executive officer may direct principal</w:t>
      </w:r>
      <w:bookmarkEnd w:id="407"/>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408" w:name="_Toc32412102"/>
      <w:r>
        <w:rPr>
          <w:rStyle w:val="CharSectno"/>
        </w:rPr>
        <w:t>233</w:t>
      </w:r>
      <w:r>
        <w:t>.</w:t>
      </w:r>
      <w:r>
        <w:tab/>
        <w:t>CEO’s Instructions, issue of etc.</w:t>
      </w:r>
      <w:bookmarkEnd w:id="40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409" w:name="_Toc32411689"/>
      <w:bookmarkStart w:id="410" w:name="_Toc32412103"/>
      <w:r>
        <w:rPr>
          <w:rStyle w:val="CharDivNo"/>
        </w:rPr>
        <w:t>Division 3</w:t>
      </w:r>
      <w:r>
        <w:t xml:space="preserve"> — </w:t>
      </w:r>
      <w:r>
        <w:rPr>
          <w:rStyle w:val="CharDivText"/>
        </w:rPr>
        <w:t>Staff employed in the department</w:t>
      </w:r>
      <w:bookmarkEnd w:id="409"/>
      <w:bookmarkEnd w:id="410"/>
    </w:p>
    <w:p>
      <w:pPr>
        <w:pStyle w:val="Heading5"/>
        <w:spacing w:before="200"/>
      </w:pPr>
      <w:bookmarkStart w:id="411" w:name="_Toc32412104"/>
      <w:r>
        <w:rPr>
          <w:rStyle w:val="CharSectno"/>
        </w:rPr>
        <w:t>234</w:t>
      </w:r>
      <w:r>
        <w:t>.</w:t>
      </w:r>
      <w:r>
        <w:tab/>
        <w:t>Terms used</w:t>
      </w:r>
      <w:bookmarkEnd w:id="41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412" w:name="_Toc32412105"/>
      <w:r>
        <w:rPr>
          <w:rStyle w:val="CharSectno"/>
        </w:rPr>
        <w:t>235</w:t>
      </w:r>
      <w:r>
        <w:t>.</w:t>
      </w:r>
      <w:r>
        <w:tab/>
        <w:t>Categories of staff to be employed</w:t>
      </w:r>
      <w:bookmarkEnd w:id="41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413" w:name="_Toc32412106"/>
      <w:r>
        <w:rPr>
          <w:rStyle w:val="CharSectno"/>
        </w:rPr>
        <w:t>236</w:t>
      </w:r>
      <w:r>
        <w:t>.</w:t>
      </w:r>
      <w:r>
        <w:tab/>
        <w:t>Engaging etc. teaching staff, other officers and wages staff</w:t>
      </w:r>
      <w:bookmarkEnd w:id="41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keepNext/>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414" w:name="_Toc32412107"/>
      <w:r>
        <w:rPr>
          <w:rStyle w:val="CharSectno"/>
        </w:rPr>
        <w:t>237</w:t>
      </w:r>
      <w:r>
        <w:t>.</w:t>
      </w:r>
      <w:r>
        <w:tab/>
        <w:t>Teaching staff, classes of</w:t>
      </w:r>
      <w:bookmarkEnd w:id="41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415" w:name="_Toc32412108"/>
      <w:r>
        <w:rPr>
          <w:rStyle w:val="CharSectno"/>
        </w:rPr>
        <w:t>238</w:t>
      </w:r>
      <w:r>
        <w:t>.</w:t>
      </w:r>
      <w:r>
        <w:tab/>
        <w:t>Transfer etc. of teacher to another category of employee</w:t>
      </w:r>
      <w:bookmarkEnd w:id="41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416" w:name="_Toc32412109"/>
      <w:r>
        <w:rPr>
          <w:rStyle w:val="CharSectno"/>
        </w:rPr>
        <w:t>239</w:t>
      </w:r>
      <w:r>
        <w:t>.</w:t>
      </w:r>
      <w:r>
        <w:tab/>
        <w:t>Teaching staff and other officers, substandard performance by and discipline of</w:t>
      </w:r>
      <w:bookmarkEnd w:id="41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417" w:name="_Toc32412110"/>
      <w:r>
        <w:rPr>
          <w:rStyle w:val="CharSectno"/>
        </w:rPr>
        <w:t>240</w:t>
      </w:r>
      <w:r>
        <w:t>.</w:t>
      </w:r>
      <w:r>
        <w:tab/>
        <w:t>Employee may be ordered to leave school premises</w:t>
      </w:r>
      <w:bookmarkEnd w:id="417"/>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418" w:name="_Toc32411697"/>
      <w:bookmarkStart w:id="419" w:name="_Toc32412111"/>
      <w:r>
        <w:rPr>
          <w:rStyle w:val="CharDivNo"/>
        </w:rPr>
        <w:t>Division 4</w:t>
      </w:r>
      <w:r>
        <w:t xml:space="preserve"> — </w:t>
      </w:r>
      <w:r>
        <w:rPr>
          <w:rStyle w:val="CharDivText"/>
        </w:rPr>
        <w:t>Advisory panels</w:t>
      </w:r>
      <w:bookmarkEnd w:id="418"/>
      <w:bookmarkEnd w:id="419"/>
    </w:p>
    <w:p>
      <w:pPr>
        <w:pStyle w:val="Heading5"/>
      </w:pPr>
      <w:bookmarkStart w:id="420" w:name="_Toc32412112"/>
      <w:r>
        <w:rPr>
          <w:rStyle w:val="CharSectno"/>
        </w:rPr>
        <w:t>241</w:t>
      </w:r>
      <w:r>
        <w:t>.</w:t>
      </w:r>
      <w:r>
        <w:tab/>
        <w:t>Advisory panels, establishing etc.</w:t>
      </w:r>
      <w:bookmarkEnd w:id="42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keepNext/>
        <w:keepLines/>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421" w:name="_Toc32411699"/>
      <w:bookmarkStart w:id="422" w:name="_Toc32412113"/>
      <w:r>
        <w:rPr>
          <w:rStyle w:val="CharPartNo"/>
        </w:rPr>
        <w:t>Part 7</w:t>
      </w:r>
      <w:r>
        <w:rPr>
          <w:rStyle w:val="CharDivNo"/>
        </w:rPr>
        <w:t xml:space="preserve"> </w:t>
      </w:r>
      <w:r>
        <w:t>—</w:t>
      </w:r>
      <w:r>
        <w:rPr>
          <w:rStyle w:val="CharDivText"/>
        </w:rPr>
        <w:t xml:space="preserve"> </w:t>
      </w:r>
      <w:r>
        <w:rPr>
          <w:rStyle w:val="CharPartText"/>
        </w:rPr>
        <w:t>Miscellaneous</w:t>
      </w:r>
      <w:bookmarkEnd w:id="421"/>
      <w:bookmarkEnd w:id="422"/>
    </w:p>
    <w:p>
      <w:pPr>
        <w:pStyle w:val="PermNoteHeading"/>
        <w:rPr>
          <w:b/>
          <w:bCs/>
        </w:rPr>
      </w:pPr>
      <w:r>
        <w:rPr>
          <w:b/>
          <w:bCs/>
        </w:rPr>
        <w:t>What this Part is about</w:t>
      </w:r>
    </w:p>
    <w:p>
      <w:pPr>
        <w:pStyle w:val="PermNoteText"/>
      </w:pPr>
      <w:r>
        <w:t>This Part deals with —</w:t>
      </w:r>
    </w:p>
    <w:p>
      <w:pPr>
        <w:pStyle w:val="PermNotePara"/>
        <w:numPr>
          <w:ilvl w:val="0"/>
          <w:numId w:val="8"/>
        </w:numPr>
      </w:pPr>
      <w:r>
        <w:t>the requirement of confidentiality (section 242);</w:t>
      </w:r>
    </w:p>
    <w:p>
      <w:pPr>
        <w:pStyle w:val="PermNotePara"/>
        <w:numPr>
          <w:ilvl w:val="0"/>
          <w:numId w:val="8"/>
        </w:numPr>
      </w:pPr>
      <w:r>
        <w:t>who can take legal proceedings (section 243);</w:t>
      </w:r>
    </w:p>
    <w:p>
      <w:pPr>
        <w:pStyle w:val="PermNotePara"/>
        <w:numPr>
          <w:ilvl w:val="0"/>
          <w:numId w:val="8"/>
        </w:numPr>
      </w:pPr>
      <w:r>
        <w:t>the regulations required for carrying out the Act (section 244);</w:t>
      </w:r>
    </w:p>
    <w:p>
      <w:pPr>
        <w:pStyle w:val="PermNotePara"/>
        <w:numPr>
          <w:ilvl w:val="0"/>
          <w:numId w:val="8"/>
        </w:numPr>
      </w:pPr>
      <w:r>
        <w:t>a review of the Act after 5 years (section 245);</w:t>
      </w:r>
    </w:p>
    <w:p>
      <w:pPr>
        <w:pStyle w:val="PermNotePara"/>
        <w:numPr>
          <w:ilvl w:val="0"/>
          <w:numId w:val="8"/>
        </w:numPr>
      </w:pPr>
      <w:r>
        <w:t xml:space="preserve">the repeal of the </w:t>
      </w:r>
      <w:r>
        <w:rPr>
          <w:i/>
        </w:rPr>
        <w:t xml:space="preserve">Education Act 1928 </w:t>
      </w:r>
      <w:r>
        <w:t>(section 246);</w:t>
      </w:r>
    </w:p>
    <w:p>
      <w:pPr>
        <w:pStyle w:val="PermNotePara"/>
        <w:numPr>
          <w:ilvl w:val="0"/>
          <w:numId w:val="8"/>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423" w:name="_Toc32412114"/>
      <w:r>
        <w:rPr>
          <w:rStyle w:val="CharSectno"/>
        </w:rPr>
        <w:t>242</w:t>
      </w:r>
      <w:r>
        <w:t>.</w:t>
      </w:r>
      <w:r>
        <w:tab/>
        <w:t>Disclosure of official information restricted</w:t>
      </w:r>
      <w:bookmarkEnd w:id="423"/>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424" w:name="_Toc32412115"/>
      <w:r>
        <w:rPr>
          <w:rStyle w:val="CharSectno"/>
        </w:rPr>
        <w:t>243</w:t>
      </w:r>
      <w:r>
        <w:t>.</w:t>
      </w:r>
      <w:r>
        <w:tab/>
        <w:t>Prosecutions and s. 109 recovery action, who may commence; evidentiary matters</w:t>
      </w:r>
      <w:bookmarkEnd w:id="424"/>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425" w:name="_Toc32412116"/>
      <w:r>
        <w:rPr>
          <w:rStyle w:val="CharSectno"/>
        </w:rPr>
        <w:t>244</w:t>
      </w:r>
      <w:r>
        <w:t>.</w:t>
      </w:r>
      <w:r>
        <w:tab/>
        <w:t>Regulations</w:t>
      </w:r>
      <w:bookmarkEnd w:id="425"/>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426" w:name="_Toc32412117"/>
      <w:r>
        <w:rPr>
          <w:rStyle w:val="CharSectno"/>
        </w:rPr>
        <w:t>245</w:t>
      </w:r>
      <w:r>
        <w:t>.</w:t>
      </w:r>
      <w:r>
        <w:tab/>
        <w:t>Review of Act</w:t>
      </w:r>
      <w:bookmarkEnd w:id="426"/>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427" w:name="_Toc32412118"/>
      <w:r>
        <w:rPr>
          <w:rStyle w:val="CharSectno"/>
        </w:rPr>
        <w:t>246</w:t>
      </w:r>
      <w:r>
        <w:t>.</w:t>
      </w:r>
      <w:r>
        <w:tab/>
        <w:t>Repeal, savings and transitional</w:t>
      </w:r>
      <w:bookmarkEnd w:id="427"/>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28" w:name="_Toc32411705"/>
      <w:bookmarkStart w:id="429" w:name="_Toc32412119"/>
      <w:r>
        <w:rPr>
          <w:rStyle w:val="CharSchNo"/>
        </w:rPr>
        <w:t>Schedule 1</w:t>
      </w:r>
      <w:r>
        <w:t> — </w:t>
      </w:r>
      <w:r>
        <w:rPr>
          <w:rStyle w:val="CharSchText"/>
        </w:rPr>
        <w:t>Transitional provisions</w:t>
      </w:r>
      <w:bookmarkEnd w:id="428"/>
      <w:bookmarkEnd w:id="429"/>
    </w:p>
    <w:p>
      <w:pPr>
        <w:pStyle w:val="yShoulderClause"/>
      </w:pPr>
      <w:r>
        <w:t>[Section 246(4)]</w:t>
      </w:r>
    </w:p>
    <w:p>
      <w:pPr>
        <w:pStyle w:val="Heading3"/>
        <w:spacing w:before="120"/>
      </w:pPr>
      <w:bookmarkStart w:id="430" w:name="_Toc32411706"/>
      <w:bookmarkStart w:id="431" w:name="_Toc32412120"/>
      <w:r>
        <w:rPr>
          <w:rStyle w:val="CharSDivNo"/>
        </w:rPr>
        <w:t>Division 1</w:t>
      </w:r>
      <w:r>
        <w:t> — </w:t>
      </w:r>
      <w:r>
        <w:rPr>
          <w:rStyle w:val="CharSDivText"/>
        </w:rPr>
        <w:t>Transitional provisions for the commencement of this Act</w:t>
      </w:r>
      <w:bookmarkEnd w:id="430"/>
      <w:bookmarkEnd w:id="431"/>
    </w:p>
    <w:p>
      <w:pPr>
        <w:pStyle w:val="yFootnoteheading"/>
      </w:pPr>
      <w:r>
        <w:tab/>
        <w:t>[Heading inserted: No. 11 of 2012 s. 47.]</w:t>
      </w:r>
    </w:p>
    <w:p>
      <w:pPr>
        <w:pStyle w:val="yHeading5"/>
        <w:outlineLvl w:val="9"/>
      </w:pPr>
      <w:bookmarkStart w:id="432" w:name="_Toc32412121"/>
      <w:r>
        <w:rPr>
          <w:rStyle w:val="CharSClsNo"/>
        </w:rPr>
        <w:t>1</w:t>
      </w:r>
      <w:r>
        <w:t>.</w:t>
      </w:r>
      <w:r>
        <w:tab/>
        <w:t>Terms used</w:t>
      </w:r>
      <w:bookmarkEnd w:id="432"/>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433" w:name="_Toc32412122"/>
      <w:r>
        <w:rPr>
          <w:rStyle w:val="CharSClsNo"/>
        </w:rPr>
        <w:t>2</w:t>
      </w:r>
      <w:r>
        <w:t>.</w:t>
      </w:r>
      <w:r>
        <w:tab/>
      </w:r>
      <w:r>
        <w:rPr>
          <w:i/>
          <w:iCs/>
        </w:rPr>
        <w:t>Interpretation Act 1984</w:t>
      </w:r>
      <w:r>
        <w:t xml:space="preserve"> not affected</w:t>
      </w:r>
      <w:bookmarkEnd w:id="433"/>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434" w:name="_Toc32412123"/>
      <w:r>
        <w:rPr>
          <w:rStyle w:val="CharSClsNo"/>
        </w:rPr>
        <w:t>3</w:t>
      </w:r>
      <w:r>
        <w:t>.</w:t>
      </w:r>
      <w:r>
        <w:tab/>
        <w:t>Property vested in Minister at 1 Jan 2001</w:t>
      </w:r>
      <w:bookmarkEnd w:id="434"/>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435" w:name="_Toc32412124"/>
      <w:r>
        <w:rPr>
          <w:rStyle w:val="CharSClsNo"/>
        </w:rPr>
        <w:t>4</w:t>
      </w:r>
      <w:r>
        <w:t>.</w:t>
      </w:r>
      <w:r>
        <w:tab/>
        <w:t>Delegation in force at 1 Jan 2001 under repealed Act s. 6AA</w:t>
      </w:r>
      <w:bookmarkEnd w:id="435"/>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436" w:name="_Toc32412125"/>
      <w:r>
        <w:rPr>
          <w:rStyle w:val="CharSClsNo"/>
        </w:rPr>
        <w:t>5</w:t>
      </w:r>
      <w:r>
        <w:t>.</w:t>
      </w:r>
      <w:r>
        <w:tab/>
        <w:t>Agreement or licence in force at 1 Jan 2001 under repealed Act s. 6A</w:t>
      </w:r>
      <w:bookmarkEnd w:id="436"/>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437" w:name="_Toc32412126"/>
      <w:r>
        <w:rPr>
          <w:rStyle w:val="CharSClsNo"/>
        </w:rPr>
        <w:t>6</w:t>
      </w:r>
      <w:r>
        <w:t>.</w:t>
      </w:r>
      <w:r>
        <w:tab/>
        <w:t>Licence in force at 1 Jan 2001 under repealed Act s. 6B</w:t>
      </w:r>
      <w:bookmarkEnd w:id="437"/>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438" w:name="_Toc32412127"/>
      <w:r>
        <w:rPr>
          <w:rStyle w:val="CharSClsNo"/>
        </w:rPr>
        <w:t>7</w:t>
      </w:r>
      <w:r>
        <w:t>.</w:t>
      </w:r>
      <w:r>
        <w:tab/>
        <w:t>Staff appointed etc. as at 1 Jan 2001 under repealed Act s. 7(2)</w:t>
      </w:r>
      <w:bookmarkEnd w:id="438"/>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keepNext/>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439" w:name="_Toc32412128"/>
      <w:r>
        <w:rPr>
          <w:rStyle w:val="CharSClsNo"/>
        </w:rPr>
        <w:t>8</w:t>
      </w:r>
      <w:r>
        <w:t>.</w:t>
      </w:r>
      <w:r>
        <w:tab/>
        <w:t>Inquiry incomplete at 1 Jan 2001 under repealed Act s. 7C</w:t>
      </w:r>
      <w:bookmarkEnd w:id="439"/>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440" w:name="_Toc32412129"/>
      <w:r>
        <w:rPr>
          <w:rStyle w:val="CharSClsNo"/>
        </w:rPr>
        <w:t>9</w:t>
      </w:r>
      <w:r>
        <w:t>.</w:t>
      </w:r>
      <w:r>
        <w:tab/>
        <w:t>Enrolment in effect at 1 Jan 2001</w:t>
      </w:r>
      <w:bookmarkEnd w:id="440"/>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441" w:name="_Toc32412130"/>
      <w:r>
        <w:rPr>
          <w:rStyle w:val="CharSClsNo"/>
        </w:rPr>
        <w:t>10</w:t>
      </w:r>
      <w:r>
        <w:t>.</w:t>
      </w:r>
      <w:r>
        <w:tab/>
        <w:t>Government school in existence at 1 Jan 2001 under repealed Act s. 9</w:t>
      </w:r>
      <w:bookmarkEnd w:id="441"/>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442" w:name="_Toc32412131"/>
      <w:r>
        <w:rPr>
          <w:rStyle w:val="CharSClsNo"/>
        </w:rPr>
        <w:t>11</w:t>
      </w:r>
      <w:r>
        <w:t>.</w:t>
      </w:r>
      <w:r>
        <w:tab/>
        <w:t>Efficient school registered at 1 Jan 2001 under repealed Act s. 32B</w:t>
      </w:r>
      <w:bookmarkEnd w:id="442"/>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443" w:name="_Toc32412132"/>
      <w:r>
        <w:rPr>
          <w:rStyle w:val="CharSClsNo"/>
        </w:rPr>
        <w:t>12</w:t>
      </w:r>
      <w:r>
        <w:t>.</w:t>
      </w:r>
      <w:r>
        <w:tab/>
        <w:t>Certain pre</w:t>
      </w:r>
      <w:r>
        <w:noBreakHyphen/>
        <w:t>school centres at 1 Jan 2001 continued as registered schools</w:t>
      </w:r>
      <w:bookmarkEnd w:id="443"/>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444" w:name="_Toc32412133"/>
      <w:r>
        <w:rPr>
          <w:rStyle w:val="CharSClsNo"/>
        </w:rPr>
        <w:t>13</w:t>
      </w:r>
      <w:r>
        <w:t>.</w:t>
      </w:r>
      <w:r>
        <w:tab/>
        <w:t>Certain care</w:t>
      </w:r>
      <w:r>
        <w:noBreakHyphen/>
        <w:t>centres and pre</w:t>
      </w:r>
      <w:r>
        <w:noBreakHyphen/>
        <w:t>school centres as at 1 Jan 2001 continued</w:t>
      </w:r>
      <w:bookmarkEnd w:id="444"/>
    </w:p>
    <w:p>
      <w:pPr>
        <w:pStyle w:val="ySubsection"/>
        <w:keepNext/>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445" w:name="_Toc32412134"/>
      <w:r>
        <w:rPr>
          <w:rStyle w:val="CharSClsNo"/>
        </w:rPr>
        <w:t>15</w:t>
      </w:r>
      <w:r>
        <w:t>.</w:t>
      </w:r>
      <w:r>
        <w:tab/>
        <w:t>Notices etc. in force at 1 Jan 2001 under repealed Act s. 9A</w:t>
      </w:r>
      <w:bookmarkEnd w:id="445"/>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446" w:name="_Toc32412135"/>
      <w:r>
        <w:rPr>
          <w:rStyle w:val="CharSClsNo"/>
        </w:rPr>
        <w:t>16</w:t>
      </w:r>
      <w:r>
        <w:t>.</w:t>
      </w:r>
      <w:r>
        <w:tab/>
        <w:t>Approved account as at 1 Jan 2001 under repealed Act s. 9B</w:t>
      </w:r>
      <w:bookmarkEnd w:id="446"/>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447" w:name="_Toc32412136"/>
      <w:r>
        <w:rPr>
          <w:rStyle w:val="CharSClsNo"/>
        </w:rPr>
        <w:t>17</w:t>
      </w:r>
      <w:r>
        <w:t>.</w:t>
      </w:r>
      <w:r>
        <w:tab/>
        <w:t>Decision as to home education in force at 1 Jan 2001 under repealed Act s. 14(a)</w:t>
      </w:r>
      <w:bookmarkEnd w:id="447"/>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448" w:name="_Toc32412137"/>
      <w:r>
        <w:rPr>
          <w:rStyle w:val="CharSClsNo"/>
        </w:rPr>
        <w:t>18</w:t>
      </w:r>
      <w:r>
        <w:t>.</w:t>
      </w:r>
      <w:r>
        <w:tab/>
        <w:t>Direction in force at 1 Jan 2001 under repealed Act s. 20A</w:t>
      </w:r>
      <w:bookmarkEnd w:id="448"/>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449" w:name="_Toc32412138"/>
      <w:r>
        <w:rPr>
          <w:rStyle w:val="CharSClsNo"/>
        </w:rPr>
        <w:t>19</w:t>
      </w:r>
      <w:r>
        <w:t>.</w:t>
      </w:r>
      <w:r>
        <w:tab/>
        <w:t>Student suspended or excluded as at 1 Jan 2001</w:t>
      </w:r>
      <w:bookmarkEnd w:id="449"/>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450" w:name="_Toc32412139"/>
      <w:r>
        <w:rPr>
          <w:rStyle w:val="CharSClsNo"/>
        </w:rPr>
        <w:t>20</w:t>
      </w:r>
      <w:r>
        <w:t>.</w:t>
      </w:r>
      <w:r>
        <w:tab/>
        <w:t>School decision</w:t>
      </w:r>
      <w:r>
        <w:noBreakHyphen/>
        <w:t>making group in being at 1 Jan 2001 under repealed Act Part VA</w:t>
      </w:r>
      <w:bookmarkEnd w:id="450"/>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451" w:name="_Toc32412140"/>
      <w:r>
        <w:rPr>
          <w:rStyle w:val="CharSClsNo"/>
        </w:rPr>
        <w:t>21</w:t>
      </w:r>
      <w:r>
        <w:t>.</w:t>
      </w:r>
      <w:r>
        <w:tab/>
        <w:t>Parents and Citizens’ Association in being at 1 Jan 2001 under repealed Act Part VI</w:t>
      </w:r>
      <w:bookmarkEnd w:id="451"/>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452" w:name="_Toc32412141"/>
      <w:r>
        <w:rPr>
          <w:rStyle w:val="CharSClsNo"/>
        </w:rPr>
        <w:t>22</w:t>
      </w:r>
      <w:r>
        <w:t>.</w:t>
      </w:r>
      <w:r>
        <w:tab/>
        <w:t xml:space="preserve">Repeal of </w:t>
      </w:r>
      <w:r>
        <w:rPr>
          <w:i/>
          <w:iCs/>
        </w:rPr>
        <w:t>Industrial Relations Act 1979</w:t>
      </w:r>
      <w:r>
        <w:t xml:space="preserve"> s. 23B, transitional</w:t>
      </w:r>
      <w:bookmarkEnd w:id="452"/>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453" w:name="_Toc32412142"/>
      <w:r>
        <w:rPr>
          <w:rStyle w:val="CharSClsNo"/>
        </w:rPr>
        <w:t>23</w:t>
      </w:r>
      <w:r>
        <w:t>.</w:t>
      </w:r>
      <w:r>
        <w:tab/>
        <w:t>Transitional regulations</w:t>
      </w:r>
      <w:bookmarkEnd w:id="453"/>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454" w:name="_Toc32411729"/>
      <w:bookmarkStart w:id="455" w:name="_Toc32412143"/>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454"/>
      <w:bookmarkEnd w:id="455"/>
    </w:p>
    <w:p>
      <w:pPr>
        <w:pStyle w:val="yFootnoteheading"/>
        <w:keepNext/>
      </w:pPr>
      <w:r>
        <w:tab/>
        <w:t>[Heading inserted: No. 11 of 2012 s. 48.]</w:t>
      </w:r>
    </w:p>
    <w:p>
      <w:pPr>
        <w:pStyle w:val="yHeading5"/>
      </w:pPr>
      <w:bookmarkStart w:id="456" w:name="_Toc32412144"/>
      <w:r>
        <w:rPr>
          <w:rStyle w:val="CharSClsNo"/>
        </w:rPr>
        <w:t>24</w:t>
      </w:r>
      <w:r>
        <w:t>.</w:t>
      </w:r>
      <w:r>
        <w:tab/>
        <w:t>Term used: commencement</w:t>
      </w:r>
      <w:bookmarkEnd w:id="456"/>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457" w:name="_Toc32412145"/>
      <w:r>
        <w:rPr>
          <w:rStyle w:val="CharSClsNo"/>
        </w:rPr>
        <w:t>25</w:t>
      </w:r>
      <w:r>
        <w:t>.</w:t>
      </w:r>
      <w:r>
        <w:tab/>
        <w:t>Registration extended for a period of time</w:t>
      </w:r>
      <w:bookmarkEnd w:id="457"/>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458" w:name="_Toc32411732"/>
      <w:bookmarkStart w:id="459" w:name="_Toc32412146"/>
      <w:r>
        <w:rPr>
          <w:rStyle w:val="CharSDivNo"/>
        </w:rPr>
        <w:t>Division 3</w:t>
      </w:r>
      <w:r>
        <w:t> — </w:t>
      </w:r>
      <w:r>
        <w:rPr>
          <w:rStyle w:val="CharSDivText"/>
        </w:rPr>
        <w:t xml:space="preserve">Transitional provisions for the </w:t>
      </w:r>
      <w:r>
        <w:rPr>
          <w:rStyle w:val="CharSDivText"/>
          <w:i/>
        </w:rPr>
        <w:t>School Education Amendment Act 2014</w:t>
      </w:r>
      <w:bookmarkEnd w:id="458"/>
      <w:bookmarkEnd w:id="459"/>
    </w:p>
    <w:p>
      <w:pPr>
        <w:pStyle w:val="yFootnoteheading"/>
        <w:keepNext/>
      </w:pPr>
      <w:r>
        <w:tab/>
        <w:t>[Heading inserted: No. 28 of 2014 s. 21.]</w:t>
      </w:r>
    </w:p>
    <w:p>
      <w:pPr>
        <w:pStyle w:val="yHeading5"/>
      </w:pPr>
      <w:bookmarkStart w:id="460" w:name="_Toc32412147"/>
      <w:r>
        <w:rPr>
          <w:rStyle w:val="CharSClsNo"/>
        </w:rPr>
        <w:t>26</w:t>
      </w:r>
      <w:r>
        <w:t>.</w:t>
      </w:r>
      <w:r>
        <w:tab/>
        <w:t>Terms used</w:t>
      </w:r>
      <w:bookmarkEnd w:id="460"/>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461" w:name="_Toc32412148"/>
      <w:r>
        <w:rPr>
          <w:rStyle w:val="CharSClsNo"/>
        </w:rPr>
        <w:t>27</w:t>
      </w:r>
      <w:r>
        <w:t>.</w:t>
      </w:r>
      <w:r>
        <w:tab/>
      </w:r>
      <w:r>
        <w:rPr>
          <w:i/>
        </w:rPr>
        <w:t>Interpretation Act 1984</w:t>
      </w:r>
      <w:r>
        <w:t xml:space="preserve"> not affected</w:t>
      </w:r>
      <w:bookmarkEnd w:id="461"/>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462" w:name="_Toc32412149"/>
      <w:r>
        <w:rPr>
          <w:rStyle w:val="CharSClsNo"/>
        </w:rPr>
        <w:t>28</w:t>
      </w:r>
      <w:r>
        <w:t>.</w:t>
      </w:r>
      <w:r>
        <w:tab/>
        <w:t>Pending applications and reviews of certain decisions</w:t>
      </w:r>
      <w:bookmarkEnd w:id="462"/>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463" w:name="_Toc32412150"/>
      <w:r>
        <w:rPr>
          <w:rStyle w:val="CharSClsNo"/>
        </w:rPr>
        <w:t>29</w:t>
      </w:r>
      <w:r>
        <w:t>.</w:t>
      </w:r>
      <w:r>
        <w:tab/>
        <w:t>Application for imminent renewal of registration</w:t>
      </w:r>
      <w:bookmarkEnd w:id="463"/>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464" w:name="_Toc32412151"/>
      <w:r>
        <w:rPr>
          <w:rStyle w:val="CharSClsNo"/>
        </w:rPr>
        <w:t>30</w:t>
      </w:r>
      <w:r>
        <w:t>.</w:t>
      </w:r>
      <w:r>
        <w:tab/>
        <w:t>Advance determinations under former provisions continue</w:t>
      </w:r>
      <w:bookmarkEnd w:id="464"/>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465" w:name="_Toc32412152"/>
      <w:r>
        <w:rPr>
          <w:rStyle w:val="CharSClsNo"/>
        </w:rPr>
        <w:t>31</w:t>
      </w:r>
      <w:r>
        <w:t>.</w:t>
      </w:r>
      <w:r>
        <w:tab/>
        <w:t>Directions in force before commencement</w:t>
      </w:r>
      <w:bookmarkEnd w:id="465"/>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466" w:name="_Toc32412153"/>
      <w:r>
        <w:rPr>
          <w:rStyle w:val="CharSClsNo"/>
        </w:rPr>
        <w:t>32</w:t>
      </w:r>
      <w:r>
        <w:t>.</w:t>
      </w:r>
      <w:r>
        <w:tab/>
        <w:t>Transitional regulations</w:t>
      </w:r>
      <w:bookmarkEnd w:id="466"/>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467" w:name="_Toc32411740"/>
      <w:bookmarkStart w:id="468" w:name="_Toc32412154"/>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467"/>
      <w:bookmarkEnd w:id="468"/>
    </w:p>
    <w:p>
      <w:pPr>
        <w:pStyle w:val="yFootnoteheading"/>
      </w:pPr>
      <w:r>
        <w:tab/>
        <w:t>[Heading inserted: No. 41 of 2016 s. 20.]</w:t>
      </w:r>
    </w:p>
    <w:p>
      <w:pPr>
        <w:pStyle w:val="yHeading5"/>
      </w:pPr>
      <w:bookmarkStart w:id="469" w:name="_Toc32412155"/>
      <w:r>
        <w:rPr>
          <w:rStyle w:val="CharSClsNo"/>
        </w:rPr>
        <w:t>33</w:t>
      </w:r>
      <w:r>
        <w:t>.</w:t>
      </w:r>
      <w:r>
        <w:tab/>
        <w:t>Terms used</w:t>
      </w:r>
      <w:bookmarkEnd w:id="469"/>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470" w:name="_Toc32412156"/>
      <w:r>
        <w:rPr>
          <w:rStyle w:val="CharSClsNo"/>
        </w:rPr>
        <w:t>34</w:t>
      </w:r>
      <w:r>
        <w:t>.</w:t>
      </w:r>
      <w:r>
        <w:tab/>
        <w:t>Hostels</w:t>
      </w:r>
      <w:bookmarkEnd w:id="470"/>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r>
        <w:tab/>
        <w:t>[Clause 34 inserted: No. 41 of 2016 s. 20.]</w:t>
      </w:r>
    </w:p>
    <w:p>
      <w:pPr>
        <w:pStyle w:val="yHeading5"/>
      </w:pPr>
      <w:bookmarkStart w:id="471" w:name="_Toc32412157"/>
      <w:r>
        <w:rPr>
          <w:rStyle w:val="CharSClsNo"/>
        </w:rPr>
        <w:t>35</w:t>
      </w:r>
      <w:r>
        <w:t>.</w:t>
      </w:r>
      <w:r>
        <w:tab/>
        <w:t>Hostel land</w:t>
      </w:r>
      <w:bookmarkEnd w:id="471"/>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r>
        <w:tab/>
        <w:t>[Clause 35 inserted: No. 41 of 2016 s. 20.]</w:t>
      </w:r>
    </w:p>
    <w:p>
      <w:pPr>
        <w:pStyle w:val="yHeading5"/>
      </w:pPr>
      <w:bookmarkStart w:id="472" w:name="_Toc32412158"/>
      <w:r>
        <w:rPr>
          <w:rStyle w:val="CharSClsNo"/>
        </w:rPr>
        <w:t>36</w:t>
      </w:r>
      <w:r>
        <w:t>.</w:t>
      </w:r>
      <w:r>
        <w:tab/>
        <w:t>Former Authority abolished</w:t>
      </w:r>
      <w:bookmarkEnd w:id="472"/>
    </w:p>
    <w:p>
      <w:pPr>
        <w:pStyle w:val="ySubsection"/>
        <w:keepNext/>
        <w:keepLines/>
      </w:pPr>
      <w:r>
        <w:tab/>
      </w:r>
      <w:r>
        <w:tab/>
        <w:t>On commencement day, the former Authority is abolished and its members go out of office.</w:t>
      </w:r>
    </w:p>
    <w:p>
      <w:pPr>
        <w:pStyle w:val="yFootnotesection"/>
        <w:keepNext/>
      </w:pPr>
      <w:r>
        <w:tab/>
        <w:t>[Clause 36 inserted: No. 41 of 2016 s. 20.]</w:t>
      </w:r>
    </w:p>
    <w:p>
      <w:pPr>
        <w:pStyle w:val="yHeading5"/>
      </w:pPr>
      <w:bookmarkStart w:id="473" w:name="_Toc32412159"/>
      <w:r>
        <w:rPr>
          <w:rStyle w:val="CharSClsNo"/>
        </w:rPr>
        <w:t>37</w:t>
      </w:r>
      <w:r>
        <w:t>.</w:t>
      </w:r>
      <w:r>
        <w:tab/>
        <w:t>Staff members of former Authority</w:t>
      </w:r>
      <w:bookmarkEnd w:id="473"/>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r>
        <w:tab/>
        <w:t>[Clause 37 inserted: No. 41 of 2016 s. 20.]</w:t>
      </w:r>
    </w:p>
    <w:p>
      <w:pPr>
        <w:pStyle w:val="yHeading5"/>
      </w:pPr>
      <w:bookmarkStart w:id="474" w:name="_Toc32412160"/>
      <w:r>
        <w:rPr>
          <w:rStyle w:val="CharSClsNo"/>
        </w:rPr>
        <w:t>38</w:t>
      </w:r>
      <w:r>
        <w:t>.</w:t>
      </w:r>
      <w:r>
        <w:tab/>
        <w:t>Transfer of assets, liabilities, proceedings, remedies and immunities</w:t>
      </w:r>
      <w:bookmarkEnd w:id="474"/>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r>
        <w:tab/>
        <w:t>[Clause 38 inserted: No. 41 of 2016 s. 20.]</w:t>
      </w:r>
    </w:p>
    <w:p>
      <w:pPr>
        <w:pStyle w:val="yHeading5"/>
      </w:pPr>
      <w:bookmarkStart w:id="475" w:name="_Toc32412161"/>
      <w:r>
        <w:rPr>
          <w:rStyle w:val="CharSClsNo"/>
        </w:rPr>
        <w:t>39</w:t>
      </w:r>
      <w:r>
        <w:t>.</w:t>
      </w:r>
      <w:r>
        <w:tab/>
        <w:t>Completion of things commenced</w:t>
      </w:r>
      <w:bookmarkEnd w:id="475"/>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r>
        <w:tab/>
        <w:t>[Clause 39 inserted: No. 41 of 2016 s. 20.]</w:t>
      </w:r>
    </w:p>
    <w:p>
      <w:pPr>
        <w:pStyle w:val="yHeading5"/>
      </w:pPr>
      <w:bookmarkStart w:id="476" w:name="_Toc32412162"/>
      <w:r>
        <w:rPr>
          <w:rStyle w:val="CharSClsNo"/>
        </w:rPr>
        <w:t>40</w:t>
      </w:r>
      <w:r>
        <w:t>.</w:t>
      </w:r>
      <w:r>
        <w:tab/>
        <w:t>Continuing effect of things done</w:t>
      </w:r>
      <w:bookmarkEnd w:id="476"/>
    </w:p>
    <w:p>
      <w:pPr>
        <w:pStyle w:val="ySubsection"/>
        <w:keepNext/>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r>
        <w:tab/>
        <w:t>[Clause 40 inserted: No. 41 of 2016 s. 20.]</w:t>
      </w:r>
    </w:p>
    <w:p>
      <w:pPr>
        <w:pStyle w:val="yHeading5"/>
      </w:pPr>
      <w:bookmarkStart w:id="477" w:name="_Toc32412163"/>
      <w:r>
        <w:rPr>
          <w:rStyle w:val="CharSClsNo"/>
        </w:rPr>
        <w:t>41</w:t>
      </w:r>
      <w:r>
        <w:t>.</w:t>
      </w:r>
      <w:r>
        <w:tab/>
        <w:t>Exemption from State tax</w:t>
      </w:r>
      <w:bookmarkEnd w:id="477"/>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r>
        <w:tab/>
        <w:t>[Clause 41 inserted: No. 41 of 2016 s. 20.]</w:t>
      </w:r>
    </w:p>
    <w:p>
      <w:pPr>
        <w:pStyle w:val="yHeading5"/>
      </w:pPr>
      <w:bookmarkStart w:id="478" w:name="_Toc32412164"/>
      <w:r>
        <w:rPr>
          <w:rStyle w:val="CharSClsNo"/>
        </w:rPr>
        <w:t>42</w:t>
      </w:r>
      <w:r>
        <w:t>.</w:t>
      </w:r>
      <w:r>
        <w:tab/>
        <w:t>Agreements, instruments and documents</w:t>
      </w:r>
      <w:bookmarkEnd w:id="478"/>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r>
        <w:tab/>
        <w:t>[Clause 42 inserted: No. 41 of 2016 s. 20.]</w:t>
      </w:r>
    </w:p>
    <w:p>
      <w:pPr>
        <w:pStyle w:val="yHeading5"/>
      </w:pPr>
      <w:bookmarkStart w:id="479" w:name="_Toc32412165"/>
      <w:r>
        <w:rPr>
          <w:rStyle w:val="CharSClsNo"/>
        </w:rPr>
        <w:t>43</w:t>
      </w:r>
      <w:r>
        <w:t>.</w:t>
      </w:r>
      <w:r>
        <w:tab/>
        <w:t>Registration of documents</w:t>
      </w:r>
      <w:bookmarkEnd w:id="479"/>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r>
        <w:tab/>
        <w:t>[Clause 43 inserted: No. 41 of 2016 s. 20.]</w:t>
      </w:r>
    </w:p>
    <w:p>
      <w:pPr>
        <w:pStyle w:val="yHeading5"/>
      </w:pPr>
      <w:bookmarkStart w:id="480" w:name="_Toc32412166"/>
      <w:r>
        <w:rPr>
          <w:rStyle w:val="CharSClsNo"/>
        </w:rPr>
        <w:t>44</w:t>
      </w:r>
      <w:r>
        <w:t>.</w:t>
      </w:r>
      <w:r>
        <w:tab/>
        <w:t>Saving</w:t>
      </w:r>
      <w:bookmarkEnd w:id="480"/>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r>
        <w:tab/>
        <w:t>[Clause 44 inserted: No. 41 of 2016 s. 20.]</w:t>
      </w:r>
    </w:p>
    <w:p>
      <w:pPr>
        <w:pStyle w:val="yHeading5"/>
      </w:pPr>
      <w:bookmarkStart w:id="481" w:name="_Toc32412167"/>
      <w:r>
        <w:rPr>
          <w:rStyle w:val="CharSClsNo"/>
        </w:rPr>
        <w:t>45</w:t>
      </w:r>
      <w:r>
        <w:t>.</w:t>
      </w:r>
      <w:r>
        <w:tab/>
        <w:t>Transitional regulations</w:t>
      </w:r>
      <w:bookmarkEnd w:id="481"/>
    </w:p>
    <w:p>
      <w:pPr>
        <w:pStyle w:val="ySubsection"/>
        <w:keepNext/>
      </w:pPr>
      <w:r>
        <w:tab/>
        <w:t>(1)</w:t>
      </w:r>
      <w:r>
        <w:tab/>
        <w:t xml:space="preserve">In this clause — </w:t>
      </w:r>
    </w:p>
    <w:p>
      <w:pPr>
        <w:pStyle w:val="yDefstart"/>
        <w:keepNext/>
      </w:pPr>
      <w:r>
        <w:tab/>
      </w:r>
      <w:r>
        <w:rPr>
          <w:rStyle w:val="CharDefText"/>
        </w:rPr>
        <w:t xml:space="preserve">specified </w:t>
      </w:r>
      <w:r>
        <w:t>means specified or described in the regulations;</w:t>
      </w:r>
    </w:p>
    <w:p>
      <w:pPr>
        <w:pStyle w:val="yDefstart"/>
        <w:keepNex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keepNext/>
      </w:pPr>
      <w:r>
        <w:tab/>
        <w:t>(6)</w:t>
      </w:r>
      <w:r>
        <w:tab/>
        <w:t>Regulations made under subclause (2) in relation to a matter referred to in subclause (3) must be made within such period as is reasonable and practically necessary to deal with a transitional matter.</w:t>
      </w:r>
    </w:p>
    <w:p>
      <w:pPr>
        <w:pStyle w:val="yFootnotesection"/>
        <w:keepNext/>
      </w:pPr>
      <w:r>
        <w:tab/>
        <w:t>[Clause 45 inserted: No. 41 of 2016 s. 20.]</w:t>
      </w:r>
    </w:p>
    <w:p>
      <w:pPr>
        <w:pStyle w:val="yEdnoteschedule"/>
        <w:keepNext/>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83" w:name="_Toc32411754"/>
      <w:bookmarkStart w:id="484" w:name="_Toc32412168"/>
      <w:r>
        <w:t>Notes</w:t>
      </w:r>
      <w:bookmarkEnd w:id="483"/>
      <w:bookmarkEnd w:id="484"/>
    </w:p>
    <w:p>
      <w:pPr>
        <w:pStyle w:val="nStatement"/>
      </w:pPr>
      <w:r>
        <w:t xml:space="preserve">This is a compilation of the </w:t>
      </w:r>
      <w:r>
        <w:rPr>
          <w:i/>
          <w:noProof/>
        </w:rPr>
        <w:t>School Education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5" w:name="_Toc32412169"/>
      <w:r>
        <w:t>Compilation table</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cantSplit/>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cantSplit/>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cantSplit/>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cantSplit/>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cantSplit/>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cantSplit/>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cantSplit/>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cantSplit/>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3, 4</w:t>
            </w:r>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5</w:t>
            </w:r>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(Higher School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cantSplit/>
        </w:trPr>
        <w:tc>
          <w:tcPr>
            <w:tcW w:w="2268" w:type="dxa"/>
            <w:gridSpan w:val="3"/>
            <w:tcBorders>
              <w:top w:val="nil"/>
              <w:bottom w:val="single" w:sz="8" w:space="0" w:color="auto"/>
              <w:right w:val="nil"/>
            </w:tcBorders>
            <w:shd w:val="clear" w:color="auto" w:fill="auto"/>
          </w:tcPr>
          <w:p>
            <w:pPr>
              <w:pStyle w:val="nTable"/>
              <w:spacing w:after="40"/>
              <w:rPr>
                <w:i/>
              </w:rPr>
            </w:pPr>
            <w:r>
              <w:rPr>
                <w:i/>
                <w:noProof/>
              </w:rPr>
              <w:t>Public Health Amendment (Immunisation Requirements for Enrolment) Act 2019</w:t>
            </w:r>
            <w:r>
              <w:rPr>
                <w:noProof/>
              </w:rPr>
              <w:t xml:space="preserve"> Pt. 3 </w:t>
            </w:r>
          </w:p>
        </w:tc>
        <w:tc>
          <w:tcPr>
            <w:tcW w:w="1134" w:type="dxa"/>
            <w:gridSpan w:val="3"/>
            <w:tcBorders>
              <w:top w:val="nil"/>
              <w:left w:val="nil"/>
              <w:bottom w:val="single" w:sz="8" w:space="0" w:color="auto"/>
              <w:right w:val="nil"/>
            </w:tcBorders>
            <w:shd w:val="clear" w:color="auto" w:fill="auto"/>
          </w:tcPr>
          <w:p>
            <w:pPr>
              <w:pStyle w:val="nTable"/>
              <w:spacing w:after="40"/>
            </w:pPr>
            <w:r>
              <w:t>14 of 2019</w:t>
            </w:r>
          </w:p>
        </w:tc>
        <w:tc>
          <w:tcPr>
            <w:tcW w:w="1134" w:type="dxa"/>
            <w:gridSpan w:val="3"/>
            <w:tcBorders>
              <w:top w:val="nil"/>
              <w:left w:val="nil"/>
              <w:bottom w:val="single" w:sz="8" w:space="0" w:color="auto"/>
              <w:right w:val="nil"/>
            </w:tcBorders>
            <w:shd w:val="clear" w:color="auto" w:fill="auto"/>
          </w:tcPr>
          <w:p>
            <w:pPr>
              <w:pStyle w:val="nTable"/>
              <w:spacing w:after="40"/>
            </w:pPr>
            <w:r>
              <w:t>5 Jul 2019</w:t>
            </w:r>
          </w:p>
        </w:tc>
        <w:tc>
          <w:tcPr>
            <w:tcW w:w="2561" w:type="dxa"/>
            <w:gridSpan w:val="3"/>
            <w:tcBorders>
              <w:top w:val="nil"/>
              <w:left w:val="nil"/>
              <w:bottom w:val="single" w:sz="8" w:space="0" w:color="auto"/>
            </w:tcBorders>
            <w:shd w:val="clear" w:color="auto" w:fill="auto"/>
          </w:tcPr>
          <w:p>
            <w:pPr>
              <w:pStyle w:val="nTable"/>
              <w:spacing w:after="40"/>
            </w:pPr>
            <w:r>
              <w:t>s. 13: 5 Jul 2019 (see s. 2(a));</w:t>
            </w:r>
            <w:r>
              <w:br/>
              <w:t>s. 14</w:t>
            </w:r>
            <w:r>
              <w:noBreakHyphen/>
              <w:t xml:space="preserve">22: 22 Jul 2019 (see s. 2(b) and </w:t>
            </w:r>
            <w:r>
              <w:rPr>
                <w:i/>
              </w:rPr>
              <w:t>Gazette</w:t>
            </w:r>
            <w:r>
              <w:t xml:space="preserve"> 19 Jul 2019 p. 2841)</w:t>
            </w:r>
          </w:p>
        </w:tc>
      </w:tr>
    </w:tbl>
    <w:p>
      <w:pPr>
        <w:pStyle w:val="nHeading3"/>
      </w:pPr>
      <w:bookmarkStart w:id="486" w:name="_Toc32412170"/>
      <w:r>
        <w:t>Uncommenced provisions table</w:t>
      </w:r>
      <w:bookmarkEnd w:id="486"/>
    </w:p>
    <w:p>
      <w:pPr>
        <w:pStyle w:val="nStatement"/>
        <w:keepNext/>
        <w:spacing w:after="240"/>
      </w:pPr>
      <w:r>
        <w:t xml:space="preserve">To view the text of the uncommenced provisions see </w:t>
      </w:r>
      <w:r>
        <w:rPr>
          <w:i/>
        </w:rPr>
        <w:t>Acts as passed</w:t>
      </w:r>
      <w:r>
        <w:t xml:space="preserve"> on the WA Legislation website.</w:t>
      </w:r>
    </w:p>
    <w:tbl>
      <w:tblPr>
        <w:tblW w:w="7027"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32"/>
      </w:tblGrid>
      <w:tr>
        <w:trPr>
          <w:cantSplit/>
          <w:tblHeader/>
        </w:trPr>
        <w:tc>
          <w:tcPr>
            <w:tcW w:w="2246"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tcBorders>
              <w:top w:val="single" w:sz="8" w:space="0" w:color="auto"/>
              <w:bottom w:val="single" w:sz="4" w:space="0" w:color="auto"/>
            </w:tcBorders>
            <w:shd w:val="clear" w:color="auto" w:fill="auto"/>
          </w:tcPr>
          <w:p>
            <w:pPr>
              <w:pStyle w:val="nTable"/>
              <w:spacing w:after="40"/>
              <w:ind w:right="113"/>
            </w:pPr>
            <w:r>
              <w:rPr>
                <w:i/>
              </w:rPr>
              <w:t>School Education Act 1999</w:t>
            </w:r>
            <w:r>
              <w:t xml:space="preserve"> s. 182(3) and 208</w:t>
            </w:r>
          </w:p>
        </w:tc>
        <w:tc>
          <w:tcPr>
            <w:tcW w:w="1124" w:type="dxa"/>
            <w:tcBorders>
              <w:top w:val="single" w:sz="8" w:space="0" w:color="auto"/>
              <w:bottom w:val="single" w:sz="4" w:space="0" w:color="auto"/>
            </w:tcBorders>
            <w:shd w:val="clear" w:color="auto" w:fill="auto"/>
          </w:tcPr>
          <w:p>
            <w:pPr>
              <w:pStyle w:val="nTable"/>
              <w:spacing w:after="40"/>
            </w:pPr>
            <w:r>
              <w:t>36 of 1999</w:t>
            </w:r>
          </w:p>
        </w:tc>
        <w:tc>
          <w:tcPr>
            <w:tcW w:w="1125" w:type="dxa"/>
            <w:tcBorders>
              <w:top w:val="single" w:sz="8" w:space="0" w:color="auto"/>
              <w:bottom w:val="single" w:sz="4" w:space="0" w:color="auto"/>
            </w:tcBorders>
            <w:shd w:val="clear" w:color="auto" w:fill="auto"/>
          </w:tcPr>
          <w:p>
            <w:pPr>
              <w:pStyle w:val="nTable"/>
              <w:spacing w:after="40"/>
            </w:pPr>
            <w:r>
              <w:t>2 Nov 1999</w:t>
            </w:r>
          </w:p>
        </w:tc>
        <w:tc>
          <w:tcPr>
            <w:tcW w:w="2532" w:type="dxa"/>
            <w:tcBorders>
              <w:top w:val="single" w:sz="8" w:space="0" w:color="auto"/>
              <w:bottom w:val="single" w:sz="4" w:space="0" w:color="auto"/>
            </w:tcBorders>
            <w:shd w:val="clear" w:color="auto" w:fill="auto"/>
          </w:tcPr>
          <w:p>
            <w:pPr>
              <w:pStyle w:val="nTable"/>
              <w:spacing w:after="40"/>
            </w:pPr>
            <w:r>
              <w:t>To be proclaimed (see s. 2)</w:t>
            </w:r>
          </w:p>
        </w:tc>
      </w:tr>
    </w:tbl>
    <w:p>
      <w:pPr>
        <w:pStyle w:val="nHeading3"/>
      </w:pPr>
      <w:bookmarkStart w:id="487" w:name="_Toc32412171"/>
      <w:r>
        <w:t>Other notes</w:t>
      </w:r>
      <w:bookmarkEnd w:id="487"/>
    </w:p>
    <w:p>
      <w:pPr>
        <w:pStyle w:val="nNote"/>
        <w:spacing w:before="160"/>
      </w:pPr>
      <w:r>
        <w:rPr>
          <w:vertAlign w:val="superscript"/>
        </w:rPr>
        <w:t>1</w:t>
      </w:r>
      <w:r>
        <w:tab/>
        <w:t xml:space="preserve">The provisions in this Act amending the other Acts have been omitted under the </w:t>
      </w:r>
      <w:r>
        <w:rPr>
          <w:i/>
          <w:iCs/>
        </w:rPr>
        <w:t>Reprints Act 1984</w:t>
      </w:r>
      <w:r>
        <w:t xml:space="preserve"> s. 7(4)(e).</w:t>
      </w:r>
    </w:p>
    <w:p>
      <w:pPr>
        <w:pStyle w:val="nNote"/>
      </w:pPr>
      <w:r>
        <w:rPr>
          <w:vertAlign w:val="superscript"/>
        </w:rPr>
        <w:t>2</w:t>
      </w:r>
      <w:r>
        <w:tab/>
        <w:t xml:space="preserve">Repealed by the </w:t>
      </w:r>
      <w:r>
        <w:rPr>
          <w:i/>
          <w:iCs/>
        </w:rPr>
        <w:t>Children and Community Services Act 2004</w:t>
      </w:r>
      <w:r>
        <w:t>.</w:t>
      </w:r>
    </w:p>
    <w:p>
      <w:pPr>
        <w:pStyle w:val="nNote"/>
        <w:keepNext/>
      </w:pPr>
      <w:r>
        <w:rPr>
          <w:vertAlign w:val="superscript"/>
        </w:rPr>
        <w:t>3</w:t>
      </w:r>
      <w:r>
        <w:tab/>
        <w:t xml:space="preserve">The </w:t>
      </w:r>
      <w:r>
        <w:rPr>
          <w:i/>
          <w:iCs/>
        </w:rPr>
        <w:t xml:space="preserve">Acts Amendment (Higher School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Note"/>
      </w:pPr>
      <w:r>
        <w:rPr>
          <w:vertAlign w:val="superscript"/>
        </w:rPr>
        <w:t>4</w:t>
      </w:r>
      <w:r>
        <w:tab/>
        <w:t xml:space="preserve">The </w:t>
      </w:r>
      <w:r>
        <w:rPr>
          <w:i/>
          <w:iCs/>
        </w:rPr>
        <w:t xml:space="preserve">Acts Amendment (Higher School Leaving Age and Related Provisions) Act 2005 </w:t>
      </w:r>
      <w:r>
        <w:t>s. 21 is a transitional provision of no further effect.</w:t>
      </w:r>
    </w:p>
    <w:p>
      <w:pPr>
        <w:pStyle w:val="nNote"/>
      </w:pPr>
      <w:r>
        <w:rPr>
          <w:vertAlign w:val="superscript"/>
        </w:rPr>
        <w:t>5</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89" w:name="_Toc32411758"/>
      <w:bookmarkStart w:id="490" w:name="_Toc32412172"/>
      <w:r>
        <w:rPr>
          <w:sz w:val="28"/>
        </w:rPr>
        <w:t>Defined terms</w:t>
      </w:r>
      <w:bookmarkEnd w:id="489"/>
      <w:bookmarkEnd w:id="4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1960 Act</w:t>
      </w:r>
      <w:r>
        <w:tab/>
        <w:t>Sch. 1 cl. 33</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agreement</w:t>
      </w:r>
      <w:r>
        <w:tab/>
        <w:t>213I(2)</w:t>
      </w:r>
    </w:p>
    <w:p>
      <w:pPr>
        <w:pStyle w:val="DefinedTerms"/>
      </w:pPr>
      <w:r>
        <w:t>application for imminent renewal of registration</w:t>
      </w:r>
      <w:r>
        <w:tab/>
        <w:t>Sch. 1 cl. 29(1)</w:t>
      </w:r>
    </w:p>
    <w:p>
      <w:pPr>
        <w:pStyle w:val="DefinedTerms"/>
      </w:pPr>
      <w:r>
        <w:t>apprentice</w:t>
      </w:r>
      <w:r>
        <w:tab/>
        <w:t>4</w:t>
      </w:r>
    </w:p>
    <w:p>
      <w:pPr>
        <w:pStyle w:val="DefinedTerms"/>
      </w:pPr>
      <w:r>
        <w:t>assets</w:t>
      </w:r>
      <w:r>
        <w:tab/>
        <w:t>Sch. 1 cl. 33</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 213U(5)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Chief Health Officer</w:t>
      </w:r>
      <w:r>
        <w:tab/>
        <w:t>27(1A)</w:t>
      </w:r>
    </w:p>
    <w:p>
      <w:pPr>
        <w:pStyle w:val="DefinedTerms"/>
      </w:pPr>
      <w:r>
        <w:t>child</w:t>
      </w:r>
      <w:r>
        <w:tab/>
        <w:t>4, 75(3)</w:t>
      </w:r>
    </w:p>
    <w:p>
      <w:pPr>
        <w:pStyle w:val="DefinedTerms"/>
      </w:pPr>
      <w:r>
        <w:t>child of compulsory school age</w:t>
      </w:r>
      <w:r>
        <w:tab/>
        <w:t>4, 29(1a)</w:t>
      </w:r>
    </w:p>
    <w:p>
      <w:pPr>
        <w:pStyle w:val="DefinedTerms"/>
      </w:pPr>
      <w:r>
        <w:t>code of conduct</w:t>
      </w:r>
      <w:r>
        <w:tab/>
        <w:t>213A</w:t>
      </w:r>
    </w:p>
    <w:p>
      <w:pPr>
        <w:pStyle w:val="DefinedTerms"/>
      </w:pPr>
      <w:r>
        <w:t xml:space="preserve">college fund </w:t>
      </w:r>
      <w:r>
        <w:tab/>
        <w:t>213A</w:t>
      </w:r>
    </w:p>
    <w:p>
      <w:pPr>
        <w:pStyle w:val="DefinedTerms"/>
      </w:pPr>
      <w:r>
        <w:t>commencement</w:t>
      </w:r>
      <w:r>
        <w:tab/>
        <w:t>Sch. 1 cl. 1 and cl. 24</w:t>
      </w:r>
    </w:p>
    <w:p>
      <w:pPr>
        <w:pStyle w:val="DefinedTerms"/>
      </w:pPr>
      <w:r>
        <w:t xml:space="preserve">commencement </w:t>
      </w:r>
      <w:r>
        <w:tab/>
        <w:t>Sch. 1 cl. 26</w:t>
      </w:r>
    </w:p>
    <w:p>
      <w:pPr>
        <w:pStyle w:val="DefinedTerms"/>
      </w:pPr>
      <w:r>
        <w:t>commencement day</w:t>
      </w:r>
      <w:r>
        <w:tab/>
        <w:t>11L(7), Sch. 1 cl. 33</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Authority</w:t>
      </w:r>
      <w:r>
        <w:tab/>
        <w:t>Sch. 1 cl. 33</w:t>
      </w:r>
    </w:p>
    <w:p>
      <w:pPr>
        <w:pStyle w:val="DefinedTerms"/>
      </w:pPr>
      <w:r>
        <w:t>former provisions</w:t>
      </w:r>
      <w:r>
        <w:tab/>
        <w:t>Sch. 1 cl. 26</w:t>
      </w:r>
    </w:p>
    <w:p>
      <w:pPr>
        <w:pStyle w:val="DefinedTerms"/>
      </w:pPr>
      <w:r>
        <w:t>General Purposes Fund</w:t>
      </w:r>
      <w:r>
        <w:tab/>
        <w:t>4, 213A</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hostel</w:t>
      </w:r>
      <w:r>
        <w:tab/>
        <w:t>Sch. 1 cl. 33</w:t>
      </w:r>
    </w:p>
    <w:p>
      <w:pPr>
        <w:pStyle w:val="DefinedTerms"/>
      </w:pPr>
      <w:r>
        <w:t>hostel land</w:t>
      </w:r>
      <w:r>
        <w:tab/>
        <w:t>Sch. 1 cl. 35(1)</w:t>
      </w:r>
    </w:p>
    <w:p>
      <w:pPr>
        <w:pStyle w:val="DefinedTerms"/>
      </w:pPr>
      <w:r>
        <w:t>immunisation status</w:t>
      </w:r>
      <w:r>
        <w:tab/>
        <w:t>16(1A)</w:t>
      </w:r>
    </w:p>
    <w:p>
      <w:pPr>
        <w:pStyle w:val="DefinedTerms"/>
      </w:pPr>
      <w:r>
        <w:t>incorporated association</w:t>
      </w:r>
      <w:r>
        <w:tab/>
        <w:t>124, 141</w:t>
      </w:r>
    </w:p>
    <w:p>
      <w:pPr>
        <w:pStyle w:val="DefinedTerms"/>
      </w:pPr>
      <w:r>
        <w:t>intake area</w:t>
      </w:r>
      <w:r>
        <w:tab/>
        <w:t>4</w:t>
      </w:r>
    </w:p>
    <w:p>
      <w:pPr>
        <w:pStyle w:val="DefinedTerms"/>
      </w:pPr>
      <w:r>
        <w:t xml:space="preserve">joint arrangement </w:t>
      </w:r>
      <w:r>
        <w:tab/>
        <w:t>213A</w:t>
      </w:r>
    </w:p>
    <w:p>
      <w:pPr>
        <w:pStyle w:val="DefinedTerms"/>
      </w:pPr>
      <w:r>
        <w:t>joint arrangement</w:t>
      </w:r>
      <w:r>
        <w:tab/>
        <w:t>213</w:t>
      </w:r>
    </w:p>
    <w:p>
      <w:pPr>
        <w:pStyle w:val="DefinedTerms"/>
      </w:pPr>
      <w:r>
        <w:t>joint use property</w:t>
      </w:r>
      <w:r>
        <w:tab/>
        <w:t>213A, 213</w:t>
      </w:r>
    </w:p>
    <w:p>
      <w:pPr>
        <w:pStyle w:val="DefinedTerms"/>
      </w:pPr>
      <w:r>
        <w:t>liability</w:t>
      </w:r>
      <w:r>
        <w:tab/>
        <w:t>Sch. 1 cl. 33</w:t>
      </w:r>
    </w:p>
    <w:p>
      <w:pPr>
        <w:pStyle w:val="DefinedTerms"/>
      </w:pPr>
      <w:r>
        <w:t>LINC committee</w:t>
      </w:r>
      <w:r>
        <w:tab/>
        <w:t>213A, 213M(1)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213A, 213</w:t>
      </w:r>
    </w:p>
    <w:p>
      <w:pPr>
        <w:pStyle w:val="DefinedTerms"/>
      </w:pPr>
      <w:r>
        <w:t>provider</w:t>
      </w:r>
      <w:r>
        <w:tab/>
        <w:t>11A(1) and (2),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relevant act</w:t>
      </w:r>
      <w:r>
        <w:tab/>
        <w:t>Sch. 1 cl. 40(1)</w:t>
      </w:r>
    </w:p>
    <w:p>
      <w:pPr>
        <w:pStyle w:val="DefinedTerms"/>
      </w:pPr>
      <w:r>
        <w:t>relevant officials</w:t>
      </w:r>
      <w:r>
        <w:tab/>
        <w:t>Sch. 1 cl. 43(1)</w:t>
      </w:r>
    </w:p>
    <w:p>
      <w:pPr>
        <w:pStyle w:val="DefinedTerms"/>
      </w:pPr>
      <w:r>
        <w:t>repealed Act</w:t>
      </w:r>
      <w:r>
        <w:tab/>
        <w:t>Sch. 1 cl. 1</w:t>
      </w:r>
    </w:p>
    <w:p>
      <w:pPr>
        <w:pStyle w:val="DefinedTerms"/>
      </w:pPr>
      <w:r>
        <w:t>responsible person</w:t>
      </w:r>
      <w:r>
        <w:tab/>
        <w:t>25(1)</w:t>
      </w:r>
    </w:p>
    <w:p>
      <w:pPr>
        <w:pStyle w:val="DefinedTerms"/>
      </w:pPr>
      <w:r>
        <w:t>right</w:t>
      </w:r>
      <w:r>
        <w:tab/>
        <w:t>Sch. 1 cl. 33</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 xml:space="preserve">specified </w:t>
      </w:r>
      <w:r>
        <w:tab/>
        <w:t>Sch. 1 cl. 45(1)</w:t>
      </w:r>
    </w:p>
    <w:p>
      <w:pPr>
        <w:pStyle w:val="DefinedTerms"/>
      </w:pPr>
      <w:r>
        <w:t>staff member of the former Authority</w:t>
      </w:r>
      <w:r>
        <w:tab/>
        <w:t>Sch. 1 cl. 37(1)</w:t>
      </w:r>
    </w:p>
    <w:p>
      <w:pPr>
        <w:pStyle w:val="DefinedTerms"/>
      </w:pPr>
      <w:r>
        <w:t>State tax</w:t>
      </w:r>
      <w:r>
        <w:tab/>
        <w:t>Sch. 1 cl. 41(1)</w:t>
      </w:r>
    </w:p>
    <w:p>
      <w:pPr>
        <w:pStyle w:val="DefinedTerms"/>
      </w:pPr>
      <w:r>
        <w:t>student</w:t>
      </w:r>
      <w:r>
        <w:tab/>
        <w:t>4, 121(4)</w:t>
      </w:r>
    </w:p>
    <w:p>
      <w:pPr>
        <w:pStyle w:val="DefinedTerms"/>
      </w:pPr>
      <w:r>
        <w:t>student record</w:t>
      </w:r>
      <w:r>
        <w:tab/>
        <w:t>150</w:t>
      </w:r>
    </w:p>
    <w:p>
      <w:pPr>
        <w:pStyle w:val="DefinedTerms"/>
      </w:pPr>
      <w:r>
        <w:t>student residential college</w:t>
      </w:r>
      <w:r>
        <w:tab/>
        <w:t>4</w:t>
      </w:r>
    </w:p>
    <w:p>
      <w:pPr>
        <w:pStyle w:val="DefinedTerms"/>
      </w:pPr>
      <w:r>
        <w:t xml:space="preserve">student residential college </w:t>
      </w:r>
      <w:r>
        <w:tab/>
        <w:t>213A</w:t>
      </w:r>
    </w:p>
    <w:p>
      <w:pPr>
        <w:pStyle w:val="DefinedTerms"/>
      </w:pPr>
      <w:r>
        <w:t>Student Residential Colleges Fund</w:t>
      </w:r>
      <w:r>
        <w:tab/>
        <w:t>213A</w:t>
      </w:r>
    </w:p>
    <w:p>
      <w:pPr>
        <w:pStyle w:val="DefinedTerms"/>
      </w:pPr>
      <w:r>
        <w:t>subsisting</w:t>
      </w:r>
      <w:r>
        <w:tab/>
        <w:t>Sch. 1 cl. 42(1)</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 and 45(1)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2" w:name="Schedule"/>
    <w:bookmarkEnd w:id="4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1" w:name="DefinedTerms"/>
    <w:bookmarkEnd w:id="4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2" w:name="Coversheet"/>
    <w:bookmarkEnd w:id="4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 w:numId="3">
    <w:abstractNumId w:val="12"/>
  </w:num>
  <w:num w:numId="4">
    <w:abstractNumId w:val="23"/>
  </w:num>
  <w:num w:numId="5">
    <w:abstractNumId w:val="24"/>
  </w:num>
  <w:num w:numId="6">
    <w:abstractNumId w:val="30"/>
  </w:num>
  <w:num w:numId="7">
    <w:abstractNumId w:val="21"/>
  </w:num>
  <w:num w:numId="8">
    <w:abstractNumId w:val="26"/>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4257"/>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 w:name="WAFER_2020021214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257_GUID" w:val="873391dd-b13e-4185-9748-cedb92616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9E48-60C5-4DE7-8045-1CBAE117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248</Pages>
  <Words>59511</Words>
  <Characters>288634</Characters>
  <Application>Microsoft Office Word</Application>
  <DocSecurity>0</DocSecurity>
  <Lines>7800</Lines>
  <Paragraphs>4973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1999 - 04-h0-01</dc:title>
  <dc:subject/>
  <dc:creator/>
  <cp:keywords/>
  <dc:description/>
  <cp:lastModifiedBy>svcMRProcess</cp:lastModifiedBy>
  <cp:revision>4</cp:revision>
  <cp:lastPrinted>2020-01-07T01:26:00Z</cp:lastPrinted>
  <dcterms:created xsi:type="dcterms:W3CDTF">2020-02-25T04:43:00Z</dcterms:created>
  <dcterms:modified xsi:type="dcterms:W3CDTF">2020-02-25T04:43:00Z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20190722</vt:lpwstr>
  </property>
  <property fmtid="{D5CDD505-2E9C-101B-9397-08002B2CF9AE}" pid="8" name="AsAtDate">
    <vt:lpwstr>22 Jul 2019</vt:lpwstr>
  </property>
  <property fmtid="{D5CDD505-2E9C-101B-9397-08002B2CF9AE}" pid="9" name="Suffix">
    <vt:lpwstr>04-h0-01</vt:lpwstr>
  </property>
</Properties>
</file>