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_Toc154753048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_Toc154753049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vertAlign w:val="superscript"/>
        </w:rPr>
        <w:t>1M, 1MC</w:t>
      </w:r>
      <w:r>
        <w:rPr>
          <w:snapToGrid w:val="0"/>
        </w:rPr>
        <w:tab/>
        <w:t>Terms used</w:t>
      </w:r>
      <w:r>
        <w:tab/>
      </w:r>
      <w:r>
        <w:fldChar w:fldCharType="begin"/>
      </w:r>
      <w:r>
        <w:instrText xml:space="preserve"> PAGEREF _Toc154753050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land</w:t>
      </w:r>
      <w:r>
        <w:tab/>
      </w:r>
      <w:r>
        <w:fldChar w:fldCharType="begin"/>
      </w:r>
      <w:r>
        <w:instrText xml:space="preserve"> PAGEREF _Toc154753051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_Toc154753052 \h </w:instrText>
      </w:r>
      <w:r>
        <w:fldChar w:fldCharType="separate"/>
      </w:r>
      <w:r>
        <w:t>10</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_Toc154753053 \h </w:instrText>
      </w:r>
      <w:r>
        <w:fldChar w:fldCharType="separate"/>
      </w:r>
      <w:r>
        <w:t>11</w:t>
      </w:r>
      <w:r>
        <w:fldChar w:fldCharType="end"/>
      </w:r>
    </w:p>
    <w:p>
      <w:pPr>
        <w:pStyle w:val="TOC8"/>
        <w:rPr>
          <w:rFonts w:asciiTheme="minorHAnsi" w:eastAsiaTheme="minorEastAsia" w:hAnsiTheme="minorHAnsi" w:cstheme="minorBidi"/>
          <w:szCs w:val="22"/>
        </w:rPr>
      </w:pPr>
      <w:r>
        <w:t>6.</w:t>
      </w:r>
      <w:r>
        <w:tab/>
        <w:t>Determining family relationships</w:t>
      </w:r>
      <w:r>
        <w:tab/>
      </w:r>
      <w:r>
        <w:fldChar w:fldCharType="begin"/>
      </w:r>
      <w:r>
        <w:instrText xml:space="preserve"> PAGEREF _Toc154753054 \h </w:instrText>
      </w:r>
      <w:r>
        <w:fldChar w:fldCharType="separate"/>
      </w:r>
      <w:r>
        <w:t>11</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_Toc154753055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_Toc154753056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_Toc154753059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_Toc154753061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_Toc154753064 \h </w:instrText>
      </w:r>
      <w:r>
        <w:fldChar w:fldCharType="separate"/>
      </w:r>
      <w:r>
        <w:t>17</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_Toc154753065 \h </w:instrText>
      </w:r>
      <w:r>
        <w:fldChar w:fldCharType="separate"/>
      </w:r>
      <w:r>
        <w:t>18</w:t>
      </w:r>
      <w:r>
        <w:fldChar w:fldCharType="end"/>
      </w:r>
    </w:p>
    <w:p>
      <w:pPr>
        <w:pStyle w:val="TOC8"/>
        <w:rPr>
          <w:rFonts w:asciiTheme="minorHAnsi" w:eastAsiaTheme="minorEastAsia" w:hAnsiTheme="minorHAnsi" w:cstheme="minorBidi"/>
          <w:szCs w:val="22"/>
        </w:rPr>
      </w:pPr>
      <w:r>
        <w:t>14.</w:t>
      </w:r>
      <w:r>
        <w:tab/>
        <w:t>Transactions as to chattels alone not usually dutiable</w:t>
      </w:r>
      <w:r>
        <w:tab/>
      </w:r>
      <w:r>
        <w:fldChar w:fldCharType="begin"/>
      </w:r>
      <w:r>
        <w:instrText xml:space="preserve"> PAGEREF _Toc154753066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_Toc154753068 \h </w:instrText>
      </w:r>
      <w:r>
        <w:fldChar w:fldCharType="separate"/>
      </w:r>
      <w:r>
        <w:t>20</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_Toc154753069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tab/>
        <w:t>New dutiable property</w:t>
      </w:r>
      <w:r>
        <w:tab/>
      </w:r>
      <w:r>
        <w:fldChar w:fldCharType="begin"/>
      </w:r>
      <w:r>
        <w:instrText xml:space="preserve"> PAGEREF _Toc154753070 \h </w:instrText>
      </w:r>
      <w:r>
        <w:fldChar w:fldCharType="separate"/>
      </w:r>
      <w:r>
        <w:t>21</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_Toc154753071 \h </w:instrText>
      </w:r>
      <w:r>
        <w:fldChar w:fldCharType="separate"/>
      </w:r>
      <w:r>
        <w:t>24</w:t>
      </w:r>
      <w:r>
        <w:fldChar w:fldCharType="end"/>
      </w:r>
    </w:p>
    <w:p>
      <w:pPr>
        <w:pStyle w:val="TOC8"/>
        <w:rPr>
          <w:rFonts w:asciiTheme="minorHAnsi" w:eastAsiaTheme="minorEastAsia" w:hAnsiTheme="minorHAnsi" w:cstheme="minorBidi"/>
          <w:szCs w:val="22"/>
        </w:rPr>
      </w:pPr>
      <w:r>
        <w:t>18A.</w:t>
      </w:r>
      <w:r>
        <w:tab/>
        <w:t>Things fixed to land that are to be permanently removed</w:t>
      </w:r>
      <w:r>
        <w:tab/>
      </w:r>
      <w:r>
        <w:fldChar w:fldCharType="begin"/>
      </w:r>
      <w:r>
        <w:instrText xml:space="preserve"> PAGEREF _Toc154753072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_Toc154753075 \h </w:instrText>
      </w:r>
      <w:r>
        <w:fldChar w:fldCharType="separate"/>
      </w:r>
      <w:r>
        <w:t>27</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_Toc154753076 \h </w:instrText>
      </w:r>
      <w:r>
        <w:fldChar w:fldCharType="separate"/>
      </w:r>
      <w:r>
        <w:t>27</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_Toc154753077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_Toc154753079 \h </w:instrText>
      </w:r>
      <w:r>
        <w:fldChar w:fldCharType="separate"/>
      </w:r>
      <w:r>
        <w:t>28</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_Toc154753080 \h </w:instrText>
      </w:r>
      <w:r>
        <w:fldChar w:fldCharType="separate"/>
      </w:r>
      <w:r>
        <w:t>28</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_Toc154753081 \h </w:instrText>
      </w:r>
      <w:r>
        <w:fldChar w:fldCharType="separate"/>
      </w:r>
      <w:r>
        <w:t>28</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_Toc154753082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_Toc154753084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_Toc154753086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_Toc154753089 \h </w:instrText>
      </w:r>
      <w:r>
        <w:fldChar w:fldCharType="separate"/>
      </w:r>
      <w:r>
        <w:t>31</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_Toc154753090 \h </w:instrText>
      </w:r>
      <w:r>
        <w:fldChar w:fldCharType="separate"/>
      </w:r>
      <w:r>
        <w:t>31</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_Toc154753091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_Toc154753093 \h </w:instrText>
      </w:r>
      <w:r>
        <w:fldChar w:fldCharType="separate"/>
      </w:r>
      <w:r>
        <w:t>39</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_Toc154753094 \h </w:instrText>
      </w:r>
      <w:r>
        <w:fldChar w:fldCharType="separate"/>
      </w:r>
      <w:r>
        <w:t>39</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_Toc154753095 \h </w:instrText>
      </w:r>
      <w:r>
        <w:fldChar w:fldCharType="separate"/>
      </w:r>
      <w:r>
        <w:t>41</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_Toc154753096 \h </w:instrText>
      </w:r>
      <w:r>
        <w:fldChar w:fldCharType="separate"/>
      </w:r>
      <w:r>
        <w:t>42</w:t>
      </w:r>
      <w:r>
        <w:fldChar w:fldCharType="end"/>
      </w:r>
    </w:p>
    <w:p>
      <w:pPr>
        <w:pStyle w:val="TOC8"/>
        <w:rPr>
          <w:rFonts w:asciiTheme="minorHAnsi" w:eastAsiaTheme="minorEastAsia" w:hAnsiTheme="minorHAnsi" w:cstheme="minorBidi"/>
          <w:szCs w:val="22"/>
        </w:rPr>
      </w:pPr>
      <w:r>
        <w:lastRenderedPageBreak/>
        <w:t>34.</w:t>
      </w:r>
      <w:r>
        <w:tab/>
        <w:t>Options conferred by dutiable transactions that are exercised or not renewed, consequences of</w:t>
      </w:r>
      <w:r>
        <w:tab/>
      </w:r>
      <w:r>
        <w:fldChar w:fldCharType="begin"/>
      </w:r>
      <w:r>
        <w:instrText xml:space="preserve"> PAGEREF _Toc154753097 \h </w:instrText>
      </w:r>
      <w:r>
        <w:fldChar w:fldCharType="separate"/>
      </w:r>
      <w:r>
        <w:t>43</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_Toc154753098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Determining unencumbered value of property</w:t>
      </w:r>
      <w:r>
        <w:tab/>
      </w:r>
      <w:r>
        <w:fldChar w:fldCharType="begin"/>
      </w:r>
      <w:r>
        <w:instrText xml:space="preserve"> PAGEREF _Toc154753100 \h </w:instrText>
      </w:r>
      <w:r>
        <w:fldChar w:fldCharType="separate"/>
      </w:r>
      <w:r>
        <w:t>45</w:t>
      </w:r>
      <w:r>
        <w:fldChar w:fldCharType="end"/>
      </w:r>
    </w:p>
    <w:p>
      <w:pPr>
        <w:pStyle w:val="TOC8"/>
        <w:rPr>
          <w:rFonts w:asciiTheme="minorHAnsi" w:eastAsiaTheme="minorEastAsia" w:hAnsiTheme="minorHAnsi" w:cstheme="minorBidi"/>
          <w:szCs w:val="22"/>
        </w:rPr>
      </w:pPr>
      <w:r>
        <w:t>36A.</w:t>
      </w:r>
      <w:r>
        <w:tab/>
        <w:t>Determining unencumbered value: fixtures and mining tenement fixtures</w:t>
      </w:r>
      <w:r>
        <w:tab/>
      </w:r>
      <w:r>
        <w:fldChar w:fldCharType="begin"/>
      </w:r>
      <w:r>
        <w:instrText xml:space="preserve"> PAGEREF _Toc154753101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_Toc154753103 \h </w:instrText>
      </w:r>
      <w:r>
        <w:fldChar w:fldCharType="separate"/>
      </w:r>
      <w:r>
        <w:t>49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_Toc154753104 \h </w:instrText>
      </w:r>
      <w:r>
        <w:fldChar w:fldCharType="separate"/>
      </w:r>
      <w:r>
        <w:t>50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_Toc154753105 \h </w:instrText>
      </w:r>
      <w:r>
        <w:fldChar w:fldCharType="separate"/>
      </w:r>
      <w:r>
        <w:t>50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_Toc154753106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_Toc154753108 \h </w:instrText>
      </w:r>
      <w:r>
        <w:fldChar w:fldCharType="separate"/>
      </w:r>
      <w:r>
        <w:t>52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_Toc154753109 \h </w:instrText>
      </w:r>
      <w:r>
        <w:fldChar w:fldCharType="separate"/>
      </w:r>
      <w:r>
        <w:t>52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_Toc154753110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_Toc154753112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_Toc154753116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_Toc154753118 \h </w:instrText>
      </w:r>
      <w:r>
        <w:fldChar w:fldCharType="separate"/>
      </w:r>
      <w:r>
        <w:t>64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_Toc154753119 \h </w:instrText>
      </w:r>
      <w:r>
        <w:fldChar w:fldCharType="separate"/>
      </w:r>
      <w:r>
        <w:t>65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_Toc154753120 \h </w:instrText>
      </w:r>
      <w:r>
        <w:fldChar w:fldCharType="separate"/>
      </w:r>
      <w:r>
        <w:t>65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_Toc154753121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_Toc154753123 \h </w:instrText>
      </w:r>
      <w:r>
        <w:fldChar w:fldCharType="separate"/>
      </w:r>
      <w:r>
        <w:t>67</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_Toc154753124 \h </w:instrText>
      </w:r>
      <w:r>
        <w:fldChar w:fldCharType="separate"/>
      </w:r>
      <w:r>
        <w:t>67</w:t>
      </w:r>
      <w:r>
        <w:fldChar w:fldCharType="end"/>
      </w:r>
    </w:p>
    <w:p>
      <w:pPr>
        <w:pStyle w:val="TOC8"/>
        <w:rPr>
          <w:rFonts w:asciiTheme="minorHAnsi" w:eastAsiaTheme="minorEastAsia" w:hAnsiTheme="minorHAnsi" w:cstheme="minorBidi"/>
          <w:szCs w:val="22"/>
        </w:rPr>
      </w:pPr>
      <w:r>
        <w:lastRenderedPageBreak/>
        <w:t>51.</w:t>
      </w:r>
      <w:r>
        <w:tab/>
        <w:t>Dutiable transaction referred to in s. 49, duty paid on to be credited</w:t>
      </w:r>
      <w:r>
        <w:tab/>
      </w:r>
      <w:r>
        <w:fldChar w:fldCharType="begin"/>
      </w:r>
      <w:r>
        <w:instrText xml:space="preserve"> PAGEREF _Toc154753125 \h </w:instrText>
      </w:r>
      <w:r>
        <w:fldChar w:fldCharType="separate"/>
      </w:r>
      <w:r>
        <w:t>68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_Toc154753126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_Toc154753129 \h </w:instrText>
      </w:r>
      <w:r>
        <w:fldChar w:fldCharType="separate"/>
      </w:r>
      <w:r>
        <w:t>69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_Toc154753130 \h </w:instrText>
      </w:r>
      <w:r>
        <w:fldChar w:fldCharType="separate"/>
      </w:r>
      <w:r>
        <w:t>69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_Toc154753131 \h </w:instrText>
      </w:r>
      <w:r>
        <w:fldChar w:fldCharType="separate"/>
      </w:r>
      <w:r>
        <w:t>69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_Toc154753132 \h </w:instrText>
      </w:r>
      <w:r>
        <w:fldChar w:fldCharType="separate"/>
      </w:r>
      <w:r>
        <w:t>70</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_Toc154753133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_Toc154753135 \h </w:instrText>
      </w:r>
      <w:r>
        <w:fldChar w:fldCharType="separate"/>
      </w:r>
      <w:r>
        <w:t>70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_Toc154753136 \h </w:instrText>
      </w:r>
      <w:r>
        <w:fldChar w:fldCharType="separate"/>
      </w:r>
      <w:r>
        <w:t>71</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_Toc154753137 \h </w:instrText>
      </w:r>
      <w:r>
        <w:fldChar w:fldCharType="separate"/>
      </w:r>
      <w:r>
        <w:t>71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_Toc154753138 \h </w:instrText>
      </w:r>
      <w:r>
        <w:fldChar w:fldCharType="separate"/>
      </w:r>
      <w:r>
        <w:t>72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_Toc154753139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_Toc154753142 \h </w:instrText>
      </w:r>
      <w:r>
        <w:fldChar w:fldCharType="separate"/>
      </w:r>
      <w:r>
        <w:t>73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_Toc154753143 \h </w:instrText>
      </w:r>
      <w:r>
        <w:fldChar w:fldCharType="separate"/>
      </w:r>
      <w:r>
        <w:t>74</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_Toc154753144 \h </w:instrText>
      </w:r>
      <w:r>
        <w:fldChar w:fldCharType="separate"/>
      </w:r>
      <w:r>
        <w:t>74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_Toc154753145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_Toc154753147 \h </w:instrText>
      </w:r>
      <w:r>
        <w:fldChar w:fldCharType="separate"/>
      </w:r>
      <w:r>
        <w:t>75</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_Toc154753148 \h </w:instrText>
      </w:r>
      <w:r>
        <w:fldChar w:fldCharType="separate"/>
      </w:r>
      <w:r>
        <w:t>75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_Toc154753149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_Toc154753152 \h </w:instrText>
      </w:r>
      <w:r>
        <w:fldChar w:fldCharType="separate"/>
      </w:r>
      <w:r>
        <w:t>76</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_Toc154753153 \h </w:instrText>
      </w:r>
      <w:r>
        <w:fldChar w:fldCharType="separate"/>
      </w:r>
      <w:r>
        <w:t>77</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_Toc154753154 \h </w:instrText>
      </w:r>
      <w:r>
        <w:fldChar w:fldCharType="separate"/>
      </w:r>
      <w:r>
        <w:t>77</w:t>
      </w:r>
      <w:r>
        <w:fldChar w:fldCharType="end"/>
      </w:r>
    </w:p>
    <w:p>
      <w:pPr>
        <w:pStyle w:val="TOC8"/>
        <w:rPr>
          <w:rFonts w:asciiTheme="minorHAnsi" w:eastAsiaTheme="minorEastAsia" w:hAnsiTheme="minorHAnsi" w:cstheme="minorBidi"/>
          <w:szCs w:val="22"/>
        </w:rPr>
      </w:pPr>
      <w:r>
        <w:t>73.</w:t>
      </w:r>
      <w:r>
        <w:tab/>
        <w:t>When partnership holds indirect interest in property</w:t>
      </w:r>
      <w:r>
        <w:tab/>
      </w:r>
      <w:r>
        <w:fldChar w:fldCharType="begin"/>
      </w:r>
      <w:r>
        <w:instrText xml:space="preserve"> PAGEREF _Toc154753155 \h </w:instrText>
      </w:r>
      <w:r>
        <w:fldChar w:fldCharType="separate"/>
      </w:r>
      <w:r>
        <w:t>77</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_Toc154753156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_Toc154753158 \h </w:instrText>
      </w:r>
      <w:r>
        <w:fldChar w:fldCharType="separate"/>
      </w:r>
      <w:r>
        <w:t>78</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_Toc154753159 \h </w:instrText>
      </w:r>
      <w:r>
        <w:fldChar w:fldCharType="separate"/>
      </w:r>
      <w:r>
        <w:t>79</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_Toc154753160 \h </w:instrText>
      </w:r>
      <w:r>
        <w:fldChar w:fldCharType="separate"/>
      </w:r>
      <w:r>
        <w:t>79</w:t>
      </w:r>
      <w:r>
        <w:fldChar w:fldCharType="end"/>
      </w:r>
    </w:p>
    <w:p>
      <w:pPr>
        <w:pStyle w:val="TOC8"/>
        <w:rPr>
          <w:rFonts w:asciiTheme="minorHAnsi" w:eastAsiaTheme="minorEastAsia" w:hAnsiTheme="minorHAnsi" w:cstheme="minorBidi"/>
          <w:szCs w:val="22"/>
        </w:rPr>
      </w:pPr>
      <w:r>
        <w:t>78.</w:t>
      </w:r>
      <w:r>
        <w:tab/>
        <w:t>Dutiable value of transfer of dutiable property to retiring partner</w:t>
      </w:r>
      <w:r>
        <w:tab/>
      </w:r>
      <w:r>
        <w:fldChar w:fldCharType="begin"/>
      </w:r>
      <w:r>
        <w:instrText xml:space="preserve"> PAGEREF _Toc154753161 \h </w:instrText>
      </w:r>
      <w:r>
        <w:fldChar w:fldCharType="separate"/>
      </w:r>
      <w:r>
        <w:t>81</w:t>
      </w:r>
      <w:r>
        <w:fldChar w:fldCharType="end"/>
      </w:r>
    </w:p>
    <w:p>
      <w:pPr>
        <w:pStyle w:val="TOC8"/>
        <w:rPr>
          <w:rFonts w:asciiTheme="minorHAnsi" w:eastAsiaTheme="minorEastAsia" w:hAnsiTheme="minorHAnsi" w:cstheme="minorBidi"/>
          <w:szCs w:val="22"/>
        </w:rPr>
      </w:pPr>
      <w:r>
        <w:t>78A.</w:t>
      </w:r>
      <w:r>
        <w:tab/>
        <w:t>Certain retained property taken to be transferred to retiring partner</w:t>
      </w:r>
      <w:r>
        <w:tab/>
      </w:r>
      <w:r>
        <w:fldChar w:fldCharType="begin"/>
      </w:r>
      <w:r>
        <w:instrText xml:space="preserve"> PAGEREF _Toc154753162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_Toc154753165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for transfer</w:t>
      </w:r>
      <w:r>
        <w:tab/>
      </w:r>
      <w:r>
        <w:fldChar w:fldCharType="begin"/>
      </w:r>
      <w:r>
        <w:instrText xml:space="preserve"> PAGEREF _Toc154753167 \h </w:instrText>
      </w:r>
      <w:r>
        <w:fldChar w:fldCharType="separate"/>
      </w:r>
      <w:r>
        <w:t>88</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_Toc154753168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_Toc154753170 \h </w:instrText>
      </w:r>
      <w:r>
        <w:fldChar w:fldCharType="separate"/>
      </w:r>
      <w:r>
        <w:t>90</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_Toc154753171 \h </w:instrText>
      </w:r>
      <w:r>
        <w:fldChar w:fldCharType="separate"/>
      </w:r>
      <w:r>
        <w:t>90</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_Toc154753172 \h </w:instrText>
      </w:r>
      <w:r>
        <w:fldChar w:fldCharType="separate"/>
      </w:r>
      <w:r>
        <w:t>91</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_Toc154753173 \h </w:instrText>
      </w:r>
      <w:r>
        <w:fldChar w:fldCharType="separate"/>
      </w:r>
      <w:r>
        <w:t>91</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_Toc154753174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_Toc154753176 \h </w:instrText>
      </w:r>
      <w:r>
        <w:fldChar w:fldCharType="separate"/>
      </w:r>
      <w:r>
        <w:t>93</w:t>
      </w:r>
      <w:r>
        <w:fldChar w:fldCharType="end"/>
      </w:r>
    </w:p>
    <w:p>
      <w:pPr>
        <w:pStyle w:val="TOC8"/>
        <w:rPr>
          <w:rFonts w:asciiTheme="minorHAnsi" w:eastAsiaTheme="minorEastAsia" w:hAnsiTheme="minorHAnsi" w:cstheme="minorBidi"/>
          <w:szCs w:val="22"/>
        </w:rPr>
      </w:pPr>
      <w:r>
        <w:lastRenderedPageBreak/>
        <w:t>88A.</w:t>
      </w:r>
      <w:r>
        <w:tab/>
        <w:t>General conditional agreements, no duty on if terminated on relevant grounds</w:t>
      </w:r>
      <w:r>
        <w:tab/>
      </w:r>
      <w:r>
        <w:fldChar w:fldCharType="begin"/>
      </w:r>
      <w:r>
        <w:instrText xml:space="preserve"> PAGEREF _Toc154753177 \h </w:instrText>
      </w:r>
      <w:r>
        <w:fldChar w:fldCharType="separate"/>
      </w:r>
      <w:r>
        <w:t>97</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_Toc154753178 \h </w:instrText>
      </w:r>
      <w:r>
        <w:fldChar w:fldCharType="separate"/>
      </w:r>
      <w:r>
        <w:t>97</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_Toc154753179 \h </w:instrText>
      </w:r>
      <w:r>
        <w:fldChar w:fldCharType="separate"/>
      </w:r>
      <w:r>
        <w:t>98</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_Toc154753180 \h </w:instrText>
      </w:r>
      <w:r>
        <w:fldChar w:fldCharType="separate"/>
      </w:r>
      <w:r>
        <w:t>98</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_Toc154753181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Division 7 — Rights relating to fixed infrastructure</w:t>
      </w:r>
    </w:p>
    <w:p>
      <w:pPr>
        <w:pStyle w:val="TOC8"/>
        <w:rPr>
          <w:rFonts w:asciiTheme="minorHAnsi" w:eastAsiaTheme="minorEastAsia" w:hAnsiTheme="minorHAnsi" w:cstheme="minorBidi"/>
          <w:szCs w:val="22"/>
        </w:rPr>
      </w:pPr>
      <w:r>
        <w:t>91A.</w:t>
      </w:r>
      <w:r>
        <w:tab/>
        <w:t>Terms used</w:t>
      </w:r>
      <w:r>
        <w:tab/>
      </w:r>
      <w:r>
        <w:fldChar w:fldCharType="begin"/>
      </w:r>
      <w:r>
        <w:instrText xml:space="preserve"> PAGEREF _Toc154753183 \h </w:instrText>
      </w:r>
      <w:r>
        <w:fldChar w:fldCharType="separate"/>
      </w:r>
      <w:r>
        <w:t>99</w:t>
      </w:r>
      <w:r>
        <w:fldChar w:fldCharType="end"/>
      </w:r>
    </w:p>
    <w:p>
      <w:pPr>
        <w:pStyle w:val="TOC8"/>
        <w:rPr>
          <w:rFonts w:asciiTheme="minorHAnsi" w:eastAsiaTheme="minorEastAsia" w:hAnsiTheme="minorHAnsi" w:cstheme="minorBidi"/>
          <w:szCs w:val="22"/>
        </w:rPr>
      </w:pPr>
      <w:r>
        <w:t>91B.</w:t>
      </w:r>
      <w:r>
        <w:tab/>
        <w:t>Some transactions involving fixed infrastructure statutory licences to be taken to be agreements for transfer</w:t>
      </w:r>
      <w:r>
        <w:tab/>
      </w:r>
      <w:r>
        <w:fldChar w:fldCharType="begin"/>
      </w:r>
      <w:r>
        <w:instrText xml:space="preserve"> PAGEREF _Toc154753184 \h </w:instrText>
      </w:r>
      <w:r>
        <w:fldChar w:fldCharType="separate"/>
      </w:r>
      <w:r>
        <w:t>100</w:t>
      </w:r>
      <w:r>
        <w:fldChar w:fldCharType="end"/>
      </w:r>
    </w:p>
    <w:p>
      <w:pPr>
        <w:pStyle w:val="TOC8"/>
        <w:rPr>
          <w:rFonts w:asciiTheme="minorHAnsi" w:eastAsiaTheme="minorEastAsia" w:hAnsiTheme="minorHAnsi" w:cstheme="minorBidi"/>
          <w:szCs w:val="22"/>
        </w:rPr>
      </w:pPr>
      <w:r>
        <w:t>91C.</w:t>
      </w:r>
      <w:r>
        <w:tab/>
        <w:t>Which transactions as to fixed infrastructure access rights and fixed infrastructure statutory licences are dutiable</w:t>
      </w:r>
      <w:r>
        <w:tab/>
      </w:r>
      <w:r>
        <w:fldChar w:fldCharType="begin"/>
      </w:r>
      <w:r>
        <w:instrText xml:space="preserve"> PAGEREF _Toc154753185 \h </w:instrText>
      </w:r>
      <w:r>
        <w:fldChar w:fldCharType="separate"/>
      </w:r>
      <w:r>
        <w:t>100</w:t>
      </w:r>
      <w:r>
        <w:fldChar w:fldCharType="end"/>
      </w:r>
    </w:p>
    <w:p>
      <w:pPr>
        <w:pStyle w:val="TOC8"/>
        <w:rPr>
          <w:rFonts w:asciiTheme="minorHAnsi" w:eastAsiaTheme="minorEastAsia" w:hAnsiTheme="minorHAnsi" w:cstheme="minorBidi"/>
          <w:szCs w:val="22"/>
        </w:rPr>
      </w:pPr>
      <w:r>
        <w:t>91D.</w:t>
      </w:r>
      <w:r>
        <w:tab/>
        <w:t>Dutiable value of fixed infrastructure statutory licences</w:t>
      </w:r>
      <w:r>
        <w:tab/>
      </w:r>
      <w:r>
        <w:fldChar w:fldCharType="begin"/>
      </w:r>
      <w:r>
        <w:instrText xml:space="preserve"> PAGEREF _Toc154753186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Division 7A — Prospecting licences and related dutiable property</w:t>
      </w:r>
    </w:p>
    <w:p>
      <w:pPr>
        <w:pStyle w:val="TOC8"/>
        <w:rPr>
          <w:rFonts w:asciiTheme="minorHAnsi" w:eastAsiaTheme="minorEastAsia" w:hAnsiTheme="minorHAnsi" w:cstheme="minorBidi"/>
          <w:szCs w:val="22"/>
        </w:rPr>
      </w:pPr>
      <w:r>
        <w:t>91DA.</w:t>
      </w:r>
      <w:r>
        <w:tab/>
        <w:t>Transactions as to prospecting licences or related dutiable property alone not usually dutiable</w:t>
      </w:r>
      <w:r>
        <w:tab/>
      </w:r>
      <w:r>
        <w:fldChar w:fldCharType="begin"/>
      </w:r>
      <w:r>
        <w:instrText xml:space="preserve"> PAGEREF _Toc154753188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8 — Derivative mining rights</w:t>
      </w:r>
    </w:p>
    <w:p>
      <w:pPr>
        <w:pStyle w:val="TOC8"/>
        <w:rPr>
          <w:rFonts w:asciiTheme="minorHAnsi" w:eastAsiaTheme="minorEastAsia" w:hAnsiTheme="minorHAnsi" w:cstheme="minorBidi"/>
          <w:szCs w:val="22"/>
        </w:rPr>
      </w:pPr>
      <w:r>
        <w:t>91E.</w:t>
      </w:r>
      <w:r>
        <w:tab/>
        <w:t>Agreement for transfer of mining tenement conditional on grant of derivative mining right to transferor</w:t>
      </w:r>
      <w:r>
        <w:tab/>
      </w:r>
      <w:r>
        <w:fldChar w:fldCharType="begin"/>
      </w:r>
      <w:r>
        <w:instrText xml:space="preserve"> PAGEREF _Toc154753190 \h </w:instrText>
      </w:r>
      <w:r>
        <w:fldChar w:fldCharType="separate"/>
      </w:r>
      <w:r>
        <w:t>104</w:t>
      </w:r>
      <w:r>
        <w:fldChar w:fldCharType="end"/>
      </w:r>
    </w:p>
    <w:p>
      <w:pPr>
        <w:pStyle w:val="TOC8"/>
        <w:rPr>
          <w:rFonts w:asciiTheme="minorHAnsi" w:eastAsiaTheme="minorEastAsia" w:hAnsiTheme="minorHAnsi" w:cstheme="minorBidi"/>
          <w:szCs w:val="22"/>
        </w:rPr>
      </w:pPr>
      <w:r>
        <w:t>91F.</w:t>
      </w:r>
      <w:r>
        <w:tab/>
        <w:t>Agreement for transfer of mining tenement conditional on grant of derivative mining right to current right holder</w:t>
      </w:r>
      <w:r>
        <w:tab/>
      </w:r>
      <w:r>
        <w:fldChar w:fldCharType="begin"/>
      </w:r>
      <w:r>
        <w:instrText xml:space="preserve"> PAGEREF _Toc154753191 \h </w:instrText>
      </w:r>
      <w:r>
        <w:fldChar w:fldCharType="separate"/>
      </w:r>
      <w:r>
        <w:t>105</w:t>
      </w:r>
      <w:r>
        <w:fldChar w:fldCharType="end"/>
      </w:r>
    </w:p>
    <w:p>
      <w:pPr>
        <w:pStyle w:val="TOC8"/>
        <w:rPr>
          <w:rFonts w:asciiTheme="minorHAnsi" w:eastAsiaTheme="minorEastAsia" w:hAnsiTheme="minorHAnsi" w:cstheme="minorBidi"/>
          <w:szCs w:val="22"/>
        </w:rPr>
      </w:pPr>
      <w:r>
        <w:t>91G.</w:t>
      </w:r>
      <w:r>
        <w:tab/>
        <w:t>Transfer or agreement for transfer of mining tenement to holder of derivative mining right</w:t>
      </w:r>
      <w:r>
        <w:tab/>
      </w:r>
      <w:r>
        <w:fldChar w:fldCharType="begin"/>
      </w:r>
      <w:r>
        <w:instrText xml:space="preserve"> PAGEREF _Toc154753192 \h </w:instrText>
      </w:r>
      <w:r>
        <w:fldChar w:fldCharType="separate"/>
      </w:r>
      <w:r>
        <w:t>106</w:t>
      </w:r>
      <w:r>
        <w:fldChar w:fldCharType="end"/>
      </w:r>
    </w:p>
    <w:p>
      <w:pPr>
        <w:pStyle w:val="TOC8"/>
        <w:rPr>
          <w:rFonts w:asciiTheme="minorHAnsi" w:eastAsiaTheme="minorEastAsia" w:hAnsiTheme="minorHAnsi" w:cstheme="minorBidi"/>
          <w:szCs w:val="22"/>
        </w:rPr>
      </w:pPr>
      <w:r>
        <w:t>91H.</w:t>
      </w:r>
      <w:r>
        <w:tab/>
        <w:t>Acquisition of derivative mining right substantially the same as was held in relation to previous mining tenement</w:t>
      </w:r>
      <w:r>
        <w:tab/>
      </w:r>
      <w:r>
        <w:fldChar w:fldCharType="begin"/>
      </w:r>
      <w:r>
        <w:instrText xml:space="preserve"> PAGEREF _Toc154753193 \h </w:instrText>
      </w:r>
      <w:r>
        <w:fldChar w:fldCharType="separate"/>
      </w:r>
      <w:r>
        <w:t>107</w:t>
      </w:r>
      <w:r>
        <w:fldChar w:fldCharType="end"/>
      </w:r>
    </w:p>
    <w:p>
      <w:pPr>
        <w:pStyle w:val="TOC8"/>
        <w:rPr>
          <w:rFonts w:asciiTheme="minorHAnsi" w:eastAsiaTheme="minorEastAsia" w:hAnsiTheme="minorHAnsi" w:cstheme="minorBidi"/>
          <w:szCs w:val="22"/>
        </w:rPr>
      </w:pPr>
      <w:r>
        <w:t>91I.</w:t>
      </w:r>
      <w:r>
        <w:tab/>
        <w:t>Failure to grant, or surrender of, derivative mining right after transfer of mining tenement</w:t>
      </w:r>
      <w:r>
        <w:tab/>
      </w:r>
      <w:r>
        <w:fldChar w:fldCharType="begin"/>
      </w:r>
      <w:r>
        <w:instrText xml:space="preserve"> PAGEREF _Toc154753194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Division 9 — Farm</w:t>
      </w:r>
      <w:r>
        <w:noBreakHyphen/>
        <w:t>in agreements and farm</w:t>
      </w:r>
      <w:r>
        <w:noBreakHyphen/>
        <w:t>in transactions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91J.</w:t>
      </w:r>
      <w:r>
        <w:tab/>
        <w:t>Introduction to Division</w:t>
      </w:r>
      <w:r>
        <w:tab/>
      </w:r>
      <w:r>
        <w:fldChar w:fldCharType="begin"/>
      </w:r>
      <w:r>
        <w:instrText xml:space="preserve"> PAGEREF _Toc154753197 \h </w:instrText>
      </w:r>
      <w:r>
        <w:fldChar w:fldCharType="separate"/>
      </w:r>
      <w:r>
        <w:t>109</w:t>
      </w:r>
      <w:r>
        <w:fldChar w:fldCharType="end"/>
      </w:r>
    </w:p>
    <w:p>
      <w:pPr>
        <w:pStyle w:val="TOC8"/>
        <w:rPr>
          <w:rFonts w:asciiTheme="minorHAnsi" w:eastAsiaTheme="minorEastAsia" w:hAnsiTheme="minorHAnsi" w:cstheme="minorBidi"/>
          <w:szCs w:val="22"/>
        </w:rPr>
      </w:pPr>
      <w:r>
        <w:lastRenderedPageBreak/>
        <w:t>91K.</w:t>
      </w:r>
      <w:r>
        <w:tab/>
        <w:t>Terms used</w:t>
      </w:r>
      <w:r>
        <w:tab/>
      </w:r>
      <w:r>
        <w:fldChar w:fldCharType="begin"/>
      </w:r>
      <w:r>
        <w:instrText xml:space="preserve"> PAGEREF _Toc154753198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Explanation of farm</w:t>
      </w:r>
      <w:r>
        <w:noBreakHyphen/>
        <w:t>in agreements, farm</w:t>
      </w:r>
      <w:r>
        <w:noBreakHyphen/>
        <w:t>in transactions and related concepts</w:t>
      </w:r>
    </w:p>
    <w:p>
      <w:pPr>
        <w:pStyle w:val="TOC8"/>
        <w:rPr>
          <w:rFonts w:asciiTheme="minorHAnsi" w:eastAsiaTheme="minorEastAsia" w:hAnsiTheme="minorHAnsi" w:cstheme="minorBidi"/>
          <w:szCs w:val="22"/>
        </w:rPr>
      </w:pPr>
      <w:r>
        <w:t>91L.</w:t>
      </w:r>
      <w:r>
        <w:tab/>
        <w:t>Farm</w:t>
      </w:r>
      <w:r>
        <w:noBreakHyphen/>
        <w:t>in agreements and concessional farm</w:t>
      </w:r>
      <w:r>
        <w:noBreakHyphen/>
        <w:t>in transactions</w:t>
      </w:r>
      <w:r>
        <w:tab/>
      </w:r>
      <w:r>
        <w:fldChar w:fldCharType="begin"/>
      </w:r>
      <w:r>
        <w:instrText xml:space="preserve"> PAGEREF _Toc154753200 \h </w:instrText>
      </w:r>
      <w:r>
        <w:fldChar w:fldCharType="separate"/>
      </w:r>
      <w:r>
        <w:t>112</w:t>
      </w:r>
      <w:r>
        <w:fldChar w:fldCharType="end"/>
      </w:r>
    </w:p>
    <w:p>
      <w:pPr>
        <w:pStyle w:val="TOC8"/>
        <w:rPr>
          <w:rFonts w:asciiTheme="minorHAnsi" w:eastAsiaTheme="minorEastAsia" w:hAnsiTheme="minorHAnsi" w:cstheme="minorBidi"/>
          <w:szCs w:val="22"/>
        </w:rPr>
      </w:pPr>
      <w:r>
        <w:t>91M.</w:t>
      </w:r>
      <w:r>
        <w:tab/>
        <w:t>Farm</w:t>
      </w:r>
      <w:r>
        <w:noBreakHyphen/>
        <w:t>in transactions and other concepts</w:t>
      </w:r>
      <w:r>
        <w:tab/>
      </w:r>
      <w:r>
        <w:fldChar w:fldCharType="begin"/>
      </w:r>
      <w:r>
        <w:instrText xml:space="preserve"> PAGEREF _Toc154753201 \h </w:instrText>
      </w:r>
      <w:r>
        <w:fldChar w:fldCharType="separate"/>
      </w:r>
      <w:r>
        <w:t>114</w:t>
      </w:r>
      <w:r>
        <w:fldChar w:fldCharType="end"/>
      </w:r>
    </w:p>
    <w:p>
      <w:pPr>
        <w:pStyle w:val="TOC8"/>
        <w:rPr>
          <w:rFonts w:asciiTheme="minorHAnsi" w:eastAsiaTheme="minorEastAsia" w:hAnsiTheme="minorHAnsi" w:cstheme="minorBidi"/>
          <w:szCs w:val="22"/>
        </w:rPr>
      </w:pPr>
      <w:r>
        <w:t>91N.</w:t>
      </w:r>
      <w:r>
        <w:tab/>
        <w:t>Exploration requirement and exploration amount</w:t>
      </w:r>
      <w:r>
        <w:tab/>
      </w:r>
      <w:r>
        <w:fldChar w:fldCharType="begin"/>
      </w:r>
      <w:r>
        <w:instrText xml:space="preserve"> PAGEREF _Toc154753202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Treatment of farm</w:t>
      </w:r>
      <w:r>
        <w:noBreakHyphen/>
        <w:t>in agreements and farm</w:t>
      </w:r>
      <w:r>
        <w:noBreakHyphen/>
        <w:t>in transactions for duty purposes</w:t>
      </w:r>
    </w:p>
    <w:p>
      <w:pPr>
        <w:pStyle w:val="TOC8"/>
        <w:rPr>
          <w:rFonts w:asciiTheme="minorHAnsi" w:eastAsiaTheme="minorEastAsia" w:hAnsiTheme="minorHAnsi" w:cstheme="minorBidi"/>
          <w:szCs w:val="22"/>
        </w:rPr>
      </w:pPr>
      <w:r>
        <w:t>91O.</w:t>
      </w:r>
      <w:r>
        <w:tab/>
        <w:t>Consideration</w:t>
      </w:r>
      <w:r>
        <w:tab/>
      </w:r>
      <w:r>
        <w:fldChar w:fldCharType="begin"/>
      </w:r>
      <w:r>
        <w:instrText xml:space="preserve"> PAGEREF _Toc154753204 \h </w:instrText>
      </w:r>
      <w:r>
        <w:fldChar w:fldCharType="separate"/>
      </w:r>
      <w:r>
        <w:t>121</w:t>
      </w:r>
      <w:r>
        <w:fldChar w:fldCharType="end"/>
      </w:r>
    </w:p>
    <w:p>
      <w:pPr>
        <w:pStyle w:val="TOC8"/>
        <w:rPr>
          <w:rFonts w:asciiTheme="minorHAnsi" w:eastAsiaTheme="minorEastAsia" w:hAnsiTheme="minorHAnsi" w:cstheme="minorBidi"/>
          <w:szCs w:val="22"/>
        </w:rPr>
      </w:pPr>
      <w:r>
        <w:t>91P.</w:t>
      </w:r>
      <w:r>
        <w:tab/>
        <w:t>General rules relating to charging of duty</w:t>
      </w:r>
      <w:r>
        <w:tab/>
      </w:r>
      <w:r>
        <w:fldChar w:fldCharType="begin"/>
      </w:r>
      <w:r>
        <w:instrText xml:space="preserve"> PAGEREF _Toc154753205 \h </w:instrText>
      </w:r>
      <w:r>
        <w:fldChar w:fldCharType="separate"/>
      </w:r>
      <w:r>
        <w:t>122</w:t>
      </w:r>
      <w:r>
        <w:fldChar w:fldCharType="end"/>
      </w:r>
    </w:p>
    <w:p>
      <w:pPr>
        <w:pStyle w:val="TOC8"/>
        <w:rPr>
          <w:rFonts w:asciiTheme="minorHAnsi" w:eastAsiaTheme="minorEastAsia" w:hAnsiTheme="minorHAnsi" w:cstheme="minorBidi"/>
          <w:szCs w:val="22"/>
        </w:rPr>
      </w:pPr>
      <w:r>
        <w:t>91Q.</w:t>
      </w:r>
      <w:r>
        <w:tab/>
        <w:t>Changes to consideration</w:t>
      </w:r>
      <w:r>
        <w:tab/>
      </w:r>
      <w:r>
        <w:fldChar w:fldCharType="begin"/>
      </w:r>
      <w:r>
        <w:instrText xml:space="preserve"> PAGEREF _Toc154753206 \h </w:instrText>
      </w:r>
      <w:r>
        <w:fldChar w:fldCharType="separate"/>
      </w:r>
      <w:r>
        <w:t>123</w:t>
      </w:r>
      <w:r>
        <w:fldChar w:fldCharType="end"/>
      </w:r>
    </w:p>
    <w:p>
      <w:pPr>
        <w:pStyle w:val="TOC8"/>
        <w:rPr>
          <w:rFonts w:asciiTheme="minorHAnsi" w:eastAsiaTheme="minorEastAsia" w:hAnsiTheme="minorHAnsi" w:cstheme="minorBidi"/>
          <w:szCs w:val="22"/>
        </w:rPr>
      </w:pPr>
      <w:r>
        <w:t>91R.</w:t>
      </w:r>
      <w:r>
        <w:tab/>
        <w:t>No double duty</w:t>
      </w:r>
      <w:r>
        <w:tab/>
      </w:r>
      <w:r>
        <w:fldChar w:fldCharType="begin"/>
      </w:r>
      <w:r>
        <w:instrText xml:space="preserve"> PAGEREF _Toc154753207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Variations and other events affecting farm</w:t>
      </w:r>
      <w:r>
        <w:noBreakHyphen/>
        <w:t>in agreements and farm</w:t>
      </w:r>
      <w:r>
        <w:noBreakHyphen/>
        <w:t>in transactions</w:t>
      </w:r>
    </w:p>
    <w:p>
      <w:pPr>
        <w:pStyle w:val="TOC8"/>
        <w:rPr>
          <w:rFonts w:asciiTheme="minorHAnsi" w:eastAsiaTheme="minorEastAsia" w:hAnsiTheme="minorHAnsi" w:cstheme="minorBidi"/>
          <w:szCs w:val="22"/>
        </w:rPr>
      </w:pPr>
      <w:r>
        <w:t>91S.</w:t>
      </w:r>
      <w:r>
        <w:tab/>
        <w:t>Farm</w:t>
      </w:r>
      <w:r>
        <w:noBreakHyphen/>
        <w:t>in transaction added to farm</w:t>
      </w:r>
      <w:r>
        <w:noBreakHyphen/>
        <w:t>in agreement</w:t>
      </w:r>
      <w:r>
        <w:tab/>
      </w:r>
      <w:r>
        <w:fldChar w:fldCharType="begin"/>
      </w:r>
      <w:r>
        <w:instrText xml:space="preserve"> PAGEREF _Toc154753209 \h </w:instrText>
      </w:r>
      <w:r>
        <w:fldChar w:fldCharType="separate"/>
      </w:r>
      <w:r>
        <w:t>127</w:t>
      </w:r>
      <w:r>
        <w:fldChar w:fldCharType="end"/>
      </w:r>
    </w:p>
    <w:p>
      <w:pPr>
        <w:pStyle w:val="TOC8"/>
        <w:rPr>
          <w:rFonts w:asciiTheme="minorHAnsi" w:eastAsiaTheme="minorEastAsia" w:hAnsiTheme="minorHAnsi" w:cstheme="minorBidi"/>
          <w:szCs w:val="22"/>
        </w:rPr>
      </w:pPr>
      <w:r>
        <w:t>91T.</w:t>
      </w:r>
      <w:r>
        <w:tab/>
        <w:t>Variation to farm</w:t>
      </w:r>
      <w:r>
        <w:noBreakHyphen/>
        <w:t>in transaction</w:t>
      </w:r>
      <w:r>
        <w:tab/>
      </w:r>
      <w:r>
        <w:fldChar w:fldCharType="begin"/>
      </w:r>
      <w:r>
        <w:instrText xml:space="preserve"> PAGEREF _Toc154753210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provisions</w:t>
      </w:r>
    </w:p>
    <w:p>
      <w:pPr>
        <w:pStyle w:val="TOC8"/>
        <w:rPr>
          <w:rFonts w:asciiTheme="minorHAnsi" w:eastAsiaTheme="minorEastAsia" w:hAnsiTheme="minorHAnsi" w:cstheme="minorBidi"/>
          <w:szCs w:val="22"/>
        </w:rPr>
      </w:pPr>
      <w:r>
        <w:t>91U.</w:t>
      </w:r>
      <w:r>
        <w:tab/>
        <w:t>Farm</w:t>
      </w:r>
      <w:r>
        <w:noBreakHyphen/>
        <w:t>in transactions relating to prospecting licences</w:t>
      </w:r>
      <w:r>
        <w:tab/>
      </w:r>
      <w:r>
        <w:fldChar w:fldCharType="begin"/>
      </w:r>
      <w:r>
        <w:instrText xml:space="preserve"> PAGEREF _Toc154753212 \h </w:instrText>
      </w:r>
      <w:r>
        <w:fldChar w:fldCharType="separate"/>
      </w:r>
      <w:r>
        <w:t>132</w:t>
      </w:r>
      <w:r>
        <w:fldChar w:fldCharType="end"/>
      </w:r>
    </w:p>
    <w:p>
      <w:pPr>
        <w:pStyle w:val="TOC8"/>
        <w:rPr>
          <w:rFonts w:asciiTheme="minorHAnsi" w:eastAsiaTheme="minorEastAsia" w:hAnsiTheme="minorHAnsi" w:cstheme="minorBidi"/>
          <w:szCs w:val="22"/>
        </w:rPr>
      </w:pPr>
      <w:r>
        <w:t>91V.</w:t>
      </w:r>
      <w:r>
        <w:tab/>
        <w:t>Treatment of certain options under farm</w:t>
      </w:r>
      <w:r>
        <w:noBreakHyphen/>
        <w:t>in agreements</w:t>
      </w:r>
      <w:r>
        <w:tab/>
      </w:r>
      <w:r>
        <w:fldChar w:fldCharType="begin"/>
      </w:r>
      <w:r>
        <w:instrText xml:space="preserve"> PAGEREF _Toc154753213 \h </w:instrText>
      </w:r>
      <w:r>
        <w:fldChar w:fldCharType="separate"/>
      </w:r>
      <w:r>
        <w:t>136</w:t>
      </w:r>
      <w:r>
        <w:fldChar w:fldCharType="end"/>
      </w:r>
    </w:p>
    <w:p>
      <w:pPr>
        <w:pStyle w:val="TOC8"/>
        <w:rPr>
          <w:rFonts w:asciiTheme="minorHAnsi" w:eastAsiaTheme="minorEastAsia" w:hAnsiTheme="minorHAnsi" w:cstheme="minorBidi"/>
          <w:szCs w:val="22"/>
        </w:rPr>
      </w:pPr>
      <w:r>
        <w:t>91W.</w:t>
      </w:r>
      <w:r>
        <w:tab/>
        <w:t>Derivative mining right granted for purposes of exploration requirement for farm</w:t>
      </w:r>
      <w:r>
        <w:noBreakHyphen/>
        <w:t>in transaction</w:t>
      </w:r>
      <w:r>
        <w:tab/>
      </w:r>
      <w:r>
        <w:fldChar w:fldCharType="begin"/>
      </w:r>
      <w:r>
        <w:instrText xml:space="preserve"> PAGEREF _Toc154753214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_Toc154753218 \h </w:instrText>
      </w:r>
      <w:r>
        <w:fldChar w:fldCharType="separate"/>
      </w:r>
      <w:r>
        <w:t>139</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_Toc154753219 \h </w:instrText>
      </w:r>
      <w:r>
        <w:fldChar w:fldCharType="separate"/>
      </w:r>
      <w:r>
        <w:t>139</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_Toc154753220 \h </w:instrText>
      </w:r>
      <w:r>
        <w:fldChar w:fldCharType="separate"/>
      </w:r>
      <w:r>
        <w:t>139</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_Toc154753221 \h </w:instrText>
      </w:r>
      <w:r>
        <w:fldChar w:fldCharType="separate"/>
      </w:r>
      <w:r>
        <w:t>141</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_Toc154753222 \h </w:instrText>
      </w:r>
      <w:r>
        <w:fldChar w:fldCharType="separate"/>
      </w:r>
      <w:r>
        <w:t>141</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_Toc154753223 \h </w:instrText>
      </w:r>
      <w:r>
        <w:fldChar w:fldCharType="separate"/>
      </w:r>
      <w:r>
        <w:t>142</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_Toc154753224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_Toc154753226 \h </w:instrText>
      </w:r>
      <w:r>
        <w:fldChar w:fldCharType="separate"/>
      </w:r>
      <w:r>
        <w:t>145</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_Toc154753227 \h </w:instrText>
      </w:r>
      <w:r>
        <w:fldChar w:fldCharType="separate"/>
      </w:r>
      <w:r>
        <w:t>146</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_Toc154753228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_Toc154753230 \h </w:instrText>
      </w:r>
      <w:r>
        <w:fldChar w:fldCharType="separate"/>
      </w:r>
      <w:r>
        <w:t>147</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_Toc154753231 \h </w:instrText>
      </w:r>
      <w:r>
        <w:fldChar w:fldCharType="separate"/>
      </w:r>
      <w:r>
        <w:t>148</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_Toc154753232 \h </w:instrText>
      </w:r>
      <w:r>
        <w:fldChar w:fldCharType="separate"/>
      </w:r>
      <w:r>
        <w:t>149</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_Toc154753233 \h </w:instrText>
      </w:r>
      <w:r>
        <w:fldChar w:fldCharType="separate"/>
      </w:r>
      <w:r>
        <w:t>150</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_Toc154753234 \h </w:instrText>
      </w:r>
      <w:r>
        <w:fldChar w:fldCharType="separate"/>
      </w:r>
      <w:r>
        <w:t>151</w:t>
      </w:r>
      <w:r>
        <w:fldChar w:fldCharType="end"/>
      </w:r>
    </w:p>
    <w:p>
      <w:pPr>
        <w:pStyle w:val="TOC8"/>
        <w:rPr>
          <w:rFonts w:asciiTheme="minorHAnsi" w:eastAsiaTheme="minorEastAsia" w:hAnsiTheme="minorHAnsi" w:cstheme="minorBidi"/>
          <w:szCs w:val="22"/>
        </w:rPr>
      </w:pPr>
      <w:r>
        <w:t>102A.</w:t>
      </w:r>
      <w:r>
        <w:tab/>
        <w:t>Related entities for s. 102</w:t>
      </w:r>
      <w:r>
        <w:tab/>
      </w:r>
      <w:r>
        <w:fldChar w:fldCharType="begin"/>
      </w:r>
      <w:r>
        <w:instrText xml:space="preserve"> PAGEREF _Toc154753235 \h </w:instrText>
      </w:r>
      <w:r>
        <w:fldChar w:fldCharType="separate"/>
      </w:r>
      <w:r>
        <w:t>152</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_Toc154753236 \h </w:instrText>
      </w:r>
      <w:r>
        <w:fldChar w:fldCharType="separate"/>
      </w:r>
      <w:r>
        <w:t>153</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_Toc154753237 \h </w:instrText>
      </w:r>
      <w:r>
        <w:fldChar w:fldCharType="separate"/>
      </w:r>
      <w:r>
        <w:t>153</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_Toc154753238 \h </w:instrText>
      </w:r>
      <w:r>
        <w:fldChar w:fldCharType="separate"/>
      </w:r>
      <w:r>
        <w:t>154</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_Toc154753239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_Toc154753241 \h </w:instrText>
      </w:r>
      <w:r>
        <w:fldChar w:fldCharType="separate"/>
      </w:r>
      <w:r>
        <w:t>155</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_Toc154753242 \h </w:instrText>
      </w:r>
      <w:r>
        <w:fldChar w:fldCharType="separate"/>
      </w:r>
      <w:r>
        <w:t>158</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_Toc154753243 \h </w:instrText>
      </w:r>
      <w:r>
        <w:fldChar w:fldCharType="separate"/>
      </w:r>
      <w:r>
        <w:t>159</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_Toc154753244 \h </w:instrText>
      </w:r>
      <w:r>
        <w:fldChar w:fldCharType="separate"/>
      </w:r>
      <w:r>
        <w:t>159</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_Toc154753245 \h </w:instrText>
      </w:r>
      <w:r>
        <w:fldChar w:fldCharType="separate"/>
      </w:r>
      <w:r>
        <w:t>159</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_Toc154753246 \h </w:instrText>
      </w:r>
      <w:r>
        <w:fldChar w:fldCharType="separate"/>
      </w:r>
      <w:r>
        <w:t>159</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_Toc154753247 \h </w:instrText>
      </w:r>
      <w:r>
        <w:fldChar w:fldCharType="separate"/>
      </w:r>
      <w:r>
        <w:t>161</w:t>
      </w:r>
      <w:r>
        <w:fldChar w:fldCharType="end"/>
      </w:r>
    </w:p>
    <w:p>
      <w:pPr>
        <w:pStyle w:val="TOC8"/>
        <w:rPr>
          <w:rFonts w:asciiTheme="minorHAnsi" w:eastAsiaTheme="minorEastAsia" w:hAnsiTheme="minorHAnsi" w:cstheme="minorBidi"/>
          <w:szCs w:val="22"/>
        </w:rPr>
      </w:pPr>
      <w:r>
        <w:t>113A.</w:t>
      </w:r>
      <w:r>
        <w:tab/>
        <w:t>Certain incorporated association transactions</w:t>
      </w:r>
      <w:r>
        <w:tab/>
      </w:r>
      <w:r>
        <w:fldChar w:fldCharType="begin"/>
      </w:r>
      <w:r>
        <w:instrText xml:space="preserve"> PAGEREF _Toc154753248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_Toc154753251 \h </w:instrText>
      </w:r>
      <w:r>
        <w:fldChar w:fldCharType="separate"/>
      </w:r>
      <w:r>
        <w:t>163</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_Toc154753252 \h </w:instrText>
      </w:r>
      <w:r>
        <w:fldChar w:fldCharType="separate"/>
      </w:r>
      <w:r>
        <w:t>163</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_Toc154753253 \h </w:instrText>
      </w:r>
      <w:r>
        <w:fldChar w:fldCharType="separate"/>
      </w:r>
      <w:r>
        <w:t>164</w:t>
      </w:r>
      <w:r>
        <w:fldChar w:fldCharType="end"/>
      </w:r>
    </w:p>
    <w:p>
      <w:pPr>
        <w:pStyle w:val="TOC8"/>
        <w:rPr>
          <w:rFonts w:asciiTheme="minorHAnsi" w:eastAsiaTheme="minorEastAsia" w:hAnsiTheme="minorHAnsi" w:cstheme="minorBidi"/>
          <w:szCs w:val="22"/>
        </w:rPr>
      </w:pPr>
      <w:r>
        <w:lastRenderedPageBreak/>
        <w:t>117.</w:t>
      </w:r>
      <w:r>
        <w:tab/>
        <w:t>Transactions involving apparent purchaser</w:t>
      </w:r>
      <w:r>
        <w:tab/>
      </w:r>
      <w:r>
        <w:fldChar w:fldCharType="begin"/>
      </w:r>
      <w:r>
        <w:instrText xml:space="preserve"> PAGEREF _Toc154753254 \h </w:instrText>
      </w:r>
      <w:r>
        <w:fldChar w:fldCharType="separate"/>
      </w:r>
      <w:r>
        <w:t>164</w:t>
      </w:r>
      <w:r>
        <w:fldChar w:fldCharType="end"/>
      </w:r>
    </w:p>
    <w:p>
      <w:pPr>
        <w:pStyle w:val="TOC8"/>
        <w:rPr>
          <w:rFonts w:asciiTheme="minorHAnsi" w:eastAsiaTheme="minorEastAsia" w:hAnsiTheme="minorHAnsi" w:cstheme="minorBidi"/>
          <w:szCs w:val="22"/>
        </w:rPr>
      </w:pPr>
      <w:r>
        <w:t>118.</w:t>
      </w:r>
      <w:r>
        <w:tab/>
        <w:t>Transfers to and from bare trustee</w:t>
      </w:r>
      <w:r>
        <w:tab/>
      </w:r>
      <w:r>
        <w:fldChar w:fldCharType="begin"/>
      </w:r>
      <w:r>
        <w:instrText xml:space="preserve"> PAGEREF _Toc154753255 \h </w:instrText>
      </w:r>
      <w:r>
        <w:fldChar w:fldCharType="separate"/>
      </w:r>
      <w:r>
        <w:t>166</w:t>
      </w:r>
      <w:r>
        <w:fldChar w:fldCharType="end"/>
      </w:r>
    </w:p>
    <w:p>
      <w:pPr>
        <w:pStyle w:val="TOC8"/>
        <w:rPr>
          <w:rFonts w:asciiTheme="minorHAnsi" w:eastAsiaTheme="minorEastAsia" w:hAnsiTheme="minorHAnsi" w:cstheme="minorBidi"/>
          <w:szCs w:val="22"/>
        </w:rPr>
      </w:pPr>
      <w:r>
        <w:t>118A.</w:t>
      </w:r>
      <w:r>
        <w:tab/>
        <w:t>Transfers to and from bare trustee: failure to lodge subsequent transfer</w:t>
      </w:r>
      <w:r>
        <w:tab/>
      </w:r>
      <w:r>
        <w:fldChar w:fldCharType="begin"/>
      </w:r>
      <w:r>
        <w:instrText xml:space="preserve"> PAGEREF _Toc154753256 \h </w:instrText>
      </w:r>
      <w:r>
        <w:fldChar w:fldCharType="separate"/>
      </w:r>
      <w:r>
        <w:t>167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_Toc154753257 \h </w:instrText>
      </w:r>
      <w:r>
        <w:fldChar w:fldCharType="separate"/>
      </w:r>
      <w:r>
        <w:t>168</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_Toc154753258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Transfers to facilitate subdivision of land</w:t>
      </w:r>
    </w:p>
    <w:p>
      <w:pPr>
        <w:pStyle w:val="TOC8"/>
        <w:rPr>
          <w:rFonts w:asciiTheme="minorHAnsi" w:eastAsiaTheme="minorEastAsia" w:hAnsiTheme="minorHAnsi" w:cstheme="minorBidi"/>
          <w:szCs w:val="22"/>
        </w:rPr>
      </w:pPr>
      <w:r>
        <w:t>120A.</w:t>
      </w:r>
      <w:r>
        <w:tab/>
        <w:t>Transfers to facilitate subdivision of land</w:t>
      </w:r>
      <w:r>
        <w:tab/>
      </w:r>
      <w:r>
        <w:fldChar w:fldCharType="begin"/>
      </w:r>
      <w:r>
        <w:instrText xml:space="preserve"> PAGEREF _Toc154753260 \h </w:instrText>
      </w:r>
      <w:r>
        <w:fldChar w:fldCharType="separate"/>
      </w:r>
      <w:r>
        <w:t>171</w:t>
      </w:r>
      <w:r>
        <w:fldChar w:fldCharType="end"/>
      </w:r>
    </w:p>
    <w:p>
      <w:pPr>
        <w:pStyle w:val="TOC8"/>
        <w:rPr>
          <w:rFonts w:asciiTheme="minorHAnsi" w:eastAsiaTheme="minorEastAsia" w:hAnsiTheme="minorHAnsi" w:cstheme="minorBidi"/>
          <w:szCs w:val="22"/>
        </w:rPr>
      </w:pPr>
      <w:r>
        <w:t>120B.</w:t>
      </w:r>
      <w:r>
        <w:tab/>
        <w:t>Land retained by transferee following transfer to facilitate subdivision</w:t>
      </w:r>
      <w:r>
        <w:tab/>
      </w:r>
      <w:r>
        <w:fldChar w:fldCharType="begin"/>
      </w:r>
      <w:r>
        <w:instrText xml:space="preserve"> PAGEREF _Toc154753261 \h </w:instrText>
      </w:r>
      <w:r>
        <w:fldChar w:fldCharType="separate"/>
      </w:r>
      <w:r>
        <w:t>172</w:t>
      </w:r>
      <w:r>
        <w:fldChar w:fldCharType="end"/>
      </w:r>
    </w:p>
    <w:p>
      <w:pPr>
        <w:pStyle w:val="TOC8"/>
        <w:rPr>
          <w:rFonts w:asciiTheme="minorHAnsi" w:eastAsiaTheme="minorEastAsia" w:hAnsiTheme="minorHAnsi" w:cstheme="minorBidi"/>
          <w:szCs w:val="22"/>
        </w:rPr>
      </w:pPr>
      <w:r>
        <w:t>120C.</w:t>
      </w:r>
      <w:r>
        <w:tab/>
        <w:t>Transfers to facilitate subdivision: failure to lodge subsequent transfer within 5 years</w:t>
      </w:r>
      <w:r>
        <w:tab/>
      </w:r>
      <w:r>
        <w:fldChar w:fldCharType="begin"/>
      </w:r>
      <w:r>
        <w:instrText xml:space="preserve"> PAGEREF _Toc154753262 \h </w:instrText>
      </w:r>
      <w:r>
        <w:fldChar w:fldCharType="separate"/>
      </w:r>
      <w:r>
        <w:t>173</w:t>
      </w:r>
      <w:r>
        <w:fldChar w:fldCharType="end"/>
      </w:r>
    </w:p>
    <w:p>
      <w:pPr>
        <w:pStyle w:val="TOC8"/>
        <w:rPr>
          <w:rFonts w:asciiTheme="minorHAnsi" w:eastAsiaTheme="minorEastAsia" w:hAnsiTheme="minorHAnsi" w:cstheme="minorBidi"/>
          <w:szCs w:val="22"/>
        </w:rPr>
      </w:pPr>
      <w:r>
        <w:t>120D.</w:t>
      </w:r>
      <w:r>
        <w:tab/>
        <w:t>Subdivisions of land excluded from s. 120A and 120B</w:t>
      </w:r>
      <w:r>
        <w:tab/>
      </w:r>
      <w:r>
        <w:fldChar w:fldCharType="begin"/>
      </w:r>
      <w:r>
        <w:instrText xml:space="preserve"> PAGEREF _Toc154753263 \h </w:instrText>
      </w:r>
      <w:r>
        <w:fldChar w:fldCharType="separate"/>
      </w:r>
      <w:r>
        <w:t>173</w:t>
      </w:r>
      <w:r>
        <w:fldChar w:fldCharType="end"/>
      </w:r>
    </w:p>
    <w:p>
      <w:pPr>
        <w:pStyle w:val="TOC8"/>
        <w:rPr>
          <w:rFonts w:asciiTheme="minorHAnsi" w:eastAsiaTheme="minorEastAsia" w:hAnsiTheme="minorHAnsi" w:cstheme="minorBidi"/>
          <w:szCs w:val="22"/>
        </w:rPr>
      </w:pPr>
      <w:r>
        <w:t>120E.</w:t>
      </w:r>
      <w:r>
        <w:tab/>
        <w:t>References to transfer of land back to person</w:t>
      </w:r>
      <w:r>
        <w:tab/>
      </w:r>
      <w:r>
        <w:fldChar w:fldCharType="begin"/>
      </w:r>
      <w:r>
        <w:instrText xml:space="preserve"> PAGEREF _Toc154753264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_Toc154753266 \h </w:instrText>
      </w:r>
      <w:r>
        <w:fldChar w:fldCharType="separate"/>
      </w:r>
      <w:r>
        <w:t>174</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_Toc154753267 \h </w:instrText>
      </w:r>
      <w:r>
        <w:fldChar w:fldCharType="separate"/>
      </w:r>
      <w:r>
        <w:t>175</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_Toc154753268 \h </w:instrText>
      </w:r>
      <w:r>
        <w:fldChar w:fldCharType="separate"/>
      </w:r>
      <w:r>
        <w:t>176</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_Toc154753269 \h </w:instrText>
      </w:r>
      <w:r>
        <w:fldChar w:fldCharType="separate"/>
      </w:r>
      <w:r>
        <w:t>177</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_Toc154753270 \h </w:instrText>
      </w:r>
      <w:r>
        <w:fldChar w:fldCharType="separate"/>
      </w:r>
      <w:r>
        <w:t>178</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_Toc154753271 \h </w:instrText>
      </w:r>
      <w:r>
        <w:fldChar w:fldCharType="separate"/>
      </w:r>
      <w:r>
        <w:t>179</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_Toc154753272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_Toc154753274 \h </w:instrText>
      </w:r>
      <w:r>
        <w:fldChar w:fldCharType="separate"/>
      </w:r>
      <w:r>
        <w:t>181</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_Toc154753275 \h </w:instrText>
      </w:r>
      <w:r>
        <w:fldChar w:fldCharType="separate"/>
      </w:r>
      <w:r>
        <w:t>182</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_Toc154753276 \h </w:instrText>
      </w:r>
      <w:r>
        <w:fldChar w:fldCharType="separate"/>
      </w:r>
      <w:r>
        <w:t>183</w:t>
      </w:r>
      <w:r>
        <w:fldChar w:fldCharType="end"/>
      </w:r>
    </w:p>
    <w:p>
      <w:pPr>
        <w:pStyle w:val="TOC8"/>
        <w:rPr>
          <w:rFonts w:asciiTheme="minorHAnsi" w:eastAsiaTheme="minorEastAsia" w:hAnsiTheme="minorHAnsi" w:cstheme="minorBidi"/>
          <w:szCs w:val="22"/>
        </w:rPr>
      </w:pPr>
      <w:r>
        <w:t>131.</w:t>
      </w:r>
      <w:r>
        <w:tab/>
        <w:t>Transactions in accordance with matrimonial instrument or de facto relationship instrument</w:t>
      </w:r>
      <w:r>
        <w:tab/>
      </w:r>
      <w:r>
        <w:fldChar w:fldCharType="begin"/>
      </w:r>
      <w:r>
        <w:instrText xml:space="preserve"> PAGEREF _Toc154753277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132.</w:t>
      </w:r>
      <w:r>
        <w:tab/>
        <w:t>Reassessment of transaction if s. 131 becomes applicable</w:t>
      </w:r>
      <w:r>
        <w:tab/>
      </w:r>
      <w:r>
        <w:fldChar w:fldCharType="begin"/>
      </w:r>
      <w:r>
        <w:instrText xml:space="preserve"> PAGEREF _Toc154753278 \h </w:instrText>
      </w:r>
      <w:r>
        <w:fldChar w:fldCharType="separate"/>
      </w:r>
      <w:r>
        <w:t>184</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_Toc154753279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_Toc154753281 \h </w:instrText>
      </w:r>
      <w:r>
        <w:fldChar w:fldCharType="separate"/>
      </w:r>
      <w:r>
        <w:t>185</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_Toc154753282 \h </w:instrText>
      </w:r>
      <w:r>
        <w:fldChar w:fldCharType="separate"/>
      </w:r>
      <w:r>
        <w:t>186</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_Toc154753283 \h </w:instrText>
      </w:r>
      <w:r>
        <w:fldChar w:fldCharType="separate"/>
      </w:r>
      <w:r>
        <w:t>186</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_Toc154753284 \h </w:instrText>
      </w:r>
      <w:r>
        <w:fldChar w:fldCharType="separate"/>
      </w:r>
      <w:r>
        <w:t>186</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_Toc154753285 \h </w:instrText>
      </w:r>
      <w:r>
        <w:fldChar w:fldCharType="separate"/>
      </w:r>
      <w:r>
        <w:t>187</w:t>
      </w:r>
      <w:r>
        <w:fldChar w:fldCharType="end"/>
      </w:r>
    </w:p>
    <w:p>
      <w:pPr>
        <w:pStyle w:val="TOC8"/>
        <w:rPr>
          <w:rFonts w:asciiTheme="minorHAnsi" w:eastAsiaTheme="minorEastAsia" w:hAnsiTheme="minorHAnsi" w:cstheme="minorBidi"/>
          <w:szCs w:val="22"/>
        </w:rPr>
      </w:pPr>
      <w:r>
        <w:t>139A.</w:t>
      </w:r>
      <w:r>
        <w:tab/>
        <w:t xml:space="preserve">Some transfers and vestings under orders made under </w:t>
      </w:r>
      <w:r>
        <w:rPr>
          <w:i/>
        </w:rPr>
        <w:t>Guardianship and Administration Act 1990</w:t>
      </w:r>
      <w:r>
        <w:tab/>
      </w:r>
      <w:r>
        <w:fldChar w:fldCharType="begin"/>
      </w:r>
      <w:r>
        <w:instrText xml:space="preserve"> PAGEREF _Toc154753286 \h </w:instrText>
      </w:r>
      <w:r>
        <w:fldChar w:fldCharType="separate"/>
      </w:r>
      <w:r>
        <w:t>188</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_Toc154753287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_Toc154753289 \h </w:instrText>
      </w:r>
      <w:r>
        <w:fldChar w:fldCharType="separate"/>
      </w:r>
      <w:r>
        <w:t>189</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_Toc154753290 \h </w:instrText>
      </w:r>
      <w:r>
        <w:fldChar w:fldCharType="separate"/>
      </w:r>
      <w:r>
        <w:t>191</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_Toc154753291 \h </w:instrText>
      </w:r>
      <w:r>
        <w:fldChar w:fldCharType="separate"/>
      </w:r>
      <w:r>
        <w:t>192</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_Toc154753292 \h </w:instrText>
      </w:r>
      <w:r>
        <w:fldChar w:fldCharType="separate"/>
      </w:r>
      <w:r>
        <w:t>193</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_Toc154753293 \h </w:instrText>
      </w:r>
      <w:r>
        <w:fldChar w:fldCharType="separate"/>
      </w:r>
      <w:r>
        <w:t>194</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_Toc154753294 \h </w:instrText>
      </w:r>
      <w:r>
        <w:fldChar w:fldCharType="separate"/>
      </w:r>
      <w:r>
        <w:t>195</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_Toc154753295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_Toc154753297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_Toc154753300 \h </w:instrText>
      </w:r>
      <w:r>
        <w:fldChar w:fldCharType="separate"/>
      </w:r>
      <w:r>
        <w:t>198</w:t>
      </w:r>
      <w:r>
        <w:fldChar w:fldCharType="end"/>
      </w:r>
    </w:p>
    <w:p>
      <w:pPr>
        <w:pStyle w:val="TOC8"/>
        <w:rPr>
          <w:rFonts w:asciiTheme="minorHAnsi" w:eastAsiaTheme="minorEastAsia" w:hAnsiTheme="minorHAnsi" w:cstheme="minorBidi"/>
          <w:szCs w:val="22"/>
        </w:rPr>
      </w:pPr>
      <w:r>
        <w:t>149.</w:t>
      </w:r>
      <w:r>
        <w:tab/>
        <w:t>Determining entitlement to land assets and chattels</w:t>
      </w:r>
      <w:r>
        <w:tab/>
      </w:r>
      <w:r>
        <w:fldChar w:fldCharType="begin"/>
      </w:r>
      <w:r>
        <w:instrText xml:space="preserve"> PAGEREF _Toc154753301 \h </w:instrText>
      </w:r>
      <w:r>
        <w:fldChar w:fldCharType="separate"/>
      </w:r>
      <w:r>
        <w:t>199</w:t>
      </w:r>
      <w:r>
        <w:fldChar w:fldCharType="end"/>
      </w:r>
    </w:p>
    <w:p>
      <w:pPr>
        <w:pStyle w:val="TOC8"/>
        <w:rPr>
          <w:rFonts w:asciiTheme="minorHAnsi" w:eastAsiaTheme="minorEastAsia" w:hAnsiTheme="minorHAnsi" w:cstheme="minorBidi"/>
          <w:szCs w:val="22"/>
        </w:rPr>
      </w:pPr>
      <w:r>
        <w:t>149A.</w:t>
      </w:r>
      <w:r>
        <w:tab/>
        <w:t>Determining entitlement to land assets: fixtures and mining tenement fixtures</w:t>
      </w:r>
      <w:r>
        <w:tab/>
      </w:r>
      <w:r>
        <w:fldChar w:fldCharType="begin"/>
      </w:r>
      <w:r>
        <w:instrText xml:space="preserve"> PAGEREF _Toc154753302 \h </w:instrText>
      </w:r>
      <w:r>
        <w:fldChar w:fldCharType="separate"/>
      </w:r>
      <w:r>
        <w:t>200</w:t>
      </w:r>
      <w:r>
        <w:fldChar w:fldCharType="end"/>
      </w:r>
    </w:p>
    <w:p>
      <w:pPr>
        <w:pStyle w:val="TOC8"/>
        <w:rPr>
          <w:rFonts w:asciiTheme="minorHAnsi" w:eastAsiaTheme="minorEastAsia" w:hAnsiTheme="minorHAnsi" w:cstheme="minorBidi"/>
          <w:szCs w:val="22"/>
        </w:rPr>
      </w:pPr>
      <w:r>
        <w:t>150.</w:t>
      </w:r>
      <w:r>
        <w:tab/>
        <w:t>Unencumbered value of land assets or chattels</w:t>
      </w:r>
      <w:r>
        <w:tab/>
      </w:r>
      <w:r>
        <w:fldChar w:fldCharType="begin"/>
      </w:r>
      <w:r>
        <w:instrText xml:space="preserve"> PAGEREF _Toc154753303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_Toc154753305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_Toc154753307 \h </w:instrText>
      </w:r>
      <w:r>
        <w:fldChar w:fldCharType="separate"/>
      </w:r>
      <w:r>
        <w:t>202</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_Toc154753308 \h </w:instrText>
      </w:r>
      <w:r>
        <w:fldChar w:fldCharType="separate"/>
      </w:r>
      <w:r>
        <w:t>202</w:t>
      </w:r>
      <w:r>
        <w:fldChar w:fldCharType="end"/>
      </w:r>
    </w:p>
    <w:p>
      <w:pPr>
        <w:pStyle w:val="TOC8"/>
        <w:rPr>
          <w:rFonts w:asciiTheme="minorHAnsi" w:eastAsiaTheme="minorEastAsia" w:hAnsiTheme="minorHAnsi" w:cstheme="minorBidi"/>
          <w:szCs w:val="22"/>
        </w:rPr>
      </w:pPr>
      <w:r>
        <w:t>153A.</w:t>
      </w:r>
      <w:r>
        <w:tab/>
        <w:t>References to interest in, or held by, trustee of discretionary trust</w:t>
      </w:r>
      <w:r>
        <w:tab/>
      </w:r>
      <w:r>
        <w:fldChar w:fldCharType="begin"/>
      </w:r>
      <w:r>
        <w:instrText xml:space="preserve"> PAGEREF _Toc154753309 \h </w:instrText>
      </w:r>
      <w:r>
        <w:fldChar w:fldCharType="separate"/>
      </w:r>
      <w:r>
        <w:t>203</w:t>
      </w:r>
      <w:r>
        <w:fldChar w:fldCharType="end"/>
      </w:r>
    </w:p>
    <w:p>
      <w:pPr>
        <w:pStyle w:val="TOC8"/>
        <w:rPr>
          <w:rFonts w:asciiTheme="minorHAnsi" w:eastAsiaTheme="minorEastAsia" w:hAnsiTheme="minorHAnsi" w:cstheme="minorBidi"/>
          <w:szCs w:val="22"/>
        </w:rPr>
      </w:pPr>
      <w:r>
        <w:t>153B.</w:t>
      </w:r>
      <w:r>
        <w:tab/>
        <w:t>References to interest in, or held by, partnership</w:t>
      </w:r>
      <w:r>
        <w:tab/>
      </w:r>
      <w:r>
        <w:fldChar w:fldCharType="begin"/>
      </w:r>
      <w:r>
        <w:instrText xml:space="preserve"> PAGEREF _Toc154753310 \h </w:instrText>
      </w:r>
      <w:r>
        <w:fldChar w:fldCharType="separate"/>
      </w:r>
      <w:r>
        <w:t>203</w:t>
      </w:r>
      <w:r>
        <w:fldChar w:fldCharType="end"/>
      </w:r>
    </w:p>
    <w:p>
      <w:pPr>
        <w:pStyle w:val="TOC8"/>
        <w:rPr>
          <w:rFonts w:asciiTheme="minorHAnsi" w:eastAsiaTheme="minorEastAsia" w:hAnsiTheme="minorHAnsi" w:cstheme="minorBidi"/>
          <w:szCs w:val="22"/>
        </w:rPr>
      </w:pPr>
      <w:r>
        <w:t>154.</w:t>
      </w:r>
      <w:r>
        <w:tab/>
        <w:t>Calculating interest in entity</w:t>
      </w:r>
      <w:r>
        <w:tab/>
      </w:r>
      <w:r>
        <w:fldChar w:fldCharType="begin"/>
      </w:r>
      <w:r>
        <w:instrText xml:space="preserve"> PAGEREF _Toc154753311 \h </w:instrText>
      </w:r>
      <w:r>
        <w:fldChar w:fldCharType="separate"/>
      </w:r>
      <w:r>
        <w:t>204</w:t>
      </w:r>
      <w:r>
        <w:fldChar w:fldCharType="end"/>
      </w:r>
    </w:p>
    <w:p>
      <w:pPr>
        <w:pStyle w:val="TOC8"/>
        <w:rPr>
          <w:rFonts w:asciiTheme="minorHAnsi" w:eastAsiaTheme="minorEastAsia" w:hAnsiTheme="minorHAnsi" w:cstheme="minorBidi"/>
          <w:szCs w:val="22"/>
        </w:rPr>
      </w:pPr>
      <w:r>
        <w:t>154A.</w:t>
      </w:r>
      <w:r>
        <w:tab/>
        <w:t>Calculating total direct or indirect interest in entity</w:t>
      </w:r>
      <w:r>
        <w:tab/>
      </w:r>
      <w:r>
        <w:fldChar w:fldCharType="begin"/>
      </w:r>
      <w:r>
        <w:instrText xml:space="preserve"> PAGEREF _Toc154753312 \h </w:instrText>
      </w:r>
      <w:r>
        <w:fldChar w:fldCharType="separate"/>
      </w:r>
      <w:r>
        <w:t>206</w:t>
      </w:r>
      <w:r>
        <w:fldChar w:fldCharType="end"/>
      </w:r>
    </w:p>
    <w:p>
      <w:pPr>
        <w:pStyle w:val="TOC8"/>
        <w:rPr>
          <w:rFonts w:asciiTheme="minorHAnsi" w:eastAsiaTheme="minorEastAsia" w:hAnsiTheme="minorHAnsi" w:cstheme="minorBidi"/>
          <w:szCs w:val="22"/>
        </w:rPr>
      </w:pPr>
      <w:r>
        <w:t>154B.</w:t>
      </w:r>
      <w:r>
        <w:tab/>
        <w:t>Determining interest in entity: uncompleted agreements</w:t>
      </w:r>
      <w:r>
        <w:tab/>
      </w:r>
      <w:r>
        <w:fldChar w:fldCharType="begin"/>
      </w:r>
      <w:r>
        <w:instrText xml:space="preserve"> PAGEREF _Toc154753313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_Toc154753315 \h </w:instrText>
      </w:r>
      <w:r>
        <w:fldChar w:fldCharType="separate"/>
      </w:r>
      <w:r>
        <w:t>207</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_Toc154753316 \h </w:instrText>
      </w:r>
      <w:r>
        <w:fldChar w:fldCharType="separate"/>
      </w:r>
      <w:r>
        <w:t>209</w:t>
      </w:r>
      <w:r>
        <w:fldChar w:fldCharType="end"/>
      </w:r>
    </w:p>
    <w:p>
      <w:pPr>
        <w:pStyle w:val="TOC8"/>
        <w:rPr>
          <w:rFonts w:asciiTheme="minorHAnsi" w:eastAsiaTheme="minorEastAsia" w:hAnsiTheme="minorHAnsi" w:cstheme="minorBidi"/>
          <w:szCs w:val="22"/>
        </w:rPr>
      </w:pPr>
      <w:r>
        <w:t>156A.</w:t>
      </w:r>
      <w:r>
        <w:tab/>
        <w:t>Linked entities: acquisitions forming one arrangement</w:t>
      </w:r>
      <w:r>
        <w:tab/>
      </w:r>
      <w:r>
        <w:fldChar w:fldCharType="begin"/>
      </w:r>
      <w:r>
        <w:instrText xml:space="preserve"> PAGEREF _Toc154753317 \h </w:instrText>
      </w:r>
      <w:r>
        <w:fldChar w:fldCharType="separate"/>
      </w:r>
      <w:r>
        <w:t>210</w:t>
      </w:r>
      <w:r>
        <w:fldChar w:fldCharType="end"/>
      </w:r>
    </w:p>
    <w:p>
      <w:pPr>
        <w:pStyle w:val="TOC8"/>
        <w:rPr>
          <w:rFonts w:asciiTheme="minorHAnsi" w:eastAsiaTheme="minorEastAsia" w:hAnsiTheme="minorHAnsi" w:cstheme="minorBidi"/>
          <w:szCs w:val="22"/>
        </w:rPr>
      </w:pPr>
      <w:r>
        <w:t>157.</w:t>
      </w:r>
      <w:r>
        <w:tab/>
        <w:t>Value of land assets of linked entity for s. 155</w:t>
      </w:r>
      <w:r>
        <w:tab/>
      </w:r>
      <w:r>
        <w:fldChar w:fldCharType="begin"/>
      </w:r>
      <w:r>
        <w:instrText xml:space="preserve"> PAGEREF _Toc154753318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How person acquires interest in entity</w:t>
      </w:r>
      <w:r>
        <w:tab/>
      </w:r>
      <w:r>
        <w:fldChar w:fldCharType="begin"/>
      </w:r>
      <w:r>
        <w:instrText xml:space="preserve"> PAGEREF _Toc154753321 \h </w:instrText>
      </w:r>
      <w:r>
        <w:fldChar w:fldCharType="separate"/>
      </w:r>
      <w:r>
        <w:t>212</w:t>
      </w:r>
      <w:r>
        <w:fldChar w:fldCharType="end"/>
      </w:r>
    </w:p>
    <w:p>
      <w:pPr>
        <w:pStyle w:val="TOC8"/>
        <w:rPr>
          <w:rFonts w:asciiTheme="minorHAnsi" w:eastAsiaTheme="minorEastAsia" w:hAnsiTheme="minorHAnsi" w:cstheme="minorBidi"/>
          <w:szCs w:val="22"/>
        </w:rPr>
      </w:pPr>
      <w:r>
        <w:t>160A.</w:t>
      </w:r>
      <w:r>
        <w:tab/>
        <w:t>Acquisition of interest by merger of corporations</w:t>
      </w:r>
      <w:r>
        <w:tab/>
      </w:r>
      <w:r>
        <w:fldChar w:fldCharType="begin"/>
      </w:r>
      <w:r>
        <w:instrText xml:space="preserve"> PAGEREF _Toc154753322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_Toc154753325 \h </w:instrText>
      </w:r>
      <w:r>
        <w:fldChar w:fldCharType="separate"/>
      </w:r>
      <w:r>
        <w:t>213</w:t>
      </w:r>
      <w:r>
        <w:fldChar w:fldCharType="end"/>
      </w:r>
    </w:p>
    <w:p>
      <w:pPr>
        <w:pStyle w:val="TOC8"/>
        <w:rPr>
          <w:rFonts w:asciiTheme="minorHAnsi" w:eastAsiaTheme="minorEastAsia" w:hAnsiTheme="minorHAnsi" w:cstheme="minorBidi"/>
          <w:szCs w:val="22"/>
        </w:rPr>
      </w:pPr>
      <w:r>
        <w:t>162.</w:t>
      </w:r>
      <w:r>
        <w:tab/>
        <w:t>Related persons for s. 163</w:t>
      </w:r>
      <w:r>
        <w:tab/>
      </w:r>
      <w:r>
        <w:fldChar w:fldCharType="begin"/>
      </w:r>
      <w:r>
        <w:instrText xml:space="preserve"> PAGEREF _Toc154753326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Relevant acquisitions</w:t>
      </w:r>
      <w:r>
        <w:tab/>
      </w:r>
      <w:r>
        <w:fldChar w:fldCharType="begin"/>
      </w:r>
      <w:r>
        <w:instrText xml:space="preserve"> PAGEREF _Toc154753328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_Toc154753330 \h </w:instrText>
      </w:r>
      <w:r>
        <w:fldChar w:fldCharType="separate"/>
      </w:r>
      <w:r>
        <w:t>217</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_Toc154753331 \h </w:instrText>
      </w:r>
      <w:r>
        <w:fldChar w:fldCharType="separate"/>
      </w:r>
      <w:r>
        <w:t>217</w:t>
      </w:r>
      <w:r>
        <w:fldChar w:fldCharType="end"/>
      </w:r>
    </w:p>
    <w:p>
      <w:pPr>
        <w:pStyle w:val="TOC8"/>
        <w:rPr>
          <w:rFonts w:asciiTheme="minorHAnsi" w:eastAsiaTheme="minorEastAsia" w:hAnsiTheme="minorHAnsi" w:cstheme="minorBidi"/>
          <w:szCs w:val="22"/>
        </w:rPr>
      </w:pPr>
      <w:r>
        <w:t>167.</w:t>
      </w:r>
      <w:r>
        <w:tab/>
        <w:t>Exemption or reduction of duty if nominal duty would be chargeable on transfer</w:t>
      </w:r>
      <w:r>
        <w:tab/>
      </w:r>
      <w:r>
        <w:fldChar w:fldCharType="begin"/>
      </w:r>
      <w:r>
        <w:instrText xml:space="preserve"> PAGEREF _Toc154753332 \h </w:instrText>
      </w:r>
      <w:r>
        <w:fldChar w:fldCharType="separate"/>
      </w:r>
      <w:r>
        <w:t>217</w:t>
      </w:r>
      <w:r>
        <w:fldChar w:fldCharType="end"/>
      </w:r>
    </w:p>
    <w:p>
      <w:pPr>
        <w:pStyle w:val="TOC8"/>
        <w:rPr>
          <w:rFonts w:asciiTheme="minorHAnsi" w:eastAsiaTheme="minorEastAsia" w:hAnsiTheme="minorHAnsi" w:cstheme="minorBidi"/>
          <w:szCs w:val="22"/>
        </w:rPr>
      </w:pPr>
      <w:r>
        <w:t>168.</w:t>
      </w:r>
      <w:r>
        <w:tab/>
        <w:t>Exemption or reduction of duty if transfer duty would not be chargeable</w:t>
      </w:r>
      <w:r>
        <w:tab/>
      </w:r>
      <w:r>
        <w:fldChar w:fldCharType="begin"/>
      </w:r>
      <w:r>
        <w:instrText xml:space="preserve"> PAGEREF _Toc154753333 \h </w:instrText>
      </w:r>
      <w:r>
        <w:fldChar w:fldCharType="separate"/>
      </w:r>
      <w:r>
        <w:t>219</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_Toc154753334 \h </w:instrText>
      </w:r>
      <w:r>
        <w:fldChar w:fldCharType="separate"/>
      </w:r>
      <w:r>
        <w:t>220</w:t>
      </w:r>
      <w:r>
        <w:fldChar w:fldCharType="end"/>
      </w:r>
    </w:p>
    <w:p>
      <w:pPr>
        <w:pStyle w:val="TOC8"/>
        <w:rPr>
          <w:rFonts w:asciiTheme="minorHAnsi" w:eastAsiaTheme="minorEastAsia" w:hAnsiTheme="minorHAnsi" w:cstheme="minorBidi"/>
          <w:szCs w:val="22"/>
        </w:rPr>
      </w:pPr>
      <w:r>
        <w:lastRenderedPageBreak/>
        <w:t>170.</w:t>
      </w:r>
      <w:r>
        <w:tab/>
        <w:t xml:space="preserve">Exemption relating to approved arrangements with creditors under </w:t>
      </w:r>
      <w:r>
        <w:rPr>
          <w:iCs/>
          <w:spacing w:val="-4"/>
          <w:kern w:val="2"/>
        </w:rPr>
        <w:t>Corporations Act</w:t>
      </w:r>
      <w:r>
        <w:tab/>
      </w:r>
      <w:r>
        <w:fldChar w:fldCharType="begin"/>
      </w:r>
      <w:r>
        <w:instrText xml:space="preserve"> PAGEREF _Toc154753335 \h </w:instrText>
      </w:r>
      <w:r>
        <w:fldChar w:fldCharType="separate"/>
      </w:r>
      <w:r>
        <w:t>220</w:t>
      </w:r>
      <w:r>
        <w:fldChar w:fldCharType="end"/>
      </w:r>
    </w:p>
    <w:p>
      <w:pPr>
        <w:pStyle w:val="TOC8"/>
        <w:rPr>
          <w:rFonts w:asciiTheme="minorHAnsi" w:eastAsiaTheme="minorEastAsia" w:hAnsiTheme="minorHAnsi" w:cstheme="minorBidi"/>
          <w:szCs w:val="22"/>
        </w:rPr>
      </w:pPr>
      <w:r>
        <w:t>171.</w:t>
      </w:r>
      <w:r>
        <w:tab/>
        <w:t>Exemption of acquisition by family member of interest in landholder engaged in primary production</w:t>
      </w:r>
      <w:r>
        <w:tab/>
      </w:r>
      <w:r>
        <w:fldChar w:fldCharType="begin"/>
      </w:r>
      <w:r>
        <w:instrText xml:space="preserve"> PAGEREF _Toc154753336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assets of landholder not used for primary production</w:t>
      </w:r>
      <w:r>
        <w:tab/>
      </w:r>
      <w:r>
        <w:fldChar w:fldCharType="begin"/>
      </w:r>
      <w:r>
        <w:instrText xml:space="preserve"> PAGEREF _Toc154753338 \h </w:instrText>
      </w:r>
      <w:r>
        <w:fldChar w:fldCharType="separate"/>
      </w:r>
      <w:r>
        <w:t>222</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_Toc154753339 \h </w:instrText>
      </w:r>
      <w:r>
        <w:fldChar w:fldCharType="separate"/>
      </w:r>
      <w:r>
        <w:t>223</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_Toc154753340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_Toc154753343 \h </w:instrText>
      </w:r>
      <w:r>
        <w:fldChar w:fldCharType="separate"/>
      </w:r>
      <w:r>
        <w:t>225</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_Toc154753344 \h </w:instrText>
      </w:r>
      <w:r>
        <w:fldChar w:fldCharType="separate"/>
      </w:r>
      <w:r>
        <w:t>225</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_Toc154753345 \h </w:instrText>
      </w:r>
      <w:r>
        <w:fldChar w:fldCharType="separate"/>
      </w:r>
      <w:r>
        <w:t>226</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_Toc154753346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_Toc154753348 \h </w:instrText>
      </w:r>
      <w:r>
        <w:fldChar w:fldCharType="separate"/>
      </w:r>
      <w:r>
        <w:t>228</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_Toc154753349 \h </w:instrText>
      </w:r>
      <w:r>
        <w:fldChar w:fldCharType="separate"/>
      </w:r>
      <w:r>
        <w:t>229</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_Toc154753350 \h </w:instrText>
      </w:r>
      <w:r>
        <w:fldChar w:fldCharType="separate"/>
      </w:r>
      <w:r>
        <w:t>230</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_Toc154753351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_Toc154753353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_Toc154753355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_Toc154753357 \h </w:instrText>
      </w:r>
      <w:r>
        <w:fldChar w:fldCharType="separate"/>
      </w:r>
      <w:r>
        <w:t>232</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_Toc154753358 \h </w:instrText>
      </w:r>
      <w:r>
        <w:fldChar w:fldCharType="separate"/>
      </w:r>
      <w:r>
        <w:t>232</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_Toc154753359 \h </w:instrText>
      </w:r>
      <w:r>
        <w:fldChar w:fldCharType="separate"/>
      </w:r>
      <w:r>
        <w:t>233</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_Toc154753360 \h </w:instrText>
      </w:r>
      <w:r>
        <w:fldChar w:fldCharType="separate"/>
      </w:r>
      <w:r>
        <w:t>233</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_Toc154753361 \h </w:instrText>
      </w:r>
      <w:r>
        <w:fldChar w:fldCharType="separate"/>
      </w:r>
      <w:r>
        <w:t>234</w:t>
      </w:r>
      <w:r>
        <w:fldChar w:fldCharType="end"/>
      </w:r>
    </w:p>
    <w:p>
      <w:pPr>
        <w:pStyle w:val="TOC8"/>
        <w:rPr>
          <w:rFonts w:asciiTheme="minorHAnsi" w:eastAsiaTheme="minorEastAsia" w:hAnsiTheme="minorHAnsi" w:cstheme="minorBidi"/>
          <w:szCs w:val="22"/>
        </w:rPr>
      </w:pPr>
      <w:r>
        <w:lastRenderedPageBreak/>
        <w:t>193.</w:t>
      </w:r>
      <w:r>
        <w:tab/>
        <w:t>Calculation of duty where statement lodged under s. 201</w:t>
      </w:r>
      <w:r>
        <w:tab/>
      </w:r>
      <w:r>
        <w:fldChar w:fldCharType="begin"/>
      </w:r>
      <w:r>
        <w:instrText xml:space="preserve"> PAGEREF _Toc154753362 \h </w:instrText>
      </w:r>
      <w:r>
        <w:fldChar w:fldCharType="separate"/>
      </w:r>
      <w:r>
        <w:t>236</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_Toc154753363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_Toc154753365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195B.</w:t>
      </w:r>
      <w:r>
        <w:tab/>
        <w:t>Assessment of duty where s. 149(1) or 154B applied at acquisition time</w:t>
      </w:r>
      <w:r>
        <w:tab/>
      </w:r>
      <w:r>
        <w:fldChar w:fldCharType="begin"/>
      </w:r>
      <w:r>
        <w:instrText xml:space="preserve"> PAGEREF _Toc154753367 \h </w:instrText>
      </w:r>
      <w:r>
        <w:fldChar w:fldCharType="separate"/>
      </w:r>
      <w:r>
        <w:t>241</w:t>
      </w:r>
      <w:r>
        <w:fldChar w:fldCharType="end"/>
      </w:r>
    </w:p>
    <w:p>
      <w:pPr>
        <w:pStyle w:val="TOC8"/>
        <w:rPr>
          <w:rFonts w:asciiTheme="minorHAnsi" w:eastAsiaTheme="minorEastAsia" w:hAnsiTheme="minorHAnsi" w:cstheme="minorBidi"/>
          <w:szCs w:val="22"/>
        </w:rPr>
      </w:pPr>
      <w:r>
        <w:t>195C.</w:t>
      </w:r>
      <w:r>
        <w:tab/>
        <w:t>Assessment of duty where s. 176(2) applied at acquisition time</w:t>
      </w:r>
      <w:r>
        <w:tab/>
      </w:r>
      <w:r>
        <w:fldChar w:fldCharType="begin"/>
      </w:r>
      <w:r>
        <w:instrText xml:space="preserve"> PAGEREF _Toc154753368 \h </w:instrText>
      </w:r>
      <w:r>
        <w:fldChar w:fldCharType="separate"/>
      </w:r>
      <w:r>
        <w:t>243</w:t>
      </w:r>
      <w:r>
        <w:fldChar w:fldCharType="end"/>
      </w:r>
    </w:p>
    <w:p>
      <w:pPr>
        <w:pStyle w:val="TOC8"/>
        <w:rPr>
          <w:rFonts w:asciiTheme="minorHAnsi" w:eastAsiaTheme="minorEastAsia" w:hAnsiTheme="minorHAnsi" w:cstheme="minorBidi"/>
          <w:szCs w:val="22"/>
        </w:rPr>
      </w:pPr>
      <w:r>
        <w:t>195.</w:t>
      </w:r>
      <w:r>
        <w:tab/>
        <w:t>Reassessment of duty where s. 149(1) or 154B applied</w:t>
      </w:r>
      <w:r>
        <w:tab/>
      </w:r>
      <w:r>
        <w:fldChar w:fldCharType="begin"/>
      </w:r>
      <w:r>
        <w:instrText xml:space="preserve"> PAGEREF _Toc154753369 \h </w:instrText>
      </w:r>
      <w:r>
        <w:fldChar w:fldCharType="separate"/>
      </w:r>
      <w:r>
        <w:t>243</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_Toc154753370 \h </w:instrText>
      </w:r>
      <w:r>
        <w:fldChar w:fldCharType="separate"/>
      </w:r>
      <w:r>
        <w:t>245</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_Toc154753371 \h </w:instrText>
      </w:r>
      <w:r>
        <w:fldChar w:fldCharType="separate"/>
      </w:r>
      <w:r>
        <w:t>245</w:t>
      </w:r>
      <w:r>
        <w:fldChar w:fldCharType="end"/>
      </w:r>
    </w:p>
    <w:p>
      <w:pPr>
        <w:pStyle w:val="TOC8"/>
        <w:rPr>
          <w:rFonts w:asciiTheme="minorHAnsi" w:eastAsiaTheme="minorEastAsia" w:hAnsiTheme="minorHAnsi" w:cstheme="minorBidi"/>
          <w:szCs w:val="22"/>
        </w:rPr>
      </w:pPr>
      <w:r>
        <w:t>197A.</w:t>
      </w:r>
      <w:r>
        <w:tab/>
        <w:t>Expired put and call options taken to be terminated</w:t>
      </w:r>
      <w:r>
        <w:tab/>
      </w:r>
      <w:r>
        <w:fldChar w:fldCharType="begin"/>
      </w:r>
      <w:r>
        <w:instrText xml:space="preserve"> PAGEREF _Toc154753372 \h </w:instrText>
      </w:r>
      <w:r>
        <w:fldChar w:fldCharType="separate"/>
      </w:r>
      <w:r>
        <w:t>246</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_Toc154753373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_Toc154753375 \h </w:instrText>
      </w:r>
      <w:r>
        <w:fldChar w:fldCharType="separate"/>
      </w:r>
      <w:r>
        <w:t>247</w:t>
      </w:r>
      <w:r>
        <w:fldChar w:fldCharType="end"/>
      </w:r>
    </w:p>
    <w:p>
      <w:pPr>
        <w:pStyle w:val="TOC8"/>
        <w:rPr>
          <w:rFonts w:asciiTheme="minorHAnsi" w:eastAsiaTheme="minorEastAsia" w:hAnsiTheme="minorHAnsi" w:cstheme="minorBidi"/>
          <w:szCs w:val="22"/>
        </w:rPr>
      </w:pPr>
      <w:r>
        <w:t>200.</w:t>
      </w:r>
      <w:r>
        <w:tab/>
        <w:t>Acquisition statement or agreement to be lodged</w:t>
      </w:r>
      <w:r>
        <w:tab/>
      </w:r>
      <w:r>
        <w:fldChar w:fldCharType="begin"/>
      </w:r>
      <w:r>
        <w:instrText xml:space="preserve"> PAGEREF _Toc154753376 \h </w:instrText>
      </w:r>
      <w:r>
        <w:fldChar w:fldCharType="separate"/>
      </w:r>
      <w:r>
        <w:t>247</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_Toc154753377 \h </w:instrText>
      </w:r>
      <w:r>
        <w:fldChar w:fldCharType="separate"/>
      </w:r>
      <w:r>
        <w:t>248</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_Toc154753378 \h </w:instrText>
      </w:r>
      <w:r>
        <w:fldChar w:fldCharType="separate"/>
      </w:r>
      <w:r>
        <w:t>250</w:t>
      </w:r>
      <w:r>
        <w:fldChar w:fldCharType="end"/>
      </w:r>
    </w:p>
    <w:p>
      <w:pPr>
        <w:pStyle w:val="TOC8"/>
        <w:rPr>
          <w:rFonts w:asciiTheme="minorHAnsi" w:eastAsiaTheme="minorEastAsia" w:hAnsiTheme="minorHAnsi" w:cstheme="minorBidi"/>
          <w:szCs w:val="22"/>
        </w:rPr>
      </w:pPr>
      <w:r>
        <w:t>203.</w:t>
      </w:r>
      <w:r>
        <w:tab/>
        <w:t>Form of acquisition statements</w:t>
      </w:r>
      <w:r>
        <w:tab/>
      </w:r>
      <w:r>
        <w:fldChar w:fldCharType="begin"/>
      </w:r>
      <w:r>
        <w:instrText xml:space="preserve"> PAGEREF _Toc154753379 \h </w:instrText>
      </w:r>
      <w:r>
        <w:fldChar w:fldCharType="separate"/>
      </w:r>
      <w:r>
        <w:t>250</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_Toc154753380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Part 7 — Application of this Chapter to certain acquisitions</w:t>
      </w:r>
    </w:p>
    <w:p>
      <w:pPr>
        <w:pStyle w:val="TOC6"/>
        <w:tabs>
          <w:tab w:val="right" w:leader="dot" w:pos="7077"/>
        </w:tabs>
        <w:rPr>
          <w:rFonts w:asciiTheme="minorHAnsi" w:eastAsiaTheme="minorEastAsia" w:hAnsiTheme="minorHAnsi" w:cstheme="minorBidi"/>
          <w:b w:val="0"/>
          <w:sz w:val="22"/>
          <w:szCs w:val="22"/>
        </w:rPr>
      </w:pPr>
      <w:r>
        <w:t>Division 1 — Rights relating to fixed infrastructure</w:t>
      </w:r>
    </w:p>
    <w:p>
      <w:pPr>
        <w:pStyle w:val="TOC8"/>
        <w:rPr>
          <w:rFonts w:asciiTheme="minorHAnsi" w:eastAsiaTheme="minorEastAsia" w:hAnsiTheme="minorHAnsi" w:cstheme="minorBidi"/>
          <w:szCs w:val="22"/>
        </w:rPr>
      </w:pPr>
      <w:r>
        <w:t>204A.</w:t>
      </w:r>
      <w:r>
        <w:tab/>
        <w:t>When fixed infrastructure access rights are taken into account in determining entitlement to land assets</w:t>
      </w:r>
      <w:r>
        <w:tab/>
      </w:r>
      <w:r>
        <w:fldChar w:fldCharType="begin"/>
      </w:r>
      <w:r>
        <w:instrText xml:space="preserve"> PAGEREF _Toc154753383 \h </w:instrText>
      </w:r>
      <w:r>
        <w:fldChar w:fldCharType="separate"/>
      </w:r>
      <w:r>
        <w:t>252</w:t>
      </w:r>
      <w:r>
        <w:fldChar w:fldCharType="end"/>
      </w:r>
    </w:p>
    <w:p>
      <w:pPr>
        <w:pStyle w:val="TOC8"/>
        <w:rPr>
          <w:rFonts w:asciiTheme="minorHAnsi" w:eastAsiaTheme="minorEastAsia" w:hAnsiTheme="minorHAnsi" w:cstheme="minorBidi"/>
          <w:szCs w:val="22"/>
        </w:rPr>
      </w:pPr>
      <w:r>
        <w:t>204B.</w:t>
      </w:r>
      <w:r>
        <w:tab/>
        <w:t>When fixed infrastructure statutory licences are treated as land assets in calculating duty</w:t>
      </w:r>
      <w:r>
        <w:tab/>
      </w:r>
      <w:r>
        <w:fldChar w:fldCharType="begin"/>
      </w:r>
      <w:r>
        <w:instrText xml:space="preserve"> PAGEREF _Toc154753384 \h </w:instrText>
      </w:r>
      <w:r>
        <w:fldChar w:fldCharType="separate"/>
      </w:r>
      <w:r>
        <w:t>253</w:t>
      </w:r>
      <w:r>
        <w:fldChar w:fldCharType="end"/>
      </w:r>
    </w:p>
    <w:p>
      <w:pPr>
        <w:pStyle w:val="TOC8"/>
        <w:rPr>
          <w:rFonts w:asciiTheme="minorHAnsi" w:eastAsiaTheme="minorEastAsia" w:hAnsiTheme="minorHAnsi" w:cstheme="minorBidi"/>
          <w:szCs w:val="22"/>
        </w:rPr>
      </w:pPr>
      <w:r>
        <w:t>204C.</w:t>
      </w:r>
      <w:r>
        <w:tab/>
        <w:t>Unencumbered value of fixed infrastructure statutory licences treated as land assets</w:t>
      </w:r>
      <w:r>
        <w:tab/>
      </w:r>
      <w:r>
        <w:fldChar w:fldCharType="begin"/>
      </w:r>
      <w:r>
        <w:instrText xml:space="preserve"> PAGEREF _Toc154753385 \h </w:instrText>
      </w:r>
      <w:r>
        <w:fldChar w:fldCharType="separate"/>
      </w:r>
      <w:r>
        <w:t>255</w:t>
      </w:r>
      <w:r>
        <w:fldChar w:fldCharType="end"/>
      </w:r>
    </w:p>
    <w:p>
      <w:pPr>
        <w:pStyle w:val="TOC8"/>
        <w:rPr>
          <w:rFonts w:asciiTheme="minorHAnsi" w:eastAsiaTheme="minorEastAsia" w:hAnsiTheme="minorHAnsi" w:cstheme="minorBidi"/>
          <w:szCs w:val="22"/>
        </w:rPr>
      </w:pPr>
      <w:r>
        <w:lastRenderedPageBreak/>
        <w:t>204D.</w:t>
      </w:r>
      <w:r>
        <w:tab/>
        <w:t>Associated entities for s. 204A and 204B</w:t>
      </w:r>
      <w:r>
        <w:tab/>
      </w:r>
      <w:r>
        <w:fldChar w:fldCharType="begin"/>
      </w:r>
      <w:r>
        <w:instrText xml:space="preserve"> PAGEREF _Toc154753386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Division 2 — Derivative mining rights</w:t>
      </w:r>
    </w:p>
    <w:p>
      <w:pPr>
        <w:pStyle w:val="TOC8"/>
        <w:rPr>
          <w:rFonts w:asciiTheme="minorHAnsi" w:eastAsiaTheme="minorEastAsia" w:hAnsiTheme="minorHAnsi" w:cstheme="minorBidi"/>
          <w:szCs w:val="22"/>
        </w:rPr>
      </w:pPr>
      <w:r>
        <w:t>204E.</w:t>
      </w:r>
      <w:r>
        <w:tab/>
        <w:t>Unencumbered value of mining tenement subject to derivative mining right</w:t>
      </w:r>
      <w:r>
        <w:tab/>
      </w:r>
      <w:r>
        <w:fldChar w:fldCharType="begin"/>
      </w:r>
      <w:r>
        <w:instrText xml:space="preserve"> PAGEREF _Toc154753388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Division 3 — Acquisitions forming one arrangement</w:t>
      </w:r>
    </w:p>
    <w:p>
      <w:pPr>
        <w:pStyle w:val="TOC8"/>
        <w:rPr>
          <w:rFonts w:asciiTheme="minorHAnsi" w:eastAsiaTheme="minorEastAsia" w:hAnsiTheme="minorHAnsi" w:cstheme="minorBidi"/>
          <w:szCs w:val="22"/>
        </w:rPr>
      </w:pPr>
      <w:r>
        <w:t>204F.</w:t>
      </w:r>
      <w:r>
        <w:tab/>
        <w:t>Acquisitions in 2 or more entities forming one arrangement</w:t>
      </w:r>
      <w:r>
        <w:tab/>
      </w:r>
      <w:r>
        <w:fldChar w:fldCharType="begin"/>
      </w:r>
      <w:r>
        <w:instrText xml:space="preserve"> PAGEREF _Toc154753390 \h </w:instrText>
      </w:r>
      <w:r>
        <w:fldChar w:fldCharType="separate"/>
      </w:r>
      <w:r>
        <w:t>257</w:t>
      </w:r>
      <w:r>
        <w:fldChar w:fldCharType="end"/>
      </w:r>
    </w:p>
    <w:p>
      <w:pPr>
        <w:pStyle w:val="TOC8"/>
        <w:rPr>
          <w:rFonts w:asciiTheme="minorHAnsi" w:eastAsiaTheme="minorEastAsia" w:hAnsiTheme="minorHAnsi" w:cstheme="minorBidi"/>
          <w:szCs w:val="22"/>
        </w:rPr>
      </w:pPr>
      <w:r>
        <w:t>204G.</w:t>
      </w:r>
      <w:r>
        <w:tab/>
        <w:t>Modified application of s. 176 if entity becomes landholder because of acquisitions forming one arrangement</w:t>
      </w:r>
      <w:r>
        <w:tab/>
      </w:r>
      <w:r>
        <w:fldChar w:fldCharType="begin"/>
      </w:r>
      <w:r>
        <w:instrText xml:space="preserve"> PAGEREF _Toc154753391 \h </w:instrText>
      </w:r>
      <w:r>
        <w:fldChar w:fldCharType="separate"/>
      </w:r>
      <w:r>
        <w:t>258</w:t>
      </w:r>
      <w:r>
        <w:fldChar w:fldCharType="end"/>
      </w:r>
    </w:p>
    <w:p>
      <w:pPr>
        <w:pStyle w:val="TOC8"/>
        <w:rPr>
          <w:rFonts w:asciiTheme="minorHAnsi" w:eastAsiaTheme="minorEastAsia" w:hAnsiTheme="minorHAnsi" w:cstheme="minorBidi"/>
          <w:szCs w:val="22"/>
        </w:rPr>
      </w:pPr>
      <w:r>
        <w:t>204H.</w:t>
      </w:r>
      <w:r>
        <w:tab/>
        <w:t>Reassessment of landholder duty if amount of duty chargeable changes because of acquisitions forming one arrangement</w:t>
      </w:r>
      <w:r>
        <w:tab/>
      </w:r>
      <w:r>
        <w:fldChar w:fldCharType="begin"/>
      </w:r>
      <w:r>
        <w:instrText xml:space="preserve"> PAGEREF _Toc154753392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_Toc154753395 \h </w:instrText>
      </w:r>
      <w:r>
        <w:fldChar w:fldCharType="separate"/>
      </w:r>
      <w:r>
        <w:t>261</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_Toc154753396 \h </w:instrText>
      </w:r>
      <w:r>
        <w:fldChar w:fldCharType="separate"/>
      </w:r>
      <w:r>
        <w:t>262</w:t>
      </w:r>
      <w:r>
        <w:fldChar w:fldCharType="end"/>
      </w:r>
    </w:p>
    <w:p>
      <w:pPr>
        <w:pStyle w:val="TOC8"/>
        <w:rPr>
          <w:rFonts w:asciiTheme="minorHAnsi" w:eastAsiaTheme="minorEastAsia" w:hAnsiTheme="minorHAnsi" w:cstheme="minorBidi"/>
          <w:szCs w:val="22"/>
        </w:rPr>
      </w:pPr>
      <w:r>
        <w:t>205C.</w:t>
      </w:r>
      <w:r>
        <w:tab/>
        <w:t>Foreign corporation</w:t>
      </w:r>
      <w:r>
        <w:tab/>
      </w:r>
      <w:r>
        <w:fldChar w:fldCharType="begin"/>
      </w:r>
      <w:r>
        <w:instrText xml:space="preserve"> PAGEREF _Toc154753397 \h </w:instrText>
      </w:r>
      <w:r>
        <w:fldChar w:fldCharType="separate"/>
      </w:r>
      <w:r>
        <w:t>262</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_Toc154753398 \h </w:instrText>
      </w:r>
      <w:r>
        <w:fldChar w:fldCharType="separate"/>
      </w:r>
      <w:r>
        <w:t>263</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_Toc154753399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_Toc154753402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_Toc154753404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_Toc154753406 \h </w:instrText>
      </w:r>
      <w:r>
        <w:fldChar w:fldCharType="separate"/>
      </w:r>
      <w:r>
        <w:t>267</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_Toc154753407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_Toc154753409 \h </w:instrText>
      </w:r>
      <w:r>
        <w:fldChar w:fldCharType="separate"/>
      </w:r>
      <w:r>
        <w:t>269</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_Toc154753410 \h </w:instrText>
      </w:r>
      <w:r>
        <w:fldChar w:fldCharType="separate"/>
      </w:r>
      <w:r>
        <w:t>269</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_Toc154753411 \h </w:instrText>
      </w:r>
      <w:r>
        <w:fldChar w:fldCharType="separate"/>
      </w:r>
      <w:r>
        <w:t>270</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_Toc154753412 \h </w:instrText>
      </w:r>
      <w:r>
        <w:fldChar w:fldCharType="separate"/>
      </w:r>
      <w:r>
        <w:t>270</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_Toc154753413 \h </w:instrText>
      </w:r>
      <w:r>
        <w:fldChar w:fldCharType="separate"/>
      </w:r>
      <w:r>
        <w:t>270</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_Toc154753414 \h </w:instrText>
      </w:r>
      <w:r>
        <w:fldChar w:fldCharType="separate"/>
      </w:r>
      <w:r>
        <w:t>271</w:t>
      </w:r>
      <w:r>
        <w:fldChar w:fldCharType="end"/>
      </w:r>
    </w:p>
    <w:p>
      <w:pPr>
        <w:pStyle w:val="TOC8"/>
        <w:rPr>
          <w:rFonts w:asciiTheme="minorHAnsi" w:eastAsiaTheme="minorEastAsia" w:hAnsiTheme="minorHAnsi" w:cstheme="minorBidi"/>
          <w:szCs w:val="22"/>
        </w:rPr>
      </w:pPr>
      <w:r>
        <w:lastRenderedPageBreak/>
        <w:t>205P.</w:t>
      </w:r>
      <w:r>
        <w:tab/>
        <w:t>Dutiable value</w:t>
      </w:r>
      <w:r>
        <w:tab/>
      </w:r>
      <w:r>
        <w:fldChar w:fldCharType="begin"/>
      </w:r>
      <w:r>
        <w:instrText xml:space="preserve"> PAGEREF _Toc154753415 \h </w:instrText>
      </w:r>
      <w:r>
        <w:fldChar w:fldCharType="separate"/>
      </w:r>
      <w:r>
        <w:t>271</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_Toc154753416 \h </w:instrText>
      </w:r>
      <w:r>
        <w:fldChar w:fldCharType="separate"/>
      </w:r>
      <w:r>
        <w:t>272</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_Toc154753417 \h </w:instrText>
      </w:r>
      <w:r>
        <w:fldChar w:fldCharType="separate"/>
      </w:r>
      <w:r>
        <w:t>273</w:t>
      </w:r>
      <w:r>
        <w:fldChar w:fldCharType="end"/>
      </w:r>
    </w:p>
    <w:p>
      <w:pPr>
        <w:pStyle w:val="TOC8"/>
        <w:rPr>
          <w:rFonts w:asciiTheme="minorHAnsi" w:eastAsiaTheme="minorEastAsia" w:hAnsiTheme="minorHAnsi" w:cstheme="minorBidi"/>
          <w:szCs w:val="22"/>
        </w:rPr>
      </w:pPr>
      <w:r>
        <w:t>205RA.</w:t>
      </w:r>
      <w:r>
        <w:tab/>
        <w:t>Foreign transfer duty on deemed transaction under s. 120B(2)</w:t>
      </w:r>
      <w:r>
        <w:tab/>
      </w:r>
      <w:r>
        <w:fldChar w:fldCharType="begin"/>
      </w:r>
      <w:r>
        <w:instrText xml:space="preserve"> PAGEREF _Toc154753418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_Toc154753420 \h </w:instrText>
      </w:r>
      <w:r>
        <w:fldChar w:fldCharType="separate"/>
      </w:r>
      <w:r>
        <w:t>274</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_Toc154753421 \h </w:instrText>
      </w:r>
      <w:r>
        <w:fldChar w:fldCharType="separate"/>
      </w:r>
      <w:r>
        <w:t>275</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_Toc154753422 \h </w:instrText>
      </w:r>
      <w:r>
        <w:fldChar w:fldCharType="separate"/>
      </w:r>
      <w:r>
        <w:t>276</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_Toc154753423 \h </w:instrText>
      </w:r>
      <w:r>
        <w:fldChar w:fldCharType="separate"/>
      </w:r>
      <w:r>
        <w:t>276</w:t>
      </w:r>
      <w:r>
        <w:fldChar w:fldCharType="end"/>
      </w:r>
    </w:p>
    <w:p>
      <w:pPr>
        <w:pStyle w:val="TOC8"/>
        <w:rPr>
          <w:rFonts w:asciiTheme="minorHAnsi" w:eastAsiaTheme="minorEastAsia" w:hAnsiTheme="minorHAnsi" w:cstheme="minorBidi"/>
          <w:szCs w:val="22"/>
        </w:rPr>
      </w:pPr>
      <w:r>
        <w:t>205W.</w:t>
      </w:r>
      <w:r>
        <w:tab/>
        <w:t>Share disposition taken to be agreement for transfer of trust property</w:t>
      </w:r>
      <w:r>
        <w:tab/>
      </w:r>
      <w:r>
        <w:fldChar w:fldCharType="begin"/>
      </w:r>
      <w:r>
        <w:instrText xml:space="preserve"> PAGEREF _Toc154753424 \h </w:instrText>
      </w:r>
      <w:r>
        <w:fldChar w:fldCharType="separate"/>
      </w:r>
      <w:r>
        <w:t>277</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_Toc154753425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_Toc154753428 \h </w:instrText>
      </w:r>
      <w:r>
        <w:fldChar w:fldCharType="separate"/>
      </w:r>
      <w:r>
        <w:t>278</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_Toc154753429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_Toc154753431 \h </w:instrText>
      </w:r>
      <w:r>
        <w:fldChar w:fldCharType="separate"/>
      </w:r>
      <w:r>
        <w:t>280</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_Toc154753432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_Toc154753434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_Toc154753437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_Toc154753439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_Toc154753441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_Toc154753443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Foreign landholder acquisitions</w:t>
      </w:r>
      <w:r>
        <w:tab/>
      </w:r>
      <w:r>
        <w:fldChar w:fldCharType="begin"/>
      </w:r>
      <w:r>
        <w:instrText xml:space="preserve"> PAGEREF _Toc154753445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_Toc154753447 \h </w:instrText>
      </w:r>
      <w:r>
        <w:fldChar w:fldCharType="separate"/>
      </w:r>
      <w:r>
        <w:t>291</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_Toc154753448 \h </w:instrText>
      </w:r>
      <w:r>
        <w:fldChar w:fldCharType="separate"/>
      </w:r>
      <w:r>
        <w:t>291</w:t>
      </w:r>
      <w:r>
        <w:fldChar w:fldCharType="end"/>
      </w:r>
    </w:p>
    <w:p>
      <w:pPr>
        <w:pStyle w:val="TOC8"/>
        <w:rPr>
          <w:rFonts w:asciiTheme="minorHAnsi" w:eastAsiaTheme="minorEastAsia" w:hAnsiTheme="minorHAnsi" w:cstheme="minorBidi"/>
          <w:szCs w:val="22"/>
        </w:rPr>
      </w:pPr>
      <w:r>
        <w:t>205ZKA.</w:t>
      </w:r>
      <w:r>
        <w:tab/>
        <w:t>Modified application of s. 176 if entity becomes residential landholder because of acquisitions forming one arrangement</w:t>
      </w:r>
      <w:r>
        <w:tab/>
      </w:r>
      <w:r>
        <w:fldChar w:fldCharType="begin"/>
      </w:r>
      <w:r>
        <w:instrText xml:space="preserve"> PAGEREF _Toc154753449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_Toc154753451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or reduction of foreign landholder duty if foreign transfer duty would not be chargeable</w:t>
      </w:r>
      <w:r>
        <w:tab/>
      </w:r>
      <w:r>
        <w:fldChar w:fldCharType="begin"/>
      </w:r>
      <w:r>
        <w:instrText xml:space="preserve"> PAGEREF _Toc154753454 \h </w:instrText>
      </w:r>
      <w:r>
        <w:fldChar w:fldCharType="separate"/>
      </w:r>
      <w:r>
        <w:t>294</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_Toc154753455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_Toc154753457 \h </w:instrText>
      </w:r>
      <w:r>
        <w:fldChar w:fldCharType="separate"/>
      </w:r>
      <w:r>
        <w:t>296</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_Toc154753458 \h </w:instrText>
      </w:r>
      <w:r>
        <w:fldChar w:fldCharType="separate"/>
      </w:r>
      <w:r>
        <w:t>298</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_Toc154753459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_Toc154753461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_Toc154753463 \h </w:instrText>
      </w:r>
      <w:r>
        <w:fldChar w:fldCharType="separate"/>
      </w:r>
      <w:r>
        <w:t>301</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_Toc154753464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_Toc154753467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_Toc154753469 \h </w:instrText>
      </w:r>
      <w:r>
        <w:fldChar w:fldCharType="separate"/>
      </w:r>
      <w:r>
        <w:t>304</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_Toc154753470 \h </w:instrText>
      </w:r>
      <w:r>
        <w:fldChar w:fldCharType="separate"/>
      </w:r>
      <w:r>
        <w:t>304</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_Toc154753471 \h </w:instrText>
      </w:r>
      <w:r>
        <w:fldChar w:fldCharType="separate"/>
      </w:r>
      <w:r>
        <w:t>304</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_Toc154753472 \h </w:instrText>
      </w:r>
      <w:r>
        <w:fldChar w:fldCharType="separate"/>
      </w:r>
      <w:r>
        <w:t>305</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_Toc154753473 \h </w:instrText>
      </w:r>
      <w:r>
        <w:fldChar w:fldCharType="separate"/>
      </w:r>
      <w:r>
        <w:t>306</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_Toc154753474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_Toc154753477 \h </w:instrText>
      </w:r>
      <w:r>
        <w:fldChar w:fldCharType="separate"/>
      </w:r>
      <w:r>
        <w:t>307</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_Toc154753478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_Toc154753480 \h </w:instrText>
      </w:r>
      <w:r>
        <w:fldChar w:fldCharType="separate"/>
      </w:r>
      <w:r>
        <w:t>307</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_Toc154753481 \h </w:instrText>
      </w:r>
      <w:r>
        <w:fldChar w:fldCharType="separate"/>
      </w:r>
      <w:r>
        <w:t>308</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_Toc154753483 \h </w:instrText>
      </w:r>
      <w:r>
        <w:fldChar w:fldCharType="separate"/>
      </w:r>
      <w:r>
        <w:t>309</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_Toc154753484 \h </w:instrText>
      </w:r>
      <w:r>
        <w:fldChar w:fldCharType="separate"/>
      </w:r>
      <w:r>
        <w:t>309</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_Toc154753485 \h </w:instrText>
      </w:r>
      <w:r>
        <w:fldChar w:fldCharType="separate"/>
      </w:r>
      <w:r>
        <w:t>309</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_Toc154753486 \h </w:instrText>
      </w:r>
      <w:r>
        <w:fldChar w:fldCharType="separate"/>
      </w:r>
      <w:r>
        <w:t>310</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_Toc154753487 \h </w:instrText>
      </w:r>
      <w:r>
        <w:fldChar w:fldCharType="separate"/>
      </w:r>
      <w:r>
        <w:t>310</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_Toc154753488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_Toc154753490 \h </w:instrText>
      </w:r>
      <w:r>
        <w:fldChar w:fldCharType="separate"/>
      </w:r>
      <w:r>
        <w:t>311</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_Toc154753491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_Toc154753493 \h </w:instrText>
      </w:r>
      <w:r>
        <w:fldChar w:fldCharType="separate"/>
      </w:r>
      <w:r>
        <w:t>312</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_Toc154753494 \h </w:instrText>
      </w:r>
      <w:r>
        <w:fldChar w:fldCharType="separate"/>
      </w:r>
      <w:r>
        <w:t>313</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_Toc154753495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_Toc154753498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_Toc154753500 \h </w:instrText>
      </w:r>
      <w:r>
        <w:fldChar w:fldCharType="separate"/>
      </w:r>
      <w:r>
        <w:t>316</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_Toc154753501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_Toc154753504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_Toc154753506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_Toc154753508 \h </w:instrText>
      </w:r>
      <w:r>
        <w:fldChar w:fldCharType="separate"/>
      </w:r>
      <w:r>
        <w:t>319</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_Toc154753509 \h </w:instrText>
      </w:r>
      <w:r>
        <w:fldChar w:fldCharType="separate"/>
      </w:r>
      <w:r>
        <w:t>319</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_Toc154753510 \h </w:instrText>
      </w:r>
      <w:r>
        <w:fldChar w:fldCharType="separate"/>
      </w:r>
      <w:r>
        <w:t>320</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_Toc154753512 \h </w:instrText>
      </w:r>
      <w:r>
        <w:fldChar w:fldCharType="separate"/>
      </w:r>
      <w:r>
        <w:t>320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_Toc154753514 \h </w:instrText>
      </w:r>
      <w:r>
        <w:fldChar w:fldCharType="separate"/>
      </w:r>
      <w:r>
        <w:t>321</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_Toc154753515 \h </w:instrText>
      </w:r>
      <w:r>
        <w:fldChar w:fldCharType="separate"/>
      </w:r>
      <w:r>
        <w:t>322</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_Toc154753516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_Toc154753519 \h </w:instrText>
      </w:r>
      <w:r>
        <w:fldChar w:fldCharType="separate"/>
      </w:r>
      <w:r>
        <w:t>324</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_Toc154753520 \h </w:instrText>
      </w:r>
      <w:r>
        <w:fldChar w:fldCharType="separate"/>
      </w:r>
      <w:r>
        <w:t>324</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_Toc154753521 \h </w:instrText>
      </w:r>
      <w:r>
        <w:fldChar w:fldCharType="separate"/>
      </w:r>
      <w:r>
        <w:t>324</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_Toc154753522 \h </w:instrText>
      </w:r>
      <w:r>
        <w:fldChar w:fldCharType="separate"/>
      </w:r>
      <w:r>
        <w:t>325</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_Toc154753523 \h </w:instrText>
      </w:r>
      <w:r>
        <w:fldChar w:fldCharType="separate"/>
      </w:r>
      <w:r>
        <w:t>326</w:t>
      </w:r>
      <w:r>
        <w:fldChar w:fldCharType="end"/>
      </w:r>
    </w:p>
    <w:p>
      <w:pPr>
        <w:pStyle w:val="TOC8"/>
        <w:rPr>
          <w:rFonts w:asciiTheme="minorHAnsi" w:eastAsiaTheme="minorEastAsia" w:hAnsiTheme="minorHAnsi" w:cstheme="minorBidi"/>
          <w:szCs w:val="22"/>
        </w:rPr>
      </w:pPr>
      <w:r>
        <w:t>244B.</w:t>
      </w:r>
      <w:r>
        <w:tab/>
        <w:t>If agreement for purchase of vehicle is terminated or vehicle is returned</w:t>
      </w:r>
      <w:r>
        <w:tab/>
      </w:r>
      <w:r>
        <w:fldChar w:fldCharType="begin"/>
      </w:r>
      <w:r>
        <w:instrText xml:space="preserve"> PAGEREF _Toc154753524 \h </w:instrText>
      </w:r>
      <w:r>
        <w:fldChar w:fldCharType="separate"/>
      </w:r>
      <w:r>
        <w:t>327</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_Toc154753525 \h </w:instrText>
      </w:r>
      <w:r>
        <w:fldChar w:fldCharType="separate"/>
      </w:r>
      <w:r>
        <w:t>329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_Toc154753527 \h </w:instrText>
      </w:r>
      <w:r>
        <w:fldChar w:fldCharType="separate"/>
      </w:r>
      <w:r>
        <w:t>329</w:t>
      </w:r>
      <w:r>
        <w:fldChar w:fldCharType="end"/>
      </w:r>
    </w:p>
    <w:p>
      <w:pPr>
        <w:pStyle w:val="TOC8"/>
        <w:rPr>
          <w:rFonts w:asciiTheme="minorHAnsi" w:eastAsiaTheme="minorEastAsia" w:hAnsiTheme="minorHAnsi" w:cstheme="minorBidi"/>
          <w:szCs w:val="22"/>
        </w:rPr>
      </w:pPr>
      <w:r>
        <w:t>246.</w:t>
      </w:r>
      <w:r>
        <w:tab/>
        <w:t>If licence is for vehicle in dealer’s trading stock, demonstrator vehicle or service demonstrator vehicle</w:t>
      </w:r>
      <w:r>
        <w:tab/>
      </w:r>
      <w:r>
        <w:fldChar w:fldCharType="begin"/>
      </w:r>
      <w:r>
        <w:instrText xml:space="preserve"> PAGEREF _Toc154753528 \h </w:instrText>
      </w:r>
      <w:r>
        <w:fldChar w:fldCharType="separate"/>
      </w:r>
      <w:r>
        <w:t>329</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_Toc154753529 \h </w:instrText>
      </w:r>
      <w:r>
        <w:fldChar w:fldCharType="separate"/>
      </w:r>
      <w:r>
        <w:t>332</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_Toc154753530 \h </w:instrText>
      </w:r>
      <w:r>
        <w:fldChar w:fldCharType="separate"/>
      </w:r>
      <w:r>
        <w:t>333</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_Toc154753531 \h </w:instrText>
      </w:r>
      <w:r>
        <w:fldChar w:fldCharType="separate"/>
      </w:r>
      <w:r>
        <w:t>333</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_Toc154753533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_Toc154753535 \h </w:instrText>
      </w:r>
      <w:r>
        <w:fldChar w:fldCharType="separate"/>
      </w:r>
      <w:r>
        <w:t>337</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_Toc154753536 \h </w:instrText>
      </w:r>
      <w:r>
        <w:fldChar w:fldCharType="separate"/>
      </w:r>
      <w:r>
        <w:t>337</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_Toc154753537 \h </w:instrText>
      </w:r>
      <w:r>
        <w:fldChar w:fldCharType="separate"/>
      </w:r>
      <w:r>
        <w:t>338</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_Toc154753538 \h </w:instrText>
      </w:r>
      <w:r>
        <w:fldChar w:fldCharType="separate"/>
      </w:r>
      <w:r>
        <w:t>339</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_Toc154753539 \h </w:instrText>
      </w:r>
      <w:r>
        <w:fldChar w:fldCharType="separate"/>
      </w:r>
      <w:r>
        <w:t>339</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_Toc154753540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_Toc154753542 \h </w:instrText>
      </w:r>
      <w:r>
        <w:fldChar w:fldCharType="separate"/>
      </w:r>
      <w:r>
        <w:t>340</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_Toc154753543 \h </w:instrText>
      </w:r>
      <w:r>
        <w:fldChar w:fldCharType="separate"/>
      </w:r>
      <w:r>
        <w:t>342</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_Toc154753544 \h </w:instrText>
      </w:r>
      <w:r>
        <w:fldChar w:fldCharType="separate"/>
      </w:r>
      <w:r>
        <w:t>342</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_Toc154753545 \h </w:instrText>
      </w:r>
      <w:r>
        <w:fldChar w:fldCharType="separate"/>
      </w:r>
      <w:r>
        <w:t>344</w:t>
      </w:r>
      <w:r>
        <w:fldChar w:fldCharType="end"/>
      </w:r>
    </w:p>
    <w:p>
      <w:pPr>
        <w:pStyle w:val="TOC8"/>
        <w:rPr>
          <w:rFonts w:asciiTheme="minorHAnsi" w:eastAsiaTheme="minorEastAsia" w:hAnsiTheme="minorHAnsi" w:cstheme="minorBidi"/>
          <w:szCs w:val="22"/>
        </w:rPr>
      </w:pPr>
      <w:r>
        <w:t>260A.</w:t>
      </w:r>
      <w:r>
        <w:tab/>
        <w:t>Consideration provided as loan</w:t>
      </w:r>
      <w:r>
        <w:tab/>
      </w:r>
      <w:r>
        <w:fldChar w:fldCharType="begin"/>
      </w:r>
      <w:r>
        <w:instrText xml:space="preserve"> PAGEREF _Toc154753546 \h </w:instrText>
      </w:r>
      <w:r>
        <w:fldChar w:fldCharType="separate"/>
      </w:r>
      <w:r>
        <w:t>346</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_Toc154753547 \h </w:instrText>
      </w:r>
      <w:r>
        <w:fldChar w:fldCharType="separate"/>
      </w:r>
      <w:r>
        <w:t>347</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_Toc154753548 \h </w:instrText>
      </w:r>
      <w:r>
        <w:fldChar w:fldCharType="separate"/>
      </w:r>
      <w:r>
        <w:t>349</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_Toc154753549 \h </w:instrText>
      </w:r>
      <w:r>
        <w:fldChar w:fldCharType="separate"/>
      </w:r>
      <w:r>
        <w:t>349</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_Toc154753550 \h </w:instrText>
      </w:r>
      <w:r>
        <w:fldChar w:fldCharType="separate"/>
      </w:r>
      <w:r>
        <w:t>350</w:t>
      </w:r>
      <w:r>
        <w:fldChar w:fldCharType="end"/>
      </w:r>
    </w:p>
    <w:p>
      <w:pPr>
        <w:pStyle w:val="TOC8"/>
        <w:rPr>
          <w:rFonts w:asciiTheme="minorHAnsi" w:eastAsiaTheme="minorEastAsia" w:hAnsiTheme="minorHAnsi" w:cstheme="minorBidi"/>
          <w:szCs w:val="22"/>
        </w:rPr>
      </w:pPr>
      <w:r>
        <w:t>264A.</w:t>
      </w:r>
      <w:r>
        <w:tab/>
        <w:t>Automatic revocation of exemption</w:t>
      </w:r>
      <w:r>
        <w:tab/>
      </w:r>
      <w:r>
        <w:fldChar w:fldCharType="begin"/>
      </w:r>
      <w:r>
        <w:instrText xml:space="preserve"> PAGEREF _Toc154753551 \h </w:instrText>
      </w:r>
      <w:r>
        <w:fldChar w:fldCharType="separate"/>
      </w:r>
      <w:r>
        <w:t>353</w:t>
      </w:r>
      <w:r>
        <w:fldChar w:fldCharType="end"/>
      </w:r>
    </w:p>
    <w:p>
      <w:pPr>
        <w:pStyle w:val="TOC8"/>
        <w:rPr>
          <w:rFonts w:asciiTheme="minorHAnsi" w:eastAsiaTheme="minorEastAsia" w:hAnsiTheme="minorHAnsi" w:cstheme="minorBidi"/>
          <w:szCs w:val="22"/>
        </w:rPr>
      </w:pPr>
      <w:r>
        <w:t>265.</w:t>
      </w:r>
      <w:r>
        <w:tab/>
        <w:t>Revocation of exemption by Commissioner</w:t>
      </w:r>
      <w:r>
        <w:tab/>
      </w:r>
      <w:r>
        <w:fldChar w:fldCharType="begin"/>
      </w:r>
      <w:r>
        <w:instrText xml:space="preserve"> PAGEREF _Toc154753552 \h </w:instrText>
      </w:r>
      <w:r>
        <w:fldChar w:fldCharType="separate"/>
      </w:r>
      <w:r>
        <w:t>354</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_Toc154753553 \h </w:instrText>
      </w:r>
      <w:r>
        <w:fldChar w:fldCharType="separate"/>
      </w:r>
      <w:r>
        <w:t>355</w:t>
      </w:r>
      <w:r>
        <w:fldChar w:fldCharType="end"/>
      </w:r>
    </w:p>
    <w:p>
      <w:pPr>
        <w:pStyle w:val="TOC8"/>
        <w:rPr>
          <w:rFonts w:asciiTheme="minorHAnsi" w:eastAsiaTheme="minorEastAsia" w:hAnsiTheme="minorHAnsi" w:cstheme="minorBidi"/>
          <w:szCs w:val="22"/>
        </w:rPr>
      </w:pPr>
      <w:r>
        <w:lastRenderedPageBreak/>
        <w:t>266A.</w:t>
      </w:r>
      <w:r>
        <w:tab/>
        <w:t>Reduction of duty following automatic revocation or refusal of exemption</w:t>
      </w:r>
      <w:r>
        <w:tab/>
      </w:r>
      <w:r>
        <w:fldChar w:fldCharType="begin"/>
      </w:r>
      <w:r>
        <w:instrText xml:space="preserve"> PAGEREF _Toc154753554 \h </w:instrText>
      </w:r>
      <w:r>
        <w:fldChar w:fldCharType="separate"/>
      </w:r>
      <w:r>
        <w:t>356</w:t>
      </w:r>
      <w:r>
        <w:fldChar w:fldCharType="end"/>
      </w:r>
    </w:p>
    <w:p>
      <w:pPr>
        <w:pStyle w:val="TOC8"/>
        <w:rPr>
          <w:rFonts w:asciiTheme="minorHAnsi" w:eastAsiaTheme="minorEastAsia" w:hAnsiTheme="minorHAnsi" w:cstheme="minorBidi"/>
          <w:szCs w:val="22"/>
        </w:rPr>
      </w:pPr>
      <w:r>
        <w:t>266B.</w:t>
      </w:r>
      <w:r>
        <w:tab/>
        <w:t>Reduction of duty following automatic revocation or refusal of exemption resulting from relevant acquisition</w:t>
      </w:r>
      <w:r>
        <w:tab/>
      </w:r>
      <w:r>
        <w:fldChar w:fldCharType="begin"/>
      </w:r>
      <w:r>
        <w:instrText xml:space="preserve"> PAGEREF _Toc154753555 \h </w:instrText>
      </w:r>
      <w:r>
        <w:fldChar w:fldCharType="separate"/>
      </w:r>
      <w:r>
        <w:t>357</w:t>
      </w:r>
      <w:r>
        <w:fldChar w:fldCharType="end"/>
      </w:r>
    </w:p>
    <w:p>
      <w:pPr>
        <w:pStyle w:val="TOC8"/>
        <w:rPr>
          <w:rFonts w:asciiTheme="minorHAnsi" w:eastAsiaTheme="minorEastAsia" w:hAnsiTheme="minorHAnsi" w:cstheme="minorBidi"/>
          <w:szCs w:val="22"/>
        </w:rPr>
      </w:pPr>
      <w:r>
        <w:t>266C.</w:t>
      </w:r>
      <w:r>
        <w:tab/>
        <w:t>Property in relation to which landholder duty taken to be chargeable for s. 266B</w:t>
      </w:r>
      <w:r>
        <w:tab/>
      </w:r>
      <w:r>
        <w:fldChar w:fldCharType="begin"/>
      </w:r>
      <w:r>
        <w:instrText xml:space="preserve"> PAGEREF _Toc154753556 \h </w:instrText>
      </w:r>
      <w:r>
        <w:fldChar w:fldCharType="separate"/>
      </w:r>
      <w:r>
        <w:t>359</w:t>
      </w:r>
      <w:r>
        <w:fldChar w:fldCharType="end"/>
      </w:r>
    </w:p>
    <w:p>
      <w:pPr>
        <w:pStyle w:val="TOC8"/>
        <w:rPr>
          <w:rFonts w:asciiTheme="minorHAnsi" w:eastAsiaTheme="minorEastAsia" w:hAnsiTheme="minorHAnsi" w:cstheme="minorBidi"/>
          <w:szCs w:val="22"/>
        </w:rPr>
      </w:pPr>
      <w:r>
        <w:t>266D.</w:t>
      </w:r>
      <w:r>
        <w:tab/>
        <w:t>Application of s. 266B and 266C to foreign transfer duty and foreign landholder duty</w:t>
      </w:r>
      <w:r>
        <w:tab/>
      </w:r>
      <w:r>
        <w:fldChar w:fldCharType="begin"/>
      </w:r>
      <w:r>
        <w:instrText xml:space="preserve"> PAGEREF _Toc154753557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_Toc154753559 \h </w:instrText>
      </w:r>
      <w:r>
        <w:fldChar w:fldCharType="separate"/>
      </w:r>
      <w:r>
        <w:t>362</w:t>
      </w:r>
      <w:r>
        <w:fldChar w:fldCharType="end"/>
      </w:r>
    </w:p>
    <w:p>
      <w:pPr>
        <w:pStyle w:val="TOC8"/>
        <w:rPr>
          <w:rFonts w:asciiTheme="minorHAnsi" w:eastAsiaTheme="minorEastAsia" w:hAnsiTheme="minorHAnsi" w:cstheme="minorBidi"/>
          <w:szCs w:val="22"/>
        </w:rPr>
      </w:pPr>
      <w:r>
        <w:t>268.</w:t>
      </w:r>
      <w:r>
        <w:rPr>
          <w:vertAlign w:val="superscript"/>
        </w:rPr>
        <w:t xml:space="preserve">1M, 1MC </w:t>
      </w:r>
      <w:r>
        <w:t>Tax avoidance scheme</w:t>
      </w:r>
      <w:r>
        <w:tab/>
      </w:r>
      <w:r>
        <w:fldChar w:fldCharType="begin"/>
      </w:r>
      <w:r>
        <w:instrText xml:space="preserve"> PAGEREF _Toc154753560 \h </w:instrText>
      </w:r>
      <w:r>
        <w:fldChar w:fldCharType="separate"/>
      </w:r>
      <w:r>
        <w:t>362</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_Toc154753561 \h </w:instrText>
      </w:r>
      <w:r>
        <w:fldChar w:fldCharType="separate"/>
      </w:r>
      <w:r>
        <w:t>363</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_Toc154753562 \h </w:instrText>
      </w:r>
      <w:r>
        <w:fldChar w:fldCharType="separate"/>
      </w:r>
      <w:r>
        <w:t>366</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_Toc154753563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_Toc154753566 \h </w:instrText>
      </w:r>
      <w:r>
        <w:fldChar w:fldCharType="separate"/>
      </w:r>
      <w:r>
        <w:t>368</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_Toc154753567 \h </w:instrText>
      </w:r>
      <w:r>
        <w:fldChar w:fldCharType="separate"/>
      </w:r>
      <w:r>
        <w:t>368</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_Toc154753568 \h </w:instrText>
      </w:r>
      <w:r>
        <w:fldChar w:fldCharType="separate"/>
      </w:r>
      <w:r>
        <w:t>370</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_Toc154753569 \h </w:instrText>
      </w:r>
      <w:r>
        <w:fldChar w:fldCharType="separate"/>
      </w:r>
      <w:r>
        <w:t>372</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_Toc154753570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_Toc154753572 \h </w:instrText>
      </w:r>
      <w:r>
        <w:fldChar w:fldCharType="separate"/>
      </w:r>
      <w:r>
        <w:t>373</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_Toc154753573 \h </w:instrText>
      </w:r>
      <w:r>
        <w:fldChar w:fldCharType="separate"/>
      </w:r>
      <w:r>
        <w:t>374</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_Toc154753574 \h </w:instrText>
      </w:r>
      <w:r>
        <w:fldChar w:fldCharType="separate"/>
      </w:r>
      <w:r>
        <w:t>375</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_Toc154753575 \h </w:instrText>
      </w:r>
      <w:r>
        <w:fldChar w:fldCharType="separate"/>
      </w:r>
      <w:r>
        <w:t>376</w:t>
      </w:r>
      <w:r>
        <w:fldChar w:fldCharType="end"/>
      </w:r>
    </w:p>
    <w:p>
      <w:pPr>
        <w:pStyle w:val="TOC8"/>
        <w:rPr>
          <w:rFonts w:asciiTheme="minorHAnsi" w:eastAsiaTheme="minorEastAsia" w:hAnsiTheme="minorHAnsi" w:cstheme="minorBidi"/>
          <w:szCs w:val="22"/>
        </w:rPr>
      </w:pPr>
      <w:r>
        <w:lastRenderedPageBreak/>
        <w:t>280.</w:t>
      </w:r>
      <w:r>
        <w:tab/>
        <w:t>Unlodged instruments, duty of non</w:t>
      </w:r>
      <w:r>
        <w:noBreakHyphen/>
        <w:t>party to lodge</w:t>
      </w:r>
      <w:r>
        <w:tab/>
      </w:r>
      <w:r>
        <w:fldChar w:fldCharType="begin"/>
      </w:r>
      <w:r>
        <w:instrText xml:space="preserve"> PAGEREF _Toc154753576 \h </w:instrText>
      </w:r>
      <w:r>
        <w:fldChar w:fldCharType="separate"/>
      </w:r>
      <w:r>
        <w:t>377</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_Toc154753578 \h </w:instrText>
      </w:r>
      <w:r>
        <w:fldChar w:fldCharType="separate"/>
      </w:r>
      <w:r>
        <w:t>378</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_Toc154753579 \h </w:instrText>
      </w:r>
      <w:r>
        <w:fldChar w:fldCharType="separate"/>
      </w:r>
      <w:r>
        <w:t>378</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_Toc154753580 \h </w:instrText>
      </w:r>
      <w:r>
        <w:fldChar w:fldCharType="separate"/>
      </w:r>
      <w:r>
        <w:t>378</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_Toc154753581 \h </w:instrText>
      </w:r>
      <w:r>
        <w:fldChar w:fldCharType="separate"/>
      </w:r>
      <w:r>
        <w:t>379</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_Toc154753582 \h </w:instrText>
      </w:r>
      <w:r>
        <w:fldChar w:fldCharType="separate"/>
      </w:r>
      <w:r>
        <w:t>379</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_Toc154753583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_Toc154753592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_Toc154753594 \h </w:instrText>
      </w:r>
      <w:r>
        <w:fldChar w:fldCharType="separate"/>
      </w:r>
      <w:r>
        <w:t>386</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_Toc154753595 \h </w:instrText>
      </w:r>
      <w:r>
        <w:fldChar w:fldCharType="separate"/>
      </w:r>
      <w:r>
        <w:t>386</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_Toc154753596 \h </w:instrText>
      </w:r>
      <w:r>
        <w:fldChar w:fldCharType="separate"/>
      </w:r>
      <w:r>
        <w:t>386</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_Toc154753597 \h </w:instrText>
      </w:r>
      <w:r>
        <w:fldChar w:fldCharType="separate"/>
      </w:r>
      <w:r>
        <w:t>387</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_Toc154753598 \h </w:instrText>
      </w:r>
      <w:r>
        <w:fldChar w:fldCharType="separate"/>
      </w:r>
      <w:r>
        <w:t>387</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_Toc154753599 \h </w:instrText>
      </w:r>
      <w:r>
        <w:fldChar w:fldCharType="separate"/>
      </w:r>
      <w:r>
        <w:t>387</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_Toc154753600 \h </w:instrText>
      </w:r>
      <w:r>
        <w:fldChar w:fldCharType="separate"/>
      </w:r>
      <w:r>
        <w:t>387</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_Toc154753601 \h </w:instrText>
      </w:r>
      <w:r>
        <w:fldChar w:fldCharType="separate"/>
      </w:r>
      <w:r>
        <w:t>388</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_Toc154753602 \h </w:instrText>
      </w:r>
      <w:r>
        <w:fldChar w:fldCharType="separate"/>
      </w:r>
      <w:r>
        <w:t>388</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_Toc154753604 \h </w:instrText>
      </w:r>
      <w:r>
        <w:fldChar w:fldCharType="separate"/>
      </w:r>
      <w:r>
        <w:t>389</w:t>
      </w:r>
      <w:r>
        <w:fldChar w:fldCharType="end"/>
      </w:r>
    </w:p>
    <w:p>
      <w:pPr>
        <w:pStyle w:val="TOC8"/>
        <w:rPr>
          <w:rFonts w:asciiTheme="minorHAnsi" w:eastAsiaTheme="minorEastAsia" w:hAnsiTheme="minorHAnsi" w:cstheme="minorBidi"/>
          <w:szCs w:val="22"/>
        </w:rPr>
      </w:pPr>
      <w:r>
        <w:lastRenderedPageBreak/>
        <w:t>12.</w:t>
      </w:r>
      <w:r>
        <w:tab/>
        <w:t>Acquisitions under an agreement made before 1 July 2008</w:t>
      </w:r>
      <w:r>
        <w:tab/>
      </w:r>
      <w:r>
        <w:fldChar w:fldCharType="begin"/>
      </w:r>
      <w:r>
        <w:instrText xml:space="preserve"> PAGEREF _Toc154753605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_Toc154753607 \h </w:instrText>
      </w:r>
      <w:r>
        <w:fldChar w:fldCharType="separate"/>
      </w:r>
      <w:r>
        <w:t>389</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_Toc154753608 \h </w:instrText>
      </w:r>
      <w:r>
        <w:fldChar w:fldCharType="separate"/>
      </w:r>
      <w:r>
        <w:t>389</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_Toc154753609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_Toc154753611 \h </w:instrText>
      </w:r>
      <w:r>
        <w:fldChar w:fldCharType="separate"/>
      </w:r>
      <w:r>
        <w:t>390</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_Toc154753612 \h </w:instrText>
      </w:r>
      <w:r>
        <w:fldChar w:fldCharType="separate"/>
      </w:r>
      <w:r>
        <w:t>390</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_Toc154753613 \h </w:instrText>
      </w:r>
      <w:r>
        <w:fldChar w:fldCharType="separate"/>
      </w:r>
      <w:r>
        <w:t>390</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_Toc154753614 \h </w:instrText>
      </w:r>
      <w:r>
        <w:fldChar w:fldCharType="separate"/>
      </w:r>
      <w:r>
        <w:t>390</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_Toc154753615 \h </w:instrText>
      </w:r>
      <w:r>
        <w:fldChar w:fldCharType="separate"/>
      </w:r>
      <w:r>
        <w:t>391</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_Toc154753616 \h </w:instrText>
      </w:r>
      <w:r>
        <w:fldChar w:fldCharType="separate"/>
      </w:r>
      <w:r>
        <w:t>391</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_Toc154753617 \h </w:instrText>
      </w:r>
      <w:r>
        <w:fldChar w:fldCharType="separate"/>
      </w:r>
      <w:r>
        <w:t>392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_Toc154753619 \h </w:instrText>
      </w:r>
      <w:r>
        <w:fldChar w:fldCharType="separate"/>
      </w:r>
      <w:r>
        <w:t>392</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_Toc154753621 \h </w:instrText>
      </w:r>
      <w:r>
        <w:fldChar w:fldCharType="separate"/>
      </w:r>
      <w:r>
        <w:t>392</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_Toc154753622 \h </w:instrText>
      </w:r>
      <w:r>
        <w:fldChar w:fldCharType="separate"/>
      </w:r>
      <w:r>
        <w:t>393</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_Toc154753623 \h </w:instrText>
      </w:r>
      <w:r>
        <w:fldChar w:fldCharType="separate"/>
      </w:r>
      <w:r>
        <w:t>394</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_Toc154753624 \h </w:instrText>
      </w:r>
      <w:r>
        <w:fldChar w:fldCharType="separate"/>
      </w:r>
      <w:r>
        <w:t>394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_Toc154753626 \h </w:instrText>
      </w:r>
      <w:r>
        <w:fldChar w:fldCharType="separate"/>
      </w:r>
      <w:r>
        <w:t>395</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_Toc154753627 \h </w:instrText>
      </w:r>
      <w:r>
        <w:fldChar w:fldCharType="separate"/>
      </w:r>
      <w:r>
        <w:t>395</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_Toc154753629 \h </w:instrText>
      </w:r>
      <w:r>
        <w:fldChar w:fldCharType="separate"/>
      </w:r>
      <w:r>
        <w:t>396</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_Toc154753630 \h </w:instrText>
      </w:r>
      <w:r>
        <w:fldChar w:fldCharType="separate"/>
      </w:r>
      <w:r>
        <w:t>396</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_Toc154753631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_Toc154753633 \h </w:instrText>
      </w:r>
      <w:r>
        <w:fldChar w:fldCharType="separate"/>
      </w:r>
      <w:r>
        <w:t>397</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_Toc154753635 \h </w:instrText>
      </w:r>
      <w:r>
        <w:fldChar w:fldCharType="separate"/>
      </w:r>
      <w:r>
        <w:t>397</w:t>
      </w:r>
      <w:r>
        <w:fldChar w:fldCharType="end"/>
      </w:r>
    </w:p>
    <w:p>
      <w:pPr>
        <w:pStyle w:val="TOC8"/>
        <w:rPr>
          <w:rFonts w:asciiTheme="minorHAnsi" w:eastAsiaTheme="minorEastAsia" w:hAnsiTheme="minorHAnsi" w:cstheme="minorBidi"/>
          <w:szCs w:val="22"/>
        </w:rPr>
      </w:pPr>
      <w:r>
        <w:lastRenderedPageBreak/>
        <w:t>38.</w:t>
      </w:r>
      <w:r>
        <w:tab/>
        <w:t>Duty on certain relevant acquisitions</w:t>
      </w:r>
      <w:r>
        <w:tab/>
      </w:r>
      <w:r>
        <w:fldChar w:fldCharType="begin"/>
      </w:r>
      <w:r>
        <w:instrText xml:space="preserve"> PAGEREF _Toc154753636 \h </w:instrText>
      </w:r>
      <w:r>
        <w:fldChar w:fldCharType="separate"/>
      </w:r>
      <w:r>
        <w:t>398</w:t>
      </w:r>
      <w:r>
        <w:fldChar w:fldCharType="end"/>
      </w:r>
    </w:p>
    <w:p>
      <w:pPr>
        <w:pStyle w:val="TOC4"/>
        <w:tabs>
          <w:tab w:val="right" w:leader="dot" w:pos="7077"/>
        </w:tabs>
        <w:rPr>
          <w:rFonts w:asciiTheme="minorHAnsi" w:eastAsiaTheme="minorEastAsia" w:hAnsiTheme="minorHAnsi" w:cstheme="minorBidi"/>
          <w:b w:val="0"/>
          <w:szCs w:val="22"/>
        </w:rPr>
      </w:pPr>
      <w:r>
        <w:t xml:space="preserve">Division 8 — Provisions for </w:t>
      </w:r>
      <w:r>
        <w:rPr>
          <w:i/>
        </w:rPr>
        <w:t>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_Toc154753638 \h </w:instrText>
      </w:r>
      <w:r>
        <w:fldChar w:fldCharType="separate"/>
      </w:r>
      <w:r>
        <w:t>398</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_Toc154753639 \h </w:instrText>
      </w:r>
      <w:r>
        <w:fldChar w:fldCharType="separate"/>
      </w:r>
      <w:r>
        <w:t>398</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_Toc154753640 \h </w:instrText>
      </w:r>
      <w:r>
        <w:fldChar w:fldCharType="separate"/>
      </w:r>
      <w:r>
        <w:t>399</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_Toc154753641 \h </w:instrText>
      </w:r>
      <w:r>
        <w:fldChar w:fldCharType="separate"/>
      </w:r>
      <w:r>
        <w:t>399</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_Toc154753642 \h </w:instrText>
      </w:r>
      <w:r>
        <w:fldChar w:fldCharType="separate"/>
      </w:r>
      <w:r>
        <w:t>400</w:t>
      </w:r>
      <w:r>
        <w:fldChar w:fldCharType="end"/>
      </w:r>
    </w:p>
    <w:p>
      <w:pPr>
        <w:pStyle w:val="TOC8"/>
        <w:rPr>
          <w:rFonts w:asciiTheme="minorHAnsi" w:eastAsiaTheme="minorEastAsia" w:hAnsiTheme="minorHAnsi" w:cstheme="minorBidi"/>
          <w:szCs w:val="22"/>
        </w:rPr>
      </w:pPr>
      <w:r>
        <w:t>44.</w:t>
      </w:r>
      <w:r>
        <w:tab/>
        <w:t>When Ch. 3A Pt. 3 starts to apply</w:t>
      </w:r>
      <w:r>
        <w:tab/>
      </w:r>
      <w:r>
        <w:fldChar w:fldCharType="begin"/>
      </w:r>
      <w:r>
        <w:instrText xml:space="preserve"> PAGEREF _Toc154753643 \h </w:instrText>
      </w:r>
      <w:r>
        <w:fldChar w:fldCharType="separate"/>
      </w:r>
      <w:r>
        <w:t>400</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_Toc154753644 \h </w:instrText>
      </w:r>
      <w:r>
        <w:fldChar w:fldCharType="separate"/>
      </w:r>
      <w:r>
        <w:t>401</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Provisions for </w:t>
      </w:r>
      <w:r>
        <w:rPr>
          <w:i/>
        </w:rPr>
        <w:t>Revenue Laws Amendment Act 2019</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_Toc154753646 \h </w:instrText>
      </w:r>
      <w:r>
        <w:fldChar w:fldCharType="separate"/>
      </w:r>
      <w:r>
        <w:t>401</w:t>
      </w:r>
      <w:r>
        <w:fldChar w:fldCharType="end"/>
      </w:r>
    </w:p>
    <w:p>
      <w:pPr>
        <w:pStyle w:val="TOC8"/>
        <w:rPr>
          <w:rFonts w:asciiTheme="minorHAnsi" w:eastAsiaTheme="minorEastAsia" w:hAnsiTheme="minorHAnsi" w:cstheme="minorBidi"/>
          <w:szCs w:val="22"/>
        </w:rPr>
      </w:pPr>
      <w:r>
        <w:t>47.</w:t>
      </w:r>
      <w:r>
        <w:tab/>
        <w:t xml:space="preserve">Application of amendments made by </w:t>
      </w:r>
      <w:r>
        <w:rPr>
          <w:i/>
        </w:rPr>
        <w:t>Revenue Laws Amendment Act 2019</w:t>
      </w:r>
      <w:r>
        <w:tab/>
      </w:r>
      <w:r>
        <w:fldChar w:fldCharType="begin"/>
      </w:r>
      <w:r>
        <w:instrText xml:space="preserve"> PAGEREF _Toc154753647 \h </w:instrText>
      </w:r>
      <w:r>
        <w:fldChar w:fldCharType="separate"/>
      </w:r>
      <w:r>
        <w:t>402</w:t>
      </w:r>
      <w:r>
        <w:fldChar w:fldCharType="end"/>
      </w:r>
    </w:p>
    <w:p>
      <w:pPr>
        <w:pStyle w:val="TOC8"/>
        <w:rPr>
          <w:rFonts w:asciiTheme="minorHAnsi" w:eastAsiaTheme="minorEastAsia" w:hAnsiTheme="minorHAnsi" w:cstheme="minorBidi"/>
          <w:szCs w:val="22"/>
        </w:rPr>
      </w:pPr>
      <w:r>
        <w:t>48.</w:t>
      </w:r>
      <w:r>
        <w:tab/>
        <w:t xml:space="preserve">Definition of </w:t>
      </w:r>
      <w:r>
        <w:rPr>
          <w:i/>
        </w:rPr>
        <w:t>land</w:t>
      </w:r>
      <w:r>
        <w:t xml:space="preserve"> taken always to have included pastoral leases</w:t>
      </w:r>
      <w:r>
        <w:tab/>
      </w:r>
      <w:r>
        <w:fldChar w:fldCharType="begin"/>
      </w:r>
      <w:r>
        <w:instrText xml:space="preserve"> PAGEREF _Toc154753648 \h </w:instrText>
      </w:r>
      <w:r>
        <w:fldChar w:fldCharType="separate"/>
      </w:r>
      <w:r>
        <w:t>403</w:t>
      </w:r>
      <w:r>
        <w:fldChar w:fldCharType="end"/>
      </w:r>
    </w:p>
    <w:p>
      <w:pPr>
        <w:pStyle w:val="TOC8"/>
        <w:rPr>
          <w:rFonts w:asciiTheme="minorHAnsi" w:eastAsiaTheme="minorEastAsia" w:hAnsiTheme="minorHAnsi" w:cstheme="minorBidi"/>
          <w:szCs w:val="22"/>
        </w:rPr>
      </w:pPr>
      <w:r>
        <w:t>49.</w:t>
      </w:r>
      <w:r>
        <w:tab/>
        <w:t>Validation of administration agreements entered into before commencement day</w:t>
      </w:r>
      <w:r>
        <w:tab/>
      </w:r>
      <w:r>
        <w:fldChar w:fldCharType="begin"/>
      </w:r>
      <w:r>
        <w:instrText xml:space="preserve"> PAGEREF _Toc154753649 \h </w:instrText>
      </w:r>
      <w:r>
        <w:fldChar w:fldCharType="separate"/>
      </w:r>
      <w:r>
        <w:t>403</w:t>
      </w:r>
      <w:r>
        <w:fldChar w:fldCharType="end"/>
      </w:r>
    </w:p>
    <w:p>
      <w:pPr>
        <w:pStyle w:val="TOC8"/>
        <w:rPr>
          <w:rFonts w:asciiTheme="minorHAnsi" w:eastAsiaTheme="minorEastAsia" w:hAnsiTheme="minorHAnsi" w:cstheme="minorBidi"/>
          <w:szCs w:val="22"/>
        </w:rPr>
      </w:pPr>
      <w:r>
        <w:t>50.</w:t>
      </w:r>
      <w:r>
        <w:tab/>
        <w:t>Transfers of vehicle licences between spouses between 1 July 2014 and commencement day</w:t>
      </w:r>
      <w:r>
        <w:tab/>
      </w:r>
      <w:r>
        <w:fldChar w:fldCharType="begin"/>
      </w:r>
      <w:r>
        <w:instrText xml:space="preserve"> PAGEREF _Toc154753650 \h </w:instrText>
      </w:r>
      <w:r>
        <w:fldChar w:fldCharType="separate"/>
      </w:r>
      <w:r>
        <w:t>404</w:t>
      </w:r>
      <w:r>
        <w:fldChar w:fldCharType="end"/>
      </w:r>
    </w:p>
    <w:p>
      <w:pPr>
        <w:pStyle w:val="TOC8"/>
        <w:rPr>
          <w:rFonts w:asciiTheme="minorHAnsi" w:eastAsiaTheme="minorEastAsia" w:hAnsiTheme="minorHAnsi" w:cstheme="minorBidi"/>
          <w:szCs w:val="22"/>
        </w:rPr>
      </w:pPr>
      <w:r>
        <w:t>51.</w:t>
      </w:r>
      <w:r>
        <w:tab/>
        <w:t>Provisions relating to exemptions for connected entities</w:t>
      </w:r>
      <w:r>
        <w:tab/>
      </w:r>
      <w:r>
        <w:fldChar w:fldCharType="begin"/>
      </w:r>
      <w:r>
        <w:instrText xml:space="preserve"> PAGEREF _Toc154753651 \h </w:instrText>
      </w:r>
      <w:r>
        <w:fldChar w:fldCharType="separate"/>
      </w:r>
      <w:r>
        <w:t>405</w:t>
      </w:r>
      <w:r>
        <w:fldChar w:fldCharType="end"/>
      </w:r>
    </w:p>
    <w:p>
      <w:pPr>
        <w:pStyle w:val="TOC8"/>
        <w:rPr>
          <w:rFonts w:asciiTheme="minorHAnsi" w:eastAsiaTheme="minorEastAsia" w:hAnsiTheme="minorHAnsi" w:cstheme="minorBidi"/>
          <w:szCs w:val="22"/>
        </w:rPr>
      </w:pPr>
      <w:r>
        <w:t>52.</w:t>
      </w:r>
      <w:r>
        <w:tab/>
        <w:t>Provisions about validated assessments</w:t>
      </w:r>
      <w:r>
        <w:tab/>
      </w:r>
      <w:r>
        <w:fldChar w:fldCharType="begin"/>
      </w:r>
      <w:r>
        <w:instrText xml:space="preserve"> PAGEREF _Toc154753652 \h </w:instrText>
      </w:r>
      <w:r>
        <w:fldChar w:fldCharType="separate"/>
      </w:r>
      <w:r>
        <w:t>406</w:t>
      </w:r>
      <w:r>
        <w:fldChar w:fldCharType="end"/>
      </w:r>
    </w:p>
    <w:p>
      <w:pPr>
        <w:pStyle w:val="TOC8"/>
        <w:rPr>
          <w:rFonts w:asciiTheme="minorHAnsi" w:eastAsiaTheme="minorEastAsia" w:hAnsiTheme="minorHAnsi" w:cstheme="minorBidi"/>
          <w:szCs w:val="22"/>
        </w:rPr>
      </w:pPr>
      <w:r>
        <w:t>53.</w:t>
      </w:r>
      <w:r>
        <w:tab/>
        <w:t>Application of s. 195B and 195 to acquisitions before commencement day</w:t>
      </w:r>
      <w:r>
        <w:tab/>
      </w:r>
      <w:r>
        <w:fldChar w:fldCharType="begin"/>
      </w:r>
      <w:r>
        <w:instrText xml:space="preserve"> PAGEREF _Toc154753653 \h </w:instrText>
      </w:r>
      <w:r>
        <w:fldChar w:fldCharType="separate"/>
      </w:r>
      <w:r>
        <w:t>406</w:t>
      </w:r>
      <w:r>
        <w:fldChar w:fldCharType="end"/>
      </w:r>
    </w:p>
    <w:p>
      <w:pPr>
        <w:pStyle w:val="TOC8"/>
        <w:rPr>
          <w:rFonts w:asciiTheme="minorHAnsi" w:eastAsiaTheme="minorEastAsia" w:hAnsiTheme="minorHAnsi" w:cstheme="minorBidi"/>
          <w:szCs w:val="22"/>
        </w:rPr>
      </w:pPr>
      <w:r>
        <w:t>54.</w:t>
      </w:r>
      <w:r>
        <w:tab/>
        <w:t>Provisions about derivative mining rights</w:t>
      </w:r>
      <w:r>
        <w:tab/>
      </w:r>
      <w:r>
        <w:fldChar w:fldCharType="begin"/>
      </w:r>
      <w:r>
        <w:instrText xml:space="preserve"> PAGEREF _Toc154753654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 xml:space="preserve">Division 10 — Provisions relating to </w:t>
      </w:r>
      <w:r>
        <w:rPr>
          <w:i/>
        </w:rPr>
        <w:t>Duties Amendment Act 2022</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_Toc154753656 \h </w:instrText>
      </w:r>
      <w:r>
        <w:fldChar w:fldCharType="separate"/>
      </w:r>
      <w:r>
        <w:t>408</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Duties Amendment Act 2022</w:t>
      </w:r>
      <w:r>
        <w:t xml:space="preserve"> Part 2</w:t>
      </w:r>
      <w:r>
        <w:tab/>
      </w:r>
      <w:r>
        <w:fldChar w:fldCharType="begin"/>
      </w:r>
      <w:r>
        <w:instrText xml:space="preserve"> PAGEREF _Toc154753657 \h </w:instrText>
      </w:r>
      <w:r>
        <w:fldChar w:fldCharType="separate"/>
      </w:r>
      <w:r>
        <w:t>408</w:t>
      </w:r>
      <w:r>
        <w:fldChar w:fldCharType="end"/>
      </w:r>
    </w:p>
    <w:p>
      <w:pPr>
        <w:pStyle w:val="TOC8"/>
        <w:rPr>
          <w:rFonts w:asciiTheme="minorHAnsi" w:eastAsiaTheme="minorEastAsia" w:hAnsiTheme="minorHAnsi" w:cstheme="minorBidi"/>
          <w:szCs w:val="22"/>
        </w:rPr>
      </w:pPr>
      <w:r>
        <w:t>57.</w:t>
      </w:r>
      <w:r>
        <w:tab/>
        <w:t>Validation of certain reassessments and refunds of vehicle licence duty by CEO before commencement day</w:t>
      </w:r>
      <w:r>
        <w:tab/>
      </w:r>
      <w:r>
        <w:fldChar w:fldCharType="begin"/>
      </w:r>
      <w:r>
        <w:instrText xml:space="preserve"> PAGEREF _Toc154753658 \h </w:instrText>
      </w:r>
      <w:r>
        <w:fldChar w:fldCharType="separate"/>
      </w:r>
      <w:r>
        <w:t>409</w:t>
      </w:r>
      <w:r>
        <w:fldChar w:fldCharType="end"/>
      </w:r>
    </w:p>
    <w:p>
      <w:pPr>
        <w:pStyle w:val="TOC8"/>
        <w:rPr>
          <w:rFonts w:asciiTheme="minorHAnsi" w:eastAsiaTheme="minorEastAsia" w:hAnsiTheme="minorHAnsi" w:cstheme="minorBidi"/>
          <w:szCs w:val="22"/>
        </w:rPr>
      </w:pPr>
      <w:r>
        <w:t>58.</w:t>
      </w:r>
      <w:r>
        <w:tab/>
        <w:t xml:space="preserve">Application of amendments made by </w:t>
      </w:r>
      <w:r>
        <w:rPr>
          <w:i/>
        </w:rPr>
        <w:t>Duties Amendment Act 2022</w:t>
      </w:r>
      <w:r>
        <w:t xml:space="preserve"> Part 3</w:t>
      </w:r>
      <w:r>
        <w:tab/>
      </w:r>
      <w:r>
        <w:fldChar w:fldCharType="begin"/>
      </w:r>
      <w:r>
        <w:instrText xml:space="preserve"> PAGEREF _Toc154753659 \h </w:instrText>
      </w:r>
      <w:r>
        <w:fldChar w:fldCharType="separate"/>
      </w:r>
      <w:r>
        <w:t>409</w:t>
      </w:r>
      <w:r>
        <w:fldChar w:fldCharType="end"/>
      </w:r>
    </w:p>
    <w:p>
      <w:pPr>
        <w:pStyle w:val="TOC8"/>
        <w:rPr>
          <w:rFonts w:asciiTheme="minorHAnsi" w:eastAsiaTheme="minorEastAsia" w:hAnsiTheme="minorHAnsi" w:cstheme="minorBidi"/>
          <w:szCs w:val="22"/>
        </w:rPr>
      </w:pPr>
      <w:r>
        <w:t>59.</w:t>
      </w:r>
      <w:r>
        <w:tab/>
        <w:t>Provisions relating to residential concession</w:t>
      </w:r>
      <w:r>
        <w:tab/>
      </w:r>
      <w:r>
        <w:fldChar w:fldCharType="begin"/>
      </w:r>
      <w:r>
        <w:instrText xml:space="preserve"> PAGEREF _Toc154753660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11</w:t>
      </w:r>
      <w:r>
        <w:rPr>
          <w:b w:val="0"/>
        </w:rPr>
        <w:t> — </w:t>
      </w:r>
      <w:r>
        <w:t xml:space="preserve">Provisions for </w:t>
      </w:r>
      <w:r>
        <w:rPr>
          <w:i/>
        </w:rPr>
        <w:t>Duties Amendment (Farm in Agreements) Act 2022</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_Toc154753663 \h </w:instrText>
      </w:r>
      <w:r>
        <w:fldChar w:fldCharType="separate"/>
      </w:r>
      <w:r>
        <w:t>411</w:t>
      </w:r>
      <w:r>
        <w:fldChar w:fldCharType="end"/>
      </w:r>
    </w:p>
    <w:p>
      <w:pPr>
        <w:pStyle w:val="TOC8"/>
        <w:rPr>
          <w:rFonts w:asciiTheme="minorHAnsi" w:eastAsiaTheme="minorEastAsia" w:hAnsiTheme="minorHAnsi" w:cstheme="minorBidi"/>
          <w:szCs w:val="22"/>
        </w:rPr>
      </w:pPr>
      <w:r>
        <w:t>61.</w:t>
      </w:r>
      <w:r>
        <w:tab/>
        <w:t>Assessments</w:t>
      </w:r>
      <w:r>
        <w:tab/>
      </w:r>
      <w:r>
        <w:fldChar w:fldCharType="begin"/>
      </w:r>
      <w:r>
        <w:instrText xml:space="preserve"> PAGEREF _Toc154753664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relating to Chapter 2 Part 5 Division 9</w:t>
      </w:r>
    </w:p>
    <w:p>
      <w:pPr>
        <w:pStyle w:val="TOC8"/>
        <w:rPr>
          <w:rFonts w:asciiTheme="minorHAnsi" w:eastAsiaTheme="minorEastAsia" w:hAnsiTheme="minorHAnsi" w:cstheme="minorBidi"/>
          <w:szCs w:val="22"/>
        </w:rPr>
      </w:pPr>
      <w:r>
        <w:t>62.</w:t>
      </w:r>
      <w:r>
        <w:tab/>
        <w:t>Application of section 91K(2)</w:t>
      </w:r>
      <w:r>
        <w:tab/>
      </w:r>
      <w:r>
        <w:fldChar w:fldCharType="begin"/>
      </w:r>
      <w:r>
        <w:instrText xml:space="preserve"> PAGEREF _Toc154753666 \h </w:instrText>
      </w:r>
      <w:r>
        <w:fldChar w:fldCharType="separate"/>
      </w:r>
      <w:r>
        <w:t>414</w:t>
      </w:r>
      <w:r>
        <w:fldChar w:fldCharType="end"/>
      </w:r>
    </w:p>
    <w:p>
      <w:pPr>
        <w:pStyle w:val="TOC8"/>
        <w:rPr>
          <w:rFonts w:asciiTheme="minorHAnsi" w:eastAsiaTheme="minorEastAsia" w:hAnsiTheme="minorHAnsi" w:cstheme="minorBidi"/>
          <w:szCs w:val="22"/>
        </w:rPr>
      </w:pPr>
      <w:r>
        <w:t>63.</w:t>
      </w:r>
      <w:r>
        <w:tab/>
        <w:t>Application of Chapter 2 Part 5 Division 9</w:t>
      </w:r>
      <w:r>
        <w:tab/>
      </w:r>
      <w:r>
        <w:fldChar w:fldCharType="begin"/>
      </w:r>
      <w:r>
        <w:instrText xml:space="preserve"> PAGEREF _Toc154753667 \h </w:instrText>
      </w:r>
      <w:r>
        <w:fldChar w:fldCharType="separate"/>
      </w:r>
      <w:r>
        <w:t>414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Deemed section 13 farm</w:t>
      </w:r>
      <w:r>
        <w:noBreakHyphen/>
        <w:t>in agreements</w:t>
      </w:r>
    </w:p>
    <w:p>
      <w:pPr>
        <w:pStyle w:val="TOC8"/>
        <w:rPr>
          <w:rFonts w:asciiTheme="minorHAnsi" w:eastAsiaTheme="minorEastAsia" w:hAnsiTheme="minorHAnsi" w:cstheme="minorBidi"/>
          <w:szCs w:val="22"/>
        </w:rPr>
      </w:pPr>
      <w:r>
        <w:t>64.</w:t>
      </w:r>
      <w:r>
        <w:tab/>
        <w:t>Certain agreements taken to be farm</w:t>
      </w:r>
      <w:r>
        <w:noBreakHyphen/>
        <w:t>in agreements under section 13</w:t>
      </w:r>
      <w:r>
        <w:tab/>
      </w:r>
      <w:r>
        <w:fldChar w:fldCharType="begin"/>
      </w:r>
      <w:r>
        <w:instrText xml:space="preserve"> PAGEREF _Toc154753669 \h </w:instrText>
      </w:r>
      <w:r>
        <w:fldChar w:fldCharType="separate"/>
      </w:r>
      <w:r>
        <w:t>415</w:t>
      </w:r>
      <w:r>
        <w:fldChar w:fldCharType="end"/>
      </w:r>
    </w:p>
    <w:p>
      <w:pPr>
        <w:pStyle w:val="TOC8"/>
        <w:rPr>
          <w:rFonts w:asciiTheme="minorHAnsi" w:eastAsiaTheme="minorEastAsia" w:hAnsiTheme="minorHAnsi" w:cstheme="minorBidi"/>
          <w:szCs w:val="22"/>
        </w:rPr>
      </w:pPr>
      <w:r>
        <w:t>65.</w:t>
      </w:r>
      <w:r>
        <w:tab/>
        <w:t>Variations and other events affecting section 13 farm</w:t>
      </w:r>
      <w:r>
        <w:noBreakHyphen/>
        <w:t>in agreements</w:t>
      </w:r>
      <w:r>
        <w:tab/>
      </w:r>
      <w:r>
        <w:fldChar w:fldCharType="begin"/>
      </w:r>
      <w:r>
        <w:instrText xml:space="preserve"> PAGEREF _Toc154753670 \h </w:instrText>
      </w:r>
      <w:r>
        <w:fldChar w:fldCharType="separate"/>
      </w:r>
      <w:r>
        <w:t>416</w:t>
      </w:r>
      <w:r>
        <w:fldChar w:fldCharType="end"/>
      </w:r>
    </w:p>
    <w:p>
      <w:pPr>
        <w:pStyle w:val="TOC4"/>
        <w:tabs>
          <w:tab w:val="right" w:leader="dot" w:pos="7077"/>
        </w:tabs>
        <w:rPr>
          <w:rFonts w:asciiTheme="minorHAnsi" w:eastAsiaTheme="minorEastAsia" w:hAnsiTheme="minorHAnsi" w:cstheme="minorBidi"/>
          <w:b w:val="0"/>
          <w:szCs w:val="22"/>
        </w:rPr>
      </w:pPr>
      <w:r>
        <w:t>Subdivision 4 — Ongoing application of Act in relation to section 13 farm</w:t>
      </w:r>
      <w:r>
        <w:noBreakHyphen/>
        <w:t>in agreements</w:t>
      </w:r>
    </w:p>
    <w:p>
      <w:pPr>
        <w:pStyle w:val="TOC8"/>
        <w:rPr>
          <w:rFonts w:asciiTheme="minorHAnsi" w:eastAsiaTheme="minorEastAsia" w:hAnsiTheme="minorHAnsi" w:cstheme="minorBidi"/>
          <w:szCs w:val="22"/>
        </w:rPr>
      </w:pPr>
      <w:r>
        <w:t>66.</w:t>
      </w:r>
      <w:r>
        <w:tab/>
        <w:t>Act to apply in relation to section 13 farm</w:t>
      </w:r>
      <w:r>
        <w:noBreakHyphen/>
        <w:t>in agreements as if sections 4 to 13 of amending Act not enacted</w:t>
      </w:r>
      <w:r>
        <w:tab/>
      </w:r>
      <w:r>
        <w:fldChar w:fldCharType="begin"/>
      </w:r>
      <w:r>
        <w:instrText xml:space="preserve"> PAGEREF _Toc154753672 \h </w:instrText>
      </w:r>
      <w:r>
        <w:fldChar w:fldCharType="separate"/>
      </w:r>
      <w:r>
        <w:t>418</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Modifications of section 13</w:t>
      </w:r>
    </w:p>
    <w:p>
      <w:pPr>
        <w:pStyle w:val="TOC8"/>
        <w:rPr>
          <w:rFonts w:asciiTheme="minorHAnsi" w:eastAsiaTheme="minorEastAsia" w:hAnsiTheme="minorHAnsi" w:cstheme="minorBidi"/>
          <w:szCs w:val="22"/>
        </w:rPr>
      </w:pPr>
      <w:r>
        <w:t>67.</w:t>
      </w:r>
      <w:r>
        <w:tab/>
        <w:t>Restriction on activities regarded as exploration or development for purposes of section 13(2)</w:t>
      </w:r>
      <w:r>
        <w:tab/>
      </w:r>
      <w:r>
        <w:fldChar w:fldCharType="begin"/>
      </w:r>
      <w:r>
        <w:instrText xml:space="preserve"> PAGEREF _Toc154753674 \h </w:instrText>
      </w:r>
      <w:r>
        <w:fldChar w:fldCharType="separate"/>
      </w:r>
      <w:r>
        <w:t>418</w:t>
      </w:r>
      <w:r>
        <w:fldChar w:fldCharType="end"/>
      </w:r>
    </w:p>
    <w:p>
      <w:pPr>
        <w:pStyle w:val="TOC8"/>
        <w:rPr>
          <w:rFonts w:asciiTheme="minorHAnsi" w:eastAsiaTheme="minorEastAsia" w:hAnsiTheme="minorHAnsi" w:cstheme="minorBidi"/>
          <w:szCs w:val="22"/>
        </w:rPr>
      </w:pPr>
      <w:r>
        <w:t>68.</w:t>
      </w:r>
      <w:r>
        <w:tab/>
        <w:t>Commissioner may allow expenditure on administrative costs to be regarded as expenditure on exploration or development for purposes of section 13(2)</w:t>
      </w:r>
      <w:r>
        <w:tab/>
      </w:r>
      <w:r>
        <w:fldChar w:fldCharType="begin"/>
      </w:r>
      <w:r>
        <w:instrText xml:space="preserve"> PAGEREF _Toc154753675 \h </w:instrText>
      </w:r>
      <w:r>
        <w:fldChar w:fldCharType="separate"/>
      </w:r>
      <w:r>
        <w:t>419</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Duty chargeable in relation to section 13 farm</w:t>
      </w:r>
      <w:r>
        <w:noBreakHyphen/>
        <w:t>in agreements</w:t>
      </w:r>
    </w:p>
    <w:p>
      <w:pPr>
        <w:pStyle w:val="TOC8"/>
        <w:rPr>
          <w:rFonts w:asciiTheme="minorHAnsi" w:eastAsiaTheme="minorEastAsia" w:hAnsiTheme="minorHAnsi" w:cstheme="minorBidi"/>
          <w:szCs w:val="22"/>
        </w:rPr>
      </w:pPr>
      <w:r>
        <w:t>69.</w:t>
      </w:r>
      <w:r>
        <w:tab/>
        <w:t>Application of Schedule 1 to deemed section 13 farm</w:t>
      </w:r>
      <w:r>
        <w:noBreakHyphen/>
        <w:t>in agreements</w:t>
      </w:r>
      <w:r>
        <w:tab/>
      </w:r>
      <w:r>
        <w:fldChar w:fldCharType="begin"/>
      </w:r>
      <w:r>
        <w:instrText xml:space="preserve"> PAGEREF _Toc154753677 \h </w:instrText>
      </w:r>
      <w:r>
        <w:fldChar w:fldCharType="separate"/>
      </w:r>
      <w:r>
        <w:t>419</w:t>
      </w:r>
      <w:r>
        <w:fldChar w:fldCharType="end"/>
      </w:r>
    </w:p>
    <w:p>
      <w:pPr>
        <w:pStyle w:val="TOC8"/>
        <w:rPr>
          <w:rFonts w:asciiTheme="minorHAnsi" w:eastAsiaTheme="minorEastAsia" w:hAnsiTheme="minorHAnsi" w:cstheme="minorBidi"/>
          <w:szCs w:val="22"/>
        </w:rPr>
      </w:pPr>
      <w:r>
        <w:t>70.</w:t>
      </w:r>
      <w:r>
        <w:tab/>
        <w:t>Section 13 farm</w:t>
      </w:r>
      <w:r>
        <w:noBreakHyphen/>
        <w:t>in agreements: modified rules relating to charging of duty</w:t>
      </w:r>
      <w:r>
        <w:tab/>
      </w:r>
      <w:r>
        <w:fldChar w:fldCharType="begin"/>
      </w:r>
      <w:r>
        <w:instrText xml:space="preserve"> PAGEREF _Toc154753678 \h </w:instrText>
      </w:r>
      <w:r>
        <w:fldChar w:fldCharType="separate"/>
      </w:r>
      <w:r>
        <w:t>420</w:t>
      </w:r>
      <w:r>
        <w:fldChar w:fldCharType="end"/>
      </w:r>
    </w:p>
    <w:p>
      <w:pPr>
        <w:pStyle w:val="TOC8"/>
        <w:rPr>
          <w:rFonts w:asciiTheme="minorHAnsi" w:eastAsiaTheme="minorEastAsia" w:hAnsiTheme="minorHAnsi" w:cstheme="minorBidi"/>
          <w:szCs w:val="22"/>
        </w:rPr>
      </w:pPr>
      <w:r>
        <w:t>71.</w:t>
      </w:r>
      <w:r>
        <w:tab/>
        <w:t>Changes to consideration</w:t>
      </w:r>
      <w:r>
        <w:tab/>
      </w:r>
      <w:r>
        <w:fldChar w:fldCharType="begin"/>
      </w:r>
      <w:r>
        <w:instrText xml:space="preserve"> PAGEREF _Toc154753679 \h </w:instrText>
      </w:r>
      <w:r>
        <w:fldChar w:fldCharType="separate"/>
      </w:r>
      <w:r>
        <w:t>421</w:t>
      </w:r>
      <w:r>
        <w:fldChar w:fldCharType="end"/>
      </w:r>
    </w:p>
    <w:p>
      <w:pPr>
        <w:pStyle w:val="TOC8"/>
        <w:rPr>
          <w:rFonts w:asciiTheme="minorHAnsi" w:eastAsiaTheme="minorEastAsia" w:hAnsiTheme="minorHAnsi" w:cstheme="minorBidi"/>
          <w:szCs w:val="22"/>
        </w:rPr>
      </w:pPr>
      <w:r>
        <w:t>72.</w:t>
      </w:r>
      <w:r>
        <w:tab/>
        <w:t>No double duty: exploration amount</w:t>
      </w:r>
      <w:r>
        <w:tab/>
      </w:r>
      <w:r>
        <w:fldChar w:fldCharType="begin"/>
      </w:r>
      <w:r>
        <w:instrText xml:space="preserve"> PAGEREF _Toc154753680 \h </w:instrText>
      </w:r>
      <w:r>
        <w:fldChar w:fldCharType="separate"/>
      </w:r>
      <w:r>
        <w:t>423</w:t>
      </w:r>
      <w:r>
        <w:fldChar w:fldCharType="end"/>
      </w:r>
    </w:p>
    <w:p>
      <w:pPr>
        <w:pStyle w:val="TOC8"/>
        <w:rPr>
          <w:rFonts w:asciiTheme="minorHAnsi" w:eastAsiaTheme="minorEastAsia" w:hAnsiTheme="minorHAnsi" w:cstheme="minorBidi"/>
          <w:szCs w:val="22"/>
        </w:rPr>
      </w:pPr>
      <w:r>
        <w:t>73.</w:t>
      </w:r>
      <w:r>
        <w:tab/>
        <w:t>No double duty: mining tenements</w:t>
      </w:r>
      <w:r>
        <w:tab/>
      </w:r>
      <w:r>
        <w:fldChar w:fldCharType="begin"/>
      </w:r>
      <w:r>
        <w:instrText xml:space="preserve"> PAGEREF _Toc154753681 \h </w:instrText>
      </w:r>
      <w:r>
        <w:fldChar w:fldCharType="separate"/>
      </w:r>
      <w:r>
        <w:t>423</w:t>
      </w:r>
      <w:r>
        <w:fldChar w:fldCharType="end"/>
      </w:r>
    </w:p>
    <w:p>
      <w:pPr>
        <w:pStyle w:val="TOC8"/>
        <w:rPr>
          <w:rFonts w:asciiTheme="minorHAnsi" w:eastAsiaTheme="minorEastAsia" w:hAnsiTheme="minorHAnsi" w:cstheme="minorBidi"/>
          <w:szCs w:val="22"/>
        </w:rPr>
      </w:pPr>
      <w:r>
        <w:t>74.</w:t>
      </w:r>
      <w:r>
        <w:tab/>
        <w:t>No double duty: derivative mining rights</w:t>
      </w:r>
      <w:r>
        <w:tab/>
      </w:r>
      <w:r>
        <w:fldChar w:fldCharType="begin"/>
      </w:r>
      <w:r>
        <w:instrText xml:space="preserve"> PAGEREF _Toc154753682 \h </w:instrText>
      </w:r>
      <w:r>
        <w:fldChar w:fldCharType="separate"/>
      </w:r>
      <w:r>
        <w:t>425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_Toc154753684 \h </w:instrText>
      </w:r>
      <w:r>
        <w:fldChar w:fldCharType="separate"/>
      </w:r>
      <w:r>
        <w:t>429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_Toc154753685 \h </w:instrText>
      </w:r>
      <w:r>
        <w:fldChar w:fldCharType="separate"/>
      </w:r>
      <w:r>
        <w:t>432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_Toc154753686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154753047"/>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4"/>
    </w:p>
    <w:p>
      <w:pPr>
        <w:pStyle w:val="Heading5"/>
        <w:spacing w:before="180"/>
      </w:pPr>
      <w:bookmarkStart w:id="5" w:name="_Toc154753048"/>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6" w:name="_Toc154753049"/>
      <w:r>
        <w:rPr>
          <w:rStyle w:val="CharSectno"/>
        </w:rPr>
        <w:t>2</w:t>
      </w:r>
      <w:r>
        <w:rPr>
          <w:snapToGrid w:val="0"/>
        </w:rPr>
        <w:t>.</w:t>
      </w:r>
      <w:r>
        <w:rPr>
          <w:snapToGrid w:val="0"/>
        </w:rPr>
        <w:tab/>
      </w:r>
      <w:r>
        <w:t>Commencement</w:t>
      </w:r>
      <w:bookmarkEnd w:id="6"/>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7" w:name="_Toc154753050"/>
      <w:r>
        <w:rPr>
          <w:rStyle w:val="CharSectno"/>
        </w:rPr>
        <w:t>3</w:t>
      </w:r>
      <w:r>
        <w:rPr>
          <w:snapToGrid w:val="0"/>
        </w:rPr>
        <w:t xml:space="preserve">. </w:t>
      </w:r>
      <w:r>
        <w:rPr>
          <w:snapToGrid w:val="0"/>
          <w:vertAlign w:val="superscript"/>
        </w:rPr>
        <w:t>1M, 1MC</w:t>
      </w:r>
      <w:r>
        <w:rPr>
          <w:snapToGrid w:val="0"/>
        </w:rPr>
        <w:tab/>
        <w:t>Terms used</w:t>
      </w:r>
      <w:bookmarkEnd w:id="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diversification lessee</w:t>
      </w:r>
      <w:r>
        <w:t xml:space="preserve"> has the meaning given in the </w:t>
      </w:r>
      <w:r>
        <w:rPr>
          <w:i/>
        </w:rPr>
        <w:t xml:space="preserve">Land Administration Act 1997 </w:t>
      </w:r>
      <w:r>
        <w:t>section 3(1);</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lastRenderedPageBreak/>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w:t>
      </w:r>
      <w:r>
        <w:lastRenderedPageBreak/>
        <w:t xml:space="preserve">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w:t>
      </w:r>
      <w:r>
        <w:lastRenderedPageBreak/>
        <w:t>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lastRenderedPageBreak/>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lastRenderedPageBreak/>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 No. 4 of 2023 s. 113.]</w:t>
      </w:r>
    </w:p>
    <w:p>
      <w:pPr>
        <w:pStyle w:val="Footnotesection"/>
      </w:pPr>
      <w:r>
        <w:lastRenderedPageBreak/>
        <w:tab/>
        <w:t>[Modification, to section 3, to have effect under the Commonwealth Places (Mirror Taxes Administration) Act 1999 s. 7, see Commonwealth Places (Mirror Taxes Administration) Regulations 2007 r. 7 and endnote 1M.]</w:t>
      </w:r>
    </w:p>
    <w:p>
      <w:pPr>
        <w:pStyle w:val="Footnotesection"/>
      </w:pPr>
      <w:r>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8" w:name="_Toc154753051"/>
      <w:r>
        <w:rPr>
          <w:rStyle w:val="CharSectno"/>
        </w:rPr>
        <w:t>3A</w:t>
      </w:r>
      <w:r>
        <w:t>.</w:t>
      </w:r>
      <w:r>
        <w:tab/>
        <w:t>Term used: land</w:t>
      </w:r>
      <w:bookmarkEnd w:id="8"/>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(ea)</w:t>
      </w:r>
      <w:r>
        <w:tab/>
        <w:t>a diversification lease;</w:t>
      </w:r>
    </w:p>
    <w:p>
      <w:pPr>
        <w:pStyle w:val="Indenta"/>
      </w:pPr>
      <w:r>
        <w:tab/>
        <w:t>(eb)</w:t>
      </w:r>
      <w:r>
        <w:tab/>
        <w:t>an interest of a diversification lessee under a diversification lease;</w:t>
      </w:r>
    </w:p>
    <w:p>
      <w:pPr>
        <w:pStyle w:val="Indenta"/>
      </w:pPr>
      <w:r>
        <w:tab/>
        <w:t>(f)</w:t>
      </w:r>
      <w:r>
        <w:tab/>
        <w:t xml:space="preserve">anything fixed to land (including land the subject of a mining tenement, pastoral lease or diversification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keepNext/>
      </w:pPr>
      <w:r>
        <w:lastRenderedPageBreak/>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 amended: No. 4 of 2023 s. 114.]</w:t>
      </w:r>
    </w:p>
    <w:p>
      <w:pPr>
        <w:pStyle w:val="Heading5"/>
        <w:rPr>
          <w:snapToGrid w:val="0"/>
        </w:rPr>
      </w:pPr>
      <w:bookmarkStart w:id="9" w:name="_Toc154753052"/>
      <w:r>
        <w:rPr>
          <w:rStyle w:val="CharSectno"/>
        </w:rPr>
        <w:t>4</w:t>
      </w:r>
      <w:r>
        <w:rPr>
          <w:snapToGrid w:val="0"/>
        </w:rPr>
        <w:t>.</w:t>
      </w:r>
      <w:r>
        <w:rPr>
          <w:snapToGrid w:val="0"/>
        </w:rPr>
        <w:tab/>
        <w:t xml:space="preserve">Relationship with </w:t>
      </w:r>
      <w:r>
        <w:rPr>
          <w:i/>
          <w:iCs/>
          <w:snapToGrid w:val="0"/>
        </w:rPr>
        <w:t>Taxation Administration Act 2003</w:t>
      </w:r>
      <w:bookmarkEnd w:id="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lastRenderedPageBreak/>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0" w:name="_Toc154753053"/>
      <w:r>
        <w:rPr>
          <w:rStyle w:val="CharSectno"/>
        </w:rPr>
        <w:t>5</w:t>
      </w:r>
      <w:r>
        <w:t>.</w:t>
      </w:r>
      <w:r>
        <w:tab/>
        <w:t>GST, effect of on value or consideration</w:t>
      </w:r>
      <w:bookmarkEnd w:id="10"/>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1" w:name="_Toc154753054"/>
      <w:r>
        <w:rPr>
          <w:rStyle w:val="CharSectno"/>
        </w:rPr>
        <w:t>6</w:t>
      </w:r>
      <w:r>
        <w:t>.</w:t>
      </w:r>
      <w:r>
        <w:tab/>
        <w:t>Determining family relationships</w:t>
      </w:r>
      <w:bookmarkEnd w:id="11"/>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2" w:name="_Toc154753055"/>
      <w:r>
        <w:rPr>
          <w:rStyle w:val="CharSectno"/>
        </w:rPr>
        <w:lastRenderedPageBreak/>
        <w:t>7</w:t>
      </w:r>
      <w:r>
        <w:t>.</w:t>
      </w:r>
      <w:r>
        <w:tab/>
        <w:t>References to being wound up</w:t>
      </w:r>
      <w:bookmarkEnd w:id="12"/>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lastRenderedPageBreak/>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13" w:name="_Toc154753056"/>
      <w:r>
        <w:rPr>
          <w:rStyle w:val="CharSectno"/>
        </w:rPr>
        <w:t>8</w:t>
      </w:r>
      <w:r>
        <w:rPr>
          <w:snapToGrid w:val="0"/>
        </w:rPr>
        <w:t>.</w:t>
      </w:r>
      <w:r>
        <w:rPr>
          <w:snapToGrid w:val="0"/>
        </w:rPr>
        <w:tab/>
        <w:t>Notes in text</w:t>
      </w:r>
      <w:bookmarkEnd w:id="13"/>
    </w:p>
    <w:p>
      <w:pPr>
        <w:pStyle w:val="Subsection"/>
      </w:pPr>
      <w:r>
        <w:tab/>
      </w:r>
      <w:r>
        <w:tab/>
        <w:t>A note included in this Act is explanatory and is not part of this Act.</w:t>
      </w:r>
    </w:p>
    <w:p>
      <w:pPr>
        <w:pStyle w:val="Heading2"/>
        <w:rPr>
          <w:sz w:val="32"/>
        </w:rPr>
      </w:pPr>
      <w:bookmarkStart w:id="14" w:name="_Toc154753057"/>
      <w:r>
        <w:rPr>
          <w:rStyle w:val="CharPartNo"/>
          <w:sz w:val="32"/>
        </w:rPr>
        <w:lastRenderedPageBreak/>
        <w:t>Chapter 2</w:t>
      </w:r>
      <w:r>
        <w:rPr>
          <w:sz w:val="32"/>
        </w:rPr>
        <w:t> — </w:t>
      </w:r>
      <w:r>
        <w:rPr>
          <w:rStyle w:val="CharPartText"/>
          <w:sz w:val="32"/>
        </w:rPr>
        <w:t>Transfer duty</w:t>
      </w:r>
      <w:bookmarkEnd w:id="14"/>
    </w:p>
    <w:p>
      <w:pPr>
        <w:pStyle w:val="Heading3"/>
        <w:rPr>
          <w:sz w:val="28"/>
        </w:rPr>
      </w:pPr>
      <w:bookmarkStart w:id="15" w:name="_Toc154753058"/>
      <w:r>
        <w:rPr>
          <w:rStyle w:val="CharDivNo"/>
          <w:sz w:val="28"/>
        </w:rPr>
        <w:t>Part 1</w:t>
      </w:r>
      <w:r>
        <w:rPr>
          <w:sz w:val="28"/>
        </w:rPr>
        <w:t> — </w:t>
      </w:r>
      <w:r>
        <w:rPr>
          <w:rStyle w:val="CharDivText"/>
          <w:sz w:val="28"/>
        </w:rPr>
        <w:t>Preliminary</w:t>
      </w:r>
      <w:bookmarkEnd w:id="15"/>
    </w:p>
    <w:p>
      <w:pPr>
        <w:pStyle w:val="Heading5"/>
      </w:pPr>
      <w:bookmarkStart w:id="16" w:name="_Toc154753059"/>
      <w:r>
        <w:rPr>
          <w:rStyle w:val="CharSectno"/>
        </w:rPr>
        <w:t>9</w:t>
      </w:r>
      <w:r>
        <w:t>.</w:t>
      </w:r>
      <w:r>
        <w:tab/>
        <w:t>Terms used</w:t>
      </w:r>
      <w:bookmarkEnd w:id="16"/>
    </w:p>
    <w:p>
      <w:pPr>
        <w:pStyle w:val="Subsection"/>
      </w:pPr>
      <w:r>
        <w:tab/>
      </w:r>
      <w:r>
        <w:tab/>
        <w:t xml:space="preserve">In this Chapter, unless the contrary intention appears — </w:t>
      </w:r>
    </w:p>
    <w:p>
      <w:pPr>
        <w:pStyle w:val="Defstart"/>
      </w:pPr>
      <w:r>
        <w:tab/>
      </w:r>
      <w:r>
        <w:rPr>
          <w:rStyle w:val="CharDefText"/>
        </w:rPr>
        <w:t>concessional farm</w:t>
      </w:r>
      <w:r>
        <w:rPr>
          <w:rStyle w:val="CharDefText"/>
        </w:rPr>
        <w:noBreakHyphen/>
        <w:t>in transaction</w:t>
      </w:r>
      <w:r>
        <w:t xml:space="preserve"> has the meaning given in section 91K(1);</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lastRenderedPageBreak/>
        <w:tab/>
      </w:r>
      <w:r>
        <w:rPr>
          <w:rStyle w:val="CharDefText"/>
        </w:rPr>
        <w:t>exploration requirement</w:t>
      </w:r>
      <w:r>
        <w:t xml:space="preserve"> has the meaning given in section 91K(1);</w:t>
      </w:r>
    </w:p>
    <w:p>
      <w:pPr>
        <w:pStyle w:val="Defstart"/>
      </w:pPr>
      <w:r>
        <w:rPr>
          <w:b/>
        </w:rPr>
        <w:tab/>
      </w:r>
      <w:r>
        <w:rPr>
          <w:rStyle w:val="CharDefText"/>
        </w:rPr>
        <w:t>Family Court Act</w:t>
      </w:r>
      <w:r>
        <w:t xml:space="preserve"> means the </w:t>
      </w:r>
      <w:r>
        <w:rPr>
          <w:i/>
          <w:iCs/>
        </w:rPr>
        <w:t>Family Court Act 1997</w:t>
      </w:r>
      <w:r>
        <w:t>;</w:t>
      </w:r>
    </w:p>
    <w:p>
      <w:pPr>
        <w:pStyle w:val="Defstart"/>
      </w:pPr>
      <w:r>
        <w:tab/>
      </w:r>
      <w:r>
        <w:rPr>
          <w:rStyle w:val="CharDefText"/>
        </w:rPr>
        <w:t>farmee</w:t>
      </w:r>
      <w:r>
        <w:t xml:space="preserve"> has the meaning given in section 91K(1);</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lastRenderedPageBreak/>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 No. 37 of 2022 s. 4.]</w:t>
      </w:r>
    </w:p>
    <w:p>
      <w:pPr>
        <w:pStyle w:val="Heading3"/>
        <w:spacing w:before="200"/>
        <w:rPr>
          <w:sz w:val="28"/>
        </w:rPr>
      </w:pPr>
      <w:bookmarkStart w:id="17" w:name="_Toc154753060"/>
      <w:r>
        <w:rPr>
          <w:rStyle w:val="CharDivNo"/>
          <w:sz w:val="28"/>
        </w:rPr>
        <w:t>Part 2</w:t>
      </w:r>
      <w:r>
        <w:rPr>
          <w:sz w:val="28"/>
        </w:rPr>
        <w:t> — </w:t>
      </w:r>
      <w:r>
        <w:rPr>
          <w:rStyle w:val="CharDivText"/>
          <w:sz w:val="28"/>
        </w:rPr>
        <w:t>Imposition of transfer duty</w:t>
      </w:r>
      <w:bookmarkEnd w:id="17"/>
    </w:p>
    <w:p>
      <w:pPr>
        <w:pStyle w:val="Heading5"/>
      </w:pPr>
      <w:bookmarkStart w:id="18" w:name="_Toc154753061"/>
      <w:r>
        <w:rPr>
          <w:rStyle w:val="CharSectno"/>
        </w:rPr>
        <w:t>10</w:t>
      </w:r>
      <w:r>
        <w:t>.</w:t>
      </w:r>
      <w:r>
        <w:tab/>
        <w:t>Transfer duty imposed</w:t>
      </w:r>
      <w:bookmarkEnd w:id="18"/>
    </w:p>
    <w:p>
      <w:pPr>
        <w:pStyle w:val="Subsection"/>
      </w:pPr>
      <w:r>
        <w:tab/>
      </w:r>
      <w:r>
        <w:tab/>
        <w:t>Duty is imposed on dutiable transactions.</w:t>
      </w:r>
    </w:p>
    <w:p>
      <w:pPr>
        <w:pStyle w:val="Heading3"/>
        <w:rPr>
          <w:sz w:val="28"/>
        </w:rPr>
      </w:pPr>
      <w:bookmarkStart w:id="19" w:name="_Toc154753062"/>
      <w:r>
        <w:rPr>
          <w:rStyle w:val="CharDivNo"/>
          <w:sz w:val="28"/>
        </w:rPr>
        <w:lastRenderedPageBreak/>
        <w:t>Part 3</w:t>
      </w:r>
      <w:r>
        <w:rPr>
          <w:sz w:val="28"/>
        </w:rPr>
        <w:t> — </w:t>
      </w:r>
      <w:r>
        <w:rPr>
          <w:rStyle w:val="CharDivText"/>
          <w:sz w:val="28"/>
        </w:rPr>
        <w:t>Dutiable transactions and dutiable property</w:t>
      </w:r>
      <w:bookmarkEnd w:id="19"/>
    </w:p>
    <w:p>
      <w:pPr>
        <w:pStyle w:val="Heading4"/>
        <w:rPr>
          <w:sz w:val="26"/>
        </w:rPr>
      </w:pPr>
      <w:bookmarkStart w:id="20" w:name="_Toc154753063"/>
      <w:r>
        <w:rPr>
          <w:sz w:val="26"/>
        </w:rPr>
        <w:t>Division 1 — Dutiable transactions</w:t>
      </w:r>
      <w:bookmarkEnd w:id="20"/>
    </w:p>
    <w:p>
      <w:pPr>
        <w:pStyle w:val="Heading5"/>
      </w:pPr>
      <w:bookmarkStart w:id="21" w:name="_Toc154753064"/>
      <w:r>
        <w:rPr>
          <w:rStyle w:val="CharSectno"/>
        </w:rPr>
        <w:t>11</w:t>
      </w:r>
      <w:r>
        <w:t>.</w:t>
      </w:r>
      <w:r>
        <w:tab/>
        <w:t>Dutiable transaction</w:t>
      </w:r>
      <w:bookmarkEnd w:id="21"/>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concessional farm</w:t>
      </w:r>
      <w:r>
        <w:noBreakHyphen/>
        <w:t>in transaction.</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lastRenderedPageBreak/>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 or diversification lease.</w:t>
      </w:r>
    </w:p>
    <w:p>
      <w:pPr>
        <w:pStyle w:val="Footnotesection"/>
      </w:pPr>
      <w:r>
        <w:tab/>
        <w:t>[Section 11 amended: No. 12 of 2019 s. 7; No. 37 of 2022 s. 5; No. 4 of 2023 s. 115.]</w:t>
      </w:r>
    </w:p>
    <w:p>
      <w:pPr>
        <w:pStyle w:val="Heading5"/>
      </w:pPr>
      <w:bookmarkStart w:id="22" w:name="_Toc154753065"/>
      <w:r>
        <w:rPr>
          <w:rStyle w:val="CharSectno"/>
        </w:rPr>
        <w:t>12</w:t>
      </w:r>
      <w:r>
        <w:t>.</w:t>
      </w:r>
      <w:r>
        <w:tab/>
        <w:t>Vesting of property by statute law</w:t>
      </w:r>
      <w:bookmarkEnd w:id="22"/>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lastRenderedPageBreak/>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Ednotesection"/>
      </w:pPr>
      <w:r>
        <w:t>[</w:t>
      </w:r>
      <w:r>
        <w:rPr>
          <w:b/>
        </w:rPr>
        <w:t>13.</w:t>
      </w:r>
      <w:r>
        <w:tab/>
        <w:t>Deleted: No. 37 of 2022 s. 6.]</w:t>
      </w:r>
    </w:p>
    <w:p>
      <w:pPr>
        <w:pStyle w:val="Heading5"/>
      </w:pPr>
      <w:bookmarkStart w:id="23" w:name="_Toc154753066"/>
      <w:r>
        <w:rPr>
          <w:rStyle w:val="CharSectno"/>
        </w:rPr>
        <w:t>14</w:t>
      </w:r>
      <w:r>
        <w:t>.</w:t>
      </w:r>
      <w:r>
        <w:tab/>
        <w:t>Transactions as to chattels alone not usually dutiable</w:t>
      </w:r>
      <w:bookmarkEnd w:id="23"/>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keepNext/>
      </w:pPr>
      <w:r>
        <w:tab/>
        <w:t>(4)</w:t>
      </w:r>
      <w:r>
        <w:tab/>
        <w:t xml:space="preserve">Without limiting subsection (3), unless the Commissioner is satisfied to the contrary, a transaction and an acquisition or </w:t>
      </w:r>
      <w:r>
        <w:lastRenderedPageBreak/>
        <w:t xml:space="preserve">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24" w:name="_Toc154753067"/>
      <w:r>
        <w:rPr>
          <w:sz w:val="26"/>
        </w:rPr>
        <w:t>Division 2 — Dutiable property</w:t>
      </w:r>
      <w:bookmarkEnd w:id="24"/>
    </w:p>
    <w:p>
      <w:pPr>
        <w:pStyle w:val="Heading5"/>
      </w:pPr>
      <w:bookmarkStart w:id="25" w:name="_Toc154753068"/>
      <w:r>
        <w:rPr>
          <w:rStyle w:val="CharSectno"/>
        </w:rPr>
        <w:t>15</w:t>
      </w:r>
      <w:r>
        <w:t>.</w:t>
      </w:r>
      <w:r>
        <w:tab/>
        <w:t>Dutiable property</w:t>
      </w:r>
      <w:bookmarkEnd w:id="25"/>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26" w:name="_Toc154753069"/>
      <w:r>
        <w:rPr>
          <w:rStyle w:val="CharSectno"/>
        </w:rPr>
        <w:t>16</w:t>
      </w:r>
      <w:r>
        <w:t>.</w:t>
      </w:r>
      <w:r>
        <w:tab/>
        <w:t>References to right</w:t>
      </w:r>
      <w:bookmarkEnd w:id="26"/>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lastRenderedPageBreak/>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27" w:name="_Toc154753070"/>
      <w:r>
        <w:rPr>
          <w:rStyle w:val="CharSectno"/>
        </w:rPr>
        <w:t>17</w:t>
      </w:r>
      <w:r>
        <w:t>.</w:t>
      </w:r>
      <w:r>
        <w:tab/>
        <w:t>New dutiable property</w:t>
      </w:r>
      <w:bookmarkEnd w:id="27"/>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lastRenderedPageBreak/>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w:t>
      </w:r>
      <w:r>
        <w:lastRenderedPageBreak/>
        <w:t xml:space="preserve">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(including a diversification lease but not including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w:t>
      </w:r>
      <w:r>
        <w:lastRenderedPageBreak/>
        <w:t xml:space="preserve">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 No. 4 of 2023 s. 116.]</w:t>
      </w:r>
    </w:p>
    <w:p>
      <w:pPr>
        <w:pStyle w:val="Heading5"/>
        <w:spacing w:before="180"/>
      </w:pPr>
      <w:bookmarkStart w:id="28" w:name="_Toc154753071"/>
      <w:r>
        <w:rPr>
          <w:rStyle w:val="CharSectno"/>
        </w:rPr>
        <w:t>18</w:t>
      </w:r>
      <w:r>
        <w:t>.</w:t>
      </w:r>
      <w:r>
        <w:tab/>
        <w:t>Special dutiable property</w:t>
      </w:r>
      <w:bookmarkEnd w:id="2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or diversification lease), if consideration is paid, or agreed to be paid, by the lessor for the surrender of the lease;</w:t>
      </w:r>
    </w:p>
    <w:p>
      <w:pPr>
        <w:pStyle w:val="Indenta"/>
      </w:pPr>
      <w:r>
        <w:tab/>
        <w:t>(caa)</w:t>
      </w:r>
      <w:r>
        <w:tab/>
        <w:t xml:space="preserve">a pastoral lease or diversification lease (the </w:t>
      </w:r>
      <w:r>
        <w:rPr>
          <w:rStyle w:val="CharDefText"/>
        </w:rPr>
        <w:t>old lease</w:t>
      </w:r>
      <w:r>
        <w:t xml:space="preserve">), in whole or in part, if — </w:t>
      </w:r>
    </w:p>
    <w:p>
      <w:pPr>
        <w:pStyle w:val="Indenti"/>
      </w:pPr>
      <w:r>
        <w:tab/>
        <w:t>(i)</w:t>
      </w:r>
      <w:r>
        <w:tab/>
        <w:t xml:space="preserve">the surrender of the old lease is made as part of an agreement, arrangement or understanding that a pastoral lease or diversification lease (the </w:t>
      </w:r>
      <w:r>
        <w:rPr>
          <w:rStyle w:val="CharDefText"/>
        </w:rPr>
        <w:t>new lease</w:t>
      </w:r>
      <w:r>
        <w:t>) be granted to another person; and</w:t>
      </w:r>
    </w:p>
    <w:p>
      <w:pPr>
        <w:pStyle w:val="Indenti"/>
      </w:pPr>
      <w:r>
        <w:tab/>
        <w:t>(ii)</w:t>
      </w:r>
      <w:r>
        <w:tab/>
        <w:t>there is, or will be, consideration for the surrender of the old lease; and</w:t>
      </w:r>
    </w:p>
    <w:p>
      <w:pPr>
        <w:pStyle w:val="Indenti"/>
      </w:pPr>
      <w:r>
        <w:tab/>
        <w:t>(iii)</w:t>
      </w:r>
      <w:r>
        <w:tab/>
        <w:t xml:space="preserve">in the case where the new lease is a pastoral lease, the grant of the new lease under the </w:t>
      </w:r>
      <w:r>
        <w:rPr>
          <w:i/>
        </w:rPr>
        <w:t>Land Administration Act 1997</w:t>
      </w:r>
      <w:r>
        <w:t xml:space="preserve"> section 101 is not subject to the payment of a sale price, or, in the case where the new lease is a diversification lease, there is not, and will not be, any consideration for the grant of the new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 xml:space="preserve">a mining tenement in whole or in part, if the surrender is made in contemplation of, or as part of an agreement </w:t>
      </w:r>
      <w:r>
        <w:lastRenderedPageBreak/>
        <w:t>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 No. 4 of 2023 s. 117.]</w:t>
      </w:r>
    </w:p>
    <w:p>
      <w:pPr>
        <w:pStyle w:val="Heading5"/>
      </w:pPr>
      <w:bookmarkStart w:id="29" w:name="_Toc154753072"/>
      <w:r>
        <w:rPr>
          <w:rStyle w:val="CharSectno"/>
        </w:rPr>
        <w:t>18A</w:t>
      </w:r>
      <w:r>
        <w:t>.</w:t>
      </w:r>
      <w:r>
        <w:tab/>
        <w:t>Things fixed to land that are to be permanently removed</w:t>
      </w:r>
      <w:bookmarkEnd w:id="29"/>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lastRenderedPageBreak/>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30" w:name="_Toc154753073"/>
      <w:r>
        <w:rPr>
          <w:rStyle w:val="CharDivNo"/>
          <w:sz w:val="28"/>
        </w:rPr>
        <w:lastRenderedPageBreak/>
        <w:t>Part 4</w:t>
      </w:r>
      <w:r>
        <w:rPr>
          <w:sz w:val="28"/>
        </w:rPr>
        <w:t> — </w:t>
      </w:r>
      <w:r>
        <w:rPr>
          <w:rStyle w:val="CharDivText"/>
          <w:sz w:val="28"/>
        </w:rPr>
        <w:t>Collection of transfer duty</w:t>
      </w:r>
      <w:bookmarkEnd w:id="30"/>
    </w:p>
    <w:p>
      <w:pPr>
        <w:pStyle w:val="Heading4"/>
        <w:spacing w:before="200"/>
        <w:rPr>
          <w:sz w:val="26"/>
        </w:rPr>
      </w:pPr>
      <w:bookmarkStart w:id="31" w:name="_Toc154753074"/>
      <w:r>
        <w:rPr>
          <w:sz w:val="26"/>
        </w:rPr>
        <w:t>Division 1 — Liability for transfer duty</w:t>
      </w:r>
      <w:bookmarkEnd w:id="31"/>
    </w:p>
    <w:p>
      <w:pPr>
        <w:pStyle w:val="Heading5"/>
        <w:spacing w:before="180"/>
      </w:pPr>
      <w:bookmarkStart w:id="32" w:name="_Toc154753075"/>
      <w:r>
        <w:rPr>
          <w:rStyle w:val="CharSectno"/>
        </w:rPr>
        <w:t>19</w:t>
      </w:r>
      <w:r>
        <w:t>.</w:t>
      </w:r>
      <w:r>
        <w:tab/>
        <w:t>When liability for duty arises</w:t>
      </w:r>
      <w:bookmarkEnd w:id="32"/>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33" w:name="_Toc154753076"/>
      <w:r>
        <w:rPr>
          <w:rStyle w:val="CharSectno"/>
        </w:rPr>
        <w:t>20</w:t>
      </w:r>
      <w:r>
        <w:t>.</w:t>
      </w:r>
      <w:r>
        <w:tab/>
        <w:t>Who is liable to pay duty</w:t>
      </w:r>
      <w:bookmarkEnd w:id="3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4" w:name="_Toc154753077"/>
      <w:r>
        <w:rPr>
          <w:rStyle w:val="CharSectno"/>
        </w:rPr>
        <w:t>21</w:t>
      </w:r>
      <w:r>
        <w:t>.</w:t>
      </w:r>
      <w:r>
        <w:tab/>
        <w:t>Joint tenants to be treated as tenants in common in equal shares</w:t>
      </w:r>
      <w:bookmarkEnd w:id="3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5" w:name="_Toc154753078"/>
      <w:r>
        <w:rPr>
          <w:sz w:val="26"/>
        </w:rPr>
        <w:lastRenderedPageBreak/>
        <w:t>Division 2 — Lodging transaction records</w:t>
      </w:r>
      <w:bookmarkEnd w:id="35"/>
    </w:p>
    <w:p>
      <w:pPr>
        <w:pStyle w:val="Heading5"/>
      </w:pPr>
      <w:bookmarkStart w:id="36" w:name="_Toc154753079"/>
      <w:r>
        <w:rPr>
          <w:rStyle w:val="CharSectno"/>
        </w:rPr>
        <w:t>22A</w:t>
      </w:r>
      <w:r>
        <w:t>.</w:t>
      </w:r>
      <w:r>
        <w:tab/>
        <w:t>Terms used</w:t>
      </w:r>
      <w:bookmarkEnd w:id="36"/>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37" w:name="_Toc154753080"/>
      <w:r>
        <w:rPr>
          <w:rStyle w:val="CharSectno"/>
        </w:rPr>
        <w:t>22</w:t>
      </w:r>
      <w:r>
        <w:t>.</w:t>
      </w:r>
      <w:r>
        <w:tab/>
        <w:t>Transfer duty statement to be made if no instrument</w:t>
      </w:r>
      <w:bookmarkEnd w:id="37"/>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38" w:name="_Toc154753081"/>
      <w:r>
        <w:rPr>
          <w:rStyle w:val="CharSectno"/>
        </w:rPr>
        <w:t>23</w:t>
      </w:r>
      <w:r>
        <w:t>.</w:t>
      </w:r>
      <w:r>
        <w:tab/>
        <w:t>Instrument or statement for dutiable transaction, duty to lodge</w:t>
      </w:r>
      <w:bookmarkEnd w:id="38"/>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lastRenderedPageBreak/>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39" w:name="_Toc154753082"/>
      <w:r>
        <w:rPr>
          <w:rStyle w:val="CharSectno"/>
        </w:rPr>
        <w:t>24</w:t>
      </w:r>
      <w:r>
        <w:t>.</w:t>
      </w:r>
      <w:r>
        <w:tab/>
        <w:t>Form of dutiable transaction</w:t>
      </w:r>
      <w:bookmarkEnd w:id="3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0" w:name="_Toc154753083"/>
      <w:r>
        <w:rPr>
          <w:sz w:val="26"/>
        </w:rPr>
        <w:t>Division 3 — Payment of transfer duty</w:t>
      </w:r>
      <w:bookmarkEnd w:id="40"/>
    </w:p>
    <w:p>
      <w:pPr>
        <w:pStyle w:val="Heading5"/>
      </w:pPr>
      <w:bookmarkStart w:id="41" w:name="_Toc154753084"/>
      <w:r>
        <w:rPr>
          <w:rStyle w:val="CharSectno"/>
        </w:rPr>
        <w:t>25</w:t>
      </w:r>
      <w:r>
        <w:t>.</w:t>
      </w:r>
      <w:r>
        <w:tab/>
        <w:t>When duty must be paid</w:t>
      </w:r>
      <w:bookmarkEnd w:id="41"/>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lastRenderedPageBreak/>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42" w:name="_Toc154753085"/>
      <w:r>
        <w:rPr>
          <w:sz w:val="26"/>
        </w:rPr>
        <w:t>Division 4 — Rate of transfer duty</w:t>
      </w:r>
      <w:bookmarkEnd w:id="42"/>
    </w:p>
    <w:p>
      <w:pPr>
        <w:pStyle w:val="Heading5"/>
        <w:spacing w:before="180"/>
      </w:pPr>
      <w:bookmarkStart w:id="43" w:name="_Toc154753086"/>
      <w:r>
        <w:rPr>
          <w:rStyle w:val="CharSectno"/>
        </w:rPr>
        <w:t>26</w:t>
      </w:r>
      <w:r>
        <w:t>.</w:t>
      </w:r>
      <w:r>
        <w:tab/>
        <w:t>Rate of transfer duty</w:t>
      </w:r>
      <w:bookmarkEnd w:id="43"/>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4" w:name="_Toc154753087"/>
      <w:r>
        <w:rPr>
          <w:sz w:val="26"/>
        </w:rPr>
        <w:lastRenderedPageBreak/>
        <w:t>Division 5 — Dutiable value</w:t>
      </w:r>
      <w:bookmarkEnd w:id="44"/>
    </w:p>
    <w:p>
      <w:pPr>
        <w:pStyle w:val="Heading4"/>
        <w:rPr>
          <w:sz w:val="26"/>
        </w:rPr>
      </w:pPr>
      <w:bookmarkStart w:id="45" w:name="_Toc154753088"/>
      <w:r>
        <w:rPr>
          <w:sz w:val="26"/>
        </w:rPr>
        <w:t>Subdivision 1 — Dutiable value</w:t>
      </w:r>
      <w:bookmarkEnd w:id="45"/>
    </w:p>
    <w:p>
      <w:pPr>
        <w:pStyle w:val="Heading5"/>
        <w:spacing w:before="180"/>
      </w:pPr>
      <w:bookmarkStart w:id="46" w:name="_Toc154753089"/>
      <w:r>
        <w:rPr>
          <w:rStyle w:val="CharSectno"/>
        </w:rPr>
        <w:t>27</w:t>
      </w:r>
      <w:r>
        <w:t>.</w:t>
      </w:r>
      <w:r>
        <w:tab/>
        <w:t>Dutiable value of dutiable transactions, unless otherwise provided</w:t>
      </w:r>
      <w:bookmarkEnd w:id="4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47" w:name="_Toc154753090"/>
      <w:r>
        <w:rPr>
          <w:rStyle w:val="CharSectno"/>
        </w:rPr>
        <w:t>28</w:t>
      </w:r>
      <w:r>
        <w:t>.</w:t>
      </w:r>
      <w:r>
        <w:tab/>
        <w:t>Dutiable value of certain dutiable transactions</w:t>
      </w:r>
      <w:bookmarkEnd w:id="47"/>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(other than a pastoral lease or diversification lease) is the consideration for the surrender of the lease paid or payable by the lessor.</w:t>
      </w:r>
    </w:p>
    <w:p>
      <w:pPr>
        <w:pStyle w:val="Subsection"/>
      </w:pPr>
      <w:r>
        <w:tab/>
        <w:t>(3A)</w:t>
      </w:r>
      <w:r>
        <w:tab/>
        <w:t xml:space="preserve">The dutiable value of a dutiable transaction that is the surrender of a pastoral lease or diversification lease in the circumstances </w:t>
      </w:r>
      <w:r>
        <w:lastRenderedPageBreak/>
        <w:t>referred to in section 18(caa) is the consideration for the surrender of the lease referred to in section 18(caa)(ii).</w:t>
      </w:r>
    </w:p>
    <w:p>
      <w:pPr>
        <w:pStyle w:val="Subsection"/>
      </w:pPr>
      <w:r>
        <w:tab/>
        <w:t>(4)</w:t>
      </w:r>
      <w:r>
        <w:tab/>
        <w:t xml:space="preserve">The dutiable value of a dutiable transaction that is the grant of a lease (other than a pastoral lease or diversification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(4B)</w:t>
      </w:r>
      <w:r>
        <w:tab/>
        <w:t>The dutiable value of a dutiable transaction that is the grant of a diversification lease is the consideration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 xml:space="preserve">The dutiable value of a dutiable transaction that is a transfer of, or an agreement for the transfer of, dutiable property from the trustee of a superannuation fund on which nominal duty would be chargeable under section 127 but for section 127(2)(d), is the </w:t>
      </w:r>
      <w:r>
        <w:lastRenderedPageBreak/>
        <w:t>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 No. 4 of 2023 s. 118.]</w:t>
      </w:r>
    </w:p>
    <w:p>
      <w:pPr>
        <w:pStyle w:val="Heading5"/>
        <w:spacing w:before="240"/>
      </w:pPr>
      <w:bookmarkStart w:id="48" w:name="_Toc154753091"/>
      <w:r>
        <w:rPr>
          <w:rStyle w:val="CharSectno"/>
        </w:rPr>
        <w:t>29</w:t>
      </w:r>
      <w:r>
        <w:t>.</w:t>
      </w:r>
      <w:r>
        <w:tab/>
        <w:t>Dutiable value of certain dutiable transactions relating to corporation or unit trust scheme property on winding up</w:t>
      </w:r>
      <w:bookmarkEnd w:id="48"/>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pt;height:29.75pt" o:ole="">
            <v:imagedata r:id="rId21" o:title=""/>
          </v:shape>
          <o:OLEObject Type="Embed" ProgID="Equation.3" ShapeID="_x0000_i1025" DrawAspect="Content" ObjectID="_1765365837" r:id="rId22"/>
        </w:object>
      </w:r>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lastRenderedPageBreak/>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4.3pt;height:29.75pt" o:ole="">
            <v:imagedata r:id="rId21" o:title=""/>
          </v:shape>
          <o:OLEObject Type="Embed" ProgID="Equation.3" ShapeID="_x0000_i1026" DrawAspect="Content" ObjectID="_1765365838"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lastRenderedPageBreak/>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lastRenderedPageBreak/>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lastRenderedPageBreak/>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lastRenderedPageBreak/>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49" w:name="_Toc154753092"/>
      <w:r>
        <w:rPr>
          <w:sz w:val="26"/>
        </w:rPr>
        <w:lastRenderedPageBreak/>
        <w:t>Subdivision 2 — Consideration</w:t>
      </w:r>
      <w:bookmarkEnd w:id="49"/>
    </w:p>
    <w:p>
      <w:pPr>
        <w:pStyle w:val="Heading5"/>
      </w:pPr>
      <w:bookmarkStart w:id="50" w:name="_Toc154753093"/>
      <w:r>
        <w:rPr>
          <w:rStyle w:val="CharSectno"/>
        </w:rPr>
        <w:t>30</w:t>
      </w:r>
      <w:r>
        <w:t>.</w:t>
      </w:r>
      <w:r>
        <w:tab/>
        <w:t>Consideration for dutiable transaction</w:t>
      </w:r>
      <w:bookmarkEnd w:id="50"/>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51" w:name="_Toc154753094"/>
      <w:r>
        <w:rPr>
          <w:rStyle w:val="CharSectno"/>
        </w:rPr>
        <w:t>31</w:t>
      </w:r>
      <w:r>
        <w:t>.</w:t>
      </w:r>
      <w:r>
        <w:tab/>
        <w:t>Changes to consideration before transfer, consequences of</w:t>
      </w:r>
      <w:bookmarkEnd w:id="51"/>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 xml:space="preserve">the consideration under the agreement is reduced because the parties have agreed not to transfer some of the dutiable property previously agreed to be transferred and the reduced consideration is not less than the unencumbered value of the dutiable property that </w:t>
      </w:r>
      <w:r>
        <w:lastRenderedPageBreak/>
        <w:t>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lastRenderedPageBreak/>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52" w:name="_Toc154753095"/>
      <w:r>
        <w:rPr>
          <w:rStyle w:val="CharSectno"/>
        </w:rPr>
        <w:t>32</w:t>
      </w:r>
      <w:r>
        <w:t>.</w:t>
      </w:r>
      <w:r>
        <w:tab/>
        <w:t>Contingent consideration not paid, consequences of</w:t>
      </w:r>
      <w:bookmarkEnd w:id="52"/>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keepNext/>
      </w:pPr>
      <w:r>
        <w:lastRenderedPageBreak/>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53" w:name="_Toc154753096"/>
      <w:r>
        <w:rPr>
          <w:rStyle w:val="CharSectno"/>
        </w:rPr>
        <w:t>33</w:t>
      </w:r>
      <w:r>
        <w:t>.</w:t>
      </w:r>
      <w:r>
        <w:tab/>
        <w:t>Agreement by instalments determined before final payment, consequences of</w:t>
      </w:r>
      <w:bookmarkEnd w:id="53"/>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 xml:space="preserve">If, after an agreement by instalments has been duty endorsed, the agreement is determined before the final payment had </w:t>
      </w:r>
      <w:r>
        <w:lastRenderedPageBreak/>
        <w:t>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54" w:name="_Toc154753097"/>
      <w:r>
        <w:rPr>
          <w:rStyle w:val="CharSectno"/>
        </w:rPr>
        <w:t>34</w:t>
      </w:r>
      <w:r>
        <w:t>.</w:t>
      </w:r>
      <w:r>
        <w:tab/>
        <w:t>Options conferred by dutiable transactions that are exercised or not renewed, consequences of</w:t>
      </w:r>
      <w:bookmarkEnd w:id="54"/>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tab/>
        <w:t>(ii)</w:t>
      </w:r>
      <w:r>
        <w:tab/>
        <w:t>failed to renew the right of option,</w:t>
      </w:r>
    </w:p>
    <w:p>
      <w:pPr>
        <w:pStyle w:val="Subsection"/>
      </w:pPr>
      <w:r>
        <w:tab/>
      </w:r>
      <w:r>
        <w:tab/>
        <w:t xml:space="preserve">the Commissioner, on the application of the taxpayer, is to reassess the liability to duty of the transaction as if the consideration was an amount equal to the amount paid or </w:t>
      </w:r>
      <w:r>
        <w:lastRenderedPageBreak/>
        <w:t>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5" w:name="_Toc154753098"/>
      <w:r>
        <w:rPr>
          <w:rStyle w:val="CharSectno"/>
        </w:rPr>
        <w:t>35</w:t>
      </w:r>
      <w:r>
        <w:t>.</w:t>
      </w:r>
      <w:r>
        <w:tab/>
        <w:t>Option to acquire dutiable property, duty paid on to be credited</w:t>
      </w:r>
      <w:bookmarkEnd w:id="55"/>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lastRenderedPageBreak/>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56" w:name="_Toc154753099"/>
      <w:r>
        <w:rPr>
          <w:sz w:val="26"/>
        </w:rPr>
        <w:t>Subdivision 3 — Unencumbered value</w:t>
      </w:r>
      <w:bookmarkEnd w:id="56"/>
    </w:p>
    <w:p>
      <w:pPr>
        <w:pStyle w:val="Heading5"/>
        <w:spacing w:before="160"/>
      </w:pPr>
      <w:bookmarkStart w:id="57" w:name="_Toc154753100"/>
      <w:r>
        <w:rPr>
          <w:rStyle w:val="CharSectno"/>
        </w:rPr>
        <w:t>36</w:t>
      </w:r>
      <w:r>
        <w:t>.</w:t>
      </w:r>
      <w:r>
        <w:tab/>
        <w:t>Determining unencumbered value of property</w:t>
      </w:r>
      <w:bookmarkEnd w:id="57"/>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lastRenderedPageBreak/>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lastRenderedPageBreak/>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58" w:name="_Toc154753101"/>
      <w:r>
        <w:rPr>
          <w:rStyle w:val="CharSectno"/>
        </w:rPr>
        <w:t>36A</w:t>
      </w:r>
      <w:r>
        <w:t>.</w:t>
      </w:r>
      <w:r>
        <w:tab/>
        <w:t>Determining unencumbered value: fixtures and mining tenement fixtures</w:t>
      </w:r>
      <w:bookmarkEnd w:id="58"/>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lastRenderedPageBreak/>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59" w:name="_Toc154753102"/>
      <w:r>
        <w:rPr>
          <w:sz w:val="26"/>
        </w:rPr>
        <w:lastRenderedPageBreak/>
        <w:t>Subdivision 4 — Miscellaneous</w:t>
      </w:r>
      <w:bookmarkEnd w:id="59"/>
    </w:p>
    <w:p>
      <w:pPr>
        <w:pStyle w:val="Heading5"/>
      </w:pPr>
      <w:bookmarkStart w:id="60" w:name="_Toc154753103"/>
      <w:r>
        <w:rPr>
          <w:rStyle w:val="CharSectno"/>
        </w:rPr>
        <w:t>37</w:t>
      </w:r>
      <w:r>
        <w:t>.</w:t>
      </w:r>
      <w:r>
        <w:tab/>
        <w:t>Aggregation of dutiable transactions</w:t>
      </w:r>
      <w:bookmarkEnd w:id="60"/>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lastRenderedPageBreak/>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61" w:name="_Toc154753104"/>
      <w:r>
        <w:rPr>
          <w:rStyle w:val="CharSectno"/>
        </w:rPr>
        <w:t>38</w:t>
      </w:r>
      <w:r>
        <w:t>.</w:t>
      </w:r>
      <w:r>
        <w:tab/>
        <w:t>Transactions as to dutiable and not dutiable property, duty on</w:t>
      </w:r>
      <w:bookmarkEnd w:id="61"/>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62" w:name="_Toc154753105"/>
      <w:r>
        <w:rPr>
          <w:rStyle w:val="CharSectno"/>
        </w:rPr>
        <w:t>39</w:t>
      </w:r>
      <w:r>
        <w:t>.</w:t>
      </w:r>
      <w:r>
        <w:tab/>
        <w:t>Partitions of property, dutiable values in case of</w:t>
      </w:r>
      <w:bookmarkEnd w:id="62"/>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keepNext/>
        <w:tabs>
          <w:tab w:val="left" w:pos="1560"/>
        </w:tabs>
        <w:spacing w:before="120" w:after="40"/>
      </w:pPr>
      <w:r>
        <w:lastRenderedPageBreak/>
        <w:tab/>
        <w:t>(2)</w:t>
      </w:r>
      <w:r>
        <w:tab/>
        <w:t xml:space="preserve">The dutiable value of a partition is to be determined in accordance with the following formula — </w:t>
      </w:r>
    </w:p>
    <w:p>
      <w:pPr>
        <w:pStyle w:val="Graphics"/>
        <w:keepNext/>
        <w:tabs>
          <w:tab w:val="left" w:pos="1560"/>
        </w:tabs>
        <w:ind w:left="896"/>
      </w:pPr>
      <w:r>
        <w:rPr>
          <w:position w:val="-24"/>
        </w:rPr>
        <w:object w:dxaOrig="1300" w:dyaOrig="620">
          <v:shape id="_x0000_i1027" type="#_x0000_t75" style="width:64.3pt;height:29.75pt" o:ole="">
            <v:imagedata r:id="rId21" o:title=""/>
          </v:shape>
          <o:OLEObject Type="Embed" ProgID="Equation.3" ShapeID="_x0000_i1027" DrawAspect="Content" ObjectID="_1765365839" r:id="rId24"/>
        </w:object>
      </w:r>
    </w:p>
    <w:p>
      <w:pPr>
        <w:pStyle w:val="Subsection"/>
        <w:keepNext/>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lastRenderedPageBreak/>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63" w:name="_Toc154753106"/>
      <w:r>
        <w:rPr>
          <w:rStyle w:val="CharSectno"/>
        </w:rPr>
        <w:t>40</w:t>
      </w:r>
      <w:r>
        <w:t>.</w:t>
      </w:r>
      <w:r>
        <w:tab/>
        <w:t>Exchanges of dutiable property, duty on</w:t>
      </w:r>
      <w:bookmarkEnd w:id="63"/>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tab/>
        <w:t>(b)</w:t>
      </w:r>
      <w:r>
        <w:tab/>
        <w:t>the transfer of the second</w:t>
      </w:r>
      <w:r>
        <w:noBreakHyphen/>
        <w:t>mentioned property for consideration equal to the unencumbered value of that property.</w:t>
      </w:r>
    </w:p>
    <w:p>
      <w:pPr>
        <w:pStyle w:val="Heading4"/>
        <w:spacing w:before="180"/>
        <w:rPr>
          <w:sz w:val="26"/>
        </w:rPr>
      </w:pPr>
      <w:bookmarkStart w:id="64" w:name="_Toc154753107"/>
      <w:r>
        <w:rPr>
          <w:sz w:val="26"/>
        </w:rPr>
        <w:t>Division 6 — No double duty</w:t>
      </w:r>
      <w:bookmarkEnd w:id="64"/>
    </w:p>
    <w:p>
      <w:pPr>
        <w:pStyle w:val="Heading5"/>
        <w:spacing w:before="180"/>
      </w:pPr>
      <w:bookmarkStart w:id="65" w:name="_Toc154753108"/>
      <w:r>
        <w:rPr>
          <w:rStyle w:val="CharSectno"/>
        </w:rPr>
        <w:t>41</w:t>
      </w:r>
      <w:r>
        <w:t>.</w:t>
      </w:r>
      <w:r>
        <w:tab/>
        <w:t>No double duty — general</w:t>
      </w:r>
      <w:bookmarkEnd w:id="65"/>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66" w:name="_Toc154753109"/>
      <w:r>
        <w:rPr>
          <w:rStyle w:val="CharSectno"/>
        </w:rPr>
        <w:t>42</w:t>
      </w:r>
      <w:r>
        <w:t>.</w:t>
      </w:r>
      <w:r>
        <w:tab/>
        <w:t>No double duty — particular dutiable transactions</w:t>
      </w:r>
      <w:bookmarkEnd w:id="66"/>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lastRenderedPageBreak/>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lastRenderedPageBreak/>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keepNext/>
      </w:pPr>
      <w:r>
        <w:lastRenderedPageBreak/>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 xml:space="preserve">has not issued or sold any shares or rights relating to shares other than subscriber shares, rights relating to </w:t>
      </w:r>
      <w:r>
        <w:lastRenderedPageBreak/>
        <w:t>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lastRenderedPageBreak/>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keepNext/>
      </w:pPr>
      <w:r>
        <w:lastRenderedPageBreak/>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Ednotesubsection"/>
      </w:pPr>
      <w:r>
        <w:tab/>
        <w:t>[(15)</w:t>
      </w:r>
      <w:r>
        <w:tab/>
        <w:t>deleted]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 No. 37 of 2022 s. 7.]</w:t>
      </w:r>
    </w:p>
    <w:p>
      <w:pPr>
        <w:pStyle w:val="Heading5"/>
      </w:pPr>
      <w:bookmarkStart w:id="67" w:name="_Toc154753110"/>
      <w:r>
        <w:rPr>
          <w:rStyle w:val="CharSectno"/>
        </w:rPr>
        <w:lastRenderedPageBreak/>
        <w:t>43</w:t>
      </w:r>
      <w:r>
        <w:t>.</w:t>
      </w:r>
      <w:r>
        <w:tab/>
        <w:t>Persons related to purchaser for s. 42(2)(a)</w:t>
      </w:r>
      <w:bookmarkEnd w:id="67"/>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lastRenderedPageBreak/>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68" w:name="_Toc154753111"/>
      <w:r>
        <w:rPr>
          <w:sz w:val="26"/>
        </w:rPr>
        <w:lastRenderedPageBreak/>
        <w:t>Division 7 — Interim assessment of transfer duty</w:t>
      </w:r>
      <w:bookmarkEnd w:id="68"/>
    </w:p>
    <w:p>
      <w:pPr>
        <w:pStyle w:val="Footnoteheading"/>
      </w:pPr>
      <w:r>
        <w:tab/>
        <w:t>[Heading inserted: No. 10 of 2013 s. 5.]</w:t>
      </w:r>
    </w:p>
    <w:p>
      <w:pPr>
        <w:pStyle w:val="Heading5"/>
        <w:spacing w:before="180"/>
      </w:pPr>
      <w:bookmarkStart w:id="69" w:name="_Toc154753112"/>
      <w:r>
        <w:rPr>
          <w:rStyle w:val="CharSectno"/>
        </w:rPr>
        <w:t>44A</w:t>
      </w:r>
      <w:r>
        <w:t>.</w:t>
      </w:r>
      <w:r>
        <w:tab/>
        <w:t>Interim assessment of transfer duty</w:t>
      </w:r>
      <w:bookmarkEnd w:id="69"/>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keepNext/>
      </w:pPr>
      <w:r>
        <w:tab/>
        <w:t>(3)</w:t>
      </w:r>
      <w:r>
        <w:tab/>
        <w:t xml:space="preserve">For the purpose of being satisfied of the matter in subsection (1)(c), the Commissioner may have regard to any </w:t>
      </w:r>
      <w:r>
        <w:lastRenderedPageBreak/>
        <w:t xml:space="preserve">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70" w:name="_Toc154753113"/>
      <w:r>
        <w:rPr>
          <w:rStyle w:val="CharDivNo"/>
          <w:sz w:val="28"/>
        </w:rPr>
        <w:lastRenderedPageBreak/>
        <w:t>Part 5</w:t>
      </w:r>
      <w:r>
        <w:rPr>
          <w:sz w:val="28"/>
        </w:rPr>
        <w:t> — </w:t>
      </w:r>
      <w:r>
        <w:rPr>
          <w:rStyle w:val="CharDivText"/>
          <w:sz w:val="28"/>
        </w:rPr>
        <w:t>Application of this Chapter to certain transactions</w:t>
      </w:r>
      <w:bookmarkEnd w:id="70"/>
    </w:p>
    <w:p>
      <w:pPr>
        <w:pStyle w:val="Heading4"/>
        <w:keepNext w:val="0"/>
        <w:rPr>
          <w:sz w:val="26"/>
        </w:rPr>
      </w:pPr>
      <w:bookmarkStart w:id="71" w:name="_Toc154753114"/>
      <w:r>
        <w:rPr>
          <w:sz w:val="26"/>
        </w:rPr>
        <w:t>Division 1 — Simultaneous put and call options</w:t>
      </w:r>
      <w:bookmarkEnd w:id="71"/>
    </w:p>
    <w:p>
      <w:pPr>
        <w:pStyle w:val="Heading4"/>
        <w:rPr>
          <w:sz w:val="26"/>
        </w:rPr>
      </w:pPr>
      <w:bookmarkStart w:id="72" w:name="_Toc154753115"/>
      <w:r>
        <w:rPr>
          <w:sz w:val="26"/>
        </w:rPr>
        <w:t>Subdivision 1 — Terms used in this Division</w:t>
      </w:r>
      <w:bookmarkEnd w:id="72"/>
    </w:p>
    <w:p>
      <w:pPr>
        <w:pStyle w:val="Heading5"/>
        <w:keepNext w:val="0"/>
      </w:pPr>
      <w:bookmarkStart w:id="73" w:name="_Toc154753116"/>
      <w:r>
        <w:rPr>
          <w:rStyle w:val="CharSectno"/>
        </w:rPr>
        <w:t>44</w:t>
      </w:r>
      <w:r>
        <w:t>.</w:t>
      </w:r>
      <w:r>
        <w:tab/>
        <w:t>Terms used</w:t>
      </w:r>
      <w:bookmarkEnd w:id="7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74" w:name="_Toc154753117"/>
      <w:r>
        <w:rPr>
          <w:sz w:val="26"/>
        </w:rPr>
        <w:lastRenderedPageBreak/>
        <w:t>Subdivision 2 — Simultaneous put and call options</w:t>
      </w:r>
      <w:bookmarkEnd w:id="74"/>
    </w:p>
    <w:p>
      <w:pPr>
        <w:pStyle w:val="Heading5"/>
        <w:spacing w:before="240"/>
      </w:pPr>
      <w:bookmarkStart w:id="75" w:name="_Toc154753118"/>
      <w:r>
        <w:rPr>
          <w:rStyle w:val="CharSectno"/>
        </w:rPr>
        <w:t>45</w:t>
      </w:r>
      <w:r>
        <w:t>.</w:t>
      </w:r>
      <w:r>
        <w:tab/>
        <w:t>Call option of simultaneous put and call option to be taken to be agreement for transfer of option property</w:t>
      </w:r>
      <w:bookmarkEnd w:id="75"/>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6" w:name="_Toc154753119"/>
      <w:r>
        <w:rPr>
          <w:rStyle w:val="CharSectno"/>
        </w:rPr>
        <w:lastRenderedPageBreak/>
        <w:t>46</w:t>
      </w:r>
      <w:r>
        <w:t>.</w:t>
      </w:r>
      <w:r>
        <w:tab/>
        <w:t>Simultaneous put and call option, dutiable value of</w:t>
      </w:r>
      <w:bookmarkEnd w:id="76"/>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7" w:name="_Toc154753120"/>
      <w:r>
        <w:rPr>
          <w:rStyle w:val="CharSectno"/>
        </w:rPr>
        <w:t>47</w:t>
      </w:r>
      <w:r>
        <w:t>.</w:t>
      </w:r>
      <w:r>
        <w:tab/>
        <w:t>Dutiable transaction referred to in s. 45, duty paid on to be credited</w:t>
      </w:r>
      <w:bookmarkEnd w:id="77"/>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lastRenderedPageBreak/>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78" w:name="_Toc154753121"/>
      <w:r>
        <w:rPr>
          <w:rStyle w:val="CharSectno"/>
        </w:rPr>
        <w:t>48</w:t>
      </w:r>
      <w:r>
        <w:t>.</w:t>
      </w:r>
      <w:r>
        <w:tab/>
        <w:t>Simultaneous put and call option not exercised or assigned, consequences of</w:t>
      </w:r>
      <w:bookmarkEnd w:id="78"/>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79" w:name="_Toc154753122"/>
      <w:r>
        <w:rPr>
          <w:sz w:val="26"/>
        </w:rPr>
        <w:lastRenderedPageBreak/>
        <w:t>Subdivision 3 — Assignment of call option</w:t>
      </w:r>
      <w:bookmarkEnd w:id="79"/>
    </w:p>
    <w:p>
      <w:pPr>
        <w:pStyle w:val="Heading5"/>
        <w:spacing w:before="180"/>
      </w:pPr>
      <w:bookmarkStart w:id="80" w:name="_Toc154753123"/>
      <w:r>
        <w:rPr>
          <w:rStyle w:val="CharSectno"/>
        </w:rPr>
        <w:t>49</w:t>
      </w:r>
      <w:r>
        <w:t>.</w:t>
      </w:r>
      <w:r>
        <w:tab/>
        <w:t>Assignment of call option to be taken to be agreement for transfer of option property</w:t>
      </w:r>
      <w:bookmarkEnd w:id="80"/>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81" w:name="_Toc154753124"/>
      <w:r>
        <w:rPr>
          <w:rStyle w:val="CharSectno"/>
        </w:rPr>
        <w:t>50</w:t>
      </w:r>
      <w:r>
        <w:t>.</w:t>
      </w:r>
      <w:r>
        <w:tab/>
        <w:t>Assignment of call option, dutiable value of</w:t>
      </w:r>
      <w:bookmarkEnd w:id="8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lastRenderedPageBreak/>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82" w:name="_Toc154753125"/>
      <w:r>
        <w:rPr>
          <w:rStyle w:val="CharSectno"/>
        </w:rPr>
        <w:t>51</w:t>
      </w:r>
      <w:r>
        <w:t>.</w:t>
      </w:r>
      <w:r>
        <w:tab/>
        <w:t>Dutiable transaction referred to in s. 49, duty paid on to be credited</w:t>
      </w:r>
      <w:bookmarkEnd w:id="82"/>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83" w:name="_Toc154753126"/>
      <w:r>
        <w:rPr>
          <w:rStyle w:val="CharSectno"/>
        </w:rPr>
        <w:t>52</w:t>
      </w:r>
      <w:r>
        <w:t>.</w:t>
      </w:r>
      <w:r>
        <w:tab/>
        <w:t>Assigned call option not exercised or further assigned, consequences of</w:t>
      </w:r>
      <w:bookmarkEnd w:id="8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lastRenderedPageBreak/>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84" w:name="_Toc154753127"/>
      <w:r>
        <w:rPr>
          <w:sz w:val="26"/>
        </w:rPr>
        <w:t>Division 2 — Discretionary trust acquisitions and surrenders</w:t>
      </w:r>
      <w:bookmarkEnd w:id="84"/>
    </w:p>
    <w:p>
      <w:pPr>
        <w:pStyle w:val="Heading4"/>
        <w:rPr>
          <w:sz w:val="26"/>
        </w:rPr>
      </w:pPr>
      <w:bookmarkStart w:id="85" w:name="_Toc154753128"/>
      <w:r>
        <w:rPr>
          <w:sz w:val="26"/>
        </w:rPr>
        <w:t>Subdivision 1 — Terms used in this Division</w:t>
      </w:r>
      <w:bookmarkEnd w:id="85"/>
    </w:p>
    <w:p>
      <w:pPr>
        <w:pStyle w:val="Heading5"/>
        <w:spacing w:before="240"/>
      </w:pPr>
      <w:bookmarkStart w:id="86" w:name="_Toc154753129"/>
      <w:r>
        <w:rPr>
          <w:rStyle w:val="CharSectno"/>
        </w:rPr>
        <w:t>53</w:t>
      </w:r>
      <w:r>
        <w:t>.</w:t>
      </w:r>
      <w:r>
        <w:tab/>
        <w:t>References to partnership or trust holding property</w:t>
      </w:r>
      <w:bookmarkEnd w:id="86"/>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87" w:name="_Toc154753130"/>
      <w:r>
        <w:rPr>
          <w:rStyle w:val="CharSectno"/>
        </w:rPr>
        <w:t>54</w:t>
      </w:r>
      <w:r>
        <w:t>.</w:t>
      </w:r>
      <w:r>
        <w:tab/>
        <w:t>References to taker in default</w:t>
      </w:r>
      <w:bookmarkEnd w:id="87"/>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88" w:name="_Toc154753131"/>
      <w:r>
        <w:rPr>
          <w:rStyle w:val="CharSectno"/>
        </w:rPr>
        <w:t>55</w:t>
      </w:r>
      <w:r>
        <w:t>.</w:t>
      </w:r>
      <w:r>
        <w:tab/>
        <w:t>References to trust acquisition</w:t>
      </w:r>
      <w:bookmarkEnd w:id="88"/>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lastRenderedPageBreak/>
        <w:tab/>
        <w:t>(b)</w:t>
      </w:r>
      <w:r>
        <w:tab/>
        <w:t>an indirect interest in dutiable property.</w:t>
      </w:r>
    </w:p>
    <w:p>
      <w:pPr>
        <w:pStyle w:val="Heading5"/>
        <w:spacing w:before="240"/>
      </w:pPr>
      <w:bookmarkStart w:id="89" w:name="_Toc154753132"/>
      <w:r>
        <w:rPr>
          <w:rStyle w:val="CharSectno"/>
        </w:rPr>
        <w:t>56</w:t>
      </w:r>
      <w:r>
        <w:t>.</w:t>
      </w:r>
      <w:r>
        <w:tab/>
        <w:t>References to trust surrender</w:t>
      </w:r>
      <w:bookmarkEnd w:id="89"/>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90" w:name="_Toc154753133"/>
      <w:r>
        <w:rPr>
          <w:rStyle w:val="CharSectno"/>
        </w:rPr>
        <w:t>57</w:t>
      </w:r>
      <w:r>
        <w:t>.</w:t>
      </w:r>
      <w:r>
        <w:tab/>
        <w:t>When discretionary trust holds indirect interest in dutiable property</w:t>
      </w:r>
      <w:bookmarkEnd w:id="90"/>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91" w:name="_Toc154753134"/>
      <w:r>
        <w:rPr>
          <w:sz w:val="26"/>
        </w:rPr>
        <w:t>Subdivision 2 — Trust acquisitions and trust surrenders</w:t>
      </w:r>
      <w:bookmarkEnd w:id="91"/>
    </w:p>
    <w:p>
      <w:pPr>
        <w:pStyle w:val="Heading5"/>
        <w:spacing w:before="200"/>
      </w:pPr>
      <w:bookmarkStart w:id="92" w:name="_Toc154753135"/>
      <w:r>
        <w:rPr>
          <w:rStyle w:val="CharSectno"/>
        </w:rPr>
        <w:t>58</w:t>
      </w:r>
      <w:r>
        <w:t>.</w:t>
      </w:r>
      <w:r>
        <w:tab/>
        <w:t>When person acquires interest in discretionary trust</w:t>
      </w:r>
      <w:bookmarkEnd w:id="92"/>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lastRenderedPageBreak/>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93" w:name="_Toc154753136"/>
      <w:r>
        <w:rPr>
          <w:rStyle w:val="CharSectno"/>
        </w:rPr>
        <w:t>59</w:t>
      </w:r>
      <w:r>
        <w:t>.</w:t>
      </w:r>
      <w:r>
        <w:tab/>
        <w:t>Trust acquisition or trust surrender, dutiable value of</w:t>
      </w:r>
      <w:bookmarkEnd w:id="93"/>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94" w:name="_Toc154753137"/>
      <w:r>
        <w:rPr>
          <w:rStyle w:val="CharSectno"/>
        </w:rPr>
        <w:t>60</w:t>
      </w:r>
      <w:r>
        <w:t>.</w:t>
      </w:r>
      <w:r>
        <w:tab/>
        <w:t>References to interest in discretionary trust of taker in default</w:t>
      </w:r>
      <w:bookmarkEnd w:id="9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lastRenderedPageBreak/>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95" w:name="_Toc154753138"/>
      <w:r>
        <w:rPr>
          <w:rStyle w:val="CharSectno"/>
        </w:rPr>
        <w:t>61</w:t>
      </w:r>
      <w:r>
        <w:t>.</w:t>
      </w:r>
      <w:r>
        <w:tab/>
        <w:t>Taker in default’s interest, value of for s. 59(b)</w:t>
      </w:r>
      <w:bookmarkEnd w:id="95"/>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 xml:space="preserve">to the main entity’s total direct or indirect interest in the linked entity calculated under section 154A were a reference to the total direct or indirect interest that the trustee of the </w:t>
      </w:r>
      <w:r>
        <w:lastRenderedPageBreak/>
        <w:t>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96" w:name="_Toc154753139"/>
      <w:r>
        <w:rPr>
          <w:rStyle w:val="CharSectno"/>
        </w:rPr>
        <w:t>62</w:t>
      </w:r>
      <w:r>
        <w:t>.</w:t>
      </w:r>
      <w:r>
        <w:tab/>
        <w:t>When trust acquisition or trust surrender is not dutiable transaction</w:t>
      </w:r>
      <w:bookmarkEnd w:id="96"/>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97" w:name="_Toc154753140"/>
      <w:r>
        <w:rPr>
          <w:sz w:val="26"/>
        </w:rPr>
        <w:t>Division 3 — Corporate trustees</w:t>
      </w:r>
      <w:bookmarkEnd w:id="97"/>
    </w:p>
    <w:p>
      <w:pPr>
        <w:pStyle w:val="Heading4"/>
        <w:rPr>
          <w:sz w:val="26"/>
        </w:rPr>
      </w:pPr>
      <w:bookmarkStart w:id="98" w:name="_Toc154753141"/>
      <w:r>
        <w:rPr>
          <w:sz w:val="26"/>
        </w:rPr>
        <w:t>Subdivision 1 — Terms used in this Division</w:t>
      </w:r>
      <w:bookmarkEnd w:id="98"/>
    </w:p>
    <w:p>
      <w:pPr>
        <w:pStyle w:val="Heading5"/>
      </w:pPr>
      <w:bookmarkStart w:id="99" w:name="_Toc154753142"/>
      <w:r>
        <w:rPr>
          <w:rStyle w:val="CharSectno"/>
        </w:rPr>
        <w:t>63</w:t>
      </w:r>
      <w:r>
        <w:t>.</w:t>
      </w:r>
      <w:r>
        <w:tab/>
        <w:t>Terms used</w:t>
      </w:r>
      <w:bookmarkEnd w:id="99"/>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lastRenderedPageBreak/>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00" w:name="_Toc154753143"/>
      <w:r>
        <w:rPr>
          <w:rStyle w:val="CharSectno"/>
        </w:rPr>
        <w:t>64</w:t>
      </w:r>
      <w:r>
        <w:t>.</w:t>
      </w:r>
      <w:r>
        <w:tab/>
        <w:t>References to trustee of discretionary trust holding property</w:t>
      </w:r>
      <w:bookmarkEnd w:id="100"/>
    </w:p>
    <w:p>
      <w:pPr>
        <w:pStyle w:val="Subsection"/>
      </w:pPr>
      <w:r>
        <w:tab/>
      </w:r>
      <w:r>
        <w:tab/>
        <w:t>A reference to a trustee of a discretionary trust holding property is a reference to the holding of the property by the trustee under the trust.</w:t>
      </w:r>
    </w:p>
    <w:p>
      <w:pPr>
        <w:pStyle w:val="Heading5"/>
      </w:pPr>
      <w:bookmarkStart w:id="101" w:name="_Toc154753144"/>
      <w:r>
        <w:rPr>
          <w:rStyle w:val="CharSectno"/>
        </w:rPr>
        <w:t>65</w:t>
      </w:r>
      <w:r>
        <w:t>.</w:t>
      </w:r>
      <w:r>
        <w:tab/>
        <w:t>References to corporate trustee</w:t>
      </w:r>
      <w:bookmarkEnd w:id="10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02" w:name="_Toc154753145"/>
      <w:r>
        <w:rPr>
          <w:rStyle w:val="CharSectno"/>
        </w:rPr>
        <w:lastRenderedPageBreak/>
        <w:t>66</w:t>
      </w:r>
      <w:r>
        <w:t>.</w:t>
      </w:r>
      <w:r>
        <w:tab/>
        <w:t>When corporate trustee holds indirect interest in dutiable property</w:t>
      </w:r>
      <w:bookmarkEnd w:id="102"/>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103" w:name="_Toc154753146"/>
      <w:r>
        <w:rPr>
          <w:sz w:val="26"/>
        </w:rPr>
        <w:t>Subdivision 2 — Disposition of shares in a corporate trustee</w:t>
      </w:r>
      <w:bookmarkEnd w:id="103"/>
    </w:p>
    <w:p>
      <w:pPr>
        <w:pStyle w:val="Heading5"/>
        <w:spacing w:before="180"/>
      </w:pPr>
      <w:bookmarkStart w:id="104" w:name="_Toc154753147"/>
      <w:r>
        <w:rPr>
          <w:rStyle w:val="CharSectno"/>
        </w:rPr>
        <w:t>67</w:t>
      </w:r>
      <w:r>
        <w:t>.</w:t>
      </w:r>
      <w:r>
        <w:tab/>
        <w:t xml:space="preserve">Share disposition taken to be agreement </w:t>
      </w:r>
      <w:r>
        <w:rPr>
          <w:snapToGrid w:val="0"/>
        </w:rPr>
        <w:t>for transfer of</w:t>
      </w:r>
      <w:r>
        <w:t xml:space="preserve"> trust property</w:t>
      </w:r>
      <w:bookmarkEnd w:id="104"/>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105" w:name="_Toc154753148"/>
      <w:r>
        <w:rPr>
          <w:rStyle w:val="CharSectno"/>
        </w:rPr>
        <w:t>68</w:t>
      </w:r>
      <w:r>
        <w:t>.</w:t>
      </w:r>
      <w:r>
        <w:tab/>
        <w:t>Transaction referred to in s. 67, dutiable value of</w:t>
      </w:r>
      <w:bookmarkEnd w:id="105"/>
    </w:p>
    <w:p>
      <w:pPr>
        <w:pStyle w:val="Subsection"/>
        <w:spacing w:before="120"/>
      </w:pPr>
      <w:r>
        <w:tab/>
        <w:t>(1)</w:t>
      </w:r>
      <w:r>
        <w:tab/>
        <w:t xml:space="preserve">The dutiable value of a transaction referred to in section 67 is the proportion of the dutiable value of the dutiable property </w:t>
      </w:r>
      <w:r>
        <w:lastRenderedPageBreak/>
        <w:t>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106" w:name="_Toc154753149"/>
      <w:r>
        <w:rPr>
          <w:rStyle w:val="CharSectno"/>
        </w:rPr>
        <w:t>69</w:t>
      </w:r>
      <w:r>
        <w:t>.</w:t>
      </w:r>
      <w:r>
        <w:tab/>
        <w:t>Person liable to pay duty on disposition of share</w:t>
      </w:r>
      <w:bookmarkEnd w:id="10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07" w:name="_Toc154753150"/>
      <w:r>
        <w:rPr>
          <w:sz w:val="26"/>
        </w:rPr>
        <w:t>Division 4 — Partnerships</w:t>
      </w:r>
      <w:bookmarkEnd w:id="107"/>
    </w:p>
    <w:p>
      <w:pPr>
        <w:pStyle w:val="Heading4"/>
        <w:rPr>
          <w:sz w:val="26"/>
        </w:rPr>
      </w:pPr>
      <w:bookmarkStart w:id="108" w:name="_Toc154753151"/>
      <w:r>
        <w:rPr>
          <w:sz w:val="26"/>
        </w:rPr>
        <w:t>Subdivision 1 — Terms used in this Division</w:t>
      </w:r>
      <w:bookmarkEnd w:id="108"/>
    </w:p>
    <w:p>
      <w:pPr>
        <w:pStyle w:val="Heading5"/>
        <w:spacing w:before="180"/>
      </w:pPr>
      <w:bookmarkStart w:id="109" w:name="_Toc154753152"/>
      <w:r>
        <w:rPr>
          <w:rStyle w:val="CharSectno"/>
        </w:rPr>
        <w:t>70</w:t>
      </w:r>
      <w:r>
        <w:t>.</w:t>
      </w:r>
      <w:r>
        <w:tab/>
        <w:t>Term used: dutiable property</w:t>
      </w:r>
      <w:bookmarkEnd w:id="109"/>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lastRenderedPageBreak/>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110" w:name="_Toc154753153"/>
      <w:r>
        <w:rPr>
          <w:rStyle w:val="CharSectno"/>
        </w:rPr>
        <w:t>71</w:t>
      </w:r>
      <w:r>
        <w:t>.</w:t>
      </w:r>
      <w:r>
        <w:tab/>
        <w:t>References to partnership or trust holding property</w:t>
      </w:r>
      <w:bookmarkEnd w:id="11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11" w:name="_Toc154753154"/>
      <w:r>
        <w:rPr>
          <w:rStyle w:val="CharSectno"/>
        </w:rPr>
        <w:t>72</w:t>
      </w:r>
      <w:r>
        <w:t>.</w:t>
      </w:r>
      <w:r>
        <w:tab/>
        <w:t>References to partnership acquisition</w:t>
      </w:r>
      <w:bookmarkEnd w:id="111"/>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112" w:name="_Toc154753155"/>
      <w:r>
        <w:rPr>
          <w:rStyle w:val="CharSectno"/>
        </w:rPr>
        <w:t>73</w:t>
      </w:r>
      <w:r>
        <w:t>.</w:t>
      </w:r>
      <w:r>
        <w:tab/>
        <w:t>When partnership holds indirect interest in property</w:t>
      </w:r>
      <w:bookmarkEnd w:id="112"/>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lastRenderedPageBreak/>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113" w:name="_Toc154753156"/>
      <w:r>
        <w:rPr>
          <w:rStyle w:val="CharSectno"/>
        </w:rPr>
        <w:t>74</w:t>
      </w:r>
      <w:r>
        <w:t>.</w:t>
      </w:r>
      <w:r>
        <w:tab/>
        <w:t>References to partner’s partnership interest</w:t>
      </w:r>
      <w:bookmarkEnd w:id="113"/>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114" w:name="_Toc154753157"/>
      <w:r>
        <w:rPr>
          <w:sz w:val="26"/>
        </w:rPr>
        <w:t>Subdivision 2 — Acquiring partnership interests</w:t>
      </w:r>
      <w:bookmarkEnd w:id="114"/>
    </w:p>
    <w:p>
      <w:pPr>
        <w:pStyle w:val="Heading5"/>
      </w:pPr>
      <w:bookmarkStart w:id="115" w:name="_Toc154753158"/>
      <w:r>
        <w:rPr>
          <w:rStyle w:val="CharSectno"/>
        </w:rPr>
        <w:t>75</w:t>
      </w:r>
      <w:r>
        <w:t>.</w:t>
      </w:r>
      <w:r>
        <w:tab/>
        <w:t>When person acquires partnership interest</w:t>
      </w:r>
      <w:bookmarkEnd w:id="115"/>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lastRenderedPageBreak/>
        <w:tab/>
        <w:t>(iii)</w:t>
      </w:r>
      <w:r>
        <w:tab/>
        <w:t>on a change in the terms of a partnership agreement effecting a change in the interests of the partners.</w:t>
      </w:r>
    </w:p>
    <w:p>
      <w:pPr>
        <w:pStyle w:val="Heading5"/>
      </w:pPr>
      <w:bookmarkStart w:id="116" w:name="_Toc154753159"/>
      <w:r>
        <w:rPr>
          <w:rStyle w:val="CharSectno"/>
        </w:rPr>
        <w:t>76</w:t>
      </w:r>
      <w:r>
        <w:t>.</w:t>
      </w:r>
      <w:r>
        <w:tab/>
        <w:t>Partnership acquisition, dutiable value of</w:t>
      </w:r>
      <w:bookmarkEnd w:id="116"/>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17" w:name="_Toc154753160"/>
      <w:r>
        <w:rPr>
          <w:rStyle w:val="CharSectno"/>
        </w:rPr>
        <w:t>77</w:t>
      </w:r>
      <w:r>
        <w:t>.</w:t>
      </w:r>
      <w:r>
        <w:tab/>
        <w:t>Partnership interest, value of for s. 76(b)</w:t>
      </w:r>
      <w:bookmarkEnd w:id="117"/>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w:t>
      </w:r>
      <w:r>
        <w:lastRenderedPageBreak/>
        <w:t xml:space="preserve">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lastRenderedPageBreak/>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118" w:name="_Toc154753161"/>
      <w:r>
        <w:rPr>
          <w:rStyle w:val="CharSectno"/>
        </w:rPr>
        <w:t>78</w:t>
      </w:r>
      <w:r>
        <w:t>.</w:t>
      </w:r>
      <w:r>
        <w:tab/>
        <w:t>Dutiable value of transfer of dutiable property to retiring partner</w:t>
      </w:r>
      <w:bookmarkEnd w:id="118"/>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lastRenderedPageBreak/>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119" w:name="_Toc154753162"/>
      <w:r>
        <w:rPr>
          <w:rStyle w:val="CharSectno"/>
        </w:rPr>
        <w:lastRenderedPageBreak/>
        <w:t>78A</w:t>
      </w:r>
      <w:r>
        <w:t>.</w:t>
      </w:r>
      <w:r>
        <w:tab/>
        <w:t>Certain retained property taken to be transferred to retiring partner</w:t>
      </w:r>
      <w:bookmarkEnd w:id="119"/>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 xml:space="preserve">second, the value determined in accordance with paragraph (a) is to be reduced by an amount calculated by applying the retiring partner’s partnership interest in the partnership to the unencumbered value, immediately </w:t>
      </w:r>
      <w:r>
        <w:lastRenderedPageBreak/>
        <w:t>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120" w:name="_Toc154753163"/>
      <w:r>
        <w:rPr>
          <w:sz w:val="26"/>
        </w:rPr>
        <w:lastRenderedPageBreak/>
        <w:t>Division 5 — Western Australian business assets</w:t>
      </w:r>
      <w:bookmarkEnd w:id="120"/>
    </w:p>
    <w:p>
      <w:pPr>
        <w:pStyle w:val="Heading4"/>
        <w:rPr>
          <w:sz w:val="26"/>
        </w:rPr>
      </w:pPr>
      <w:bookmarkStart w:id="121" w:name="_Toc154753164"/>
      <w:r>
        <w:rPr>
          <w:sz w:val="26"/>
        </w:rPr>
        <w:t>Subdivision 1 — Terms used in this Division</w:t>
      </w:r>
      <w:bookmarkEnd w:id="121"/>
    </w:p>
    <w:p>
      <w:pPr>
        <w:pStyle w:val="Heading5"/>
        <w:keepNext w:val="0"/>
        <w:keepLines w:val="0"/>
      </w:pPr>
      <w:bookmarkStart w:id="122" w:name="_Toc154753165"/>
      <w:r>
        <w:rPr>
          <w:rStyle w:val="CharSectno"/>
        </w:rPr>
        <w:t>79</w:t>
      </w:r>
      <w:r>
        <w:t>.</w:t>
      </w:r>
      <w:r>
        <w:tab/>
        <w:t>Terms used</w:t>
      </w:r>
      <w:bookmarkEnd w:id="122"/>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lastRenderedPageBreak/>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lastRenderedPageBreak/>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lastRenderedPageBreak/>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123" w:name="_Toc154753166"/>
      <w:r>
        <w:rPr>
          <w:sz w:val="26"/>
        </w:rPr>
        <w:t>Subdivision 2 — Particular transactions involving business assets</w:t>
      </w:r>
      <w:bookmarkEnd w:id="123"/>
    </w:p>
    <w:p>
      <w:pPr>
        <w:pStyle w:val="Heading5"/>
      </w:pPr>
      <w:bookmarkStart w:id="124" w:name="_Toc154753167"/>
      <w:r>
        <w:rPr>
          <w:rStyle w:val="CharSectno"/>
        </w:rPr>
        <w:t>80</w:t>
      </w:r>
      <w:r>
        <w:t>.</w:t>
      </w:r>
      <w:r>
        <w:tab/>
        <w:t>Some transactions involving business licences to be taken to be agreements for transfer</w:t>
      </w:r>
      <w:bookmarkEnd w:id="124"/>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125" w:name="_Toc154753168"/>
      <w:r>
        <w:rPr>
          <w:rStyle w:val="CharSectno"/>
        </w:rPr>
        <w:t>81</w:t>
      </w:r>
      <w:r>
        <w:t>.</w:t>
      </w:r>
      <w:r>
        <w:tab/>
        <w:t>Transactions for particular WA business assets that are not dutiable transactions</w:t>
      </w:r>
      <w:bookmarkEnd w:id="125"/>
    </w:p>
    <w:p>
      <w:pPr>
        <w:pStyle w:val="Subsection"/>
      </w:pPr>
      <w:r>
        <w:tab/>
        <w:t>(1)</w:t>
      </w:r>
      <w:r>
        <w:tab/>
        <w:t xml:space="preserve">The transfer, or an agreement for the transfer, of a Western Australian business asset from a franchisor in accordance with a franchise arrangement, is not a dutiable transaction unless another person has relinquished, or agreed not to extend, that </w:t>
      </w:r>
      <w:r>
        <w:lastRenderedPageBreak/>
        <w:t>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126" w:name="_Toc154753169"/>
      <w:r>
        <w:rPr>
          <w:sz w:val="26"/>
        </w:rPr>
        <w:lastRenderedPageBreak/>
        <w:t>Subdivision 3 — Dutiable value of dutiable transactions for business assets</w:t>
      </w:r>
      <w:bookmarkEnd w:id="126"/>
    </w:p>
    <w:p>
      <w:pPr>
        <w:pStyle w:val="Heading5"/>
        <w:spacing w:before="240"/>
      </w:pPr>
      <w:bookmarkStart w:id="127" w:name="_Toc154753170"/>
      <w:r>
        <w:rPr>
          <w:rStyle w:val="CharSectno"/>
        </w:rPr>
        <w:t>82</w:t>
      </w:r>
      <w:r>
        <w:t>.</w:t>
      </w:r>
      <w:r>
        <w:tab/>
        <w:t>Dutiable transaction for business asset, dutiable value of</w:t>
      </w:r>
      <w:bookmarkEnd w:id="12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128" w:name="_Toc154753171"/>
      <w:r>
        <w:rPr>
          <w:rStyle w:val="CharSectno"/>
        </w:rPr>
        <w:t>83</w:t>
      </w:r>
      <w:r>
        <w:t>.</w:t>
      </w:r>
      <w:r>
        <w:tab/>
        <w:t>Certain business licences required by Cwlth law, dutiable value of for s. 82(a)</w:t>
      </w:r>
      <w:bookmarkEnd w:id="128"/>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129" w:name="_Toc154753172"/>
      <w:r>
        <w:rPr>
          <w:rStyle w:val="CharSectno"/>
        </w:rPr>
        <w:lastRenderedPageBreak/>
        <w:t>84</w:t>
      </w:r>
      <w:r>
        <w:t>.</w:t>
      </w:r>
      <w:r>
        <w:tab/>
        <w:t>Business licences required by WA law, dutiable value of for s. 82(b)</w:t>
      </w:r>
      <w:bookmarkEnd w:id="12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130" w:name="_Toc154753173"/>
      <w:r>
        <w:rPr>
          <w:rStyle w:val="CharSectno"/>
        </w:rPr>
        <w:t>85</w:t>
      </w:r>
      <w:r>
        <w:t>.</w:t>
      </w:r>
      <w:r>
        <w:tab/>
        <w:t>Dutiable value of business asset where principal place of business is in WA</w:t>
      </w:r>
      <w:bookmarkEnd w:id="130"/>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5.2pt;height:29.75pt" o:ole="">
            <v:imagedata r:id="rId25" o:title=""/>
          </v:shape>
          <o:OLEObject Type="Embed" ProgID="Equation.3" ShapeID="_x0000_i1028" DrawAspect="Content" ObjectID="_1765365840" r:id="rId26"/>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lastRenderedPageBreak/>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131" w:name="_Toc154753174"/>
      <w:r>
        <w:rPr>
          <w:rStyle w:val="CharSectno"/>
        </w:rPr>
        <w:t>86</w:t>
      </w:r>
      <w:r>
        <w:t>.</w:t>
      </w:r>
      <w:r>
        <w:tab/>
        <w:t>Dutiable value of business asset where principal place of business is out of WA</w:t>
      </w:r>
      <w:bookmarkEnd w:id="131"/>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101.75pt;height:29.75pt" o:ole="">
            <v:imagedata r:id="rId27" o:title=""/>
          </v:shape>
          <o:OLEObject Type="Embed" ProgID="Equation.3" ShapeID="_x0000_i1029" DrawAspect="Content" ObjectID="_1765365841" r:id="rId28"/>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lastRenderedPageBreak/>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32" w:name="_Toc154753175"/>
      <w:r>
        <w:rPr>
          <w:sz w:val="26"/>
        </w:rPr>
        <w:t>Division 6 — Conditional agreements</w:t>
      </w:r>
      <w:bookmarkEnd w:id="132"/>
    </w:p>
    <w:p>
      <w:pPr>
        <w:pStyle w:val="Heading5"/>
        <w:spacing w:before="240"/>
      </w:pPr>
      <w:bookmarkStart w:id="133" w:name="_Toc154753176"/>
      <w:r>
        <w:rPr>
          <w:rStyle w:val="CharSectno"/>
        </w:rPr>
        <w:t>87</w:t>
      </w:r>
      <w:r>
        <w:t>.</w:t>
      </w:r>
      <w:r>
        <w:tab/>
        <w:t>References to conditional agreement</w:t>
      </w:r>
      <w:bookmarkEnd w:id="133"/>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 xml:space="preserve">the obtaining by a purchaser under the agreement of a satisfactory private taxation ruling by the Commissioner </w:t>
      </w:r>
      <w:r>
        <w:lastRenderedPageBreak/>
        <w:t>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lastRenderedPageBreak/>
        <w:tab/>
        <w:t>(ia)</w:t>
      </w:r>
      <w:r>
        <w:tab/>
        <w:t xml:space="preserve">the registration of a community titles scheme or an amendment of a community titles scheme under the </w:t>
      </w:r>
      <w:r>
        <w:rPr>
          <w:i/>
        </w:rPr>
        <w:t>Community Titles Act 2018</w:t>
      </w:r>
      <w:r>
        <w:t>; or</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lastRenderedPageBreak/>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lastRenderedPageBreak/>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134" w:name="_Toc154753177"/>
      <w:r>
        <w:rPr>
          <w:rStyle w:val="CharSectno"/>
        </w:rPr>
        <w:t>88A</w:t>
      </w:r>
      <w:r>
        <w:t>.</w:t>
      </w:r>
      <w:r>
        <w:tab/>
        <w:t>General conditional agreements, no duty on if terminated on relevant grounds</w:t>
      </w:r>
      <w:bookmarkEnd w:id="134"/>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135" w:name="_Toc154753178"/>
      <w:r>
        <w:rPr>
          <w:rStyle w:val="CharSectno"/>
        </w:rPr>
        <w:t>88</w:t>
      </w:r>
      <w:r>
        <w:t>.</w:t>
      </w:r>
      <w:r>
        <w:tab/>
        <w:t>References to farming land conditional agreement</w:t>
      </w:r>
      <w:bookmarkEnd w:id="135"/>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136" w:name="_Toc154753179"/>
      <w:r>
        <w:rPr>
          <w:rStyle w:val="CharSectno"/>
        </w:rPr>
        <w:lastRenderedPageBreak/>
        <w:t>89</w:t>
      </w:r>
      <w:r>
        <w:t>.</w:t>
      </w:r>
      <w:r>
        <w:tab/>
        <w:t>References to mining tenement conditional agreement</w:t>
      </w:r>
      <w:bookmarkEnd w:id="136"/>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137" w:name="_Toc154753180"/>
      <w:r>
        <w:rPr>
          <w:rStyle w:val="CharSectno"/>
        </w:rPr>
        <w:t>90</w:t>
      </w:r>
      <w:r>
        <w:t>.</w:t>
      </w:r>
      <w:r>
        <w:tab/>
        <w:t>References to issue of title conditional agreement</w:t>
      </w:r>
      <w:bookmarkEnd w:id="137"/>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138" w:name="_Toc154753181"/>
      <w:r>
        <w:rPr>
          <w:rStyle w:val="CharSectno"/>
        </w:rPr>
        <w:t>91</w:t>
      </w:r>
      <w:r>
        <w:t>.</w:t>
      </w:r>
      <w:r>
        <w:tab/>
        <w:t>References to subdivision conditional agreement</w:t>
      </w:r>
      <w:bookmarkEnd w:id="138"/>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139" w:name="_Toc154753182"/>
      <w:r>
        <w:rPr>
          <w:sz w:val="26"/>
        </w:rPr>
        <w:lastRenderedPageBreak/>
        <w:t>Division 7</w:t>
      </w:r>
      <w:r>
        <w:rPr>
          <w:sz w:val="26"/>
          <w:szCs w:val="26"/>
        </w:rPr>
        <w:t> — Rights relating to fixed infrastructure</w:t>
      </w:r>
      <w:bookmarkEnd w:id="139"/>
    </w:p>
    <w:p>
      <w:pPr>
        <w:pStyle w:val="Footnoteheading"/>
        <w:keepNext/>
      </w:pPr>
      <w:r>
        <w:tab/>
        <w:t>[Heading inserted: No. 12 of 2019 s. 34.]</w:t>
      </w:r>
    </w:p>
    <w:p>
      <w:pPr>
        <w:pStyle w:val="Heading5"/>
      </w:pPr>
      <w:bookmarkStart w:id="140" w:name="_Toc154753183"/>
      <w:r>
        <w:rPr>
          <w:rStyle w:val="CharSectno"/>
        </w:rPr>
        <w:t>91A</w:t>
      </w:r>
      <w:r>
        <w:t>.</w:t>
      </w:r>
      <w:r>
        <w:tab/>
        <w:t>Terms used</w:t>
      </w:r>
      <w:bookmarkEnd w:id="140"/>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lastRenderedPageBreak/>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141" w:name="_Toc154753184"/>
      <w:r>
        <w:rPr>
          <w:rStyle w:val="CharSectno"/>
        </w:rPr>
        <w:t>91B</w:t>
      </w:r>
      <w:r>
        <w:t>.</w:t>
      </w:r>
      <w:r>
        <w:tab/>
        <w:t>Some transactions involving fixed infrastructure statutory licences to be taken to be agreements for transfer</w:t>
      </w:r>
      <w:bookmarkEnd w:id="141"/>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142" w:name="_Toc154753185"/>
      <w:r>
        <w:rPr>
          <w:rStyle w:val="CharSectno"/>
        </w:rPr>
        <w:t>91C</w:t>
      </w:r>
      <w:r>
        <w:t>.</w:t>
      </w:r>
      <w:r>
        <w:tab/>
        <w:t>Which transactions as to fixed infrastructure access rights and fixed infrastructure statutory licences are dutiable</w:t>
      </w:r>
      <w:bookmarkEnd w:id="142"/>
    </w:p>
    <w:p>
      <w:pPr>
        <w:pStyle w:val="Subsection"/>
      </w:pPr>
      <w:r>
        <w:tab/>
        <w:t>(1)</w:t>
      </w:r>
      <w:r>
        <w:tab/>
        <w:t xml:space="preserve">For the purposes of this section, a transaction (the </w:t>
      </w:r>
      <w:r>
        <w:rPr>
          <w:rStyle w:val="CharDefText"/>
        </w:rPr>
        <w:t>fixed infrastructure transaction</w:t>
      </w:r>
      <w:r>
        <w:t xml:space="preserve">) is not a dutiable transaction to the extent that the fixed infrastructure transaction relates to dutiable property that consists of a fixed infrastructure access right or a </w:t>
      </w:r>
      <w:r>
        <w:lastRenderedPageBreak/>
        <w:t>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lastRenderedPageBreak/>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143" w:name="_Toc154753186"/>
      <w:r>
        <w:rPr>
          <w:rStyle w:val="CharSectno"/>
        </w:rPr>
        <w:t>91D</w:t>
      </w:r>
      <w:r>
        <w:t>.</w:t>
      </w:r>
      <w:r>
        <w:tab/>
        <w:t>Dutiable value of fixed infrastructure statutory licences</w:t>
      </w:r>
      <w:bookmarkEnd w:id="143"/>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lastRenderedPageBreak/>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144" w:name="_Toc154753187"/>
      <w:r>
        <w:rPr>
          <w:sz w:val="26"/>
          <w:szCs w:val="26"/>
        </w:rPr>
        <w:t>Division 7A — Prospecting licences and related dutiable property</w:t>
      </w:r>
      <w:bookmarkEnd w:id="144"/>
    </w:p>
    <w:p>
      <w:pPr>
        <w:pStyle w:val="Footnoteheading"/>
        <w:keepNext/>
        <w:keepLines/>
      </w:pPr>
      <w:r>
        <w:tab/>
        <w:t>[Heading inserted: No. 16 of 2022 s. 19.]</w:t>
      </w:r>
    </w:p>
    <w:p>
      <w:pPr>
        <w:pStyle w:val="Heading5"/>
      </w:pPr>
      <w:bookmarkStart w:id="145" w:name="_Toc154753188"/>
      <w:r>
        <w:rPr>
          <w:rStyle w:val="CharSectno"/>
        </w:rPr>
        <w:t>91DA</w:t>
      </w:r>
      <w:r>
        <w:t>.</w:t>
      </w:r>
      <w:r>
        <w:tab/>
        <w:t>Transactions as to prospecting licences or related dutiable property alone not usually dutiable</w:t>
      </w:r>
      <w:bookmarkEnd w:id="145"/>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keepNext/>
      </w:pPr>
      <w:r>
        <w:lastRenderedPageBreak/>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rPr>
          <w:sz w:val="26"/>
          <w:szCs w:val="26"/>
        </w:rPr>
      </w:pPr>
      <w:bookmarkStart w:id="146" w:name="_Toc154753189"/>
      <w:r>
        <w:rPr>
          <w:sz w:val="26"/>
          <w:szCs w:val="26"/>
        </w:rPr>
        <w:t>Division 8 — Derivative mining rights</w:t>
      </w:r>
      <w:bookmarkEnd w:id="146"/>
    </w:p>
    <w:p>
      <w:pPr>
        <w:pStyle w:val="Footnoteheading"/>
        <w:keepNext/>
        <w:keepLines/>
      </w:pPr>
      <w:r>
        <w:tab/>
        <w:t>[Heading inserted: No. 12 of 2019 s. 34.]</w:t>
      </w:r>
    </w:p>
    <w:p>
      <w:pPr>
        <w:pStyle w:val="Heading5"/>
      </w:pPr>
      <w:bookmarkStart w:id="147" w:name="_Toc154753190"/>
      <w:r>
        <w:rPr>
          <w:rStyle w:val="CharSectno"/>
        </w:rPr>
        <w:t>91E</w:t>
      </w:r>
      <w:r>
        <w:t>.</w:t>
      </w:r>
      <w:r>
        <w:tab/>
        <w:t>Agreement for transfer of mining tenement conditional on grant of derivative mining right to transferor</w:t>
      </w:r>
      <w:bookmarkEnd w:id="147"/>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lastRenderedPageBreak/>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148" w:name="_Toc154753191"/>
      <w:r>
        <w:rPr>
          <w:rStyle w:val="CharSectno"/>
        </w:rPr>
        <w:t>91F</w:t>
      </w:r>
      <w:r>
        <w:t>.</w:t>
      </w:r>
      <w:r>
        <w:tab/>
        <w:t>Agreement for transfer of mining tenement conditional on grant of derivative mining right to current right holder</w:t>
      </w:r>
      <w:bookmarkEnd w:id="148"/>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lastRenderedPageBreak/>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keepNext/>
      </w:pPr>
      <w:r>
        <w:tab/>
        <w:t>(b)</w:t>
      </w:r>
      <w:r>
        <w:tab/>
        <w:t>the acquisition, on its grant, of the previous right.</w:t>
      </w:r>
    </w:p>
    <w:p>
      <w:pPr>
        <w:pStyle w:val="Footnotesection"/>
      </w:pPr>
      <w:r>
        <w:tab/>
        <w:t>[Section 91F inserted: No. 12 of 2019 s. 34.]</w:t>
      </w:r>
    </w:p>
    <w:p>
      <w:pPr>
        <w:pStyle w:val="Heading5"/>
      </w:pPr>
      <w:bookmarkStart w:id="149" w:name="_Toc154753192"/>
      <w:r>
        <w:rPr>
          <w:rStyle w:val="CharSectno"/>
        </w:rPr>
        <w:t>91G</w:t>
      </w:r>
      <w:r>
        <w:t>.</w:t>
      </w:r>
      <w:r>
        <w:tab/>
        <w:t>Transfer or agreement for transfer of mining tenement to holder of derivative mining right</w:t>
      </w:r>
      <w:bookmarkEnd w:id="149"/>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150" w:name="_Toc154753193"/>
      <w:r>
        <w:rPr>
          <w:rStyle w:val="CharSectno"/>
        </w:rPr>
        <w:lastRenderedPageBreak/>
        <w:t>91H</w:t>
      </w:r>
      <w:r>
        <w:t>.</w:t>
      </w:r>
      <w:r>
        <w:tab/>
        <w:t>Acquisition of derivative mining right substantially the same as was held in relation to previous mining tenement</w:t>
      </w:r>
      <w:bookmarkEnd w:id="150"/>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151" w:name="_Toc154753194"/>
      <w:r>
        <w:rPr>
          <w:rStyle w:val="CharSectno"/>
        </w:rPr>
        <w:t>91I</w:t>
      </w:r>
      <w:r>
        <w:t>.</w:t>
      </w:r>
      <w:r>
        <w:tab/>
        <w:t>Failure to grant, or surrender of, derivative mining right after transfer of mining tenement</w:t>
      </w:r>
      <w:bookmarkEnd w:id="151"/>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lastRenderedPageBreak/>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4"/>
        <w:keepLines/>
        <w:rPr>
          <w:sz w:val="26"/>
          <w:szCs w:val="26"/>
        </w:rPr>
      </w:pPr>
      <w:bookmarkStart w:id="152" w:name="_Toc154753195"/>
      <w:r>
        <w:rPr>
          <w:sz w:val="26"/>
          <w:szCs w:val="26"/>
        </w:rPr>
        <w:lastRenderedPageBreak/>
        <w:t>Division 9 — Farm</w:t>
      </w:r>
      <w:r>
        <w:rPr>
          <w:sz w:val="26"/>
          <w:szCs w:val="26"/>
        </w:rPr>
        <w:noBreakHyphen/>
        <w:t>in agreements and farm</w:t>
      </w:r>
      <w:r>
        <w:rPr>
          <w:sz w:val="26"/>
          <w:szCs w:val="26"/>
        </w:rPr>
        <w:noBreakHyphen/>
        <w:t>in transactions</w:t>
      </w:r>
      <w:bookmarkEnd w:id="152"/>
    </w:p>
    <w:p>
      <w:pPr>
        <w:pStyle w:val="Footnoteheading"/>
      </w:pPr>
      <w:r>
        <w:tab/>
        <w:t>[Heading inserted: No. 37 of 2022 s. 8.]</w:t>
      </w:r>
    </w:p>
    <w:p>
      <w:pPr>
        <w:pStyle w:val="Heading4"/>
        <w:keepNext w:val="0"/>
        <w:rPr>
          <w:sz w:val="26"/>
          <w:szCs w:val="26"/>
        </w:rPr>
      </w:pPr>
      <w:bookmarkStart w:id="153" w:name="_Toc154753196"/>
      <w:r>
        <w:rPr>
          <w:sz w:val="26"/>
          <w:szCs w:val="26"/>
        </w:rPr>
        <w:t>Subdivision 1 — Preliminary</w:t>
      </w:r>
      <w:bookmarkEnd w:id="153"/>
    </w:p>
    <w:p>
      <w:pPr>
        <w:pStyle w:val="Footnoteheading"/>
      </w:pPr>
      <w:r>
        <w:tab/>
        <w:t>[Heading inserted: No. 37 of 2022 s. 8.]</w:t>
      </w:r>
    </w:p>
    <w:p>
      <w:pPr>
        <w:pStyle w:val="Heading5"/>
      </w:pPr>
      <w:bookmarkStart w:id="154" w:name="_Toc154753197"/>
      <w:r>
        <w:rPr>
          <w:rStyle w:val="CharSectno"/>
        </w:rPr>
        <w:t>91J</w:t>
      </w:r>
      <w:r>
        <w:t>.</w:t>
      </w:r>
      <w:r>
        <w:tab/>
        <w:t>Introduction to Division</w:t>
      </w:r>
      <w:bookmarkEnd w:id="154"/>
    </w:p>
    <w:p>
      <w:pPr>
        <w:pStyle w:val="Subsection"/>
        <w:keepNext/>
      </w:pPr>
      <w:r>
        <w:tab/>
      </w:r>
      <w:r>
        <w:tab/>
        <w:t xml:space="preserve">This Division — </w:t>
      </w:r>
    </w:p>
    <w:p>
      <w:pPr>
        <w:pStyle w:val="Indenta"/>
        <w:keepNext/>
      </w:pPr>
      <w:r>
        <w:tab/>
        <w:t>(a)</w:t>
      </w:r>
      <w:r>
        <w:tab/>
        <w:t>explains farm</w:t>
      </w:r>
      <w:r>
        <w:noBreakHyphen/>
        <w:t>in agreements, farm</w:t>
      </w:r>
      <w:r>
        <w:noBreakHyphen/>
        <w:t>in transactions and related concepts; and</w:t>
      </w:r>
    </w:p>
    <w:p>
      <w:pPr>
        <w:pStyle w:val="Indenta"/>
        <w:keepNext/>
      </w:pPr>
      <w:r>
        <w:tab/>
        <w:t>(b)</w:t>
      </w:r>
      <w:r>
        <w:tab/>
        <w:t>includes various provisions dealing with the treatment of farm</w:t>
      </w:r>
      <w:r>
        <w:noBreakHyphen/>
        <w:t>in agreements and farm</w:t>
      </w:r>
      <w:r>
        <w:noBreakHyphen/>
        <w:t>in transactions for duty purposes.</w:t>
      </w:r>
    </w:p>
    <w:p>
      <w:pPr>
        <w:pStyle w:val="Footnotesection"/>
      </w:pPr>
      <w:r>
        <w:tab/>
        <w:t>[Section 91J inserted: No. 37 of 2022 s. 8.]</w:t>
      </w:r>
    </w:p>
    <w:p>
      <w:pPr>
        <w:pStyle w:val="Heading5"/>
        <w:keepNext w:val="0"/>
      </w:pPr>
      <w:bookmarkStart w:id="155" w:name="_Toc154753198"/>
      <w:r>
        <w:rPr>
          <w:rStyle w:val="CharSectno"/>
        </w:rPr>
        <w:t>91K</w:t>
      </w:r>
      <w:r>
        <w:t>.</w:t>
      </w:r>
      <w:r>
        <w:tab/>
        <w:t>Terms used</w:t>
      </w:r>
      <w:bookmarkEnd w:id="155"/>
    </w:p>
    <w:p>
      <w:pPr>
        <w:pStyle w:val="Subsection"/>
      </w:pPr>
      <w:r>
        <w:tab/>
        <w:t>(1)</w:t>
      </w:r>
      <w:r>
        <w:tab/>
        <w:t xml:space="preserve">In this Division — </w:t>
      </w:r>
    </w:p>
    <w:p>
      <w:pPr>
        <w:pStyle w:val="Defstart"/>
      </w:pPr>
      <w:r>
        <w:tab/>
      </w:r>
      <w:r>
        <w:rPr>
          <w:rStyle w:val="CharDefText"/>
        </w:rPr>
        <w:t>concessional farm</w:t>
      </w:r>
      <w:r>
        <w:rPr>
          <w:rStyle w:val="CharDefText"/>
        </w:rPr>
        <w:noBreakHyphen/>
        <w:t>in transaction</w:t>
      </w:r>
      <w:r>
        <w:t xml:space="preserve"> has the meaning given in section 91L(3), subject to section 91L(4), Subdivision 4 and section 91U;</w:t>
      </w:r>
    </w:p>
    <w:p>
      <w:pPr>
        <w:pStyle w:val="Defstart"/>
      </w:pPr>
      <w:r>
        <w:tab/>
      </w:r>
      <w:r>
        <w:rPr>
          <w:rStyle w:val="CharDefText"/>
        </w:rPr>
        <w:t>exploration</w:t>
      </w:r>
      <w:r>
        <w:t xml:space="preserve"> includes development that is carried out solely —</w:t>
      </w:r>
    </w:p>
    <w:p>
      <w:pPr>
        <w:pStyle w:val="Defpara"/>
      </w:pPr>
      <w:r>
        <w:tab/>
        <w:t>(a)</w:t>
      </w:r>
      <w:r>
        <w:tab/>
        <w:t>for the purpose of facilitating exploration; or</w:t>
      </w:r>
    </w:p>
    <w:p>
      <w:pPr>
        <w:pStyle w:val="Defpara"/>
      </w:pPr>
      <w:r>
        <w:tab/>
        <w:t>(b)</w:t>
      </w:r>
      <w:r>
        <w:tab/>
        <w:t>otherwise incidentally to exploration;</w:t>
      </w:r>
    </w:p>
    <w:p>
      <w:pPr>
        <w:pStyle w:val="Defstart"/>
      </w:pPr>
      <w:r>
        <w:tab/>
      </w:r>
      <w:r>
        <w:rPr>
          <w:rStyle w:val="CharDefText"/>
        </w:rPr>
        <w:t>exploration amount</w:t>
      </w:r>
      <w:r>
        <w:t xml:space="preserve"> has the meaning given in section 91N(5), subject to section 91N(6);</w:t>
      </w:r>
    </w:p>
    <w:p>
      <w:pPr>
        <w:pStyle w:val="Defstart"/>
      </w:pPr>
      <w:r>
        <w:tab/>
      </w:r>
      <w:r>
        <w:rPr>
          <w:rStyle w:val="CharDefText"/>
        </w:rPr>
        <w:t>exploration licence</w:t>
      </w:r>
      <w:r>
        <w:t xml:space="preserve"> means an exploration licence granted under the </w:t>
      </w:r>
      <w:r>
        <w:rPr>
          <w:i/>
        </w:rPr>
        <w:t>Mining Act 1978</w:t>
      </w:r>
      <w:r>
        <w:t xml:space="preserve"> section 57;</w:t>
      </w:r>
    </w:p>
    <w:p>
      <w:pPr>
        <w:pStyle w:val="Defstart"/>
      </w:pPr>
      <w:r>
        <w:tab/>
      </w:r>
      <w:r>
        <w:rPr>
          <w:rStyle w:val="CharDefText"/>
        </w:rPr>
        <w:t>exploration requirement</w:t>
      </w:r>
      <w:r>
        <w:t xml:space="preserve"> has the meaning given in section 91N(1) to (4), subject to section 91N(6);</w:t>
      </w:r>
    </w:p>
    <w:p>
      <w:pPr>
        <w:pStyle w:val="Defstart"/>
      </w:pPr>
      <w:r>
        <w:tab/>
      </w:r>
      <w:r>
        <w:rPr>
          <w:rStyle w:val="CharDefText"/>
        </w:rPr>
        <w:t>farmee</w:t>
      </w:r>
      <w:r>
        <w:t xml:space="preserve"> has the meaning given in section 91L(1)(b);</w:t>
      </w:r>
    </w:p>
    <w:p>
      <w:pPr>
        <w:pStyle w:val="Defstart"/>
      </w:pPr>
      <w:r>
        <w:lastRenderedPageBreak/>
        <w:tab/>
      </w:r>
      <w:r>
        <w:rPr>
          <w:rStyle w:val="CharDefText"/>
        </w:rPr>
        <w:t>farm</w:t>
      </w:r>
      <w:r>
        <w:rPr>
          <w:rStyle w:val="CharDefText"/>
        </w:rPr>
        <w:noBreakHyphen/>
        <w:t>in agreement</w:t>
      </w:r>
      <w:r>
        <w:t xml:space="preserve"> has the meaning given in section 91L(1) and (2);</w:t>
      </w:r>
    </w:p>
    <w:p>
      <w:pPr>
        <w:pStyle w:val="Defstart"/>
      </w:pPr>
      <w:r>
        <w:tab/>
      </w:r>
      <w:r>
        <w:rPr>
          <w:rStyle w:val="CharDefText"/>
        </w:rPr>
        <w:t>farm</w:t>
      </w:r>
      <w:r>
        <w:rPr>
          <w:rStyle w:val="CharDefText"/>
        </w:rPr>
        <w:noBreakHyphen/>
        <w:t>in transaction</w:t>
      </w:r>
      <w:r>
        <w:t xml:space="preserve"> has the meaning given in section 91M(1), subject to section 91M(2) to (5);</w:t>
      </w:r>
    </w:p>
    <w:p>
      <w:pPr>
        <w:pStyle w:val="Defstart"/>
      </w:pPr>
      <w:r>
        <w:tab/>
      </w:r>
      <w:r>
        <w:rPr>
          <w:rStyle w:val="CharDefText"/>
        </w:rPr>
        <w:t>farmor</w:t>
      </w:r>
      <w:r>
        <w:t xml:space="preserve"> has the meaning given in section 91L(1)(a);</w:t>
      </w:r>
    </w:p>
    <w:p>
      <w:pPr>
        <w:pStyle w:val="Defstart"/>
      </w:pPr>
      <w:r>
        <w:tab/>
      </w:r>
      <w:r>
        <w:rPr>
          <w:rStyle w:val="CharDefText"/>
        </w:rPr>
        <w:t>minerals</w:t>
      </w:r>
      <w:r>
        <w:t xml:space="preserve"> has the meaning given in the </w:t>
      </w:r>
      <w:r>
        <w:rPr>
          <w:i/>
        </w:rPr>
        <w:t>Mining Act 1978</w:t>
      </w:r>
      <w:r>
        <w:t xml:space="preserve"> section 8(1);</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primary farmor</w:t>
      </w:r>
      <w:r>
        <w:t xml:space="preserve"> — </w:t>
      </w:r>
    </w:p>
    <w:p>
      <w:pPr>
        <w:pStyle w:val="Defpara"/>
      </w:pPr>
      <w:r>
        <w:tab/>
        <w:t>(a)</w:t>
      </w:r>
      <w:r>
        <w:tab/>
        <w:t>means a person who is the holder, or 1 of the holders, of a mining tenement; and</w:t>
      </w:r>
    </w:p>
    <w:p>
      <w:pPr>
        <w:pStyle w:val="Defpara"/>
      </w:pPr>
      <w:r>
        <w:tab/>
        <w:t>(b)</w:t>
      </w:r>
      <w:r>
        <w:tab/>
        <w:t xml:space="preserve">includes a person (the </w:t>
      </w:r>
      <w:r>
        <w:rPr>
          <w:rStyle w:val="CharDefText"/>
        </w:rPr>
        <w:t>transferee</w:t>
      </w:r>
      <w:r>
        <w:t>) who is not the holder, or 1 of the holders, of a mining tenement in a case where —</w:t>
      </w:r>
    </w:p>
    <w:p>
      <w:pPr>
        <w:pStyle w:val="Defsubpara"/>
        <w:keepLines w:val="0"/>
      </w:pPr>
      <w:r>
        <w:tab/>
        <w:t>(i)</w:t>
      </w:r>
      <w:r>
        <w:tab/>
        <w:t>there is a transfer of an interest in the mining tenement to the transferee in order to make the transferee the holder, or 1 of the holders, of the mining tenement; and</w:t>
      </w:r>
    </w:p>
    <w:p>
      <w:pPr>
        <w:pStyle w:val="Defsubpara"/>
        <w:keepLines w:val="0"/>
      </w:pPr>
      <w:r>
        <w:tab/>
        <w:t>(ii)</w:t>
      </w:r>
      <w:r>
        <w:tab/>
        <w:t xml:space="preserve">the transfer is still to be registered under the </w:t>
      </w:r>
      <w:r>
        <w:rPr>
          <w:i/>
        </w:rPr>
        <w:t>Mining Act 1978</w:t>
      </w:r>
      <w:r>
        <w:t xml:space="preserve"> section 103C; and</w:t>
      </w:r>
    </w:p>
    <w:p>
      <w:pPr>
        <w:pStyle w:val="Defsubpara"/>
        <w:keepLines w:val="0"/>
      </w:pPr>
      <w:r>
        <w:tab/>
        <w:t>(iii)</w:t>
      </w:r>
      <w:r>
        <w:tab/>
        <w:t xml:space="preserve">but for the application of the </w:t>
      </w:r>
      <w:r>
        <w:rPr>
          <w:i/>
        </w:rPr>
        <w:t>Mining Act 1978</w:t>
      </w:r>
      <w:r>
        <w:t xml:space="preserve"> section 103C(8) to the transfer, the transferee would be the holder, or 1 of the holders, of the mining tenement; and</w:t>
      </w:r>
    </w:p>
    <w:p>
      <w:pPr>
        <w:pStyle w:val="Defsubpara"/>
        <w:keepLines w:val="0"/>
      </w:pPr>
      <w:r>
        <w:tab/>
        <w:t>(iv)</w:t>
      </w:r>
      <w:r>
        <w:tab/>
        <w:t>subsection (2) of this section applies to the transfer;</w:t>
      </w:r>
    </w:p>
    <w:p>
      <w:pPr>
        <w:pStyle w:val="Defpara"/>
      </w:pPr>
      <w:r>
        <w:tab/>
      </w:r>
      <w:r>
        <w:tab/>
        <w:t>and</w:t>
      </w:r>
    </w:p>
    <w:p>
      <w:pPr>
        <w:pStyle w:val="Defpara"/>
      </w:pPr>
      <w:r>
        <w:tab/>
        <w:t>(c)</w:t>
      </w:r>
      <w:r>
        <w:tab/>
        <w:t xml:space="preserve">includes a person who is the applicant, or 1 of the applicants, under the </w:t>
      </w:r>
      <w:r>
        <w:rPr>
          <w:i/>
        </w:rPr>
        <w:t xml:space="preserve">Mining Act 1978 </w:t>
      </w:r>
      <w:r>
        <w:t>for a mining tenement in a case where the application is still to be determined;</w:t>
      </w:r>
    </w:p>
    <w:p>
      <w:pPr>
        <w:pStyle w:val="Defstart"/>
      </w:pPr>
      <w:r>
        <w:lastRenderedPageBreak/>
        <w:tab/>
      </w:r>
      <w:r>
        <w:rPr>
          <w:rStyle w:val="CharDefText"/>
        </w:rPr>
        <w:t>prospecting licence</w:t>
      </w:r>
      <w:r>
        <w:t xml:space="preserve"> means a prospecting licence granted under the </w:t>
      </w:r>
      <w:r>
        <w:rPr>
          <w:i/>
        </w:rPr>
        <w:t>Mining Act 1978</w:t>
      </w:r>
      <w:r>
        <w:t xml:space="preserve"> section 40;</w:t>
      </w:r>
    </w:p>
    <w:p>
      <w:pPr>
        <w:pStyle w:val="Defstart"/>
        <w:keepNext/>
      </w:pPr>
      <w:r>
        <w:tab/>
      </w:r>
      <w:r>
        <w:rPr>
          <w:rStyle w:val="CharDefText"/>
        </w:rPr>
        <w:t>purchase agreement</w:t>
      </w:r>
      <w:r>
        <w:t xml:space="preserve"> has the meaning given in section 91M(9);</w:t>
      </w:r>
    </w:p>
    <w:p>
      <w:pPr>
        <w:pStyle w:val="Defstart"/>
        <w:keepNext/>
      </w:pPr>
      <w:r>
        <w:tab/>
      </w:r>
      <w:r>
        <w:rPr>
          <w:rStyle w:val="CharDefText"/>
        </w:rPr>
        <w:t>relevant derivative mining right</w:t>
      </w:r>
      <w:r>
        <w:t>, in relation to a farm</w:t>
      </w:r>
      <w:r>
        <w:noBreakHyphen/>
        <w:t>in transaction, means a derivative mining right that is a relevant derivative mining right for the farm</w:t>
      </w:r>
      <w:r>
        <w:noBreakHyphen/>
        <w:t>in transaction under section 91M(1)(a)(ii), subject to subsection (3) of this section;</w:t>
      </w:r>
    </w:p>
    <w:p>
      <w:pPr>
        <w:pStyle w:val="Defstart"/>
        <w:keepNext/>
      </w:pPr>
      <w:r>
        <w:tab/>
      </w:r>
      <w:r>
        <w:rPr>
          <w:rStyle w:val="CharDefText"/>
        </w:rPr>
        <w:t>relevant mining tenement</w:t>
      </w:r>
      <w:r>
        <w:t>, in relation to a farm</w:t>
      </w:r>
      <w:r>
        <w:noBreakHyphen/>
        <w:t>in transaction, means a mining tenement that is a relevant mining tenement for the farm</w:t>
      </w:r>
      <w:r>
        <w:noBreakHyphen/>
        <w:t>in transaction under section 91M(1)(a)(i), subject to subsection (3) of this section;</w:t>
      </w:r>
    </w:p>
    <w:p>
      <w:pPr>
        <w:pStyle w:val="Defstart"/>
        <w:keepNext/>
      </w:pPr>
      <w:r>
        <w:tab/>
      </w:r>
      <w:r>
        <w:rPr>
          <w:rStyle w:val="CharDefText"/>
        </w:rPr>
        <w:t>replacement derivative mining right</w:t>
      </w:r>
      <w:r>
        <w:t xml:space="preserve"> has the meaning given in section 91M(7) and (8);</w:t>
      </w:r>
    </w:p>
    <w:p>
      <w:pPr>
        <w:pStyle w:val="Defstart"/>
        <w:keepNext/>
      </w:pPr>
      <w:r>
        <w:tab/>
      </w:r>
      <w:r>
        <w:rPr>
          <w:rStyle w:val="CharDefText"/>
        </w:rPr>
        <w:t>replacement mining tenement</w:t>
      </w:r>
      <w:r>
        <w:t xml:space="preserve"> has the meaning given in section 91M(6);</w:t>
      </w:r>
    </w:p>
    <w:p>
      <w:pPr>
        <w:pStyle w:val="Defstart"/>
        <w:keepNext/>
      </w:pPr>
      <w:r>
        <w:tab/>
      </w:r>
      <w:r>
        <w:rPr>
          <w:rStyle w:val="CharDefText"/>
        </w:rPr>
        <w:t>vary</w:t>
      </w:r>
      <w:r>
        <w:t>, in relation to an agreement, includes to modify the agreement’s effect.</w:t>
      </w:r>
    </w:p>
    <w:p>
      <w:pPr>
        <w:pStyle w:val="Subsection"/>
        <w:keepNext/>
      </w:pPr>
      <w:r>
        <w:tab/>
        <w:t>(2)</w:t>
      </w:r>
      <w:r>
        <w:tab/>
        <w:t xml:space="preserve">This subsection applies to a transfer for the purposes of paragraph (b)(iv) of the definition of </w:t>
      </w:r>
      <w:r>
        <w:rPr>
          <w:b/>
          <w:i/>
        </w:rPr>
        <w:t>primary farmor</w:t>
      </w:r>
      <w:r>
        <w:t xml:space="preserve"> in subsection (1) if —</w:t>
      </w:r>
    </w:p>
    <w:p>
      <w:pPr>
        <w:pStyle w:val="Indenta"/>
      </w:pPr>
      <w:r>
        <w:tab/>
        <w:t>(a)</w:t>
      </w:r>
      <w:r>
        <w:tab/>
        <w:t xml:space="preserve">the transfer is made to the transferee — </w:t>
      </w:r>
    </w:p>
    <w:p>
      <w:pPr>
        <w:pStyle w:val="Indenti"/>
        <w:keepNext/>
      </w:pPr>
      <w:r>
        <w:tab/>
        <w:t>(i)</w:t>
      </w:r>
      <w:r>
        <w:tab/>
        <w:t>under a farm</w:t>
      </w:r>
      <w:r>
        <w:noBreakHyphen/>
        <w:t>in transaction as contemplated in section 91M(1)(c)(i); and</w:t>
      </w:r>
    </w:p>
    <w:p>
      <w:pPr>
        <w:pStyle w:val="Indenti"/>
        <w:keepNext/>
      </w:pPr>
      <w:r>
        <w:tab/>
        <w:t>(ii)</w:t>
      </w:r>
      <w:r>
        <w:tab/>
        <w:t>without limiting subparagraph (i), after the transferee has fulfilled the exploration requirement;</w:t>
      </w:r>
    </w:p>
    <w:p>
      <w:pPr>
        <w:pStyle w:val="Indenta"/>
        <w:keepNext/>
      </w:pPr>
      <w:r>
        <w:tab/>
      </w:r>
      <w:r>
        <w:tab/>
        <w:t>or</w:t>
      </w:r>
    </w:p>
    <w:p>
      <w:pPr>
        <w:pStyle w:val="Indenta"/>
        <w:keepNext/>
      </w:pPr>
      <w:r>
        <w:tab/>
        <w:t>(b)</w:t>
      </w:r>
      <w:r>
        <w:tab/>
        <w:t>the transfer is made to the transferee as a purchaser of the interest in the mining tenement.</w:t>
      </w:r>
    </w:p>
    <w:p>
      <w:pPr>
        <w:pStyle w:val="Subsection"/>
      </w:pPr>
      <w:r>
        <w:tab/>
        <w:t>(3)</w:t>
      </w:r>
      <w:r>
        <w:tab/>
        <w:t xml:space="preserve">In sections 91M(1)(c) and (d) and (3) to (5), 91N(2) and (4), 91Q(2), 91T(3) and (4)(b) and 91V(1), references to a relevant </w:t>
      </w:r>
      <w:r>
        <w:lastRenderedPageBreak/>
        <w:t xml:space="preserve">mining tenement or relevant derivative mining right include, respectively — </w:t>
      </w:r>
    </w:p>
    <w:p>
      <w:pPr>
        <w:pStyle w:val="Indenta"/>
      </w:pPr>
      <w:r>
        <w:tab/>
        <w:t>(a)</w:t>
      </w:r>
      <w:r>
        <w:tab/>
        <w:t>a replacement mining tenement for the relevant mining tenement; or</w:t>
      </w:r>
    </w:p>
    <w:p>
      <w:pPr>
        <w:pStyle w:val="Indenta"/>
      </w:pPr>
      <w:r>
        <w:tab/>
        <w:t>(b)</w:t>
      </w:r>
      <w:r>
        <w:tab/>
        <w:t>a replacement derivative mining right for the relevant derivative mining right.</w:t>
      </w:r>
    </w:p>
    <w:p>
      <w:pPr>
        <w:pStyle w:val="Subsection"/>
      </w:pPr>
      <w:r>
        <w:tab/>
        <w:t>(4)</w:t>
      </w:r>
      <w:r>
        <w:tab/>
        <w:t>In this Division, references to a mining tenement or derivative mining right being granted to replace another mining tenement or derivative mining right include cases where the mining tenement or derivative mining right is granted in substitution, conversion or renewal of the other mining tenement or derivative mining right.</w:t>
      </w:r>
    </w:p>
    <w:p>
      <w:pPr>
        <w:pStyle w:val="Subsection"/>
      </w:pPr>
      <w:r>
        <w:tab/>
        <w:t>(5)</w:t>
      </w:r>
      <w:r>
        <w:tab/>
        <w:t>In this Division, references to exploration of a mining tenement or derivative mining right are to exploration of land the subject of the mining tenement or derivative mining right.</w:t>
      </w:r>
    </w:p>
    <w:p>
      <w:pPr>
        <w:pStyle w:val="Footnotesection"/>
      </w:pPr>
      <w:r>
        <w:tab/>
        <w:t>[Section 91K inserted: No. 37 of 2022 s. 8.]</w:t>
      </w:r>
    </w:p>
    <w:p>
      <w:pPr>
        <w:pStyle w:val="Heading4"/>
      </w:pPr>
      <w:bookmarkStart w:id="156" w:name="_Toc154753199"/>
      <w:r>
        <w:rPr>
          <w:sz w:val="26"/>
          <w:szCs w:val="26"/>
        </w:rPr>
        <w:t>Subdivision 2 — Explanation of farm</w:t>
      </w:r>
      <w:r>
        <w:rPr>
          <w:sz w:val="26"/>
          <w:szCs w:val="26"/>
        </w:rPr>
        <w:noBreakHyphen/>
        <w:t>in agreements, farm</w:t>
      </w:r>
      <w:r>
        <w:rPr>
          <w:sz w:val="26"/>
          <w:szCs w:val="26"/>
        </w:rPr>
        <w:noBreakHyphen/>
        <w:t>in transactions and related concepts</w:t>
      </w:r>
      <w:bookmarkEnd w:id="156"/>
    </w:p>
    <w:p>
      <w:pPr>
        <w:pStyle w:val="Footnoteheading"/>
      </w:pPr>
      <w:r>
        <w:tab/>
        <w:t>[Heading inserted: No. 37 of 2022 s. 8.]</w:t>
      </w:r>
    </w:p>
    <w:p>
      <w:pPr>
        <w:pStyle w:val="Heading5"/>
      </w:pPr>
      <w:bookmarkStart w:id="157" w:name="_Toc154753200"/>
      <w:r>
        <w:rPr>
          <w:rStyle w:val="CharSectno"/>
        </w:rPr>
        <w:t>91L</w:t>
      </w:r>
      <w:r>
        <w:t>.</w:t>
      </w:r>
      <w:r>
        <w:tab/>
        <w:t>Farm</w:t>
      </w:r>
      <w:r>
        <w:noBreakHyphen/>
        <w:t>in agreements and concessional farm</w:t>
      </w:r>
      <w:r>
        <w:noBreakHyphen/>
        <w:t>in transactions</w:t>
      </w:r>
      <w:bookmarkEnd w:id="157"/>
    </w:p>
    <w:p>
      <w:pPr>
        <w:pStyle w:val="Subsection"/>
      </w:pPr>
      <w:r>
        <w:tab/>
        <w:t>(1)</w:t>
      </w:r>
      <w:r>
        <w:tab/>
        <w:t xml:space="preserve">A </w:t>
      </w:r>
      <w:r>
        <w:rPr>
          <w:rStyle w:val="CharDefText"/>
        </w:rPr>
        <w:t>farm</w:t>
      </w:r>
      <w:r>
        <w:rPr>
          <w:rStyle w:val="CharDefText"/>
        </w:rPr>
        <w:noBreakHyphen/>
        <w:t>in agreement</w:t>
      </w:r>
      <w:r>
        <w:t xml:space="preserve"> is an agreement, whether conditional or not, that is made between the following persons and contains 1 or more farm</w:t>
      </w:r>
      <w:r>
        <w:noBreakHyphen/>
        <w:t xml:space="preserve">in transactions — </w:t>
      </w:r>
    </w:p>
    <w:p>
      <w:pPr>
        <w:pStyle w:val="Indenta"/>
      </w:pPr>
      <w:r>
        <w:tab/>
        <w:t>(a)</w:t>
      </w:r>
      <w:r>
        <w:tab/>
        <w:t xml:space="preserve">a person (the </w:t>
      </w:r>
      <w:r>
        <w:rPr>
          <w:rStyle w:val="CharDefText"/>
        </w:rPr>
        <w:t>farmor</w:t>
      </w:r>
      <w:r>
        <w:t xml:space="preserve">) who is either or both of the following — </w:t>
      </w:r>
    </w:p>
    <w:p>
      <w:pPr>
        <w:pStyle w:val="Indenti"/>
      </w:pPr>
      <w:r>
        <w:tab/>
        <w:t>(i)</w:t>
      </w:r>
      <w:r>
        <w:tab/>
        <w:t>a primary farmor for 1 or more mining tenements;</w:t>
      </w:r>
    </w:p>
    <w:p>
      <w:pPr>
        <w:pStyle w:val="Indenti"/>
      </w:pPr>
      <w:r>
        <w:tab/>
        <w:t>(ii)</w:t>
      </w:r>
      <w:r>
        <w:tab/>
        <w:t>the holder, or 1 of the holders, of 1 or more derivative mining rights;</w:t>
      </w:r>
    </w:p>
    <w:p>
      <w:pPr>
        <w:pStyle w:val="Indenta"/>
      </w:pPr>
      <w:r>
        <w:tab/>
        <w:t>(b)</w:t>
      </w:r>
      <w:r>
        <w:tab/>
        <w:t xml:space="preserve">another person (the </w:t>
      </w:r>
      <w:r>
        <w:rPr>
          <w:rStyle w:val="CharDefText"/>
        </w:rPr>
        <w:t>farmee</w:t>
      </w:r>
      <w:r>
        <w:t>).</w:t>
      </w:r>
    </w:p>
    <w:p>
      <w:pPr>
        <w:pStyle w:val="Subsection"/>
      </w:pPr>
      <w:r>
        <w:lastRenderedPageBreak/>
        <w:tab/>
        <w:t>(2)</w:t>
      </w:r>
      <w:r>
        <w:tab/>
        <w:t>In addition to the 1 or more farm</w:t>
      </w:r>
      <w:r>
        <w:noBreakHyphen/>
        <w:t>in transactions, a farm</w:t>
      </w:r>
      <w:r>
        <w:noBreakHyphen/>
        <w:t>in agreement may contain other types of transactions.</w:t>
      </w:r>
    </w:p>
    <w:p>
      <w:pPr>
        <w:pStyle w:val="Subsection"/>
      </w:pPr>
      <w:r>
        <w:tab/>
        <w:t>(3)</w:t>
      </w:r>
      <w:r>
        <w:tab/>
        <w:t>A farm</w:t>
      </w:r>
      <w:r>
        <w:noBreakHyphen/>
        <w:t>in transaction contained in a farm</w:t>
      </w:r>
      <w:r>
        <w:noBreakHyphen/>
        <w:t xml:space="preserve">in agreement is a </w:t>
      </w:r>
      <w:r>
        <w:rPr>
          <w:rStyle w:val="CharDefText"/>
        </w:rPr>
        <w:t>concessional farm</w:t>
      </w:r>
      <w:r>
        <w:rPr>
          <w:rStyle w:val="CharDefText"/>
        </w:rPr>
        <w:noBreakHyphen/>
        <w:t>in transaction</w:t>
      </w:r>
      <w:r>
        <w:t>.</w:t>
      </w:r>
    </w:p>
    <w:p>
      <w:pPr>
        <w:pStyle w:val="Subsection"/>
      </w:pPr>
      <w:r>
        <w:tab/>
        <w:t>(4)</w:t>
      </w:r>
      <w:r>
        <w:tab/>
        <w:t>Despite subsection (3), a farm</w:t>
      </w:r>
      <w:r>
        <w:noBreakHyphen/>
        <w:t>in transaction contained in a farm</w:t>
      </w:r>
      <w:r>
        <w:noBreakHyphen/>
        <w:t xml:space="preserve">in agreement is not a </w:t>
      </w:r>
      <w:r>
        <w:rPr>
          <w:rStyle w:val="CharDefText"/>
        </w:rPr>
        <w:t>concessional farm</w:t>
      </w:r>
      <w:r>
        <w:rPr>
          <w:rStyle w:val="CharDefText"/>
        </w:rPr>
        <w:noBreakHyphen/>
        <w:t>in transaction</w:t>
      </w:r>
      <w:r>
        <w:t xml:space="preserve"> if, when the farm</w:t>
      </w:r>
      <w:r>
        <w:noBreakHyphen/>
        <w:t xml:space="preserve">in agreement is made — </w:t>
      </w:r>
    </w:p>
    <w:p>
      <w:pPr>
        <w:pStyle w:val="Indenta"/>
      </w:pPr>
      <w:r>
        <w:tab/>
        <w:t>(a)</w:t>
      </w:r>
      <w:r>
        <w:tab/>
        <w:t xml:space="preserve">the farmee — </w:t>
      </w:r>
    </w:p>
    <w:p>
      <w:pPr>
        <w:pStyle w:val="Indenti"/>
      </w:pPr>
      <w:r>
        <w:tab/>
        <w:t>(i)</w:t>
      </w:r>
      <w:r>
        <w:tab/>
        <w:t>is a primary farmor for a relevant mining tenement; or</w:t>
      </w:r>
    </w:p>
    <w:p>
      <w:pPr>
        <w:pStyle w:val="Indenti"/>
      </w:pPr>
      <w:r>
        <w:tab/>
        <w:t>(ii)</w:t>
      </w:r>
      <w:r>
        <w:tab/>
        <w:t>is the holder, or 1 of the holders, of a derivative mining right that authorises exploitation of land the subject of a relevant mining tenement; or</w:t>
      </w:r>
    </w:p>
    <w:p>
      <w:pPr>
        <w:pStyle w:val="Indenti"/>
      </w:pPr>
      <w:r>
        <w:tab/>
        <w:t>(iii)</w:t>
      </w:r>
      <w:r>
        <w:tab/>
        <w:t>otherwise has any interest in a relevant mining tenement or in a derivative mining right of the type referred to in subparagraph (ii);</w:t>
      </w:r>
    </w:p>
    <w:p>
      <w:pPr>
        <w:pStyle w:val="Indenta"/>
      </w:pPr>
      <w:r>
        <w:tab/>
      </w:r>
      <w:r>
        <w:tab/>
        <w:t>or</w:t>
      </w:r>
    </w:p>
    <w:p>
      <w:pPr>
        <w:pStyle w:val="Indenta"/>
      </w:pPr>
      <w:r>
        <w:tab/>
        <w:t>(b)</w:t>
      </w:r>
      <w:r>
        <w:tab/>
        <w:t xml:space="preserve">the farmee — </w:t>
      </w:r>
    </w:p>
    <w:p>
      <w:pPr>
        <w:pStyle w:val="Indenti"/>
      </w:pPr>
      <w:r>
        <w:tab/>
        <w:t>(i)</w:t>
      </w:r>
      <w:r>
        <w:tab/>
        <w:t>is 1 of the holders of a relevant derivative mining right; or</w:t>
      </w:r>
    </w:p>
    <w:p>
      <w:pPr>
        <w:pStyle w:val="Indenti"/>
      </w:pPr>
      <w:r>
        <w:tab/>
        <w:t>(ii)</w:t>
      </w:r>
      <w:r>
        <w:tab/>
        <w:t>is a primary farmor for a mining tenement to which a relevant derivative mining right relates; or</w:t>
      </w:r>
    </w:p>
    <w:p>
      <w:pPr>
        <w:pStyle w:val="Indenti"/>
      </w:pPr>
      <w:r>
        <w:tab/>
        <w:t>(iii)</w:t>
      </w:r>
      <w:r>
        <w:tab/>
        <w:t>is the holder, or 1 of the holders, of a derivative mining right (other than a relevant derivative mining right) that authorises exploitation of land the subject of a mining tenement of the type referred to in subparagraph (ii); or</w:t>
      </w:r>
    </w:p>
    <w:p>
      <w:pPr>
        <w:pStyle w:val="Indenti"/>
        <w:keepNext/>
      </w:pPr>
      <w:r>
        <w:tab/>
        <w:t>(iv)</w:t>
      </w:r>
      <w:r>
        <w:tab/>
        <w:t xml:space="preserve">otherwise has any interest in a relevant derivative mining right, in a mining tenement of the type referred to in subparagraph (ii) or in a derivative </w:t>
      </w:r>
      <w:r>
        <w:lastRenderedPageBreak/>
        <w:t>mining right of the type referred to in subparagraph (iii).</w:t>
      </w:r>
    </w:p>
    <w:p>
      <w:pPr>
        <w:pStyle w:val="Footnotesection"/>
      </w:pPr>
      <w:r>
        <w:tab/>
        <w:t>[Section 91L inserted: No. 37 of 2022 s. 8.]</w:t>
      </w:r>
    </w:p>
    <w:p>
      <w:pPr>
        <w:pStyle w:val="Heading5"/>
      </w:pPr>
      <w:bookmarkStart w:id="158" w:name="_Toc154753201"/>
      <w:r>
        <w:rPr>
          <w:rStyle w:val="CharSectno"/>
        </w:rPr>
        <w:t>91M</w:t>
      </w:r>
      <w:r>
        <w:t>.</w:t>
      </w:r>
      <w:r>
        <w:tab/>
        <w:t>Farm</w:t>
      </w:r>
      <w:r>
        <w:noBreakHyphen/>
        <w:t>in transactions and other concepts</w:t>
      </w:r>
      <w:bookmarkEnd w:id="158"/>
    </w:p>
    <w:p>
      <w:pPr>
        <w:pStyle w:val="Subsection"/>
      </w:pPr>
      <w:r>
        <w:tab/>
        <w:t>(1)</w:t>
      </w:r>
      <w:r>
        <w:tab/>
        <w:t xml:space="preserve">A </w:t>
      </w:r>
      <w:r>
        <w:rPr>
          <w:rStyle w:val="CharDefText"/>
        </w:rPr>
        <w:t>farm</w:t>
      </w:r>
      <w:r>
        <w:rPr>
          <w:rStyle w:val="CharDefText"/>
        </w:rPr>
        <w:noBreakHyphen/>
        <w:t>in transaction</w:t>
      </w:r>
      <w:r>
        <w:t xml:space="preserve"> is an agreement, whether conditional or not, to the effect that — </w:t>
      </w:r>
    </w:p>
    <w:p>
      <w:pPr>
        <w:pStyle w:val="Indenta"/>
      </w:pPr>
      <w:r>
        <w:tab/>
        <w:t>(a)</w:t>
      </w:r>
      <w:r>
        <w:tab/>
        <w:t xml:space="preserve">as set out in paragraphs (b) to (d), the agreement relates to either or both of the following — </w:t>
      </w:r>
    </w:p>
    <w:p>
      <w:pPr>
        <w:pStyle w:val="Indenti"/>
      </w:pPr>
      <w:r>
        <w:tab/>
        <w:t>(i)</w:t>
      </w:r>
      <w:r>
        <w:tab/>
        <w:t xml:space="preserve">the mining tenement, or 1 or more of the mining tenements, referred to in section 91L(1)(a)(i) (each such mining tenement to which the agreement relates being a </w:t>
      </w:r>
      <w:r>
        <w:rPr>
          <w:rStyle w:val="CharDefText"/>
        </w:rPr>
        <w:t>relevant mining tenement</w:t>
      </w:r>
      <w:r>
        <w:t>);</w:t>
      </w:r>
    </w:p>
    <w:p>
      <w:pPr>
        <w:pStyle w:val="Indenti"/>
      </w:pPr>
      <w:r>
        <w:tab/>
        <w:t>(ii)</w:t>
      </w:r>
      <w:r>
        <w:tab/>
        <w:t xml:space="preserve">the derivative mining right, or 1 or more of the derivative mining rights, referred to in section 91L(1)(a)(ii) (each such derivative mining right to which the agreement relates being a </w:t>
      </w:r>
      <w:r>
        <w:rPr>
          <w:rStyle w:val="CharDefText"/>
        </w:rPr>
        <w:t>relevant derivative mining right</w:t>
      </w:r>
      <w:r>
        <w:t>);</w:t>
      </w:r>
    </w:p>
    <w:p>
      <w:pPr>
        <w:pStyle w:val="Indenta"/>
      </w:pPr>
      <w:r>
        <w:tab/>
      </w:r>
      <w:r>
        <w:tab/>
        <w:t>and</w:t>
      </w:r>
    </w:p>
    <w:p>
      <w:pPr>
        <w:pStyle w:val="Indenta"/>
      </w:pPr>
      <w:r>
        <w:tab/>
        <w:t>(b)</w:t>
      </w:r>
      <w:r>
        <w:tab/>
        <w:t>the farmee is to fulfil, or has the option of fulfilling, an exploration requirement; and</w:t>
      </w:r>
    </w:p>
    <w:p>
      <w:pPr>
        <w:pStyle w:val="Indenta"/>
      </w:pPr>
      <w:r>
        <w:tab/>
        <w:t>(c)</w:t>
      </w:r>
      <w:r>
        <w:tab/>
        <w:t xml:space="preserve">if paragraph (a)(i) applies — after the farmee fulfils the exploration requirement, the farmor is to do, or the farmee has the option of requiring the farmor to do, either or both of the following — </w:t>
      </w:r>
    </w:p>
    <w:p>
      <w:pPr>
        <w:pStyle w:val="Indenti"/>
      </w:pPr>
      <w:r>
        <w:tab/>
        <w:t>(i)</w:t>
      </w:r>
      <w:r>
        <w:tab/>
        <w:t>transfer to the farmee an interest in each relevant mining tenement;</w:t>
      </w:r>
    </w:p>
    <w:p>
      <w:pPr>
        <w:pStyle w:val="Indenti"/>
      </w:pPr>
      <w:r>
        <w:tab/>
        <w:t>(ii)</w:t>
      </w:r>
      <w:r>
        <w:tab/>
        <w:t>grant the farmee a derivative mining right in relation to each relevant mining tenement;</w:t>
      </w:r>
    </w:p>
    <w:p>
      <w:pPr>
        <w:pStyle w:val="Indenta"/>
      </w:pPr>
      <w:r>
        <w:tab/>
      </w:r>
      <w:r>
        <w:tab/>
        <w:t>and</w:t>
      </w:r>
    </w:p>
    <w:p>
      <w:pPr>
        <w:pStyle w:val="Indenta"/>
      </w:pPr>
      <w:r>
        <w:tab/>
        <w:t>(d)</w:t>
      </w:r>
      <w:r>
        <w:tab/>
        <w:t xml:space="preserve">if paragraph (a)(ii) applies — after the farmee fulfils the exploration requirement, the farmor is to arrange, or the </w:t>
      </w:r>
      <w:r>
        <w:lastRenderedPageBreak/>
        <w:t>farmee has the option of requiring the farmor to arrange, for the farmee to acquire an interest in each relevant derivative mining right.</w:t>
      </w:r>
    </w:p>
    <w:p>
      <w:pPr>
        <w:pStyle w:val="Subsection"/>
      </w:pPr>
      <w:r>
        <w:tab/>
        <w:t>(2)</w:t>
      </w:r>
      <w:r>
        <w:tab/>
        <w:t xml:space="preserve">Despite subsection (1), an agreement is not a </w:t>
      </w:r>
      <w:r>
        <w:rPr>
          <w:rStyle w:val="CharDefText"/>
        </w:rPr>
        <w:t>farm</w:t>
      </w:r>
      <w:r>
        <w:rPr>
          <w:rStyle w:val="CharDefText"/>
        </w:rPr>
        <w:noBreakHyphen/>
        <w:t>in transaction</w:t>
      </w:r>
      <w:r>
        <w:t xml:space="preserve"> if — </w:t>
      </w:r>
    </w:p>
    <w:p>
      <w:pPr>
        <w:pStyle w:val="Indenta"/>
      </w:pPr>
      <w:r>
        <w:tab/>
        <w:t>(a)</w:t>
      </w:r>
      <w:r>
        <w:tab/>
        <w:t>otherwise than under a purchase agreement, the farmee is to acquire, or has the option of acquiring, a beneficial interest without fulfilling the exploration requirement; and</w:t>
      </w:r>
    </w:p>
    <w:p>
      <w:pPr>
        <w:pStyle w:val="Indenta"/>
      </w:pPr>
      <w:r>
        <w:tab/>
        <w:t>(b)</w:t>
      </w:r>
      <w:r>
        <w:tab/>
        <w:t>the beneficial interest corresponds (wholly or partly) to a legal interest that the farmee is to acquire, or has the option of acquiring, after fulfilling the exploration requirement as contemplated in subsection (1)(c)(i) or (ii) or (d).</w:t>
      </w:r>
    </w:p>
    <w:p>
      <w:pPr>
        <w:pStyle w:val="Subsection"/>
      </w:pPr>
      <w:r>
        <w:tab/>
        <w:t>(3)</w:t>
      </w:r>
      <w:r>
        <w:tab/>
        <w:t xml:space="preserve">The requirement of subsection (1)(c)(i) is met only if — </w:t>
      </w:r>
    </w:p>
    <w:p>
      <w:pPr>
        <w:pStyle w:val="Indenta"/>
      </w:pPr>
      <w:r>
        <w:tab/>
        <w:t>(a)</w:t>
      </w:r>
      <w:r>
        <w:tab/>
        <w:t xml:space="preserve">the agreement specifies — </w:t>
      </w:r>
    </w:p>
    <w:p>
      <w:pPr>
        <w:pStyle w:val="Indenti"/>
      </w:pPr>
      <w:r>
        <w:tab/>
        <w:t>(i)</w:t>
      </w:r>
      <w:r>
        <w:tab/>
        <w:t>the interest or interests to be transferred;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mining tenement, the interest to be transferred is, or will be, such that, were the transfer to be made, the farmor and farmee would both be, or would still both be, holders of the relevant mining tenement.</w:t>
      </w:r>
    </w:p>
    <w:p>
      <w:pPr>
        <w:pStyle w:val="Subsection"/>
      </w:pPr>
      <w:r>
        <w:tab/>
        <w:t>(4)</w:t>
      </w:r>
      <w:r>
        <w:tab/>
        <w:t xml:space="preserve">The requirement of subsection (1)(c)(ii) is met only if — </w:t>
      </w:r>
    </w:p>
    <w:p>
      <w:pPr>
        <w:pStyle w:val="Indenta"/>
      </w:pPr>
      <w:r>
        <w:tab/>
        <w:t>(a)</w:t>
      </w:r>
      <w:r>
        <w:tab/>
        <w:t xml:space="preserve">the agreement specifies — </w:t>
      </w:r>
    </w:p>
    <w:p>
      <w:pPr>
        <w:pStyle w:val="Indenti"/>
      </w:pPr>
      <w:r>
        <w:tab/>
        <w:t>(i)</w:t>
      </w:r>
      <w:r>
        <w:tab/>
        <w:t>the mining to be authorised by each derivative mining right; or</w:t>
      </w:r>
    </w:p>
    <w:p>
      <w:pPr>
        <w:pStyle w:val="Indenti"/>
      </w:pPr>
      <w:r>
        <w:tab/>
        <w:t>(ii)</w:t>
      </w:r>
      <w:r>
        <w:tab/>
        <w:t>the way in which that mining is to be determined;</w:t>
      </w:r>
    </w:p>
    <w:p>
      <w:pPr>
        <w:pStyle w:val="Indenta"/>
      </w:pPr>
      <w:r>
        <w:tab/>
      </w:r>
      <w:r>
        <w:tab/>
        <w:t>and</w:t>
      </w:r>
    </w:p>
    <w:p>
      <w:pPr>
        <w:pStyle w:val="Indenta"/>
      </w:pPr>
      <w:r>
        <w:lastRenderedPageBreak/>
        <w:tab/>
        <w:t>(b)</w:t>
      </w:r>
      <w:r>
        <w:tab/>
        <w:t>in relation to each relevant mining tenement, were the derivative mining right to be granted, the grant would not result in the farmee having, at any time, substantially the same authority to carry out mining that the farmor has, at that time, under the relevant mining tenement.</w:t>
      </w:r>
    </w:p>
    <w:p>
      <w:pPr>
        <w:pStyle w:val="Subsection"/>
      </w:pPr>
      <w:r>
        <w:tab/>
        <w:t>(5)</w:t>
      </w:r>
      <w:r>
        <w:tab/>
        <w:t>The requirement of subsection (1)(d) is met only if —</w:t>
      </w:r>
    </w:p>
    <w:p>
      <w:pPr>
        <w:pStyle w:val="Indenta"/>
      </w:pPr>
      <w:r>
        <w:tab/>
        <w:t>(a)</w:t>
      </w:r>
      <w:r>
        <w:tab/>
        <w:t xml:space="preserve">the agreement specifies — </w:t>
      </w:r>
    </w:p>
    <w:p>
      <w:pPr>
        <w:pStyle w:val="Indenti"/>
      </w:pPr>
      <w:r>
        <w:tab/>
        <w:t>(i)</w:t>
      </w:r>
      <w:r>
        <w:tab/>
        <w:t>the interest or interests to be acquired;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derivative mining right, the interest to be acquired is, or will be, such that, were it to be acquired, the farmor and farmee would both be, or would still both be, holders of the relevant derivative mining right.</w:t>
      </w:r>
    </w:p>
    <w:p>
      <w:pPr>
        <w:pStyle w:val="Subsection"/>
      </w:pPr>
      <w:r>
        <w:tab/>
        <w:t>(6)</w:t>
      </w:r>
      <w:r>
        <w:tab/>
        <w:t xml:space="preserve">A </w:t>
      </w:r>
      <w:r>
        <w:rPr>
          <w:rStyle w:val="CharDefText"/>
        </w:rPr>
        <w:t>replacement mining tenement</w:t>
      </w:r>
      <w:r>
        <w:t xml:space="preserve">, for a relevant mining tenement, is a mining tenement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mining tenement; or</w:t>
      </w:r>
    </w:p>
    <w:p>
      <w:pPr>
        <w:pStyle w:val="Indenti"/>
      </w:pPr>
      <w:r>
        <w:tab/>
        <w:t>(ii)</w:t>
      </w:r>
      <w:r>
        <w:tab/>
        <w:t>an earlier replacement mining tenement for the relevant mining tenement; or</w:t>
      </w:r>
    </w:p>
    <w:p>
      <w:pPr>
        <w:pStyle w:val="Indenti"/>
      </w:pPr>
      <w:r>
        <w:tab/>
        <w:t>(iii)</w:t>
      </w:r>
      <w:r>
        <w:tab/>
        <w:t>a mining tenement referred to in subparagraph (i) or (ii), together with 1 or more other mining tenements each of which is also a relevant mining tenement for the farm</w:t>
      </w:r>
      <w:r>
        <w:noBreakHyphen/>
        <w:t>in transaction or a replacement mining tenement for such a relevant mining tenement;</w:t>
      </w:r>
    </w:p>
    <w:p>
      <w:pPr>
        <w:pStyle w:val="Indenta"/>
      </w:pPr>
      <w:r>
        <w:tab/>
      </w:r>
      <w:r>
        <w:tab/>
        <w:t>and</w:t>
      </w:r>
    </w:p>
    <w:p>
      <w:pPr>
        <w:pStyle w:val="Indenta"/>
        <w:keepNext/>
      </w:pPr>
      <w:r>
        <w:lastRenderedPageBreak/>
        <w:tab/>
        <w:t>(b)</w:t>
      </w:r>
      <w:r>
        <w:tab/>
        <w:t xml:space="preserve">that relates only to the land, or to a part of the land, the subject of — </w:t>
      </w:r>
    </w:p>
    <w:p>
      <w:pPr>
        <w:pStyle w:val="Indenti"/>
      </w:pPr>
      <w:r>
        <w:tab/>
        <w:t>(i)</w:t>
      </w:r>
      <w:r>
        <w:tab/>
        <w:t>the mining tenement that is replaced; or</w:t>
      </w:r>
    </w:p>
    <w:p>
      <w:pPr>
        <w:pStyle w:val="Indenti"/>
      </w:pPr>
      <w:r>
        <w:tab/>
        <w:t>(ii)</w:t>
      </w:r>
      <w:r>
        <w:tab/>
        <w:t>the mining tenements that are replaced (taken together as if they were a single mining tenement);</w:t>
      </w:r>
    </w:p>
    <w:p>
      <w:pPr>
        <w:pStyle w:val="Indenta"/>
      </w:pPr>
      <w:r>
        <w:tab/>
      </w:r>
      <w:r>
        <w:tab/>
        <w:t>and</w:t>
      </w:r>
    </w:p>
    <w:p>
      <w:pPr>
        <w:pStyle w:val="Indenta"/>
      </w:pPr>
      <w:r>
        <w:tab/>
        <w:t>(c)</w:t>
      </w:r>
      <w:r>
        <w:tab/>
        <w:t>of which the farmor is the holder or 1 of the holders.</w:t>
      </w:r>
    </w:p>
    <w:p>
      <w:pPr>
        <w:pStyle w:val="Subsection"/>
      </w:pPr>
      <w:r>
        <w:tab/>
        <w:t>(7)</w:t>
      </w:r>
      <w:r>
        <w:tab/>
        <w:t xml:space="preserve">A </w:t>
      </w:r>
      <w:r>
        <w:rPr>
          <w:rStyle w:val="CharDefText"/>
        </w:rPr>
        <w:t>replacement derivative mining right</w:t>
      </w:r>
      <w:r>
        <w:t xml:space="preserve">, for a relevant derivative mining right, is a derivative mining right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derivative mining right; or</w:t>
      </w:r>
    </w:p>
    <w:p>
      <w:pPr>
        <w:pStyle w:val="Indenti"/>
      </w:pPr>
      <w:r>
        <w:tab/>
        <w:t>(ii)</w:t>
      </w:r>
      <w:r>
        <w:tab/>
        <w:t>an earlier replacement derivative mining right for the relevant derivative mining right; or</w:t>
      </w:r>
    </w:p>
    <w:p>
      <w:pPr>
        <w:pStyle w:val="Indenti"/>
      </w:pPr>
      <w:r>
        <w:tab/>
        <w:t>(iii)</w:t>
      </w:r>
      <w:r>
        <w:tab/>
        <w:t>a derivative mining right referred to in subparagraph (i) or (ii), together with 1 or more other derivative mining rights each of which is also a relevant derivative mining right for the farm</w:t>
      </w:r>
      <w:r>
        <w:noBreakHyphen/>
        <w:t>in transaction or a replacement derivative mining right for such a relevant derivative mining right;</w:t>
      </w:r>
    </w:p>
    <w:p>
      <w:pPr>
        <w:pStyle w:val="Indenta"/>
      </w:pPr>
      <w:r>
        <w:tab/>
      </w:r>
      <w:r>
        <w:tab/>
        <w:t>and</w:t>
      </w:r>
    </w:p>
    <w:p>
      <w:pPr>
        <w:pStyle w:val="Indenta"/>
      </w:pPr>
      <w:r>
        <w:tab/>
        <w:t>(b)</w:t>
      </w:r>
      <w:r>
        <w:tab/>
        <w:t xml:space="preserve">that relates only to the land, or to a part of the land, the subject of — </w:t>
      </w:r>
    </w:p>
    <w:p>
      <w:pPr>
        <w:pStyle w:val="Indenti"/>
      </w:pPr>
      <w:r>
        <w:tab/>
        <w:t>(i)</w:t>
      </w:r>
      <w:r>
        <w:tab/>
        <w:t>the derivative mining right that is replaced; or</w:t>
      </w:r>
    </w:p>
    <w:p>
      <w:pPr>
        <w:pStyle w:val="Indenti"/>
      </w:pPr>
      <w:r>
        <w:tab/>
        <w:t>(ii)</w:t>
      </w:r>
      <w:r>
        <w:tab/>
        <w:t>the derivative mining rights that are replaced (taken together as if they were a single derivative mining right);</w:t>
      </w:r>
    </w:p>
    <w:p>
      <w:pPr>
        <w:pStyle w:val="Indenta"/>
      </w:pPr>
      <w:r>
        <w:tab/>
      </w:r>
      <w:r>
        <w:tab/>
        <w:t>and</w:t>
      </w:r>
    </w:p>
    <w:p>
      <w:pPr>
        <w:pStyle w:val="Indenta"/>
        <w:keepNext/>
      </w:pPr>
      <w:r>
        <w:lastRenderedPageBreak/>
        <w:tab/>
        <w:t>(c)</w:t>
      </w:r>
      <w:r>
        <w:tab/>
        <w:t xml:space="preserve">subject to subsection (8), that does not authorise any mining beyond the mining authorised by — </w:t>
      </w:r>
    </w:p>
    <w:p>
      <w:pPr>
        <w:pStyle w:val="Indenti"/>
      </w:pPr>
      <w:r>
        <w:tab/>
        <w:t>(i)</w:t>
      </w:r>
      <w:r>
        <w:tab/>
        <w:t>the derivative mining right that is replaced; or</w:t>
      </w:r>
    </w:p>
    <w:p>
      <w:pPr>
        <w:pStyle w:val="Indenti"/>
      </w:pPr>
      <w:r>
        <w:tab/>
        <w:t>(ii)</w:t>
      </w:r>
      <w:r>
        <w:tab/>
        <w:t>the derivative mining rights that are replaced;</w:t>
      </w:r>
    </w:p>
    <w:p>
      <w:pPr>
        <w:pStyle w:val="Indenta"/>
      </w:pPr>
      <w:r>
        <w:tab/>
      </w:r>
      <w:r>
        <w:tab/>
        <w:t>and</w:t>
      </w:r>
    </w:p>
    <w:p>
      <w:pPr>
        <w:pStyle w:val="Indenta"/>
      </w:pPr>
      <w:r>
        <w:tab/>
        <w:t>(d)</w:t>
      </w:r>
      <w:r>
        <w:tab/>
        <w:t>of which the farmor is the holder or 1 of the holders.</w:t>
      </w:r>
    </w:p>
    <w:p>
      <w:pPr>
        <w:pStyle w:val="Subsection"/>
      </w:pPr>
      <w:r>
        <w:tab/>
        <w:t>(8)</w:t>
      </w:r>
      <w:r>
        <w:tab/>
        <w:t xml:space="preserve">The requirement of subsection (7)(c) does not have to be met if — </w:t>
      </w:r>
    </w:p>
    <w:p>
      <w:pPr>
        <w:pStyle w:val="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Indenta"/>
      </w:pPr>
      <w:r>
        <w:tab/>
        <w:t>(b)</w:t>
      </w:r>
      <w:r>
        <w:tab/>
        <w:t>the new mining tenement authorises mining beyond the mining authorised by the previous mining tenement; and</w:t>
      </w:r>
    </w:p>
    <w:p>
      <w:pPr>
        <w:pStyle w:val="Indenta"/>
      </w:pPr>
      <w:r>
        <w:tab/>
        <w:t>(c)</w:t>
      </w:r>
      <w:r>
        <w:tab/>
        <w:t xml:space="preserve">the derivative mining right only authorises mining for minerals for which mining is authorised by — </w:t>
      </w:r>
    </w:p>
    <w:p>
      <w:pPr>
        <w:pStyle w:val="Indenti"/>
      </w:pPr>
      <w:r>
        <w:tab/>
        <w:t>(i)</w:t>
      </w:r>
      <w:r>
        <w:tab/>
        <w:t>the derivative mining right that is replaced; or</w:t>
      </w:r>
    </w:p>
    <w:p>
      <w:pPr>
        <w:pStyle w:val="Indenti"/>
      </w:pPr>
      <w:r>
        <w:tab/>
        <w:t>(ii)</w:t>
      </w:r>
      <w:r>
        <w:tab/>
        <w:t>the derivative mining rights that are replaced.</w:t>
      </w:r>
    </w:p>
    <w:p>
      <w:pPr>
        <w:pStyle w:val="Subsection"/>
      </w:pPr>
      <w:r>
        <w:tab/>
        <w:t>(9)</w:t>
      </w:r>
      <w:r>
        <w:tab/>
        <w:t xml:space="preserve">A </w:t>
      </w:r>
      <w:r>
        <w:rPr>
          <w:rStyle w:val="CharDefText"/>
        </w:rPr>
        <w:t>purchase agreement</w:t>
      </w:r>
      <w:r>
        <w:t>, in relation to a farm</w:t>
      </w:r>
      <w:r>
        <w:noBreakHyphen/>
        <w:t xml:space="preserve">in transaction, is an agreement made between the farmor and farmee to the effect that — </w:t>
      </w:r>
    </w:p>
    <w:p>
      <w:pPr>
        <w:pStyle w:val="Indenta"/>
      </w:pPr>
      <w:r>
        <w:tab/>
        <w:t>(a)</w:t>
      </w:r>
      <w:r>
        <w:tab/>
        <w:t>the farmee is to provide consideration, or has the option of providing consideration, to the farmor; and</w:t>
      </w:r>
    </w:p>
    <w:p>
      <w:pPr>
        <w:pStyle w:val="Indenta"/>
      </w:pPr>
      <w:r>
        <w:tab/>
        <w:t>(b)</w:t>
      </w:r>
      <w:r>
        <w:tab/>
        <w:t>the providing of the consideration by the farmee would be in lieu of the farmee fulfilling a part (but not the whole) of the exploration requirement; and</w:t>
      </w:r>
    </w:p>
    <w:p>
      <w:pPr>
        <w:pStyle w:val="Indenta"/>
      </w:pPr>
      <w:r>
        <w:tab/>
        <w:t>(c)</w:t>
      </w:r>
      <w:r>
        <w:tab/>
        <w:t>were the farmee to provide the consideration — the farm</w:t>
      </w:r>
      <w:r>
        <w:noBreakHyphen/>
        <w:t xml:space="preserve">in transaction would be varied — </w:t>
      </w:r>
    </w:p>
    <w:p>
      <w:pPr>
        <w:pStyle w:val="Indenti"/>
      </w:pPr>
      <w:r>
        <w:tab/>
        <w:t>(i)</w:t>
      </w:r>
      <w:r>
        <w:tab/>
        <w:t>so as to reduce the exploration requirement by excluding the part referred to in paragraph (b); and</w:t>
      </w:r>
    </w:p>
    <w:p>
      <w:pPr>
        <w:pStyle w:val="Indenti"/>
      </w:pPr>
      <w:r>
        <w:lastRenderedPageBreak/>
        <w:tab/>
        <w:t>(ii)</w:t>
      </w:r>
      <w:r>
        <w:tab/>
        <w:t>so that, accordingly, the reduced exploration requirement would become the exploration requirement for the farm</w:t>
      </w:r>
      <w:r>
        <w:noBreakHyphen/>
        <w:t>in transaction.</w:t>
      </w:r>
    </w:p>
    <w:p>
      <w:pPr>
        <w:pStyle w:val="Footnotesection"/>
      </w:pPr>
      <w:r>
        <w:tab/>
        <w:t>[Section 91M inserted: No. 37 of 2022 s. 8.]</w:t>
      </w:r>
    </w:p>
    <w:p>
      <w:pPr>
        <w:pStyle w:val="Heading5"/>
      </w:pPr>
      <w:bookmarkStart w:id="159" w:name="_Toc154753202"/>
      <w:r>
        <w:rPr>
          <w:rStyle w:val="CharSectno"/>
        </w:rPr>
        <w:t>91N</w:t>
      </w:r>
      <w:r>
        <w:t>.</w:t>
      </w:r>
      <w:r>
        <w:tab/>
        <w:t>Exploration requirement and exploration amount</w:t>
      </w:r>
      <w:bookmarkEnd w:id="159"/>
    </w:p>
    <w:p>
      <w:pPr>
        <w:pStyle w:val="Subsection"/>
      </w:pPr>
      <w:r>
        <w:tab/>
        <w:t>(1)</w:t>
      </w:r>
      <w:r>
        <w:tab/>
        <w:t xml:space="preserve">For the purposes of section 91M(1), an </w:t>
      </w:r>
      <w:r>
        <w:rPr>
          <w:rStyle w:val="CharDefText"/>
        </w:rPr>
        <w:t>exploration requirement</w:t>
      </w:r>
      <w:r>
        <w:t xml:space="preserve"> is a requirement to do either or both of the following after the farm</w:t>
      </w:r>
      <w:r>
        <w:noBreakHyphen/>
        <w:t xml:space="preserve">in transaction is made — </w:t>
      </w:r>
    </w:p>
    <w:p>
      <w:pPr>
        <w:pStyle w:val="Indenta"/>
      </w:pPr>
      <w:r>
        <w:tab/>
        <w:t>(a)</w:t>
      </w:r>
      <w:r>
        <w:tab/>
        <w:t>expend, on exploration carried out by the farmee after the farm</w:t>
      </w:r>
      <w:r>
        <w:noBreakHyphen/>
        <w:t>in transaction is made, an amount that is specified in, or determined in accordance with, the farm</w:t>
      </w:r>
      <w:r>
        <w:noBreakHyphen/>
        <w:t>in transaction;</w:t>
      </w:r>
    </w:p>
    <w:p>
      <w:pPr>
        <w:pStyle w:val="Indenta"/>
      </w:pPr>
      <w:r>
        <w:tab/>
        <w:t>(b)</w:t>
      </w:r>
      <w:r>
        <w:tab/>
        <w:t>carry out exploration as specified in, or determined in accordance with, the farm</w:t>
      </w:r>
      <w:r>
        <w:noBreakHyphen/>
        <w:t>in transaction.</w:t>
      </w:r>
    </w:p>
    <w:p>
      <w:pPr>
        <w:pStyle w:val="Subsection"/>
      </w:pPr>
      <w:r>
        <w:tab/>
        <w:t>(2)</w:t>
      </w:r>
      <w:r>
        <w:tab/>
        <w:t xml:space="preserve">In subsection (1)(a) and (b), references to exploration are to — </w:t>
      </w:r>
    </w:p>
    <w:p>
      <w:pPr>
        <w:pStyle w:val="Indenta"/>
      </w:pPr>
      <w:r>
        <w:tab/>
        <w:t>(a)</w:t>
      </w:r>
      <w:r>
        <w:tab/>
        <w:t xml:space="preserve">subject to paragraph (b) and subsection (4), exploration that consists, and only consists, of the following — </w:t>
      </w:r>
    </w:p>
    <w:p>
      <w:pPr>
        <w:pStyle w:val="Indenti"/>
      </w:pPr>
      <w:r>
        <w:tab/>
        <w:t>(i)</w:t>
      </w:r>
      <w:r>
        <w:tab/>
        <w:t>if only section 91M(1)(a)(i) applies — exploration of each relevant mining tenement;</w:t>
      </w:r>
    </w:p>
    <w:p>
      <w:pPr>
        <w:pStyle w:val="Indenti"/>
      </w:pPr>
      <w:r>
        <w:tab/>
        <w:t>(ii)</w:t>
      </w:r>
      <w:r>
        <w:tab/>
        <w:t>if only section 91M(1)(a)(ii) applies — exploration of each relevant derivative mining right;</w:t>
      </w:r>
    </w:p>
    <w:p>
      <w:pPr>
        <w:pStyle w:val="Indenti"/>
      </w:pPr>
      <w:r>
        <w:tab/>
        <w:t>(iii)</w:t>
      </w:r>
      <w:r>
        <w:tab/>
        <w:t>if both section 91M(1)(a)(i) and (ii) apply — exploration of each relevant mining tenement and each relevant derivative mining right;</w:t>
      </w:r>
    </w:p>
    <w:p>
      <w:pPr>
        <w:pStyle w:val="Indenta"/>
      </w:pPr>
      <w:r>
        <w:tab/>
      </w:r>
      <w:r>
        <w:tab/>
        <w:t>and</w:t>
      </w:r>
    </w:p>
    <w:p>
      <w:pPr>
        <w:pStyle w:val="Indenta"/>
      </w:pPr>
      <w:r>
        <w:tab/>
        <w:t>(b)</w:t>
      </w:r>
      <w:r>
        <w:tab/>
        <w:t xml:space="preserve">in relation to exploration of a relevant derivative mining right, exploration that consists only of either or both of the following — </w:t>
      </w:r>
    </w:p>
    <w:p>
      <w:pPr>
        <w:pStyle w:val="Indenti"/>
      </w:pPr>
      <w:r>
        <w:tab/>
        <w:t>(i)</w:t>
      </w:r>
      <w:r>
        <w:tab/>
        <w:t>mining that is authorised by the relevant derivative mining right;</w:t>
      </w:r>
    </w:p>
    <w:p>
      <w:pPr>
        <w:pStyle w:val="Indenti"/>
      </w:pPr>
      <w:r>
        <w:lastRenderedPageBreak/>
        <w:tab/>
        <w:t>(ii)</w:t>
      </w:r>
      <w:r>
        <w:tab/>
        <w:t>activities that are solely incidental to mining that is so authorised.</w:t>
      </w:r>
    </w:p>
    <w:p>
      <w:pPr>
        <w:pStyle w:val="Subsection"/>
      </w:pPr>
      <w:r>
        <w:tab/>
        <w:t>(3)</w:t>
      </w:r>
      <w:r>
        <w:tab/>
        <w:t xml:space="preserve">Subsection (4) — </w:t>
      </w:r>
    </w:p>
    <w:p>
      <w:pPr>
        <w:pStyle w:val="Indenta"/>
      </w:pPr>
      <w:r>
        <w:tab/>
        <w:t>(a)</w:t>
      </w:r>
      <w:r>
        <w:tab/>
        <w:t>applies to any relevant mining tenement that has not been granted when the farm</w:t>
      </w:r>
      <w:r>
        <w:noBreakHyphen/>
        <w:t>in transaction is made; but</w:t>
      </w:r>
    </w:p>
    <w:p>
      <w:pPr>
        <w:pStyle w:val="Indenta"/>
      </w:pPr>
      <w:r>
        <w:tab/>
        <w:t>(b)</w:t>
      </w:r>
      <w:r>
        <w:tab/>
        <w:t xml:space="preserve">cannot be relied upon in a way that would mean, in effect, that — </w:t>
      </w:r>
    </w:p>
    <w:p>
      <w:pPr>
        <w:pStyle w:val="Indenti"/>
      </w:pPr>
      <w:r>
        <w:tab/>
        <w:t>(i)</w:t>
      </w:r>
      <w:r>
        <w:tab/>
        <w:t>no amount is required to be expended as referred to in subsection (1)(a); and</w:t>
      </w:r>
    </w:p>
    <w:p>
      <w:pPr>
        <w:pStyle w:val="Indenti"/>
      </w:pPr>
      <w:r>
        <w:tab/>
        <w:t>(ii)</w:t>
      </w:r>
      <w:r>
        <w:tab/>
        <w:t>no exploration is required to be carried out as referred to in subsection (1)(b).</w:t>
      </w:r>
    </w:p>
    <w:p>
      <w:pPr>
        <w:pStyle w:val="Subsection"/>
      </w:pPr>
      <w:r>
        <w:tab/>
        <w:t>(4)</w:t>
      </w:r>
      <w:r>
        <w:tab/>
        <w:t>Despite subsection (2)(a)(i) and (iii), the exploration on which an amount is required to be expended as referred to in subsection (1)(a), or that is required to be carried out as referred to in subsection (1)(b), need not include any exploration of the relevant mining tenement.</w:t>
      </w:r>
    </w:p>
    <w:p>
      <w:pPr>
        <w:pStyle w:val="Subsection"/>
      </w:pPr>
      <w:r>
        <w:tab/>
        <w:t>(5)</w:t>
      </w:r>
      <w:r>
        <w:tab/>
        <w:t>In relation to a concessional farm</w:t>
      </w:r>
      <w:r>
        <w:noBreakHyphen/>
        <w:t xml:space="preserve">in transaction, the </w:t>
      </w:r>
      <w:r>
        <w:rPr>
          <w:rStyle w:val="CharDefText"/>
        </w:rPr>
        <w:t>exploration amount</w:t>
      </w:r>
      <w:r>
        <w:t xml:space="preserve"> is, as the case requires — </w:t>
      </w:r>
    </w:p>
    <w:p>
      <w:pPr>
        <w:pStyle w:val="Indenta"/>
      </w:pPr>
      <w:r>
        <w:tab/>
        <w:t>(a)</w:t>
      </w:r>
      <w:r>
        <w:tab/>
        <w:t>the amount required to be expended as referred to in subsection (1)(a); or</w:t>
      </w:r>
    </w:p>
    <w:p>
      <w:pPr>
        <w:pStyle w:val="Indenta"/>
      </w:pPr>
      <w:r>
        <w:tab/>
        <w:t>(b)</w:t>
      </w:r>
      <w:r>
        <w:tab/>
        <w:t>the amount expended by the farmee after the concessional farm</w:t>
      </w:r>
      <w:r>
        <w:noBreakHyphen/>
        <w:t>in transaction is made on the exploration required to be carried out as referred to in subsection (1)(b); or</w:t>
      </w:r>
    </w:p>
    <w:p>
      <w:pPr>
        <w:pStyle w:val="Indenta"/>
      </w:pPr>
      <w:r>
        <w:tab/>
        <w:t>(c)</w:t>
      </w:r>
      <w:r>
        <w:tab/>
        <w:t>the amount required to be expended as referred to in subsection (1)(a) and any additional amount expended by the farmee after the concessional farm</w:t>
      </w:r>
      <w:r>
        <w:noBreakHyphen/>
        <w:t>in transaction is made on the exploration required to be carried out as referred to in subsection (1)(b).</w:t>
      </w:r>
    </w:p>
    <w:p>
      <w:pPr>
        <w:pStyle w:val="Subsection"/>
      </w:pPr>
      <w:r>
        <w:tab/>
        <w:t>(6)</w:t>
      </w:r>
      <w:r>
        <w:tab/>
        <w:t xml:space="preserve">The Commissioner may, in relation to an agreement, allow expenditure on administrative costs that would not otherwise be regarded as expenditure on exploration for the purposes of this </w:t>
      </w:r>
      <w:r>
        <w:lastRenderedPageBreak/>
        <w:t>section to be so regarded, subject to any limits or other conditions imposed by the Commissioner.</w:t>
      </w:r>
    </w:p>
    <w:p>
      <w:pPr>
        <w:pStyle w:val="Footnotesection"/>
      </w:pPr>
      <w:r>
        <w:tab/>
        <w:t>[Section 91N inserted: No. 37 of 2022 s. 8.]</w:t>
      </w:r>
    </w:p>
    <w:p>
      <w:pPr>
        <w:pStyle w:val="Heading4"/>
      </w:pPr>
      <w:bookmarkStart w:id="160" w:name="_Toc154753203"/>
      <w:r>
        <w:rPr>
          <w:sz w:val="26"/>
          <w:szCs w:val="26"/>
        </w:rPr>
        <w:t>Subdivision 3 — Treatment of farm</w:t>
      </w:r>
      <w:r>
        <w:rPr>
          <w:sz w:val="26"/>
          <w:szCs w:val="26"/>
        </w:rPr>
        <w:noBreakHyphen/>
        <w:t>in agreements and farm</w:t>
      </w:r>
      <w:r>
        <w:rPr>
          <w:sz w:val="26"/>
          <w:szCs w:val="26"/>
        </w:rPr>
        <w:noBreakHyphen/>
        <w:t>in transactions for duty purposes</w:t>
      </w:r>
      <w:bookmarkEnd w:id="160"/>
    </w:p>
    <w:p>
      <w:pPr>
        <w:pStyle w:val="Footnoteheading"/>
      </w:pPr>
      <w:r>
        <w:tab/>
        <w:t>[Heading inserted: No. 37 of 2022 s. 8.]</w:t>
      </w:r>
    </w:p>
    <w:p>
      <w:pPr>
        <w:pStyle w:val="Heading5"/>
        <w:keepNext w:val="0"/>
        <w:keepLines w:val="0"/>
      </w:pPr>
      <w:bookmarkStart w:id="161" w:name="_Toc154753204"/>
      <w:r>
        <w:rPr>
          <w:rStyle w:val="CharSectno"/>
        </w:rPr>
        <w:t>91O</w:t>
      </w:r>
      <w:r>
        <w:t>.</w:t>
      </w:r>
      <w:r>
        <w:tab/>
        <w:t>Consideration</w:t>
      </w:r>
      <w:bookmarkEnd w:id="161"/>
    </w:p>
    <w:p>
      <w:pPr>
        <w:pStyle w:val="Subsection"/>
      </w:pPr>
      <w:r>
        <w:tab/>
        <w:t>(1)</w:t>
      </w:r>
      <w:r>
        <w:tab/>
        <w:t>For the purposes of this Act, the exploration amount for a concessional farm</w:t>
      </w:r>
      <w:r>
        <w:noBreakHyphen/>
        <w:t>in transaction is taken not to be consideration for the concessional farm</w:t>
      </w:r>
      <w:r>
        <w:noBreakHyphen/>
        <w:t>in transaction.</w:t>
      </w:r>
    </w:p>
    <w:p>
      <w:pPr>
        <w:pStyle w:val="Subsection"/>
      </w:pPr>
      <w:r>
        <w:tab/>
        <w:t>(2)</w:t>
      </w:r>
      <w:r>
        <w:tab/>
        <w:t>Section 11(2) does not prevent a concessional farm</w:t>
      </w:r>
      <w:r>
        <w:noBreakHyphen/>
        <w:t>in transaction from being a dutiable transaction.</w:t>
      </w:r>
    </w:p>
    <w:p>
      <w:pPr>
        <w:pStyle w:val="Subsection"/>
      </w:pPr>
      <w:r>
        <w:tab/>
        <w:t>(3)</w:t>
      </w:r>
      <w:r>
        <w:tab/>
        <w:t xml:space="preserve">Subsections (4) to (6) apply if — </w:t>
      </w:r>
    </w:p>
    <w:p>
      <w:pPr>
        <w:pStyle w:val="Indenta"/>
      </w:pPr>
      <w:r>
        <w:tab/>
        <w:t>(a)</w:t>
      </w:r>
      <w:r>
        <w:tab/>
        <w:t>a farm</w:t>
      </w:r>
      <w:r>
        <w:noBreakHyphen/>
        <w:t>in agreement is made; and</w:t>
      </w:r>
    </w:p>
    <w:p>
      <w:pPr>
        <w:pStyle w:val="Indenta"/>
      </w:pPr>
      <w:r>
        <w:tab/>
        <w:t>(b)</w:t>
      </w:r>
      <w:r>
        <w:tab/>
        <w:t xml:space="preserve">there is, or will be, consideration (the </w:t>
      </w:r>
      <w:r>
        <w:rPr>
          <w:rStyle w:val="CharDefText"/>
        </w:rPr>
        <w:t>relevant consideration</w:t>
      </w:r>
      <w:r>
        <w:t>) that is, or will be, consideration for the farm</w:t>
      </w:r>
      <w:r>
        <w:noBreakHyphen/>
        <w:t>in agreement (as opposed to being, for example, consideration for a concessional farm</w:t>
      </w:r>
      <w:r>
        <w:noBreakHyphen/>
        <w:t>in transaction, or for another type of transaction, contained in the farm</w:t>
      </w:r>
      <w:r>
        <w:noBreakHyphen/>
        <w:t>in agreement).</w:t>
      </w:r>
    </w:p>
    <w:p>
      <w:pPr>
        <w:pStyle w:val="Subsection"/>
      </w:pPr>
      <w:r>
        <w:tab/>
        <w:t>(4)</w:t>
      </w:r>
      <w:r>
        <w:tab/>
        <w:t>The farm</w:t>
      </w:r>
      <w:r>
        <w:noBreakHyphen/>
        <w:t>in agreement is taken to contain, in addition to the 1 or more transactions that it actually contains, a dutiable transaction that is the acquisition by the farmee of a derivative mining right.</w:t>
      </w:r>
    </w:p>
    <w:p>
      <w:pPr>
        <w:pStyle w:val="Subsection"/>
      </w:pPr>
      <w:r>
        <w:tab/>
        <w:t>(5)</w:t>
      </w:r>
      <w:r>
        <w:tab/>
        <w:t>The derivative mining right is taken to be acquired by the farmee on the making of the farm</w:t>
      </w:r>
      <w:r>
        <w:noBreakHyphen/>
        <w:t>in agreement.</w:t>
      </w:r>
    </w:p>
    <w:p>
      <w:pPr>
        <w:pStyle w:val="Subsection"/>
      </w:pPr>
      <w:r>
        <w:tab/>
        <w:t>(6)</w:t>
      </w:r>
      <w:r>
        <w:tab/>
        <w:t>The dutiable value of the dutiable transaction is taken to be the relevant consideration.</w:t>
      </w:r>
    </w:p>
    <w:p>
      <w:pPr>
        <w:pStyle w:val="Footnotesection"/>
      </w:pPr>
      <w:r>
        <w:tab/>
        <w:t>[Section 91O inserted: No. 37 of 2022 s. 8.]</w:t>
      </w:r>
    </w:p>
    <w:p>
      <w:pPr>
        <w:pStyle w:val="Heading5"/>
        <w:keepNext w:val="0"/>
        <w:keepLines w:val="0"/>
      </w:pPr>
      <w:bookmarkStart w:id="162" w:name="_Toc154753205"/>
      <w:r>
        <w:rPr>
          <w:rStyle w:val="CharSectno"/>
        </w:rPr>
        <w:lastRenderedPageBreak/>
        <w:t>91P</w:t>
      </w:r>
      <w:r>
        <w:t>.</w:t>
      </w:r>
      <w:r>
        <w:tab/>
        <w:t>General rules relating to charging of duty</w:t>
      </w:r>
      <w:bookmarkEnd w:id="162"/>
    </w:p>
    <w:p>
      <w:pPr>
        <w:pStyle w:val="Subsection"/>
      </w:pPr>
      <w:r>
        <w:tab/>
        <w:t>(1)</w:t>
      </w:r>
      <w:r>
        <w:tab/>
        <w:t>Nominal duty is chargeable on a concessional farm</w:t>
      </w:r>
      <w:r>
        <w:noBreakHyphen/>
        <w:t>in transaction if there is not, and will not be, any consideration for the concessional farm</w:t>
      </w:r>
      <w:r>
        <w:noBreakHyphen/>
        <w:t>in transaction.</w:t>
      </w:r>
    </w:p>
    <w:p>
      <w:pPr>
        <w:pStyle w:val="Subsection"/>
      </w:pPr>
      <w:r>
        <w:tab/>
        <w:t>(2)</w:t>
      </w:r>
      <w:r>
        <w:tab/>
        <w:t xml:space="preserve">Subsection (3) applies if — </w:t>
      </w:r>
    </w:p>
    <w:p>
      <w:pPr>
        <w:pStyle w:val="Indenta"/>
      </w:pPr>
      <w:r>
        <w:tab/>
        <w:t>(a)</w:t>
      </w:r>
      <w:r>
        <w:tab/>
        <w:t>a farm</w:t>
      </w:r>
      <w:r>
        <w:noBreakHyphen/>
        <w:t>in agreement contains 2 or more concessional farm</w:t>
      </w:r>
      <w:r>
        <w:noBreakHyphen/>
        <w:t>in transactions; and</w:t>
      </w:r>
    </w:p>
    <w:p>
      <w:pPr>
        <w:pStyle w:val="Indenta"/>
      </w:pPr>
      <w:r>
        <w:tab/>
        <w:t>(b)</w:t>
      </w:r>
      <w:r>
        <w:tab/>
        <w:t>apart from subsection (3), nominal duty would be chargeable on all of the concessional farm</w:t>
      </w:r>
      <w:r>
        <w:noBreakHyphen/>
        <w:t>in transactions contained in the farm</w:t>
      </w:r>
      <w:r>
        <w:noBreakHyphen/>
        <w:t>in agreement.</w:t>
      </w:r>
    </w:p>
    <w:p>
      <w:pPr>
        <w:pStyle w:val="Subsection"/>
      </w:pPr>
      <w:r>
        <w:tab/>
        <w:t>(3)</w:t>
      </w:r>
      <w:r>
        <w:tab/>
        <w:t>Nominal duty is chargeable on all of the concessional farm</w:t>
      </w:r>
      <w:r>
        <w:noBreakHyphen/>
        <w:t>in transactions taken together as if they were a single dutiable transaction.</w:t>
      </w:r>
    </w:p>
    <w:p>
      <w:pPr>
        <w:pStyle w:val="Subsection"/>
      </w:pPr>
      <w:r>
        <w:tab/>
        <w:t>(4)</w:t>
      </w:r>
      <w:r>
        <w:tab/>
        <w:t>The dutiable value of a dutiable transaction that is a concessional farm</w:t>
      </w:r>
      <w:r>
        <w:noBreakHyphen/>
        <w:t>in transaction is the consideration for the concessional farm</w:t>
      </w:r>
      <w:r>
        <w:noBreakHyphen/>
        <w:t>in transaction.</w:t>
      </w:r>
    </w:p>
    <w:p>
      <w:pPr>
        <w:pStyle w:val="Subsection"/>
      </w:pPr>
      <w:r>
        <w:tab/>
        <w:t>(5)</w:t>
      </w:r>
      <w:r>
        <w:tab/>
        <w:t>Duty is not chargeable on a concessional farm</w:t>
      </w:r>
      <w:r>
        <w:noBreakHyphen/>
        <w:t xml:space="preserve">in transaction if — </w:t>
      </w:r>
    </w:p>
    <w:p>
      <w:pPr>
        <w:pStyle w:val="Indenta"/>
      </w:pPr>
      <w:r>
        <w:tab/>
        <w:t>(a)</w:t>
      </w:r>
      <w:r>
        <w:tab/>
        <w:t>apart from this subsection, the concessional farm</w:t>
      </w:r>
      <w:r>
        <w:noBreakHyphen/>
        <w:t>in transaction would be chargeable with nominal duty; and</w:t>
      </w:r>
    </w:p>
    <w:p>
      <w:pPr>
        <w:pStyle w:val="Indenta"/>
      </w:pPr>
      <w:r>
        <w:tab/>
        <w:t>(b)</w:t>
      </w:r>
      <w:r>
        <w:tab/>
        <w:t>the farm</w:t>
      </w:r>
      <w:r>
        <w:noBreakHyphen/>
        <w:t>in agreement that contains the concessional farm</w:t>
      </w:r>
      <w:r>
        <w:noBreakHyphen/>
        <w:t>in transaction also contains 1 or more other concessional farm</w:t>
      </w:r>
      <w:r>
        <w:noBreakHyphen/>
        <w:t>in transactions on which duty is chargeable at the general rate of duty.</w:t>
      </w:r>
    </w:p>
    <w:p>
      <w:pPr>
        <w:pStyle w:val="Subsection"/>
      </w:pPr>
      <w:r>
        <w:tab/>
        <w:t>(6)</w:t>
      </w:r>
      <w:r>
        <w:tab/>
        <w:t>If a farm</w:t>
      </w:r>
      <w:r>
        <w:noBreakHyphen/>
        <w:t>in agreement contains 2 or more concessional farm</w:t>
      </w:r>
      <w:r>
        <w:noBreakHyphen/>
        <w:t>in transactions on which duty is chargeable at the general rate of duty, the amount of duty chargeable on each of those concessional farm</w:t>
      </w:r>
      <w:r>
        <w:noBreakHyphen/>
        <w:t xml:space="preserve">in transactions must be determined as follows — </w:t>
      </w:r>
    </w:p>
    <w:p>
      <w:pPr>
        <w:pStyle w:val="Indenta"/>
      </w:pPr>
      <w:r>
        <w:tab/>
        <w:t>(a)</w:t>
      </w:r>
      <w:r>
        <w:tab/>
        <w:t>first, aggregate the dutiable values of the concessional farm</w:t>
      </w:r>
      <w:r>
        <w:noBreakHyphen/>
        <w:t>in transactions;</w:t>
      </w:r>
    </w:p>
    <w:p>
      <w:pPr>
        <w:pStyle w:val="Indenta"/>
      </w:pPr>
      <w:r>
        <w:lastRenderedPageBreak/>
        <w:tab/>
        <w:t>(b)</w:t>
      </w:r>
      <w:r>
        <w:tab/>
        <w:t>second, apply the general rate of duty to the aggregate dutiable value;</w:t>
      </w:r>
    </w:p>
    <w:p>
      <w:pPr>
        <w:pStyle w:val="Indenta"/>
      </w:pPr>
      <w:r>
        <w:tab/>
        <w:t>(c)</w:t>
      </w:r>
      <w:r>
        <w:tab/>
        <w:t>third, apportion the resulting amount of duty between the concessional farm</w:t>
      </w:r>
      <w:r>
        <w:noBreakHyphen/>
        <w:t>in transactions in the way determined by the Commissioner.</w:t>
      </w:r>
    </w:p>
    <w:p>
      <w:pPr>
        <w:pStyle w:val="Subsection"/>
      </w:pPr>
      <w:r>
        <w:tab/>
        <w:t>(7)</w:t>
      </w:r>
      <w:r>
        <w:tab/>
        <w:t>If a farm</w:t>
      </w:r>
      <w:r>
        <w:noBreakHyphen/>
        <w:t>in agreement contains 2 or more concessional farm</w:t>
      </w:r>
      <w:r>
        <w:noBreakHyphen/>
        <w:t>in transactions and the Commissioner is, at any time, reassessing the duty chargeable on any of the concessional farm</w:t>
      </w:r>
      <w:r>
        <w:noBreakHyphen/>
        <w:t>in transactions, the Commissioner must also reassess the duty chargeable on any of the other concessional farm</w:t>
      </w:r>
      <w:r>
        <w:noBreakHyphen/>
        <w:t>in transactions as necessary for the purpose of applying subsection (3), (5) or (6).</w:t>
      </w:r>
    </w:p>
    <w:p>
      <w:pPr>
        <w:pStyle w:val="Subsection"/>
      </w:pPr>
      <w:r>
        <w:tab/>
        <w:t>(8)</w:t>
      </w:r>
      <w:r>
        <w:tab/>
        <w:t>The limitations as to time in the Taxation Administration Act section 17 do not apply in respect of a reassessment under subsection (7).</w:t>
      </w:r>
    </w:p>
    <w:p>
      <w:pPr>
        <w:pStyle w:val="Footnotesection"/>
      </w:pPr>
      <w:r>
        <w:tab/>
        <w:t>[Section 91P inserted: No. 37 of 2022 s. 8.]</w:t>
      </w:r>
    </w:p>
    <w:p>
      <w:pPr>
        <w:pStyle w:val="Heading5"/>
        <w:keepNext w:val="0"/>
        <w:keepLines w:val="0"/>
      </w:pPr>
      <w:bookmarkStart w:id="163" w:name="_Toc154753206"/>
      <w:r>
        <w:rPr>
          <w:rStyle w:val="CharSectno"/>
        </w:rPr>
        <w:t>91Q</w:t>
      </w:r>
      <w:r>
        <w:t>.</w:t>
      </w:r>
      <w:r>
        <w:tab/>
        <w:t>Changes to consideration</w:t>
      </w:r>
      <w:bookmarkEnd w:id="163"/>
    </w:p>
    <w:p>
      <w:pPr>
        <w:pStyle w:val="Subsection"/>
      </w:pPr>
      <w:r>
        <w:tab/>
        <w:t>(1)</w:t>
      </w:r>
      <w:r>
        <w:tab/>
        <w:t>Subsection (3) applies to a concessional farm</w:t>
      </w:r>
      <w:r>
        <w:noBreakHyphen/>
        <w:t>in transaction if, before the concessional farm</w:t>
      </w:r>
      <w:r>
        <w:noBreakHyphen/>
        <w:t>in transaction is completed, the consideration for the concessional farm</w:t>
      </w:r>
      <w:r>
        <w:noBreakHyphen/>
        <w:t>in transaction is increased or reduced.</w:t>
      </w:r>
    </w:p>
    <w:p>
      <w:pPr>
        <w:pStyle w:val="PermNoteHeading"/>
        <w:keepNext w:val="0"/>
      </w:pPr>
      <w:r>
        <w:tab/>
        <w:t>Example for this subsection:</w:t>
      </w:r>
    </w:p>
    <w:p>
      <w:pPr>
        <w:pStyle w:val="PermNoteText"/>
      </w:pPr>
      <w:r>
        <w:tab/>
      </w:r>
      <w:r>
        <w:tab/>
        <w:t>There is a purchase agreement in relation to a concessional farm</w:t>
      </w:r>
      <w:r>
        <w:noBreakHyphen/>
        <w:t>in transaction and the farmee provides the consideration referred to in section 91M(9)(a).</w:t>
      </w:r>
    </w:p>
    <w:p>
      <w:pPr>
        <w:pStyle w:val="Subsection"/>
      </w:pPr>
      <w:r>
        <w:tab/>
        <w:t>(2)</w:t>
      </w:r>
      <w:r>
        <w:tab/>
        <w:t>For the purposes of subsection (1), a concessional farm</w:t>
      </w:r>
      <w:r>
        <w:noBreakHyphen/>
        <w:t xml:space="preserve">in transaction is </w:t>
      </w:r>
      <w:r>
        <w:rPr>
          <w:rStyle w:val="CharDefText"/>
        </w:rPr>
        <w:t>completed</w:t>
      </w:r>
      <w:r>
        <w:t xml:space="preserve"> when either of the following applies after the farmee has fulfilled the exploration requirement — </w:t>
      </w:r>
    </w:p>
    <w:p>
      <w:pPr>
        <w:pStyle w:val="Indenta"/>
      </w:pPr>
      <w:r>
        <w:tab/>
        <w:t>(a)</w:t>
      </w:r>
      <w:r>
        <w:tab/>
        <w:t xml:space="preserve">as contemplated in section 91M(1)(c) or (d), the farmee — </w:t>
      </w:r>
    </w:p>
    <w:p>
      <w:pPr>
        <w:pStyle w:val="Indenti"/>
      </w:pPr>
      <w:r>
        <w:tab/>
        <w:t>(i)</w:t>
      </w:r>
      <w:r>
        <w:tab/>
        <w:t>acquires an interest in a relevant mining tenement; or</w:t>
      </w:r>
    </w:p>
    <w:p>
      <w:pPr>
        <w:pStyle w:val="Indenti"/>
      </w:pPr>
      <w:r>
        <w:lastRenderedPageBreak/>
        <w:tab/>
        <w:t>(ii)</w:t>
      </w:r>
      <w:r>
        <w:tab/>
        <w:t>is granted a derivative mining right in relation to a relevant mining tenement; or</w:t>
      </w:r>
    </w:p>
    <w:p>
      <w:pPr>
        <w:pStyle w:val="Indenti"/>
      </w:pPr>
      <w:r>
        <w:tab/>
        <w:t>(iii)</w:t>
      </w:r>
      <w:r>
        <w:tab/>
        <w:t>acquires an interest in a relevant derivative mining right;</w:t>
      </w:r>
    </w:p>
    <w:p>
      <w:pPr>
        <w:pStyle w:val="Indenta"/>
      </w:pPr>
      <w:r>
        <w:tab/>
        <w:t>(b)</w:t>
      </w:r>
      <w:r>
        <w:tab/>
        <w:t>paragraph (a) cannot apply because all of the farmee’s options, as contemplated in section 91M(1)(c) and (d), have terminated without being exercised.</w:t>
      </w:r>
    </w:p>
    <w:p>
      <w:pPr>
        <w:pStyle w:val="Subsection"/>
      </w:pPr>
      <w:r>
        <w:tab/>
        <w:t>(3)</w:t>
      </w:r>
      <w:r>
        <w:tab/>
        <w:t>The Commissioner must assess or reassess the duty chargeable on the concessional farm</w:t>
      </w:r>
      <w:r>
        <w:noBreakHyphen/>
        <w:t>in transaction on the basis of the increased or reduced consideration.</w:t>
      </w:r>
    </w:p>
    <w:p>
      <w:pPr>
        <w:pStyle w:val="Subsection"/>
      </w:pPr>
      <w:r>
        <w:tab/>
        <w:t>(4)</w:t>
      </w:r>
      <w:r>
        <w:tab/>
        <w:t>However, if it is reduced consideration, the Commissioner does not have to reassess the duty unless the taxpayer makes an application for the reassessment.</w:t>
      </w:r>
    </w:p>
    <w:p>
      <w:pPr>
        <w:pStyle w:val="Subsection"/>
      </w:pPr>
      <w:r>
        <w:tab/>
        <w:t>(5)</w:t>
      </w:r>
      <w:r>
        <w:tab/>
        <w:t>If there is increased consideration after the concessional farm</w:t>
      </w:r>
      <w:r>
        <w:noBreakHyphen/>
        <w:t>in transaction is duty endorsed, section 31(5) applies with any necessary modifications.</w:t>
      </w:r>
    </w:p>
    <w:p>
      <w:pPr>
        <w:pStyle w:val="Subsection"/>
      </w:pPr>
      <w:r>
        <w:tab/>
        <w:t>(6)</w:t>
      </w:r>
      <w:r>
        <w:tab/>
        <w:t>Duty is chargeable on a reassessment under subsection (3) in relation to a concessional farm</w:t>
      </w:r>
      <w:r>
        <w:noBreakHyphen/>
        <w:t>in transaction at the same rate and using the same thresholds that applied when liability for duty on the concessional farm</w:t>
      </w:r>
      <w:r>
        <w:noBreakHyphen/>
        <w:t>in transaction initially arose.</w:t>
      </w:r>
    </w:p>
    <w:p>
      <w:pPr>
        <w:pStyle w:val="Subsection"/>
      </w:pPr>
      <w:r>
        <w:tab/>
        <w:t>(7)</w:t>
      </w:r>
      <w:r>
        <w:tab/>
        <w:t>Subsection (3) does not apply in a case where a taxpayer may apply for a reassessment because of subsection (8).</w:t>
      </w:r>
    </w:p>
    <w:p>
      <w:pPr>
        <w:pStyle w:val="Subsection"/>
      </w:pPr>
      <w:r>
        <w:tab/>
        <w:t>(8)</w:t>
      </w:r>
      <w:r>
        <w:tab/>
        <w:t>If any part of the consideration for a concessional farm</w:t>
      </w:r>
      <w:r>
        <w:noBreakHyphen/>
        <w:t>in transaction is dependent on the happening of a future event, or on a future event not happening, section 32(1) and (3) apply, with any necessary modifications, as if references to an agreement for the transfer of dutiable property were to the concessional farm</w:t>
      </w:r>
      <w:r>
        <w:noBreakHyphen/>
        <w:t>in transaction.</w:t>
      </w:r>
    </w:p>
    <w:p>
      <w:pPr>
        <w:pStyle w:val="Subsection"/>
        <w:keepNext/>
      </w:pPr>
      <w:r>
        <w:lastRenderedPageBreak/>
        <w:tab/>
        <w:t>(9)</w:t>
      </w:r>
      <w:r>
        <w:tab/>
        <w:t xml:space="preserve">For the purposes of subsection (8),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concessional farm</w:t>
      </w:r>
      <w:r>
        <w:noBreakHyphen/>
        <w:t>in transaction was made;</w:t>
      </w:r>
    </w:p>
    <w:p>
      <w:pPr>
        <w:pStyle w:val="Indenti"/>
      </w:pPr>
      <w:r>
        <w:tab/>
        <w:t>(ii)</w:t>
      </w:r>
      <w:r>
        <w:tab/>
        <w:t>12 months after the day on which the requirements of section 32(1)(b) and (c) (as applied under subsection (8)) were fulfilled;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91Q inserted: No. 37 of 2022 s. 8.]</w:t>
      </w:r>
    </w:p>
    <w:p>
      <w:pPr>
        <w:pStyle w:val="Heading5"/>
        <w:keepNext w:val="0"/>
        <w:keepLines w:val="0"/>
      </w:pPr>
      <w:bookmarkStart w:id="164" w:name="_Toc154753207"/>
      <w:r>
        <w:rPr>
          <w:rStyle w:val="CharSectno"/>
        </w:rPr>
        <w:t>91R</w:t>
      </w:r>
      <w:r>
        <w:t>.</w:t>
      </w:r>
      <w:r>
        <w:tab/>
        <w:t>No double duty</w:t>
      </w:r>
      <w:bookmarkEnd w:id="164"/>
    </w:p>
    <w:p>
      <w:pPr>
        <w:pStyle w:val="Subsection"/>
      </w:pPr>
      <w:r>
        <w:tab/>
        <w:t>(1)</w:t>
      </w:r>
      <w:r>
        <w:tab/>
        <w:t xml:space="preserve">In this section — </w:t>
      </w:r>
    </w:p>
    <w:p>
      <w:pPr>
        <w:pStyle w:val="Defstart"/>
      </w:pPr>
      <w:r>
        <w:tab/>
      </w:r>
      <w:r>
        <w:rPr>
          <w:rStyle w:val="CharDefText"/>
        </w:rPr>
        <w:t>consideration</w:t>
      </w:r>
      <w:r>
        <w:t>, in relation to a dutiable transaction, does not include the exploration amount for the concessional farm</w:t>
      </w:r>
      <w:r>
        <w:noBreakHyphen/>
        <w:t>in transaction concerned.</w:t>
      </w:r>
    </w:p>
    <w:p>
      <w:pPr>
        <w:pStyle w:val="Subsection"/>
      </w:pPr>
      <w:r>
        <w:tab/>
        <w:t>(2)</w:t>
      </w:r>
      <w:r>
        <w:tab/>
        <w:t xml:space="preserve">Duty is not chargeable on a dutiable transaction if — </w:t>
      </w:r>
    </w:p>
    <w:p>
      <w:pPr>
        <w:pStyle w:val="Indenta"/>
      </w:pPr>
      <w:r>
        <w:tab/>
        <w:t>(a)</w:t>
      </w:r>
      <w:r>
        <w:tab/>
        <w:t xml:space="preserve">the dutiable transaction — </w:t>
      </w:r>
    </w:p>
    <w:p>
      <w:pPr>
        <w:pStyle w:val="Indenti"/>
      </w:pPr>
      <w:r>
        <w:tab/>
        <w:t>(i)</w:t>
      </w:r>
      <w:r>
        <w:tab/>
        <w:t>is under a concessional farm</w:t>
      </w:r>
      <w:r>
        <w:noBreakHyphen/>
        <w:t>in transaction as contemplated in section 91M(1)(c) or (d); and</w:t>
      </w:r>
    </w:p>
    <w:p>
      <w:pPr>
        <w:pStyle w:val="Indenti"/>
      </w:pPr>
      <w:r>
        <w:tab/>
        <w:t>(ii)</w:t>
      </w:r>
      <w:r>
        <w:tab/>
        <w:t>without limiting subparagraph (i), occurs after the farmee has fulfilled the exploration requirement;</w:t>
      </w:r>
    </w:p>
    <w:p>
      <w:pPr>
        <w:pStyle w:val="Indenta"/>
      </w:pPr>
      <w:r>
        <w:tab/>
      </w:r>
      <w:r>
        <w:tab/>
        <w:t>and</w:t>
      </w:r>
    </w:p>
    <w:p>
      <w:pPr>
        <w:pStyle w:val="Indenta"/>
      </w:pPr>
      <w:r>
        <w:tab/>
        <w:t>(b)</w:t>
      </w:r>
      <w:r>
        <w:tab/>
        <w:t>the concessional farm</w:t>
      </w:r>
      <w:r>
        <w:noBreakHyphen/>
        <w:t>in transaction is duty endorsed.</w:t>
      </w:r>
    </w:p>
    <w:p>
      <w:pPr>
        <w:pStyle w:val="Subsection"/>
      </w:pPr>
      <w:r>
        <w:lastRenderedPageBreak/>
        <w:tab/>
        <w:t>(3)</w:t>
      </w:r>
      <w:r>
        <w:tab/>
        <w:t xml:space="preserve">Duty is not chargeable on a dutiable transaction (the </w:t>
      </w:r>
      <w:r>
        <w:rPr>
          <w:rStyle w:val="CharDefText"/>
        </w:rPr>
        <w:t>replacement dutiable transaction</w:t>
      </w:r>
      <w:r>
        <w:t xml:space="preserve">) if — </w:t>
      </w:r>
    </w:p>
    <w:p>
      <w:pPr>
        <w:pStyle w:val="Indenta"/>
      </w:pPr>
      <w:r>
        <w:tab/>
        <w:t>(a)</w:t>
      </w:r>
      <w:r>
        <w:tab/>
        <w:t xml:space="preserve">the replacement dutiable transaction — </w:t>
      </w:r>
    </w:p>
    <w:p>
      <w:pPr>
        <w:pStyle w:val="Indenti"/>
      </w:pPr>
      <w:r>
        <w:tab/>
        <w:t>(i)</w:t>
      </w:r>
      <w:r>
        <w:tab/>
        <w:t>is in lieu of a dutiable transaction that, had it occurred, would have been under a concessional farm</w:t>
      </w:r>
      <w:r>
        <w:noBreakHyphen/>
        <w:t>in transaction as contemplated in section 91M(1)(c) or (d); and</w:t>
      </w:r>
    </w:p>
    <w:p>
      <w:pPr>
        <w:pStyle w:val="Indenti"/>
        <w:keepNext/>
        <w:keepLines/>
      </w:pPr>
      <w:r>
        <w:tab/>
        <w:t>(ii)</w:t>
      </w:r>
      <w:r>
        <w:tab/>
        <w:t>would be a dutiable transaction under the concessional farm</w:t>
      </w:r>
      <w:r>
        <w:noBreakHyphen/>
        <w:t>in transaction as contemplated in section 91M(1)(c) or (d) except only that the replacement dutiable transaction involves a replacement mining tenement for a relevant mining tenement, or a replacement derivative mining right for a relevant derivative mining right, that was not anticipated in the concessional farm</w:t>
      </w:r>
      <w:r>
        <w:noBreakHyphen/>
        <w:t>in transaction; and</w:t>
      </w:r>
    </w:p>
    <w:p>
      <w:pPr>
        <w:pStyle w:val="Indenti"/>
      </w:pPr>
      <w:r>
        <w:tab/>
        <w:t>(iii)</w:t>
      </w:r>
      <w:r>
        <w:tab/>
        <w:t>without limiting subparagraphs (i) and (ii), occurs after the farmee has fulfilled the exploration requirement for the concessional farm</w:t>
      </w:r>
      <w:r>
        <w:noBreakHyphen/>
        <w:t>in transaction;</w:t>
      </w:r>
    </w:p>
    <w:p>
      <w:pPr>
        <w:pStyle w:val="Indenta"/>
      </w:pPr>
      <w:r>
        <w:tab/>
      </w:r>
      <w:r>
        <w:tab/>
        <w:t>and</w:t>
      </w:r>
    </w:p>
    <w:p>
      <w:pPr>
        <w:pStyle w:val="Indenta"/>
      </w:pPr>
      <w:r>
        <w:tab/>
        <w:t>(b)</w:t>
      </w:r>
      <w:r>
        <w:tab/>
        <w:t>the concessional farm</w:t>
      </w:r>
      <w:r>
        <w:noBreakHyphen/>
        <w:t>in transaction is duty endorsed.</w:t>
      </w:r>
    </w:p>
    <w:p>
      <w:pPr>
        <w:pStyle w:val="Subsection"/>
      </w:pPr>
      <w:r>
        <w:tab/>
        <w:t>(4)</w:t>
      </w:r>
      <w:r>
        <w:tab/>
        <w:t>Duty is chargeable on a dutiable transaction to which subsection (2) or (3) would otherwise apply if there is, or will be, consideration for the dutiable transaction.</w:t>
      </w:r>
    </w:p>
    <w:p>
      <w:pPr>
        <w:pStyle w:val="Subsection"/>
      </w:pPr>
      <w:r>
        <w:tab/>
        <w:t>(5)</w:t>
      </w:r>
      <w:r>
        <w:tab/>
        <w:t>For the purposes of subsection (4), the dutiable value of the dutiable transaction is the consideration for the dutiable transaction to the extent that the consideration was not taken into account when the concessional farm</w:t>
      </w:r>
      <w:r>
        <w:noBreakHyphen/>
        <w:t>in transaction was duty endorsed.</w:t>
      </w:r>
    </w:p>
    <w:p>
      <w:pPr>
        <w:pStyle w:val="Subsection"/>
        <w:keepNext/>
      </w:pPr>
      <w:r>
        <w:lastRenderedPageBreak/>
        <w:tab/>
        <w:t>(6)</w:t>
      </w:r>
      <w:r>
        <w:tab/>
        <w:t>In subsection (3)(a)(i), the reference to a dutiable transaction includes a transaction that would be a dutiable transaction but for the application of section 91DA to the transaction.</w:t>
      </w:r>
    </w:p>
    <w:p>
      <w:pPr>
        <w:pStyle w:val="Footnotesection"/>
      </w:pPr>
      <w:r>
        <w:tab/>
        <w:t>[Section 91R inserted: No. 37 of 2022 s. 8.]</w:t>
      </w:r>
    </w:p>
    <w:p>
      <w:pPr>
        <w:pStyle w:val="Heading4"/>
      </w:pPr>
      <w:bookmarkStart w:id="165" w:name="_Toc154753208"/>
      <w:r>
        <w:rPr>
          <w:sz w:val="26"/>
          <w:szCs w:val="26"/>
        </w:rPr>
        <w:t>Subdivision 4 — Variations and other events affecting farm</w:t>
      </w:r>
      <w:r>
        <w:rPr>
          <w:sz w:val="26"/>
          <w:szCs w:val="26"/>
        </w:rPr>
        <w:noBreakHyphen/>
        <w:t>in agreements and farm</w:t>
      </w:r>
      <w:r>
        <w:rPr>
          <w:sz w:val="26"/>
          <w:szCs w:val="26"/>
        </w:rPr>
        <w:noBreakHyphen/>
        <w:t>in transactions</w:t>
      </w:r>
      <w:bookmarkEnd w:id="165"/>
    </w:p>
    <w:p>
      <w:pPr>
        <w:pStyle w:val="Footnoteheading"/>
        <w:keepNext/>
      </w:pPr>
      <w:r>
        <w:tab/>
        <w:t>[Heading inserted: No. 37 of 2022 s. 8.]</w:t>
      </w:r>
    </w:p>
    <w:p>
      <w:pPr>
        <w:pStyle w:val="Heading5"/>
        <w:keepLines w:val="0"/>
      </w:pPr>
      <w:bookmarkStart w:id="166" w:name="_Toc154753209"/>
      <w:r>
        <w:rPr>
          <w:rStyle w:val="CharSectno"/>
        </w:rPr>
        <w:t>91S</w:t>
      </w:r>
      <w:r>
        <w:t>.</w:t>
      </w:r>
      <w:r>
        <w:tab/>
        <w:t>Farm</w:t>
      </w:r>
      <w:r>
        <w:noBreakHyphen/>
        <w:t>in transaction added to farm</w:t>
      </w:r>
      <w:r>
        <w:noBreakHyphen/>
        <w:t>in agreement</w:t>
      </w:r>
      <w:bookmarkEnd w:id="166"/>
    </w:p>
    <w:p>
      <w:pPr>
        <w:pStyle w:val="Subsection"/>
      </w:pPr>
      <w:r>
        <w:tab/>
        <w:t>(1)</w:t>
      </w:r>
      <w:r>
        <w:tab/>
        <w:t>This section applies if a farm</w:t>
      </w:r>
      <w:r>
        <w:noBreakHyphen/>
        <w:t xml:space="preserve">in transaction (the </w:t>
      </w:r>
      <w:r>
        <w:rPr>
          <w:rStyle w:val="CharDefText"/>
        </w:rPr>
        <w:t>additional farm</w:t>
      </w:r>
      <w:r>
        <w:rPr>
          <w:rStyle w:val="CharDefText"/>
        </w:rPr>
        <w:noBreakHyphen/>
        <w:t>in transaction</w:t>
      </w:r>
      <w:r>
        <w:t>) is added to a farm</w:t>
      </w:r>
      <w:r>
        <w:noBreakHyphen/>
        <w:t>in agreement after the farm</w:t>
      </w:r>
      <w:r>
        <w:noBreakHyphen/>
        <w:t>in agreement is made.</w:t>
      </w:r>
    </w:p>
    <w:p>
      <w:pPr>
        <w:pStyle w:val="Subsection"/>
      </w:pPr>
      <w:r>
        <w:tab/>
        <w:t>(2)</w:t>
      </w:r>
      <w:r>
        <w:tab/>
        <w:t>The additional farm</w:t>
      </w:r>
      <w:r>
        <w:noBreakHyphen/>
        <w:t>in transaction is a concessional farm</w:t>
      </w:r>
      <w:r>
        <w:noBreakHyphen/>
        <w:t xml:space="preserve">in transaction only — </w:t>
      </w:r>
    </w:p>
    <w:p>
      <w:pPr>
        <w:pStyle w:val="Indenta"/>
      </w:pPr>
      <w:r>
        <w:tab/>
        <w:t>(a)</w:t>
      </w:r>
      <w:r>
        <w:tab/>
        <w:t>if the additional farm</w:t>
      </w:r>
      <w:r>
        <w:noBreakHyphen/>
        <w:t xml:space="preserve">in transaction — </w:t>
      </w:r>
    </w:p>
    <w:p>
      <w:pPr>
        <w:pStyle w:val="Indenti"/>
      </w:pPr>
      <w:r>
        <w:tab/>
        <w:t>(i)</w:t>
      </w:r>
      <w:r>
        <w:tab/>
        <w:t>is a concessional farm</w:t>
      </w:r>
      <w:r>
        <w:noBreakHyphen/>
        <w:t>in transaction under subsection (3) or (4); and</w:t>
      </w:r>
    </w:p>
    <w:p>
      <w:pPr>
        <w:pStyle w:val="Indenti"/>
      </w:pPr>
      <w:r>
        <w:tab/>
        <w:t>(ii)</w:t>
      </w:r>
      <w:r>
        <w:tab/>
        <w:t>if both section 91M(1)(a)(i) and (ii) apply — is a concessional farm</w:t>
      </w:r>
      <w:r>
        <w:noBreakHyphen/>
        <w:t>in transaction under both subsections (3) and (4);</w:t>
      </w:r>
    </w:p>
    <w:p>
      <w:pPr>
        <w:pStyle w:val="Indenta"/>
      </w:pPr>
      <w:r>
        <w:tab/>
      </w:r>
      <w:r>
        <w:tab/>
        <w:t>or</w:t>
      </w:r>
    </w:p>
    <w:p>
      <w:pPr>
        <w:pStyle w:val="Indenta"/>
      </w:pPr>
      <w:r>
        <w:tab/>
        <w:t>(b)</w:t>
      </w:r>
      <w:r>
        <w:tab/>
        <w:t>in any circumstances prescribed for the purposes of this paragraph.</w:t>
      </w:r>
    </w:p>
    <w:p>
      <w:pPr>
        <w:pStyle w:val="Subsection"/>
      </w:pPr>
      <w:r>
        <w:tab/>
        <w:t>(3)</w:t>
      </w:r>
      <w:r>
        <w:tab/>
        <w:t>The additional farm</w:t>
      </w:r>
      <w:r>
        <w:noBreakHyphen/>
        <w:t>in transaction is a concessional farm</w:t>
      </w:r>
      <w:r>
        <w:noBreakHyphen/>
        <w:t xml:space="preserve">in transaction if — </w:t>
      </w:r>
    </w:p>
    <w:p>
      <w:pPr>
        <w:pStyle w:val="Indenta"/>
      </w:pPr>
      <w:r>
        <w:tab/>
        <w:t>(a)</w:t>
      </w:r>
      <w:r>
        <w:tab/>
        <w:t>section 91M(1)(a)(i) and (c)(i) apply; and</w:t>
      </w:r>
    </w:p>
    <w:p>
      <w:pPr>
        <w:pStyle w:val="Indenta"/>
      </w:pPr>
      <w:r>
        <w:tab/>
        <w:t>(b)</w:t>
      </w:r>
      <w:r>
        <w:tab/>
        <w:t>each relevant mining tenement for the additional farm</w:t>
      </w:r>
      <w:r>
        <w:noBreakHyphen/>
        <w:t xml:space="preserve">in transaction is also either of the following — </w:t>
      </w:r>
    </w:p>
    <w:p>
      <w:pPr>
        <w:pStyle w:val="Indenti"/>
      </w:pPr>
      <w:r>
        <w:tab/>
        <w:t>(i)</w:t>
      </w:r>
      <w:r>
        <w:tab/>
        <w:t>a relevant mining tenement for a concessional farm</w:t>
      </w:r>
      <w:r>
        <w:noBreakHyphen/>
        <w:t xml:space="preserve">in transaction that was contained in the </w:t>
      </w:r>
      <w:r>
        <w:lastRenderedPageBreak/>
        <w:t>farm</w:t>
      </w:r>
      <w:r>
        <w:noBreakHyphen/>
        <w:t>in agreement when the farm</w:t>
      </w:r>
      <w:r>
        <w:noBreakHyphen/>
        <w:t>in agreement was made;</w:t>
      </w:r>
    </w:p>
    <w:p>
      <w:pPr>
        <w:pStyle w:val="Indenti"/>
        <w:keepNext/>
      </w:pPr>
      <w:r>
        <w:tab/>
        <w:t>(ii)</w:t>
      </w:r>
      <w:r>
        <w:tab/>
        <w:t>a replacement mining tenement for a relevant mining tenement referred to in subparagraph (i);</w:t>
      </w:r>
    </w:p>
    <w:p>
      <w:pPr>
        <w:pStyle w:val="Indenta"/>
        <w:keepNext/>
      </w:pPr>
      <w:r>
        <w:tab/>
      </w:r>
      <w:r>
        <w:tab/>
        <w:t>and</w:t>
      </w:r>
    </w:p>
    <w:p>
      <w:pPr>
        <w:pStyle w:val="Indenta"/>
      </w:pPr>
      <w:r>
        <w:tab/>
        <w:t>(c)</w:t>
      </w:r>
      <w:r>
        <w:tab/>
        <w:t>when the additional farm</w:t>
      </w:r>
      <w:r>
        <w:noBreakHyphen/>
        <w:t>in transaction is added to the farm</w:t>
      </w:r>
      <w:r>
        <w:noBreakHyphen/>
        <w:t>in agreement, the farmee is not the holder, or 1 of the holders, of any relevant mining tenement for the additional farm</w:t>
      </w:r>
      <w:r>
        <w:noBreakHyphen/>
        <w:t>in transaction.</w:t>
      </w:r>
    </w:p>
    <w:p>
      <w:pPr>
        <w:pStyle w:val="Subsection"/>
      </w:pPr>
      <w:r>
        <w:tab/>
        <w:t>(4)</w:t>
      </w:r>
      <w:r>
        <w:tab/>
        <w:t>The additional farm</w:t>
      </w:r>
      <w:r>
        <w:noBreakHyphen/>
        <w:t>in transaction is a concessional farm</w:t>
      </w:r>
      <w:r>
        <w:noBreakHyphen/>
        <w:t xml:space="preserve">in transaction if — </w:t>
      </w:r>
    </w:p>
    <w:p>
      <w:pPr>
        <w:pStyle w:val="Indenta"/>
      </w:pPr>
      <w:r>
        <w:tab/>
        <w:t>(a)</w:t>
      </w:r>
      <w:r>
        <w:tab/>
        <w:t>section 91M(1)(a)(ii) applies; and</w:t>
      </w:r>
    </w:p>
    <w:p>
      <w:pPr>
        <w:pStyle w:val="Indenta"/>
      </w:pPr>
      <w:r>
        <w:tab/>
        <w:t>(b)</w:t>
      </w:r>
      <w:r>
        <w:tab/>
        <w:t>each relevant derivative mining right for the additional farm</w:t>
      </w:r>
      <w:r>
        <w:noBreakHyphen/>
        <w:t xml:space="preserve">in transaction is also either of the following — </w:t>
      </w:r>
    </w:p>
    <w:p>
      <w:pPr>
        <w:pStyle w:val="Indenti"/>
      </w:pPr>
      <w:r>
        <w:tab/>
        <w:t>(i)</w:t>
      </w:r>
      <w:r>
        <w:tab/>
        <w:t>a relevant derivative mining right for a concessional farm</w:t>
      </w:r>
      <w:r>
        <w:noBreakHyphen/>
        <w:t>in transaction that was contained in the farm</w:t>
      </w:r>
      <w:r>
        <w:noBreakHyphen/>
        <w:t>in agreement when the farm</w:t>
      </w:r>
      <w:r>
        <w:noBreakHyphen/>
        <w:t>in agreement was made;</w:t>
      </w:r>
    </w:p>
    <w:p>
      <w:pPr>
        <w:pStyle w:val="Indenti"/>
      </w:pPr>
      <w:r>
        <w:tab/>
        <w:t>(ii)</w:t>
      </w:r>
      <w:r>
        <w:tab/>
        <w:t>a replacement derivative mining right for a relevant derivative mining right referred to in subparagraph (i);</w:t>
      </w:r>
    </w:p>
    <w:p>
      <w:pPr>
        <w:pStyle w:val="Indenta"/>
      </w:pPr>
      <w:r>
        <w:tab/>
      </w:r>
      <w:r>
        <w:tab/>
        <w:t>and</w:t>
      </w:r>
    </w:p>
    <w:p>
      <w:pPr>
        <w:pStyle w:val="Indenta"/>
      </w:pPr>
      <w:r>
        <w:tab/>
        <w:t>(c)</w:t>
      </w:r>
      <w:r>
        <w:tab/>
        <w:t>the Commissioner is satisfied that, when the additional farm</w:t>
      </w:r>
      <w:r>
        <w:noBreakHyphen/>
        <w:t>in transaction is added to the farm</w:t>
      </w:r>
      <w:r>
        <w:noBreakHyphen/>
        <w:t>in agreement, the farmee is not the holder, or 1 of the holders, of any relevant derivative mining right for the additional farm</w:t>
      </w:r>
      <w:r>
        <w:noBreakHyphen/>
        <w:t>in transaction.</w:t>
      </w:r>
    </w:p>
    <w:p>
      <w:pPr>
        <w:pStyle w:val="Subsection"/>
      </w:pPr>
      <w:r>
        <w:tab/>
        <w:t>(5)</w:t>
      </w:r>
      <w:r>
        <w:tab/>
        <w:t>If the additional farm</w:t>
      </w:r>
      <w:r>
        <w:noBreakHyphen/>
        <w:t>in transaction is a concessional farm</w:t>
      </w:r>
      <w:r>
        <w:noBreakHyphen/>
        <w:t>in transaction, the Commissioner may, for the purpose of applying section 91P(3), (5) or (6), reassess the duty chargeable on any other concessional farm</w:t>
      </w:r>
      <w:r>
        <w:noBreakHyphen/>
        <w:t>in transaction contained in the farm</w:t>
      </w:r>
      <w:r>
        <w:noBreakHyphen/>
        <w:t xml:space="preserve">in agreement — </w:t>
      </w:r>
    </w:p>
    <w:p>
      <w:pPr>
        <w:pStyle w:val="Indenta"/>
      </w:pPr>
      <w:r>
        <w:tab/>
        <w:t>(a)</w:t>
      </w:r>
      <w:r>
        <w:tab/>
        <w:t>on the Commissioner’s own initiative; or</w:t>
      </w:r>
    </w:p>
    <w:p>
      <w:pPr>
        <w:pStyle w:val="Indenta"/>
      </w:pPr>
      <w:r>
        <w:lastRenderedPageBreak/>
        <w:tab/>
        <w:t>(b)</w:t>
      </w:r>
      <w:r>
        <w:tab/>
        <w:t>on the application of the taxpayer.</w:t>
      </w:r>
    </w:p>
    <w:p>
      <w:pPr>
        <w:pStyle w:val="Subsection"/>
      </w:pPr>
      <w:r>
        <w:tab/>
        <w:t>(6)</w:t>
      </w:r>
      <w:r>
        <w:tab/>
        <w:t>For the purposes of a reassessment under subsection (5) of the duty chargeable on a concessional farm</w:t>
      </w:r>
      <w:r>
        <w:noBreakHyphen/>
        <w:t>in transaction, the concessional farm</w:t>
      </w:r>
      <w:r>
        <w:noBreakHyphen/>
        <w:t>in transaction is to be taken to have been made when the additional farm</w:t>
      </w:r>
      <w:r>
        <w:noBreakHyphen/>
        <w:t>in transaction is added to the farm</w:t>
      </w:r>
      <w:r>
        <w:noBreakHyphen/>
        <w:t>in agreement.</w:t>
      </w:r>
    </w:p>
    <w:p>
      <w:pPr>
        <w:pStyle w:val="Subsection"/>
      </w:pPr>
      <w:r>
        <w:tab/>
        <w:t>(7)</w:t>
      </w:r>
      <w:r>
        <w:tab/>
        <w:t xml:space="preserve">For the purposes of a reassessment under subsection (5), the Taxation Administration Act section 17 applies as if — </w:t>
      </w:r>
    </w:p>
    <w:p>
      <w:pPr>
        <w:pStyle w:val="Indenta"/>
      </w:pPr>
      <w:r>
        <w:tab/>
        <w:t>(a)</w:t>
      </w:r>
      <w:r>
        <w:tab/>
        <w:t xml:space="preserve">in subsection (1) of that section, the reference to 5 years after the original assessment was made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Indenta"/>
      </w:pPr>
      <w:r>
        <w:tab/>
      </w:r>
      <w:r>
        <w:tab/>
        <w:t>and</w:t>
      </w:r>
    </w:p>
    <w:p>
      <w:pPr>
        <w:pStyle w:val="Indenta"/>
      </w:pPr>
      <w:r>
        <w:tab/>
        <w:t>(b)</w:t>
      </w:r>
      <w:r>
        <w:tab/>
        <w:t xml:space="preserve">in subsection (4) of that section, references to 5 years after the date of the original assessment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Footnotesection"/>
      </w:pPr>
      <w:r>
        <w:tab/>
        <w:t>[Section 91S inserted: No. 37 of 2022 s. 8.]</w:t>
      </w:r>
    </w:p>
    <w:p>
      <w:pPr>
        <w:pStyle w:val="Heading5"/>
        <w:keepNext w:val="0"/>
        <w:keepLines w:val="0"/>
      </w:pPr>
      <w:bookmarkStart w:id="167" w:name="_Toc154753210"/>
      <w:r>
        <w:rPr>
          <w:rStyle w:val="CharSectno"/>
        </w:rPr>
        <w:t>91T</w:t>
      </w:r>
      <w:r>
        <w:t>.</w:t>
      </w:r>
      <w:r>
        <w:tab/>
        <w:t>Variation to farm</w:t>
      </w:r>
      <w:r>
        <w:noBreakHyphen/>
        <w:t>in transaction</w:t>
      </w:r>
      <w:bookmarkEnd w:id="167"/>
    </w:p>
    <w:p>
      <w:pPr>
        <w:pStyle w:val="Subsection"/>
      </w:pPr>
      <w:r>
        <w:tab/>
        <w:t>(1)</w:t>
      </w:r>
      <w:r>
        <w:tab/>
        <w:t>If an agreement that is a concessional farm</w:t>
      </w:r>
      <w:r>
        <w:noBreakHyphen/>
        <w:t>in transaction ceases to meet the requirements for a farm</w:t>
      </w:r>
      <w:r>
        <w:noBreakHyphen/>
        <w:t>in transaction set out in section 91M(1) to (5), the agreement ceases to be a concessional farm</w:t>
      </w:r>
      <w:r>
        <w:noBreakHyphen/>
        <w:t>in transaction accordingly.</w:t>
      </w:r>
    </w:p>
    <w:p>
      <w:pPr>
        <w:pStyle w:val="Subsection"/>
      </w:pPr>
      <w:r>
        <w:lastRenderedPageBreak/>
        <w:tab/>
        <w:t>(2)</w:t>
      </w:r>
      <w:r>
        <w:tab/>
        <w:t>Subsection (4) applies if an agreement that is a concessional farm</w:t>
      </w:r>
      <w:r>
        <w:noBreakHyphen/>
        <w:t xml:space="preserve">in transaction is varied so as to add a relevant mining tenement or relevant derivative mining right,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all of the following apply — </w:t>
      </w:r>
    </w:p>
    <w:p>
      <w:pPr>
        <w:pStyle w:val="Indenti"/>
      </w:pPr>
      <w:r>
        <w:tab/>
        <w:t>(i)</w:t>
      </w:r>
      <w:r>
        <w:tab/>
        <w:t>the relevant mining tenement is a prospecting licence or exploration licence or the relevant derivative mining right relates to a prospecting licence or exploration licence;</w:t>
      </w:r>
    </w:p>
    <w:p>
      <w:pPr>
        <w:pStyle w:val="Indenti"/>
      </w:pPr>
      <w:r>
        <w:tab/>
        <w:t>(ii)</w:t>
      </w:r>
      <w:r>
        <w:tab/>
        <w:t>the relevant mining tenement or relevant derivative mining right was granted after the concessional farm</w:t>
      </w:r>
      <w:r>
        <w:noBreakHyphen/>
        <w:t>in transaction was made;</w:t>
      </w:r>
    </w:p>
    <w:p>
      <w:pPr>
        <w:pStyle w:val="Indenti"/>
      </w:pPr>
      <w:r>
        <w:tab/>
        <w:t>(iii)</w:t>
      </w:r>
      <w:r>
        <w:tab/>
        <w:t>the variation occurs within 3 months after the day on which the relevant mining tenement or relevant derivative mining right was granted or within a longer period allowed by the Commissioner;</w:t>
      </w:r>
    </w:p>
    <w:p>
      <w:pPr>
        <w:pStyle w:val="Indenta"/>
      </w:pPr>
      <w:r>
        <w:tab/>
        <w:t>(c)</w:t>
      </w:r>
      <w:r>
        <w:tab/>
        <w:t>any circumstances prescribed for the purposes of this paragraph.</w:t>
      </w:r>
    </w:p>
    <w:p>
      <w:pPr>
        <w:pStyle w:val="Subsection"/>
      </w:pPr>
      <w:r>
        <w:tab/>
        <w:t>(3)</w:t>
      </w:r>
      <w:r>
        <w:tab/>
        <w:t>Subsection (4) also applies if an agreement that is a concessional farm</w:t>
      </w:r>
      <w:r>
        <w:noBreakHyphen/>
        <w:t xml:space="preserve">in transaction is varied so as to increase the interest in a relevant mining tenement, or in a relevant derivative mining right, that the farmee is to acquire, or might acquire, as contemplated in section 91M(1)(c)(i) or (d),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as the case requires — </w:t>
      </w:r>
    </w:p>
    <w:p>
      <w:pPr>
        <w:pStyle w:val="Indenti"/>
      </w:pPr>
      <w:r>
        <w:tab/>
        <w:t>(i)</w:t>
      </w:r>
      <w:r>
        <w:tab/>
        <w:t>the farmee is not the holder, or 1 of the holders, of the relevant mining tenement when the variation occurs; or</w:t>
      </w:r>
    </w:p>
    <w:p>
      <w:pPr>
        <w:pStyle w:val="Indenti"/>
        <w:keepNext/>
        <w:keepLines/>
      </w:pPr>
      <w:r>
        <w:lastRenderedPageBreak/>
        <w:tab/>
        <w:t>(ii)</w:t>
      </w:r>
      <w:r>
        <w:tab/>
        <w:t>the Commissioner is satisfied that, when the variation occurs, the farmee is not the holder, or 1 of the holders, of the relevant derivative mining right;</w:t>
      </w:r>
    </w:p>
    <w:p>
      <w:pPr>
        <w:pStyle w:val="Indenta"/>
      </w:pPr>
      <w:r>
        <w:tab/>
        <w:t>(c)</w:t>
      </w:r>
      <w:r>
        <w:tab/>
        <w:t>any circumstances prescribed for the purposes of this paragraph.</w:t>
      </w:r>
    </w:p>
    <w:p>
      <w:pPr>
        <w:pStyle w:val="Subsection"/>
      </w:pPr>
      <w:r>
        <w:tab/>
        <w:t>(4)</w:t>
      </w:r>
      <w:r>
        <w:tab/>
        <w:t>The agreement is taken not to be a concessional farm</w:t>
      </w:r>
      <w:r>
        <w:noBreakHyphen/>
        <w:t xml:space="preserve">in transaction to the extent that the agreement relates to — </w:t>
      </w:r>
    </w:p>
    <w:p>
      <w:pPr>
        <w:pStyle w:val="Indenta"/>
      </w:pPr>
      <w:r>
        <w:tab/>
        <w:t>(a)</w:t>
      </w:r>
      <w:r>
        <w:tab/>
        <w:t>the relevant mining tenement or relevant derivative mining right that is added; or</w:t>
      </w:r>
    </w:p>
    <w:p>
      <w:pPr>
        <w:pStyle w:val="Indenta"/>
      </w:pPr>
      <w:r>
        <w:tab/>
        <w:t>(b)</w:t>
      </w:r>
      <w:r>
        <w:tab/>
        <w:t>the increase in the interest in the relevant mining tenement or relevant derivative mining right.</w:t>
      </w:r>
    </w:p>
    <w:p>
      <w:pPr>
        <w:pStyle w:val="Subsection"/>
      </w:pPr>
      <w:r>
        <w:tab/>
        <w:t>(5)</w:t>
      </w:r>
      <w:r>
        <w:tab/>
        <w:t>Regulations may prescribe circumstances in which, if an agreement that is a concessional farm</w:t>
      </w:r>
      <w:r>
        <w:noBreakHyphen/>
        <w:t xml:space="preserve">in transaction is varied, the agreement — </w:t>
      </w:r>
    </w:p>
    <w:p>
      <w:pPr>
        <w:pStyle w:val="Indenta"/>
      </w:pPr>
      <w:r>
        <w:tab/>
        <w:t>(a)</w:t>
      </w:r>
      <w:r>
        <w:tab/>
        <w:t>ceases to be a concessional farm</w:t>
      </w:r>
      <w:r>
        <w:noBreakHyphen/>
        <w:t>in transaction; or</w:t>
      </w:r>
    </w:p>
    <w:p>
      <w:pPr>
        <w:pStyle w:val="Indenta"/>
      </w:pPr>
      <w:r>
        <w:tab/>
        <w:t>(b)</w:t>
      </w:r>
      <w:r>
        <w:tab/>
        <w:t>is taken</w:t>
      </w:r>
      <w:r>
        <w:rPr>
          <w:b/>
        </w:rPr>
        <w:t xml:space="preserve"> </w:t>
      </w:r>
      <w:r>
        <w:t>not to be a concessional farm</w:t>
      </w:r>
      <w:r>
        <w:noBreakHyphen/>
        <w:t>in transaction to a prescribed extent.</w:t>
      </w:r>
    </w:p>
    <w:p>
      <w:pPr>
        <w:pStyle w:val="Subsection"/>
      </w:pPr>
      <w:r>
        <w:tab/>
        <w:t>(6)</w:t>
      </w:r>
      <w:r>
        <w:tab/>
        <w:t xml:space="preserve">Subsections (7) to (10) apply if, at any time (the </w:t>
      </w:r>
      <w:r>
        <w:rPr>
          <w:rStyle w:val="CharDefText"/>
        </w:rPr>
        <w:t>relevant time</w:t>
      </w:r>
      <w:r>
        <w:t xml:space="preserve">), under this section or under regulations made for the purposes of subsection (5) — </w:t>
      </w:r>
    </w:p>
    <w:p>
      <w:pPr>
        <w:pStyle w:val="Indenta"/>
      </w:pPr>
      <w:r>
        <w:tab/>
        <w:t>(a)</w:t>
      </w:r>
      <w:r>
        <w:tab/>
        <w:t>an agreement ceases to be a concessional farm</w:t>
      </w:r>
      <w:r>
        <w:noBreakHyphen/>
        <w:t>in transaction; or</w:t>
      </w:r>
    </w:p>
    <w:p>
      <w:pPr>
        <w:pStyle w:val="Indenta"/>
      </w:pPr>
      <w:r>
        <w:tab/>
        <w:t>(b)</w:t>
      </w:r>
      <w:r>
        <w:tab/>
        <w:t>an agreement is taken not to be a concessional farm</w:t>
      </w:r>
      <w:r>
        <w:noBreakHyphen/>
        <w:t>in transaction to an extent.</w:t>
      </w:r>
    </w:p>
    <w:p>
      <w:pPr>
        <w:pStyle w:val="Subsection"/>
      </w:pPr>
      <w:r>
        <w:tab/>
        <w:t>(7)</w:t>
      </w:r>
      <w:r>
        <w:tab/>
        <w:t>If, as the agreement stands at the relevant time, the agreement gives effect to, or evidences, a dutiable transaction that is not a concessional farm</w:t>
      </w:r>
      <w:r>
        <w:noBreakHyphen/>
        <w:t xml:space="preserve">in transaction — </w:t>
      </w:r>
    </w:p>
    <w:p>
      <w:pPr>
        <w:pStyle w:val="Indenta"/>
      </w:pPr>
      <w:r>
        <w:tab/>
        <w:t>(a)</w:t>
      </w:r>
      <w:r>
        <w:tab/>
        <w:t>duty is chargeable on the dutiable transaction as if the dutiable transaction had occurred at the relevant time; and</w:t>
      </w:r>
    </w:p>
    <w:p>
      <w:pPr>
        <w:pStyle w:val="Indenta"/>
        <w:keepNext/>
      </w:pPr>
      <w:r>
        <w:lastRenderedPageBreak/>
        <w:tab/>
        <w:t>(b)</w:t>
      </w:r>
      <w:r>
        <w:tab/>
        <w:t>the other provisions of this Act apply accordingly.</w:t>
      </w:r>
    </w:p>
    <w:p>
      <w:pPr>
        <w:pStyle w:val="Subsection"/>
      </w:pPr>
      <w:r>
        <w:tab/>
        <w:t>(8)</w:t>
      </w:r>
      <w:r>
        <w:tab/>
        <w:t>If subsection (7) applies because of subsection (6)(b), the reference in subsection (7) to the agreement is to the agreement to the extent that it is taken not to be a concessional farm</w:t>
      </w:r>
      <w:r>
        <w:noBreakHyphen/>
        <w:t>in transaction.</w:t>
      </w:r>
    </w:p>
    <w:p>
      <w:pPr>
        <w:pStyle w:val="Subsection"/>
      </w:pPr>
      <w:r>
        <w:tab/>
        <w:t>(9)</w:t>
      </w:r>
      <w:r>
        <w:tab/>
        <w:t>The ceasing of the agreement to be a concessional farm</w:t>
      </w:r>
      <w:r>
        <w:noBreakHyphen/>
        <w:t>in transaction, or the taking of the agreement not to be a concessional farm</w:t>
      </w:r>
      <w:r>
        <w:noBreakHyphen/>
        <w:t>in transaction to an extent, does not affect any liability for duty that arose before the relevant time.</w:t>
      </w:r>
    </w:p>
    <w:p>
      <w:pPr>
        <w:pStyle w:val="Subsection"/>
      </w:pPr>
      <w:r>
        <w:tab/>
        <w:t>(10)</w:t>
      </w:r>
      <w:r>
        <w:tab/>
        <w:t>However, nothing in this section, or in regulations made for the purposes of subsection (5), prevents section 107 from applying to the agreement as a concessional farm</w:t>
      </w:r>
      <w:r>
        <w:noBreakHyphen/>
        <w:t>in transaction if the event giving rise to the application of this section or those regulations would, apart from this section or those regulations, cause the agreement to become a cancelled transaction as defined in that section.</w:t>
      </w:r>
    </w:p>
    <w:p>
      <w:pPr>
        <w:pStyle w:val="Footnotesection"/>
      </w:pPr>
      <w:r>
        <w:tab/>
        <w:t>[Section 91T inserted: No. 37 of 2022 s. 8.]</w:t>
      </w:r>
    </w:p>
    <w:p>
      <w:pPr>
        <w:pStyle w:val="Heading4"/>
        <w:keepNext w:val="0"/>
      </w:pPr>
      <w:bookmarkStart w:id="168" w:name="_Toc154753211"/>
      <w:r>
        <w:rPr>
          <w:sz w:val="26"/>
          <w:szCs w:val="26"/>
        </w:rPr>
        <w:t>Subdivision 5 — Other provisions</w:t>
      </w:r>
      <w:bookmarkEnd w:id="168"/>
    </w:p>
    <w:p>
      <w:pPr>
        <w:pStyle w:val="Footnoteheading"/>
      </w:pPr>
      <w:r>
        <w:tab/>
        <w:t>[Heading inserted: No. 37 of 2022 s. 8.]</w:t>
      </w:r>
    </w:p>
    <w:p>
      <w:pPr>
        <w:pStyle w:val="Heading5"/>
        <w:keepNext w:val="0"/>
        <w:keepLines w:val="0"/>
      </w:pPr>
      <w:bookmarkStart w:id="169" w:name="_Toc154753212"/>
      <w:r>
        <w:rPr>
          <w:rStyle w:val="CharSectno"/>
        </w:rPr>
        <w:t>91U</w:t>
      </w:r>
      <w:r>
        <w:t>.</w:t>
      </w:r>
      <w:r>
        <w:tab/>
        <w:t>Farm</w:t>
      </w:r>
      <w:r>
        <w:noBreakHyphen/>
        <w:t>in transactions relating to prospecting licences</w:t>
      </w:r>
      <w:bookmarkEnd w:id="169"/>
    </w:p>
    <w:p>
      <w:pPr>
        <w:pStyle w:val="Subsection"/>
      </w:pPr>
      <w:r>
        <w:tab/>
        <w:t>(1)</w:t>
      </w:r>
      <w:r>
        <w:tab/>
        <w:t xml:space="preserve">In this section — </w:t>
      </w:r>
    </w:p>
    <w:p>
      <w:pPr>
        <w:pStyle w:val="Defstart"/>
      </w:pPr>
      <w:r>
        <w:tab/>
      </w:r>
      <w:r>
        <w:rPr>
          <w:rStyle w:val="CharDefText"/>
        </w:rPr>
        <w:t>non</w:t>
      </w:r>
      <w:r>
        <w:rPr>
          <w:rStyle w:val="CharDefText"/>
        </w:rPr>
        <w:noBreakHyphen/>
        <w:t>prospecting interest</w:t>
      </w:r>
      <w:r>
        <w:t>, in relation to a farm</w:t>
      </w:r>
      <w:r>
        <w:noBreakHyphen/>
        <w:t xml:space="preserve">in transaction, means — </w:t>
      </w:r>
    </w:p>
    <w:p>
      <w:pPr>
        <w:pStyle w:val="Defpara"/>
      </w:pPr>
      <w:r>
        <w:tab/>
        <w:t>(a)</w:t>
      </w:r>
      <w:r>
        <w:tab/>
        <w:t>an interest in a non</w:t>
      </w:r>
      <w:r>
        <w:noBreakHyphen/>
        <w:t>prospecting mining tenement in a case where the non</w:t>
      </w:r>
      <w:r>
        <w:noBreakHyphen/>
        <w:t>prospecting mining tenement is a replacement mining tenement for a relevant mining tenement; or</w:t>
      </w:r>
    </w:p>
    <w:p>
      <w:pPr>
        <w:pStyle w:val="Defpara"/>
      </w:pPr>
      <w:r>
        <w:tab/>
        <w:t>(b)</w:t>
      </w:r>
      <w:r>
        <w:tab/>
        <w:t>a derivative mining right that relates to a non</w:t>
      </w:r>
      <w:r>
        <w:noBreakHyphen/>
        <w:t>prospecting mining tenement in a case where the non</w:t>
      </w:r>
      <w:r>
        <w:noBreakHyphen/>
        <w:t>prospecting mining tenement is a replacement mining tenement for a relevant mining tenement; or</w:t>
      </w:r>
    </w:p>
    <w:p>
      <w:pPr>
        <w:pStyle w:val="Defpara"/>
      </w:pPr>
      <w:r>
        <w:lastRenderedPageBreak/>
        <w:tab/>
        <w:t>(c)</w:t>
      </w:r>
      <w:r>
        <w:tab/>
        <w:t xml:space="preserve">an interest in a derivative mining right in a case where the derivative mining right — </w:t>
      </w:r>
    </w:p>
    <w:p>
      <w:pPr>
        <w:pStyle w:val="Defsubpara"/>
        <w:keepLines w:val="0"/>
      </w:pPr>
      <w:r>
        <w:tab/>
        <w:t>(i)</w:t>
      </w:r>
      <w:r>
        <w:tab/>
        <w:t>is a replacement derivative mining right for a relevant derivative mining right; and</w:t>
      </w:r>
    </w:p>
    <w:p>
      <w:pPr>
        <w:pStyle w:val="Defsubpara"/>
        <w:keepLines w:val="0"/>
      </w:pPr>
      <w:r>
        <w:tab/>
        <w:t>(ii)</w:t>
      </w:r>
      <w:r>
        <w:tab/>
        <w:t>relates to a non</w:t>
      </w:r>
      <w:r>
        <w:noBreakHyphen/>
        <w:t>prospecting mining tenement;</w:t>
      </w:r>
    </w:p>
    <w:p>
      <w:pPr>
        <w:pStyle w:val="Defstart"/>
      </w:pPr>
      <w:r>
        <w:tab/>
      </w:r>
      <w:r>
        <w:rPr>
          <w:rStyle w:val="CharDefText"/>
        </w:rPr>
        <w:t>non</w:t>
      </w:r>
      <w:r>
        <w:rPr>
          <w:rStyle w:val="CharDefText"/>
        </w:rPr>
        <w:noBreakHyphen/>
        <w:t>prospecting mining tenement</w:t>
      </w:r>
      <w:r>
        <w:t xml:space="preserve"> means a mining tenement that is not a prospecting licence;</w:t>
      </w:r>
    </w:p>
    <w:p>
      <w:pPr>
        <w:pStyle w:val="Defstart"/>
      </w:pPr>
      <w:r>
        <w:tab/>
      </w:r>
      <w:r>
        <w:rPr>
          <w:rStyle w:val="CharDefText"/>
        </w:rPr>
        <w:t>prospecting farm</w:t>
      </w:r>
      <w:r>
        <w:rPr>
          <w:rStyle w:val="CharDefText"/>
        </w:rPr>
        <w:noBreakHyphen/>
        <w:t>in transaction</w:t>
      </w:r>
      <w:r>
        <w:t xml:space="preserve"> means a farm</w:t>
      </w:r>
      <w:r>
        <w:noBreakHyphen/>
        <w:t>in transaction contained in a farm</w:t>
      </w:r>
      <w:r>
        <w:noBreakHyphen/>
        <w:t xml:space="preserve">in agreement in a case where — </w:t>
      </w:r>
    </w:p>
    <w:p>
      <w:pPr>
        <w:pStyle w:val="Defpara"/>
      </w:pPr>
      <w:r>
        <w:tab/>
        <w:t>(a)</w:t>
      </w:r>
      <w:r>
        <w:tab/>
        <w:t xml:space="preserve">if only section 91M(1)(a)(i) applies — </w:t>
      </w:r>
    </w:p>
    <w:p>
      <w:pPr>
        <w:pStyle w:val="Defsubpara"/>
        <w:keepLines w:val="0"/>
      </w:pPr>
      <w:r>
        <w:tab/>
        <w:t>(i)</w:t>
      </w:r>
      <w:r>
        <w:tab/>
        <w:t>each relevant mining tenement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(b)</w:t>
      </w:r>
      <w:r>
        <w:tab/>
        <w:t xml:space="preserve">if only section 91M(1)(a)(ii) applies — </w:t>
      </w:r>
    </w:p>
    <w:p>
      <w:pPr>
        <w:pStyle w:val="Defsubpara"/>
        <w:keepLines w:val="0"/>
      </w:pPr>
      <w:r>
        <w:tab/>
        <w:t>(i)</w:t>
      </w:r>
      <w:r>
        <w:tab/>
        <w:t>each relevant derivative mining right relates to a mining tenement that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(c)</w:t>
      </w:r>
      <w:r>
        <w:tab/>
        <w:t xml:space="preserve">if both section 91M(1)(a)(i) and (ii) apply — </w:t>
      </w:r>
    </w:p>
    <w:p>
      <w:pPr>
        <w:pStyle w:val="Defsubpara"/>
        <w:keepLines w:val="0"/>
      </w:pPr>
      <w:r>
        <w:tab/>
        <w:t>(i)</w:t>
      </w:r>
      <w:r>
        <w:tab/>
        <w:t>each relevant mining tenement is a prospecting licence; and</w:t>
      </w:r>
    </w:p>
    <w:p>
      <w:pPr>
        <w:pStyle w:val="Defsubpara"/>
        <w:keepLines w:val="0"/>
      </w:pPr>
      <w:r>
        <w:tab/>
        <w:t>(ii)</w:t>
      </w:r>
      <w:r>
        <w:tab/>
        <w:t>each relevant derivative mining right relates to a mining tenement that is a prospecting licence; and</w:t>
      </w:r>
    </w:p>
    <w:p>
      <w:pPr>
        <w:pStyle w:val="Defsubpara"/>
        <w:keepLines w:val="0"/>
      </w:pPr>
      <w:r>
        <w:lastRenderedPageBreak/>
        <w:tab/>
        <w:t>(iii)</w:t>
      </w:r>
      <w:r>
        <w:tab/>
        <w:t>apart from this section, section 91L(4) would not prevent the farm</w:t>
      </w:r>
      <w:r>
        <w:noBreakHyphen/>
        <w:t>in transaction from being a concessional farm</w:t>
      </w:r>
      <w:r>
        <w:noBreakHyphen/>
        <w:t>in transaction.</w:t>
      </w:r>
    </w:p>
    <w:p>
      <w:pPr>
        <w:pStyle w:val="Subsection"/>
      </w:pPr>
      <w:r>
        <w:tab/>
        <w:t>(2)</w:t>
      </w:r>
      <w:r>
        <w:tab/>
        <w:t>Section 91DA does not prevent a concessional farm</w:t>
      </w:r>
      <w:r>
        <w:noBreakHyphen/>
        <w:t>in transaction from being a dutiable transaction.</w:t>
      </w:r>
    </w:p>
    <w:p>
      <w:pPr>
        <w:pStyle w:val="Subsection"/>
      </w:pPr>
      <w:r>
        <w:tab/>
        <w:t>(3)</w:t>
      </w:r>
      <w:r>
        <w:tab/>
        <w:t>Subject to subsections (6) and (8), a prospecting farm</w:t>
      </w:r>
      <w:r>
        <w:noBreakHyphen/>
        <w:t>in transaction is neither a concessional farm</w:t>
      </w:r>
      <w:r>
        <w:noBreakHyphen/>
        <w:t>in transaction nor a dutiable transaction.</w:t>
      </w:r>
    </w:p>
    <w:p>
      <w:pPr>
        <w:pStyle w:val="Subsection"/>
      </w:pPr>
      <w:r>
        <w:tab/>
        <w:t>(4)</w:t>
      </w:r>
      <w:r>
        <w:tab/>
        <w:t>Subsection (6) applies to a farm</w:t>
      </w:r>
      <w:r>
        <w:noBreakHyphen/>
        <w:t>in transaction that is a prospecting farm</w:t>
      </w:r>
      <w:r>
        <w:noBreakHyphen/>
        <w:t>in transaction if a dutiable transaction involving a non</w:t>
      </w:r>
      <w:r>
        <w:noBreakHyphen/>
        <w:t xml:space="preserve">prospecting interest (the </w:t>
      </w:r>
      <w:r>
        <w:rPr>
          <w:rStyle w:val="CharDefText"/>
        </w:rPr>
        <w:t>non</w:t>
      </w:r>
      <w:r>
        <w:rPr>
          <w:rStyle w:val="CharDefText"/>
        </w:rPr>
        <w:noBreakHyphen/>
        <w:t>prospecting dutiable transaction</w:t>
      </w:r>
      <w:r>
        <w:t xml:space="preserve">) occurs — </w:t>
      </w:r>
    </w:p>
    <w:p>
      <w:pPr>
        <w:pStyle w:val="Indenta"/>
      </w:pPr>
      <w:r>
        <w:tab/>
        <w:t>(a)</w:t>
      </w:r>
      <w:r>
        <w:tab/>
        <w:t>under the farm</w:t>
      </w:r>
      <w:r>
        <w:noBreakHyphen/>
        <w:t>in transaction as contemplated in section 91M(1)(c) or (d); and</w:t>
      </w:r>
    </w:p>
    <w:p>
      <w:pPr>
        <w:pStyle w:val="Indenta"/>
      </w:pPr>
      <w:r>
        <w:tab/>
        <w:t>(b)</w:t>
      </w:r>
      <w:r>
        <w:tab/>
        <w:t>without limiting paragraph (a), after the farmee has fulfilled the exploration requirement.</w:t>
      </w:r>
    </w:p>
    <w:p>
      <w:pPr>
        <w:pStyle w:val="Subsection"/>
      </w:pPr>
      <w:r>
        <w:tab/>
        <w:t>(5)</w:t>
      </w:r>
      <w:r>
        <w:tab/>
        <w:t>Subsection (6) also applies to a farm</w:t>
      </w:r>
      <w:r>
        <w:noBreakHyphen/>
        <w:t>in transaction that is a prospecting farm</w:t>
      </w:r>
      <w:r>
        <w:noBreakHyphen/>
        <w:t xml:space="preserve">in transaction if — </w:t>
      </w:r>
    </w:p>
    <w:p>
      <w:pPr>
        <w:pStyle w:val="Indenta"/>
      </w:pPr>
      <w:r>
        <w:tab/>
        <w:t>(a)</w:t>
      </w:r>
      <w:r>
        <w:tab/>
        <w:t>a dutiable transaction involving a non</w:t>
      </w:r>
      <w:r>
        <w:noBreakHyphen/>
        <w:t xml:space="preserve">prospecting interest (the </w:t>
      </w:r>
      <w:r>
        <w:rPr>
          <w:rStyle w:val="CharDefText"/>
        </w:rPr>
        <w:t>non</w:t>
      </w:r>
      <w:r>
        <w:rPr>
          <w:rStyle w:val="CharDefText"/>
        </w:rPr>
        <w:noBreakHyphen/>
        <w:t>prospecting dutiable transaction</w:t>
      </w:r>
      <w:r>
        <w:t>) occurs; and</w:t>
      </w:r>
    </w:p>
    <w:p>
      <w:pPr>
        <w:pStyle w:val="Indenta"/>
      </w:pPr>
      <w:r>
        <w:tab/>
        <w:t>(b)</w:t>
      </w:r>
      <w:r>
        <w:tab/>
        <w:t>the non</w:t>
      </w:r>
      <w:r>
        <w:noBreakHyphen/>
        <w:t xml:space="preserve">prospecting dutiable transaction — </w:t>
      </w:r>
    </w:p>
    <w:p>
      <w:pPr>
        <w:pStyle w:val="Indenti"/>
      </w:pPr>
      <w:r>
        <w:tab/>
        <w:t>(i)</w:t>
      </w:r>
      <w:r>
        <w:tab/>
        <w:t>is in lieu of a transaction that, had it occurred, would have been under the farm</w:t>
      </w:r>
      <w:r>
        <w:noBreakHyphen/>
        <w:t>in transaction as contemplated in section 91M(1)(c) or (d); and</w:t>
      </w:r>
    </w:p>
    <w:p>
      <w:pPr>
        <w:pStyle w:val="Indenti"/>
      </w:pPr>
      <w:r>
        <w:tab/>
        <w:t>(ii)</w:t>
      </w:r>
      <w:r>
        <w:tab/>
        <w:t>would be a transaction under the farm</w:t>
      </w:r>
      <w:r>
        <w:noBreakHyphen/>
        <w:t>in transaction as contemplated in section 91M(1)(c) or (d) except only that the non</w:t>
      </w:r>
      <w:r>
        <w:noBreakHyphen/>
        <w:t>prospecting dutiable transaction involves a replacement mining tenement for a relevant mining tenement, or a replacement derivative mining right for a relevant derivative mining right, that was not anticipated in the farm</w:t>
      </w:r>
      <w:r>
        <w:noBreakHyphen/>
        <w:t>in transaction; and</w:t>
      </w:r>
    </w:p>
    <w:p>
      <w:pPr>
        <w:pStyle w:val="Indenti"/>
        <w:keepNext/>
        <w:keepLines/>
      </w:pPr>
      <w:r>
        <w:lastRenderedPageBreak/>
        <w:tab/>
        <w:t>(iii)</w:t>
      </w:r>
      <w:r>
        <w:tab/>
        <w:t>without limiting subparagraphs (i) and (ii), occurs after the farmee has fulfilled the exploration requirement for the farm</w:t>
      </w:r>
      <w:r>
        <w:noBreakHyphen/>
        <w:t>in transaction.</w:t>
      </w:r>
    </w:p>
    <w:p>
      <w:pPr>
        <w:pStyle w:val="Subsection"/>
      </w:pPr>
      <w:r>
        <w:tab/>
        <w:t>(6)</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when the non</w:t>
      </w:r>
      <w:r>
        <w:noBreakHyphen/>
        <w:t>prospecting dutiable transaction occurs;</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when the non</w:t>
      </w:r>
      <w:r>
        <w:noBreakHyphen/>
        <w:t>prospecting dutiable transaction occurs (despite the item for a concessional farm</w:t>
      </w:r>
      <w:r>
        <w:noBreakHyphen/>
        <w:t>in transaction in Schedule 1).</w:t>
      </w:r>
    </w:p>
    <w:p>
      <w:pPr>
        <w:pStyle w:val="Subsection"/>
      </w:pPr>
      <w:r>
        <w:tab/>
        <w:t>(7)</w:t>
      </w:r>
      <w:r>
        <w:tab/>
        <w:t xml:space="preserve">Subsection (8) applies if, at any time (the </w:t>
      </w:r>
      <w:r>
        <w:rPr>
          <w:rStyle w:val="CharDefText"/>
        </w:rPr>
        <w:t>relevant time</w:t>
      </w:r>
      <w:r>
        <w:t>), a farm</w:t>
      </w:r>
      <w:r>
        <w:noBreakHyphen/>
        <w:t>in transaction that is a prospecting farm</w:t>
      </w:r>
      <w:r>
        <w:noBreakHyphen/>
        <w:t xml:space="preserve">in transaction is varied so as to add — </w:t>
      </w:r>
    </w:p>
    <w:p>
      <w:pPr>
        <w:pStyle w:val="Indenta"/>
      </w:pPr>
      <w:r>
        <w:tab/>
        <w:t>(a)</w:t>
      </w:r>
      <w:r>
        <w:tab/>
        <w:t>a relevant mining tenement that is a non</w:t>
      </w:r>
      <w:r>
        <w:noBreakHyphen/>
        <w:t>prospecting mining tenement; or</w:t>
      </w:r>
    </w:p>
    <w:p>
      <w:pPr>
        <w:pStyle w:val="Indenta"/>
      </w:pPr>
      <w:r>
        <w:tab/>
        <w:t>(b)</w:t>
      </w:r>
      <w:r>
        <w:tab/>
        <w:t>a relevant derivative mining right that relates to a non</w:t>
      </w:r>
      <w:r>
        <w:noBreakHyphen/>
        <w:t>prospecting mining tenement.</w:t>
      </w:r>
    </w:p>
    <w:p>
      <w:pPr>
        <w:pStyle w:val="Subsection"/>
      </w:pPr>
      <w:r>
        <w:tab/>
        <w:t>(8)</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at the relevant time;</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at the relevant time (despite the item for a concessional farm</w:t>
      </w:r>
      <w:r>
        <w:noBreakHyphen/>
        <w:t>in transaction in Schedule 1).</w:t>
      </w:r>
    </w:p>
    <w:p>
      <w:pPr>
        <w:pStyle w:val="Subsection"/>
      </w:pPr>
      <w:r>
        <w:lastRenderedPageBreak/>
        <w:tab/>
        <w:t>(9)</w:t>
      </w:r>
      <w:r>
        <w:tab/>
        <w:t xml:space="preserve">The Commissioner may reassess the duty chargeable on any dutiable transaction for the purpose of applying subsection (6) or (8) — </w:t>
      </w:r>
    </w:p>
    <w:p>
      <w:pPr>
        <w:pStyle w:val="Indenta"/>
      </w:pPr>
      <w:r>
        <w:tab/>
        <w:t>(a)</w:t>
      </w:r>
      <w:r>
        <w:tab/>
        <w:t>on the Commissioner’s own initiative; or</w:t>
      </w:r>
    </w:p>
    <w:p>
      <w:pPr>
        <w:pStyle w:val="Indenta"/>
      </w:pPr>
      <w:r>
        <w:tab/>
        <w:t>(b)</w:t>
      </w:r>
      <w:r>
        <w:tab/>
        <w:t>on the application of the taxpayer.</w:t>
      </w:r>
    </w:p>
    <w:p>
      <w:pPr>
        <w:pStyle w:val="Subsection"/>
      </w:pPr>
      <w:r>
        <w:tab/>
        <w:t>(10)</w:t>
      </w:r>
      <w:r>
        <w:tab/>
        <w:t>The limitations as to time in the Taxation Administration Act section 17 do not apply in respect of a reassessment under subsection (9).</w:t>
      </w:r>
    </w:p>
    <w:p>
      <w:pPr>
        <w:pStyle w:val="Footnotesection"/>
      </w:pPr>
      <w:r>
        <w:tab/>
        <w:t>[Section 91U inserted: No. 37 of 2022 s. 8.]</w:t>
      </w:r>
    </w:p>
    <w:p>
      <w:pPr>
        <w:pStyle w:val="Heading5"/>
        <w:keepNext w:val="0"/>
        <w:keepLines w:val="0"/>
      </w:pPr>
      <w:bookmarkStart w:id="170" w:name="_Toc154753213"/>
      <w:r>
        <w:rPr>
          <w:rStyle w:val="CharSectno"/>
        </w:rPr>
        <w:t>91V</w:t>
      </w:r>
      <w:r>
        <w:t>.</w:t>
      </w:r>
      <w:r>
        <w:tab/>
        <w:t>Treatment of certain options under farm</w:t>
      </w:r>
      <w:r>
        <w:noBreakHyphen/>
        <w:t>in agreements</w:t>
      </w:r>
      <w:bookmarkEnd w:id="170"/>
    </w:p>
    <w:p>
      <w:pPr>
        <w:pStyle w:val="Subsection"/>
      </w:pPr>
      <w:r>
        <w:tab/>
        <w:t>(1)</w:t>
      </w:r>
      <w:r>
        <w:tab/>
        <w:t xml:space="preserve">Subsection (2) applies if — </w:t>
      </w:r>
    </w:p>
    <w:p>
      <w:pPr>
        <w:pStyle w:val="Indenta"/>
      </w:pPr>
      <w:r>
        <w:tab/>
        <w:t>(a)</w:t>
      </w:r>
      <w:r>
        <w:tab/>
        <w:t>separately from any concessional farm</w:t>
      </w:r>
      <w:r>
        <w:noBreakHyphen/>
        <w:t>in transaction contained in it, a farm</w:t>
      </w:r>
      <w:r>
        <w:noBreakHyphen/>
        <w:t>in agreement provides, whether conditionally or not, for the grant to the farmee, after the making of the farm</w:t>
      </w:r>
      <w:r>
        <w:noBreakHyphen/>
        <w:t xml:space="preserve">in agreement, of an option to acquire an interest in — </w:t>
      </w:r>
    </w:p>
    <w:p>
      <w:pPr>
        <w:pStyle w:val="Indenti"/>
      </w:pPr>
      <w:r>
        <w:tab/>
        <w:t>(i)</w:t>
      </w:r>
      <w:r>
        <w:tab/>
        <w:t>a mining tenement that is a relevant mining tenement for a concessional farm</w:t>
      </w:r>
      <w:r>
        <w:noBreakHyphen/>
        <w:t>in transaction contained in the farm</w:t>
      </w:r>
      <w:r>
        <w:noBreakHyphen/>
        <w:t>in agreement; or</w:t>
      </w:r>
    </w:p>
    <w:p>
      <w:pPr>
        <w:pStyle w:val="Indenti"/>
      </w:pPr>
      <w:r>
        <w:tab/>
        <w:t>(ii)</w:t>
      </w:r>
      <w:r>
        <w:tab/>
        <w:t>a derivative mining right that is a relevant derivative mining right for a concessional farm</w:t>
      </w:r>
      <w:r>
        <w:noBreakHyphen/>
        <w:t>in transaction contained in the farm</w:t>
      </w:r>
      <w:r>
        <w:noBreakHyphen/>
        <w:t>in agreement;</w:t>
      </w:r>
    </w:p>
    <w:p>
      <w:pPr>
        <w:pStyle w:val="Indenta"/>
      </w:pPr>
      <w:r>
        <w:tab/>
      </w:r>
      <w:r>
        <w:tab/>
        <w:t>and</w:t>
      </w:r>
    </w:p>
    <w:p>
      <w:pPr>
        <w:pStyle w:val="Indenta"/>
      </w:pPr>
      <w:r>
        <w:tab/>
        <w:t>(b)</w:t>
      </w:r>
      <w:r>
        <w:tab/>
        <w:t>were the option to be granted, the farmee’s acquisition of the option on the grant would be a dutiable transaction under section 11(1)(f).</w:t>
      </w:r>
    </w:p>
    <w:p>
      <w:pPr>
        <w:pStyle w:val="Subsection"/>
      </w:pPr>
      <w:r>
        <w:tab/>
        <w:t>(2)</w:t>
      </w:r>
      <w:r>
        <w:tab/>
        <w:t>The option is taken to have been granted, and therefore to have been acquired by the farmee, on the making of the farm</w:t>
      </w:r>
      <w:r>
        <w:noBreakHyphen/>
        <w:t>in agreement.</w:t>
      </w:r>
    </w:p>
    <w:p>
      <w:pPr>
        <w:pStyle w:val="Subsection"/>
      </w:pPr>
      <w:r>
        <w:lastRenderedPageBreak/>
        <w:tab/>
        <w:t>(3)</w:t>
      </w:r>
      <w:r>
        <w:tab/>
        <w:t xml:space="preserve">Duty is not chargeable on the acquisition of an option that is taken to have occurred under subsection (2) if, subsequently, the option will not actually be granted because — </w:t>
      </w:r>
    </w:p>
    <w:p>
      <w:pPr>
        <w:pStyle w:val="Indenta"/>
      </w:pPr>
      <w:r>
        <w:tab/>
        <w:t>(a)</w:t>
      </w:r>
      <w:r>
        <w:tab/>
        <w:t>the time for the grant of the option, as specified in, or determined in accordance with, the farm</w:t>
      </w:r>
      <w:r>
        <w:noBreakHyphen/>
        <w:t>in agreement, passes or expires without the option being granted; or</w:t>
      </w:r>
    </w:p>
    <w:p>
      <w:pPr>
        <w:pStyle w:val="Indenta"/>
      </w:pPr>
      <w:r>
        <w:tab/>
        <w:t>(b)</w:t>
      </w:r>
      <w:r>
        <w:tab/>
        <w:t>the farmor and farmee otherwise agree that the option is not to be granted.</w:t>
      </w:r>
    </w:p>
    <w:p>
      <w:pPr>
        <w:pStyle w:val="Subsection"/>
      </w:pPr>
      <w:r>
        <w:tab/>
        <w:t>(4)</w:t>
      </w:r>
      <w:r>
        <w:tab/>
        <w:t>If subsection (3) applies, the Commissioner must, on the application of the taxpayer, reassess the liability to duty on the acquisition of the option.</w:t>
      </w:r>
    </w:p>
    <w:p>
      <w:pPr>
        <w:pStyle w:val="Subsection"/>
      </w:pPr>
      <w:r>
        <w:tab/>
        <w:t>(5)</w:t>
      </w:r>
      <w:r>
        <w:tab/>
        <w:t xml:space="preserve">For the purposes of subsection (4),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original assessment was made;</w:t>
      </w:r>
    </w:p>
    <w:p>
      <w:pPr>
        <w:pStyle w:val="Indenti"/>
      </w:pPr>
      <w:r>
        <w:tab/>
        <w:t>(ii)</w:t>
      </w:r>
      <w:r>
        <w:tab/>
        <w:t>12 months after the day on which the event referred to in subsection (3)(a) or (b) occurred;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91V inserted: No. 37 of 2022 s. 8.]</w:t>
      </w:r>
    </w:p>
    <w:p>
      <w:pPr>
        <w:pStyle w:val="Heading5"/>
        <w:keepNext w:val="0"/>
        <w:keepLines w:val="0"/>
      </w:pPr>
      <w:bookmarkStart w:id="171" w:name="_Toc154753214"/>
      <w:r>
        <w:rPr>
          <w:rStyle w:val="CharSectno"/>
        </w:rPr>
        <w:t>91W</w:t>
      </w:r>
      <w:r>
        <w:t>.</w:t>
      </w:r>
      <w:r>
        <w:tab/>
        <w:t>Derivative mining right granted for purposes of exploration requirement for farm</w:t>
      </w:r>
      <w:r>
        <w:noBreakHyphen/>
        <w:t>in transaction</w:t>
      </w:r>
      <w:bookmarkEnd w:id="171"/>
    </w:p>
    <w:p>
      <w:pPr>
        <w:pStyle w:val="Subsection"/>
      </w:pPr>
      <w:r>
        <w:tab/>
      </w:r>
      <w:r>
        <w:tab/>
        <w:t xml:space="preserve">Duty is not chargeable on a dutiable transaction that is the acquisition of a derivative mining right if — </w:t>
      </w:r>
    </w:p>
    <w:p>
      <w:pPr>
        <w:pStyle w:val="Indenta"/>
      </w:pPr>
      <w:r>
        <w:tab/>
        <w:t>(a)</w:t>
      </w:r>
      <w:r>
        <w:tab/>
        <w:t>the person who acquires the derivative mining right is the farmee under a farm</w:t>
      </w:r>
      <w:r>
        <w:noBreakHyphen/>
        <w:t>in agreement; and</w:t>
      </w:r>
    </w:p>
    <w:p>
      <w:pPr>
        <w:pStyle w:val="Indenta"/>
      </w:pPr>
      <w:r>
        <w:lastRenderedPageBreak/>
        <w:tab/>
        <w:t>(b)</w:t>
      </w:r>
      <w:r>
        <w:tab/>
        <w:t>the derivative mining right authorises mining only for the purpose of fulfilling the exploration requirement for a concessional farm</w:t>
      </w:r>
      <w:r>
        <w:noBreakHyphen/>
        <w:t>in transaction contained in the farm</w:t>
      </w:r>
      <w:r>
        <w:noBreakHyphen/>
        <w:t>in agreement; and</w:t>
      </w:r>
    </w:p>
    <w:p>
      <w:pPr>
        <w:pStyle w:val="Indenta"/>
        <w:keepNext/>
      </w:pPr>
      <w:r>
        <w:tab/>
        <w:t>(c)</w:t>
      </w:r>
      <w:r>
        <w:tab/>
        <w:t>there is not, and will not be, any consideration for the dutiable transaction.</w:t>
      </w:r>
    </w:p>
    <w:p>
      <w:pPr>
        <w:pStyle w:val="Footnotesection"/>
      </w:pPr>
      <w:r>
        <w:tab/>
        <w:t>[Section 91W inserted: No. 37 of 2022 s. 8.]</w:t>
      </w:r>
    </w:p>
    <w:p>
      <w:pPr>
        <w:pStyle w:val="Heading3"/>
        <w:keepNext w:val="0"/>
        <w:pageBreakBefore/>
        <w:spacing w:before="0"/>
        <w:rPr>
          <w:sz w:val="28"/>
        </w:rPr>
      </w:pPr>
      <w:bookmarkStart w:id="172" w:name="_Toc154753215"/>
      <w:r>
        <w:rPr>
          <w:rStyle w:val="CharDivNo"/>
          <w:sz w:val="28"/>
        </w:rPr>
        <w:lastRenderedPageBreak/>
        <w:t>Part 6</w:t>
      </w:r>
      <w:r>
        <w:rPr>
          <w:sz w:val="28"/>
        </w:rPr>
        <w:t> — </w:t>
      </w:r>
      <w:r>
        <w:rPr>
          <w:rStyle w:val="CharDivText"/>
          <w:sz w:val="28"/>
        </w:rPr>
        <w:t>Exemptions, nominal duty and concessions</w:t>
      </w:r>
      <w:bookmarkEnd w:id="172"/>
    </w:p>
    <w:p>
      <w:pPr>
        <w:pStyle w:val="Heading4"/>
        <w:keepNext w:val="0"/>
        <w:spacing w:before="180"/>
        <w:rPr>
          <w:sz w:val="26"/>
        </w:rPr>
      </w:pPr>
      <w:bookmarkStart w:id="173" w:name="_Toc154753216"/>
      <w:r>
        <w:rPr>
          <w:sz w:val="26"/>
        </w:rPr>
        <w:t>Division 1 — Exemptions</w:t>
      </w:r>
      <w:bookmarkEnd w:id="173"/>
    </w:p>
    <w:p>
      <w:pPr>
        <w:pStyle w:val="Heading4"/>
        <w:rPr>
          <w:sz w:val="26"/>
        </w:rPr>
      </w:pPr>
      <w:bookmarkStart w:id="174" w:name="_Toc154753217"/>
      <w:r>
        <w:rPr>
          <w:sz w:val="26"/>
        </w:rPr>
        <w:t>Subdivision 1 — Exemptions for public and governmental purposes</w:t>
      </w:r>
      <w:bookmarkEnd w:id="174"/>
    </w:p>
    <w:p>
      <w:pPr>
        <w:pStyle w:val="Heading5"/>
        <w:keepNext w:val="0"/>
        <w:keepLines w:val="0"/>
        <w:spacing w:before="240"/>
      </w:pPr>
      <w:bookmarkStart w:id="175" w:name="_Toc154753218"/>
      <w:r>
        <w:rPr>
          <w:rStyle w:val="CharSectno"/>
        </w:rPr>
        <w:t>92</w:t>
      </w:r>
      <w:r>
        <w:t>.</w:t>
      </w:r>
      <w:r>
        <w:tab/>
        <w:t>Public authorities, declaration of as exempt bodies</w:t>
      </w:r>
      <w:bookmarkEnd w:id="175"/>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76" w:name="_Toc154753219"/>
      <w:r>
        <w:rPr>
          <w:rStyle w:val="CharSectno"/>
        </w:rPr>
        <w:t>93</w:t>
      </w:r>
      <w:r>
        <w:t>.</w:t>
      </w:r>
      <w:r>
        <w:tab/>
        <w:t>Transactions for which exempt body would be solely liable</w:t>
      </w:r>
      <w:bookmarkEnd w:id="176"/>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77" w:name="_Toc154753220"/>
      <w:r>
        <w:rPr>
          <w:rStyle w:val="CharSectno"/>
        </w:rPr>
        <w:t>94</w:t>
      </w:r>
      <w:r>
        <w:t>.</w:t>
      </w:r>
      <w:r>
        <w:tab/>
        <w:t>Transactions for which exempt body and another party would be liable, duty reduction for etc.</w:t>
      </w:r>
      <w:bookmarkEnd w:id="177"/>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lastRenderedPageBreak/>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8.5pt;height:13.45pt" o:ole="">
            <v:imagedata r:id="rId29" o:title=""/>
          </v:shape>
          <o:OLEObject Type="Embed" ProgID="Equation.3" ShapeID="_x0000_i1030" DrawAspect="Content" ObjectID="_1765365842" r:id="rId30"/>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1.85pt;height:29.75pt" o:ole="">
            <v:imagedata r:id="rId31" o:title=""/>
          </v:shape>
          <o:OLEObject Type="Embed" ProgID="Equation.3" ShapeID="_x0000_i1031" DrawAspect="Content" ObjectID="_1765365843" r:id="rId32"/>
        </w:object>
      </w:r>
    </w:p>
    <w:p>
      <w:pPr>
        <w:pStyle w:val="PermNoteText"/>
      </w:pPr>
      <w:r>
        <w:tab/>
      </w:r>
      <w:r>
        <w:tab/>
        <w:t>This amount (i.e. $1 800) is the amount of transfer duty payable by the other party.</w:t>
      </w:r>
    </w:p>
    <w:p>
      <w:pPr>
        <w:pStyle w:val="Heading5"/>
        <w:keepLines w:val="0"/>
        <w:spacing w:before="180"/>
      </w:pPr>
      <w:bookmarkStart w:id="178" w:name="_Toc154753221"/>
      <w:r>
        <w:rPr>
          <w:rStyle w:val="CharSectno"/>
        </w:rPr>
        <w:lastRenderedPageBreak/>
        <w:t>95</w:t>
      </w:r>
      <w:r>
        <w:t>.</w:t>
      </w:r>
      <w:r>
        <w:tab/>
        <w:t>Transactions for charitable etc. purposes</w:t>
      </w:r>
      <w:bookmarkEnd w:id="178"/>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179" w:name="_Toc154753222"/>
      <w:r>
        <w:rPr>
          <w:rStyle w:val="CharSectno"/>
        </w:rPr>
        <w:t>96A</w:t>
      </w:r>
      <w:r>
        <w:t>.</w:t>
      </w:r>
      <w:r>
        <w:tab/>
        <w:t>What is a relevant body</w:t>
      </w:r>
      <w:bookmarkEnd w:id="179"/>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w:t>
      </w:r>
      <w:r>
        <w:lastRenderedPageBreak/>
        <w:t xml:space="preserve">(being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180" w:name="_Toc154753223"/>
      <w:r>
        <w:rPr>
          <w:rStyle w:val="CharSectno"/>
        </w:rPr>
        <w:t>96B</w:t>
      </w:r>
      <w:r>
        <w:t>.</w:t>
      </w:r>
      <w:r>
        <w:tab/>
        <w:t>Application for a beneficial body determination</w:t>
      </w:r>
      <w:bookmarkEnd w:id="180"/>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lastRenderedPageBreak/>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181" w:name="_Toc154753224"/>
      <w:r>
        <w:rPr>
          <w:rStyle w:val="CharSectno"/>
        </w:rPr>
        <w:lastRenderedPageBreak/>
        <w:t>96C</w:t>
      </w:r>
      <w:r>
        <w:t>.</w:t>
      </w:r>
      <w:r>
        <w:tab/>
        <w:t>Beneficial body determination</w:t>
      </w:r>
      <w:bookmarkEnd w:id="181"/>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lastRenderedPageBreak/>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182" w:name="_Toc154753225"/>
      <w:r>
        <w:rPr>
          <w:sz w:val="26"/>
        </w:rPr>
        <w:t>Subdivision 2 — Certain transactions between spouses or de facto partners</w:t>
      </w:r>
      <w:bookmarkEnd w:id="182"/>
    </w:p>
    <w:p>
      <w:pPr>
        <w:pStyle w:val="Heading5"/>
        <w:spacing w:before="180"/>
      </w:pPr>
      <w:bookmarkStart w:id="183" w:name="_Toc154753226"/>
      <w:r>
        <w:rPr>
          <w:rStyle w:val="CharSectno"/>
        </w:rPr>
        <w:t>96</w:t>
      </w:r>
      <w:r>
        <w:t>.</w:t>
      </w:r>
      <w:r>
        <w:tab/>
        <w:t>Terms used</w:t>
      </w:r>
      <w:bookmarkEnd w:id="183"/>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lastRenderedPageBreak/>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184" w:name="_Toc154753227"/>
      <w:r>
        <w:rPr>
          <w:rStyle w:val="CharSectno"/>
        </w:rPr>
        <w:t>97</w:t>
      </w:r>
      <w:r>
        <w:t>.</w:t>
      </w:r>
      <w:r>
        <w:tab/>
        <w:t>Some transactions between spouses or de facto partners</w:t>
      </w:r>
      <w:bookmarkEnd w:id="18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185" w:name="_Toc154753228"/>
      <w:r>
        <w:rPr>
          <w:rStyle w:val="CharSectno"/>
        </w:rPr>
        <w:lastRenderedPageBreak/>
        <w:t>98</w:t>
      </w:r>
      <w:r>
        <w:t>.</w:t>
      </w:r>
      <w:r>
        <w:tab/>
        <w:t>Application for exemption under this Subdivision</w:t>
      </w:r>
      <w:bookmarkEnd w:id="185"/>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186" w:name="_Toc154753229"/>
      <w:r>
        <w:rPr>
          <w:sz w:val="26"/>
        </w:rPr>
        <w:t>Subdivision 3 — Family farm transactions</w:t>
      </w:r>
      <w:bookmarkEnd w:id="186"/>
    </w:p>
    <w:p>
      <w:pPr>
        <w:pStyle w:val="Heading5"/>
        <w:spacing w:before="240"/>
      </w:pPr>
      <w:bookmarkStart w:id="187" w:name="_Toc154753230"/>
      <w:r>
        <w:rPr>
          <w:rStyle w:val="CharSectno"/>
        </w:rPr>
        <w:t>99</w:t>
      </w:r>
      <w:r>
        <w:t>.</w:t>
      </w:r>
      <w:r>
        <w:tab/>
        <w:t>Terms used</w:t>
      </w:r>
      <w:bookmarkEnd w:id="187"/>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lastRenderedPageBreak/>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188" w:name="_Toc154753231"/>
      <w:r>
        <w:rPr>
          <w:rStyle w:val="CharSectno"/>
        </w:rPr>
        <w:t>100</w:t>
      </w:r>
      <w:r>
        <w:t>.</w:t>
      </w:r>
      <w:r>
        <w:tab/>
        <w:t>References to family member</w:t>
      </w:r>
      <w:bookmarkEnd w:id="188"/>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lastRenderedPageBreak/>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189" w:name="_Toc154753232"/>
      <w:r>
        <w:rPr>
          <w:rStyle w:val="CharSectno"/>
        </w:rPr>
        <w:t>101A</w:t>
      </w:r>
      <w:r>
        <w:t>.</w:t>
      </w:r>
      <w:r>
        <w:tab/>
        <w:t>References to primary production</w:t>
      </w:r>
      <w:bookmarkEnd w:id="189"/>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lastRenderedPageBreak/>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190" w:name="_Toc154753233"/>
      <w:r>
        <w:rPr>
          <w:rStyle w:val="CharSectno"/>
        </w:rPr>
        <w:t>101</w:t>
      </w:r>
      <w:r>
        <w:t>.</w:t>
      </w:r>
      <w:r>
        <w:tab/>
        <w:t>References to transferee</w:t>
      </w:r>
      <w:bookmarkEnd w:id="190"/>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191" w:name="_Toc154753234"/>
      <w:r>
        <w:rPr>
          <w:rStyle w:val="CharSectno"/>
        </w:rPr>
        <w:lastRenderedPageBreak/>
        <w:t>102</w:t>
      </w:r>
      <w:r>
        <w:t>.</w:t>
      </w:r>
      <w:r>
        <w:tab/>
        <w:t>References to exempt family farm transaction</w:t>
      </w:r>
      <w:bookmarkEnd w:id="191"/>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 xml:space="preserve">a family member of the relevant transferor, or an entity to which a family member of the relevant transferor is </w:t>
      </w:r>
      <w:r>
        <w:lastRenderedPageBreak/>
        <w:t>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192" w:name="_Toc154753235"/>
      <w:r>
        <w:rPr>
          <w:rStyle w:val="CharSectno"/>
        </w:rPr>
        <w:t>102A</w:t>
      </w:r>
      <w:r>
        <w:t>.</w:t>
      </w:r>
      <w:r>
        <w:tab/>
        <w:t>Related entities for s. 102</w:t>
      </w:r>
      <w:bookmarkEnd w:id="192"/>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lastRenderedPageBreak/>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193" w:name="_Toc154753236"/>
      <w:r>
        <w:rPr>
          <w:rStyle w:val="CharSectno"/>
        </w:rPr>
        <w:t>103</w:t>
      </w:r>
      <w:r>
        <w:t>.</w:t>
      </w:r>
      <w:r>
        <w:tab/>
        <w:t>Exempt family farm transactions, exemption for</w:t>
      </w:r>
      <w:bookmarkEnd w:id="193"/>
    </w:p>
    <w:p>
      <w:pPr>
        <w:pStyle w:val="Subsection"/>
      </w:pPr>
      <w:r>
        <w:tab/>
      </w:r>
      <w:r>
        <w:tab/>
        <w:t>Duty is not chargeable on an exempt family farm transaction.</w:t>
      </w:r>
    </w:p>
    <w:p>
      <w:pPr>
        <w:pStyle w:val="Heading5"/>
        <w:spacing w:before="240"/>
      </w:pPr>
      <w:bookmarkStart w:id="194" w:name="_Toc154753237"/>
      <w:r>
        <w:rPr>
          <w:rStyle w:val="CharSectno"/>
        </w:rPr>
        <w:t>104</w:t>
      </w:r>
      <w:r>
        <w:t>.</w:t>
      </w:r>
      <w:r>
        <w:tab/>
        <w:t>No exemption for subsequent transactions for same farming property within 5 years</w:t>
      </w:r>
      <w:bookmarkEnd w:id="194"/>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lastRenderedPageBreak/>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195" w:name="_Toc154753238"/>
      <w:r>
        <w:rPr>
          <w:rStyle w:val="CharSectno"/>
        </w:rPr>
        <w:t>105</w:t>
      </w:r>
      <w:r>
        <w:t>.</w:t>
      </w:r>
      <w:r>
        <w:tab/>
        <w:t>Subsequent liability to duty in certain circumstances</w:t>
      </w:r>
      <w:bookmarkEnd w:id="195"/>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lastRenderedPageBreak/>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196" w:name="_Toc154753239"/>
      <w:r>
        <w:rPr>
          <w:rStyle w:val="CharSectno"/>
        </w:rPr>
        <w:t>106</w:t>
      </w:r>
      <w:r>
        <w:t>.</w:t>
      </w:r>
      <w:r>
        <w:tab/>
        <w:t>Application for exemption under this Subdivision</w:t>
      </w:r>
      <w:bookmarkEnd w:id="19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197" w:name="_Toc154753240"/>
      <w:r>
        <w:rPr>
          <w:sz w:val="26"/>
        </w:rPr>
        <w:t>Subdivision 4 — Other exempt transactions</w:t>
      </w:r>
      <w:bookmarkEnd w:id="197"/>
    </w:p>
    <w:p>
      <w:pPr>
        <w:pStyle w:val="Heading5"/>
      </w:pPr>
      <w:bookmarkStart w:id="198" w:name="_Toc154753241"/>
      <w:r>
        <w:rPr>
          <w:rStyle w:val="CharSectno"/>
        </w:rPr>
        <w:t>107</w:t>
      </w:r>
      <w:r>
        <w:t>.</w:t>
      </w:r>
      <w:r>
        <w:tab/>
        <w:t>Cancelled transactions</w:t>
      </w:r>
      <w:bookmarkEnd w:id="198"/>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lastRenderedPageBreak/>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xml:space="preserve">) if the person liable to pay duty on the transaction has under the contract, obtained exclusive use or control of the dutiable property, whether or not </w:t>
      </w:r>
      <w:r>
        <w:lastRenderedPageBreak/>
        <w:t>that contract is not fully carried into effect for any reason;</w:t>
      </w:r>
    </w:p>
    <w:p>
      <w:pPr>
        <w:pStyle w:val="Indenta"/>
        <w:keepNext/>
      </w:pPr>
      <w:r>
        <w:tab/>
        <w:t>(d)</w:t>
      </w:r>
      <w:r>
        <w:tab/>
        <w:t>a concessional farm</w:t>
      </w:r>
      <w:r>
        <w:noBreakHyphen/>
        <w:t>in transaction if the farmee has fulfilled the exploration requirement for the concessional farm</w:t>
      </w:r>
      <w:r>
        <w:noBreakHyphen/>
        <w:t>in transaction.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lastRenderedPageBreak/>
        <w:tab/>
        <w:t>(7)</w:t>
      </w:r>
      <w:r>
        <w:tab/>
        <w:t>For the purposes of this section, in relation to an agreement for the transfer of dutiable property or to a concessional farm</w:t>
      </w:r>
      <w:r>
        <w:noBreakHyphen/>
        <w:t xml:space="preserve">in transaction, the Taxation Administration Act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for the transfer of dutiable property, or the concessional farm</w:t>
      </w:r>
      <w:r>
        <w:noBreakHyphen/>
        <w:t>in transaction,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 No. 37 of 2022 s. 9.]</w:t>
      </w:r>
    </w:p>
    <w:p>
      <w:pPr>
        <w:pStyle w:val="Heading5"/>
        <w:spacing w:before="180"/>
      </w:pPr>
      <w:bookmarkStart w:id="199" w:name="_Toc154753242"/>
      <w:r>
        <w:rPr>
          <w:rStyle w:val="CharSectno"/>
        </w:rPr>
        <w:t>108</w:t>
      </w:r>
      <w:r>
        <w:t>.</w:t>
      </w:r>
      <w:r>
        <w:tab/>
        <w:t>Bankruptcy transactions</w:t>
      </w:r>
      <w:bookmarkEnd w:id="199"/>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200" w:name="_Toc154753243"/>
      <w:r>
        <w:rPr>
          <w:rStyle w:val="CharSectno"/>
        </w:rPr>
        <w:lastRenderedPageBreak/>
        <w:t>109</w:t>
      </w:r>
      <w:r>
        <w:t>.</w:t>
      </w:r>
      <w:r>
        <w:tab/>
        <w:t>Transfer etc. to foreign country’s representative etc.</w:t>
      </w:r>
      <w:bookmarkEnd w:id="200"/>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201" w:name="_Toc154753244"/>
      <w:r>
        <w:rPr>
          <w:rStyle w:val="CharSectno"/>
        </w:rPr>
        <w:t>110</w:t>
      </w:r>
      <w:r>
        <w:t>.</w:t>
      </w:r>
      <w:r>
        <w:tab/>
      </w:r>
      <w:r>
        <w:rPr>
          <w:i/>
          <w:iCs/>
        </w:rPr>
        <w:t xml:space="preserve">Financial Sector (Business Transfer and Group Restructure) Act 1999 </w:t>
      </w:r>
      <w:r>
        <w:rPr>
          <w:iCs/>
        </w:rPr>
        <w:t xml:space="preserve">(Cwlth) </w:t>
      </w:r>
      <w:r>
        <w:t>Part 4 transactions</w:t>
      </w:r>
      <w:bookmarkEnd w:id="201"/>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202" w:name="_Toc154753245"/>
      <w:r>
        <w:rPr>
          <w:rStyle w:val="CharSectno"/>
        </w:rPr>
        <w:t>111</w:t>
      </w:r>
      <w:r>
        <w:t>.</w:t>
      </w:r>
      <w:r>
        <w:tab/>
        <w:t>Special disability trust transactions</w:t>
      </w:r>
      <w:bookmarkEnd w:id="202"/>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203" w:name="_Toc154753246"/>
      <w:r>
        <w:rPr>
          <w:rStyle w:val="CharSectno"/>
        </w:rPr>
        <w:t>112</w:t>
      </w:r>
      <w:r>
        <w:t>.</w:t>
      </w:r>
      <w:r>
        <w:tab/>
        <w:t>Some transactions under other Acts</w:t>
      </w:r>
      <w:bookmarkEnd w:id="203"/>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lastRenderedPageBreak/>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lastRenderedPageBreak/>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204" w:name="_Toc154753247"/>
      <w:r>
        <w:rPr>
          <w:rStyle w:val="CharSectno"/>
        </w:rPr>
        <w:t>113</w:t>
      </w:r>
      <w:r>
        <w:t>.</w:t>
      </w:r>
      <w:r>
        <w:tab/>
        <w:t>Transactions effected by matrimonial instrument or de facto relationship instrument</w:t>
      </w:r>
      <w:bookmarkEnd w:id="204"/>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205" w:name="_Toc154753248"/>
      <w:r>
        <w:rPr>
          <w:rStyle w:val="CharSectno"/>
        </w:rPr>
        <w:t>113A</w:t>
      </w:r>
      <w:r>
        <w:t>.</w:t>
      </w:r>
      <w:r>
        <w:tab/>
        <w:t>Certain incorporated association transactions</w:t>
      </w:r>
      <w:bookmarkEnd w:id="205"/>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lastRenderedPageBreak/>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206" w:name="_Toc154753249"/>
      <w:r>
        <w:rPr>
          <w:sz w:val="26"/>
        </w:rPr>
        <w:lastRenderedPageBreak/>
        <w:t>Division 2 — Nominal duty</w:t>
      </w:r>
      <w:bookmarkEnd w:id="206"/>
      <w:r>
        <w:rPr>
          <w:sz w:val="26"/>
        </w:rPr>
        <w:t xml:space="preserve"> </w:t>
      </w:r>
    </w:p>
    <w:p>
      <w:pPr>
        <w:pStyle w:val="Heading4"/>
        <w:rPr>
          <w:sz w:val="26"/>
        </w:rPr>
      </w:pPr>
      <w:bookmarkStart w:id="207" w:name="_Toc154753250"/>
      <w:r>
        <w:rPr>
          <w:sz w:val="26"/>
        </w:rPr>
        <w:t>Subdivision 1 — Certain trust transactions</w:t>
      </w:r>
      <w:bookmarkEnd w:id="207"/>
    </w:p>
    <w:p>
      <w:pPr>
        <w:pStyle w:val="Heading5"/>
      </w:pPr>
      <w:bookmarkStart w:id="208" w:name="_Toc154753251"/>
      <w:r>
        <w:rPr>
          <w:rStyle w:val="CharSectno"/>
        </w:rPr>
        <w:t>114</w:t>
      </w:r>
      <w:r>
        <w:t>.</w:t>
      </w:r>
      <w:r>
        <w:tab/>
        <w:t>Some transfers etc. on vesting or termination of discretionary trust</w:t>
      </w:r>
      <w:bookmarkEnd w:id="208"/>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209" w:name="_Toc154753252"/>
      <w:r>
        <w:rPr>
          <w:rStyle w:val="CharSectno"/>
        </w:rPr>
        <w:t>115</w:t>
      </w:r>
      <w:r>
        <w:t>.</w:t>
      </w:r>
      <w:r>
        <w:tab/>
        <w:t>Some transfers etc. on exercise of power of appointment by trustee of discretionary trust</w:t>
      </w:r>
      <w:bookmarkEnd w:id="209"/>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210" w:name="_Toc154753253"/>
      <w:r>
        <w:rPr>
          <w:rStyle w:val="CharSectno"/>
        </w:rPr>
        <w:lastRenderedPageBreak/>
        <w:t>116</w:t>
      </w:r>
      <w:r>
        <w:t>.</w:t>
      </w:r>
      <w:r>
        <w:tab/>
        <w:t>Some transfers etc. of dutiable property to beneficiary</w:t>
      </w:r>
      <w:bookmarkEnd w:id="210"/>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211" w:name="_Toc154753254"/>
      <w:r>
        <w:rPr>
          <w:rStyle w:val="CharSectno"/>
        </w:rPr>
        <w:t>117</w:t>
      </w:r>
      <w:r>
        <w:t>.</w:t>
      </w:r>
      <w:r>
        <w:tab/>
        <w:t>Transactions involving apparent purchaser</w:t>
      </w:r>
      <w:bookmarkEnd w:id="211"/>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lastRenderedPageBreak/>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212" w:name="_Toc154753255"/>
      <w:r>
        <w:rPr>
          <w:rStyle w:val="CharSectno"/>
        </w:rPr>
        <w:lastRenderedPageBreak/>
        <w:t>118</w:t>
      </w:r>
      <w:r>
        <w:t>.</w:t>
      </w:r>
      <w:r>
        <w:tab/>
        <w:t>Transfers to and from bare trustee</w:t>
      </w:r>
      <w:bookmarkEnd w:id="212"/>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lastRenderedPageBreak/>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213" w:name="_Toc154753256"/>
      <w:r>
        <w:rPr>
          <w:rStyle w:val="CharSectno"/>
        </w:rPr>
        <w:t>118A</w:t>
      </w:r>
      <w:r>
        <w:t>.</w:t>
      </w:r>
      <w:r>
        <w:tab/>
        <w:t>Transfers to and from bare trustee: failure to lodge subsequent transfer</w:t>
      </w:r>
      <w:bookmarkEnd w:id="213"/>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keepNext/>
        <w:keepLines/>
      </w:pPr>
      <w:r>
        <w:lastRenderedPageBreak/>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214" w:name="_Toc154753257"/>
      <w:r>
        <w:rPr>
          <w:rStyle w:val="CharSectno"/>
        </w:rPr>
        <w:t>119</w:t>
      </w:r>
      <w:r>
        <w:t>.</w:t>
      </w:r>
      <w:r>
        <w:tab/>
        <w:t>Transactions related to changes in trustees and managed investment schemes</w:t>
      </w:r>
      <w:bookmarkEnd w:id="214"/>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lastRenderedPageBreak/>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lastRenderedPageBreak/>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215" w:name="_Toc154753258"/>
      <w:r>
        <w:rPr>
          <w:rStyle w:val="CharSectno"/>
        </w:rPr>
        <w:t>120</w:t>
      </w:r>
      <w:r>
        <w:t>.</w:t>
      </w:r>
      <w:r>
        <w:tab/>
        <w:t>Transfer by way of security</w:t>
      </w:r>
      <w:bookmarkEnd w:id="215"/>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lastRenderedPageBreak/>
        <w:tab/>
        <w:t>(4)</w:t>
      </w:r>
      <w:r>
        <w:tab/>
        <w:t>The limitations as to time in the Taxation Administration Act section 17 do not apply in respect of a reassessment under subsection (3).</w:t>
      </w:r>
    </w:p>
    <w:p>
      <w:pPr>
        <w:pStyle w:val="Heading4"/>
        <w:rPr>
          <w:sz w:val="26"/>
          <w:szCs w:val="26"/>
        </w:rPr>
      </w:pPr>
      <w:bookmarkStart w:id="216" w:name="_Toc154753259"/>
      <w:r>
        <w:rPr>
          <w:sz w:val="26"/>
          <w:szCs w:val="26"/>
        </w:rPr>
        <w:t>Subdivision 1A — Transfers to facilitate subdivision of land</w:t>
      </w:r>
      <w:bookmarkEnd w:id="216"/>
    </w:p>
    <w:p>
      <w:pPr>
        <w:pStyle w:val="Footnoteheading"/>
        <w:keepNext/>
      </w:pPr>
      <w:r>
        <w:tab/>
        <w:t>[Heading inserted: No. 12 of 2019 s. 46.]</w:t>
      </w:r>
    </w:p>
    <w:p>
      <w:pPr>
        <w:pStyle w:val="Heading5"/>
      </w:pPr>
      <w:bookmarkStart w:id="217" w:name="_Toc154753260"/>
      <w:r>
        <w:rPr>
          <w:rStyle w:val="CharSectno"/>
        </w:rPr>
        <w:t>120A</w:t>
      </w:r>
      <w:r>
        <w:t>.</w:t>
      </w:r>
      <w:r>
        <w:tab/>
        <w:t>Transfers to facilitate subdivision of land</w:t>
      </w:r>
      <w:bookmarkEnd w:id="217"/>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218" w:name="_Toc154753261"/>
      <w:r>
        <w:rPr>
          <w:rStyle w:val="CharSectno"/>
        </w:rPr>
        <w:lastRenderedPageBreak/>
        <w:t>120B</w:t>
      </w:r>
      <w:r>
        <w:t>.</w:t>
      </w:r>
      <w:r>
        <w:tab/>
        <w:t>Land retained by transferee following transfer to facilitate subdivision</w:t>
      </w:r>
      <w:bookmarkEnd w:id="218"/>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dutiable property the subject of the deemed transaction is </w:t>
      </w:r>
      <w:r>
        <w:lastRenderedPageBreak/>
        <w:t>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219" w:name="_Toc154753262"/>
      <w:r>
        <w:rPr>
          <w:rStyle w:val="CharSectno"/>
        </w:rPr>
        <w:t>120C</w:t>
      </w:r>
      <w:r>
        <w:t>.</w:t>
      </w:r>
      <w:r>
        <w:tab/>
        <w:t>Transfers to facilitate subdivision: failure to lodge subsequent transfer within 5 years</w:t>
      </w:r>
      <w:bookmarkEnd w:id="219"/>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220" w:name="_Toc154753263"/>
      <w:r>
        <w:rPr>
          <w:rStyle w:val="CharSectno"/>
        </w:rPr>
        <w:t>120D</w:t>
      </w:r>
      <w:r>
        <w:t>.</w:t>
      </w:r>
      <w:r>
        <w:tab/>
        <w:t>Subdivisions of land excluded from s. 120A and 120B</w:t>
      </w:r>
      <w:bookmarkEnd w:id="220"/>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w:t>
      </w:r>
      <w:r>
        <w:lastRenderedPageBreak/>
        <w:t xml:space="preserve">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221" w:name="_Toc154753264"/>
      <w:r>
        <w:rPr>
          <w:rStyle w:val="CharSectno"/>
        </w:rPr>
        <w:t>120E</w:t>
      </w:r>
      <w:r>
        <w:t>.</w:t>
      </w:r>
      <w:r>
        <w:tab/>
        <w:t>References to transfer of land back to person</w:t>
      </w:r>
      <w:bookmarkEnd w:id="221"/>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222" w:name="_Toc154753265"/>
      <w:r>
        <w:rPr>
          <w:sz w:val="26"/>
        </w:rPr>
        <w:t>Subdivision 2 — Certain superannuation transactions</w:t>
      </w:r>
      <w:bookmarkEnd w:id="222"/>
    </w:p>
    <w:p>
      <w:pPr>
        <w:pStyle w:val="Heading5"/>
      </w:pPr>
      <w:bookmarkStart w:id="223" w:name="_Toc154753266"/>
      <w:r>
        <w:rPr>
          <w:rStyle w:val="CharSectno"/>
        </w:rPr>
        <w:t>121</w:t>
      </w:r>
      <w:r>
        <w:t>.</w:t>
      </w:r>
      <w:r>
        <w:tab/>
        <w:t>Terms used</w:t>
      </w:r>
      <w:bookmarkEnd w:id="223"/>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lastRenderedPageBreak/>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224" w:name="_Toc154753267"/>
      <w:r>
        <w:rPr>
          <w:rStyle w:val="CharSectno"/>
        </w:rPr>
        <w:t>122</w:t>
      </w:r>
      <w:r>
        <w:t>.</w:t>
      </w:r>
      <w:r>
        <w:tab/>
        <w:t>Relevant superannuation transactions for consideration</w:t>
      </w:r>
      <w:bookmarkEnd w:id="224"/>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keepLines/>
      </w:pPr>
      <w:r>
        <w:lastRenderedPageBreak/>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keepNext/>
        <w:spacing w:before="120"/>
      </w:pPr>
      <w:r>
        <w:tab/>
        <w:t>(3)</w:t>
      </w:r>
      <w:r>
        <w:tab/>
        <w:t xml:space="preserve">In subsection (2)(a)(ii) and (b) — </w:t>
      </w:r>
    </w:p>
    <w:p>
      <w:pPr>
        <w:pStyle w:val="Defstart"/>
        <w:keepNex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225" w:name="_Toc154753268"/>
      <w:r>
        <w:rPr>
          <w:rStyle w:val="CharSectno"/>
        </w:rPr>
        <w:t>123</w:t>
      </w:r>
      <w:r>
        <w:t>.</w:t>
      </w:r>
      <w:r>
        <w:tab/>
        <w:t>Subsequent liability in certain circumstances</w:t>
      </w:r>
      <w:bookmarkEnd w:id="225"/>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w:t>
      </w:r>
      <w:r>
        <w:lastRenderedPageBreak/>
        <w:t xml:space="preserve">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keepNext/>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226" w:name="_Toc154753269"/>
      <w:r>
        <w:rPr>
          <w:rStyle w:val="CharSectno"/>
        </w:rPr>
        <w:t>124</w:t>
      </w:r>
      <w:r>
        <w:t>.</w:t>
      </w:r>
      <w:r>
        <w:tab/>
        <w:t>Some transfers etc. of dutiable property to superannuation fund without consideration</w:t>
      </w:r>
      <w:bookmarkEnd w:id="226"/>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227" w:name="_Toc154753270"/>
      <w:r>
        <w:rPr>
          <w:rStyle w:val="CharSectno"/>
        </w:rPr>
        <w:lastRenderedPageBreak/>
        <w:t>125</w:t>
      </w:r>
      <w:r>
        <w:t>.</w:t>
      </w:r>
      <w:r>
        <w:tab/>
        <w:t>Transfer from one superannuation fund to another</w:t>
      </w:r>
      <w:bookmarkEnd w:id="227"/>
    </w:p>
    <w:p>
      <w:pPr>
        <w:pStyle w:val="Subsection"/>
        <w:keepNext/>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lastRenderedPageBreak/>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228" w:name="_Toc154753271"/>
      <w:r>
        <w:rPr>
          <w:rStyle w:val="CharSectno"/>
        </w:rPr>
        <w:t>126</w:t>
      </w:r>
      <w:r>
        <w:t>.</w:t>
      </w:r>
      <w:r>
        <w:tab/>
        <w:t>Some transfers etc. of dutiable property between trustees and custodians of superannuation funds</w:t>
      </w:r>
      <w:bookmarkEnd w:id="228"/>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lastRenderedPageBreak/>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229" w:name="_Toc154753272"/>
      <w:r>
        <w:rPr>
          <w:rStyle w:val="CharSectno"/>
        </w:rPr>
        <w:t>127</w:t>
      </w:r>
      <w:r>
        <w:t>.</w:t>
      </w:r>
      <w:r>
        <w:tab/>
        <w:t>Some transfers etc. of dutiable property from superannuation fund to member, dependant or representative</w:t>
      </w:r>
      <w:bookmarkEnd w:id="229"/>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230" w:name="_Toc154753273"/>
      <w:r>
        <w:rPr>
          <w:sz w:val="26"/>
        </w:rPr>
        <w:lastRenderedPageBreak/>
        <w:t>Subdivision 3 — Transactions related to the break</w:t>
      </w:r>
      <w:r>
        <w:rPr>
          <w:sz w:val="26"/>
        </w:rPr>
        <w:noBreakHyphen/>
        <w:t>up of a marriage or de facto relationship</w:t>
      </w:r>
      <w:bookmarkEnd w:id="230"/>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231" w:name="_Toc154753274"/>
      <w:r>
        <w:rPr>
          <w:rStyle w:val="CharSectno"/>
        </w:rPr>
        <w:t>128</w:t>
      </w:r>
      <w:r>
        <w:t>.</w:t>
      </w:r>
      <w:r>
        <w:tab/>
        <w:t>Terms used</w:t>
      </w:r>
      <w:bookmarkEnd w:id="231"/>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de facto flag lifting agreement</w:t>
      </w:r>
      <w:r>
        <w:t xml:space="preserve"> means a flag lifting agreement as defined in the Family Law Act section 90YS;</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 and includes a superannuation interest as defined in the Family Law Act section 90YD;</w:t>
      </w:r>
    </w:p>
    <w:p>
      <w:pPr>
        <w:pStyle w:val="Defstart"/>
      </w:pPr>
      <w:r>
        <w:tab/>
      </w:r>
      <w:r>
        <w:rPr>
          <w:rStyle w:val="CharDefText"/>
        </w:rPr>
        <w:t>de facto splitting agreement</w:t>
      </w:r>
      <w:r>
        <w:t xml:space="preserve"> means —</w:t>
      </w:r>
      <w:r>
        <w:rPr>
          <w:highlight w:val="red"/>
        </w:rPr>
        <w:t xml:space="preserve"> </w:t>
      </w:r>
    </w:p>
    <w:p>
      <w:pPr>
        <w:pStyle w:val="Defpara"/>
      </w:pPr>
      <w:r>
        <w:tab/>
        <w:t>(a)</w:t>
      </w:r>
      <w:r>
        <w:tab/>
        <w:t>a de facto superannuation agreement that has effect under the Family Law Act Part VIIIC; or</w:t>
      </w:r>
    </w:p>
    <w:p>
      <w:pPr>
        <w:pStyle w:val="Defpara"/>
      </w:pPr>
      <w:r>
        <w:tab/>
        <w:t>(b)</w:t>
      </w:r>
      <w:r>
        <w:tab/>
        <w:t>a de facto flag lifting agreement that has effect under the Family Law Act Part VIIIC;</w:t>
      </w:r>
    </w:p>
    <w:p>
      <w:pPr>
        <w:pStyle w:val="Defstart"/>
      </w:pPr>
      <w:r>
        <w:tab/>
      </w:r>
      <w:r>
        <w:rPr>
          <w:rStyle w:val="CharDefText"/>
        </w:rPr>
        <w:t>de facto superannuation agreement</w:t>
      </w:r>
      <w:r>
        <w:t xml:space="preserve"> means a superannuation agreement as defined in the Family Law Act section 90YK;</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lastRenderedPageBreak/>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36; No. 28 of 2022 s. 37]</w:t>
      </w:r>
    </w:p>
    <w:p>
      <w:pPr>
        <w:pStyle w:val="Heading5"/>
        <w:keepNext w:val="0"/>
        <w:keepLines w:val="0"/>
        <w:spacing w:before="180"/>
      </w:pPr>
      <w:bookmarkStart w:id="232" w:name="_Toc154753275"/>
      <w:r>
        <w:rPr>
          <w:rStyle w:val="CharSectno"/>
        </w:rPr>
        <w:t>129</w:t>
      </w:r>
      <w:r>
        <w:t>.</w:t>
      </w:r>
      <w:r>
        <w:tab/>
        <w:t>References to matrimonial instrument</w:t>
      </w:r>
      <w:bookmarkEnd w:id="232"/>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233" w:name="_Toc154753276"/>
      <w:r>
        <w:rPr>
          <w:rStyle w:val="CharSectno"/>
        </w:rPr>
        <w:lastRenderedPageBreak/>
        <w:t>130</w:t>
      </w:r>
      <w:r>
        <w:t>.</w:t>
      </w:r>
      <w:r>
        <w:tab/>
        <w:t>References to de facto relationship instrument</w:t>
      </w:r>
      <w:bookmarkEnd w:id="233"/>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 xml:space="preserve">a financial agreement or a former financial agreement, within the meaning of those terms in the Family Court Act section 205T, or a de facto splitting agreement; </w:t>
      </w:r>
    </w:p>
    <w:p>
      <w:pPr>
        <w:pStyle w:val="Indenta"/>
      </w:pPr>
      <w:r>
        <w:tab/>
        <w:t>(b)</w:t>
      </w:r>
      <w:r>
        <w:tab/>
        <w:t xml:space="preserve">an order of a court under — </w:t>
      </w:r>
    </w:p>
    <w:p>
      <w:pPr>
        <w:pStyle w:val="Indenti"/>
      </w:pPr>
      <w:r>
        <w:tab/>
        <w:t>(i)</w:t>
      </w:r>
      <w:r>
        <w:tab/>
        <w:t>the Family Court Act Part 5A; or</w:t>
      </w:r>
    </w:p>
    <w:p>
      <w:pPr>
        <w:pStyle w:val="Indenti"/>
      </w:pPr>
      <w:r>
        <w:tab/>
        <w:t>(ia)</w:t>
      </w:r>
      <w:r>
        <w:tab/>
        <w:t>the Family Law Act Part VIIIC; or</w:t>
      </w:r>
    </w:p>
    <w:p>
      <w:pPr>
        <w:pStyle w:val="Indenti"/>
      </w:pPr>
      <w:r>
        <w:tab/>
        <w:t>(ii)</w:t>
      </w:r>
      <w:r>
        <w:tab/>
        <w:t>a law of the Commonwealth or another State or Territory that substantially corresponds to a provision referred to in subparagraph (i) or (ia).</w:t>
      </w:r>
    </w:p>
    <w:p>
      <w:pPr>
        <w:pStyle w:val="Footnotesection"/>
      </w:pPr>
      <w:r>
        <w:tab/>
        <w:t>[Section 130 amended: No. 28 of 2022 s. 38.]</w:t>
      </w:r>
    </w:p>
    <w:p>
      <w:pPr>
        <w:pStyle w:val="Heading5"/>
        <w:keepLines w:val="0"/>
      </w:pPr>
      <w:bookmarkStart w:id="234" w:name="_Toc154753277"/>
      <w:r>
        <w:rPr>
          <w:rStyle w:val="CharSectno"/>
        </w:rPr>
        <w:t>131</w:t>
      </w:r>
      <w:r>
        <w:t>.</w:t>
      </w:r>
      <w:r>
        <w:tab/>
        <w:t>Transactions in accordance with matrimonial instrument or de facto relationship instrument</w:t>
      </w:r>
      <w:bookmarkEnd w:id="234"/>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lastRenderedPageBreak/>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 or</w:t>
      </w:r>
    </w:p>
    <w:p>
      <w:pPr>
        <w:pStyle w:val="Indenti"/>
        <w:keepNext/>
      </w:pPr>
      <w:r>
        <w:tab/>
        <w:t>(iii)</w:t>
      </w:r>
      <w:r>
        <w:tab/>
        <w:t>a trustee of a superannuation fund.</w:t>
      </w:r>
    </w:p>
    <w:p>
      <w:pPr>
        <w:pStyle w:val="Footnotesection"/>
      </w:pPr>
      <w:r>
        <w:tab/>
        <w:t>[Section 131 amended: No. 16 of 2022 s. 5; No. 28 of 2022 s. 39.]</w:t>
      </w:r>
    </w:p>
    <w:p>
      <w:pPr>
        <w:pStyle w:val="Heading5"/>
      </w:pPr>
      <w:bookmarkStart w:id="235" w:name="_Toc154753278"/>
      <w:r>
        <w:rPr>
          <w:rStyle w:val="CharSectno"/>
        </w:rPr>
        <w:t>132</w:t>
      </w:r>
      <w:r>
        <w:t>.</w:t>
      </w:r>
      <w:r>
        <w:tab/>
        <w:t>Reassessment of transaction if s. 131 becomes applicable</w:t>
      </w:r>
      <w:bookmarkEnd w:id="235"/>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lastRenderedPageBreak/>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236" w:name="_Toc154753279"/>
      <w:r>
        <w:rPr>
          <w:rStyle w:val="CharSectno"/>
        </w:rPr>
        <w:t>133</w:t>
      </w:r>
      <w:r>
        <w:t>.</w:t>
      </w:r>
      <w:r>
        <w:tab/>
        <w:t>Evidence as to marriage or de facto relationship</w:t>
      </w:r>
      <w:bookmarkEnd w:id="236"/>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237" w:name="_Toc154753280"/>
      <w:r>
        <w:rPr>
          <w:sz w:val="26"/>
        </w:rPr>
        <w:t>Subdivision 4 — Other transactions</w:t>
      </w:r>
      <w:bookmarkEnd w:id="237"/>
    </w:p>
    <w:p>
      <w:pPr>
        <w:pStyle w:val="Heading5"/>
      </w:pPr>
      <w:bookmarkStart w:id="238" w:name="_Toc154753281"/>
      <w:r>
        <w:rPr>
          <w:rStyle w:val="CharSectno"/>
        </w:rPr>
        <w:t>134</w:t>
      </w:r>
      <w:r>
        <w:t>.</w:t>
      </w:r>
      <w:r>
        <w:tab/>
        <w:t>Some transfers etc. of certain lots under planning scheme</w:t>
      </w:r>
      <w:bookmarkEnd w:id="238"/>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lastRenderedPageBreak/>
        <w:tab/>
        <w:t>(2)</w:t>
      </w:r>
      <w:r>
        <w:tab/>
        <w:t xml:space="preserve">If a term is given a meaning in the </w:t>
      </w:r>
      <w:r>
        <w:rPr>
          <w:i/>
          <w:iCs/>
        </w:rPr>
        <w:t>Planning and Development Act 2005</w:t>
      </w:r>
      <w:r>
        <w:t>, it has the same meaning in this section.</w:t>
      </w:r>
    </w:p>
    <w:p>
      <w:pPr>
        <w:pStyle w:val="Ednotesection"/>
      </w:pPr>
      <w:r>
        <w:t>[</w:t>
      </w:r>
      <w:r>
        <w:rPr>
          <w:b/>
        </w:rPr>
        <w:t>135.</w:t>
      </w:r>
      <w:r>
        <w:tab/>
        <w:t>Deleted: No. 37 of 2022 s. 10.]</w:t>
      </w:r>
    </w:p>
    <w:p>
      <w:pPr>
        <w:pStyle w:val="Heading5"/>
        <w:rPr>
          <w:i/>
          <w:iCs/>
        </w:rPr>
      </w:pPr>
      <w:bookmarkStart w:id="239" w:name="_Toc154753282"/>
      <w:r>
        <w:rPr>
          <w:rStyle w:val="CharSectno"/>
        </w:rPr>
        <w:t>136</w:t>
      </w:r>
      <w:r>
        <w:t>.</w:t>
      </w:r>
      <w:r>
        <w:tab/>
        <w:t xml:space="preserve">Business licences held under </w:t>
      </w:r>
      <w:r>
        <w:rPr>
          <w:i/>
          <w:iCs/>
        </w:rPr>
        <w:t>Fish Resources Management Act 1994</w:t>
      </w:r>
      <w:bookmarkEnd w:id="239"/>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240" w:name="_Toc154753283"/>
      <w:r>
        <w:rPr>
          <w:rStyle w:val="CharSectno"/>
        </w:rPr>
        <w:t>137</w:t>
      </w:r>
      <w:r>
        <w:t>.</w:t>
      </w:r>
      <w:r>
        <w:tab/>
        <w:t>Transfers etc. to change joint tenancy to tenancy in common etc.</w:t>
      </w:r>
      <w:bookmarkEnd w:id="240"/>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241" w:name="_Toc154753284"/>
      <w:r>
        <w:rPr>
          <w:rStyle w:val="CharSectno"/>
        </w:rPr>
        <w:t>138</w:t>
      </w:r>
      <w:r>
        <w:t>.</w:t>
      </w:r>
      <w:r>
        <w:tab/>
        <w:t>Transactions to correct clerical errors in previous dutiable transactions</w:t>
      </w:r>
      <w:bookmarkEnd w:id="241"/>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242" w:name="_Toc154753285"/>
      <w:r>
        <w:rPr>
          <w:rStyle w:val="CharSectno"/>
        </w:rPr>
        <w:lastRenderedPageBreak/>
        <w:t>139</w:t>
      </w:r>
      <w:r>
        <w:t>.</w:t>
      </w:r>
      <w:r>
        <w:tab/>
        <w:t>Some transactions involving deceased estates</w:t>
      </w:r>
      <w:bookmarkEnd w:id="242"/>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243" w:name="_Toc154753286"/>
      <w:r>
        <w:rPr>
          <w:rStyle w:val="CharSectno"/>
        </w:rPr>
        <w:lastRenderedPageBreak/>
        <w:t>139A</w:t>
      </w:r>
      <w:r>
        <w:t>.</w:t>
      </w:r>
      <w:r>
        <w:tab/>
        <w:t xml:space="preserve">Some transfers and vestings under orders made under </w:t>
      </w:r>
      <w:r>
        <w:rPr>
          <w:i/>
        </w:rPr>
        <w:t>Guardianship and Administration Act 1990</w:t>
      </w:r>
      <w:bookmarkEnd w:id="243"/>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lastRenderedPageBreak/>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244" w:name="_Toc154753287"/>
      <w:r>
        <w:rPr>
          <w:rStyle w:val="CharSectno"/>
        </w:rPr>
        <w:t>140</w:t>
      </w:r>
      <w:r>
        <w:t>.</w:t>
      </w:r>
      <w:r>
        <w:tab/>
        <w:t>Prescribed dutiable transactions</w:t>
      </w:r>
      <w:bookmarkEnd w:id="244"/>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245" w:name="_Toc154753288"/>
      <w:r>
        <w:rPr>
          <w:sz w:val="26"/>
        </w:rPr>
        <w:t>Division 3 — First home owner concessions</w:t>
      </w:r>
      <w:bookmarkEnd w:id="245"/>
    </w:p>
    <w:p>
      <w:pPr>
        <w:pStyle w:val="Heading5"/>
      </w:pPr>
      <w:bookmarkStart w:id="246" w:name="_Toc154753289"/>
      <w:r>
        <w:rPr>
          <w:rStyle w:val="CharSectno"/>
        </w:rPr>
        <w:t>141</w:t>
      </w:r>
      <w:r>
        <w:t>.</w:t>
      </w:r>
      <w:r>
        <w:tab/>
        <w:t>Terms used</w:t>
      </w:r>
      <w:bookmarkEnd w:id="246"/>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lastRenderedPageBreak/>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247" w:name="_Toc154753290"/>
      <w:r>
        <w:rPr>
          <w:rStyle w:val="CharSectno"/>
        </w:rPr>
        <w:lastRenderedPageBreak/>
        <w:t>142A</w:t>
      </w:r>
      <w:r>
        <w:t>.</w:t>
      </w:r>
      <w:r>
        <w:tab/>
        <w:t>Concessional first home owners</w:t>
      </w:r>
      <w:bookmarkEnd w:id="247"/>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248" w:name="_Toc154753291"/>
      <w:r>
        <w:rPr>
          <w:rStyle w:val="CharSectno"/>
        </w:rPr>
        <w:lastRenderedPageBreak/>
        <w:t>142</w:t>
      </w:r>
      <w:r>
        <w:t>.</w:t>
      </w:r>
      <w:r>
        <w:tab/>
        <w:t>First home owner concessional transactions</w:t>
      </w:r>
      <w:bookmarkEnd w:id="248"/>
    </w:p>
    <w:p>
      <w:pPr>
        <w:pStyle w:val="Subsection"/>
        <w:keepNext/>
      </w:pPr>
      <w:r>
        <w:tab/>
        <w:t>(1)</w:t>
      </w:r>
      <w:r>
        <w:tab/>
        <w:t xml:space="preserve">A reference in this Division to a first home owner concessional transaction is to a transfer of, or an agreement for the transfer of, dutiable property where — </w:t>
      </w:r>
    </w:p>
    <w:p>
      <w:pPr>
        <w:pStyle w:val="Indenta"/>
        <w:keepNext/>
      </w:pPr>
      <w:r>
        <w:tab/>
        <w:t>(a)</w:t>
      </w:r>
      <w:r>
        <w:tab/>
        <w:t xml:space="preserve">either — </w:t>
      </w:r>
    </w:p>
    <w:p>
      <w:pPr>
        <w:pStyle w:val="Indenti"/>
      </w:pPr>
      <w:r>
        <w:tab/>
        <w:t>(i)</w:t>
      </w:r>
      <w:r>
        <w:tab/>
        <w:t>each transferee is a concessional first home owner; or</w:t>
      </w:r>
    </w:p>
    <w:p>
      <w:pPr>
        <w:pStyle w:val="Indenti"/>
        <w:keepNext/>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keepNext/>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keepNext/>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keepNext/>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249" w:name="_Toc154753292"/>
      <w:r>
        <w:rPr>
          <w:rStyle w:val="CharSectno"/>
        </w:rPr>
        <w:lastRenderedPageBreak/>
        <w:t>143</w:t>
      </w:r>
      <w:r>
        <w:t>.</w:t>
      </w:r>
      <w:r>
        <w:tab/>
        <w:t>First home owner concessional rate of duty</w:t>
      </w:r>
      <w:bookmarkEnd w:id="249"/>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keepLines/>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Lines/>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keepNext/>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250" w:name="_Toc154753293"/>
      <w:r>
        <w:rPr>
          <w:rStyle w:val="CharSectno"/>
        </w:rPr>
        <w:lastRenderedPageBreak/>
        <w:t>144</w:t>
      </w:r>
      <w:r>
        <w:t>.</w:t>
      </w:r>
      <w:r>
        <w:tab/>
        <w:t>Application for first home owner concessional rate of duty</w:t>
      </w:r>
      <w:bookmarkEnd w:id="250"/>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keepNext/>
      </w:pPr>
      <w:r>
        <w:tab/>
        <w:t>(a)</w:t>
      </w:r>
      <w:r>
        <w:tab/>
        <w:t xml:space="preserve">in respect of a first home owner concessional transaction — </w:t>
      </w:r>
    </w:p>
    <w:p>
      <w:pPr>
        <w:pStyle w:val="Indenti"/>
        <w:keepNext/>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keepNext/>
      </w:pPr>
      <w:r>
        <w:tab/>
        <w:t>(II)</w:t>
      </w:r>
      <w:r>
        <w:tab/>
        <w:t>if an application for a first home owner grant has been made, 3 months after the day on which the grant is paid;</w:t>
      </w:r>
    </w:p>
    <w:p>
      <w:pPr>
        <w:pStyle w:val="Indenti"/>
      </w:pPr>
      <w:r>
        <w:tab/>
      </w:r>
      <w:r>
        <w:tab/>
        <w:t>and</w:t>
      </w:r>
    </w:p>
    <w:p>
      <w:pPr>
        <w:pStyle w:val="Indenti"/>
        <w:keepNext/>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lastRenderedPageBreak/>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keepNext/>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251" w:name="_Toc154753294"/>
      <w:r>
        <w:rPr>
          <w:rStyle w:val="CharSectno"/>
        </w:rPr>
        <w:t>145</w:t>
      </w:r>
      <w:r>
        <w:t>.</w:t>
      </w:r>
      <w:r>
        <w:tab/>
        <w:t>Subsequent liability in certain circumstances</w:t>
      </w:r>
      <w:bookmarkEnd w:id="251"/>
    </w:p>
    <w:p>
      <w:pPr>
        <w:pStyle w:val="Subsection"/>
        <w:keepNext/>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keepNext/>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lastRenderedPageBreak/>
        <w:tab/>
        <w:t>(b)</w:t>
      </w:r>
      <w:r>
        <w:tab/>
        <w:t>if the requirement under the FHOG Act section 13(4) had already been complied with by the transferee, with the requirement under section 13(1) of that Act.</w:t>
      </w:r>
    </w:p>
    <w:p>
      <w:pPr>
        <w:pStyle w:val="Subsection"/>
        <w:keepNext/>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keepNext/>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252" w:name="_Toc154753295"/>
      <w:r>
        <w:rPr>
          <w:rStyle w:val="CharSectno"/>
        </w:rPr>
        <w:t>146</w:t>
      </w:r>
      <w:r>
        <w:t>.</w:t>
      </w:r>
      <w:r>
        <w:tab/>
        <w:t>Other provisions about first home owner concessions</w:t>
      </w:r>
      <w:bookmarkEnd w:id="252"/>
    </w:p>
    <w:p>
      <w:pPr>
        <w:pStyle w:val="Subsection"/>
        <w:keepNext/>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keepNext/>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keepNext/>
      </w:pPr>
      <w:r>
        <w:tab/>
        <w:t>(ii)</w:t>
      </w:r>
      <w:r>
        <w:tab/>
        <w:t xml:space="preserve">the reference in the FHOG Act section 37(1)(a) to functions of the Commissioner were a </w:t>
      </w:r>
      <w:r>
        <w:lastRenderedPageBreak/>
        <w:t>reference to functions of the Commissioner related to an application under this Division;</w:t>
      </w:r>
    </w:p>
    <w:p>
      <w:pPr>
        <w:pStyle w:val="Indenta"/>
      </w:pPr>
      <w:r>
        <w:tab/>
      </w:r>
      <w:r>
        <w:tab/>
        <w:t>and</w:t>
      </w:r>
    </w:p>
    <w:p>
      <w:pPr>
        <w:pStyle w:val="Indenta"/>
        <w:keepNext/>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253" w:name="_Toc154753296"/>
      <w:r>
        <w:rPr>
          <w:sz w:val="26"/>
        </w:rPr>
        <w:t>Division 4 — Residential or business concessions</w:t>
      </w:r>
      <w:bookmarkEnd w:id="253"/>
    </w:p>
    <w:p>
      <w:pPr>
        <w:pStyle w:val="Heading5"/>
      </w:pPr>
      <w:bookmarkStart w:id="254" w:name="_Toc154753297"/>
      <w:r>
        <w:rPr>
          <w:rStyle w:val="CharSectno"/>
        </w:rPr>
        <w:t>147</w:t>
      </w:r>
      <w:r>
        <w:t>.</w:t>
      </w:r>
      <w:r>
        <w:tab/>
        <w:t xml:space="preserve">Concessional rates for transactions referred to in </w:t>
      </w:r>
      <w:r>
        <w:rPr>
          <w:i/>
          <w:iCs/>
        </w:rPr>
        <w:t>Stamp Act 1921</w:t>
      </w:r>
      <w:r>
        <w:t xml:space="preserve"> s. 75AE</w:t>
      </w:r>
      <w:bookmarkEnd w:id="254"/>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keepNext/>
      </w:pPr>
      <w:r>
        <w:tab/>
        <w:t>(2)</w:t>
      </w:r>
      <w:r>
        <w:tab/>
        <w:t>Duty is chargeable on a concessional transaction at the applicable concessional rate of duty.</w:t>
      </w:r>
    </w:p>
    <w:p>
      <w:pPr>
        <w:pStyle w:val="Ednotesubsection"/>
        <w:keepNext/>
      </w:pPr>
      <w:r>
        <w:tab/>
        <w:t>[(3)</w:t>
      </w:r>
      <w:r>
        <w:tab/>
        <w:t>deleted]</w:t>
      </w:r>
    </w:p>
    <w:p>
      <w:pPr>
        <w:pStyle w:val="Footnotesection"/>
      </w:pPr>
      <w:r>
        <w:tab/>
        <w:t>[Section 147 amended: No. 30 of 2008 s. 27; No. 16 of 2022 s. 22.]</w:t>
      </w:r>
    </w:p>
    <w:p>
      <w:pPr>
        <w:pStyle w:val="Heading2"/>
        <w:rPr>
          <w:sz w:val="32"/>
        </w:rPr>
      </w:pPr>
      <w:bookmarkStart w:id="255" w:name="_Toc154753298"/>
      <w:r>
        <w:rPr>
          <w:rStyle w:val="CharPartNo"/>
          <w:sz w:val="32"/>
        </w:rPr>
        <w:lastRenderedPageBreak/>
        <w:t>Chapter 3</w:t>
      </w:r>
      <w:r>
        <w:rPr>
          <w:sz w:val="32"/>
        </w:rPr>
        <w:t> — </w:t>
      </w:r>
      <w:r>
        <w:rPr>
          <w:rStyle w:val="CharPartText"/>
          <w:sz w:val="32"/>
        </w:rPr>
        <w:t>Landholder duty</w:t>
      </w:r>
      <w:bookmarkEnd w:id="255"/>
    </w:p>
    <w:p>
      <w:pPr>
        <w:pStyle w:val="Heading3"/>
        <w:rPr>
          <w:sz w:val="28"/>
        </w:rPr>
      </w:pPr>
      <w:bookmarkStart w:id="256" w:name="_Toc154753299"/>
      <w:r>
        <w:rPr>
          <w:rStyle w:val="CharDivNo"/>
          <w:sz w:val="28"/>
        </w:rPr>
        <w:t>Part 1</w:t>
      </w:r>
      <w:r>
        <w:rPr>
          <w:sz w:val="28"/>
        </w:rPr>
        <w:t> — </w:t>
      </w:r>
      <w:r>
        <w:rPr>
          <w:rStyle w:val="CharDivText"/>
          <w:sz w:val="28"/>
        </w:rPr>
        <w:t>Preliminary</w:t>
      </w:r>
      <w:bookmarkEnd w:id="256"/>
    </w:p>
    <w:p>
      <w:pPr>
        <w:pStyle w:val="Heading5"/>
      </w:pPr>
      <w:bookmarkStart w:id="257" w:name="_Toc154753300"/>
      <w:r>
        <w:rPr>
          <w:rStyle w:val="CharSectno"/>
        </w:rPr>
        <w:t>148</w:t>
      </w:r>
      <w:r>
        <w:t>.</w:t>
      </w:r>
      <w:r>
        <w:tab/>
        <w:t>Terms used</w:t>
      </w:r>
      <w:bookmarkEnd w:id="257"/>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lastRenderedPageBreak/>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258" w:name="_Toc154753301"/>
      <w:r>
        <w:rPr>
          <w:rStyle w:val="CharSectno"/>
        </w:rPr>
        <w:t>149</w:t>
      </w:r>
      <w:r>
        <w:t>.</w:t>
      </w:r>
      <w:r>
        <w:tab/>
        <w:t>Determining entitlement to land assets and chattels</w:t>
      </w:r>
      <w:bookmarkEnd w:id="258"/>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lastRenderedPageBreak/>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259" w:name="_Toc154753302"/>
      <w:r>
        <w:rPr>
          <w:rStyle w:val="CharSectno"/>
        </w:rPr>
        <w:t>149A</w:t>
      </w:r>
      <w:r>
        <w:t>.</w:t>
      </w:r>
      <w:r>
        <w:tab/>
        <w:t>Determining entitlement to land assets: fixtures and mining tenement fixtures</w:t>
      </w:r>
      <w:bookmarkEnd w:id="259"/>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xml:space="preserve">), anything that is a mining tenement fixture in relation to the mining tenement is to be </w:t>
      </w:r>
      <w:r>
        <w:lastRenderedPageBreak/>
        <w:t>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260" w:name="_Toc154753303"/>
      <w:r>
        <w:rPr>
          <w:rStyle w:val="CharSectno"/>
        </w:rPr>
        <w:t>150</w:t>
      </w:r>
      <w:r>
        <w:t>.</w:t>
      </w:r>
      <w:r>
        <w:tab/>
        <w:t>Unencumbered value of land assets or chattels</w:t>
      </w:r>
      <w:bookmarkEnd w:id="260"/>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261" w:name="_Toc154753304"/>
      <w:r>
        <w:rPr>
          <w:rStyle w:val="CharDivNo"/>
          <w:sz w:val="28"/>
        </w:rPr>
        <w:t>Part 2</w:t>
      </w:r>
      <w:r>
        <w:rPr>
          <w:sz w:val="28"/>
        </w:rPr>
        <w:t> — </w:t>
      </w:r>
      <w:r>
        <w:rPr>
          <w:rStyle w:val="CharDivText"/>
          <w:sz w:val="28"/>
        </w:rPr>
        <w:t>Imposition of landholder duty</w:t>
      </w:r>
      <w:bookmarkEnd w:id="261"/>
    </w:p>
    <w:p>
      <w:pPr>
        <w:pStyle w:val="Heading5"/>
        <w:spacing w:before="240"/>
      </w:pPr>
      <w:bookmarkStart w:id="262" w:name="_Toc154753305"/>
      <w:r>
        <w:rPr>
          <w:rStyle w:val="CharSectno"/>
        </w:rPr>
        <w:t>151</w:t>
      </w:r>
      <w:r>
        <w:t>.</w:t>
      </w:r>
      <w:r>
        <w:tab/>
        <w:t>Landholder duty imposed</w:t>
      </w:r>
      <w:bookmarkEnd w:id="262"/>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263" w:name="_Toc154753306"/>
      <w:r>
        <w:rPr>
          <w:rStyle w:val="CharDivNo"/>
          <w:sz w:val="28"/>
        </w:rPr>
        <w:lastRenderedPageBreak/>
        <w:t>Part 3</w:t>
      </w:r>
      <w:r>
        <w:rPr>
          <w:sz w:val="28"/>
        </w:rPr>
        <w:t> — </w:t>
      </w:r>
      <w:r>
        <w:rPr>
          <w:rStyle w:val="CharDivText"/>
          <w:sz w:val="28"/>
        </w:rPr>
        <w:t>Certain key concepts defined and related provisions</w:t>
      </w:r>
      <w:bookmarkEnd w:id="263"/>
    </w:p>
    <w:p>
      <w:pPr>
        <w:pStyle w:val="Heading5"/>
      </w:pPr>
      <w:bookmarkStart w:id="264" w:name="_Toc154753307"/>
      <w:r>
        <w:rPr>
          <w:rStyle w:val="CharSectno"/>
        </w:rPr>
        <w:t>152</w:t>
      </w:r>
      <w:r>
        <w:t>.</w:t>
      </w:r>
      <w:r>
        <w:tab/>
        <w:t>References to entity</w:t>
      </w:r>
      <w:bookmarkEnd w:id="264"/>
    </w:p>
    <w:p>
      <w:pPr>
        <w:pStyle w:val="Subsection"/>
        <w:keepNext/>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265" w:name="_Toc154753308"/>
      <w:r>
        <w:rPr>
          <w:rStyle w:val="CharSectno"/>
        </w:rPr>
        <w:t>153</w:t>
      </w:r>
      <w:r>
        <w:t>.</w:t>
      </w:r>
      <w:r>
        <w:tab/>
        <w:t>References to interest in landholder or other entity</w:t>
      </w:r>
      <w:bookmarkEnd w:id="265"/>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lastRenderedPageBreak/>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266" w:name="_Toc154753309"/>
      <w:r>
        <w:rPr>
          <w:rStyle w:val="CharSectno"/>
        </w:rPr>
        <w:t>153A</w:t>
      </w:r>
      <w:r>
        <w:t>.</w:t>
      </w:r>
      <w:r>
        <w:tab/>
        <w:t>References to interest in, or held by, trustee of discretionary trust</w:t>
      </w:r>
      <w:bookmarkEnd w:id="266"/>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267" w:name="_Toc154753310"/>
      <w:r>
        <w:rPr>
          <w:rStyle w:val="CharSectno"/>
        </w:rPr>
        <w:t>153B</w:t>
      </w:r>
      <w:r>
        <w:t>.</w:t>
      </w:r>
      <w:r>
        <w:tab/>
        <w:t>References to interest in, or held by, partnership</w:t>
      </w:r>
      <w:bookmarkEnd w:id="267"/>
    </w:p>
    <w:p>
      <w:pPr>
        <w:pStyle w:val="Subsection"/>
      </w:pPr>
      <w:r>
        <w:tab/>
      </w:r>
      <w:r>
        <w:tab/>
        <w:t xml:space="preserve">For the purposes of section 154A, if a partnership is an entity in an ownership chain referred to in that section — </w:t>
      </w:r>
    </w:p>
    <w:p>
      <w:pPr>
        <w:pStyle w:val="Indenta"/>
      </w:pPr>
      <w:r>
        <w:tab/>
        <w:t>(a)</w:t>
      </w:r>
      <w:r>
        <w:tab/>
        <w:t xml:space="preserve">an entity has an interest in the partnership if the entity is a partner in the partnership or, in the case of a unit trust </w:t>
      </w:r>
      <w:r>
        <w:lastRenderedPageBreak/>
        <w:t>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268" w:name="_Toc154753311"/>
      <w:r>
        <w:rPr>
          <w:rStyle w:val="CharSectno"/>
        </w:rPr>
        <w:t>154</w:t>
      </w:r>
      <w:r>
        <w:t>.</w:t>
      </w:r>
      <w:r>
        <w:tab/>
        <w:t>Calculating interest in entity</w:t>
      </w:r>
      <w:bookmarkEnd w:id="26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lastRenderedPageBreak/>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269" w:name="_Toc154753312"/>
      <w:r>
        <w:rPr>
          <w:rStyle w:val="CharSectno"/>
        </w:rPr>
        <w:lastRenderedPageBreak/>
        <w:t>154A</w:t>
      </w:r>
      <w:r>
        <w:t>.</w:t>
      </w:r>
      <w:r>
        <w:tab/>
        <w:t>Calculating total direct or indirect interest in entity</w:t>
      </w:r>
      <w:bookmarkEnd w:id="269"/>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 xml:space="preserve">The percentage of the total direct or indirect interest that a higher entity has in a lower entity is the aggregate of the </w:t>
      </w:r>
      <w:r>
        <w:lastRenderedPageBreak/>
        <w:t>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270" w:name="_Toc154753313"/>
      <w:r>
        <w:rPr>
          <w:rStyle w:val="CharSectno"/>
        </w:rPr>
        <w:t>154B</w:t>
      </w:r>
      <w:r>
        <w:t>.</w:t>
      </w:r>
      <w:r>
        <w:tab/>
        <w:t>Determining interest in entity: uncompleted agreements</w:t>
      </w:r>
      <w:bookmarkEnd w:id="270"/>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271" w:name="_Toc154753314"/>
      <w:r>
        <w:rPr>
          <w:rStyle w:val="CharDivNo"/>
          <w:sz w:val="28"/>
        </w:rPr>
        <w:t>Part 4</w:t>
      </w:r>
      <w:r>
        <w:rPr>
          <w:sz w:val="28"/>
        </w:rPr>
        <w:t> — </w:t>
      </w:r>
      <w:r>
        <w:rPr>
          <w:rStyle w:val="CharDivText"/>
          <w:sz w:val="28"/>
        </w:rPr>
        <w:t>Landholders to which this Chapter applies</w:t>
      </w:r>
      <w:bookmarkEnd w:id="271"/>
    </w:p>
    <w:p>
      <w:pPr>
        <w:pStyle w:val="Heading5"/>
        <w:keepNext w:val="0"/>
        <w:keepLines w:val="0"/>
        <w:spacing w:before="180"/>
      </w:pPr>
      <w:bookmarkStart w:id="272" w:name="_Toc154753315"/>
      <w:r>
        <w:rPr>
          <w:rStyle w:val="CharSectno"/>
        </w:rPr>
        <w:t>155</w:t>
      </w:r>
      <w:r>
        <w:t>.</w:t>
      </w:r>
      <w:r>
        <w:tab/>
        <w:t>Which entities are landholders</w:t>
      </w:r>
      <w:bookmarkEnd w:id="272"/>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 xml:space="preserve">immediately before the acquisition, it is entitled to land assets, chattels, or land assets and chattels, in Western </w:t>
      </w:r>
      <w:r>
        <w:lastRenderedPageBreak/>
        <w:t>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keepNext/>
      </w:pPr>
      <w:r>
        <w:lastRenderedPageBreak/>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273" w:name="_Toc154753316"/>
      <w:r>
        <w:rPr>
          <w:rStyle w:val="CharSectno"/>
        </w:rPr>
        <w:t>156</w:t>
      </w:r>
      <w:r>
        <w:t>.</w:t>
      </w:r>
      <w:r>
        <w:tab/>
        <w:t>Which entities are linked to an entity</w:t>
      </w:r>
      <w:bookmarkEnd w:id="27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lastRenderedPageBreak/>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274" w:name="_Toc154753317"/>
      <w:r>
        <w:rPr>
          <w:rStyle w:val="CharSectno"/>
        </w:rPr>
        <w:t>156A</w:t>
      </w:r>
      <w:r>
        <w:t>.</w:t>
      </w:r>
      <w:r>
        <w:tab/>
        <w:t>Linked entities: acquisitions forming one arrangement</w:t>
      </w:r>
      <w:bookmarkEnd w:id="274"/>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keepNext/>
      </w:pPr>
      <w:r>
        <w:lastRenderedPageBreak/>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275" w:name="_Toc154753318"/>
      <w:r>
        <w:rPr>
          <w:rStyle w:val="CharSectno"/>
        </w:rPr>
        <w:t>157</w:t>
      </w:r>
      <w:r>
        <w:t>.</w:t>
      </w:r>
      <w:r>
        <w:tab/>
        <w:t>Value of land assets of linked entity for s. 155</w:t>
      </w:r>
      <w:bookmarkEnd w:id="275"/>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lastRenderedPageBreak/>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276" w:name="_Toc154753319"/>
      <w:r>
        <w:rPr>
          <w:rStyle w:val="CharDivNo"/>
          <w:sz w:val="28"/>
        </w:rPr>
        <w:t>Part 5</w:t>
      </w:r>
      <w:r>
        <w:rPr>
          <w:sz w:val="28"/>
        </w:rPr>
        <w:t> — </w:t>
      </w:r>
      <w:r>
        <w:rPr>
          <w:rStyle w:val="CharDivText"/>
          <w:sz w:val="28"/>
        </w:rPr>
        <w:t>Acquisitions to which this Chapter applies</w:t>
      </w:r>
      <w:bookmarkEnd w:id="276"/>
    </w:p>
    <w:p>
      <w:pPr>
        <w:pStyle w:val="Heading4"/>
        <w:rPr>
          <w:sz w:val="26"/>
        </w:rPr>
      </w:pPr>
      <w:bookmarkStart w:id="277" w:name="_Toc154753320"/>
      <w:r>
        <w:rPr>
          <w:sz w:val="26"/>
        </w:rPr>
        <w:t>Division 1 — Means by which interest acquired</w:t>
      </w:r>
      <w:bookmarkEnd w:id="277"/>
    </w:p>
    <w:p>
      <w:pPr>
        <w:pStyle w:val="Heading5"/>
      </w:pPr>
      <w:bookmarkStart w:id="278" w:name="_Toc154753321"/>
      <w:r>
        <w:rPr>
          <w:rStyle w:val="CharSectno"/>
        </w:rPr>
        <w:t>160</w:t>
      </w:r>
      <w:r>
        <w:t>.</w:t>
      </w:r>
      <w:r>
        <w:tab/>
        <w:t>How person acquires interest in entity</w:t>
      </w:r>
      <w:bookmarkEnd w:id="278"/>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keepNext/>
      </w:pPr>
      <w:r>
        <w:lastRenderedPageBreak/>
        <w:tab/>
        <w:t>(4)</w:t>
      </w:r>
      <w:r>
        <w:tab/>
        <w:t>This section is subject to section 160A.</w:t>
      </w:r>
    </w:p>
    <w:p>
      <w:pPr>
        <w:pStyle w:val="Footnotesection"/>
      </w:pPr>
      <w:r>
        <w:tab/>
        <w:t>[Section 160 amended: No. 12 of 2019 s. 70.]</w:t>
      </w:r>
    </w:p>
    <w:p>
      <w:pPr>
        <w:pStyle w:val="Heading5"/>
      </w:pPr>
      <w:bookmarkStart w:id="279" w:name="_Toc154753322"/>
      <w:r>
        <w:rPr>
          <w:rStyle w:val="CharSectno"/>
        </w:rPr>
        <w:t>160A</w:t>
      </w:r>
      <w:r>
        <w:t>.</w:t>
      </w:r>
      <w:r>
        <w:tab/>
        <w:t>Acquisition of interest by merger of corporations</w:t>
      </w:r>
      <w:bookmarkEnd w:id="279"/>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280" w:name="_Toc154753323"/>
      <w:r>
        <w:rPr>
          <w:sz w:val="26"/>
        </w:rPr>
        <w:t>Division 2 — Relevant acquisitions of interests in landholders</w:t>
      </w:r>
      <w:bookmarkEnd w:id="280"/>
    </w:p>
    <w:p>
      <w:pPr>
        <w:pStyle w:val="Heading4"/>
        <w:rPr>
          <w:sz w:val="26"/>
        </w:rPr>
      </w:pPr>
      <w:bookmarkStart w:id="281" w:name="_Toc154753324"/>
      <w:r>
        <w:rPr>
          <w:sz w:val="26"/>
        </w:rPr>
        <w:t>Subdivision 1 — Definitions</w:t>
      </w:r>
      <w:bookmarkEnd w:id="281"/>
      <w:r>
        <w:rPr>
          <w:sz w:val="26"/>
        </w:rPr>
        <w:t xml:space="preserve"> </w:t>
      </w:r>
    </w:p>
    <w:p>
      <w:pPr>
        <w:pStyle w:val="Heading5"/>
        <w:spacing w:before="240"/>
      </w:pPr>
      <w:bookmarkStart w:id="282" w:name="_Toc154753325"/>
      <w:r>
        <w:rPr>
          <w:rStyle w:val="CharSectno"/>
        </w:rPr>
        <w:t>161</w:t>
      </w:r>
      <w:r>
        <w:t>.</w:t>
      </w:r>
      <w:r>
        <w:tab/>
        <w:t>Term used: significant interest</w:t>
      </w:r>
      <w:bookmarkEnd w:id="282"/>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keepNext/>
      </w:pPr>
      <w:r>
        <w:lastRenderedPageBreak/>
        <w:tab/>
        <w:t>(b)</w:t>
      </w:r>
      <w:r>
        <w:tab/>
        <w:t>otherwise — an interest of at least 50%.</w:t>
      </w:r>
    </w:p>
    <w:p>
      <w:pPr>
        <w:pStyle w:val="Footnotesection"/>
        <w:keepLines w:val="0"/>
        <w:ind w:left="890" w:hanging="890"/>
      </w:pPr>
      <w:r>
        <w:tab/>
        <w:t>[Section 161 amended: No. 32 of 2012 s. 11; No. 12 of 2019 s. 72.]</w:t>
      </w:r>
    </w:p>
    <w:p>
      <w:pPr>
        <w:pStyle w:val="Heading5"/>
        <w:spacing w:before="240"/>
      </w:pPr>
      <w:bookmarkStart w:id="283" w:name="_Toc154753326"/>
      <w:r>
        <w:rPr>
          <w:rStyle w:val="CharSectno"/>
        </w:rPr>
        <w:t>162</w:t>
      </w:r>
      <w:r>
        <w:t>.</w:t>
      </w:r>
      <w:r>
        <w:tab/>
        <w:t>Related persons for s. 163</w:t>
      </w:r>
      <w:bookmarkEnd w:id="283"/>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lastRenderedPageBreak/>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284" w:name="_Toc154753327"/>
      <w:r>
        <w:rPr>
          <w:sz w:val="26"/>
        </w:rPr>
        <w:lastRenderedPageBreak/>
        <w:t>Subdivision 2 — Relevant acquisitions</w:t>
      </w:r>
      <w:bookmarkEnd w:id="284"/>
    </w:p>
    <w:p>
      <w:pPr>
        <w:pStyle w:val="Heading5"/>
      </w:pPr>
      <w:bookmarkStart w:id="285" w:name="_Toc154753328"/>
      <w:r>
        <w:rPr>
          <w:rStyle w:val="CharSectno"/>
        </w:rPr>
        <w:t>163</w:t>
      </w:r>
      <w:r>
        <w:t>.</w:t>
      </w:r>
      <w:r>
        <w:tab/>
        <w:t>Relevant acquisitions</w:t>
      </w:r>
      <w:bookmarkEnd w:id="285"/>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keepNext/>
      </w:pPr>
      <w:r>
        <w:lastRenderedPageBreak/>
        <w:tab/>
        <w:t>(2)</w:t>
      </w:r>
      <w:r>
        <w:tab/>
        <w:t xml:space="preserve">In subsection (1)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286" w:name="_Toc154753329"/>
      <w:r>
        <w:rPr>
          <w:sz w:val="26"/>
        </w:rPr>
        <w:t>Subdivision 3 — Exempt acquisitions</w:t>
      </w:r>
      <w:bookmarkEnd w:id="286"/>
    </w:p>
    <w:p>
      <w:pPr>
        <w:pStyle w:val="Heading5"/>
      </w:pPr>
      <w:bookmarkStart w:id="287" w:name="_Toc154753330"/>
      <w:r>
        <w:rPr>
          <w:rStyle w:val="CharSectno"/>
        </w:rPr>
        <w:t>165</w:t>
      </w:r>
      <w:r>
        <w:t>.</w:t>
      </w:r>
      <w:r>
        <w:tab/>
        <w:t>Term used: acquisition</w:t>
      </w:r>
      <w:bookmarkEnd w:id="287"/>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288" w:name="_Toc154753331"/>
      <w:r>
        <w:rPr>
          <w:rStyle w:val="CharSectno"/>
        </w:rPr>
        <w:t>166</w:t>
      </w:r>
      <w:r>
        <w:t>.</w:t>
      </w:r>
      <w:r>
        <w:tab/>
        <w:t>Effect of acquisition being exempt</w:t>
      </w:r>
      <w:bookmarkEnd w:id="288"/>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289" w:name="_Toc154753332"/>
      <w:r>
        <w:rPr>
          <w:rStyle w:val="CharSectno"/>
        </w:rPr>
        <w:t>167</w:t>
      </w:r>
      <w:r>
        <w:t>.</w:t>
      </w:r>
      <w:r>
        <w:tab/>
        <w:t>Exemption or reduction of duty if nominal duty would be chargeable on transfer</w:t>
      </w:r>
      <w:bookmarkEnd w:id="289"/>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xml:space="preserve">, in relation to an acquisition, means a notional transaction consisting of the transfer, at the time of the </w:t>
      </w:r>
      <w:r>
        <w:lastRenderedPageBreak/>
        <w:t>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lastRenderedPageBreak/>
        <w:tab/>
        <w:t>[Section 167 inserted: No. 12 of 2019 s. 75.]</w:t>
      </w:r>
    </w:p>
    <w:p>
      <w:pPr>
        <w:pStyle w:val="Heading5"/>
      </w:pPr>
      <w:bookmarkStart w:id="290" w:name="_Toc154753333"/>
      <w:r>
        <w:rPr>
          <w:rStyle w:val="CharSectno"/>
        </w:rPr>
        <w:t>168</w:t>
      </w:r>
      <w:r>
        <w:t>.</w:t>
      </w:r>
      <w:r>
        <w:tab/>
        <w:t>Exemption or reduction of duty if transfer duty would not be chargeable</w:t>
      </w:r>
      <w:bookmarkEnd w:id="290"/>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w:t>
      </w:r>
      <w:r>
        <w:lastRenderedPageBreak/>
        <w:t xml:space="preserve">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291" w:name="_Toc154753334"/>
      <w:r>
        <w:rPr>
          <w:rStyle w:val="CharSectno"/>
        </w:rPr>
        <w:t>169</w:t>
      </w:r>
      <w:r>
        <w:t>.</w:t>
      </w:r>
      <w:r>
        <w:tab/>
        <w:t>Exemption if acquisition is dutiable under s. 67</w:t>
      </w:r>
      <w:bookmarkEnd w:id="29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292" w:name="_Toc154753335"/>
      <w:r>
        <w:rPr>
          <w:rStyle w:val="CharSectno"/>
        </w:rPr>
        <w:t>170</w:t>
      </w:r>
      <w:r>
        <w:t>.</w:t>
      </w:r>
      <w:r>
        <w:tab/>
        <w:t xml:space="preserve">Exemption relating to approved arrangements with creditors under </w:t>
      </w:r>
      <w:r>
        <w:rPr>
          <w:iCs/>
          <w:spacing w:val="-4"/>
          <w:kern w:val="2"/>
        </w:rPr>
        <w:t>Corporations Act</w:t>
      </w:r>
      <w:bookmarkEnd w:id="292"/>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293" w:name="_Toc154753336"/>
      <w:r>
        <w:rPr>
          <w:rStyle w:val="CharSectno"/>
        </w:rPr>
        <w:t>171</w:t>
      </w:r>
      <w:r>
        <w:t>.</w:t>
      </w:r>
      <w:r>
        <w:tab/>
        <w:t>Exemption of acquisition by family member of interest in landholder engaged in primary production</w:t>
      </w:r>
      <w:bookmarkEnd w:id="293"/>
    </w:p>
    <w:p>
      <w:pPr>
        <w:pStyle w:val="Ednotesubsection"/>
      </w:pPr>
      <w:r>
        <w:tab/>
        <w:t>[(1)</w:t>
      </w:r>
      <w:r>
        <w:tab/>
        <w:t>deleted]</w:t>
      </w:r>
    </w:p>
    <w:p>
      <w:pPr>
        <w:pStyle w:val="Subsection"/>
        <w:spacing w:before="120"/>
      </w:pPr>
      <w:r>
        <w:lastRenderedPageBreak/>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lastRenderedPageBreak/>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294" w:name="_Toc154753337"/>
      <w:r>
        <w:rPr>
          <w:sz w:val="26"/>
        </w:rPr>
        <w:t>Subdivision 4 — Further provisions in respect of exemptions under section 171</w:t>
      </w:r>
      <w:bookmarkEnd w:id="294"/>
    </w:p>
    <w:p>
      <w:pPr>
        <w:pStyle w:val="Heading5"/>
      </w:pPr>
      <w:bookmarkStart w:id="295" w:name="_Toc154753338"/>
      <w:r>
        <w:rPr>
          <w:rStyle w:val="CharSectno"/>
        </w:rPr>
        <w:t>172</w:t>
      </w:r>
      <w:r>
        <w:t>.</w:t>
      </w:r>
      <w:r>
        <w:tab/>
        <w:t>Calculation of duty where some land assets of landholder not used for primary production</w:t>
      </w:r>
      <w:bookmarkEnd w:id="295"/>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296" w:name="_Toc154753339"/>
      <w:r>
        <w:rPr>
          <w:rStyle w:val="CharSectno"/>
        </w:rPr>
        <w:lastRenderedPageBreak/>
        <w:t>173</w:t>
      </w:r>
      <w:r>
        <w:t>.</w:t>
      </w:r>
      <w:r>
        <w:tab/>
        <w:t>Reversal of exemption where certain changes made to discretionary trust</w:t>
      </w:r>
      <w:bookmarkEnd w:id="296"/>
    </w:p>
    <w:p>
      <w:pPr>
        <w:pStyle w:val="Subsection"/>
        <w:keepNext/>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20"/>
      </w:pPr>
      <w:r>
        <w:lastRenderedPageBreak/>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297" w:name="_Toc154753340"/>
      <w:r>
        <w:rPr>
          <w:rStyle w:val="CharSectno"/>
        </w:rPr>
        <w:t>174</w:t>
      </w:r>
      <w:r>
        <w:t>.</w:t>
      </w:r>
      <w:r>
        <w:tab/>
        <w:t>No exemption where interest transferred within 5 years</w:t>
      </w:r>
      <w:bookmarkEnd w:id="297"/>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lastRenderedPageBreak/>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298" w:name="_Toc154753341"/>
      <w:r>
        <w:rPr>
          <w:rStyle w:val="CharDivNo"/>
          <w:sz w:val="28"/>
        </w:rPr>
        <w:t>Part 6</w:t>
      </w:r>
      <w:r>
        <w:rPr>
          <w:sz w:val="28"/>
        </w:rPr>
        <w:t> — </w:t>
      </w:r>
      <w:r>
        <w:rPr>
          <w:rStyle w:val="CharDivText"/>
          <w:sz w:val="28"/>
        </w:rPr>
        <w:t>Collection of landholder duty</w:t>
      </w:r>
      <w:bookmarkEnd w:id="298"/>
    </w:p>
    <w:p>
      <w:pPr>
        <w:pStyle w:val="Heading4"/>
        <w:keepLines/>
        <w:rPr>
          <w:sz w:val="26"/>
        </w:rPr>
      </w:pPr>
      <w:bookmarkStart w:id="299" w:name="_Toc154753342"/>
      <w:r>
        <w:rPr>
          <w:sz w:val="26"/>
        </w:rPr>
        <w:t>Division 1 — Preliminary</w:t>
      </w:r>
      <w:bookmarkEnd w:id="299"/>
    </w:p>
    <w:p>
      <w:pPr>
        <w:pStyle w:val="Heading5"/>
        <w:spacing w:before="240"/>
      </w:pPr>
      <w:bookmarkStart w:id="300" w:name="_Toc154753343"/>
      <w:r>
        <w:rPr>
          <w:rStyle w:val="CharSectno"/>
        </w:rPr>
        <w:t>175</w:t>
      </w:r>
      <w:r>
        <w:t>.</w:t>
      </w:r>
      <w:r>
        <w:tab/>
        <w:t>Term used: acquirer</w:t>
      </w:r>
      <w:bookmarkEnd w:id="300"/>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301" w:name="_Toc154753344"/>
      <w:r>
        <w:rPr>
          <w:rStyle w:val="CharSectno"/>
        </w:rPr>
        <w:t>176</w:t>
      </w:r>
      <w:r>
        <w:t>.</w:t>
      </w:r>
      <w:r>
        <w:tab/>
        <w:t>When acquisition occurs</w:t>
      </w:r>
      <w:bookmarkEnd w:id="301"/>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lastRenderedPageBreak/>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302" w:name="_Toc154753345"/>
      <w:r>
        <w:rPr>
          <w:rStyle w:val="CharSectno"/>
        </w:rPr>
        <w:t>177</w:t>
      </w:r>
      <w:r>
        <w:t>.</w:t>
      </w:r>
      <w:r>
        <w:tab/>
        <w:t>Certain transactions to be treated as agreements</w:t>
      </w:r>
      <w:bookmarkEnd w:id="302"/>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 xml:space="preserve">subject to section 178, the call option is taken to be an agreement for the making of an acquisition of the </w:t>
      </w:r>
      <w:r>
        <w:lastRenderedPageBreak/>
        <w:t>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303" w:name="_Toc154753346"/>
      <w:r>
        <w:rPr>
          <w:rStyle w:val="CharSectno"/>
        </w:rPr>
        <w:lastRenderedPageBreak/>
        <w:t>178</w:t>
      </w:r>
      <w:r>
        <w:t>.</w:t>
      </w:r>
      <w:r>
        <w:tab/>
        <w:t>Exceptions to s. 177</w:t>
      </w:r>
      <w:bookmarkEnd w:id="303"/>
    </w:p>
    <w:p>
      <w:pPr>
        <w:pStyle w:val="Subsection"/>
        <w:keepNext/>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304" w:name="_Toc154753347"/>
      <w:r>
        <w:rPr>
          <w:sz w:val="26"/>
        </w:rPr>
        <w:t>Division 2 — Liability</w:t>
      </w:r>
      <w:bookmarkEnd w:id="304"/>
    </w:p>
    <w:p>
      <w:pPr>
        <w:pStyle w:val="Heading5"/>
        <w:keepNext w:val="0"/>
        <w:keepLines w:val="0"/>
      </w:pPr>
      <w:bookmarkStart w:id="305" w:name="_Toc154753348"/>
      <w:r>
        <w:rPr>
          <w:rStyle w:val="CharSectno"/>
        </w:rPr>
        <w:t>179</w:t>
      </w:r>
      <w:r>
        <w:t>.</w:t>
      </w:r>
      <w:r>
        <w:tab/>
        <w:t>Who is liable to pay duty</w:t>
      </w:r>
      <w:bookmarkEnd w:id="305"/>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lastRenderedPageBreak/>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306" w:name="_Toc154753349"/>
      <w:r>
        <w:rPr>
          <w:rStyle w:val="CharSectno"/>
        </w:rPr>
        <w:t>180</w:t>
      </w:r>
      <w:r>
        <w:t>.</w:t>
      </w:r>
      <w:r>
        <w:tab/>
        <w:t>Application to Commissioner for determination of liability</w:t>
      </w:r>
      <w:bookmarkEnd w:id="306"/>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keepNext/>
      </w:pPr>
      <w:r>
        <w:lastRenderedPageBreak/>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307" w:name="_Toc154753350"/>
      <w:r>
        <w:rPr>
          <w:rStyle w:val="CharSectno"/>
        </w:rPr>
        <w:t>181</w:t>
      </w:r>
      <w:r>
        <w:t>.</w:t>
      </w:r>
      <w:r>
        <w:tab/>
        <w:t>Determination of s. 180 application</w:t>
      </w:r>
      <w:bookmarkEnd w:id="307"/>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308" w:name="_Toc154753351"/>
      <w:r>
        <w:rPr>
          <w:rStyle w:val="CharSectno"/>
        </w:rPr>
        <w:t>182</w:t>
      </w:r>
      <w:r>
        <w:t>.</w:t>
      </w:r>
      <w:r>
        <w:tab/>
        <w:t>Powers of Commissioner where further information required for determination of s. 180 application</w:t>
      </w:r>
      <w:bookmarkEnd w:id="30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lastRenderedPageBreak/>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309" w:name="_Toc154753352"/>
      <w:r>
        <w:rPr>
          <w:sz w:val="26"/>
        </w:rPr>
        <w:t>Division 3 — Payment of landholder duty</w:t>
      </w:r>
      <w:bookmarkEnd w:id="309"/>
    </w:p>
    <w:p>
      <w:pPr>
        <w:pStyle w:val="Heading5"/>
      </w:pPr>
      <w:bookmarkStart w:id="310" w:name="_Toc154753353"/>
      <w:r>
        <w:rPr>
          <w:rStyle w:val="CharSectno"/>
        </w:rPr>
        <w:t>183</w:t>
      </w:r>
      <w:r>
        <w:t>.</w:t>
      </w:r>
      <w:r>
        <w:tab/>
        <w:t>When landholder duty must be paid</w:t>
      </w:r>
      <w:bookmarkEnd w:id="310"/>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311" w:name="_Toc154753354"/>
      <w:r>
        <w:rPr>
          <w:sz w:val="26"/>
        </w:rPr>
        <w:lastRenderedPageBreak/>
        <w:t>Division 4 — Rates of landholder duty</w:t>
      </w:r>
      <w:bookmarkEnd w:id="311"/>
    </w:p>
    <w:p>
      <w:pPr>
        <w:pStyle w:val="Heading5"/>
      </w:pPr>
      <w:bookmarkStart w:id="312" w:name="_Toc154753355"/>
      <w:r>
        <w:rPr>
          <w:rStyle w:val="CharSectno"/>
        </w:rPr>
        <w:t>184</w:t>
      </w:r>
      <w:r>
        <w:t>.</w:t>
      </w:r>
      <w:r>
        <w:tab/>
        <w:t>Rates of landholder duty</w:t>
      </w:r>
      <w:bookmarkEnd w:id="312"/>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313" w:name="_Toc154753356"/>
      <w:r>
        <w:rPr>
          <w:sz w:val="26"/>
        </w:rPr>
        <w:t>Division 5 — Calculation of landholder duty</w:t>
      </w:r>
      <w:bookmarkEnd w:id="313"/>
    </w:p>
    <w:p>
      <w:pPr>
        <w:pStyle w:val="Heading5"/>
      </w:pPr>
      <w:bookmarkStart w:id="314" w:name="_Toc154753357"/>
      <w:r>
        <w:rPr>
          <w:rStyle w:val="CharSectno"/>
        </w:rPr>
        <w:t>185</w:t>
      </w:r>
      <w:r>
        <w:t>.</w:t>
      </w:r>
      <w:r>
        <w:tab/>
        <w:t>References to interest of acquirer in landholder</w:t>
      </w:r>
      <w:bookmarkEnd w:id="314"/>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315" w:name="_Toc154753358"/>
      <w:r>
        <w:rPr>
          <w:rStyle w:val="CharSectno"/>
        </w:rPr>
        <w:t>186</w:t>
      </w:r>
      <w:r>
        <w:t>.</w:t>
      </w:r>
      <w:r>
        <w:tab/>
        <w:t>Value of landholder</w:t>
      </w:r>
      <w:bookmarkEnd w:id="315"/>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 xml:space="preserve">the same percentage of the unencumbered value of the land assets, chattels, or land assets and chattels, in Western Australia (whichever is relevant) to which any linked entity in respect of the landholder is entitled as the percentage of the landholder’s total direct or indirect </w:t>
      </w:r>
      <w:r>
        <w:lastRenderedPageBreak/>
        <w:t>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316" w:name="_Toc154753359"/>
      <w:r>
        <w:rPr>
          <w:rStyle w:val="CharSectno"/>
        </w:rPr>
        <w:t>187</w:t>
      </w:r>
      <w:r>
        <w:t>.</w:t>
      </w:r>
      <w:r>
        <w:tab/>
        <w:t>Determining value of further interest for duty calculation</w:t>
      </w:r>
      <w:bookmarkEnd w:id="316"/>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317" w:name="_Toc154753360"/>
      <w:r>
        <w:rPr>
          <w:rStyle w:val="CharSectno"/>
        </w:rPr>
        <w:t>188</w:t>
      </w:r>
      <w:r>
        <w:t>.</w:t>
      </w:r>
      <w:r>
        <w:tab/>
        <w:t>Calculating duty payable</w:t>
      </w:r>
      <w:bookmarkEnd w:id="317"/>
    </w:p>
    <w:p>
      <w:pPr>
        <w:pStyle w:val="Subsection"/>
      </w:pPr>
      <w:r>
        <w:tab/>
        <w:t>(1)</w:t>
      </w:r>
      <w:r>
        <w:tab/>
        <w:t xml:space="preserve">To calculate the amount of duty payable in respect of a relevant acquisition an amount is first calculated by applying the </w:t>
      </w:r>
      <w:r>
        <w:lastRenderedPageBreak/>
        <w:t>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318" w:name="_Toc154753361"/>
      <w:r>
        <w:rPr>
          <w:rStyle w:val="CharSectno"/>
        </w:rPr>
        <w:t>189</w:t>
      </w:r>
      <w:r>
        <w:t>.</w:t>
      </w:r>
      <w:r>
        <w:tab/>
        <w:t>Reduction for s. 188</w:t>
      </w:r>
      <w:bookmarkEnd w:id="318"/>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 xml:space="preserve">an interest in the landholder concerned acquired by an acquisition if immediately before the acquisition neither the landholder nor a linked entity in respect of the </w:t>
      </w:r>
      <w:r>
        <w:lastRenderedPageBreak/>
        <w:t>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319" w:name="_Toc154753362"/>
      <w:r>
        <w:rPr>
          <w:rStyle w:val="CharSectno"/>
        </w:rPr>
        <w:lastRenderedPageBreak/>
        <w:t>193</w:t>
      </w:r>
      <w:r>
        <w:t>.</w:t>
      </w:r>
      <w:r>
        <w:tab/>
        <w:t>Calculation of duty where statement lodged under s. 201</w:t>
      </w:r>
      <w:bookmarkEnd w:id="319"/>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320" w:name="_Toc154753363"/>
      <w:r>
        <w:rPr>
          <w:rStyle w:val="CharSectno"/>
        </w:rPr>
        <w:t>194</w:t>
      </w:r>
      <w:r>
        <w:t>.</w:t>
      </w:r>
      <w:r>
        <w:tab/>
        <w:t>Calculation of duty on certain acquisitions on winding up of corporation or unit trust scheme</w:t>
      </w:r>
      <w:bookmarkEnd w:id="320"/>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Next/>
        <w:keepLines/>
        <w:spacing w:before="180"/>
      </w:pPr>
      <w:r>
        <w:lastRenderedPageBreak/>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lastRenderedPageBreak/>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lastRenderedPageBreak/>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rPr>
          <w:sz w:val="26"/>
          <w:szCs w:val="26"/>
        </w:rPr>
      </w:pPr>
      <w:bookmarkStart w:id="321" w:name="_Toc154753364"/>
      <w:r>
        <w:rPr>
          <w:sz w:val="26"/>
          <w:szCs w:val="26"/>
        </w:rPr>
        <w:t>Division 6A — Interim assessment of landholder duty</w:t>
      </w:r>
      <w:bookmarkEnd w:id="321"/>
    </w:p>
    <w:p>
      <w:pPr>
        <w:pStyle w:val="Footnoteheading"/>
      </w:pPr>
      <w:r>
        <w:tab/>
        <w:t>[Heading inserted: No. 10 of 2013 s. 6.]</w:t>
      </w:r>
    </w:p>
    <w:p>
      <w:pPr>
        <w:pStyle w:val="Heading5"/>
        <w:spacing w:before="240"/>
      </w:pPr>
      <w:bookmarkStart w:id="322" w:name="_Toc154753365"/>
      <w:r>
        <w:rPr>
          <w:rStyle w:val="CharSectno"/>
        </w:rPr>
        <w:t>195A</w:t>
      </w:r>
      <w:r>
        <w:t>.</w:t>
      </w:r>
      <w:r>
        <w:tab/>
        <w:t>Interim assessment of landholder duty</w:t>
      </w:r>
      <w:bookmarkEnd w:id="322"/>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 xml:space="preserve">more than 6 months have elapsed since the day on which an acquisition statement or agreement </w:t>
      </w:r>
      <w:r>
        <w:lastRenderedPageBreak/>
        <w:t>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lastRenderedPageBreak/>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323" w:name="_Toc154753366"/>
      <w:r>
        <w:rPr>
          <w:sz w:val="26"/>
        </w:rPr>
        <w:t>Division 6 — Assessment or reassessment of liability for landholder duty if uncompleted agreements terminated or completed</w:t>
      </w:r>
      <w:bookmarkEnd w:id="323"/>
    </w:p>
    <w:p>
      <w:pPr>
        <w:pStyle w:val="Footnoteheading"/>
      </w:pPr>
      <w:r>
        <w:tab/>
        <w:t>[Heading inserted: No. 12 of 2019 s. 90.]</w:t>
      </w:r>
    </w:p>
    <w:p>
      <w:pPr>
        <w:pStyle w:val="Heading5"/>
      </w:pPr>
      <w:bookmarkStart w:id="324" w:name="_Toc154753367"/>
      <w:r>
        <w:rPr>
          <w:rStyle w:val="CharSectno"/>
        </w:rPr>
        <w:t>195B</w:t>
      </w:r>
      <w:r>
        <w:t>.</w:t>
      </w:r>
      <w:r>
        <w:tab/>
        <w:t>Assessment of duty where s. 149(1) or 154B applied at acquisition time</w:t>
      </w:r>
      <w:bookmarkEnd w:id="324"/>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lastRenderedPageBreak/>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325" w:name="_Toc154753368"/>
      <w:r>
        <w:rPr>
          <w:rStyle w:val="CharSectno"/>
        </w:rPr>
        <w:lastRenderedPageBreak/>
        <w:t>195C</w:t>
      </w:r>
      <w:r>
        <w:t>.</w:t>
      </w:r>
      <w:r>
        <w:tab/>
        <w:t>Assessment of duty where s. 176(2) applied at acquisition time</w:t>
      </w:r>
      <w:bookmarkEnd w:id="325"/>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326" w:name="_Toc154753369"/>
      <w:r>
        <w:rPr>
          <w:rStyle w:val="CharSectno"/>
        </w:rPr>
        <w:t>195</w:t>
      </w:r>
      <w:r>
        <w:t>.</w:t>
      </w:r>
      <w:r>
        <w:tab/>
        <w:t>Reassessment of duty where s. 149(1) or 154B applied</w:t>
      </w:r>
      <w:bookmarkEnd w:id="326"/>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lastRenderedPageBreak/>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lastRenderedPageBreak/>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327" w:name="_Toc154753370"/>
      <w:r>
        <w:rPr>
          <w:rStyle w:val="CharSectno"/>
        </w:rPr>
        <w:t>196</w:t>
      </w:r>
      <w:r>
        <w:t>.</w:t>
      </w:r>
      <w:r>
        <w:tab/>
        <w:t>Reassessment of duty where s. 176(2) applied</w:t>
      </w:r>
      <w:bookmarkEnd w:id="327"/>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328" w:name="_Toc154753371"/>
      <w:r>
        <w:rPr>
          <w:rStyle w:val="CharSectno"/>
        </w:rPr>
        <w:t>197</w:t>
      </w:r>
      <w:r>
        <w:t>.</w:t>
      </w:r>
      <w:r>
        <w:tab/>
        <w:t>Condition precedent to reassessment under s. 195 or 196</w:t>
      </w:r>
      <w:bookmarkEnd w:id="328"/>
    </w:p>
    <w:p>
      <w:pPr>
        <w:pStyle w:val="Subsection"/>
      </w:pPr>
      <w:r>
        <w:tab/>
      </w:r>
      <w:r>
        <w:tab/>
        <w:t xml:space="preserve">Despite section 195(3)(a) or 196(2), the Commissioner is not to make a reassessment of the duty under that provision unless the Commissioner is also satisfied that the rescission, annulment or other termination of the agreement was not part of a scheme or </w:t>
      </w:r>
      <w:r>
        <w:lastRenderedPageBreak/>
        <w:t>arrangement under which the object of the agreement has been or may be achieved in another way.</w:t>
      </w:r>
    </w:p>
    <w:p>
      <w:pPr>
        <w:pStyle w:val="Footnotesection"/>
      </w:pPr>
      <w:r>
        <w:tab/>
        <w:t>[Section 197 amended: No. 12 of 2019 s. 94.]</w:t>
      </w:r>
    </w:p>
    <w:p>
      <w:pPr>
        <w:pStyle w:val="Heading5"/>
      </w:pPr>
      <w:bookmarkStart w:id="329" w:name="_Toc154753372"/>
      <w:r>
        <w:rPr>
          <w:rStyle w:val="CharSectno"/>
        </w:rPr>
        <w:t>197A</w:t>
      </w:r>
      <w:r>
        <w:t>.</w:t>
      </w:r>
      <w:r>
        <w:tab/>
        <w:t>Expired put and call options taken to be terminated</w:t>
      </w:r>
      <w:bookmarkEnd w:id="329"/>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330" w:name="_Toc154753373"/>
      <w:r>
        <w:rPr>
          <w:rStyle w:val="CharSectno"/>
        </w:rPr>
        <w:lastRenderedPageBreak/>
        <w:t>198</w:t>
      </w:r>
      <w:r>
        <w:t>.</w:t>
      </w:r>
      <w:r>
        <w:tab/>
      </w:r>
      <w:r>
        <w:rPr>
          <w:iCs/>
        </w:rPr>
        <w:t>Taxation Administration Act</w:t>
      </w:r>
      <w:r>
        <w:t xml:space="preserve"> not affected</w:t>
      </w:r>
      <w:bookmarkEnd w:id="33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331" w:name="_Toc154753374"/>
      <w:r>
        <w:rPr>
          <w:sz w:val="26"/>
        </w:rPr>
        <w:t>Division 7 — Lodgment of statements</w:t>
      </w:r>
      <w:bookmarkEnd w:id="331"/>
    </w:p>
    <w:p>
      <w:pPr>
        <w:pStyle w:val="Heading5"/>
        <w:spacing w:before="180"/>
      </w:pPr>
      <w:bookmarkStart w:id="332" w:name="_Toc154753375"/>
      <w:r>
        <w:rPr>
          <w:rStyle w:val="CharSectno"/>
        </w:rPr>
        <w:t>199</w:t>
      </w:r>
      <w:r>
        <w:t>.</w:t>
      </w:r>
      <w:r>
        <w:tab/>
        <w:t>Term used: acquisition statement</w:t>
      </w:r>
      <w:bookmarkEnd w:id="332"/>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333" w:name="_Toc154753376"/>
      <w:r>
        <w:rPr>
          <w:rStyle w:val="CharSectno"/>
        </w:rPr>
        <w:t>200</w:t>
      </w:r>
      <w:r>
        <w:t>.</w:t>
      </w:r>
      <w:r>
        <w:tab/>
        <w:t>Acquisition statement or agreement to be lodged</w:t>
      </w:r>
      <w:bookmarkEnd w:id="333"/>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lastRenderedPageBreak/>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334" w:name="_Toc154753377"/>
      <w:r>
        <w:rPr>
          <w:rStyle w:val="CharSectno"/>
        </w:rPr>
        <w:t>201</w:t>
      </w:r>
      <w:r>
        <w:t>.</w:t>
      </w:r>
      <w:r>
        <w:tab/>
        <w:t>Acquisition of further interests, lodgment of periodical statements may be approved</w:t>
      </w:r>
      <w:bookmarkEnd w:id="334"/>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lastRenderedPageBreak/>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335" w:name="_Toc154753378"/>
      <w:r>
        <w:rPr>
          <w:rStyle w:val="CharSectno"/>
        </w:rPr>
        <w:lastRenderedPageBreak/>
        <w:t>202</w:t>
      </w:r>
      <w:r>
        <w:t>.</w:t>
      </w:r>
      <w:r>
        <w:tab/>
        <w:t>Lodgment obligations if s. 201 application refused</w:t>
      </w:r>
      <w:bookmarkEnd w:id="335"/>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336" w:name="_Toc154753379"/>
      <w:r>
        <w:rPr>
          <w:rStyle w:val="CharSectno"/>
        </w:rPr>
        <w:t>203</w:t>
      </w:r>
      <w:r>
        <w:t>.</w:t>
      </w:r>
      <w:r>
        <w:tab/>
        <w:t>Form of acquisition statements</w:t>
      </w:r>
      <w:bookmarkEnd w:id="336"/>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337" w:name="_Toc154753380"/>
      <w:r>
        <w:rPr>
          <w:rStyle w:val="CharSectno"/>
        </w:rPr>
        <w:t>204</w:t>
      </w:r>
      <w:r>
        <w:t>.</w:t>
      </w:r>
      <w:r>
        <w:tab/>
        <w:t>Failure to lodge acquisition statement</w:t>
      </w:r>
      <w:bookmarkEnd w:id="337"/>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lastRenderedPageBreak/>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pPr>
      <w:bookmarkStart w:id="338" w:name="_Toc154753381"/>
      <w:r>
        <w:rPr>
          <w:rStyle w:val="CharDivNo"/>
        </w:rPr>
        <w:lastRenderedPageBreak/>
        <w:t>Part 7</w:t>
      </w:r>
      <w:r>
        <w:rPr>
          <w:sz w:val="28"/>
          <w:szCs w:val="28"/>
        </w:rPr>
        <w:t> — </w:t>
      </w:r>
      <w:r>
        <w:rPr>
          <w:rStyle w:val="CharDivText"/>
        </w:rPr>
        <w:t>Application of this Chapter to certain acquisition</w:t>
      </w:r>
      <w:r>
        <w:rPr>
          <w:rStyle w:val="CharDivText"/>
          <w:sz w:val="28"/>
        </w:rPr>
        <w:t>s</w:t>
      </w:r>
      <w:bookmarkEnd w:id="338"/>
    </w:p>
    <w:p>
      <w:pPr>
        <w:pStyle w:val="Footnoteheading"/>
      </w:pPr>
      <w:r>
        <w:tab/>
        <w:t>[Heading inserted: No. 12 of 2019 s. 100.]</w:t>
      </w:r>
    </w:p>
    <w:p>
      <w:pPr>
        <w:pStyle w:val="Heading4"/>
        <w:rPr>
          <w:sz w:val="26"/>
          <w:szCs w:val="26"/>
        </w:rPr>
      </w:pPr>
      <w:bookmarkStart w:id="339" w:name="_Toc154753382"/>
      <w:r>
        <w:rPr>
          <w:sz w:val="26"/>
          <w:szCs w:val="26"/>
        </w:rPr>
        <w:t>Division 1 — Rights relating to fixed infrastructure</w:t>
      </w:r>
      <w:bookmarkEnd w:id="339"/>
    </w:p>
    <w:p>
      <w:pPr>
        <w:pStyle w:val="Footnoteheading"/>
      </w:pPr>
      <w:r>
        <w:tab/>
        <w:t>[Heading inserted: No. 12 of 2019 s. 100.]</w:t>
      </w:r>
    </w:p>
    <w:p>
      <w:pPr>
        <w:pStyle w:val="Heading5"/>
      </w:pPr>
      <w:bookmarkStart w:id="340" w:name="_Toc154753383"/>
      <w:r>
        <w:rPr>
          <w:rStyle w:val="CharSectno"/>
        </w:rPr>
        <w:t>204A</w:t>
      </w:r>
      <w:r>
        <w:t>.</w:t>
      </w:r>
      <w:r>
        <w:tab/>
        <w:t>When fixed infrastructure access rights are taken into account in determining entitlement to land assets</w:t>
      </w:r>
      <w:bookmarkEnd w:id="340"/>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lastRenderedPageBreak/>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341" w:name="_Toc154753384"/>
      <w:r>
        <w:rPr>
          <w:rStyle w:val="CharSectno"/>
        </w:rPr>
        <w:t>204B</w:t>
      </w:r>
      <w:r>
        <w:t>.</w:t>
      </w:r>
      <w:r>
        <w:tab/>
        <w:t>When fixed infrastructure statutory licences are treated as land assets in calculating duty</w:t>
      </w:r>
      <w:bookmarkEnd w:id="341"/>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lastRenderedPageBreak/>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342" w:name="_Toc154753385"/>
      <w:r>
        <w:rPr>
          <w:rStyle w:val="CharSectno"/>
        </w:rPr>
        <w:lastRenderedPageBreak/>
        <w:t>204C</w:t>
      </w:r>
      <w:r>
        <w:t>.</w:t>
      </w:r>
      <w:r>
        <w:tab/>
        <w:t>Unencumbered value of fixed infrastructure statutory licences treated as land assets</w:t>
      </w:r>
      <w:bookmarkEnd w:id="342"/>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343" w:name="_Toc154753386"/>
      <w:r>
        <w:rPr>
          <w:rStyle w:val="CharSectno"/>
        </w:rPr>
        <w:t>204D</w:t>
      </w:r>
      <w:r>
        <w:t>.</w:t>
      </w:r>
      <w:r>
        <w:tab/>
        <w:t>Associated entities for s. 204A and 204B</w:t>
      </w:r>
      <w:bookmarkEnd w:id="343"/>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lastRenderedPageBreak/>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rPr>
          <w:sz w:val="26"/>
          <w:szCs w:val="26"/>
        </w:rPr>
      </w:pPr>
      <w:bookmarkStart w:id="344" w:name="_Toc154753387"/>
      <w:r>
        <w:rPr>
          <w:sz w:val="26"/>
          <w:szCs w:val="26"/>
        </w:rPr>
        <w:t>Division 2 — Derivative mining rights</w:t>
      </w:r>
      <w:bookmarkEnd w:id="344"/>
    </w:p>
    <w:p>
      <w:pPr>
        <w:pStyle w:val="Footnoteheading"/>
      </w:pPr>
      <w:r>
        <w:tab/>
        <w:t>[Heading inserted: No. 12 of 2019 s. 100.]</w:t>
      </w:r>
    </w:p>
    <w:p>
      <w:pPr>
        <w:pStyle w:val="Heading5"/>
      </w:pPr>
      <w:bookmarkStart w:id="345" w:name="_Toc154753388"/>
      <w:r>
        <w:rPr>
          <w:rStyle w:val="CharSectno"/>
        </w:rPr>
        <w:t>204E</w:t>
      </w:r>
      <w:r>
        <w:t>.</w:t>
      </w:r>
      <w:r>
        <w:tab/>
        <w:t>Unencumbered value of mining tenement subject to derivative mining right</w:t>
      </w:r>
      <w:bookmarkEnd w:id="345"/>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lastRenderedPageBreak/>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rPr>
          <w:sz w:val="26"/>
          <w:szCs w:val="26"/>
        </w:rPr>
      </w:pPr>
      <w:bookmarkStart w:id="346" w:name="_Toc154753389"/>
      <w:r>
        <w:rPr>
          <w:sz w:val="26"/>
          <w:szCs w:val="26"/>
        </w:rPr>
        <w:t>Division 3 — Acquisitions forming one arrangement</w:t>
      </w:r>
      <w:bookmarkEnd w:id="346"/>
    </w:p>
    <w:p>
      <w:pPr>
        <w:pStyle w:val="Footnoteheading"/>
      </w:pPr>
      <w:r>
        <w:tab/>
        <w:t>[Heading inserted: No. 12 of 2019 s. 100.]</w:t>
      </w:r>
    </w:p>
    <w:p>
      <w:pPr>
        <w:pStyle w:val="Heading5"/>
      </w:pPr>
      <w:bookmarkStart w:id="347" w:name="_Toc154753390"/>
      <w:r>
        <w:rPr>
          <w:rStyle w:val="CharSectno"/>
        </w:rPr>
        <w:t>204F</w:t>
      </w:r>
      <w:r>
        <w:t>.</w:t>
      </w:r>
      <w:r>
        <w:tab/>
        <w:t>Acquisitions in 2 or more entities forming one arrangement</w:t>
      </w:r>
      <w:bookmarkEnd w:id="347"/>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348" w:name="_Toc154753391"/>
      <w:r>
        <w:rPr>
          <w:rStyle w:val="CharSectno"/>
        </w:rPr>
        <w:lastRenderedPageBreak/>
        <w:t>204G</w:t>
      </w:r>
      <w:r>
        <w:t>.</w:t>
      </w:r>
      <w:r>
        <w:tab/>
        <w:t>Modified application of s. 176 if entity becomes landholder because of acquisitions forming one arrangement</w:t>
      </w:r>
      <w:bookmarkEnd w:id="348"/>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lastRenderedPageBreak/>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349" w:name="_Toc154753392"/>
      <w:r>
        <w:rPr>
          <w:rStyle w:val="CharSectno"/>
        </w:rPr>
        <w:t>204H</w:t>
      </w:r>
      <w:r>
        <w:t>.</w:t>
      </w:r>
      <w:r>
        <w:tab/>
        <w:t>Reassessment of landholder duty if amount of duty chargeable changes because of acquisitions forming one arrangement</w:t>
      </w:r>
      <w:bookmarkEnd w:id="349"/>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 xml:space="preserve">section 204B(1) becomes applicable, in relation to the main acquisition, to a fixed infrastructure </w:t>
      </w:r>
      <w:r>
        <w:lastRenderedPageBreak/>
        <w:t>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rPr>
          <w:sz w:val="32"/>
          <w:szCs w:val="32"/>
        </w:rPr>
      </w:pPr>
      <w:bookmarkStart w:id="350" w:name="_Toc154753393"/>
      <w:r>
        <w:rPr>
          <w:rStyle w:val="CharPartNo"/>
          <w:sz w:val="32"/>
          <w:szCs w:val="32"/>
        </w:rPr>
        <w:lastRenderedPageBreak/>
        <w:t>Chapter 3A</w:t>
      </w:r>
      <w:r>
        <w:rPr>
          <w:sz w:val="32"/>
          <w:szCs w:val="32"/>
        </w:rPr>
        <w:t xml:space="preserve"> — </w:t>
      </w:r>
      <w:r>
        <w:rPr>
          <w:rStyle w:val="CharPartText"/>
          <w:sz w:val="32"/>
          <w:szCs w:val="32"/>
        </w:rPr>
        <w:t>Additional duty for foreign persons</w:t>
      </w:r>
      <w:bookmarkEnd w:id="350"/>
    </w:p>
    <w:p>
      <w:pPr>
        <w:pStyle w:val="Footnoteheading"/>
      </w:pPr>
      <w:r>
        <w:tab/>
        <w:t>[Heading inserted: No. 24 of 2018 s. 8.]</w:t>
      </w:r>
    </w:p>
    <w:p>
      <w:pPr>
        <w:pStyle w:val="Heading3"/>
        <w:rPr>
          <w:sz w:val="28"/>
          <w:szCs w:val="28"/>
        </w:rPr>
      </w:pPr>
      <w:bookmarkStart w:id="351" w:name="_Toc154753394"/>
      <w:r>
        <w:rPr>
          <w:rStyle w:val="CharDivNo"/>
          <w:sz w:val="28"/>
          <w:szCs w:val="28"/>
        </w:rPr>
        <w:t>Part 1</w:t>
      </w:r>
      <w:r>
        <w:rPr>
          <w:sz w:val="28"/>
          <w:szCs w:val="28"/>
        </w:rPr>
        <w:t> — </w:t>
      </w:r>
      <w:r>
        <w:rPr>
          <w:rStyle w:val="CharDivText"/>
          <w:sz w:val="28"/>
          <w:szCs w:val="28"/>
        </w:rPr>
        <w:t>Preliminary</w:t>
      </w:r>
      <w:bookmarkEnd w:id="351"/>
    </w:p>
    <w:p>
      <w:pPr>
        <w:pStyle w:val="Footnoteheading"/>
      </w:pPr>
      <w:r>
        <w:tab/>
        <w:t xml:space="preserve">[Heading inserted: No. 24 of 2018 s. 8.] </w:t>
      </w:r>
    </w:p>
    <w:p>
      <w:pPr>
        <w:pStyle w:val="Heading5"/>
      </w:pPr>
      <w:bookmarkStart w:id="352" w:name="_Toc154753395"/>
      <w:r>
        <w:rPr>
          <w:rStyle w:val="CharSectno"/>
        </w:rPr>
        <w:t>205A</w:t>
      </w:r>
      <w:r>
        <w:t>.</w:t>
      </w:r>
      <w:r>
        <w:tab/>
        <w:t>Terms used</w:t>
      </w:r>
      <w:bookmarkEnd w:id="352"/>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lastRenderedPageBreak/>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353" w:name="_Toc154753396"/>
      <w:r>
        <w:rPr>
          <w:rStyle w:val="CharSectno"/>
        </w:rPr>
        <w:t>205B</w:t>
      </w:r>
      <w:r>
        <w:t>.</w:t>
      </w:r>
      <w:r>
        <w:tab/>
        <w:t>Associate</w:t>
      </w:r>
      <w:bookmarkEnd w:id="353"/>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354" w:name="_Toc154753397"/>
      <w:r>
        <w:rPr>
          <w:rStyle w:val="CharSectno"/>
        </w:rPr>
        <w:t>205C</w:t>
      </w:r>
      <w:r>
        <w:t>.</w:t>
      </w:r>
      <w:r>
        <w:tab/>
        <w:t>Foreign corporation</w:t>
      </w:r>
      <w:bookmarkEnd w:id="354"/>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lastRenderedPageBreak/>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355" w:name="_Toc154753398"/>
      <w:r>
        <w:rPr>
          <w:rStyle w:val="CharSectno"/>
        </w:rPr>
        <w:t>205D</w:t>
      </w:r>
      <w:r>
        <w:t>.</w:t>
      </w:r>
      <w:r>
        <w:tab/>
        <w:t>Foreign trust</w:t>
      </w:r>
      <w:bookmarkEnd w:id="355"/>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 xml:space="preserve">For the purposes of subsection (1)(a), a discretionary trust is controlled by a foreign person if the person is in a position to influence, either directly or indirectly, the vesting of the whole </w:t>
      </w:r>
      <w:r>
        <w:lastRenderedPageBreak/>
        <w:t>or any part of the capital of the trust property, or of the whole or any part of the income from the trust property.</w:t>
      </w:r>
    </w:p>
    <w:p>
      <w:pPr>
        <w:pStyle w:val="Footnotesection"/>
      </w:pPr>
      <w:r>
        <w:tab/>
        <w:t>[Section 205D inserted: No. 24 of 2018 s. 8.]</w:t>
      </w:r>
    </w:p>
    <w:p>
      <w:pPr>
        <w:pStyle w:val="Heading5"/>
      </w:pPr>
      <w:bookmarkStart w:id="356" w:name="_Toc154753399"/>
      <w:r>
        <w:rPr>
          <w:rStyle w:val="CharSectno"/>
        </w:rPr>
        <w:t>205E</w:t>
      </w:r>
      <w:r>
        <w:t>.</w:t>
      </w:r>
      <w:r>
        <w:tab/>
        <w:t>Residential property</w:t>
      </w:r>
      <w:bookmarkEnd w:id="356"/>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lastRenderedPageBreak/>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rPr>
          <w:sz w:val="28"/>
          <w:szCs w:val="28"/>
        </w:rPr>
      </w:pPr>
      <w:bookmarkStart w:id="357" w:name="_Toc154753400"/>
      <w:r>
        <w:rPr>
          <w:rStyle w:val="CharDivNo"/>
          <w:sz w:val="28"/>
          <w:szCs w:val="28"/>
        </w:rPr>
        <w:lastRenderedPageBreak/>
        <w:t>Part 2</w:t>
      </w:r>
      <w:r>
        <w:rPr>
          <w:sz w:val="28"/>
          <w:szCs w:val="28"/>
        </w:rPr>
        <w:t> — </w:t>
      </w:r>
      <w:r>
        <w:rPr>
          <w:rStyle w:val="CharDivText"/>
          <w:sz w:val="28"/>
          <w:szCs w:val="28"/>
        </w:rPr>
        <w:t>Foreign transfer duty</w:t>
      </w:r>
      <w:bookmarkEnd w:id="357"/>
    </w:p>
    <w:p>
      <w:pPr>
        <w:pStyle w:val="Footnoteheading"/>
        <w:keepNext/>
        <w:keepLines/>
      </w:pPr>
      <w:r>
        <w:tab/>
        <w:t>[Heading inserted: No. 24 of 2018 s. 8.]</w:t>
      </w:r>
    </w:p>
    <w:p>
      <w:pPr>
        <w:pStyle w:val="Heading4"/>
        <w:keepLines/>
        <w:rPr>
          <w:sz w:val="26"/>
          <w:szCs w:val="26"/>
        </w:rPr>
      </w:pPr>
      <w:bookmarkStart w:id="358" w:name="_Toc154753401"/>
      <w:r>
        <w:rPr>
          <w:sz w:val="26"/>
          <w:szCs w:val="26"/>
        </w:rPr>
        <w:t>Division 1 — Preliminary</w:t>
      </w:r>
      <w:bookmarkEnd w:id="358"/>
    </w:p>
    <w:p>
      <w:pPr>
        <w:pStyle w:val="Footnoteheading"/>
        <w:keepNext/>
        <w:keepLines/>
      </w:pPr>
      <w:r>
        <w:tab/>
        <w:t>[Heading inserted: No. 24 of 2018 s. 8.]</w:t>
      </w:r>
    </w:p>
    <w:p>
      <w:pPr>
        <w:pStyle w:val="Heading5"/>
      </w:pPr>
      <w:bookmarkStart w:id="359" w:name="_Toc154753402"/>
      <w:r>
        <w:rPr>
          <w:rStyle w:val="CharSectno"/>
        </w:rPr>
        <w:t>205F</w:t>
      </w:r>
      <w:r>
        <w:t>.</w:t>
      </w:r>
      <w:r>
        <w:tab/>
        <w:t>Terms used</w:t>
      </w:r>
      <w:bookmarkEnd w:id="359"/>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lastRenderedPageBreak/>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360" w:name="_Toc154753403"/>
      <w:r>
        <w:rPr>
          <w:sz w:val="26"/>
          <w:szCs w:val="26"/>
        </w:rPr>
        <w:t>Division 2 — Imposition of foreign transfer duty</w:t>
      </w:r>
      <w:bookmarkEnd w:id="360"/>
    </w:p>
    <w:p>
      <w:pPr>
        <w:pStyle w:val="Footnoteheading"/>
      </w:pPr>
      <w:r>
        <w:tab/>
        <w:t>[Heading inserted: No. 24 of 2018 s. 8.]</w:t>
      </w:r>
    </w:p>
    <w:p>
      <w:pPr>
        <w:pStyle w:val="Heading5"/>
      </w:pPr>
      <w:bookmarkStart w:id="361" w:name="_Toc154753404"/>
      <w:r>
        <w:rPr>
          <w:rStyle w:val="CharSectno"/>
        </w:rPr>
        <w:t>205G</w:t>
      </w:r>
      <w:r>
        <w:t>.</w:t>
      </w:r>
      <w:r>
        <w:tab/>
        <w:t>Foreign transfer duty imposed</w:t>
      </w:r>
      <w:bookmarkEnd w:id="361"/>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362" w:name="_Toc154753405"/>
      <w:r>
        <w:rPr>
          <w:sz w:val="26"/>
          <w:szCs w:val="26"/>
        </w:rPr>
        <w:t>Division 3 — Foreign dutiable transactions</w:t>
      </w:r>
      <w:bookmarkEnd w:id="362"/>
    </w:p>
    <w:p>
      <w:pPr>
        <w:pStyle w:val="Footnoteheading"/>
        <w:keepNext/>
      </w:pPr>
      <w:r>
        <w:tab/>
        <w:t>[Heading inserted: No. 24 of 2018 s. 8.]</w:t>
      </w:r>
    </w:p>
    <w:p>
      <w:pPr>
        <w:pStyle w:val="Heading5"/>
      </w:pPr>
      <w:bookmarkStart w:id="363" w:name="_Toc154753406"/>
      <w:r>
        <w:rPr>
          <w:rStyle w:val="CharSectno"/>
        </w:rPr>
        <w:t>205H</w:t>
      </w:r>
      <w:r>
        <w:t>.</w:t>
      </w:r>
      <w:r>
        <w:tab/>
        <w:t>Foreign dutiable transaction</w:t>
      </w:r>
      <w:bookmarkEnd w:id="363"/>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lastRenderedPageBreak/>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364" w:name="_Toc154753407"/>
      <w:r>
        <w:rPr>
          <w:rStyle w:val="CharSectno"/>
        </w:rPr>
        <w:t>205I</w:t>
      </w:r>
      <w:r>
        <w:t>.</w:t>
      </w:r>
      <w:r>
        <w:tab/>
        <w:t>New residential property</w:t>
      </w:r>
      <w:bookmarkEnd w:id="364"/>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lastRenderedPageBreak/>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365" w:name="_Toc154753408"/>
      <w:r>
        <w:rPr>
          <w:sz w:val="26"/>
          <w:szCs w:val="26"/>
        </w:rPr>
        <w:t>Division 4 — Collection of foreign transfer duty</w:t>
      </w:r>
      <w:bookmarkEnd w:id="365"/>
    </w:p>
    <w:p>
      <w:pPr>
        <w:pStyle w:val="Footnoteheading"/>
        <w:keepNext/>
      </w:pPr>
      <w:r>
        <w:tab/>
        <w:t>[Heading inserted: No. 24 of 2018 s. 8.]</w:t>
      </w:r>
    </w:p>
    <w:p>
      <w:pPr>
        <w:pStyle w:val="Heading5"/>
      </w:pPr>
      <w:bookmarkStart w:id="366" w:name="_Toc154753409"/>
      <w:r>
        <w:rPr>
          <w:rStyle w:val="CharSectno"/>
        </w:rPr>
        <w:t>205J</w:t>
      </w:r>
      <w:r>
        <w:t>.</w:t>
      </w:r>
      <w:r>
        <w:tab/>
        <w:t>When liability for duty arises</w:t>
      </w:r>
      <w:bookmarkEnd w:id="366"/>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367" w:name="_Toc154753410"/>
      <w:r>
        <w:rPr>
          <w:rStyle w:val="CharSectno"/>
        </w:rPr>
        <w:t>205K</w:t>
      </w:r>
      <w:r>
        <w:t>.</w:t>
      </w:r>
      <w:r>
        <w:tab/>
        <w:t>Who is liable to pay duty</w:t>
      </w:r>
      <w:bookmarkEnd w:id="367"/>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lastRenderedPageBreak/>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368" w:name="_Toc154753411"/>
      <w:r>
        <w:rPr>
          <w:rStyle w:val="CharSectno"/>
        </w:rPr>
        <w:t>205L</w:t>
      </w:r>
      <w:r>
        <w:t>.</w:t>
      </w:r>
      <w:r>
        <w:tab/>
        <w:t>Joint tenants to be treated as tenants in common in equal shares</w:t>
      </w:r>
      <w:bookmarkEnd w:id="368"/>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369" w:name="_Toc154753412"/>
      <w:r>
        <w:rPr>
          <w:rStyle w:val="CharSectno"/>
        </w:rPr>
        <w:t>205M</w:t>
      </w:r>
      <w:r>
        <w:t>.</w:t>
      </w:r>
      <w:r>
        <w:tab/>
        <w:t>Foreign transfer duty declaration to be lodged</w:t>
      </w:r>
      <w:bookmarkEnd w:id="369"/>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370" w:name="_Toc154753413"/>
      <w:r>
        <w:rPr>
          <w:rStyle w:val="CharSectno"/>
        </w:rPr>
        <w:t>205N</w:t>
      </w:r>
      <w:r>
        <w:t>.</w:t>
      </w:r>
      <w:r>
        <w:tab/>
        <w:t>When duty must be paid</w:t>
      </w:r>
      <w:bookmarkEnd w:id="370"/>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lastRenderedPageBreak/>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371" w:name="_Toc154753414"/>
      <w:r>
        <w:rPr>
          <w:rStyle w:val="CharSectno"/>
        </w:rPr>
        <w:t>205O</w:t>
      </w:r>
      <w:r>
        <w:t>.</w:t>
      </w:r>
      <w:r>
        <w:tab/>
        <w:t>Rate of foreign transfer duty</w:t>
      </w:r>
      <w:bookmarkEnd w:id="371"/>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372" w:name="_Toc154753415"/>
      <w:r>
        <w:rPr>
          <w:rStyle w:val="CharSectno"/>
        </w:rPr>
        <w:t>205P</w:t>
      </w:r>
      <w:r>
        <w:t>.</w:t>
      </w:r>
      <w:r>
        <w:tab/>
        <w:t>Dutiable value</w:t>
      </w:r>
      <w:bookmarkEnd w:id="372"/>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lastRenderedPageBreak/>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373" w:name="_Toc154753416"/>
      <w:r>
        <w:rPr>
          <w:rStyle w:val="CharSectno"/>
        </w:rPr>
        <w:t>205Q</w:t>
      </w:r>
      <w:r>
        <w:t>.</w:t>
      </w:r>
      <w:r>
        <w:tab/>
        <w:t>No double foreign transfer duty</w:t>
      </w:r>
      <w:bookmarkEnd w:id="373"/>
    </w:p>
    <w:p>
      <w:pPr>
        <w:pStyle w:val="Subsection"/>
      </w:pPr>
      <w:r>
        <w:tab/>
        <w:t>(1)</w:t>
      </w:r>
      <w:r>
        <w:tab/>
        <w:t>The provisions of Chapter 2 Part 4 Division 6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lastRenderedPageBreak/>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ind w:left="890" w:hanging="890"/>
      </w:pPr>
      <w:r>
        <w:tab/>
        <w:t>[Section 205Q inserted: No. 24 of 2018 s. 8; amended: No. 37 of 2022 s. 11.]</w:t>
      </w:r>
    </w:p>
    <w:p>
      <w:pPr>
        <w:pStyle w:val="Heading5"/>
      </w:pPr>
      <w:bookmarkStart w:id="374" w:name="_Toc154753417"/>
      <w:r>
        <w:rPr>
          <w:rStyle w:val="CharSectno"/>
        </w:rPr>
        <w:t>205R</w:t>
      </w:r>
      <w:r>
        <w:t>.</w:t>
      </w:r>
      <w:r>
        <w:tab/>
        <w:t>Interim assessment of foreign transfer duty</w:t>
      </w:r>
      <w:bookmarkEnd w:id="374"/>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375" w:name="_Toc154753418"/>
      <w:r>
        <w:rPr>
          <w:rStyle w:val="CharSectno"/>
        </w:rPr>
        <w:t>205RA</w:t>
      </w:r>
      <w:r>
        <w:t>.</w:t>
      </w:r>
      <w:r>
        <w:tab/>
        <w:t>Foreign transfer duty on deemed transaction under s. 120B(2)</w:t>
      </w:r>
      <w:bookmarkEnd w:id="375"/>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376" w:name="_Toc154753419"/>
      <w:r>
        <w:rPr>
          <w:sz w:val="26"/>
          <w:szCs w:val="26"/>
        </w:rPr>
        <w:lastRenderedPageBreak/>
        <w:t>Division 5 — Application of Chapter 2 Part 5 to certain transactions</w:t>
      </w:r>
      <w:bookmarkEnd w:id="376"/>
    </w:p>
    <w:p>
      <w:pPr>
        <w:pStyle w:val="Footnoteheading"/>
      </w:pPr>
      <w:r>
        <w:tab/>
        <w:t>[Heading inserted: No. 24 of 2018 s. 8.]</w:t>
      </w:r>
    </w:p>
    <w:p>
      <w:pPr>
        <w:pStyle w:val="Heading5"/>
      </w:pPr>
      <w:bookmarkStart w:id="377" w:name="_Toc154753420"/>
      <w:r>
        <w:rPr>
          <w:rStyle w:val="CharSectno"/>
        </w:rPr>
        <w:t>205S</w:t>
      </w:r>
      <w:r>
        <w:t>.</w:t>
      </w:r>
      <w:r>
        <w:tab/>
        <w:t>Application of Chapter 2 Part 5 to foreign dutiable transactions</w:t>
      </w:r>
      <w:bookmarkEnd w:id="377"/>
    </w:p>
    <w:p>
      <w:pPr>
        <w:pStyle w:val="Subsection"/>
      </w:pPr>
      <w:r>
        <w:tab/>
        <w:t>(1)</w:t>
      </w:r>
      <w:r>
        <w:tab/>
        <w:t>The provisions of Chapter 2 Part 5 other than section 70 and Divisions 5 to 9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lastRenderedPageBreak/>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 No. 37 of 2022 s. 12.]</w:t>
      </w:r>
    </w:p>
    <w:p>
      <w:pPr>
        <w:pStyle w:val="Heading5"/>
      </w:pPr>
      <w:bookmarkStart w:id="378" w:name="_Toc154753421"/>
      <w:r>
        <w:rPr>
          <w:rStyle w:val="CharSectno"/>
        </w:rPr>
        <w:t>205T</w:t>
      </w:r>
      <w:r>
        <w:t>.</w:t>
      </w:r>
      <w:r>
        <w:tab/>
        <w:t>References to residential trust acquisition</w:t>
      </w:r>
      <w:bookmarkEnd w:id="378"/>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lastRenderedPageBreak/>
        <w:tab/>
        <w:t>(b)</w:t>
      </w:r>
      <w:r>
        <w:tab/>
        <w:t>an indirect interest in residential property.</w:t>
      </w:r>
    </w:p>
    <w:p>
      <w:pPr>
        <w:pStyle w:val="Footnotesection"/>
      </w:pPr>
      <w:r>
        <w:tab/>
        <w:t>[Section 205T inserted: No. 24 of 2018 s. 8.]</w:t>
      </w:r>
    </w:p>
    <w:p>
      <w:pPr>
        <w:pStyle w:val="Heading5"/>
      </w:pPr>
      <w:bookmarkStart w:id="379" w:name="_Toc154753422"/>
      <w:r>
        <w:rPr>
          <w:rStyle w:val="CharSectno"/>
        </w:rPr>
        <w:t>205U</w:t>
      </w:r>
      <w:r>
        <w:t>.</w:t>
      </w:r>
      <w:r>
        <w:tab/>
        <w:t>References to residential trust surrender</w:t>
      </w:r>
      <w:bookmarkEnd w:id="379"/>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380" w:name="_Toc154753423"/>
      <w:r>
        <w:rPr>
          <w:rStyle w:val="CharSectno"/>
        </w:rPr>
        <w:t>205V</w:t>
      </w:r>
      <w:r>
        <w:t>.</w:t>
      </w:r>
      <w:r>
        <w:tab/>
        <w:t>Dutiable value of residential trust acquisition or residential trust surrender</w:t>
      </w:r>
      <w:bookmarkEnd w:id="380"/>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lastRenderedPageBreak/>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381" w:name="_Toc154753424"/>
      <w:r>
        <w:rPr>
          <w:rStyle w:val="CharSectno"/>
        </w:rPr>
        <w:t>205W</w:t>
      </w:r>
      <w:r>
        <w:t>.</w:t>
      </w:r>
      <w:r>
        <w:tab/>
        <w:t>Share disposition taken to be agreement for transfer of trust property</w:t>
      </w:r>
      <w:bookmarkEnd w:id="381"/>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lastRenderedPageBreak/>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382" w:name="_Toc154753425"/>
      <w:r>
        <w:rPr>
          <w:rStyle w:val="CharSectno"/>
        </w:rPr>
        <w:t>205X</w:t>
      </w:r>
      <w:r>
        <w:t>.</w:t>
      </w:r>
      <w:r>
        <w:tab/>
        <w:t>References to residential partnership acquisition</w:t>
      </w:r>
      <w:bookmarkEnd w:id="382"/>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383" w:name="_Toc154753426"/>
      <w:r>
        <w:rPr>
          <w:sz w:val="26"/>
          <w:szCs w:val="26"/>
        </w:rPr>
        <w:t>Division 6 — Exemptions and reassessment</w:t>
      </w:r>
      <w:bookmarkEnd w:id="383"/>
    </w:p>
    <w:p>
      <w:pPr>
        <w:pStyle w:val="Footnoteheading"/>
        <w:keepNext/>
      </w:pPr>
      <w:r>
        <w:tab/>
        <w:t>[Heading inserted: No. 24 of 2018 s. 8.]</w:t>
      </w:r>
    </w:p>
    <w:p>
      <w:pPr>
        <w:pStyle w:val="Heading4"/>
        <w:rPr>
          <w:sz w:val="26"/>
          <w:szCs w:val="26"/>
        </w:rPr>
      </w:pPr>
      <w:bookmarkStart w:id="384" w:name="_Toc154753427"/>
      <w:r>
        <w:rPr>
          <w:sz w:val="26"/>
          <w:szCs w:val="26"/>
        </w:rPr>
        <w:t>Subdivision 1 — Exempt transactions</w:t>
      </w:r>
      <w:bookmarkEnd w:id="384"/>
    </w:p>
    <w:p>
      <w:pPr>
        <w:pStyle w:val="Footnoteheading"/>
        <w:keepNext/>
      </w:pPr>
      <w:r>
        <w:tab/>
        <w:t>[Heading inserted: No. 24 of 2018 s. 8.]</w:t>
      </w:r>
    </w:p>
    <w:p>
      <w:pPr>
        <w:pStyle w:val="Heading5"/>
      </w:pPr>
      <w:bookmarkStart w:id="385" w:name="_Toc154753428"/>
      <w:r>
        <w:rPr>
          <w:rStyle w:val="CharSectno"/>
        </w:rPr>
        <w:t>205Y</w:t>
      </w:r>
      <w:r>
        <w:t>.</w:t>
      </w:r>
      <w:r>
        <w:tab/>
        <w:t>Transactions on which minimum, nominal or no transfer duty payable</w:t>
      </w:r>
      <w:bookmarkEnd w:id="385"/>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keepNext/>
      </w:pPr>
      <w:r>
        <w:lastRenderedPageBreak/>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386" w:name="_Toc154753429"/>
      <w:r>
        <w:rPr>
          <w:rStyle w:val="CharSectno"/>
        </w:rPr>
        <w:lastRenderedPageBreak/>
        <w:t>205Z</w:t>
      </w:r>
      <w:r>
        <w:t>.</w:t>
      </w:r>
      <w:r>
        <w:tab/>
        <w:t>Transactions relating to agreements for transfer of residential property</w:t>
      </w:r>
      <w:bookmarkEnd w:id="386"/>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rPr>
          <w:sz w:val="26"/>
          <w:szCs w:val="26"/>
        </w:rPr>
      </w:pPr>
      <w:bookmarkStart w:id="387" w:name="_Toc154753430"/>
      <w:r>
        <w:rPr>
          <w:sz w:val="26"/>
          <w:szCs w:val="26"/>
        </w:rPr>
        <w:t>Subdivision 2 — Exemptions relating to construction, refurbishment and subdivision</w:t>
      </w:r>
      <w:bookmarkEnd w:id="387"/>
    </w:p>
    <w:p>
      <w:pPr>
        <w:pStyle w:val="Footnoteheading"/>
      </w:pPr>
      <w:r>
        <w:tab/>
        <w:t>[Heading inserted: No. 24 of 2018 s. 8.]</w:t>
      </w:r>
    </w:p>
    <w:p>
      <w:pPr>
        <w:pStyle w:val="Heading5"/>
      </w:pPr>
      <w:bookmarkStart w:id="388" w:name="_Toc154753431"/>
      <w:r>
        <w:rPr>
          <w:rStyle w:val="CharSectno"/>
        </w:rPr>
        <w:t>205ZA</w:t>
      </w:r>
      <w:r>
        <w:t>.</w:t>
      </w:r>
      <w:r>
        <w:tab/>
        <w:t>Exemption relating to construction or refurbishment of 10 or more dwellings</w:t>
      </w:r>
      <w:bookmarkEnd w:id="388"/>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there is no building, or part of a </w:t>
      </w:r>
      <w:r>
        <w:lastRenderedPageBreak/>
        <w:t>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lastRenderedPageBreak/>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389" w:name="_Toc154753432"/>
      <w:r>
        <w:rPr>
          <w:rStyle w:val="CharSectno"/>
        </w:rPr>
        <w:t>205ZB</w:t>
      </w:r>
      <w:r>
        <w:t>.</w:t>
      </w:r>
      <w:r>
        <w:tab/>
        <w:t>Exemption relating to subdivision for purpose of constructing 10 or more dwellings</w:t>
      </w:r>
      <w:bookmarkEnd w:id="389"/>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lastRenderedPageBreak/>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rPr>
          <w:sz w:val="26"/>
          <w:szCs w:val="26"/>
        </w:rPr>
      </w:pPr>
      <w:bookmarkStart w:id="390" w:name="_Toc154753433"/>
      <w:r>
        <w:rPr>
          <w:sz w:val="26"/>
          <w:szCs w:val="26"/>
        </w:rPr>
        <w:t>Subdivision 3 — Reassessment</w:t>
      </w:r>
      <w:bookmarkEnd w:id="390"/>
    </w:p>
    <w:p>
      <w:pPr>
        <w:pStyle w:val="Footnoteheading"/>
      </w:pPr>
      <w:r>
        <w:tab/>
        <w:t>[Heading inserted: No. 24 of 2018 s. 8.]</w:t>
      </w:r>
    </w:p>
    <w:p>
      <w:pPr>
        <w:pStyle w:val="Heading5"/>
      </w:pPr>
      <w:bookmarkStart w:id="391" w:name="_Toc154753434"/>
      <w:r>
        <w:rPr>
          <w:rStyle w:val="CharSectno"/>
        </w:rPr>
        <w:t>205ZC</w:t>
      </w:r>
      <w:r>
        <w:t>.</w:t>
      </w:r>
      <w:r>
        <w:tab/>
        <w:t>Reassessment</w:t>
      </w:r>
      <w:bookmarkEnd w:id="391"/>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lastRenderedPageBreak/>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rPr>
          <w:sz w:val="28"/>
          <w:szCs w:val="28"/>
        </w:rPr>
      </w:pPr>
      <w:bookmarkStart w:id="392" w:name="_Toc154753435"/>
      <w:r>
        <w:rPr>
          <w:rStyle w:val="CharDivNo"/>
          <w:sz w:val="28"/>
          <w:szCs w:val="28"/>
        </w:rPr>
        <w:t>Part 3</w:t>
      </w:r>
      <w:r>
        <w:rPr>
          <w:sz w:val="28"/>
          <w:szCs w:val="28"/>
        </w:rPr>
        <w:t> — </w:t>
      </w:r>
      <w:r>
        <w:rPr>
          <w:rStyle w:val="CharDivText"/>
          <w:sz w:val="28"/>
          <w:szCs w:val="28"/>
        </w:rPr>
        <w:t>Foreign landholder duty</w:t>
      </w:r>
      <w:bookmarkEnd w:id="392"/>
    </w:p>
    <w:p>
      <w:pPr>
        <w:pStyle w:val="Footnoteheading"/>
      </w:pPr>
      <w:r>
        <w:tab/>
        <w:t>[Heading inserted: No. 24 of 2018 s. 8.]</w:t>
      </w:r>
    </w:p>
    <w:p>
      <w:pPr>
        <w:pStyle w:val="Heading4"/>
        <w:rPr>
          <w:sz w:val="26"/>
          <w:szCs w:val="26"/>
        </w:rPr>
      </w:pPr>
      <w:bookmarkStart w:id="393" w:name="_Toc154753436"/>
      <w:r>
        <w:rPr>
          <w:sz w:val="26"/>
          <w:szCs w:val="26"/>
        </w:rPr>
        <w:t>Division 1 — Preliminary</w:t>
      </w:r>
      <w:bookmarkEnd w:id="393"/>
    </w:p>
    <w:p>
      <w:pPr>
        <w:pStyle w:val="Footnoteheading"/>
      </w:pPr>
      <w:r>
        <w:tab/>
        <w:t>[Heading inserted: No. 24 of 2018 s. 8.]</w:t>
      </w:r>
    </w:p>
    <w:p>
      <w:pPr>
        <w:pStyle w:val="Heading5"/>
      </w:pPr>
      <w:bookmarkStart w:id="394" w:name="_Toc154753437"/>
      <w:r>
        <w:rPr>
          <w:rStyle w:val="CharSectno"/>
        </w:rPr>
        <w:t>205ZD</w:t>
      </w:r>
      <w:r>
        <w:t>.</w:t>
      </w:r>
      <w:r>
        <w:tab/>
        <w:t>Terms used</w:t>
      </w:r>
      <w:bookmarkEnd w:id="394"/>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lastRenderedPageBreak/>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395" w:name="_Toc154753438"/>
      <w:r>
        <w:rPr>
          <w:sz w:val="26"/>
          <w:szCs w:val="26"/>
        </w:rPr>
        <w:t>Division 2 — Application of Chapter 3</w:t>
      </w:r>
      <w:bookmarkEnd w:id="395"/>
    </w:p>
    <w:p>
      <w:pPr>
        <w:pStyle w:val="Footnoteheading"/>
      </w:pPr>
      <w:r>
        <w:tab/>
        <w:t>[Heading inserted: No. 24 of 2018 s. 8.]</w:t>
      </w:r>
    </w:p>
    <w:p>
      <w:pPr>
        <w:pStyle w:val="Heading5"/>
      </w:pPr>
      <w:bookmarkStart w:id="396" w:name="_Toc154753439"/>
      <w:r>
        <w:rPr>
          <w:rStyle w:val="CharSectno"/>
        </w:rPr>
        <w:t>205ZE</w:t>
      </w:r>
      <w:r>
        <w:t>.</w:t>
      </w:r>
      <w:r>
        <w:tab/>
        <w:t>Application of Chapter 3</w:t>
      </w:r>
      <w:bookmarkEnd w:id="396"/>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lastRenderedPageBreak/>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 xml:space="preserve">a reference in section 188(1) or 189(1) to applying the appropriate rate of duty under section 184(1) to the </w:t>
      </w:r>
      <w:r>
        <w:lastRenderedPageBreak/>
        <w:t>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397" w:name="_Toc154753440"/>
      <w:r>
        <w:rPr>
          <w:sz w:val="26"/>
          <w:szCs w:val="26"/>
        </w:rPr>
        <w:t>Division 3 — Imposition of foreign landholder duty</w:t>
      </w:r>
      <w:bookmarkEnd w:id="397"/>
    </w:p>
    <w:p>
      <w:pPr>
        <w:pStyle w:val="Footnoteheading"/>
      </w:pPr>
      <w:r>
        <w:tab/>
        <w:t>[Heading inserted: No. 24 of 2018 s. 8.]</w:t>
      </w:r>
    </w:p>
    <w:p>
      <w:pPr>
        <w:pStyle w:val="Heading5"/>
      </w:pPr>
      <w:bookmarkStart w:id="398" w:name="_Toc154753441"/>
      <w:r>
        <w:rPr>
          <w:rStyle w:val="CharSectno"/>
        </w:rPr>
        <w:t>205ZF</w:t>
      </w:r>
      <w:r>
        <w:t>.</w:t>
      </w:r>
      <w:r>
        <w:tab/>
        <w:t>Foreign landholder duty imposed</w:t>
      </w:r>
      <w:bookmarkEnd w:id="398"/>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399" w:name="_Toc154753442"/>
      <w:r>
        <w:rPr>
          <w:sz w:val="26"/>
          <w:szCs w:val="26"/>
        </w:rPr>
        <w:lastRenderedPageBreak/>
        <w:t>Division 4 — Residential landholders to which this Part applies</w:t>
      </w:r>
      <w:bookmarkEnd w:id="399"/>
    </w:p>
    <w:p>
      <w:pPr>
        <w:pStyle w:val="Footnoteheading"/>
        <w:keepNext/>
        <w:keepLines/>
      </w:pPr>
      <w:r>
        <w:tab/>
        <w:t>[Heading inserted: No. 24 of 2018 s. 8.]</w:t>
      </w:r>
    </w:p>
    <w:p>
      <w:pPr>
        <w:pStyle w:val="Heading5"/>
      </w:pPr>
      <w:bookmarkStart w:id="400" w:name="_Toc154753443"/>
      <w:r>
        <w:rPr>
          <w:rStyle w:val="CharSectno"/>
        </w:rPr>
        <w:t>205ZG</w:t>
      </w:r>
      <w:r>
        <w:t>.</w:t>
      </w:r>
      <w:r>
        <w:tab/>
        <w:t>Which entities are residential landholders</w:t>
      </w:r>
      <w:bookmarkEnd w:id="400"/>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401" w:name="_Toc154753444"/>
      <w:r>
        <w:rPr>
          <w:sz w:val="26"/>
          <w:szCs w:val="26"/>
        </w:rPr>
        <w:t>Division 5 — Acquisitions to which this Part applies</w:t>
      </w:r>
      <w:bookmarkEnd w:id="401"/>
    </w:p>
    <w:p>
      <w:pPr>
        <w:pStyle w:val="Footnoteheading"/>
        <w:keepNext/>
      </w:pPr>
      <w:r>
        <w:tab/>
        <w:t>[Heading inserted: No. 24 of 2018 s. 8.]</w:t>
      </w:r>
    </w:p>
    <w:p>
      <w:pPr>
        <w:pStyle w:val="Heading5"/>
      </w:pPr>
      <w:bookmarkStart w:id="402" w:name="_Toc154753445"/>
      <w:r>
        <w:rPr>
          <w:rStyle w:val="CharSectno"/>
        </w:rPr>
        <w:t>205ZH</w:t>
      </w:r>
      <w:r>
        <w:t>.</w:t>
      </w:r>
      <w:r>
        <w:tab/>
        <w:t>Foreign landholder acquisitions</w:t>
      </w:r>
      <w:bookmarkEnd w:id="402"/>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lastRenderedPageBreak/>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lastRenderedPageBreak/>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403" w:name="_Toc154753446"/>
      <w:r>
        <w:rPr>
          <w:sz w:val="26"/>
          <w:szCs w:val="26"/>
        </w:rPr>
        <w:t>Division 6 — Collection of foreign landholder duty</w:t>
      </w:r>
      <w:bookmarkEnd w:id="403"/>
    </w:p>
    <w:p>
      <w:pPr>
        <w:pStyle w:val="Footnoteheading"/>
      </w:pPr>
      <w:r>
        <w:tab/>
        <w:t>[Heading inserted: No. 24 of 2018 s. 8.]</w:t>
      </w:r>
    </w:p>
    <w:p>
      <w:pPr>
        <w:pStyle w:val="Heading5"/>
      </w:pPr>
      <w:bookmarkStart w:id="404" w:name="_Toc154753447"/>
      <w:r>
        <w:rPr>
          <w:rStyle w:val="CharSectno"/>
        </w:rPr>
        <w:t>205ZJ</w:t>
      </w:r>
      <w:r>
        <w:t>.</w:t>
      </w:r>
      <w:r>
        <w:tab/>
        <w:t>Rate of foreign landholder duty</w:t>
      </w:r>
      <w:bookmarkEnd w:id="404"/>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405" w:name="_Toc154753448"/>
      <w:r>
        <w:rPr>
          <w:rStyle w:val="CharSectno"/>
        </w:rPr>
        <w:t>205ZK</w:t>
      </w:r>
      <w:r>
        <w:t>.</w:t>
      </w:r>
      <w:r>
        <w:tab/>
        <w:t>Calculation of foreign landholder duty where landholder duty calculated under s. 193</w:t>
      </w:r>
      <w:bookmarkEnd w:id="405"/>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lastRenderedPageBreak/>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406" w:name="_Toc154753449"/>
      <w:r>
        <w:rPr>
          <w:rStyle w:val="CharSectno"/>
        </w:rPr>
        <w:t>205ZKA</w:t>
      </w:r>
      <w:r>
        <w:t>.</w:t>
      </w:r>
      <w:r>
        <w:tab/>
        <w:t>Modified application of s. 176 if entity becomes residential landholder because of acquisitions forming one arrangement</w:t>
      </w:r>
      <w:bookmarkEnd w:id="406"/>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lastRenderedPageBreak/>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407" w:name="_Toc154753450"/>
      <w:r>
        <w:rPr>
          <w:sz w:val="26"/>
          <w:szCs w:val="26"/>
        </w:rPr>
        <w:t>Division 7 — Interim assessment of foreign landholder duty</w:t>
      </w:r>
      <w:bookmarkEnd w:id="407"/>
    </w:p>
    <w:p>
      <w:pPr>
        <w:pStyle w:val="Footnoteheading"/>
      </w:pPr>
      <w:r>
        <w:tab/>
        <w:t>[Heading inserted: No. 24 of 2018 s. 8.]</w:t>
      </w:r>
    </w:p>
    <w:p>
      <w:pPr>
        <w:pStyle w:val="Heading5"/>
      </w:pPr>
      <w:bookmarkStart w:id="408" w:name="_Toc154753451"/>
      <w:r>
        <w:rPr>
          <w:rStyle w:val="CharSectno"/>
        </w:rPr>
        <w:t>205ZL</w:t>
      </w:r>
      <w:r>
        <w:t>.</w:t>
      </w:r>
      <w:r>
        <w:tab/>
        <w:t>Interim assessment of foreign landholder duty</w:t>
      </w:r>
      <w:bookmarkEnd w:id="408"/>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lastRenderedPageBreak/>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409" w:name="_Toc154753452"/>
      <w:r>
        <w:rPr>
          <w:sz w:val="26"/>
          <w:szCs w:val="26"/>
        </w:rPr>
        <w:t>Division 8 — Exemptions and reassessment</w:t>
      </w:r>
      <w:bookmarkEnd w:id="409"/>
    </w:p>
    <w:p>
      <w:pPr>
        <w:pStyle w:val="Footnoteheading"/>
      </w:pPr>
      <w:r>
        <w:tab/>
        <w:t>[Heading inserted: No. 24 of 2018 s. 8.]</w:t>
      </w:r>
    </w:p>
    <w:p>
      <w:pPr>
        <w:pStyle w:val="Heading4"/>
        <w:rPr>
          <w:sz w:val="26"/>
          <w:szCs w:val="26"/>
        </w:rPr>
      </w:pPr>
      <w:bookmarkStart w:id="410" w:name="_Toc154753453"/>
      <w:r>
        <w:rPr>
          <w:sz w:val="26"/>
          <w:szCs w:val="26"/>
        </w:rPr>
        <w:t>Subdivision 1 — Exempt acquisitions</w:t>
      </w:r>
      <w:bookmarkEnd w:id="410"/>
    </w:p>
    <w:p>
      <w:pPr>
        <w:pStyle w:val="Footnoteheading"/>
      </w:pPr>
      <w:r>
        <w:tab/>
        <w:t>[Heading inserted: No. 24 of 2018 s. 8.]</w:t>
      </w:r>
    </w:p>
    <w:p>
      <w:pPr>
        <w:pStyle w:val="Heading5"/>
      </w:pPr>
      <w:bookmarkStart w:id="411" w:name="_Toc154753454"/>
      <w:r>
        <w:rPr>
          <w:rStyle w:val="CharSectno"/>
        </w:rPr>
        <w:t>205ZM</w:t>
      </w:r>
      <w:r>
        <w:t>.</w:t>
      </w:r>
      <w:r>
        <w:tab/>
        <w:t>Exemption or reduction of foreign landholder duty if foreign transfer duty would not be chargeable</w:t>
      </w:r>
      <w:bookmarkEnd w:id="411"/>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lastRenderedPageBreak/>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412" w:name="_Toc154753455"/>
      <w:r>
        <w:rPr>
          <w:rStyle w:val="CharSectno"/>
        </w:rPr>
        <w:lastRenderedPageBreak/>
        <w:t>205ZN</w:t>
      </w:r>
      <w:r>
        <w:t>.</w:t>
      </w:r>
      <w:r>
        <w:tab/>
        <w:t>Exemption for certain acquisitions treated as made under agreement referred to in s. 176(2)</w:t>
      </w:r>
      <w:bookmarkEnd w:id="412"/>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rPr>
          <w:sz w:val="26"/>
          <w:szCs w:val="26"/>
        </w:rPr>
      </w:pPr>
      <w:bookmarkStart w:id="413" w:name="_Toc154753456"/>
      <w:r>
        <w:rPr>
          <w:sz w:val="26"/>
          <w:szCs w:val="26"/>
        </w:rPr>
        <w:t>Subdivision 2 — Exemptions relating to construction, refurbishment and subdivision</w:t>
      </w:r>
      <w:bookmarkEnd w:id="413"/>
    </w:p>
    <w:p>
      <w:pPr>
        <w:pStyle w:val="Footnoteheading"/>
      </w:pPr>
      <w:r>
        <w:tab/>
        <w:t>[Heading inserted: No. 24 of 2018 s. 8.]</w:t>
      </w:r>
    </w:p>
    <w:p>
      <w:pPr>
        <w:pStyle w:val="Heading5"/>
      </w:pPr>
      <w:bookmarkStart w:id="414" w:name="_Toc154753457"/>
      <w:r>
        <w:rPr>
          <w:rStyle w:val="CharSectno"/>
        </w:rPr>
        <w:t>205ZO</w:t>
      </w:r>
      <w:r>
        <w:t>.</w:t>
      </w:r>
      <w:r>
        <w:tab/>
        <w:t>Exemption relating to construction or refurbishment of 10 or more dwellings</w:t>
      </w:r>
      <w:bookmarkEnd w:id="414"/>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lastRenderedPageBreak/>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lastRenderedPageBreak/>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415" w:name="_Toc154753458"/>
      <w:r>
        <w:rPr>
          <w:rStyle w:val="CharSectno"/>
        </w:rPr>
        <w:t>205ZP</w:t>
      </w:r>
      <w:r>
        <w:t>.</w:t>
      </w:r>
      <w:r>
        <w:tab/>
        <w:t>Exemption relating to subdivision for purpose of constructing 10 or more dwellings</w:t>
      </w:r>
      <w:bookmarkEnd w:id="415"/>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keepNext/>
      </w:pPr>
      <w:r>
        <w:lastRenderedPageBreak/>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416" w:name="_Toc154753459"/>
      <w:r>
        <w:rPr>
          <w:rStyle w:val="CharSectno"/>
        </w:rPr>
        <w:lastRenderedPageBreak/>
        <w:t>205ZQ</w:t>
      </w:r>
      <w:r>
        <w:t>.</w:t>
      </w:r>
      <w:r>
        <w:tab/>
        <w:t>Calculation of duty where some land of landholder not part of parcel of land</w:t>
      </w:r>
      <w:bookmarkEnd w:id="416"/>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rPr>
          <w:sz w:val="26"/>
          <w:szCs w:val="26"/>
        </w:rPr>
      </w:pPr>
      <w:bookmarkStart w:id="417" w:name="_Toc154753460"/>
      <w:r>
        <w:rPr>
          <w:sz w:val="26"/>
          <w:szCs w:val="26"/>
        </w:rPr>
        <w:t>Subdivision 3 — Reassessment</w:t>
      </w:r>
      <w:bookmarkEnd w:id="417"/>
    </w:p>
    <w:p>
      <w:pPr>
        <w:pStyle w:val="Footnoteheading"/>
      </w:pPr>
      <w:r>
        <w:tab/>
        <w:t>[Heading inserted: No. 24 of 2018 s. 8.]</w:t>
      </w:r>
    </w:p>
    <w:p>
      <w:pPr>
        <w:pStyle w:val="Heading5"/>
      </w:pPr>
      <w:bookmarkStart w:id="418" w:name="_Toc154753461"/>
      <w:r>
        <w:rPr>
          <w:rStyle w:val="CharSectno"/>
        </w:rPr>
        <w:t>205ZR</w:t>
      </w:r>
      <w:r>
        <w:t>.</w:t>
      </w:r>
      <w:r>
        <w:tab/>
        <w:t>Reassessment</w:t>
      </w:r>
      <w:bookmarkEnd w:id="418"/>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rPr>
          <w:sz w:val="26"/>
          <w:szCs w:val="26"/>
        </w:rPr>
      </w:pPr>
      <w:bookmarkStart w:id="419" w:name="_Toc154753462"/>
      <w:r>
        <w:rPr>
          <w:sz w:val="26"/>
          <w:szCs w:val="26"/>
        </w:rPr>
        <w:lastRenderedPageBreak/>
        <w:t>Division 9 — Lodgment of declaration</w:t>
      </w:r>
      <w:bookmarkEnd w:id="419"/>
    </w:p>
    <w:p>
      <w:pPr>
        <w:pStyle w:val="Footnoteheading"/>
      </w:pPr>
      <w:r>
        <w:tab/>
        <w:t>[Heading inserted: No. 24 of 2018 s. 8.]</w:t>
      </w:r>
    </w:p>
    <w:p>
      <w:pPr>
        <w:pStyle w:val="Heading5"/>
      </w:pPr>
      <w:bookmarkStart w:id="420" w:name="_Toc154753463"/>
      <w:r>
        <w:rPr>
          <w:rStyle w:val="CharSectno"/>
        </w:rPr>
        <w:t>205ZS</w:t>
      </w:r>
      <w:r>
        <w:t>.</w:t>
      </w:r>
      <w:r>
        <w:tab/>
        <w:t>Foreign landholder duty declaration to be lodged</w:t>
      </w:r>
      <w:bookmarkEnd w:id="420"/>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421" w:name="_Toc154753464"/>
      <w:r>
        <w:rPr>
          <w:rStyle w:val="CharSectno"/>
        </w:rPr>
        <w:t>205ZT</w:t>
      </w:r>
      <w:r>
        <w:t>.</w:t>
      </w:r>
      <w:r>
        <w:tab/>
        <w:t>Failure to lodge foreign landholder duty declaration</w:t>
      </w:r>
      <w:bookmarkEnd w:id="421"/>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keepNext/>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w:t>
      </w:r>
      <w:r>
        <w:lastRenderedPageBreak/>
        <w:t>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422" w:name="_Toc154753465"/>
      <w:r>
        <w:rPr>
          <w:rStyle w:val="CharPartNo"/>
          <w:sz w:val="32"/>
        </w:rPr>
        <w:lastRenderedPageBreak/>
        <w:t>Chapter 4</w:t>
      </w:r>
      <w:r>
        <w:rPr>
          <w:sz w:val="32"/>
        </w:rPr>
        <w:t> — </w:t>
      </w:r>
      <w:r>
        <w:rPr>
          <w:rStyle w:val="CharPartText"/>
          <w:sz w:val="32"/>
        </w:rPr>
        <w:t>Insurance duty</w:t>
      </w:r>
      <w:bookmarkEnd w:id="422"/>
    </w:p>
    <w:p>
      <w:pPr>
        <w:pStyle w:val="Heading3"/>
        <w:rPr>
          <w:sz w:val="28"/>
        </w:rPr>
      </w:pPr>
      <w:bookmarkStart w:id="423" w:name="_Toc154753466"/>
      <w:r>
        <w:rPr>
          <w:rStyle w:val="CharDivNo"/>
          <w:sz w:val="28"/>
        </w:rPr>
        <w:t>Part 1</w:t>
      </w:r>
      <w:r>
        <w:rPr>
          <w:sz w:val="28"/>
        </w:rPr>
        <w:t> — </w:t>
      </w:r>
      <w:r>
        <w:rPr>
          <w:rStyle w:val="CharDivText"/>
          <w:sz w:val="28"/>
        </w:rPr>
        <w:t>Preliminary</w:t>
      </w:r>
      <w:bookmarkEnd w:id="423"/>
    </w:p>
    <w:p>
      <w:pPr>
        <w:pStyle w:val="Heading5"/>
      </w:pPr>
      <w:bookmarkStart w:id="424" w:name="_Toc154753467"/>
      <w:r>
        <w:rPr>
          <w:rStyle w:val="CharSectno"/>
        </w:rPr>
        <w:t>206</w:t>
      </w:r>
      <w:r>
        <w:t>.</w:t>
      </w:r>
      <w:r>
        <w:tab/>
        <w:t>Terms used</w:t>
      </w:r>
      <w:bookmarkEnd w:id="424"/>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lastRenderedPageBreak/>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425" w:name="_Toc154753468"/>
      <w:r>
        <w:rPr>
          <w:rStyle w:val="CharDivNo"/>
          <w:sz w:val="28"/>
        </w:rPr>
        <w:t>Part 2</w:t>
      </w:r>
      <w:r>
        <w:rPr>
          <w:sz w:val="28"/>
        </w:rPr>
        <w:t> — </w:t>
      </w:r>
      <w:r>
        <w:rPr>
          <w:rStyle w:val="CharDivText"/>
          <w:sz w:val="28"/>
        </w:rPr>
        <w:t>Imposition of insurance duty</w:t>
      </w:r>
      <w:bookmarkEnd w:id="425"/>
    </w:p>
    <w:p>
      <w:pPr>
        <w:pStyle w:val="Heading5"/>
        <w:spacing w:before="240"/>
      </w:pPr>
      <w:bookmarkStart w:id="426" w:name="_Toc154753469"/>
      <w:r>
        <w:rPr>
          <w:rStyle w:val="CharSectno"/>
        </w:rPr>
        <w:t>207</w:t>
      </w:r>
      <w:r>
        <w:t>.</w:t>
      </w:r>
      <w:r>
        <w:tab/>
        <w:t>Insurance duty imposed</w:t>
      </w:r>
      <w:bookmarkEnd w:id="426"/>
    </w:p>
    <w:p>
      <w:pPr>
        <w:pStyle w:val="Subsection"/>
      </w:pPr>
      <w:r>
        <w:tab/>
      </w:r>
      <w:r>
        <w:tab/>
        <w:t>Duty is imposed on the premium paid in relation to a contract of insurance.</w:t>
      </w:r>
    </w:p>
    <w:p>
      <w:pPr>
        <w:pStyle w:val="Heading5"/>
        <w:spacing w:before="240"/>
      </w:pPr>
      <w:bookmarkStart w:id="427" w:name="_Toc154753470"/>
      <w:r>
        <w:rPr>
          <w:rStyle w:val="CharSectno"/>
        </w:rPr>
        <w:t>208</w:t>
      </w:r>
      <w:r>
        <w:t>.</w:t>
      </w:r>
      <w:r>
        <w:tab/>
        <w:t>Contract of insurance</w:t>
      </w:r>
      <w:bookmarkEnd w:id="427"/>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428" w:name="_Toc154753471"/>
      <w:r>
        <w:rPr>
          <w:rStyle w:val="CharSectno"/>
        </w:rPr>
        <w:t>209</w:t>
      </w:r>
      <w:r>
        <w:t>.</w:t>
      </w:r>
      <w:r>
        <w:tab/>
        <w:t>General insurance</w:t>
      </w:r>
      <w:bookmarkEnd w:id="428"/>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lastRenderedPageBreak/>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429" w:name="_Toc154753472"/>
      <w:r>
        <w:rPr>
          <w:rStyle w:val="CharSectno"/>
        </w:rPr>
        <w:t>210</w:t>
      </w:r>
      <w:r>
        <w:t>.</w:t>
      </w:r>
      <w:r>
        <w:tab/>
        <w:t>Additional insurance in life insurance policy is general insurance</w:t>
      </w:r>
      <w:bookmarkEnd w:id="42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w:t>
      </w:r>
      <w:r>
        <w:lastRenderedPageBreak/>
        <w:t xml:space="preserve">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430" w:name="_Toc154753473"/>
      <w:r>
        <w:rPr>
          <w:rStyle w:val="CharSectno"/>
        </w:rPr>
        <w:t>211</w:t>
      </w:r>
      <w:r>
        <w:t>.</w:t>
      </w:r>
      <w:r>
        <w:tab/>
        <w:t>Premium</w:t>
      </w:r>
      <w:bookmarkEnd w:id="430"/>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431" w:name="_Toc154753474"/>
      <w:r>
        <w:rPr>
          <w:rStyle w:val="CharSectno"/>
        </w:rPr>
        <w:t>212</w:t>
      </w:r>
      <w:r>
        <w:t>.</w:t>
      </w:r>
      <w:r>
        <w:tab/>
        <w:t>When premium paid</w:t>
      </w:r>
      <w:bookmarkEnd w:id="431"/>
    </w:p>
    <w:p>
      <w:pPr>
        <w:pStyle w:val="Subsection"/>
      </w:pPr>
      <w:r>
        <w:tab/>
      </w:r>
      <w:r>
        <w:tab/>
        <w:t>For the purposes of this Chapter, a premium or an instalment of a premium is paid when the first of the following events occurs —</w:t>
      </w:r>
    </w:p>
    <w:p>
      <w:pPr>
        <w:pStyle w:val="Indenta"/>
        <w:spacing w:before="60"/>
      </w:pPr>
      <w:r>
        <w:lastRenderedPageBreak/>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432" w:name="_Toc154753475"/>
      <w:r>
        <w:rPr>
          <w:rStyle w:val="CharDivNo"/>
          <w:sz w:val="28"/>
        </w:rPr>
        <w:t>Part 3</w:t>
      </w:r>
      <w:r>
        <w:rPr>
          <w:sz w:val="28"/>
        </w:rPr>
        <w:t> — </w:t>
      </w:r>
      <w:r>
        <w:rPr>
          <w:rStyle w:val="CharDivText"/>
          <w:sz w:val="28"/>
        </w:rPr>
        <w:t>Collection of insurance duty</w:t>
      </w:r>
      <w:bookmarkEnd w:id="432"/>
    </w:p>
    <w:p>
      <w:pPr>
        <w:pStyle w:val="Heading4"/>
        <w:rPr>
          <w:sz w:val="26"/>
        </w:rPr>
      </w:pPr>
      <w:bookmarkStart w:id="433" w:name="_Toc154753476"/>
      <w:r>
        <w:rPr>
          <w:sz w:val="26"/>
        </w:rPr>
        <w:t>Division 1 — Liability</w:t>
      </w:r>
      <w:bookmarkEnd w:id="433"/>
    </w:p>
    <w:p>
      <w:pPr>
        <w:pStyle w:val="Heading5"/>
      </w:pPr>
      <w:bookmarkStart w:id="434" w:name="_Toc154753477"/>
      <w:r>
        <w:rPr>
          <w:rStyle w:val="CharSectno"/>
        </w:rPr>
        <w:t>213</w:t>
      </w:r>
      <w:r>
        <w:t>.</w:t>
      </w:r>
      <w:r>
        <w:tab/>
        <w:t>Who is liable to pay duty</w:t>
      </w:r>
      <w:bookmarkEnd w:id="434"/>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435" w:name="_Toc154753478"/>
      <w:r>
        <w:rPr>
          <w:rStyle w:val="CharSectno"/>
        </w:rPr>
        <w:t>214</w:t>
      </w:r>
      <w:r>
        <w:t>.</w:t>
      </w:r>
      <w:r>
        <w:tab/>
        <w:t>General insurer</w:t>
      </w:r>
      <w:bookmarkEnd w:id="435"/>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436" w:name="_Toc154753479"/>
      <w:r>
        <w:rPr>
          <w:sz w:val="26"/>
        </w:rPr>
        <w:t>Division 2 — Amount of insurance duty</w:t>
      </w:r>
      <w:bookmarkEnd w:id="436"/>
    </w:p>
    <w:p>
      <w:pPr>
        <w:pStyle w:val="Heading5"/>
        <w:spacing w:before="180"/>
      </w:pPr>
      <w:bookmarkStart w:id="437" w:name="_Toc154753480"/>
      <w:r>
        <w:rPr>
          <w:rStyle w:val="CharSectno"/>
        </w:rPr>
        <w:t>215</w:t>
      </w:r>
      <w:r>
        <w:t>.</w:t>
      </w:r>
      <w:r>
        <w:tab/>
        <w:t>Amount of duty payable</w:t>
      </w:r>
      <w:bookmarkEnd w:id="437"/>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438" w:name="_Toc154753481"/>
      <w:r>
        <w:rPr>
          <w:rStyle w:val="CharSectno"/>
        </w:rPr>
        <w:lastRenderedPageBreak/>
        <w:t>216</w:t>
      </w:r>
      <w:r>
        <w:t>.</w:t>
      </w:r>
      <w:r>
        <w:tab/>
        <w:t>Policies effecting general insurance and other insurance, duty on</w:t>
      </w:r>
      <w:bookmarkEnd w:id="438"/>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lastRenderedPageBreak/>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439" w:name="_Toc154753482"/>
      <w:r>
        <w:rPr>
          <w:sz w:val="26"/>
        </w:rPr>
        <w:t>Division 3 — Insurers</w:t>
      </w:r>
      <w:bookmarkEnd w:id="439"/>
    </w:p>
    <w:p>
      <w:pPr>
        <w:pStyle w:val="Heading5"/>
      </w:pPr>
      <w:bookmarkStart w:id="440" w:name="_Toc154753483"/>
      <w:r>
        <w:rPr>
          <w:rStyle w:val="CharSectno"/>
        </w:rPr>
        <w:t>217</w:t>
      </w:r>
      <w:r>
        <w:t>.</w:t>
      </w:r>
      <w:r>
        <w:tab/>
        <w:t>General insurers to apply to be registered</w:t>
      </w:r>
      <w:bookmarkEnd w:id="440"/>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441" w:name="_Toc154753484"/>
      <w:r>
        <w:rPr>
          <w:rStyle w:val="CharSectno"/>
        </w:rPr>
        <w:t>218</w:t>
      </w:r>
      <w:r>
        <w:t>.</w:t>
      </w:r>
      <w:r>
        <w:tab/>
        <w:t>Registration of general insurers</w:t>
      </w:r>
      <w:bookmarkEnd w:id="441"/>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442" w:name="_Toc154753485"/>
      <w:r>
        <w:rPr>
          <w:rStyle w:val="CharSectno"/>
        </w:rPr>
        <w:t>219</w:t>
      </w:r>
      <w:r>
        <w:t>.</w:t>
      </w:r>
      <w:r>
        <w:tab/>
        <w:t>Return period of registered insurer</w:t>
      </w:r>
      <w:bookmarkEnd w:id="44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443" w:name="_Toc154753486"/>
      <w:r>
        <w:rPr>
          <w:rStyle w:val="CharSectno"/>
        </w:rPr>
        <w:lastRenderedPageBreak/>
        <w:t>220</w:t>
      </w:r>
      <w:r>
        <w:t>.</w:t>
      </w:r>
      <w:r>
        <w:tab/>
        <w:t>Registered insurers to lodge returns</w:t>
      </w:r>
      <w:bookmarkEnd w:id="44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444" w:name="_Toc154753487"/>
      <w:r>
        <w:rPr>
          <w:rStyle w:val="CharSectno"/>
        </w:rPr>
        <w:t>221</w:t>
      </w:r>
      <w:r>
        <w:t>.</w:t>
      </w:r>
      <w:r>
        <w:tab/>
        <w:t>Time for payment of duty by insurers</w:t>
      </w:r>
      <w:bookmarkEnd w:id="444"/>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445" w:name="_Toc154753488"/>
      <w:r>
        <w:rPr>
          <w:rStyle w:val="CharSectno"/>
        </w:rPr>
        <w:lastRenderedPageBreak/>
        <w:t>222</w:t>
      </w:r>
      <w:r>
        <w:t>.</w:t>
      </w:r>
      <w:r>
        <w:tab/>
        <w:t>Cancelling registration of general insurers</w:t>
      </w:r>
      <w:bookmarkEnd w:id="445"/>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446" w:name="_Toc154753489"/>
      <w:r>
        <w:rPr>
          <w:sz w:val="26"/>
        </w:rPr>
        <w:t>Division 4 — Insured persons</w:t>
      </w:r>
      <w:bookmarkEnd w:id="446"/>
    </w:p>
    <w:p>
      <w:pPr>
        <w:pStyle w:val="Heading5"/>
        <w:spacing w:before="240"/>
      </w:pPr>
      <w:bookmarkStart w:id="447" w:name="_Toc154753490"/>
      <w:r>
        <w:rPr>
          <w:rStyle w:val="CharSectno"/>
        </w:rPr>
        <w:t>223</w:t>
      </w:r>
      <w:r>
        <w:t>.</w:t>
      </w:r>
      <w:r>
        <w:tab/>
        <w:t>Some insured persons to lodge statements</w:t>
      </w:r>
      <w:bookmarkEnd w:id="447"/>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448" w:name="_Toc154753491"/>
      <w:r>
        <w:rPr>
          <w:rStyle w:val="CharSectno"/>
        </w:rPr>
        <w:t>224</w:t>
      </w:r>
      <w:r>
        <w:t>.</w:t>
      </w:r>
      <w:r>
        <w:tab/>
        <w:t>Time for payment of duty by insured persons</w:t>
      </w:r>
      <w:bookmarkEnd w:id="44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449" w:name="_Toc154753492"/>
      <w:r>
        <w:rPr>
          <w:rStyle w:val="CharDivNo"/>
          <w:sz w:val="28"/>
        </w:rPr>
        <w:lastRenderedPageBreak/>
        <w:t>Part 4</w:t>
      </w:r>
      <w:r>
        <w:rPr>
          <w:sz w:val="28"/>
        </w:rPr>
        <w:t> — </w:t>
      </w:r>
      <w:r>
        <w:rPr>
          <w:rStyle w:val="CharDivText"/>
          <w:sz w:val="28"/>
        </w:rPr>
        <w:t>General provisions as to insurance duty</w:t>
      </w:r>
      <w:bookmarkEnd w:id="449"/>
    </w:p>
    <w:p>
      <w:pPr>
        <w:pStyle w:val="Heading5"/>
        <w:spacing w:before="180"/>
      </w:pPr>
      <w:bookmarkStart w:id="450" w:name="_Toc154753493"/>
      <w:r>
        <w:rPr>
          <w:rStyle w:val="CharSectno"/>
        </w:rPr>
        <w:t>225</w:t>
      </w:r>
      <w:r>
        <w:t>.</w:t>
      </w:r>
      <w:r>
        <w:tab/>
        <w:t>Insurer and intermediary to notify Commissioner of contracts of insurance</w:t>
      </w:r>
      <w:bookmarkEnd w:id="450"/>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lastRenderedPageBreak/>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451" w:name="_Toc154753494"/>
      <w:r>
        <w:rPr>
          <w:rStyle w:val="CharSectno"/>
        </w:rPr>
        <w:t>226</w:t>
      </w:r>
      <w:r>
        <w:t>.</w:t>
      </w:r>
      <w:r>
        <w:tab/>
        <w:t>Refunds of duty if premium refunded</w:t>
      </w:r>
      <w:bookmarkEnd w:id="451"/>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452" w:name="_Toc154753495"/>
      <w:r>
        <w:rPr>
          <w:rStyle w:val="CharSectno"/>
        </w:rPr>
        <w:t>227</w:t>
      </w:r>
      <w:r>
        <w:t>.</w:t>
      </w:r>
      <w:r>
        <w:tab/>
        <w:t>Records to be kept</w:t>
      </w:r>
      <w:bookmarkEnd w:id="45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lastRenderedPageBreak/>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453" w:name="_Toc154753496"/>
      <w:r>
        <w:rPr>
          <w:rStyle w:val="CharPartNo"/>
          <w:sz w:val="32"/>
        </w:rPr>
        <w:lastRenderedPageBreak/>
        <w:t>Chapter 5</w:t>
      </w:r>
      <w:r>
        <w:rPr>
          <w:sz w:val="32"/>
        </w:rPr>
        <w:t> — </w:t>
      </w:r>
      <w:r>
        <w:rPr>
          <w:rStyle w:val="CharPartText"/>
          <w:sz w:val="32"/>
        </w:rPr>
        <w:t>Vehicle licence duty</w:t>
      </w:r>
      <w:bookmarkEnd w:id="453"/>
    </w:p>
    <w:p>
      <w:pPr>
        <w:pStyle w:val="Heading3"/>
        <w:rPr>
          <w:sz w:val="28"/>
        </w:rPr>
      </w:pPr>
      <w:bookmarkStart w:id="454" w:name="_Toc154753497"/>
      <w:r>
        <w:rPr>
          <w:rStyle w:val="CharDivNo"/>
          <w:sz w:val="28"/>
        </w:rPr>
        <w:t>Part 1</w:t>
      </w:r>
      <w:r>
        <w:rPr>
          <w:sz w:val="28"/>
        </w:rPr>
        <w:t> — </w:t>
      </w:r>
      <w:r>
        <w:rPr>
          <w:rStyle w:val="CharDivText"/>
          <w:sz w:val="28"/>
        </w:rPr>
        <w:t>Preliminary</w:t>
      </w:r>
      <w:bookmarkEnd w:id="454"/>
    </w:p>
    <w:p>
      <w:pPr>
        <w:pStyle w:val="Heading5"/>
        <w:rPr>
          <w:sz w:val="32"/>
        </w:rPr>
      </w:pPr>
      <w:bookmarkStart w:id="455" w:name="_Toc154753498"/>
      <w:r>
        <w:rPr>
          <w:rStyle w:val="CharSectno"/>
        </w:rPr>
        <w:t>228</w:t>
      </w:r>
      <w:r>
        <w:t>.</w:t>
      </w:r>
      <w:r>
        <w:tab/>
        <w:t>Terms used</w:t>
      </w:r>
      <w:bookmarkEnd w:id="455"/>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lastRenderedPageBreak/>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456" w:name="_Toc154753499"/>
      <w:r>
        <w:rPr>
          <w:rStyle w:val="CharDivNo"/>
          <w:sz w:val="28"/>
        </w:rPr>
        <w:t>Part 2</w:t>
      </w:r>
      <w:r>
        <w:rPr>
          <w:sz w:val="28"/>
        </w:rPr>
        <w:t> — </w:t>
      </w:r>
      <w:r>
        <w:rPr>
          <w:rStyle w:val="CharDivText"/>
          <w:sz w:val="28"/>
        </w:rPr>
        <w:t>Imposition of vehicle licence duty</w:t>
      </w:r>
      <w:bookmarkEnd w:id="456"/>
    </w:p>
    <w:p>
      <w:pPr>
        <w:pStyle w:val="Heading5"/>
      </w:pPr>
      <w:bookmarkStart w:id="457" w:name="_Toc154753500"/>
      <w:r>
        <w:rPr>
          <w:rStyle w:val="CharSectno"/>
        </w:rPr>
        <w:t>229</w:t>
      </w:r>
      <w:r>
        <w:t>.</w:t>
      </w:r>
      <w:r>
        <w:tab/>
        <w:t>Vehicle licence duty imposed</w:t>
      </w:r>
      <w:bookmarkEnd w:id="457"/>
    </w:p>
    <w:p>
      <w:pPr>
        <w:pStyle w:val="Subsection"/>
      </w:pPr>
      <w:r>
        <w:tab/>
      </w:r>
      <w:r>
        <w:tab/>
        <w:t>Duty is imposed on the grant or transfer of a licence for a vehicle.</w:t>
      </w:r>
    </w:p>
    <w:p>
      <w:pPr>
        <w:pStyle w:val="Heading5"/>
      </w:pPr>
      <w:bookmarkStart w:id="458" w:name="_Toc154753501"/>
      <w:r>
        <w:rPr>
          <w:rStyle w:val="CharSectno"/>
        </w:rPr>
        <w:t>230</w:t>
      </w:r>
      <w:r>
        <w:t>.</w:t>
      </w:r>
      <w:r>
        <w:tab/>
        <w:t>Vehicle and licence</w:t>
      </w:r>
      <w:bookmarkEnd w:id="458"/>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lastRenderedPageBreak/>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459" w:name="_Toc154753502"/>
      <w:r>
        <w:rPr>
          <w:rStyle w:val="CharDivNo"/>
          <w:sz w:val="28"/>
        </w:rPr>
        <w:t>Part 3</w:t>
      </w:r>
      <w:r>
        <w:rPr>
          <w:sz w:val="28"/>
        </w:rPr>
        <w:t> — </w:t>
      </w:r>
      <w:r>
        <w:rPr>
          <w:rStyle w:val="CharDivText"/>
          <w:sz w:val="28"/>
        </w:rPr>
        <w:t>Collection of vehicle licence duty</w:t>
      </w:r>
      <w:bookmarkEnd w:id="459"/>
    </w:p>
    <w:p>
      <w:pPr>
        <w:pStyle w:val="Heading4"/>
        <w:rPr>
          <w:sz w:val="26"/>
        </w:rPr>
      </w:pPr>
      <w:bookmarkStart w:id="460" w:name="_Toc154753503"/>
      <w:r>
        <w:rPr>
          <w:sz w:val="26"/>
        </w:rPr>
        <w:t>Division 1 — Preliminary</w:t>
      </w:r>
      <w:bookmarkEnd w:id="460"/>
    </w:p>
    <w:p>
      <w:pPr>
        <w:pStyle w:val="Heading5"/>
      </w:pPr>
      <w:bookmarkStart w:id="461" w:name="_Toc154753504"/>
      <w:r>
        <w:rPr>
          <w:rStyle w:val="CharSectno"/>
        </w:rPr>
        <w:t>231</w:t>
      </w:r>
      <w:r>
        <w:t>.</w:t>
      </w:r>
      <w:r>
        <w:tab/>
        <w:t>Terms used</w:t>
      </w:r>
      <w:bookmarkEnd w:id="461"/>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lastRenderedPageBreak/>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462" w:name="_Toc154753505"/>
      <w:r>
        <w:rPr>
          <w:sz w:val="26"/>
        </w:rPr>
        <w:t>Division 2 — Liability</w:t>
      </w:r>
      <w:bookmarkEnd w:id="462"/>
    </w:p>
    <w:p>
      <w:pPr>
        <w:pStyle w:val="Heading5"/>
        <w:ind w:left="0" w:firstLine="0"/>
      </w:pPr>
      <w:bookmarkStart w:id="463" w:name="_Toc154753506"/>
      <w:r>
        <w:rPr>
          <w:rStyle w:val="CharSectno"/>
        </w:rPr>
        <w:t>232</w:t>
      </w:r>
      <w:r>
        <w:t>.</w:t>
      </w:r>
      <w:r>
        <w:tab/>
        <w:t>Who is liable to pay duty</w:t>
      </w:r>
      <w:bookmarkEnd w:id="463"/>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464" w:name="_Toc154753507"/>
      <w:r>
        <w:rPr>
          <w:sz w:val="26"/>
        </w:rPr>
        <w:lastRenderedPageBreak/>
        <w:t>Division 3 — Assessment and payment of vehicle licence duty</w:t>
      </w:r>
      <w:bookmarkEnd w:id="464"/>
    </w:p>
    <w:p>
      <w:pPr>
        <w:pStyle w:val="Heading5"/>
      </w:pPr>
      <w:bookmarkStart w:id="465" w:name="_Toc154753508"/>
      <w:r>
        <w:rPr>
          <w:rStyle w:val="CharSectno"/>
        </w:rPr>
        <w:t>233</w:t>
      </w:r>
      <w:r>
        <w:t>.</w:t>
      </w:r>
      <w:r>
        <w:tab/>
        <w:t>Assessment of duty</w:t>
      </w:r>
      <w:bookmarkEnd w:id="465"/>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466" w:name="_Toc154753509"/>
      <w:r>
        <w:rPr>
          <w:rStyle w:val="CharSectno"/>
        </w:rPr>
        <w:t>234</w:t>
      </w:r>
      <w:r>
        <w:t>.</w:t>
      </w:r>
      <w:r>
        <w:tab/>
        <w:t>Applicant for licence to state dutiable value of vehicle etc.</w:t>
      </w:r>
      <w:bookmarkEnd w:id="466"/>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lastRenderedPageBreak/>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467" w:name="_Toc154753510"/>
      <w:r>
        <w:rPr>
          <w:rStyle w:val="CharSectno"/>
        </w:rPr>
        <w:t>235</w:t>
      </w:r>
      <w:r>
        <w:t>.</w:t>
      </w:r>
      <w:r>
        <w:tab/>
        <w:t>Payment of duty</w:t>
      </w:r>
      <w:bookmarkEnd w:id="467"/>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468" w:name="_Toc154753511"/>
      <w:r>
        <w:rPr>
          <w:sz w:val="26"/>
        </w:rPr>
        <w:t>Division 4 — Amount of vehicle licence duty</w:t>
      </w:r>
      <w:bookmarkEnd w:id="468"/>
    </w:p>
    <w:p>
      <w:pPr>
        <w:pStyle w:val="Heading5"/>
      </w:pPr>
      <w:bookmarkStart w:id="469" w:name="_Toc154753512"/>
      <w:r>
        <w:rPr>
          <w:rStyle w:val="CharSectno"/>
        </w:rPr>
        <w:t>236</w:t>
      </w:r>
      <w:r>
        <w:t>.</w:t>
      </w:r>
      <w:r>
        <w:tab/>
        <w:t>Amount of duty payable</w:t>
      </w:r>
      <w:bookmarkEnd w:id="469"/>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 xml:space="preserve">if the dutiable value of the vehicle exceeds $25 000 but does not exceed $50 000 — R% of the dutiable value, </w:t>
      </w:r>
      <w:r>
        <w:lastRenderedPageBreak/>
        <w:t>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470" w:name="_Toc154753513"/>
      <w:r>
        <w:rPr>
          <w:sz w:val="26"/>
        </w:rPr>
        <w:t>Division 5 — Dutiable value of a vehicle</w:t>
      </w:r>
      <w:bookmarkEnd w:id="470"/>
    </w:p>
    <w:p>
      <w:pPr>
        <w:pStyle w:val="Heading5"/>
        <w:spacing w:before="180"/>
      </w:pPr>
      <w:bookmarkStart w:id="471" w:name="_Toc154753514"/>
      <w:r>
        <w:rPr>
          <w:rStyle w:val="CharSectno"/>
        </w:rPr>
        <w:t>237</w:t>
      </w:r>
      <w:r>
        <w:t>.</w:t>
      </w:r>
      <w:r>
        <w:tab/>
        <w:t>Certain new vehicles, dutiable value of</w:t>
      </w:r>
      <w:bookmarkEnd w:id="471"/>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keepLines/>
      </w:pPr>
      <w:r>
        <w:lastRenderedPageBreak/>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472" w:name="_Toc154753515"/>
      <w:r>
        <w:rPr>
          <w:rStyle w:val="CharSectno"/>
        </w:rPr>
        <w:t>238</w:t>
      </w:r>
      <w:r>
        <w:t>.</w:t>
      </w:r>
      <w:r>
        <w:tab/>
        <w:t>Certain other vehicles, dutiable value of</w:t>
      </w:r>
      <w:bookmarkEnd w:id="47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473" w:name="_Toc154753516"/>
      <w:r>
        <w:rPr>
          <w:rStyle w:val="CharSectno"/>
        </w:rPr>
        <w:t>239</w:t>
      </w:r>
      <w:r>
        <w:t>.</w:t>
      </w:r>
      <w:r>
        <w:tab/>
        <w:t>Specialised vehicles, dutiable value of</w:t>
      </w:r>
      <w:bookmarkEnd w:id="473"/>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 xml:space="preserve">the application for the grant or transfer of the licence for vehicle B is accompanied by, or includes, a declaration in the approved form to the effect that, in the applicant’s opinion, the circumstances in paragraphs (a) to (d) apply </w:t>
      </w:r>
      <w:r>
        <w:lastRenderedPageBreak/>
        <w:t>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474" w:name="_Toc154753517"/>
      <w:r>
        <w:rPr>
          <w:rStyle w:val="CharDivNo"/>
          <w:sz w:val="28"/>
        </w:rPr>
        <w:lastRenderedPageBreak/>
        <w:t>Part 4</w:t>
      </w:r>
      <w:r>
        <w:rPr>
          <w:sz w:val="28"/>
        </w:rPr>
        <w:t> — </w:t>
      </w:r>
      <w:r>
        <w:rPr>
          <w:rStyle w:val="CharDivText"/>
          <w:sz w:val="28"/>
        </w:rPr>
        <w:t>Exemptions and nominal duty</w:t>
      </w:r>
      <w:bookmarkEnd w:id="474"/>
    </w:p>
    <w:p>
      <w:pPr>
        <w:pStyle w:val="Heading4"/>
        <w:rPr>
          <w:sz w:val="26"/>
        </w:rPr>
      </w:pPr>
      <w:bookmarkStart w:id="475" w:name="_Toc154753518"/>
      <w:r>
        <w:rPr>
          <w:sz w:val="26"/>
        </w:rPr>
        <w:t>Division 1 — Exemptions — general</w:t>
      </w:r>
      <w:bookmarkEnd w:id="475"/>
    </w:p>
    <w:p>
      <w:pPr>
        <w:pStyle w:val="Heading5"/>
        <w:spacing w:before="180"/>
      </w:pPr>
      <w:bookmarkStart w:id="476" w:name="_Toc154753519"/>
      <w:r>
        <w:rPr>
          <w:rStyle w:val="CharSectno"/>
        </w:rPr>
        <w:t>240</w:t>
      </w:r>
      <w:r>
        <w:t>.</w:t>
      </w:r>
      <w:r>
        <w:tab/>
        <w:t>If no vehicle licence fee payable under Vehicles Act</w:t>
      </w:r>
      <w:bookmarkEnd w:id="476"/>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477" w:name="_Toc154753520"/>
      <w:r>
        <w:rPr>
          <w:rStyle w:val="CharSectno"/>
        </w:rPr>
        <w:t>241</w:t>
      </w:r>
      <w:r>
        <w:t>.</w:t>
      </w:r>
      <w:r>
        <w:tab/>
        <w:t>If transfer is a reconstruction transaction</w:t>
      </w:r>
      <w:bookmarkEnd w:id="477"/>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478" w:name="_Toc154753521"/>
      <w:r>
        <w:rPr>
          <w:rStyle w:val="CharSectno"/>
        </w:rPr>
        <w:t>242</w:t>
      </w:r>
      <w:r>
        <w:t>.</w:t>
      </w:r>
      <w:r>
        <w:tab/>
        <w:t>If vehicle previously licensed to licence holder</w:t>
      </w:r>
      <w:bookmarkEnd w:id="478"/>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lastRenderedPageBreak/>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479" w:name="_Toc154753522"/>
      <w:r>
        <w:rPr>
          <w:rStyle w:val="CharSectno"/>
        </w:rPr>
        <w:t>243</w:t>
      </w:r>
      <w:r>
        <w:t>.</w:t>
      </w:r>
      <w:r>
        <w:tab/>
        <w:t>If licence is for certain heavy vehicle</w:t>
      </w:r>
      <w:bookmarkEnd w:id="47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480" w:name="_Toc154753523"/>
      <w:r>
        <w:rPr>
          <w:rStyle w:val="CharSectno"/>
        </w:rPr>
        <w:lastRenderedPageBreak/>
        <w:t>244A</w:t>
      </w:r>
      <w:r>
        <w:t>.</w:t>
      </w:r>
      <w:r>
        <w:tab/>
        <w:t>If transfer is between spouses or de facto partners</w:t>
      </w:r>
      <w:bookmarkEnd w:id="480"/>
    </w:p>
    <w:p>
      <w:pPr>
        <w:pStyle w:val="Subsection"/>
        <w:keepNext/>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keepNext/>
      </w:pPr>
      <w:r>
        <w:lastRenderedPageBreak/>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481" w:name="_Toc154753524"/>
      <w:r>
        <w:rPr>
          <w:rStyle w:val="CharSectno"/>
        </w:rPr>
        <w:t>244B</w:t>
      </w:r>
      <w:r>
        <w:t>.</w:t>
      </w:r>
      <w:r>
        <w:tab/>
        <w:t>If agreement for purchase of vehicle is terminated or vehicle is returned</w:t>
      </w:r>
      <w:bookmarkEnd w:id="481"/>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lastRenderedPageBreak/>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 xml:space="preserve">If duty is not chargeable on the grant or transfer of a licence for a vehicle under subsection (1), duty is also not chargeable on a subsequent transfer of the licence for the vehicle from the </w:t>
      </w:r>
      <w:r>
        <w:lastRenderedPageBreak/>
        <w:t>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482" w:name="_Toc154753525"/>
      <w:r>
        <w:rPr>
          <w:rStyle w:val="CharSectno"/>
        </w:rPr>
        <w:t>244</w:t>
      </w:r>
      <w:r>
        <w:t>.</w:t>
      </w:r>
      <w:r>
        <w:tab/>
        <w:t>If licence is for prescribed class of person or vehicle etc.</w:t>
      </w:r>
      <w:bookmarkEnd w:id="482"/>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483" w:name="_Toc154753526"/>
      <w:r>
        <w:rPr>
          <w:sz w:val="26"/>
        </w:rPr>
        <w:t>Division 2 — Exemptions — motor vehicle dealers</w:t>
      </w:r>
      <w:bookmarkEnd w:id="483"/>
    </w:p>
    <w:p>
      <w:pPr>
        <w:pStyle w:val="Heading5"/>
      </w:pPr>
      <w:bookmarkStart w:id="484" w:name="_Toc154753527"/>
      <w:r>
        <w:rPr>
          <w:rStyle w:val="CharSectno"/>
        </w:rPr>
        <w:t>245</w:t>
      </w:r>
      <w:r>
        <w:t>.</w:t>
      </w:r>
      <w:r>
        <w:tab/>
        <w:t>Use of vehicle includes for minor incidental purposes</w:t>
      </w:r>
      <w:bookmarkEnd w:id="484"/>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485" w:name="_Toc154753528"/>
      <w:r>
        <w:rPr>
          <w:rStyle w:val="CharSectno"/>
        </w:rPr>
        <w:t>246</w:t>
      </w:r>
      <w:r>
        <w:t>.</w:t>
      </w:r>
      <w:r>
        <w:tab/>
        <w:t>If licence is for vehicle in dealer’s trading stock, demonstrator vehicle or service demonstrator vehicle</w:t>
      </w:r>
      <w:bookmarkEnd w:id="485"/>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lastRenderedPageBreak/>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lastRenderedPageBreak/>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a dealer uses the vehicle to loan to customers while their vehicles are being serviced or repaired, or otherwise 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486" w:name="_Toc154753529"/>
      <w:r>
        <w:rPr>
          <w:rStyle w:val="CharSectno"/>
        </w:rPr>
        <w:lastRenderedPageBreak/>
        <w:t>247</w:t>
      </w:r>
      <w:r>
        <w:t>.</w:t>
      </w:r>
      <w:r>
        <w:tab/>
        <w:t>If licence is for vehicle used for charitable etc. purposes</w:t>
      </w:r>
      <w:bookmarkEnd w:id="486"/>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lastRenderedPageBreak/>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487" w:name="_Toc154753530"/>
      <w:r>
        <w:rPr>
          <w:rStyle w:val="CharSectno"/>
        </w:rPr>
        <w:t>248</w:t>
      </w:r>
      <w:r>
        <w:t>.</w:t>
      </w:r>
      <w:r>
        <w:tab/>
        <w:t>Change of permitted use of exempt vehicle, Commissioner to be notified</w:t>
      </w:r>
      <w:bookmarkEnd w:id="487"/>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488" w:name="_Toc154753531"/>
      <w:r>
        <w:rPr>
          <w:rStyle w:val="CharSectno"/>
        </w:rPr>
        <w:t>249</w:t>
      </w:r>
      <w:r>
        <w:t>.</w:t>
      </w:r>
      <w:r>
        <w:tab/>
        <w:t>Change of use of exempt vehicle to non</w:t>
      </w:r>
      <w:r>
        <w:noBreakHyphen/>
        <w:t>permitted use, consequences of</w:t>
      </w:r>
      <w:bookmarkEnd w:id="488"/>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lastRenderedPageBreak/>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489" w:name="_Toc154753532"/>
      <w:r>
        <w:rPr>
          <w:sz w:val="26"/>
        </w:rPr>
        <w:t>Division 3 — Nominal duty</w:t>
      </w:r>
      <w:bookmarkEnd w:id="489"/>
    </w:p>
    <w:p>
      <w:pPr>
        <w:pStyle w:val="Heading5"/>
      </w:pPr>
      <w:bookmarkStart w:id="490" w:name="_Toc154753533"/>
      <w:r>
        <w:rPr>
          <w:rStyle w:val="CharSectno"/>
        </w:rPr>
        <w:t>250</w:t>
      </w:r>
      <w:r>
        <w:t>.</w:t>
      </w:r>
      <w:r>
        <w:tab/>
        <w:t>Transactions chargeable with nominal duty</w:t>
      </w:r>
      <w:bookmarkEnd w:id="490"/>
    </w:p>
    <w:p>
      <w:pPr>
        <w:pStyle w:val="Subsection"/>
      </w:pPr>
      <w:r>
        <w:tab/>
        <w:t>(1)</w:t>
      </w:r>
      <w:r>
        <w:tab/>
        <w:t>This section applies to the transfer of a licence for a vehicle that is the result of a transfer of the vehicle within the meaning of Chapter 2.</w:t>
      </w:r>
    </w:p>
    <w:p>
      <w:pPr>
        <w:pStyle w:val="Subsection"/>
        <w:keepNext/>
      </w:pPr>
      <w:r>
        <w:lastRenderedPageBreak/>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lastRenderedPageBreak/>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491" w:name="_Toc154753534"/>
      <w:r>
        <w:rPr>
          <w:rStyle w:val="CharDivNo"/>
          <w:sz w:val="28"/>
        </w:rPr>
        <w:lastRenderedPageBreak/>
        <w:t>Part 5</w:t>
      </w:r>
      <w:r>
        <w:rPr>
          <w:sz w:val="28"/>
        </w:rPr>
        <w:t> — </w:t>
      </w:r>
      <w:r>
        <w:rPr>
          <w:rStyle w:val="CharDivText"/>
          <w:sz w:val="28"/>
        </w:rPr>
        <w:t>General provisions as to vehicle licence duty</w:t>
      </w:r>
      <w:bookmarkEnd w:id="491"/>
    </w:p>
    <w:p>
      <w:pPr>
        <w:pStyle w:val="Heading5"/>
      </w:pPr>
      <w:bookmarkStart w:id="492" w:name="_Toc154753535"/>
      <w:r>
        <w:rPr>
          <w:rStyle w:val="CharSectno"/>
        </w:rPr>
        <w:t>251</w:t>
      </w:r>
      <w:r>
        <w:t>.</w:t>
      </w:r>
      <w:r>
        <w:tab/>
        <w:t>Failure to apply for transfer of licence</w:t>
      </w:r>
      <w:bookmarkEnd w:id="492"/>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493" w:name="_Toc154753536"/>
      <w:r>
        <w:rPr>
          <w:rStyle w:val="CharSectno"/>
        </w:rPr>
        <w:t>252</w:t>
      </w:r>
      <w:r>
        <w:t>.</w:t>
      </w:r>
      <w:r>
        <w:tab/>
        <w:t>Seller to state dutiable value of vehicle etc.</w:t>
      </w:r>
      <w:bookmarkEnd w:id="493"/>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lastRenderedPageBreak/>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494" w:name="_Toc154753537"/>
      <w:r>
        <w:rPr>
          <w:rStyle w:val="CharSectno"/>
        </w:rPr>
        <w:t>253</w:t>
      </w:r>
      <w:r>
        <w:t>.</w:t>
      </w:r>
      <w:r>
        <w:tab/>
        <w:t>Functions of CEO and Commissioner</w:t>
      </w:r>
      <w:bookmarkEnd w:id="494"/>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495" w:name="_Toc154753538"/>
      <w:r>
        <w:rPr>
          <w:rStyle w:val="CharSectno"/>
        </w:rPr>
        <w:lastRenderedPageBreak/>
        <w:t>254</w:t>
      </w:r>
      <w:r>
        <w:t>.</w:t>
      </w:r>
      <w:r>
        <w:tab/>
        <w:t>Form of certain declarations</w:t>
      </w:r>
      <w:bookmarkEnd w:id="495"/>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496" w:name="_Toc154753539"/>
      <w:r>
        <w:rPr>
          <w:rStyle w:val="CharSectno"/>
        </w:rPr>
        <w:t>255</w:t>
      </w:r>
      <w:r>
        <w:t>.</w:t>
      </w:r>
      <w:r>
        <w:tab/>
        <w:t>CEO’s duties</w:t>
      </w:r>
      <w:bookmarkEnd w:id="496"/>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497" w:name="_Toc154753540"/>
      <w:r>
        <w:rPr>
          <w:rStyle w:val="CharSectno"/>
        </w:rPr>
        <w:t>256</w:t>
      </w:r>
      <w:r>
        <w:t>.</w:t>
      </w:r>
      <w:r>
        <w:tab/>
        <w:t>Records to be kept by dealers</w:t>
      </w:r>
      <w:bookmarkEnd w:id="497"/>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498" w:name="_Toc154753541"/>
      <w:r>
        <w:rPr>
          <w:rStyle w:val="CharPartNo"/>
          <w:sz w:val="32"/>
        </w:rPr>
        <w:lastRenderedPageBreak/>
        <w:t>Chapter 6</w:t>
      </w:r>
      <w:r>
        <w:rPr>
          <w:rStyle w:val="CharDivNo"/>
          <w:sz w:val="32"/>
        </w:rPr>
        <w:t> </w:t>
      </w:r>
      <w:r>
        <w:rPr>
          <w:sz w:val="32"/>
        </w:rPr>
        <w:t>—</w:t>
      </w:r>
      <w:r>
        <w:rPr>
          <w:rStyle w:val="CharDivText"/>
          <w:sz w:val="32"/>
        </w:rPr>
        <w:t> </w:t>
      </w:r>
      <w:r>
        <w:rPr>
          <w:rStyle w:val="CharPartText"/>
          <w:sz w:val="32"/>
        </w:rPr>
        <w:t>Certain exemptions for connected entities</w:t>
      </w:r>
      <w:bookmarkEnd w:id="498"/>
    </w:p>
    <w:p>
      <w:pPr>
        <w:pStyle w:val="Heading5"/>
      </w:pPr>
      <w:bookmarkStart w:id="499" w:name="_Toc154753542"/>
      <w:r>
        <w:rPr>
          <w:rStyle w:val="CharSectno"/>
        </w:rPr>
        <w:t>257</w:t>
      </w:r>
      <w:r>
        <w:t>.</w:t>
      </w:r>
      <w:r>
        <w:tab/>
        <w:t>Terms used</w:t>
      </w:r>
      <w:bookmarkEnd w:id="499"/>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lastRenderedPageBreak/>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lastRenderedPageBreak/>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500" w:name="_Toc154753543"/>
      <w:r>
        <w:rPr>
          <w:rStyle w:val="CharSectno"/>
        </w:rPr>
        <w:t>258</w:t>
      </w:r>
      <w:r>
        <w:t>.</w:t>
      </w:r>
      <w:r>
        <w:tab/>
        <w:t>Members of family</w:t>
      </w:r>
      <w:bookmarkEnd w:id="500"/>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501" w:name="_Toc154753544"/>
      <w:r>
        <w:rPr>
          <w:rStyle w:val="CharSectno"/>
        </w:rPr>
        <w:t>259</w:t>
      </w:r>
      <w:r>
        <w:t>.</w:t>
      </w:r>
      <w:r>
        <w:tab/>
        <w:t>Relevant consolidation transaction</w:t>
      </w:r>
      <w:bookmarkEnd w:id="501"/>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lastRenderedPageBreak/>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lastRenderedPageBreak/>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502" w:name="_Toc154753545"/>
      <w:r>
        <w:rPr>
          <w:rStyle w:val="CharSectno"/>
        </w:rPr>
        <w:t>260</w:t>
      </w:r>
      <w:r>
        <w:t>.</w:t>
      </w:r>
      <w:r>
        <w:tab/>
        <w:t>Relevant reconstruction transaction</w:t>
      </w:r>
      <w:bookmarkEnd w:id="502"/>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lastRenderedPageBreak/>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lastRenderedPageBreak/>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503" w:name="_Toc154753546"/>
      <w:r>
        <w:rPr>
          <w:rStyle w:val="CharSectno"/>
        </w:rPr>
        <w:t>260A</w:t>
      </w:r>
      <w:r>
        <w:t>.</w:t>
      </w:r>
      <w:r>
        <w:tab/>
        <w:t>Consideration provided as loan</w:t>
      </w:r>
      <w:bookmarkEnd w:id="503"/>
    </w:p>
    <w:p>
      <w:pPr>
        <w:pStyle w:val="Subsection"/>
      </w:pPr>
      <w:r>
        <w:tab/>
      </w:r>
      <w:r>
        <w:tab/>
        <w:t xml:space="preserve">For the purposes of sections 259(5) and 260(5), consideration provided by a person other than a member of the family is taken </w:t>
      </w:r>
      <w:r>
        <w:lastRenderedPageBreak/>
        <w:t>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504" w:name="_Toc154753547"/>
      <w:r>
        <w:rPr>
          <w:rStyle w:val="CharSectno"/>
        </w:rPr>
        <w:t>261</w:t>
      </w:r>
      <w:r>
        <w:t>.</w:t>
      </w:r>
      <w:r>
        <w:tab/>
        <w:t>Predetermining certain questions</w:t>
      </w:r>
      <w:bookmarkEnd w:id="50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lastRenderedPageBreak/>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505" w:name="_Toc154753548"/>
      <w:r>
        <w:rPr>
          <w:rStyle w:val="CharSectno"/>
        </w:rPr>
        <w:lastRenderedPageBreak/>
        <w:t>262</w:t>
      </w:r>
      <w:r>
        <w:t>.</w:t>
      </w:r>
      <w:r>
        <w:tab/>
        <w:t>Application for exemption</w:t>
      </w:r>
      <w:bookmarkEnd w:id="505"/>
    </w:p>
    <w:p>
      <w:pPr>
        <w:pStyle w:val="Subsection"/>
        <w:keepNext/>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506" w:name="_Toc154753549"/>
      <w:r>
        <w:rPr>
          <w:rStyle w:val="CharSectno"/>
        </w:rPr>
        <w:t>263</w:t>
      </w:r>
      <w:r>
        <w:t>.</w:t>
      </w:r>
      <w:r>
        <w:tab/>
        <w:t>Grant of exemption</w:t>
      </w:r>
      <w:bookmarkEnd w:id="50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lastRenderedPageBreak/>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507" w:name="_Toc154753550"/>
      <w:r>
        <w:rPr>
          <w:rStyle w:val="CharSectno"/>
        </w:rPr>
        <w:t>264</w:t>
      </w:r>
      <w:r>
        <w:t>.</w:t>
      </w:r>
      <w:r>
        <w:tab/>
        <w:t>Commissioner to be notified of certain events after exempt relevant transaction</w:t>
      </w:r>
      <w:bookmarkEnd w:id="50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lastRenderedPageBreak/>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 xml:space="preserve">the controlling entity or, if the controlling entity is wound up and has a major holder when the winding up </w:t>
      </w:r>
      <w:r>
        <w:lastRenderedPageBreak/>
        <w:t>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508" w:name="_Toc154753551"/>
      <w:r>
        <w:rPr>
          <w:rStyle w:val="CharSectno"/>
        </w:rPr>
        <w:lastRenderedPageBreak/>
        <w:t>264A</w:t>
      </w:r>
      <w:r>
        <w:t>.</w:t>
      </w:r>
      <w:r>
        <w:tab/>
        <w:t>Automatic revocation of exemption</w:t>
      </w:r>
      <w:bookmarkEnd w:id="508"/>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lastRenderedPageBreak/>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509" w:name="_Toc154753552"/>
      <w:r>
        <w:rPr>
          <w:rStyle w:val="CharSectno"/>
        </w:rPr>
        <w:t>265</w:t>
      </w:r>
      <w:r>
        <w:t>.</w:t>
      </w:r>
      <w:r>
        <w:tab/>
        <w:t>Revocation of exemption by Commissioner</w:t>
      </w:r>
      <w:bookmarkEnd w:id="50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510" w:name="_Toc154753553"/>
      <w:r>
        <w:rPr>
          <w:rStyle w:val="CharSectno"/>
        </w:rPr>
        <w:lastRenderedPageBreak/>
        <w:t>266</w:t>
      </w:r>
      <w:r>
        <w:t>.</w:t>
      </w:r>
      <w:r>
        <w:tab/>
        <w:t>Liability for duty and tax if exemption revoked</w:t>
      </w:r>
      <w:bookmarkEnd w:id="510"/>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lastRenderedPageBreak/>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511" w:name="_Toc154753554"/>
      <w:r>
        <w:rPr>
          <w:rStyle w:val="CharSectno"/>
        </w:rPr>
        <w:t>266A</w:t>
      </w:r>
      <w:r>
        <w:t>.</w:t>
      </w:r>
      <w:r>
        <w:tab/>
        <w:t>Reduction of duty following automatic revocation or refusal of exemption</w:t>
      </w:r>
      <w:bookmarkEnd w:id="511"/>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 xml:space="preserve">an exemption application is made in accordance with section 262 for a relevant reconstruction transaction and the exemption would have been </w:t>
      </w:r>
      <w:r>
        <w:lastRenderedPageBreak/>
        <w:t>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512" w:name="_Toc154753555"/>
      <w:r>
        <w:rPr>
          <w:rStyle w:val="CharSectno"/>
        </w:rPr>
        <w:t>266B</w:t>
      </w:r>
      <w:r>
        <w:t>.</w:t>
      </w:r>
      <w:r>
        <w:tab/>
        <w:t>Reduction of duty following automatic revocation or refusal of exemption resulting from relevant acquisition</w:t>
      </w:r>
      <w:bookmarkEnd w:id="512"/>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keepNext/>
      </w:pPr>
      <w:r>
        <w:lastRenderedPageBreak/>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lastRenderedPageBreak/>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513" w:name="_Toc154753556"/>
      <w:r>
        <w:rPr>
          <w:rStyle w:val="CharSectno"/>
        </w:rPr>
        <w:t>266C</w:t>
      </w:r>
      <w:r>
        <w:t>.</w:t>
      </w:r>
      <w:r>
        <w:tab/>
        <w:t>Property in relation to which landholder duty taken to be chargeable for s. 266B</w:t>
      </w:r>
      <w:bookmarkEnd w:id="513"/>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 xml:space="preserve">for property of which a lower percentage of the value is taken into account for the purposes of calculating that </w:t>
      </w:r>
      <w:r>
        <w:lastRenderedPageBreak/>
        <w:t>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514" w:name="_Toc154753557"/>
      <w:r>
        <w:rPr>
          <w:rStyle w:val="CharSectno"/>
        </w:rPr>
        <w:t>266D</w:t>
      </w:r>
      <w:r>
        <w:t>.</w:t>
      </w:r>
      <w:r>
        <w:tab/>
        <w:t>Application of s. 266B and 266C to foreign transfer duty and foreign landholder duty</w:t>
      </w:r>
      <w:bookmarkEnd w:id="514"/>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lastRenderedPageBreak/>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515" w:name="_Toc154753558"/>
      <w:r>
        <w:rPr>
          <w:rStyle w:val="CharPartNo"/>
          <w:sz w:val="32"/>
        </w:rPr>
        <w:lastRenderedPageBreak/>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515"/>
    </w:p>
    <w:p>
      <w:pPr>
        <w:pStyle w:val="Heading5"/>
        <w:spacing w:before="180"/>
      </w:pPr>
      <w:bookmarkStart w:id="516" w:name="_Toc154753559"/>
      <w:r>
        <w:rPr>
          <w:rStyle w:val="CharSectno"/>
        </w:rPr>
        <w:t>267</w:t>
      </w:r>
      <w:r>
        <w:t>.</w:t>
      </w:r>
      <w:r>
        <w:tab/>
        <w:t>Term used: scheme</w:t>
      </w:r>
      <w:bookmarkEnd w:id="516"/>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517" w:name="_Toc154753560"/>
      <w:r>
        <w:rPr>
          <w:rStyle w:val="CharSectno"/>
        </w:rPr>
        <w:t>268</w:t>
      </w:r>
      <w:r>
        <w:t>.</w:t>
      </w:r>
      <w:r>
        <w:rPr>
          <w:vertAlign w:val="superscript"/>
        </w:rPr>
        <w:t xml:space="preserve">1M, 1MC </w:t>
      </w:r>
      <w:r>
        <w:t>Tax avoidance scheme</w:t>
      </w:r>
      <w:bookmarkEnd w:id="517"/>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lastRenderedPageBreak/>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518" w:name="_Toc154753561"/>
      <w:r>
        <w:rPr>
          <w:rStyle w:val="CharSectno"/>
        </w:rPr>
        <w:t>269</w:t>
      </w:r>
      <w:r>
        <w:t>.</w:t>
      </w:r>
      <w:r>
        <w:tab/>
        <w:t>Deciding whether proposed scheme would be disregarded under s. 270</w:t>
      </w:r>
      <w:bookmarkEnd w:id="518"/>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lastRenderedPageBreak/>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 xml:space="preserve">section 270 decision request, or a section 270 decision, in relation to the same or a similar scheme or a </w:t>
      </w:r>
      <w:r>
        <w:lastRenderedPageBreak/>
        <w:t>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lastRenderedPageBreak/>
        <w:tab/>
        <w:t>(c)</w:t>
      </w:r>
      <w:r>
        <w:tab/>
        <w:t>the Commissioner considers that there was not a full and true disclosure to the Commissioner of information in relation to the request.</w:t>
      </w:r>
    </w:p>
    <w:p>
      <w:pPr>
        <w:pStyle w:val="Heading5"/>
        <w:spacing w:before="180"/>
      </w:pPr>
      <w:bookmarkStart w:id="519" w:name="_Toc154753562"/>
      <w:r>
        <w:rPr>
          <w:rStyle w:val="CharSectno"/>
        </w:rPr>
        <w:t>270</w:t>
      </w:r>
      <w:r>
        <w:t>.</w:t>
      </w:r>
      <w:r>
        <w:tab/>
        <w:t>Certain tax avoidance schemes, Commissioner may disregard</w:t>
      </w:r>
      <w:bookmarkEnd w:id="519"/>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lastRenderedPageBreak/>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520" w:name="_Toc154753563"/>
      <w:r>
        <w:rPr>
          <w:rStyle w:val="CharSectno"/>
        </w:rPr>
        <w:t>271</w:t>
      </w:r>
      <w:r>
        <w:t>.</w:t>
      </w:r>
      <w:r>
        <w:tab/>
        <w:t>Statement in relation to determination</w:t>
      </w:r>
      <w:bookmarkEnd w:id="52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521" w:name="_Toc154753564"/>
      <w:r>
        <w:rPr>
          <w:rStyle w:val="CharPartNo"/>
          <w:sz w:val="32"/>
        </w:rPr>
        <w:lastRenderedPageBreak/>
        <w:t>Chapter 8</w:t>
      </w:r>
      <w:r>
        <w:rPr>
          <w:sz w:val="32"/>
        </w:rPr>
        <w:t> — </w:t>
      </w:r>
      <w:r>
        <w:rPr>
          <w:rStyle w:val="CharPartText"/>
          <w:sz w:val="32"/>
        </w:rPr>
        <w:t>Other general provisions</w:t>
      </w:r>
      <w:bookmarkEnd w:id="521"/>
    </w:p>
    <w:p>
      <w:pPr>
        <w:pStyle w:val="Heading3"/>
        <w:rPr>
          <w:sz w:val="28"/>
        </w:rPr>
      </w:pPr>
      <w:bookmarkStart w:id="522" w:name="_Toc154753565"/>
      <w:r>
        <w:rPr>
          <w:rStyle w:val="CharDivNo"/>
          <w:sz w:val="28"/>
        </w:rPr>
        <w:t>Part 1</w:t>
      </w:r>
      <w:r>
        <w:rPr>
          <w:sz w:val="28"/>
        </w:rPr>
        <w:t> — </w:t>
      </w:r>
      <w:r>
        <w:rPr>
          <w:rStyle w:val="CharDivText"/>
          <w:sz w:val="28"/>
        </w:rPr>
        <w:t>Duty endorsement</w:t>
      </w:r>
      <w:bookmarkEnd w:id="522"/>
    </w:p>
    <w:p>
      <w:pPr>
        <w:pStyle w:val="Heading5"/>
        <w:spacing w:before="180"/>
      </w:pPr>
      <w:bookmarkStart w:id="523" w:name="_Toc154753566"/>
      <w:r>
        <w:rPr>
          <w:rStyle w:val="CharSectno"/>
        </w:rPr>
        <w:t>272</w:t>
      </w:r>
      <w:r>
        <w:t>.</w:t>
      </w:r>
      <w:r>
        <w:tab/>
        <w:t>Duty endorsed</w:t>
      </w:r>
      <w:bookmarkEnd w:id="523"/>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524" w:name="_Toc154753567"/>
      <w:r>
        <w:rPr>
          <w:rStyle w:val="CharSectno"/>
        </w:rPr>
        <w:t>273A</w:t>
      </w:r>
      <w:r>
        <w:t>.</w:t>
      </w:r>
      <w:r>
        <w:tab/>
        <w:t>Duty endorsement: electronic conveyancing instruments</w:t>
      </w:r>
      <w:bookmarkEnd w:id="524"/>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lastRenderedPageBreak/>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525" w:name="_Toc154753568"/>
      <w:r>
        <w:rPr>
          <w:rStyle w:val="CharSectno"/>
        </w:rPr>
        <w:lastRenderedPageBreak/>
        <w:t>273</w:t>
      </w:r>
      <w:r>
        <w:t>.</w:t>
      </w:r>
      <w:r>
        <w:tab/>
        <w:t>Endorsing transaction records as to duty paid etc.</w:t>
      </w:r>
      <w:bookmarkEnd w:id="525"/>
    </w:p>
    <w:p>
      <w:pPr>
        <w:pStyle w:val="Subsection"/>
        <w:keepNext/>
      </w:pPr>
      <w:r>
        <w:rPr>
          <w:b/>
        </w:rPr>
        <w:tab/>
      </w:r>
      <w:r>
        <w:t>(1)</w:t>
      </w:r>
      <w:r>
        <w:tab/>
        <w:t>In this section —</w:t>
      </w:r>
    </w:p>
    <w:p>
      <w:pPr>
        <w:pStyle w:val="Defstart"/>
        <w:keepNex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lastRenderedPageBreak/>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526" w:name="_Toc154753569"/>
      <w:r>
        <w:rPr>
          <w:rStyle w:val="CharSectno"/>
        </w:rPr>
        <w:lastRenderedPageBreak/>
        <w:t>274</w:t>
      </w:r>
      <w:r>
        <w:t>.</w:t>
      </w:r>
      <w:r>
        <w:tab/>
        <w:t>Endorsement of duty that depends on duty paid on another transaction</w:t>
      </w:r>
      <w:bookmarkEnd w:id="526"/>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527" w:name="_Toc154753570"/>
      <w:r>
        <w:rPr>
          <w:rStyle w:val="CharSectno"/>
        </w:rPr>
        <w:t>275</w:t>
      </w:r>
      <w:r>
        <w:t>.</w:t>
      </w:r>
      <w:r>
        <w:tab/>
        <w:t>Duty endorsement is evidence of certain matters</w:t>
      </w:r>
      <w:bookmarkEnd w:id="527"/>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lastRenderedPageBreak/>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528" w:name="_Toc154753571"/>
      <w:r>
        <w:rPr>
          <w:rStyle w:val="CharDivNo"/>
          <w:sz w:val="28"/>
        </w:rPr>
        <w:t>Part 2</w:t>
      </w:r>
      <w:r>
        <w:rPr>
          <w:sz w:val="28"/>
        </w:rPr>
        <w:t> — </w:t>
      </w:r>
      <w:r>
        <w:rPr>
          <w:rStyle w:val="CharDivText"/>
          <w:sz w:val="28"/>
        </w:rPr>
        <w:t>Enforcement</w:t>
      </w:r>
      <w:bookmarkEnd w:id="528"/>
    </w:p>
    <w:p>
      <w:pPr>
        <w:pStyle w:val="Heading5"/>
      </w:pPr>
      <w:bookmarkStart w:id="529" w:name="_Toc154753572"/>
      <w:r>
        <w:rPr>
          <w:rStyle w:val="CharSectno"/>
        </w:rPr>
        <w:t>276</w:t>
      </w:r>
      <w:r>
        <w:t>.</w:t>
      </w:r>
      <w:r>
        <w:tab/>
        <w:t>Dutiable transactions etc. not to be registered etc. unless duty endorsed</w:t>
      </w:r>
      <w:bookmarkEnd w:id="529"/>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lastRenderedPageBreak/>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530" w:name="_Toc154753573"/>
      <w:r>
        <w:rPr>
          <w:rStyle w:val="CharSectno"/>
        </w:rPr>
        <w:t>277</w:t>
      </w:r>
      <w:r>
        <w:t>.</w:t>
      </w:r>
      <w:r>
        <w:tab/>
        <w:t>Business licences not to be registered etc. unless duty endorsed or instrument lodged</w:t>
      </w:r>
      <w:bookmarkEnd w:id="530"/>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lastRenderedPageBreak/>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531" w:name="_Toc154753574"/>
      <w:r>
        <w:rPr>
          <w:rStyle w:val="CharSectno"/>
        </w:rPr>
        <w:t>278</w:t>
      </w:r>
      <w:r>
        <w:t>.</w:t>
      </w:r>
      <w:r>
        <w:tab/>
        <w:t>Caveat as to dutiable transaction not to be registered unless transaction is duty endorsed or lodged</w:t>
      </w:r>
      <w:bookmarkEnd w:id="531"/>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lastRenderedPageBreak/>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532" w:name="_Toc154753575"/>
      <w:r>
        <w:rPr>
          <w:rStyle w:val="CharSectno"/>
        </w:rPr>
        <w:t>279</w:t>
      </w:r>
      <w:r>
        <w:t>.</w:t>
      </w:r>
      <w:r>
        <w:tab/>
        <w:t>Use of transaction records in civil proceedings</w:t>
      </w:r>
      <w:bookmarkEnd w:id="532"/>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keepNext/>
        <w:spacing w:before="180"/>
      </w:pPr>
      <w:r>
        <w:lastRenderedPageBreak/>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533" w:name="_Toc154753576"/>
      <w:r>
        <w:rPr>
          <w:rStyle w:val="CharSectno"/>
        </w:rPr>
        <w:t>280</w:t>
      </w:r>
      <w:r>
        <w:t>.</w:t>
      </w:r>
      <w:r>
        <w:tab/>
        <w:t>Unlodged instruments, duty of non</w:t>
      </w:r>
      <w:r>
        <w:noBreakHyphen/>
        <w:t>party to lodge</w:t>
      </w:r>
      <w:bookmarkEnd w:id="533"/>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534" w:name="_Toc154753577"/>
      <w:r>
        <w:rPr>
          <w:rStyle w:val="CharDivNo"/>
          <w:sz w:val="28"/>
        </w:rPr>
        <w:lastRenderedPageBreak/>
        <w:t>Part 3</w:t>
      </w:r>
      <w:r>
        <w:rPr>
          <w:sz w:val="28"/>
        </w:rPr>
        <w:t> — </w:t>
      </w:r>
      <w:r>
        <w:rPr>
          <w:rStyle w:val="CharDivText"/>
          <w:sz w:val="28"/>
        </w:rPr>
        <w:t>Miscellaneous</w:t>
      </w:r>
      <w:bookmarkEnd w:id="534"/>
    </w:p>
    <w:p>
      <w:pPr>
        <w:pStyle w:val="Heading5"/>
      </w:pPr>
      <w:bookmarkStart w:id="535" w:name="_Toc154753578"/>
      <w:r>
        <w:rPr>
          <w:rStyle w:val="CharSectno"/>
        </w:rPr>
        <w:t>281</w:t>
      </w:r>
      <w:r>
        <w:t>.</w:t>
      </w:r>
      <w:r>
        <w:tab/>
        <w:t>Transaction records etc., Commissioner’s power to destroy</w:t>
      </w:r>
      <w:bookmarkEnd w:id="53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536" w:name="_Toc154753579"/>
      <w:r>
        <w:rPr>
          <w:rStyle w:val="CharSectno"/>
        </w:rPr>
        <w:t>282</w:t>
      </w:r>
      <w:r>
        <w:t>.</w:t>
      </w:r>
      <w:r>
        <w:tab/>
        <w:t>Correction of errors</w:t>
      </w:r>
      <w:bookmarkEnd w:id="53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537" w:name="_Toc154753580"/>
      <w:r>
        <w:rPr>
          <w:rStyle w:val="CharSectno"/>
        </w:rPr>
        <w:t>283</w:t>
      </w:r>
      <w:r>
        <w:t>.</w:t>
      </w:r>
      <w:r>
        <w:tab/>
      </w:r>
      <w:r>
        <w:rPr>
          <w:snapToGrid w:val="0"/>
        </w:rPr>
        <w:t>Amounts expressed in foreign currency</w:t>
      </w:r>
      <w:bookmarkEnd w:id="537"/>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lastRenderedPageBreak/>
        <w:tab/>
        <w:t>(b)</w:t>
      </w:r>
      <w:r>
        <w:rPr>
          <w:snapToGrid w:val="0"/>
        </w:rPr>
        <w:tab/>
        <w:t>if the rate is not obtainable for Australia on that day — the last earlier day on which the rate was obtainable for Australia.</w:t>
      </w:r>
    </w:p>
    <w:p>
      <w:pPr>
        <w:pStyle w:val="Heading5"/>
        <w:spacing w:before="180"/>
      </w:pPr>
      <w:bookmarkStart w:id="538" w:name="_Toc154753581"/>
      <w:r>
        <w:rPr>
          <w:rStyle w:val="CharSectno"/>
        </w:rPr>
        <w:t>284</w:t>
      </w:r>
      <w:r>
        <w:t>.</w:t>
      </w:r>
      <w:r>
        <w:tab/>
        <w:t>Application of Corporations Act s. 1070A(1)(a) limited</w:t>
      </w:r>
      <w:bookmarkEnd w:id="53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539" w:name="_Toc154753582"/>
      <w:r>
        <w:rPr>
          <w:rStyle w:val="CharSectno"/>
        </w:rPr>
        <w:t>285</w:t>
      </w:r>
      <w:r>
        <w:t>.</w:t>
      </w:r>
      <w:r>
        <w:tab/>
        <w:t>Regulations</w:t>
      </w:r>
      <w:bookmarkEnd w:id="539"/>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540" w:name="_Toc154753583"/>
      <w:r>
        <w:rPr>
          <w:rStyle w:val="CharSectno"/>
        </w:rPr>
        <w:t>286</w:t>
      </w:r>
      <w:r>
        <w:t>.</w:t>
      </w:r>
      <w:r>
        <w:tab/>
        <w:t>Transitional provisions (Sch. 3)</w:t>
      </w:r>
      <w:bookmarkEnd w:id="540"/>
    </w:p>
    <w:p>
      <w:pPr>
        <w:pStyle w:val="Subsection"/>
      </w:pPr>
      <w:r>
        <w:tab/>
      </w:r>
      <w:r>
        <w:tab/>
        <w:t>Schedule 3 sets out transitional provisions.</w:t>
      </w:r>
    </w:p>
    <w:p>
      <w:pPr>
        <w:pStyle w:val="Subsection"/>
        <w:sectPr>
          <w:headerReference w:type="even" r:id="rId34"/>
          <w:headerReference w:type="default" r:id="rId35"/>
          <w:headerReference w:type="first" r:id="rId36"/>
          <w:endnotePr>
            <w:numFmt w:val="decimal"/>
          </w:endnotePr>
          <w:pgSz w:w="11907" w:h="16840" w:code="9"/>
          <w:pgMar w:top="2381" w:right="2410" w:bottom="3544" w:left="2410" w:header="720" w:footer="3544" w:gutter="0"/>
          <w:pgNumType w:start="1"/>
          <w:cols w:space="720"/>
          <w:titlePg/>
          <w:docGrid w:linePitch="326"/>
        </w:sectPr>
      </w:pPr>
    </w:p>
    <w:p>
      <w:pPr>
        <w:pStyle w:val="yScheduleHeading"/>
      </w:pPr>
      <w:bookmarkStart w:id="541" w:name="_Toc154753584"/>
      <w:r>
        <w:rPr>
          <w:rStyle w:val="CharSchNo"/>
        </w:rPr>
        <w:lastRenderedPageBreak/>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541"/>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18(caa), the person to whom the new lease is, or is to be, granted in accordance with the agreement, arrangement or understanding;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lastRenderedPageBreak/>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rPr>
                <w:szCs w:val="22"/>
              </w:rPr>
              <w:t>A concessional farm</w:t>
            </w:r>
            <w:r>
              <w:rPr>
                <w:szCs w:val="22"/>
              </w:rPr>
              <w:noBreakHyphen/>
              <w:t>in transaction</w:t>
            </w:r>
          </w:p>
        </w:tc>
        <w:tc>
          <w:tcPr>
            <w:tcW w:w="1854" w:type="dxa"/>
            <w:tcBorders>
              <w:top w:val="nil"/>
              <w:left w:val="nil"/>
              <w:bottom w:val="single" w:sz="4" w:space="0" w:color="auto"/>
              <w:right w:val="nil"/>
            </w:tcBorders>
          </w:tcPr>
          <w:p>
            <w:pPr>
              <w:pStyle w:val="yTableNAm"/>
            </w:pPr>
            <w:r>
              <w:rPr>
                <w:szCs w:val="22"/>
              </w:rPr>
              <w:t>When the concessional farm</w:t>
            </w:r>
            <w:r>
              <w:rPr>
                <w:szCs w:val="22"/>
              </w:rPr>
              <w:noBreakHyphen/>
              <w:t>in transaction is made</w:t>
            </w:r>
          </w:p>
        </w:tc>
        <w:tc>
          <w:tcPr>
            <w:tcW w:w="1745" w:type="dxa"/>
            <w:tcBorders>
              <w:top w:val="nil"/>
              <w:left w:val="nil"/>
              <w:bottom w:val="single" w:sz="4" w:space="0" w:color="auto"/>
              <w:right w:val="nil"/>
            </w:tcBorders>
          </w:tcPr>
          <w:p>
            <w:pPr>
              <w:pStyle w:val="yTableNAm"/>
            </w:pPr>
            <w:r>
              <w:rPr>
                <w:szCs w:val="22"/>
              </w:rPr>
              <w:t>The farmee</w:t>
            </w:r>
          </w:p>
        </w:tc>
      </w:tr>
    </w:tbl>
    <w:p>
      <w:pPr>
        <w:pStyle w:val="yFootnotesection"/>
      </w:pPr>
      <w:r>
        <w:tab/>
        <w:t>[Schedule 1 amended: No. 12 of 2019 s. 130; No. 37 of 2022 s. 13; No. 4 of 2023 s. 119.]</w:t>
      </w:r>
    </w:p>
    <w:p>
      <w:pPr>
        <w:sectPr>
          <w:headerReference w:type="even" r:id="rId37"/>
          <w:headerReference w:type="default" r:id="rId38"/>
          <w:endnotePr>
            <w:numFmt w:val="decimal"/>
          </w:endnotePr>
          <w:pgSz w:w="11907" w:h="16840" w:code="9"/>
          <w:pgMar w:top="2381" w:right="2410" w:bottom="3544" w:left="2410" w:header="720" w:footer="3544" w:gutter="0"/>
          <w:cols w:space="720"/>
          <w:docGrid w:linePitch="326"/>
        </w:sectPr>
      </w:pPr>
    </w:p>
    <w:p>
      <w:pPr>
        <w:pStyle w:val="yScheduleHeading"/>
      </w:pPr>
      <w:bookmarkStart w:id="543" w:name="_Toc154753585"/>
      <w:r>
        <w:rPr>
          <w:rStyle w:val="CharSchNo"/>
        </w:rPr>
        <w:lastRenderedPageBreak/>
        <w:t>Schedule 2</w:t>
      </w:r>
      <w:r>
        <w:t> — </w:t>
      </w:r>
      <w:r>
        <w:rPr>
          <w:rStyle w:val="CharSchText"/>
        </w:rPr>
        <w:t>Rates of transfer duty</w:t>
      </w:r>
      <w:bookmarkEnd w:id="543"/>
    </w:p>
    <w:p>
      <w:pPr>
        <w:pStyle w:val="yShoulderClause"/>
        <w:rPr>
          <w:b/>
        </w:rPr>
      </w:pPr>
      <w:r>
        <w:t>[s. 3, 9, 26 and 184]</w:t>
      </w:r>
    </w:p>
    <w:p>
      <w:pPr>
        <w:pStyle w:val="yFootnoteheading"/>
      </w:pPr>
      <w:r>
        <w:tab/>
        <w:t>[Heading amended: No. 16 of 2022 s. 24(1).]</w:t>
      </w:r>
    </w:p>
    <w:p>
      <w:pPr>
        <w:pStyle w:val="yHeading3"/>
      </w:pPr>
      <w:bookmarkStart w:id="544" w:name="_Toc154753586"/>
      <w:r>
        <w:rPr>
          <w:rStyle w:val="CharSDivNo"/>
        </w:rPr>
        <w:t>Division 1</w:t>
      </w:r>
      <w:r>
        <w:t> — </w:t>
      </w:r>
      <w:r>
        <w:rPr>
          <w:rStyle w:val="CharSDivText"/>
        </w:rPr>
        <w:t>General rate</w:t>
      </w:r>
      <w:bookmarkEnd w:id="544"/>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545" w:name="_Toc154753587"/>
      <w:r>
        <w:rPr>
          <w:rStyle w:val="CharSDivNo"/>
        </w:rPr>
        <w:t>Division 2</w:t>
      </w:r>
      <w:r>
        <w:t> — </w:t>
      </w:r>
      <w:r>
        <w:rPr>
          <w:rStyle w:val="CharSDivText"/>
        </w:rPr>
        <w:t>Concessional rates</w:t>
      </w:r>
      <w:bookmarkEnd w:id="545"/>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lastRenderedPageBreak/>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546" w:name="_Toc154753588"/>
      <w:r>
        <w:rPr>
          <w:rStyle w:val="CharSDivNo"/>
        </w:rPr>
        <w:t>Division 3</w:t>
      </w:r>
      <w:r>
        <w:t> — </w:t>
      </w:r>
      <w:r>
        <w:rPr>
          <w:rStyle w:val="CharSDivText"/>
        </w:rPr>
        <w:t>Nominal duty</w:t>
      </w:r>
      <w:bookmarkEnd w:id="546"/>
    </w:p>
    <w:p>
      <w:pPr>
        <w:pStyle w:val="ySubsection"/>
        <w:keepNext/>
      </w:pPr>
      <w:r>
        <w:tab/>
      </w:r>
      <w:r>
        <w:tab/>
        <w:t>The amount of nominal duty is $20.00.</w:t>
      </w:r>
    </w:p>
    <w:p>
      <w:pPr>
        <w:sectPr>
          <w:endnotePr>
            <w:numFmt w:val="decimal"/>
          </w:endnotePr>
          <w:pgSz w:w="11907" w:h="16840" w:code="9"/>
          <w:pgMar w:top="2381" w:right="2410" w:bottom="3544" w:left="2410" w:header="720" w:footer="3544" w:gutter="0"/>
          <w:cols w:space="720"/>
          <w:docGrid w:linePitch="326"/>
        </w:sectPr>
      </w:pPr>
    </w:p>
    <w:p>
      <w:pPr>
        <w:pStyle w:val="yScheduleHeading"/>
      </w:pPr>
      <w:bookmarkStart w:id="547" w:name="_Toc154753589"/>
      <w:r>
        <w:rPr>
          <w:rStyle w:val="CharSchNo"/>
        </w:rPr>
        <w:lastRenderedPageBreak/>
        <w:t>Schedule 3</w:t>
      </w:r>
      <w:r>
        <w:t> — </w:t>
      </w:r>
      <w:r>
        <w:rPr>
          <w:rStyle w:val="CharSchText"/>
        </w:rPr>
        <w:t>Transitional provisions</w:t>
      </w:r>
      <w:bookmarkEnd w:id="547"/>
    </w:p>
    <w:p>
      <w:pPr>
        <w:pStyle w:val="yShoulderClause"/>
      </w:pPr>
      <w:r>
        <w:t>[s. 286]</w:t>
      </w:r>
    </w:p>
    <w:p>
      <w:pPr>
        <w:pStyle w:val="yHeading3"/>
      </w:pPr>
      <w:bookmarkStart w:id="548" w:name="_Toc154753590"/>
      <w:r>
        <w:rPr>
          <w:rStyle w:val="CharSDivNo"/>
        </w:rPr>
        <w:t>Division 1</w:t>
      </w:r>
      <w:r>
        <w:t> — </w:t>
      </w:r>
      <w:r>
        <w:rPr>
          <w:rStyle w:val="CharSDivText"/>
        </w:rPr>
        <w:t xml:space="preserve">Provisions for </w:t>
      </w:r>
      <w:r>
        <w:rPr>
          <w:rStyle w:val="CharSDivText"/>
          <w:i/>
          <w:iCs/>
        </w:rPr>
        <w:t>Duties Act 2008</w:t>
      </w:r>
      <w:bookmarkEnd w:id="548"/>
    </w:p>
    <w:p>
      <w:pPr>
        <w:pStyle w:val="yHeading4"/>
      </w:pPr>
      <w:bookmarkStart w:id="549" w:name="_Toc154753591"/>
      <w:r>
        <w:t>Subdivision 1</w:t>
      </w:r>
      <w:r>
        <w:rPr>
          <w:b w:val="0"/>
        </w:rPr>
        <w:t> — </w:t>
      </w:r>
      <w:r>
        <w:t>Preliminary</w:t>
      </w:r>
      <w:bookmarkEnd w:id="549"/>
    </w:p>
    <w:p>
      <w:pPr>
        <w:pStyle w:val="yHeading5"/>
      </w:pPr>
      <w:bookmarkStart w:id="550" w:name="_Toc154753592"/>
      <w:r>
        <w:rPr>
          <w:rStyle w:val="CharSClsNo"/>
        </w:rPr>
        <w:t>1</w:t>
      </w:r>
      <w:r>
        <w:t>.</w:t>
      </w:r>
      <w:r>
        <w:tab/>
        <w:t>Terms used</w:t>
      </w:r>
      <w:bookmarkEnd w:id="550"/>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551" w:name="_Toc154753593"/>
      <w:r>
        <w:t>Subdivision 2</w:t>
      </w:r>
      <w:r>
        <w:rPr>
          <w:b w:val="0"/>
        </w:rPr>
        <w:t> — </w:t>
      </w:r>
      <w:r>
        <w:t>Provisions for Chapter 2</w:t>
      </w:r>
      <w:bookmarkEnd w:id="551"/>
    </w:p>
    <w:p>
      <w:pPr>
        <w:pStyle w:val="yHeading5"/>
      </w:pPr>
      <w:bookmarkStart w:id="552" w:name="_Toc154753594"/>
      <w:r>
        <w:rPr>
          <w:rStyle w:val="CharSClsNo"/>
        </w:rPr>
        <w:t>2</w:t>
      </w:r>
      <w:r>
        <w:t>.</w:t>
      </w:r>
      <w:r>
        <w:tab/>
        <w:t>When Ch. 2 starts to apply</w:t>
      </w:r>
      <w:bookmarkEnd w:id="55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553" w:name="_Toc154753595"/>
      <w:r>
        <w:rPr>
          <w:rStyle w:val="CharSClsNo"/>
        </w:rPr>
        <w:t>3</w:t>
      </w:r>
      <w:r>
        <w:t>.</w:t>
      </w:r>
      <w:r>
        <w:tab/>
        <w:t>No double duty</w:t>
      </w:r>
      <w:bookmarkEnd w:id="55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554" w:name="_Toc154753596"/>
      <w:r>
        <w:rPr>
          <w:rStyle w:val="CharSClsNo"/>
        </w:rPr>
        <w:t>4</w:t>
      </w:r>
      <w:r>
        <w:t>.</w:t>
      </w:r>
      <w:r>
        <w:tab/>
        <w:t>Alteration of consideration (s. 31)</w:t>
      </w:r>
      <w:bookmarkEnd w:id="554"/>
    </w:p>
    <w:p>
      <w:pPr>
        <w:pStyle w:val="ySubsection"/>
      </w:pPr>
      <w:r>
        <w:tab/>
      </w:r>
      <w:r>
        <w:tab/>
        <w:t xml:space="preserve">Section 31(1) and (3) do not apply if the liability to duty is under the </w:t>
      </w:r>
      <w:r>
        <w:rPr>
          <w:i/>
          <w:iCs/>
        </w:rPr>
        <w:t>Stamp Act 1921</w:t>
      </w:r>
      <w:r>
        <w:t>.</w:t>
      </w:r>
    </w:p>
    <w:p>
      <w:pPr>
        <w:pStyle w:val="yHeading5"/>
      </w:pPr>
      <w:bookmarkStart w:id="555" w:name="_Toc154753597"/>
      <w:r>
        <w:rPr>
          <w:rStyle w:val="CharSClsNo"/>
        </w:rPr>
        <w:lastRenderedPageBreak/>
        <w:t>5</w:t>
      </w:r>
      <w:r>
        <w:t>.</w:t>
      </w:r>
      <w:r>
        <w:tab/>
        <w:t>Aggregation (s. 37)</w:t>
      </w:r>
      <w:bookmarkEnd w:id="55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556" w:name="_Toc154753598"/>
      <w:r>
        <w:rPr>
          <w:rStyle w:val="CharSClsNo"/>
        </w:rPr>
        <w:t>6</w:t>
      </w:r>
      <w:r>
        <w:t>.</w:t>
      </w:r>
      <w:r>
        <w:tab/>
        <w:t>Exchanges (s. 40)</w:t>
      </w:r>
      <w:bookmarkEnd w:id="556"/>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557" w:name="_Toc154753599"/>
      <w:r>
        <w:rPr>
          <w:rStyle w:val="CharSClsNo"/>
        </w:rPr>
        <w:t>7</w:t>
      </w:r>
      <w:r>
        <w:t>.</w:t>
      </w:r>
      <w:r>
        <w:tab/>
        <w:t>Exempt bodies (s. 92)</w:t>
      </w:r>
      <w:bookmarkEnd w:id="557"/>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558" w:name="_Toc154753600"/>
      <w:r>
        <w:rPr>
          <w:rStyle w:val="CharSClsNo"/>
        </w:rPr>
        <w:t>8</w:t>
      </w:r>
      <w:r>
        <w:t>.</w:t>
      </w:r>
      <w:r>
        <w:tab/>
        <w:t>Family farm transactions (s. 104 and 105)</w:t>
      </w:r>
      <w:bookmarkEnd w:id="55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lastRenderedPageBreak/>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559" w:name="_Toc154753601"/>
      <w:r>
        <w:rPr>
          <w:rStyle w:val="CharSClsNo"/>
        </w:rPr>
        <w:t>9</w:t>
      </w:r>
      <w:r>
        <w:t>.</w:t>
      </w:r>
      <w:r>
        <w:tab/>
        <w:t>Matrimonial and de facto relationship instruments (s. 129, 130)</w:t>
      </w:r>
      <w:bookmarkEnd w:id="559"/>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560" w:name="_Toc154753602"/>
      <w:r>
        <w:rPr>
          <w:rStyle w:val="CharSClsNo"/>
        </w:rPr>
        <w:t>10</w:t>
      </w:r>
      <w:r>
        <w:t>.</w:t>
      </w:r>
      <w:r>
        <w:tab/>
        <w:t>First home owners (Part 6 Div. 3)</w:t>
      </w:r>
      <w:bookmarkEnd w:id="560"/>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561" w:name="_Toc154753603"/>
      <w:r>
        <w:lastRenderedPageBreak/>
        <w:t>Subdivision 3</w:t>
      </w:r>
      <w:r>
        <w:rPr>
          <w:b w:val="0"/>
        </w:rPr>
        <w:t> — </w:t>
      </w:r>
      <w:r>
        <w:t>Provisions for Chapter 3</w:t>
      </w:r>
      <w:bookmarkEnd w:id="561"/>
    </w:p>
    <w:p>
      <w:pPr>
        <w:pStyle w:val="yHeading5"/>
      </w:pPr>
      <w:bookmarkStart w:id="562" w:name="_Toc154753604"/>
      <w:r>
        <w:rPr>
          <w:rStyle w:val="CharSClsNo"/>
        </w:rPr>
        <w:t>11</w:t>
      </w:r>
      <w:r>
        <w:t>.</w:t>
      </w:r>
      <w:r>
        <w:tab/>
        <w:t>When Ch. 3 starts to apply</w:t>
      </w:r>
      <w:bookmarkEnd w:id="562"/>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563" w:name="_Toc154753605"/>
      <w:r>
        <w:rPr>
          <w:rStyle w:val="CharSClsNo"/>
        </w:rPr>
        <w:t>12</w:t>
      </w:r>
      <w:r>
        <w:t>.</w:t>
      </w:r>
      <w:r>
        <w:tab/>
        <w:t>Acquisitions under an agreement made before 1 July 2008</w:t>
      </w:r>
      <w:bookmarkEnd w:id="563"/>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564" w:name="_Toc154753606"/>
      <w:r>
        <w:t>Subdivision 4</w:t>
      </w:r>
      <w:r>
        <w:rPr>
          <w:b w:val="0"/>
        </w:rPr>
        <w:t> — </w:t>
      </w:r>
      <w:r>
        <w:t>Provisions for Chapter 4</w:t>
      </w:r>
      <w:bookmarkEnd w:id="564"/>
    </w:p>
    <w:p>
      <w:pPr>
        <w:pStyle w:val="yHeading5"/>
      </w:pPr>
      <w:bookmarkStart w:id="565" w:name="_Toc154753607"/>
      <w:r>
        <w:rPr>
          <w:rStyle w:val="CharSClsNo"/>
        </w:rPr>
        <w:t>14</w:t>
      </w:r>
      <w:r>
        <w:t>.</w:t>
      </w:r>
      <w:r>
        <w:tab/>
        <w:t>Terms used</w:t>
      </w:r>
      <w:bookmarkEnd w:id="565"/>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566" w:name="_Toc154753608"/>
      <w:r>
        <w:rPr>
          <w:rStyle w:val="CharSClsNo"/>
        </w:rPr>
        <w:t>15</w:t>
      </w:r>
      <w:r>
        <w:t>.</w:t>
      </w:r>
      <w:r>
        <w:tab/>
        <w:t>When Ch. 4 starts to apply</w:t>
      </w:r>
      <w:bookmarkEnd w:id="566"/>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567" w:name="_Toc154753609"/>
      <w:r>
        <w:rPr>
          <w:rStyle w:val="CharSClsNo"/>
        </w:rPr>
        <w:t>16</w:t>
      </w:r>
      <w:r>
        <w:t>.</w:t>
      </w:r>
      <w:r>
        <w:tab/>
        <w:t>Registration</w:t>
      </w:r>
      <w:bookmarkEnd w:id="56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lastRenderedPageBreak/>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568" w:name="_Toc154753610"/>
      <w:r>
        <w:t>Subdivision 5</w:t>
      </w:r>
      <w:r>
        <w:rPr>
          <w:b w:val="0"/>
        </w:rPr>
        <w:t> — </w:t>
      </w:r>
      <w:r>
        <w:t>Provisions for Chapter 5</w:t>
      </w:r>
      <w:bookmarkEnd w:id="568"/>
    </w:p>
    <w:p>
      <w:pPr>
        <w:pStyle w:val="yHeading5"/>
      </w:pPr>
      <w:bookmarkStart w:id="569" w:name="_Toc154753611"/>
      <w:r>
        <w:rPr>
          <w:rStyle w:val="CharSClsNo"/>
        </w:rPr>
        <w:t>17</w:t>
      </w:r>
      <w:r>
        <w:t>.</w:t>
      </w:r>
      <w:r>
        <w:tab/>
        <w:t>Terms used</w:t>
      </w:r>
      <w:bookmarkEnd w:id="569"/>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570" w:name="_Toc154753612"/>
      <w:r>
        <w:rPr>
          <w:rStyle w:val="CharSClsNo"/>
        </w:rPr>
        <w:t>18</w:t>
      </w:r>
      <w:r>
        <w:t>.</w:t>
      </w:r>
      <w:r>
        <w:tab/>
        <w:t>When Ch. 5 starts to apply</w:t>
      </w:r>
      <w:bookmarkEnd w:id="570"/>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571" w:name="_Toc154753613"/>
      <w:r>
        <w:rPr>
          <w:rStyle w:val="CharSClsNo"/>
        </w:rPr>
        <w:t>19</w:t>
      </w:r>
      <w:r>
        <w:t>.</w:t>
      </w:r>
      <w:r>
        <w:tab/>
        <w:t>New vehicles (s. 228)</w:t>
      </w:r>
      <w:bookmarkEnd w:id="571"/>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572" w:name="_Toc154753614"/>
      <w:r>
        <w:rPr>
          <w:rStyle w:val="CharSClsNo"/>
        </w:rPr>
        <w:t>20</w:t>
      </w:r>
      <w:r>
        <w:t>.</w:t>
      </w:r>
      <w:r>
        <w:tab/>
        <w:t>Specialised vehicles (s. 239)</w:t>
      </w:r>
      <w:bookmarkEnd w:id="572"/>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lastRenderedPageBreak/>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573" w:name="_Toc154753615"/>
      <w:r>
        <w:rPr>
          <w:rStyle w:val="CharSClsNo"/>
        </w:rPr>
        <w:t>21</w:t>
      </w:r>
      <w:r>
        <w:t>.</w:t>
      </w:r>
      <w:r>
        <w:tab/>
        <w:t>Approval of philanthropic purposes (s. 247)</w:t>
      </w:r>
      <w:bookmarkEnd w:id="573"/>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574" w:name="_Toc154753616"/>
      <w:r>
        <w:rPr>
          <w:rStyle w:val="CharSClsNo"/>
        </w:rPr>
        <w:t>22</w:t>
      </w:r>
      <w:r>
        <w:t>.</w:t>
      </w:r>
      <w:r>
        <w:tab/>
        <w:t>Transfer of vehicles, nominal duty on (s. 250)</w:t>
      </w:r>
      <w:bookmarkEnd w:id="574"/>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lastRenderedPageBreak/>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575" w:name="_Toc154753617"/>
      <w:r>
        <w:rPr>
          <w:rStyle w:val="CharSClsNo"/>
        </w:rPr>
        <w:t>23</w:t>
      </w:r>
      <w:r>
        <w:t>.</w:t>
      </w:r>
      <w:r>
        <w:tab/>
        <w:t xml:space="preserve">Statements made under </w:t>
      </w:r>
      <w:r>
        <w:rPr>
          <w:i/>
          <w:iCs/>
        </w:rPr>
        <w:t>Stamp Act 1921</w:t>
      </w:r>
      <w:r>
        <w:t xml:space="preserve"> s. 76H (s. 252)</w:t>
      </w:r>
      <w:bookmarkEnd w:id="57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576" w:name="_Toc154753618"/>
      <w:r>
        <w:t>Subdivision 6</w:t>
      </w:r>
      <w:r>
        <w:rPr>
          <w:b w:val="0"/>
        </w:rPr>
        <w:t> — </w:t>
      </w:r>
      <w:r>
        <w:t>Provisions for Chapter 7</w:t>
      </w:r>
      <w:bookmarkEnd w:id="576"/>
    </w:p>
    <w:p>
      <w:pPr>
        <w:pStyle w:val="yHeading5"/>
      </w:pPr>
      <w:bookmarkStart w:id="577" w:name="_Toc154753619"/>
      <w:r>
        <w:rPr>
          <w:rStyle w:val="CharSClsNo"/>
        </w:rPr>
        <w:t>24</w:t>
      </w:r>
      <w:r>
        <w:t>.</w:t>
      </w:r>
      <w:r>
        <w:tab/>
        <w:t>When Ch. 7 starts to apply</w:t>
      </w:r>
      <w:bookmarkEnd w:id="57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578" w:name="_Toc154753620"/>
      <w:r>
        <w:t>Subdivision 7</w:t>
      </w:r>
      <w:r>
        <w:rPr>
          <w:b w:val="0"/>
        </w:rPr>
        <w:t> — </w:t>
      </w:r>
      <w:r>
        <w:t>General</w:t>
      </w:r>
      <w:bookmarkEnd w:id="578"/>
    </w:p>
    <w:p>
      <w:pPr>
        <w:pStyle w:val="yHeading5"/>
      </w:pPr>
      <w:bookmarkStart w:id="579" w:name="_Toc154753621"/>
      <w:r>
        <w:rPr>
          <w:rStyle w:val="CharSClsNo"/>
        </w:rPr>
        <w:t>25</w:t>
      </w:r>
      <w:r>
        <w:t>.</w:t>
      </w:r>
      <w:r>
        <w:tab/>
        <w:t>Some references to duty include stamp duty</w:t>
      </w:r>
      <w:bookmarkEnd w:id="579"/>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lastRenderedPageBreak/>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580" w:name="_Toc154753622"/>
      <w:r>
        <w:rPr>
          <w:rStyle w:val="CharSClsNo"/>
        </w:rPr>
        <w:t>26</w:t>
      </w:r>
      <w:r>
        <w:t>.</w:t>
      </w:r>
      <w:r>
        <w:tab/>
        <w:t>Application of some Ch. 8 provisions</w:t>
      </w:r>
      <w:bookmarkEnd w:id="580"/>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581" w:name="_Toc154753623"/>
      <w:r>
        <w:rPr>
          <w:rStyle w:val="CharSClsNo"/>
        </w:rPr>
        <w:lastRenderedPageBreak/>
        <w:t>27</w:t>
      </w:r>
      <w:r>
        <w:t>.</w:t>
      </w:r>
      <w:r>
        <w:tab/>
        <w:t>Regulations</w:t>
      </w:r>
      <w:bookmarkEnd w:id="581"/>
    </w:p>
    <w:p>
      <w:pPr>
        <w:pStyle w:val="ySubsection"/>
        <w:keepNext/>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582" w:name="_Toc154753624"/>
      <w:r>
        <w:rPr>
          <w:rStyle w:val="CharSClsNo"/>
        </w:rPr>
        <w:t>28</w:t>
      </w:r>
      <w:r>
        <w:t>.</w:t>
      </w:r>
      <w:r>
        <w:tab/>
      </w:r>
      <w:r>
        <w:rPr>
          <w:i/>
          <w:iCs/>
        </w:rPr>
        <w:t>Stamp Act 1921</w:t>
      </w:r>
      <w:r>
        <w:rPr>
          <w:iCs/>
        </w:rPr>
        <w:t>, references to</w:t>
      </w:r>
      <w:bookmarkEnd w:id="582"/>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583" w:name="_Toc154753625"/>
      <w:r>
        <w:rPr>
          <w:rStyle w:val="CharSDivNo"/>
        </w:rPr>
        <w:lastRenderedPageBreak/>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583"/>
    </w:p>
    <w:p>
      <w:pPr>
        <w:pStyle w:val="yFootnoteheading"/>
      </w:pPr>
      <w:r>
        <w:tab/>
        <w:t>[Heading inserted: No. 9 of 2010 s. 6.]</w:t>
      </w:r>
    </w:p>
    <w:p>
      <w:pPr>
        <w:pStyle w:val="yHeading5"/>
      </w:pPr>
      <w:bookmarkStart w:id="584" w:name="_Toc154753626"/>
      <w:r>
        <w:rPr>
          <w:rStyle w:val="CharSClsNo"/>
        </w:rPr>
        <w:t>31</w:t>
      </w:r>
      <w:r>
        <w:t>.</w:t>
      </w:r>
      <w:r>
        <w:rPr>
          <w:b w:val="0"/>
        </w:rPr>
        <w:tab/>
      </w:r>
      <w:r>
        <w:rPr>
          <w:bCs/>
        </w:rPr>
        <w:t>Terms used</w:t>
      </w:r>
      <w:bookmarkEnd w:id="584"/>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585" w:name="_Toc154753627"/>
      <w:r>
        <w:rPr>
          <w:rStyle w:val="CharSClsNo"/>
        </w:rPr>
        <w:t>32</w:t>
      </w:r>
      <w:r>
        <w:t>.</w:t>
      </w:r>
      <w:r>
        <w:rPr>
          <w:b w:val="0"/>
        </w:rPr>
        <w:tab/>
      </w:r>
      <w:r>
        <w:rPr>
          <w:bCs/>
        </w:rPr>
        <w:t>Certain relevant reconstruction transactions</w:t>
      </w:r>
      <w:bookmarkEnd w:id="585"/>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586" w:name="_Toc154753628"/>
      <w:r>
        <w:rPr>
          <w:rStyle w:val="CharSDivNo"/>
        </w:rPr>
        <w:lastRenderedPageBreak/>
        <w:t>Division 5</w:t>
      </w:r>
      <w:r>
        <w:rPr>
          <w:b w:val="0"/>
        </w:rPr>
        <w:t> — </w:t>
      </w:r>
      <w:r>
        <w:rPr>
          <w:rStyle w:val="CharSDivText"/>
        </w:rPr>
        <w:t xml:space="preserve">Provisions for </w:t>
      </w:r>
      <w:r>
        <w:rPr>
          <w:rStyle w:val="CharSDivText"/>
          <w:i/>
        </w:rPr>
        <w:t>Duties Amendment Act (No. 2) 2011</w:t>
      </w:r>
      <w:bookmarkEnd w:id="586"/>
    </w:p>
    <w:p>
      <w:pPr>
        <w:pStyle w:val="yFootnoteheading"/>
      </w:pPr>
      <w:r>
        <w:tab/>
        <w:t>[Heading inserted: No. 33 of 2011 s. 6.]</w:t>
      </w:r>
    </w:p>
    <w:p>
      <w:pPr>
        <w:pStyle w:val="yHeading5"/>
      </w:pPr>
      <w:bookmarkStart w:id="587" w:name="_Toc154753629"/>
      <w:r>
        <w:rPr>
          <w:rStyle w:val="CharSClsNo"/>
        </w:rPr>
        <w:t>33</w:t>
      </w:r>
      <w:r>
        <w:t>.</w:t>
      </w:r>
      <w:r>
        <w:rPr>
          <w:b w:val="0"/>
        </w:rPr>
        <w:tab/>
      </w:r>
      <w:r>
        <w:t>Term used: relevant period</w:t>
      </w:r>
      <w:bookmarkEnd w:id="587"/>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588" w:name="_Toc154753630"/>
      <w:r>
        <w:rPr>
          <w:rStyle w:val="CharSClsNo"/>
        </w:rPr>
        <w:t>34</w:t>
      </w:r>
      <w:r>
        <w:t>.</w:t>
      </w:r>
      <w:r>
        <w:rPr>
          <w:b w:val="0"/>
        </w:rPr>
        <w:tab/>
      </w:r>
      <w:r>
        <w:t>When transfer duty deemed to arise in certain cases</w:t>
      </w:r>
      <w:bookmarkEnd w:id="588"/>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589" w:name="_Toc154753631"/>
      <w:r>
        <w:rPr>
          <w:rStyle w:val="CharSClsNo"/>
        </w:rPr>
        <w:t>35</w:t>
      </w:r>
      <w:r>
        <w:t>.</w:t>
      </w:r>
      <w:r>
        <w:rPr>
          <w:b w:val="0"/>
        </w:rPr>
        <w:tab/>
      </w:r>
      <w:r>
        <w:t>When landholder duty deemed to arise in certain cases</w:t>
      </w:r>
      <w:bookmarkEnd w:id="589"/>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lastRenderedPageBreak/>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590" w:name="_Toc154753632"/>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590"/>
    </w:p>
    <w:p>
      <w:pPr>
        <w:pStyle w:val="yFootnoteheading"/>
      </w:pPr>
      <w:r>
        <w:tab/>
        <w:t>[Heading inserted: No. 10 of 2013 s. 9.]</w:t>
      </w:r>
    </w:p>
    <w:p>
      <w:pPr>
        <w:pStyle w:val="yHeading5"/>
      </w:pPr>
      <w:bookmarkStart w:id="591" w:name="_Toc154753633"/>
      <w:r>
        <w:rPr>
          <w:rStyle w:val="CharSClsNo"/>
        </w:rPr>
        <w:t>36</w:t>
      </w:r>
      <w:r>
        <w:t>.</w:t>
      </w:r>
      <w:r>
        <w:tab/>
        <w:t>Interim assessments</w:t>
      </w:r>
      <w:bookmarkEnd w:id="591"/>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592" w:name="_Toc154753634"/>
      <w:r>
        <w:rPr>
          <w:rStyle w:val="CharSDivNo"/>
        </w:rPr>
        <w:t>Division 7</w:t>
      </w:r>
      <w:r>
        <w:t> — </w:t>
      </w:r>
      <w:r>
        <w:rPr>
          <w:rStyle w:val="CharSDivText"/>
        </w:rPr>
        <w:t xml:space="preserve">Provisions for </w:t>
      </w:r>
      <w:r>
        <w:rPr>
          <w:rStyle w:val="CharSDivText"/>
          <w:i/>
        </w:rPr>
        <w:t>Taxation Legislation Amendment Act 2015</w:t>
      </w:r>
      <w:bookmarkEnd w:id="592"/>
    </w:p>
    <w:p>
      <w:pPr>
        <w:pStyle w:val="yFootnoteheading"/>
        <w:keepNext/>
      </w:pPr>
      <w:r>
        <w:tab/>
        <w:t>[Heading inserted: No. 1 of 2015 s. 28.]</w:t>
      </w:r>
    </w:p>
    <w:p>
      <w:pPr>
        <w:pStyle w:val="yHeading5"/>
      </w:pPr>
      <w:bookmarkStart w:id="593" w:name="_Toc154753635"/>
      <w:r>
        <w:rPr>
          <w:rStyle w:val="CharSClsNo"/>
        </w:rPr>
        <w:t>37</w:t>
      </w:r>
      <w:r>
        <w:t>.</w:t>
      </w:r>
      <w:r>
        <w:tab/>
        <w:t>Terms used</w:t>
      </w:r>
      <w:bookmarkEnd w:id="593"/>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lastRenderedPageBreak/>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594" w:name="_Toc154753636"/>
      <w:r>
        <w:rPr>
          <w:rStyle w:val="CharSClsNo"/>
        </w:rPr>
        <w:t>38</w:t>
      </w:r>
      <w:r>
        <w:t>.</w:t>
      </w:r>
      <w:r>
        <w:tab/>
        <w:t>Duty on certain relevant acquisitions</w:t>
      </w:r>
      <w:bookmarkEnd w:id="594"/>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595" w:name="_Toc154753637"/>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595"/>
    </w:p>
    <w:p>
      <w:pPr>
        <w:pStyle w:val="Footnoteheading"/>
      </w:pPr>
      <w:r>
        <w:tab/>
        <w:t>[Heading inserted: No. 24 of 2018 s. 15.]</w:t>
      </w:r>
    </w:p>
    <w:p>
      <w:pPr>
        <w:pStyle w:val="yHeading5"/>
      </w:pPr>
      <w:bookmarkStart w:id="596" w:name="_Toc154753638"/>
      <w:r>
        <w:rPr>
          <w:rStyle w:val="CharSClsNo"/>
        </w:rPr>
        <w:t>39</w:t>
      </w:r>
      <w:r>
        <w:t>.</w:t>
      </w:r>
      <w:r>
        <w:rPr>
          <w:b w:val="0"/>
        </w:rPr>
        <w:tab/>
      </w:r>
      <w:r>
        <w:t>Terms used</w:t>
      </w:r>
      <w:bookmarkEnd w:id="596"/>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597" w:name="_Toc154753639"/>
      <w:r>
        <w:rPr>
          <w:rStyle w:val="CharSClsNo"/>
        </w:rPr>
        <w:t>40</w:t>
      </w:r>
      <w:r>
        <w:t>.</w:t>
      </w:r>
      <w:r>
        <w:tab/>
        <w:t>When Ch. 3A Pt. 2 starts to apply</w:t>
      </w:r>
      <w:bookmarkEnd w:id="597"/>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598" w:name="_Toc154753640"/>
      <w:r>
        <w:rPr>
          <w:rStyle w:val="CharSClsNo"/>
        </w:rPr>
        <w:lastRenderedPageBreak/>
        <w:t>41</w:t>
      </w:r>
      <w:r>
        <w:t>.</w:t>
      </w:r>
      <w:r>
        <w:tab/>
        <w:t>Agreements entered into before 1 January 2019</w:t>
      </w:r>
      <w:bookmarkEnd w:id="598"/>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599" w:name="_Toc154753641"/>
      <w:r>
        <w:rPr>
          <w:rStyle w:val="CharSClsNo"/>
        </w:rPr>
        <w:t>42</w:t>
      </w:r>
      <w:r>
        <w:t>.</w:t>
      </w:r>
      <w:r>
        <w:tab/>
        <w:t>Declaration of trusts made before 1 January 2019</w:t>
      </w:r>
      <w:bookmarkEnd w:id="599"/>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lastRenderedPageBreak/>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600" w:name="_Toc154753642"/>
      <w:r>
        <w:rPr>
          <w:rStyle w:val="CharSClsNo"/>
        </w:rPr>
        <w:t>43</w:t>
      </w:r>
      <w:r>
        <w:t>.</w:t>
      </w:r>
      <w:r>
        <w:tab/>
        <w:t>Other transactions before 1 January 2019</w:t>
      </w:r>
      <w:bookmarkEnd w:id="600"/>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601" w:name="_Toc154753643"/>
      <w:r>
        <w:rPr>
          <w:rStyle w:val="CharSClsNo"/>
        </w:rPr>
        <w:t>44</w:t>
      </w:r>
      <w:r>
        <w:t>.</w:t>
      </w:r>
      <w:r>
        <w:tab/>
        <w:t>When Ch. 3A Pt. 3 starts to apply</w:t>
      </w:r>
      <w:bookmarkEnd w:id="601"/>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lastRenderedPageBreak/>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602" w:name="_Toc154753644"/>
      <w:r>
        <w:rPr>
          <w:rStyle w:val="CharSClsNo"/>
        </w:rPr>
        <w:t>45</w:t>
      </w:r>
      <w:r>
        <w:t>.</w:t>
      </w:r>
      <w:r>
        <w:tab/>
        <w:t>Application of some Ch. 8 provisions</w:t>
      </w:r>
      <w:bookmarkEnd w:id="602"/>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603" w:name="_Toc154753645"/>
      <w:r>
        <w:rPr>
          <w:rStyle w:val="CharSDivNo"/>
        </w:rPr>
        <w:t>Division 9</w:t>
      </w:r>
      <w:r>
        <w:t> — </w:t>
      </w:r>
      <w:r>
        <w:rPr>
          <w:rStyle w:val="CharSDivText"/>
        </w:rPr>
        <w:t xml:space="preserve">Provisions for </w:t>
      </w:r>
      <w:r>
        <w:rPr>
          <w:rStyle w:val="CharSDivText"/>
          <w:i/>
        </w:rPr>
        <w:t>Revenue Laws Amendment Act 2019</w:t>
      </w:r>
      <w:bookmarkEnd w:id="603"/>
    </w:p>
    <w:p>
      <w:pPr>
        <w:pStyle w:val="Footnoteheading"/>
      </w:pPr>
      <w:r>
        <w:tab/>
        <w:t>[Heading inserted: No. 12 of 2019 s. 132.]</w:t>
      </w:r>
    </w:p>
    <w:p>
      <w:pPr>
        <w:pStyle w:val="yHeading5"/>
      </w:pPr>
      <w:bookmarkStart w:id="604" w:name="_Toc154753646"/>
      <w:r>
        <w:rPr>
          <w:rStyle w:val="CharSClsNo"/>
        </w:rPr>
        <w:t>46</w:t>
      </w:r>
      <w:r>
        <w:t>.</w:t>
      </w:r>
      <w:r>
        <w:tab/>
        <w:t>Terms used</w:t>
      </w:r>
      <w:bookmarkEnd w:id="604"/>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lastRenderedPageBreak/>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605" w:name="_Toc154753647"/>
      <w:r>
        <w:rPr>
          <w:rStyle w:val="CharSClsNo"/>
        </w:rPr>
        <w:t>47</w:t>
      </w:r>
      <w:r>
        <w:t>.</w:t>
      </w:r>
      <w:r>
        <w:tab/>
        <w:t xml:space="preserve">Application of amendments made by </w:t>
      </w:r>
      <w:r>
        <w:rPr>
          <w:i/>
        </w:rPr>
        <w:t>Revenue Laws Amendment Act 2019</w:t>
      </w:r>
      <w:bookmarkEnd w:id="605"/>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606" w:name="_Toc154753648"/>
      <w:r>
        <w:rPr>
          <w:rStyle w:val="CharSClsNo"/>
        </w:rPr>
        <w:lastRenderedPageBreak/>
        <w:t>48</w:t>
      </w:r>
      <w:r>
        <w:t>.</w:t>
      </w:r>
      <w:r>
        <w:tab/>
        <w:t xml:space="preserve">Definition of </w:t>
      </w:r>
      <w:r>
        <w:rPr>
          <w:i/>
        </w:rPr>
        <w:t>land</w:t>
      </w:r>
      <w:r>
        <w:t xml:space="preserve"> taken always to have included pastoral leases</w:t>
      </w:r>
      <w:bookmarkEnd w:id="606"/>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607" w:name="_Toc154753649"/>
      <w:r>
        <w:rPr>
          <w:rStyle w:val="CharSClsNo"/>
        </w:rPr>
        <w:t>49</w:t>
      </w:r>
      <w:r>
        <w:t>.</w:t>
      </w:r>
      <w:r>
        <w:tab/>
        <w:t>Validation of administration agreements entered into before commencement day</w:t>
      </w:r>
      <w:bookmarkEnd w:id="607"/>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lastRenderedPageBreak/>
        <w:t>Revenue Laws Amendment Act 2019</w:t>
      </w:r>
      <w:r>
        <w:t> section 52 had been in force when the agreement was entered into.</w:t>
      </w:r>
    </w:p>
    <w:p>
      <w:pPr>
        <w:pStyle w:val="yFootnotesection"/>
      </w:pPr>
      <w:r>
        <w:tab/>
        <w:t>[Clause 49 inserted: No. 12 of 2019 s. 132.]</w:t>
      </w:r>
    </w:p>
    <w:p>
      <w:pPr>
        <w:pStyle w:val="yHeading5"/>
      </w:pPr>
      <w:bookmarkStart w:id="608" w:name="_Toc154753650"/>
      <w:r>
        <w:rPr>
          <w:rStyle w:val="CharSClsNo"/>
        </w:rPr>
        <w:t>50</w:t>
      </w:r>
      <w:r>
        <w:t>.</w:t>
      </w:r>
      <w:r>
        <w:tab/>
        <w:t>Transfers of vehicle licences between spouses between 1 July 2014 and commencement day</w:t>
      </w:r>
      <w:bookmarkEnd w:id="608"/>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lastRenderedPageBreak/>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609" w:name="_Toc154753651"/>
      <w:r>
        <w:rPr>
          <w:rStyle w:val="CharSClsNo"/>
        </w:rPr>
        <w:t>51</w:t>
      </w:r>
      <w:r>
        <w:t>.</w:t>
      </w:r>
      <w:r>
        <w:tab/>
        <w:t>Provisions relating to exemptions for connected entities</w:t>
      </w:r>
      <w:bookmarkEnd w:id="609"/>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lastRenderedPageBreak/>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610" w:name="_Toc154753652"/>
      <w:r>
        <w:rPr>
          <w:rStyle w:val="CharSClsNo"/>
        </w:rPr>
        <w:t>52</w:t>
      </w:r>
      <w:r>
        <w:t>.</w:t>
      </w:r>
      <w:r>
        <w:tab/>
        <w:t>Provisions about validated assessments</w:t>
      </w:r>
      <w:bookmarkEnd w:id="610"/>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611" w:name="_Toc154753653"/>
      <w:r>
        <w:rPr>
          <w:rStyle w:val="CharSClsNo"/>
        </w:rPr>
        <w:t>53</w:t>
      </w:r>
      <w:r>
        <w:t>.</w:t>
      </w:r>
      <w:r>
        <w:tab/>
        <w:t>Application of s. 195B and 195 to acquisitions before commencement day</w:t>
      </w:r>
      <w:bookmarkEnd w:id="611"/>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w:t>
      </w:r>
      <w:r>
        <w:lastRenderedPageBreak/>
        <w:t xml:space="preserve">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612" w:name="_Toc154753654"/>
      <w:r>
        <w:rPr>
          <w:rStyle w:val="CharSClsNo"/>
        </w:rPr>
        <w:t>54</w:t>
      </w:r>
      <w:r>
        <w:t>.</w:t>
      </w:r>
      <w:r>
        <w:tab/>
        <w:t>Provisions about derivative mining rights</w:t>
      </w:r>
      <w:bookmarkEnd w:id="612"/>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w:t>
      </w:r>
      <w:r>
        <w:lastRenderedPageBreak/>
        <w:t xml:space="preserve">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613" w:name="_Toc154753655"/>
      <w:r>
        <w:rPr>
          <w:rStyle w:val="CharSDivNo"/>
        </w:rPr>
        <w:t>Division 10</w:t>
      </w:r>
      <w:r>
        <w:t> — </w:t>
      </w:r>
      <w:r>
        <w:rPr>
          <w:rStyle w:val="CharSDivText"/>
        </w:rPr>
        <w:t xml:space="preserve">Provisions relating to </w:t>
      </w:r>
      <w:r>
        <w:rPr>
          <w:rStyle w:val="CharSDivText"/>
          <w:i/>
        </w:rPr>
        <w:t>Duties Amendment Act 2022</w:t>
      </w:r>
      <w:bookmarkEnd w:id="613"/>
    </w:p>
    <w:p>
      <w:pPr>
        <w:pStyle w:val="yFootnoteheading"/>
        <w:keepNext/>
      </w:pPr>
      <w:r>
        <w:tab/>
        <w:t>[Heading inserted: No. 16 of 2022 s. 18.]</w:t>
      </w:r>
    </w:p>
    <w:p>
      <w:pPr>
        <w:pStyle w:val="yHeading5"/>
      </w:pPr>
      <w:bookmarkStart w:id="614" w:name="_Toc154753656"/>
      <w:r>
        <w:rPr>
          <w:rStyle w:val="CharSClsNo"/>
        </w:rPr>
        <w:t>55</w:t>
      </w:r>
      <w:r>
        <w:t>.</w:t>
      </w:r>
      <w:r>
        <w:tab/>
        <w:t>Terms used</w:t>
      </w:r>
      <w:bookmarkEnd w:id="614"/>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615" w:name="_Toc154753657"/>
      <w:r>
        <w:rPr>
          <w:rStyle w:val="CharSClsNo"/>
        </w:rPr>
        <w:t>56</w:t>
      </w:r>
      <w:r>
        <w:t>.</w:t>
      </w:r>
      <w:r>
        <w:tab/>
        <w:t xml:space="preserve">Application of amendments made by </w:t>
      </w:r>
      <w:r>
        <w:rPr>
          <w:i/>
        </w:rPr>
        <w:t>Duties Amendment Act 2022</w:t>
      </w:r>
      <w:r>
        <w:t xml:space="preserve"> Part 2</w:t>
      </w:r>
      <w:bookmarkEnd w:id="615"/>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616" w:name="_Toc154753658"/>
      <w:r>
        <w:rPr>
          <w:rStyle w:val="CharSClsNo"/>
        </w:rPr>
        <w:lastRenderedPageBreak/>
        <w:t>57</w:t>
      </w:r>
      <w:r>
        <w:t>.</w:t>
      </w:r>
      <w:r>
        <w:tab/>
        <w:t>Validation of certain reassessments and refunds of vehicle licence duty by CEO before commencement day</w:t>
      </w:r>
      <w:bookmarkEnd w:id="616"/>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617" w:name="_Toc154753659"/>
      <w:r>
        <w:rPr>
          <w:rStyle w:val="CharSClsNo"/>
        </w:rPr>
        <w:t>58</w:t>
      </w:r>
      <w:r>
        <w:t>.</w:t>
      </w:r>
      <w:r>
        <w:tab/>
        <w:t xml:space="preserve">Application of amendments made by </w:t>
      </w:r>
      <w:r>
        <w:rPr>
          <w:i/>
        </w:rPr>
        <w:t>Duties Amendment Act 2022</w:t>
      </w:r>
      <w:r>
        <w:t xml:space="preserve"> Part 3</w:t>
      </w:r>
      <w:bookmarkEnd w:id="617"/>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 xml:space="preserve">section 91DA(2) applies in relation to the imposition of duty on a transaction referred to in section 91DA(1) that occurs on </w:t>
      </w:r>
      <w:r>
        <w:lastRenderedPageBreak/>
        <w:t>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618" w:name="_Toc154753660"/>
      <w:r>
        <w:rPr>
          <w:rStyle w:val="CharSClsNo"/>
        </w:rPr>
        <w:t>59</w:t>
      </w:r>
      <w:r>
        <w:t>.</w:t>
      </w:r>
      <w:r>
        <w:tab/>
        <w:t>Provisions relating to residential concession</w:t>
      </w:r>
      <w:bookmarkEnd w:id="618"/>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lastRenderedPageBreak/>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yHeading3"/>
      </w:pPr>
      <w:bookmarkStart w:id="619" w:name="_Toc154753661"/>
      <w:r>
        <w:rPr>
          <w:rStyle w:val="CharSDivNo"/>
        </w:rPr>
        <w:t>Division 11</w:t>
      </w:r>
      <w:r>
        <w:rPr>
          <w:b w:val="0"/>
        </w:rPr>
        <w:t> — </w:t>
      </w:r>
      <w:r>
        <w:rPr>
          <w:rStyle w:val="CharSDivText"/>
        </w:rPr>
        <w:t xml:space="preserve">Provisions for </w:t>
      </w:r>
      <w:r>
        <w:rPr>
          <w:rStyle w:val="CharSDivText"/>
          <w:i/>
        </w:rPr>
        <w:t>Duties Amendment (Farm in Agreements) Act 2022</w:t>
      </w:r>
      <w:bookmarkEnd w:id="619"/>
    </w:p>
    <w:p>
      <w:pPr>
        <w:pStyle w:val="yFootnoteheading"/>
        <w:keepNext/>
      </w:pPr>
      <w:r>
        <w:tab/>
        <w:t>[Heading inserted: No. 37 of 2022 s. 14.]</w:t>
      </w:r>
    </w:p>
    <w:p>
      <w:pPr>
        <w:pStyle w:val="yHeading4"/>
      </w:pPr>
      <w:bookmarkStart w:id="620" w:name="_Toc154753662"/>
      <w:r>
        <w:t>Subdivision 1</w:t>
      </w:r>
      <w:r>
        <w:rPr>
          <w:b w:val="0"/>
        </w:rPr>
        <w:t> — </w:t>
      </w:r>
      <w:r>
        <w:t>Preliminary</w:t>
      </w:r>
      <w:bookmarkEnd w:id="620"/>
    </w:p>
    <w:p>
      <w:pPr>
        <w:pStyle w:val="yFootnoteheading"/>
        <w:keepNext/>
      </w:pPr>
      <w:r>
        <w:tab/>
        <w:t>[Heading inserted: No. 37 of 2022 s. 14.]</w:t>
      </w:r>
    </w:p>
    <w:p>
      <w:pPr>
        <w:pStyle w:val="yHeading5"/>
      </w:pPr>
      <w:bookmarkStart w:id="621" w:name="_Toc154753663"/>
      <w:r>
        <w:rPr>
          <w:rStyle w:val="CharSClsNo"/>
        </w:rPr>
        <w:t>60</w:t>
      </w:r>
      <w:r>
        <w:t>.</w:t>
      </w:r>
      <w:r>
        <w:tab/>
        <w:t>Terms used</w:t>
      </w:r>
      <w:bookmarkEnd w:id="621"/>
    </w:p>
    <w:p>
      <w:pPr>
        <w:pStyle w:val="ySubsection"/>
      </w:pPr>
      <w:r>
        <w:tab/>
        <w:t>(1)</w:t>
      </w:r>
      <w:r>
        <w:tab/>
        <w:t xml:space="preserve">In this Division — </w:t>
      </w:r>
    </w:p>
    <w:p>
      <w:pPr>
        <w:pStyle w:val="yDefstart"/>
      </w:pPr>
      <w:r>
        <w:tab/>
      </w:r>
      <w:r>
        <w:rPr>
          <w:rStyle w:val="CharDefText"/>
        </w:rPr>
        <w:t>actual section 13 farm</w:t>
      </w:r>
      <w:r>
        <w:rPr>
          <w:rStyle w:val="CharDefText"/>
        </w:rPr>
        <w:noBreakHyphen/>
        <w:t>in agreement</w:t>
      </w:r>
      <w:r>
        <w:t xml:space="preserve"> means an agreement made during the first pre</w:t>
      </w:r>
      <w:r>
        <w:noBreakHyphen/>
        <w:t>amendment period that is, apart from clause 64(2), a farm</w:t>
      </w:r>
      <w:r>
        <w:noBreakHyphen/>
        <w:t>in agreement under section 13;</w:t>
      </w:r>
    </w:p>
    <w:p>
      <w:pPr>
        <w:pStyle w:val="yDefstart"/>
      </w:pPr>
      <w:r>
        <w:tab/>
      </w:r>
      <w:r>
        <w:rPr>
          <w:rStyle w:val="CharDefText"/>
        </w:rPr>
        <w:t>amending Act</w:t>
      </w:r>
      <w:r>
        <w:t xml:space="preserve"> means the </w:t>
      </w:r>
      <w:r>
        <w:rPr>
          <w:i/>
        </w:rPr>
        <w:t>Duties Amendment (Farm</w:t>
      </w:r>
      <w:r>
        <w:rPr>
          <w:i/>
        </w:rPr>
        <w:noBreakHyphen/>
        <w:t>in Agreements) Act 2022</w:t>
      </w:r>
      <w:r>
        <w:t>;</w:t>
      </w:r>
    </w:p>
    <w:p>
      <w:pPr>
        <w:pStyle w:val="yDefstart"/>
      </w:pPr>
      <w:r>
        <w:tab/>
      </w:r>
      <w:r>
        <w:rPr>
          <w:rStyle w:val="CharDefText"/>
        </w:rPr>
        <w:t>amendment day</w:t>
      </w:r>
      <w:r>
        <w:t xml:space="preserve"> means the day on which section 14 of the amending Act comes into operation;</w:t>
      </w:r>
    </w:p>
    <w:p>
      <w:pPr>
        <w:pStyle w:val="yDefstart"/>
      </w:pPr>
      <w:r>
        <w:tab/>
      </w:r>
      <w:r>
        <w:rPr>
          <w:rStyle w:val="CharDefText"/>
        </w:rPr>
        <w:t>deemed section 13 farm</w:t>
      </w:r>
      <w:r>
        <w:rPr>
          <w:rStyle w:val="CharDefText"/>
        </w:rPr>
        <w:noBreakHyphen/>
        <w:t>in agreement</w:t>
      </w:r>
      <w:r>
        <w:t xml:space="preserve">, subject to clause 65(7) and (8), means an agreement — </w:t>
      </w:r>
    </w:p>
    <w:p>
      <w:pPr>
        <w:pStyle w:val="yDefpara"/>
      </w:pPr>
      <w:r>
        <w:tab/>
        <w:t>(a)</w:t>
      </w:r>
      <w:r>
        <w:tab/>
        <w:t>that is taken under clause 64(2) to be a farm</w:t>
      </w:r>
      <w:r>
        <w:noBreakHyphen/>
        <w:t>in agreement under section 13; or</w:t>
      </w:r>
    </w:p>
    <w:p>
      <w:pPr>
        <w:pStyle w:val="yDefpara"/>
      </w:pPr>
      <w:r>
        <w:tab/>
        <w:t>(b)</w:t>
      </w:r>
      <w:r>
        <w:tab/>
        <w:t>that is a deemed section 13 farm</w:t>
      </w:r>
      <w:r>
        <w:noBreakHyphen/>
        <w:t>in agreement under clause 65(2)(b);</w:t>
      </w:r>
    </w:p>
    <w:p>
      <w:pPr>
        <w:pStyle w:val="yDefstart"/>
      </w:pPr>
      <w:r>
        <w:tab/>
      </w:r>
      <w:r>
        <w:rPr>
          <w:rStyle w:val="CharDefText"/>
        </w:rPr>
        <w:t>first pre</w:t>
      </w:r>
      <w:r>
        <w:rPr>
          <w:rStyle w:val="CharDefText"/>
        </w:rPr>
        <w:noBreakHyphen/>
        <w:t>amendment period</w:t>
      </w:r>
      <w:r>
        <w:t xml:space="preserve"> means the period beginning on 1 July 2008 and ending on the day before amendment day;</w:t>
      </w:r>
    </w:p>
    <w:p>
      <w:pPr>
        <w:pStyle w:val="yDefstart"/>
      </w:pPr>
      <w:r>
        <w:tab/>
      </w:r>
      <w:r>
        <w:rPr>
          <w:rStyle w:val="CharDefText"/>
        </w:rPr>
        <w:t>second pre</w:t>
      </w:r>
      <w:r>
        <w:rPr>
          <w:rStyle w:val="CharDefText"/>
        </w:rPr>
        <w:noBreakHyphen/>
        <w:t>amendment period</w:t>
      </w:r>
      <w:r>
        <w:t xml:space="preserve"> means the period beginning on 28 November 2018 and ending on the day before amendment day;</w:t>
      </w:r>
    </w:p>
    <w:p>
      <w:pPr>
        <w:pStyle w:val="yDefstart"/>
      </w:pPr>
      <w:r>
        <w:lastRenderedPageBreak/>
        <w:tab/>
      </w:r>
      <w:r>
        <w:rPr>
          <w:rStyle w:val="CharDefText"/>
        </w:rPr>
        <w:t>section 13</w:t>
      </w:r>
      <w:r>
        <w:t xml:space="preserve"> means section 13 as in force from time to time before amendment day and as modified under Subdivision 5;</w:t>
      </w:r>
    </w:p>
    <w:p>
      <w:pPr>
        <w:pStyle w:val="yDefstart"/>
      </w:pPr>
      <w:r>
        <w:tab/>
      </w:r>
      <w:r>
        <w:rPr>
          <w:rStyle w:val="CharDefText"/>
        </w:rPr>
        <w:t>section 13 exploration amount</w:t>
      </w:r>
      <w:r>
        <w:t xml:space="preserve"> — </w:t>
      </w:r>
    </w:p>
    <w:p>
      <w:pPr>
        <w:pStyle w:val="yDefpara"/>
      </w:pPr>
      <w:r>
        <w:tab/>
        <w:t>(a)</w:t>
      </w:r>
      <w:r>
        <w:tab/>
        <w:t>in relation to an actual section 13 farm</w:t>
      </w:r>
      <w:r>
        <w:noBreakHyphen/>
        <w:t>in agreement, means the exploration amount for the agreement as defined in subsection (2) of section 13; and</w:t>
      </w:r>
    </w:p>
    <w:p>
      <w:pPr>
        <w:pStyle w:val="yDefpara"/>
        <w:keepNext/>
      </w:pPr>
      <w:r>
        <w:tab/>
        <w:t>(b)</w:t>
      </w:r>
      <w:r>
        <w:tab/>
        <w:t>in relation to a deemed section 13 farm</w:t>
      </w:r>
      <w:r>
        <w:noBreakHyphen/>
        <w:t>in agreement, means the exploration amount for the agreement as defined in section 91N(5), subject to section 91N(6);</w:t>
      </w:r>
    </w:p>
    <w:p>
      <w:pPr>
        <w:pStyle w:val="yDefstart"/>
      </w:pPr>
      <w:r>
        <w:tab/>
      </w:r>
      <w:r>
        <w:rPr>
          <w:rStyle w:val="CharDefText"/>
        </w:rPr>
        <w:t>section 13 exploration requirement</w:t>
      </w:r>
      <w:r>
        <w:t xml:space="preserve"> — </w:t>
      </w:r>
    </w:p>
    <w:p>
      <w:pPr>
        <w:pStyle w:val="yDefpara"/>
      </w:pPr>
      <w:r>
        <w:tab/>
        <w:t>(a)</w:t>
      </w:r>
      <w:r>
        <w:tab/>
        <w:t>in relation to an actual section 13 farm</w:t>
      </w:r>
      <w:r>
        <w:noBreakHyphen/>
        <w:t>in agreement, means the requirement to expend the section 13 exploration amount; and</w:t>
      </w:r>
    </w:p>
    <w:p>
      <w:pPr>
        <w:pStyle w:val="yDefpara"/>
      </w:pPr>
      <w:r>
        <w:tab/>
        <w:t>(b)</w:t>
      </w:r>
      <w:r>
        <w:tab/>
        <w:t>in relation to a deemed section 13 farm</w:t>
      </w:r>
      <w:r>
        <w:noBreakHyphen/>
        <w:t>in agreement, means the exploration requirement for the agreement as defined in section 91N(1) to (4), subject to section 91N(6);</w:t>
      </w:r>
    </w:p>
    <w:p>
      <w:pPr>
        <w:pStyle w:val="yDefstart"/>
      </w:pPr>
      <w:r>
        <w:tab/>
      </w:r>
      <w:r>
        <w:rPr>
          <w:rStyle w:val="CharDefText"/>
        </w:rPr>
        <w:t>section 13 farm</w:t>
      </w:r>
      <w:r>
        <w:rPr>
          <w:rStyle w:val="CharDefText"/>
        </w:rPr>
        <w:noBreakHyphen/>
        <w:t>in agreement</w:t>
      </w:r>
      <w:r>
        <w:t xml:space="preserve"> means an actual section 13 farm</w:t>
      </w:r>
      <w:r>
        <w:noBreakHyphen/>
        <w:t>in agreement or a deemed section 13 farm</w:t>
      </w:r>
      <w:r>
        <w:noBreakHyphen/>
        <w:t>in agreement;</w:t>
      </w:r>
    </w:p>
    <w:p>
      <w:pPr>
        <w:pStyle w:val="yDefstart"/>
      </w:pPr>
      <w:r>
        <w:tab/>
      </w:r>
      <w:r>
        <w:rPr>
          <w:rStyle w:val="CharDefText"/>
        </w:rPr>
        <w:t>section 42(15)</w:t>
      </w:r>
      <w:r>
        <w:t xml:space="preserve"> means section 42(15) as in force from time to time before amendment day.</w:t>
      </w:r>
    </w:p>
    <w:p>
      <w:pPr>
        <w:pStyle w:val="ySubsection"/>
      </w:pPr>
      <w:r>
        <w:tab/>
        <w:t>(2)</w:t>
      </w:r>
      <w:r>
        <w:tab/>
        <w:t>If a term used in this Division is given a meaning in section 91K, it has the same meaning in this Division (unless otherwise indicated).</w:t>
      </w:r>
    </w:p>
    <w:p>
      <w:pPr>
        <w:pStyle w:val="ySubsection"/>
      </w:pPr>
      <w:r>
        <w:tab/>
        <w:t>(3)</w:t>
      </w:r>
      <w:r>
        <w:tab/>
        <w:t>If a provision of this Division listed in subclause (4) refers to a provision of Chapter 2 Part 5 Division 9, the provision of Chapter 2 Part 5 Division 9 applies, for the purposes of the provision of this Division, in relation to a deemed section 13 farm</w:t>
      </w:r>
      <w:r>
        <w:noBreakHyphen/>
        <w:t xml:space="preserve">in agreement — </w:t>
      </w:r>
    </w:p>
    <w:p>
      <w:pPr>
        <w:pStyle w:val="yIndenta"/>
      </w:pPr>
      <w:r>
        <w:tab/>
        <w:t>(a)</w:t>
      </w:r>
      <w:r>
        <w:tab/>
        <w:t>as it applies in relation to a farm</w:t>
      </w:r>
      <w:r>
        <w:noBreakHyphen/>
        <w:t>in transaction; and</w:t>
      </w:r>
    </w:p>
    <w:p>
      <w:pPr>
        <w:pStyle w:val="yIndenta"/>
      </w:pPr>
      <w:r>
        <w:tab/>
        <w:t>(b)</w:t>
      </w:r>
      <w:r>
        <w:tab/>
        <w:t>with any necessary modifications.</w:t>
      </w:r>
    </w:p>
    <w:p>
      <w:pPr>
        <w:pStyle w:val="ySubsection"/>
      </w:pPr>
      <w:r>
        <w:tab/>
        <w:t>(4)</w:t>
      </w:r>
      <w:r>
        <w:tab/>
        <w:t xml:space="preserve">The provisions of this Division are as follows — </w:t>
      </w:r>
    </w:p>
    <w:p>
      <w:pPr>
        <w:pStyle w:val="yIndenta"/>
      </w:pPr>
      <w:r>
        <w:tab/>
        <w:t>(a)</w:t>
      </w:r>
      <w:r>
        <w:tab/>
        <w:t xml:space="preserve">paragraph (b) of the definition of </w:t>
      </w:r>
      <w:r>
        <w:rPr>
          <w:b/>
          <w:i/>
        </w:rPr>
        <w:t>section 13 exploration amount</w:t>
      </w:r>
      <w:r>
        <w:t xml:space="preserve"> in subclause (1);</w:t>
      </w:r>
    </w:p>
    <w:p>
      <w:pPr>
        <w:pStyle w:val="yIndenta"/>
      </w:pPr>
      <w:r>
        <w:tab/>
        <w:t>(b)</w:t>
      </w:r>
      <w:r>
        <w:tab/>
        <w:t xml:space="preserve">paragraph (b) of the definition of </w:t>
      </w:r>
      <w:r>
        <w:rPr>
          <w:b/>
          <w:i/>
        </w:rPr>
        <w:t>section 13 exploration requirement</w:t>
      </w:r>
      <w:r>
        <w:t xml:space="preserve"> in subclause (1);</w:t>
      </w:r>
    </w:p>
    <w:p>
      <w:pPr>
        <w:pStyle w:val="yIndenta"/>
      </w:pPr>
      <w:r>
        <w:tab/>
        <w:t>(c)</w:t>
      </w:r>
      <w:r>
        <w:tab/>
        <w:t>clause 62(a);</w:t>
      </w:r>
    </w:p>
    <w:p>
      <w:pPr>
        <w:pStyle w:val="yIndenta"/>
      </w:pPr>
      <w:r>
        <w:lastRenderedPageBreak/>
        <w:tab/>
        <w:t>(d)</w:t>
      </w:r>
      <w:r>
        <w:tab/>
        <w:t>clause 69;</w:t>
      </w:r>
    </w:p>
    <w:p>
      <w:pPr>
        <w:pStyle w:val="yIndenta"/>
      </w:pPr>
      <w:r>
        <w:tab/>
        <w:t>(e)</w:t>
      </w:r>
      <w:r>
        <w:tab/>
        <w:t>clause 71(4)(b);</w:t>
      </w:r>
    </w:p>
    <w:p>
      <w:pPr>
        <w:pStyle w:val="yIndenta"/>
      </w:pPr>
      <w:r>
        <w:tab/>
        <w:t>(f)</w:t>
      </w:r>
      <w:r>
        <w:tab/>
        <w:t xml:space="preserve">paragraph (b) of the definition of </w:t>
      </w:r>
      <w:r>
        <w:rPr>
          <w:b/>
          <w:i/>
        </w:rPr>
        <w:t>replacement mining tenement</w:t>
      </w:r>
      <w:r>
        <w:t xml:space="preserve"> in clause 73(1);</w:t>
      </w:r>
    </w:p>
    <w:p>
      <w:pPr>
        <w:pStyle w:val="yIndenta"/>
        <w:keepNext/>
      </w:pPr>
      <w:r>
        <w:tab/>
        <w:t>(g)</w:t>
      </w:r>
      <w:r>
        <w:tab/>
        <w:t xml:space="preserve">paragraph (b) of the definition of </w:t>
      </w:r>
      <w:r>
        <w:rPr>
          <w:b/>
          <w:i/>
        </w:rPr>
        <w:t>replacement derivative mining right</w:t>
      </w:r>
      <w:r>
        <w:t xml:space="preserve"> in clause 74(1).</w:t>
      </w:r>
    </w:p>
    <w:p>
      <w:pPr>
        <w:pStyle w:val="yFootnotesection"/>
      </w:pPr>
      <w:r>
        <w:tab/>
        <w:t>[Clause 60 inserted: No. 37 of 2022 s. 14.]</w:t>
      </w:r>
    </w:p>
    <w:p>
      <w:pPr>
        <w:pStyle w:val="yHeading5"/>
      </w:pPr>
      <w:bookmarkStart w:id="622" w:name="_Toc154753664"/>
      <w:r>
        <w:rPr>
          <w:rStyle w:val="CharSClsNo"/>
        </w:rPr>
        <w:t>61</w:t>
      </w:r>
      <w:r>
        <w:t>.</w:t>
      </w:r>
      <w:r>
        <w:tab/>
        <w:t>Assessments</w:t>
      </w:r>
      <w:bookmarkEnd w:id="622"/>
    </w:p>
    <w:p>
      <w:pPr>
        <w:pStyle w:val="ySubsection"/>
      </w:pPr>
      <w:r>
        <w:tab/>
        <w:t>(1)</w:t>
      </w:r>
      <w:r>
        <w:tab/>
        <w:t xml:space="preserve">In this clause — </w:t>
      </w:r>
    </w:p>
    <w:p>
      <w:pPr>
        <w:pStyle w:val="yDefstart"/>
      </w:pPr>
      <w:r>
        <w:tab/>
      </w:r>
      <w:r>
        <w:rPr>
          <w:rStyle w:val="CharDefText"/>
        </w:rPr>
        <w:t>made</w:t>
      </w:r>
      <w:r>
        <w:t>, in relation to an assessment, includes purportedly made;</w:t>
      </w:r>
    </w:p>
    <w:p>
      <w:pPr>
        <w:pStyle w:val="yDefstart"/>
      </w:pPr>
      <w:r>
        <w:tab/>
      </w:r>
      <w:r>
        <w:rPr>
          <w:rStyle w:val="CharDefText"/>
        </w:rPr>
        <w:t>relevant provision</w:t>
      </w:r>
      <w:r>
        <w:t xml:space="preserve"> means clause 64(2), 67(1), 68(1), 69, 70(2), 71(2), 72(1), 73(2) or (5) or 74(3).</w:t>
      </w:r>
    </w:p>
    <w:p>
      <w:pPr>
        <w:pStyle w:val="ySubsection"/>
      </w:pPr>
      <w:r>
        <w:tab/>
        <w:t>(2)</w:t>
      </w:r>
      <w:r>
        <w:tab/>
        <w:t xml:space="preserve">Subclause (3) applies to an assessment of duty chargeable under this Act that — </w:t>
      </w:r>
    </w:p>
    <w:p>
      <w:pPr>
        <w:pStyle w:val="yIndenta"/>
      </w:pPr>
      <w:r>
        <w:tab/>
        <w:t>(a)</w:t>
      </w:r>
      <w:r>
        <w:tab/>
        <w:t>is made before amendment day; and</w:t>
      </w:r>
    </w:p>
    <w:p>
      <w:pPr>
        <w:pStyle w:val="yIndenta"/>
      </w:pPr>
      <w:r>
        <w:tab/>
        <w:t>(b)</w:t>
      </w:r>
      <w:r>
        <w:tab/>
        <w:t>accords with a relevant provision.</w:t>
      </w:r>
    </w:p>
    <w:p>
      <w:pPr>
        <w:pStyle w:val="ySubsection"/>
      </w:pPr>
      <w:r>
        <w:tab/>
        <w:t>(3)</w:t>
      </w:r>
      <w:r>
        <w:tab/>
        <w:t>Without limiting the relevant provision, the assessment is, and is taken always to have been, valid and effective so far as it accords with the relevant provision.</w:t>
      </w:r>
    </w:p>
    <w:p>
      <w:pPr>
        <w:pStyle w:val="ySubsection"/>
      </w:pPr>
      <w:r>
        <w:tab/>
        <w:t>(4)</w:t>
      </w:r>
      <w:r>
        <w:tab/>
        <w:t xml:space="preserve">Subclause (5) applies in relation to an assessment of duty chargeable under this Act that — </w:t>
      </w:r>
    </w:p>
    <w:p>
      <w:pPr>
        <w:pStyle w:val="yIndenta"/>
      </w:pPr>
      <w:r>
        <w:tab/>
        <w:t>(a)</w:t>
      </w:r>
      <w:r>
        <w:tab/>
        <w:t>is made before amendment day; and</w:t>
      </w:r>
    </w:p>
    <w:p>
      <w:pPr>
        <w:pStyle w:val="yIndenta"/>
      </w:pPr>
      <w:r>
        <w:tab/>
        <w:t>(b)</w:t>
      </w:r>
      <w:r>
        <w:tab/>
        <w:t>does not accord with a relevant provision.</w:t>
      </w:r>
    </w:p>
    <w:p>
      <w:pPr>
        <w:pStyle w:val="ySubsection"/>
      </w:pPr>
      <w:r>
        <w:tab/>
        <w:t>(5)</w:t>
      </w:r>
      <w:r>
        <w:tab/>
        <w:t xml:space="preserve">In order to give effect to the relevant provision, the Commissioner may make a reassessment of the duty chargeable — </w:t>
      </w:r>
    </w:p>
    <w:p>
      <w:pPr>
        <w:pStyle w:val="yIndenta"/>
      </w:pPr>
      <w:r>
        <w:tab/>
        <w:t>(a)</w:t>
      </w:r>
      <w:r>
        <w:tab/>
        <w:t xml:space="preserve">on the Commissioner’s own initiative; or </w:t>
      </w:r>
    </w:p>
    <w:p>
      <w:pPr>
        <w:pStyle w:val="yIndenta"/>
      </w:pPr>
      <w:r>
        <w:tab/>
        <w:t>(b)</w:t>
      </w:r>
      <w:r>
        <w:tab/>
        <w:t>on the application of the taxpayer.</w:t>
      </w:r>
    </w:p>
    <w:p>
      <w:pPr>
        <w:pStyle w:val="ySubsection"/>
      </w:pPr>
      <w:r>
        <w:tab/>
        <w:t>(6)</w:t>
      </w:r>
      <w:r>
        <w:tab/>
        <w:t xml:space="preserve">For the purposes of a reassessment under subclause (5), the Taxation Administration Act section 17 applies as if — </w:t>
      </w:r>
    </w:p>
    <w:p>
      <w:pPr>
        <w:pStyle w:val="yIndenta"/>
      </w:pPr>
      <w:r>
        <w:lastRenderedPageBreak/>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keepNext/>
      </w:pPr>
      <w:r>
        <w:tab/>
        <w:t>(ii)</w:t>
      </w:r>
      <w:r>
        <w:tab/>
        <w:t>12 months after amendment day;</w:t>
      </w:r>
    </w:p>
    <w:p>
      <w:pPr>
        <w:pStyle w:val="yIndenta"/>
        <w:keepNext/>
      </w:pPr>
      <w:r>
        <w:tab/>
      </w:r>
      <w:r>
        <w:tab/>
        <w:t>and</w:t>
      </w:r>
    </w:p>
    <w:p>
      <w:pPr>
        <w:pStyle w:val="yIndenta"/>
        <w:keepNext/>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amendment day.</w:t>
      </w:r>
    </w:p>
    <w:p>
      <w:pPr>
        <w:pStyle w:val="yFootnotesection"/>
      </w:pPr>
      <w:r>
        <w:tab/>
        <w:t>[Clause 61 inserted: No. 37 of 2022 s. 14.]</w:t>
      </w:r>
    </w:p>
    <w:p>
      <w:pPr>
        <w:pStyle w:val="yHeading4"/>
      </w:pPr>
      <w:bookmarkStart w:id="623" w:name="_Toc154753665"/>
      <w:r>
        <w:t>Subdivision 2</w:t>
      </w:r>
      <w:r>
        <w:rPr>
          <w:b w:val="0"/>
        </w:rPr>
        <w:t> — </w:t>
      </w:r>
      <w:r>
        <w:t>Provisions relating to Chapter 2 Part 5 Division 9</w:t>
      </w:r>
      <w:bookmarkEnd w:id="623"/>
    </w:p>
    <w:p>
      <w:pPr>
        <w:pStyle w:val="yFootnoteheading"/>
        <w:keepNext/>
      </w:pPr>
      <w:r>
        <w:tab/>
        <w:t>[Heading inserted: No. 37 of 2022 s. 14.]</w:t>
      </w:r>
    </w:p>
    <w:p>
      <w:pPr>
        <w:pStyle w:val="yHeading5"/>
      </w:pPr>
      <w:bookmarkStart w:id="624" w:name="_Toc154753666"/>
      <w:r>
        <w:rPr>
          <w:rStyle w:val="CharSClsNo"/>
        </w:rPr>
        <w:t>62</w:t>
      </w:r>
      <w:r>
        <w:t>.</w:t>
      </w:r>
      <w:r>
        <w:tab/>
        <w:t>Application of section 91K(2)</w:t>
      </w:r>
      <w:bookmarkEnd w:id="624"/>
    </w:p>
    <w:p>
      <w:pPr>
        <w:pStyle w:val="ySubsection"/>
      </w:pPr>
      <w:r>
        <w:tab/>
      </w:r>
      <w:r>
        <w:tab/>
        <w:t xml:space="preserve">For the purposes of paragraph (b)(iv) of the definition of </w:t>
      </w:r>
      <w:r>
        <w:rPr>
          <w:b/>
          <w:i/>
        </w:rPr>
        <w:t>primary farmor</w:t>
      </w:r>
      <w:r>
        <w:t xml:space="preserve"> in section 91K(1), section 91K(2) also applies to a transfer if the transfer is made to the transferee — </w:t>
      </w:r>
    </w:p>
    <w:p>
      <w:pPr>
        <w:pStyle w:val="yIndenta"/>
      </w:pPr>
      <w:r>
        <w:tab/>
        <w:t>(a)</w:t>
      </w:r>
      <w:r>
        <w:tab/>
        <w:t>under an actual section 13 farm</w:t>
      </w:r>
      <w:r>
        <w:noBreakHyphen/>
        <w:t>in agreement as contemplated in subsection (1)(c) and (d) of section 13 or under a deemed section 13 farm</w:t>
      </w:r>
      <w:r>
        <w:noBreakHyphen/>
        <w:t>in agreement as contemplated in section 91M(1)(c)(i); and</w:t>
      </w:r>
    </w:p>
    <w:p>
      <w:pPr>
        <w:pStyle w:val="yIndenta"/>
      </w:pPr>
      <w:r>
        <w:tab/>
        <w:t>(b)</w:t>
      </w:r>
      <w:r>
        <w:tab/>
        <w:t>without limiting paragraph (a), after the transferee has fulfilled the section 13 exploration requirement.</w:t>
      </w:r>
    </w:p>
    <w:p>
      <w:pPr>
        <w:pStyle w:val="yFootnotesection"/>
      </w:pPr>
      <w:r>
        <w:tab/>
        <w:t>[Clause 62 inserted: No. 37 of 2022 s. 14.]</w:t>
      </w:r>
    </w:p>
    <w:p>
      <w:pPr>
        <w:pStyle w:val="yHeading5"/>
      </w:pPr>
      <w:bookmarkStart w:id="625" w:name="_Toc154753667"/>
      <w:r>
        <w:rPr>
          <w:rStyle w:val="CharSClsNo"/>
        </w:rPr>
        <w:t>63</w:t>
      </w:r>
      <w:r>
        <w:t>.</w:t>
      </w:r>
      <w:r>
        <w:tab/>
        <w:t>Application of Chapter 2 Part 5 Division 9</w:t>
      </w:r>
      <w:bookmarkEnd w:id="625"/>
    </w:p>
    <w:p>
      <w:pPr>
        <w:pStyle w:val="ySubsection"/>
      </w:pPr>
      <w:r>
        <w:tab/>
      </w:r>
      <w:r>
        <w:tab/>
        <w:t>An agreement can be a farm</w:t>
      </w:r>
      <w:r>
        <w:noBreakHyphen/>
        <w:t>in agreement or farm</w:t>
      </w:r>
      <w:r>
        <w:noBreakHyphen/>
        <w:t>in transaction under Chapter 2 Part 5 Division 9 only if the agreement is made on or after amendment day.</w:t>
      </w:r>
    </w:p>
    <w:p>
      <w:pPr>
        <w:pStyle w:val="yFootnotesection"/>
      </w:pPr>
      <w:r>
        <w:tab/>
        <w:t>[Clause 63 inserted: No. 37 of 2022 s. 14.]</w:t>
      </w:r>
    </w:p>
    <w:p>
      <w:pPr>
        <w:pStyle w:val="yHeading4"/>
      </w:pPr>
      <w:bookmarkStart w:id="626" w:name="_Toc154753668"/>
      <w:r>
        <w:lastRenderedPageBreak/>
        <w:t>Subdivision 3</w:t>
      </w:r>
      <w:r>
        <w:rPr>
          <w:b w:val="0"/>
        </w:rPr>
        <w:t> — </w:t>
      </w:r>
      <w:r>
        <w:t>Deemed section 13 farm</w:t>
      </w:r>
      <w:r>
        <w:noBreakHyphen/>
        <w:t>in agreements</w:t>
      </w:r>
      <w:bookmarkEnd w:id="626"/>
    </w:p>
    <w:p>
      <w:pPr>
        <w:pStyle w:val="yFootnoteheading"/>
        <w:keepNext/>
      </w:pPr>
      <w:r>
        <w:tab/>
        <w:t>[Heading inserted: No. 37 of 2022 s. 14.]</w:t>
      </w:r>
    </w:p>
    <w:p>
      <w:pPr>
        <w:pStyle w:val="yHeading5"/>
      </w:pPr>
      <w:bookmarkStart w:id="627" w:name="_Toc154753669"/>
      <w:r>
        <w:rPr>
          <w:rStyle w:val="CharSClsNo"/>
        </w:rPr>
        <w:t>64</w:t>
      </w:r>
      <w:r>
        <w:t>.</w:t>
      </w:r>
      <w:r>
        <w:tab/>
        <w:t>Certain agreements taken to be farm</w:t>
      </w:r>
      <w:r>
        <w:noBreakHyphen/>
        <w:t>in agreements under section 13</w:t>
      </w:r>
      <w:bookmarkEnd w:id="627"/>
    </w:p>
    <w:p>
      <w:pPr>
        <w:pStyle w:val="ySubsection"/>
      </w:pPr>
      <w:r>
        <w:tab/>
        <w:t>(1)</w:t>
      </w:r>
      <w:r>
        <w:tab/>
        <w:t>Subclause (2) applies to an agreement made during the first pre</w:t>
      </w:r>
      <w:r>
        <w:noBreakHyphen/>
        <w:t xml:space="preserve">amendment period if — </w:t>
      </w:r>
    </w:p>
    <w:p>
      <w:pPr>
        <w:pStyle w:val="yIndenta"/>
      </w:pPr>
      <w:r>
        <w:tab/>
        <w:t>(a)</w:t>
      </w:r>
      <w:r>
        <w:tab/>
        <w:t>the agreement is not an actual section 13 farm</w:t>
      </w:r>
      <w:r>
        <w:noBreakHyphen/>
        <w:t>in agreement; and</w:t>
      </w:r>
    </w:p>
    <w:p>
      <w:pPr>
        <w:pStyle w:val="yIndenta"/>
      </w:pPr>
      <w:r>
        <w:tab/>
        <w:t>(b)</w:t>
      </w:r>
      <w:r>
        <w:tab/>
        <w:t>if Chapter 2 Part 5 Division 9 applied to agreements made during the first pre</w:t>
      </w:r>
      <w:r>
        <w:noBreakHyphen/>
        <w:t>amendment period — the agreement would, under that Division, be a concessional farm</w:t>
      </w:r>
      <w:r>
        <w:noBreakHyphen/>
        <w:t>in transaction.</w:t>
      </w:r>
    </w:p>
    <w:p>
      <w:pPr>
        <w:pStyle w:val="ySubsection"/>
      </w:pPr>
      <w:r>
        <w:tab/>
        <w:t>(2)</w:t>
      </w:r>
      <w:r>
        <w:tab/>
        <w:t>For the purposes of this Act, the agreement is taken to be, and to have always been, a farm</w:t>
      </w:r>
      <w:r>
        <w:noBreakHyphen/>
        <w:t>in agreement under section 13.</w:t>
      </w:r>
    </w:p>
    <w:p>
      <w:pPr>
        <w:pStyle w:val="ySubsection"/>
      </w:pPr>
      <w:r>
        <w:tab/>
        <w:t>(3)</w:t>
      </w:r>
      <w:r>
        <w:tab/>
        <w:t>For the purposes of the application of this Division to agreements made during the first pre</w:t>
      </w:r>
      <w:r>
        <w:noBreakHyphen/>
        <w:t>amendment period, Chapter 2 Part 5 Division 9 is taken to be modified in accordance with subclauses (4) to (8).</w:t>
      </w:r>
    </w:p>
    <w:p>
      <w:pPr>
        <w:pStyle w:val="ySubsection"/>
      </w:pPr>
      <w:r>
        <w:tab/>
        <w:t>(4)</w:t>
      </w:r>
      <w:r>
        <w:tab/>
        <w:t>In relation to an agreement made before 13 June 2019, references to a derivative mining right are to a right to exploit a mining tenement.</w:t>
      </w:r>
    </w:p>
    <w:p>
      <w:pPr>
        <w:pStyle w:val="ySubsection"/>
      </w:pPr>
      <w:r>
        <w:tab/>
        <w:t>(5)</w:t>
      </w:r>
      <w:r>
        <w:tab/>
        <w:t xml:space="preserve">In relation to an agreement made before 28 November 2018, the definition of </w:t>
      </w:r>
      <w:r>
        <w:rPr>
          <w:b/>
          <w:i/>
        </w:rPr>
        <w:t>exploration</w:t>
      </w:r>
      <w:r>
        <w:t xml:space="preserve"> in section 91K(1) is replaced with:</w:t>
      </w:r>
    </w:p>
    <w:p>
      <w:pPr>
        <w:pStyle w:val="BlankOpen"/>
      </w:pPr>
    </w:p>
    <w:p>
      <w:pPr>
        <w:pStyle w:val="yDefstart"/>
      </w:pPr>
      <w:r>
        <w:tab/>
      </w:r>
      <w:r>
        <w:rPr>
          <w:rStyle w:val="CharDefText"/>
        </w:rPr>
        <w:t>exploration</w:t>
      </w:r>
      <w:r>
        <w:t xml:space="preserve"> includes development;</w:t>
      </w:r>
    </w:p>
    <w:p>
      <w:pPr>
        <w:pStyle w:val="BlankClose"/>
      </w:pPr>
    </w:p>
    <w:p>
      <w:pPr>
        <w:pStyle w:val="ySubsection"/>
      </w:pPr>
      <w:r>
        <w:tab/>
        <w:t>(6)</w:t>
      </w:r>
      <w:r>
        <w:tab/>
        <w:t xml:space="preserve">In section 91N(2) — </w:t>
      </w:r>
    </w:p>
    <w:p>
      <w:pPr>
        <w:pStyle w:val="yIndenta"/>
      </w:pPr>
      <w:r>
        <w:tab/>
        <w:t>(a)</w:t>
      </w:r>
      <w:r>
        <w:tab/>
        <w:t>in paragraph (a)(ii) and (iii), references to exploration of each relevant derivative mining right are to exploration of each mining tenement to which a relevant derivative mining right relates; and</w:t>
      </w:r>
    </w:p>
    <w:p>
      <w:pPr>
        <w:pStyle w:val="yIndenta"/>
      </w:pPr>
      <w:r>
        <w:tab/>
        <w:t>(b)</w:t>
      </w:r>
      <w:r>
        <w:tab/>
        <w:t>paragraph (b) is deleted.</w:t>
      </w:r>
    </w:p>
    <w:p>
      <w:pPr>
        <w:pStyle w:val="ySubsection"/>
        <w:keepNext/>
      </w:pPr>
      <w:r>
        <w:lastRenderedPageBreak/>
        <w:tab/>
        <w:t>(7)</w:t>
      </w:r>
      <w:r>
        <w:tab/>
        <w:t>Subdivision 4 is deleted.</w:t>
      </w:r>
    </w:p>
    <w:p>
      <w:pPr>
        <w:pStyle w:val="ySubsection"/>
      </w:pPr>
      <w:r>
        <w:tab/>
        <w:t>(8)</w:t>
      </w:r>
      <w:r>
        <w:tab/>
        <w:t>Section 91U is deleted.</w:t>
      </w:r>
    </w:p>
    <w:p>
      <w:pPr>
        <w:pStyle w:val="ySubsection"/>
      </w:pPr>
      <w:r>
        <w:tab/>
        <w:t>(9)</w:t>
      </w:r>
      <w:r>
        <w:tab/>
        <w:t>This clause is subject to clause 65.</w:t>
      </w:r>
    </w:p>
    <w:p>
      <w:pPr>
        <w:pStyle w:val="yFootnotesection"/>
      </w:pPr>
      <w:r>
        <w:tab/>
        <w:t>[Clause 64 inserted: No. 37 of 2022 s. 14.]</w:t>
      </w:r>
    </w:p>
    <w:p>
      <w:pPr>
        <w:pStyle w:val="yHeading5"/>
      </w:pPr>
      <w:bookmarkStart w:id="628" w:name="_Toc154753670"/>
      <w:r>
        <w:rPr>
          <w:rStyle w:val="CharSClsNo"/>
        </w:rPr>
        <w:t>65</w:t>
      </w:r>
      <w:r>
        <w:t>.</w:t>
      </w:r>
      <w:r>
        <w:tab/>
        <w:t>Variations and other events affecting section 13 farm</w:t>
      </w:r>
      <w:r>
        <w:noBreakHyphen/>
        <w:t>in agreements</w:t>
      </w:r>
      <w:bookmarkEnd w:id="628"/>
    </w:p>
    <w:p>
      <w:pPr>
        <w:pStyle w:val="ySubsection"/>
      </w:pPr>
      <w:r>
        <w:tab/>
        <w:t>(1)</w:t>
      </w:r>
      <w:r>
        <w:tab/>
        <w:t xml:space="preserve">Subclauses (2) to (6) apply if, on or after amendment day, an agreement (the </w:t>
      </w:r>
      <w:r>
        <w:rPr>
          <w:rStyle w:val="CharDefText"/>
        </w:rPr>
        <w:t>additional agreement</w:t>
      </w:r>
      <w:r>
        <w:t xml:space="preserve">) is added to an agreement (the </w:t>
      </w:r>
      <w:r>
        <w:rPr>
          <w:rStyle w:val="CharDefText"/>
        </w:rPr>
        <w:t>existing agreement</w:t>
      </w:r>
      <w:r>
        <w:t>) that contains 1 or more section 13 farm</w:t>
      </w:r>
      <w:r>
        <w:noBreakHyphen/>
        <w:t>in agreements.</w:t>
      </w:r>
    </w:p>
    <w:p>
      <w:pPr>
        <w:pStyle w:val="ySubsection"/>
      </w:pPr>
      <w:r>
        <w:tab/>
        <w:t>(2)</w:t>
      </w:r>
      <w:r>
        <w:tab/>
        <w:t xml:space="preserve">The additional agreement — </w:t>
      </w:r>
    </w:p>
    <w:p>
      <w:pPr>
        <w:pStyle w:val="yIndenta"/>
      </w:pPr>
      <w:r>
        <w:tab/>
        <w:t>(a)</w:t>
      </w:r>
      <w:r>
        <w:tab/>
        <w:t>cannot be a concessional farm</w:t>
      </w:r>
      <w:r>
        <w:noBreakHyphen/>
        <w:t>in transaction; but</w:t>
      </w:r>
    </w:p>
    <w:p>
      <w:pPr>
        <w:pStyle w:val="yIndenta"/>
      </w:pPr>
      <w:r>
        <w:tab/>
        <w:t>(b)</w:t>
      </w:r>
      <w:r>
        <w:tab/>
        <w:t>is a deemed section 13 farm</w:t>
      </w:r>
      <w:r>
        <w:noBreakHyphen/>
        <w:t>in agreement if, apart from paragraph (a), the additional agreement would be a concessional farm</w:t>
      </w:r>
      <w:r>
        <w:noBreakHyphen/>
        <w:t xml:space="preserve">in transaction — </w:t>
      </w:r>
    </w:p>
    <w:p>
      <w:pPr>
        <w:pStyle w:val="yIndenti0"/>
      </w:pPr>
      <w:r>
        <w:tab/>
        <w:t>(i)</w:t>
      </w:r>
      <w:r>
        <w:tab/>
        <w:t>under section 91S(3) or (4) and, if both section 91M(1)(a)(i) and (ii) apply, under both section 91S(3) and (4); or</w:t>
      </w:r>
    </w:p>
    <w:p>
      <w:pPr>
        <w:pStyle w:val="yIndenti0"/>
      </w:pPr>
      <w:r>
        <w:tab/>
        <w:t>(ii)</w:t>
      </w:r>
      <w:r>
        <w:tab/>
        <w:t>under any regulations made for the purposes of section 91S(2)(b).</w:t>
      </w:r>
    </w:p>
    <w:p>
      <w:pPr>
        <w:pStyle w:val="ySubsection"/>
      </w:pPr>
      <w:r>
        <w:tab/>
        <w:t>(3)</w:t>
      </w:r>
      <w:r>
        <w:tab/>
        <w:t xml:space="preserve">For the purposes of subclause (2)(b), section 91S(3) and (4), and any regulations made for the purposes of section 91S(2)(b), apply, with any necessary modifications, as if — </w:t>
      </w:r>
    </w:p>
    <w:p>
      <w:pPr>
        <w:pStyle w:val="yIndenta"/>
      </w:pPr>
      <w:r>
        <w:tab/>
        <w:t>(a)</w:t>
      </w:r>
      <w:r>
        <w:tab/>
        <w:t>the existing agreement were a farm</w:t>
      </w:r>
      <w:r>
        <w:noBreakHyphen/>
        <w:t>in agreement; and</w:t>
      </w:r>
    </w:p>
    <w:p>
      <w:pPr>
        <w:pStyle w:val="yIndenta"/>
      </w:pPr>
      <w:r>
        <w:tab/>
        <w:t>(b)</w:t>
      </w:r>
      <w:r>
        <w:tab/>
        <w:t>any section 13 farm</w:t>
      </w:r>
      <w:r>
        <w:noBreakHyphen/>
        <w:t>in agreement contained in the existing agreement were a concessional farm</w:t>
      </w:r>
      <w:r>
        <w:noBreakHyphen/>
        <w:t>in transaction.</w:t>
      </w:r>
    </w:p>
    <w:p>
      <w:pPr>
        <w:pStyle w:val="ySubsection"/>
      </w:pPr>
      <w:r>
        <w:tab/>
        <w:t>(4)</w:t>
      </w:r>
      <w:r>
        <w:tab/>
        <w:t>If the additional agreement is a deemed section 13 farm</w:t>
      </w:r>
      <w:r>
        <w:noBreakHyphen/>
        <w:t>in agreement under subclause (2)(b), the Commissioner may, for the purpose of applying clause 70(5), (6) or (7), reassess the duty chargeable on any other section 13 farm</w:t>
      </w:r>
      <w:r>
        <w:noBreakHyphen/>
        <w:t xml:space="preserve">in agreement contained in the existing agreement — </w:t>
      </w:r>
    </w:p>
    <w:p>
      <w:pPr>
        <w:pStyle w:val="yIndenta"/>
      </w:pPr>
      <w:r>
        <w:tab/>
        <w:t>(a)</w:t>
      </w:r>
      <w:r>
        <w:tab/>
        <w:t>on the Commissioner’s own initiative; or</w:t>
      </w:r>
    </w:p>
    <w:p>
      <w:pPr>
        <w:pStyle w:val="yIndenta"/>
        <w:keepNext/>
      </w:pPr>
      <w:r>
        <w:lastRenderedPageBreak/>
        <w:tab/>
        <w:t>(b)</w:t>
      </w:r>
      <w:r>
        <w:tab/>
        <w:t>on the application of the taxpayer.</w:t>
      </w:r>
    </w:p>
    <w:p>
      <w:pPr>
        <w:pStyle w:val="ySubsection"/>
      </w:pPr>
      <w:r>
        <w:tab/>
        <w:t>(5)</w:t>
      </w:r>
      <w:r>
        <w:tab/>
        <w:t>For the purposes of a reassessment under subclause (4) of the duty chargeable on a section 13 farm</w:t>
      </w:r>
      <w:r>
        <w:noBreakHyphen/>
        <w:t>in agreement, the section 13 farm</w:t>
      </w:r>
      <w:r>
        <w:noBreakHyphen/>
        <w:t>in agreement is to be taken to have been made when the additional agreement is added to the existing agreement.</w:t>
      </w:r>
    </w:p>
    <w:p>
      <w:pPr>
        <w:pStyle w:val="ySubsection"/>
      </w:pPr>
      <w:r>
        <w:tab/>
        <w:t>(6)</w:t>
      </w:r>
      <w:r>
        <w:tab/>
        <w:t xml:space="preserve">For the purposes of a reassessment under subclause (4),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Indenta"/>
      </w:pPr>
      <w:r>
        <w:tab/>
      </w:r>
      <w:r>
        <w:tab/>
        <w:t>and</w:t>
      </w:r>
    </w:p>
    <w:p>
      <w:pPr>
        <w:pStyle w:val="yIndenta"/>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Subsection"/>
      </w:pPr>
      <w:r>
        <w:tab/>
        <w:t>(7)</w:t>
      </w:r>
      <w:r>
        <w:tab/>
        <w:t>If, on or after amendment day, an agreement that is a deemed section 13 farm</w:t>
      </w:r>
      <w:r>
        <w:noBreakHyphen/>
        <w:t>in agreement ceases to meet the requirements for a farm</w:t>
      </w:r>
      <w:r>
        <w:noBreakHyphen/>
        <w:t>in transaction set out in section 91M(1) to (5), the agreement ceases to be a deemed section 13 farm</w:t>
      </w:r>
      <w:r>
        <w:noBreakHyphen/>
        <w:t>in agreement accordingly.</w:t>
      </w:r>
    </w:p>
    <w:p>
      <w:pPr>
        <w:pStyle w:val="ySubsection"/>
      </w:pPr>
      <w:r>
        <w:tab/>
        <w:t>(8)</w:t>
      </w:r>
      <w:r>
        <w:tab/>
        <w:t>If, on or after amendment day in a case in which subclause (7) does not apply, an agreement that is a deemed section 13 farm</w:t>
      </w:r>
      <w:r>
        <w:noBreakHyphen/>
        <w:t xml:space="preserve">in agreement is varied, section 91T(2) to (4), and any regulations made for the purposes of section 91T(2)(c), (3)(c) or (5), apply for the purpose of determining whether, as a result of the variation — </w:t>
      </w:r>
    </w:p>
    <w:p>
      <w:pPr>
        <w:pStyle w:val="yIndenta"/>
      </w:pPr>
      <w:r>
        <w:tab/>
        <w:t>(a)</w:t>
      </w:r>
      <w:r>
        <w:tab/>
        <w:t>the agreement ceases to be a deemed section 13 farm</w:t>
      </w:r>
      <w:r>
        <w:noBreakHyphen/>
        <w:t>in agreement; or</w:t>
      </w:r>
    </w:p>
    <w:p>
      <w:pPr>
        <w:pStyle w:val="yIndenta"/>
        <w:keepNext/>
      </w:pPr>
      <w:r>
        <w:lastRenderedPageBreak/>
        <w:tab/>
        <w:t>(b)</w:t>
      </w:r>
      <w:r>
        <w:tab/>
        <w:t>the agreement is taken not to be a deemed section 13 farm</w:t>
      </w:r>
      <w:r>
        <w:noBreakHyphen/>
        <w:t>in agreement to an extent.</w:t>
      </w:r>
    </w:p>
    <w:p>
      <w:pPr>
        <w:pStyle w:val="ySubsection"/>
      </w:pPr>
      <w:r>
        <w:tab/>
        <w:t>(9)</w:t>
      </w:r>
      <w:r>
        <w:tab/>
        <w:t>For the purposes of subclause (8), section 91T(2) to (4), and any regulations made for the purposes of section 91T(2)(c), (3)(c) or (5), apply, with any necessary modifications, as if the agreement were a concessional farm</w:t>
      </w:r>
      <w:r>
        <w:noBreakHyphen/>
        <w:t>in transaction.</w:t>
      </w:r>
    </w:p>
    <w:p>
      <w:pPr>
        <w:pStyle w:val="ySubsection"/>
      </w:pPr>
      <w:r>
        <w:tab/>
        <w:t>(10)</w:t>
      </w:r>
      <w:r>
        <w:tab/>
        <w:t>If an agreement ceases to be, or is taken not to be to an extent, a deemed section 13 farm</w:t>
      </w:r>
      <w:r>
        <w:noBreakHyphen/>
        <w:t>in agreement under subclause (7) or (8), section 91T(7) to (10) apply, with any necessary modifications, in relation to the agreement as they apply in relation to an agreement referred to in section 91T(6).</w:t>
      </w:r>
    </w:p>
    <w:p>
      <w:pPr>
        <w:pStyle w:val="yFootnotesection"/>
      </w:pPr>
      <w:r>
        <w:tab/>
        <w:t>[Clause 65 inserted: No. 37 of 2022 s. 14.]</w:t>
      </w:r>
    </w:p>
    <w:p>
      <w:pPr>
        <w:pStyle w:val="yHeading3"/>
      </w:pPr>
      <w:bookmarkStart w:id="629" w:name="_Toc154753671"/>
      <w:r>
        <w:rPr>
          <w:sz w:val="22"/>
        </w:rPr>
        <w:t>Subdivision 4 — Ongoing application of Act in relation to section 13 farm</w:t>
      </w:r>
      <w:r>
        <w:rPr>
          <w:sz w:val="22"/>
        </w:rPr>
        <w:noBreakHyphen/>
        <w:t>in agreements</w:t>
      </w:r>
      <w:bookmarkEnd w:id="629"/>
    </w:p>
    <w:p>
      <w:pPr>
        <w:pStyle w:val="yFootnoteheading"/>
        <w:keepNext/>
      </w:pPr>
      <w:r>
        <w:tab/>
        <w:t>[Heading inserted: No. 37 of 2022 s. 14.]</w:t>
      </w:r>
    </w:p>
    <w:p>
      <w:pPr>
        <w:pStyle w:val="yHeading5"/>
      </w:pPr>
      <w:bookmarkStart w:id="630" w:name="_Toc154753672"/>
      <w:r>
        <w:rPr>
          <w:rStyle w:val="CharSClsNo"/>
        </w:rPr>
        <w:t>66</w:t>
      </w:r>
      <w:r>
        <w:t>.</w:t>
      </w:r>
      <w:r>
        <w:tab/>
        <w:t>Act to apply in relation to section 13 farm</w:t>
      </w:r>
      <w:r>
        <w:noBreakHyphen/>
        <w:t>in agreements as if sections 4 to 13 of amending Act not enacted</w:t>
      </w:r>
      <w:bookmarkEnd w:id="630"/>
    </w:p>
    <w:p>
      <w:pPr>
        <w:pStyle w:val="ySubsection"/>
      </w:pPr>
      <w:r>
        <w:tab/>
      </w:r>
      <w:r>
        <w:tab/>
        <w:t>On and after amendment day, this Act applies to section 13 farm</w:t>
      </w:r>
      <w:r>
        <w:noBreakHyphen/>
        <w:t>in agreements, and dutiable transactions under section 13 farm</w:t>
      </w:r>
      <w:r>
        <w:noBreakHyphen/>
        <w:t>in agreements, as if sections 4 to 13 of the amending Act had not been enacted (subject to the other provisions of this Division where relevant).</w:t>
      </w:r>
    </w:p>
    <w:p>
      <w:pPr>
        <w:pStyle w:val="yFootnotesection"/>
      </w:pPr>
      <w:r>
        <w:tab/>
        <w:t>[Clause 66 inserted: No. 37 of 2022 s. 14.]</w:t>
      </w:r>
    </w:p>
    <w:p>
      <w:pPr>
        <w:pStyle w:val="yHeading4"/>
      </w:pPr>
      <w:bookmarkStart w:id="631" w:name="_Toc154753673"/>
      <w:r>
        <w:t>Subdivision 5</w:t>
      </w:r>
      <w:r>
        <w:rPr>
          <w:b w:val="0"/>
        </w:rPr>
        <w:t> — </w:t>
      </w:r>
      <w:r>
        <w:t>Modifications of section 13</w:t>
      </w:r>
      <w:bookmarkEnd w:id="631"/>
    </w:p>
    <w:p>
      <w:pPr>
        <w:pStyle w:val="yFootnoteheading"/>
        <w:keepNext/>
      </w:pPr>
      <w:r>
        <w:tab/>
        <w:t>[Heading inserted: No. 37 of 2022 s. 14.]</w:t>
      </w:r>
    </w:p>
    <w:p>
      <w:pPr>
        <w:pStyle w:val="yHeading5"/>
      </w:pPr>
      <w:bookmarkStart w:id="632" w:name="_Toc154753674"/>
      <w:r>
        <w:rPr>
          <w:rStyle w:val="CharSClsNo"/>
        </w:rPr>
        <w:t>67</w:t>
      </w:r>
      <w:r>
        <w:t>.</w:t>
      </w:r>
      <w:r>
        <w:tab/>
        <w:t>Restriction on activities regarded as exploration or development for purposes of section 13(2)</w:t>
      </w:r>
      <w:bookmarkEnd w:id="632"/>
    </w:p>
    <w:p>
      <w:pPr>
        <w:pStyle w:val="ySubsection"/>
      </w:pPr>
      <w:r>
        <w:tab/>
        <w:t>(1)</w:t>
      </w:r>
      <w:r>
        <w:tab/>
        <w:t>For the purposes of this Act, subsection (2) of section 13 is taken to have applied during the second pre</w:t>
      </w:r>
      <w:r>
        <w:noBreakHyphen/>
        <w:t>amendment period, and applies on and after amendment day under clause 66, subject to subclause (2).</w:t>
      </w:r>
    </w:p>
    <w:p>
      <w:pPr>
        <w:pStyle w:val="ySubsection"/>
        <w:keepNext/>
        <w:keepLines/>
      </w:pPr>
      <w:r>
        <w:lastRenderedPageBreak/>
        <w:tab/>
        <w:t>(2)</w:t>
      </w:r>
      <w:r>
        <w:tab/>
        <w:t>In subsection (2) of section 13, in relation to an agreement made during the second pre</w:t>
      </w:r>
      <w:r>
        <w:noBreakHyphen/>
        <w:t xml:space="preserve">amendment period, the reference to exploration or development only includes development to the extent that it is carried out solely — </w:t>
      </w:r>
    </w:p>
    <w:p>
      <w:pPr>
        <w:pStyle w:val="yIndenta"/>
      </w:pPr>
      <w:r>
        <w:tab/>
        <w:t>(a)</w:t>
      </w:r>
      <w:r>
        <w:tab/>
        <w:t>for the purpose of facilitating exploration; or</w:t>
      </w:r>
    </w:p>
    <w:p>
      <w:pPr>
        <w:pStyle w:val="yIndenta"/>
      </w:pPr>
      <w:r>
        <w:tab/>
        <w:t>(b)</w:t>
      </w:r>
      <w:r>
        <w:tab/>
        <w:t>otherwise incidentally to exploration.</w:t>
      </w:r>
    </w:p>
    <w:p>
      <w:pPr>
        <w:pStyle w:val="yFootnotesection"/>
      </w:pPr>
      <w:r>
        <w:tab/>
        <w:t>[Clause 67 inserted: No. 37 of 2022 s. 14.]</w:t>
      </w:r>
    </w:p>
    <w:p>
      <w:pPr>
        <w:pStyle w:val="yHeading5"/>
      </w:pPr>
      <w:bookmarkStart w:id="633" w:name="_Toc154753675"/>
      <w:r>
        <w:rPr>
          <w:rStyle w:val="CharSClsNo"/>
        </w:rPr>
        <w:t>68</w:t>
      </w:r>
      <w:r>
        <w:t>.</w:t>
      </w:r>
      <w:r>
        <w:tab/>
        <w:t>Commissioner may allow expenditure on administrative costs to be regarded as expenditure on exploration or development for purposes of section 13(2)</w:t>
      </w:r>
      <w:bookmarkEnd w:id="633"/>
    </w:p>
    <w:p>
      <w:pPr>
        <w:pStyle w:val="ySubsection"/>
      </w:pPr>
      <w:r>
        <w:tab/>
        <w:t>(1)</w:t>
      </w:r>
      <w:r>
        <w:tab/>
        <w:t>For the purposes of this Act, subsection (2) of section 13 is taken to have applied during the first pre</w:t>
      </w:r>
      <w:r>
        <w:noBreakHyphen/>
        <w:t>amendment period, and applies on and after amendment day under clause 66, subject to subclause (2).</w:t>
      </w:r>
    </w:p>
    <w:p>
      <w:pPr>
        <w:pStyle w:val="ySubsection"/>
      </w:pPr>
      <w:r>
        <w:tab/>
        <w:t>(2)</w:t>
      </w:r>
      <w:r>
        <w:tab/>
        <w:t>The Commissioner may, in relation to an agreement made during the first pre</w:t>
      </w:r>
      <w:r>
        <w:noBreakHyphen/>
        <w:t>amendment period, allow expenditure on administrative costs that would not otherwise be regarded as expenditure on exploration or development for the purposes of subsection (2) of section 13 to be so regarded, subject to any limits or other conditions imposed by the Commissioner.</w:t>
      </w:r>
    </w:p>
    <w:p>
      <w:pPr>
        <w:pStyle w:val="yFootnotesection"/>
      </w:pPr>
      <w:r>
        <w:tab/>
        <w:t>[Clause 68 inserted: No. 37 of 2022 s. 14.]</w:t>
      </w:r>
    </w:p>
    <w:p>
      <w:pPr>
        <w:pStyle w:val="yHeading4"/>
      </w:pPr>
      <w:bookmarkStart w:id="634" w:name="_Toc154753676"/>
      <w:r>
        <w:t>Subdivision 6</w:t>
      </w:r>
      <w:r>
        <w:rPr>
          <w:b w:val="0"/>
        </w:rPr>
        <w:t> — </w:t>
      </w:r>
      <w:r>
        <w:t>Duty chargeable in relation to section 13 farm</w:t>
      </w:r>
      <w:r>
        <w:noBreakHyphen/>
        <w:t>in agreements</w:t>
      </w:r>
      <w:bookmarkEnd w:id="634"/>
    </w:p>
    <w:p>
      <w:pPr>
        <w:pStyle w:val="yFootnoteheading"/>
        <w:keepNext/>
      </w:pPr>
      <w:r>
        <w:tab/>
        <w:t>[Heading inserted: No. 37 of 2022 s. 14.]</w:t>
      </w:r>
    </w:p>
    <w:p>
      <w:pPr>
        <w:pStyle w:val="yHeading5"/>
      </w:pPr>
      <w:bookmarkStart w:id="635" w:name="_Toc154753677"/>
      <w:r>
        <w:rPr>
          <w:rStyle w:val="CharSClsNo"/>
        </w:rPr>
        <w:t>69</w:t>
      </w:r>
      <w:r>
        <w:t>.</w:t>
      </w:r>
      <w:r>
        <w:tab/>
        <w:t>Application of Schedule 1 to deemed section 13 farm</w:t>
      </w:r>
      <w:r>
        <w:noBreakHyphen/>
        <w:t>in agreements</w:t>
      </w:r>
      <w:bookmarkEnd w:id="635"/>
    </w:p>
    <w:p>
      <w:pPr>
        <w:pStyle w:val="ySubsection"/>
      </w:pPr>
      <w:r>
        <w:tab/>
      </w:r>
      <w:r>
        <w:tab/>
        <w:t>For the purposes of this Act, in relation to a deemed section 13 farm</w:t>
      </w:r>
      <w:r>
        <w:noBreakHyphen/>
        <w:t>in agreement, Schedule 1 is taken to have applied during the first pre</w:t>
      </w:r>
      <w:r>
        <w:noBreakHyphen/>
        <w:t>amendment period, and applies on and after amendment day under clause 66, as if, in the item for section 11(1)(j) column 4, the reference to the person referred to in section 13(1)(b) were to the farmee as defined in section 91L(1)(b).</w:t>
      </w:r>
    </w:p>
    <w:p>
      <w:pPr>
        <w:pStyle w:val="yFootnotesection"/>
      </w:pPr>
      <w:r>
        <w:tab/>
        <w:t>[Clause 69 inserted: No. 37 of 2022 s. 14.]</w:t>
      </w:r>
    </w:p>
    <w:p>
      <w:pPr>
        <w:pStyle w:val="yHeading5"/>
      </w:pPr>
      <w:bookmarkStart w:id="636" w:name="_Toc154753678"/>
      <w:r>
        <w:rPr>
          <w:rStyle w:val="CharSClsNo"/>
        </w:rPr>
        <w:lastRenderedPageBreak/>
        <w:t>70</w:t>
      </w:r>
      <w:r>
        <w:t>.</w:t>
      </w:r>
      <w:r>
        <w:tab/>
        <w:t>Section 13 farm</w:t>
      </w:r>
      <w:r>
        <w:noBreakHyphen/>
        <w:t>in agreements: modified rules relating to charging of duty</w:t>
      </w:r>
      <w:bookmarkEnd w:id="636"/>
    </w:p>
    <w:p>
      <w:pPr>
        <w:pStyle w:val="ySubsection"/>
        <w:keepNext/>
      </w:pPr>
      <w:r>
        <w:tab/>
        <w:t>(1)</w:t>
      </w:r>
      <w:r>
        <w:tab/>
        <w:t xml:space="preserve">In this clause — </w:t>
      </w:r>
    </w:p>
    <w:p>
      <w:pPr>
        <w:pStyle w:val="yDefstart"/>
      </w:pPr>
      <w:r>
        <w:tab/>
      </w:r>
      <w:r>
        <w:rPr>
          <w:rStyle w:val="CharDefText"/>
        </w:rPr>
        <w:t>section 135</w:t>
      </w:r>
      <w:r>
        <w:t xml:space="preserve"> means section 135 as in force from time to time before amendment day.</w:t>
      </w:r>
    </w:p>
    <w:p>
      <w:pPr>
        <w:pStyle w:val="ySubsection"/>
      </w:pPr>
      <w:r>
        <w:tab/>
        <w:t>(2)</w:t>
      </w:r>
      <w:r>
        <w:tab/>
        <w:t>For the purposes of this Act, in relation to section 13 farm</w:t>
      </w:r>
      <w:r>
        <w:noBreakHyphen/>
        <w:t>in agreements, section 135 is taken to have applied during the first pre</w:t>
      </w:r>
      <w:r>
        <w:noBreakHyphen/>
        <w:t>amendment period, and applies on and after amendment day under clause 66, subject to subclauses (3) to (9).</w:t>
      </w:r>
    </w:p>
    <w:p>
      <w:pPr>
        <w:pStyle w:val="ySubsection"/>
      </w:pPr>
      <w:r>
        <w:tab/>
        <w:t>(3)</w:t>
      </w:r>
      <w:r>
        <w:tab/>
        <w:t>For the purposes of subsection (3) of section 135, the exploration amount is the section 13 exploration amount.</w:t>
      </w:r>
    </w:p>
    <w:p>
      <w:pPr>
        <w:pStyle w:val="ySubsection"/>
      </w:pPr>
      <w:r>
        <w:tab/>
        <w:t>(4)</w:t>
      </w:r>
      <w:r>
        <w:tab/>
        <w:t xml:space="preserve">Subclause (5) applies if — </w:t>
      </w:r>
    </w:p>
    <w:p>
      <w:pPr>
        <w:pStyle w:val="yIndenta"/>
      </w:pPr>
      <w:r>
        <w:tab/>
        <w:t>(a)</w:t>
      </w:r>
      <w:r>
        <w:tab/>
        <w:t>an agreement contains 2 or more section 13 farm</w:t>
      </w:r>
      <w:r>
        <w:noBreakHyphen/>
        <w:t>in agreements that are dutiable transactions; and</w:t>
      </w:r>
    </w:p>
    <w:p>
      <w:pPr>
        <w:pStyle w:val="yIndenta"/>
      </w:pPr>
      <w:r>
        <w:tab/>
        <w:t>(b)</w:t>
      </w:r>
      <w:r>
        <w:tab/>
        <w:t>apart from subclause (5), nominal duty would be chargeable on all of the section 13 farm</w:t>
      </w:r>
      <w:r>
        <w:noBreakHyphen/>
        <w:t>in agreements contained in the agreement that are dutiable transactions.</w:t>
      </w:r>
    </w:p>
    <w:p>
      <w:pPr>
        <w:pStyle w:val="ySubsection"/>
      </w:pPr>
      <w:r>
        <w:tab/>
        <w:t>(5)</w:t>
      </w:r>
      <w:r>
        <w:tab/>
        <w:t>Nominal duty is chargeable on all of the section 13 farm</w:t>
      </w:r>
      <w:r>
        <w:noBreakHyphen/>
        <w:t>in agreements taken together as if they were a single dutiable transaction.</w:t>
      </w:r>
    </w:p>
    <w:p>
      <w:pPr>
        <w:pStyle w:val="ySubsection"/>
      </w:pPr>
      <w:r>
        <w:tab/>
        <w:t>(6)</w:t>
      </w:r>
      <w:r>
        <w:tab/>
        <w:t>Duty is not chargeable on a section 13 farm</w:t>
      </w:r>
      <w:r>
        <w:noBreakHyphen/>
        <w:t xml:space="preserve">in agreement if — </w:t>
      </w:r>
    </w:p>
    <w:p>
      <w:pPr>
        <w:pStyle w:val="yIndenta"/>
      </w:pPr>
      <w:r>
        <w:tab/>
        <w:t>(a)</w:t>
      </w:r>
      <w:r>
        <w:tab/>
        <w:t>apart from this subclause, the section 13 farm</w:t>
      </w:r>
      <w:r>
        <w:noBreakHyphen/>
        <w:t>in agreement would be chargeable with nominal duty; and</w:t>
      </w:r>
    </w:p>
    <w:p>
      <w:pPr>
        <w:pStyle w:val="yIndenta"/>
      </w:pPr>
      <w:r>
        <w:tab/>
        <w:t>(b)</w:t>
      </w:r>
      <w:r>
        <w:tab/>
        <w:t>the section 13 farm</w:t>
      </w:r>
      <w:r>
        <w:noBreakHyphen/>
        <w:t>in agreement is contained in an agreement that also contains 1 or more other section 13 farm</w:t>
      </w:r>
      <w:r>
        <w:noBreakHyphen/>
        <w:t>in agreements on which duty is chargeable at the general rate of duty.</w:t>
      </w:r>
    </w:p>
    <w:p>
      <w:pPr>
        <w:pStyle w:val="ySubsection"/>
      </w:pPr>
      <w:r>
        <w:tab/>
        <w:t>(7)</w:t>
      </w:r>
      <w:r>
        <w:tab/>
        <w:t>If an agreement contains 2 or more section 13 farm</w:t>
      </w:r>
      <w:r>
        <w:noBreakHyphen/>
        <w:t>in agreements on which duty is chargeable at the general rate of duty, the amount of duty chargeable on each of those section 13 farm</w:t>
      </w:r>
      <w:r>
        <w:noBreakHyphen/>
        <w:t xml:space="preserve">in agreements must be determined as follows — </w:t>
      </w:r>
    </w:p>
    <w:p>
      <w:pPr>
        <w:pStyle w:val="yIndenta"/>
      </w:pPr>
      <w:r>
        <w:tab/>
        <w:t>(a)</w:t>
      </w:r>
      <w:r>
        <w:tab/>
        <w:t>first, aggregate the dutiable values of the section 13 farm</w:t>
      </w:r>
      <w:r>
        <w:noBreakHyphen/>
        <w:t>in agreements;</w:t>
      </w:r>
    </w:p>
    <w:p>
      <w:pPr>
        <w:pStyle w:val="yIndenta"/>
      </w:pPr>
      <w:r>
        <w:lastRenderedPageBreak/>
        <w:tab/>
        <w:t>(b)</w:t>
      </w:r>
      <w:r>
        <w:tab/>
        <w:t>second, apply the general rate of duty to the aggregate dutiable value;</w:t>
      </w:r>
    </w:p>
    <w:p>
      <w:pPr>
        <w:pStyle w:val="yIndenta"/>
      </w:pPr>
      <w:r>
        <w:tab/>
        <w:t>(c)</w:t>
      </w:r>
      <w:r>
        <w:tab/>
        <w:t>third, apportion the resulting amount of duty between the section 13 farm</w:t>
      </w:r>
      <w:r>
        <w:noBreakHyphen/>
        <w:t>in agreements in the way determined by the Commissioner.</w:t>
      </w:r>
    </w:p>
    <w:p>
      <w:pPr>
        <w:pStyle w:val="ySubsection"/>
      </w:pPr>
      <w:r>
        <w:tab/>
        <w:t>(8)</w:t>
      </w:r>
      <w:r>
        <w:tab/>
        <w:t>If an agreement contains 2 or more section 13 farm</w:t>
      </w:r>
      <w:r>
        <w:noBreakHyphen/>
        <w:t>in agreements and the Commissioner is, at any time, reassessing the duty chargeable on any of the section 13 farm</w:t>
      </w:r>
      <w:r>
        <w:noBreakHyphen/>
        <w:t>in agreements, the Commissioner must also reassess the duty chargeable on any of the other section 13 farm</w:t>
      </w:r>
      <w:r>
        <w:noBreakHyphen/>
        <w:t>in agreements as necessary for the purpose of applying subclause (5), (6) or (7).</w:t>
      </w:r>
    </w:p>
    <w:p>
      <w:pPr>
        <w:pStyle w:val="ySubsection"/>
      </w:pPr>
      <w:r>
        <w:tab/>
        <w:t>(9)</w:t>
      </w:r>
      <w:r>
        <w:tab/>
        <w:t>The limitations as to time in the Taxation Administration Act section 17 do not apply in respect of a reassessment under subclause (8).</w:t>
      </w:r>
    </w:p>
    <w:p>
      <w:pPr>
        <w:pStyle w:val="yFootnotesection"/>
      </w:pPr>
      <w:r>
        <w:tab/>
        <w:t>[Clause 70 inserted: No. 37 of 2022 s. 14.]</w:t>
      </w:r>
    </w:p>
    <w:p>
      <w:pPr>
        <w:pStyle w:val="yHeading5"/>
      </w:pPr>
      <w:bookmarkStart w:id="637" w:name="_Toc154753679"/>
      <w:r>
        <w:rPr>
          <w:rStyle w:val="CharSClsNo"/>
        </w:rPr>
        <w:t>71</w:t>
      </w:r>
      <w:r>
        <w:t>.</w:t>
      </w:r>
      <w:r>
        <w:tab/>
        <w:t>Changes to consideration</w:t>
      </w:r>
      <w:bookmarkEnd w:id="637"/>
    </w:p>
    <w:p>
      <w:pPr>
        <w:pStyle w:val="ySubsection"/>
      </w:pPr>
      <w:r>
        <w:tab/>
        <w:t>(1)</w:t>
      </w:r>
      <w:r>
        <w:tab/>
        <w:t xml:space="preserve">In this clause — </w:t>
      </w:r>
    </w:p>
    <w:p>
      <w:pPr>
        <w:pStyle w:val="yDefstart"/>
      </w:pPr>
      <w:r>
        <w:tab/>
      </w:r>
      <w:r>
        <w:rPr>
          <w:rStyle w:val="CharDefText"/>
        </w:rPr>
        <w:t>consideration</w:t>
      </w:r>
      <w:r>
        <w:t xml:space="preserve"> does not include the section 13 exploration amount;</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Subsection"/>
      </w:pPr>
      <w:r>
        <w:tab/>
        <w:t>(2)</w:t>
      </w:r>
      <w:r>
        <w:tab/>
        <w:t>In relation to section 13 farm</w:t>
      </w:r>
      <w:r>
        <w:noBreakHyphen/>
        <w:t>in agreements that are made during the second pre</w:t>
      </w:r>
      <w:r>
        <w:noBreakHyphen/>
        <w:t>amendment period or that are deemed section 13 farm</w:t>
      </w:r>
      <w:r>
        <w:noBreakHyphen/>
        <w:t>in agreements under clause 65(2)(b), this Act is taken to have applied during the second pre</w:t>
      </w:r>
      <w:r>
        <w:noBreakHyphen/>
        <w:t>amendment period, and applies on and after amendment day under clause 66, subject to subclauses (3) to (11).</w:t>
      </w:r>
    </w:p>
    <w:p>
      <w:pPr>
        <w:pStyle w:val="ySubsection"/>
      </w:pPr>
      <w:r>
        <w:tab/>
        <w:t>(3)</w:t>
      </w:r>
      <w:r>
        <w:tab/>
        <w:t>Subclause (5) applies to a section 13 farm</w:t>
      </w:r>
      <w:r>
        <w:noBreakHyphen/>
        <w:t>in agreement if, before the section 13 farm</w:t>
      </w:r>
      <w:r>
        <w:noBreakHyphen/>
        <w:t>in agreement is completed, the consideration for the section 13 farm</w:t>
      </w:r>
      <w:r>
        <w:noBreakHyphen/>
        <w:t>in agreement is increased or reduced.</w:t>
      </w:r>
    </w:p>
    <w:p>
      <w:pPr>
        <w:pStyle w:val="ySubsection"/>
      </w:pPr>
      <w:r>
        <w:tab/>
        <w:t>(4)</w:t>
      </w:r>
      <w:r>
        <w:tab/>
        <w:t>For the purposes of subclause (3), a section 13 farm</w:t>
      </w:r>
      <w:r>
        <w:noBreakHyphen/>
        <w:t xml:space="preserve">in agreement is </w:t>
      </w:r>
      <w:r>
        <w:rPr>
          <w:rStyle w:val="CharDefText"/>
        </w:rPr>
        <w:t>completed</w:t>
      </w:r>
      <w:r>
        <w:t xml:space="preserve"> when — </w:t>
      </w:r>
    </w:p>
    <w:p>
      <w:pPr>
        <w:pStyle w:val="yIndenta"/>
      </w:pPr>
      <w:r>
        <w:tab/>
        <w:t>(a)</w:t>
      </w:r>
      <w:r>
        <w:tab/>
        <w:t>in the case of an actual section 13 farm</w:t>
      </w:r>
      <w:r>
        <w:noBreakHyphen/>
        <w:t xml:space="preserve">in agreement, after the section 13 exploration requirement is fulfilled, the mining </w:t>
      </w:r>
      <w:r>
        <w:lastRenderedPageBreak/>
        <w:t>tenement, or the derivative mining right, becomes held as referred to in subsection (1)(d) of section 13; or</w:t>
      </w:r>
    </w:p>
    <w:p>
      <w:pPr>
        <w:pStyle w:val="yIndenta"/>
      </w:pPr>
      <w:r>
        <w:tab/>
        <w:t>(b)</w:t>
      </w:r>
      <w:r>
        <w:tab/>
        <w:t>in the case of a deemed section 13 farm</w:t>
      </w:r>
      <w:r>
        <w:noBreakHyphen/>
        <w:t>in agreement, the agreement is completed in accordance with section 91Q(2).</w:t>
      </w:r>
    </w:p>
    <w:p>
      <w:pPr>
        <w:pStyle w:val="ySubsection"/>
      </w:pPr>
      <w:r>
        <w:tab/>
        <w:t>(5)</w:t>
      </w:r>
      <w:r>
        <w:tab/>
        <w:t>The Commissioner must assess or reassess the duty chargeable on the section 13 farm</w:t>
      </w:r>
      <w:r>
        <w:noBreakHyphen/>
        <w:t>in agreement on the basis of the increased or reduced consideration.</w:t>
      </w:r>
    </w:p>
    <w:p>
      <w:pPr>
        <w:pStyle w:val="ySubsection"/>
      </w:pPr>
      <w:r>
        <w:tab/>
        <w:t>(6)</w:t>
      </w:r>
      <w:r>
        <w:tab/>
        <w:t>However, if it is reduced consideration, the Commissioner does not have to reassess the duty unless the taxpayer makes an application for the reassessment.</w:t>
      </w:r>
    </w:p>
    <w:p>
      <w:pPr>
        <w:pStyle w:val="ySubsection"/>
      </w:pPr>
      <w:r>
        <w:tab/>
        <w:t>(7)</w:t>
      </w:r>
      <w:r>
        <w:tab/>
        <w:t>If there is increased consideration after the section 13 farm</w:t>
      </w:r>
      <w:r>
        <w:noBreakHyphen/>
        <w:t xml:space="preserve">in agreement is duty endorsed, section 31(5) applies — </w:t>
      </w:r>
    </w:p>
    <w:p>
      <w:pPr>
        <w:pStyle w:val="yIndenta"/>
      </w:pPr>
      <w:r>
        <w:tab/>
        <w:t>(a)</w:t>
      </w:r>
      <w:r>
        <w:tab/>
        <w:t>as if the reference to 2 months after the day on which consideration under the transaction is increased were, if later, to 2 months after amendment day; and</w:t>
      </w:r>
    </w:p>
    <w:p>
      <w:pPr>
        <w:pStyle w:val="yIndenta"/>
      </w:pPr>
      <w:r>
        <w:tab/>
        <w:t>(b)</w:t>
      </w:r>
      <w:r>
        <w:tab/>
        <w:t>with any other necessary modifications.</w:t>
      </w:r>
    </w:p>
    <w:p>
      <w:pPr>
        <w:pStyle w:val="ySubsection"/>
      </w:pPr>
      <w:r>
        <w:tab/>
        <w:t>(8)</w:t>
      </w:r>
      <w:r>
        <w:tab/>
        <w:t>Duty is chargeable on a reassessment under subclause (5) in relation to a section 13 farm</w:t>
      </w:r>
      <w:r>
        <w:noBreakHyphen/>
        <w:t>in agreement at the same rate and using the same thresholds that applied when liability for duty on the section 13 farm</w:t>
      </w:r>
      <w:r>
        <w:noBreakHyphen/>
        <w:t>in agreement initially arose.</w:t>
      </w:r>
    </w:p>
    <w:p>
      <w:pPr>
        <w:pStyle w:val="ySubsection"/>
      </w:pPr>
      <w:r>
        <w:tab/>
        <w:t>(9)</w:t>
      </w:r>
      <w:r>
        <w:tab/>
        <w:t>Subclause (5) does not apply in a case where a taxpayer may apply for a reassessment because of subclause (10).</w:t>
      </w:r>
    </w:p>
    <w:p>
      <w:pPr>
        <w:pStyle w:val="ySubsection"/>
      </w:pPr>
      <w:r>
        <w:tab/>
        <w:t>(10)</w:t>
      </w:r>
      <w:r>
        <w:tab/>
        <w:t>If any part of the consideration for a section 13 farm</w:t>
      </w:r>
      <w:r>
        <w:noBreakHyphen/>
        <w:t>in agreement is dependent on the happening of a future event, or on a future event not happening, section 32(1) and (3) apply, with any necessary modifications, as if references to an agreement for the transfer of dutiable property were to the section 13 farm</w:t>
      </w:r>
      <w:r>
        <w:noBreakHyphen/>
        <w:t>in agreement.</w:t>
      </w:r>
    </w:p>
    <w:p>
      <w:pPr>
        <w:pStyle w:val="ySubsection"/>
      </w:pPr>
      <w:r>
        <w:tab/>
        <w:t>(11)</w:t>
      </w:r>
      <w:r>
        <w:tab/>
        <w:t xml:space="preserve">For the purposes of subclause (10), the Taxation Administration Act section 17 applies as if — </w:t>
      </w:r>
    </w:p>
    <w:p>
      <w:pPr>
        <w:pStyle w:val="yIndenta"/>
      </w:pPr>
      <w:r>
        <w:tab/>
        <w:t>(a)</w:t>
      </w:r>
      <w:r>
        <w:tab/>
        <w:t xml:space="preserve">despite subsection (1) of that section, a person is not entitled to apply for a reassessment after the latest of the following — </w:t>
      </w:r>
    </w:p>
    <w:p>
      <w:pPr>
        <w:pStyle w:val="yIndenti0"/>
      </w:pPr>
      <w:r>
        <w:tab/>
        <w:t>(i)</w:t>
      </w:r>
      <w:r>
        <w:tab/>
        <w:t>5 years after the day on which the section 13 farm</w:t>
      </w:r>
      <w:r>
        <w:noBreakHyphen/>
        <w:t>in agreement was made;</w:t>
      </w:r>
    </w:p>
    <w:p>
      <w:pPr>
        <w:pStyle w:val="yIndenti0"/>
      </w:pPr>
      <w:r>
        <w:lastRenderedPageBreak/>
        <w:tab/>
        <w:t>(ii)</w:t>
      </w:r>
      <w:r>
        <w:tab/>
        <w:t>12 months after the day on which the requirements of section 32(1)(b) and (c) (as applied under subclause (10)) were fulfilled;</w:t>
      </w:r>
    </w:p>
    <w:p>
      <w:pPr>
        <w:pStyle w:val="yIndenti0"/>
      </w:pPr>
      <w:r>
        <w:tab/>
        <w:t>(iii)</w:t>
      </w:r>
      <w:r>
        <w:tab/>
        <w:t>12 months after amendment day;</w:t>
      </w:r>
    </w:p>
    <w:p>
      <w:pPr>
        <w:pStyle w:val="yIndenta"/>
      </w:pPr>
      <w:r>
        <w:tab/>
      </w:r>
      <w:r>
        <w:tab/>
        <w:t>and</w:t>
      </w:r>
    </w:p>
    <w:p>
      <w:pPr>
        <w:pStyle w:val="yIndenta"/>
      </w:pPr>
      <w:r>
        <w:tab/>
        <w:t>(b)</w:t>
      </w:r>
      <w:r>
        <w:tab/>
        <w:t>despite subsection (4) of that section, the Commissioner may only make a reassessment on an application if the application was made within that time.</w:t>
      </w:r>
    </w:p>
    <w:p>
      <w:pPr>
        <w:pStyle w:val="yFootnotesection"/>
      </w:pPr>
      <w:r>
        <w:tab/>
        <w:t>[Clause 71 inserted: No. 37 of 2022 s. 14.]</w:t>
      </w:r>
    </w:p>
    <w:p>
      <w:pPr>
        <w:pStyle w:val="yHeading5"/>
      </w:pPr>
      <w:bookmarkStart w:id="638" w:name="_Toc154753680"/>
      <w:r>
        <w:rPr>
          <w:rStyle w:val="CharSClsNo"/>
        </w:rPr>
        <w:t>72</w:t>
      </w:r>
      <w:r>
        <w:t>.</w:t>
      </w:r>
      <w:r>
        <w:tab/>
        <w:t>No double duty: exploration amount</w:t>
      </w:r>
      <w:bookmarkEnd w:id="638"/>
    </w:p>
    <w:p>
      <w:pPr>
        <w:pStyle w:val="ySubsection"/>
      </w:pPr>
      <w:r>
        <w:tab/>
        <w:t>(1)</w:t>
      </w:r>
      <w:r>
        <w:tab/>
        <w:t>This Act is taken to have applied during the first pre</w:t>
      </w:r>
      <w:r>
        <w:noBreakHyphen/>
        <w:t>amendment period, and applies on and after amendment day under clause 66, subject to subclause (2).</w:t>
      </w:r>
    </w:p>
    <w:p>
      <w:pPr>
        <w:pStyle w:val="ySubsection"/>
      </w:pPr>
      <w:r>
        <w:tab/>
        <w:t>(2)</w:t>
      </w:r>
      <w:r>
        <w:tab/>
        <w:t>In paragraph (b) of section 42(15), in relation to a section 13 farm</w:t>
      </w:r>
      <w:r>
        <w:noBreakHyphen/>
        <w:t>in agreement, the reference to the exploration amount under the agreement having been expended is a reference to the section 13 exploration requirement for the agreement having been fulfilled.</w:t>
      </w:r>
    </w:p>
    <w:p>
      <w:pPr>
        <w:pStyle w:val="yFootnotesection"/>
      </w:pPr>
      <w:r>
        <w:tab/>
        <w:t>[Clause 72 inserted: No. 37 of 2022 s. 14.]</w:t>
      </w:r>
    </w:p>
    <w:p>
      <w:pPr>
        <w:pStyle w:val="yHeading5"/>
      </w:pPr>
      <w:bookmarkStart w:id="639" w:name="_Toc154753681"/>
      <w:r>
        <w:rPr>
          <w:rStyle w:val="CharSClsNo"/>
        </w:rPr>
        <w:t>73</w:t>
      </w:r>
      <w:r>
        <w:t>.</w:t>
      </w:r>
      <w:r>
        <w:tab/>
        <w:t>No double duty: mining tenements</w:t>
      </w:r>
      <w:bookmarkEnd w:id="639"/>
    </w:p>
    <w:p>
      <w:pPr>
        <w:pStyle w:val="ySubsection"/>
      </w:pPr>
      <w:r>
        <w:tab/>
        <w:t>(1)</w:t>
      </w:r>
      <w:r>
        <w:tab/>
        <w:t xml:space="preserve">In this clause — </w:t>
      </w:r>
    </w:p>
    <w:p>
      <w:pPr>
        <w:pStyle w:val="yDefstart"/>
      </w:pPr>
      <w:r>
        <w:tab/>
      </w:r>
      <w:r>
        <w:rPr>
          <w:rStyle w:val="CharDefText"/>
        </w:rPr>
        <w:t>replacement mining tenement</w:t>
      </w:r>
      <w:r>
        <w:t xml:space="preserve"> — </w:t>
      </w:r>
    </w:p>
    <w:p>
      <w:pPr>
        <w:pStyle w:val="yDefpara"/>
      </w:pPr>
      <w:r>
        <w:tab/>
        <w:t>(a)</w:t>
      </w:r>
      <w:r>
        <w:tab/>
        <w:t>in relation to an actual section 13 farm</w:t>
      </w:r>
      <w:r>
        <w:noBreakHyphen/>
        <w:t xml:space="preserve">in agreement, means a mining tenement — </w:t>
      </w:r>
    </w:p>
    <w:p>
      <w:pPr>
        <w:pStyle w:val="yDefsubpara"/>
      </w:pPr>
      <w:r>
        <w:tab/>
        <w:t>(i)</w:t>
      </w:r>
      <w:r>
        <w:tab/>
        <w:t>that is granted, after the making of the actual section 13 farm</w:t>
      </w:r>
      <w:r>
        <w:noBreakHyphen/>
        <w:t>in agreement, to replace (wholly or partly) the mining tenement referred to in subsection (1)(a) of section 13 or an earlier replacement mining tenement; and</w:t>
      </w:r>
    </w:p>
    <w:p>
      <w:pPr>
        <w:pStyle w:val="yDefsubpara"/>
      </w:pPr>
      <w:r>
        <w:tab/>
        <w:t>(ii)</w:t>
      </w:r>
      <w:r>
        <w:tab/>
        <w:t>that relates only to the land, or to a part of the land, the subject of the mining tenement that is replaced; and</w:t>
      </w:r>
    </w:p>
    <w:p>
      <w:pPr>
        <w:pStyle w:val="yDefsubpara"/>
        <w:keepNext/>
      </w:pPr>
      <w:r>
        <w:lastRenderedPageBreak/>
        <w:tab/>
        <w:t>(iii)</w:t>
      </w:r>
      <w:r>
        <w:tab/>
        <w:t>of which the owner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91M(6).</w:t>
      </w:r>
    </w:p>
    <w:p>
      <w:pPr>
        <w:pStyle w:val="ySubsection"/>
      </w:pPr>
      <w:r>
        <w:tab/>
        <w:t>(2)</w:t>
      </w:r>
      <w:r>
        <w:tab/>
        <w:t>This Act is taken to have applied during the first pre</w:t>
      </w:r>
      <w:r>
        <w:noBreakHyphen/>
        <w:t>amendment period, and applies on and after amendment day under clause 66, subject to subclauses (3) and (4).</w:t>
      </w:r>
    </w:p>
    <w:p>
      <w:pPr>
        <w:pStyle w:val="ySubsection"/>
      </w:pPr>
      <w:r>
        <w:tab/>
        <w:t>(3)</w:t>
      </w:r>
      <w:r>
        <w:tab/>
        <w:t xml:space="preserve">Duty is not chargeable on a transfer of, or an agreement for the transfer of, an interest in a mining tenement (the </w:t>
      </w:r>
      <w:r>
        <w:rPr>
          <w:rStyle w:val="CharDefText"/>
        </w:rPr>
        <w:t>affected mining tenement</w:t>
      </w:r>
      <w:r>
        <w:t xml:space="preserve">) if — </w:t>
      </w:r>
    </w:p>
    <w:p>
      <w:pPr>
        <w:pStyle w:val="yIndenta"/>
      </w:pPr>
      <w:r>
        <w:tab/>
        <w:t>(a)</w:t>
      </w:r>
      <w:r>
        <w:tab/>
        <w:t>the affected mining tenement is a replacement mining tenement in relation to a section 13 farm</w:t>
      </w:r>
      <w:r>
        <w:noBreakHyphen/>
        <w:t>in agreement; and</w:t>
      </w:r>
    </w:p>
    <w:p>
      <w:pPr>
        <w:pStyle w:val="yIndenta"/>
      </w:pPr>
      <w:r>
        <w:tab/>
        <w:t>(b)</w:t>
      </w:r>
      <w:r>
        <w:tab/>
        <w:t xml:space="preserve">the transfer or agreement — </w:t>
      </w:r>
    </w:p>
    <w:p>
      <w:pPr>
        <w:pStyle w:val="yIndenti0"/>
      </w:pPr>
      <w:r>
        <w:tab/>
        <w:t>(i)</w:t>
      </w:r>
      <w:r>
        <w:tab/>
        <w:t>is in lieu of a transfer of, or an agreement for the transfer of, an interest in a mining tenement that, had it occurred, would have been under the section 13 farm</w:t>
      </w:r>
      <w:r>
        <w:noBreakHyphen/>
        <w:t>in agreement; and</w:t>
      </w:r>
    </w:p>
    <w:p>
      <w:pPr>
        <w:pStyle w:val="yIndenti0"/>
      </w:pPr>
      <w:r>
        <w:tab/>
        <w:t>(ii)</w:t>
      </w:r>
      <w:r>
        <w:tab/>
        <w:t>would be a transfer or agreement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(4)</w:t>
      </w:r>
      <w:r>
        <w:tab/>
        <w:t>The requirement of paragraph (a) of section 42(15), or of subclause (3)(c), does not have to be met if the section 13 farm</w:t>
      </w:r>
      <w:r>
        <w:noBreakHyphen/>
        <w:t>in agreement concerned is not duty endorsed because of the application of section 91DA to the section 13 farm</w:t>
      </w:r>
      <w:r>
        <w:noBreakHyphen/>
        <w:t>in agreement.</w:t>
      </w:r>
    </w:p>
    <w:p>
      <w:pPr>
        <w:pStyle w:val="ySubsection"/>
      </w:pPr>
      <w:r>
        <w:tab/>
        <w:t>(5)</w:t>
      </w:r>
      <w:r>
        <w:tab/>
        <w:t>This Act is taken to have applied during the second pre</w:t>
      </w:r>
      <w:r>
        <w:noBreakHyphen/>
        <w:t>amendment period, and applies on and after amendment day under clause 66, subject to subclauses (6) to (8).</w:t>
      </w:r>
    </w:p>
    <w:p>
      <w:pPr>
        <w:pStyle w:val="ySubsection"/>
      </w:pPr>
      <w:r>
        <w:lastRenderedPageBreak/>
        <w:tab/>
        <w:t>(6)</w:t>
      </w:r>
      <w:r>
        <w:tab/>
        <w:t xml:space="preserve">Duty is chargeable on a transfer of, or an agreement for the transfer of, an interest in a mining tenement to which section 42(15) or subclause (3) would otherwise apply if — </w:t>
      </w:r>
    </w:p>
    <w:p>
      <w:pPr>
        <w:pStyle w:val="yIndenta"/>
      </w:pPr>
      <w:r>
        <w:tab/>
        <w:t>(a)</w:t>
      </w:r>
      <w:r>
        <w:tab/>
        <w:t>there is, or will be, consideration for the transfer or agreement;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(7)</w:t>
      </w:r>
      <w:r>
        <w:tab/>
        <w:t xml:space="preserve">For the purposes of subclause (6), the dutiable value of the transfer or agreement is — </w:t>
      </w:r>
    </w:p>
    <w:p>
      <w:pPr>
        <w:pStyle w:val="yIndenta"/>
      </w:pPr>
      <w:r>
        <w:tab/>
        <w:t>(a)</w:t>
      </w:r>
      <w:r>
        <w:tab/>
        <w:t>if the section 13 farm</w:t>
      </w:r>
      <w:r>
        <w:noBreakHyphen/>
        <w:t>in agreement concerned is not duty endorsed as referred to in subclause (4) — the consideration for the transfer or agreement;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(8)</w:t>
      </w:r>
      <w:r>
        <w:tab/>
        <w:t>For the purposes of subclauses (6) and (7), the section 13 exploration amount for the section 13 farm</w:t>
      </w:r>
      <w:r>
        <w:noBreakHyphen/>
        <w:t>in agreement concerned is taken not to be consideration for the transfer or agreement.</w:t>
      </w:r>
    </w:p>
    <w:p>
      <w:pPr>
        <w:pStyle w:val="yFootnotesection"/>
      </w:pPr>
      <w:r>
        <w:tab/>
        <w:t>[Clause 73 inserted: No. 37 of 2022 s. 14.]</w:t>
      </w:r>
    </w:p>
    <w:p>
      <w:pPr>
        <w:pStyle w:val="yHeading5"/>
      </w:pPr>
      <w:bookmarkStart w:id="640" w:name="_Toc154753682"/>
      <w:r>
        <w:rPr>
          <w:rStyle w:val="CharSClsNo"/>
        </w:rPr>
        <w:t>74</w:t>
      </w:r>
      <w:r>
        <w:t>.</w:t>
      </w:r>
      <w:r>
        <w:tab/>
        <w:t>No double duty: derivative mining rights</w:t>
      </w:r>
      <w:bookmarkEnd w:id="640"/>
    </w:p>
    <w:p>
      <w:pPr>
        <w:pStyle w:val="ySubsection"/>
      </w:pPr>
      <w:r>
        <w:tab/>
        <w:t>(1)</w:t>
      </w:r>
      <w:r>
        <w:tab/>
        <w:t xml:space="preserve">In this clause — </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Defstart"/>
      </w:pPr>
      <w:r>
        <w:tab/>
      </w:r>
      <w:r>
        <w:rPr>
          <w:rStyle w:val="CharDefText"/>
        </w:rPr>
        <w:t>replacement derivative mining right</w:t>
      </w:r>
      <w:r>
        <w:t xml:space="preserve"> — </w:t>
      </w:r>
    </w:p>
    <w:p>
      <w:pPr>
        <w:pStyle w:val="yDefpara"/>
      </w:pPr>
      <w:r>
        <w:tab/>
        <w:t>(a)</w:t>
      </w:r>
      <w:r>
        <w:tab/>
        <w:t>in relation to an actual section 13 farm</w:t>
      </w:r>
      <w:r>
        <w:noBreakHyphen/>
        <w:t xml:space="preserve">in agreement, means a derivative mining right — </w:t>
      </w:r>
    </w:p>
    <w:p>
      <w:pPr>
        <w:pStyle w:val="yDefsubpara"/>
      </w:pPr>
      <w:r>
        <w:tab/>
        <w:t>(i)</w:t>
      </w:r>
      <w:r>
        <w:tab/>
        <w:t>that is granted, after the making of the section 13 farm</w:t>
      </w:r>
      <w:r>
        <w:noBreakHyphen/>
        <w:t>in agreement, to replace (wholly or partly) the derivative mining right referred to in subsection (1)(a) of section 13 or an earlier replacement derivative mining right; and</w:t>
      </w:r>
    </w:p>
    <w:p>
      <w:pPr>
        <w:pStyle w:val="yDefsubpara"/>
      </w:pPr>
      <w:r>
        <w:lastRenderedPageBreak/>
        <w:tab/>
        <w:t>(ii)</w:t>
      </w:r>
      <w:r>
        <w:tab/>
        <w:t>that relates only to the land, or to a part of the land, the subject of the derivative mining right that is replaced; and</w:t>
      </w:r>
    </w:p>
    <w:p>
      <w:pPr>
        <w:pStyle w:val="yDefsubpara"/>
      </w:pPr>
      <w:r>
        <w:tab/>
        <w:t>(iii)</w:t>
      </w:r>
      <w:r>
        <w:tab/>
        <w:t>subject to subclause (2), that does not authorise any mining beyond the mining authorised by the derivative mining right that is replaced; and</w:t>
      </w:r>
    </w:p>
    <w:p>
      <w:pPr>
        <w:pStyle w:val="yDefsubpara"/>
      </w:pPr>
      <w:r>
        <w:tab/>
        <w:t>(iv)</w:t>
      </w:r>
      <w:r>
        <w:tab/>
        <w:t>of which the person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91M(7) and (8);</w:t>
      </w:r>
    </w:p>
    <w:p>
      <w:pPr>
        <w:pStyle w:val="yDefstart"/>
      </w:pPr>
      <w:r>
        <w:tab/>
      </w:r>
      <w:r>
        <w:rPr>
          <w:rStyle w:val="CharDefText"/>
        </w:rPr>
        <w:t>replacement mining tenement</w:t>
      </w:r>
      <w:r>
        <w:t xml:space="preserve"> has the meaning given in clause 73(1).</w:t>
      </w:r>
    </w:p>
    <w:p>
      <w:pPr>
        <w:pStyle w:val="ySubsection"/>
      </w:pPr>
      <w:r>
        <w:tab/>
        <w:t>(2)</w:t>
      </w:r>
      <w:r>
        <w:tab/>
        <w:t xml:space="preserve">The requirement in paragraph (a)(iii) of the definition of </w:t>
      </w:r>
      <w:r>
        <w:rPr>
          <w:b/>
          <w:i/>
        </w:rPr>
        <w:t>replacement derivative mining right</w:t>
      </w:r>
      <w:r>
        <w:t xml:space="preserve"> in subclause (1) does not have to be met if — </w:t>
      </w:r>
    </w:p>
    <w:p>
      <w:pPr>
        <w:pStyle w:val="y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yIndenta"/>
      </w:pPr>
      <w:r>
        <w:tab/>
        <w:t>(b)</w:t>
      </w:r>
      <w:r>
        <w:tab/>
        <w:t>the new mining tenement authorises mining beyond the mining authorised by the previous mining tenement; and</w:t>
      </w:r>
    </w:p>
    <w:p>
      <w:pPr>
        <w:pStyle w:val="yIndenta"/>
      </w:pPr>
      <w:r>
        <w:tab/>
        <w:t>(c)</w:t>
      </w:r>
      <w:r>
        <w:tab/>
        <w:t>the derivative mining right only authorises mining for minerals for which mining is authorised by the derivative mining right that is replaced.</w:t>
      </w:r>
    </w:p>
    <w:p>
      <w:pPr>
        <w:pStyle w:val="ySubsection"/>
      </w:pPr>
      <w:r>
        <w:tab/>
        <w:t>(3)</w:t>
      </w:r>
      <w:r>
        <w:tab/>
        <w:t>This Act is taken to have applied during the period beginning on 13 June 2019 and ending on the day before amendment day, and applies on and after amendment day under clause 66, subject to subclauses (4) to (11).</w:t>
      </w:r>
    </w:p>
    <w:p>
      <w:pPr>
        <w:pStyle w:val="ySubsection"/>
      </w:pPr>
      <w:r>
        <w:tab/>
        <w:t>(4)</w:t>
      </w:r>
      <w:r>
        <w:tab/>
        <w:t>Duty is not chargeable on a dutiable transaction under a section 13 farm</w:t>
      </w:r>
      <w:r>
        <w:noBreakHyphen/>
        <w:t xml:space="preserve">in agreement if — </w:t>
      </w:r>
    </w:p>
    <w:p>
      <w:pPr>
        <w:pStyle w:val="yIndenta"/>
      </w:pPr>
      <w:r>
        <w:tab/>
        <w:t>(a)</w:t>
      </w:r>
      <w:r>
        <w:tab/>
        <w:t>the dutiable transaction involves a derivative mining right; and</w:t>
      </w:r>
    </w:p>
    <w:p>
      <w:pPr>
        <w:pStyle w:val="yIndenta"/>
      </w:pPr>
      <w:r>
        <w:tab/>
        <w:t>(b)</w:t>
      </w:r>
      <w:r>
        <w:tab/>
        <w:t>the section 13 farm</w:t>
      </w:r>
      <w:r>
        <w:noBreakHyphen/>
        <w:t>in agreement is duty endorsed; and</w:t>
      </w:r>
    </w:p>
    <w:p>
      <w:pPr>
        <w:pStyle w:val="yIndenta"/>
      </w:pPr>
      <w:r>
        <w:tab/>
        <w:t>(c)</w:t>
      </w:r>
      <w:r>
        <w:tab/>
        <w:t>the section 13 exploration requirement for the section 13 farm</w:t>
      </w:r>
      <w:r>
        <w:noBreakHyphen/>
        <w:t>in agreement has been fulfilled.</w:t>
      </w:r>
    </w:p>
    <w:p>
      <w:pPr>
        <w:pStyle w:val="ySubsection"/>
      </w:pPr>
      <w:r>
        <w:lastRenderedPageBreak/>
        <w:tab/>
        <w:t>(5)</w:t>
      </w:r>
      <w:r>
        <w:tab/>
        <w:t xml:space="preserve">Duty is not chargeable on a dutiable transaction involving a derivative mining right if — </w:t>
      </w:r>
    </w:p>
    <w:p>
      <w:pPr>
        <w:pStyle w:val="yIndenta"/>
      </w:pPr>
      <w:r>
        <w:tab/>
        <w:t>(a)</w:t>
      </w:r>
      <w:r>
        <w:tab/>
        <w:t xml:space="preserve">the derivative mining right relates to a mining tenement (the </w:t>
      </w:r>
      <w:r>
        <w:rPr>
          <w:rStyle w:val="CharDefText"/>
        </w:rPr>
        <w:t>affected mining tenement</w:t>
      </w:r>
      <w:r>
        <w:t>) that is a replacement mining tenement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(6)</w:t>
      </w:r>
      <w:r>
        <w:tab/>
        <w:t xml:space="preserve">Duty is not chargeable on a dutiable transaction involving a derivative mining right (the </w:t>
      </w:r>
      <w:r>
        <w:rPr>
          <w:rStyle w:val="CharDefText"/>
        </w:rPr>
        <w:t>affected derivative mining right</w:t>
      </w:r>
      <w:r>
        <w:t xml:space="preserve">) if — </w:t>
      </w:r>
    </w:p>
    <w:p>
      <w:pPr>
        <w:pStyle w:val="yIndenta"/>
      </w:pPr>
      <w:r>
        <w:tab/>
        <w:t>(a)</w:t>
      </w:r>
      <w:r>
        <w:tab/>
        <w:t>the affected derivative mining right is a replacement derivative mining right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derivative mining right is a replacement derivative mining right or a replacement derivative mining right that was not anticipated in the section 13 farm</w:t>
      </w:r>
      <w:r>
        <w:noBreakHyphen/>
        <w:t>in agreement;</w:t>
      </w:r>
    </w:p>
    <w:p>
      <w:pPr>
        <w:pStyle w:val="yIndenta"/>
      </w:pPr>
      <w:r>
        <w:tab/>
      </w:r>
      <w:r>
        <w:tab/>
        <w:t>and</w:t>
      </w:r>
    </w:p>
    <w:p>
      <w:pPr>
        <w:pStyle w:val="yIndenta"/>
      </w:pPr>
      <w:r>
        <w:lastRenderedPageBreak/>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(7)</w:t>
      </w:r>
      <w:r>
        <w:tab/>
        <w:t>In subclauses (5)(b)(i) and (6)(b)(i), references to a dutiable transaction include a transaction that would be a dutiable transaction but for the application of section 91DA to the transaction.</w:t>
      </w:r>
    </w:p>
    <w:p>
      <w:pPr>
        <w:pStyle w:val="ySubsection"/>
      </w:pPr>
      <w:r>
        <w:tab/>
        <w:t>(8)</w:t>
      </w:r>
      <w:r>
        <w:tab/>
        <w:t>The requirement of subclause (4)(b), (5)(c) or (6)(c) does not have to be met if the section 13 farm</w:t>
      </w:r>
      <w:r>
        <w:noBreakHyphen/>
        <w:t>in agreement is not duty endorsed because of the application of section 91DA to the section 13 farm</w:t>
      </w:r>
      <w:r>
        <w:noBreakHyphen/>
        <w:t>in agreement.</w:t>
      </w:r>
    </w:p>
    <w:p>
      <w:pPr>
        <w:pStyle w:val="ySubsection"/>
      </w:pPr>
      <w:r>
        <w:tab/>
        <w:t>(9)</w:t>
      </w:r>
      <w:r>
        <w:tab/>
        <w:t xml:space="preserve">Duty is chargeable on a dutiable transaction to which subclause (4), (5) or (6) would otherwise apply if — </w:t>
      </w:r>
    </w:p>
    <w:p>
      <w:pPr>
        <w:pStyle w:val="yIndenta"/>
      </w:pPr>
      <w:r>
        <w:tab/>
        <w:t>(a)</w:t>
      </w:r>
      <w:r>
        <w:tab/>
        <w:t>there is, or will be, consideration for the dutiable transaction;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(10)</w:t>
      </w:r>
      <w:r>
        <w:tab/>
        <w:t xml:space="preserve">For the purposes of subclause (9), the dutiable value of the dutiable transaction is — </w:t>
      </w:r>
    </w:p>
    <w:p>
      <w:pPr>
        <w:pStyle w:val="yIndenta"/>
      </w:pPr>
      <w:r>
        <w:tab/>
        <w:t>(a)</w:t>
      </w:r>
      <w:r>
        <w:tab/>
        <w:t>if the section 13 farm</w:t>
      </w:r>
      <w:r>
        <w:noBreakHyphen/>
        <w:t>in agreement concerned is not duty endorsed as referred to in subclause (8) — the consideration for the dutiable transaction;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(11)</w:t>
      </w:r>
      <w:r>
        <w:tab/>
        <w:t>For the purposes of subclauses (9) and (10), the section 13 exploration amount for the section 13 farm</w:t>
      </w:r>
      <w:r>
        <w:noBreakHyphen/>
        <w:t>in agreement concerned is taken not to be consideration for the dutiable transaction.</w:t>
      </w:r>
    </w:p>
    <w:p>
      <w:pPr>
        <w:pStyle w:val="yFootnotesection"/>
      </w:pPr>
      <w:r>
        <w:tab/>
        <w:t>[Clause 74 inserted: No. 37 of 2022 s. 14.]</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endnotePr>
            <w:numFmt w:val="decimal"/>
          </w:endnotePr>
          <w:pgSz w:w="11907" w:h="16840" w:code="9"/>
          <w:pgMar w:top="2381" w:right="2410" w:bottom="3544" w:left="2410" w:header="720" w:footer="3544" w:gutter="0"/>
          <w:cols w:space="720"/>
          <w:docGrid w:linePitch="326"/>
        </w:sectPr>
      </w:pPr>
    </w:p>
    <w:p>
      <w:pPr>
        <w:pStyle w:val="nHeading2"/>
      </w:pPr>
      <w:bookmarkStart w:id="641" w:name="_Toc154753683"/>
      <w:r>
        <w:lastRenderedPageBreak/>
        <w:t>Notes</w:t>
      </w:r>
      <w:bookmarkEnd w:id="641"/>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42" w:name="_Toc154753684"/>
      <w:r>
        <w:t>Compilation table</w:t>
      </w:r>
      <w:bookmarkEnd w:id="64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lastRenderedPageBreak/>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lastRenderedPageBreak/>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nil"/>
              <w:right w:val="nil"/>
            </w:tcBorders>
          </w:tcPr>
          <w:p>
            <w:pPr>
              <w:pStyle w:val="nTable"/>
              <w:spacing w:after="40"/>
              <w:rPr>
                <w:i/>
              </w:rPr>
            </w:pPr>
            <w:r>
              <w:rPr>
                <w:i/>
              </w:rPr>
              <w:t>Family Court Amendment Act 2022</w:t>
            </w:r>
            <w:r>
              <w:t xml:space="preserve"> Pt. 4</w:t>
            </w:r>
          </w:p>
        </w:tc>
        <w:tc>
          <w:tcPr>
            <w:tcW w:w="1134" w:type="dxa"/>
            <w:tcBorders>
              <w:top w:val="nil"/>
              <w:left w:val="nil"/>
              <w:bottom w:val="nil"/>
              <w:right w:val="nil"/>
            </w:tcBorders>
          </w:tcPr>
          <w:p>
            <w:pPr>
              <w:pStyle w:val="nTable"/>
              <w:spacing w:after="40"/>
            </w:pPr>
            <w:r>
              <w:t>28 of 2022</w:t>
            </w:r>
          </w:p>
        </w:tc>
        <w:tc>
          <w:tcPr>
            <w:tcW w:w="1134" w:type="dxa"/>
            <w:tcBorders>
              <w:top w:val="nil"/>
              <w:left w:val="nil"/>
              <w:bottom w:val="nil"/>
              <w:right w:val="nil"/>
            </w:tcBorders>
          </w:tcPr>
          <w:p>
            <w:pPr>
              <w:pStyle w:val="nTable"/>
              <w:spacing w:after="40"/>
            </w:pPr>
            <w:r>
              <w:t>31 Aug 2022</w:t>
            </w:r>
          </w:p>
        </w:tc>
        <w:tc>
          <w:tcPr>
            <w:tcW w:w="2552" w:type="dxa"/>
            <w:tcBorders>
              <w:top w:val="nil"/>
              <w:left w:val="nil"/>
              <w:bottom w:val="nil"/>
            </w:tcBorders>
          </w:tcPr>
          <w:p>
            <w:pPr>
              <w:pStyle w:val="nTable"/>
              <w:spacing w:after="40"/>
            </w:pPr>
            <w:r>
              <w:t>Pt. 4 (other than Div. 3): 1 Sep 2022 (see s. 2(b));</w:t>
            </w:r>
            <w:r>
              <w:br/>
              <w:t>Pt. 4 Div. 3: 28 Sep 2022 (see s. 2(c) and SL 2022/159 cl. 2)</w:t>
            </w:r>
          </w:p>
        </w:tc>
      </w:tr>
      <w:tr>
        <w:tc>
          <w:tcPr>
            <w:tcW w:w="2268" w:type="dxa"/>
            <w:tcBorders>
              <w:top w:val="nil"/>
              <w:bottom w:val="nil"/>
              <w:right w:val="nil"/>
            </w:tcBorders>
          </w:tcPr>
          <w:p>
            <w:pPr>
              <w:pStyle w:val="nTable"/>
              <w:spacing w:after="40"/>
              <w:rPr>
                <w:i/>
              </w:rPr>
            </w:pPr>
            <w:r>
              <w:rPr>
                <w:i/>
              </w:rPr>
              <w:t>Duties Amendment (Farm-in Agreements) Act 2022</w:t>
            </w:r>
          </w:p>
        </w:tc>
        <w:tc>
          <w:tcPr>
            <w:tcW w:w="1134" w:type="dxa"/>
            <w:tcBorders>
              <w:top w:val="nil"/>
              <w:left w:val="nil"/>
              <w:bottom w:val="nil"/>
              <w:right w:val="nil"/>
            </w:tcBorders>
          </w:tcPr>
          <w:p>
            <w:pPr>
              <w:pStyle w:val="nTable"/>
              <w:spacing w:after="40"/>
            </w:pPr>
            <w:r>
              <w:t>37 of 2022</w:t>
            </w:r>
          </w:p>
        </w:tc>
        <w:tc>
          <w:tcPr>
            <w:tcW w:w="1134" w:type="dxa"/>
            <w:tcBorders>
              <w:top w:val="nil"/>
              <w:left w:val="nil"/>
              <w:bottom w:val="nil"/>
              <w:right w:val="nil"/>
            </w:tcBorders>
          </w:tcPr>
          <w:p>
            <w:pPr>
              <w:pStyle w:val="nTable"/>
              <w:spacing w:after="40"/>
            </w:pPr>
            <w:r>
              <w:t>1 Nov 2022</w:t>
            </w:r>
          </w:p>
        </w:tc>
        <w:tc>
          <w:tcPr>
            <w:tcW w:w="2552" w:type="dxa"/>
            <w:tcBorders>
              <w:top w:val="nil"/>
              <w:left w:val="nil"/>
              <w:bottom w:val="nil"/>
            </w:tcBorders>
          </w:tcPr>
          <w:p>
            <w:pPr>
              <w:pStyle w:val="nTable"/>
              <w:spacing w:after="40"/>
            </w:pPr>
            <w:r>
              <w:t>s. 1 and 2: 1 Nov 2022 (see 2(a));</w:t>
            </w:r>
            <w:r>
              <w:br/>
              <w:t>Act other than s. 1 and 2: 2 Nov 2022 (see s. 2(b))</w:t>
            </w:r>
          </w:p>
        </w:tc>
      </w:tr>
      <w:tr>
        <w:tc>
          <w:tcPr>
            <w:tcW w:w="2268" w:type="dxa"/>
            <w:tcBorders>
              <w:top w:val="nil"/>
              <w:bottom w:val="single" w:sz="4" w:space="0" w:color="auto"/>
              <w:right w:val="nil"/>
            </w:tcBorders>
          </w:tcPr>
          <w:p>
            <w:pPr>
              <w:pStyle w:val="nTable"/>
              <w:spacing w:after="40"/>
              <w:rPr>
                <w:snapToGrid w:val="0"/>
              </w:rPr>
            </w:pPr>
            <w:r>
              <w:rPr>
                <w:i/>
                <w:snapToGrid w:val="0"/>
              </w:rPr>
              <w:t>Land and Public Works Legislation Amendment Act 2023</w:t>
            </w:r>
            <w:r>
              <w:rPr>
                <w:snapToGrid w:val="0"/>
              </w:rPr>
              <w:t xml:space="preserve"> Pt. 4 Div. 3</w:t>
            </w:r>
          </w:p>
        </w:tc>
        <w:tc>
          <w:tcPr>
            <w:tcW w:w="1134" w:type="dxa"/>
            <w:tcBorders>
              <w:top w:val="nil"/>
              <w:left w:val="nil"/>
              <w:bottom w:val="single" w:sz="4" w:space="0" w:color="auto"/>
              <w:right w:val="nil"/>
            </w:tcBorders>
          </w:tcPr>
          <w:p>
            <w:pPr>
              <w:pStyle w:val="nTable"/>
              <w:spacing w:after="40"/>
            </w:pPr>
            <w:r>
              <w:t>4 of 2023</w:t>
            </w:r>
          </w:p>
        </w:tc>
        <w:tc>
          <w:tcPr>
            <w:tcW w:w="1134" w:type="dxa"/>
            <w:tcBorders>
              <w:top w:val="nil"/>
              <w:left w:val="nil"/>
              <w:bottom w:val="single" w:sz="4" w:space="0" w:color="auto"/>
              <w:right w:val="nil"/>
            </w:tcBorders>
          </w:tcPr>
          <w:p>
            <w:pPr>
              <w:pStyle w:val="nTable"/>
              <w:spacing w:after="40"/>
            </w:pPr>
            <w:r>
              <w:t>24 Mar 2023</w:t>
            </w:r>
          </w:p>
        </w:tc>
        <w:tc>
          <w:tcPr>
            <w:tcW w:w="2552" w:type="dxa"/>
            <w:tcBorders>
              <w:top w:val="nil"/>
              <w:left w:val="nil"/>
              <w:bottom w:val="single" w:sz="4" w:space="0" w:color="auto"/>
            </w:tcBorders>
          </w:tcPr>
          <w:p>
            <w:pPr>
              <w:pStyle w:val="nTable"/>
              <w:spacing w:after="40"/>
              <w:rPr>
                <w:snapToGrid w:val="0"/>
              </w:rPr>
            </w:pPr>
            <w:r>
              <w:rPr>
                <w:snapToGrid w:val="0"/>
              </w:rPr>
              <w:t>10 Aug 2023 (see s. 2(b) and SL 2023/132 cl. 2)</w:t>
            </w:r>
          </w:p>
        </w:tc>
      </w:tr>
    </w:tbl>
    <w:p>
      <w:pPr>
        <w:pStyle w:val="nHeading3"/>
      </w:pPr>
      <w:bookmarkStart w:id="643" w:name="_Toc154753685"/>
      <w:r>
        <w:lastRenderedPageBreak/>
        <w:t>Uncommenced provisions table</w:t>
      </w:r>
      <w:bookmarkEnd w:id="64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single" w:sz="4" w:space="0" w:color="auto"/>
              <w:right w:val="nil"/>
            </w:tcBorders>
          </w:tcPr>
          <w:p>
            <w:pPr>
              <w:pStyle w:val="nTable"/>
              <w:spacing w:after="40"/>
            </w:pPr>
            <w:r>
              <w:t>53 of 2016</w:t>
            </w:r>
          </w:p>
        </w:tc>
        <w:tc>
          <w:tcPr>
            <w:tcW w:w="1134" w:type="dxa"/>
            <w:tcBorders>
              <w:top w:val="single" w:sz="8" w:space="0" w:color="auto"/>
              <w:left w:val="nil"/>
              <w:bottom w:val="single" w:sz="4" w:space="0" w:color="auto"/>
              <w:right w:val="nil"/>
            </w:tcBorders>
          </w:tcPr>
          <w:p>
            <w:pPr>
              <w:pStyle w:val="nTable"/>
              <w:spacing w:after="40"/>
            </w:pPr>
            <w:r>
              <w:t>29 Nov 2016</w:t>
            </w:r>
          </w:p>
        </w:tc>
        <w:tc>
          <w:tcPr>
            <w:tcW w:w="2552" w:type="dxa"/>
            <w:tcBorders>
              <w:top w:val="single" w:sz="8" w:space="0" w:color="auto"/>
              <w:left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644" w:name="_Toc154753686"/>
      <w:r>
        <w:t>Other notes</w:t>
      </w:r>
      <w:bookmarkEnd w:id="644"/>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lastRenderedPageBreak/>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42"/>
          <w:headerReference w:type="default" r:id="rId43"/>
          <w:pgSz w:w="11907" w:h="16840" w:code="9"/>
          <w:pgMar w:top="2376" w:right="2405" w:bottom="3542" w:left="2405" w:header="706" w:footer="3544" w:gutter="0"/>
          <w:cols w:space="720"/>
          <w:noEndnote/>
          <w:docGrid w:linePitch="326"/>
        </w:sectPr>
      </w:pPr>
    </w:p>
    <w:p>
      <w:pPr>
        <w:pStyle w:val="nHeading2"/>
        <w:rPr>
          <w:sz w:val="28"/>
        </w:rPr>
      </w:pPr>
      <w:bookmarkStart w:id="646" w:name="_Toc154753687"/>
      <w:r>
        <w:rPr>
          <w:sz w:val="28"/>
        </w:rPr>
        <w:lastRenderedPageBreak/>
        <w:t>Defined terms</w:t>
      </w:r>
      <w:bookmarkEnd w:id="6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163(1), 171(2), 175, 205ZH(1)</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actual section 13 farm-in agreement</w:t>
      </w:r>
      <w:r>
        <w:tab/>
        <w:t>Sch. 3 cl. 60(1)</w:t>
      </w:r>
    </w:p>
    <w:p>
      <w:pPr>
        <w:pStyle w:val="DefinedTerms"/>
      </w:pPr>
      <w:r>
        <w:t>additional agreement</w:t>
      </w:r>
      <w:r>
        <w:tab/>
        <w:t>Sch. 3 cl. 65(1)</w:t>
      </w:r>
    </w:p>
    <w:p>
      <w:pPr>
        <w:pStyle w:val="DefinedTerms"/>
      </w:pPr>
      <w:r>
        <w:t>additional farm-in transaction</w:t>
      </w:r>
      <w:r>
        <w:tab/>
        <w:t>91S(1)</w:t>
      </w:r>
    </w:p>
    <w:p>
      <w:pPr>
        <w:pStyle w:val="DefinedTerms"/>
      </w:pPr>
      <w:r>
        <w:t>additional insurance</w:t>
      </w:r>
      <w:r>
        <w:tab/>
        <w:t>210(2)</w:t>
      </w:r>
    </w:p>
    <w:p>
      <w:pPr>
        <w:pStyle w:val="DefinedTerms"/>
      </w:pPr>
      <w:r>
        <w:t>administration order</w:t>
      </w:r>
      <w:r>
        <w:tab/>
        <w:t>139A(1)</w:t>
      </w:r>
    </w:p>
    <w:p>
      <w:pPr>
        <w:pStyle w:val="DefinedTerms"/>
      </w:pPr>
      <w:r>
        <w:t>administrator</w:t>
      </w:r>
      <w:r>
        <w:tab/>
        <w:t>139A(1)</w:t>
      </w:r>
    </w:p>
    <w:p>
      <w:pPr>
        <w:pStyle w:val="DefinedTerms"/>
      </w:pPr>
      <w:r>
        <w:t>affected derivative mining right</w:t>
      </w:r>
      <w:r>
        <w:tab/>
        <w:t>Sch. 3 cl. 74(6)</w:t>
      </w:r>
    </w:p>
    <w:p>
      <w:pPr>
        <w:pStyle w:val="DefinedTerms"/>
      </w:pPr>
      <w:r>
        <w:t>affected entity</w:t>
      </w:r>
      <w:r>
        <w:tab/>
        <w:t>259(1)</w:t>
      </w:r>
    </w:p>
    <w:p>
      <w:pPr>
        <w:pStyle w:val="DefinedTerms"/>
      </w:pPr>
      <w:r>
        <w:t>affected mining tenement</w:t>
      </w:r>
      <w:r>
        <w:tab/>
        <w:t>Sch. 3 cl. 73(3), Sch. 3 cl. 74(5)</w:t>
      </w:r>
    </w:p>
    <w:p>
      <w:pPr>
        <w:pStyle w:val="DefinedTerms"/>
      </w:pPr>
      <w:r>
        <w:t>aggregated group interest</w:t>
      </w:r>
      <w:r>
        <w:tab/>
        <w:t>163(2), 205ZH(3)</w:t>
      </w:r>
    </w:p>
    <w:p>
      <w:pPr>
        <w:pStyle w:val="DefinedTerms"/>
      </w:pPr>
      <w:r>
        <w:t>agreement by instalments</w:t>
      </w:r>
      <w:r>
        <w:tab/>
        <w:t>33(1)</w:t>
      </w:r>
    </w:p>
    <w:p>
      <w:pPr>
        <w:pStyle w:val="DefinedTerms"/>
      </w:pPr>
      <w:r>
        <w:t>amended provisions</w:t>
      </w:r>
      <w:r>
        <w:tab/>
        <w:t>Sch. 3 cl. 37</w:t>
      </w:r>
    </w:p>
    <w:p>
      <w:pPr>
        <w:pStyle w:val="DefinedTerms"/>
      </w:pPr>
      <w:r>
        <w:t>amended section 244A</w:t>
      </w:r>
      <w:r>
        <w:tab/>
        <w:t>Sch. 3 cl. 50(1)</w:t>
      </w:r>
    </w:p>
    <w:p>
      <w:pPr>
        <w:pStyle w:val="DefinedTerms"/>
      </w:pPr>
      <w:r>
        <w:t>amending Act</w:t>
      </w:r>
      <w:r>
        <w:tab/>
        <w:t>Sch. 3 cl. 60(1)</w:t>
      </w:r>
    </w:p>
    <w:p>
      <w:pPr>
        <w:pStyle w:val="DefinedTerms"/>
      </w:pPr>
      <w:r>
        <w:t>amendment day</w:t>
      </w:r>
      <w:r>
        <w:tab/>
        <w:t>Sch. 3 cl. 60(1)</w:t>
      </w:r>
    </w:p>
    <w:p>
      <w:pPr>
        <w:pStyle w:val="DefinedTerms"/>
      </w:pPr>
      <w:r>
        <w:t>appropriate reassessment officer</w:t>
      </w:r>
      <w:r>
        <w:tab/>
        <w:t>244B(3)</w:t>
      </w:r>
    </w:p>
    <w:p>
      <w:pPr>
        <w:pStyle w:val="DefinedTerms"/>
      </w:pPr>
      <w:r>
        <w:t>approved superannuation fund</w:t>
      </w:r>
      <w:r>
        <w:tab/>
        <w:t>122(2)</w:t>
      </w:r>
    </w:p>
    <w:p>
      <w:pPr>
        <w:pStyle w:val="DefinedTerms"/>
      </w:pPr>
      <w:r>
        <w:t>associate</w:t>
      </w:r>
      <w:r>
        <w:tab/>
        <w:t>205A(1), 205B(1), 205B(2)</w:t>
      </w:r>
    </w:p>
    <w:p>
      <w:pPr>
        <w:pStyle w:val="DefinedTerms"/>
      </w:pPr>
      <w:r>
        <w:t>associated acquisition</w:t>
      </w:r>
      <w:r>
        <w:tab/>
        <w:t>259(6)</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bare trustee</w:t>
      </w:r>
      <w:r>
        <w:tab/>
        <w:t>118(2)</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w:t>
      </w:r>
    </w:p>
    <w:p>
      <w:pPr>
        <w:pStyle w:val="DefinedTerms"/>
      </w:pPr>
      <w:r>
        <w:t>C</w:t>
      </w:r>
      <w:r>
        <w:tab/>
        <w:t>49(1)</w:t>
      </w:r>
    </w:p>
    <w:p>
      <w:pPr>
        <w:pStyle w:val="DefinedTerms"/>
      </w:pPr>
      <w:r>
        <w:t>call option</w:t>
      </w:r>
      <w:r>
        <w:tab/>
        <w:t>44(1), 177(1), 197A(1)</w:t>
      </w:r>
    </w:p>
    <w:p>
      <w:pPr>
        <w:pStyle w:val="DefinedTerms"/>
      </w:pPr>
      <w:r>
        <w:t>cancelled transaction</w:t>
      </w:r>
      <w:r>
        <w:tab/>
        <w:t>107(1)</w:t>
      </w:r>
    </w:p>
    <w:p>
      <w:pPr>
        <w:pStyle w:val="DefinedTerms"/>
      </w:pPr>
      <w:r>
        <w:t>cap amount</w:t>
      </w:r>
      <w:r>
        <w:tab/>
        <w:t>77(2A)</w:t>
      </w:r>
    </w:p>
    <w:p>
      <w:pPr>
        <w:pStyle w:val="DefinedTerms"/>
      </w:pPr>
      <w:r>
        <w:t>caravan</w:t>
      </w:r>
      <w:r>
        <w:tab/>
        <w:t>228</w:t>
      </w:r>
    </w:p>
    <w:p>
      <w:pPr>
        <w:pStyle w:val="DefinedTerms"/>
        <w:keepNext/>
      </w:pPr>
      <w:r>
        <w:lastRenderedPageBreak/>
        <w:t>car or bus</w:t>
      </w:r>
      <w:r>
        <w:tab/>
        <w:t>244A(1)</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t>commencement day</w:t>
      </w:r>
      <w:r>
        <w:tab/>
        <w:t>Sch. 3 cl. 46(1), Sch. 3 cl. 55(1)</w:t>
      </w:r>
    </w:p>
    <w:p>
      <w:pPr>
        <w:pStyle w:val="DefinedTerms"/>
      </w:pPr>
      <w:r>
        <w:t>Commissioner</w:t>
      </w:r>
      <w:r>
        <w:tab/>
        <w:t>113A(1)</w:t>
      </w:r>
    </w:p>
    <w:p>
      <w:pPr>
        <w:pStyle w:val="DefinedTerms"/>
      </w:pPr>
      <w:r>
        <w:t>commodities</w:t>
      </w:r>
      <w:r>
        <w:tab/>
        <w:t>79</w:t>
      </w:r>
    </w:p>
    <w:p>
      <w:pPr>
        <w:pStyle w:val="DefinedTerms"/>
      </w:pPr>
      <w:r>
        <w:t>Commonwealth Act</w:t>
      </w:r>
      <w:r>
        <w:tab/>
        <w:t>121</w:t>
      </w:r>
    </w:p>
    <w:p>
      <w:pPr>
        <w:pStyle w:val="DefinedTerms"/>
      </w:pPr>
      <w:r>
        <w:t>company A</w:t>
      </w:r>
      <w:r>
        <w:tab/>
        <w:t>12(3), 160A(1)</w:t>
      </w:r>
    </w:p>
    <w:p>
      <w:pPr>
        <w:pStyle w:val="DefinedTerms"/>
      </w:pPr>
      <w:r>
        <w:t>company B</w:t>
      </w:r>
      <w:r>
        <w:tab/>
        <w:t>12(3), 160A(1)</w:t>
      </w:r>
    </w:p>
    <w:p>
      <w:pPr>
        <w:pStyle w:val="DefinedTerms"/>
      </w:pPr>
      <w:r>
        <w:t>company C</w:t>
      </w:r>
      <w:r>
        <w:tab/>
        <w:t>12(4), 160A(2)</w:t>
      </w:r>
    </w:p>
    <w:p>
      <w:pPr>
        <w:pStyle w:val="DefinedTerms"/>
      </w:pPr>
      <w:r>
        <w:t>completed</w:t>
      </w:r>
      <w:r>
        <w:tab/>
        <w:t>91Q(2), Sch. 3 cl. 71(4)</w:t>
      </w:r>
    </w:p>
    <w:p>
      <w:pPr>
        <w:pStyle w:val="DefinedTerms"/>
      </w:pPr>
      <w:r>
        <w:t>complying approved deposit fund</w:t>
      </w:r>
      <w:r>
        <w:tab/>
        <w:t>121</w:t>
      </w:r>
    </w:p>
    <w:p>
      <w:pPr>
        <w:pStyle w:val="DefinedTerms"/>
      </w:pPr>
      <w:r>
        <w:t>complying superannuation fund</w:t>
      </w:r>
      <w:r>
        <w:tab/>
        <w:t>121</w:t>
      </w:r>
    </w:p>
    <w:p>
      <w:pPr>
        <w:pStyle w:val="DefinedTerms"/>
      </w:pPr>
      <w:r>
        <w:t>concessional farm-in transaction</w:t>
      </w:r>
      <w:r>
        <w:tab/>
        <w:t>9, 91K(1), 91L(3), 91L(4)</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91R(1), Sch. 3 cl. 71(1)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 264(1)</w:t>
      </w:r>
    </w:p>
    <w:p>
      <w:pPr>
        <w:pStyle w:val="DefinedTerms"/>
      </w:pPr>
      <w:r>
        <w:t>corporate consolidation</w:t>
      </w:r>
      <w:r>
        <w:tab/>
        <w:t>259(1)</w:t>
      </w:r>
    </w:p>
    <w:p>
      <w:pPr>
        <w:pStyle w:val="DefinedTerms"/>
      </w:pPr>
      <w:r>
        <w:t>corporate trustee</w:t>
      </w:r>
      <w:r>
        <w:tab/>
        <w:t>3</w:t>
      </w:r>
    </w:p>
    <w:p>
      <w:pPr>
        <w:pStyle w:val="DefinedTerms"/>
      </w:pPr>
      <w:r>
        <w:t>corporation</w:t>
      </w:r>
      <w:r>
        <w:tab/>
        <w:t>3</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deemed section 13 farm-in agreement</w:t>
      </w:r>
      <w:r>
        <w:tab/>
        <w:t>Sch. 3 cl. 60(1)</w:t>
      </w:r>
    </w:p>
    <w:p>
      <w:pPr>
        <w:pStyle w:val="DefinedTerms"/>
      </w:pPr>
      <w:r>
        <w:t>deemed transaction</w:t>
      </w:r>
      <w:r>
        <w:tab/>
        <w:t>78A(3), 120B(3)</w:t>
      </w:r>
    </w:p>
    <w:p>
      <w:pPr>
        <w:pStyle w:val="DefinedTerms"/>
      </w:pPr>
      <w:r>
        <w:t>de facto flag lifting agreement</w:t>
      </w:r>
      <w:r>
        <w:tab/>
        <w:t>128(1)</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lastRenderedPageBreak/>
        <w:t>de facto relationship instrument</w:t>
      </w:r>
      <w:r>
        <w:tab/>
        <w:t>128(1)</w:t>
      </w:r>
    </w:p>
    <w:p>
      <w:pPr>
        <w:pStyle w:val="DefinedTerms"/>
      </w:pPr>
      <w:r>
        <w:t>de facto relationship property</w:t>
      </w:r>
      <w:r>
        <w:tab/>
        <w:t>128(1)</w:t>
      </w:r>
    </w:p>
    <w:p>
      <w:pPr>
        <w:pStyle w:val="DefinedTerms"/>
      </w:pPr>
      <w:r>
        <w:t>de facto splitting agreement</w:t>
      </w:r>
      <w:r>
        <w:tab/>
        <w:t>128(1)</w:t>
      </w:r>
    </w:p>
    <w:p>
      <w:pPr>
        <w:pStyle w:val="DefinedTerms"/>
      </w:pPr>
      <w:r>
        <w:t>de facto superannuation agreement</w:t>
      </w:r>
      <w:r>
        <w:tab/>
        <w:t>128(1)</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derivative mining right</w:t>
      </w:r>
      <w:r>
        <w:tab/>
        <w:t>3, Sch. 3 cl. 71(1), Sch. 3 cl. 74(1)</w:t>
      </w:r>
    </w:p>
    <w:p>
      <w:pPr>
        <w:pStyle w:val="DefinedTerms"/>
      </w:pPr>
      <w:r>
        <w:t>digitally sign</w:t>
      </w:r>
      <w:r>
        <w:tab/>
        <w:t>22A, 273A(1)</w:t>
      </w:r>
    </w:p>
    <w:p>
      <w:pPr>
        <w:pStyle w:val="DefinedTerms"/>
      </w:pPr>
      <w:r>
        <w:t>direct interest</w:t>
      </w:r>
      <w:r>
        <w:tab/>
        <w:t>154A(3)</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 194(4)</w:t>
      </w:r>
    </w:p>
    <w:p>
      <w:pPr>
        <w:pStyle w:val="DefinedTerms"/>
      </w:pPr>
      <w:r>
        <w:t>distribution</w:t>
      </w:r>
      <w:r>
        <w:tab/>
        <w:t>139(1)</w:t>
      </w:r>
    </w:p>
    <w:p>
      <w:pPr>
        <w:pStyle w:val="DefinedTerms"/>
      </w:pPr>
      <w:r>
        <w:t>diversification lease</w:t>
      </w:r>
      <w:r>
        <w:tab/>
        <w:t>3</w:t>
      </w:r>
    </w:p>
    <w:p>
      <w:pPr>
        <w:pStyle w:val="DefinedTerms"/>
      </w:pPr>
      <w:r>
        <w:t>diversification lessee</w:t>
      </w:r>
      <w:r>
        <w:tab/>
        <w:t>3</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w:t>
      </w:r>
    </w:p>
    <w:p>
      <w:pPr>
        <w:pStyle w:val="DefinedTerms"/>
      </w:pPr>
      <w:r>
        <w:t>duties Act</w:t>
      </w:r>
      <w:r>
        <w:tab/>
        <w:t>3</w:t>
      </w:r>
    </w:p>
    <w:p>
      <w:pPr>
        <w:pStyle w:val="DefinedTerms"/>
      </w:pPr>
      <w:r>
        <w:t>duty</w:t>
      </w:r>
      <w:r>
        <w:tab/>
        <w:t>3, 9, 148(1), 206, 228</w:t>
      </w:r>
    </w:p>
    <w:p>
      <w:pPr>
        <w:pStyle w:val="DefinedTerms"/>
      </w:pPr>
      <w:r>
        <w:t>duty endorsed</w:t>
      </w:r>
      <w:r>
        <w:tab/>
        <w:t>3, 272(1), 272(2), 272(3)</w:t>
      </w:r>
    </w:p>
    <w:p>
      <w:pPr>
        <w:pStyle w:val="DefinedTerms"/>
      </w:pPr>
      <w:r>
        <w:t>dwelling</w:t>
      </w:r>
      <w:r>
        <w:tab/>
        <w:t>205A(1)</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endorsed transaction</w:t>
      </w:r>
      <w:r>
        <w:tab/>
        <w:t>118(1)</w:t>
      </w:r>
    </w:p>
    <w:p>
      <w:pPr>
        <w:pStyle w:val="DefinedTerms"/>
      </w:pPr>
      <w:r>
        <w:t>entitled</w:t>
      </w:r>
      <w:r>
        <w:tab/>
        <w:t>3</w:t>
      </w:r>
    </w:p>
    <w:p>
      <w:pPr>
        <w:pStyle w:val="DefinedTerms"/>
      </w:pPr>
      <w:r>
        <w:t>entitlement value</w:t>
      </w:r>
      <w:r>
        <w:tab/>
        <w:t>194(4), 194(4)</w:t>
      </w:r>
    </w:p>
    <w:p>
      <w:pPr>
        <w:pStyle w:val="DefinedTerms"/>
      </w:pPr>
      <w:r>
        <w:t>entity</w:t>
      </w:r>
      <w:r>
        <w:tab/>
        <w:t>9, 102(3), 148(1), 257(1)</w:t>
      </w:r>
    </w:p>
    <w:p>
      <w:pPr>
        <w:pStyle w:val="DefinedTerms"/>
      </w:pPr>
      <w:r>
        <w:t>exempt body</w:t>
      </w:r>
      <w:r>
        <w:tab/>
        <w:t>3</w:t>
      </w:r>
    </w:p>
    <w:p>
      <w:pPr>
        <w:pStyle w:val="DefinedTerms"/>
      </w:pPr>
      <w:r>
        <w:t>exempt family farm transaction</w:t>
      </w:r>
      <w:r>
        <w:tab/>
        <w:t>99(1)</w:t>
      </w:r>
    </w:p>
    <w:p>
      <w:pPr>
        <w:pStyle w:val="DefinedTerms"/>
      </w:pPr>
      <w:r>
        <w:t>exemption</w:t>
      </w:r>
      <w:r>
        <w:tab/>
        <w:t>257(1)</w:t>
      </w:r>
    </w:p>
    <w:p>
      <w:pPr>
        <w:pStyle w:val="DefinedTerms"/>
      </w:pPr>
      <w:r>
        <w:t>exemption application</w:t>
      </w:r>
      <w:r>
        <w:tab/>
        <w:t>262(1)</w:t>
      </w:r>
    </w:p>
    <w:p>
      <w:pPr>
        <w:pStyle w:val="DefinedTerms"/>
      </w:pPr>
      <w:r>
        <w:t>exempt transaction</w:t>
      </w:r>
      <w:r>
        <w:tab/>
        <w:t>9</w:t>
      </w:r>
    </w:p>
    <w:p>
      <w:pPr>
        <w:pStyle w:val="DefinedTerms"/>
      </w:pPr>
      <w:r>
        <w:t>existing agreement</w:t>
      </w:r>
      <w:r>
        <w:tab/>
        <w:t>Sch. 3 cl. 65(1)</w:t>
      </w:r>
    </w:p>
    <w:p>
      <w:pPr>
        <w:pStyle w:val="DefinedTerms"/>
      </w:pPr>
      <w:r>
        <w:t>exploration</w:t>
      </w:r>
      <w:r>
        <w:tab/>
        <w:t>91K(1), Sch. 3 cl. 64(5)</w:t>
      </w:r>
    </w:p>
    <w:p>
      <w:pPr>
        <w:pStyle w:val="DefinedTerms"/>
      </w:pPr>
      <w:r>
        <w:t>exploration amount</w:t>
      </w:r>
      <w:r>
        <w:tab/>
        <w:t>91K(1), 91N(5)</w:t>
      </w:r>
    </w:p>
    <w:p>
      <w:pPr>
        <w:pStyle w:val="DefinedTerms"/>
        <w:keepNext/>
      </w:pPr>
      <w:r>
        <w:lastRenderedPageBreak/>
        <w:t>exploration licence</w:t>
      </w:r>
      <w:r>
        <w:tab/>
        <w:t>91K(1)</w:t>
      </w:r>
    </w:p>
    <w:p>
      <w:pPr>
        <w:pStyle w:val="DefinedTerms"/>
      </w:pPr>
      <w:r>
        <w:t>exploration requirement</w:t>
      </w:r>
      <w:r>
        <w:tab/>
        <w:t>9, 91K(1), 91N(1)</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farmee</w:t>
      </w:r>
      <w:r>
        <w:tab/>
        <w:t>9, 91K(1), 91L(1)</w:t>
      </w:r>
    </w:p>
    <w:p>
      <w:pPr>
        <w:pStyle w:val="DefinedTerms"/>
      </w:pPr>
      <w:r>
        <w:t>farm-in agreement</w:t>
      </w:r>
      <w:r>
        <w:tab/>
        <w:t>91K(1), 91L(1)</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farm-in transaction</w:t>
      </w:r>
      <w:r>
        <w:tab/>
        <w:t>91K(1), 91M(1), 91M(2)</w:t>
      </w:r>
    </w:p>
    <w:p>
      <w:pPr>
        <w:pStyle w:val="DefinedTerms"/>
      </w:pPr>
      <w:r>
        <w:t>farmor</w:t>
      </w:r>
      <w:r>
        <w:tab/>
        <w:t>91K(1), 91L(1)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pre-amendment period</w:t>
      </w:r>
      <w:r>
        <w:tab/>
        <w:t>Sch. 3 cl. 60(1)</w:t>
      </w:r>
    </w:p>
    <w:p>
      <w:pPr>
        <w:pStyle w:val="DefinedTerms"/>
      </w:pPr>
      <w:r>
        <w:t>first transaction</w:t>
      </w:r>
      <w:r>
        <w:tab/>
        <w:t>104</w:t>
      </w:r>
    </w:p>
    <w:p>
      <w:pPr>
        <w:pStyle w:val="DefinedTerms"/>
      </w:pPr>
      <w:r>
        <w:t>fixed infrastructure</w:t>
      </w:r>
      <w:r>
        <w:tab/>
        <w:t>3</w:t>
      </w:r>
    </w:p>
    <w:p>
      <w:pPr>
        <w:pStyle w:val="DefinedTerms"/>
      </w:pPr>
      <w:r>
        <w:t xml:space="preserve">fixed infrastructure </w:t>
      </w:r>
      <w:r>
        <w:tab/>
        <w:t>91A(1)</w:t>
      </w:r>
    </w:p>
    <w:p>
      <w:pPr>
        <w:pStyle w:val="DefinedTerms"/>
      </w:pPr>
      <w:r>
        <w:t>fixed infrastructure access right</w:t>
      </w:r>
      <w:r>
        <w:tab/>
        <w:t>3, 91A(1), 91A(2), 91A(4)</w:t>
      </w:r>
    </w:p>
    <w:p>
      <w:pPr>
        <w:pStyle w:val="DefinedTerms"/>
      </w:pPr>
      <w:r>
        <w:t>fixed infrastructure activity</w:t>
      </w:r>
      <w:r>
        <w:tab/>
        <w:t>91D(1)</w:t>
      </w:r>
    </w:p>
    <w:p>
      <w:pPr>
        <w:pStyle w:val="DefinedTerms"/>
      </w:pPr>
      <w:r>
        <w:t>fixed infrastructure control right</w:t>
      </w:r>
      <w:r>
        <w:tab/>
        <w:t>3, 91A(1), 91A(4)</w:t>
      </w:r>
    </w:p>
    <w:p>
      <w:pPr>
        <w:pStyle w:val="DefinedTerms"/>
      </w:pPr>
      <w:r>
        <w:t>fixed infrastructure statutory licence</w:t>
      </w:r>
      <w:r>
        <w:tab/>
        <w:t>3, 91A(1), 91A(4)</w:t>
      </w:r>
    </w:p>
    <w:p>
      <w:pPr>
        <w:pStyle w:val="DefinedTerms"/>
      </w:pPr>
      <w:r>
        <w:t>fixed infrastructure transaction</w:t>
      </w:r>
      <w:r>
        <w:tab/>
        <w:t>91C(1)</w:t>
      </w:r>
    </w:p>
    <w:p>
      <w:pPr>
        <w:pStyle w:val="DefinedTerms"/>
      </w:pPr>
      <w:r>
        <w:t>flag lifting agreement</w:t>
      </w:r>
      <w:r>
        <w:tab/>
        <w:t>128(1)</w:t>
      </w:r>
    </w:p>
    <w:p>
      <w:pPr>
        <w:pStyle w:val="DefinedTerms"/>
      </w:pPr>
      <w:r>
        <w:t>foreign acquirer</w:t>
      </w:r>
      <w:r>
        <w:tab/>
        <w:t>205ZD(1), 205ZE(2), 205ZE(2), 205ZT</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t>foreign landholder acquisition</w:t>
      </w:r>
      <w:r>
        <w:tab/>
        <w:t>205ZD(1), 205ZH(1)</w:t>
      </w:r>
    </w:p>
    <w:p>
      <w:pPr>
        <w:pStyle w:val="DefinedTerms"/>
      </w:pPr>
      <w:r>
        <w:t>foreign landholder duty</w:t>
      </w:r>
      <w:r>
        <w:tab/>
        <w:t>3</w:t>
      </w:r>
    </w:p>
    <w:p>
      <w:pPr>
        <w:pStyle w:val="DefinedTerms"/>
      </w:pPr>
      <w:r>
        <w:t>foreign person</w:t>
      </w:r>
      <w:r>
        <w:tab/>
        <w:t>205A(1)</w:t>
      </w:r>
    </w:p>
    <w:p>
      <w:pPr>
        <w:pStyle w:val="DefinedTerms"/>
      </w:pPr>
      <w:r>
        <w:t>foreign tax</w:t>
      </w:r>
      <w:r>
        <w:tab/>
        <w:t>267(1)</w:t>
      </w:r>
    </w:p>
    <w:p>
      <w:pPr>
        <w:pStyle w:val="DefinedTerms"/>
      </w:pPr>
      <w:r>
        <w:t>foreign transfer duty</w:t>
      </w:r>
      <w:r>
        <w:tab/>
        <w:t>3</w:t>
      </w:r>
    </w:p>
    <w:p>
      <w:pPr>
        <w:pStyle w:val="DefinedTerms"/>
      </w:pPr>
      <w:r>
        <w:t>foreign transfer duty endorsed</w:t>
      </w:r>
      <w:r>
        <w:tab/>
        <w:t>205F(1), 205F(2), 205F(3)</w:t>
      </w:r>
    </w:p>
    <w:p>
      <w:pPr>
        <w:pStyle w:val="DefinedTerms"/>
        <w:keepNext/>
      </w:pPr>
      <w:r>
        <w:lastRenderedPageBreak/>
        <w:t>foreign trust</w:t>
      </w:r>
      <w:r>
        <w:tab/>
        <w:t>205A(1), 205D(1)</w:t>
      </w:r>
    </w:p>
    <w:p>
      <w:pPr>
        <w:pStyle w:val="DefinedTerms"/>
      </w:pPr>
      <w:r>
        <w:t>foreign trustee</w:t>
      </w:r>
      <w:r>
        <w:tab/>
        <w:t>205A(1)</w:t>
      </w:r>
    </w:p>
    <w:p>
      <w:pPr>
        <w:pStyle w:val="DefinedTerms"/>
      </w:pPr>
      <w:r>
        <w:t>former Chapter 2 Part 6 Division 4A</w:t>
      </w:r>
      <w:r>
        <w:tab/>
        <w:t>Sch. 3 cl. 59(1)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further interest</w:t>
      </w:r>
      <w:r>
        <w:tab/>
        <w:t>148(1)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goods vehicle</w:t>
      </w:r>
      <w:r>
        <w:tab/>
        <w:t>244A(1)</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higher entity</w:t>
      </w:r>
      <w:r>
        <w:tab/>
        <w:t>154A(1), 204D(2)</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148(1)</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t>issuing law</w:t>
      </w:r>
      <w:r>
        <w:tab/>
        <w:t>91A(1)</w:t>
      </w:r>
    </w:p>
    <w:p>
      <w:pPr>
        <w:pStyle w:val="DefinedTerms"/>
      </w:pPr>
      <w:r>
        <w:t>land</w:t>
      </w:r>
      <w:r>
        <w:tab/>
        <w:t>3, 3A(1), 3A(2), 3A(5), 148(1), Sch. 3 cl. 48(2), Sch. 3 cl. 48(2), Sch. 3 cl. 48(3), Sch. 3 cl. 48(4)</w:t>
      </w:r>
    </w:p>
    <w:p>
      <w:pPr>
        <w:pStyle w:val="DefinedTerms"/>
      </w:pPr>
      <w:r>
        <w:t>land asset</w:t>
      </w:r>
      <w:r>
        <w:tab/>
        <w:t>148(1), 205ZE(2)</w:t>
      </w:r>
    </w:p>
    <w:p>
      <w:pPr>
        <w:pStyle w:val="DefinedTerms"/>
      </w:pPr>
      <w:r>
        <w:t>landholder</w:t>
      </w:r>
      <w:r>
        <w:tab/>
        <w:t>91A(1), 148(1)</w:t>
      </w:r>
    </w:p>
    <w:p>
      <w:pPr>
        <w:pStyle w:val="DefinedTerms"/>
      </w:pPr>
      <w:r>
        <w:t>landholder duty</w:t>
      </w:r>
      <w:r>
        <w:tab/>
        <w:t>3</w:t>
      </w:r>
    </w:p>
    <w:p>
      <w:pPr>
        <w:pStyle w:val="DefinedTerms"/>
      </w:pPr>
      <w:r>
        <w:t>lease</w:t>
      </w:r>
      <w:r>
        <w:tab/>
        <w:t>3</w:t>
      </w:r>
    </w:p>
    <w:p>
      <w:pPr>
        <w:pStyle w:val="DefinedTerms"/>
      </w:pPr>
      <w:r>
        <w:t>legal personal representative</w:t>
      </w:r>
      <w:r>
        <w:tab/>
        <w:t>127(1)</w:t>
      </w:r>
    </w:p>
    <w:p>
      <w:pPr>
        <w:pStyle w:val="DefinedTerms"/>
      </w:pPr>
      <w:r>
        <w:t>licence</w:t>
      </w:r>
      <w:r>
        <w:tab/>
        <w:t>228, 230(2), 230(3)</w:t>
      </w:r>
    </w:p>
    <w:p>
      <w:pPr>
        <w:pStyle w:val="DefinedTerms"/>
      </w:pPr>
      <w:r>
        <w:t>life insurance</w:t>
      </w:r>
      <w:r>
        <w:tab/>
        <w:t>206</w:t>
      </w:r>
    </w:p>
    <w:p>
      <w:pPr>
        <w:pStyle w:val="DefinedTerms"/>
      </w:pPr>
      <w:r>
        <w:t>linked entity</w:t>
      </w:r>
      <w:r>
        <w:tab/>
        <w:t>91A(1), 148(1), 156(2)</w:t>
      </w:r>
    </w:p>
    <w:p>
      <w:pPr>
        <w:pStyle w:val="DefinedTerms"/>
      </w:pPr>
      <w:r>
        <w:t>listed corporation</w:t>
      </w:r>
      <w:r>
        <w:tab/>
        <w:t>148(1)</w:t>
      </w:r>
    </w:p>
    <w:p>
      <w:pPr>
        <w:pStyle w:val="DefinedTerms"/>
      </w:pPr>
      <w:r>
        <w:t>listed landholder</w:t>
      </w:r>
      <w:r>
        <w:tab/>
        <w:t>148(1)</w:t>
      </w:r>
    </w:p>
    <w:p>
      <w:pPr>
        <w:pStyle w:val="DefinedTerms"/>
        <w:keepNext/>
      </w:pPr>
      <w:r>
        <w:lastRenderedPageBreak/>
        <w:t>listed unit trust scheme</w:t>
      </w:r>
      <w:r>
        <w:tab/>
        <w:t>148(1)</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lower entity</w:t>
      </w:r>
      <w:r>
        <w:tab/>
        <w:t>154A(1)</w:t>
      </w:r>
    </w:p>
    <w:p>
      <w:pPr>
        <w:pStyle w:val="DefinedTerms"/>
      </w:pPr>
      <w:r>
        <w:t>made</w:t>
      </w:r>
      <w:r>
        <w:tab/>
        <w:t>Sch. 3 cl. 61(1)</w:t>
      </w:r>
    </w:p>
    <w:p>
      <w:pPr>
        <w:pStyle w:val="DefinedTerms"/>
      </w:pPr>
      <w:r>
        <w:t>main acquisition</w:t>
      </w:r>
      <w:r>
        <w:tab/>
        <w:t>195B(1), 195B(3), 204G(1), 204H(1), 205ZKA(1)</w:t>
      </w:r>
    </w:p>
    <w:p>
      <w:pPr>
        <w:pStyle w:val="DefinedTerms"/>
      </w:pPr>
      <w:r>
        <w:t>main entities</w:t>
      </w:r>
      <w:r>
        <w:tab/>
        <w:t>156A(1)</w:t>
      </w:r>
    </w:p>
    <w:p>
      <w:pPr>
        <w:pStyle w:val="DefinedTerms"/>
      </w:pPr>
      <w:r>
        <w:t>main entity</w:t>
      </w:r>
      <w:r>
        <w:tab/>
        <w:t>154A(1), 156(1), 195B(1), 195B(3), 204A(1), 204G(1), 205ZKA(1)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 160A(2), 160A(3)</w:t>
      </w:r>
    </w:p>
    <w:p>
      <w:pPr>
        <w:pStyle w:val="DefinedTerms"/>
      </w:pPr>
      <w:r>
        <w:t>minerals</w:t>
      </w:r>
      <w:r>
        <w:tab/>
        <w:t>91K(1)</w:t>
      </w:r>
    </w:p>
    <w:p>
      <w:pPr>
        <w:pStyle w:val="DefinedTerms"/>
      </w:pPr>
      <w:r>
        <w:t>mining</w:t>
      </w:r>
      <w:r>
        <w:tab/>
        <w:t>91K(1)</w:t>
      </w:r>
    </w:p>
    <w:p>
      <w:pPr>
        <w:pStyle w:val="DefinedTerms"/>
      </w:pPr>
      <w:r>
        <w:t>mining tenement</w:t>
      </w:r>
      <w:r>
        <w:tab/>
        <w:t>3</w:t>
      </w:r>
    </w:p>
    <w:p>
      <w:pPr>
        <w:pStyle w:val="DefinedTerms"/>
      </w:pPr>
      <w:r>
        <w:t>mining tenement conditional agreement</w:t>
      </w:r>
      <w:r>
        <w:tab/>
        <w:t>9</w:t>
      </w:r>
    </w:p>
    <w:p>
      <w:pPr>
        <w:pStyle w:val="DefinedTerms"/>
      </w:pPr>
      <w:r>
        <w:t>mining tenement fixture</w:t>
      </w:r>
      <w:r>
        <w:tab/>
        <w:t>36A(1), 149A(1)</w:t>
      </w:r>
    </w:p>
    <w:p>
      <w:pPr>
        <w:pStyle w:val="DefinedTerms"/>
      </w:pPr>
      <w:r>
        <w:t>mining tenement land asset</w:t>
      </w:r>
      <w:r>
        <w:tab/>
        <w:t>149A(3)</w:t>
      </w:r>
    </w:p>
    <w:p>
      <w:pPr>
        <w:pStyle w:val="DefinedTerms"/>
      </w:pPr>
      <w:r>
        <w:t>mining tenement valuation provision</w:t>
      </w:r>
      <w:r>
        <w:tab/>
        <w:t>91I(1)</w:t>
      </w:r>
    </w:p>
    <w:p>
      <w:pPr>
        <w:pStyle w:val="DefinedTerms"/>
      </w:pPr>
      <w:r>
        <w:t>motor cycle</w:t>
      </w:r>
      <w:r>
        <w:tab/>
        <w:t>244A(1)</w:t>
      </w:r>
    </w:p>
    <w:p>
      <w:pPr>
        <w:pStyle w:val="DefinedTerms"/>
      </w:pPr>
      <w:r>
        <w:t>motorised wheelchair</w:t>
      </w:r>
      <w:r>
        <w:tab/>
        <w:t>244A(1)</w:t>
      </w:r>
    </w:p>
    <w:p>
      <w:pPr>
        <w:pStyle w:val="DefinedTerms"/>
      </w:pPr>
      <w:r>
        <w:t>motor vehicle</w:t>
      </w:r>
      <w:r>
        <w:tab/>
        <w:t>228</w:t>
      </w:r>
    </w:p>
    <w:p>
      <w:pPr>
        <w:pStyle w:val="DefinedTerms"/>
      </w:pPr>
      <w:r>
        <w:t>new dutiable property</w:t>
      </w:r>
      <w:r>
        <w:tab/>
        <w:t>9, 17(1), 17(2)</w:t>
      </w:r>
    </w:p>
    <w:p>
      <w:pPr>
        <w:pStyle w:val="DefinedTerms"/>
      </w:pPr>
      <w:r>
        <w:t>new lease</w:t>
      </w:r>
      <w:r>
        <w:tab/>
        <w:t>18</w:t>
      </w:r>
    </w:p>
    <w:p>
      <w:pPr>
        <w:pStyle w:val="DefinedTerms"/>
      </w:pPr>
      <w:r>
        <w:t>new mining tenement</w:t>
      </w:r>
      <w:r>
        <w:tab/>
        <w:t>91M(8), Sch. 3 cl. 74(2)</w:t>
      </w:r>
    </w:p>
    <w:p>
      <w:pPr>
        <w:pStyle w:val="DefinedTerms"/>
      </w:pPr>
      <w:r>
        <w:t>new record</w:t>
      </w:r>
      <w:r>
        <w:tab/>
        <w:t>273(3)</w:t>
      </w:r>
    </w:p>
    <w:p>
      <w:pPr>
        <w:pStyle w:val="DefinedTerms"/>
      </w:pPr>
      <w:r>
        <w:t>new residential property</w:t>
      </w:r>
      <w:r>
        <w:tab/>
        <w:t>205F(1), 205I(1), 205I(2)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non-prospecting dutiable transaction</w:t>
      </w:r>
      <w:r>
        <w:tab/>
        <w:t>91U(4), 91U(5)</w:t>
      </w:r>
    </w:p>
    <w:p>
      <w:pPr>
        <w:pStyle w:val="DefinedTerms"/>
      </w:pPr>
      <w:r>
        <w:t>non-prospecting interest</w:t>
      </w:r>
      <w:r>
        <w:tab/>
        <w:t>91U(1)</w:t>
      </w:r>
    </w:p>
    <w:p>
      <w:pPr>
        <w:pStyle w:val="DefinedTerms"/>
      </w:pPr>
      <w:r>
        <w:t>non-prospecting mining tenement</w:t>
      </w:r>
      <w:r>
        <w:tab/>
        <w:t>91U(1)</w:t>
      </w:r>
    </w:p>
    <w:p>
      <w:pPr>
        <w:pStyle w:val="DefinedTerms"/>
      </w:pPr>
      <w:r>
        <w:t>notifiable event</w:t>
      </w:r>
      <w:r>
        <w:tab/>
        <w:t>257(1), 264(2), 264(3)</w:t>
      </w:r>
    </w:p>
    <w:p>
      <w:pPr>
        <w:pStyle w:val="DefinedTerms"/>
      </w:pPr>
      <w:r>
        <w:t>notional transfer</w:t>
      </w:r>
      <w:r>
        <w:tab/>
        <w:t>167(1), 167(5), 168(1), 168(5), 205ZM(1), 205ZM(4)</w:t>
      </w:r>
    </w:p>
    <w:p>
      <w:pPr>
        <w:pStyle w:val="DefinedTerms"/>
      </w:pPr>
      <w:r>
        <w:t>offshore risk insurance</w:t>
      </w:r>
      <w:r>
        <w:tab/>
        <w:t>206</w:t>
      </w:r>
    </w:p>
    <w:p>
      <w:pPr>
        <w:pStyle w:val="DefinedTerms"/>
      </w:pPr>
      <w:r>
        <w:t>old lease</w:t>
      </w:r>
      <w:r>
        <w:tab/>
        <w:t>18</w:t>
      </w:r>
    </w:p>
    <w:p>
      <w:pPr>
        <w:pStyle w:val="DefinedTerms"/>
      </w:pPr>
      <w:r>
        <w:t>old partnership</w:t>
      </w:r>
      <w:r>
        <w:tab/>
        <w:t>77(4)</w:t>
      </w:r>
    </w:p>
    <w:p>
      <w:pPr>
        <w:pStyle w:val="DefinedTerms"/>
      </w:pPr>
      <w:r>
        <w:t>old public unit trust</w:t>
      </w:r>
      <w:r>
        <w:tab/>
        <w:t>119(1)</w:t>
      </w:r>
    </w:p>
    <w:p>
      <w:pPr>
        <w:pStyle w:val="DefinedTerms"/>
      </w:pPr>
      <w:r>
        <w:t>optional feature</w:t>
      </w:r>
      <w:r>
        <w:tab/>
        <w:t>231</w:t>
      </w:r>
    </w:p>
    <w:p>
      <w:pPr>
        <w:pStyle w:val="DefinedTerms"/>
        <w:keepNext/>
      </w:pPr>
      <w:r>
        <w:lastRenderedPageBreak/>
        <w:t>option property</w:t>
      </w:r>
      <w:r>
        <w:tab/>
        <w:t>44(1)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118(1), 120(1), 120A(1)</w:t>
      </w:r>
    </w:p>
    <w:p>
      <w:pPr>
        <w:pStyle w:val="DefinedTerms"/>
      </w:pPr>
      <w:r>
        <w:t>original transferee</w:t>
      </w:r>
      <w:r>
        <w:tab/>
        <w:t>120B(1)</w:t>
      </w:r>
    </w:p>
    <w:p>
      <w:pPr>
        <w:pStyle w:val="DefinedTerms"/>
      </w:pPr>
      <w:r>
        <w:t>original transferor</w:t>
      </w:r>
      <w:r>
        <w:tab/>
        <w:t>120A(1), 120B(1)</w:t>
      </w:r>
    </w:p>
    <w:p>
      <w:pPr>
        <w:pStyle w:val="DefinedTerms"/>
      </w:pPr>
      <w:r>
        <w:t>other entities</w:t>
      </w:r>
      <w:r>
        <w:tab/>
        <w:t>155(4)</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pastoral lease</w:t>
      </w:r>
      <w:r>
        <w:tab/>
        <w:t>3</w:t>
      </w:r>
    </w:p>
    <w:p>
      <w:pPr>
        <w:pStyle w:val="DefinedTerms"/>
      </w:pPr>
      <w:r>
        <w:t>pastoral lessee</w:t>
      </w:r>
      <w:r>
        <w:tab/>
        <w:t>3</w:t>
      </w:r>
    </w:p>
    <w:p>
      <w:pPr>
        <w:pStyle w:val="DefinedTerms"/>
      </w:pPr>
      <w:r>
        <w:t>person</w:t>
      </w:r>
      <w:r>
        <w:tab/>
        <w:t>154(1)</w:t>
      </w:r>
    </w:p>
    <w:p>
      <w:pPr>
        <w:pStyle w:val="DefinedTerms"/>
      </w:pPr>
      <w:r>
        <w:t>person A</w:t>
      </w:r>
      <w:r>
        <w:tab/>
        <w:t>91E(1), 91F(1), 91G(1), 91H(1)</w:t>
      </w:r>
    </w:p>
    <w:p>
      <w:pPr>
        <w:pStyle w:val="DefinedTerms"/>
      </w:pPr>
      <w:r>
        <w:t>person B</w:t>
      </w:r>
      <w:r>
        <w:tab/>
        <w:t>91E(1), 91F(1), 91G(1), 91H(1)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pre-commencement period</w:t>
      </w:r>
      <w:r>
        <w:tab/>
        <w:t>Sch. 3 cl. 48(1)</w:t>
      </w:r>
    </w:p>
    <w:p>
      <w:pPr>
        <w:pStyle w:val="DefinedTerms"/>
      </w:pPr>
      <w:r>
        <w:t>premium</w:t>
      </w:r>
      <w:r>
        <w:tab/>
        <w:t>206, 211</w:t>
      </w:r>
    </w:p>
    <w:p>
      <w:pPr>
        <w:pStyle w:val="DefinedTerms"/>
      </w:pPr>
      <w:r>
        <w:t>prescribed</w:t>
      </w:r>
      <w:r>
        <w:tab/>
        <w:t>3</w:t>
      </w:r>
    </w:p>
    <w:p>
      <w:pPr>
        <w:pStyle w:val="DefinedTerms"/>
      </w:pPr>
      <w:r>
        <w:t>prescribed body corporate</w:t>
      </w:r>
      <w:r>
        <w:tab/>
        <w:t>113A(1)</w:t>
      </w:r>
    </w:p>
    <w:p>
      <w:pPr>
        <w:pStyle w:val="DefinedTerms"/>
      </w:pPr>
      <w:r>
        <w:t>prescribed financial market</w:t>
      </w:r>
      <w:r>
        <w:tab/>
        <w:t>3</w:t>
      </w:r>
    </w:p>
    <w:p>
      <w:pPr>
        <w:pStyle w:val="DefinedTerms"/>
      </w:pPr>
      <w:r>
        <w:t>pre-section 270 decision request</w:t>
      </w:r>
      <w:r>
        <w:tab/>
        <w:t>269(1)</w:t>
      </w:r>
    </w:p>
    <w:p>
      <w:pPr>
        <w:pStyle w:val="DefinedTerms"/>
      </w:pPr>
      <w:r>
        <w:t>pre-transaction decision request</w:t>
      </w:r>
      <w:r>
        <w:tab/>
        <w:t>261(1)</w:t>
      </w:r>
    </w:p>
    <w:p>
      <w:pPr>
        <w:pStyle w:val="DefinedTerms"/>
      </w:pPr>
      <w:r>
        <w:t>previous administration agreement</w:t>
      </w:r>
      <w:r>
        <w:tab/>
        <w:t>Sch. 3 cl. 49(1)</w:t>
      </w:r>
    </w:p>
    <w:p>
      <w:pPr>
        <w:pStyle w:val="DefinedTerms"/>
      </w:pPr>
      <w:r>
        <w:t>previous assessment</w:t>
      </w:r>
      <w:r>
        <w:tab/>
        <w:t>Sch. 3 cl. 52(1)</w:t>
      </w:r>
    </w:p>
    <w:p>
      <w:pPr>
        <w:pStyle w:val="DefinedTerms"/>
      </w:pPr>
      <w:r>
        <w:t>previous mining tenement</w:t>
      </w:r>
      <w:r>
        <w:tab/>
        <w:t>91M(8), Sch. 3 cl. 74(2)</w:t>
      </w:r>
    </w:p>
    <w:p>
      <w:pPr>
        <w:pStyle w:val="DefinedTerms"/>
      </w:pPr>
      <w:r>
        <w:t>previous right</w:t>
      </w:r>
      <w:r>
        <w:tab/>
        <w:t>91F(1), 91G(1)</w:t>
      </w:r>
    </w:p>
    <w:p>
      <w:pPr>
        <w:pStyle w:val="DefinedTerms"/>
      </w:pPr>
      <w:r>
        <w:t>primary farmor</w:t>
      </w:r>
      <w:r>
        <w:tab/>
        <w:t>91K(1)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 266B(1), 266C(1)</w:t>
      </w:r>
    </w:p>
    <w:p>
      <w:pPr>
        <w:pStyle w:val="DefinedTerms"/>
        <w:keepNext/>
      </w:pPr>
      <w:r>
        <w:lastRenderedPageBreak/>
        <w:t>proprietor</w:t>
      </w:r>
      <w:r>
        <w:tab/>
        <w:t>45(2)</w:t>
      </w:r>
    </w:p>
    <w:p>
      <w:pPr>
        <w:pStyle w:val="DefinedTerms"/>
      </w:pPr>
      <w:r>
        <w:t>proprietor of a business</w:t>
      </w:r>
      <w:r>
        <w:tab/>
        <w:t>178(1)</w:t>
      </w:r>
    </w:p>
    <w:p>
      <w:pPr>
        <w:pStyle w:val="DefinedTerms"/>
      </w:pPr>
      <w:r>
        <w:t>prospecting farm-in transaction</w:t>
      </w:r>
      <w:r>
        <w:tab/>
        <w:t>91U(1)</w:t>
      </w:r>
    </w:p>
    <w:p>
      <w:pPr>
        <w:pStyle w:val="DefinedTerms"/>
      </w:pPr>
      <w:r>
        <w:t>prospecting licence</w:t>
      </w:r>
      <w:r>
        <w:tab/>
        <w:t>91K(1)</w:t>
      </w:r>
    </w:p>
    <w:p>
      <w:pPr>
        <w:pStyle w:val="DefinedTerms"/>
      </w:pPr>
      <w:r>
        <w:t>prospective right</w:t>
      </w:r>
      <w:r>
        <w:tab/>
        <w:t>91E(1), 91F(1), 91I(1)</w:t>
      </w:r>
    </w:p>
    <w:p>
      <w:pPr>
        <w:pStyle w:val="DefinedTerms"/>
      </w:pPr>
      <w:r>
        <w:t>public authority</w:t>
      </w:r>
      <w:r>
        <w:tab/>
        <w:t>3</w:t>
      </w:r>
    </w:p>
    <w:p>
      <w:pPr>
        <w:pStyle w:val="DefinedTerms"/>
      </w:pPr>
      <w:r>
        <w:t>public float</w:t>
      </w:r>
      <w:r>
        <w:tab/>
        <w:t>3, 257(1)</w:t>
      </w:r>
    </w:p>
    <w:p>
      <w:pPr>
        <w:pStyle w:val="DefinedTerms"/>
      </w:pPr>
      <w:r>
        <w:t>purchase agreement</w:t>
      </w:r>
      <w:r>
        <w:tab/>
        <w:t>91K(1), 91M(9)</w:t>
      </w:r>
    </w:p>
    <w:p>
      <w:pPr>
        <w:pStyle w:val="DefinedTerms"/>
      </w:pPr>
      <w:r>
        <w:t>purchase price</w:t>
      </w:r>
      <w:r>
        <w:tab/>
        <w:t>231</w:t>
      </w:r>
    </w:p>
    <w:p>
      <w:pPr>
        <w:pStyle w:val="DefinedTerms"/>
      </w:pPr>
      <w:r>
        <w:t>purchaser</w:t>
      </w:r>
      <w:r>
        <w:tab/>
        <w:t>244B(1)</w:t>
      </w:r>
    </w:p>
    <w:p>
      <w:pPr>
        <w:pStyle w:val="DefinedTerms"/>
      </w:pPr>
      <w:r>
        <w:t>put option</w:t>
      </w:r>
      <w:r>
        <w:tab/>
        <w:t>44(1), 177(1), 197A(1)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acquisitions</w:t>
      </w:r>
      <w:r>
        <w:tab/>
        <w:t>156A(1)</w:t>
      </w:r>
    </w:p>
    <w:p>
      <w:pPr>
        <w:pStyle w:val="DefinedTerms"/>
      </w:pPr>
      <w:r>
        <w:t>related corporation</w:t>
      </w:r>
      <w:r>
        <w:tab/>
        <w:t>3</w:t>
      </w:r>
    </w:p>
    <w:p>
      <w:pPr>
        <w:pStyle w:val="DefinedTerms"/>
      </w:pPr>
      <w:r>
        <w:t>related person</w:t>
      </w:r>
      <w:r>
        <w:tab/>
        <w:t>79, 148(1), 201(1)</w:t>
      </w:r>
    </w:p>
    <w:p>
      <w:pPr>
        <w:pStyle w:val="DefinedTerms"/>
      </w:pPr>
      <w:r>
        <w:t>related transaction</w:t>
      </w:r>
      <w:r>
        <w:tab/>
        <w:t>274(1)</w:t>
      </w:r>
    </w:p>
    <w:p>
      <w:pPr>
        <w:pStyle w:val="DefinedTerms"/>
      </w:pPr>
      <w:r>
        <w:t>relevant acquisition</w:t>
      </w:r>
      <w:r>
        <w:tab/>
        <w:t>148(1), 163(1), 266B(1), 266C(1), Sch. 3 cl. 1(1)</w:t>
      </w:r>
    </w:p>
    <w:p>
      <w:pPr>
        <w:pStyle w:val="DefinedTerms"/>
      </w:pPr>
      <w:r>
        <w:t xml:space="preserve">relevant acquisition </w:t>
      </w:r>
      <w:r>
        <w:tab/>
        <w:t>Sch. 3 cl. 37</w:t>
      </w:r>
    </w:p>
    <w:p>
      <w:pPr>
        <w:pStyle w:val="DefinedTerms"/>
      </w:pPr>
      <w:r>
        <w:t>relevant activity</w:t>
      </w:r>
      <w:r>
        <w:tab/>
        <w:t>91A(1)</w:t>
      </w:r>
    </w:p>
    <w:p>
      <w:pPr>
        <w:pStyle w:val="DefinedTerms"/>
      </w:pPr>
      <w:r>
        <w:t>relevant body</w:t>
      </w:r>
      <w:r>
        <w:tab/>
        <w:t>3</w:t>
      </w:r>
    </w:p>
    <w:p>
      <w:pPr>
        <w:pStyle w:val="DefinedTerms"/>
      </w:pPr>
      <w:r>
        <w:t>relevant consideration</w:t>
      </w:r>
      <w:r>
        <w:tab/>
        <w:t>91O(3)</w:t>
      </w:r>
    </w:p>
    <w:p>
      <w:pPr>
        <w:pStyle w:val="DefinedTerms"/>
      </w:pPr>
      <w:r>
        <w:t>relevant consolidation transaction</w:t>
      </w:r>
      <w:r>
        <w:tab/>
        <w:t>257(1), 259(2), 259(3), 259(4), 259(5)</w:t>
      </w:r>
    </w:p>
    <w:p>
      <w:pPr>
        <w:pStyle w:val="DefinedTerms"/>
      </w:pPr>
      <w:r>
        <w:t>relevant derivative mining right</w:t>
      </w:r>
      <w:r>
        <w:tab/>
        <w:t>91K(1), 91M(1)</w:t>
      </w:r>
    </w:p>
    <w:p>
      <w:pPr>
        <w:pStyle w:val="DefinedTerms"/>
      </w:pPr>
      <w:r>
        <w:t>relevant entity</w:t>
      </w:r>
      <w:r>
        <w:tab/>
        <w:t>126(1), 155(4), 156A(1), 156A(1), 264A(1), 266A(1)</w:t>
      </w:r>
    </w:p>
    <w:p>
      <w:pPr>
        <w:pStyle w:val="DefinedTerms"/>
      </w:pPr>
      <w:r>
        <w:t>relevant fixed infrastructure</w:t>
      </w:r>
      <w:r>
        <w:tab/>
        <w:t>91C(2), 204A(2), 204B(1)</w:t>
      </w:r>
    </w:p>
    <w:p>
      <w:pPr>
        <w:pStyle w:val="DefinedTerms"/>
      </w:pPr>
      <w:r>
        <w:t>relevant interest</w:t>
      </w:r>
      <w:r>
        <w:tab/>
        <w:t>177(1)</w:t>
      </w:r>
    </w:p>
    <w:p>
      <w:pPr>
        <w:pStyle w:val="DefinedTerms"/>
      </w:pPr>
      <w:r>
        <w:t>relevant land assets</w:t>
      </w:r>
      <w:r>
        <w:tab/>
        <w:t>167(1), 168(1)</w:t>
      </w:r>
    </w:p>
    <w:p>
      <w:pPr>
        <w:pStyle w:val="DefinedTerms"/>
      </w:pPr>
      <w:r>
        <w:t>relevant licence</w:t>
      </w:r>
      <w:r>
        <w:tab/>
        <w:t>277(1)</w:t>
      </w:r>
    </w:p>
    <w:p>
      <w:pPr>
        <w:pStyle w:val="DefinedTerms"/>
      </w:pPr>
      <w:r>
        <w:t>relevant mining tenement</w:t>
      </w:r>
      <w:r>
        <w:tab/>
        <w:t>91K(1), 91M(1)</w:t>
      </w:r>
    </w:p>
    <w:p>
      <w:pPr>
        <w:pStyle w:val="DefinedTerms"/>
      </w:pPr>
      <w:r>
        <w:t>relevant partnership property</w:t>
      </w:r>
      <w:r>
        <w:tab/>
        <w:t>78(1), 78A(1)</w:t>
      </w:r>
    </w:p>
    <w:p>
      <w:pPr>
        <w:pStyle w:val="DefinedTerms"/>
      </w:pPr>
      <w:r>
        <w:t>relevant period</w:t>
      </w:r>
      <w:r>
        <w:tab/>
        <w:t>29(3), 193(1), 194(6), 201(2), Sch. 3 cl. 33</w:t>
      </w:r>
    </w:p>
    <w:p>
      <w:pPr>
        <w:pStyle w:val="DefinedTerms"/>
      </w:pPr>
      <w:r>
        <w:t>relevant person</w:t>
      </w:r>
      <w:r>
        <w:tab/>
        <w:t>154(2)</w:t>
      </w:r>
    </w:p>
    <w:p>
      <w:pPr>
        <w:pStyle w:val="DefinedTerms"/>
      </w:pPr>
      <w:r>
        <w:t>relevant provision</w:t>
      </w:r>
      <w:r>
        <w:tab/>
        <w:t>Sch. 3 cl. 61(1)</w:t>
      </w:r>
    </w:p>
    <w:p>
      <w:pPr>
        <w:pStyle w:val="DefinedTerms"/>
      </w:pPr>
      <w:r>
        <w:t>relevant reconstruction transaction</w:t>
      </w:r>
      <w:r>
        <w:tab/>
        <w:t>257(1), 260(1), 260(2), 260(2A), 260(3), 260(4), 260(5)</w:t>
      </w:r>
    </w:p>
    <w:p>
      <w:pPr>
        <w:pStyle w:val="DefinedTerms"/>
      </w:pPr>
      <w:r>
        <w:t>relevant reconstruction transaction property</w:t>
      </w:r>
      <w:r>
        <w:tab/>
        <w:t>266B(2)</w:t>
      </w:r>
    </w:p>
    <w:p>
      <w:pPr>
        <w:pStyle w:val="DefinedTerms"/>
      </w:pPr>
      <w:r>
        <w:t>relevant residential property</w:t>
      </w:r>
      <w:r>
        <w:tab/>
        <w:t>205ZM(1)</w:t>
      </w:r>
    </w:p>
    <w:p>
      <w:pPr>
        <w:pStyle w:val="DefinedTerms"/>
      </w:pPr>
      <w:r>
        <w:t>relevant time</w:t>
      </w:r>
      <w:r>
        <w:tab/>
        <w:t>91T(6), 91U(7)</w:t>
      </w:r>
    </w:p>
    <w:p>
      <w:pPr>
        <w:pStyle w:val="DefinedTerms"/>
      </w:pPr>
      <w:r>
        <w:t>relevant transaction</w:t>
      </w:r>
      <w:r>
        <w:tab/>
        <w:t>257(1)</w:t>
      </w:r>
    </w:p>
    <w:p>
      <w:pPr>
        <w:pStyle w:val="DefinedTerms"/>
      </w:pPr>
      <w:r>
        <w:t>relevant transfer</w:t>
      </w:r>
      <w:r>
        <w:tab/>
        <w:t>125(1)</w:t>
      </w:r>
    </w:p>
    <w:p>
      <w:pPr>
        <w:pStyle w:val="DefinedTerms"/>
      </w:pPr>
      <w:r>
        <w:t>relevant vehicle licence transfer</w:t>
      </w:r>
      <w:r>
        <w:tab/>
        <w:t>Sch. 3 cl. 50(1)</w:t>
      </w:r>
    </w:p>
    <w:p>
      <w:pPr>
        <w:pStyle w:val="DefinedTerms"/>
        <w:keepNext/>
      </w:pPr>
      <w:r>
        <w:lastRenderedPageBreak/>
        <w:t>relinquishing person</w:t>
      </w:r>
      <w:r>
        <w:tab/>
        <w:t>167(1), 168(1), 205ZM(1)</w:t>
      </w:r>
    </w:p>
    <w:p>
      <w:pPr>
        <w:pStyle w:val="DefinedTerms"/>
      </w:pPr>
      <w:r>
        <w:t>relocatable home</w:t>
      </w:r>
      <w:r>
        <w:tab/>
        <w:t>3</w:t>
      </w:r>
    </w:p>
    <w:p>
      <w:pPr>
        <w:pStyle w:val="DefinedTerms"/>
      </w:pPr>
      <w:r>
        <w:t>replacement derivative mining right</w:t>
      </w:r>
      <w:r>
        <w:tab/>
        <w:t>91K(1), 91M(7), Sch. 3 cl. 74(1)</w:t>
      </w:r>
    </w:p>
    <w:p>
      <w:pPr>
        <w:pStyle w:val="DefinedTerms"/>
      </w:pPr>
      <w:r>
        <w:t>replacement dutiable transaction</w:t>
      </w:r>
      <w:r>
        <w:tab/>
        <w:t>91R(3)</w:t>
      </w:r>
    </w:p>
    <w:p>
      <w:pPr>
        <w:pStyle w:val="DefinedTerms"/>
      </w:pPr>
      <w:r>
        <w:t>replacement mining tenement</w:t>
      </w:r>
      <w:r>
        <w:tab/>
        <w:t>91K(1), 91M(6), Sch. 3 cl. 73(1), Sch. 3 cl. 74(1)</w:t>
      </w:r>
    </w:p>
    <w:p>
      <w:pPr>
        <w:pStyle w:val="DefinedTerms"/>
      </w:pPr>
      <w:r>
        <w:t>replacement transaction</w:t>
      </w:r>
      <w:r>
        <w:tab/>
        <w:t>107(1)</w:t>
      </w:r>
    </w:p>
    <w:p>
      <w:pPr>
        <w:pStyle w:val="DefinedTerms"/>
      </w:pPr>
      <w:r>
        <w:t>representative</w:t>
      </w:r>
      <w:r>
        <w:tab/>
        <w:t>206</w:t>
      </w:r>
    </w:p>
    <w:p>
      <w:pPr>
        <w:pStyle w:val="DefinedTerms"/>
      </w:pPr>
      <w:r>
        <w:t>represented person</w:t>
      </w:r>
      <w:r>
        <w:tab/>
        <w:t>139A(2), 139A(2)</w:t>
      </w:r>
    </w:p>
    <w:p>
      <w:pPr>
        <w:pStyle w:val="DefinedTerms"/>
      </w:pPr>
      <w:r>
        <w:t>required duty</w:t>
      </w:r>
      <w:r>
        <w:tab/>
        <w:t>273(1)</w:t>
      </w:r>
    </w:p>
    <w:p>
      <w:pPr>
        <w:pStyle w:val="DefinedTerms"/>
      </w:pPr>
      <w:r>
        <w:t>residence</w:t>
      </w:r>
      <w:r>
        <w:tab/>
        <w:t>96</w:t>
      </w:r>
    </w:p>
    <w:p>
      <w:pPr>
        <w:pStyle w:val="DefinedTerms"/>
      </w:pPr>
      <w:r>
        <w:t>residential landholder</w:t>
      </w:r>
      <w:r>
        <w:tab/>
        <w:t>205ZD(1)</w:t>
      </w:r>
    </w:p>
    <w:p>
      <w:pPr>
        <w:pStyle w:val="DefinedTerms"/>
      </w:pPr>
      <w:r>
        <w:t>residential park site</w:t>
      </w:r>
      <w:r>
        <w:tab/>
        <w:t>3</w:t>
      </w:r>
    </w:p>
    <w:p>
      <w:pPr>
        <w:pStyle w:val="DefinedTerms"/>
      </w:pPr>
      <w:r>
        <w:t>residential partnership acquisition</w:t>
      </w:r>
      <w:r>
        <w:tab/>
        <w:t>205F(1)</w:t>
      </w:r>
    </w:p>
    <w:p>
      <w:pPr>
        <w:pStyle w:val="DefinedTerms"/>
      </w:pPr>
      <w:r>
        <w:t>residential property</w:t>
      </w:r>
      <w:r>
        <w:tab/>
        <w:t>3, 205E(1), 205E(2), 205E(3)</w:t>
      </w:r>
    </w:p>
    <w:p>
      <w:pPr>
        <w:pStyle w:val="DefinedTerms"/>
      </w:pPr>
      <w:r>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retained property</w:t>
      </w:r>
      <w:r>
        <w:tab/>
        <w:t>78A(1)</w:t>
      </w:r>
    </w:p>
    <w:p>
      <w:pPr>
        <w:pStyle w:val="DefinedTerms"/>
      </w:pPr>
      <w:r>
        <w:t>retiring partner</w:t>
      </w:r>
      <w:r>
        <w:tab/>
        <w:t>78(1), 78A(1)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second pre-amendment period</w:t>
      </w:r>
      <w:r>
        <w:tab/>
        <w:t>Sch. 3 cl. 60(1)</w:t>
      </w:r>
    </w:p>
    <w:p>
      <w:pPr>
        <w:pStyle w:val="DefinedTerms"/>
      </w:pPr>
      <w:r>
        <w:t>section 13</w:t>
      </w:r>
      <w:r>
        <w:tab/>
        <w:t>Sch. 3 cl. 60(1)</w:t>
      </w:r>
    </w:p>
    <w:p>
      <w:pPr>
        <w:pStyle w:val="DefinedTerms"/>
      </w:pPr>
      <w:r>
        <w:t>section 135</w:t>
      </w:r>
      <w:r>
        <w:tab/>
        <w:t>Sch. 3 cl. 70(1)</w:t>
      </w:r>
    </w:p>
    <w:p>
      <w:pPr>
        <w:pStyle w:val="DefinedTerms"/>
      </w:pPr>
      <w:r>
        <w:t>section 13 exploration amount</w:t>
      </w:r>
      <w:r>
        <w:tab/>
        <w:t>Sch. 3 cl. 60(1)</w:t>
      </w:r>
    </w:p>
    <w:p>
      <w:pPr>
        <w:pStyle w:val="DefinedTerms"/>
      </w:pPr>
      <w:r>
        <w:t>section 13 exploration requirement</w:t>
      </w:r>
      <w:r>
        <w:tab/>
        <w:t>Sch. 3 cl. 60(1)</w:t>
      </w:r>
    </w:p>
    <w:p>
      <w:pPr>
        <w:pStyle w:val="DefinedTerms"/>
      </w:pPr>
      <w:r>
        <w:t>section 13 farm-in agreement</w:t>
      </w:r>
      <w:r>
        <w:tab/>
        <w:t>Sch. 3 cl. 60(1)</w:t>
      </w:r>
    </w:p>
    <w:p>
      <w:pPr>
        <w:pStyle w:val="DefinedTerms"/>
      </w:pPr>
      <w:r>
        <w:t>section 270 decision</w:t>
      </w:r>
      <w:r>
        <w:tab/>
        <w:t>269(1)</w:t>
      </w:r>
    </w:p>
    <w:p>
      <w:pPr>
        <w:pStyle w:val="DefinedTerms"/>
      </w:pPr>
      <w:r>
        <w:t>section 42(15)</w:t>
      </w:r>
      <w:r>
        <w:tab/>
        <w:t>Sch. 3 cl. 60(1)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seller</w:t>
      </w:r>
      <w:r>
        <w:tab/>
        <w:t>244B(1)</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specialised equipment</w:t>
      </w:r>
      <w:r>
        <w:tab/>
        <w:t>231</w:t>
      </w:r>
    </w:p>
    <w:p>
      <w:pPr>
        <w:pStyle w:val="DefinedTerms"/>
        <w:keepNext/>
      </w:pPr>
      <w:r>
        <w:lastRenderedPageBreak/>
        <w:t>specialised vehicle</w:t>
      </w:r>
      <w:r>
        <w:tab/>
        <w:t>231</w:t>
      </w:r>
    </w:p>
    <w:p>
      <w:pPr>
        <w:pStyle w:val="DefinedTerms"/>
      </w:pPr>
      <w:r>
        <w:t>special residential property</w:t>
      </w:r>
      <w:r>
        <w:tab/>
        <w:t>205F(1)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step-child</w:t>
      </w:r>
      <w:r>
        <w:tab/>
        <w:t>6(1)</w:t>
      </w:r>
    </w:p>
    <w:p>
      <w:pPr>
        <w:pStyle w:val="DefinedTerms"/>
      </w:pPr>
      <w:r>
        <w:t>strata lease</w:t>
      </w:r>
      <w:r>
        <w:tab/>
        <w:t>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subsequent transfer</w:t>
      </w:r>
      <w:r>
        <w:tab/>
        <w:t>118(1), 120A(2), 120B(1)</w:t>
      </w:r>
    </w:p>
    <w:p>
      <w:pPr>
        <w:pStyle w:val="DefinedTerms"/>
      </w:pPr>
      <w:r>
        <w:t>subsidiary</w:t>
      </w:r>
      <w:r>
        <w:tab/>
        <w:t>257(1)</w:t>
      </w:r>
    </w:p>
    <w:p>
      <w:pPr>
        <w:pStyle w:val="DefinedTerms"/>
      </w:pPr>
      <w:r>
        <w:t>substituted transferee</w:t>
      </w:r>
      <w:r>
        <w:tab/>
        <w:t>141(3)</w:t>
      </w:r>
    </w:p>
    <w:p>
      <w:pPr>
        <w:pStyle w:val="DefinedTerms"/>
      </w:pPr>
      <w:r>
        <w:t>superannuation agreement</w:t>
      </w:r>
      <w:r>
        <w:tab/>
        <w:t>128(1)</w:t>
      </w:r>
    </w:p>
    <w:p>
      <w:pPr>
        <w:pStyle w:val="DefinedTerms"/>
      </w:pPr>
      <w:r>
        <w:t>superannuation fund</w:t>
      </w:r>
      <w:r>
        <w:tab/>
        <w:t>121, 125(1), 128(1)</w:t>
      </w:r>
    </w:p>
    <w:p>
      <w:pPr>
        <w:pStyle w:val="DefinedTerms"/>
      </w:pPr>
      <w:r>
        <w:t>supply</w:t>
      </w:r>
      <w:r>
        <w:tab/>
        <w:t>3</w:t>
      </w:r>
    </w:p>
    <w:p>
      <w:pPr>
        <w:pStyle w:val="DefinedTerms"/>
      </w:pPr>
      <w:r>
        <w:t>surplus property</w:t>
      </w:r>
      <w:r>
        <w:tab/>
        <w:t>113A(1), 148(1)</w:t>
      </w:r>
    </w:p>
    <w:p>
      <w:pPr>
        <w:pStyle w:val="DefinedTerms"/>
      </w:pPr>
      <w:r>
        <w:t>surplus receiving body</w:t>
      </w:r>
      <w:r>
        <w:tab/>
        <w:t>113A(1)</w:t>
      </w:r>
    </w:p>
    <w:p>
      <w:pPr>
        <w:pStyle w:val="DefinedTerms"/>
      </w:pPr>
      <w:r>
        <w:t>surrender</w:t>
      </w:r>
      <w:r>
        <w:tab/>
        <w:t>9</w:t>
      </w:r>
    </w:p>
    <w:p>
      <w:pPr>
        <w:pStyle w:val="DefinedTerms"/>
      </w:pPr>
      <w:r>
        <w:t>taker in default</w:t>
      </w:r>
      <w:r>
        <w:tab/>
        <w:t>9</w:t>
      </w:r>
    </w:p>
    <w:p>
      <w:pPr>
        <w:pStyle w:val="DefinedTerms"/>
      </w:pPr>
      <w:r>
        <w:t>Taxation Administration Act</w:t>
      </w:r>
      <w:r>
        <w:tab/>
        <w:t>3</w:t>
      </w:r>
    </w:p>
    <w:p>
      <w:pPr>
        <w:pStyle w:val="DefinedTerms"/>
      </w:pPr>
      <w:r>
        <w:t>tax avoidance scheme</w:t>
      </w:r>
      <w:r>
        <w:tab/>
        <w:t>267(2)</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t>transaction</w:t>
      </w:r>
      <w:r>
        <w:tab/>
        <w:t>3, Sch. 3 cl. 46(1)</w:t>
      </w:r>
    </w:p>
    <w:p>
      <w:pPr>
        <w:pStyle w:val="DefinedTerms"/>
      </w:pPr>
      <w:r>
        <w:t>transaction group</w:t>
      </w:r>
      <w:r>
        <w:tab/>
        <w:t>257(1), 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91K(1), 99(1), 141(1)</w:t>
      </w:r>
    </w:p>
    <w:p>
      <w:pPr>
        <w:pStyle w:val="DefinedTerms"/>
      </w:pPr>
      <w:r>
        <w:t>transferor</w:t>
      </w:r>
      <w:r>
        <w:tab/>
        <w:t>99(1), 118(1), 122(2), 173(1)</w:t>
      </w:r>
    </w:p>
    <w:p>
      <w:pPr>
        <w:pStyle w:val="DefinedTerms"/>
      </w:pPr>
      <w:r>
        <w:t>transfer property</w:t>
      </w:r>
      <w:r>
        <w:tab/>
        <w:t>78(1)</w:t>
      </w:r>
    </w:p>
    <w:p>
      <w:pPr>
        <w:pStyle w:val="DefinedTerms"/>
      </w:pPr>
      <w:r>
        <w:t>transfers</w:t>
      </w:r>
      <w:r>
        <w:tab/>
        <w:t>42(8)</w:t>
      </w:r>
    </w:p>
    <w:p>
      <w:pPr>
        <w:pStyle w:val="DefinedTerms"/>
      </w:pPr>
      <w:r>
        <w:t>triggering acquisition</w:t>
      </w:r>
      <w:r>
        <w:tab/>
        <w:t>266B(2)</w:t>
      </w:r>
    </w:p>
    <w:p>
      <w:pPr>
        <w:pStyle w:val="DefinedTerms"/>
      </w:pPr>
      <w:r>
        <w:t>triggering acquisition property</w:t>
      </w:r>
      <w:r>
        <w:tab/>
        <w:t>266B(2)</w:t>
      </w:r>
    </w:p>
    <w:p>
      <w:pPr>
        <w:pStyle w:val="DefinedTerms"/>
      </w:pPr>
      <w:r>
        <w:t>trust acquisition</w:t>
      </w:r>
      <w:r>
        <w:tab/>
        <w:t>9</w:t>
      </w:r>
    </w:p>
    <w:p>
      <w:pPr>
        <w:pStyle w:val="DefinedTerms"/>
      </w:pPr>
      <w:r>
        <w:t>trust surrender</w:t>
      </w:r>
      <w:r>
        <w:tab/>
        <w:t>9</w:t>
      </w:r>
    </w:p>
    <w:p>
      <w:pPr>
        <w:pStyle w:val="DefinedTerms"/>
      </w:pPr>
      <w:r>
        <w:t>unencumbered value</w:t>
      </w:r>
      <w:r>
        <w:tab/>
        <w:t>9, 36(1), 148(1)</w:t>
      </w:r>
    </w:p>
    <w:p>
      <w:pPr>
        <w:pStyle w:val="DefinedTerms"/>
      </w:pPr>
      <w:r>
        <w:t>unlisted corporation</w:t>
      </w:r>
      <w:r>
        <w:tab/>
        <w:t>63</w:t>
      </w:r>
    </w:p>
    <w:p>
      <w:pPr>
        <w:pStyle w:val="DefinedTerms"/>
      </w:pPr>
      <w:r>
        <w:t>vary</w:t>
      </w:r>
      <w:r>
        <w:tab/>
        <w:t>91K(1)</w:t>
      </w:r>
    </w:p>
    <w:p>
      <w:pPr>
        <w:pStyle w:val="DefinedTerms"/>
      </w:pPr>
      <w:r>
        <w:t>vehicle</w:t>
      </w:r>
      <w:r>
        <w:tab/>
        <w:t>228, 230(1)</w:t>
      </w:r>
    </w:p>
    <w:p>
      <w:pPr>
        <w:pStyle w:val="DefinedTerms"/>
      </w:pPr>
      <w:r>
        <w:t>vehicle A</w:t>
      </w:r>
      <w:r>
        <w:tab/>
        <w:t>239(1)</w:t>
      </w:r>
    </w:p>
    <w:p>
      <w:pPr>
        <w:pStyle w:val="DefinedTerms"/>
      </w:pPr>
      <w:r>
        <w:lastRenderedPageBreak/>
        <w:t>vehicle B</w:t>
      </w:r>
      <w:r>
        <w:tab/>
        <w:t>239(1)</w:t>
      </w:r>
    </w:p>
    <w:p>
      <w:pPr>
        <w:pStyle w:val="DefinedTerms"/>
      </w:pPr>
      <w:r>
        <w:t>vehicle licence duty</w:t>
      </w:r>
      <w:r>
        <w:tab/>
        <w:t>3</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4"/>
          <w:headerReference w:type="default" r:id="rId4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42" w:name="Schedule"/>
    <w:bookmarkEnd w:id="5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5" w:name="Compilation"/>
    <w:bookmarkEnd w:id="64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47" w:name="DefinedTerms"/>
    <w:bookmarkEnd w:id="64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8" w:name="Coversheet"/>
    <w:bookmarkEnd w:id="6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2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422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 w:name="WAFER_20220920093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3012_GUID" w:val="338da48e-2595-43ce-b299-1cc2e73dfd46"/>
    <w:docVar w:name="WAFER_20221101093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3432_GUID" w:val="233ff7ce-c9df-489d-8e20-3d2b725c48ce"/>
    <w:docVar w:name="WAFER_20221101095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5535_GUID" w:val="2fe0d031-05c5-4d93-8020-c3bfacafc189"/>
    <w:docVar w:name="WAFER_202303241158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15848_GUID" w:val="54710fa7-fec0-46d5-980f-70bfe78fab1d"/>
    <w:docVar w:name="WAFER_202308091153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15346_GUID" w:val="75111f6a-0994-4ab1-82b7-0e6c505d9724"/>
    <w:docVar w:name="WAFER_20231222094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4226_GUID" w:val="507686f4-fc5a-4768-a466-60f2086334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8.png"/><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9.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1198-2BE4-43C2-913A-5DB5FFD2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113246</Words>
  <Characters>559438</Characters>
  <Application>Microsoft Office Word</Application>
  <DocSecurity>0</DocSecurity>
  <Lines>15119</Lines>
  <Paragraphs>8624</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664060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2008 - 03-q0-01</dc:title>
  <dc:subject/>
  <dc:creator/>
  <cp:keywords/>
  <dc:description/>
  <cp:lastModifiedBy>Master Repository Process</cp:lastModifiedBy>
  <cp:revision>4</cp:revision>
  <cp:lastPrinted>2021-06-24T01:24:00Z</cp:lastPrinted>
  <dcterms:created xsi:type="dcterms:W3CDTF">2023-12-29T06:37:00Z</dcterms:created>
  <dcterms:modified xsi:type="dcterms:W3CDTF">2023-12-29T06:37:00Z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10 Aug 2023</vt:lpwstr>
  </property>
  <property fmtid="{D5CDD505-2E9C-101B-9397-08002B2CF9AE}" pid="8" name="Suffix">
    <vt:lpwstr>03-q0-01</vt:lpwstr>
  </property>
  <property fmtid="{D5CDD505-2E9C-101B-9397-08002B2CF9AE}" pid="9" name="Official">
    <vt:lpwstr/>
  </property>
  <property fmtid="{D5CDD505-2E9C-101B-9397-08002B2CF9AE}" pid="10" name="CommencementDate">
    <vt:lpwstr>20230810</vt:lpwstr>
  </property>
  <property fmtid="{D5CDD505-2E9C-101B-9397-08002B2CF9AE}" pid="11" name="CommencementYear">
    <vt:lpwstr>2023</vt:lpwstr>
  </property>
</Properties>
</file>