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East Carey Park Land Vesting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1957/067 (6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</w:tbl>
    <w:p>
      <w:pPr>
        <w:pStyle w:val="IActName"/>
      </w:pPr>
      <w:r>
        <w:t>Eastern Goldfields Transport Board Repeal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</w:tbl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2003;</w:t>
            </w:r>
          </w:p>
          <w:p>
            <w:pPr>
              <w:pStyle w:val="Table01Row"/>
            </w:pPr>
            <w:r>
              <w:t xml:space="preserve">Act other than s. 1, 2, 25(b), 63(2), Sch. 2 Div. 4 &amp; Sch. 4: 1 Jan 2004 (see s. 2 and </w:t>
            </w:r>
            <w:r>
              <w:rPr>
                <w:i/>
              </w:rPr>
              <w:t>Gazette</w:t>
            </w:r>
            <w:r>
              <w:t xml:space="preserve"> 30 Dec 2003 p. 5723); </w:t>
            </w:r>
          </w:p>
          <w:p>
            <w:pPr>
              <w:pStyle w:val="Table01Row"/>
            </w:pPr>
            <w:r>
              <w:t xml:space="preserve">s. 25(b), 63(2), Sch. 2 Div. 4 &amp; Sch. 4: 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2014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1Note"/>
      </w:pPr>
      <w:r>
        <w:t>Formerly “</w:t>
      </w:r>
      <w:r>
        <w:rPr>
          <w:i/>
        </w:rPr>
        <w:t>Western Australian College of Advanced Education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1984 (see s. 2 and </w:t>
            </w:r>
            <w:r>
              <w:rPr>
                <w:i/>
              </w:rPr>
              <w:t>Gazette</w:t>
            </w:r>
            <w:r>
              <w:t xml:space="preserve"> 24 Aug 1984 p. 2567)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(Educational Institutions Superannuation)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1985/077 (as amended by 1990/063 s.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1985 (see s. 2 and </w:t>
            </w:r>
            <w:r>
              <w:rPr>
                <w:i/>
              </w:rPr>
              <w:t>Gazette</w:t>
            </w:r>
            <w:r>
              <w:t xml:space="preserve"> 13 Dec 1985 p. 4758)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53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11 Aug 2006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(other than s. 61):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61: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2018 (not including 2000/043)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Jun 2012 (see s. 2(a));</w:t>
            </w:r>
          </w:p>
          <w:p>
            <w:pPr>
              <w:pStyle w:val="Table01Row"/>
            </w:pPr>
            <w:r>
              <w:t xml:space="preserve">Act other than s. 1, 2, Pt. 4 Div. 3 &amp; Schedule (s. 70(1)(d), 152, 153(2)‑(4), 154‑159, Pt. 5 Div. 6 (s. 160), 172(d), 266‑268 &amp; 270(1)(d) &amp; (2)‑(4)): 1 Aug 2012 (see s. 2(c) and </w:t>
            </w:r>
            <w:r>
              <w:rPr>
                <w:i/>
              </w:rPr>
              <w:t>Gazette</w:t>
            </w:r>
            <w:r>
              <w:t xml:space="preserve"> 25 Jul 2012 p. 3411);</w:t>
            </w:r>
          </w:p>
          <w:p>
            <w:pPr>
              <w:pStyle w:val="Table01Row"/>
            </w:pPr>
            <w:r>
              <w:t xml:space="preserve">Pt. 4 Div. 3: 1 Jan 2013 (see s. 2(b)(ii) and </w:t>
            </w:r>
            <w:r>
              <w:rPr>
                <w:i/>
              </w:rPr>
              <w:t>Gazette</w:t>
            </w:r>
            <w:r>
              <w:t xml:space="preserve"> 14 Dec 2012 p. 6195);</w:t>
            </w:r>
          </w:p>
          <w:p>
            <w:pPr>
              <w:pStyle w:val="Table01Row"/>
            </w:pPr>
            <w:r>
              <w:t xml:space="preserve">Schedule (s. 70(1)(d), 152, 153(2)‑(4), 154‑159, Pt. 5 Div. 6 (s. 160), 172(d), 266‑268 &amp; 270(1)(d) &amp; (2)‑(4)): 1 May 2013 (see s. 2(c) and </w:t>
            </w:r>
            <w:r>
              <w:rPr>
                <w:i/>
              </w:rPr>
              <w:t>Gazette</w:t>
            </w:r>
            <w:r>
              <w:t xml:space="preserve"> 1 May 2013 p. 1697)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2018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Modifying Regulations —</w:t>
            </w:r>
          </w:p>
          <w:p>
            <w:pPr>
              <w:pStyle w:val="Table01BNote"/>
            </w:pPr>
            <w:r>
              <w:tab/>
              <w:t xml:space="preserve">Education and Care Services National Law (Transitional) Regulations 2012 operative 1 Aug 2012 made under the Education and Care Services National Law (WA) Act 2012 s. 19 (see </w:t>
            </w:r>
            <w:r>
              <w:rPr>
                <w:i/>
              </w:rPr>
              <w:t>Gazette</w:t>
            </w:r>
            <w:r>
              <w:t xml:space="preserve"> 25 Jul 2012 p. 3413‑15)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16 Oct 1992 (see s.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1903/011 (3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1912/027 (3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1984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2001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Sep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Sep 2007 (see s. 2(a));</w:t>
            </w:r>
          </w:p>
          <w:p>
            <w:pPr>
              <w:pStyle w:val="Table01Row"/>
            </w:pPr>
            <w:r>
              <w:t>Act other than s. 1 &amp; 2: 5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Oct 2015 (see s. 2(a));</w:t>
            </w:r>
          </w:p>
          <w:p>
            <w:pPr>
              <w:pStyle w:val="Table01Row"/>
            </w:pPr>
            <w:r>
              <w:t>Act other than s. 1 &amp; 2: 3 Oct 2015 (see s. 2(b))</w:t>
            </w:r>
          </w:p>
        </w:tc>
      </w:tr>
    </w:tbl>
    <w:p>
      <w:pPr>
        <w:pStyle w:val="IActName"/>
      </w:pPr>
      <w:r>
        <w:t>Electoral Act (Commencement of Amendments)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(Commencement of Amendments)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1987 (see s. 2)</w:t>
            </w: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1907/027 (7 Edw. VII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1911/044 (1 Geo. V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1911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1912/056 (3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1918/005 (8 Geo. V No. 19) (as amended by 1919/059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1919/059 (10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1921/007 (12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1931/038 (22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1934/039 (25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1936/010 (1 Edw. VIII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1940/018 (4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 (No.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1940/047 (4 &amp; 5 Geo. VI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1948/063 (12 &amp; 13 Geo. VI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1949 (see s. 1 and </w:t>
            </w:r>
            <w:r>
              <w:rPr>
                <w:i/>
              </w:rPr>
              <w:t>Gazette</w:t>
            </w:r>
            <w:r>
              <w:t xml:space="preserve"> 27 May 1949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Oct 1949 (not in a Volume) (including 1949/026)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1949/026 (13 Geo. VI No.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1951/058 (15 &amp; 16 Geo. VI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1952/057 (1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1953/034 (2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1956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1957/053 (6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1958 (see s. 2 and </w:t>
            </w:r>
            <w:r>
              <w:rPr>
                <w:i/>
              </w:rPr>
              <w:t>Gazette</w:t>
            </w:r>
            <w:r>
              <w:t xml:space="preserve"> 14 Feb 1958 p. 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1959/059 (8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1960 (see s. 2 and </w:t>
            </w:r>
            <w:r>
              <w:rPr>
                <w:i/>
              </w:rPr>
              <w:t>Gazette</w:t>
            </w:r>
            <w:r>
              <w:t xml:space="preserve"> 15 Jan 1960 p. 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Feb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1962/051 (11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1964/033 (13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1964/068 (13 Eliz. II No. 68)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1965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1970 (see s. 2 and </w:t>
            </w:r>
            <w:r>
              <w:rPr>
                <w:i/>
              </w:rPr>
              <w:t>Gazette</w:t>
            </w:r>
            <w:r>
              <w:t xml:space="preserve"> 30 Oct 1970 p. 3343)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1970 (see s. 2 and </w:t>
            </w:r>
            <w:r>
              <w:rPr>
                <w:i/>
              </w:rPr>
              <w:t>Gazette</w:t>
            </w:r>
            <w:r>
              <w:t xml:space="preserve"> 4 Dec 1970 p. 3705)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Jan 1971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1979 (see s. 2 and </w:t>
            </w:r>
            <w:r>
              <w:rPr>
                <w:i/>
              </w:rPr>
              <w:t>Gazette</w:t>
            </w:r>
            <w:r>
              <w:t xml:space="preserve"> 23 Nov 1979 p. 3635)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Oct 1982 (see s. 2 and </w:t>
            </w:r>
            <w:r>
              <w:rPr>
                <w:i/>
              </w:rPr>
              <w:t>Gazette</w:t>
            </w:r>
            <w:r>
              <w:t xml:space="preserve"> 10 Sep 1982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7 Oct 1983 (see s. 2 and </w:t>
            </w:r>
            <w:r>
              <w:rPr>
                <w:i/>
              </w:rPr>
              <w:t>Gazette</w:t>
            </w:r>
            <w:r>
              <w:t xml:space="preserve"> 7 Oct 1983 p. 4066);</w:t>
            </w:r>
          </w:p>
          <w:p>
            <w:pPr>
              <w:pStyle w:val="Table01Row"/>
            </w:pPr>
            <w:r>
              <w:t xml:space="preserve">s. 1‑4 &amp; 6‑28: 1 Nov 1983 (see s. 2 and </w:t>
            </w:r>
            <w:r>
              <w:rPr>
                <w:i/>
              </w:rPr>
              <w:t>Gazette</w:t>
            </w:r>
            <w:r>
              <w:t xml:space="preserve"> 14 Oct 1983 p. 4147);</w:t>
            </w:r>
          </w:p>
          <w:p>
            <w:pPr>
              <w:pStyle w:val="Table01Row"/>
            </w:pPr>
            <w:r>
              <w:t xml:space="preserve">s. 29‑31: 26 Jan 1984 (see s. 2 and </w:t>
            </w:r>
            <w:r>
              <w:rPr>
                <w:i/>
              </w:rPr>
              <w:t>Gazette</w:t>
            </w:r>
            <w:r>
              <w:t xml:space="preserve"> 18 Nov 1983 p. 4559)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3)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Jan 1984 (see s. 2 and </w:t>
            </w:r>
            <w:r>
              <w:rPr>
                <w:i/>
              </w:rPr>
              <w:t>Gazette</w:t>
            </w:r>
            <w:r>
              <w:t xml:space="preserve"> 20 Jan 1984 p. 119)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1984;</w:t>
            </w:r>
          </w:p>
          <w:p>
            <w:pPr>
              <w:pStyle w:val="Table01Row"/>
            </w:pPr>
            <w:r>
              <w:t xml:space="preserve">Act other than s. 1 &amp; 2: 24 Dec 1984 (see s. 2 and </w:t>
            </w:r>
            <w:r>
              <w:rPr>
                <w:i/>
              </w:rPr>
              <w:t>Gazette</w:t>
            </w:r>
            <w:r>
              <w:t xml:space="preserve"> 21 Dec 1984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1985/104 (as amended by 1987/001)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1985;</w:t>
            </w:r>
          </w:p>
          <w:p>
            <w:pPr>
              <w:pStyle w:val="Table01Row"/>
            </w:pPr>
            <w:r>
              <w:t xml:space="preserve">Act other than s. 1 &amp; 2: 1 May 1987 (see 1987/001 s. 3 and Commonwealth Special </w:t>
            </w:r>
            <w:r>
              <w:rPr>
                <w:i/>
              </w:rPr>
              <w:t>Gazette</w:t>
            </w:r>
            <w:r>
              <w:t xml:space="preserve"> 68 of 1987)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Jun 1986 (not including 1985/104)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 &amp; 2: 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Sep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27 Jan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1989 (not including 1988/058)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(Political Finance)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1992/075 (as amended by 1996/043 Pt. 3; 2006/064 s.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1992;</w:t>
            </w:r>
          </w:p>
          <w:p>
            <w:pPr>
              <w:pStyle w:val="Table01Row"/>
            </w:pPr>
            <w:r>
              <w:t xml:space="preserve">Act other than s. 1, 2, 5 &amp; 6: 9 Nov 1996 (see s. 2 and </w:t>
            </w:r>
            <w:r>
              <w:rPr>
                <w:i/>
              </w:rPr>
              <w:t>Gazette</w:t>
            </w:r>
            <w:r>
              <w:t xml:space="preserve"> 8 Nov 1996 p. 6265); </w:t>
            </w:r>
          </w:p>
          <w:p>
            <w:pPr>
              <w:pStyle w:val="Table01Row"/>
            </w:pPr>
            <w:r>
              <w:t>s. 5 &amp; 6 repealed by 2006/064 s. 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1997 (not including 1992/075 s. 5 &amp; 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Oct 2000;</w:t>
            </w:r>
          </w:p>
          <w:p>
            <w:pPr>
              <w:pStyle w:val="Table01Row"/>
            </w:pPr>
            <w:r>
              <w:t xml:space="preserve">Act other than s. 1, 2 &amp; 28 &amp; Pt. 5: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28 &amp; Pt. 5: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Dec 2000 (not including 1992/075 s. 5 &amp; 6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and Electoral Amendment Act 2005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Sep 2005 (not including 1992/075 s. 5 &amp; 6,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Reform (Electoral Funding)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Mar 2007 (see s. 2(2) and </w:t>
            </w:r>
            <w:r>
              <w:rPr>
                <w:i/>
              </w:rPr>
              <w:t>Gazette</w:t>
            </w:r>
            <w:r>
              <w:t xml:space="preserve"> 2 Mar 2007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7 Dec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30 Apr 2010 (see s. 2(b) and </w:t>
            </w:r>
            <w:r>
              <w:rPr>
                <w:i/>
              </w:rPr>
              <w:t>Gazette</w:t>
            </w:r>
            <w:r>
              <w:t xml:space="preserve"> 23 Apr 2010 p. 1523)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(Miscellaneous)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21 May 2009 (see s. 2(a));</w:t>
            </w:r>
          </w:p>
          <w:p>
            <w:pPr>
              <w:pStyle w:val="Table01Row"/>
            </w:pPr>
            <w:r>
              <w:t xml:space="preserve">Act other than Pt. 1: 1 Oct 2009 (see s. 2(b) and </w:t>
            </w:r>
            <w:r>
              <w:rPr>
                <w:i/>
              </w:rPr>
              <w:t>Gazette</w:t>
            </w:r>
            <w:r>
              <w:t xml:space="preserve"> 1 Sep 2009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Jul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and Constitution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2011 (see s. 2(b) and </w:t>
            </w:r>
            <w:r>
              <w:rPr>
                <w:i/>
              </w:rPr>
              <w:t>Gazette</w:t>
            </w:r>
            <w:r>
              <w:t xml:space="preserve"> 20 Dec 2011 p. 5373)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5 Dec 2012 (see s.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11 Jan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2016 (see s. 2(a));</w:t>
            </w:r>
          </w:p>
          <w:p>
            <w:pPr>
              <w:pStyle w:val="Table01Row"/>
            </w:pPr>
            <w:r>
              <w:t xml:space="preserve">Act other than s. 1 &amp; 2: 17 Aug 2016 (see s. 2(b) and </w:t>
            </w:r>
            <w:r>
              <w:rPr>
                <w:i/>
              </w:rPr>
              <w:t>Gazette</w:t>
            </w:r>
            <w:r>
              <w:t xml:space="preserve"> 16 Aug 2016 p. 3469)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9 Dec 2016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176‑179): 12 Dec 2023 (see s. 2(b));</w:t>
            </w:r>
          </w:p>
          <w:p>
            <w:pPr>
              <w:pStyle w:val="Table01Row"/>
            </w:pPr>
            <w:r>
              <w:t>s. 4‑175 &amp; 180‑182: 1 Jul 2024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For details of temporary Acts (exhausted or expired) relative to postponement during War Time of Legislative Council and Legislative Assembly elections, see Pilot Volume No. 1, Table 4, under “Legislative”.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1945/019 (9 &amp; 10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1946 (see s. 1 and </w:t>
            </w:r>
            <w:r>
              <w:rPr>
                <w:i/>
              </w:rPr>
              <w:t>Gazette</w:t>
            </w:r>
            <w:r>
              <w:t xml:space="preserve"> 29 Mar 1946 p. 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1953/072 (2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1958 in Volume 13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6 Aug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1996;</w:t>
            </w:r>
          </w:p>
          <w:p>
            <w:pPr>
              <w:pStyle w:val="Table01Row"/>
            </w:pPr>
            <w:r>
              <w:t xml:space="preserve">Act other than s. 1, 2 &amp; 18: 25 Dec 1996 (see s. 2 and </w:t>
            </w:r>
            <w:r>
              <w:rPr>
                <w:i/>
              </w:rPr>
              <w:t>Gazette</w:t>
            </w:r>
            <w:r>
              <w:t xml:space="preserve"> 24 Dec 1996 p. 7097); </w:t>
            </w:r>
          </w:p>
          <w:p>
            <w:pPr>
              <w:pStyle w:val="Table01Row"/>
            </w:pPr>
            <w:r>
              <w:t xml:space="preserve">s. 18: 8 Mar 2002 (see s. 2 and </w:t>
            </w:r>
            <w:r>
              <w:rPr>
                <w:i/>
              </w:rPr>
              <w:t>Gazette</w:t>
            </w:r>
            <w:r>
              <w:t xml:space="preserve"> 8 Mar 2002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1997 (not including 1996/063 s. 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2005 (not including 2004/059 Sch. 2 cl. 16 &amp; 2005/018)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23 Apr 2024 (see s. 2(d))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s. 141, 142, 144‑152, 153(1) &amp; 179: 13 Oct 2005 (see s. 2(1));</w:t>
            </w:r>
          </w:p>
          <w:p>
            <w:pPr>
              <w:pStyle w:val="Table01Row"/>
            </w:pPr>
            <w:r>
              <w:t xml:space="preserve">Pt. 2‑8, s. 143, 153(2)‑(4), 154‑178, 180‑192 &amp; Sch. 1‑4 &amp; 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 </w:t>
            </w:r>
          </w:p>
          <w:p>
            <w:pPr>
              <w:pStyle w:val="Table01Row"/>
            </w:pPr>
            <w:r>
              <w:t>Sch. 5 cl. 21(2)(a)(ii) deleted by 2009/008 s. 50(3)(b)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2010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heading &amp; s. 3 &amp; 32‑35: 19 Dec 2013 (see s. 2(b));</w:t>
            </w:r>
          </w:p>
          <w:p>
            <w:pPr>
              <w:pStyle w:val="Table01Row"/>
            </w:pPr>
            <w:r>
              <w:t xml:space="preserve">Pt. 2 other than s. 3 &amp; 32‑35: 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2015 (see s. 2(a));</w:t>
            </w:r>
          </w:p>
          <w:p>
            <w:pPr>
              <w:pStyle w:val="Table01Row"/>
            </w:pPr>
            <w:r>
              <w:t>Act other than s. 1 &amp; 2: 26 Jun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Apr 2004;</w:t>
            </w:r>
          </w:p>
          <w:p>
            <w:pPr>
              <w:pStyle w:val="Table01Row"/>
            </w:pPr>
            <w:r>
              <w:t xml:space="preserve">s. 3, Pt. 4 (other than s. 65), Pt. 9 &amp; 10: 23 Jun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8: 1 Jul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2, 3, 5 &amp; 6, s. 65, Sch. 1 &amp; Sch. 3 Div. 1: 31 Dec 2004 (see s. 2 and </w:t>
            </w:r>
            <w:r>
              <w:rPr>
                <w:i/>
              </w:rPr>
              <w:t>Gazette</w:t>
            </w:r>
            <w:r>
              <w:t xml:space="preserve"> 12 Nov 2004 p. 5017); </w:t>
            </w:r>
          </w:p>
          <w:p>
            <w:pPr>
              <w:pStyle w:val="Table01Row"/>
            </w:pPr>
            <w:r>
              <w:t xml:space="preserve">Pt. 7, Sch. 2 &amp; Sch. 3 Div. 2: 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 (as amended by 2024/010 s.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 4 (to the extent it inserts the definition of Coordinator) &amp; s. 9 deleted by 2024/10 s. 27;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1 (other than s. 9) &amp; Pt. 3 Div. 1: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2 &amp;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&amp; s. 26(1): 23 Apr 2024 (see s. 2(d));</w:t>
            </w:r>
          </w:p>
          <w:p>
            <w:pPr>
              <w:pStyle w:val="Table01Row"/>
            </w:pPr>
            <w:r>
              <w:rPr>
                <w:color w:val="FF0000"/>
              </w:rPr>
              <w:t>s. 26(2): immediately after the Electricity Industry Amendment (Distributed Energy Resources) Act 2024 s. 5 comes into operation (see s. 2(1)(b)(ii));</w:t>
            </w:r>
          </w:p>
          <w:p>
            <w:pPr>
              <w:pStyle w:val="Table01Row"/>
            </w:pPr>
            <w:r>
              <w:rPr>
                <w:color w:val="FF0000"/>
              </w:rPr>
              <w:t>s. 26(3): immediately after the Electricity Industry Amendment (Distributed Energy Resources) Act 2024 s. 24 comes into operation (see s. 2(1)(c)(ii))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1Note"/>
      </w:pPr>
      <w:r>
        <w:t>Formerly “</w:t>
      </w:r>
      <w:r>
        <w:rPr>
          <w:i/>
        </w:rPr>
        <w:t>Electricity Corporation Act 1994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90, 91 &amp; 93: 1 Jan 1995 (see s. 2(1) and </w:t>
            </w:r>
            <w:r>
              <w:rPr>
                <w:i/>
              </w:rPr>
              <w:t>Gazette</w:t>
            </w:r>
            <w:r>
              <w:t xml:space="preserve"> 23 Dec 1994 p. 7069);</w:t>
            </w:r>
          </w:p>
          <w:p>
            <w:pPr>
              <w:pStyle w:val="Table01Row"/>
            </w:pPr>
            <w:r>
              <w:t xml:space="preserve">s. 90 &amp; 93: 1 Jan 1997 (see s. 2(2) and </w:t>
            </w:r>
            <w:r>
              <w:rPr>
                <w:i/>
              </w:rPr>
              <w:t>Gazette</w:t>
            </w:r>
            <w:r>
              <w:t xml:space="preserve"> 31 Dec 1996 p. 7255); </w:t>
            </w:r>
          </w:p>
          <w:p>
            <w:pPr>
              <w:pStyle w:val="Table01Row"/>
            </w:pPr>
            <w:r>
              <w:t xml:space="preserve">s. 91: 1 Jul 1997 (see s. 2(2) and </w:t>
            </w:r>
            <w:r>
              <w:rPr>
                <w:i/>
              </w:rPr>
              <w:t>Gazette</w:t>
            </w:r>
            <w:r>
              <w:t xml:space="preserve"> 1 Jul 1997 p. 3249)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45 &amp; 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24 Dec 1999 (see s. 2(1));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(not including 1999/058 s. 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Corporation (Act Amendment)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Nov 2002 p. 5375‑87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1 (s. 102‑111)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2009/046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102‑108, 109(1)‑(3) &amp; 110(1)‑(3): 8 Oct 2003 (see s. 2(1) &amp; (2)); </w:t>
            </w:r>
          </w:p>
          <w:p>
            <w:pPr>
              <w:pStyle w:val="Table01Row"/>
            </w:pPr>
            <w:r>
              <w:t>s. 109(4) &amp; (5), 110(4) &amp; 111 repealed by 2009/046 s. 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Sch. 5 cl. 7‑22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</w:t>
            </w:r>
          </w:p>
          <w:p>
            <w:pPr>
              <w:pStyle w:val="Table01Row"/>
            </w:pPr>
            <w:r>
              <w:t>Sch. 5 cl. 21(2)(a)(ii)) deleted by 2009/008 s. 50(3)(b)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(not including 2003/053 s. 109(4) &amp; (5), 110(4) &amp; 111 &amp; 2005/018 Sch. 5 (cl. 21(2)(a)(ii)))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Transmission and Distribution Systems (Repeal and Related Provisions) Regulations 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Jun 2007 p. 3018‑21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26 Jun 2007 (see r. 2(a));</w:t>
            </w:r>
          </w:p>
          <w:p>
            <w:pPr>
              <w:pStyle w:val="Table01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4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3‑7A): 24 Mar 2014 (see s. 2(a));</w:t>
            </w:r>
          </w:p>
          <w:p>
            <w:pPr>
              <w:pStyle w:val="Table01Row"/>
            </w:pPr>
            <w:r>
              <w:t>s. 3‑7A, Pt. 3‑5 &amp; Sch. 1: 25 Mar 2014 (see s. 2(b));</w:t>
            </w:r>
          </w:p>
          <w:p>
            <w:pPr>
              <w:pStyle w:val="Table01Row"/>
            </w:pPr>
            <w:r>
              <w:t xml:space="preserve">Pt. 2 &amp; 6‑9: 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Oct 2011 (see s. 2(a));</w:t>
            </w:r>
          </w:p>
          <w:p>
            <w:pPr>
              <w:pStyle w:val="Table01Row"/>
            </w:pPr>
            <w:r>
              <w:t xml:space="preserve">s. 26: 1 Aug 2012 (see s. 2(b)(i) and </w:t>
            </w:r>
            <w:r>
              <w:rPr>
                <w:i/>
              </w:rPr>
              <w:t>Gazette</w:t>
            </w:r>
            <w:r>
              <w:t xml:space="preserve"> 31 Jul 2012 p. 3683);</w:t>
            </w:r>
          </w:p>
          <w:p>
            <w:pPr>
              <w:pStyle w:val="Table01Row"/>
            </w:pPr>
            <w:r>
              <w:t xml:space="preserve">Act other than s. 1, 2 &amp; 26: 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Sep 2005;</w:t>
            </w:r>
          </w:p>
          <w:p>
            <w:pPr>
              <w:pStyle w:val="Table01Row"/>
            </w:pPr>
            <w:r>
              <w:t xml:space="preserve">Act other than s. 1 &amp; 2: 24 Dec 2005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2020/011 (as amended by 2020/039 s. 9, 2021/001 s. 9, 2021/021 s. 9, 2022/015 s. 9 &amp; 2022/033 s.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5, 7, 11 &amp; 12(1) &amp; (2): 16 Mar 2020 (see s. 2(b));</w:t>
            </w:r>
          </w:p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1, 2, 5, 7, 10, 11, 12(1) &amp; (2): 4 Apr 2020 (see s. 2(d));</w:t>
            </w:r>
          </w:p>
          <w:p>
            <w:pPr>
              <w:pStyle w:val="Table01Row"/>
            </w:pPr>
            <w:r>
              <w:t>s. 10: deleted by 2022/033 s. 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3 Nov 2022 (see s. 2(b) and SL 2022/175 cl. 2);</w:t>
            </w:r>
          </w:p>
          <w:p>
            <w:pPr>
              <w:pStyle w:val="Table01Row"/>
            </w:pPr>
            <w:r>
              <w:t>Pt. 3 Div. 1: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Emergency Services Levy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Services Levy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158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617,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Employers’ Indemnity Supplementation Fund Act 1980</w:t>
      </w:r>
    </w:p>
    <w:p>
      <w:pPr>
        <w:pStyle w:val="Table01Note"/>
      </w:pPr>
      <w:r>
        <w:t>Formerly “</w:t>
      </w:r>
      <w:r>
        <w:rPr>
          <w:i/>
        </w:rPr>
        <w:t>Workers' Compensation Supplementation Fund Act 1980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May 1981 (see s. 2 and </w:t>
            </w:r>
            <w:r>
              <w:rPr>
                <w:i/>
              </w:rPr>
              <w:t>Gazette</w:t>
            </w:r>
            <w:r>
              <w:t xml:space="preserve"> 8 May 1981 p. 1402)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1981/026 (as amended by 1981/088 s. 2‑5)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6(2): 26 May 1981 (see s. 2(1)); </w:t>
            </w:r>
          </w:p>
          <w:p>
            <w:pPr>
              <w:pStyle w:val="Table01Row"/>
            </w:pPr>
            <w:r>
              <w:t xml:space="preserve">Act other than s. 5 &amp; 6(2): 3 May 1982 (see s. 2(2)‑(5) and </w:t>
            </w:r>
            <w:r>
              <w:rPr>
                <w:i/>
              </w:rPr>
              <w:t>Gazette</w:t>
            </w:r>
            <w:r>
              <w:t xml:space="preserve"> 8 Apr 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Waterfront Workers (Compensation for Asbestos Related Diseases) Act 1986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(Workers’ Compensation and Assistance)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Jul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Jul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Jun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(Common Law Proceedings) Act 2004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159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618,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1976 (see s. 2 and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19 Apr 1991 (see s. 2 and </w:t>
            </w:r>
            <w:r>
              <w:rPr>
                <w:i/>
              </w:rPr>
              <w:t>Gazette</w:t>
            </w:r>
            <w:r>
              <w:t xml:space="preserve"> 19 Apr 1991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Aug 2006 (not including 2004/059 Sch. 2 cl. 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2008 (see s. 2(a));</w:t>
            </w:r>
          </w:p>
          <w:p>
            <w:pPr>
              <w:pStyle w:val="Table01Row"/>
            </w:pPr>
            <w:r>
              <w:t xml:space="preserve">Act other than s. 1 &amp; 2: 1 Dec 2008 (see s.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1Note"/>
      </w:pPr>
      <w:r>
        <w:t>Formerly “</w:t>
      </w:r>
      <w:r>
        <w:rPr>
          <w:i/>
        </w:rPr>
        <w:t>Gas Pipelines Access (Western Australia)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Jan 1999;</w:t>
            </w:r>
          </w:p>
          <w:p>
            <w:pPr>
              <w:pStyle w:val="Table01Row"/>
            </w:pPr>
            <w:r>
              <w:t xml:space="preserve">Act other than s. 1 &amp; 2 &amp;  Sch. 3 Div. 2 Subdiv. 3 &amp; Div. 7 Subdiv. 3: 9 Feb 1999 (see s. 2 and </w:t>
            </w:r>
            <w:r>
              <w:rPr>
                <w:i/>
              </w:rPr>
              <w:t>Gazette</w:t>
            </w:r>
            <w:r>
              <w:t xml:space="preserve"> 8 Feb 1999 p. 441); </w:t>
            </w:r>
          </w:p>
          <w:p>
            <w:pPr>
              <w:pStyle w:val="Table01Row"/>
            </w:pPr>
            <w:r>
              <w:t>Sch. 3 Div. 2 Subdiv. 3 &amp; Div. 7 Subdiv. 3: 1 Jan 2000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62‑64, 87, 96 &amp; 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62‑64: 24 Dec 1999 (see s. 2(1)); 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96: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111 repealed by 2003/074 s. 58(3)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Aug 2000 (not including 1999/032 &amp; 1999/058 s. 96 &amp; 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(Reviews)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2003;</w:t>
            </w:r>
          </w:p>
          <w:p>
            <w:pPr>
              <w:pStyle w:val="Table01Row"/>
            </w:pPr>
            <w:r>
              <w:t xml:space="preserve">Act other than s. 1 &amp; 2: 12 Jul 2003 (see s. 2 and </w:t>
            </w:r>
            <w:r>
              <w:rPr>
                <w:i/>
              </w:rPr>
              <w:t>Gazette</w:t>
            </w:r>
            <w:r>
              <w:t xml:space="preserve"> 11 Jul 2003 p. 2739)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Mar 2010 (not including 2009/035)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1999;</w:t>
            </w:r>
          </w:p>
          <w:p>
            <w:pPr>
              <w:pStyle w:val="Table01Row"/>
            </w:pPr>
            <w:r>
              <w:t xml:space="preserve">Act other than s. 1 &amp; 2: 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47‑52, 74‑75 &amp; 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47‑52: 24 Dec 1999 (see s. 2(1));</w:t>
            </w:r>
          </w:p>
          <w:p>
            <w:pPr>
              <w:pStyle w:val="Table01Row"/>
            </w:pPr>
            <w:r>
              <w:t>s. 109: 1 Jan 2000 (see s. 2(7));</w:t>
            </w:r>
          </w:p>
          <w:p>
            <w:pPr>
              <w:pStyle w:val="Table01Row"/>
            </w:pPr>
            <w:r>
              <w:t xml:space="preserve">s. 74‑75: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(not including 1999/058 s. 74‑75)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2, Pt. 3 Div 1‑9 (other than s. 34) &amp; 11, Pt. 4, 5 &amp; 6 Div. 2 &amp; 3 &amp;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2004/055 s. 299)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11, Pt. 4, Pt. 5 &amp; s. 97, 98 &amp; 118: 8 Oct 2003 (see s. 2(1) &amp; (2)); </w:t>
            </w:r>
          </w:p>
          <w:p>
            <w:pPr>
              <w:pStyle w:val="Table01Row"/>
            </w:pPr>
            <w:r>
              <w:t xml:space="preserve">Pt. 2 &amp; Pt. 6 (other than s. 97 &amp; 98): 19 Mar 2004 (see s. 2(2)(a) &amp; (c) and </w:t>
            </w:r>
            <w:r>
              <w:rPr>
                <w:i/>
              </w:rPr>
              <w:t>Gazette</w:t>
            </w:r>
            <w:r>
              <w:t xml:space="preserve"> 19 Mar 2004 p. 913);</w:t>
            </w:r>
          </w:p>
          <w:p>
            <w:pPr>
              <w:pStyle w:val="Table01Row"/>
            </w:pPr>
            <w:r>
              <w:t xml:space="preserve">Pt. 3 Div. 1‑2, 4‑6 (other than s. 34), 7 &amp; 9: 31 May 2004 (see s. 2(2)(b) &amp; (3) and </w:t>
            </w:r>
            <w:r>
              <w:rPr>
                <w:i/>
              </w:rPr>
              <w:t>Gazette</w:t>
            </w:r>
            <w:r>
              <w:t xml:space="preserve"> 28 May 2004 p. 1827);</w:t>
            </w:r>
          </w:p>
          <w:p>
            <w:pPr>
              <w:pStyle w:val="Table01Row"/>
            </w:pPr>
            <w:r>
              <w:t xml:space="preserve">Pt. 3 Div 8: 14 May 2005 (see s. 2(2)(b) and </w:t>
            </w:r>
            <w:r>
              <w:rPr>
                <w:i/>
              </w:rPr>
              <w:t>Gazette</w:t>
            </w:r>
            <w:r>
              <w:t xml:space="preserve"> 13 May 2005 p. 2073);</w:t>
            </w:r>
          </w:p>
          <w:p>
            <w:pPr>
              <w:pStyle w:val="Table01Row"/>
            </w:pPr>
            <w:r>
              <w:t xml:space="preserve">Pt. 3 Div. 3 (other than s. 19(4)): 31 May 2005 (see s. 2(4)); </w:t>
            </w:r>
          </w:p>
          <w:p>
            <w:pPr>
              <w:pStyle w:val="Table01Row"/>
            </w:pPr>
            <w:r>
              <w:t>s. 19(4) repealed by 2004/055 s. 299(2)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10(3)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(not including 2003/053 Pt. 3 Div. 3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1Note"/>
      </w:pPr>
      <w:r>
        <w:t>Formerly “</w:t>
      </w:r>
      <w:r>
        <w:rPr>
          <w:i/>
        </w:rPr>
        <w:t>Energy Corporations (Powers) Act 1979</w:t>
      </w:r>
      <w:r>
        <w:t xml:space="preserve">”, </w:t>
      </w:r>
      <w:r>
        <w:br/>
        <w:t>“</w:t>
      </w:r>
      <w:r>
        <w:rPr>
          <w:i/>
        </w:rPr>
        <w:t>State Energy Commission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4 Dec 1981 (see s. 2(1));</w:t>
            </w:r>
          </w:p>
          <w:p>
            <w:pPr>
              <w:pStyle w:val="Table01Row"/>
            </w:pPr>
            <w:r>
              <w:t xml:space="preserve">Act other than s. 4 &amp; 17: 15 Jan 1982 (see s. 2(3) and </w:t>
            </w:r>
            <w:r>
              <w:rPr>
                <w:i/>
              </w:rPr>
              <w:t>Gazette</w:t>
            </w:r>
            <w:r>
              <w:t xml:space="preserve"> 15 Jan 1982 p. 49);</w:t>
            </w:r>
          </w:p>
          <w:p>
            <w:pPr>
              <w:pStyle w:val="Table01Row"/>
            </w:pPr>
            <w:r>
              <w:t xml:space="preserve">s. 17: 13 Feb 1982 (see s. 2(2) and </w:t>
            </w:r>
            <w:r>
              <w:rPr>
                <w:i/>
              </w:rPr>
              <w:t>Gazette</w:t>
            </w:r>
            <w:r>
              <w:t xml:space="preserve"> 15 Jan 1982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1‑3, 6‑8, 12‑14, 16‑39 &amp; 41: 28 Jul 1986 (see s. 2(1));</w:t>
            </w:r>
          </w:p>
          <w:p>
            <w:pPr>
              <w:pStyle w:val="Table01Row"/>
            </w:pPr>
            <w:r>
              <w:t xml:space="preserve">s. 9(c), 40 &amp; 42: 29 Aug 1986 (see s. 2(2) and </w:t>
            </w:r>
            <w:r>
              <w:rPr>
                <w:i/>
              </w:rPr>
              <w:t>Gazette</w:t>
            </w:r>
            <w:r>
              <w:t xml:space="preserve"> 29 Aug 1986 p. 3163);</w:t>
            </w:r>
          </w:p>
          <w:p>
            <w:pPr>
              <w:pStyle w:val="Table01Row"/>
            </w:pPr>
            <w:r>
              <w:t xml:space="preserve">s. 4, 5, 9(a) &amp; (b), 10, 11 &amp; 15: 12 Dec 1986 (see s. 2(2) and </w:t>
            </w:r>
            <w:r>
              <w:rPr>
                <w:i/>
              </w:rPr>
              <w:t>Gazette</w:t>
            </w:r>
            <w:r>
              <w:t xml:space="preserve"> 12 Dec 1986 p. 4802)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Jun 1991;</w:t>
            </w:r>
          </w:p>
          <w:p>
            <w:pPr>
              <w:pStyle w:val="Table01Row"/>
            </w:pPr>
            <w:r>
              <w:t xml:space="preserve">Act other than s. 1 &amp; 2: 25 Feb 1992 (see s. 2 and </w:t>
            </w:r>
            <w:r>
              <w:rPr>
                <w:i/>
              </w:rPr>
              <w:t>Gazette</w:t>
            </w:r>
            <w:r>
              <w:t xml:space="preserve"> 25 Feb 1992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Legislation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1994 (see s. 2 and </w:t>
            </w:r>
            <w:r>
              <w:rPr>
                <w:i/>
              </w:rPr>
              <w:t>Gazette</w:t>
            </w:r>
            <w:r>
              <w:t xml:space="preserve"> 23 Dec 1994 p. 7070)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 (as amended by 2005/018 s. 139)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24 &amp; s. 142 &amp; 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54‑56, 77‑83 &amp; 90‑92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51(4))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24 Dec 1999 (see s. 2(1));</w:t>
            </w:r>
          </w:p>
          <w:p>
            <w:pPr>
              <w:pStyle w:val="Table01Row"/>
            </w:pPr>
            <w:r>
              <w:t xml:space="preserve">s. 77‑83: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s. 90, 91 &amp; 92(a), (b) &amp; (c)(ii):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92(c)(i) &amp; (d) deleted by 2003/074 s. 51(4)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Sep 2000 (not including 1999/058 s. 90‑92) (correction in Gazette 22 Nov 2002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 &amp; 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51(2)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4 (s. 37‑46)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37‑43 &amp; 45‑46: 31 Dec 2004 (see s. 2 and </w:t>
            </w:r>
            <w:r>
              <w:rPr>
                <w:i/>
              </w:rPr>
              <w:t>Gazette</w:t>
            </w:r>
            <w:r>
              <w:t xml:space="preserve"> 23 Nov 2004 p. 5243); </w:t>
            </w:r>
          </w:p>
          <w:p>
            <w:pPr>
              <w:pStyle w:val="Table01Row"/>
            </w:pPr>
            <w:r>
              <w:t xml:space="preserve">s. 44: 1 Apr 2006 (see s. 2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2005 (not including 2004/033 s.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1‑4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5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2006;</w:t>
            </w:r>
          </w:p>
          <w:p>
            <w:pPr>
              <w:pStyle w:val="Table01Row"/>
            </w:pPr>
            <w:r>
              <w:t xml:space="preserve">Act other than s. 1 &amp; 2: 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Energy Safety Levy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Levy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</w:tbl>
    <w:p>
      <w:pPr>
        <w:pStyle w:val="IActName"/>
      </w:pPr>
      <w:r>
        <w:t>Environmental Protection (Landfill) Levy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>2007/036 Sch. 4 cl. 3, Waste Avoidance and Resource Recovery Act 2007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 (to be proclaimed)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1986;</w:t>
            </w:r>
          </w:p>
          <w:p>
            <w:pPr>
              <w:pStyle w:val="Table01Row"/>
            </w:pPr>
            <w:r>
              <w:t xml:space="preserve">Act other than s. 1 &amp; 2: 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14 Jan 1994 (see s. 2 and </w:t>
            </w:r>
            <w:r>
              <w:rPr>
                <w:i/>
              </w:rPr>
              <w:t>Gazette</w:t>
            </w:r>
            <w:r>
              <w:t xml:space="preserve"> 14 Jan 1994 p. 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Aug 1996 (see s.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1‑3, 21, 26, 27, 29, 32‑34, 36 &amp; 37: 21 May 1998 (see s. 2(1)); </w:t>
            </w:r>
          </w:p>
          <w:p>
            <w:pPr>
              <w:pStyle w:val="Table01Row"/>
            </w:pPr>
            <w:r>
              <w:t xml:space="preserve">s. 20: 1 Jul 1998 (see s. 2(2)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4, 6‑9, 11, 12 &amp; 14 (to the extent that it inserts Pt. VIA heading, Div. 3 &amp; 4 headings and s. 99Q‑99X and 99Z‑99ZB), 15‑19, 22‑25, 28, 30, 31 &amp; 35: 1 Jul 1998 (see s. 2(3)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10, 13 &amp; 14 (to the extent that it inserts Div. 1 &amp; 2 headings and s. 99A‑99P &amp; 99Y): 8 Jan 1999 (see s. 2 and </w:t>
            </w:r>
            <w:r>
              <w:rPr>
                <w:i/>
              </w:rPr>
              <w:t>Gazette</w:t>
            </w:r>
            <w:r>
              <w:t xml:space="preserve"> 8 Jan 1999 p. 35); </w:t>
            </w:r>
          </w:p>
          <w:p>
            <w:pPr>
              <w:pStyle w:val="Table01Row"/>
            </w:pPr>
            <w:r>
              <w:t xml:space="preserve">s. 5: 10 Sep 2005 (see s. 2(3) and </w:t>
            </w:r>
            <w:r>
              <w:rPr>
                <w:i/>
              </w:rPr>
              <w:t>Gazette</w:t>
            </w:r>
            <w:r>
              <w:t xml:space="preserve"> 9 Sep 2005 p. 4155)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Mar 2002 (see s. 2 and </w:t>
            </w:r>
            <w:r>
              <w:rPr>
                <w:i/>
              </w:rPr>
              <w:t>Gazette</w:t>
            </w:r>
            <w:r>
              <w:t xml:space="preserve"> 22 Mar 2002 p. 1651)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1998/014 s. 5 &amp; 2001/025)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 (as amended by 2009/008 s.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Oct 2003;</w:t>
            </w:r>
          </w:p>
          <w:p>
            <w:pPr>
              <w:pStyle w:val="Table01Row"/>
            </w:pPr>
            <w:r>
              <w:t xml:space="preserve">Act other than s. 1, 2, 37, 54(2), 55, 72(2) &amp; (4), 75(3) &amp; (4) &amp; Pt. 9: 19 Nov 2003 (see s. 2 and </w:t>
            </w:r>
            <w:r>
              <w:rPr>
                <w:i/>
              </w:rPr>
              <w:t>Gazette</w:t>
            </w:r>
            <w:r>
              <w:t xml:space="preserve"> 18 Nov 2003 p. 4723);</w:t>
            </w:r>
          </w:p>
          <w:p>
            <w:pPr>
              <w:pStyle w:val="Table01Row"/>
            </w:pPr>
            <w:r>
              <w:t xml:space="preserve">s. 37, 54(2), 55, 72(2) &amp; (4), 75(3) &amp; (4) &amp; Pt. 9 (s. 109‑120): 8 Jul 2004 (see s.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 (as amended by 2005/040 s.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2005 (not including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4 cl. 2(1), (2) &amp; (4): 9 Jan 2008 (see s. 2(b) and </w:t>
            </w:r>
            <w:r>
              <w:rPr>
                <w:i/>
              </w:rPr>
              <w:t>Gazette</w:t>
            </w:r>
            <w:r>
              <w:t xml:space="preserve"> 8 Jan 2008 p. 33);</w:t>
            </w:r>
          </w:p>
          <w:p>
            <w:pPr>
              <w:pStyle w:val="Table01Row"/>
            </w:pPr>
            <w:r>
              <w:t xml:space="preserve">Sch. 4 cl. 2(5): 1 Jul 2008 (see s. 2(b) and </w:t>
            </w:r>
            <w:r>
              <w:rPr>
                <w:i/>
              </w:rPr>
              <w:t>Gazette</w:t>
            </w:r>
            <w:r>
              <w:t xml:space="preserve"> 20 Jun 2008 p. 2705);</w:t>
            </w:r>
          </w:p>
          <w:p>
            <w:pPr>
              <w:pStyle w:val="Table01Row"/>
            </w:pPr>
            <w:r>
              <w:t>Sch. 4 cl. 2(3):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11 Apr 2008 (not including 2007/036 Sch. 4 cl. 2(3)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1) (Environment)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3: 28 Oct 2010 (see s. 2(a));</w:t>
            </w:r>
          </w:p>
          <w:p>
            <w:pPr>
              <w:pStyle w:val="Table01Row"/>
            </w:pPr>
            <w:r>
              <w:t xml:space="preserve">Act other than heading to Pt. 1 &amp; s. 1 &amp; 2: 26 Nov 2010 (see s. 2(b) and </w:t>
            </w:r>
            <w:r>
              <w:rPr>
                <w:i/>
              </w:rPr>
              <w:t>Gazette</w:t>
            </w:r>
            <w:r>
              <w:t xml:space="preserve"> 23 Nov 2010 p. 5851)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2010 (see s. 2(a));</w:t>
            </w:r>
          </w:p>
          <w:p>
            <w:pPr>
              <w:pStyle w:val="Table01Row"/>
            </w:pPr>
            <w:r>
              <w:t>Act other than s. 1 &amp; 2: 25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11 Feb 2011 (not including 2007/036 Sch. 4 cl.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2011 (see note to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17 May 2013 (not including 2007/036 Sch. 4 cl. 2(3), 2012/008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(Validation)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2014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2018 (not including 2007/036 Sch. 4 cl. 2(3),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  <w:r>
              <w:rPr>
                <w:color w:val="FF0000"/>
              </w:rPr>
              <w:t xml:space="preserve"> Pt. 6 Div. 2 &amp;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2020/040 s. 117)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6 Div. 2: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7 Div. 2 (other than s. 71):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71 will not come into operation because the definition it purported to amend was deleted by 2020/40 s. 55(1)(b)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Environmental Protection Amendment Act 2020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3, 5‑8, 10, 13, 14, 24, 32, 35, 36, 37(1), 58, 73‑76, 80‑82, 93, 94, 96, 99, 101, 106(4)‑(6), 107, 108(1)‑(6) &amp; (8)‑(11), 110(4)‑(6) &amp; 111): 3 Feb 2021 (see s. 2(1)(e) and SL 2021/12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4(1), (3), (5), (7), (8) &amp; (9), 9, 11, 12, 15‑23, 25‑31, 33, 37(2), 38‑41, 43‑57, 61, 62, 64, 69, 70, 77‑79, 84, 85, 88(2), 89‑91, 95, 97, 100, 102, 103, 106(1) &amp; (2), 109 &amp; 110(1) &amp; (3): 23 Oct 2021 (see s. 2(1)(e) &amp; SL 2021/176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4(6): 1 Mar 2024 (see s. 2(1)(b)(i)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112 (the 2nd and 4th rows in the Table) will not come into operation because they were deleted by 2020/040 s. 2(3) &amp; (4);</w:t>
            </w:r>
          </w:p>
          <w:p>
            <w:pPr>
              <w:pStyle w:val="Table01Row"/>
            </w:pPr>
            <w:r>
              <w:rPr>
                <w:color w:val="FF0000"/>
              </w:rPr>
              <w:t>s. 4(2), (4) &amp; (10), 34, 42, 59, 60, 63, 65‑68, 71, 72, 83, 86, 87, 88(1), 92, 98, 104, 105, 106(3), 108(7), 110(2) &amp; 112: to be proclaimed (see s. 2(1)(b)(ii), (c) &amp; 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 (No. 2)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19 Nov 2020 (see s. 2(1)(a));</w:t>
            </w:r>
          </w:p>
          <w:p>
            <w:pPr>
              <w:pStyle w:val="Table01Row"/>
            </w:pPr>
            <w:r>
              <w:t>s. 4: 3 Feb 2021 (see s. 2(1)(b) and SL 2021/12 cl. 2);</w:t>
            </w:r>
          </w:p>
          <w:p>
            <w:pPr>
              <w:pStyle w:val="Table01Row"/>
            </w:pPr>
            <w:r>
              <w:t>s. 5: immediately after the Environmental Protection Amendment Act 2020 s. 92 comes into operation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10 Div. 3 (other than s. 103): 1 Aug 2021 (see s. 2(1)(e) and SL 2021/124 cl. 2);</w:t>
            </w:r>
          </w:p>
          <w:p>
            <w:pPr>
              <w:pStyle w:val="Table01Row"/>
            </w:pPr>
            <w:r>
              <w:t>s. 103: 1 Aug 2023 (see s. 2(1)(c)(ii) and SL 2023/107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  <w:r>
              <w:rPr>
                <w:color w:val="FF0000"/>
              </w:rP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Mar 2024 (see s. 2(d) and SL 2024/16 cl. 2)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1984;</w:t>
            </w:r>
          </w:p>
          <w:p>
            <w:pPr>
              <w:pStyle w:val="Table01Row"/>
            </w:pPr>
            <w:r>
              <w:t xml:space="preserve">Act other than s. 1 &amp; 2: 8 Jul 1985 (see s. 2 and </w:t>
            </w:r>
            <w:r>
              <w:rPr>
                <w:i/>
              </w:rPr>
              <w:t>Gazette</w:t>
            </w:r>
            <w:r>
              <w:t xml:space="preserve"> 5 Jul 1985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1988;</w:t>
            </w:r>
          </w:p>
          <w:p>
            <w:pPr>
              <w:pStyle w:val="Table01Row"/>
            </w:pPr>
            <w:r>
              <w:t xml:space="preserve">s. 14‑26, 28 &amp; 31‑33: 30 Nov 1988 (see s. 2(2)); </w:t>
            </w:r>
          </w:p>
          <w:p>
            <w:pPr>
              <w:pStyle w:val="Table01Row"/>
            </w:pPr>
            <w:r>
              <w:t xml:space="preserve">s. 3, 13, 27, 29 &amp; 30: 20 Jan 1989 (see s. 2(1) and </w:t>
            </w:r>
            <w:r>
              <w:rPr>
                <w:i/>
              </w:rPr>
              <w:t>Gazette</w:t>
            </w:r>
            <w:r>
              <w:t xml:space="preserve"> 13 Jan 1989 p.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4‑8, 10‑31, 33‑35 &amp; 37‑40 (subject to s. 9(2) &amp; (3) &amp; 36(2)): 11 Dec 1992 (see s. 2(1));</w:t>
            </w:r>
          </w:p>
          <w:p>
            <w:pPr>
              <w:pStyle w:val="Table01Row"/>
            </w:pPr>
            <w:r>
              <w:t>s. 4‑8, 10‑31, 33‑35 &amp; 37‑40: 8 Jan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 Dec 1993 (see s. 2(2));</w:t>
            </w:r>
          </w:p>
          <w:p>
            <w:pPr>
              <w:pStyle w:val="Table01Row"/>
            </w:pPr>
            <w:r>
              <w:t>Act other than s. 4: 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Friendly Societies (Western Australia) Act 1999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1999 (see s. 2 and </w:t>
            </w:r>
            <w:r>
              <w:rPr>
                <w:i/>
              </w:rPr>
              <w:t>Gazette</w:t>
            </w:r>
            <w:r>
              <w:t xml:space="preserve"> 21 May 1999 p. 1999)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May 1999 (not including 1999/002)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Jul 2000 (not including 1999/036, 1999/058 &amp; 2000/002)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2002 (see s. 2(1)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33 &amp; 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s. 452(1)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Solicitor‑General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Mar 2007 (not including 2005/017 &amp; 2006/073)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s. 509 &amp; 514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509: 1 Sep 2010 (see s. 2(b) and </w:t>
            </w:r>
            <w:r>
              <w:rPr>
                <w:i/>
              </w:rPr>
              <w:t>Gazette</w:t>
            </w:r>
            <w:r>
              <w:t xml:space="preserve"> 13 Aug 2010 p. 3975);</w:t>
            </w:r>
          </w:p>
          <w:p>
            <w:pPr>
              <w:pStyle w:val="Table01Row"/>
            </w:pPr>
            <w:r>
              <w:t xml:space="preserve">s. 514: 1 Sep 2012 (see s. 2(c)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2010 (see s. 2(a));</w:t>
            </w:r>
          </w:p>
          <w:p>
            <w:pPr>
              <w:pStyle w:val="Table01Row"/>
            </w:pPr>
            <w:r>
              <w:t xml:space="preserve">Act other than s. 1 &amp; 2: 25 Sep 2010 (see s. 2(b) and </w:t>
            </w:r>
            <w:r>
              <w:rPr>
                <w:i/>
              </w:rPr>
              <w:t>Gazette</w:t>
            </w:r>
            <w:r>
              <w:t xml:space="preserve"> 24 Sep 2010 p. 5047)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6: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2016 (not including 2016/019)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</w:tbl>
    <w:p>
      <w:pPr>
        <w:pStyle w:val="IActName"/>
      </w:pPr>
      <w:r>
        <w:t>Escheat (Procedure)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Escheat (Procedure)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1940/045 (4 &amp; 5 Geo. VI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Evidence Act 1906</w:t>
      </w:r>
    </w:p>
    <w:p>
      <w:pPr>
        <w:pStyle w:val="Table01Note"/>
      </w:pPr>
      <w:r>
        <w:t>Note: In order to give effect to the Cross‑border Justice Act 2008, the Evidence Act 1906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1906/028 (6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1913/016 (4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1921/019 (12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1930/034 (21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Matrimonial Causes and Personal Status Code 1948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1948/073 (12 &amp; 13 Geo. VI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Mar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1950 (see s. 1 and </w:t>
            </w:r>
            <w:r>
              <w:rPr>
                <w:i/>
              </w:rPr>
              <w:t>Gazette</w:t>
            </w:r>
            <w:r>
              <w:t xml:space="preserve"> 19 Oct 1949 p. 2499)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1956 in Volume 10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1956/016 (5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1960/010 (9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1962/012 (11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1963/054 (12 Eliz. II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26 Jun 1964 p. 2525)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1964/011 (13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Aug 1966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1967 (see s. 2 and </w:t>
            </w:r>
            <w:r>
              <w:rPr>
                <w:i/>
              </w:rPr>
              <w:t>Gazette</w:t>
            </w:r>
            <w:r>
              <w:t xml:space="preserve"> 20 Jan 1967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1987/066 s. 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Nov 1977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Jan 1981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Aug 1986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(Recording of Depositions)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1987 (see s. 2 and </w:t>
            </w:r>
            <w:r>
              <w:rPr>
                <w:i/>
              </w:rPr>
              <w:t>Gazette</w:t>
            </w:r>
            <w:r>
              <w:t xml:space="preserve"> 10 Jul 1987 p. 2607)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1, 2, 9 &amp; 10: 8 Apr 1988 (see s. 2 and </w:t>
            </w:r>
            <w:r>
              <w:rPr>
                <w:i/>
              </w:rPr>
              <w:t>Gazette</w:t>
            </w:r>
            <w:r>
              <w:t xml:space="preserve"> 8 Apr 1988 p. 1107);</w:t>
            </w:r>
          </w:p>
          <w:p>
            <w:pPr>
              <w:pStyle w:val="Table01Row"/>
            </w:pPr>
            <w:r>
              <w:t xml:space="preserve">s. 9 &amp; 10: 8 Mar 1991 (see s.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1989 (see s. 2(1)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1989;</w:t>
            </w:r>
          </w:p>
          <w:p>
            <w:pPr>
              <w:pStyle w:val="Table01Row"/>
            </w:pPr>
            <w:r>
              <w:t xml:space="preserve">Act other than s. 1 &amp; 2: 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1991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1992 (see s. 2 and </w:t>
            </w:r>
            <w:r>
              <w:rPr>
                <w:i/>
              </w:rPr>
              <w:t>Gazette</w:t>
            </w:r>
            <w:r>
              <w:t xml:space="preserve"> 24 Mar 1992 p. 1317)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 of Children and Others) Act 1992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1992 (see s. 2 and </w:t>
            </w:r>
            <w:r>
              <w:rPr>
                <w:i/>
              </w:rPr>
              <w:t>Gazette</w:t>
            </w:r>
            <w:r>
              <w:t xml:space="preserve"> 6 Nov 1992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Amendment Act 1995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1996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1999 (see s. 2 and </w:t>
            </w:r>
            <w:r>
              <w:rPr>
                <w:i/>
              </w:rPr>
              <w:t>Gazette</w:t>
            </w:r>
            <w:r>
              <w:t xml:space="preserve"> 15 Jan 1999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Surveillance Devices Act 1998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1999 (see s. 2 and </w:t>
            </w:r>
            <w:r>
              <w:rPr>
                <w:i/>
              </w:rPr>
              <w:t>Gazette</w:t>
            </w:r>
            <w:r>
              <w:t xml:space="preserve"> 22 Nov 1999 p. 5843)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35(2) &amp; 41(3)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Amendment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Jul 2003 (see s. 2 and </w:t>
            </w:r>
            <w:r>
              <w:rPr>
                <w:i/>
              </w:rPr>
              <w:t>Gazette</w:t>
            </w:r>
            <w:r>
              <w:t xml:space="preserve"> 15 Jul 2003 p. 2831)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26, 58 &amp; 61(6)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Oct 2004;</w:t>
            </w:r>
          </w:p>
          <w:p>
            <w:pPr>
              <w:pStyle w:val="Table01Row"/>
            </w:pPr>
            <w:r>
              <w:t xml:space="preserve">Act other than s. 1 &amp; 2: 18 Jun 2005 (see s.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 (as amended by 2004/084 s. 85(4))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9(1), (3) &amp; (4): 1 Mar 2006 (see s. 2 and </w:t>
            </w:r>
            <w:r>
              <w:rPr>
                <w:i/>
              </w:rPr>
              <w:t>Gazette</w:t>
            </w:r>
            <w:r>
              <w:t xml:space="preserve"> 14 Feb 2006 p. 695);</w:t>
            </w:r>
          </w:p>
          <w:p>
            <w:pPr>
              <w:pStyle w:val="Table01Row"/>
            </w:pPr>
            <w:r>
              <w:t xml:space="preserve">Sch. 2 cl. 9(2): 11 Mar 2006 (see s. 2 and </w:t>
            </w:r>
            <w:r>
              <w:rPr>
                <w:i/>
              </w:rPr>
              <w:t>Gazette</w:t>
            </w:r>
            <w:r>
              <w:t xml:space="preserve"> 10 Mar 2006 p. 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(Sexual Assault and Other Matters) Act 2004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19(3)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8, s. 80, 82 &amp; 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entry it sought to amend had been amended by 2006/028 s. 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Aug 2007 (see s.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2009 (see s. 2(b) and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Jan 2009 (not including 2008/013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Sep 2013 (not including 2008/013 &amp;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19 Nov 2016 (see s. 2(b) and </w:t>
            </w:r>
            <w:r>
              <w:rPr>
                <w:i/>
              </w:rPr>
              <w:t>Gazette</w:t>
            </w:r>
            <w:r>
              <w:t xml:space="preserve"> 18 Nov 2016 p. 5219)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22 Jun 2018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95: 10 Jul 2020 (see s. 2(1)(b));</w:t>
            </w:r>
          </w:p>
          <w:p>
            <w:pPr>
              <w:pStyle w:val="Table01Row"/>
            </w:pPr>
            <w:r>
              <w:t>s. 93 &amp; 94: 1 Oct 2020 (see s. 2(1)(c) and SL 2020/125 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Executors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Executors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Exotic Diseases of Animals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1759A-F533-43B3-A597-4EB5B5F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14018</Words>
  <Characters>79904</Characters>
  <Application>Microsoft Office Word</Application>
  <DocSecurity>0</DocSecurity>
  <Lines>665</Lines>
  <Paragraphs>187</Paragraphs>
  <ScaleCrop>false</ScaleCrop>
  <Company>PCOWA</Company>
  <LinksUpToDate>false</LinksUpToDate>
  <CharactersWithSpaces>93735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2024-04-29T03:36:00Z</dcterms:created>
  <dcterms:modified xsi:type="dcterms:W3CDTF">2024-04-29T03:36:00Z</dcterms:modified>
</cp:coreProperties>
</file>