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R</w:t>
      </w:r>
    </w:p>
    <w:p>
      <w:pPr>
        <w:pStyle w:val="IActName"/>
      </w:pPr>
      <w:r>
        <w:t>Racing and Wagering Western Australia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Western Australia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Jun 2003;</w:t>
            </w:r>
          </w:p>
          <w:p>
            <w:pPr>
              <w:pStyle w:val="Table01Row"/>
            </w:pPr>
            <w:r>
              <w:t xml:space="preserve">Act other than s. 1 &amp; 2: 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and Racing Legislation Amendment Act 2006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Jul 2007 (see s. 2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5(1), 13 &amp; Sch. 1 cl.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Mar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Racing, Wagering and Betting Legislation Amendment and Repeal Act 2007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2007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Apr 2008 (not including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Jan 2010 (see s.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(Repeals) Act 2014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2014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1 Subdiv. 2 &amp; Div. 2 Subdiv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8 Div. 1 Subdiv. 2: 1 Jan 2019 (see s. 2(c));</w:t>
            </w:r>
          </w:p>
          <w:p>
            <w:pPr>
              <w:pStyle w:val="Table01Row"/>
            </w:pPr>
            <w:r>
              <w:t xml:space="preserve">Pt. 8 Div. 2 Subdiv. 3: 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Div. 1 &amp; 2: 19 Sep 2019 (see s. 2(1)(c));</w:t>
            </w:r>
          </w:p>
          <w:p>
            <w:pPr>
              <w:pStyle w:val="Table01Row"/>
            </w:pPr>
            <w:r>
              <w:t>Div. 3 &amp; 4: 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Racing Bets Levy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Bets Levy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Nov 2009 (see s. 2(a));</w:t>
            </w:r>
          </w:p>
          <w:p>
            <w:pPr>
              <w:pStyle w:val="Table01Row"/>
            </w:pPr>
            <w:r>
              <w:t>Act other than s. 1 &amp; 2: 24 Nov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  <w:t xml:space="preserve"> </w:t>
            </w:r>
            <w:r>
              <w:tab/>
              <w:t>2019/021 s. 153, TAB (Disposal) Act 2019 (to be proclaimed)</w:t>
            </w:r>
          </w:p>
        </w:tc>
      </w:tr>
    </w:tbl>
    <w:p>
      <w:pPr>
        <w:pStyle w:val="IActName"/>
      </w:pPr>
      <w:r>
        <w:lastRenderedPageBreak/>
        <w:t>Racing Penalties (Appeals)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Penalties (Appeals)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Nov 1990;</w:t>
            </w:r>
          </w:p>
          <w:p>
            <w:pPr>
              <w:pStyle w:val="Table01Row"/>
            </w:pPr>
            <w:r>
              <w:t xml:space="preserve">Act other than s. 1 &amp; 2: 15 Apr 1991 (see s. 2 and </w:t>
            </w:r>
            <w:r>
              <w:rPr>
                <w:i/>
              </w:rPr>
              <w:t>Gazette</w:t>
            </w:r>
            <w:r>
              <w:t xml:space="preserve"> 12 Apr 1991 p. 1597)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(Betting) Act 1992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Jul 1992 (see s. 2(1) and </w:t>
            </w:r>
            <w:r>
              <w:rPr>
                <w:i/>
              </w:rPr>
              <w:t>Gazette</w:t>
            </w:r>
            <w:r>
              <w:t xml:space="preserve"> 31 Jul 1992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1998 (see s. 3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179, 180(1)(a), (b) &amp; (d)‑(g) &amp; 181‑194: 1 Aug 2003 (see s. 2 and </w:t>
            </w:r>
            <w:r>
              <w:rPr>
                <w:i/>
              </w:rPr>
              <w:t>Gazette</w:t>
            </w:r>
            <w:r>
              <w:t xml:space="preserve"> 29 Jul 2003 p. 3259);</w:t>
            </w:r>
          </w:p>
          <w:p>
            <w:pPr>
              <w:pStyle w:val="Table01Row"/>
            </w:pPr>
            <w:r>
              <w:t xml:space="preserve">s. 180(1)(c) &amp; (2): 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58 &amp; 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16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Mar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24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2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Racing Restriction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Restriction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Jun 2003;</w:t>
            </w:r>
          </w:p>
          <w:p>
            <w:pPr>
              <w:pStyle w:val="Table01Row"/>
            </w:pPr>
            <w:r>
              <w:t xml:space="preserve">Act other than s. 1 &amp; 2: 1 Aug 2003 (see s. 2 and </w:t>
            </w:r>
            <w:r>
              <w:rPr>
                <w:i/>
              </w:rPr>
              <w:t>Gazette</w:t>
            </w:r>
            <w:r>
              <w:t xml:space="preserve"> 29 Jul 2003 p. 3260)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</w:tbl>
    <w:p>
      <w:pPr>
        <w:pStyle w:val="IActName"/>
      </w:pPr>
      <w:r>
        <w:t>Radiation Safety Act 1975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Radiation Safety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1976 (see s. 2 and </w:t>
            </w:r>
            <w:r>
              <w:rPr>
                <w:i/>
              </w:rPr>
              <w:t>Gazette</w:t>
            </w:r>
            <w:r>
              <w:t xml:space="preserve"> 7 May 1976 p. 1381)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Radiation Safety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Aug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XXII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3(1) &amp;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Nuclear Waste Storage (Prohibition) Act 1999</w:t>
            </w:r>
            <w:r>
              <w:t xml:space="preserve"> s. 10(2)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1999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Feb 2000 (correction in Gazette 28 Oct 2003 p. 4527)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Amendment Act 2003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Apr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Nuclear Waste Storage (Prohibition) Amendment Act 2004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44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79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Nov 2005 (not including 2004/059 Sch. 2 cl. 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Radiation Technologists Act 2006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26 Jun 2007 p. 3013)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142, 146 &amp; 147(1): 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5075‑6);</w:t>
            </w:r>
          </w:p>
          <w:p>
            <w:pPr>
              <w:pStyle w:val="Table01Row"/>
            </w:pPr>
            <w:r>
              <w:t xml:space="preserve">s. 143‑145 &amp; 147(2)‑(4) &amp; 148‑149: 1 Jul 2012 (see s. 2(b) and </w:t>
            </w:r>
            <w:r>
              <w:rPr>
                <w:i/>
              </w:rPr>
              <w:t>Gazette</w:t>
            </w:r>
            <w:r>
              <w:t xml:space="preserve"> 19 Jun 2012 p. 2631)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8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Rail Freight System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Freight System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Jun 2000;</w:t>
            </w:r>
          </w:p>
          <w:p>
            <w:pPr>
              <w:pStyle w:val="Table01Row"/>
            </w:pPr>
            <w:r>
              <w:t xml:space="preserve">Act other than s. 1 &amp; 2, Pt. 5 Div. 1 &amp; 6, &amp;  s. 91(1)(a) &amp; (b) &amp; 93: 30 Jun 2000 (see s. 2(1) and </w:t>
            </w:r>
            <w:r>
              <w:rPr>
                <w:i/>
              </w:rPr>
              <w:t>Gazette</w:t>
            </w:r>
            <w:r>
              <w:t xml:space="preserve"> 30 Jun 2000 p. 3397); </w:t>
            </w:r>
          </w:p>
          <w:p>
            <w:pPr>
              <w:pStyle w:val="Table01Row"/>
            </w:pPr>
            <w:r>
              <w:t xml:space="preserve">Pt. 5 Div. 1 &amp; 6: 1 Jul 2000 (see s. 2(2) and </w:t>
            </w:r>
            <w:r>
              <w:rPr>
                <w:i/>
              </w:rPr>
              <w:t>Gazette</w:t>
            </w:r>
            <w:r>
              <w:t xml:space="preserve"> 30 Jun 2000 p. 3397);</w:t>
            </w:r>
          </w:p>
          <w:p>
            <w:pPr>
              <w:pStyle w:val="Table01Row"/>
            </w:pPr>
            <w:r>
              <w:t xml:space="preserve">s. 91(1)(a) &amp; (b) &amp; 93: 1 Sep 2001 (see s. 2(5)‑(7) and </w:t>
            </w:r>
            <w:r>
              <w:rPr>
                <w:i/>
              </w:rPr>
              <w:t>Gazette</w:t>
            </w:r>
            <w:r>
              <w:t xml:space="preserve"> 28 Aug 2001 p. 4795)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(Access) Amendment Act 2000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Pt. 8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Rail Safety National Law (WA)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Sep 2015 (see s. 2(a));</w:t>
            </w:r>
          </w:p>
          <w:p>
            <w:pPr>
              <w:pStyle w:val="Table01Row"/>
            </w:pPr>
            <w:r>
              <w:t xml:space="preserve">Act other than s. 1 &amp; 2: 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302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48(1)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2024/007 s. 48(1), Rail Safety National Law Application Act 2024 (to be proclaimed)</w:t>
            </w:r>
          </w:p>
        </w:tc>
      </w:tr>
    </w:tbl>
    <w:p>
      <w:pPr>
        <w:pStyle w:val="IActName"/>
      </w:pPr>
      <w:r>
        <w:rPr>
          <w:color w:val="FF0000"/>
        </w:rPr>
        <w:t>Rail Safety National Law Application Act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1: 26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Pt. 1: to be proclaimed (see s. 2(b))</w:t>
            </w:r>
          </w:p>
        </w:tc>
      </w:tr>
    </w:tbl>
    <w:p>
      <w:pPr>
        <w:pStyle w:val="IActName"/>
      </w:pPr>
      <w:r>
        <w:t>Railway (BBI Rail Aus Pty Ltd) Agreement Act 2017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(BBI Rail Aus Pty Ltd) Agreement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5 Dec 2017 (see s. 2(a));</w:t>
            </w:r>
          </w:p>
          <w:p>
            <w:pPr>
              <w:pStyle w:val="Table01Row"/>
            </w:pPr>
            <w:r>
              <w:t>Pt. 2 &amp; Sch. 1: 6 Dec 2017 (see s. 2(b));</w:t>
            </w:r>
          </w:p>
          <w:p>
            <w:pPr>
              <w:pStyle w:val="Table01Row"/>
            </w:pPr>
            <w:r>
              <w:t>Pt. 3: to be proclaimed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(BBI Rail Aus Pty Ltd) Agreement Amendment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Aug 2021 (see s. 2(a));</w:t>
            </w:r>
          </w:p>
          <w:p>
            <w:pPr>
              <w:pStyle w:val="Table01Row"/>
            </w:pPr>
            <w:r>
              <w:t>Act other than s. 1 &amp; 2: 18 Aug 2021 (see s. 2(b))</w:t>
            </w:r>
          </w:p>
        </w:tc>
      </w:tr>
    </w:tbl>
    <w:p>
      <w:pPr>
        <w:pStyle w:val="IActName"/>
      </w:pPr>
      <w:r>
        <w:t>Railway (Bunbury to Boyanup) Discontinuance, Revestment and Construction Act 1973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(Bunbury to Boyanup) Discontinuance, Revestment and Construction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 &amp; 5: 6 Dec 1973 (see s. 2);</w:t>
            </w:r>
          </w:p>
          <w:p>
            <w:pPr>
              <w:pStyle w:val="Table01Row"/>
            </w:pPr>
            <w:r>
              <w:t xml:space="preserve">s. 4 &amp; 5: 29 Mar 2000 (see s. 2 and </w:t>
            </w:r>
            <w:r>
              <w:rPr>
                <w:i/>
              </w:rPr>
              <w:t>Gazette</w:t>
            </w:r>
            <w:r>
              <w:t xml:space="preserve"> 28 Mar 2000 p. 1687)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Railway (Butler to Brighton)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(Butler to Brighton)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Jul 2010 (see s. 2)</w:t>
            </w:r>
          </w:p>
        </w:tc>
      </w:tr>
    </w:tbl>
    <w:p>
      <w:pPr>
        <w:pStyle w:val="IActName"/>
      </w:pPr>
      <w:r>
        <w:t>Railway (Forrestfield‑Airport Link)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(Forrestfield‑Airport Link)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Nov 2015 (see s. 2)</w:t>
            </w:r>
          </w:p>
        </w:tc>
      </w:tr>
    </w:tbl>
    <w:p>
      <w:pPr>
        <w:pStyle w:val="IActName"/>
      </w:pPr>
      <w:r>
        <w:t>Railway (Jandakot to Perth)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(Jandakot to Perth)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2002 (see s. 2)</w:t>
            </w:r>
          </w:p>
        </w:tc>
      </w:tr>
    </w:tbl>
    <w:p>
      <w:pPr>
        <w:pStyle w:val="IActName"/>
      </w:pPr>
      <w:r>
        <w:t>Railway (METRONET)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(METRONET)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2018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(METRONET)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Feb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Feb 2020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(METRONET)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Aug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Aug 2022 (see s. 2)</w:t>
            </w:r>
          </w:p>
        </w:tc>
      </w:tr>
    </w:tbl>
    <w:p>
      <w:pPr>
        <w:pStyle w:val="IActName"/>
      </w:pPr>
      <w:r>
        <w:t>Railway (Narngulu to Geraldton) Act 2001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(Narngulu to Geraldton)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2001 (see s. 2)</w:t>
            </w:r>
          </w:p>
        </w:tc>
      </w:tr>
    </w:tbl>
    <w:p>
      <w:pPr>
        <w:pStyle w:val="IActName"/>
      </w:pPr>
      <w:r>
        <w:t>Railway (Northern and Southern Urban Extensions)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(Northern and Southern Urban Extensions)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1999 (see s. 2)</w:t>
            </w:r>
          </w:p>
        </w:tc>
      </w:tr>
    </w:tbl>
    <w:p>
      <w:pPr>
        <w:pStyle w:val="IActName"/>
      </w:pPr>
      <w:r>
        <w:t>Railway (Roy Hill Infrastructure Pty Ltd) Agreement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(Roy Hill Infrastructure Pty Ltd) Agreement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28 Oct 2010 (see s. 2(a));</w:t>
            </w:r>
          </w:p>
          <w:p>
            <w:pPr>
              <w:pStyle w:val="Table01Row"/>
            </w:pPr>
            <w:r>
              <w:t>Pt. 2 &amp; Sch. 1: 29 Oct 2010 (see s. 2(b));</w:t>
            </w:r>
          </w:p>
          <w:p>
            <w:pPr>
              <w:pStyle w:val="Table01Row"/>
            </w:pPr>
            <w:r>
              <w:t xml:space="preserve">Pt. 3: 15 Aug 2015 (see s. 2(c) and </w:t>
            </w:r>
            <w:r>
              <w:rPr>
                <w:i/>
              </w:rPr>
              <w:t>Gazette</w:t>
            </w:r>
            <w:r>
              <w:t xml:space="preserve"> 14 Aug 2015 p. 3243)</w:t>
            </w:r>
          </w:p>
        </w:tc>
      </w:tr>
    </w:tbl>
    <w:p>
      <w:pPr>
        <w:pStyle w:val="IActName"/>
      </w:pPr>
      <w:r>
        <w:t>Railway (Tilley to Karara)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(Tilley to Karara)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Jul 2010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2023 (see s. 2(d) and SL 2023/161 cl. 2)</w:t>
            </w:r>
          </w:p>
        </w:tc>
      </w:tr>
    </w:tbl>
    <w:p>
      <w:pPr>
        <w:pStyle w:val="IActName"/>
      </w:pPr>
      <w:r>
        <w:t>Railway and Port (The Pilbara Infrastructure Pty Ltd) Agreement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Pt. 3: 8 Dec 2004 (see s. 2(1)); </w:t>
            </w:r>
          </w:p>
          <w:p>
            <w:pPr>
              <w:pStyle w:val="Table01Row"/>
            </w:pPr>
            <w:r>
              <w:t xml:space="preserve">Pt. 3: 1 Jul 2008 (see s. 2(2) and </w:t>
            </w:r>
            <w:r>
              <w:rPr>
                <w:i/>
              </w:rPr>
              <w:t>Gazette</w:t>
            </w:r>
            <w:r>
              <w:t xml:space="preserve"> 17 Jun 2008 p. 2543)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May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May 2018 (see s. 2(a));</w:t>
            </w:r>
          </w:p>
          <w:p>
            <w:pPr>
              <w:pStyle w:val="Table01Row"/>
            </w:pPr>
            <w:r>
              <w:t>Act other than s. 1 &amp; 2: 16 May 2018 (see s. 2(b))</w:t>
            </w:r>
          </w:p>
        </w:tc>
      </w:tr>
    </w:tbl>
    <w:p>
      <w:pPr>
        <w:pStyle w:val="IActName"/>
      </w:pPr>
      <w:r>
        <w:t>Railway Discontinuance Act (No. 2)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Discontinuance Act (No. 2)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2006 (see s. 2)</w:t>
            </w:r>
          </w:p>
        </w:tc>
      </w:tr>
    </w:tbl>
    <w:p>
      <w:pPr>
        <w:pStyle w:val="IActName"/>
      </w:pPr>
      <w:r>
        <w:t>Railway Discontinuance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Discontinuance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Mar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Mar 2006 (see s. 2)</w:t>
            </w:r>
          </w:p>
        </w:tc>
      </w:tr>
    </w:tbl>
    <w:p>
      <w:pPr>
        <w:pStyle w:val="IActName"/>
      </w:pPr>
      <w:r>
        <w:t>Railway Standardisation Agreement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Standardisation Agreement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1961/026 (10 Eliz. II No. 26)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Standardisation Agreement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12 Sep 2014</w:t>
            </w:r>
          </w:p>
        </w:tc>
      </w:tr>
    </w:tbl>
    <w:p>
      <w:pPr>
        <w:pStyle w:val="IActName"/>
      </w:pPr>
      <w:r>
        <w:t>Railways (Access) Act 1998</w:t>
      </w:r>
    </w:p>
    <w:p>
      <w:pPr>
        <w:pStyle w:val="Table01Note"/>
      </w:pPr>
      <w:r>
        <w:t>Formerly “</w:t>
      </w:r>
      <w:r>
        <w:rPr>
          <w:i/>
        </w:rPr>
        <w:t>Government Railways (Access) Act 1998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(Access)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1998;</w:t>
            </w:r>
          </w:p>
          <w:p>
            <w:pPr>
              <w:pStyle w:val="Table01Row"/>
            </w:pPr>
            <w:r>
              <w:t>Pt. 6: 30 Nov 1998 (see s. 2(1));</w:t>
            </w:r>
          </w:p>
          <w:p>
            <w:pPr>
              <w:pStyle w:val="Table01Row"/>
            </w:pPr>
            <w:r>
              <w:t xml:space="preserve">s. 3 &amp; Pt. 2: 12 Aug 2000 (see s. 2(2) and </w:t>
            </w:r>
            <w:r>
              <w:rPr>
                <w:i/>
              </w:rPr>
              <w:t>Gazette</w:t>
            </w:r>
            <w:r>
              <w:t xml:space="preserve"> 11 Aug 2000 p. 4691);</w:t>
            </w:r>
          </w:p>
          <w:p>
            <w:pPr>
              <w:pStyle w:val="Table01Row"/>
            </w:pPr>
            <w:r>
              <w:t xml:space="preserve">Pt. 3‑5 &amp; 7: 1 Sep 2001 (see s. 2(2) and </w:t>
            </w:r>
            <w:r>
              <w:rPr>
                <w:i/>
              </w:rPr>
              <w:t>Gazette</w:t>
            </w:r>
            <w:r>
              <w:t xml:space="preserve"> 28 Aug 2001 p. 4795)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Freight System Act 2000</w:t>
            </w:r>
            <w:r>
              <w:t xml:space="preserve">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2000 (see s. 2(2) and </w:t>
            </w:r>
            <w:r>
              <w:rPr>
                <w:i/>
              </w:rPr>
              <w:t>Gazette</w:t>
            </w:r>
            <w:r>
              <w:t xml:space="preserve"> 30 Jun 2000 p. 3397);</w:t>
            </w:r>
          </w:p>
          <w:p>
            <w:pPr>
              <w:pStyle w:val="Table01Row"/>
            </w:pPr>
            <w:r>
              <w:t>s. 89 repealed by 2000/055 s. 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(Access)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Feb 2001 (not including 1998/049 Pt. 3‑5 &amp; 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Act 2004</w:t>
            </w:r>
            <w:r>
              <w:t xml:space="preserve">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2(2) and </w:t>
            </w:r>
            <w:r>
              <w:rPr>
                <w:i/>
              </w:rPr>
              <w:t>Gazette</w:t>
            </w:r>
            <w:r>
              <w:t xml:space="preserve"> 17 Jun 2008 p. 2543)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 and Port (The Pilbara Infrastructure Pty Ltd) Agreement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Act — 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Under the Railway (Roy Hill Infrastructure Pty Ltd) Agreement Act 2010 Pt. 3, this Act 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must be applied with the modifications set out in that Part.  Those modifications have </w:t>
            </w:r>
          </w:p>
          <w:p>
            <w:pPr>
              <w:pStyle w:val="Table01BNote"/>
            </w:pPr>
            <w:r>
              <w:tab/>
            </w:r>
            <w:r>
              <w:tab/>
              <w:t xml:space="preserve">effect on and from 15 Aug 2015 until that Part expires in accordance with s. 15 of that </w:t>
            </w:r>
          </w:p>
          <w:p>
            <w:pPr>
              <w:pStyle w:val="Table01BNote"/>
            </w:pPr>
            <w:r>
              <w:tab/>
            </w:r>
            <w:r>
              <w:tab/>
              <w:t>Act.</w:t>
            </w:r>
          </w:p>
        </w:tc>
      </w:tr>
    </w:tbl>
    <w:p>
      <w:pPr>
        <w:pStyle w:val="IActName"/>
      </w:pPr>
      <w:r>
        <w:t>Railways (Standard Gauge) Construction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(Standard Gauge) Construction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1961/027 (10 Eliz. 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(Standard Gauge) Construction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1963/064 (12 Eliz. II No. 64)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Dec 1963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Rates and Charges (Rebates and Deferments)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Rates and Charges (Rebates and Deferments)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Jun 1992;</w:t>
            </w:r>
          </w:p>
          <w:p>
            <w:pPr>
              <w:pStyle w:val="Table01Row"/>
            </w:pPr>
            <w:r>
              <w:t xml:space="preserve">Act other than s. 1 &amp; 2: 1 Jul 1992 (see s. 2 and </w:t>
            </w:r>
            <w:r>
              <w:rPr>
                <w:i/>
              </w:rPr>
              <w:t>Gazette</w:t>
            </w:r>
            <w:r>
              <w:t xml:space="preserve"> 26 Jun 1992 p. 2643)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Rates and Charges (Rebates and Deferments)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&amp; 2: 1 Jul 1993 (see s. 2(1));</w:t>
            </w:r>
          </w:p>
          <w:p>
            <w:pPr>
              <w:pStyle w:val="Table01Row"/>
            </w:pPr>
            <w:r>
              <w:t xml:space="preserve">Pt. 3: 1 Jan 1994 (see s. 2(2) and </w:t>
            </w:r>
            <w:r>
              <w:rPr>
                <w:i/>
              </w:rPr>
              <w:t>Gazette</w:t>
            </w:r>
            <w:r>
              <w:t xml:space="preserve"> 31 Dec 1993 p. 6862)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1998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2001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2001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(Emergency Services Levy) Amendment Act 2002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2003 (see s. 2 and </w:t>
            </w:r>
            <w:r>
              <w:rPr>
                <w:i/>
              </w:rPr>
              <w:t>Gazette</w:t>
            </w:r>
            <w:r>
              <w:t xml:space="preserve"> 30 Dec 2002 p. 6635)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Rates and Charges (Rebates and Deferments)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4(2), 11, 14(1) &amp; (2) &amp; 15: 1 Jul 2005 (see s. 2(3));</w:t>
            </w:r>
          </w:p>
          <w:p>
            <w:pPr>
              <w:pStyle w:val="Table01Row"/>
            </w:pPr>
            <w:r>
              <w:t>Act other than s. 4(2), 11, 14(1) &amp; (2) &amp; 15: 7 Jul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2006 (see s. 2(5))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Act 2006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Aug 2007 (see s. 2 and </w:t>
            </w:r>
            <w:r>
              <w:rPr>
                <w:i/>
              </w:rPr>
              <w:t>Gazette</w:t>
            </w:r>
            <w:r>
              <w:t xml:space="preserve"> 1 Aug 2007 p. 3835)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Sep 2006 (not including 2006/032)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8 &amp; Sch. 1 cl. 146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 &amp; 2: 30 Jun 2007 (see s. 2(b));</w:t>
            </w:r>
          </w:p>
          <w:p>
            <w:pPr>
              <w:pStyle w:val="Table01Row"/>
            </w:pPr>
            <w:r>
              <w:t>Pt. 2 Div. 3: 1 Jul 2007 (see s. 2(c)(i))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2008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2(1)(c)(i))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2008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2012 (see s. 2(b) &amp; </w:t>
            </w:r>
            <w:r>
              <w:rPr>
                <w:i/>
              </w:rPr>
              <w:t>Gazette</w:t>
            </w:r>
            <w:r>
              <w:t xml:space="preserve"> 20 Apr 2012 p. 1695)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226(1), (2), (5) &amp; (6): 18 Nov 2013 (see s. 2(b)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 xml:space="preserve">s. 226(3): 1 Jul 2014 (see s. 2(b)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>s. 226(4):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Sep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Rates and Charges (Rebates and Deferments)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2013 (see s. 2(a));</w:t>
            </w:r>
          </w:p>
          <w:p>
            <w:pPr>
              <w:pStyle w:val="Table01Row"/>
            </w:pPr>
            <w:r>
              <w:t>Act other than s. 1, 2, 4(3) &amp; (4) &amp; 14: 1 Jul 2013 (see s. 2(b)(i));</w:t>
            </w:r>
          </w:p>
          <w:p>
            <w:pPr>
              <w:pStyle w:val="Table01Row"/>
            </w:pPr>
            <w:r>
              <w:t xml:space="preserve">s. 4(3): 18 Nov 2013 (see s. 2(c)(i)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 xml:space="preserve">s. 4(4): 1 Jul 2014 (see s. 2(d)(ii) and </w:t>
            </w:r>
            <w:r>
              <w:rPr>
                <w:i/>
              </w:rPr>
              <w:t>Gazette</w:t>
            </w:r>
            <w:r>
              <w:t xml:space="preserve"> 14 Nov 2013 p. 5028);</w:t>
            </w:r>
          </w:p>
          <w:p>
            <w:pPr>
              <w:pStyle w:val="Table01Row"/>
            </w:pPr>
            <w:r>
              <w:t>s. 14: will not come into operation (see s. 14(1))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Oct 2013 (not including 2012/025 &amp; 2013/004 s. 4(3) &amp; (4) &amp; 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19: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Real Estate and Business Agents Act 1978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5, 54, 55, 57‑100, 102‑131 &amp; 135: 1 Sep 1979 (see s. 2(1) and </w:t>
            </w:r>
            <w:r>
              <w:rPr>
                <w:i/>
              </w:rPr>
              <w:t>Gazette</w:t>
            </w:r>
            <w:r>
              <w:t xml:space="preserve"> 31 Aug 1979 p. 2601); </w:t>
            </w:r>
          </w:p>
          <w:p>
            <w:pPr>
              <w:pStyle w:val="Table01Row"/>
            </w:pPr>
            <w:r>
              <w:t xml:space="preserve">s. 5: 1 Dec 1979 (see s. 2(2) and </w:t>
            </w:r>
            <w:r>
              <w:rPr>
                <w:i/>
              </w:rPr>
              <w:t>Gazette</w:t>
            </w:r>
            <w:r>
              <w:t xml:space="preserve"> 31 Aug 1979 p. 2615); </w:t>
            </w:r>
          </w:p>
          <w:p>
            <w:pPr>
              <w:pStyle w:val="Table01Row"/>
            </w:pPr>
            <w:r>
              <w:t xml:space="preserve">s. 54, 55, 57‑100, 102‑131 &amp; 135: 1 Dec 1979 (see s. 2(1) and </w:t>
            </w:r>
            <w:r>
              <w:rPr>
                <w:i/>
              </w:rPr>
              <w:t>Gazette</w:t>
            </w:r>
            <w:r>
              <w:t xml:space="preserve"> 31 Aug 1979 p. 2601)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13: 1 Dec 1980 (see s. 2(2)); </w:t>
            </w:r>
          </w:p>
          <w:p>
            <w:pPr>
              <w:pStyle w:val="Table01Row"/>
            </w:pPr>
            <w:r>
              <w:t>Act other than s. 13: 2 Jan 1981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Feb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Jun 1982 (see s. 2 and </w:t>
            </w:r>
            <w:r>
              <w:rPr>
                <w:i/>
              </w:rPr>
              <w:t>Gazette</w:t>
            </w:r>
            <w:r>
              <w:t xml:space="preserve"> 25 Jun 1982 p. 2091)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(Strata Titles)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1985 (see s. 2 and </w:t>
            </w:r>
            <w:r>
              <w:rPr>
                <w:i/>
              </w:rPr>
              <w:t>Gazette</w:t>
            </w:r>
            <w:r>
              <w:t xml:space="preserve"> 21 Jun 1985 p. 2188)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s. 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Pt. XV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1988 (see s. 2(2) and </w:t>
            </w:r>
            <w:r>
              <w:rPr>
                <w:i/>
              </w:rPr>
              <w:t>Gazette</w:t>
            </w:r>
            <w:r>
              <w:t xml:space="preserve"> 12 Feb 1988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Sep 1988;</w:t>
            </w:r>
          </w:p>
          <w:p>
            <w:pPr>
              <w:pStyle w:val="Table01Row"/>
            </w:pPr>
            <w:r>
              <w:t xml:space="preserve">Act other than s. 1 &amp; 2: 28 Oct 1988 (see s. 2 and </w:t>
            </w:r>
            <w:r>
              <w:rPr>
                <w:i/>
              </w:rPr>
              <w:t>Gazette</w:t>
            </w:r>
            <w:r>
              <w:t xml:space="preserve"> 28 Oct 1988 p. 4327)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Apr 1994 (see s. 2(2) and </w:t>
            </w:r>
            <w:r>
              <w:rPr>
                <w:i/>
              </w:rPr>
              <w:t>Gazette</w:t>
            </w:r>
            <w:r>
              <w:t xml:space="preserve"> 26 Apr 1994 p. 1743)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Aug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7 &amp; 8(b)(i): 31 Aug 1994 (see s. 2(1));</w:t>
            </w:r>
          </w:p>
          <w:p>
            <w:pPr>
              <w:pStyle w:val="Table01Row"/>
            </w:pPr>
            <w:r>
              <w:t xml:space="preserve">s. 7 &amp; 8(b)(i): 6 Oct 1994 (see s. 2(2) and </w:t>
            </w:r>
            <w:r>
              <w:rPr>
                <w:i/>
              </w:rPr>
              <w:t>Gazette</w:t>
            </w:r>
            <w:r>
              <w:t xml:space="preserve"> 30 Sep 1994 p. 4947)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s. 44(1)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1995 (see s. 2(3) &amp; 9(1) and </w:t>
            </w:r>
            <w:r>
              <w:rPr>
                <w:i/>
              </w:rPr>
              <w:t>Gazette</w:t>
            </w:r>
            <w:r>
              <w:t xml:space="preserve"> 29 Nov 1995 p. 5529)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1996 (see s. 2(2) and </w:t>
            </w:r>
            <w:r>
              <w:rPr>
                <w:i/>
              </w:rPr>
              <w:t>Gazette</w:t>
            </w:r>
            <w:r>
              <w:t xml:space="preserve"> 1 Jul 1996 p. 3179)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Legislation Amendment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2, other than s. 11: 1 Jul 1996 (see s. 2 and </w:t>
            </w:r>
            <w:r>
              <w:rPr>
                <w:i/>
              </w:rPr>
              <w:t>Gazette</w:t>
            </w:r>
            <w:r>
              <w:t xml:space="preserve"> 25 Jun 1996 p. 2902 and 6 Sep 1996 p. 4405); </w:t>
            </w:r>
          </w:p>
          <w:p>
            <w:pPr>
              <w:pStyle w:val="Table01Row"/>
            </w:pPr>
            <w:r>
              <w:t xml:space="preserve">Proclamation published 6 Sep 1996 p. 4405 revoked s. 11; </w:t>
            </w:r>
          </w:p>
          <w:p>
            <w:pPr>
              <w:pStyle w:val="Table01Row"/>
            </w:pPr>
            <w:r>
              <w:t xml:space="preserve">s. 11: 5 Apr 2007 (see s. 2 and </w:t>
            </w:r>
            <w:r>
              <w:rPr>
                <w:i/>
              </w:rPr>
              <w:t>Gazette</w:t>
            </w:r>
            <w:r>
              <w:t xml:space="preserve"> 30 Mar 2007 p. 1451)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Sep 1996 (not including 1995/059 s. 11) (correction in Gazette 11 Oct 1996 p. 5396)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and Business Agents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Jul 1998;</w:t>
            </w:r>
          </w:p>
          <w:p>
            <w:pPr>
              <w:pStyle w:val="Table01Row"/>
            </w:pPr>
            <w:r>
              <w:t xml:space="preserve">Act other than s. 1 &amp; 2: 1 Nov 1998 (see s. 2 and </w:t>
            </w:r>
            <w:r>
              <w:rPr>
                <w:i/>
              </w:rPr>
              <w:t>Gazette</w:t>
            </w:r>
            <w:r>
              <w:t xml:space="preserve"> 16 Oct 1998 p. 5729)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Legislation (Fidelity Guarantee Funds)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Apr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Mar 2001 (not including 1995/059 s. 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 &amp; 222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s. 50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Jul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Mar 2002 (see s. 2 and Cwlth.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8 Apr 2005 (not including 1995/059 s. 11, 2004/059 &amp; 2004/084)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Jul 2010 (see s. 2(3) and </w:t>
            </w:r>
            <w:r>
              <w:rPr>
                <w:i/>
              </w:rPr>
              <w:t>Gazette</w:t>
            </w:r>
            <w:r>
              <w:t xml:space="preserve"> 9 Jul 2010 p. 3239)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Jul 2007 (see s. 2 and </w:t>
            </w:r>
            <w:r>
              <w:rPr>
                <w:i/>
              </w:rPr>
              <w:t>Gazette</w:t>
            </w:r>
            <w:r>
              <w:t xml:space="preserve"> 24 Jul 2007 p. 3657)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24 Aug 2007 (not including 2005/017)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28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2011 (see s. 2(c) and </w:t>
            </w:r>
            <w:r>
              <w:rPr>
                <w:i/>
              </w:rPr>
              <w:t>Gazette</w:t>
            </w:r>
            <w:r>
              <w:t xml:space="preserve"> 7 Jun 2011 p. 2057)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18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30 Jun 2017 p. 3551)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2020 (see s.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Real Property (Commonwealth Titles) Act 1925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Property (Commonwealth Titles)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1925/003 (16 Geo. V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2003</w:t>
            </w:r>
          </w:p>
        </w:tc>
      </w:tr>
    </w:tbl>
    <w:p>
      <w:pPr>
        <w:pStyle w:val="IActName"/>
      </w:pPr>
      <w:r>
        <w:t>Real Property (Foreign Governments) Act 1951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Property (Foreign Governments)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1951/003 (15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Property (Foreign Governments)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1964/055 (13 Eliz. II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Redemption of Annuities Act 1909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Redemption of Annuities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1909/034 (9 Edw. VII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Redemption of Annuities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1944/048 (8 &amp; 9 Geo. VI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Jan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Jan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Referendums Act 1983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Electoral Affairs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Electoral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Referendums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(Electoral Reform)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Jul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Oct 1987 (see s. 2 and </w:t>
            </w:r>
            <w:r>
              <w:rPr>
                <w:i/>
              </w:rPr>
              <w:t>Gazette</w:t>
            </w:r>
            <w:r>
              <w:t xml:space="preserve"> 30 Oct 1987 p. 3977)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(Procedures) Amendment Act 1987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Feb 1988 (see s. 2 and </w:t>
            </w:r>
            <w:r>
              <w:rPr>
                <w:i/>
              </w:rPr>
              <w:t>Gazette</w:t>
            </w:r>
            <w:r>
              <w:t xml:space="preserve"> 16 Feb 1988 p. 477)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Legislation Amendment Act 1996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Nov 1996 (see s. 2(2) and 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2000</w:t>
            </w:r>
            <w:r>
              <w:t xml:space="preserve"> s. 25, 49 &amp; 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25 &amp; 54: 21 Oct 2000 (see s. 2 and </w:t>
            </w:r>
            <w:r>
              <w:rPr>
                <w:i/>
              </w:rPr>
              <w:t>Gazette</w:t>
            </w:r>
            <w:r>
              <w:t xml:space="preserve"> 20 Oct 2000 p. 5899); </w:t>
            </w:r>
          </w:p>
          <w:p>
            <w:pPr>
              <w:pStyle w:val="Table01Row"/>
            </w:pPr>
            <w:r>
              <w:t xml:space="preserve">s. 49: 11 Nov 2000 (see s. 2 and </w:t>
            </w:r>
            <w:r>
              <w:rPr>
                <w:i/>
              </w:rPr>
              <w:t>Gazette</w:t>
            </w:r>
            <w:r>
              <w:t xml:space="preserve"> 10 Nov 2000 p. 6193)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(Finance and Other Matters) Act 2023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2024 (see s. 2(c))</w:t>
            </w:r>
          </w:p>
        </w:tc>
      </w:tr>
    </w:tbl>
    <w:p>
      <w:pPr>
        <w:pStyle w:val="IActName"/>
      </w:pPr>
      <w:r>
        <w:t>Regional Development Commissions Act 1993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Dec 1993;</w:t>
            </w:r>
          </w:p>
          <w:p>
            <w:pPr>
              <w:pStyle w:val="Table01Row"/>
            </w:pPr>
            <w:r>
              <w:t xml:space="preserve">Act other than s. 1 &amp; 2: 8 Apr 1994 (see s. 2 and </w:t>
            </w:r>
            <w:r>
              <w:rPr>
                <w:i/>
              </w:rPr>
              <w:t>Gazette</w:t>
            </w:r>
            <w:r>
              <w:t xml:space="preserve"> 8 Apr 1994 p. 1462)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Jul 1997;</w:t>
            </w:r>
          </w:p>
          <w:p>
            <w:pPr>
              <w:pStyle w:val="Table01Row"/>
            </w:pPr>
            <w:r>
              <w:t xml:space="preserve">Act other than s. 1 &amp; 2: 2 Aug 1997 (see s. 2 and </w:t>
            </w:r>
            <w:r>
              <w:rPr>
                <w:i/>
              </w:rPr>
              <w:t>Gazette</w:t>
            </w:r>
            <w:r>
              <w:t xml:space="preserve"> 1 Aug 1997 p. 4391)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2001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Mar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2005 (see s. 2 and </w:t>
            </w:r>
            <w:r>
              <w:rPr>
                <w:i/>
              </w:rPr>
              <w:t>Gazette</w:t>
            </w:r>
            <w:r>
              <w:t xml:space="preserve"> 31 Mar 2005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Regional Development Commissions (Act Amendment) Regulations 2020</w:t>
            </w:r>
            <w:r>
              <w:t xml:space="preserve"> SL 2020/216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6 Nov 2020 (see r. 2(a));</w:t>
            </w:r>
          </w:p>
          <w:p>
            <w:pPr>
              <w:pStyle w:val="Table01Row"/>
            </w:pPr>
            <w:r>
              <w:t>Regulations other than r. 1 &amp; 2: 7 Nov 2020 (see r. 2(b))</w:t>
            </w:r>
          </w:p>
        </w:tc>
      </w:tr>
    </w:tbl>
    <w:p>
      <w:pPr>
        <w:pStyle w:val="IActName"/>
      </w:pPr>
      <w:r>
        <w:t>Registration of Deeds Act 1856</w:t>
      </w:r>
    </w:p>
    <w:p>
      <w:pPr>
        <w:pStyle w:val="Table01Note"/>
      </w:pPr>
      <w:r>
        <w:t>Formerly “</w:t>
      </w:r>
      <w:r>
        <w:rPr>
          <w:i/>
        </w:rPr>
        <w:t>Registration of Deeds Ordinance 1856</w:t>
      </w:r>
      <w:r>
        <w:t xml:space="preserve">”, </w:t>
      </w:r>
      <w:r>
        <w:br/>
        <w:t>“</w:t>
      </w:r>
      <w:r>
        <w:rPr>
          <w:i/>
        </w:rPr>
        <w:t>Untitled Act [1856 (19 Vict. No. 14)]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Untitled Act [1856 (19 Vict. No. 14)]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1856 (19 Vict.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Jun 1856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1856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Registration of deeds (1856) amendment (1909)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1909/036 (9 Edw. VII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1909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Registration of Deeds Amendment Act 1923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1923/023 (14 Geo. V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Registration of Deeds Ordinance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6: 16 Oct 1974 (see s. 2(2));</w:t>
            </w:r>
          </w:p>
          <w:p>
            <w:pPr>
              <w:pStyle w:val="Table01Row"/>
            </w:pPr>
            <w:r>
              <w:t xml:space="preserve">s. 6: 10 Jan 1975 (see s. 2(1) and </w:t>
            </w:r>
            <w:r>
              <w:rPr>
                <w:i/>
              </w:rPr>
              <w:t>Gazette</w:t>
            </w:r>
            <w:r>
              <w:t xml:space="preserve"> 10 Jan 1975 p. 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Mar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20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(Taxing) Act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Postponement of provisions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Land Legislation (Postponement of Expiry) Proclamation 2024 </w:t>
            </w:r>
            <w:r>
              <w:rPr>
                <w:color w:val="FF0000"/>
              </w:rPr>
              <w:tab/>
              <w:t>(see SL 2024/43 cl. 3)</w:t>
            </w:r>
          </w:p>
        </w:tc>
      </w:tr>
    </w:tbl>
    <w:p>
      <w:pPr>
        <w:pStyle w:val="IActName"/>
      </w:pPr>
      <w:r>
        <w:t>Reserves (Marmion Marine Park) Act 2019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(Marmion Marine Park)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Oct 2019 (see s. 2(a));</w:t>
            </w:r>
          </w:p>
          <w:p>
            <w:pPr>
              <w:pStyle w:val="Table01Row"/>
            </w:pPr>
            <w:r>
              <w:t xml:space="preserve">Act other than s. 1 &amp; 2: 4 Dec 2019 (see s. 2(b) and </w:t>
            </w:r>
            <w:r>
              <w:rPr>
                <w:i/>
              </w:rPr>
              <w:t>Gazette</w:t>
            </w:r>
            <w:r>
              <w:t xml:space="preserve"> 3 Dec 2019 p. 4157)</w:t>
            </w:r>
          </w:p>
        </w:tc>
      </w:tr>
    </w:tbl>
    <w:p>
      <w:pPr>
        <w:pStyle w:val="IActName"/>
      </w:pPr>
      <w:r>
        <w:t>Reserves (National Parks and Conservation Parks)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(National Parks and Conservation Parks)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11: 30 Nov 2004 (see s. 2(1)); </w:t>
            </w:r>
          </w:p>
          <w:p>
            <w:pPr>
              <w:pStyle w:val="Table01Row"/>
            </w:pPr>
            <w:r>
              <w:t xml:space="preserve">s. 11: 6 Apr 2005 (see s. 2(2) and </w:t>
            </w:r>
            <w:r>
              <w:rPr>
                <w:i/>
              </w:rPr>
              <w:t>Gazette</w:t>
            </w:r>
            <w:r>
              <w:t xml:space="preserve"> 5 Apr 2005 p. 1121)</w:t>
            </w:r>
          </w:p>
        </w:tc>
      </w:tr>
    </w:tbl>
    <w:p>
      <w:pPr>
        <w:pStyle w:val="IActName"/>
      </w:pPr>
      <w:r>
        <w:t>Reserves (National Parks, Conservation Parks and Other Reserves)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(National Parks, Conservation Parks and Other Reserves)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11: 8 Dec 2004 (see s. 2(1)); </w:t>
            </w:r>
          </w:p>
          <w:p>
            <w:pPr>
              <w:pStyle w:val="Table01Row"/>
            </w:pPr>
            <w:r>
              <w:t xml:space="preserve">s. 11: 6 Apr 2005 (see s. 2(2) and </w:t>
            </w:r>
            <w:r>
              <w:rPr>
                <w:i/>
              </w:rPr>
              <w:t>Gazette</w:t>
            </w:r>
            <w:r>
              <w:t xml:space="preserve"> 5 Apr 2005 p. 1121)</w:t>
            </w:r>
          </w:p>
        </w:tc>
      </w:tr>
    </w:tbl>
    <w:p>
      <w:pPr>
        <w:pStyle w:val="IActName"/>
      </w:pPr>
      <w:r>
        <w:t>Reserves (National Parks, Conservation Parks, Nature Reserves and Other Reserves)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(National Parks, Conservation Parks, Nature Reserves and Other Reserves)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15, 21, 22, 24, 29, 31 &amp; 32: 8 Dec 2004 (see s. 2(1)); </w:t>
            </w:r>
          </w:p>
          <w:p>
            <w:pPr>
              <w:pStyle w:val="Table01Row"/>
            </w:pPr>
            <w:r>
              <w:t>s. 15, 21, 22, 24, 29, 31 &amp; 32: to be proclaimed (see s. 2(2))</w:t>
            </w:r>
          </w:p>
        </w:tc>
      </w:tr>
    </w:tbl>
    <w:p>
      <w:pPr>
        <w:pStyle w:val="IActName"/>
      </w:pPr>
      <w:r>
        <w:t>Reserves (Tjuntjuntjara Community)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(Tjuntjuntjara Community)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1‑4 &amp; 6: 12 Dec 2018 (see s. 2(a));</w:t>
            </w:r>
          </w:p>
          <w:p>
            <w:pPr>
              <w:pStyle w:val="Table01Row"/>
            </w:pPr>
            <w:r>
              <w:t>Act other than s. 1‑4 &amp; 6: 24 Dec 2022 (see s. 2(b) and SL 2022/213 cl. 2)</w:t>
            </w:r>
          </w:p>
        </w:tc>
      </w:tr>
    </w:tbl>
    <w:p>
      <w:pPr>
        <w:pStyle w:val="IActName"/>
      </w:pPr>
      <w:r>
        <w:t>Reserves Acts (various)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Acts (various)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(Various)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These Acts are not indexed in this Table (see page 1 for an explanation)</w:t>
            </w:r>
          </w:p>
        </w:tc>
      </w:tr>
    </w:tbl>
    <w:p>
      <w:pPr>
        <w:pStyle w:val="IActName"/>
      </w:pPr>
      <w:r>
        <w:t>Residential Parks (Long‑stay Tenants)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Jul 2006;</w:t>
            </w:r>
          </w:p>
          <w:p>
            <w:pPr>
              <w:pStyle w:val="Table01Row"/>
            </w:pPr>
            <w:r>
              <w:t xml:space="preserve">Act other than s. 1 &amp; 2: 3 Aug 2007 (see s. 2 and </w:t>
            </w:r>
            <w:r>
              <w:rPr>
                <w:i/>
              </w:rPr>
              <w:t>Gazette</w:t>
            </w:r>
            <w:r>
              <w:t xml:space="preserve"> 1 Aug 2007 p. 3835)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Pt. 5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2014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Sep 2013 (not including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Legislation Amendment (Family Violence) Act 2019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2019 (see s. 2(b) and </w:t>
            </w:r>
            <w:r>
              <w:rPr>
                <w:i/>
              </w:rPr>
              <w:t>Gazette</w:t>
            </w:r>
            <w:r>
              <w:t xml:space="preserve"> 9 Apr 2019 p. 1041‑2)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Amendment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 &amp; 80: 10 Jul 2020 (see s. 2(1)(b));</w:t>
            </w:r>
          </w:p>
          <w:p>
            <w:pPr>
              <w:pStyle w:val="Table01Row"/>
            </w:pPr>
            <w:r>
              <w:t>s. 6, 81‑83 &amp; 86: 30 Sep 2020 (see s. 2(1)(c) &amp; SL 2020/174 cl. 2)</w:t>
            </w:r>
          </w:p>
          <w:p>
            <w:pPr>
              <w:pStyle w:val="Table01Row"/>
            </w:pPr>
            <w:r>
              <w:t>Pt. 2 other than s. 3, 6, 80‑83 &amp; 86: 31 Jan 2022 (see s. 2(1)(c) and SL 2021/195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Residential Tenancies Amendment Act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22 Apr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Residential Tenancies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Jan 1988;</w:t>
            </w:r>
          </w:p>
          <w:p>
            <w:pPr>
              <w:pStyle w:val="Table01Row"/>
            </w:pPr>
            <w:r>
              <w:t xml:space="preserve">Act other than s. 1 &amp; 2: 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1997 (see s. 2 and </w:t>
            </w:r>
            <w:r>
              <w:rPr>
                <w:i/>
              </w:rPr>
              <w:t>Gazette</w:t>
            </w:r>
            <w:r>
              <w:t xml:space="preserve"> 20 Jun 1997 p. 2805)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Real Estate Legislation Amendment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3, other than s. 46 &amp; 52: 1 Jul 1996 (see s. 2 and </w:t>
            </w:r>
            <w:r>
              <w:rPr>
                <w:i/>
              </w:rPr>
              <w:t>Gazette</w:t>
            </w:r>
            <w:r>
              <w:t xml:space="preserve"> 25 Jun 1996 p. 2902);</w:t>
            </w:r>
          </w:p>
          <w:p>
            <w:pPr>
              <w:pStyle w:val="Table01Row"/>
            </w:pPr>
            <w:r>
              <w:t xml:space="preserve">Proclamation published 25 Jun 1996 p. 2902 in relation to s. 46 &amp; 52 revoked (see </w:t>
            </w:r>
            <w:r>
              <w:rPr>
                <w:i/>
              </w:rPr>
              <w:t>Gazette</w:t>
            </w:r>
            <w:r>
              <w:t xml:space="preserve"> 6 Sep 1996 p. 4405);</w:t>
            </w:r>
          </w:p>
          <w:p>
            <w:pPr>
              <w:pStyle w:val="Table01Row"/>
            </w:pPr>
            <w:r>
              <w:t xml:space="preserve">s. 46 &amp; 52: 5 Apr 2007 (see s. 2 and </w:t>
            </w:r>
            <w:r>
              <w:rPr>
                <w:i/>
              </w:rPr>
              <w:t>Gazette</w:t>
            </w:r>
            <w:r>
              <w:t xml:space="preserve"> 30 Mar 2007 p. 1451)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Mar 1996 (not including 1995/059) (correction in Gazette 6 Dec 1996 p. 6725)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Jan 1999 (not including 1995/059 s. 46 &amp; 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27 May 2005 (not including 1995/059 s. 46 &amp; 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Act 2006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Aug 2007 (see s. 2 and </w:t>
            </w:r>
            <w:r>
              <w:rPr>
                <w:i/>
              </w:rPr>
              <w:t>Gazette</w:t>
            </w:r>
            <w:r>
              <w:t xml:space="preserve"> 1 Aug 2007 p. 3835)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2007 (see s. 2 and </w:t>
            </w:r>
            <w:r>
              <w:rPr>
                <w:i/>
              </w:rPr>
              <w:t>Gazette</w:t>
            </w:r>
            <w:r>
              <w:t xml:space="preserve"> 13 Jul 2007 p. 3453)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20 Jul 2007 (not including 2006/032)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Dec 2011 (see s. 2(a));</w:t>
            </w:r>
          </w:p>
          <w:p>
            <w:pPr>
              <w:pStyle w:val="Table01Row"/>
            </w:pPr>
            <w:r>
              <w:t xml:space="preserve">s. 5(2) (to the extent that it inserts the definition of lessor), 42(1) &amp; (2), 45(1), 57, 58, 60, 69, 88, 89 (to the extent that it amends s. 71), &amp; 90‑95: 30 Jul 2012 (see s. 2(b) and </w:t>
            </w:r>
            <w:r>
              <w:rPr>
                <w:i/>
              </w:rPr>
              <w:t>Gazette</w:t>
            </w:r>
            <w:r>
              <w:t xml:space="preserve"> 27 Jul 2012 p. 3663);</w:t>
            </w:r>
          </w:p>
          <w:p>
            <w:pPr>
              <w:pStyle w:val="Table01Row"/>
            </w:pPr>
            <w:r>
              <w:t xml:space="preserve">s. 3, 4, 5 (except to the extent that it inserts the definition of lessor), 6‑41, 42(3), 43‑44, 45(2), 46‑56, 59, 61‑68, 70‑87, 89 (except to the extent that it amends s. 71) &amp; Pt. 4 (s. 96): 1 Jul 2013 (see s. 2(b) and </w:t>
            </w:r>
            <w:r>
              <w:rPr>
                <w:i/>
              </w:rPr>
              <w:t>Gazette</w:t>
            </w:r>
            <w:r>
              <w:t xml:space="preserve"> 3 May 2013 p. 1735)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19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Dog Amendment Act 2013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2013 (see s. 2(b) and </w:t>
            </w:r>
            <w:r>
              <w:rPr>
                <w:i/>
              </w:rPr>
              <w:t>Gazette</w:t>
            </w:r>
            <w:r>
              <w:t xml:space="preserve"> 31 Oct 2013 p. 4829)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6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2016 (see s. 2(a));</w:t>
            </w:r>
          </w:p>
          <w:p>
            <w:pPr>
              <w:pStyle w:val="Table01Row"/>
            </w:pPr>
            <w:r>
              <w:t xml:space="preserve">Act other than s. 1 &amp; 2: 3 Jul 2017 (see s. 2(b) &amp; </w:t>
            </w:r>
            <w:r>
              <w:rPr>
                <w:i/>
              </w:rPr>
              <w:t>Gazette</w:t>
            </w:r>
            <w:r>
              <w:t xml:space="preserve"> 30 Jun 2017 p. 3551‑2)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Legislation Amendment (Family Violence)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2019 (see s. 2(b) and </w:t>
            </w:r>
            <w:r>
              <w:rPr>
                <w:i/>
              </w:rPr>
              <w:t>Gazette</w:t>
            </w:r>
            <w:r>
              <w:t xml:space="preserve"> 9 Apr 2019 p. 1041‑2)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67: 30 Nov 2019 (see s. 2(b) and </w:t>
            </w:r>
            <w:r>
              <w:rPr>
                <w:i/>
              </w:rPr>
              <w:t>Gazette</w:t>
            </w:r>
            <w:r>
              <w:t xml:space="preserve"> 29 Nov 2019 p. 4101);</w:t>
            </w:r>
          </w:p>
          <w:p>
            <w:pPr>
              <w:pStyle w:val="Table01Row"/>
            </w:pPr>
            <w:r>
              <w:t xml:space="preserve">Pt. 9 other than s. 67: 1 Jan 2020 (see s.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(COVID‑19 Response) Act 2020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Mar 2020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Parks (Long‑stay Tenants) Amendment Act 2020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88: 10 Jul 2020 (see s. 2(1)(b));</w:t>
            </w:r>
          </w:p>
          <w:p>
            <w:pPr>
              <w:pStyle w:val="Table01Row"/>
            </w:pPr>
            <w:r>
              <w:t>Pt. 3 other than s. 88: 31 Jan 2022 (see s. 2(1)(c) and SL 2021/195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Residential Tenancies Amendment Act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22 Apr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Restraining Orders Act 1997</w:t>
      </w:r>
    </w:p>
    <w:p>
      <w:pPr>
        <w:pStyle w:val="Table01Note"/>
      </w:pPr>
      <w:r>
        <w:t>Note: In order to give effect to the Cross‑border Justice Act 2008, the Restraining Orders Act 1997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Aug 1997;</w:t>
            </w:r>
          </w:p>
          <w:p>
            <w:pPr>
              <w:pStyle w:val="Table01Row"/>
            </w:pPr>
            <w:r>
              <w:t xml:space="preserve">Act other than s. 1 &amp; 2: 15 Sep 1997 (see s. 2 and </w:t>
            </w:r>
            <w:r>
              <w:rPr>
                <w:i/>
              </w:rPr>
              <w:t>Gazette</w:t>
            </w:r>
            <w:r>
              <w:t xml:space="preserve"> 12 Sep 1997 p. 5149)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Court (Orders of Registrars) Act 1997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1997 (see s. 2(2) and </w:t>
            </w:r>
            <w:r>
              <w:rPr>
                <w:i/>
              </w:rPr>
              <w:t>Gazette</w:t>
            </w:r>
            <w:r>
              <w:t xml:space="preserve"> 12 Sep 1997 p. 5149)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(Family and Domestic Violence) Act 2004</w:t>
            </w:r>
            <w:r>
              <w:t xml:space="preserve"> Pt. 2 (s. 3‑57)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3‑56: 1 Dec 2004 (see s. 2 and </w:t>
            </w:r>
            <w:r>
              <w:rPr>
                <w:i/>
              </w:rPr>
              <w:t>Gazette</w:t>
            </w:r>
            <w:r>
              <w:t xml:space="preserve"> 26 Nov 2004 p. 5309); </w:t>
            </w:r>
          </w:p>
          <w:p>
            <w:pPr>
              <w:pStyle w:val="Table01Row"/>
            </w:pPr>
            <w:r>
              <w:t xml:space="preserve">s. 57: 22 Mar 2006 (see s. 2 and </w:t>
            </w:r>
            <w:r>
              <w:rPr>
                <w:i/>
              </w:rPr>
              <w:t>Gazette</w:t>
            </w:r>
            <w:r>
              <w:t xml:space="preserve"> 21 Mar 2006 p. 1077)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17 (s. 122‑124)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77(3) &amp; 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17 (other than the amendments in s. 123 to s. 67(2) and in s. 124 to s. 4(a)): 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amendments in s. 123 to s. 67(2) and in s. 124 to s. 4(a)) deleted by 2008/002 s. 77(3) &amp; (4)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May 2006 (not including 2004/059, the amendments in s. 123 to s. 67(2) and in s. 124 to s. 4(a))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Legislation Amendment Act 2006</w:t>
            </w:r>
            <w:r>
              <w:t xml:space="preserve"> Pt. 6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2006 (see s. 2 and </w:t>
            </w:r>
            <w:r>
              <w:rPr>
                <w:i/>
              </w:rPr>
              <w:t>Gazette</w:t>
            </w:r>
            <w:r>
              <w:t xml:space="preserve"> 14 Jul 2006 p. 2559)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Oct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9 Jan 2009 (not including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May 2012 (see s. 2(b) and </w:t>
            </w:r>
            <w:r>
              <w:rPr>
                <w:i/>
              </w:rPr>
              <w:t>Gazette</w:t>
            </w:r>
            <w:r>
              <w:t xml:space="preserve"> 4 May 2012 p. 1847)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Amendment Act 2013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2013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17 (s. 107‑121)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17 other than s. 108, 110‑112, 114‑117, 119 &amp; 121: 25 Nov 2013 (see s. 2(b) and </w:t>
            </w:r>
            <w:r>
              <w:rPr>
                <w:i/>
              </w:rPr>
              <w:t>Gazette</w:t>
            </w:r>
            <w:r>
              <w:t xml:space="preserve"> 22 Nov 2013 p. 5391);</w:t>
            </w:r>
          </w:p>
          <w:p>
            <w:pPr>
              <w:pStyle w:val="Table01Row"/>
            </w:pPr>
            <w:r>
              <w:t>s. 108, 110‑112, 114‑117, 119 &amp; 121: 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Mar 2015 (not including 2013/020 s. 108, 110‑112, 114‑117, 119 &amp; 121)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(s. 60, 71, 73 &amp; 76): 8 Feb 2017 (see s. 2(b) &amp; </w:t>
            </w:r>
            <w:r>
              <w:rPr>
                <w:i/>
              </w:rPr>
              <w:t>Gazette</w:t>
            </w:r>
            <w:r>
              <w:t xml:space="preserve"> 7 Feb 2017 p. 1157);</w:t>
            </w:r>
          </w:p>
          <w:p>
            <w:pPr>
              <w:pStyle w:val="Table01Row"/>
            </w:pPr>
            <w:r>
              <w:t xml:space="preserve">Pt. 2 (other than s. 60, 71, 73 &amp; 76): 1 Jul 2017 (see s. 2(b) &amp; </w:t>
            </w:r>
            <w:r>
              <w:rPr>
                <w:i/>
              </w:rPr>
              <w:t>Gazette</w:t>
            </w:r>
            <w:r>
              <w:t xml:space="preserve"> 7 Feb 2017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Domestic Violence Orders (National Recognition) Act 2017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2017 (see s. 2(b) and </w:t>
            </w:r>
            <w:r>
              <w:rPr>
                <w:i/>
              </w:rPr>
              <w:t>Gazette</w:t>
            </w:r>
            <w:r>
              <w:t xml:space="preserve"> 24 Nov 2017 p. 5671)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12 Jan 2018 (not including 2013/020 s. 108, 110‑112, 114‑117, 119 &amp; 121)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(Intimate Images) Act 2019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2019 (see s. 2(b) and </w:t>
            </w:r>
            <w:r>
              <w:rPr>
                <w:i/>
              </w:rPr>
              <w:t>Gazette</w:t>
            </w:r>
            <w:r>
              <w:t xml:space="preserve"> 9 Apr 2019 p. 1041)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(COVID‑19 Response) Act 2020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51, 53, 54, 57, 60‑62, 65‑71, 73‑75 &amp; 78‑81: 6 Aug 2020 (see s. 2(1)(c) and SL 2020/125 cl. 2(a)(iv));</w:t>
            </w:r>
          </w:p>
          <w:p>
            <w:pPr>
              <w:pStyle w:val="Table01Row"/>
            </w:pPr>
            <w:r>
              <w:t>s. 77: 1 Oct 2020 (see s. 2(1)(c) and SL 2020/125 cl. 2(b)(i));</w:t>
            </w:r>
          </w:p>
          <w:p>
            <w:pPr>
              <w:pStyle w:val="Table01Row"/>
            </w:pPr>
            <w:r>
              <w:t>s. 52, 55, 56, 58, 59, 63, 64, 72, 76 &amp; 82: 1 Jan 2021 (see s. 2(1)(c) and SL 2020/125 cl. 2(c)(iii))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2022 (see s. 2(c) and SL 2022/186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Animal Welfare and Trespass Legislation Amendment Act 2023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Apr 2023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Restraint of Debtors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Restraint of Debtors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Nov 1984;</w:t>
            </w:r>
          </w:p>
          <w:p>
            <w:pPr>
              <w:pStyle w:val="Table01Row"/>
            </w:pPr>
            <w:r>
              <w:t xml:space="preserve">Act other than s. 1 &amp; 2: 11 Jul 1986 (see s. 2 and </w:t>
            </w:r>
            <w:r>
              <w:rPr>
                <w:i/>
              </w:rPr>
              <w:t>Gazette</w:t>
            </w:r>
            <w:r>
              <w:t xml:space="preserve"> 11 Jul 1986 p. 2333)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</w:tbl>
    <w:p>
      <w:pPr>
        <w:pStyle w:val="IActName"/>
      </w:pPr>
      <w:r>
        <w:t>Retail Trading Hours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Dec 1987;</w:t>
            </w:r>
          </w:p>
          <w:p>
            <w:pPr>
              <w:pStyle w:val="Table01Row"/>
            </w:pPr>
            <w:r>
              <w:t xml:space="preserve">Act other than s. 1 &amp; 2: 1 Sep 1988 (see s. 2 and </w:t>
            </w:r>
            <w:r>
              <w:rPr>
                <w:i/>
              </w:rPr>
              <w:t>Gazette</w:t>
            </w:r>
            <w:r>
              <w:t xml:space="preserve"> 12 Aug 1988 p. 2695)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May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May 1991;</w:t>
            </w:r>
          </w:p>
          <w:p>
            <w:pPr>
              <w:pStyle w:val="Table01Row"/>
            </w:pPr>
            <w:r>
              <w:t xml:space="preserve">Act other than s. 1, 2 &amp; 12: 2 Aug 1991 (see s. 2 and </w:t>
            </w:r>
            <w:r>
              <w:rPr>
                <w:i/>
              </w:rPr>
              <w:t>Gazette</w:t>
            </w:r>
            <w:r>
              <w:t xml:space="preserve"> 2 Aug 1991 p. 3991);</w:t>
            </w:r>
          </w:p>
          <w:p>
            <w:pPr>
              <w:pStyle w:val="Table01Row"/>
            </w:pPr>
            <w:r>
              <w:t xml:space="preserve">s. 12: 1 Nov 1991 (see s. 2 and </w:t>
            </w:r>
            <w:r>
              <w:rPr>
                <w:i/>
              </w:rPr>
              <w:t>Gazette</w:t>
            </w:r>
            <w:r>
              <w:t xml:space="preserve"> 1 Nov 1991 p. 5588)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1996 (see s. 2 and </w:t>
            </w:r>
            <w:r>
              <w:rPr>
                <w:i/>
              </w:rPr>
              <w:t>Gazette</w:t>
            </w:r>
            <w:r>
              <w:t xml:space="preserve"> 29 Mar 1996 p. 1495)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(Referendums)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Shops and Fair Trading Legislation Amendment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May 2007 (see s. 2 and </w:t>
            </w:r>
            <w:r>
              <w:rPr>
                <w:i/>
              </w:rPr>
              <w:t>Gazette</w:t>
            </w:r>
            <w:r>
              <w:t xml:space="preserve"> 11 May 2007 p. 2017)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(Joondalup Special Trading Precinct)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Jul 2010 (see s. 2(a));</w:t>
            </w:r>
          </w:p>
          <w:p>
            <w:pPr>
              <w:pStyle w:val="Table01Row"/>
            </w:pPr>
            <w:r>
              <w:t>Act other than s. 1 &amp; 2: 8 Jul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(Armadale Special Trading Precinct)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Sep 2010 (see s. 2(a));</w:t>
            </w:r>
          </w:p>
          <w:p>
            <w:pPr>
              <w:pStyle w:val="Table01Row"/>
            </w:pPr>
            <w:r>
              <w:t>Act other than s. 1 &amp; 2: 23 Sep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(Midland Special Trading Precinct)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Sep 2010 (see s. 2(a));</w:t>
            </w:r>
          </w:p>
          <w:p>
            <w:pPr>
              <w:pStyle w:val="Table01Row"/>
            </w:pPr>
            <w:r>
              <w:t>Act other than s. 1 &amp; 2: 23 Sep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Oct 2010 (see s. 2(a));</w:t>
            </w:r>
          </w:p>
          <w:p>
            <w:pPr>
              <w:pStyle w:val="Table01Row"/>
            </w:pPr>
            <w:r>
              <w:t xml:space="preserve">Act other than s. 1 &amp; 2: 1 Nov 2010 (see s. 2(b) and </w:t>
            </w:r>
            <w:r>
              <w:rPr>
                <w:i/>
              </w:rPr>
              <w:t>Gazette</w:t>
            </w:r>
            <w:r>
              <w:t xml:space="preserve"> 22 Oct 2010 p. 5207)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Oct 2011 (see s. 2(a));</w:t>
            </w:r>
          </w:p>
          <w:p>
            <w:pPr>
              <w:pStyle w:val="Table01Row"/>
            </w:pPr>
            <w:r>
              <w:t>Act other than s. 1 &amp; 2: 5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s. 3‑6: 26 Aug 2012 (see s. 2(b) and </w:t>
            </w:r>
            <w:r>
              <w:rPr>
                <w:i/>
              </w:rPr>
              <w:t>Gazette</w:t>
            </w:r>
            <w:r>
              <w:t xml:space="preserve"> 17 Aug 2012 p. 3899)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13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Retail Trading Hours Amendment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Dec 2016 (see s. 2(b) &amp; </w:t>
            </w:r>
            <w:r>
              <w:rPr>
                <w:i/>
              </w:rPr>
              <w:t>Gazette</w:t>
            </w:r>
            <w:r>
              <w:t xml:space="preserve"> 13 Dec 2016 p. 5619)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s. 234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Jun 2022 (see s.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Retirement Villages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Retirement Villages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Jun 1992;</w:t>
            </w:r>
          </w:p>
          <w:p>
            <w:pPr>
              <w:pStyle w:val="Table01Row"/>
            </w:pPr>
            <w:r>
              <w:t xml:space="preserve">Act other than s. 1 &amp; 2: 10 Jul 1992 (see s. 2 and </w:t>
            </w:r>
            <w:r>
              <w:rPr>
                <w:i/>
              </w:rPr>
              <w:t>Gazette</w:t>
            </w:r>
            <w:r>
              <w:t xml:space="preserve"> 10 Jul 1992 p. 3185)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 &amp; 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60(1): 17 Feb 2001 (see s. 2(2)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60(2): 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Apr 2005 (not including 2000/043 s. 60(2)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2007 (see s. 2 and </w:t>
            </w:r>
            <w:r>
              <w:rPr>
                <w:i/>
              </w:rPr>
              <w:t>Gazette</w:t>
            </w:r>
            <w:r>
              <w:t xml:space="preserve"> 13 Jul 2007 p. 3453)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Oct 2008 (not including 2000/043 s. 60(2))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s. 190 &amp; 199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2011 (see s. 2(c) and </w:t>
            </w:r>
            <w:r>
              <w:rPr>
                <w:i/>
              </w:rPr>
              <w:t>Gazette</w:t>
            </w:r>
            <w:r>
              <w:t xml:space="preserve"> 24 Dec 2010 p. 6805)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Retirement Villages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2012 (see s. 2(a));</w:t>
            </w:r>
          </w:p>
          <w:p>
            <w:pPr>
              <w:pStyle w:val="Table01Row"/>
            </w:pPr>
            <w:r>
              <w:t xml:space="preserve">Act other than s. 1, 2 &amp; 4(4): 1 Apr 2014 (see s. 2(b) and </w:t>
            </w:r>
            <w:r>
              <w:rPr>
                <w:i/>
              </w:rPr>
              <w:t>Gazette</w:t>
            </w:r>
            <w:r>
              <w:t xml:space="preserve"> 21 Mar 2014 p. 721);</w:t>
            </w:r>
          </w:p>
          <w:p>
            <w:pPr>
              <w:pStyle w:val="Table01Row"/>
            </w:pPr>
            <w:r>
              <w:t>s. 4(4): to be proclaimed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Jul 2013 (not including 2000/043 s. 60(2) &amp; 2012/036)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Returned Servicemen’s Badges Act 1953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Returned Servicemen’s Badges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1953/021 (2 Eliz. II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Rights in Water and Irrigation Act 1914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 1914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1914/019 (5 Geo. V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1939/016 (3 Geo. VI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1941/032 (5 &amp; 6 Geo. VI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1941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1945/003 (9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Oct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1949/009 (13 Geo. VI No. 95)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Sep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1951/018 (15 Geo. VI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6 Sep 1960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1962/070 (11 Eliz. II No. 70)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1963 (see s. 2 and </w:t>
            </w:r>
            <w:r>
              <w:rPr>
                <w:i/>
              </w:rPr>
              <w:t>Gazette</w:t>
            </w:r>
            <w:r>
              <w:t xml:space="preserve"> 1 Mar 1963 p. 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1964/031 (13 Eliz. II No.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Second Schedule took effect on 1 May 1974 (see s. 4(2) and </w:t>
            </w:r>
            <w:r>
              <w:rPr>
                <w:i/>
              </w:rPr>
              <w:t>Gazette</w:t>
            </w:r>
            <w:r>
              <w:t xml:space="preserve"> 26 Apr 1974 p. 1393)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1974/048 (as amended by 1976/100)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Feb 1977 (see s. 2 and </w:t>
            </w:r>
            <w:r>
              <w:rPr>
                <w:i/>
              </w:rPr>
              <w:t>Gazette</w:t>
            </w:r>
            <w:r>
              <w:t xml:space="preserve"> 18 Feb 1977 p. 468)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(Valuation of Land) Act 1978</w:t>
            </w:r>
            <w:r>
              <w:t xml:space="preserve"> Pt. XII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1978/098 (as amended by 1984/119 s. 20‑22; 2003/074 s. 104)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1, 2, 8, 9, 14, 36 &amp; 37: 19 Jan 1979 (see s. 2 and </w:t>
            </w:r>
            <w:r>
              <w:rPr>
                <w:i/>
              </w:rPr>
              <w:t>Gazette</w:t>
            </w:r>
            <w:r>
              <w:t xml:space="preserve"> 19 Jan 1979 p. 114);</w:t>
            </w:r>
          </w:p>
          <w:p>
            <w:pPr>
              <w:pStyle w:val="Table01Row"/>
            </w:pPr>
            <w:r>
              <w:t>s. 3 &amp; 15‑35 repealed by 2003/074 s. 104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Dec 1984;</w:t>
            </w:r>
          </w:p>
          <w:p>
            <w:pPr>
              <w:pStyle w:val="Table01Row"/>
            </w:pPr>
            <w:r>
              <w:t xml:space="preserve">Act other than s. 1 &amp; 2: 15 Feb 1985 (see s. 2 and </w:t>
            </w:r>
            <w:r>
              <w:rPr>
                <w:i/>
              </w:rPr>
              <w:t>Gazette</w:t>
            </w:r>
            <w:r>
              <w:t xml:space="preserve"> 15 Feb 1985 p. 574)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Pt. IX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7 Jun 1985 p. 1931)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Pt. VIII (s. 119‑134)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119‑129, 131‑132, 133(b) &amp; 134: 14 Mar 1986 (see s. 2 and </w:t>
            </w:r>
            <w:r>
              <w:rPr>
                <w:i/>
              </w:rPr>
              <w:t>Gazette</w:t>
            </w:r>
            <w:r>
              <w:t xml:space="preserve"> 14 Mar 1986 p. 726);</w:t>
            </w:r>
          </w:p>
          <w:p>
            <w:pPr>
              <w:pStyle w:val="Table01Row"/>
            </w:pPr>
            <w:r>
              <w:t xml:space="preserve">s. 130 &amp; 133(a): 1 Jul 1986 (see s. 2 and </w:t>
            </w:r>
            <w:r>
              <w:rPr>
                <w:i/>
              </w:rPr>
              <w:t>Gazette</w:t>
            </w:r>
            <w:r>
              <w:t xml:space="preserve"> 14 Mar 1986 p. 726)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1986 (see s. 2 and </w:t>
            </w:r>
            <w:r>
              <w:rPr>
                <w:i/>
              </w:rPr>
              <w:t>Gazette</w:t>
            </w:r>
            <w:r>
              <w:t xml:space="preserve"> 28 Feb 1986 p. 605)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Oct 1986 (not including 1978/098 s. 3 &amp; 15‑35)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(Environmental Protection) Act 1986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Feb 1987 (see s. 2 and </w:t>
            </w:r>
            <w:r>
              <w:rPr>
                <w:i/>
              </w:rPr>
              <w:t>Gazette</w:t>
            </w:r>
            <w:r>
              <w:t xml:space="preserve"> 20 Feb 1987 p. 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Authority Rates and Charges)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Jul 1987 (see s. 2 and </w:t>
            </w:r>
            <w:r>
              <w:rPr>
                <w:i/>
              </w:rPr>
              <w:t>Gazette</w:t>
            </w:r>
            <w:r>
              <w:t xml:space="preserve"> 14 Jul 1987 p. 2647)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Apr 1996 (not including 1978/098 s. 3 &amp; 15‑35 &amp; 1995/078)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1998 (see s. 2 and </w:t>
            </w:r>
            <w:r>
              <w:rPr>
                <w:i/>
              </w:rPr>
              <w:t>Gazette</w:t>
            </w:r>
            <w:r>
              <w:t xml:space="preserve"> 15 Apr 1998 p. 2041)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2000;</w:t>
            </w:r>
          </w:p>
          <w:p>
            <w:pPr>
              <w:pStyle w:val="Table01Row"/>
            </w:pPr>
            <w:r>
              <w:t xml:space="preserve">Act other than s. 1 &amp; 2: 10 Jan 2001 (see s. 2 and </w:t>
            </w:r>
            <w:r>
              <w:rPr>
                <w:i/>
              </w:rPr>
              <w:t>Gazette</w:t>
            </w:r>
            <w:r>
              <w:t xml:space="preserve"> 10 Jan 2001 p. 163)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Jan 2001 (not including 1978/098 s. 3 &amp; 15‑35)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2006 (see s. 2 and </w:t>
            </w:r>
            <w:r>
              <w:rPr>
                <w:i/>
              </w:rPr>
              <w:t>Gazette</w:t>
            </w:r>
            <w:r>
              <w:t xml:space="preserve"> 2 Jun 2006 p. 1985)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6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9 Nov 2012 (not including 2012/023 &amp;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Pt. 5 Div. 2 Subdiv.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</w:tbl>
    <w:p>
      <w:pPr>
        <w:pStyle w:val="IActName"/>
      </w:pPr>
      <w:r>
        <w:t>Road Closure Acts (various)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Closure Acts (various)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(Various)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These Acts are not indexed in this Table (see page 1 for an explanation)</w:t>
            </w:r>
          </w:p>
        </w:tc>
      </w:tr>
    </w:tbl>
    <w:p>
      <w:pPr>
        <w:pStyle w:val="IActName"/>
      </w:pPr>
      <w:r>
        <w:t>Road Safety Council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Road Safety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Safety Council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Jun 2002;</w:t>
            </w:r>
          </w:p>
          <w:p>
            <w:pPr>
              <w:pStyle w:val="Table01Row"/>
            </w:pPr>
            <w:r>
              <w:t xml:space="preserve">Act other than s. 1, 2 &amp; 12(4): 1 Jul 2002 (see s. 2 and </w:t>
            </w:r>
            <w:r>
              <w:rPr>
                <w:i/>
              </w:rPr>
              <w:t>Gazette</w:t>
            </w:r>
            <w:r>
              <w:t xml:space="preserve"> 1 Jul 2002 p. 3205); </w:t>
            </w:r>
          </w:p>
          <w:p>
            <w:pPr>
              <w:pStyle w:val="Table01Row"/>
            </w:pPr>
            <w:r>
              <w:t xml:space="preserve">s. 12(4): 1 Jan 2006 (see s. 2(2) and </w:t>
            </w:r>
            <w:r>
              <w:rPr>
                <w:i/>
              </w:rPr>
              <w:t>Gazette</w:t>
            </w:r>
            <w:r>
              <w:t xml:space="preserve"> 23 Dec 2005 p. 6244‑5)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2005 (see s. 2 and </w:t>
            </w:r>
            <w:r>
              <w:rPr>
                <w:i/>
              </w:rPr>
              <w:t>Gazette</w:t>
            </w:r>
            <w:r>
              <w:t xml:space="preserve"> 31 Mar 2005 p. 1029)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(Hoons)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2(1)(b) &amp; (2) and </w:t>
            </w:r>
            <w:r>
              <w:rPr>
                <w:i/>
              </w:rPr>
              <w:t>Gazette</w:t>
            </w:r>
            <w:r>
              <w:t xml:space="preserve"> 31 Dec 2009 p. 5421)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Safety Council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Aug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Aug 2011 (see s. 2(a));</w:t>
            </w:r>
          </w:p>
          <w:p>
            <w:pPr>
              <w:pStyle w:val="Table01Row"/>
            </w:pPr>
            <w:r>
              <w:t>Act other than s. 1 &amp; 2: 17 Aug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 xml:space="preserve">Pt. 5 Div. 20: 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Jan 2017 (see s. 2(1)(b) &amp; (2) &amp; </w:t>
            </w:r>
            <w:r>
              <w:rPr>
                <w:i/>
              </w:rPr>
              <w:t>Gazette</w:t>
            </w:r>
            <w:r>
              <w:t xml:space="preserve"> 13 Jan 2017 p. 338)</w:t>
            </w:r>
          </w:p>
        </w:tc>
      </w:tr>
    </w:tbl>
    <w:p>
      <w:pPr>
        <w:pStyle w:val="IActName"/>
      </w:pPr>
      <w:r>
        <w:t>Road Traffic (Administration)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(Administration)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Aug 2008 (see s. 2(a));</w:t>
            </w:r>
          </w:p>
          <w:p>
            <w:pPr>
              <w:pStyle w:val="Table01Row"/>
            </w:pPr>
            <w:r>
              <w:t xml:space="preserve">Act other than s. 1 &amp; 2: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(Registration Labels)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(Disqualification by Notice)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27 Jul 2012 p. 3664)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Trade Measurement Legislation (Amendment and Expiry) Act 2010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2010 (see s.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and Drug Related Offences)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2(b) and </w:t>
            </w:r>
            <w:r>
              <w:rPr>
                <w:i/>
              </w:rPr>
              <w:t>Gazette</w:t>
            </w:r>
            <w:r>
              <w:t>s 30 Aug 2011 p. 3503 &amp;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(Information)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2(b) and </w:t>
            </w:r>
            <w:r>
              <w:rPr>
                <w:i/>
              </w:rPr>
              <w:t>Gazette</w:t>
            </w:r>
            <w:r>
              <w:t>s 29 Jun 2011 p. 2611 &amp;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 (as amended by 2015/010 s.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5 (s. 208(1), 210, 211, 212 &amp; 224): 27 Apr 2015 (see s. 2(e) and </w:t>
            </w:r>
            <w:r>
              <w:rPr>
                <w:i/>
              </w:rPr>
              <w:t>Gazette</w:t>
            </w:r>
            <w:r>
              <w:t>s 29 Jun 2011 p. 2611 &amp; 17 Apr 2015 p. 1371);</w:t>
            </w:r>
          </w:p>
          <w:p>
            <w:pPr>
              <w:pStyle w:val="Table01Row"/>
            </w:pPr>
            <w:r>
              <w:t xml:space="preserve">Pt. 5 (other than s. 208(1), 210, 211, 212 &amp; 224): 27 Apr 2015 (see s. 2(f)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(Miscellaneous Amendments)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2(c)(ii)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Pt. 3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2016 (see s. 2(1)(b) &amp; (2) and </w:t>
            </w:r>
            <w:r>
              <w:rPr>
                <w:i/>
              </w:rPr>
              <w:t>Gazette</w:t>
            </w:r>
            <w:r>
              <w:t xml:space="preserve"> 20 Sep 2016 p. 3965)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Apr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May 2015 (not including 2015/002)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Pt. 2 Div. 2 &amp; Pt. 3 Div. 3 Subdiv. 2 &amp; Div. 4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2: 22 Sep 2016 (see s. 2(b));</w:t>
            </w:r>
          </w:p>
          <w:p>
            <w:pPr>
              <w:pStyle w:val="Table01Row"/>
            </w:pPr>
            <w:r>
              <w:t xml:space="preserve">Pt. 3 Div. 3 Subdiv. 2: 28 Nov 2016 (see s. 2(c) and </w:t>
            </w:r>
            <w:r>
              <w:rPr>
                <w:i/>
              </w:rPr>
              <w:t>Gazette</w:t>
            </w:r>
            <w:r>
              <w:t xml:space="preserve"> 25 Nov 2016 p. 5279);</w:t>
            </w:r>
          </w:p>
          <w:p>
            <w:pPr>
              <w:pStyle w:val="Table01Row"/>
            </w:pPr>
            <w:r>
              <w:t xml:space="preserve">Pt. 3 Div. 4 Subdiv. 2: 6 Sep 2017 (see s. 2(c) &amp; </w:t>
            </w:r>
            <w:r>
              <w:rPr>
                <w:i/>
              </w:rPr>
              <w:t>Gazette</w:t>
            </w:r>
            <w:r>
              <w:t xml:space="preserve"> 22 Aug 2017 p. 4501)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Dec 2018 (not including 2018/026)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2020 (see s. 2(1)(c)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2021 (see s. 2(1)(c) and SL 2020/125 cl. 2(c)(iv))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(Immobilisation, Towing and Detention of Vehicles) Act 2020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2020 (see s. 2(1)(b) and SL 2020/229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Legislation Amendment (Identity Matching Services) Act 2022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2022 (see s. 2(b))</w:t>
            </w:r>
          </w:p>
        </w:tc>
      </w:tr>
    </w:tbl>
    <w:p>
      <w:pPr>
        <w:pStyle w:val="IActName"/>
      </w:pPr>
      <w:r>
        <w:t>Road Traffic (Authorisation to Drive)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(Authorisation to Drive)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Aug 2008 (see s. 2(a));</w:t>
            </w:r>
          </w:p>
          <w:p>
            <w:pPr>
              <w:pStyle w:val="Table01Row"/>
            </w:pPr>
            <w:r>
              <w:t xml:space="preserve">Act other than s. 1 &amp; 2: 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(Disqualification by Notice) Act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2012 (see s. 2(c) and </w:t>
            </w:r>
            <w:r>
              <w:rPr>
                <w:i/>
              </w:rPr>
              <w:t>Gazette</w:t>
            </w:r>
            <w:r>
              <w:t xml:space="preserve"> 27 Jul 2012 p. 3664)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(Information) Act 2011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25: 14 Jan 2013 (see s. 2(b) and </w:t>
            </w:r>
            <w:r>
              <w:rPr>
                <w:i/>
              </w:rPr>
              <w:t>Gazette</w:t>
            </w:r>
            <w:r>
              <w:t xml:space="preserve"> 4 Jan 2013 p. 3);</w:t>
            </w:r>
          </w:p>
          <w:p>
            <w:pPr>
              <w:pStyle w:val="Table01Row"/>
            </w:pPr>
            <w:r>
              <w:t xml:space="preserve">Pt. 4 other than s. 25: 27 Apr 2015 (see s. 2(b) and </w:t>
            </w:r>
            <w:r>
              <w:rPr>
                <w:i/>
              </w:rPr>
              <w:t>Gazette</w:t>
            </w:r>
            <w:r>
              <w:t xml:space="preserve"> 29 Jun 2011 p. 2611 &amp;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2(f)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Oct 2016 (see s.2(1)(b) &amp; (2) and </w:t>
            </w:r>
            <w:r>
              <w:rPr>
                <w:i/>
              </w:rPr>
              <w:t>Gazette</w:t>
            </w:r>
            <w:r>
              <w:t xml:space="preserve"> 20 Sep 2016 p. 3965)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Apr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Jul 2015 (not including 2014/018 &amp; 2015/002)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(Driving Offences) Act 2018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Nov 2018 (see s. 2(b) and </w:t>
            </w:r>
            <w:r>
              <w:rPr>
                <w:i/>
              </w:rPr>
              <w:t>Gazette</w:t>
            </w:r>
            <w:r>
              <w:t xml:space="preserve"> 16 Nov 2018 p. 4523)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2(1)(b) and SL 2021/54 cl.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Legislation Amendment (Identity Matching Services) Act 2022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2022 (see s. 2(b))</w:t>
            </w:r>
          </w:p>
        </w:tc>
      </w:tr>
    </w:tbl>
    <w:p>
      <w:pPr>
        <w:pStyle w:val="IActName"/>
      </w:pPr>
      <w:r>
        <w:t>Road Traffic (Vehicles) (Taxing)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(Vehicles) (Taxing)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15 Aug 2008 (see s. 2(a));</w:t>
            </w:r>
          </w:p>
          <w:p>
            <w:pPr>
              <w:pStyle w:val="Table01Row"/>
            </w:pPr>
            <w:r>
              <w:t xml:space="preserve">s. 3: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2(f)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ActName"/>
      </w:pPr>
      <w:r>
        <w:t>Road Traffic (Vehicles)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(Vehicles)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May 2012 (see s. 2(a));</w:t>
            </w:r>
          </w:p>
          <w:p>
            <w:pPr>
              <w:pStyle w:val="Table01Row"/>
            </w:pPr>
            <w:r>
              <w:t xml:space="preserve">Act other than s. 1 &amp; 2: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4 Div. 7A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2(1)(b) &amp; (2) and </w:t>
            </w:r>
            <w:r>
              <w:rPr>
                <w:i/>
              </w:rPr>
              <w:t>Gazette</w:t>
            </w:r>
            <w:r>
              <w:t xml:space="preserve"> 17 Apr 2015 p. 1374)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Apr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Feb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2020 (see s. 2(1)(c)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(Vehicles) Amendment (Offensive Advertising)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Mar 2023 (see s. 2(a));</w:t>
            </w:r>
          </w:p>
          <w:p>
            <w:pPr>
              <w:pStyle w:val="Table01Row"/>
            </w:pPr>
            <w:r>
              <w:t>Act other than s. 1 &amp; 2: 1 Nov 2023 (see s. 2(b) and SL 2023/154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Road Traffic Act 1974</w:t>
      </w:r>
    </w:p>
    <w:p>
      <w:pPr>
        <w:pStyle w:val="Table01Note"/>
      </w:pPr>
      <w:r>
        <w:t>Note: In order to give effect to the Cross‑border Justice Act 2008, the Road Traffic Act 1974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Road Safety (except Part 6A, which is administered by the Minister for Transport principally assisted by the Department of Transport)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 (Part 6A only; remainder of Act administered by the Minister for Road Safety principally assisted by the Police Service)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4: 3 Dec 1974 (see s. 2(2)); </w:t>
            </w:r>
          </w:p>
          <w:p>
            <w:pPr>
              <w:pStyle w:val="Table01Row"/>
            </w:pPr>
            <w:r>
              <w:t xml:space="preserve">s. 6‑10 &amp; 12: 21 Feb 1975 (see s. 2(1) and </w:t>
            </w:r>
            <w:r>
              <w:rPr>
                <w:i/>
              </w:rPr>
              <w:t>Gazette</w:t>
            </w:r>
            <w:r>
              <w:t xml:space="preserve"> 21 Feb 1975 p. 633); </w:t>
            </w:r>
          </w:p>
          <w:p>
            <w:pPr>
              <w:pStyle w:val="Table01Row"/>
            </w:pPr>
            <w:r>
              <w:t xml:space="preserve">Act other than s. 4, 6‑10 &amp; 12: 1 Jun 1975 (see s. 2(1) and </w:t>
            </w:r>
            <w:r>
              <w:rPr>
                <w:i/>
              </w:rPr>
              <w:t>Gazette</w:t>
            </w:r>
            <w:r>
              <w:t xml:space="preserve"> 29 May 1975 p. 1442)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1976 (see s. 2 and </w:t>
            </w:r>
            <w:r>
              <w:rPr>
                <w:i/>
              </w:rPr>
              <w:t>Gazette</w:t>
            </w:r>
            <w:r>
              <w:t xml:space="preserve"> 12 Dec 1975 p. 4481)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Feb 1976 (see s. 2 and </w:t>
            </w:r>
            <w:r>
              <w:rPr>
                <w:i/>
              </w:rPr>
              <w:t>Gazette</w:t>
            </w:r>
            <w:r>
              <w:t xml:space="preserve"> 20 Feb 1976 p. 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1976 (see s. 2 and </w:t>
            </w:r>
            <w:r>
              <w:rPr>
                <w:i/>
              </w:rPr>
              <w:t>Gazette</w:t>
            </w:r>
            <w:r>
              <w:t xml:space="preserve"> 6 Aug 1976 p. 2658)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 (No. 2)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 &amp; 4(a)‑(f) &amp; (h): 10 Sep 1976 (see s. 2(1));</w:t>
            </w:r>
          </w:p>
          <w:p>
            <w:pPr>
              <w:pStyle w:val="Table01Row"/>
            </w:pPr>
            <w:r>
              <w:t xml:space="preserve">s. 3 &amp; 4(a)‑(f) &amp; (h): 1 Jun 1977 (see s. 2(2) and </w:t>
            </w:r>
            <w:r>
              <w:rPr>
                <w:i/>
              </w:rPr>
              <w:t>Gazette</w:t>
            </w:r>
            <w:r>
              <w:t xml:space="preserve"> 20 May 1977 p. 1490)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 (No. 3)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1978/089 (as amended by 1982/082 s. 30 &amp; 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16(a)‑(c), 18 &amp; 23: 25 May 1979 (see s. 2 and </w:t>
            </w:r>
            <w:r>
              <w:rPr>
                <w:i/>
              </w:rPr>
              <w:t>Gazette</w:t>
            </w:r>
            <w:r>
              <w:t xml:space="preserve"> 25 May 1979 p. 1377);</w:t>
            </w:r>
          </w:p>
          <w:p>
            <w:pPr>
              <w:pStyle w:val="Table01Row"/>
            </w:pPr>
            <w:r>
              <w:t xml:space="preserve">s. 18: 1 Jan 1980 (see s. 2 and </w:t>
            </w:r>
            <w:r>
              <w:rPr>
                <w:i/>
              </w:rPr>
              <w:t>Gazette</w:t>
            </w:r>
            <w:r>
              <w:t xml:space="preserve"> 7 Dec 1979 p. 3770);</w:t>
            </w:r>
          </w:p>
          <w:p>
            <w:pPr>
              <w:pStyle w:val="Table01Row"/>
            </w:pPr>
            <w:r>
              <w:t>s. 16(a)‑(c) &amp; 23 repealed by 1982/082 s. 30 &amp; 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(Road Maintenance) Act 1979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Act Amendment Act (No. 2)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4, 5, 8‑11, 13, 14 &amp; 18: 27 Nov 1979 (see s. 2(1)); </w:t>
            </w:r>
          </w:p>
          <w:p>
            <w:pPr>
              <w:pStyle w:val="Table01Row"/>
            </w:pPr>
            <w:r>
              <w:t xml:space="preserve">s. 8‑11, 13, 14 &amp; 18: 1 Feb 1980 (see s. 2(2) and </w:t>
            </w:r>
            <w:r>
              <w:rPr>
                <w:i/>
              </w:rPr>
              <w:t>Gazette</w:t>
            </w:r>
            <w:r>
              <w:t xml:space="preserve"> 1 Feb 1980 p. 284);</w:t>
            </w:r>
          </w:p>
          <w:p>
            <w:pPr>
              <w:pStyle w:val="Table01Row"/>
            </w:pPr>
            <w:r>
              <w:t xml:space="preserve">s. 4: 15 Feb 1980 (see s. 2(2) and </w:t>
            </w:r>
            <w:r>
              <w:rPr>
                <w:i/>
              </w:rPr>
              <w:t>Gazette</w:t>
            </w:r>
            <w:r>
              <w:t xml:space="preserve"> 15 Feb 1980 p. 456);</w:t>
            </w:r>
          </w:p>
          <w:p>
            <w:pPr>
              <w:pStyle w:val="Table01Row"/>
            </w:pPr>
            <w:r>
              <w:t xml:space="preserve">s. 5: 2 May 1980 (see s. 2(2) and </w:t>
            </w:r>
            <w:r>
              <w:rPr>
                <w:i/>
              </w:rPr>
              <w:t>Gazette</w:t>
            </w:r>
            <w:r>
              <w:t xml:space="preserve"> 2 May 1980 p. 1405)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regulations published in Gazette 6 Jun 1980 p. 1671‑2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Jun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Jul 1980 (not including 1978/089 s. 16(a)‑(c) &amp; 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3‑6, 8, 9(a) &amp; 10: 12 Nov 1980 (see s. 2(1));</w:t>
            </w:r>
          </w:p>
          <w:p>
            <w:pPr>
              <w:pStyle w:val="Table01Row"/>
            </w:pPr>
            <w:r>
              <w:t>s. 3‑6, 8, 9(a) &amp; 10: 1 Jan 1981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Pools) Act 1980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May 1981 p. 1611‑18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1982 (see s. 2 and </w:t>
            </w:r>
            <w:r>
              <w:rPr>
                <w:i/>
              </w:rPr>
              <w:t>Gazette</w:t>
            </w:r>
            <w:r>
              <w:t xml:space="preserve"> 23 Jul 1982 p. 2842)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4)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Fees) Act 1982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1982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28 May 1982 p. 1728‑34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 &amp; 6(a): 1 Oct 1982 (see s. 2 and </w:t>
            </w:r>
            <w:r>
              <w:rPr>
                <w:i/>
              </w:rPr>
              <w:t>Gazette</w:t>
            </w:r>
            <w:r>
              <w:t xml:space="preserve"> 1 Oct 1982 p. 3885);</w:t>
            </w:r>
          </w:p>
          <w:p>
            <w:pPr>
              <w:pStyle w:val="Table01Row"/>
            </w:pPr>
            <w:r>
              <w:t xml:space="preserve">s. 3 &amp; 6(a): 1 Nov 1982 (see s. 2 and </w:t>
            </w:r>
            <w:r>
              <w:rPr>
                <w:i/>
              </w:rPr>
              <w:t>Gazette</w:t>
            </w:r>
            <w:r>
              <w:t xml:space="preserve"> 1 Oct 1982 p. 3885)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5, 7, 9, 11‑14, 15(d), (e), (g), (j), (l) &amp; (n), 16, 17, 18(a)(ii), (b), (d) &amp; (e), 19, 20(a)‑(c) &amp; (e), 21(1), 25 &amp; 26: 11 Nov 1982 (see s. 2(1));</w:t>
            </w:r>
          </w:p>
          <w:p>
            <w:pPr>
              <w:pStyle w:val="Table01Row"/>
            </w:pPr>
            <w:r>
              <w:t>s. 5, 7, 9, 11‑13, 14(b), 15(d), 16, 20(a)‑(c) &amp; (e), 21(1), 25 &amp; 26: 9 Dec 1982 (see s. 2(2));</w:t>
            </w:r>
          </w:p>
          <w:p>
            <w:pPr>
              <w:pStyle w:val="Table01Row"/>
            </w:pPr>
            <w:r>
              <w:t xml:space="preserve">s. 14(a), 15(e), (g), (j), (l) &amp; (n), 17, 18(a)(ii), (b), (d) &amp; (e) &amp; 19: 1 Mar 1983 (see s. 2(3) and </w:t>
            </w:r>
            <w:r>
              <w:rPr>
                <w:i/>
              </w:rPr>
              <w:t>Gazette</w:t>
            </w:r>
            <w:r>
              <w:t xml:space="preserve"> 25 Feb 1983 p. 638)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1983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May 1983 p. 1525‑32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Jul 1983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28 Jun 1984 p. 1741‑51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1985 (see s. 2 and </w:t>
            </w:r>
            <w:r>
              <w:rPr>
                <w:i/>
              </w:rPr>
              <w:t>Gazette</w:t>
            </w:r>
            <w:r>
              <w:t xml:space="preserve"> 8 Mar 1985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(Transport Co‑ordination) Act 1985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1986 (see s. 2 and </w:t>
            </w:r>
            <w:r>
              <w:rPr>
                <w:i/>
              </w:rPr>
              <w:t>Gazette</w:t>
            </w:r>
            <w:r>
              <w:t xml:space="preserve"> 20 Dec 1985 p. 4822)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1985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30 May 1986 p. 1769‑75 (erratum 13 Jun 1986 p. 1979)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1986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May 1987 p. 2263‑73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1987/121 (as amended by 2004/084 s. 80 (cl. 123); 2009/008 s. 112)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Dec 1987;</w:t>
            </w:r>
          </w:p>
          <w:p>
            <w:pPr>
              <w:pStyle w:val="Table01Row"/>
            </w:pPr>
            <w:r>
              <w:t xml:space="preserve">s. 3‑6 &amp; 8‑10: 24 Dec 1987 (see s. 2 and </w:t>
            </w:r>
            <w:r>
              <w:rPr>
                <w:i/>
              </w:rPr>
              <w:t>Gazette</w:t>
            </w:r>
            <w:r>
              <w:t xml:space="preserve"> 24 Dec 1987 p. 4561); </w:t>
            </w:r>
          </w:p>
          <w:p>
            <w:pPr>
              <w:pStyle w:val="Table01Row"/>
            </w:pPr>
            <w:r>
              <w:t xml:space="preserve">s. 7: 1 Oct 1988 (see s. 2 and </w:t>
            </w:r>
            <w:r>
              <w:rPr>
                <w:i/>
              </w:rPr>
              <w:t>Gazette</w:t>
            </w:r>
            <w:r>
              <w:t xml:space="preserve"> 30 Sep 1988 p. 3967); </w:t>
            </w:r>
          </w:p>
          <w:p>
            <w:pPr>
              <w:pStyle w:val="Table01Row"/>
            </w:pPr>
            <w:r>
              <w:t xml:space="preserve">s. 11(a): 21 Dec 1990 (see s. 2 and </w:t>
            </w:r>
            <w:r>
              <w:rPr>
                <w:i/>
              </w:rPr>
              <w:t>Gazette</w:t>
            </w:r>
            <w:r>
              <w:t xml:space="preserve"> 21 Dec 1990 p. 6212); </w:t>
            </w:r>
          </w:p>
          <w:p>
            <w:pPr>
              <w:pStyle w:val="Table01Row"/>
            </w:pPr>
            <w:r>
              <w:t>s. 11(b) deleted by 2009/008 s. 112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Sep 1988;</w:t>
            </w:r>
          </w:p>
          <w:p>
            <w:pPr>
              <w:pStyle w:val="Table01Row"/>
            </w:pPr>
            <w:r>
              <w:t xml:space="preserve">s. 3, 20, 21 &amp; 23: 28 Oct 1988 (see s. 2 and </w:t>
            </w:r>
            <w:r>
              <w:rPr>
                <w:i/>
              </w:rPr>
              <w:t>Gazette</w:t>
            </w:r>
            <w:r>
              <w:t xml:space="preserve"> 28 Oct 1988 p. 4274); </w:t>
            </w:r>
          </w:p>
          <w:p>
            <w:pPr>
              <w:pStyle w:val="Table01Row"/>
            </w:pPr>
            <w:r>
              <w:t xml:space="preserve">s. 8(a) &amp; b): 4 Nov 1988 (see s. 2 and </w:t>
            </w:r>
            <w:r>
              <w:rPr>
                <w:i/>
              </w:rPr>
              <w:t>Gazette</w:t>
            </w:r>
            <w:r>
              <w:t xml:space="preserve"> 4 Nov 1988 p. 4365); </w:t>
            </w:r>
          </w:p>
          <w:p>
            <w:pPr>
              <w:pStyle w:val="Table01Row"/>
            </w:pPr>
            <w:r>
              <w:t xml:space="preserve">s. 4‑7, 9‑17, 19, 22 &amp; 24: 16 Nov 1988 (see s. 2 and </w:t>
            </w:r>
            <w:r>
              <w:rPr>
                <w:i/>
              </w:rPr>
              <w:t>Gazette</w:t>
            </w:r>
            <w:r>
              <w:t xml:space="preserve"> 16 Nov 1988 p. 4517); </w:t>
            </w:r>
          </w:p>
          <w:p>
            <w:pPr>
              <w:pStyle w:val="Table01Row"/>
            </w:pPr>
            <w:r>
              <w:t xml:space="preserve">s. 8(c) &amp; 18 (other than para. (b)): 21 Jul 1989 (see s. 2 and </w:t>
            </w:r>
            <w:r>
              <w:rPr>
                <w:i/>
              </w:rPr>
              <w:t>Gazette</w:t>
            </w:r>
            <w:r>
              <w:t xml:space="preserve"> 21 Jul 1989 p. 2212); </w:t>
            </w:r>
          </w:p>
          <w:p>
            <w:pPr>
              <w:pStyle w:val="Table01Row"/>
            </w:pPr>
            <w:r>
              <w:t xml:space="preserve">s. 18(b): 19 Sep 1989 (see s. 2 and </w:t>
            </w:r>
            <w:r>
              <w:rPr>
                <w:i/>
              </w:rPr>
              <w:t>Gazette</w:t>
            </w:r>
            <w:r>
              <w:t xml:space="preserve"> 21 Jul 1989 p. 2212)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(Random Breath Tests)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1988/016 (as amended by 1989/046 s. 4; 1996/076 s. 41; 2000/039 s. 67)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Sep 1988;</w:t>
            </w:r>
          </w:p>
          <w:p>
            <w:pPr>
              <w:pStyle w:val="Table01Row"/>
            </w:pPr>
            <w:r>
              <w:t xml:space="preserve">Act other than s. 1, 2 &amp; 5: 1 Oct 1988 (see s. 2 and </w:t>
            </w:r>
            <w:r>
              <w:rPr>
                <w:i/>
              </w:rPr>
              <w:t>Gazette</w:t>
            </w:r>
            <w:r>
              <w:t xml:space="preserve"> 30 Sep 1988 p. 3967); </w:t>
            </w:r>
          </w:p>
          <w:p>
            <w:pPr>
              <w:pStyle w:val="Table01Row"/>
            </w:pPr>
            <w:r>
              <w:t>s. 5: repealed by 2000/039 s. 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3)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Nov 1988;</w:t>
            </w:r>
          </w:p>
          <w:p>
            <w:pPr>
              <w:pStyle w:val="Table01Row"/>
            </w:pPr>
            <w:r>
              <w:t xml:space="preserve">Act other than s. 1 &amp; 2: 21 Jul 1989 (see s. 3 and </w:t>
            </w:r>
            <w:r>
              <w:rPr>
                <w:i/>
              </w:rPr>
              <w:t>Gazette</w:t>
            </w:r>
            <w:r>
              <w:t xml:space="preserve"> 21 Jul 1989 p. 2212)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1988;</w:t>
            </w:r>
          </w:p>
          <w:p>
            <w:pPr>
              <w:pStyle w:val="Table01Row"/>
            </w:pPr>
            <w:r>
              <w:t xml:space="preserve">Act other than s. 1 &amp; 2: 1 Feb 1989 (see s. 2 and </w:t>
            </w:r>
            <w:r>
              <w:rPr>
                <w:i/>
              </w:rPr>
              <w:t>Gazette</w:t>
            </w:r>
            <w:r>
              <w:t xml:space="preserve"> 23 Dec 1988 p. 4937)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(Events on Roads) Act 1988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1991 (see s. 2 and </w:t>
            </w:r>
            <w:r>
              <w:rPr>
                <w:i/>
              </w:rPr>
              <w:t>Gazette</w:t>
            </w:r>
            <w:r>
              <w:t xml:space="preserve"> 1 Feb 1991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1989 (see s. 2 and </w:t>
            </w:r>
            <w:r>
              <w:rPr>
                <w:i/>
              </w:rPr>
              <w:t>Gazette</w:t>
            </w:r>
            <w:r>
              <w:t xml:space="preserve"> 24 Nov 1989 p. 4327)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11 Aug 1989 p. 2695‑704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Aug 1989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1989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22 Sep 1989 p. 3463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1989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3) 1989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Nov 1989 p. 4161‑5 (erratum 8 Dec 1989 p. 4463)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(Chemistry Centre (WA)) Act 1990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Aug 1991 (see s. 2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Aug 1990 p. 4383‑90 (erratum 7 Dec 1990 p. 6051)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1990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23 Nov 1990 p. 5850‑1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3)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Dec 1990;</w:t>
            </w:r>
          </w:p>
          <w:p>
            <w:pPr>
              <w:pStyle w:val="Table01Row"/>
            </w:pPr>
            <w:r>
              <w:t xml:space="preserve">Act other than s. 1 &amp; 2: 21 Dec 1990 (see s. 2 and </w:t>
            </w:r>
            <w:r>
              <w:rPr>
                <w:i/>
              </w:rPr>
              <w:t>Gazette</w:t>
            </w:r>
            <w:r>
              <w:t xml:space="preserve"> 21 Dec 1990 p. 6212)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Apr 1991 (not including 1987/121 s. 11(b), 1988/016 s. 5 &amp; 1990/019)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23 Aug 1991 p. 4417‑22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Aug 1991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22 Nov 1991 p. 5958‑9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1991</w:t>
            </w:r>
            <w:r>
              <w:t xml:space="preserve"> s. 6(2) &amp; 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6(2): 12 Dec 1991 (see s. 2(1));</w:t>
            </w:r>
          </w:p>
          <w:p>
            <w:pPr>
              <w:pStyle w:val="Table01Row"/>
            </w:pPr>
            <w:r>
              <w:t xml:space="preserve">s. 21: 10 Feb 1992 (see s. 2(2) and </w:t>
            </w:r>
            <w:r>
              <w:rPr>
                <w:i/>
              </w:rPr>
              <w:t>Gazette</w:t>
            </w:r>
            <w:r>
              <w:t xml:space="preserve"> 31 Jan 1992 p. 477)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(Bicycle Helmets)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(Power Assisted Pedal Cycles)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Dec 1991;</w:t>
            </w:r>
          </w:p>
          <w:p>
            <w:pPr>
              <w:pStyle w:val="Table01Row"/>
            </w:pPr>
            <w:r>
              <w:t xml:space="preserve">Act other than s. 1 &amp; 2: 24 Dec 1991 (see s. 2 and </w:t>
            </w:r>
            <w:r>
              <w:rPr>
                <w:i/>
              </w:rPr>
              <w:t>Gazette</w:t>
            </w:r>
            <w:r>
              <w:t xml:space="preserve"> 24 Dec 1991 p. 6395)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Feb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Mar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1993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21 Aug 1992 p. 4162‑6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Aug 1992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13 Nov 1992 p. 5591‑2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6 &amp; 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11: 1 Jul 1993 (see s. 2(1));</w:t>
            </w:r>
          </w:p>
          <w:p>
            <w:pPr>
              <w:pStyle w:val="Table01Row"/>
            </w:pPr>
            <w:r>
              <w:t>s. 6: 27 Aug 1993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(Vehicles on Roads)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May 1994 (see s. 2 and </w:t>
            </w:r>
            <w:r>
              <w:rPr>
                <w:i/>
              </w:rPr>
              <w:t>Gazette</w:t>
            </w:r>
            <w:r>
              <w:t xml:space="preserve"> 17 May 1994 p. 2065)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1995 (see s. 2 and </w:t>
            </w:r>
            <w:r>
              <w:rPr>
                <w:i/>
              </w:rPr>
              <w:t>Gazette</w:t>
            </w:r>
            <w:r>
              <w:t xml:space="preserve"> 10 Jan 1995 p. 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1995 (not including 1987/121 s. 11(b) &amp; 1988/016 s.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Jul 1995;</w:t>
            </w:r>
          </w:p>
          <w:p>
            <w:pPr>
              <w:pStyle w:val="Table01Row"/>
            </w:pPr>
            <w:r>
              <w:t xml:space="preserve">Act other than s. 1 &amp; 2: 25 Nov 1995 (see s. 2 and </w:t>
            </w:r>
            <w:r>
              <w:rPr>
                <w:i/>
              </w:rPr>
              <w:t>Gazette</w:t>
            </w:r>
            <w:r>
              <w:t xml:space="preserve"> 24 Nov 1995 p. 5390)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(Vehicle Licences)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71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May 1996 p. 2181‑9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(Measuring Equipment)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Sep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27(3)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1996/076 (as amended by 1996/049 s. 27(4); 2006/054 s. 43)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Nov 1996;</w:t>
            </w:r>
          </w:p>
          <w:p>
            <w:pPr>
              <w:pStyle w:val="Table01Row"/>
            </w:pPr>
            <w:r>
              <w:t xml:space="preserve">Act other than s. 1, 2 &amp; 8(3): 1 Feb 1997 (see s. 2 and </w:t>
            </w:r>
            <w:r>
              <w:rPr>
                <w:i/>
              </w:rPr>
              <w:t>Gazette</w:t>
            </w:r>
            <w:r>
              <w:t xml:space="preserve"> 31 Jan 1997 p. 613);</w:t>
            </w:r>
          </w:p>
          <w:p>
            <w:pPr>
              <w:pStyle w:val="Table01Row"/>
            </w:pPr>
            <w:r>
              <w:t>s. 8(3) repealed by 2006/054 s. 43(2)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Dec 1996 p. 7014‑15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Mar 1997 (not including 1987/121 s. 11(b), 1988/016 s. 5 &amp; 1996/076 s. 8(3))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13 May 1997 p. 2344‑9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1997;</w:t>
            </w:r>
          </w:p>
          <w:p>
            <w:pPr>
              <w:pStyle w:val="Table01Row"/>
            </w:pPr>
            <w:r>
              <w:t xml:space="preserve">Act other than s. 1 &amp; 2: 1 Jan 1998 (see s. 2 and </w:t>
            </w:r>
            <w:r>
              <w:rPr>
                <w:i/>
              </w:rPr>
              <w:t>Gazette</w:t>
            </w:r>
            <w:r>
              <w:t xml:space="preserve"> 23 Dec 1997 p. 7400).</w:t>
            </w:r>
          </w:p>
          <w:p>
            <w:pPr>
              <w:pStyle w:val="Table01Row"/>
            </w:pPr>
            <w:r>
              <w:t>The amendment to s. 20(2) referred to in s. 13 did not come into operation because of an error in the reference to the provision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12 May 1998 p. 2799‑800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1998 (see r.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 Jul 1998 p. 3603‑4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s. 7(4)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1999 (see s. 2 and </w:t>
            </w:r>
            <w:r>
              <w:rPr>
                <w:i/>
              </w:rPr>
              <w:t>Gazette</w:t>
            </w:r>
            <w:r>
              <w:t xml:space="preserve"> 6 Aug 1999 p. 3727)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25 May 1999 p. 2070‑1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1999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1999 (see s. 2(3))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Sep 1999 (not including 1987/121 s. 11(b), 1988/016 s. 5 &amp; 1996/076 s. 8(3))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May 2000 p. 2421‑3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2000 (see r. 2 and </w:t>
            </w:r>
            <w:r>
              <w:rPr>
                <w:i/>
              </w:rPr>
              <w:t>Gazette</w:t>
            </w:r>
            <w:r>
              <w:t xml:space="preserve"> 17 May 2000 p. 2426)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39 &amp; 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2000/039 (as amended by 2002/005 s. 15; 2002/045 s. 28(2); 2004/084 s. 80 (cl. 124))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3, 17(1), 34‑37 &amp; 47(3): 30 Jan 2001 (see s. 2 and </w:t>
            </w:r>
            <w:r>
              <w:rPr>
                <w:i/>
              </w:rPr>
              <w:t>Gazette</w:t>
            </w:r>
            <w:r>
              <w:t xml:space="preserve"> 30 Jan 2001 p. 615); </w:t>
            </w:r>
          </w:p>
          <w:p>
            <w:pPr>
              <w:pStyle w:val="Table01Row"/>
            </w:pPr>
            <w:r>
              <w:t xml:space="preserve">s. 18, 23, 24, 27, 29, 48 &amp; Sch. 1 (except cl. 3 &amp; 5): 5 Feb 2001 (see s. 2 and </w:t>
            </w:r>
            <w:r>
              <w:rPr>
                <w:i/>
              </w:rPr>
              <w:t>Gazette</w:t>
            </w:r>
            <w:r>
              <w:t xml:space="preserve"> 30 Jan 2001 p. 615);</w:t>
            </w:r>
          </w:p>
          <w:p>
            <w:pPr>
              <w:pStyle w:val="Table01Row"/>
            </w:pPr>
            <w:r>
              <w:t xml:space="preserve">s. 19‑22, 25, 26, 28, 45 &amp; Sch. 1 cl. 3 &amp; 5: 7 May 2001 (see s. 2 and </w:t>
            </w:r>
            <w:r>
              <w:rPr>
                <w:i/>
              </w:rPr>
              <w:t>Gazette</w:t>
            </w:r>
            <w:r>
              <w:t xml:space="preserve"> 23 Mar 2001 p. 1665);</w:t>
            </w:r>
          </w:p>
          <w:p>
            <w:pPr>
              <w:pStyle w:val="Table01Row"/>
            </w:pPr>
            <w:r>
              <w:t xml:space="preserve">Proclamation published 9 Feb 2001 p. 767 revoked (see </w:t>
            </w:r>
            <w:r>
              <w:rPr>
                <w:i/>
              </w:rPr>
              <w:t>Gazette</w:t>
            </w:r>
            <w:r>
              <w:t xml:space="preserve"> 23 Mar 2001 p. 1665); </w:t>
            </w:r>
          </w:p>
          <w:p>
            <w:pPr>
              <w:pStyle w:val="Table01Row"/>
            </w:pPr>
            <w:r>
              <w:t xml:space="preserve">s. 6 deleted by 2002/005 s. 15; </w:t>
            </w:r>
          </w:p>
          <w:p>
            <w:pPr>
              <w:pStyle w:val="Table01Row"/>
            </w:pPr>
            <w:r>
              <w:t xml:space="preserve">s. 4‑5, 7‑16, 17(2), 30‑33, 38‑44, 46, 47(1), (2) &amp; (4): 1 Jan 2006 (see s. 2 and </w:t>
            </w:r>
            <w:r>
              <w:rPr>
                <w:i/>
              </w:rPr>
              <w:t>Gazette</w:t>
            </w:r>
            <w:r>
              <w:t xml:space="preserve"> 23 Dec 2005 p. 6244‑5)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 Enforcement and Licence Suspension)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Feb 2001 (see s. 2 and </w:t>
            </w:r>
            <w:r>
              <w:rPr>
                <w:i/>
              </w:rPr>
              <w:t>Gazette</w:t>
            </w:r>
            <w:r>
              <w:t xml:space="preserve"> 30 Jan 2001 p. 615)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Jun 2001 p. 3247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2001 (see r.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2001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14 Aug 2001 p. 4256‑8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Aug 2001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Oct 2001 (not including 1987/121 s. 11(b) , 1996/076 s. 8(3) &amp; 2000/039 s. 4‑16, 17(2), 30‑33, 38‑44, 46, 47(1), (2) &amp; (4))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Dec 2001;</w:t>
            </w:r>
          </w:p>
          <w:p>
            <w:pPr>
              <w:pStyle w:val="Table01Row"/>
            </w:pPr>
            <w:r>
              <w:t xml:space="preserve">Act other than s. 1 &amp; 2: 10 Aug 2002 (see s. 2 and </w:t>
            </w:r>
            <w:r>
              <w:rPr>
                <w:i/>
              </w:rPr>
              <w:t>Gazette</w:t>
            </w:r>
            <w:r>
              <w:t xml:space="preserve"> 9 Aug 2002 p. 3853‑4)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(Vehicle Licensing) Act 2001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2001/028 (as amended by 2002/045 s. 29(2))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Dec 2006 (see s. 2 and </w:t>
            </w:r>
            <w:r>
              <w:rPr>
                <w:i/>
              </w:rPr>
              <w:t>Gazette</w:t>
            </w:r>
            <w:r>
              <w:t xml:space="preserve"> 28 Nov 2006 p. 4889)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Licenses) Regulations 2002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May 2002 p. 2558‑60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May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2002 (see s.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Safety Council Act 2002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2(1) and </w:t>
            </w:r>
            <w:r>
              <w:rPr>
                <w:i/>
              </w:rPr>
              <w:t>Gazette</w:t>
            </w:r>
            <w:r>
              <w:t xml:space="preserve"> 1 Jul 2002 p. 3205)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27, 30 &amp; 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27: 1 Jul 2003 (see s. 2(1) &amp; (2) and </w:t>
            </w:r>
            <w:r>
              <w:rPr>
                <w:i/>
              </w:rPr>
              <w:t>Gazette</w:t>
            </w:r>
            <w:r>
              <w:t xml:space="preserve"> 27 Jun 2003 p. 2383);</w:t>
            </w:r>
          </w:p>
          <w:p>
            <w:pPr>
              <w:pStyle w:val="Table01Row"/>
            </w:pPr>
            <w:r>
              <w:t>s. 30 &amp; 32: will not come into operation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Amendment Act 2003</w:t>
            </w:r>
            <w:r>
              <w:t xml:space="preserve"> Pt. 3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Apr 2003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2003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May 2003 p. 1804‑6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Pt. 3 &amp;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3: 30 Aug 2003 (see s. 2 and </w:t>
            </w:r>
            <w:r>
              <w:rPr>
                <w:i/>
              </w:rPr>
              <w:t>Gazette</w:t>
            </w:r>
            <w:r>
              <w:t xml:space="preserve"> 29 Aug 2003 p. 3833);</w:t>
            </w:r>
          </w:p>
          <w:p>
            <w:pPr>
              <w:pStyle w:val="Table01Row"/>
            </w:pPr>
            <w:r>
              <w:t xml:space="preserve">s. 92: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28 May 2004 p. 1843‑5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2004</w:t>
            </w:r>
            <w:r>
              <w:t xml:space="preserve"> s. 4‑14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23 Jun 2004;</w:t>
            </w:r>
          </w:p>
          <w:p>
            <w:pPr>
              <w:pStyle w:val="Table01Row"/>
            </w:pPr>
            <w:r>
              <w:t xml:space="preserve">Act other than s. 1 &amp; 2: 4 Sep 2004 (see s. 2 and </w:t>
            </w:r>
            <w:r>
              <w:rPr>
                <w:i/>
              </w:rPr>
              <w:t>Gazette</w:t>
            </w:r>
            <w:r>
              <w:t xml:space="preserve"> 3 Sep 2004 p. 3849)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16 Jul 2004 (not including 1987/121 s. 11(b), 1996/076 s. 8(3), 2000/039 s. 4‑5, 7‑16, 17(2), 30‑33, 38‑44, 46, 47(1), (2) &amp; (4), 2001/028 &amp; 2004/010)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(Dangerous Driving)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Nov 2004;</w:t>
            </w:r>
          </w:p>
          <w:p>
            <w:pPr>
              <w:pStyle w:val="Table01Row"/>
            </w:pPr>
            <w:r>
              <w:t xml:space="preserve">Act other than s. 1 &amp; 2: 1 Jan 2005 (see s. 2 and </w:t>
            </w:r>
            <w:r>
              <w:rPr>
                <w:i/>
              </w:rPr>
              <w:t>Gazette</w:t>
            </w:r>
            <w:r>
              <w:t xml:space="preserve"> 31 Dec 2004 p. 7132)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46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78, 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2004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Dec 2004 p. 6255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Feb 2005 (see r.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27 May 2005 p. 2306‑8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10 Mar 2006 (not including 1987/121 s. 11(b), 1996/076 s. 8(3), 2001/028 &amp; 2004/059 Sch. 2 cl. 46)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26 May 2006 p. 1885‑8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2006</w:t>
            </w:r>
            <w:r>
              <w:t xml:space="preserve"> Pt. 2 (s. 3‑35)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27: 7 Jul 2007 (see s. 2 and </w:t>
            </w:r>
            <w:r>
              <w:rPr>
                <w:i/>
              </w:rPr>
              <w:t>Gazette</w:t>
            </w:r>
            <w:r>
              <w:t xml:space="preserve"> 6 Jul 2007 p. 3385);</w:t>
            </w:r>
          </w:p>
          <w:p>
            <w:pPr>
              <w:pStyle w:val="Table01Row"/>
            </w:pPr>
            <w:r>
              <w:t xml:space="preserve">s. 19: 11 Oct 2007 (see s. 2 and </w:t>
            </w:r>
            <w:r>
              <w:rPr>
                <w:i/>
              </w:rPr>
              <w:t>Gazette</w:t>
            </w:r>
            <w:r>
              <w:t xml:space="preserve"> 11 Oct 2007 p. 5475);</w:t>
            </w:r>
          </w:p>
          <w:p>
            <w:pPr>
              <w:pStyle w:val="Table01Row"/>
            </w:pPr>
            <w:r>
              <w:t xml:space="preserve">Pt. 2 other than s. 19 &amp; 27: 30 Jun 2008 (see s. 2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Apr 2007;</w:t>
            </w:r>
          </w:p>
          <w:p>
            <w:pPr>
              <w:pStyle w:val="Table01Row"/>
            </w:pPr>
            <w:r>
              <w:t xml:space="preserve">Act other than s. 1 &amp; 2: 1 May 2007 (see s. 2 and </w:t>
            </w:r>
            <w:r>
              <w:rPr>
                <w:i/>
              </w:rPr>
              <w:t>Gazette</w:t>
            </w:r>
            <w:r>
              <w:t xml:space="preserve"> 27 Apr 2007 p. 1831)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(Drugs)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2007 (see s. 2 and </w:t>
            </w:r>
            <w:r>
              <w:rPr>
                <w:i/>
              </w:rPr>
              <w:t>Gazette</w:t>
            </w:r>
            <w:r>
              <w:t xml:space="preserve"> 11 Oct 2007 p. 5475)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2(1)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2007</w:t>
            </w:r>
            <w:r>
              <w:t xml:space="preserve"> Pt. 2 (s. 3‑40)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Div. 6: 22 Dec 2007 (see s. 2(j));</w:t>
            </w:r>
          </w:p>
          <w:p>
            <w:pPr>
              <w:pStyle w:val="Table01Row"/>
            </w:pPr>
            <w:r>
              <w:t xml:space="preserve">s. 3‑16 (other than s. 6(2)(b)(ii), 19‑24, 27‑30: 15 Mar 2008 (see s. 2(b)‑(j) and </w:t>
            </w:r>
            <w:r>
              <w:rPr>
                <w:i/>
              </w:rPr>
              <w:t>Gazette</w:t>
            </w:r>
            <w:r>
              <w:t xml:space="preserve"> 14 Mar 2008 p. 829);</w:t>
            </w:r>
          </w:p>
          <w:p>
            <w:pPr>
              <w:pStyle w:val="Table01Row"/>
            </w:pPr>
            <w:r>
              <w:t>s. 6(2)(b)(ii): 15 Mar 2008 (see s. 2(c));</w:t>
            </w:r>
          </w:p>
          <w:p>
            <w:pPr>
              <w:pStyle w:val="Table01Row"/>
            </w:pPr>
            <w:r>
              <w:t>s. 17, 18 and 25: 30 Jun 2008 (see s. 2(d)‑(f));</w:t>
            </w:r>
          </w:p>
          <w:p>
            <w:pPr>
              <w:pStyle w:val="Table01Row"/>
            </w:pPr>
            <w:r>
              <w:t xml:space="preserve">s. 26 and Div. 5: 1 Jul 2008 (see s. 2(g)‑(i) and </w:t>
            </w:r>
            <w:r>
              <w:rPr>
                <w:i/>
              </w:rPr>
              <w:t>Gazette</w:t>
            </w:r>
            <w:r>
              <w:t xml:space="preserve"> 27 Jun 2008 p. 3117);</w:t>
            </w:r>
          </w:p>
          <w:p>
            <w:pPr>
              <w:pStyle w:val="Table01Row"/>
            </w:pPr>
            <w:r>
              <w:t xml:space="preserve">Div. 4 (other than s. 26): 1 Dec 2010 (see s. 2(g) and </w:t>
            </w:r>
            <w:r>
              <w:rPr>
                <w:i/>
              </w:rPr>
              <w:t>Gazette</w:t>
            </w:r>
            <w:r>
              <w:t xml:space="preserve"> 12 Nov 2010 p. 5659)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s. 131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Jun 2008 (see s. 2(1)(a));</w:t>
            </w:r>
          </w:p>
          <w:p>
            <w:pPr>
              <w:pStyle w:val="Table01Row"/>
            </w:pPr>
            <w:r>
              <w:t xml:space="preserve">Act other than s. 1, 2, 5(a) &amp; 8: 19 Jul 2008 (see s. 2(1)(b) and </w:t>
            </w:r>
            <w:r>
              <w:rPr>
                <w:i/>
              </w:rPr>
              <w:t>Gazette</w:t>
            </w:r>
            <w:r>
              <w:t xml:space="preserve"> 18 Jul 2008 p. 3329);</w:t>
            </w:r>
          </w:p>
          <w:p>
            <w:pPr>
              <w:pStyle w:val="Table01Row"/>
            </w:pPr>
            <w:r>
              <w:t xml:space="preserve">s. 5(a) &amp; 8: 1 Jul 2009 (see s. 2(1)(b) &amp; (2) and </w:t>
            </w:r>
            <w:r>
              <w:rPr>
                <w:i/>
              </w:rPr>
              <w:t>Gazette</w:t>
            </w:r>
            <w:r>
              <w:t xml:space="preserve"> 23 Jun 2009 p. 2423)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3 Oct 2008 (correction in Gazette 19 Oct 2010 p. 5202) (not including 1987/121 s. 11(b), 2007/039 Pt. 2 (s. 27‑30), 2008/022 &amp;  2008/024 s. 5(a) &amp; 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(Hoons)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2(1)(b)  &amp; (2) and </w:t>
            </w:r>
            <w:r>
              <w:rPr>
                <w:i/>
              </w:rPr>
              <w:t>Gazette</w:t>
            </w:r>
            <w:r>
              <w:t xml:space="preserve"> 31 Dec 2009 p. 5421)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(Registration Labels)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30 Jun 2010 p. 3185)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Jul 2010 (see s. 2(a));</w:t>
            </w:r>
          </w:p>
          <w:p>
            <w:pPr>
              <w:pStyle w:val="Table01Row"/>
            </w:pPr>
            <w:r>
              <w:t xml:space="preserve">Act other than s. 1 &amp; 2: 1 Sep 2010 (see s. 2(b) and </w:t>
            </w:r>
            <w:r>
              <w:rPr>
                <w:i/>
              </w:rPr>
              <w:t>Gazette</w:t>
            </w:r>
            <w:r>
              <w:t xml:space="preserve"> 27 Aug 2010 p. 4105)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(Disqualification by Notice)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2010/051 (as amended by 2014/017 s.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 &amp; 6‑10: 9 Dec 2010 (see s. 2(b));</w:t>
            </w:r>
          </w:p>
          <w:p>
            <w:pPr>
              <w:pStyle w:val="Table01Row"/>
            </w:pPr>
            <w:r>
              <w:t xml:space="preserve">s. 4 &amp; 13: 9 Apr 2011 (see s. 2(c) and </w:t>
            </w:r>
            <w:r>
              <w:rPr>
                <w:i/>
              </w:rPr>
              <w:t>Gazette</w:t>
            </w:r>
            <w:r>
              <w:t xml:space="preserve"> 8 Apr 2011 p. 1281);</w:t>
            </w:r>
          </w:p>
          <w:p>
            <w:pPr>
              <w:pStyle w:val="Table01Row"/>
            </w:pPr>
            <w:r>
              <w:t xml:space="preserve">s. 12 (other than s. 12(2)(c), (5)(d) &amp; (7)(b)): 4 Jul 2011 (see s. 2(c) and </w:t>
            </w:r>
            <w:r>
              <w:rPr>
                <w:i/>
              </w:rPr>
              <w:t>Gazette</w:t>
            </w:r>
            <w:r>
              <w:t xml:space="preserve"> 20 May 2011 p. 1837);</w:t>
            </w:r>
          </w:p>
          <w:p>
            <w:pPr>
              <w:pStyle w:val="Table01Row"/>
            </w:pPr>
            <w:r>
              <w:t xml:space="preserve">s. 5, 11, 14 &amp; 15: 1 Aug 2012 (see s. 2(c) and </w:t>
            </w:r>
            <w:r>
              <w:rPr>
                <w:i/>
              </w:rPr>
              <w:t>Gazette</w:t>
            </w:r>
            <w:r>
              <w:t xml:space="preserve"> 27 Jul 2012 p. 3664);</w:t>
            </w:r>
          </w:p>
          <w:p>
            <w:pPr>
              <w:pStyle w:val="Table01Row"/>
            </w:pPr>
            <w:r>
              <w:t>s. 12(2)(c), (5)(d) &amp; (7)(b) deleted by 2014/017 s. 36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28 Jan 2011 (not including 2010/051 s. 4, 5 &amp; 11‑15)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and Drug Related Offences)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2011 (see s. 2(b) and </w:t>
            </w:r>
            <w:r>
              <w:rPr>
                <w:i/>
              </w:rPr>
              <w:t>Gazette</w:t>
            </w:r>
            <w:r>
              <w:t xml:space="preserve"> 30 Aug 2011 p. 3503)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(Information)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Jun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(other than s. 9): 30 Jun 2011 (see s. 2(b) and </w:t>
            </w:r>
            <w:r>
              <w:rPr>
                <w:i/>
              </w:rPr>
              <w:t>Gazette</w:t>
            </w:r>
            <w:r>
              <w:t xml:space="preserve"> 29 Jun 2011 p. 2611);</w:t>
            </w:r>
          </w:p>
          <w:p>
            <w:pPr>
              <w:pStyle w:val="Table01Row"/>
            </w:pPr>
            <w:r>
              <w:t xml:space="preserve">s. 9: 14 Jan 2013 (see s. 2(b) and </w:t>
            </w:r>
            <w:r>
              <w:rPr>
                <w:i/>
              </w:rPr>
              <w:t>Gazette</w:t>
            </w:r>
            <w:r>
              <w:t xml:space="preserve"> 4 Jan 2013 p.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Manslaughter Legislation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Mar 2012 (see s. 2(b) and </w:t>
            </w:r>
            <w:r>
              <w:rPr>
                <w:i/>
              </w:rPr>
              <w:t>Gazette</w:t>
            </w:r>
            <w:r>
              <w:t xml:space="preserve"> 16 Mar 2012 p. 1245)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 (as amended by 2015/010 s. 14‑18)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(s. 15‑18): 1 Aug 2012 (see s. 2(c)(ii) and </w:t>
            </w:r>
            <w:r>
              <w:rPr>
                <w:i/>
              </w:rPr>
              <w:t>Gazette</w:t>
            </w:r>
            <w:r>
              <w:t xml:space="preserve"> 27 Jul 2012 p. 3664);</w:t>
            </w:r>
          </w:p>
          <w:p>
            <w:pPr>
              <w:pStyle w:val="Table01Row"/>
            </w:pPr>
            <w:r>
              <w:t xml:space="preserve">Pt. 3 (other than s. 15‑18): 27 Apr 2015 (see s. 2(b)(i) &amp; 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Pt. 4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Aug 2013 (see s.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(Miscellaneous Amendments) Act 2012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2012/059 (as amended by 2015/010 s.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2, other than s. 12: 12 Dec 2012 (see s. 2(b));</w:t>
            </w:r>
          </w:p>
          <w:p>
            <w:pPr>
              <w:pStyle w:val="Table01Row"/>
            </w:pPr>
            <w:r>
              <w:t xml:space="preserve">s. 12: 27 Apr 2015 (see s. 2(c)(ii)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22 Mar 2013 (not including 2010/051 s. 12(2)(c), (5)(d) &amp; (7)(b), 2012/008 Pt. 3 (other than s. 15‑18), 2012/048 &amp; 2012/059 s. 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2018/026 s. 304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Pt. 2 &amp;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2015/002 (as amended by 2019/020 s.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(other than s. 9): 4 Apr 2016 (see s. 2(1)(b) and </w:t>
            </w:r>
            <w:r>
              <w:rPr>
                <w:i/>
              </w:rPr>
              <w:t>Gazette</w:t>
            </w:r>
            <w:r>
              <w:t xml:space="preserve"> 24 Mar 2016 p. 927);</w:t>
            </w:r>
          </w:p>
          <w:p>
            <w:pPr>
              <w:pStyle w:val="Table01Row"/>
            </w:pPr>
            <w:r>
              <w:t xml:space="preserve">Pt. 3 Div. 1: 24 Oct 2016 (see s. 2(1)(b) &amp; (2) and </w:t>
            </w:r>
            <w:r>
              <w:rPr>
                <w:i/>
              </w:rPr>
              <w:t>Gazette</w:t>
            </w:r>
            <w:r>
              <w:t xml:space="preserve"> 20 Sep 2016 p. 3965);</w:t>
            </w:r>
          </w:p>
          <w:p>
            <w:pPr>
              <w:pStyle w:val="Table01Row"/>
            </w:pPr>
            <w:r>
              <w:t>s. 9: deleted by 2019/020 s. 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Apr 2015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12 Jun 2015 (not including 2014/013, 2014/018 &amp; 2015/002)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21: to be proclaimed (see s. 2(1)(c))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Pt. 2 Div. 1 &amp; Pt. 3 Div. 1 Subdiv. 1, Div. 2, Div. 3 Subdiv. 1 &amp; Div. 4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2016/025 (as amended by 2019/020 s.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1: 22 Sep 2016 (see s. 2(b));</w:t>
            </w:r>
          </w:p>
          <w:p>
            <w:pPr>
              <w:pStyle w:val="Table01Row"/>
            </w:pPr>
            <w:r>
              <w:t xml:space="preserve">Pt. 3 Div. 1 Subdiv. 1, Div. 3 Subdiv. 1 other than s. 46 &amp; 53 &amp; Div. 4 Subdiv. 1 other than s. 64: 28 Nov 2016 (see s. 2(c) and </w:t>
            </w:r>
            <w:r>
              <w:rPr>
                <w:i/>
              </w:rPr>
              <w:t>Gazette</w:t>
            </w:r>
            <w:r>
              <w:t xml:space="preserve"> 25 Nov 2016 p. 5279);</w:t>
            </w:r>
          </w:p>
          <w:p>
            <w:pPr>
              <w:pStyle w:val="Table01Row"/>
            </w:pPr>
            <w:r>
              <w:t xml:space="preserve">Pt. 3 Div. 2 &amp; s. 46 &amp; 53: 10 Mar 2017 (see s. 2(c) &amp; </w:t>
            </w:r>
            <w:r>
              <w:rPr>
                <w:i/>
              </w:rPr>
              <w:t>Gazette</w:t>
            </w:r>
            <w:r>
              <w:t xml:space="preserve"> 7 Feb 2017 p. 1158‑9);</w:t>
            </w:r>
          </w:p>
          <w:p>
            <w:pPr>
              <w:pStyle w:val="Table01Row"/>
            </w:pPr>
            <w:r>
              <w:t>s. 64: deleted by 2019/020 s. 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other than s. 5: 14 Jan 2017 (see s. 2(1)(b) &amp; (2) &amp; </w:t>
            </w:r>
            <w:r>
              <w:rPr>
                <w:i/>
              </w:rPr>
              <w:t>Gazette</w:t>
            </w:r>
            <w:r>
              <w:t xml:space="preserve"> 13 Jan 2017 p. 338); </w:t>
            </w:r>
          </w:p>
          <w:p>
            <w:pPr>
              <w:pStyle w:val="Table01Row"/>
            </w:pPr>
            <w:r>
              <w:t>s. 5 repealed (see s. 57(1))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1 Dec 2017 (not including 2014/018, 2016/019 Pt. 5 Div. 21 &amp; 2016/025 s. 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(Driving Offences) Act 2018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Nov 2018 (see s. 2(b) and </w:t>
            </w:r>
            <w:r>
              <w:rPr>
                <w:i/>
              </w:rPr>
              <w:t>Gazette</w:t>
            </w:r>
            <w:r>
              <w:t xml:space="preserve"> 16 Nov 2018 p. 4523)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Jul 2019 (see s.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(Blood Alcohol Content)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(but only s. 3 &amp; 39): 12 Oct 2020 (see s. 2(1)(b) and SL 2020/148 cl. 2);</w:t>
            </w:r>
          </w:p>
          <w:p>
            <w:pPr>
              <w:pStyle w:val="Table01Row"/>
            </w:pPr>
            <w:r>
              <w:t>s. 24 &amp; 26: 28 Oct 2020 (see s. 2(1)(b) and SL 2020/199 cl. 2);</w:t>
            </w:r>
          </w:p>
          <w:p>
            <w:pPr>
              <w:pStyle w:val="Table01Row"/>
            </w:pPr>
            <w:r>
              <w:t>s. 29(10) &amp; 33: 26 Feb 2021 (see s. 2(1)(b) and SL 2020/254 cl. 2)</w:t>
            </w:r>
          </w:p>
          <w:p>
            <w:pPr>
              <w:pStyle w:val="Table01Row"/>
            </w:pPr>
            <w:r>
              <w:t>s. 4‑23, 25, 27, 28, 29(1)‑(9) &amp; (11), 30‑32, 34‑38, 40 &amp; 41: 1 Jul 2021 (see s. 2(1)(b) and SL 2021/54 cl. (2)(a) to 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(Immobilisation, Towing and Detention of Vehicles) Act 2020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2020 (see s. 2(1)(b) and SL 2020/229 cl. 2)</w:t>
            </w:r>
          </w:p>
        </w:tc>
      </w:tr>
    </w:tbl>
    <w:p>
      <w:pPr>
        <w:pStyle w:val="IActName"/>
      </w:pPr>
      <w:r>
        <w:t>Roman Catholic Bishop of Broome Property Act 1957</w:t>
      </w:r>
    </w:p>
    <w:p>
      <w:pPr>
        <w:pStyle w:val="Table01Note"/>
      </w:pPr>
      <w:r>
        <w:t>Formerly “</w:t>
      </w:r>
      <w:r>
        <w:rPr>
          <w:i/>
        </w:rPr>
        <w:t>Roman Catholic Vicariate of the Kimberleys Property Act 1957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Vicariate of the Kimberleys Property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1957/032 (6 Eliz. II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Vicariate of the Kimberleys Property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Sep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Sep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Aug 2014</w:t>
            </w:r>
          </w:p>
        </w:tc>
      </w:tr>
    </w:tbl>
    <w:p>
      <w:pPr>
        <w:pStyle w:val="IActName"/>
      </w:pPr>
      <w:r>
        <w:t>Roman Catholic Bunbury Church Property Act 1955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Bunbury Church Property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1955/028 (4 Eliz. 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149(3)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Oct 2014</w:t>
            </w:r>
          </w:p>
        </w:tc>
      </w:tr>
    </w:tbl>
    <w:p>
      <w:pPr>
        <w:pStyle w:val="IActName"/>
      </w:pPr>
      <w:r>
        <w:t>Roman Catholic Church Lands Act 1895</w:t>
      </w:r>
    </w:p>
    <w:p>
      <w:pPr>
        <w:pStyle w:val="Table01Note"/>
      </w:pPr>
      <w:r>
        <w:t>Formerly “</w:t>
      </w:r>
      <w:r>
        <w:rPr>
          <w:i/>
        </w:rPr>
        <w:t>The Roman Catholic Church Lands Act 1895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Roman Catholic Church Lands Act 1895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Oct 1895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Acts Amendment Act 1916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1916/004 (7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1916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149(1)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</w:tbl>
    <w:p>
      <w:pPr>
        <w:pStyle w:val="IActName"/>
      </w:pPr>
      <w:r>
        <w:t>Roman Catholic Church Lands Amendment Act 1902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Lands Amendment Act 1902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Feb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</w:tbl>
    <w:p>
      <w:pPr>
        <w:pStyle w:val="IActName"/>
      </w:pPr>
      <w:r>
        <w:t>Roman Catholic Church Lands Ordinance 1858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Lands Ordinance 1858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1858 (22 Vict.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1858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1858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</w:tbl>
    <w:p>
      <w:pPr>
        <w:pStyle w:val="IActName"/>
      </w:pPr>
      <w:r>
        <w:t>Roman Catholic Church Property Act 1911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1911/036 (1 Geo. V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Feb 1911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Acts Amendment Act 1916</w:t>
            </w:r>
            <w:r>
              <w:t xml:space="preserve"> s. 6(1)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1916/004 (7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 &amp; 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</w:tbl>
    <w:p>
      <w:pPr>
        <w:pStyle w:val="IActName"/>
      </w:pPr>
      <w:r>
        <w:t>Roman Catholic Church Property Act Amendment Act 1912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 Amendment Act 1912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1912/032 (3 Geo. V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 Amendment Act 1934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1934/005 (25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Oct 1934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2003</w:t>
            </w:r>
          </w:p>
        </w:tc>
      </w:tr>
    </w:tbl>
    <w:p>
      <w:pPr>
        <w:pStyle w:val="IActName"/>
      </w:pPr>
      <w:r>
        <w:t>Roman Catholic Church Property Acts Amendment Act 1916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Church Property Acts Amendment Act 1916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1916/004 (7 Geo. V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Jul 1988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Roman Catholic Geraldton Church Property Act 1925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Geraldton Church Property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1925/009 (16 Geo. V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Roman Catholic New Norcia Church Property Act 1929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New Norcia Church Property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1929/032 (20 Geo. V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Dec 1930 (see s. 1 and </w:t>
            </w:r>
            <w:r>
              <w:rPr>
                <w:i/>
              </w:rPr>
              <w:t>Gazette</w:t>
            </w:r>
            <w:r>
              <w:t xml:space="preserve"> 31 Dec 1930 p. 2733‑4)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Roman Catholic New Norcia Church Property Act Amendment Act 1930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1930/009 (21 Geo. V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1930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Dec 1930 (see </w:t>
            </w:r>
            <w:r>
              <w:rPr>
                <w:i/>
              </w:rPr>
              <w:t>Gazette</w:t>
            </w:r>
            <w:r>
              <w:t xml:space="preserve"> 31 Dec 1930 p. 2733‑4)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Rottnest Island Authority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Tourism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Rottnest Island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Rottnest Island Authority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1987;</w:t>
            </w:r>
          </w:p>
          <w:p>
            <w:pPr>
              <w:pStyle w:val="Table01Row"/>
            </w:pPr>
            <w:r>
              <w:t xml:space="preserve">Act other than s. 1 &amp; 2: 30 May 1988 (see s. 2 and </w:t>
            </w:r>
            <w:r>
              <w:rPr>
                <w:i/>
              </w:rPr>
              <w:t>Gazette</w:t>
            </w:r>
            <w:r>
              <w:t xml:space="preserve"> 30 May 1988 p. 1823)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60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24 Aug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24 &amp; Pt. 5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24: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22: to be proclaimed (see s. 2(1)(c))</w:t>
            </w:r>
          </w:p>
        </w:tc>
      </w:tr>
    </w:tbl>
    <w:p>
      <w:pPr>
        <w:pStyle w:val="IActName"/>
      </w:pPr>
      <w:r>
        <w:t>Royal Agricultural Society Act 1926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Agricultural Society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1926/041 (17 Geo. V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1927 (see s. 1 and </w:t>
            </w:r>
            <w:r>
              <w:rPr>
                <w:i/>
              </w:rPr>
              <w:t>Gazette</w:t>
            </w:r>
            <w:r>
              <w:t xml:space="preserve"> 18 Feb 1927 p. 358)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Agricultural Society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1940/023 (4 Geo. VI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1940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Jul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32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Sep 2014</w:t>
            </w:r>
          </w:p>
        </w:tc>
      </w:tr>
    </w:tbl>
    <w:p>
      <w:pPr>
        <w:pStyle w:val="IActName"/>
      </w:pPr>
      <w:r>
        <w:t>Royal Agricultural Society Act Amendment Act 1929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Agricultural Society Act Amendment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1929/018 (20 Geo. V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1929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33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Apr 2015</w:t>
            </w:r>
          </w:p>
        </w:tc>
      </w:tr>
    </w:tbl>
    <w:p>
      <w:pPr>
        <w:pStyle w:val="IActName"/>
      </w:pPr>
      <w:r>
        <w:t>Royal Commission (Custody of Records)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(Custody of Records)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(Custody of Records)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2001 (see s. 2 and </w:t>
            </w:r>
            <w:r>
              <w:rPr>
                <w:i/>
              </w:rPr>
              <w:t>Gazette</w:t>
            </w:r>
            <w:r>
              <w:t xml:space="preserve"> 30 Nov 2001 p. 6067)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</w:tbl>
    <w:p>
      <w:pPr>
        <w:pStyle w:val="IActName"/>
      </w:pPr>
      <w:r>
        <w:t>Royal Commission (Police)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(Police)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700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</w:tbl>
    <w:p>
      <w:pPr>
        <w:pStyle w:val="IActName"/>
      </w:pPr>
      <w:r>
        <w:t>Royal Commission into Commercial Activities of Government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into Commercial Activities of Government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Jun 1992 (see s. 2)</w:t>
            </w:r>
          </w:p>
        </w:tc>
      </w:tr>
    </w:tbl>
    <w:p>
      <w:pPr>
        <w:pStyle w:val="IActName"/>
      </w:pPr>
      <w:r>
        <w:t>Royal Commissions Act 1968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Commissions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Commissions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Jan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Commissions (Powers) Amendment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2006 (see s. 2 and </w:t>
            </w:r>
            <w:r>
              <w:rPr>
                <w:i/>
              </w:rPr>
              <w:t>Gazette</w:t>
            </w:r>
            <w:r>
              <w:t xml:space="preserve"> 15 Sep 2006 p. 3683)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</w:tbl>
    <w:p>
      <w:pPr>
        <w:pStyle w:val="IActName"/>
      </w:pPr>
      <w:r>
        <w:t>Royal Perth Hospital Protection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Perth Hospital Protection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Nov 2016 (see s. 2(a));</w:t>
            </w:r>
          </w:p>
          <w:p>
            <w:pPr>
              <w:pStyle w:val="Table01Row"/>
            </w:pPr>
            <w:r>
              <w:t>Act other than s. 1 &amp; 2: 17 Nov 2016 (see s. 2(b))</w:t>
            </w:r>
          </w:p>
        </w:tc>
      </w:tr>
    </w:tbl>
    <w:p>
      <w:pPr>
        <w:pStyle w:val="IActName"/>
      </w:pPr>
      <w:r>
        <w:t>Royal Powers Act 1953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Powers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1953/043 (2 Eliz. II No. 43)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1953</w:t>
            </w:r>
          </w:p>
        </w:tc>
      </w:tr>
    </w:tbl>
    <w:p>
      <w:pPr>
        <w:pStyle w:val="IActName"/>
      </w:pPr>
      <w:r>
        <w:t>Royal Style and Titles Act 1947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Style and Titles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1947/038 (11 &amp; 12 Geo. VI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Mar 1948 (see s. 1 and </w:t>
            </w:r>
            <w:r>
              <w:rPr>
                <w:i/>
              </w:rPr>
              <w:t>Gazette</w:t>
            </w:r>
            <w:r>
              <w:t xml:space="preserve"> 19 Mar 1948 p. 627‑8)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Style and Titles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1953/011 (2 Eliz. 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1953 (see s. 2 and </w:t>
            </w:r>
            <w:r>
              <w:rPr>
                <w:i/>
              </w:rPr>
              <w:t>Gazette</w:t>
            </w:r>
            <w:r>
              <w:t xml:space="preserve"> 11 Dec 1953 p. 2423)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24 Sep 2004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Proclamation altering style see </w:t>
            </w:r>
            <w:r>
              <w:rPr>
                <w:i/>
              </w:rPr>
              <w:t>Gazette</w:t>
            </w:r>
            <w:r>
              <w:t xml:space="preserve"> 7 Dec 1973 p. 4479 (Also see “Armorial Bearings Protection”, “Unauthorised Documents”)</w:t>
            </w:r>
          </w:p>
        </w:tc>
      </w:tr>
    </w:tbl>
    <w:p>
      <w:pPr>
        <w:pStyle w:val="IActName"/>
      </w:pPr>
      <w:r>
        <w:t>Royalties for Regions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 (except Part 2, excluding sections 9 &amp; 10, which is administered by the Treasurer principally assisted by the Department of Treasury)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 (Part 2 only, except sections 9 &amp; 10; remainder of Act administered by the Minister for Regional Development principally assisted by the Department of Primary Industries and Regional Development)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Royalties for Regions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Dec 2009 (see s. 2(a));</w:t>
            </w:r>
          </w:p>
          <w:p>
            <w:pPr>
              <w:pStyle w:val="Table01Row"/>
            </w:pPr>
            <w:r>
              <w:t xml:space="preserve">s. 3 &amp; 4 &amp; Pt. 2 &amp; 4: 27 Mar 2010 (see s. 2(b) and </w:t>
            </w:r>
            <w:r>
              <w:rPr>
                <w:i/>
              </w:rPr>
              <w:t>Gazette</w:t>
            </w:r>
            <w:r>
              <w:t xml:space="preserve"> 26 Mar 2010 p. 1133);</w:t>
            </w:r>
          </w:p>
          <w:p>
            <w:pPr>
              <w:pStyle w:val="Table01Row"/>
            </w:pPr>
            <w:r>
              <w:t xml:space="preserve">Pt. 3 &amp; 5: 17 Jul 2010 (see s. 2(b) and </w:t>
            </w:r>
            <w:r>
              <w:rPr>
                <w:i/>
              </w:rPr>
              <w:t>Gazette</w:t>
            </w:r>
            <w:r>
              <w:t xml:space="preserve"> 16 Jul 2010 p. 3357)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</w:tbl>
    <w:p>
      <w:pPr>
        <w:pStyle w:val="IActName"/>
      </w:pPr>
      <w:r>
        <w:t>Rural Business Development Corporation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Rural Business Development Corporation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Dec 2000;</w:t>
            </w:r>
          </w:p>
          <w:p>
            <w:pPr>
              <w:pStyle w:val="Table01Row"/>
            </w:pPr>
            <w:r>
              <w:t xml:space="preserve">Act other than s. 1 &amp; 2: 20 Dec 2000 (see s. 2 and </w:t>
            </w:r>
            <w:r>
              <w:rPr>
                <w:i/>
              </w:rPr>
              <w:t>Gazette</w:t>
            </w:r>
            <w:r>
              <w:t xml:space="preserve"> 19 Dec 2000 p. 7273)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 &amp; Sch. 1 cl. 153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24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F3082-72F4-40F8-A596-8ED2877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17987</Words>
  <Characters>102532</Characters>
  <Application>Microsoft Office Word</Application>
  <DocSecurity>0</DocSecurity>
  <Lines>854</Lines>
  <Paragraphs>240</Paragraphs>
  <ScaleCrop>false</ScaleCrop>
  <Company>PCOWA</Company>
  <LinksUpToDate>false</LinksUpToDate>
  <CharactersWithSpaces>120279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2024-04-29T03:38:00Z</dcterms:created>
  <dcterms:modified xsi:type="dcterms:W3CDTF">2024-04-29T03:38:00Z</dcterms:modified>
</cp:coreProperties>
</file>