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M</w:t>
      </w:r>
    </w:p>
    <w:p>
      <w:pPr>
        <w:pStyle w:val="IActName"/>
      </w:pPr>
      <w:r>
        <w:t>Magistrates Court (Civil Proceedings)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Magistrates Court (Civil Proceedings)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</w:tbl>
    <w:p>
      <w:pPr>
        <w:pStyle w:val="IRegName"/>
      </w:pPr>
      <w:r>
        <w:t>Magistrates Court (Civil Proceedings)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1651‑709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2007 (see r. 2(a));</w:t>
            </w:r>
          </w:p>
          <w:p>
            <w:pPr>
              <w:pStyle w:val="Table04Row"/>
            </w:pPr>
            <w:r>
              <w:t>Rules other than r. 1 &amp; 2: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2008</w:t>
            </w:r>
            <w:r>
              <w:br/>
              <w:t>p. 2123‑38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2008 (see r. 2(a));</w:t>
            </w:r>
          </w:p>
          <w:p>
            <w:pPr>
              <w:pStyle w:val="Table04Row"/>
            </w:pPr>
            <w:r>
              <w:t>Rules other than r. 1 &amp; 2: 1 Sep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Rules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Rules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Rules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Rules other than r. 1, 2 &amp; 4(1) &amp; (2): 24 Mar 2012 (see r. 2(c));</w:t>
            </w:r>
          </w:p>
          <w:p>
            <w:pPr>
              <w:pStyle w:val="Table04Row"/>
            </w:pPr>
            <w:r>
              <w:t xml:space="preserve">r. 4(1) &amp; (2): 2 Apr 2012 (see r.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Rules other than r. 1 &amp; 2: 2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2013 (see r. 2(a));</w:t>
            </w:r>
          </w:p>
          <w:p>
            <w:pPr>
              <w:pStyle w:val="Table04Row"/>
            </w:pPr>
            <w:r>
              <w:t>Rules other than r. 1 &amp; 2: 25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Rules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2014 (see r. 2(a));</w:t>
            </w:r>
          </w:p>
          <w:p>
            <w:pPr>
              <w:pStyle w:val="Table04Row"/>
            </w:pPr>
            <w:r>
              <w:t>Rules other than r. 1 &amp; 2: 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Rules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Rules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2015</w:t>
            </w:r>
            <w:r>
              <w:br/>
              <w:t>p. 410‑14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2015 (see r. 2(a));</w:t>
            </w:r>
          </w:p>
          <w:p>
            <w:pPr>
              <w:pStyle w:val="Table04Row"/>
            </w:pPr>
            <w:r>
              <w:t>Rules other than r. 1 &amp; 2: 24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Rules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Rules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4177‑82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Rules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2991‑3055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2017 (see r. 2(a));</w:t>
            </w:r>
          </w:p>
          <w:p>
            <w:pPr>
              <w:pStyle w:val="Table04Row"/>
            </w:pPr>
            <w:r>
              <w:t>Rules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Rules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(Inactive Cases) Rules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1012‑16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Rules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2020 (see r. 2(a));</w:t>
            </w:r>
          </w:p>
          <w:p>
            <w:pPr>
              <w:pStyle w:val="Table04Row"/>
            </w:pPr>
            <w:r>
              <w:t>Rules other than r. 1, 2 &amp; 10(b): 6 May 2020 (see r. 2(c));</w:t>
            </w:r>
          </w:p>
          <w:p>
            <w:pPr>
              <w:pStyle w:val="Table04Row"/>
            </w:pPr>
            <w:r>
              <w:t>r. 10(b): 23 May 2020 (see r. 2(b) and SL 2020/63 r.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2020</w:t>
            </w:r>
            <w:r>
              <w:br/>
              <w:t>SL 2020/67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Rules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SL 2021/45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2021 (see r. 2(a));</w:t>
            </w:r>
          </w:p>
          <w:p>
            <w:pPr>
              <w:pStyle w:val="Table04Row"/>
            </w:pPr>
            <w:r>
              <w:t>Rules other than r. 1 &amp; 2: 24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SL 2021/133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SL 2022/15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2022 (see r. 2(a));</w:t>
            </w:r>
          </w:p>
          <w:p>
            <w:pPr>
              <w:pStyle w:val="Table04Row"/>
            </w:pPr>
            <w:r>
              <w:t>Rules other than r. 1 &amp; 2: 26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Rules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Magistrates Court Rules Amendment Rules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RegName"/>
      </w:pPr>
      <w:r>
        <w:t>Magistrates Court (Minor Cases Procedure)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1711‑48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2005</w:t>
            </w:r>
            <w:r>
              <w:br/>
              <w:t>p. 2565‑6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2007 (see r. 2(a));</w:t>
            </w:r>
          </w:p>
          <w:p>
            <w:pPr>
              <w:pStyle w:val="Table04Row"/>
            </w:pPr>
            <w:r>
              <w:t>Rules other than r. 1 &amp; 2: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2008</w:t>
            </w:r>
            <w:r>
              <w:br/>
              <w:t>p. 2138‑49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2008 (see r. 2(a));</w:t>
            </w:r>
          </w:p>
          <w:p>
            <w:pPr>
              <w:pStyle w:val="Table04Row"/>
            </w:pPr>
            <w:r>
              <w:t>Rules other than r. 1 &amp; 2: 1 Sep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Rules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Rules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2013 (see r. 2(a));</w:t>
            </w:r>
          </w:p>
          <w:p>
            <w:pPr>
              <w:pStyle w:val="Table04Row"/>
            </w:pPr>
            <w:r>
              <w:t>Rules other than r. 1 &amp; 2: 25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Rules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Rules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Rules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(Inactive Cases) Rules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1012‑16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2020</w:t>
            </w:r>
            <w:r>
              <w:br/>
              <w:t>SL 2020/67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</w:tbl>
    <w:p>
      <w:pPr>
        <w:pStyle w:val="IActName"/>
      </w:pPr>
      <w:r>
        <w:t>Magistrates Court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Magistrates Court (Fees)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1573‑603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3472‑9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3499‑500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2010 (see r. 2(a));</w:t>
            </w:r>
          </w:p>
          <w:p>
            <w:pPr>
              <w:pStyle w:val="Table04Row"/>
            </w:pPr>
            <w:r>
              <w:t>Regulations other than r. 1 &amp; 2: 31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2012</w:t>
            </w:r>
            <w:r>
              <w:br/>
              <w:t>p. 463‑5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Jan 2012 (see r. 2(a));</w:t>
            </w:r>
          </w:p>
          <w:p>
            <w:pPr>
              <w:pStyle w:val="Table04Row"/>
            </w:pPr>
            <w:r>
              <w:t>Regulations other than r. 1 &amp; 2: 18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2015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2015 (see r. 2(a));</w:t>
            </w:r>
          </w:p>
          <w:p>
            <w:pPr>
              <w:pStyle w:val="Table04Row"/>
            </w:pPr>
            <w:r>
              <w:t>Regulations other than r. 1 &amp; 2: 5 Sep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2016 (see r. 2(a));</w:t>
            </w:r>
          </w:p>
          <w:p>
            <w:pPr>
              <w:pStyle w:val="Table04Row"/>
            </w:pPr>
            <w:r>
              <w:t xml:space="preserve">Regulations other than r. 1 &amp; 2: 4 Jul 2016 (see r. 2(b) and </w:t>
            </w:r>
            <w:r>
              <w:rPr>
                <w:i/>
              </w:rPr>
              <w:t>Gazette</w:t>
            </w:r>
            <w:r>
              <w:t xml:space="preserve"> 14 Jun 2016 p. 1855)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 Waiver)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Magistrates Court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1561‑71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>Regulations other than r. 1 &amp; 2: 23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2507‑8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2011 (see r. 2(a));</w:t>
            </w:r>
          </w:p>
          <w:p>
            <w:pPr>
              <w:pStyle w:val="Table04Row"/>
            </w:pPr>
            <w:r>
              <w:t>Regulations other than r. 1 &amp; 2: 25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2014</w:t>
            </w:r>
            <w:r>
              <w:br/>
              <w:t>p. 3597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2014 (see r. 2(a));</w:t>
            </w:r>
          </w:p>
          <w:p>
            <w:pPr>
              <w:pStyle w:val="Table04Row"/>
            </w:pPr>
            <w:r>
              <w:t>Regulations other than r. 1 &amp; 2: 1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</w:tbl>
    <w:p>
      <w:pPr>
        <w:pStyle w:val="IRegName"/>
      </w:pPr>
      <w:r>
        <w:t>Magistrates Court (General)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1605‑49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2005</w:t>
            </w:r>
            <w:r>
              <w:br/>
              <w:t>p. 3160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4322‑7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1‑3: 24 Aug 2007 (see r. 2(a));</w:t>
            </w:r>
          </w:p>
          <w:p>
            <w:pPr>
              <w:pStyle w:val="Table04Row"/>
            </w:pPr>
            <w:r>
              <w:t>Rules other than r. 1‑3: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2007</w:t>
            </w:r>
            <w:r>
              <w:br/>
              <w:t>p. 5861‑5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2007 (see r. 2(a));</w:t>
            </w:r>
          </w:p>
          <w:p>
            <w:pPr>
              <w:pStyle w:val="Table04Row"/>
            </w:pPr>
            <w:r>
              <w:t>Rules other than r. 1 &amp; 2: 24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2008</w:t>
            </w:r>
            <w:r>
              <w:br/>
              <w:t>p. 1335‑9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1&amp; 2: 8 Apr 2008 (see r. 2(a));</w:t>
            </w:r>
          </w:p>
          <w:p>
            <w:pPr>
              <w:pStyle w:val="Table04Row"/>
            </w:pPr>
            <w:r>
              <w:t xml:space="preserve">Rules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(Road Traffic)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2008 (see r. 2(a));</w:t>
            </w:r>
          </w:p>
          <w:p>
            <w:pPr>
              <w:pStyle w:val="Table04Row"/>
            </w:pPr>
            <w:r>
              <w:t xml:space="preserve">Rules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2008</w:t>
            </w:r>
            <w:r>
              <w:br/>
              <w:t>p. 4485‑7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2008 (see r. 2(a));</w:t>
            </w:r>
          </w:p>
          <w:p>
            <w:pPr>
              <w:pStyle w:val="Table04Row"/>
            </w:pPr>
            <w:r>
              <w:t>Rules other than r. 1 &amp; 2: 4 Oct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Rules other than r. 1 &amp; 2: 8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2011</w:t>
            </w:r>
            <w:r>
              <w:br/>
              <w:t>p. 536‑8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Feb 2011 (see r. 2(a));</w:t>
            </w:r>
          </w:p>
          <w:p>
            <w:pPr>
              <w:pStyle w:val="Table04Row"/>
            </w:pPr>
            <w:r>
              <w:t xml:space="preserve">Rules other than r. 1 &amp; 2: 4 Jul 2011 (see r. 2(b) and </w:t>
            </w:r>
            <w:r>
              <w:rPr>
                <w:i/>
              </w:rPr>
              <w:t>Gazette</w:t>
            </w:r>
            <w:r>
              <w:t xml:space="preserve"> 20 May 2011 p. 1837)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Rules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Rules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Rules other than r. 1 &amp; 2: 27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Rules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573‑83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2014 (see r. 2(a));</w:t>
            </w:r>
          </w:p>
          <w:p>
            <w:pPr>
              <w:pStyle w:val="Table04Row"/>
            </w:pPr>
            <w:r>
              <w:t>Rules other than r. 1 &amp; 2: 12 Mar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Rules other than r. 1 &amp; 2: 13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2014</w:t>
            </w:r>
            <w:r>
              <w:br/>
              <w:t>p. 2937‑46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Aug 2014 (see r. 2(a));</w:t>
            </w:r>
          </w:p>
          <w:p>
            <w:pPr>
              <w:pStyle w:val="Table04Row"/>
            </w:pPr>
            <w:r>
              <w:t>Rules other than r. 1 &amp; 2: 16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161‑7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Rules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2015 (see r. 2(a));</w:t>
            </w:r>
          </w:p>
          <w:p>
            <w:pPr>
              <w:pStyle w:val="Table04Row"/>
            </w:pPr>
            <w:r>
              <w:t>Regulations other than r. 1 &amp; 2: 19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2018</w:t>
            </w:r>
            <w:r>
              <w:br/>
              <w:t>p. 4629‑30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2018 (see r. 2(a));</w:t>
            </w:r>
          </w:p>
          <w:p>
            <w:pPr>
              <w:pStyle w:val="Table04Row"/>
            </w:pPr>
            <w:r>
              <w:t>Rules other than r. 1 &amp; 2: 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2019</w:t>
            </w:r>
            <w:r>
              <w:br/>
              <w:t>p. 946‑7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2019 (see r. 2(a));</w:t>
            </w:r>
          </w:p>
          <w:p>
            <w:pPr>
              <w:pStyle w:val="Table04Row"/>
            </w:pPr>
            <w:r>
              <w:t>Rules other than r. 1 &amp; 2: 27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 (No. 2)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SL 2021/133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4 Nov 2022 (see r. 2(a)); </w:t>
            </w:r>
          </w:p>
          <w:p>
            <w:pPr>
              <w:pStyle w:val="Table04Row"/>
            </w:pPr>
            <w:r>
              <w:t>Rules other than r. 1 &amp; 2: 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Magistrates Court Rules Amendment Rules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ActName"/>
      </w:pPr>
      <w:r>
        <w:t>Main Roads Act 1930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Commissioner of Main Roads</w:t>
            </w:r>
          </w:p>
        </w:tc>
      </w:tr>
    </w:tbl>
    <w:p>
      <w:pPr>
        <w:keepNext/>
      </w:pPr>
    </w:p>
    <w:p>
      <w:pPr>
        <w:pStyle w:val="IRegName"/>
      </w:pPr>
      <w:r>
        <w:t>Main Roads (Control of Advertisements)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(Control of Advertisements)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2569‑74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RegName"/>
      </w:pPr>
      <w:r>
        <w:t>Main Roads (Engineering Cadets)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(Engineering Cadets)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1982</w:t>
            </w:r>
            <w:r>
              <w:br/>
              <w:t>p. 4628‑34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(Engineering Cadets)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</w:tbl>
    <w:p>
      <w:pPr>
        <w:pStyle w:val="IRegName"/>
      </w:pPr>
      <w:r>
        <w:rPr>
          <w:color w:val="FF0000"/>
        </w:rPr>
        <w:t>Main Roads (General)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Main Roads (General)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29 Nov 2023</w:t>
            </w:r>
            <w:r>
              <w:rPr>
                <w:color w:val="FF0000"/>
              </w:rPr>
              <w:br/>
              <w:t>SL 2023/182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30 Nov 2023 (see r. 2 and SL 2023/183 cl. 2)</w:t>
            </w:r>
          </w:p>
        </w:tc>
      </w:tr>
    </w:tbl>
    <w:p>
      <w:pPr>
        <w:pStyle w:val="IActName"/>
      </w:pPr>
      <w:r>
        <w:t>Major Events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Major Events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Major Events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30 Jun 2023 (see r. 2(a));</w:t>
            </w:r>
          </w:p>
          <w:p>
            <w:pPr>
              <w:pStyle w:val="Table04Row"/>
            </w:pPr>
            <w:r>
              <w:t>Regulations other than Pt. 1: 1 Jul 2023 (see r. 2(b))</w:t>
            </w:r>
          </w:p>
        </w:tc>
      </w:tr>
    </w:tbl>
    <w:p>
      <w:pPr>
        <w:pStyle w:val="IActName"/>
      </w:pPr>
      <w:r>
        <w:t>Mandatory Testing (Infectious Diseases)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Mandatory Testing (Infectious Diseases)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Mandatory Testing (Infectious Diseases)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2020</w:t>
            </w:r>
            <w:r>
              <w:br/>
              <w:t>SL 2020/59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2020 (see r. 2(a));</w:t>
            </w:r>
          </w:p>
          <w:p>
            <w:pPr>
              <w:pStyle w:val="Table04Row"/>
            </w:pPr>
            <w:r>
              <w:t>Regulations other than r. 1 &amp; 2: 22 May 2020 (see r. 2(b))</w:t>
            </w:r>
          </w:p>
        </w:tc>
      </w:tr>
    </w:tbl>
    <w:p>
      <w:pPr>
        <w:pStyle w:val="IActName"/>
      </w:pPr>
      <w:r>
        <w:t>Marine and Harbours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Marine and Harbours (Departmental Areas)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(Departmental Areas)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1998</w:t>
            </w:r>
            <w:r>
              <w:br/>
              <w:t>p. 3800‑3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(Departmental Areas)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 (No. 2)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2(b))</w:t>
            </w:r>
          </w:p>
        </w:tc>
      </w:tr>
    </w:tbl>
    <w:p>
      <w:pPr>
        <w:pStyle w:val="IRegName"/>
      </w:pPr>
      <w:r>
        <w:t>Marine and Harbours (Fuelling)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(Fuelling)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1985</w:t>
            </w:r>
            <w:r>
              <w:br/>
              <w:t>p. 3558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Mar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9(1) - Vesting port areas and boat harbours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Cape Peron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3250‑1</w:t>
            </w:r>
            <w:r>
              <w:br/>
              <w:t>(varied 22 Apr 1983 p. 1235)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Greenhead, Seabird, Port Denison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Esperance, Denham, Geraldton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1983</w:t>
            </w:r>
            <w:r>
              <w:br/>
              <w:t>p. 2782</w:t>
            </w:r>
            <w:r>
              <w:br/>
              <w:t>(varied 21 Oct 1983 p. 4259; 4 Sep 1992 p. 4453; 22 Apr 1994 p. 1665; 17 Jul 2015 p. 2881)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Melbourne District Reserve 34040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1983</w:t>
            </w:r>
            <w:r>
              <w:br/>
              <w:t>p. 2967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Boatshed, Jetty and Ramp ‑ Swan River East Fremantle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“Y” Island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Leeman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2849</w:t>
            </w:r>
            <w:r>
              <w:br/>
              <w:t>(varied 14 Feb 1986 p. 496)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Mandurah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1984</w:t>
            </w:r>
            <w:r>
              <w:br/>
              <w:t>p. 3215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Rocks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Ocean Reef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1985</w:t>
            </w:r>
            <w:r>
              <w:br/>
              <w:t>p. 283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Hopetoun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1985</w:t>
            </w:r>
            <w:r>
              <w:br/>
              <w:t>p. 1674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Hillarys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1985</w:t>
            </w:r>
            <w:r>
              <w:br/>
              <w:t>p. 3443</w:t>
            </w:r>
            <w:r>
              <w:br/>
              <w:t>(varied 22 Nov 1985 p. 4396; 6 Feb 1987 p. 290; 12 Aug 1988 p. 2696; 20 Oct 1998 p. 5775; 24 Dec 2020 p. 4790‑1)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Lands and Surveys Misc. Plan 1535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1985</w:t>
            </w:r>
            <w:r>
              <w:br/>
              <w:t>p. 3737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Emu Point,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1985</w:t>
            </w:r>
            <w:r>
              <w:br/>
              <w:t>p. 3945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1985</w:t>
            </w:r>
            <w:r>
              <w:br/>
              <w:t>p. 4396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Freshwater Point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(Challenger Boat Harbour)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</w:t>
            </w:r>
            <w:r>
              <w:br/>
              <w:t>(varied 2 Feb 1999 p. 351)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17‑18</w:t>
            </w:r>
            <w:r>
              <w:br/>
              <w:t>(varied 4 Apr 2008 p. 1299)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 mooring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1987</w:t>
            </w:r>
            <w:r>
              <w:br/>
              <w:t>p. 3434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Esperance, De Witt and Plantagenet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1988</w:t>
            </w:r>
            <w:r>
              <w:br/>
              <w:t>p. 68</w:t>
            </w:r>
            <w:r>
              <w:br/>
              <w:t>(varied 15 Jan 1993 p. 169)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1996</w:t>
            </w:r>
            <w:r>
              <w:br/>
              <w:t>(varied 24 Mar 1995 p. 1091)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Marine and Harbours Plan No. 388‑1‑1 (Geraldton Marina)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1989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1990</w:t>
            </w:r>
            <w:r>
              <w:br/>
              <w:t>p. 3263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Lots 897, 898 &amp; 899 on Plan No. 647‑06‑01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2006</w:t>
            </w:r>
            <w:r>
              <w:br/>
              <w:t>p. 4889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Bremer Bay Lots 797 &amp; 799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2007</w:t>
            </w:r>
            <w:r>
              <w:br/>
              <w:t>p. 4557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Woodman Point (Deposited plans 219648 &amp; 56133)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2008</w:t>
            </w:r>
            <w:r>
              <w:br/>
              <w:t>p. 605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Augusta, Balla Balla, Carnarvon, Derby, Green Head, Jurien, Lancelin, Mauds Landing, Point Cloates, Port Gregory, Wyndham, Yampi Sound Port Areas &amp; Port Denison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2009</w:t>
            </w:r>
            <w:r>
              <w:br/>
              <w:t>p. 1804‑6</w:t>
            </w:r>
            <w:r>
              <w:br/>
              <w:t>(varied 15 Jul 2011 p. 2953; 8 May 2012 p. 1887; 23 Apr 2013 p. 1589; 17 Jul 2015 p. 2882; 3 Oct 2017 p. 5035)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Mindarie Keys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Bouvard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Jervoise Bay Boat Harbour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Geraldton (Lot 508 on Deposited Plan 57802 Version 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Mangles Bay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Bandy Creek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(Reserve 50396)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Dawesville Channel (Reserves 49797 &amp; 49800)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Port Area, Port Walcott Port Area and Fremantle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6847‑8</w:t>
            </w:r>
            <w:r>
              <w:br/>
              <w:t>(varied 23 Apr 2013 p. 1589‑90)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Bay boating facility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Augusta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2012</w:t>
            </w:r>
            <w:r>
              <w:br/>
              <w:t>p. 2161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Rocks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2012</w:t>
            </w:r>
            <w:r>
              <w:br/>
              <w:t>p. 4723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Princess Royal Boat Harbour,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2012</w:t>
            </w:r>
            <w:r>
              <w:br/>
              <w:t>p. 5686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Act 1981 ‑ Casuarina Boat Harbour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Walcott)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(Johns Creek Boat Harbour)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Onslow)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Sep 2014 (see cl. 2(a));</w:t>
            </w:r>
          </w:p>
          <w:p>
            <w:pPr>
              <w:pStyle w:val="Table04Row"/>
            </w:pPr>
            <w:r>
              <w:t>Proclamation other than cl. 1 &amp; 2: 6 Sep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(Bluff Point Geraldton) Proclamation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2015 (see cl. 2(a));</w:t>
            </w:r>
          </w:p>
          <w:p>
            <w:pPr>
              <w:pStyle w:val="Table04Row"/>
            </w:pPr>
            <w:r>
              <w:t>Proclamation other than cl. 1 &amp; 2: 18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Wyndham) Proclamation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2015 (see cl. 2(a));</w:t>
            </w:r>
          </w:p>
          <w:p>
            <w:pPr>
              <w:pStyle w:val="Table04Row"/>
            </w:pPr>
            <w:r>
              <w:t>Proclamation other than cl. 1 &amp; 2: 18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Balla Balla)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2017 (see cl. 2(a));</w:t>
            </w:r>
          </w:p>
          <w:p>
            <w:pPr>
              <w:pStyle w:val="Table04Row"/>
            </w:pPr>
            <w:r>
              <w:t xml:space="preserve">Proclamation other than cl. 1 &amp; 2: 4 Oct 2017 (see cl. 2(b) &amp; </w:t>
            </w:r>
            <w:r>
              <w:rPr>
                <w:i/>
              </w:rPr>
              <w:t>Gazette</w:t>
            </w:r>
            <w:r>
              <w:t xml:space="preserve"> 3 Oct 2017 p. 5037)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(Success Harbour)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2017</w:t>
            </w:r>
            <w:r>
              <w:br/>
              <w:t>p. 5461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Oct 2017 (see cl. 2(a));</w:t>
            </w:r>
          </w:p>
          <w:p>
            <w:pPr>
              <w:pStyle w:val="Table04Row"/>
            </w:pPr>
            <w:r>
              <w:t>Proclamation other than cl. 1 &amp; 2: 1 Nov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(Beach Street Fremantle)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Feb 2018 (see cl. 2(a));</w:t>
            </w:r>
          </w:p>
          <w:p>
            <w:pPr>
              <w:pStyle w:val="Table04Row"/>
            </w:pPr>
            <w:r>
              <w:t>Proclamation other than cl. 1 &amp; 2: 17 Feb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(Augusta Boat Harbour)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2018</w:t>
            </w:r>
            <w:r>
              <w:br/>
              <w:t>p. 1599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May 2018 (see cl. 2(a));</w:t>
            </w:r>
          </w:p>
          <w:p>
            <w:pPr>
              <w:pStyle w:val="Table04Row"/>
            </w:pPr>
            <w:r>
              <w:t>Proclamation other than cl. 1 &amp; 2: 23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(Barrack Square)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2021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2021 (see cl. 2(a));</w:t>
            </w:r>
          </w:p>
          <w:p>
            <w:pPr>
              <w:pStyle w:val="Table04Row"/>
            </w:pPr>
            <w:r>
              <w:t>Proclamation other than cl. 1 &amp; 2: 12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(Ocean Reef Boat Harbour)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2021</w:t>
            </w:r>
            <w:r>
              <w:br/>
              <w:t>p. 1717‑18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2021 (see cl. 2(a));</w:t>
            </w:r>
          </w:p>
          <w:p>
            <w:pPr>
              <w:pStyle w:val="Table04Row"/>
            </w:pPr>
            <w:r>
              <w:t>Proclamation other than cl. 1 &amp; 2: 12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Derby)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Wyndham)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Yampi Sound)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(Luciana Park)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2022</w:t>
            </w:r>
            <w:r>
              <w:br/>
              <w:t>p. 2983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2022 (see cl. 2(a));</w:t>
            </w:r>
          </w:p>
          <w:p>
            <w:pPr>
              <w:pStyle w:val="Table04Row"/>
            </w:pPr>
            <w:r>
              <w:t>Proclamation other than cl. 1 &amp; 2: 18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(Emu Point)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2022</w:t>
            </w:r>
            <w:r>
              <w:br/>
              <w:t>p. 2983‑4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2022 (see cl. 2(a));</w:t>
            </w:r>
          </w:p>
          <w:p>
            <w:pPr>
              <w:pStyle w:val="Table04Row"/>
            </w:pPr>
            <w:r>
              <w:t>Proclamation other than cl. 1 &amp; 2: 18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(Exmouth Boat Harbour) Proclamation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2023</w:t>
            </w:r>
            <w:r>
              <w:br/>
              <w:t>p. 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2023 (see cl. 2(a));</w:t>
            </w:r>
          </w:p>
          <w:p>
            <w:pPr>
              <w:pStyle w:val="Table04Row"/>
            </w:pPr>
            <w:r>
              <w:t>Proclamation other than cl. 1 &amp; 2: 15 Feb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Marine and Harbours (Port Geographe Marina)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13 Feb 2024</w:t>
            </w:r>
            <w:r>
              <w:rPr>
                <w:color w:val="FF0000"/>
              </w:rPr>
              <w:br/>
              <w:t>p. 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13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cl. 1 &amp; 2: 14 Feb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Marine and Harbours (Casuarina Boat Harbour)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12 Apr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cl. 1 &amp; 2: 13 Apr 2024 (see cl. 2(b))</w:t>
            </w:r>
          </w:p>
        </w:tc>
      </w:tr>
    </w:tbl>
    <w:p>
      <w:pPr>
        <w:pStyle w:val="IActName"/>
      </w:pPr>
      <w:r>
        <w:t>Marine Navigational Aids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Marine Navigational Aids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2 and </w:t>
            </w:r>
            <w:r>
              <w:rPr>
                <w:i/>
              </w:rPr>
              <w:t>Gazette</w:t>
            </w:r>
            <w:r>
              <w:t xml:space="preserve"> 28 Jun 1985 p. 2292)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1990</w:t>
            </w:r>
            <w:r>
              <w:br/>
              <w:t>p. 1329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3798‑9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ActName"/>
      </w:pPr>
      <w:r>
        <w:t>Maritime Archaeology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Museum,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Maritime archaeological sites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1974</w:t>
            </w:r>
            <w:r>
              <w:br/>
              <w:t>p. 5131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Maritime archaeological sites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1977</w:t>
            </w:r>
            <w:r>
              <w:br/>
              <w:t>p. 735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Exemption ‑ Rocky Point Wreck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1974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Medicines and Poisons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Medicines and Poisons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443‑586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 and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786‑92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2019</w:t>
            </w:r>
            <w:r>
              <w:br/>
              <w:t>p. 4051‑2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2019 (see r. 2(a));</w:t>
            </w:r>
          </w:p>
          <w:p>
            <w:pPr>
              <w:pStyle w:val="Table04Row"/>
            </w:pPr>
            <w:r>
              <w:t>Regulations other than r. 1 &amp; 2: 20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Members of Parliament (Financial Interests)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Members of Parliament (Financial Interests)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Members of Parliament (Financial Interests)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1992</w:t>
            </w:r>
            <w:r>
              <w:br/>
              <w:t>p. 5727‑32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Nov 1992 (see r. 2 and </w:t>
            </w:r>
            <w:r>
              <w:rPr>
                <w:i/>
              </w:rPr>
              <w:t>Gazette</w:t>
            </w:r>
            <w:r>
              <w:t xml:space="preserve"> 24 Nov 1997 p. 5725)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Jun 2004</w:t>
            </w:r>
          </w:p>
        </w:tc>
      </w:tr>
    </w:tbl>
    <w:p>
      <w:pPr>
        <w:pStyle w:val="IActName"/>
      </w:pPr>
      <w:r>
        <w:t>Mental Health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p>
      <w:pPr>
        <w:pStyle w:val="IRegName"/>
      </w:pPr>
      <w:r>
        <w:t>Mental Health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4675‑90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Nov 2015 (see r. 2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Nov 2015 (see r. 2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2016</w:t>
            </w:r>
            <w:r>
              <w:br/>
              <w:t>p. 3133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2016 (see r. 2(a));</w:t>
            </w:r>
          </w:p>
          <w:p>
            <w:pPr>
              <w:pStyle w:val="Table04Row"/>
            </w:pPr>
            <w:r>
              <w:t>Regulations other than r. 1 &amp; 2: 23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7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2018 (see r. 2(a));</w:t>
            </w:r>
          </w:p>
          <w:p>
            <w:pPr>
              <w:pStyle w:val="Table04Row"/>
            </w:pPr>
            <w:r>
              <w:t>Regulations other than r. 1 &amp; 2: 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 &amp; 2: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2019 (see r. 2(a));</w:t>
            </w:r>
          </w:p>
          <w:p>
            <w:pPr>
              <w:pStyle w:val="Table04Row"/>
            </w:pPr>
            <w:r>
              <w:t>Regulations other than r. 1 &amp; 2: 9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2021 (see r. 2(a));</w:t>
            </w:r>
          </w:p>
          <w:p>
            <w:pPr>
              <w:pStyle w:val="Table04Row"/>
            </w:pPr>
            <w:r>
              <w:t>Regulations other than r. 1 &amp; 2: 6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2022 (see r. 2(a));</w:t>
            </w:r>
          </w:p>
          <w:p>
            <w:pPr>
              <w:pStyle w:val="Table04Row"/>
            </w:pPr>
            <w:r>
              <w:t>Regulations other than r. 1 &amp; 2: 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2023 (see r. 2(a));</w:t>
            </w:r>
          </w:p>
          <w:p>
            <w:pPr>
              <w:pStyle w:val="Table04Row"/>
            </w:pPr>
            <w:r>
              <w:t>Regulations other than r. 1 &amp; 2: 25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 Jun 2023 (see r. 2(a));</w:t>
            </w:r>
          </w:p>
          <w:p>
            <w:pPr>
              <w:pStyle w:val="Table04Row"/>
            </w:pPr>
            <w:r>
              <w:t>Regulations other than r. 1 &amp; 2: 3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Mental Health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 &amp; 2: 30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Mental Health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Classes of Voluntary Patient Direction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 s. 542 (formerly made under s. 21 of the Mental Health Act 1996)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May 2018 (see cl. 2(a));</w:t>
            </w:r>
          </w:p>
          <w:p>
            <w:pPr>
              <w:pStyle w:val="Table04Row"/>
            </w:pPr>
            <w:r>
              <w:t>Order other than cl. 1 &amp; 2: 16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2018 (see cl. 2(a));</w:t>
            </w:r>
          </w:p>
          <w:p>
            <w:pPr>
              <w:pStyle w:val="Table04Row"/>
            </w:pPr>
            <w:r>
              <w:t>Order other than cl. 1 &amp; 2: 29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2022</w:t>
            </w:r>
            <w:r>
              <w:br/>
              <w:t>p. 2849‑50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2022 (see cl. 2(a));</w:t>
            </w:r>
          </w:p>
          <w:p>
            <w:pPr>
              <w:pStyle w:val="Table04Row"/>
            </w:pPr>
            <w:r>
              <w:t>Order other than cl. 1 &amp; 2: 4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2022</w:t>
            </w:r>
            <w:r>
              <w:br/>
              <w:t>p. 2874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May 2022 (see cl. 2(a));</w:t>
            </w:r>
          </w:p>
          <w:p>
            <w:pPr>
              <w:pStyle w:val="Table04Row"/>
            </w:pPr>
            <w:r>
              <w:t>Order other than cl. 1 &amp; 2: 7 May 2022 (see cl. 2(b))</w:t>
            </w:r>
          </w:p>
        </w:tc>
      </w:tr>
    </w:tbl>
    <w:p>
      <w:pPr>
        <w:pStyle w:val="IActName"/>
      </w:pPr>
      <w:r>
        <w:t>Metropolitan Redevelopment Authority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DevelopmentWA</w:t>
            </w:r>
          </w:p>
        </w:tc>
      </w:tr>
    </w:tbl>
    <w:p>
      <w:pPr>
        <w:keepNext/>
      </w:pPr>
    </w:p>
    <w:p>
      <w:pPr>
        <w:pStyle w:val="IRegName"/>
      </w:pPr>
      <w:r>
        <w:t>Metropolitan Redevelopment Authority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5475‑514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 xml:space="preserve">Regulations other than r. 1 &amp; 2: 31 Dec 2011 (see r.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2013 (see r. 2(a));</w:t>
            </w:r>
          </w:p>
          <w:p>
            <w:pPr>
              <w:pStyle w:val="Table04Row"/>
            </w:pPr>
            <w:r>
              <w:t>Regulations other than r. 1 &amp; 2: 31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2014</w:t>
            </w:r>
            <w:r>
              <w:br/>
              <w:t>p. 4762‑3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2014 (see r. 2(a));</w:t>
            </w:r>
          </w:p>
          <w:p>
            <w:pPr>
              <w:pStyle w:val="Table04Row"/>
            </w:pPr>
            <w:r>
              <w:t>Regulations other than r. 1 &amp; 2: 17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Regulations other than r. 1 &amp; 2: 17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2017 (see r. 2(a));</w:t>
            </w:r>
          </w:p>
          <w:p>
            <w:pPr>
              <w:pStyle w:val="Table04Row"/>
            </w:pPr>
            <w:r>
              <w:t>Regulations other than r. 1 &amp; 2: 8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2019 (see r. 2(a));</w:t>
            </w:r>
          </w:p>
          <w:p>
            <w:pPr>
              <w:pStyle w:val="Table04Row"/>
            </w:pPr>
            <w:r>
              <w:t>Regulations other than r. 1 &amp; 2: 1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24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6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Redevelopment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9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Lands Regulations Amendment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Redevelopment Authority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May 2024 (see r. 2(b))</w:t>
            </w:r>
          </w:p>
        </w:tc>
      </w:tr>
    </w:tbl>
    <w:p>
      <w:pPr>
        <w:pStyle w:val="IActName"/>
      </w:pPr>
      <w:r>
        <w:t>Metropolitan Water Supply, Sewerage, and Drainage Act 1909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Metropolitan Water Supply, Sewerage and Drainage By‑laws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By‑laws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1981</w:t>
            </w:r>
            <w:r>
              <w:br/>
              <w:t>p. 165‑384 (corrigendum 30 Jan 1981 p. 488)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1981 (see bl. 1.0)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By‑laws No. 1 of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1981</w:t>
            </w:r>
            <w:r>
              <w:br/>
              <w:t>p. 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Amendment By‑laws No. 2 of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1981</w:t>
            </w:r>
            <w:r>
              <w:br/>
              <w:t>p. 3169‑73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1982</w:t>
            </w:r>
            <w:r>
              <w:br/>
              <w:t>p. 1088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2022‑3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4924‑30 (corrigendum 4 Feb 1983 p. 425)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(see bl.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1983</w:t>
            </w:r>
            <w:r>
              <w:br/>
              <w:t>p. 2007‑8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1984</w:t>
            </w:r>
            <w:r>
              <w:br/>
              <w:t>p. 978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1985</w:t>
            </w:r>
            <w:r>
              <w:br/>
              <w:t>p. 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By‑laws other than bl. 5: 8 Mar 1985 (see bl. 2(1));</w:t>
            </w:r>
          </w:p>
          <w:p>
            <w:pPr>
              <w:pStyle w:val="Table04Row"/>
            </w:pPr>
            <w:r>
              <w:t>bl. 5: 1 Jul 1985 (see bl.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Nov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1987</w:t>
            </w:r>
            <w:r>
              <w:t xml:space="preserve"> Pt. 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1987</w:t>
            </w:r>
            <w:r>
              <w:br/>
              <w:t>p. 2649‑58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1988</w:t>
            </w:r>
            <w:r>
              <w:br/>
              <w:t>p. 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1174‑5 (erratum 19 May 1989 p. 1499)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1989</w:t>
            </w:r>
            <w:r>
              <w:br/>
              <w:t>p. 1445‑6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1989</w:t>
            </w:r>
            <w:r>
              <w:br/>
              <w:t>p. 1883‑91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 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 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3240‑8 (errata 6 Jul 1990 p. 3318)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4951‑2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2832‑44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 (No. 2)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6417‑24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1993</w:t>
            </w:r>
            <w:r>
              <w:br/>
              <w:t>p. 3238‑50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1993</w:t>
            </w:r>
            <w:r>
              <w:br/>
              <w:t>p. 4165‑6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3159‑70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1995</w:t>
            </w:r>
            <w:r>
              <w:br/>
              <w:t>p. 2509‑10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2767‑76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By‑laws 1995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bl. 2 and </w:t>
            </w:r>
            <w:r>
              <w:rPr>
                <w:i/>
              </w:rPr>
              <w:t>Gazette</w:t>
            </w:r>
            <w:r>
              <w:t xml:space="preserve"> 29 Dec 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1997</w:t>
            </w:r>
            <w:r>
              <w:br/>
              <w:t>p. 712‑18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3204‑20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1998</w:t>
            </w:r>
            <w:r>
              <w:br/>
              <w:t>p. 4724‑35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2775‑87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 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2000 (see bl. 2 and 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2000</w:t>
            </w:r>
            <w:r>
              <w:br/>
              <w:t>p. 3365‑79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3230‑42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2002</w:t>
            </w:r>
            <w:r>
              <w:br/>
              <w:t>p. 3137‑53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bl.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2497‑503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2005</w:t>
            </w:r>
            <w:r>
              <w:br/>
              <w:t>p. 1396‑7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2399‑412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2007</w:t>
            </w:r>
            <w:r>
              <w:br/>
              <w:t>p. 1529‑31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2007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Mar 2008 (see bl. 2(a));</w:t>
            </w:r>
          </w:p>
          <w:p>
            <w:pPr>
              <w:pStyle w:val="Table04Row"/>
            </w:pPr>
            <w:r>
              <w:t>By‑laws other than bl. 1 &amp; 2: 29 Mar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2009‑13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23 May 2008 (see bl. 2(a));</w:t>
            </w:r>
          </w:p>
          <w:p>
            <w:pPr>
              <w:pStyle w:val="Table04Row"/>
            </w:pPr>
            <w:r>
              <w:t>By‑laws other than bl. 1 &amp; 2: 24 May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Aug 2008 (see bl. 2(a));</w:t>
            </w:r>
          </w:p>
          <w:p>
            <w:pPr>
              <w:pStyle w:val="Table04Row"/>
            </w:pPr>
            <w:r>
              <w:t>By‑laws other than bl. 1 &amp; 2: 27 Aug 2008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2393‑406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25 Jun 2010 (see bl. 2(a));</w:t>
            </w:r>
          </w:p>
          <w:p>
            <w:pPr>
              <w:pStyle w:val="Table04Row"/>
            </w:pPr>
            <w:r>
              <w:t>By‑laws other than bl. 1 &amp; 2: 26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2983‑96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2011</w:t>
            </w:r>
            <w:r>
              <w:br/>
              <w:t>p. 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18 Mar 2011 (see bl. 2(a));</w:t>
            </w:r>
          </w:p>
          <w:p>
            <w:pPr>
              <w:pStyle w:val="Table04Row"/>
            </w:pPr>
            <w:r>
              <w:t>By‑laws other than bl. 1 &amp; 2: 19 Mar 2011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1473‑83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Apr 2011 (see bl. 2(a));</w:t>
            </w:r>
          </w:p>
          <w:p>
            <w:pPr>
              <w:pStyle w:val="Table04Row"/>
            </w:pPr>
            <w:r>
              <w:t>By‑laws other than bl. 1 &amp; 2: 22 Apr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2011</w:t>
            </w:r>
            <w:r>
              <w:br/>
              <w:t>p. 2403‑16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2012</w:t>
            </w:r>
            <w:r>
              <w:br/>
              <w:t>p. 2677‑92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2013</w:t>
            </w:r>
            <w:r>
              <w:br/>
              <w:t>p. 2333‑46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2016 (see bl. 2(a));</w:t>
            </w:r>
          </w:p>
          <w:p>
            <w:pPr>
              <w:pStyle w:val="Table04Row"/>
            </w:pPr>
            <w:r>
              <w:t>By‑laws other than bl. 1 &amp; 2: 8 Jun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By‑laws Amendment (Public Health) By‑laws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19 May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Water Supply, Sewerage and Drainage Amendment By‑laws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bl. 1 &amp; 2: 1 Nov 2023 (see bl. 2(a));</w:t>
            </w:r>
          </w:p>
          <w:p>
            <w:pPr>
              <w:pStyle w:val="Table04Row"/>
            </w:pPr>
            <w:r>
              <w:rPr>
                <w:color w:val="FF0000"/>
              </w:rPr>
              <w:t>By‑laws other than bl. 1 &amp; 2: 15 Nov 2023 (see bl. 2(b) and SL 2023/161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Water, Sewerage and Drainage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Reservoir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1923</w:t>
            </w:r>
            <w:r>
              <w:br/>
              <w:t>p. 1524</w:t>
            </w:r>
            <w:r>
              <w:br/>
              <w:t>(as amended 30 Oct 2009 p. 4305; printer’s correction 3 Nov 2009 p. 4397‑8)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Conjurunup Creek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Dandalup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Serpentine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6245‑6</w:t>
            </w:r>
            <w:r>
              <w:br/>
              <w:t>(varied 14 Aug 2009 p. 3181)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Serpentine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6247‑8</w:t>
            </w:r>
            <w:r>
              <w:br/>
              <w:t>(varied 14 Aug 2009 p. 3182)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Mundaring Weir Metropolitan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Wungong Brook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Stirling Dam Catchment Area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Samson Brook Catchment Area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2008</w:t>
            </w:r>
            <w:r>
              <w:br/>
              <w:t>p. 3633‑4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(Churchman Brook Catchment Area)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2017 (see cl. 2(a));</w:t>
            </w:r>
          </w:p>
          <w:p>
            <w:pPr>
              <w:pStyle w:val="Table04Row"/>
            </w:pPr>
            <w:r>
              <w:t>Proclamation other than cl. 1 &amp; 2: 26 Aug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(North Dandalup Dam Catchment Area) Proclamation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2021</w:t>
            </w:r>
            <w:r>
              <w:br/>
              <w:t>p. 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Jan 2021 (see cl. 2(a));</w:t>
            </w:r>
          </w:p>
          <w:p>
            <w:pPr>
              <w:pStyle w:val="Table04Row"/>
            </w:pPr>
            <w:r>
              <w:t>Proclamation other than cl. 1 &amp; 2: 20 Jan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57A - Underground Water Pollution Control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Gwelup Underground Water Pollution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1973</w:t>
            </w:r>
            <w:r>
              <w:br/>
              <w:t>p. 4528‑9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Coastal Underground Water Pollution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3162‑3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Jandakot Underground Water Pollution Control Area (2000)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5005‑6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Gnangara Underground Water Pollution Control Area 2007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(West Mirrabooka Underground Water Pollution Control Area)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Jun 2018 (see cl. 2(a));</w:t>
            </w:r>
          </w:p>
          <w:p>
            <w:pPr>
              <w:pStyle w:val="Table04Row"/>
            </w:pPr>
            <w:r>
              <w:t>Proclamation other than cl. 1 &amp; 2: 2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(Perth Coastal and Gwelup Underground Water Pollution Control Area)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2018</w:t>
            </w:r>
            <w:r>
              <w:br/>
              <w:t>p. 2497‑8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Jul 2018 (see cl. 2(a));</w:t>
            </w:r>
          </w:p>
          <w:p>
            <w:pPr>
              <w:pStyle w:val="Table04Row"/>
            </w:pPr>
            <w:r>
              <w:t>Proclamation other than cl. 1 &amp; 2: 4 Jul 2018 (see cl. 2(b))</w:t>
            </w:r>
          </w:p>
        </w:tc>
      </w:tr>
    </w:tbl>
    <w:p>
      <w:pPr>
        <w:pStyle w:val="IActName"/>
      </w:pPr>
      <w:r>
        <w:t>Mines Safety and Inspection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Mines Safety and Inspection Levy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1545‑77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2010 (see r. 2(a));</w:t>
            </w:r>
          </w:p>
          <w:p>
            <w:pPr>
              <w:pStyle w:val="Table04Row"/>
            </w:pPr>
            <w:r>
              <w:t>Regulations other than r. 1 &amp; 2: 24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1, 2, 4, 12 &amp; 13: 22 Jun 2011 (see r. 2(c));</w:t>
            </w:r>
          </w:p>
          <w:p>
            <w:pPr>
              <w:pStyle w:val="Table04Row"/>
            </w:pPr>
            <w:r>
              <w:t>r. 4, 12 &amp; 13: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4140‑1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93(4) - Code of Practice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1999 ‑ Surface Rock Support in Underground Mines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1999</w:t>
            </w:r>
            <w:r>
              <w:br/>
              <w:t>p. 1198‑9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1998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2005 ‑ Mines Survey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2006 ‑ Health &amp; Safety in Welding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2006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2006 ‑ Working Hours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2006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2007 ‑ Prevention and Management of Violence, Aggression and Bullying at Work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2007</w:t>
            </w:r>
            <w:r>
              <w:br/>
              <w:t>p. 510‑11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2009 ‑ Safeguarding of machinery and plant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2010 ‑ Safe Design of Buildings and Structures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2010</w:t>
            </w:r>
            <w:r>
              <w:br/>
              <w:t>p. 913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2010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2010 ‑ Prevention and Control of Legionnaires’ Disease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2010</w:t>
            </w:r>
            <w:r>
              <w:br/>
              <w:t>p. 3580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2010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2011 ‑ Mines Survey Code of Practice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2011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2012 ‑ Tailings Storage Facilities in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2013</w:t>
            </w:r>
            <w:r>
              <w:br/>
              <w:t>p. 4823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2013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2017 ‑ Emergency management for Western Australian mines code of practice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2018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2019 ‑ Mentally healthy workplaces for fly‑in fly‑out (FIFO) workers in the resources and construction sectors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2019</w:t>
            </w:r>
            <w:r>
              <w:br/>
              <w:t>p. 1001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2019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2019 ‑ Ground control for Western Australian mining operations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2019</w:t>
            </w:r>
            <w:r>
              <w:br/>
              <w:t>p. 3258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2019 (see cl. 3)</w:t>
            </w:r>
          </w:p>
        </w:tc>
      </w:tr>
    </w:tbl>
    <w:p>
      <w:pPr>
        <w:pStyle w:val="IActName"/>
      </w:pPr>
      <w:r>
        <w:t>Minimum Conditions of Employment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Minimum Conditions of Employment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Minimum Conditions of Employment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20 Jun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 Aged under 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Minimum Weekly Rates of Pay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1993</w:t>
            </w:r>
            <w:r>
              <w:br/>
              <w:t>p. 6464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Mining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Mining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1981</w:t>
            </w:r>
            <w:r>
              <w:br/>
              <w:t>p. 4601‑76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1982 (see r. 1(2) and </w:t>
            </w:r>
            <w:r>
              <w:rPr>
                <w:i/>
              </w:rPr>
              <w:t>Gazette</w:t>
            </w:r>
            <w:r>
              <w:t xml:space="preserve"> 11 Dec 1981 p. 5085)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1982</w:t>
            </w:r>
            <w:r>
              <w:br/>
              <w:t>p. 3099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1982</w:t>
            </w:r>
            <w:r>
              <w:br/>
              <w:t>p. 4490‑1 (erratum 19 Nov 1982 p. 4578)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1983</w:t>
            </w:r>
            <w:r>
              <w:br/>
              <w:t>p. 5001‑2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1984 (see r. 2 and </w:t>
            </w:r>
            <w:r>
              <w:rPr>
                <w:i/>
              </w:rPr>
              <w:t>Gazette</w:t>
            </w:r>
            <w:r>
              <w:t xml:space="preserve"> 23 Dec 1983 p. 4934)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1984</w:t>
            </w:r>
            <w:r>
              <w:br/>
              <w:t>p. 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1984</w:t>
            </w:r>
            <w:r>
              <w:br/>
              <w:t>p. 1655‑7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1987</w:t>
            </w:r>
            <w:r>
              <w:br/>
              <w:t>p. 2526‑8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1987</w:t>
            </w:r>
            <w:r>
              <w:br/>
              <w:t>p. 3134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1987</w:t>
            </w:r>
            <w:r>
              <w:br/>
              <w:t>p. 3268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1987</w:t>
            </w:r>
            <w:r>
              <w:br/>
              <w:t>p. 3811‑37 (erratum 6 Nov 1987 p. 4110)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Oct 1987 (see r. 2 and </w:t>
            </w:r>
            <w:r>
              <w:rPr>
                <w:i/>
              </w:rPr>
              <w:t>Gazette</w:t>
            </w:r>
            <w:r>
              <w:t xml:space="preserve"> 16 Oct 1987 p. 3884)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1987</w:t>
            </w:r>
            <w:r>
              <w:br/>
              <w:t>p. 4110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1988</w:t>
            </w:r>
            <w:r>
              <w:br/>
              <w:t>p. 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1988</w:t>
            </w:r>
            <w:r>
              <w:br/>
              <w:t>p. 1165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1705‑7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1988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Aug 1988 in Gazette 24 Aug 1988 p. 3147‑242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1989</w:t>
            </w:r>
            <w:r>
              <w:br/>
              <w:t>p. 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2001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1990</w:t>
            </w:r>
            <w:r>
              <w:br/>
              <w:t>p. 2000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1990</w:t>
            </w:r>
            <w:r>
              <w:br/>
              <w:t>p. 3073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1990</w:t>
            </w:r>
            <w:r>
              <w:br/>
              <w:t>p. 3073‑5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1990</w:t>
            </w:r>
            <w:r>
              <w:br/>
              <w:t>p. 5727‑9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1991</w:t>
            </w:r>
            <w:r>
              <w:br/>
              <w:t>p. 2593‑4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1991</w:t>
            </w:r>
            <w:r>
              <w:br/>
              <w:t>p. 2695‑707 (corrigenda 7 Jun 1991 p. 2836 &amp; 21 Jun 1991 p. 3057)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1991 (see r.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1992</w:t>
            </w:r>
            <w:r>
              <w:br/>
              <w:t>p. 2973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1992</w:t>
            </w:r>
            <w:r>
              <w:br/>
              <w:t>p. 3775‑80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1992</w:t>
            </w:r>
            <w:r>
              <w:br/>
              <w:t>p. 6127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1993</w:t>
            </w:r>
            <w:r>
              <w:br/>
              <w:t>p. 3270‑2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1993</w:t>
            </w:r>
            <w:r>
              <w:br/>
              <w:t>p. 4157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1994</w:t>
            </w:r>
            <w:r>
              <w:br/>
              <w:t>p. 2411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2927‑43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1994 (see r. 2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1994</w:t>
            </w:r>
            <w:r>
              <w:br/>
              <w:t>p. 4643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1995</w:t>
            </w:r>
            <w:r>
              <w:br/>
              <w:t>p. 1881‑2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1995</w:t>
            </w:r>
            <w:r>
              <w:br/>
              <w:t>p. 4813‑23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Oct 1995 (see r. 2 and </w:t>
            </w:r>
            <w:r>
              <w:rPr>
                <w:i/>
              </w:rPr>
              <w:t>Gazette</w:t>
            </w:r>
            <w:r>
              <w:t xml:space="preserve"> 13 Oct 1995 p. 4797)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1995</w:t>
            </w:r>
            <w:r>
              <w:br/>
              <w:t>p. 6114‑15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1996</w:t>
            </w:r>
            <w:r>
              <w:br/>
              <w:t>p. 1753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1997</w:t>
            </w:r>
            <w:r>
              <w:br/>
              <w:t>p. 5530‑5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1999</w:t>
            </w:r>
            <w:r>
              <w:br/>
              <w:t>p. 2543‑52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2641‑3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1999</w:t>
            </w:r>
            <w:r>
              <w:br/>
              <w:t>p. 5791‑2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2000</w:t>
            </w:r>
            <w:r>
              <w:br/>
              <w:t>p. 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2000</w:t>
            </w:r>
            <w:r>
              <w:br/>
              <w:t>p. 1891‑2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7)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2001</w:t>
            </w:r>
            <w:r>
              <w:br/>
              <w:t>p. 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2001</w:t>
            </w:r>
            <w:r>
              <w:br/>
              <w:t>p. 704‑11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Feb 2001 (see r. 2 and </w:t>
            </w:r>
            <w:r>
              <w:rPr>
                <w:i/>
              </w:rPr>
              <w:t>Gazette</w:t>
            </w:r>
            <w:r>
              <w:t xml:space="preserve"> 2 Feb 2001 p. 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2001</w:t>
            </w:r>
            <w:r>
              <w:br/>
              <w:t>p. 711‑14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2001</w:t>
            </w:r>
            <w:r>
              <w:br/>
              <w:t>p. 4347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6403‑8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2002</w:t>
            </w:r>
            <w:r>
              <w:br/>
              <w:t>p. 606‑8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Apr 2002 (see r. 2 and </w:t>
            </w:r>
            <w:r>
              <w:rPr>
                <w:i/>
              </w:rPr>
              <w:t>Gazette</w:t>
            </w:r>
            <w:r>
              <w:t xml:space="preserve"> 21 May 2002 p. 2600)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2002</w:t>
            </w:r>
            <w:r>
              <w:br/>
              <w:t>p. 3425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7)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5803‑6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Jan 2003 (see r. 2 and </w:t>
            </w:r>
            <w:r>
              <w:rPr>
                <w:i/>
              </w:rPr>
              <w:t>Gazette</w:t>
            </w:r>
            <w:r>
              <w:t xml:space="preserve"> 17 Jan 2003 p. 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109‑14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16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2004</w:t>
            </w:r>
            <w:r>
              <w:br/>
              <w:t>p. 3619‑21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2005</w:t>
            </w:r>
            <w:r>
              <w:br/>
              <w:t>p. 360‑2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2005</w:t>
            </w:r>
            <w:r>
              <w:br/>
              <w:t>p. 2159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519‑28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573‑605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861‑920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Mar 2007 (see r. 2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5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2008</w:t>
            </w:r>
            <w:r>
              <w:br/>
              <w:t>p. 3455‑6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2008 (see r. 2(a));</w:t>
            </w:r>
          </w:p>
          <w:p>
            <w:pPr>
              <w:pStyle w:val="Table04Row"/>
            </w:pPr>
            <w:r>
              <w:t xml:space="preserve">Regulations other than r. 1 &amp; 2: 2 Aug 2008 (see r. 2(b) and </w:t>
            </w:r>
            <w:r>
              <w:rPr>
                <w:i/>
              </w:rPr>
              <w:t>Gazette</w:t>
            </w:r>
            <w:r>
              <w:t xml:space="preserve"> 1 Aug 2008 p. 3455)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97‑136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2010 (see r. 2(a));</w:t>
            </w:r>
          </w:p>
          <w:p>
            <w:pPr>
              <w:pStyle w:val="Table04Row"/>
            </w:pPr>
            <w:r>
              <w:t>Regulations other than r. 1 &amp; 2: 16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2010 (see r. 2(a));</w:t>
            </w:r>
          </w:p>
          <w:p>
            <w:pPr>
              <w:pStyle w:val="Table04Row"/>
            </w:pPr>
            <w:r>
              <w:t>Regulations other than r. 1 &amp; 2: 6 Mar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14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2010</w:t>
            </w:r>
            <w:r>
              <w:br/>
              <w:t>p. 2633‑5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2011 (see r. 2(a));</w:t>
            </w:r>
          </w:p>
          <w:p>
            <w:pPr>
              <w:pStyle w:val="Table04Row"/>
            </w:pPr>
            <w:r>
              <w:t>Regulations other than r. 1 &amp; 2: 5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2011</w:t>
            </w:r>
            <w:r>
              <w:br/>
              <w:t>p. 911‑25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2011 (see r. 2(a));</w:t>
            </w:r>
          </w:p>
          <w:p>
            <w:pPr>
              <w:pStyle w:val="Table04Row"/>
            </w:pPr>
            <w:r>
              <w:t xml:space="preserve">Regulations other than r. 1, 2 &amp; 28: 21 Mar 2011 (see r. 2(c) and </w:t>
            </w:r>
            <w:r>
              <w:rPr>
                <w:i/>
              </w:rPr>
              <w:t>Gazette</w:t>
            </w:r>
            <w:r>
              <w:t xml:space="preserve"> 18 Mar 2011 p. 909);</w:t>
            </w:r>
          </w:p>
          <w:p>
            <w:pPr>
              <w:pStyle w:val="Table04Row"/>
            </w:pPr>
            <w:r>
              <w:t xml:space="preserve">r. 28: 1 Jul 2011 (see r. 2(b) and </w:t>
            </w:r>
            <w:r>
              <w:rPr>
                <w:i/>
              </w:rPr>
              <w:t>Gazette</w:t>
            </w:r>
            <w:r>
              <w:t xml:space="preserve"> 18 Mar 2011 p. 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2510‑15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2011</w:t>
            </w:r>
            <w:r>
              <w:br/>
              <w:t>p. 4315‑16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2011 (see r. 2(a));</w:t>
            </w:r>
          </w:p>
          <w:p>
            <w:pPr>
              <w:pStyle w:val="Table04Row"/>
            </w:pPr>
            <w:r>
              <w:t>Regulations other than r. 1 &amp; 2: 12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2012</w:t>
            </w:r>
            <w:r>
              <w:br/>
              <w:t>p. 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2012 (see r. 2(a));</w:t>
            </w:r>
          </w:p>
          <w:p>
            <w:pPr>
              <w:pStyle w:val="Table04Row"/>
            </w:pPr>
            <w:r>
              <w:t>Regulations other than r. 1 &amp; 2: 25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5399‑456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2012 (see r. 2(a));</w:t>
            </w:r>
          </w:p>
          <w:p>
            <w:pPr>
              <w:pStyle w:val="Table04Row"/>
            </w:pPr>
            <w:r>
              <w:t>Regulations other than r. 1 &amp; 2: 10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>Regulations other than r. 1 &amp; 2: 8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2013 (see r. 2(a));</w:t>
            </w:r>
          </w:p>
          <w:p>
            <w:pPr>
              <w:pStyle w:val="Table04Row"/>
            </w:pPr>
            <w:r>
              <w:t xml:space="preserve">Regulations other than r. 1 &amp; 2: 2 Feb 2013 (see r. 2(b) and </w:t>
            </w:r>
            <w:r>
              <w:rPr>
                <w:i/>
              </w:rPr>
              <w:t>Gazette</w:t>
            </w:r>
            <w:r>
              <w:t xml:space="preserve"> 1 Feb 2013 p. 447)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19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1898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29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2015</w:t>
            </w:r>
            <w:r>
              <w:br/>
              <w:t>p. 3745‑8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2015 (see r. 2(a));</w:t>
            </w:r>
          </w:p>
          <w:p>
            <w:pPr>
              <w:pStyle w:val="Table04Row"/>
            </w:pPr>
            <w:r>
              <w:t>Regulations other than r. 1 &amp; 2: 12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2015</w:t>
            </w:r>
            <w:r>
              <w:br/>
              <w:t>p. 3967‑8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2015 (see r. 2(a));</w:t>
            </w:r>
          </w:p>
          <w:p>
            <w:pPr>
              <w:pStyle w:val="Table04Row"/>
            </w:pPr>
            <w:r>
              <w:t>Regulations other than r. 1 &amp; 2: 7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2015</w:t>
            </w:r>
            <w:r>
              <w:br/>
              <w:t>p. 3969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2015 (see r. 2(a));</w:t>
            </w:r>
          </w:p>
          <w:p>
            <w:pPr>
              <w:pStyle w:val="Table04Row"/>
            </w:pPr>
            <w:r>
              <w:t>Regulations other than r. 1 &amp; 2: 7 Oct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3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and Offshore Minerals Regulations Amendment (Fees and Rents)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2017</w:t>
            </w:r>
            <w:r>
              <w:br/>
              <w:t>p. 4681‑5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2017 (see r. 2(a));</w:t>
            </w:r>
          </w:p>
          <w:p>
            <w:pPr>
              <w:pStyle w:val="Table04Row"/>
            </w:pPr>
            <w:r>
              <w:t>Regulations other than r. 1 &amp; 2: 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2017</w:t>
            </w:r>
            <w:r>
              <w:br/>
              <w:t>p. 4986‑7 (disallowed 12 Oct 2017 see Gazette 17 Oct 2017 p. 5345)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2017 (see r. 2(a));</w:t>
            </w:r>
          </w:p>
          <w:p>
            <w:pPr>
              <w:pStyle w:val="Table04Row"/>
            </w:pPr>
            <w:r>
              <w:t>Regulations other than r. 1 &amp; 2: 30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5682‑3 (disallowed 28 Nov 2017 see Gazette 1 Dec 2017 p. 5749)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Regulations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22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2018</w:t>
            </w:r>
            <w:r>
              <w:br/>
              <w:t>p. 1477‑9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May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2018</w:t>
            </w:r>
            <w:r>
              <w:br/>
              <w:t>p. 2651‑3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2018 (see r. 2(a));</w:t>
            </w:r>
          </w:p>
          <w:p>
            <w:pPr>
              <w:pStyle w:val="Table04Row"/>
            </w:pPr>
            <w:r>
              <w:t>Regulations other than r. 1 &amp; 2: 25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2019 (see r. 2(a));</w:t>
            </w:r>
          </w:p>
          <w:p>
            <w:pPr>
              <w:pStyle w:val="Table04Row"/>
            </w:pPr>
            <w:r>
              <w:t>Regulations other than r. 1 &amp; 2: 25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4231‑40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16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SL 2020/25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2020 (see r. 2(a));</w:t>
            </w:r>
          </w:p>
          <w:p>
            <w:pPr>
              <w:pStyle w:val="Table04Row"/>
            </w:pPr>
            <w:r>
              <w:t>Regulations other than r. 1 &amp; 2: 28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(COVID‑19 Response)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1, 2, 4(3), 6 &amp; 7(2): 1 Jul 2020 (see r. 2(c));</w:t>
            </w:r>
          </w:p>
          <w:p>
            <w:pPr>
              <w:pStyle w:val="Table04Row"/>
            </w:pPr>
            <w:r>
              <w:t>r. 4(3), 6 &amp; 7(2):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SL 2020/117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17 Jul 2020 (see r. 2(a));</w:t>
            </w:r>
          </w:p>
          <w:p>
            <w:pPr>
              <w:pStyle w:val="Table04Row"/>
            </w:pPr>
            <w:r>
              <w:t>Regulations other than r. 1 &amp; 2: 18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SL 2020/119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17 Jul 2020 (see r. 2(a));</w:t>
            </w:r>
          </w:p>
          <w:p>
            <w:pPr>
              <w:pStyle w:val="Table04Row"/>
            </w:pPr>
            <w:r>
              <w:t>Regulations other than r. 1 &amp; 2: 18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SL 2021/43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2021 (see r. 2(a));</w:t>
            </w:r>
          </w:p>
          <w:p>
            <w:pPr>
              <w:pStyle w:val="Table04Row"/>
            </w:pPr>
            <w:r>
              <w:t>Regulations other than r. 1 &amp; 2: 24 Apr 2021 (see r. 2(b) &amp; SL 2021/44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SL 2022/210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2022 (see r. 2(a));</w:t>
            </w:r>
          </w:p>
          <w:p>
            <w:pPr>
              <w:pStyle w:val="Table04Row"/>
            </w:pPr>
            <w:r>
              <w:t>Regulations other than r. 1 &amp; 2: 17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Mining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Mining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Oct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127(1)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2003</w:t>
            </w:r>
            <w:r>
              <w:br/>
              <w:t>p. 3854‑5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Second Sch. cl. 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(Anomalies Prevention) Order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5274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(Anomalies Prevention) Order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1982</w:t>
            </w:r>
            <w:r>
              <w:br/>
              <w:t>p. 2829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1987</w:t>
            </w:r>
            <w:r>
              <w:br/>
              <w:t>p. 2161‑2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(No. 2)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2016</w:t>
            </w:r>
            <w:r>
              <w:br/>
              <w:t>p. 3134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2016 (see cl. 2)</w:t>
            </w:r>
          </w:p>
        </w:tc>
      </w:tr>
    </w:tbl>
    <w:p>
      <w:pPr>
        <w:pStyle w:val="IActName"/>
      </w:pPr>
      <w:r>
        <w:t>Mining On Private Property Act 1898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Hampton Gold Mining Areas Limited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Hampton Gold Mining Areas Limited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1920</w:t>
            </w:r>
            <w:r>
              <w:br/>
              <w:t>p. 1940‑55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1958</w:t>
            </w:r>
            <w:r>
              <w:br/>
              <w:t>p. 2888‑9 (erratum 7 Nov 1958 p. 2928)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1958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</w:tbl>
    <w:p>
      <w:pPr>
        <w:pStyle w:val="IRegName"/>
      </w:pPr>
      <w:r>
        <w:t>The Hampton Properties Limited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Hampton Properties Limited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1920</w:t>
            </w:r>
            <w:r>
              <w:br/>
              <w:t>p. 1763‑78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1920</w:t>
            </w:r>
          </w:p>
        </w:tc>
      </w:tr>
    </w:tbl>
    <w:p>
      <w:pPr>
        <w:pStyle w:val="IActName"/>
      </w:pPr>
      <w:r>
        <w:t>Mining Rehabilitation Fund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Mining Rehabilitation Fund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2423‑42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 xml:space="preserve">Regulations other than r. 1 &amp; 2: 1 Jul 2013 (see r.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25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</w:tbl>
    <w:p>
      <w:pPr>
        <w:pStyle w:val="IActName"/>
      </w:pPr>
      <w:r>
        <w:t>Misuse of Drugs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Misuse of Drugs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1982</w:t>
            </w:r>
            <w:r>
              <w:br/>
              <w:t>p. 3113‑19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1982 (see r.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1996</w:t>
            </w:r>
            <w:r>
              <w:br/>
              <w:t>p. 3196‑203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Aug 1996 (see r.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5967‑80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Apr 2007 (see r. 2 and </w:t>
            </w:r>
            <w:r>
              <w:rPr>
                <w:i/>
              </w:rPr>
              <w:t>Gazette</w:t>
            </w:r>
            <w:r>
              <w:t xml:space="preserve"> 27 Apr 2007 p. 1775)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2010</w:t>
            </w:r>
            <w:r>
              <w:br/>
              <w:t>p. 1265‑7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Mar 2010 (see r. 2(a));</w:t>
            </w:r>
          </w:p>
          <w:p>
            <w:pPr>
              <w:pStyle w:val="Table04Row"/>
            </w:pPr>
            <w:r>
              <w:t>Regulations other than r. 1 &amp; 2: 31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Nov 2010 (see r. 2(a));</w:t>
            </w:r>
          </w:p>
          <w:p>
            <w:pPr>
              <w:pStyle w:val="Table04Row"/>
            </w:pPr>
            <w:r>
              <w:t>Regulations other than r. 1 &amp; 2: 13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2011</w:t>
            </w:r>
            <w:r>
              <w:br/>
              <w:t>p. 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2011 (see r. 2(a));</w:t>
            </w:r>
          </w:p>
          <w:p>
            <w:pPr>
              <w:pStyle w:val="Table04Row"/>
            </w:pPr>
            <w:r>
              <w:t>Regulations other than r. 1 &amp; 2: 23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 xml:space="preserve">Regulations other than r. 1 &amp; 2: 9 Jul 2011 (see r. 2(b) and </w:t>
            </w:r>
            <w:r>
              <w:rPr>
                <w:i/>
              </w:rPr>
              <w:t>Gazette</w:t>
            </w:r>
            <w:r>
              <w:t xml:space="preserve"> 8 Jul 2011 p. 2895)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3138‑43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 xml:space="preserve">Regulations other than r. 1 &amp; 2: 1 Aug 2011 (see r.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 xml:space="preserve">Regulations other than r. 1 &amp; 2: 30 Jan 2013 (see r. 2(b) and </w:t>
            </w:r>
            <w:r>
              <w:rPr>
                <w:i/>
              </w:rPr>
              <w:t>Gazette</w:t>
            </w:r>
            <w:r>
              <w:t xml:space="preserve"> 29 Jan 2013 p. 324‑5)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Mar 2014 (see r. 2(a));</w:t>
            </w:r>
          </w:p>
          <w:p>
            <w:pPr>
              <w:pStyle w:val="Table04Row"/>
            </w:pPr>
            <w:r>
              <w:t>Regulations other than r. 1 &amp; 2: 22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2016</w:t>
            </w:r>
            <w:r>
              <w:br/>
              <w:t>p. 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2016 (see r. 2(a));</w:t>
            </w:r>
          </w:p>
          <w:p>
            <w:pPr>
              <w:pStyle w:val="Table04Row"/>
            </w:pPr>
            <w:r>
              <w:t>Regulations other than r. 1 &amp; 2: 6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412‑17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2019 (see r. 2(a));</w:t>
            </w:r>
          </w:p>
          <w:p>
            <w:pPr>
              <w:pStyle w:val="Table04Row"/>
            </w:pPr>
            <w:r>
              <w:t>Regulations other than r. 1 &amp; 2: 29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18 Jun 2022 (see r. 2(b) and SL 2022/18 cl. 2)</w:t>
            </w:r>
          </w:p>
        </w:tc>
      </w:tr>
    </w:tbl>
    <w:p>
      <w:pPr>
        <w:pStyle w:val="IActName"/>
      </w:pPr>
      <w:r>
        <w:t>Motor Vehicle (Catastrophic Injuries)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Motor Vehicle (Catastrophic Injuries)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1441‑85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2016 (see r. 2 &amp;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ActName"/>
      </w:pPr>
      <w:r>
        <w:t>Motor Vehicle (Third Party Insurance) Act 1943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Motor Vehicle (Third Party Insurance)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(Third Party Insurance)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27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(Third Party Insurance)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3C &amp; 3D - rates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1995</w:t>
            </w:r>
            <w:r>
              <w:br/>
              <w:t>p. 2285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1996</w:t>
            </w:r>
            <w:r>
              <w:br/>
              <w:t>p. 2415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1998</w:t>
            </w:r>
            <w:r>
              <w:br/>
              <w:t>p. 3339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1999</w:t>
            </w:r>
            <w:r>
              <w:br/>
              <w:t>p. 2744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2000</w:t>
            </w:r>
            <w:r>
              <w:br/>
              <w:t>p. 2441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2001</w:t>
            </w:r>
            <w:r>
              <w:br/>
              <w:t>p. 3029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2002</w:t>
            </w:r>
            <w:r>
              <w:br/>
              <w:t>p. 2651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2003</w:t>
            </w:r>
            <w:r>
              <w:br/>
              <w:t>p. 1830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1512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2011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2014</w:t>
            </w:r>
            <w:r>
              <w:br/>
              <w:t>p. 1355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2021</w:t>
            </w:r>
            <w:r>
              <w:br/>
              <w:t>p. 1600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Rates ‑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3(4) - prescribed States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1945</w:t>
            </w:r>
            <w:r>
              <w:br/>
              <w:t>p. 586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1945</w:t>
            </w:r>
            <w:r>
              <w:br/>
              <w:t>p. 632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Queensland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1946</w:t>
            </w:r>
            <w:r>
              <w:br/>
              <w:t>p. 441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South Wales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1946</w:t>
            </w:r>
            <w:r>
              <w:br/>
              <w:t>p. 537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Capital Territory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1948</w:t>
            </w:r>
            <w:r>
              <w:br/>
              <w:t>p. 265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Territory of the Commonwealth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1955</w:t>
            </w:r>
            <w:r>
              <w:br/>
              <w:t>p. 1573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Tasmania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1962</w:t>
            </w:r>
            <w:r>
              <w:br/>
              <w:t>p. 1758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Motor Vehicle Dealers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Car Market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1981</w:t>
            </w:r>
            <w:r>
              <w:br/>
              <w:t>p. 5382‑98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6 and Forms 16 &amp; 17: 31 Dec 1981 (see r. 2(1) and </w:t>
            </w:r>
            <w:r>
              <w:rPr>
                <w:i/>
              </w:rPr>
              <w:t>Gazette</w:t>
            </w:r>
            <w:r>
              <w:t xml:space="preserve"> 31 Dec 1981 p. 5382); </w:t>
            </w:r>
          </w:p>
          <w:p>
            <w:pPr>
              <w:pStyle w:val="Table04Row"/>
            </w:pPr>
            <w:r>
              <w:t xml:space="preserve">r. 6 and Forms 16 &amp; 17: 1 Feb 1982 (see r. 2(2) and </w:t>
            </w:r>
            <w:r>
              <w:rPr>
                <w:i/>
              </w:rPr>
              <w:t>Gazette</w:t>
            </w:r>
            <w:r>
              <w:t xml:space="preserve"> 31 Dec 1981 p. 5364)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2003</w:t>
            </w:r>
          </w:p>
        </w:tc>
      </w:tr>
    </w:tbl>
    <w:p>
      <w:pPr>
        <w:pStyle w:val="IRegName"/>
      </w:pPr>
      <w:r>
        <w:t>Motor Vehicle Dealers (Infringements)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2003</w:t>
            </w:r>
            <w:r>
              <w:br/>
              <w:t>p. 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</w:tbl>
    <w:p>
      <w:pPr>
        <w:pStyle w:val="IRegName"/>
      </w:pPr>
      <w:r>
        <w:t>Motor Vehicle Dealers (Licensing)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1103‑21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1974</w:t>
            </w:r>
            <w:r>
              <w:br/>
              <w:t>p. 1535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1976</w:t>
            </w:r>
            <w:r>
              <w:br/>
              <w:t>p. 1887‑90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1976</w:t>
            </w:r>
            <w:r>
              <w:br/>
              <w:t>p. 3989‑94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1979</w:t>
            </w:r>
            <w:r>
              <w:br/>
              <w:t>p. 1021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1981</w:t>
            </w:r>
            <w:r>
              <w:br/>
              <w:t>p. 3589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1983</w:t>
            </w:r>
            <w:r>
              <w:br/>
              <w:t>p. 4297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Aug 1986 in Gazette 8 Dec 1986 p. 4523‑56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1986</w:t>
            </w:r>
            <w:r>
              <w:br/>
              <w:t>p. 4998‑9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1987</w:t>
            </w:r>
            <w:r>
              <w:br/>
              <w:t>p. 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1987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1994</w:t>
            </w:r>
            <w:r>
              <w:br/>
              <w:t>p. 4659‑61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1996</w:t>
            </w:r>
            <w:r>
              <w:br/>
              <w:t>p. 1862‑3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2012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2012 (see r. 2(a));</w:t>
            </w:r>
          </w:p>
          <w:p>
            <w:pPr>
              <w:pStyle w:val="Table04Row"/>
            </w:pPr>
            <w:r>
              <w:t>Regulations other than r. 1 &amp; 2: 11 Jan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Motor Vehicle Dealers (Prescribed Vehicles) Regulations 1974</w:t>
      </w:r>
    </w:p>
    <w:p>
      <w:pPr>
        <w:pStyle w:val="Table04Note"/>
      </w:pPr>
      <w:r>
        <w:t>Formerly “</w:t>
      </w:r>
      <w:r>
        <w:rPr>
          <w:i/>
        </w:rPr>
        <w:t>Motor Vehicle Dealers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1974</w:t>
            </w:r>
            <w:r>
              <w:br/>
              <w:t>p. 2991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1979</w:t>
            </w:r>
            <w:r>
              <w:br/>
              <w:t>p. 3988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Act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1984</w:t>
            </w:r>
            <w:r>
              <w:br/>
              <w:t>p. 3996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2012</w:t>
            </w:r>
            <w:r>
              <w:br/>
              <w:t>p. 4691‑2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2012 (see r. 2(a));</w:t>
            </w:r>
          </w:p>
          <w:p>
            <w:pPr>
              <w:pStyle w:val="Table04Row"/>
            </w:pPr>
            <w:r>
              <w:t>Regulations other than r. 1 &amp; 2: 3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</w:tbl>
    <w:p>
      <w:pPr>
        <w:pStyle w:val="IRegName"/>
      </w:pPr>
      <w:r>
        <w:t>Motor Vehicle Dealers (Sales)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1974</w:t>
            </w:r>
            <w:r>
              <w:br/>
              <w:t>p. 1926‑36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1974</w:t>
            </w:r>
            <w:r>
              <w:br/>
              <w:t>p. 3885‑6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1975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1975</w:t>
            </w:r>
            <w:r>
              <w:br/>
              <w:t>p. 4220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1976</w:t>
            </w:r>
            <w:r>
              <w:br/>
              <w:t>p. 1613‑14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1976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1979</w:t>
            </w:r>
            <w:r>
              <w:br/>
              <w:t>p. 3988‑9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1982</w:t>
            </w:r>
            <w:r>
              <w:br/>
              <w:t>p. 3425‑6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1982</w:t>
            </w:r>
            <w:r>
              <w:br/>
              <w:t>p. 4355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in Gazette 16 Apr 1984 p. 1061‑74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1984</w:t>
            </w:r>
            <w:r>
              <w:br/>
              <w:t>p. 3997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1998</w:t>
            </w:r>
            <w:r>
              <w:br/>
              <w:t>p. 5157‑8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Dec 1998 (see r. 2 and </w:t>
            </w:r>
            <w:r>
              <w:rPr>
                <w:i/>
              </w:rPr>
              <w:t>Gazette</w:t>
            </w:r>
            <w:r>
              <w:t xml:space="preserve"> 26 Jun 1998 p. 3375)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2002</w:t>
            </w:r>
            <w:r>
              <w:br/>
              <w:t>p. 4455‑6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4159 &amp; 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2006</w:t>
            </w:r>
            <w:r>
              <w:br/>
              <w:t>p. 4750‑9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other than r. 22: 25 Sep 2021 (see r. 2(c))</w:t>
            </w:r>
          </w:p>
          <w:p>
            <w:pPr>
              <w:pStyle w:val="Table04Row"/>
            </w:pPr>
            <w:r>
              <w:t>r. 22: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Motor Vehicle Dealers (Sales)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7 Jun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for purposes of s. 31A as 1 Feb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1981</w:t>
            </w:r>
            <w:r>
              <w:br/>
              <w:t>p. 5381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licensed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244‑315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34G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Motor Vehicle Dealers (Exclusion)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2002</w:t>
            </w:r>
            <w:r>
              <w:br/>
              <w:t>p. 4456‑7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cl.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</w:tbl>
    <w:p>
      <w:pPr>
        <w:pStyle w:val="IActName"/>
      </w:pPr>
      <w:r>
        <w:t>Motor Vehicle Drivers Instructors Act 1963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Motor Vehicle Drivers Instructors Regulations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Regulations 1964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1964</w:t>
            </w:r>
            <w:r>
              <w:br/>
              <w:t>p. 1025‑9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1965</w:t>
            </w:r>
            <w:r>
              <w:br/>
              <w:t>p. 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1968</w:t>
            </w:r>
            <w:r>
              <w:br/>
              <w:t>p. 2685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1973</w:t>
            </w:r>
            <w:r>
              <w:br/>
              <w:t>p. 2451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1975</w:t>
            </w:r>
            <w:r>
              <w:br/>
              <w:t>p. 1604‑5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1976</w:t>
            </w:r>
            <w:r>
              <w:br/>
              <w:t>p. 2367‑8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1976</w:t>
            </w:r>
            <w:r>
              <w:br/>
              <w:t>p. 4120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1979</w:t>
            </w:r>
            <w:r>
              <w:br/>
              <w:t>p. 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21 May 1979 in Gazette 24 May 1979 p. 1369‑76 (not including Gazette 16 Feb 1979)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1981 </w:t>
            </w:r>
          </w:p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26 Mar 1982 p. 1073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1984</w:t>
            </w:r>
            <w:r>
              <w:br/>
              <w:t>p. 2782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1985</w:t>
            </w:r>
            <w:r>
              <w:br/>
              <w:t>p. 1764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1988</w:t>
            </w:r>
            <w:r>
              <w:br/>
              <w:t>p. 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1988</w:t>
            </w:r>
            <w:r>
              <w:br/>
              <w:t>p. 1906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Vehicles Instructors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1996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1997</w:t>
            </w:r>
            <w:r>
              <w:br/>
              <w:t>p. 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1997 (see r.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1997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2000</w:t>
            </w:r>
            <w:r>
              <w:br/>
              <w:t>p. 2432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2001</w:t>
            </w:r>
            <w:r>
              <w:br/>
              <w:t>p. 618‑20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2203‑8</w:t>
            </w:r>
            <w:r>
              <w:br/>
              <w:t>(as amended 13 Jul 2001 p. 3471‑2)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2003</w:t>
            </w:r>
            <w:r>
              <w:br/>
              <w:t>p. 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2003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11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3371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2006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Dec 2006 (see r. 2 and </w:t>
            </w:r>
            <w:r>
              <w:rPr>
                <w:i/>
              </w:rPr>
              <w:t>Gazette</w:t>
            </w:r>
            <w:r>
              <w:t xml:space="preserve"> 28 Nov 2006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23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(Road Traffic)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2010 (see r. 2(a));</w:t>
            </w:r>
          </w:p>
          <w:p>
            <w:pPr>
              <w:pStyle w:val="Table04Row"/>
            </w:pPr>
            <w:r>
              <w:t>Regulations other than r. 1 &amp; 2: 10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2011</w:t>
            </w:r>
            <w:r>
              <w:br/>
              <w:t>p. 2062‑3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27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Motor Vehicle Drivers Instructors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</w:tbl>
    <w:p>
      <w:pPr>
        <w:pStyle w:val="IActName"/>
      </w:pPr>
      <w:r>
        <w:t>Motor Vehicle Repairers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Motor Vehicle Repairers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2007</w:t>
            </w:r>
            <w:r>
              <w:br/>
              <w:t>p. 391‑426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Mar 2007 (see r. 2 and </w:t>
            </w:r>
            <w:r>
              <w:rPr>
                <w:i/>
              </w:rPr>
              <w:t>Gazette</w:t>
            </w:r>
            <w:r>
              <w:t xml:space="preserve"> 9 Feb 2007 p. 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2801‑33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 xml:space="preserve">Regulations other than r. 1 &amp; 2: 1 Jul 2008 (see r. 2(b)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2009 (see r. 2(a));</w:t>
            </w:r>
          </w:p>
          <w:p>
            <w:pPr>
              <w:pStyle w:val="Table04Row"/>
            </w:pPr>
            <w:r>
              <w:t>Regulations other than r. 1 &amp; 2: 1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2009</w:t>
            </w:r>
            <w:r>
              <w:br/>
              <w:t>p. 2975‑6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2009 (see r. 2(a));</w:t>
            </w:r>
          </w:p>
          <w:p>
            <w:pPr>
              <w:pStyle w:val="Table04Row"/>
            </w:pPr>
            <w:r>
              <w:t>Regulations other than r. 1 &amp; 2: 28 Jul 2009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2697‑700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771‑86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2020</w:t>
            </w:r>
            <w:r>
              <w:br/>
              <w:t>SL 2020/121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2020 (see r. 2(a));</w:t>
            </w:r>
          </w:p>
          <w:p>
            <w:pPr>
              <w:pStyle w:val="Table04Row"/>
            </w:pPr>
            <w:r>
              <w:t>Regulations other than r. 1 &amp; 2: 22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2022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Murdoch University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1975</w:t>
            </w:r>
            <w:r>
              <w:br/>
              <w:t>p. 819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1988</w:t>
            </w:r>
            <w:r>
              <w:br/>
              <w:t>p. 3482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1993</w:t>
            </w:r>
            <w:r>
              <w:br/>
              <w:t>p. 2795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Murdoch University (Whitby Falls Farm)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2014</w:t>
            </w:r>
          </w:p>
        </w:tc>
      </w:tr>
    </w:tbl>
    <w:p>
      <w:pPr>
        <w:pStyle w:val="IActName"/>
      </w:pPr>
      <w:r>
        <w:t>Museum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Museum Regulations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Museum Regulations 1973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1973</w:t>
            </w:r>
            <w:r>
              <w:br/>
              <w:t>p. 3503‑6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ActName"/>
      </w:pPr>
      <w:r>
        <w:t>Mutual Recognition (Western Australia)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Mutual Recognition (Western Australia) (Temporary Exemption)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Mutual Recognition (Western Australia) (Temporary Exemption)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 — </w:t>
            </w:r>
          </w:p>
          <w:p>
            <w:pPr>
              <w:pStyle w:val="Table04BNote"/>
            </w:pPr>
            <w:r>
              <w:tab/>
            </w:r>
            <w:r>
              <w:tab/>
              <w:t>1 Sep 2024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Mutual Recognition (Western Australia) Request for Regulations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FAF33-CB96-456D-AFB4-970F6BB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16893</Words>
  <Characters>96291</Characters>
  <Application>Microsoft Office Word</Application>
  <DocSecurity>0</DocSecurity>
  <Lines>802</Lines>
  <Paragraphs>225</Paragraphs>
  <ScaleCrop>false</ScaleCrop>
  <Company>PCOWA</Company>
  <LinksUpToDate>false</LinksUpToDate>
  <CharactersWithSpaces>112959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2024-05-03T05:07:00Z</dcterms:created>
  <dcterms:modified xsi:type="dcterms:W3CDTF">2024-05-03T05:07:00Z</dcterms:modified>
</cp:coreProperties>
</file>