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IAlphabetDivider"/>
      </w:pPr>
      <w:r>
        <w:t>C</w:t>
      </w:r>
    </w:p>
    <w:p>
      <w:pPr>
        <w:pStyle w:val="IActName"/>
      </w:pPr>
      <w:r>
        <w:t>Criminal Code Act Compilation Act 1913</w:t>
      </w:r>
    </w:p>
    <w:p>
      <w:pPr>
        <w:pStyle w:val="Table01Note"/>
      </w:pPr>
      <w:r>
        <w:rPr/>
        <w:t xml:space="preserve">(Incorporates the Criminal Code Act 1913 and The Criminal Code.  The Criminal Code is the Sch. to the Criminal Code Act 1913 which is Appendix B to the Criminal Code Act Compilation Act 1913)</w:t>
      </w:r>
    </w:p>
    <w:tbl>
      <w:tblPr>
        <w:tblW w:w="0" w:type="auto"/>
        <w:tblLayout w:type="fixed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505"/>
      </w:tblGrid>
      <w:tr>
        <w:trPr>
          <w:cantSplit/>
        </w:trPr>
        <w:tc>
          <w:p>
            <w:pPr>
              <w:pStyle w:val="Table01Row"/>
              <w:keepNext/>
            </w:pPr>
            <w:r>
              <w:rPr>
                <w:b/>
              </w:rPr>
              <w:t>Portfolio:</w:t>
            </w:r>
          </w:p>
        </w:tc>
        <w:tc>
          <w:p>
            <w:pPr>
              <w:pStyle w:val="Table01Row"/>
              <w:keepNext/>
            </w:pPr>
            <w:r>
              <w:t>Attorney General</w:t>
            </w:r>
          </w:p>
        </w:tc>
      </w:tr>
      <w:tr>
        <w:trPr>
          <w:cantSplit/>
        </w:trPr>
        <w:tc>
          <w:p>
            <w:pPr>
              <w:pStyle w:val="Table01Row"/>
              <w:keepNext/>
            </w:pPr>
            <w:r>
              <w:rPr>
                <w:b/>
              </w:rPr>
              <w:t>Agency:</w:t>
            </w:r>
          </w:p>
        </w:tc>
        <w:tc>
          <w:p>
            <w:pPr>
              <w:pStyle w:val="Table01Row"/>
              <w:keepNext/>
            </w:pPr>
            <w:r>
              <w:t>Department of Justice</w:t>
            </w:r>
          </w:p>
        </w:tc>
      </w:tr>
    </w:tbl>
    <w:p>
      <w:pPr>
        <w:keepNext/>
      </w:pPr>
    </w:p>
    <w:tbl>
      <w:tblPr>
        <w:tblW w:w="0" w:type="auto"/>
        <w:tblLayout w:type="fixed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134"/>
        <w:gridCol w:w="3686"/>
      </w:tblGrid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Act Compilation Act 1913</w:t>
            </w:r>
          </w:p>
        </w:tc>
        <w:tc>
          <w:p>
            <w:pPr>
              <w:pStyle w:val="Table01Row"/>
            </w:pPr>
            <w:r>
              <w:t>1913/028 (4 Geo. V No. 28)</w:t>
            </w:r>
          </w:p>
        </w:tc>
        <w:tc>
          <w:p>
            <w:pPr>
              <w:pStyle w:val="Table01Row"/>
            </w:pPr>
            <w:r>
              <w:t>30 Dec 1913</w:t>
            </w:r>
          </w:p>
        </w:tc>
        <w:tc>
          <w:p>
            <w:pPr>
              <w:pStyle w:val="Table01Row"/>
            </w:pPr>
            <w:r>
              <w:rPr/>
              <w:t xml:space="preserve">1 Jan 1914 (see s. 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1918</w:t>
            </w:r>
          </w:p>
        </w:tc>
        <w:tc>
          <w:p>
            <w:pPr>
              <w:pStyle w:val="Table01Row"/>
            </w:pPr>
            <w:r>
              <w:t>1918/032 (9 Geo. V No. 22)</w:t>
            </w:r>
          </w:p>
        </w:tc>
        <w:tc>
          <w:p>
            <w:pPr>
              <w:pStyle w:val="Table01Row"/>
            </w:pPr>
            <w:r>
              <w:t>24 Dec 1918</w:t>
            </w:r>
          </w:p>
        </w:tc>
        <w:tc>
          <w:p>
            <w:pPr>
              <w:pStyle w:val="Table01Row"/>
            </w:pPr>
            <w:r>
              <w:rPr/>
              <w:t xml:space="preserve">24 Dec 1918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(Chapter XXXVII) Amendment Act 1932</w:t>
            </w:r>
          </w:p>
        </w:tc>
        <w:tc>
          <w:p>
            <w:pPr>
              <w:pStyle w:val="Table01Row"/>
            </w:pPr>
            <w:r>
              <w:t>1932/051 (23 Geo. V No. 51)</w:t>
            </w:r>
          </w:p>
        </w:tc>
        <w:tc>
          <w:p>
            <w:pPr>
              <w:pStyle w:val="Table01Row"/>
            </w:pPr>
            <w:r>
              <w:t>30 Dec 1932</w:t>
            </w:r>
          </w:p>
        </w:tc>
        <w:tc>
          <w:p>
            <w:pPr>
              <w:pStyle w:val="Table01Row"/>
            </w:pPr>
            <w:r>
              <w:rPr/>
              <w:t xml:space="preserve">30 Dec 1932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1942</w:t>
            </w:r>
          </w:p>
        </w:tc>
        <w:tc>
          <w:p>
            <w:pPr>
              <w:pStyle w:val="Table01Row"/>
            </w:pPr>
            <w:r>
              <w:t>1942/015 (6 Geo. VI No. 15)</w:t>
            </w:r>
          </w:p>
        </w:tc>
        <w:tc>
          <w:p>
            <w:pPr>
              <w:pStyle w:val="Table01Row"/>
            </w:pPr>
            <w:r>
              <w:t>26 Nov 1942</w:t>
            </w:r>
          </w:p>
        </w:tc>
        <w:tc>
          <w:p>
            <w:pPr>
              <w:pStyle w:val="Table01Row"/>
            </w:pPr>
            <w:r>
              <w:rPr/>
              <w:t xml:space="preserve">26 Nov 1942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1945</w:t>
            </w:r>
          </w:p>
        </w:tc>
        <w:tc>
          <w:p>
            <w:pPr>
              <w:pStyle w:val="Table01Row"/>
            </w:pPr>
            <w:r>
              <w:t>1945/040 (9 &amp; 10 Geo. VI No. 40)</w:t>
            </w:r>
          </w:p>
        </w:tc>
        <w:tc>
          <w:p>
            <w:pPr>
              <w:pStyle w:val="Table01Row"/>
            </w:pPr>
            <w:r>
              <w:t>30 Jan 1946</w:t>
            </w:r>
          </w:p>
        </w:tc>
        <w:tc>
          <w:p>
            <w:pPr>
              <w:pStyle w:val="Table01Row"/>
            </w:pPr>
            <w:r>
              <w:rPr/>
              <w:t xml:space="preserve">30 Jan 1946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1952</w:t>
            </w:r>
          </w:p>
        </w:tc>
        <w:tc>
          <w:p>
            <w:pPr>
              <w:pStyle w:val="Table01Row"/>
            </w:pPr>
            <w:r>
              <w:t>1952/027 (1 Eliz. II No. 27)</w:t>
            </w:r>
          </w:p>
        </w:tc>
        <w:tc>
          <w:p>
            <w:pPr>
              <w:pStyle w:val="Table01Row"/>
            </w:pPr>
            <w:r>
              <w:t>28 Nov 1952</w:t>
            </w:r>
          </w:p>
        </w:tc>
        <w:tc>
          <w:p>
            <w:pPr>
              <w:pStyle w:val="Table01Row"/>
            </w:pPr>
            <w:r>
              <w:rPr/>
              <w:t xml:space="preserve">28 Nov 1952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1953</w:t>
            </w:r>
          </w:p>
        </w:tc>
        <w:tc>
          <w:p>
            <w:pPr>
              <w:pStyle w:val="Table01Row"/>
            </w:pPr>
            <w:r>
              <w:t>1953/055 (2 Eliz. II No. 55)</w:t>
            </w:r>
          </w:p>
        </w:tc>
        <w:tc>
          <w:p>
            <w:pPr>
              <w:pStyle w:val="Table01Row"/>
            </w:pPr>
            <w:r>
              <w:t>9 Jan 1954</w:t>
            </w:r>
          </w:p>
        </w:tc>
        <w:tc>
          <w:p>
            <w:pPr>
              <w:pStyle w:val="Table01Row"/>
            </w:pPr>
            <w:r>
              <w:rPr/>
              <w:t xml:space="preserve">9 Jan 1954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1954</w:t>
            </w:r>
          </w:p>
        </w:tc>
        <w:tc>
          <w:p>
            <w:pPr>
              <w:pStyle w:val="Table01Row"/>
            </w:pPr>
            <w:r>
              <w:t>1954/020 (3 Eliz. II No. 20)</w:t>
            </w:r>
          </w:p>
        </w:tc>
        <w:tc>
          <w:p>
            <w:pPr>
              <w:pStyle w:val="Table01Row"/>
            </w:pPr>
            <w:r>
              <w:t>28 Sep 1954</w:t>
            </w:r>
          </w:p>
        </w:tc>
        <w:tc>
          <w:p>
            <w:pPr>
              <w:pStyle w:val="Table01Row"/>
            </w:pPr>
            <w:r>
              <w:rPr/>
              <w:t xml:space="preserve">28 Sep 1954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Betting Control Act 1954</w:t>
            </w:r>
            <w:r>
              <w:t xml:space="preserve"> </w:t>
              <w:t>s. 5</w:t>
            </w:r>
          </w:p>
        </w:tc>
        <w:tc>
          <w:p>
            <w:pPr>
              <w:pStyle w:val="Table01Row"/>
            </w:pPr>
            <w:r>
              <w:t>1954/063 (3 Eliz. II No. 63)</w:t>
            </w:r>
          </w:p>
        </w:tc>
        <w:tc>
          <w:p>
            <w:pPr>
              <w:pStyle w:val="Table01Row"/>
            </w:pPr>
            <w:r>
              <w:t>30 Dec 1954</w:t>
            </w:r>
          </w:p>
        </w:tc>
        <w:tc>
          <w:p>
            <w:pPr>
              <w:pStyle w:val="Table01Row"/>
            </w:pPr>
            <w:r>
              <w:rPr/>
              <w:t xml:space="preserve">1 Aug 1955 (see s. 2(1) and </w:t>
            </w:r>
            <w:r>
              <w:rPr>
                <w:i/>
              </w:rPr>
              <w:t xml:space="preserve">Gazette</w:t>
            </w:r>
            <w:r>
              <w:rPr/>
              <w:t xml:space="preserve"> 29 Jul 1955 p. 1767)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Limitation Act 1935</w:t>
            </w:r>
            <w:r>
              <w:t xml:space="preserve"> </w:t>
              <w:t>s. 48A(1)</w:t>
            </w:r>
          </w:p>
        </w:tc>
        <w:tc>
          <w:p>
            <w:pPr>
              <w:pStyle w:val="Table01Row"/>
            </w:pPr>
            <w:r>
              <w:t>1935/035 (26 Geo. V No. 35) (as amended by 1954/073 s. 8)</w:t>
            </w:r>
          </w:p>
        </w:tc>
        <w:tc>
          <w:p>
            <w:pPr>
              <w:pStyle w:val="Table01Row"/>
            </w:pPr>
            <w:r>
              <w:t>14 Jan 1955</w:t>
            </w:r>
          </w:p>
        </w:tc>
        <w:tc>
          <w:p>
            <w:pPr>
              <w:pStyle w:val="Table01Row"/>
            </w:pPr>
            <w:r>
              <w:rPr/>
              <w:t xml:space="preserve">Relevant amendments (see s. 48A and Second Sch. which were inserted by 1954/073 s. 8) took effect on 1 Mar 1955 (see 1954/073 s. 2 and </w:t>
            </w:r>
            <w:r>
              <w:rPr>
                <w:i/>
              </w:rPr>
              <w:t xml:space="preserve">Gazette</w:t>
            </w:r>
            <w:r>
              <w:rPr/>
              <w:t xml:space="preserve"> 18 Feb 1955 p. 343)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approved 29 Jun 1955 in Volume 8 of Reprinted Acts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1956</w:t>
            </w:r>
          </w:p>
        </w:tc>
        <w:tc>
          <w:p>
            <w:pPr>
              <w:pStyle w:val="Table01Row"/>
            </w:pPr>
            <w:r>
              <w:t>1956/011 (5 Eliz. II No. 11)</w:t>
            </w:r>
          </w:p>
        </w:tc>
        <w:tc>
          <w:p>
            <w:pPr>
              <w:pStyle w:val="Table01Row"/>
            </w:pPr>
            <w:r>
              <w:t>11 Oct 1956</w:t>
            </w:r>
          </w:p>
        </w:tc>
        <w:tc>
          <w:p>
            <w:pPr>
              <w:pStyle w:val="Table01Row"/>
            </w:pPr>
            <w:r>
              <w:rPr/>
              <w:t xml:space="preserve">11 Oct 1956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 (No. 2) 1956</w:t>
            </w:r>
          </w:p>
        </w:tc>
        <w:tc>
          <w:p>
            <w:pPr>
              <w:pStyle w:val="Table01Row"/>
            </w:pPr>
            <w:r>
              <w:t>1956/043 (5 Eliz. II No. 43)</w:t>
            </w:r>
          </w:p>
        </w:tc>
        <w:tc>
          <w:p>
            <w:pPr>
              <w:pStyle w:val="Table01Row"/>
            </w:pPr>
            <w:r>
              <w:t>18 Dec 1956</w:t>
            </w:r>
          </w:p>
        </w:tc>
        <w:tc>
          <w:p>
            <w:pPr>
              <w:pStyle w:val="Table01Row"/>
            </w:pPr>
            <w:r>
              <w:rPr/>
              <w:t xml:space="preserve">18 Dec 1956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Traffic Act Amendment Act (No. 3) 1956</w:t>
            </w:r>
            <w:r>
              <w:t xml:space="preserve"> </w:t>
              <w:t>s. 25(2)</w:t>
            </w:r>
          </w:p>
        </w:tc>
        <w:tc>
          <w:p>
            <w:pPr>
              <w:pStyle w:val="Table01Row"/>
            </w:pPr>
            <w:r>
              <w:t>1956/074 (5 Eliz. II No. 74)</w:t>
            </w:r>
          </w:p>
        </w:tc>
        <w:tc>
          <w:p>
            <w:pPr>
              <w:pStyle w:val="Table01Row"/>
            </w:pPr>
            <w:r>
              <w:t>14 Jan 1957</w:t>
            </w:r>
          </w:p>
        </w:tc>
        <w:tc>
          <w:p>
            <w:pPr>
              <w:pStyle w:val="Table01Row"/>
            </w:pPr>
            <w:r>
              <w:rPr/>
              <w:t xml:space="preserve">14 Jan 1957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Juries Act 1957</w:t>
            </w:r>
            <w:r>
              <w:t xml:space="preserve"> </w:t>
              <w:t>s. 2</w:t>
            </w:r>
          </w:p>
        </w:tc>
        <w:tc>
          <w:p>
            <w:pPr>
              <w:pStyle w:val="Table01Row"/>
            </w:pPr>
            <w:r>
              <w:t>1957/050 (6 Eliz. II No. 50)</w:t>
            </w:r>
          </w:p>
        </w:tc>
        <w:tc>
          <w:p>
            <w:pPr>
              <w:pStyle w:val="Table01Row"/>
            </w:pPr>
            <w:r>
              <w:t>9 Dec 1957</w:t>
            </w:r>
          </w:p>
        </w:tc>
        <w:tc>
          <w:p>
            <w:pPr>
              <w:pStyle w:val="Table01Row"/>
            </w:pPr>
            <w:r>
              <w:rPr/>
              <w:t xml:space="preserve">1 Jul 1960 (see s. 1(2) and </w:t>
            </w:r>
            <w:r>
              <w:rPr>
                <w:i/>
              </w:rPr>
              <w:t xml:space="preserve">Gazette</w:t>
            </w:r>
            <w:r>
              <w:rPr/>
              <w:t xml:space="preserve"> 6 Mar 1959 p. 539)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1960</w:t>
            </w:r>
          </w:p>
        </w:tc>
        <w:tc>
          <w:p>
            <w:pPr>
              <w:pStyle w:val="Table01Row"/>
            </w:pPr>
            <w:r>
              <w:t>1960/025 (9 Eliz. II No. 25)</w:t>
            </w:r>
          </w:p>
        </w:tc>
        <w:tc>
          <w:p>
            <w:pPr>
              <w:pStyle w:val="Table01Row"/>
            </w:pPr>
            <w:r>
              <w:t>21 Oct 1960</w:t>
            </w:r>
          </w:p>
        </w:tc>
        <w:tc>
          <w:p>
            <w:pPr>
              <w:pStyle w:val="Table01Row"/>
            </w:pPr>
            <w:r>
              <w:rPr/>
              <w:t xml:space="preserve">21 Oct 1960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1961</w:t>
            </w:r>
          </w:p>
        </w:tc>
        <w:tc>
          <w:p>
            <w:pPr>
              <w:pStyle w:val="Table01Row"/>
            </w:pPr>
            <w:r>
              <w:t>1961/028 (10 Eliz. II No. 28)</w:t>
            </w:r>
          </w:p>
        </w:tc>
        <w:tc>
          <w:p>
            <w:pPr>
              <w:pStyle w:val="Table01Row"/>
            </w:pPr>
            <w:r>
              <w:t>23 May 1962</w:t>
            </w:r>
          </w:p>
        </w:tc>
        <w:tc>
          <w:p>
            <w:pPr>
              <w:pStyle w:val="Table01Row"/>
            </w:pPr>
            <w:r>
              <w:rPr/>
              <w:t xml:space="preserve">29 Jun 1962 (see 1918/030 s. 8 and </w:t>
            </w:r>
            <w:r>
              <w:rPr>
                <w:i/>
              </w:rPr>
              <w:t xml:space="preserve">Gazette</w:t>
            </w:r>
            <w:r>
              <w:rPr/>
              <w:t xml:space="preserve"> 29 Jun 1962 p. 1657)</w:t>
            </w:r>
          </w:p>
          <w:p>
            <w:pPr>
              <w:pStyle w:val="Table01Row"/>
            </w:pPr>
            <w:r>
              <w:rPr/>
              <w:t xml:space="preserve">Reserved for Royal Assent: 31 Oct 1961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1962</w:t>
            </w:r>
          </w:p>
        </w:tc>
        <w:tc>
          <w:p>
            <w:pPr>
              <w:pStyle w:val="Table01Row"/>
            </w:pPr>
            <w:r>
              <w:t>1962/035 (11 Eliz. II No. 35) (as amended by 1963/063 s. 17)</w:t>
            </w:r>
          </w:p>
        </w:tc>
        <w:tc>
          <w:p>
            <w:pPr>
              <w:pStyle w:val="Table01Row"/>
            </w:pPr>
            <w:r>
              <w:t>29 Oct 1962</w:t>
            </w:r>
          </w:p>
        </w:tc>
        <w:tc>
          <w:p>
            <w:pPr>
              <w:pStyle w:val="Table01Row"/>
            </w:pPr>
            <w:r>
              <w:rPr/>
              <w:t xml:space="preserve">1 Jul 1966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11 Mar 1966 p. 701); </w:t>
            </w:r>
          </w:p>
          <w:p>
            <w:pPr>
              <w:pStyle w:val="Table01Row"/>
            </w:pPr>
            <w:r>
              <w:rPr/>
              <w:t xml:space="preserve">s. 8 repealed by 1963/063 s. 17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1963</w:t>
            </w:r>
          </w:p>
        </w:tc>
        <w:tc>
          <w:p>
            <w:pPr>
              <w:pStyle w:val="Table01Row"/>
            </w:pPr>
            <w:r>
              <w:t>1963/021 (12 Eliz. II No. 21)</w:t>
            </w:r>
          </w:p>
        </w:tc>
        <w:tc>
          <w:p>
            <w:pPr>
              <w:pStyle w:val="Table01Row"/>
            </w:pPr>
            <w:r>
              <w:t>13 Nov 1963</w:t>
            </w:r>
          </w:p>
        </w:tc>
        <w:tc>
          <w:p>
            <w:pPr>
              <w:pStyle w:val="Table01Row"/>
            </w:pPr>
            <w:r>
              <w:rPr/>
              <w:t xml:space="preserve">1 Jan 1965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11 Dec 1964 p. 3995)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 (No. 2) 1963</w:t>
            </w:r>
          </w:p>
        </w:tc>
        <w:tc>
          <w:p>
            <w:pPr>
              <w:pStyle w:val="Table01Row"/>
            </w:pPr>
            <w:r>
              <w:t>1963/055 (12 Eliz. II No. 55)</w:t>
            </w:r>
          </w:p>
        </w:tc>
        <w:tc>
          <w:p>
            <w:pPr>
              <w:pStyle w:val="Table01Row"/>
            </w:pPr>
            <w:r>
              <w:t>17 Dec 1963</w:t>
            </w:r>
          </w:p>
        </w:tc>
        <w:tc>
          <w:p>
            <w:pPr>
              <w:pStyle w:val="Table01Row"/>
            </w:pPr>
            <w:r>
              <w:rPr/>
              <w:t xml:space="preserve">1 Jul 1964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26 Jun 1964 p. 2525)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Convicted Inebriates’ Rehabilitation Act 1963</w:t>
            </w:r>
            <w:r>
              <w:t xml:space="preserve"> </w:t>
              <w:t>s. 17</w:t>
            </w:r>
          </w:p>
        </w:tc>
        <w:tc>
          <w:p>
            <w:pPr>
              <w:pStyle w:val="Table01Row"/>
            </w:pPr>
            <w:r>
              <w:t>1963/063 (12 Eliz. II No. 63)</w:t>
            </w:r>
          </w:p>
        </w:tc>
        <w:tc>
          <w:p>
            <w:pPr>
              <w:pStyle w:val="Table01Row"/>
            </w:pPr>
            <w:r>
              <w:t>18 Dec 1963</w:t>
            </w:r>
          </w:p>
        </w:tc>
        <w:tc>
          <w:p>
            <w:pPr>
              <w:pStyle w:val="Table01Row"/>
            </w:pPr>
            <w:r>
              <w:rPr/>
              <w:t xml:space="preserve">1 Jul 1966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11 Mar 1966 p. 702)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Traffic Act Amendment Act (No. 3) 1963</w:t>
            </w:r>
            <w:r>
              <w:t xml:space="preserve"> </w:t>
              <w:t>s. 8</w:t>
            </w:r>
          </w:p>
        </w:tc>
        <w:tc>
          <w:p>
            <w:pPr>
              <w:pStyle w:val="Table01Row"/>
            </w:pPr>
            <w:r>
              <w:t>1963/074 (12 Eliz. II No. 74)</w:t>
            </w:r>
          </w:p>
        </w:tc>
        <w:tc>
          <w:p>
            <w:pPr>
              <w:pStyle w:val="Table01Row"/>
            </w:pPr>
            <w:r>
              <w:t>19 Dec 1963</w:t>
            </w:r>
          </w:p>
        </w:tc>
        <w:tc>
          <w:p>
            <w:pPr>
              <w:pStyle w:val="Table01Row"/>
            </w:pPr>
            <w:r>
              <w:rPr/>
              <w:t xml:space="preserve">1 Mar 1964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28 Feb 1964 p. 906)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1964</w:t>
            </w:r>
          </w:p>
        </w:tc>
        <w:tc>
          <w:p>
            <w:pPr>
              <w:pStyle w:val="Table01Row"/>
            </w:pPr>
            <w:r>
              <w:t>1964/053 (13 Eliz. II No. 53)</w:t>
            </w:r>
          </w:p>
        </w:tc>
        <w:tc>
          <w:p>
            <w:pPr>
              <w:pStyle w:val="Table01Row"/>
            </w:pPr>
            <w:r>
              <w:t>30 Nov 1964</w:t>
            </w:r>
          </w:p>
        </w:tc>
        <w:tc>
          <w:p>
            <w:pPr>
              <w:pStyle w:val="Table01Row"/>
            </w:pPr>
            <w:r>
              <w:rPr/>
              <w:t xml:space="preserve">30 Nov 1964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1965</w:t>
            </w:r>
          </w:p>
        </w:tc>
        <w:tc>
          <w:p>
            <w:pPr>
              <w:pStyle w:val="Table01Row"/>
            </w:pPr>
            <w:r>
              <w:t>1965/091</w:t>
            </w:r>
          </w:p>
        </w:tc>
        <w:tc>
          <w:p>
            <w:pPr>
              <w:pStyle w:val="Table01Row"/>
            </w:pPr>
            <w:r>
              <w:t>8 Dec 1965</w:t>
            </w:r>
          </w:p>
        </w:tc>
        <w:tc>
          <w:p>
            <w:pPr>
              <w:pStyle w:val="Table01Row"/>
            </w:pPr>
            <w:r>
              <w:rPr/>
              <w:t xml:space="preserve">8 Dec 1965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Decimal Currency Act 1965</w:t>
            </w:r>
          </w:p>
        </w:tc>
        <w:tc>
          <w:p>
            <w:pPr>
              <w:pStyle w:val="Table01Row"/>
            </w:pPr>
            <w:r>
              <w:t>1965/113</w:t>
            </w:r>
          </w:p>
        </w:tc>
        <w:tc>
          <w:p>
            <w:pPr>
              <w:pStyle w:val="Table01Row"/>
            </w:pPr>
            <w:r>
              <w:t>21 Dec 1965</w:t>
            </w:r>
          </w:p>
        </w:tc>
        <w:tc>
          <w:p>
            <w:pPr>
              <w:pStyle w:val="Table01Row"/>
            </w:pPr>
            <w:r>
              <w:rPr/>
              <w:t xml:space="preserve">Act other than s. 4‑9: 21 Dec 1965 (see s. 2(1)); </w:t>
            </w:r>
          </w:p>
          <w:p>
            <w:pPr>
              <w:pStyle w:val="Table01Row"/>
            </w:pPr>
            <w:r>
              <w:rPr/>
              <w:t xml:space="preserve">s. 4‑9: 14 Feb 1966 (see s. 2(2))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1966</w:t>
            </w:r>
          </w:p>
        </w:tc>
        <w:tc>
          <w:p>
            <w:pPr>
              <w:pStyle w:val="Table01Row"/>
            </w:pPr>
            <w:r>
              <w:t>1966/089</w:t>
            </w:r>
          </w:p>
        </w:tc>
        <w:tc>
          <w:p>
            <w:pPr>
              <w:pStyle w:val="Table01Row"/>
            </w:pPr>
            <w:r>
              <w:t>12 Dec 1966</w:t>
            </w:r>
          </w:p>
        </w:tc>
        <w:tc>
          <w:p>
            <w:pPr>
              <w:pStyle w:val="Table01Row"/>
            </w:pPr>
            <w:r>
              <w:rPr/>
              <w:t xml:space="preserve">12 Dec 1966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1969</w:t>
            </w:r>
          </w:p>
        </w:tc>
        <w:tc>
          <w:p>
            <w:pPr>
              <w:pStyle w:val="Table01Row"/>
            </w:pPr>
            <w:r>
              <w:t>1969/001</w:t>
            </w:r>
          </w:p>
        </w:tc>
        <w:tc>
          <w:p>
            <w:pPr>
              <w:pStyle w:val="Table01Row"/>
            </w:pPr>
            <w:r>
              <w:t>21 Apr 1969</w:t>
            </w:r>
          </w:p>
        </w:tc>
        <w:tc>
          <w:p>
            <w:pPr>
              <w:pStyle w:val="Table01Row"/>
            </w:pPr>
            <w:r>
              <w:rPr/>
              <w:t xml:space="preserve">21 Apr 1969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approved 9 Jul 1969 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1972</w:t>
            </w:r>
          </w:p>
        </w:tc>
        <w:tc>
          <w:p>
            <w:pPr>
              <w:pStyle w:val="Table01Row"/>
            </w:pPr>
            <w:r>
              <w:t>1972/021</w:t>
            </w:r>
          </w:p>
        </w:tc>
        <w:tc>
          <w:p>
            <w:pPr>
              <w:pStyle w:val="Table01Row"/>
            </w:pPr>
            <w:r>
              <w:t>26 May 1972</w:t>
            </w:r>
          </w:p>
        </w:tc>
        <w:tc>
          <w:p>
            <w:pPr>
              <w:pStyle w:val="Table01Row"/>
            </w:pPr>
            <w:r>
              <w:rPr/>
              <w:t xml:space="preserve">1 Jul 1972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30 Jun 1972 p. 2097)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 (No. 2) 1972</w:t>
            </w:r>
          </w:p>
        </w:tc>
        <w:tc>
          <w:p>
            <w:pPr>
              <w:pStyle w:val="Table01Row"/>
            </w:pPr>
            <w:r>
              <w:t>1972/041</w:t>
            </w:r>
          </w:p>
        </w:tc>
        <w:tc>
          <w:p>
            <w:pPr>
              <w:pStyle w:val="Table01Row"/>
            </w:pPr>
            <w:r>
              <w:t>16 Jun 1972</w:t>
            </w:r>
          </w:p>
        </w:tc>
        <w:tc>
          <w:p>
            <w:pPr>
              <w:pStyle w:val="Table01Row"/>
            </w:pPr>
            <w:r>
              <w:rPr/>
              <w:t xml:space="preserve">1 Jul 1972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30 Jun 1972 p. 2098)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Metric Conversion Act 1972</w:t>
            </w:r>
          </w:p>
        </w:tc>
        <w:tc>
          <w:p>
            <w:pPr>
              <w:pStyle w:val="Table01Row"/>
            </w:pPr>
            <w:r>
              <w:t>1972/094 (as amended by 1973/019; 1973/083 &amp; 1975/042)</w:t>
            </w:r>
          </w:p>
        </w:tc>
        <w:tc>
          <w:p>
            <w:pPr>
              <w:pStyle w:val="Table01Row"/>
            </w:pPr>
            <w:r>
              <w:t>4 Dec 1972</w:t>
            </w:r>
          </w:p>
        </w:tc>
        <w:tc>
          <w:p>
            <w:pPr>
              <w:pStyle w:val="Table01Row"/>
            </w:pPr>
            <w:r>
              <w:rPr/>
              <w:t xml:space="preserve">The relevant amendments as set out in the Second Schedule took effect on 1 Jan 1974 (see s. 4(2) and </w:t>
            </w:r>
            <w:r>
              <w:rPr>
                <w:i/>
              </w:rPr>
              <w:t xml:space="preserve">Gazette</w:t>
            </w:r>
            <w:r>
              <w:rPr/>
              <w:t xml:space="preserve"> 2 Nov 1973 p. 4109)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approved 9 Jul 1974 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(Road Traffic) Act 1974</w:t>
            </w:r>
            <w:r>
              <w:t xml:space="preserve"> </w:t>
              <w:t>Pt. I</w:t>
            </w:r>
          </w:p>
        </w:tc>
        <w:tc>
          <w:p>
            <w:pPr>
              <w:pStyle w:val="Table01Row"/>
            </w:pPr>
            <w:r>
              <w:t>1974/058</w:t>
            </w:r>
          </w:p>
        </w:tc>
        <w:tc>
          <w:p>
            <w:pPr>
              <w:pStyle w:val="Table01Row"/>
            </w:pPr>
            <w:r>
              <w:t>3 Dec 1974</w:t>
            </w:r>
          </w:p>
        </w:tc>
        <w:tc>
          <w:p>
            <w:pPr>
              <w:pStyle w:val="Table01Row"/>
            </w:pPr>
            <w:r>
              <w:rPr/>
              <w:t xml:space="preserve">29 Aug 1975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29 Aug 1975 p. 3085)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1975</w:t>
            </w:r>
          </w:p>
        </w:tc>
        <w:tc>
          <w:p>
            <w:pPr>
              <w:pStyle w:val="Table01Row"/>
            </w:pPr>
            <w:r>
              <w:t>1975/049</w:t>
            </w:r>
          </w:p>
        </w:tc>
        <w:tc>
          <w:p>
            <w:pPr>
              <w:pStyle w:val="Table01Row"/>
            </w:pPr>
            <w:r>
              <w:t>18 Sep 1975</w:t>
            </w:r>
          </w:p>
        </w:tc>
        <w:tc>
          <w:p>
            <w:pPr>
              <w:pStyle w:val="Table01Row"/>
            </w:pPr>
            <w:r>
              <w:rPr/>
              <w:t xml:space="preserve">18 Sep 1975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1976</w:t>
            </w:r>
          </w:p>
        </w:tc>
        <w:tc>
          <w:p>
            <w:pPr>
              <w:pStyle w:val="Table01Row"/>
            </w:pPr>
            <w:r>
              <w:t>1976/035</w:t>
            </w:r>
          </w:p>
        </w:tc>
        <w:tc>
          <w:p>
            <w:pPr>
              <w:pStyle w:val="Table01Row"/>
            </w:pPr>
            <w:r>
              <w:t>9 Jun 1976</w:t>
            </w:r>
          </w:p>
        </w:tc>
        <w:tc>
          <w:p>
            <w:pPr>
              <w:pStyle w:val="Table01Row"/>
            </w:pPr>
            <w:r>
              <w:rPr/>
              <w:t xml:space="preserve">3 Sep 1976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3 Sep 1976 p. 3271)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 (No. 2) 1976</w:t>
            </w:r>
          </w:p>
        </w:tc>
        <w:tc>
          <w:p>
            <w:pPr>
              <w:pStyle w:val="Table01Row"/>
            </w:pPr>
            <w:r>
              <w:t>1976/062</w:t>
            </w:r>
          </w:p>
        </w:tc>
        <w:tc>
          <w:p>
            <w:pPr>
              <w:pStyle w:val="Table01Row"/>
            </w:pPr>
            <w:r>
              <w:t>16 Sep 1976</w:t>
            </w:r>
          </w:p>
        </w:tc>
        <w:tc>
          <w:p>
            <w:pPr>
              <w:pStyle w:val="Table01Row"/>
            </w:pPr>
            <w:r>
              <w:rPr/>
              <w:t xml:space="preserve">16 Sep 1976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 (No. 3) 1976</w:t>
            </w:r>
          </w:p>
        </w:tc>
        <w:tc>
          <w:p>
            <w:pPr>
              <w:pStyle w:val="Table01Row"/>
            </w:pPr>
            <w:r>
              <w:t>1976/133</w:t>
            </w:r>
          </w:p>
        </w:tc>
        <w:tc>
          <w:p>
            <w:pPr>
              <w:pStyle w:val="Table01Row"/>
            </w:pPr>
            <w:r>
              <w:t>9 Dec 1976</w:t>
            </w:r>
          </w:p>
        </w:tc>
        <w:tc>
          <w:p>
            <w:pPr>
              <w:pStyle w:val="Table01Row"/>
            </w:pPr>
            <w:r>
              <w:rPr/>
              <w:t xml:space="preserve">9 Dec 1976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1977</w:t>
            </w:r>
          </w:p>
        </w:tc>
        <w:tc>
          <w:p>
            <w:pPr>
              <w:pStyle w:val="Table01Row"/>
            </w:pPr>
            <w:r>
              <w:t>1977/038</w:t>
            </w:r>
          </w:p>
        </w:tc>
        <w:tc>
          <w:p>
            <w:pPr>
              <w:pStyle w:val="Table01Row"/>
            </w:pPr>
            <w:r>
              <w:t>7 Nov 1977</w:t>
            </w:r>
          </w:p>
        </w:tc>
        <w:tc>
          <w:p>
            <w:pPr>
              <w:pStyle w:val="Table01Row"/>
            </w:pPr>
            <w:r>
              <w:rPr/>
              <w:t xml:space="preserve">7 Nov 1977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 (No. 3) 1977</w:t>
            </w:r>
          </w:p>
        </w:tc>
        <w:tc>
          <w:p>
            <w:pPr>
              <w:pStyle w:val="Table01Row"/>
            </w:pPr>
            <w:r>
              <w:t>1977/071</w:t>
            </w:r>
          </w:p>
        </w:tc>
        <w:tc>
          <w:p>
            <w:pPr>
              <w:pStyle w:val="Table01Row"/>
            </w:pPr>
            <w:r>
              <w:t>28 Nov 1977</w:t>
            </w:r>
          </w:p>
        </w:tc>
        <w:tc>
          <w:p>
            <w:pPr>
              <w:pStyle w:val="Table01Row"/>
            </w:pPr>
            <w:r>
              <w:rPr/>
              <w:t xml:space="preserve">28 Nov 1977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approved 8 Dec 1978 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(Master, Supreme Court) Act 1979</w:t>
            </w:r>
            <w:r>
              <w:t xml:space="preserve"> </w:t>
              <w:t>Pt. XVIII</w:t>
            </w:r>
          </w:p>
        </w:tc>
        <w:tc>
          <w:p>
            <w:pPr>
              <w:pStyle w:val="Table01Row"/>
            </w:pPr>
            <w:r>
              <w:t>1979/067</w:t>
            </w:r>
          </w:p>
        </w:tc>
        <w:tc>
          <w:p>
            <w:pPr>
              <w:pStyle w:val="Table01Row"/>
            </w:pPr>
            <w:r>
              <w:t>21 Nov 1979</w:t>
            </w:r>
          </w:p>
        </w:tc>
        <w:tc>
          <w:p>
            <w:pPr>
              <w:pStyle w:val="Table01Row"/>
            </w:pPr>
            <w:r>
              <w:rPr/>
              <w:t xml:space="preserve">11 Feb 1980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8 Feb 1980 p. 383)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1979</w:t>
            </w:r>
          </w:p>
        </w:tc>
        <w:tc>
          <w:p>
            <w:pPr>
              <w:pStyle w:val="Table01Row"/>
            </w:pPr>
            <w:r>
              <w:t>1979/068</w:t>
            </w:r>
          </w:p>
        </w:tc>
        <w:tc>
          <w:p>
            <w:pPr>
              <w:pStyle w:val="Table01Row"/>
            </w:pPr>
            <w:r>
              <w:t>21 Nov 1979</w:t>
            </w:r>
          </w:p>
        </w:tc>
        <w:tc>
          <w:p>
            <w:pPr>
              <w:pStyle w:val="Table01Row"/>
            </w:pPr>
            <w:r>
              <w:rPr/>
              <w:t xml:space="preserve">21 Nov 1979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 (No. 2) 1979</w:t>
            </w:r>
          </w:p>
        </w:tc>
        <w:tc>
          <w:p>
            <w:pPr>
              <w:pStyle w:val="Table01Row"/>
            </w:pPr>
            <w:r>
              <w:t>1979/107</w:t>
            </w:r>
          </w:p>
        </w:tc>
        <w:tc>
          <w:p>
            <w:pPr>
              <w:pStyle w:val="Table01Row"/>
            </w:pPr>
            <w:r>
              <w:t>17 Dec 1979</w:t>
            </w:r>
          </w:p>
        </w:tc>
        <w:tc>
          <w:p>
            <w:pPr>
              <w:pStyle w:val="Table01Row"/>
            </w:pPr>
            <w:r>
              <w:rPr/>
              <w:t xml:space="preserve">17 Dec 1979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(Strict Security Life Imprisonment) Act 1980</w:t>
            </w:r>
            <w:r>
              <w:t xml:space="preserve"> </w:t>
              <w:t>Pt. I</w:t>
            </w:r>
          </w:p>
        </w:tc>
        <w:tc>
          <w:p>
            <w:pPr>
              <w:pStyle w:val="Table01Row"/>
            </w:pPr>
            <w:r>
              <w:t>1980/096</w:t>
            </w:r>
          </w:p>
        </w:tc>
        <w:tc>
          <w:p>
            <w:pPr>
              <w:pStyle w:val="Table01Row"/>
            </w:pPr>
            <w:r>
              <w:t>9 Dec 1980</w:t>
            </w:r>
          </w:p>
        </w:tc>
        <w:tc>
          <w:p>
            <w:pPr>
              <w:pStyle w:val="Table01Row"/>
            </w:pPr>
            <w:r>
              <w:rPr/>
              <w:t xml:space="preserve">9 Dec 1980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(Mental Health) Act 1981</w:t>
            </w:r>
            <w:r>
              <w:t xml:space="preserve"> </w:t>
              <w:t>Pt. III</w:t>
            </w:r>
          </w:p>
        </w:tc>
        <w:tc>
          <w:p>
            <w:pPr>
              <w:pStyle w:val="Table01Row"/>
            </w:pPr>
            <w:r>
              <w:t>1981/052</w:t>
            </w:r>
          </w:p>
        </w:tc>
        <w:tc>
          <w:p>
            <w:pPr>
              <w:pStyle w:val="Table01Row"/>
            </w:pPr>
            <w:r>
              <w:t>25 Sep 1981</w:t>
            </w:r>
          </w:p>
        </w:tc>
        <w:tc>
          <w:p>
            <w:pPr>
              <w:pStyle w:val="Table01Row"/>
            </w:pPr>
            <w:r>
              <w:rPr/>
              <w:t xml:space="preserve">Repealed by 2006/037 s. 3(1)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(Lotto) Act 1981</w:t>
            </w:r>
            <w:r>
              <w:t xml:space="preserve"> </w:t>
              <w:t>Pt. II</w:t>
            </w:r>
          </w:p>
        </w:tc>
        <w:tc>
          <w:p>
            <w:pPr>
              <w:pStyle w:val="Table01Row"/>
            </w:pPr>
            <w:r>
              <w:t>1981/103</w:t>
            </w:r>
          </w:p>
        </w:tc>
        <w:tc>
          <w:p>
            <w:pPr>
              <w:pStyle w:val="Table01Row"/>
            </w:pPr>
            <w:r>
              <w:t>2 Dec 1981</w:t>
            </w:r>
          </w:p>
        </w:tc>
        <w:tc>
          <w:p>
            <w:pPr>
              <w:pStyle w:val="Table01Row"/>
            </w:pPr>
            <w:r>
              <w:rPr/>
              <w:t xml:space="preserve">18 Dec 1981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18 Dec 1981 p. 5163)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(Prisons) Act 1981</w:t>
            </w:r>
            <w:r>
              <w:t xml:space="preserve"> </w:t>
              <w:t>Pt. I</w:t>
            </w:r>
          </w:p>
        </w:tc>
        <w:tc>
          <w:p>
            <w:pPr>
              <w:pStyle w:val="Table01Row"/>
            </w:pPr>
            <w:r>
              <w:t>1981/116</w:t>
            </w:r>
          </w:p>
        </w:tc>
        <w:tc>
          <w:p>
            <w:pPr>
              <w:pStyle w:val="Table01Row"/>
            </w:pPr>
            <w:r>
              <w:t>14 Dec 1981</w:t>
            </w:r>
          </w:p>
        </w:tc>
        <w:tc>
          <w:p>
            <w:pPr>
              <w:pStyle w:val="Table01Row"/>
            </w:pPr>
            <w:r>
              <w:rPr/>
              <w:t xml:space="preserve">1 Aug 1982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23 Jul 1982 p. 2841)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(Jurisdiction of Courts) Act 1981</w:t>
            </w:r>
            <w:r>
              <w:t xml:space="preserve"> </w:t>
              <w:t>Pt. I</w:t>
            </w:r>
          </w:p>
        </w:tc>
        <w:tc>
          <w:p>
            <w:pPr>
              <w:pStyle w:val="Table01Row"/>
            </w:pPr>
            <w:r>
              <w:t>1981/118</w:t>
            </w:r>
          </w:p>
        </w:tc>
        <w:tc>
          <w:p>
            <w:pPr>
              <w:pStyle w:val="Table01Row"/>
            </w:pPr>
            <w:r>
              <w:t>14 Dec 1981</w:t>
            </w:r>
          </w:p>
        </w:tc>
        <w:tc>
          <w:p>
            <w:pPr>
              <w:pStyle w:val="Table01Row"/>
            </w:pPr>
            <w:r>
              <w:rPr/>
              <w:t xml:space="preserve">1 Feb 1982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22 Jan 1982 p. 175)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Companies (Consequential Amendments) Act 1982</w:t>
            </w:r>
            <w:r>
              <w:t xml:space="preserve"> </w:t>
              <w:t>s. 28</w:t>
            </w:r>
          </w:p>
        </w:tc>
        <w:tc>
          <w:p>
            <w:pPr>
              <w:pStyle w:val="Table01Row"/>
            </w:pPr>
            <w:r>
              <w:t>1982/010</w:t>
            </w:r>
          </w:p>
        </w:tc>
        <w:tc>
          <w:p>
            <w:pPr>
              <w:pStyle w:val="Table01Row"/>
            </w:pPr>
            <w:r>
              <w:t>14 May 1982</w:t>
            </w:r>
          </w:p>
        </w:tc>
        <w:tc>
          <w:p>
            <w:pPr>
              <w:pStyle w:val="Table01Row"/>
            </w:pPr>
            <w:r>
              <w:rPr/>
              <w:t xml:space="preserve">1 Jul 1982 (see s. 2(1) and </w:t>
            </w:r>
            <w:r>
              <w:rPr>
                <w:i/>
              </w:rPr>
              <w:t xml:space="preserve">Gazette</w:t>
            </w:r>
            <w:r>
              <w:rPr/>
              <w:t xml:space="preserve"> 25 Jun 1982 p. 2079)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(Criminal Penalties and Procedure) Act 1982</w:t>
            </w:r>
            <w:r>
              <w:t xml:space="preserve"> </w:t>
              <w:t>Pt. II</w:t>
            </w:r>
          </w:p>
        </w:tc>
        <w:tc>
          <w:p>
            <w:pPr>
              <w:pStyle w:val="Table01Row"/>
            </w:pPr>
            <w:r>
              <w:t>1982/020</w:t>
            </w:r>
          </w:p>
        </w:tc>
        <w:tc>
          <w:p>
            <w:pPr>
              <w:pStyle w:val="Table01Row"/>
            </w:pPr>
            <w:r>
              <w:t>27 May 1982</w:t>
            </w:r>
          </w:p>
        </w:tc>
        <w:tc>
          <w:p>
            <w:pPr>
              <w:pStyle w:val="Table01Row"/>
            </w:pPr>
            <w:r>
              <w:rPr/>
              <w:t xml:space="preserve">27 May 1982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(Bail) Act 1982</w:t>
            </w:r>
            <w:r>
              <w:t xml:space="preserve"> </w:t>
              <w:t>Pt. III</w:t>
            </w:r>
          </w:p>
        </w:tc>
        <w:tc>
          <w:p>
            <w:pPr>
              <w:pStyle w:val="Table01Row"/>
            </w:pPr>
            <w:r>
              <w:t>1982/087</w:t>
            </w:r>
          </w:p>
        </w:tc>
        <w:tc>
          <w:p>
            <w:pPr>
              <w:pStyle w:val="Table01Row"/>
            </w:pPr>
            <w:r>
              <w:t>17 Nov 1982</w:t>
            </w:r>
          </w:p>
        </w:tc>
        <w:tc>
          <w:p>
            <w:pPr>
              <w:pStyle w:val="Table01Row"/>
            </w:pPr>
            <w:r>
              <w:rPr/>
              <w:t xml:space="preserve">6 Feb 1989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27 Jan 1989 p. 263)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(Betting and Gaming) Act 1982</w:t>
            </w:r>
            <w:r>
              <w:t xml:space="preserve"> </w:t>
              <w:t>Pt. III</w:t>
            </w:r>
          </w:p>
        </w:tc>
        <w:tc>
          <w:p>
            <w:pPr>
              <w:pStyle w:val="Table01Row"/>
            </w:pPr>
            <w:r>
              <w:t>1982/108</w:t>
            </w:r>
          </w:p>
        </w:tc>
        <w:tc>
          <w:p>
            <w:pPr>
              <w:pStyle w:val="Table01Row"/>
            </w:pPr>
            <w:r>
              <w:t>7 Dec 1982</w:t>
            </w:r>
          </w:p>
        </w:tc>
        <w:tc>
          <w:p>
            <w:pPr>
              <w:pStyle w:val="Table01Row"/>
            </w:pPr>
            <w:r>
              <w:rPr/>
              <w:t xml:space="preserve">31 Dec 1982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31 Dec 1982 p. 4968)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(Trade Promotion Lotteries) Act 1983</w:t>
            </w:r>
            <w:r>
              <w:t xml:space="preserve"> </w:t>
              <w:t>Pt. II</w:t>
            </w:r>
          </w:p>
        </w:tc>
        <w:tc>
          <w:p>
            <w:pPr>
              <w:pStyle w:val="Table01Row"/>
            </w:pPr>
            <w:r>
              <w:t>1983/021</w:t>
            </w:r>
          </w:p>
        </w:tc>
        <w:tc>
          <w:p>
            <w:pPr>
              <w:pStyle w:val="Table01Row"/>
            </w:pPr>
            <w:r>
              <w:t>22 Nov 1983</w:t>
            </w:r>
          </w:p>
        </w:tc>
        <w:tc>
          <w:p>
            <w:pPr>
              <w:pStyle w:val="Table01Row"/>
            </w:pPr>
            <w:r>
              <w:rPr/>
              <w:t xml:space="preserve">22 Nov 1983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approved 13 Dec 1983 (not including 1981/052 &amp; 1982/087)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1983</w:t>
            </w:r>
          </w:p>
        </w:tc>
        <w:tc>
          <w:p>
            <w:pPr>
              <w:pStyle w:val="Table01Row"/>
            </w:pPr>
            <w:r>
              <w:t>1983/077</w:t>
            </w:r>
          </w:p>
        </w:tc>
        <w:tc>
          <w:p>
            <w:pPr>
              <w:pStyle w:val="Table01Row"/>
            </w:pPr>
            <w:r>
              <w:t>22 Dec 1983</w:t>
            </w:r>
          </w:p>
        </w:tc>
        <w:tc>
          <w:p>
            <w:pPr>
              <w:pStyle w:val="Table01Row"/>
            </w:pPr>
            <w:r>
              <w:rPr/>
              <w:t xml:space="preserve">22 Dec 1983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Reprints Act 1984</w:t>
            </w:r>
            <w:r>
              <w:t xml:space="preserve"> </w:t>
              <w:t>s. 9(2)</w:t>
            </w:r>
          </w:p>
        </w:tc>
        <w:tc>
          <w:p>
            <w:pPr>
              <w:pStyle w:val="Table01Row"/>
            </w:pPr>
            <w:r>
              <w:t>1984/013</w:t>
            </w:r>
          </w:p>
        </w:tc>
        <w:tc>
          <w:p>
            <w:pPr>
              <w:pStyle w:val="Table01Row"/>
            </w:pPr>
            <w:r>
              <w:t>31 May 1984</w:t>
            </w:r>
          </w:p>
        </w:tc>
        <w:tc>
          <w:p>
            <w:pPr>
              <w:pStyle w:val="Table01Row"/>
            </w:pPr>
            <w:r>
              <w:rPr/>
              <w:t xml:space="preserve">1 Feb 1985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11 Jan 1985 p. 175)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(Abolition of Capital Punishment) Act 1984</w:t>
            </w:r>
            <w:r>
              <w:t xml:space="preserve"> </w:t>
              <w:t>Pt. I</w:t>
            </w:r>
          </w:p>
        </w:tc>
        <w:tc>
          <w:p>
            <w:pPr>
              <w:pStyle w:val="Table01Row"/>
            </w:pPr>
            <w:r>
              <w:t>1984/052</w:t>
            </w:r>
          </w:p>
        </w:tc>
        <w:tc>
          <w:p>
            <w:pPr>
              <w:pStyle w:val="Table01Row"/>
            </w:pPr>
            <w:r>
              <w:t>5 Sep 1984</w:t>
            </w:r>
          </w:p>
        </w:tc>
        <w:tc>
          <w:p>
            <w:pPr>
              <w:pStyle w:val="Table01Row"/>
            </w:pPr>
            <w:r>
              <w:rPr/>
              <w:t xml:space="preserve">3 Oct 1984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(Department for Community Services) Act 1984</w:t>
            </w:r>
            <w:r>
              <w:t xml:space="preserve"> </w:t>
              <w:t>Pt. XI</w:t>
            </w:r>
          </w:p>
        </w:tc>
        <w:tc>
          <w:p>
            <w:pPr>
              <w:pStyle w:val="Table01Row"/>
            </w:pPr>
            <w:r>
              <w:t>1984/121</w:t>
            </w:r>
          </w:p>
        </w:tc>
        <w:tc>
          <w:p>
            <w:pPr>
              <w:pStyle w:val="Table01Row"/>
            </w:pPr>
            <w:r>
              <w:t>19 Dec 1984</w:t>
            </w:r>
          </w:p>
        </w:tc>
        <w:tc>
          <w:p>
            <w:pPr>
              <w:pStyle w:val="Table01Row"/>
            </w:pPr>
            <w:r>
              <w:rPr/>
              <w:t xml:space="preserve">1 Jan 1985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28 Dec 1984 p. 4197)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Artificial Conception Act 1985</w:t>
            </w:r>
            <w:r>
              <w:t xml:space="preserve"> </w:t>
              <w:t>s. 8</w:t>
            </w:r>
          </w:p>
        </w:tc>
        <w:tc>
          <w:p>
            <w:pPr>
              <w:pStyle w:val="Table01Row"/>
            </w:pPr>
            <w:r>
              <w:t>1985/014</w:t>
            </w:r>
          </w:p>
        </w:tc>
        <w:tc>
          <w:p>
            <w:pPr>
              <w:pStyle w:val="Table01Row"/>
            </w:pPr>
            <w:r>
              <w:t>12 Apr 1985</w:t>
            </w:r>
          </w:p>
        </w:tc>
        <w:tc>
          <w:p>
            <w:pPr>
              <w:pStyle w:val="Table01Row"/>
            </w:pPr>
            <w:r>
              <w:rPr/>
              <w:t xml:space="preserve">1 Jul 1985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28 Jun 1985 p. 2291)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(Sexual Assaults) Act 1985</w:t>
            </w:r>
            <w:r>
              <w:t xml:space="preserve"> </w:t>
              <w:t>Pt. II</w:t>
            </w:r>
          </w:p>
        </w:tc>
        <w:tc>
          <w:p>
            <w:pPr>
              <w:pStyle w:val="Table01Row"/>
            </w:pPr>
            <w:r>
              <w:t>1985/074</w:t>
            </w:r>
          </w:p>
        </w:tc>
        <w:tc>
          <w:p>
            <w:pPr>
              <w:pStyle w:val="Table01Row"/>
            </w:pPr>
            <w:r>
              <w:t>20 Nov 1985</w:t>
            </w:r>
          </w:p>
        </w:tc>
        <w:tc>
          <w:p>
            <w:pPr>
              <w:pStyle w:val="Table01Row"/>
            </w:pPr>
            <w:r>
              <w:rPr/>
              <w:t xml:space="preserve">1 Apr 1986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28 Feb 1986 p. 605)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Act 1985</w:t>
            </w:r>
            <w:r>
              <w:t xml:space="preserve"> </w:t>
              <w:t>Pt. II</w:t>
            </w:r>
          </w:p>
        </w:tc>
        <w:tc>
          <w:p>
            <w:pPr>
              <w:pStyle w:val="Table01Row"/>
            </w:pPr>
            <w:r>
              <w:t>1985/119</w:t>
            </w:r>
          </w:p>
        </w:tc>
        <w:tc>
          <w:p>
            <w:pPr>
              <w:pStyle w:val="Table01Row"/>
            </w:pPr>
            <w:r>
              <w:t>17 Dec 1985</w:t>
            </w:r>
          </w:p>
        </w:tc>
        <w:tc>
          <w:p>
            <w:pPr>
              <w:pStyle w:val="Table01Row"/>
            </w:pPr>
            <w:r>
              <w:rPr/>
              <w:t xml:space="preserve">1 Sep 1986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8 Aug 1986 p. 2815)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Act 1986</w:t>
            </w:r>
            <w:r>
              <w:t xml:space="preserve"> </w:t>
              <w:t>Pt. II</w:t>
            </w:r>
          </w:p>
        </w:tc>
        <w:tc>
          <w:p>
            <w:pPr>
              <w:pStyle w:val="Table01Row"/>
            </w:pPr>
            <w:r>
              <w:t>1986/089</w:t>
            </w:r>
          </w:p>
        </w:tc>
        <w:tc>
          <w:p>
            <w:pPr>
              <w:pStyle w:val="Table01Row"/>
            </w:pPr>
            <w:r>
              <w:t>10 Dec 1986</w:t>
            </w:r>
          </w:p>
        </w:tc>
        <w:tc>
          <w:p>
            <w:pPr>
              <w:pStyle w:val="Table01Row"/>
            </w:pPr>
            <w:r>
              <w:rPr/>
              <w:t xml:space="preserve">s. 3‑9: 14 Mar 1988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11 Mar 1988 p. 781); </w:t>
            </w:r>
          </w:p>
          <w:p>
            <w:pPr>
              <w:pStyle w:val="Table01Row"/>
            </w:pPr>
            <w:r>
              <w:rPr/>
              <w:t xml:space="preserve">s. 11 &amp; 12: 1 Jan 1989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 Dec 1988 p. 4781);</w:t>
            </w:r>
          </w:p>
          <w:p>
            <w:pPr>
              <w:pStyle w:val="Table01Row"/>
            </w:pPr>
            <w:r>
              <w:rPr/>
              <w:t xml:space="preserve">s. 10 repealed by 1987/106 s. 14(7)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(Corrective Services) Act 1987</w:t>
            </w:r>
            <w:r>
              <w:t xml:space="preserve"> </w:t>
              <w:t>Pt. V</w:t>
            </w:r>
          </w:p>
        </w:tc>
        <w:tc>
          <w:p>
            <w:pPr>
              <w:pStyle w:val="Table01Row"/>
            </w:pPr>
            <w:r>
              <w:t>1987/047</w:t>
            </w:r>
          </w:p>
        </w:tc>
        <w:tc>
          <w:p>
            <w:pPr>
              <w:pStyle w:val="Table01Row"/>
            </w:pPr>
            <w:r>
              <w:t>3 Oct 1987</w:t>
            </w:r>
          </w:p>
        </w:tc>
        <w:tc>
          <w:p>
            <w:pPr>
              <w:pStyle w:val="Table01Row"/>
            </w:pPr>
            <w:r>
              <w:rPr/>
              <w:t xml:space="preserve">11 Dec 1987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11 Dec 1987 p. 4363)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and Repeal (Gaming) Act 1987</w:t>
            </w:r>
            <w:r>
              <w:t xml:space="preserve"> </w:t>
              <w:t>Pt. IX</w:t>
            </w:r>
          </w:p>
        </w:tc>
        <w:tc>
          <w:p>
            <w:pPr>
              <w:pStyle w:val="Table01Row"/>
            </w:pPr>
            <w:r>
              <w:t>1987/074</w:t>
            </w:r>
          </w:p>
        </w:tc>
        <w:tc>
          <w:p>
            <w:pPr>
              <w:pStyle w:val="Table01Row"/>
            </w:pPr>
            <w:r>
              <w:t>26 Nov 1987</w:t>
            </w:r>
          </w:p>
        </w:tc>
        <w:tc>
          <w:p>
            <w:pPr>
              <w:pStyle w:val="Table01Row"/>
            </w:pPr>
            <w:r>
              <w:rPr/>
              <w:t xml:space="preserve">2 May 1988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29 Apr 1988 p. 1292)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 (No. 2) 1987</w:t>
            </w:r>
          </w:p>
        </w:tc>
        <w:tc>
          <w:p>
            <w:pPr>
              <w:pStyle w:val="Table01Row"/>
            </w:pPr>
            <w:r>
              <w:t>1987/106</w:t>
            </w:r>
          </w:p>
        </w:tc>
        <w:tc>
          <w:p>
            <w:pPr>
              <w:pStyle w:val="Table01Row"/>
            </w:pPr>
            <w:r>
              <w:t>16 Dec 1987</w:t>
            </w:r>
          </w:p>
        </w:tc>
        <w:tc>
          <w:p>
            <w:pPr>
              <w:pStyle w:val="Table01Row"/>
            </w:pPr>
            <w:r>
              <w:rPr/>
              <w:t xml:space="preserve">s. 1 &amp; 2: 16 Dec 1987;</w:t>
            </w:r>
          </w:p>
          <w:p>
            <w:pPr>
              <w:pStyle w:val="Table01Row"/>
            </w:pPr>
            <w:r>
              <w:rPr/>
              <w:t xml:space="preserve">Act other than s. 1 &amp; 2: 14 Mar 1988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11 Mar 1988 p. 781)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(Public Service) Act 1987</w:t>
            </w:r>
            <w:r>
              <w:t xml:space="preserve"> </w:t>
              <w:t>s. 32</w:t>
            </w:r>
          </w:p>
        </w:tc>
        <w:tc>
          <w:p>
            <w:pPr>
              <w:pStyle w:val="Table01Row"/>
            </w:pPr>
            <w:r>
              <w:t>1987/113 (as amended by 1988/070 s. 50)</w:t>
            </w:r>
          </w:p>
        </w:tc>
        <w:tc>
          <w:p>
            <w:pPr>
              <w:pStyle w:val="Table01Row"/>
            </w:pPr>
            <w:r>
              <w:t>31 Dec 1987</w:t>
            </w:r>
          </w:p>
        </w:tc>
        <w:tc>
          <w:p>
            <w:pPr>
              <w:pStyle w:val="Table01Row"/>
            </w:pPr>
            <w:r>
              <w:rPr/>
              <w:t xml:space="preserve">This amendment is not included because of an error in the reference to the provision. The relevant item which purported to amend the Act had been deleted by 1988/070 s. 50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(Imprisonment and Parole) Act 1987</w:t>
            </w:r>
            <w:r>
              <w:t xml:space="preserve"> </w:t>
              <w:t>Pt. IV</w:t>
            </w:r>
          </w:p>
        </w:tc>
        <w:tc>
          <w:p>
            <w:pPr>
              <w:pStyle w:val="Table01Row"/>
            </w:pPr>
            <w:r>
              <w:t>1987/129</w:t>
            </w:r>
          </w:p>
        </w:tc>
        <w:tc>
          <w:p>
            <w:pPr>
              <w:pStyle w:val="Table01Row"/>
            </w:pPr>
            <w:r>
              <w:t>21 Jan 1988</w:t>
            </w:r>
          </w:p>
        </w:tc>
        <w:tc>
          <w:p>
            <w:pPr>
              <w:pStyle w:val="Table01Row"/>
            </w:pPr>
            <w:r>
              <w:rPr/>
              <w:t xml:space="preserve">15 Jun 1988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20 May 1988 p. 1664)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Act 1988</w:t>
            </w:r>
            <w:r>
              <w:t xml:space="preserve"> </w:t>
              <w:t>Pt. 2 (s. 3‑33)</w:t>
            </w:r>
          </w:p>
        </w:tc>
        <w:tc>
          <w:p>
            <w:pPr>
              <w:pStyle w:val="Table01Row"/>
            </w:pPr>
            <w:r>
              <w:t>1988/070</w:t>
            </w:r>
          </w:p>
        </w:tc>
        <w:tc>
          <w:p>
            <w:pPr>
              <w:pStyle w:val="Table01Row"/>
            </w:pPr>
            <w:r>
              <w:t>15 Dec 1988</w:t>
            </w:r>
          </w:p>
        </w:tc>
        <w:tc>
          <w:p>
            <w:pPr>
              <w:pStyle w:val="Table01Row"/>
            </w:pPr>
            <w:r>
              <w:rPr/>
              <w:t xml:space="preserve">s. 3, 32 &amp; 33: 15 Dec 1988 (see s. 2(3));</w:t>
            </w:r>
          </w:p>
          <w:p>
            <w:pPr>
              <w:pStyle w:val="Table01Row"/>
            </w:pPr>
            <w:r>
              <w:rPr/>
              <w:t xml:space="preserve">Pt. 2 other than s. 3, 32 &amp; 33: 1 Feb 1989 (see s. 2(1) and </w:t>
            </w:r>
            <w:r>
              <w:rPr>
                <w:i/>
              </w:rPr>
              <w:t xml:space="preserve">Gazette</w:t>
            </w:r>
            <w:r>
              <w:rPr/>
              <w:t xml:space="preserve"> 20 Jan 1989 p. 110)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(Children’s Court) Act 1988</w:t>
            </w:r>
            <w:r>
              <w:t xml:space="preserve"> </w:t>
              <w:t>Pt. 4</w:t>
            </w:r>
          </w:p>
        </w:tc>
        <w:tc>
          <w:p>
            <w:pPr>
              <w:pStyle w:val="Table01Row"/>
            </w:pPr>
            <w:r>
              <w:t>1988/049</w:t>
            </w:r>
          </w:p>
        </w:tc>
        <w:tc>
          <w:p>
            <w:pPr>
              <w:pStyle w:val="Table01Row"/>
            </w:pPr>
            <w:r>
              <w:t>22 Dec 1988</w:t>
            </w:r>
          </w:p>
        </w:tc>
        <w:tc>
          <w:p>
            <w:pPr>
              <w:pStyle w:val="Table01Row"/>
            </w:pPr>
            <w:r>
              <w:rPr/>
              <w:t xml:space="preserve">1 Dec 1989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24 Nov 1989 p. 4327)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Law Reform (Decriminalization of Sodomy) Act 1989</w:t>
            </w:r>
            <w:r>
              <w:t xml:space="preserve"> </w:t>
              <w:t>Pt. 1</w:t>
            </w:r>
          </w:p>
        </w:tc>
        <w:tc>
          <w:p>
            <w:pPr>
              <w:pStyle w:val="Table01Row"/>
            </w:pPr>
            <w:r>
              <w:t>1989/032</w:t>
            </w:r>
          </w:p>
        </w:tc>
        <w:tc>
          <w:p>
            <w:pPr>
              <w:pStyle w:val="Table01Row"/>
            </w:pPr>
            <w:r>
              <w:t>19 Dec 1989</w:t>
            </w:r>
          </w:p>
        </w:tc>
        <w:tc>
          <w:p>
            <w:pPr>
              <w:pStyle w:val="Table01Row"/>
            </w:pPr>
            <w:r>
              <w:rPr/>
              <w:t xml:space="preserve">23 Mar 1990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23 Mar 1990 p. 1469)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(Racist harassment and incitement to racial hatred) Act 1990</w:t>
            </w:r>
          </w:p>
        </w:tc>
        <w:tc>
          <w:p>
            <w:pPr>
              <w:pStyle w:val="Table01Row"/>
            </w:pPr>
            <w:r>
              <w:t>1990/033</w:t>
            </w:r>
          </w:p>
        </w:tc>
        <w:tc>
          <w:p>
            <w:pPr>
              <w:pStyle w:val="Table01Row"/>
            </w:pPr>
            <w:r>
              <w:t>9 Oct 1990</w:t>
            </w:r>
          </w:p>
        </w:tc>
        <w:tc>
          <w:p>
            <w:pPr>
              <w:pStyle w:val="Table01Row"/>
            </w:pPr>
            <w:r>
              <w:rPr/>
              <w:t xml:space="preserve">6 Nov 1990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Act 1990</w:t>
            </w:r>
            <w:r>
              <w:t xml:space="preserve"> </w:t>
              <w:t>Pt. 2 (3‑55)</w:t>
            </w:r>
          </w:p>
        </w:tc>
        <w:tc>
          <w:p>
            <w:pPr>
              <w:pStyle w:val="Table01Row"/>
            </w:pPr>
            <w:r>
              <w:t>1990/101</w:t>
            </w:r>
          </w:p>
        </w:tc>
        <w:tc>
          <w:p>
            <w:pPr>
              <w:pStyle w:val="Table01Row"/>
            </w:pPr>
            <w:r>
              <w:t>20 Dec 1990</w:t>
            </w:r>
          </w:p>
        </w:tc>
        <w:tc>
          <w:p>
            <w:pPr>
              <w:pStyle w:val="Table01Row"/>
            </w:pPr>
            <w:r>
              <w:rPr/>
              <w:t xml:space="preserve">s. 51: 20 Dec 1990 (see s. 2(2)); </w:t>
            </w:r>
          </w:p>
          <w:p>
            <w:pPr>
              <w:pStyle w:val="Table01Row"/>
            </w:pPr>
            <w:r>
              <w:rPr/>
              <w:t xml:space="preserve">Pt. 2 other than s. 51: 14 Feb 1991 (see s. 2(1))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Reprinted as at 31 May 1991 (not including 1981/052)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Act 1991</w:t>
            </w:r>
          </w:p>
        </w:tc>
        <w:tc>
          <w:p>
            <w:pPr>
              <w:pStyle w:val="Table01Row"/>
            </w:pPr>
            <w:r>
              <w:t>1991/037</w:t>
            </w:r>
          </w:p>
        </w:tc>
        <w:tc>
          <w:p>
            <w:pPr>
              <w:pStyle w:val="Table01Row"/>
            </w:pPr>
            <w:r>
              <w:t>12 Dec 1991</w:t>
            </w:r>
          </w:p>
        </w:tc>
        <w:tc>
          <w:p>
            <w:pPr>
              <w:pStyle w:val="Table01Row"/>
            </w:pPr>
            <w:r>
              <w:rPr/>
              <w:t xml:space="preserve">Act other than s. 4 &amp; 7 &amp; Pt. 4‑5: 12 Dec 1991 (see s. 2(1)); </w:t>
            </w:r>
          </w:p>
          <w:p>
            <w:pPr>
              <w:pStyle w:val="Table01Row"/>
            </w:pPr>
            <w:r>
              <w:rPr/>
              <w:t xml:space="preserve">s. 4 &amp; 7 &amp; Pt. 4‑5: 10 Feb 1992 (see s. 2(2) and </w:t>
            </w:r>
            <w:r>
              <w:rPr>
                <w:i/>
              </w:rPr>
              <w:t xml:space="preserve">Gazette</w:t>
            </w:r>
            <w:r>
              <w:rPr/>
              <w:t xml:space="preserve"> 31 Jan 1992 p. 477)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(Evidence) Act 1991</w:t>
            </w:r>
            <w:r>
              <w:t xml:space="preserve"> </w:t>
              <w:t>Pt. 3</w:t>
            </w:r>
          </w:p>
        </w:tc>
        <w:tc>
          <w:p>
            <w:pPr>
              <w:pStyle w:val="Table01Row"/>
            </w:pPr>
            <w:r>
              <w:t>1991/048</w:t>
            </w:r>
          </w:p>
        </w:tc>
        <w:tc>
          <w:p>
            <w:pPr>
              <w:pStyle w:val="Table01Row"/>
            </w:pPr>
            <w:r>
              <w:t>17 Dec 1991</w:t>
            </w:r>
          </w:p>
        </w:tc>
        <w:tc>
          <w:p>
            <w:pPr>
              <w:pStyle w:val="Table01Row"/>
            </w:pPr>
            <w:r>
              <w:rPr/>
              <w:t xml:space="preserve">31 Mar 1992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24 Mar 1992 p. 1317)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Act 1992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1992/001</w:t>
            </w:r>
          </w:p>
        </w:tc>
        <w:tc>
          <w:p>
            <w:pPr>
              <w:pStyle w:val="Table01Row"/>
            </w:pPr>
            <w:r>
              <w:t>7 Feb 1992</w:t>
            </w:r>
          </w:p>
        </w:tc>
        <w:tc>
          <w:p>
            <w:pPr>
              <w:pStyle w:val="Table01Row"/>
            </w:pPr>
            <w:r>
              <w:rPr/>
              <w:t xml:space="preserve">9 Mar 1992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(Confiscation of Criminal Profits) Act 1992</w:t>
            </w:r>
            <w:r>
              <w:t xml:space="preserve"> </w:t>
              <w:t>Pt. 3</w:t>
            </w:r>
          </w:p>
        </w:tc>
        <w:tc>
          <w:p>
            <w:pPr>
              <w:pStyle w:val="Table01Row"/>
            </w:pPr>
            <w:r>
              <w:t>1992/015</w:t>
            </w:r>
          </w:p>
        </w:tc>
        <w:tc>
          <w:p>
            <w:pPr>
              <w:pStyle w:val="Table01Row"/>
            </w:pPr>
            <w:r>
              <w:t>16 Jun 1992</w:t>
            </w:r>
          </w:p>
        </w:tc>
        <w:tc>
          <w:p>
            <w:pPr>
              <w:pStyle w:val="Table01Row"/>
            </w:pPr>
            <w:r>
              <w:rPr/>
              <w:t xml:space="preserve">16 Jun 1992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(Sexual Offences) Act 1992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1992/014</w:t>
            </w:r>
          </w:p>
        </w:tc>
        <w:tc>
          <w:p>
            <w:pPr>
              <w:pStyle w:val="Table01Row"/>
            </w:pPr>
            <w:r>
              <w:t>17 Jun 1992</w:t>
            </w:r>
          </w:p>
        </w:tc>
        <w:tc>
          <w:p>
            <w:pPr>
              <w:pStyle w:val="Table01Row"/>
            </w:pPr>
            <w:r>
              <w:rPr/>
              <w:t xml:space="preserve">1 Aug 1992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28 Jul 1992 p. 3671)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Act (No. 2) 1992</w:t>
            </w:r>
          </w:p>
        </w:tc>
        <w:tc>
          <w:p>
            <w:pPr>
              <w:pStyle w:val="Table01Row"/>
            </w:pPr>
            <w:r>
              <w:t>1992/051</w:t>
            </w:r>
          </w:p>
        </w:tc>
        <w:tc>
          <w:p>
            <w:pPr>
              <w:pStyle w:val="Table01Row"/>
            </w:pPr>
            <w:r>
              <w:t>9 Dec 1992</w:t>
            </w:r>
          </w:p>
        </w:tc>
        <w:tc>
          <w:p>
            <w:pPr>
              <w:pStyle w:val="Table01Row"/>
            </w:pPr>
            <w:r>
              <w:rPr/>
              <w:t xml:space="preserve">6 Jan 1993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(Jurisdiction and Criminal Procedure) Act 1992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1992/053</w:t>
            </w:r>
          </w:p>
        </w:tc>
        <w:tc>
          <w:p>
            <w:pPr>
              <w:pStyle w:val="Table01Row"/>
            </w:pPr>
            <w:r>
              <w:t>9 Dec 1992</w:t>
            </w:r>
          </w:p>
        </w:tc>
        <w:tc>
          <w:p>
            <w:pPr>
              <w:pStyle w:val="Table01Row"/>
            </w:pPr>
            <w:r>
              <w:rPr/>
              <w:t xml:space="preserve">s. 3, 4, 6 &amp; 7: 1 Mar 1993 (see s. 2(1) and </w:t>
            </w:r>
            <w:r>
              <w:rPr>
                <w:i/>
              </w:rPr>
              <w:t xml:space="preserve">Gazette</w:t>
            </w:r>
            <w:r>
              <w:rPr/>
              <w:t xml:space="preserve"> 26 Jan 1993 p. 823); </w:t>
            </w:r>
          </w:p>
          <w:p>
            <w:pPr>
              <w:pStyle w:val="Table01Row"/>
            </w:pPr>
            <w:r>
              <w:rPr/>
              <w:t xml:space="preserve">s. 5: 4 Nov 1996 (see s. 2(1) and </w:t>
            </w:r>
            <w:r>
              <w:rPr>
                <w:i/>
              </w:rPr>
              <w:t xml:space="preserve">Gazette</w:t>
            </w:r>
            <w:r>
              <w:rPr/>
              <w:t xml:space="preserve"> 25 Oct 1996 p. 5631)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(Ministry of Justice) Act 1993</w:t>
            </w:r>
            <w:r>
              <w:t xml:space="preserve"> </w:t>
              <w:t>Pt. 6</w:t>
            </w:r>
          </w:p>
        </w:tc>
        <w:tc>
          <w:p>
            <w:pPr>
              <w:pStyle w:val="Table01Row"/>
            </w:pPr>
            <w:r>
              <w:t>1993/031</w:t>
            </w:r>
          </w:p>
        </w:tc>
        <w:tc>
          <w:p>
            <w:pPr>
              <w:pStyle w:val="Table01Row"/>
            </w:pPr>
            <w:r>
              <w:t>15 Dec 1993</w:t>
            </w:r>
          </w:p>
        </w:tc>
        <w:tc>
          <w:p>
            <w:pPr>
              <w:pStyle w:val="Table01Row"/>
            </w:pPr>
            <w:r>
              <w:rPr/>
              <w:t xml:space="preserve">1 Jul 1993 (see s. 2)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Reprinted as at 17 Dec 1993 (not including 1981/052 &amp; 1992/053 s. 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(Public Sector Management) Act 1994</w:t>
            </w:r>
            <w:r>
              <w:t xml:space="preserve"> </w:t>
              <w:t>s. 10</w:t>
            </w:r>
          </w:p>
        </w:tc>
        <w:tc>
          <w:p>
            <w:pPr>
              <w:pStyle w:val="Table01Row"/>
            </w:pPr>
            <w:r>
              <w:t>1994/032</w:t>
            </w:r>
          </w:p>
        </w:tc>
        <w:tc>
          <w:p>
            <w:pPr>
              <w:pStyle w:val="Table01Row"/>
            </w:pPr>
            <w:r>
              <w:t>29 Jun 1994</w:t>
            </w:r>
          </w:p>
        </w:tc>
        <w:tc>
          <w:p>
            <w:pPr>
              <w:pStyle w:val="Table01Row"/>
            </w:pPr>
            <w:r>
              <w:rPr/>
              <w:t xml:space="preserve">1 Oct 1994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30 Sep 1994 p. 4948)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Statutes (Repeals and Minor Amendments) Act 1994</w:t>
            </w:r>
            <w:r>
              <w:t xml:space="preserve"> </w:t>
              <w:t>s. 4</w:t>
            </w:r>
          </w:p>
        </w:tc>
        <w:tc>
          <w:p>
            <w:pPr>
              <w:pStyle w:val="Table01Row"/>
            </w:pPr>
            <w:r>
              <w:t>1994/073</w:t>
            </w:r>
          </w:p>
        </w:tc>
        <w:tc>
          <w:p>
            <w:pPr>
              <w:pStyle w:val="Table01Row"/>
            </w:pPr>
            <w:r>
              <w:t>9 Dec 1994</w:t>
            </w:r>
          </w:p>
        </w:tc>
        <w:tc>
          <w:p>
            <w:pPr>
              <w:pStyle w:val="Table01Row"/>
            </w:pPr>
            <w:r>
              <w:rPr/>
              <w:t xml:space="preserve">9 Dec 1994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Act 1994</w:t>
            </w:r>
            <w:r>
              <w:t xml:space="preserve"> </w:t>
              <w:t>Pt. 2‑4</w:t>
            </w:r>
          </w:p>
        </w:tc>
        <w:tc>
          <w:p>
            <w:pPr>
              <w:pStyle w:val="Table01Row"/>
            </w:pPr>
            <w:r>
              <w:t>1994/082</w:t>
            </w:r>
          </w:p>
        </w:tc>
        <w:tc>
          <w:p>
            <w:pPr>
              <w:pStyle w:val="Table01Row"/>
            </w:pPr>
            <w:r>
              <w:t>23 Dec 1994</w:t>
            </w:r>
          </w:p>
        </w:tc>
        <w:tc>
          <w:p>
            <w:pPr>
              <w:pStyle w:val="Table01Row"/>
            </w:pPr>
            <w:r>
              <w:rPr/>
              <w:t xml:space="preserve">20 Jan 1995 (see s. 2(2))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(Fines, Penalties and Infringement Notices) Act 1994</w:t>
            </w:r>
            <w:r>
              <w:t xml:space="preserve"> </w:t>
              <w:t>Pt. 5</w:t>
            </w:r>
          </w:p>
        </w:tc>
        <w:tc>
          <w:p>
            <w:pPr>
              <w:pStyle w:val="Table01Row"/>
            </w:pPr>
            <w:r>
              <w:t>1994/092</w:t>
            </w:r>
          </w:p>
        </w:tc>
        <w:tc>
          <w:p>
            <w:pPr>
              <w:pStyle w:val="Table01Row"/>
            </w:pPr>
            <w:r>
              <w:t>23 Dec 1994</w:t>
            </w:r>
          </w:p>
        </w:tc>
        <w:tc>
          <w:p>
            <w:pPr>
              <w:pStyle w:val="Table01Row"/>
            </w:pPr>
            <w:r>
              <w:rPr/>
              <w:t xml:space="preserve">1 Jan 1995 (see s. 2(1) and </w:t>
            </w:r>
            <w:r>
              <w:rPr>
                <w:i/>
              </w:rPr>
              <w:t xml:space="preserve">Gazette</w:t>
            </w:r>
            <w:r>
              <w:rPr/>
              <w:t xml:space="preserve"> 30 Dec 1994 p. 7211)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Sentencing (Consequential Provisions) Act 1995</w:t>
            </w:r>
            <w:r>
              <w:t xml:space="preserve"> </w:t>
              <w:t>Pt. 19, 20 &amp; s. 147</w:t>
            </w:r>
          </w:p>
        </w:tc>
        <w:tc>
          <w:p>
            <w:pPr>
              <w:pStyle w:val="Table01Row"/>
            </w:pPr>
            <w:r>
              <w:t>1995/078</w:t>
            </w:r>
          </w:p>
        </w:tc>
        <w:tc>
          <w:p>
            <w:pPr>
              <w:pStyle w:val="Table01Row"/>
            </w:pPr>
            <w:r>
              <w:t>16 Jan 1996</w:t>
            </w:r>
          </w:p>
        </w:tc>
        <w:tc>
          <w:p>
            <w:pPr>
              <w:pStyle w:val="Table01Row"/>
            </w:pPr>
            <w:r>
              <w:rPr/>
              <w:t xml:space="preserve">4 Nov 1996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25 Oct 1996 p. 5632)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Local Government (Consequential Amendments) Act 1996</w:t>
            </w:r>
            <w:r>
              <w:t xml:space="preserve"> </w:t>
              <w:t>s. 4</w:t>
            </w:r>
          </w:p>
        </w:tc>
        <w:tc>
          <w:p>
            <w:pPr>
              <w:pStyle w:val="Table01Row"/>
            </w:pPr>
            <w:r>
              <w:t>1996/014</w:t>
            </w:r>
          </w:p>
        </w:tc>
        <w:tc>
          <w:p>
            <w:pPr>
              <w:pStyle w:val="Table01Row"/>
            </w:pPr>
            <w:r>
              <w:t>28 Jun 1996</w:t>
            </w:r>
          </w:p>
        </w:tc>
        <w:tc>
          <w:p>
            <w:pPr>
              <w:pStyle w:val="Table01Row"/>
            </w:pPr>
            <w:r>
              <w:rPr/>
              <w:t xml:space="preserve">1 Jul 1996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1996</w:t>
            </w:r>
          </w:p>
        </w:tc>
        <w:tc>
          <w:p>
            <w:pPr>
              <w:pStyle w:val="Table01Row"/>
            </w:pPr>
            <w:r>
              <w:t>1996/034</w:t>
            </w:r>
          </w:p>
        </w:tc>
        <w:tc>
          <w:p>
            <w:pPr>
              <w:pStyle w:val="Table01Row"/>
            </w:pPr>
            <w:r>
              <w:t>27 Sep 1996</w:t>
            </w:r>
          </w:p>
        </w:tc>
        <w:tc>
          <w:p>
            <w:pPr>
              <w:pStyle w:val="Table01Row"/>
            </w:pPr>
            <w:r>
              <w:rPr/>
              <w:t xml:space="preserve">27 Sep 1996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Act 1996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1996/036</w:t>
            </w:r>
          </w:p>
        </w:tc>
        <w:tc>
          <w:p>
            <w:pPr>
              <w:pStyle w:val="Table01Row"/>
            </w:pPr>
            <w:r>
              <w:t>10 Oct 1996</w:t>
            </w:r>
          </w:p>
        </w:tc>
        <w:tc>
          <w:p>
            <w:pPr>
              <w:pStyle w:val="Table01Row"/>
            </w:pPr>
            <w:r>
              <w:rPr/>
              <w:t xml:space="preserve">10 Oct 1996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Censorship Act 1996</w:t>
            </w:r>
            <w:r>
              <w:t xml:space="preserve"> </w:t>
              <w:t>s. 152(1) &amp; (2)</w:t>
            </w:r>
          </w:p>
        </w:tc>
        <w:tc>
          <w:p>
            <w:pPr>
              <w:pStyle w:val="Table01Row"/>
            </w:pPr>
            <w:r>
              <w:t>1996/040</w:t>
            </w:r>
          </w:p>
        </w:tc>
        <w:tc>
          <w:p>
            <w:pPr>
              <w:pStyle w:val="Table01Row"/>
            </w:pPr>
            <w:r>
              <w:t>10 Oct 1996</w:t>
            </w:r>
          </w:p>
        </w:tc>
        <w:tc>
          <w:p>
            <w:pPr>
              <w:pStyle w:val="Table01Row"/>
            </w:pPr>
            <w:r>
              <w:rPr/>
              <w:t xml:space="preserve">5 Nov 1996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5 Nov 1996 p. 5845)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 (No. 2) 1996</w:t>
            </w:r>
          </w:p>
        </w:tc>
        <w:tc>
          <w:p>
            <w:pPr>
              <w:pStyle w:val="Table01Row"/>
            </w:pPr>
            <w:r>
              <w:t>1996/060</w:t>
            </w:r>
          </w:p>
        </w:tc>
        <w:tc>
          <w:p>
            <w:pPr>
              <w:pStyle w:val="Table01Row"/>
            </w:pPr>
            <w:r>
              <w:t>11 Nov 1996</w:t>
            </w:r>
          </w:p>
        </w:tc>
        <w:tc>
          <w:p>
            <w:pPr>
              <w:pStyle w:val="Table01Row"/>
            </w:pPr>
            <w:r>
              <w:rPr/>
              <w:t xml:space="preserve">s. 1 &amp; 2: 11 Nov 1996;</w:t>
            </w:r>
          </w:p>
          <w:p>
            <w:pPr>
              <w:pStyle w:val="Table01Row"/>
            </w:pPr>
            <w:r>
              <w:rPr/>
              <w:t xml:space="preserve">Act other than s. 1 &amp; 2: 14 Nov 1996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13 Nov 1996 p. 6439)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Mental Health (Consequential Provisions) Act 1996</w:t>
            </w:r>
            <w:r>
              <w:t xml:space="preserve"> </w:t>
              <w:t>Pt. 4</w:t>
            </w:r>
          </w:p>
        </w:tc>
        <w:tc>
          <w:p>
            <w:pPr>
              <w:pStyle w:val="Table01Row"/>
            </w:pPr>
            <w:r>
              <w:t>1996/069</w:t>
            </w:r>
          </w:p>
        </w:tc>
        <w:tc>
          <w:p>
            <w:pPr>
              <w:pStyle w:val="Table01Row"/>
            </w:pPr>
            <w:r>
              <w:t>13 Nov 1996</w:t>
            </w:r>
          </w:p>
        </w:tc>
        <w:tc>
          <w:p>
            <w:pPr>
              <w:pStyle w:val="Table01Row"/>
            </w:pPr>
            <w:r>
              <w:rPr/>
              <w:t xml:space="preserve">13 Nov 1997 (see s. 2)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Reprinted as at 21 Apr 1997 (not including 1981/052 &amp; 1996/069)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Restraining Orders Act 1997</w:t>
            </w:r>
            <w:r>
              <w:t xml:space="preserve"> </w:t>
              <w:t>s. 83</w:t>
            </w:r>
          </w:p>
        </w:tc>
        <w:tc>
          <w:p>
            <w:pPr>
              <w:pStyle w:val="Table01Row"/>
            </w:pPr>
            <w:r>
              <w:t>1997/019</w:t>
            </w:r>
          </w:p>
        </w:tc>
        <w:tc>
          <w:p>
            <w:pPr>
              <w:pStyle w:val="Table01Row"/>
            </w:pPr>
            <w:r>
              <w:t>28 Aug 1997</w:t>
            </w:r>
          </w:p>
        </w:tc>
        <w:tc>
          <w:p>
            <w:pPr>
              <w:pStyle w:val="Table01Row"/>
            </w:pPr>
            <w:r>
              <w:rPr/>
              <w:t xml:space="preserve">15 Sep 1997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12 Sep 1997 p. 5149)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Sunday Observance Laws Amendment and Repeal Act 1997</w:t>
            </w:r>
            <w:r>
              <w:t xml:space="preserve"> </w:t>
              <w:t>s. 5</w:t>
            </w:r>
          </w:p>
        </w:tc>
        <w:tc>
          <w:p>
            <w:pPr>
              <w:pStyle w:val="Table01Row"/>
            </w:pPr>
            <w:r>
              <w:t>1997/049</w:t>
            </w:r>
          </w:p>
        </w:tc>
        <w:tc>
          <w:p>
            <w:pPr>
              <w:pStyle w:val="Table01Row"/>
            </w:pPr>
            <w:r>
              <w:t>10 Dec 1997</w:t>
            </w:r>
          </w:p>
        </w:tc>
        <w:tc>
          <w:p>
            <w:pPr>
              <w:pStyle w:val="Table01Row"/>
            </w:pPr>
            <w:r>
              <w:rPr/>
              <w:t xml:space="preserve">10 Dec 1997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Statutes (Repeals and Minor Amendments) Act 1997</w:t>
            </w:r>
            <w:r>
              <w:t xml:space="preserve"> </w:t>
              <w:t>s. 45</w:t>
            </w:r>
          </w:p>
        </w:tc>
        <w:tc>
          <w:p>
            <w:pPr>
              <w:pStyle w:val="Table01Row"/>
            </w:pPr>
            <w:r>
              <w:t>1997/057</w:t>
            </w:r>
          </w:p>
        </w:tc>
        <w:tc>
          <w:p>
            <w:pPr>
              <w:pStyle w:val="Table01Row"/>
            </w:pPr>
            <w:r>
              <w:t>15 Dec 1997</w:t>
            </w:r>
          </w:p>
        </w:tc>
        <w:tc>
          <w:p>
            <w:pPr>
              <w:pStyle w:val="Table01Row"/>
            </w:pPr>
            <w:r>
              <w:rPr/>
              <w:t xml:space="preserve">15 Dec 1997 (see s. 2(1))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(Abortion) Act 1998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1998/015</w:t>
            </w:r>
          </w:p>
        </w:tc>
        <w:tc>
          <w:p>
            <w:pPr>
              <w:pStyle w:val="Table01Row"/>
            </w:pPr>
            <w:r>
              <w:t>26 May 1998</w:t>
            </w:r>
          </w:p>
        </w:tc>
        <w:tc>
          <w:p>
            <w:pPr>
              <w:pStyle w:val="Table01Row"/>
            </w:pPr>
            <w:r>
              <w:rPr/>
              <w:t xml:space="preserve">26 May 1998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Act (No. 2) 1998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1998/029</w:t>
            </w:r>
          </w:p>
        </w:tc>
        <w:tc>
          <w:p>
            <w:pPr>
              <w:pStyle w:val="Table01Row"/>
            </w:pPr>
            <w:r>
              <w:t>6 Jul 1998</w:t>
            </w:r>
          </w:p>
        </w:tc>
        <w:tc>
          <w:p>
            <w:pPr>
              <w:pStyle w:val="Table01Row"/>
            </w:pPr>
            <w:r>
              <w:rPr/>
              <w:t xml:space="preserve">3 Aug 1998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Act (No. 1) 1998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1998/038</w:t>
            </w:r>
          </w:p>
        </w:tc>
        <w:tc>
          <w:p>
            <w:pPr>
              <w:pStyle w:val="Table01Row"/>
            </w:pPr>
            <w:r>
              <w:t>25 Sep 1998</w:t>
            </w:r>
          </w:p>
        </w:tc>
        <w:tc>
          <w:p>
            <w:pPr>
              <w:pStyle w:val="Table01Row"/>
            </w:pPr>
            <w:r>
              <w:rPr/>
              <w:t xml:space="preserve">23 Oct 1998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Repeal and Amendment (Births, Deaths and Marriages Registration) Act 1998</w:t>
            </w:r>
            <w:r>
              <w:t xml:space="preserve"> </w:t>
              <w:t>s. 10</w:t>
            </w:r>
          </w:p>
        </w:tc>
        <w:tc>
          <w:p>
            <w:pPr>
              <w:pStyle w:val="Table01Row"/>
            </w:pPr>
            <w:r>
              <w:t>1998/040</w:t>
            </w:r>
          </w:p>
        </w:tc>
        <w:tc>
          <w:p>
            <w:pPr>
              <w:pStyle w:val="Table01Row"/>
            </w:pPr>
            <w:r>
              <w:t>30 Oct 1998</w:t>
            </w:r>
          </w:p>
        </w:tc>
        <w:tc>
          <w:p>
            <w:pPr>
              <w:pStyle w:val="Table01Row"/>
            </w:pPr>
            <w:r>
              <w:rPr/>
              <w:t xml:space="preserve">14 Apr 1999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9 Apr 1999 p. 1433)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(Video and Audio Links) Act 1998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1998/048</w:t>
            </w:r>
          </w:p>
        </w:tc>
        <w:tc>
          <w:p>
            <w:pPr>
              <w:pStyle w:val="Table01Row"/>
            </w:pPr>
            <w:r>
              <w:t>19 Nov 1998</w:t>
            </w:r>
          </w:p>
        </w:tc>
        <w:tc>
          <w:p>
            <w:pPr>
              <w:pStyle w:val="Table01Row"/>
            </w:pPr>
            <w:r>
              <w:rPr/>
              <w:t xml:space="preserve">18 Jan 1999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15 Jan 1999 p. 109)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(Criminal Procedure) Act 1999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1999/010</w:t>
            </w:r>
          </w:p>
        </w:tc>
        <w:tc>
          <w:p>
            <w:pPr>
              <w:pStyle w:val="Table01Row"/>
            </w:pPr>
            <w:r>
              <w:t>5 May 1999</w:t>
            </w:r>
          </w:p>
        </w:tc>
        <w:tc>
          <w:p>
            <w:pPr>
              <w:pStyle w:val="Table01Row"/>
            </w:pPr>
            <w:r>
              <w:rPr/>
              <w:t xml:space="preserve">1 Oct 1999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17 Sep 1999 p. 4557)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Reprinted as at 2 Oct 1999 (not including 1981/052)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1999</w:t>
            </w:r>
          </w:p>
        </w:tc>
        <w:tc>
          <w:p>
            <w:pPr>
              <w:pStyle w:val="Table01Row"/>
            </w:pPr>
            <w:r>
              <w:t>1999/035</w:t>
            </w:r>
          </w:p>
        </w:tc>
        <w:tc>
          <w:p>
            <w:pPr>
              <w:pStyle w:val="Table01Row"/>
            </w:pPr>
            <w:r>
              <w:t>18 Oct 1999</w:t>
            </w:r>
          </w:p>
        </w:tc>
        <w:tc>
          <w:p>
            <w:pPr>
              <w:pStyle w:val="Table01Row"/>
            </w:pPr>
            <w:r>
              <w:rPr/>
              <w:t xml:space="preserve">15 Nov 1999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Prisons Amendment Act 1999</w:t>
            </w:r>
            <w:r>
              <w:t xml:space="preserve"> </w:t>
              <w:t>s. 20</w:t>
            </w:r>
          </w:p>
        </w:tc>
        <w:tc>
          <w:p>
            <w:pPr>
              <w:pStyle w:val="Table01Row"/>
            </w:pPr>
            <w:r>
              <w:t>1999/043</w:t>
            </w:r>
          </w:p>
        </w:tc>
        <w:tc>
          <w:p>
            <w:pPr>
              <w:pStyle w:val="Table01Row"/>
            </w:pPr>
            <w:r>
              <w:t>8 Dec 1999</w:t>
            </w:r>
          </w:p>
        </w:tc>
        <w:tc>
          <w:p>
            <w:pPr>
              <w:pStyle w:val="Table01Row"/>
            </w:pPr>
            <w:r>
              <w:rPr/>
              <w:t xml:space="preserve">18 Dec 1999 (see s. 2(2) and </w:t>
            </w:r>
            <w:r>
              <w:rPr>
                <w:i/>
              </w:rPr>
              <w:t xml:space="preserve">Gazette</w:t>
            </w:r>
            <w:r>
              <w:rPr/>
              <w:t xml:space="preserve"> 17 Dec 1999 p. 6175)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Court Security and Custodial Services (Consequential Provisions) Act 1999</w:t>
            </w:r>
            <w:r>
              <w:t xml:space="preserve"> </w:t>
              <w:t>Pt. 5</w:t>
            </w:r>
          </w:p>
        </w:tc>
        <w:tc>
          <w:p>
            <w:pPr>
              <w:pStyle w:val="Table01Row"/>
            </w:pPr>
            <w:r>
              <w:t>1999/047</w:t>
            </w:r>
          </w:p>
        </w:tc>
        <w:tc>
          <w:p>
            <w:pPr>
              <w:pStyle w:val="Table01Row"/>
            </w:pPr>
            <w:r>
              <w:t>8 Dec 1999</w:t>
            </w:r>
          </w:p>
        </w:tc>
        <w:tc>
          <w:p>
            <w:pPr>
              <w:pStyle w:val="Table01Row"/>
            </w:pPr>
            <w:r>
              <w:rPr/>
              <w:t xml:space="preserve">18 Dec 1999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17 Dec 1999 p. 6175‑6)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Prostitution Act 2000</w:t>
            </w:r>
            <w:r>
              <w:t xml:space="preserve"> </w:t>
              <w:t>s. 64</w:t>
            </w:r>
          </w:p>
        </w:tc>
        <w:tc>
          <w:p>
            <w:pPr>
              <w:pStyle w:val="Table01Row"/>
            </w:pPr>
            <w:r>
              <w:t>2000/017</w:t>
            </w:r>
          </w:p>
        </w:tc>
        <w:tc>
          <w:p>
            <w:pPr>
              <w:pStyle w:val="Table01Row"/>
            </w:pPr>
            <w:r>
              <w:t>22 Jun 2000</w:t>
            </w:r>
          </w:p>
        </w:tc>
        <w:tc>
          <w:p>
            <w:pPr>
              <w:pStyle w:val="Table01Row"/>
            </w:pPr>
            <w:r>
              <w:rPr/>
              <w:t xml:space="preserve">29 Jul 2000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28 Jul 2000 p. 3987)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(Home Invasion) Act 2000</w:t>
            </w:r>
          </w:p>
        </w:tc>
        <w:tc>
          <w:p>
            <w:pPr>
              <w:pStyle w:val="Table01Row"/>
            </w:pPr>
            <w:r>
              <w:t>2000/045</w:t>
            </w:r>
          </w:p>
        </w:tc>
        <w:tc>
          <w:p>
            <w:pPr>
              <w:pStyle w:val="Table01Row"/>
            </w:pPr>
            <w:r>
              <w:t>17 Nov 2000</w:t>
            </w:r>
          </w:p>
        </w:tc>
        <w:tc>
          <w:p>
            <w:pPr>
              <w:pStyle w:val="Table01Row"/>
            </w:pPr>
            <w:r>
              <w:rPr/>
              <w:t xml:space="preserve">17 Nov 2000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(Evidence) Act 2000</w:t>
            </w:r>
            <w:r>
              <w:t xml:space="preserve"> </w:t>
              <w:t>Pt. 5</w:t>
            </w:r>
          </w:p>
        </w:tc>
        <w:tc>
          <w:p>
            <w:pPr>
              <w:pStyle w:val="Table01Row"/>
            </w:pPr>
            <w:r>
              <w:t>2000/071</w:t>
            </w:r>
          </w:p>
        </w:tc>
        <w:tc>
          <w:p>
            <w:pPr>
              <w:pStyle w:val="Table01Row"/>
            </w:pPr>
            <w:r>
              <w:t>6 Dec 2000</w:t>
            </w:r>
          </w:p>
        </w:tc>
        <w:tc>
          <w:p>
            <w:pPr>
              <w:pStyle w:val="Table01Row"/>
            </w:pPr>
            <w:r>
              <w:rPr/>
              <w:t xml:space="preserve">3 Jan 2001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Reprinted as at 9 Feb 2001 (not including 1981/052)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Act 2001</w:t>
            </w:r>
            <w:r>
              <w:t xml:space="preserve"> </w:t>
              <w:t>s. 2‑9 &amp; 11</w:t>
            </w:r>
          </w:p>
        </w:tc>
        <w:tc>
          <w:p>
            <w:pPr>
              <w:pStyle w:val="Table01Row"/>
            </w:pPr>
            <w:r>
              <w:t>2001/023</w:t>
            </w:r>
          </w:p>
        </w:tc>
        <w:tc>
          <w:p>
            <w:pPr>
              <w:pStyle w:val="Table01Row"/>
            </w:pPr>
            <w:r>
              <w:t>26 Nov 2001</w:t>
            </w:r>
          </w:p>
        </w:tc>
        <w:tc>
          <w:p>
            <w:pPr>
              <w:pStyle w:val="Table01Row"/>
            </w:pPr>
            <w:r>
              <w:rPr/>
              <w:t xml:space="preserve">24 Dec 2001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2001</w:t>
            </w:r>
          </w:p>
        </w:tc>
        <w:tc>
          <w:p>
            <w:pPr>
              <w:pStyle w:val="Table01Row"/>
            </w:pPr>
            <w:r>
              <w:t>2001/034</w:t>
            </w:r>
          </w:p>
        </w:tc>
        <w:tc>
          <w:p>
            <w:pPr>
              <w:pStyle w:val="Table01Row"/>
            </w:pPr>
            <w:r>
              <w:t>7 Jan 2002</w:t>
            </w:r>
          </w:p>
        </w:tc>
        <w:tc>
          <w:p>
            <w:pPr>
              <w:pStyle w:val="Table01Row"/>
            </w:pPr>
            <w:r>
              <w:rPr/>
              <w:t xml:space="preserve">7 Jan 2002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(Lesbian and Gay Law Reform) Act 2002</w:t>
            </w:r>
            <w:r>
              <w:t xml:space="preserve"> </w:t>
              <w:t>Pt. 7</w:t>
            </w:r>
          </w:p>
        </w:tc>
        <w:tc>
          <w:p>
            <w:pPr>
              <w:pStyle w:val="Table01Row"/>
            </w:pPr>
            <w:r>
              <w:t>2002/003</w:t>
            </w:r>
          </w:p>
        </w:tc>
        <w:tc>
          <w:p>
            <w:pPr>
              <w:pStyle w:val="Table01Row"/>
            </w:pPr>
            <w:r>
              <w:t>17 Apr 2002</w:t>
            </w:r>
          </w:p>
        </w:tc>
        <w:tc>
          <w:p>
            <w:pPr>
              <w:pStyle w:val="Table01Row"/>
            </w:pPr>
            <w:r>
              <w:rPr/>
              <w:t xml:space="preserve">21 Sep 2002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20 Sep 2002 p. 4693)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Investigation (Identifying People) Act 2002</w:t>
            </w:r>
            <w:r>
              <w:t xml:space="preserve"> </w:t>
              <w:t>Sch. 2 cl. 3</w:t>
            </w:r>
          </w:p>
        </w:tc>
        <w:tc>
          <w:p>
            <w:pPr>
              <w:pStyle w:val="Table01Row"/>
            </w:pPr>
            <w:r>
              <w:t>2002/006</w:t>
            </w:r>
          </w:p>
        </w:tc>
        <w:tc>
          <w:p>
            <w:pPr>
              <w:pStyle w:val="Table01Row"/>
            </w:pPr>
            <w:r>
              <w:t>4 Jun 2002</w:t>
            </w:r>
          </w:p>
        </w:tc>
        <w:tc>
          <w:p>
            <w:pPr>
              <w:pStyle w:val="Table01Row"/>
            </w:pPr>
            <w:r>
              <w:rPr/>
              <w:t xml:space="preserve">20 Nov 2002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19 Nov 2002 p. 5505)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(Corruption Penalties) Act 2002</w:t>
            </w:r>
          </w:p>
        </w:tc>
        <w:tc>
          <w:p>
            <w:pPr>
              <w:pStyle w:val="Table01Row"/>
            </w:pPr>
            <w:r>
              <w:t>2002/008</w:t>
            </w:r>
          </w:p>
        </w:tc>
        <w:tc>
          <w:p>
            <w:pPr>
              <w:pStyle w:val="Table01Row"/>
            </w:pPr>
            <w:r>
              <w:t>28 Jun 2002</w:t>
            </w:r>
          </w:p>
        </w:tc>
        <w:tc>
          <w:p>
            <w:pPr>
              <w:pStyle w:val="Table01Row"/>
            </w:pPr>
            <w:r>
              <w:rPr/>
              <w:t xml:space="preserve">28 Jun 2002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(Procedure) Amendment Act 2002</w:t>
            </w:r>
            <w:r>
              <w:t xml:space="preserve"> </w:t>
              <w:t>Pt. 3</w:t>
            </w:r>
          </w:p>
        </w:tc>
        <w:tc>
          <w:p>
            <w:pPr>
              <w:pStyle w:val="Table01Row"/>
            </w:pPr>
            <w:r>
              <w:t>2002/027</w:t>
            </w:r>
          </w:p>
        </w:tc>
        <w:tc>
          <w:p>
            <w:pPr>
              <w:pStyle w:val="Table01Row"/>
            </w:pPr>
            <w:r>
              <w:t>25 Sep 2002</w:t>
            </w:r>
          </w:p>
        </w:tc>
        <w:tc>
          <w:p>
            <w:pPr>
              <w:pStyle w:val="Table01Row"/>
            </w:pPr>
            <w:r>
              <w:rPr/>
              <w:t xml:space="preserve">27 Sep 2002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27 Sep 2002 p. 4875)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10 as at 7 Feb 2003 (not including 1981/052)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Juries Amendment Act 2003</w:t>
            </w:r>
            <w:r>
              <w:t xml:space="preserve"> </w:t>
              <w:t>s. 24</w:t>
            </w:r>
          </w:p>
        </w:tc>
        <w:tc>
          <w:p>
            <w:pPr>
              <w:pStyle w:val="Table01Row"/>
            </w:pPr>
            <w:r>
              <w:t>2003/025</w:t>
            </w:r>
          </w:p>
        </w:tc>
        <w:tc>
          <w:p>
            <w:pPr>
              <w:pStyle w:val="Table01Row"/>
            </w:pPr>
            <w:r>
              <w:t>16 May 2003</w:t>
            </w:r>
          </w:p>
        </w:tc>
        <w:tc>
          <w:p>
            <w:pPr>
              <w:pStyle w:val="Table01Row"/>
            </w:pPr>
            <w:r>
              <w:rPr/>
              <w:t xml:space="preserve">18 Jun 2003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17 Jun 2003 p. 2201)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(Equality of Status) Act 2003</w:t>
            </w:r>
            <w:r>
              <w:t xml:space="preserve"> </w:t>
              <w:t>Pt. 12 &amp; s. 118</w:t>
            </w:r>
          </w:p>
        </w:tc>
        <w:tc>
          <w:p>
            <w:pPr>
              <w:pStyle w:val="Table01Row"/>
            </w:pPr>
            <w:r>
              <w:t>2003/028</w:t>
            </w:r>
          </w:p>
        </w:tc>
        <w:tc>
          <w:p>
            <w:pPr>
              <w:pStyle w:val="Table01Row"/>
            </w:pPr>
            <w:r>
              <w:t>22 May 2003</w:t>
            </w:r>
          </w:p>
        </w:tc>
        <w:tc>
          <w:p>
            <w:pPr>
              <w:pStyle w:val="Table01Row"/>
            </w:pPr>
            <w:r>
              <w:rPr/>
              <w:t xml:space="preserve">1 Jul 2003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30 Jun 2003 p. 2579)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Censorship Amendment Act 2003</w:t>
            </w:r>
            <w:r>
              <w:t xml:space="preserve"> </w:t>
              <w:t>s. 42</w:t>
            </w:r>
          </w:p>
        </w:tc>
        <w:tc>
          <w:p>
            <w:pPr>
              <w:pStyle w:val="Table01Row"/>
            </w:pPr>
            <w:r>
              <w:t>2003/030</w:t>
            </w:r>
          </w:p>
        </w:tc>
        <w:tc>
          <w:p>
            <w:pPr>
              <w:pStyle w:val="Table01Row"/>
            </w:pPr>
            <w:r>
              <w:t>26 May 2003</w:t>
            </w:r>
          </w:p>
        </w:tc>
        <w:tc>
          <w:p>
            <w:pPr>
              <w:pStyle w:val="Table01Row"/>
            </w:pPr>
            <w:r>
              <w:rPr/>
              <w:t xml:space="preserve">1 Jul 2003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27 Jun 2003 p. 2383)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Corruption and Crime Commission Act 2003</w:t>
            </w:r>
            <w:r>
              <w:t xml:space="preserve"> </w:t>
              <w:t>Sch. 4 cl. 3</w:t>
            </w:r>
          </w:p>
        </w:tc>
        <w:tc>
          <w:p>
            <w:pPr>
              <w:pStyle w:val="Table01Row"/>
            </w:pPr>
            <w:r>
              <w:t>2003/048</w:t>
            </w:r>
          </w:p>
        </w:tc>
        <w:tc>
          <w:p>
            <w:pPr>
              <w:pStyle w:val="Table01Row"/>
            </w:pPr>
            <w:r>
              <w:t>3 Jul 2003</w:t>
            </w:r>
          </w:p>
        </w:tc>
        <w:tc>
          <w:p>
            <w:pPr>
              <w:pStyle w:val="Table01Row"/>
            </w:pPr>
            <w:r>
              <w:rPr/>
              <w:t xml:space="preserve">1 Jan 2004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30 Dec 2003 p. 5723)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Sentencing Legislation Amendment and Repeal Act 2003</w:t>
            </w:r>
            <w:r>
              <w:t xml:space="preserve"> </w:t>
              <w:t>s. 51</w:t>
            </w:r>
          </w:p>
        </w:tc>
        <w:tc>
          <w:p>
            <w:pPr>
              <w:pStyle w:val="Table01Row"/>
            </w:pPr>
            <w:r>
              <w:t>2003/050</w:t>
            </w:r>
          </w:p>
        </w:tc>
        <w:tc>
          <w:p>
            <w:pPr>
              <w:pStyle w:val="Table01Row"/>
            </w:pPr>
            <w:r>
              <w:t>9 Jul 2003</w:t>
            </w:r>
          </w:p>
        </w:tc>
        <w:tc>
          <w:p>
            <w:pPr>
              <w:pStyle w:val="Table01Row"/>
            </w:pPr>
            <w:r>
              <w:rPr/>
              <w:t xml:space="preserve">15 May 2004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14 May 2004 p. 1445)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and Repeal (Courts and Legal Practice) Act 2003</w:t>
            </w:r>
            <w:r>
              <w:t xml:space="preserve"> </w:t>
              <w:t>s. 26, 89 &amp; 123</w:t>
            </w:r>
          </w:p>
        </w:tc>
        <w:tc>
          <w:p>
            <w:pPr>
              <w:pStyle w:val="Table01Row"/>
            </w:pPr>
            <w:r>
              <w:t>2003/065</w:t>
            </w:r>
          </w:p>
        </w:tc>
        <w:tc>
          <w:p>
            <w:pPr>
              <w:pStyle w:val="Table01Row"/>
            </w:pPr>
            <w:r>
              <w:t>4 Dec 2003</w:t>
            </w:r>
          </w:p>
        </w:tc>
        <w:tc>
          <w:p>
            <w:pPr>
              <w:pStyle w:val="Table01Row"/>
            </w:pPr>
            <w:r>
              <w:rPr/>
              <w:t xml:space="preserve">1 Jan 2004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30 Dec 2003 p. 5722)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Statutes (Repeals and Minor Amendments) Act 2003</w:t>
            </w:r>
            <w:r>
              <w:t xml:space="preserve"> </w:t>
              <w:t>s. 150(2)</w:t>
            </w:r>
          </w:p>
        </w:tc>
        <w:tc>
          <w:p>
            <w:pPr>
              <w:pStyle w:val="Table01Row"/>
            </w:pPr>
            <w:r>
              <w:t>2003/074</w:t>
            </w:r>
          </w:p>
        </w:tc>
        <w:tc>
          <w:p>
            <w:pPr>
              <w:pStyle w:val="Table01Row"/>
            </w:pPr>
            <w:r>
              <w:t>15 Dec 2003</w:t>
            </w:r>
          </w:p>
        </w:tc>
        <w:tc>
          <w:p>
            <w:pPr>
              <w:pStyle w:val="Table01Row"/>
            </w:pPr>
            <w:r>
              <w:rPr/>
              <w:t xml:space="preserve">15 Dec 2003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Corruption and Crime Commission Amendment and Repeal Act 2003</w:t>
            </w:r>
            <w:r>
              <w:t xml:space="preserve"> </w:t>
              <w:t>s. 74(2)</w:t>
            </w:r>
          </w:p>
        </w:tc>
        <w:tc>
          <w:p>
            <w:pPr>
              <w:pStyle w:val="Table01Row"/>
            </w:pPr>
            <w:r>
              <w:t>2003/078</w:t>
            </w:r>
          </w:p>
        </w:tc>
        <w:tc>
          <w:p>
            <w:pPr>
              <w:pStyle w:val="Table01Row"/>
            </w:pPr>
            <w:r>
              <w:t>22 Dec 2003</w:t>
            </w:r>
          </w:p>
        </w:tc>
        <w:tc>
          <w:p>
            <w:pPr>
              <w:pStyle w:val="Table01Row"/>
            </w:pPr>
            <w:r>
              <w:rPr/>
              <w:t xml:space="preserve">7 Jul 2004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6 Jul 2004 p. 2697)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2004</w:t>
            </w:r>
          </w:p>
        </w:tc>
        <w:tc>
          <w:p>
            <w:pPr>
              <w:pStyle w:val="Table01Row"/>
            </w:pPr>
            <w:r>
              <w:t>2004/004</w:t>
            </w:r>
          </w:p>
        </w:tc>
        <w:tc>
          <w:p>
            <w:pPr>
              <w:pStyle w:val="Table01Row"/>
            </w:pPr>
            <w:r>
              <w:t>23 Apr 2004</w:t>
            </w:r>
          </w:p>
        </w:tc>
        <w:tc>
          <w:p>
            <w:pPr>
              <w:pStyle w:val="Table01Row"/>
            </w:pPr>
            <w:r>
              <w:rPr/>
              <w:t xml:space="preserve">21 May 2004 (see s. 2)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11 as at 3 Sep 2004 (not including 1981/052)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(Criminal Property) Act 2004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2004/026</w:t>
            </w:r>
          </w:p>
        </w:tc>
        <w:tc>
          <w:p>
            <w:pPr>
              <w:pStyle w:val="Table01Row"/>
            </w:pPr>
            <w:r>
              <w:t>7 Oct 2004</w:t>
            </w:r>
          </w:p>
        </w:tc>
        <w:tc>
          <w:p>
            <w:pPr>
              <w:pStyle w:val="Table01Row"/>
            </w:pPr>
            <w:r>
              <w:rPr/>
              <w:t xml:space="preserve">7 Oct 2004 (see s. 2(1))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(Family and Domestic Violence) Act 2004</w:t>
            </w:r>
            <w:r>
              <w:t xml:space="preserve"> </w:t>
              <w:t>Pt. 4</w:t>
            </w:r>
          </w:p>
        </w:tc>
        <w:tc>
          <w:p>
            <w:pPr>
              <w:pStyle w:val="Table01Row"/>
            </w:pPr>
            <w:r>
              <w:t>2004/038</w:t>
            </w:r>
          </w:p>
        </w:tc>
        <w:tc>
          <w:p>
            <w:pPr>
              <w:pStyle w:val="Table01Row"/>
            </w:pPr>
            <w:r>
              <w:t>9 Nov 2004</w:t>
            </w:r>
          </w:p>
        </w:tc>
        <w:tc>
          <w:p>
            <w:pPr>
              <w:pStyle w:val="Table01Row"/>
            </w:pPr>
            <w:r>
              <w:rPr/>
              <w:t xml:space="preserve">1 Dec 2004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26 Nov 2004 p. 5309)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(Court of Appeal) Act 2004</w:t>
            </w:r>
            <w:r>
              <w:t xml:space="preserve"> </w:t>
              <w:t>s. 30</w:t>
            </w:r>
          </w:p>
        </w:tc>
        <w:tc>
          <w:p>
            <w:pPr>
              <w:pStyle w:val="Table01Row"/>
            </w:pPr>
            <w:r>
              <w:t>2004/045</w:t>
            </w:r>
          </w:p>
        </w:tc>
        <w:tc>
          <w:p>
            <w:pPr>
              <w:pStyle w:val="Table01Row"/>
            </w:pPr>
            <w:r>
              <w:t>9 Nov 2004</w:t>
            </w:r>
          </w:p>
        </w:tc>
        <w:tc>
          <w:p>
            <w:pPr>
              <w:pStyle w:val="Table01Row"/>
            </w:pPr>
            <w:r>
              <w:rPr/>
              <w:t xml:space="preserve">1 Feb 2005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14 Jan 2005 p. 163)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(Sexual Assault and Other Matters) Act 2004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2004/046</w:t>
            </w:r>
          </w:p>
        </w:tc>
        <w:tc>
          <w:p>
            <w:pPr>
              <w:pStyle w:val="Table01Row"/>
            </w:pPr>
            <w:r>
              <w:t>9 Nov 2004</w:t>
            </w:r>
          </w:p>
        </w:tc>
        <w:tc>
          <w:p>
            <w:pPr>
              <w:pStyle w:val="Table01Row"/>
            </w:pPr>
            <w:r>
              <w:rPr/>
              <w:t xml:space="preserve">1 Jan 2005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31 Dec 2004 p. 7130)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Courts Legislation Amendment and Repeal Act 2004</w:t>
            </w:r>
            <w:r>
              <w:t xml:space="preserve"> </w:t>
              <w:t>Pt. 9</w:t>
            </w:r>
          </w:p>
        </w:tc>
        <w:tc>
          <w:p>
            <w:pPr>
              <w:pStyle w:val="Table01Row"/>
            </w:pPr>
            <w:r>
              <w:t>2004/059</w:t>
            </w:r>
          </w:p>
        </w:tc>
        <w:tc>
          <w:p>
            <w:pPr>
              <w:pStyle w:val="Table01Row"/>
            </w:pPr>
            <w:r>
              <w:t>23 Nov 2004</w:t>
            </w:r>
          </w:p>
        </w:tc>
        <w:tc>
          <w:p>
            <w:pPr>
              <w:pStyle w:val="Table01Row"/>
            </w:pPr>
            <w:r>
              <w:rPr/>
              <w:t xml:space="preserve">1 May 2005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31 Dec 2004 p. 7128)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(Simple Offences) Act 2004</w:t>
            </w:r>
            <w:r>
              <w:t xml:space="preserve"> </w:t>
              <w:t>Pt. 2 (s. 3‑39)</w:t>
            </w:r>
          </w:p>
        </w:tc>
        <w:tc>
          <w:p>
            <w:pPr>
              <w:pStyle w:val="Table01Row"/>
            </w:pPr>
            <w:r>
              <w:t>2004/070 (as amended by 2005/024 s. 63 &amp; 2008/002 s. 76)</w:t>
            </w:r>
          </w:p>
        </w:tc>
        <w:tc>
          <w:p>
            <w:pPr>
              <w:pStyle w:val="Table01Row"/>
            </w:pPr>
            <w:r>
              <w:t>8 Dec 2004</w:t>
            </w:r>
          </w:p>
        </w:tc>
        <w:tc>
          <w:p>
            <w:pPr>
              <w:pStyle w:val="Table01Row"/>
            </w:pPr>
            <w:r>
              <w:rPr/>
              <w:t xml:space="preserve">Pt. 2 other than s. 37 &amp; 39: 31 May 2005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14 Jan 2005 p. 163);</w:t>
            </w:r>
          </w:p>
          <w:p>
            <w:pPr>
              <w:pStyle w:val="Table01Row"/>
            </w:pPr>
            <w:r>
              <w:rPr/>
              <w:t xml:space="preserve">s. 37: repealed by 2008/002 s. 76(2); </w:t>
            </w:r>
          </w:p>
          <w:p>
            <w:pPr>
              <w:pStyle w:val="Table01Row"/>
            </w:pPr>
            <w:r>
              <w:rPr/>
              <w:t xml:space="preserve">s. 39 repealed by 2005/024 s. 63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(Racial Vilification) Act 2004</w:t>
            </w:r>
          </w:p>
        </w:tc>
        <w:tc>
          <w:p>
            <w:pPr>
              <w:pStyle w:val="Table01Row"/>
            </w:pPr>
            <w:r>
              <w:t>2004/080 (as amended by 2008/002 s. 6(2), 7(2) &amp; 8(2))</w:t>
            </w:r>
          </w:p>
        </w:tc>
        <w:tc>
          <w:p>
            <w:pPr>
              <w:pStyle w:val="Table01Row"/>
            </w:pPr>
            <w:r>
              <w:t>8 Dec 2004</w:t>
            </w:r>
          </w:p>
        </w:tc>
        <w:tc>
          <w:p>
            <w:pPr>
              <w:pStyle w:val="Table01Row"/>
            </w:pPr>
            <w:r>
              <w:rPr/>
              <w:t xml:space="preserve">8 Dec 2004 (see s. 2)</w:t>
            </w:r>
          </w:p>
          <w:p>
            <w:pPr>
              <w:pStyle w:val="Table01Row"/>
            </w:pPr>
            <w:r>
              <w:rPr/>
              <w:t xml:space="preserve">s. 7‑9 repealed by 2008/002 s. 6, 7 &amp; 8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Procedure and Appeals (Consequential and Other Provisions) Act 2004</w:t>
            </w:r>
            <w:r>
              <w:t xml:space="preserve"> </w:t>
              <w:t>Pt. 5, s. 80 (Sch. 2 cl. 36) &amp; s. 82</w:t>
            </w:r>
          </w:p>
        </w:tc>
        <w:tc>
          <w:p>
            <w:pPr>
              <w:pStyle w:val="Table01Row"/>
            </w:pPr>
            <w:r>
              <w:t>2004/084 (as amended by 2008/002 s. 78(7))</w:t>
            </w:r>
          </w:p>
        </w:tc>
        <w:tc>
          <w:p>
            <w:pPr>
              <w:pStyle w:val="Table01Row"/>
            </w:pPr>
            <w:r>
              <w:t>16 Dec 2004</w:t>
            </w:r>
          </w:p>
        </w:tc>
        <w:tc>
          <w:p>
            <w:pPr>
              <w:pStyle w:val="Table01Row"/>
            </w:pPr>
            <w:r>
              <w:rPr/>
              <w:t xml:space="preserve">Pt. 5, s. 80 (Sch. 2 cl. 36 (the amendments to s. 17, 711 &amp; 716)) &amp; s. 82: 2 May 2005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31 Dec 2004 p. 7129 (correction in </w:t>
            </w:r>
            <w:r>
              <w:rPr>
                <w:i/>
              </w:rPr>
              <w:t xml:space="preserve">Gazette</w:t>
            </w:r>
            <w:r>
              <w:rPr/>
              <w:t xml:space="preserve"> 7 Jan 2005 p. 53));</w:t>
            </w:r>
          </w:p>
          <w:p>
            <w:pPr>
              <w:pStyle w:val="Table01Row"/>
            </w:pPr>
            <w:r>
              <w:rPr/>
              <w:t xml:space="preserve">s. 80 (Sch. 2 cl. 36) (the amendment relating to s. 133A) deleted by 2008/002 s. 78(7)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12 as at 1 Jun 2005 (not including 1981/052, 2004/070 s. 37 &amp; 39, 2004/080 s. 7‑9 &amp; 2004/084 s. 80 (Sch. 2 cl. 36 (the amendment relating to s. 133A))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Oaths, Affidavits and Statutory Declarations (Consequential Provisions) Act 2005</w:t>
            </w:r>
            <w:r>
              <w:t xml:space="preserve"> </w:t>
              <w:t>Pt. 11</w:t>
            </w:r>
          </w:p>
        </w:tc>
        <w:tc>
          <w:p>
            <w:pPr>
              <w:pStyle w:val="Table01Row"/>
            </w:pPr>
            <w:r>
              <w:t>2005/024</w:t>
            </w:r>
          </w:p>
        </w:tc>
        <w:tc>
          <w:p>
            <w:pPr>
              <w:pStyle w:val="Table01Row"/>
            </w:pPr>
            <w:r>
              <w:t>2 Dec 2005</w:t>
            </w:r>
          </w:p>
        </w:tc>
        <w:tc>
          <w:p>
            <w:pPr>
              <w:pStyle w:val="Table01Row"/>
            </w:pPr>
            <w:r>
              <w:rPr/>
              <w:t xml:space="preserve">1 Jan 2006 (see s. 2(1) and </w:t>
            </w:r>
            <w:r>
              <w:rPr>
                <w:i/>
              </w:rPr>
              <w:t xml:space="preserve">Gazette</w:t>
            </w:r>
            <w:r>
              <w:rPr/>
              <w:t xml:space="preserve"> 23 Dec 2005 p. 6244)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Defamation Act 2005</w:t>
            </w:r>
            <w:r>
              <w:t xml:space="preserve"> </w:t>
              <w:t>s. 47</w:t>
            </w:r>
          </w:p>
        </w:tc>
        <w:tc>
          <w:p>
            <w:pPr>
              <w:pStyle w:val="Table01Row"/>
            </w:pPr>
            <w:r>
              <w:t>2005/044</w:t>
            </w:r>
          </w:p>
        </w:tc>
        <w:tc>
          <w:p>
            <w:pPr>
              <w:pStyle w:val="Table01Row"/>
            </w:pPr>
            <w:r>
              <w:t>19 Dec 2005</w:t>
            </w:r>
          </w:p>
        </w:tc>
        <w:tc>
          <w:p>
            <w:pPr>
              <w:pStyle w:val="Table01Row"/>
            </w:pPr>
            <w:r>
              <w:rPr/>
              <w:t xml:space="preserve">1 Jan 2006 (see s.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(Cyber Predators) Act 2006</w:t>
            </w:r>
            <w:r>
              <w:t xml:space="preserve"> </w:t>
              <w:t>s. 3‑6</w:t>
            </w:r>
          </w:p>
        </w:tc>
        <w:tc>
          <w:p>
            <w:pPr>
              <w:pStyle w:val="Table01Row"/>
            </w:pPr>
            <w:r>
              <w:t>2006/003</w:t>
            </w:r>
          </w:p>
        </w:tc>
        <w:tc>
          <w:p>
            <w:pPr>
              <w:pStyle w:val="Table01Row"/>
            </w:pPr>
            <w:r>
              <w:t>30 Mar 2006</w:t>
            </w:r>
          </w:p>
        </w:tc>
        <w:tc>
          <w:p>
            <w:pPr>
              <w:pStyle w:val="Table01Row"/>
            </w:pPr>
            <w:r>
              <w:rPr/>
              <w:t xml:space="preserve">s. 3‑5: 30 Mar 2006 (see s. 2(1));</w:t>
            </w:r>
          </w:p>
          <w:p>
            <w:pPr>
              <w:pStyle w:val="Table01Row"/>
            </w:pPr>
            <w:r>
              <w:rPr/>
              <w:t xml:space="preserve">s. 6: 7 Apr 2006 (see s. 2(2) and </w:t>
            </w:r>
            <w:r>
              <w:rPr>
                <w:i/>
              </w:rPr>
              <w:t xml:space="preserve">Gazette</w:t>
            </w:r>
            <w:r>
              <w:rPr/>
              <w:t xml:space="preserve"> 7 Apr 2006 p. 1489)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Censorship Amendment Act 2006</w:t>
            </w:r>
            <w:r>
              <w:t xml:space="preserve"> </w:t>
              <w:t>Sch. 1 cl. 2</w:t>
            </w:r>
          </w:p>
        </w:tc>
        <w:tc>
          <w:p>
            <w:pPr>
              <w:pStyle w:val="Table01Row"/>
            </w:pPr>
            <w:r>
              <w:t>2006/010</w:t>
            </w:r>
          </w:p>
        </w:tc>
        <w:tc>
          <w:p>
            <w:pPr>
              <w:pStyle w:val="Table01Row"/>
            </w:pPr>
            <w:r>
              <w:t>8 May 2006</w:t>
            </w:r>
          </w:p>
        </w:tc>
        <w:tc>
          <w:p>
            <w:pPr>
              <w:pStyle w:val="Table01Row"/>
            </w:pPr>
            <w:r>
              <w:rPr/>
              <w:t xml:space="preserve">10 Jun 2006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9 Jun 2006 p. 2029)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Nurses and Midwives Act 2006</w:t>
            </w:r>
            <w:r>
              <w:t xml:space="preserve"> </w:t>
              <w:t>Sch. 3 cl. 6</w:t>
            </w:r>
          </w:p>
        </w:tc>
        <w:tc>
          <w:p>
            <w:pPr>
              <w:pStyle w:val="Table01Row"/>
            </w:pPr>
            <w:r>
              <w:t>2006/050</w:t>
            </w:r>
          </w:p>
        </w:tc>
        <w:tc>
          <w:p>
            <w:pPr>
              <w:pStyle w:val="Table01Row"/>
            </w:pPr>
            <w:r>
              <w:t>6 Oct 2006</w:t>
            </w:r>
          </w:p>
        </w:tc>
        <w:tc>
          <w:p>
            <w:pPr>
              <w:pStyle w:val="Table01Row"/>
            </w:pPr>
            <w:r>
              <w:rPr/>
              <w:t xml:space="preserve">19 Sep 2007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18 Sep 2007 p. 4711)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Investigation (Consequential Provisions) Act 2006</w:t>
            </w:r>
            <w:r>
              <w:t xml:space="preserve"> </w:t>
              <w:t>Pt. 5</w:t>
            </w:r>
          </w:p>
        </w:tc>
        <w:tc>
          <w:p>
            <w:pPr>
              <w:pStyle w:val="Table01Row"/>
            </w:pPr>
            <w:r>
              <w:t>2006/059</w:t>
            </w:r>
          </w:p>
        </w:tc>
        <w:tc>
          <w:p>
            <w:pPr>
              <w:pStyle w:val="Table01Row"/>
            </w:pPr>
            <w:r>
              <w:t>16 Nov 2006</w:t>
            </w:r>
          </w:p>
        </w:tc>
        <w:tc>
          <w:p>
            <w:pPr>
              <w:pStyle w:val="Table01Row"/>
            </w:pPr>
            <w:r>
              <w:rPr/>
              <w:t xml:space="preserve">1 Jul 2007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22 Jun 2007 p. 2838)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Liquor and Gaming Legislation Amendment Act 2006</w:t>
            </w:r>
            <w:r>
              <w:t xml:space="preserve"> </w:t>
              <w:t>s. 114</w:t>
            </w:r>
          </w:p>
        </w:tc>
        <w:tc>
          <w:p>
            <w:pPr>
              <w:pStyle w:val="Table01Row"/>
            </w:pPr>
            <w:r>
              <w:t>2006/073</w:t>
            </w:r>
          </w:p>
        </w:tc>
        <w:tc>
          <w:p>
            <w:pPr>
              <w:pStyle w:val="Table01Row"/>
            </w:pPr>
            <w:r>
              <w:t>13 Dec 2006</w:t>
            </w:r>
          </w:p>
        </w:tc>
        <w:tc>
          <w:p>
            <w:pPr>
              <w:pStyle w:val="Table01Row"/>
            </w:pPr>
            <w:r>
              <w:rPr/>
              <w:t xml:space="preserve">7 May 2007 (see s. 2(2) and </w:t>
            </w:r>
            <w:r>
              <w:rPr>
                <w:i/>
              </w:rPr>
              <w:t xml:space="preserve">Gazette</w:t>
            </w:r>
            <w:r>
              <w:rPr/>
              <w:t xml:space="preserve"> 1 May 2007 p. 1893)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(Drink and Food Spiking) Act 2007</w:t>
            </w:r>
          </w:p>
        </w:tc>
        <w:tc>
          <w:p>
            <w:pPr>
              <w:pStyle w:val="Table01Row"/>
            </w:pPr>
            <w:r>
              <w:t>2007/031</w:t>
            </w:r>
          </w:p>
        </w:tc>
        <w:tc>
          <w:p>
            <w:pPr>
              <w:pStyle w:val="Table01Row"/>
            </w:pPr>
            <w:r>
              <w:t>21 Dec 2007</w:t>
            </w:r>
          </w:p>
        </w:tc>
        <w:tc>
          <w:p>
            <w:pPr>
              <w:pStyle w:val="Table01Row"/>
            </w:pPr>
            <w:r>
              <w:rPr/>
              <w:t xml:space="preserve">s. 1 &amp; 2: 21 Dec 2007 (see s. 2(a));</w:t>
            </w:r>
          </w:p>
          <w:p>
            <w:pPr>
              <w:pStyle w:val="Table01Row"/>
            </w:pPr>
            <w:r>
              <w:rPr/>
              <w:t xml:space="preserve">Act other than s. 1 &amp; 2: 22 Dec 2007 (see s. 2(b))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13 as at 18 Jan 2008 (not including 2004/070 s. 37, 2004/080 s. 7‑9 &amp; 2004/084 s. 80 (Sch. 2 cl. 36 (the amendment relating to s. 133A))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and Evidence Amendment Act 2008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2008/002</w:t>
            </w:r>
          </w:p>
        </w:tc>
        <w:tc>
          <w:p>
            <w:pPr>
              <w:pStyle w:val="Table01Row"/>
            </w:pPr>
            <w:r>
              <w:t>12 Mar 2008</w:t>
            </w:r>
          </w:p>
        </w:tc>
        <w:tc>
          <w:p>
            <w:pPr>
              <w:pStyle w:val="Table01Row"/>
            </w:pPr>
            <w:r>
              <w:rPr/>
              <w:t xml:space="preserve">27 Apr 2008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24 Apr 2008 p. 1559)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(Justice) Act 2008</w:t>
            </w:r>
            <w:r>
              <w:t xml:space="preserve"> </w:t>
              <w:t>s. 129</w:t>
            </w:r>
          </w:p>
        </w:tc>
        <w:tc>
          <w:p>
            <w:pPr>
              <w:pStyle w:val="Table01Row"/>
            </w:pPr>
            <w:r>
              <w:t>2008/005</w:t>
            </w:r>
          </w:p>
        </w:tc>
        <w:tc>
          <w:p>
            <w:pPr>
              <w:pStyle w:val="Table01Row"/>
            </w:pPr>
            <w:r>
              <w:t>31 Mar 2008</w:t>
            </w:r>
          </w:p>
        </w:tc>
        <w:tc>
          <w:p>
            <w:pPr>
              <w:pStyle w:val="Table01Row"/>
            </w:pPr>
            <w:r>
              <w:rPr/>
              <w:t xml:space="preserve">30 Sep 2008 (see s. 2(d) and </w:t>
            </w:r>
            <w:r>
              <w:rPr>
                <w:i/>
              </w:rPr>
              <w:t xml:space="preserve">Gazette</w:t>
            </w:r>
            <w:r>
              <w:rPr/>
              <w:t xml:space="preserve"> 11 Jul 2008 p. 3253)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Prostitution Amendment Act 2008</w:t>
            </w:r>
            <w:r>
              <w:t xml:space="preserve"> </w:t>
              <w:t>s. 30</w:t>
            </w:r>
          </w:p>
        </w:tc>
        <w:tc>
          <w:p>
            <w:pPr>
              <w:pStyle w:val="Table01Row"/>
            </w:pPr>
            <w:r>
              <w:t>2008/013</w:t>
            </w:r>
          </w:p>
        </w:tc>
        <w:tc>
          <w:p>
            <w:pPr>
              <w:pStyle w:val="Table01Row"/>
            </w:pPr>
            <w:r>
              <w:t>14 Apr 2008</w:t>
            </w:r>
          </w:p>
        </w:tc>
        <w:tc>
          <w:p>
            <w:pPr>
              <w:pStyle w:val="Table01Row"/>
            </w:pPr>
            <w:r>
              <w:rPr/>
              <w:t xml:space="preserve">To be proclaimed (see s. 2(b))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(Consent to Medical Treatment) Act 2008</w:t>
            </w:r>
            <w:r>
              <w:t xml:space="preserve"> </w:t>
              <w:t>Pt. 4</w:t>
            </w:r>
          </w:p>
        </w:tc>
        <w:tc>
          <w:p>
            <w:pPr>
              <w:pStyle w:val="Table01Row"/>
            </w:pPr>
            <w:r>
              <w:t>2008/025</w:t>
            </w:r>
          </w:p>
        </w:tc>
        <w:tc>
          <w:p>
            <w:pPr>
              <w:pStyle w:val="Table01Row"/>
            </w:pPr>
            <w:r>
              <w:t>19 Jun 2008</w:t>
            </w:r>
          </w:p>
        </w:tc>
        <w:tc>
          <w:p>
            <w:pPr>
              <w:pStyle w:val="Table01Row"/>
            </w:pPr>
            <w:r>
              <w:rPr/>
              <w:t xml:space="preserve">27 Jun 2009 (see s. 2 and </w:t>
            </w:r>
            <w:r>
              <w:rPr>
                <w:i/>
              </w:rPr>
              <w:t xml:space="preserve">Gazette</w:t>
            </w:r>
            <w:r>
              <w:rPr/>
              <w:t xml:space="preserve"> 26 Jun 2009 p. 2565)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(Homicide) Act 2008</w:t>
            </w:r>
            <w:r>
              <w:t xml:space="preserve"> </w:t>
              <w:t>Pt. 2 &amp; s. 27</w:t>
            </w:r>
          </w:p>
        </w:tc>
        <w:tc>
          <w:p>
            <w:pPr>
              <w:pStyle w:val="Table01Row"/>
            </w:pPr>
            <w:r>
              <w:t>2008/029</w:t>
            </w:r>
          </w:p>
        </w:tc>
        <w:tc>
          <w:p>
            <w:pPr>
              <w:pStyle w:val="Table01Row"/>
            </w:pPr>
            <w:r>
              <w:t>27 Jun 2008</w:t>
            </w:r>
          </w:p>
        </w:tc>
        <w:tc>
          <w:p>
            <w:pPr>
              <w:pStyle w:val="Table01Row"/>
            </w:pPr>
            <w:r>
              <w:rPr/>
              <w:t xml:space="preserve">1 Aug 2008 (see s. 2(d) and </w:t>
            </w:r>
            <w:r>
              <w:rPr>
                <w:i/>
              </w:rPr>
              <w:t xml:space="preserve">Gazette</w:t>
            </w:r>
            <w:r>
              <w:rPr/>
              <w:t xml:space="preserve"> 22 Jul 2008 p. 3353)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14 as at 3 Oct 2008 (not including 2008/013 &amp; 2008/025)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(Bankruptcy) Act 2009</w:t>
            </w:r>
            <w:r>
              <w:t xml:space="preserve"> </w:t>
              <w:t>s. 26</w:t>
            </w:r>
          </w:p>
        </w:tc>
        <w:tc>
          <w:p>
            <w:pPr>
              <w:pStyle w:val="Table01Row"/>
            </w:pPr>
            <w:r>
              <w:t>2009/018</w:t>
            </w:r>
          </w:p>
        </w:tc>
        <w:tc>
          <w:p>
            <w:pPr>
              <w:pStyle w:val="Table01Row"/>
            </w:pPr>
            <w:r>
              <w:t>16 Sep 2009</w:t>
            </w:r>
          </w:p>
        </w:tc>
        <w:tc>
          <w:p>
            <w:pPr>
              <w:pStyle w:val="Table01Row"/>
            </w:pPr>
            <w:r>
              <w:rPr/>
              <w:t xml:space="preserve">17 Sep 2009 (see s. 2(b))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2009</w:t>
            </w:r>
          </w:p>
        </w:tc>
        <w:tc>
          <w:p>
            <w:pPr>
              <w:pStyle w:val="Table01Row"/>
            </w:pPr>
            <w:r>
              <w:t>2009/021</w:t>
            </w:r>
          </w:p>
        </w:tc>
        <w:tc>
          <w:p>
            <w:pPr>
              <w:pStyle w:val="Table01Row"/>
            </w:pPr>
            <w:r>
              <w:t>21 Sep 2009</w:t>
            </w:r>
          </w:p>
        </w:tc>
        <w:tc>
          <w:p>
            <w:pPr>
              <w:pStyle w:val="Table01Row"/>
            </w:pPr>
            <w:r>
              <w:rPr/>
              <w:t xml:space="preserve">s. 1 &amp; 2: 21 Sep 2009 (see s. 2(a));</w:t>
            </w:r>
          </w:p>
          <w:p>
            <w:pPr>
              <w:pStyle w:val="Table01Row"/>
            </w:pPr>
            <w:r>
              <w:rPr/>
              <w:t xml:space="preserve">Act other than s. 1 &amp; 2: 22 Sep 2009 (see s. 2(b))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(Graffiti) Act 2009</w:t>
            </w:r>
          </w:p>
        </w:tc>
        <w:tc>
          <w:p>
            <w:pPr>
              <w:pStyle w:val="Table01Row"/>
            </w:pPr>
            <w:r>
              <w:t>2009/026</w:t>
            </w:r>
          </w:p>
        </w:tc>
        <w:tc>
          <w:p>
            <w:pPr>
              <w:pStyle w:val="Table01Row"/>
            </w:pPr>
            <w:r>
              <w:t>17 Nov 2009</w:t>
            </w:r>
          </w:p>
        </w:tc>
        <w:tc>
          <w:p>
            <w:pPr>
              <w:pStyle w:val="Table01Row"/>
            </w:pPr>
            <w:r>
              <w:rPr/>
              <w:t xml:space="preserve">s. 1 &amp; 2: 17 Nov 2009 (see s. 2(a));</w:t>
            </w:r>
          </w:p>
          <w:p>
            <w:pPr>
              <w:pStyle w:val="Table01Row"/>
            </w:pPr>
            <w:r>
              <w:rPr/>
              <w:t xml:space="preserve">Act other than s. 1 &amp; 2: 1 Jan 2010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31 Dec 2009 p. 5317)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Acts Amendment (Weapons) Act 2009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2009/034</w:t>
            </w:r>
          </w:p>
        </w:tc>
        <w:tc>
          <w:p>
            <w:pPr>
              <w:pStyle w:val="Table01Row"/>
            </w:pPr>
            <w:r>
              <w:t>3 Dec 2009</w:t>
            </w:r>
          </w:p>
        </w:tc>
        <w:tc>
          <w:p>
            <w:pPr>
              <w:pStyle w:val="Table01Row"/>
            </w:pPr>
            <w:r>
              <w:rPr/>
              <w:t xml:space="preserve">4 Dec 2009 (see s. 2(c))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Police Amendment Act 2009</w:t>
            </w:r>
            <w:r>
              <w:t xml:space="preserve"> </w:t>
              <w:t>s. 14</w:t>
            </w:r>
          </w:p>
        </w:tc>
        <w:tc>
          <w:p>
            <w:pPr>
              <w:pStyle w:val="Table01Row"/>
            </w:pPr>
            <w:r>
              <w:t>2009/042</w:t>
            </w:r>
          </w:p>
        </w:tc>
        <w:tc>
          <w:p>
            <w:pPr>
              <w:pStyle w:val="Table01Row"/>
            </w:pPr>
            <w:r>
              <w:t>3 Dec 2009</w:t>
            </w:r>
          </w:p>
        </w:tc>
        <w:tc>
          <w:p>
            <w:pPr>
              <w:pStyle w:val="Table01Row"/>
            </w:pPr>
            <w:r>
              <w:rPr/>
              <w:t xml:space="preserve">13 Mar 2010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12 Mar 2010 p. 941)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Arson Legislation Amendment Act 2009</w:t>
            </w:r>
            <w:r>
              <w:t xml:space="preserve"> </w:t>
              <w:t>Pt. 3</w:t>
            </w:r>
          </w:p>
        </w:tc>
        <w:tc>
          <w:p>
            <w:pPr>
              <w:pStyle w:val="Table01Row"/>
            </w:pPr>
            <w:r>
              <w:t>2009/043</w:t>
            </w:r>
          </w:p>
        </w:tc>
        <w:tc>
          <w:p>
            <w:pPr>
              <w:pStyle w:val="Table01Row"/>
            </w:pPr>
            <w:r>
              <w:t>3 Dec 2009</w:t>
            </w:r>
          </w:p>
        </w:tc>
        <w:tc>
          <w:p>
            <w:pPr>
              <w:pStyle w:val="Table01Row"/>
            </w:pPr>
            <w:r>
              <w:rPr/>
              <w:t xml:space="preserve">19 Dec 2009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18 Dec 2009 p. 5167)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 (No. 2) 2009</w:t>
            </w:r>
          </w:p>
        </w:tc>
        <w:tc>
          <w:p>
            <w:pPr>
              <w:pStyle w:val="Table01Row"/>
            </w:pPr>
            <w:r>
              <w:t>2009/044</w:t>
            </w:r>
          </w:p>
        </w:tc>
        <w:tc>
          <w:p>
            <w:pPr>
              <w:pStyle w:val="Table01Row"/>
            </w:pPr>
            <w:r>
              <w:t>3 Dec 2009</w:t>
            </w:r>
          </w:p>
        </w:tc>
        <w:tc>
          <w:p>
            <w:pPr>
              <w:pStyle w:val="Table01Row"/>
            </w:pPr>
            <w:r>
              <w:rPr/>
              <w:t xml:space="preserve">Pt. 1: 3 Dec 2009 (see s. 2(a));</w:t>
            </w:r>
          </w:p>
          <w:p>
            <w:pPr>
              <w:pStyle w:val="Table01Row"/>
            </w:pPr>
            <w:r>
              <w:rPr/>
              <w:t xml:space="preserve">Act other than Pt. 1: 4 Dec 2009 (see s. 2(b))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15 as at 19 Feb 2010 (not including 2008/013 &amp; 2009/042)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(Identity Crime) Act 2010</w:t>
            </w:r>
          </w:p>
        </w:tc>
        <w:tc>
          <w:p>
            <w:pPr>
              <w:pStyle w:val="Table01Row"/>
            </w:pPr>
            <w:r>
              <w:t>2010/016</w:t>
            </w:r>
          </w:p>
        </w:tc>
        <w:tc>
          <w:p>
            <w:pPr>
              <w:pStyle w:val="Table01Row"/>
            </w:pPr>
            <w:r>
              <w:t>25 Jun 2010</w:t>
            </w:r>
          </w:p>
        </w:tc>
        <w:tc>
          <w:p>
            <w:pPr>
              <w:pStyle w:val="Table01Row"/>
            </w:pPr>
            <w:r>
              <w:rPr/>
              <w:t xml:space="preserve">s. 1 &amp; 2: 25 Jun 2010 (see s. 2(a));</w:t>
            </w:r>
          </w:p>
          <w:p>
            <w:pPr>
              <w:pStyle w:val="Table01Row"/>
            </w:pPr>
            <w:r>
              <w:rPr/>
              <w:t xml:space="preserve">Act other than s. 1 &amp; 2: 21 Apr 2012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20 Apr 2012 p. 1695)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Child Pornography and Exploitation Material and Classification Legislation Amendment Act 2010</w:t>
            </w:r>
            <w:r>
              <w:t xml:space="preserve"> </w:t>
              <w:t>Pt. 2 Div. 1</w:t>
            </w:r>
          </w:p>
        </w:tc>
        <w:tc>
          <w:p>
            <w:pPr>
              <w:pStyle w:val="Table01Row"/>
            </w:pPr>
            <w:r>
              <w:t>2010/021</w:t>
            </w:r>
          </w:p>
        </w:tc>
        <w:tc>
          <w:p>
            <w:pPr>
              <w:pStyle w:val="Table01Row"/>
            </w:pPr>
            <w:r>
              <w:t>7 Jul 2010</w:t>
            </w:r>
          </w:p>
        </w:tc>
        <w:tc>
          <w:p>
            <w:pPr>
              <w:pStyle w:val="Table01Row"/>
            </w:pPr>
            <w:r>
              <w:rPr/>
              <w:t xml:space="preserve">28 Aug 2010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27 Aug 2010 p. 4105)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16 as at 15 Oct 2010 (not including 2008/013 &amp; 2010/016)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(Infringement Notices) Act 2011</w:t>
            </w:r>
          </w:p>
        </w:tc>
        <w:tc>
          <w:p>
            <w:pPr>
              <w:pStyle w:val="Table01Row"/>
            </w:pPr>
            <w:r>
              <w:t>2011/010</w:t>
            </w:r>
          </w:p>
        </w:tc>
        <w:tc>
          <w:p>
            <w:pPr>
              <w:pStyle w:val="Table01Row"/>
            </w:pPr>
            <w:r>
              <w:t>2 May 2011</w:t>
            </w:r>
          </w:p>
        </w:tc>
        <w:tc>
          <w:p>
            <w:pPr>
              <w:pStyle w:val="Table01Row"/>
            </w:pPr>
            <w:r>
              <w:rPr/>
              <w:t xml:space="preserve">s. 1 &amp; 2: 2 May 2011 (see s. 2(a));</w:t>
            </w:r>
          </w:p>
          <w:p>
            <w:pPr>
              <w:pStyle w:val="Table01Row"/>
            </w:pPr>
            <w:r>
              <w:rPr/>
              <w:t xml:space="preserve">Act other than s. 1 &amp; 2: 4 Mar 2015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3 Mar 2015 p. 783)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Electronic Transactions Act 2011</w:t>
            </w:r>
            <w:r>
              <w:t xml:space="preserve"> </w:t>
              <w:t>s. 25 &amp; 26</w:t>
            </w:r>
          </w:p>
        </w:tc>
        <w:tc>
          <w:p>
            <w:pPr>
              <w:pStyle w:val="Table01Row"/>
            </w:pPr>
            <w:r>
              <w:t>2011/046</w:t>
            </w:r>
          </w:p>
        </w:tc>
        <w:tc>
          <w:p>
            <w:pPr>
              <w:pStyle w:val="Table01Row"/>
            </w:pPr>
            <w:r>
              <w:t>25 Oct 2011</w:t>
            </w:r>
          </w:p>
        </w:tc>
        <w:tc>
          <w:p>
            <w:pPr>
              <w:pStyle w:val="Table01Row"/>
            </w:pPr>
            <w:r>
              <w:rPr/>
              <w:t xml:space="preserve">s. 25: 1 Aug 2012 (see s. 2(c) and </w:t>
            </w:r>
            <w:r>
              <w:rPr>
                <w:i/>
              </w:rPr>
              <w:t xml:space="preserve">Gazette</w:t>
            </w:r>
            <w:r>
              <w:rPr/>
              <w:t xml:space="preserve"> 31 Jul 2012 p. 3683);</w:t>
            </w:r>
          </w:p>
          <w:p>
            <w:pPr>
              <w:pStyle w:val="Table01Row"/>
            </w:pPr>
            <w:r>
              <w:rPr/>
              <w:t xml:space="preserve">s. 26: 1 Aug 2012 (see s. 2(b)(i) and </w:t>
            </w:r>
            <w:r>
              <w:rPr>
                <w:i/>
              </w:rPr>
              <w:t xml:space="preserve">Gazette</w:t>
            </w:r>
            <w:r>
              <w:rPr/>
              <w:t xml:space="preserve"> 31 Jul 2012 p. 3683)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Manslaughter Legislation Amendment Act 2011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2011/058</w:t>
            </w:r>
          </w:p>
        </w:tc>
        <w:tc>
          <w:p>
            <w:pPr>
              <w:pStyle w:val="Table01Row"/>
            </w:pPr>
            <w:r>
              <w:t>30 Nov 2011</w:t>
            </w:r>
          </w:p>
        </w:tc>
        <w:tc>
          <w:p>
            <w:pPr>
              <w:pStyle w:val="Table01Row"/>
            </w:pPr>
            <w:r>
              <w:rPr/>
              <w:t xml:space="preserve">17 Mar 2012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16 Mar 2012 p. 1245)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Road Traffic Legislation Amendment Act 2012</w:t>
            </w:r>
            <w:r>
              <w:t xml:space="preserve"> </w:t>
              <w:t>Pt. 4 Div. 50</w:t>
            </w:r>
          </w:p>
        </w:tc>
        <w:tc>
          <w:p>
            <w:pPr>
              <w:pStyle w:val="Table01Row"/>
            </w:pPr>
            <w:r>
              <w:t>2012/008</w:t>
            </w:r>
          </w:p>
        </w:tc>
        <w:tc>
          <w:p>
            <w:pPr>
              <w:pStyle w:val="Table01Row"/>
            </w:pPr>
            <w:r>
              <w:t>21 May 2012</w:t>
            </w:r>
          </w:p>
        </w:tc>
        <w:tc>
          <w:p>
            <w:pPr>
              <w:pStyle w:val="Table01Row"/>
            </w:pPr>
            <w:r>
              <w:rPr/>
              <w:t xml:space="preserve">27 Apr 2015 (see s. 2(d) and </w:t>
            </w:r>
            <w:r>
              <w:rPr>
                <w:i/>
              </w:rPr>
              <w:t xml:space="preserve">Gazette</w:t>
            </w:r>
            <w:r>
              <w:rPr/>
              <w:t xml:space="preserve"> 17 Apr 2015 p. 1371)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Appeals Amendment (Double Jeopardy) Act 2012</w:t>
            </w:r>
            <w:r>
              <w:t xml:space="preserve"> </w:t>
              <w:t>s. 6</w:t>
            </w:r>
          </w:p>
        </w:tc>
        <w:tc>
          <w:p>
            <w:pPr>
              <w:pStyle w:val="Table01Row"/>
            </w:pPr>
            <w:r>
              <w:t>2012/009</w:t>
            </w:r>
          </w:p>
        </w:tc>
        <w:tc>
          <w:p>
            <w:pPr>
              <w:pStyle w:val="Table01Row"/>
            </w:pPr>
            <w:r>
              <w:t>21 May 2012</w:t>
            </w:r>
          </w:p>
        </w:tc>
        <w:tc>
          <w:p>
            <w:pPr>
              <w:pStyle w:val="Table01Row"/>
            </w:pPr>
            <w:r>
              <w:rPr/>
              <w:t xml:space="preserve">26 Sep 2012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25 Sep 2012 p. 4499)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Education and Care Services National Law (WA) Act 2012</w:t>
            </w:r>
            <w:r>
              <w:t xml:space="preserve"> </w:t>
              <w:t>Pt. 4 Div. 4</w:t>
            </w:r>
          </w:p>
        </w:tc>
        <w:tc>
          <w:p>
            <w:pPr>
              <w:pStyle w:val="Table01Row"/>
            </w:pPr>
            <w:r>
              <w:t>2012/011</w:t>
            </w:r>
          </w:p>
        </w:tc>
        <w:tc>
          <w:p>
            <w:pPr>
              <w:pStyle w:val="Table01Row"/>
            </w:pPr>
            <w:r>
              <w:t>20 Jun 2012</w:t>
            </w:r>
          </w:p>
        </w:tc>
        <w:tc>
          <w:p>
            <w:pPr>
              <w:pStyle w:val="Table01Row"/>
            </w:pPr>
            <w:r>
              <w:rPr/>
              <w:t xml:space="preserve">1 Aug 2012 (see s. 2(c) and </w:t>
            </w:r>
            <w:r>
              <w:rPr>
                <w:i/>
              </w:rPr>
              <w:t xml:space="preserve">Gazette</w:t>
            </w:r>
            <w:r>
              <w:rPr/>
              <w:t xml:space="preserve"> 25 Jul 2012 p. 3411)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Fire and Emergency Services Legislation Amendment Act 2012</w:t>
            </w:r>
            <w:r>
              <w:t xml:space="preserve"> </w:t>
              <w:t>Pt. 7 Div. 3</w:t>
            </w:r>
          </w:p>
        </w:tc>
        <w:tc>
          <w:p>
            <w:pPr>
              <w:pStyle w:val="Table01Row"/>
            </w:pPr>
            <w:r>
              <w:t>2012/022</w:t>
            </w:r>
          </w:p>
        </w:tc>
        <w:tc>
          <w:p>
            <w:pPr>
              <w:pStyle w:val="Table01Row"/>
            </w:pPr>
            <w:r>
              <w:t>29 Aug 2012</w:t>
            </w:r>
          </w:p>
        </w:tc>
        <w:tc>
          <w:p>
            <w:pPr>
              <w:pStyle w:val="Table01Row"/>
            </w:pPr>
            <w:r>
              <w:rPr/>
              <w:t xml:space="preserve">1 Nov 2012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31 Oct 2012 p. 5255)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Organisations Control Act 2012</w:t>
            </w:r>
            <w:r>
              <w:t xml:space="preserve"> </w:t>
              <w:t>s. 173</w:t>
            </w:r>
          </w:p>
        </w:tc>
        <w:tc>
          <w:p>
            <w:pPr>
              <w:pStyle w:val="Table01Row"/>
            </w:pPr>
            <w:r>
              <w:t>2012/049</w:t>
            </w:r>
          </w:p>
        </w:tc>
        <w:tc>
          <w:p>
            <w:pPr>
              <w:pStyle w:val="Table01Row"/>
            </w:pPr>
            <w:r>
              <w:t>29 Nov 2012</w:t>
            </w:r>
          </w:p>
        </w:tc>
        <w:tc>
          <w:p>
            <w:pPr>
              <w:pStyle w:val="Table01Row"/>
            </w:pPr>
            <w:r>
              <w:rPr/>
              <w:t xml:space="preserve">2 Nov 2013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1 Nov 2013 p. 4891)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(Out‑of‑Control Gatherings) Act 2012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2012/056</w:t>
            </w:r>
          </w:p>
        </w:tc>
        <w:tc>
          <w:p>
            <w:pPr>
              <w:pStyle w:val="Table01Row"/>
            </w:pPr>
            <w:r>
              <w:t>6 Dec 2012</w:t>
            </w:r>
          </w:p>
        </w:tc>
        <w:tc>
          <w:p>
            <w:pPr>
              <w:pStyle w:val="Table01Row"/>
            </w:pPr>
            <w:r>
              <w:rPr/>
              <w:t xml:space="preserve">15 Dec 2012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14 Dec 2012 p. 6196)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17 as at 1 Mar 2013 (not including 2008/013, 2011/010, 2012/008 &amp; 2012/049)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2013</w:t>
            </w:r>
          </w:p>
        </w:tc>
        <w:tc>
          <w:p>
            <w:pPr>
              <w:pStyle w:val="Table01Row"/>
            </w:pPr>
            <w:r>
              <w:t>2013/012</w:t>
            </w:r>
          </w:p>
        </w:tc>
        <w:tc>
          <w:p>
            <w:pPr>
              <w:pStyle w:val="Table01Row"/>
            </w:pPr>
            <w:r>
              <w:t>4 Oct 2013</w:t>
            </w:r>
          </w:p>
        </w:tc>
        <w:tc>
          <w:p>
            <w:pPr>
              <w:pStyle w:val="Table01Row"/>
            </w:pPr>
            <w:r>
              <w:rPr/>
              <w:t xml:space="preserve">s. 1 &amp; 2: 4 Oct 2013 (see s. 2(a));</w:t>
            </w:r>
          </w:p>
          <w:p>
            <w:pPr>
              <w:pStyle w:val="Table01Row"/>
            </w:pPr>
            <w:r>
              <w:rPr/>
              <w:t xml:space="preserve">Act other than s. 1 &amp; 2: 5 Oct 2013 (see s. 2(b))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(Child Sex Offences) Act 2014</w:t>
            </w:r>
          </w:p>
        </w:tc>
        <w:tc>
          <w:p>
            <w:pPr>
              <w:pStyle w:val="Table01Row"/>
            </w:pPr>
            <w:r>
              <w:t>2014/005</w:t>
            </w:r>
          </w:p>
        </w:tc>
        <w:tc>
          <w:p>
            <w:pPr>
              <w:pStyle w:val="Table01Row"/>
            </w:pPr>
            <w:r>
              <w:t>22 Apr 2014</w:t>
            </w:r>
          </w:p>
        </w:tc>
        <w:tc>
          <w:p>
            <w:pPr>
              <w:pStyle w:val="Table01Row"/>
            </w:pPr>
            <w:r>
              <w:rPr/>
              <w:t xml:space="preserve">s. 1 &amp; 2: 22 Apr 2014 (see s. 2(a));</w:t>
            </w:r>
          </w:p>
          <w:p>
            <w:pPr>
              <w:pStyle w:val="Table01Row"/>
            </w:pPr>
            <w:r>
              <w:rPr/>
              <w:t xml:space="preserve">Act other than s. 1 &amp; 2: 23 Apr 2014 (see s. 2(b))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(Unlawful Possession) Act 2014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2014/011</w:t>
            </w:r>
          </w:p>
        </w:tc>
        <w:tc>
          <w:p>
            <w:pPr>
              <w:pStyle w:val="Table01Row"/>
            </w:pPr>
            <w:r>
              <w:t>24 Jun 2014</w:t>
            </w:r>
          </w:p>
        </w:tc>
        <w:tc>
          <w:p>
            <w:pPr>
              <w:pStyle w:val="Table01Row"/>
            </w:pPr>
            <w:r>
              <w:rPr/>
              <w:t xml:space="preserve">13 Aug 2014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12 Aug 2014 p. 2889)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Mental Health Legislation Amendment Act 2014</w:t>
            </w:r>
            <w:r>
              <w:t xml:space="preserve"> </w:t>
              <w:t>Pt. 4 Div. 4 Subdiv. 7</w:t>
            </w:r>
          </w:p>
        </w:tc>
        <w:tc>
          <w:p>
            <w:pPr>
              <w:pStyle w:val="Table01Row"/>
            </w:pPr>
            <w:r>
              <w:t>2014/025</w:t>
            </w:r>
          </w:p>
        </w:tc>
        <w:tc>
          <w:p>
            <w:pPr>
              <w:pStyle w:val="Table01Row"/>
            </w:pPr>
            <w:r>
              <w:t>3 Nov 2014</w:t>
            </w:r>
          </w:p>
        </w:tc>
        <w:tc>
          <w:p>
            <w:pPr>
              <w:pStyle w:val="Table01Row"/>
            </w:pPr>
            <w:r>
              <w:rPr/>
              <w:t xml:space="preserve">30 Nov 2015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13 Nov 2015 p. 4632)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(Home Burglary and Other Offences) Act 2015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2015/025</w:t>
            </w:r>
          </w:p>
        </w:tc>
        <w:tc>
          <w:p>
            <w:pPr>
              <w:pStyle w:val="Table01Row"/>
            </w:pPr>
            <w:r>
              <w:t>24 Sep 2015</w:t>
            </w:r>
          </w:p>
        </w:tc>
        <w:tc>
          <w:p>
            <w:pPr>
              <w:pStyle w:val="Table01Row"/>
            </w:pPr>
            <w:r>
              <w:rPr/>
              <w:t xml:space="preserve">31 Oct 2015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30 Oct 2015 p. 4493)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18 as at 3 Jun 2016 (not including 2008/013)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Graffiti Vandalism Act 2016</w:t>
            </w:r>
            <w:r>
              <w:t xml:space="preserve"> </w:t>
              <w:t>Pt. 6 Div. 1</w:t>
            </w:r>
          </w:p>
        </w:tc>
        <w:tc>
          <w:p>
            <w:pPr>
              <w:pStyle w:val="Table01Row"/>
            </w:pPr>
            <w:r>
              <w:t>2016/016</w:t>
            </w:r>
          </w:p>
        </w:tc>
        <w:tc>
          <w:p>
            <w:pPr>
              <w:pStyle w:val="Table01Row"/>
            </w:pPr>
            <w:r>
              <w:t>11 Jul 2016</w:t>
            </w:r>
          </w:p>
        </w:tc>
        <w:tc>
          <w:p>
            <w:pPr>
              <w:pStyle w:val="Table01Row"/>
            </w:pPr>
            <w:r>
              <w:rPr/>
              <w:t xml:space="preserve">12 Oct 2016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11 Oct 2016 p. 4531)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Public Health (Consequential Provisions) Act 2016</w:t>
            </w:r>
            <w:r>
              <w:t xml:space="preserve"> </w:t>
              <w:t>Pt. 3 Div. 10</w:t>
            </w:r>
          </w:p>
        </w:tc>
        <w:tc>
          <w:p>
            <w:pPr>
              <w:pStyle w:val="Table01Row"/>
            </w:pPr>
            <w:r>
              <w:t>2016/019</w:t>
            </w:r>
          </w:p>
        </w:tc>
        <w:tc>
          <w:p>
            <w:pPr>
              <w:pStyle w:val="Table01Row"/>
            </w:pPr>
            <w:r>
              <w:t>25 Jul 2016</w:t>
            </w:r>
          </w:p>
        </w:tc>
        <w:tc>
          <w:p>
            <w:pPr>
              <w:pStyle w:val="Table01Row"/>
            </w:pPr>
            <w:r>
              <w:rPr/>
              <w:t xml:space="preserve">24 Jan 2017 (see s. 2(1)(c) and </w:t>
            </w:r>
            <w:r>
              <w:rPr>
                <w:i/>
              </w:rPr>
              <w:t xml:space="preserve">Gazette</w:t>
            </w:r>
            <w:r>
              <w:rPr/>
              <w:t xml:space="preserve"> 10 Jan 2017 p. 165)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Road Traffic Amendment (Impounding and Confiscation of Vehicles) Act 2016</w:t>
            </w:r>
            <w:r>
              <w:t xml:space="preserve"> </w:t>
              <w:t>Pt. 3 Div. 1</w:t>
            </w:r>
          </w:p>
        </w:tc>
        <w:tc>
          <w:p>
            <w:pPr>
              <w:pStyle w:val="Table01Row"/>
            </w:pPr>
            <w:r>
              <w:t>2016/051</w:t>
            </w:r>
          </w:p>
        </w:tc>
        <w:tc>
          <w:p>
            <w:pPr>
              <w:pStyle w:val="Table01Row"/>
            </w:pPr>
            <w:r>
              <w:t>28 Nov 2016</w:t>
            </w:r>
          </w:p>
        </w:tc>
        <w:tc>
          <w:p>
            <w:pPr>
              <w:pStyle w:val="Table01Row"/>
            </w:pPr>
            <w:r>
              <w:rPr/>
              <w:t xml:space="preserve">14 Jan 2017 (see s. 2(1)(b) &amp; (2) &amp; </w:t>
            </w:r>
            <w:r>
              <w:rPr>
                <w:i/>
              </w:rPr>
              <w:t xml:space="preserve">Gazette</w:t>
            </w:r>
            <w:r>
              <w:rPr/>
              <w:t xml:space="preserve"> 13 Jan 2017 p. 338)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Restraining Orders and Related Legislation Amendment (Family Violence) Act 2016</w:t>
            </w:r>
            <w:r>
              <w:t xml:space="preserve"> </w:t>
              <w:t>Pt. 3 Div. 4</w:t>
            </w:r>
          </w:p>
        </w:tc>
        <w:tc>
          <w:p>
            <w:pPr>
              <w:pStyle w:val="Table01Row"/>
            </w:pPr>
            <w:r>
              <w:t>2016/049</w:t>
            </w:r>
          </w:p>
        </w:tc>
        <w:tc>
          <w:p>
            <w:pPr>
              <w:pStyle w:val="Table01Row"/>
            </w:pPr>
            <w:r>
              <w:t>29 Nov 2016</w:t>
            </w:r>
          </w:p>
        </w:tc>
        <w:tc>
          <w:p>
            <w:pPr>
              <w:pStyle w:val="Table01Row"/>
            </w:pPr>
            <w:r>
              <w:rPr/>
              <w:t xml:space="preserve">s. 97, 98 &amp; 100: 8 Feb 2017 (see s. 2(b) &amp; </w:t>
            </w:r>
            <w:r>
              <w:rPr>
                <w:i/>
              </w:rPr>
              <w:t xml:space="preserve">Gazette</w:t>
            </w:r>
            <w:r>
              <w:rPr/>
              <w:t xml:space="preserve"> 7 Feb 2017 p. 1157);</w:t>
            </w:r>
          </w:p>
          <w:p>
            <w:pPr>
              <w:pStyle w:val="Table01Row"/>
            </w:pPr>
            <w:r>
              <w:rPr/>
              <w:t xml:space="preserve">s. 99: 1 Jul 2017 (see s. 2(b) &amp; </w:t>
            </w:r>
            <w:r>
              <w:rPr>
                <w:i/>
              </w:rPr>
              <w:t xml:space="preserve">Gazette</w:t>
            </w:r>
            <w:r>
              <w:rPr/>
              <w:t xml:space="preserve"> 7 Feb 2017 p. 1157)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Sentencing Legislation Amendment Act 2016</w:t>
            </w:r>
            <w:r>
              <w:t xml:space="preserve"> </w:t>
              <w:t>Pt. 2 Div. 2</w:t>
            </w:r>
          </w:p>
        </w:tc>
        <w:tc>
          <w:p>
            <w:pPr>
              <w:pStyle w:val="Table01Row"/>
            </w:pPr>
            <w:r>
              <w:t>2016/045</w:t>
            </w:r>
          </w:p>
        </w:tc>
        <w:tc>
          <w:p>
            <w:pPr>
              <w:pStyle w:val="Table01Row"/>
            </w:pPr>
            <w:r>
              <w:t>7 Dec 2016</w:t>
            </w:r>
          </w:p>
        </w:tc>
        <w:tc>
          <w:p>
            <w:pPr>
              <w:pStyle w:val="Table01Row"/>
            </w:pPr>
            <w:r>
              <w:rPr/>
              <w:t xml:space="preserve">8 Dec 2016 (see s. 2(b))</w:t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pStyle w:val="Table01Row"/>
            </w:pPr>
            <w:r>
              <w:rPr>
                <w:b/>
              </w:rPr>
              <w:t>Reprint 20 as at 22 Sep 2017 (not including 2008/013)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Transport (Road Passenger Services) Act 2018</w:t>
            </w:r>
            <w:r>
              <w:t xml:space="preserve"> </w:t>
              <w:t>Pt. 14 Div. 2 Subdiv. 2</w:t>
            </w:r>
          </w:p>
        </w:tc>
        <w:tc>
          <w:p>
            <w:pPr>
              <w:pStyle w:val="Table01Row"/>
            </w:pPr>
            <w:r>
              <w:t>2018/026</w:t>
            </w:r>
          </w:p>
        </w:tc>
        <w:tc>
          <w:p>
            <w:pPr>
              <w:pStyle w:val="Table01Row"/>
            </w:pPr>
            <w:r>
              <w:t>30 Oct 2018</w:t>
            </w:r>
          </w:p>
        </w:tc>
        <w:tc>
          <w:p>
            <w:pPr>
              <w:pStyle w:val="Table01Row"/>
            </w:pPr>
            <w:r>
              <w:rPr/>
              <w:t xml:space="preserve">2 Jul 2019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28 Jun 2019 p. 2473)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Court Jurisdiction Legislation Amendment Act 2018</w:t>
            </w:r>
            <w:r>
              <w:t xml:space="preserve"> </w:t>
              <w:t>Pt. 3</w:t>
            </w:r>
          </w:p>
        </w:tc>
        <w:tc>
          <w:p>
            <w:pPr>
              <w:pStyle w:val="Table01Row"/>
            </w:pPr>
            <w:r>
              <w:t>2018/028</w:t>
            </w:r>
          </w:p>
        </w:tc>
        <w:tc>
          <w:p>
            <w:pPr>
              <w:pStyle w:val="Table01Row"/>
            </w:pPr>
            <w:r>
              <w:t>2 Nov 2018</w:t>
            </w:r>
          </w:p>
        </w:tc>
        <w:tc>
          <w:p>
            <w:pPr>
              <w:pStyle w:val="Table01Row"/>
            </w:pPr>
            <w:r>
              <w:rPr/>
              <w:t xml:space="preserve">1 Jan 2019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21 Dec 2018 p. 4845)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(Intimate Images) Act 2019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2019/004</w:t>
            </w:r>
          </w:p>
        </w:tc>
        <w:tc>
          <w:p>
            <w:pPr>
              <w:pStyle w:val="Table01Row"/>
            </w:pPr>
            <w:r>
              <w:t>26 Feb 2019</w:t>
            </w:r>
          </w:p>
        </w:tc>
        <w:tc>
          <w:p>
            <w:pPr>
              <w:pStyle w:val="Table01Row"/>
            </w:pPr>
            <w:r>
              <w:rPr/>
              <w:t xml:space="preserve">15 Apr 2019 (see s. 2(b) and </w:t>
            </w:r>
            <w:r>
              <w:rPr>
                <w:i/>
              </w:rPr>
              <w:t xml:space="preserve">Gazette</w:t>
            </w:r>
            <w:r>
              <w:rPr/>
              <w:t xml:space="preserve"> 9 Apr 2019 p. 1041)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(Child Marriage) Act 2020</w:t>
            </w:r>
          </w:p>
        </w:tc>
        <w:tc>
          <w:p>
            <w:pPr>
              <w:pStyle w:val="Table01Row"/>
            </w:pPr>
            <w:r>
              <w:t>2020/002</w:t>
            </w:r>
          </w:p>
        </w:tc>
        <w:tc>
          <w:p>
            <w:pPr>
              <w:pStyle w:val="Table01Row"/>
            </w:pPr>
            <w:r>
              <w:t>27 Feb 2020</w:t>
            </w:r>
          </w:p>
        </w:tc>
        <w:tc>
          <w:p>
            <w:pPr>
              <w:pStyle w:val="Table01Row"/>
            </w:pPr>
            <w:r>
              <w:rPr/>
              <w:t xml:space="preserve">28 Feb 2020 (see s. 2(b))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(COVID‑19 Response) Act 2020</w:t>
            </w:r>
          </w:p>
        </w:tc>
        <w:tc>
          <w:p>
            <w:pPr>
              <w:pStyle w:val="Table01Row"/>
            </w:pPr>
            <w:r>
              <w:t>2020/008 (as amended by 2020/039 s. 7, 2021/001 s. 7, 2021/021 s. 7 &amp; 2022/015 s. 7)</w:t>
            </w:r>
          </w:p>
        </w:tc>
        <w:tc>
          <w:p>
            <w:pPr>
              <w:pStyle w:val="Table01Row"/>
            </w:pPr>
            <w:r>
              <w:t>3 Apr 2020</w:t>
            </w:r>
          </w:p>
        </w:tc>
        <w:tc>
          <w:p>
            <w:pPr>
              <w:pStyle w:val="Table01Row"/>
            </w:pPr>
            <w:r>
              <w:rPr/>
              <w:t xml:space="preserve">s. 1 &amp; 2: 3 Apr 2020 (see s. 2(a));</w:t>
            </w:r>
          </w:p>
          <w:p>
            <w:pPr>
              <w:pStyle w:val="Table01Row"/>
            </w:pPr>
            <w:r>
              <w:rPr/>
              <w:t xml:space="preserve">Act other than s. 1, 2, 4(2) &amp; 5(3): 4 Apr 2020 (see s. 2(c));</w:t>
            </w:r>
          </w:p>
          <w:p>
            <w:pPr>
              <w:pStyle w:val="Table01Row"/>
            </w:pPr>
            <w:r>
              <w:rPr/>
              <w:t xml:space="preserve">s. 4(2) &amp; 5(3): 4 Jan 2023 (see s. 2(b), 2020/039 s. 7, 2021/001 s. 7, 2021/021 s. 7 &amp; 2022/015 s. 7)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Family Violence Legislation Reform Act 2020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2020/030</w:t>
            </w:r>
          </w:p>
        </w:tc>
        <w:tc>
          <w:p>
            <w:pPr>
              <w:pStyle w:val="Table01Row"/>
            </w:pPr>
            <w:r>
              <w:t>9 Jul 2020</w:t>
            </w:r>
          </w:p>
        </w:tc>
        <w:tc>
          <w:p>
            <w:pPr>
              <w:pStyle w:val="Table01Row"/>
            </w:pPr>
            <w:r>
              <w:rPr/>
              <w:t xml:space="preserve">s. 12: 10 Jul 2020 (see s. 2(1)(b));</w:t>
            </w:r>
          </w:p>
          <w:p>
            <w:pPr>
              <w:pStyle w:val="Table01Row"/>
            </w:pPr>
            <w:r>
              <w:rPr/>
              <w:t xml:space="preserve">s. 3, 4 &amp; 7‑11: 6 Aug 2020 (see s. 2(1)(c) and SL 2020/125 cl. 2(a)(i));</w:t>
            </w:r>
          </w:p>
          <w:p>
            <w:pPr>
              <w:pStyle w:val="Table01Row"/>
            </w:pPr>
            <w:r>
              <w:rPr/>
              <w:t xml:space="preserve">s. 5 &amp; 6: 1 Oct 2020 (see s. 2(1)(c) and SL 2020/125 cl. 2(b)(i))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COVID‑19 Response Legislation Amendment (Extension of Expiring Provisions) Act 2020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2020/039</w:t>
            </w:r>
          </w:p>
        </w:tc>
        <w:tc>
          <w:p>
            <w:pPr>
              <w:pStyle w:val="Table01Row"/>
            </w:pPr>
            <w:r>
              <w:t>19 Nov 2020</w:t>
            </w:r>
          </w:p>
        </w:tc>
        <w:tc>
          <w:p>
            <w:pPr>
              <w:pStyle w:val="Table01Row"/>
            </w:pPr>
            <w:r>
              <w:rPr/>
              <w:t xml:space="preserve">20 Nov 2020 (see s. 2(b))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Amendment (Uncertain Dates) Act 2020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2020/047</w:t>
            </w:r>
          </w:p>
        </w:tc>
        <w:tc>
          <w:p>
            <w:pPr>
              <w:pStyle w:val="Table01Row"/>
            </w:pPr>
            <w:r>
              <w:t>9 Dec 2020</w:t>
            </w:r>
          </w:p>
        </w:tc>
        <w:tc>
          <w:p>
            <w:pPr>
              <w:pStyle w:val="Table01Row"/>
            </w:pPr>
            <w:r>
              <w:rPr/>
              <w:t xml:space="preserve">10 Dec 2020 (see s. 2(b))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COVID‑19 Response Legislation Amendment (Extension of Expiring Provisions) Act 2021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2021/001</w:t>
            </w:r>
          </w:p>
        </w:tc>
        <w:tc>
          <w:p>
            <w:pPr>
              <w:pStyle w:val="Table01Row"/>
            </w:pPr>
            <w:r>
              <w:t>2 Jun 2021</w:t>
            </w:r>
          </w:p>
        </w:tc>
        <w:tc>
          <w:p>
            <w:pPr>
              <w:pStyle w:val="Table01Row"/>
            </w:pPr>
            <w:r>
              <w:rPr/>
              <w:t xml:space="preserve">3 Jun 2021 (see s. 2(b))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COVID‑19 Response Legislation Amendment (Extension of Expiring Provisions) Act (No. 2) 2021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2021/021</w:t>
            </w:r>
          </w:p>
        </w:tc>
        <w:tc>
          <w:p>
            <w:pPr>
              <w:pStyle w:val="Table01Row"/>
            </w:pPr>
            <w:r>
              <w:t>24 Nov 2021</w:t>
            </w:r>
          </w:p>
        </w:tc>
        <w:tc>
          <w:p>
            <w:pPr>
              <w:pStyle w:val="Table01Row"/>
            </w:pPr>
            <w:r>
              <w:rPr/>
              <w:t xml:space="preserve">25 Nov 2021 (see s. 2(b))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(Unlawful Consorting and Prohibited Insignia) Act 2021</w:t>
            </w:r>
            <w:r>
              <w:t xml:space="preserve"> </w:t>
              <w:t>Pt. 6 Div. 2</w:t>
            </w:r>
          </w:p>
        </w:tc>
        <w:tc>
          <w:p>
            <w:pPr>
              <w:pStyle w:val="Table01Row"/>
            </w:pPr>
            <w:r>
              <w:t>2021/025</w:t>
            </w:r>
          </w:p>
        </w:tc>
        <w:tc>
          <w:p>
            <w:pPr>
              <w:pStyle w:val="Table01Row"/>
            </w:pPr>
            <w:r>
              <w:t>13 Dec 2021</w:t>
            </w:r>
          </w:p>
        </w:tc>
        <w:tc>
          <w:p>
            <w:pPr>
              <w:pStyle w:val="Table01Row"/>
            </w:pPr>
            <w:r>
              <w:rPr/>
              <w:t xml:space="preserve">Pt. 6 Div. 2 (other than s. 67): 24 Dec 2021 (see s. 2(b) and SL 2021/219 cl. 2);</w:t>
            </w:r>
          </w:p>
          <w:p>
            <w:pPr>
              <w:pStyle w:val="Table01Row"/>
            </w:pPr>
            <w:r>
              <w:rPr/>
              <w:t xml:space="preserve">s. 67: 24 Dec 2024 (see s. 2(c))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Firearms Amendment Act 2022</w:t>
            </w:r>
            <w:r>
              <w:t xml:space="preserve"> </w:t>
              <w:t>Pt. 3 Div. 1</w:t>
            </w:r>
          </w:p>
        </w:tc>
        <w:tc>
          <w:p>
            <w:pPr>
              <w:pStyle w:val="Table01Row"/>
            </w:pPr>
            <w:r>
              <w:t>2022/013</w:t>
            </w:r>
          </w:p>
        </w:tc>
        <w:tc>
          <w:p>
            <w:pPr>
              <w:pStyle w:val="Table01Row"/>
            </w:pPr>
            <w:r>
              <w:t>18 May 2022</w:t>
            </w:r>
          </w:p>
        </w:tc>
        <w:tc>
          <w:p>
            <w:pPr>
              <w:pStyle w:val="Table01Row"/>
            </w:pPr>
            <w:r>
              <w:rPr/>
              <w:t xml:space="preserve">15 Jun 2022 (see s. 2(b))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COVID‑19 Response Legislation Amendment (Extension of Expiring Provisions) Act 2022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2022/015</w:t>
            </w:r>
          </w:p>
        </w:tc>
        <w:tc>
          <w:p>
            <w:pPr>
              <w:pStyle w:val="Table01Row"/>
            </w:pPr>
            <w:r>
              <w:t>27 May 2022</w:t>
            </w:r>
          </w:p>
        </w:tc>
        <w:tc>
          <w:p>
            <w:pPr>
              <w:pStyle w:val="Table01Row"/>
            </w:pPr>
            <w:r>
              <w:rPr/>
              <w:t xml:space="preserve">28 May 2022 (see s. 2(b))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Animal Welfare and Trespass Legislation Amendment Act 2023</w:t>
            </w:r>
            <w:r>
              <w:t xml:space="preserve"> </w:t>
              <w:t>Pt. 3</w:t>
            </w:r>
          </w:p>
        </w:tc>
        <w:tc>
          <w:p>
            <w:pPr>
              <w:pStyle w:val="Table01Row"/>
            </w:pPr>
            <w:r>
              <w:t>2023/005</w:t>
            </w:r>
          </w:p>
        </w:tc>
        <w:tc>
          <w:p>
            <w:pPr>
              <w:pStyle w:val="Table01Row"/>
            </w:pPr>
            <w:r>
              <w:t>24 Mar 2023</w:t>
            </w:r>
          </w:p>
        </w:tc>
        <w:tc>
          <w:p>
            <w:pPr>
              <w:pStyle w:val="Table01Row"/>
            </w:pPr>
            <w:r>
              <w:rPr/>
              <w:t xml:space="preserve">7 Apr 2023 (see s. 2(b))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Directors’ Liability Reform Act 2023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2023/009</w:t>
            </w:r>
          </w:p>
        </w:tc>
        <w:tc>
          <w:p>
            <w:pPr>
              <w:pStyle w:val="Table01Row"/>
            </w:pPr>
            <w:r>
              <w:t>4 Apr 2023</w:t>
            </w:r>
          </w:p>
        </w:tc>
        <w:tc>
          <w:p>
            <w:pPr>
              <w:pStyle w:val="Table01Row"/>
            </w:pPr>
            <w:r>
              <w:rPr/>
              <w:t xml:space="preserve">5 Apr 2023 (see s. 2(j))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Law (Mental Impairment) Act 2023</w:t>
            </w:r>
            <w:r>
              <w:t xml:space="preserve"> </w:t>
              <w:t>s. 412</w:t>
            </w:r>
          </w:p>
        </w:tc>
        <w:tc>
          <w:p>
            <w:pPr>
              <w:pStyle w:val="Table01Row"/>
            </w:pPr>
            <w:r>
              <w:t>2023/010</w:t>
            </w:r>
          </w:p>
        </w:tc>
        <w:tc>
          <w:p>
            <w:pPr>
              <w:pStyle w:val="Table01Row"/>
            </w:pPr>
            <w:r>
              <w:t>13 Apr 2023</w:t>
            </w:r>
          </w:p>
        </w:tc>
        <w:tc>
          <w:p>
            <w:pPr>
              <w:pStyle w:val="Table01Row"/>
            </w:pPr>
            <w:r>
              <w:rPr/>
              <w:t xml:space="preserve">1 Sep 2024 (see s. 2(b) and SL 2024/175 cl.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Abortion Legislation Reform Act 2023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2023/020</w:t>
            </w:r>
          </w:p>
        </w:tc>
        <w:tc>
          <w:p>
            <w:pPr>
              <w:pStyle w:val="Table01Row"/>
            </w:pPr>
            <w:r>
              <w:t>27 Sep 2023</w:t>
            </w:r>
          </w:p>
        </w:tc>
        <w:tc>
          <w:p>
            <w:pPr>
              <w:pStyle w:val="Table01Row"/>
            </w:pPr>
            <w:r>
              <w:rPr/>
              <w:t xml:space="preserve">27 Mar 2024 (see s. 2(b) and SL 2024/21 cl.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Western Australian Marine Amendment Act 2023</w:t>
            </w:r>
            <w:r>
              <w:t xml:space="preserve"> </w:t>
              <w:t>s. 30</w:t>
            </w:r>
          </w:p>
        </w:tc>
        <w:tc>
          <w:p>
            <w:pPr>
              <w:pStyle w:val="Table01Row"/>
            </w:pPr>
            <w:r>
              <w:t>2023/031</w:t>
            </w:r>
          </w:p>
        </w:tc>
        <w:tc>
          <w:p>
            <w:pPr>
              <w:pStyle w:val="Table01Row"/>
            </w:pPr>
            <w:r>
              <w:t>11 Dec 2023</w:t>
            </w:r>
          </w:p>
        </w:tc>
        <w:tc>
          <w:p>
            <w:pPr>
              <w:pStyle w:val="Table01Row"/>
            </w:pPr>
            <w:r>
              <w:rPr/>
              <w:t xml:space="preserve">21 Dec 2023 (see s. 2(c) and SL2023/202 cl. 2(a))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Criminal Code Amendment Act 2024</w:t>
            </w:r>
            <w: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t>2024/016</w:t>
            </w:r>
          </w:p>
        </w:tc>
        <w:tc>
          <w:p>
            <w:pPr>
              <w:pStyle w:val="Table01Row"/>
            </w:pPr>
            <w:r>
              <w:t>14 May 2024</w:t>
            </w:r>
          </w:p>
        </w:tc>
        <w:tc>
          <w:p>
            <w:pPr>
              <w:pStyle w:val="Table01Row"/>
            </w:pPr>
            <w:r>
              <w:rPr/>
              <w:t xml:space="preserve">1 Jul 2024 (see s. 2(b) and SL 2024/125 cl.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</w:rPr>
              <w:t>Firearms Act 2024</w:t>
            </w:r>
            <w:r>
              <w:t xml:space="preserve"> </w:t>
              <w:t>Pt. 17 Div. 3 Subdiv. 4</w:t>
            </w:r>
          </w:p>
        </w:tc>
        <w:tc>
          <w:p>
            <w:pPr>
              <w:pStyle w:val="Table01Row"/>
            </w:pPr>
            <w:r>
              <w:t>2024/023</w:t>
            </w:r>
          </w:p>
        </w:tc>
        <w:tc>
          <w:p>
            <w:pPr>
              <w:pStyle w:val="Table01Row"/>
            </w:pPr>
            <w:r>
              <w:t>27 Jun 2024</w:t>
            </w:r>
          </w:p>
        </w:tc>
        <w:tc>
          <w:p>
            <w:pPr>
              <w:pStyle w:val="Table01Row"/>
            </w:pPr>
            <w:r>
              <w:rPr/>
              <w:t xml:space="preserve">31 Mar 2025 (see s. 2(d) and SL 2024/289 cl.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  <w:color w:val="FF0000"/>
              </w:rPr>
              <w:t>Criminal Code Amendment (Prohibition on Display of Nazi Symbols or Gesture) Act 2024</w:t>
            </w:r>
            <w:r>
              <w:rPr>
                <w:color w:val="FF0000"/>
              </w:rPr>
              <w:t xml:space="preserve"> </w:t>
              <w:t>Pt. 2</w:t>
            </w:r>
          </w:p>
        </w:tc>
        <w:tc>
          <w:p>
            <w:pPr>
              <w:pStyle w:val="Table01Row"/>
            </w:pPr>
            <w:r>
              <w:rPr>
                <w:color w:val="FF0000"/>
              </w:rPr>
              <w:t>2024/029</w:t>
            </w:r>
          </w:p>
        </w:tc>
        <w:tc>
          <w:p>
            <w:pPr>
              <w:pStyle w:val="Table01Row"/>
            </w:pPr>
            <w:r>
              <w:rPr>
                <w:color w:val="FF0000"/>
              </w:rPr>
              <w:t>17 Sep 2024</w:t>
            </w:r>
          </w:p>
        </w:tc>
        <w:tc>
          <w:p>
            <w:pPr>
              <w:pStyle w:val="Table01Row"/>
            </w:pPr>
            <w:r>
              <w:rPr>
                <w:color w:val="FF0000"/>
              </w:rPr>
              <w:t xml:space="preserve">1 Mar 2025 (see s. 2(b) and SL 2024/25 cl.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  <w:color w:val="FF0000"/>
              </w:rPr>
              <w:t>Births, Deaths and Marriages Registration Amendment (Sex or Gender Changes) Act 2024</w:t>
            </w:r>
            <w:r>
              <w:rPr>
                <w:color w:val="FF0000"/>
              </w:rPr>
              <w:t xml:space="preserve"> </w:t>
              <w:t>Pt. 4 Div. 4</w:t>
            </w:r>
          </w:p>
        </w:tc>
        <w:tc>
          <w:p>
            <w:pPr>
              <w:pStyle w:val="Table01Row"/>
            </w:pPr>
            <w:r>
              <w:rPr>
                <w:color w:val="FF0000"/>
              </w:rPr>
              <w:t>2024/031</w:t>
            </w:r>
          </w:p>
        </w:tc>
        <w:tc>
          <w:p>
            <w:pPr>
              <w:pStyle w:val="Table01Row"/>
            </w:pPr>
            <w:r>
              <w:rPr>
                <w:color w:val="FF0000"/>
              </w:rPr>
              <w:t>26 Sep 2024</w:t>
            </w:r>
          </w:p>
        </w:tc>
        <w:tc>
          <w:p>
            <w:pPr>
              <w:pStyle w:val="Table01Row"/>
            </w:pPr>
            <w:r>
              <w:rPr>
                <w:color w:val="FF0000"/>
              </w:rPr>
              <w:t xml:space="preserve">30 May 2025 (see s. 2(b) and SL 2025/80 cl. 2)</w:t>
            </w:r>
          </w:p>
        </w:tc>
      </w:tr>
      <w:tr>
        <w:trPr>
          <w:cantSplit/>
        </w:trPr>
        <w:tc>
          <w:p>
            <w:pPr>
              <w:pStyle w:val="Table01Row"/>
            </w:pPr>
            <w:r>
              <w:rPr>
                <w:i/>
                <w:color w:val="FF0000"/>
              </w:rPr>
              <w:t>Evidence Act 2025</w:t>
            </w:r>
            <w:r>
              <w:rPr>
                <w:color w:val="FF0000"/>
              </w:rPr>
              <w:t xml:space="preserve"> </w:t>
              <w:t>Pt. 12 Div. 10</w:t>
            </w:r>
          </w:p>
        </w:tc>
        <w:tc>
          <w:p>
            <w:pPr>
              <w:pStyle w:val="Table01Row"/>
            </w:pPr>
            <w:r>
              <w:rPr>
                <w:color w:val="FF0000"/>
              </w:rPr>
              <w:t>2025/015</w:t>
            </w:r>
          </w:p>
        </w:tc>
        <w:tc>
          <w:p>
            <w:pPr>
              <w:pStyle w:val="Table01Row"/>
            </w:pPr>
            <w:r>
              <w:rPr>
                <w:color w:val="FF0000"/>
              </w:rPr>
              <w:t>25 Sep 2025</w:t>
            </w:r>
          </w:p>
        </w:tc>
        <w:tc>
          <w:p>
            <w:pPr>
              <w:pStyle w:val="Table01Row"/>
            </w:pPr>
            <w:r>
              <w:rPr>
                <w:color w:val="FF0000"/>
              </w:rPr>
              <w:t xml:space="preserve">To be proclaimed (see s. 2(e))</w:t>
            </w:r>
          </w:p>
        </w:tc>
      </w:tr>
    </w:tbl>
    <w:sectPr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851" w:bottom="851" w:left="851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0" w:lineRule="exact"/>
      </w:pPr>
    </w:p>
  </w:endnote>
  <w:endnote w:type="continuationSeparator" w:id="0">
    <w:p>
      <w:r>
        <w:t xml:space="preserve"> </w:t>
      </w:r>
    </w:p>
  </w:endnote>
  <w:endnote w:type="continuationNotice" w:id="1">
    <w:p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Footer"/>
    </w:pPr>
    <w:r>
      <w:fldChar w:fldCharType="begin"/>
    </w:r>
    <w:r>
      <w:instrText xml:space="preserve"> STYLEREF IActName \* CHARFORMAT</w:instrText>
    </w:r>
    <w:r>
      <w:fldChar w:fldCharType="separate"/>
    </w:r>
    <w:r>
      <w:rPr>
        <w:b/>
        <w:bCs/>
        <w:noProof/>
        <w:lang w:val="en-US"/>
      </w:rPr>
      <w:t>Error! No text of specified style in document.</w:t>
    </w:r>
    <w:r>
      <w:fldChar w:fldCharType="end"/>
    </w:r>
  </w:p>
  <w:p>
    <w:pPr>
      <w:pStyle w:val="Footer"/>
    </w:pPr>
    <w:r>
      <w:rPr>
        <w:sz w:val="18"/>
      </w:rPr>
      <w:t>1-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Footer"/>
      <w:rPr>
        <w:sz w:val="10"/>
      </w:rPr>
    </w:pPr>
    <w:r>
      <w:tab/>
    </w:r>
    <w:r>
      <w:fldChar w:fldCharType="begin"/>
    </w:r>
    <w:r>
      <w:instrText xml:space="preserve"> STYLEREF IActName \* CHARFORMAT</w:instrText>
    </w:r>
    <w:r>
      <w:fldChar w:fldCharType="separate"/>
    </w:r>
    <w:r>
      <w:rPr>
        <w:b/>
        <w:bCs/>
        <w:noProof/>
        <w:lang w:val="en-US"/>
      </w:rPr>
      <w:t>Error! No text of specified style in document.</w:t>
    </w:r>
    <w:r>
      <w:fldChar w:fldCharType="end"/>
    </w:r>
  </w:p>
  <w:p>
    <w:pPr>
      <w:pStyle w:val="Footer"/>
    </w:pPr>
    <w:r>
      <w:rPr>
        <w:sz w:val="18"/>
      </w:rPr>
      <w:t>1-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tab/>
    </w:r>
    <w:r>
      <w:rPr>
        <w:b/>
      </w:rPr>
      <w:fldChar w:fldCharType="begin"/>
    </w:r>
    <w:r>
      <w:rPr>
        <w:b/>
      </w:rPr>
      <w:instrText xml:space="preserve"> STYLEREF  IAlphabetDivider </w:instrText>
    </w:r>
    <w:r>
      <w:rPr>
        <w:b/>
      </w:rPr>
      <w:fldChar w:fldCharType="separate"/>
    </w:r>
    <w:r>
      <w:rPr>
        <w:b/>
      </w:rPr>
      <w:t>Error! No text of specified style in document.</w:t>
    </w:r>
    <w:r>
      <w:rPr>
        <w:b/>
      </w:rPr>
      <w:fldChar w:fldCharType="end"/>
    </w:r>
    <w:r>
      <w:tab/>
      <w:t xml:space="preserve">Table 1 — Acts in force</w:t>
    </w:r>
  </w:p>
  <w:tbl>
    <w:tblPr>
      <w:tblW w:w="0" w:type="auto"/>
      <w:jc w:val="center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828"/>
      <w:gridCol w:w="1559"/>
      <w:gridCol w:w="1134"/>
      <w:gridCol w:w="3686"/>
    </w:tblGrid>
    <w:tr>
      <w:trPr>
        <w:cantSplit/>
        <w:trHeight w:val="510"/>
        <w:jc w:val="center"/>
      </w:trPr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Act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Year/Number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Assent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Commencement</w:t>
          </w:r>
        </w:p>
      </w:tc>
    </w:tr>
    <w:tr>
      <w:trPr>
        <w:cantSplit/>
        <w:jc w:val="center"/>
      </w:trPr>
      <w:tc>
        <w:tcPr/>
        <w:p/>
      </w:tc>
      <w:tc>
        <w:tcPr/>
        <w:p/>
      </w:tc>
      <w:tc>
        <w:tcPr/>
        <w:p/>
      </w:tc>
      <w:tc>
        <w:tcPr/>
        <w:p/>
      </w:tc>
    </w:tr>
  </w:tbl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tab/>
    </w:r>
    <w:r>
      <w:tab/>
      <w:t xml:space="preserve">Table 1 — Acts in force</w:t>
    </w:r>
    <w:r>
      <w:tab/>
    </w:r>
    <w:r>
      <w:rPr>
        <w:b/>
      </w:rPr>
      <w:fldChar w:fldCharType="begin"/>
    </w:r>
    <w:r>
      <w:rPr>
        <w:b/>
      </w:rPr>
      <w:instrText xml:space="preserve"> STYLEREF  IAlphabetDivider </w:instrText>
    </w:r>
    <w:r>
      <w:rPr>
        <w:b/>
      </w:rPr>
      <w:fldChar w:fldCharType="separate"/>
    </w:r>
    <w:r>
      <w:rPr>
        <w:b/>
        <w:lang w:val="en-US"/>
      </w:rPr>
      <w:t>Error! No text of specified style in document.</w:t>
    </w:r>
    <w:r>
      <w:rPr>
        <w:b/>
      </w:rPr>
      <w:fldChar w:fldCharType="end"/>
    </w:r>
  </w:p>
  <w:tbl>
    <w:tblPr>
      <w:tblW w:w="0" w:type="auto"/>
      <w:jc w:val="center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828"/>
      <w:gridCol w:w="1559"/>
      <w:gridCol w:w="1134"/>
      <w:gridCol w:w="3686"/>
    </w:tblGrid>
    <w:tr>
      <w:trPr>
        <w:cantSplit/>
        <w:trHeight w:val="510"/>
        <w:tblHeader/>
        <w:jc w:val="center"/>
      </w:trPr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Act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Year/Number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Assent</w:t>
          </w:r>
        </w:p>
      </w:tc>
      <w:tc>
        <w:tcPr>
          <w:tcBorders>
            <w:top w:val="single" w:sz="4" w:space="0" w:color="auto"/>
            <w:bottom w:val="single" w:sz="4" w:space="0" w:color="auto"/>
          </w:tcBorders>
          <w:vAlign w:val="center"/>
        </w:tcPr>
        <w:p>
          <w:pPr>
            <w:pStyle w:val="Table01Hdr"/>
          </w:pPr>
          <w:r>
            <w:t>Commencement</w:t>
          </w:r>
        </w:p>
      </w:tc>
    </w:tr>
    <w:tr>
      <w:trPr>
        <w:cantSplit/>
        <w:jc w:val="center"/>
      </w:trPr>
      <w:tc>
        <w:tcPr/>
        <w:p/>
      </w:tc>
      <w:tc>
        <w:tcPr/>
        <w:p/>
      </w:tc>
      <w:tc>
        <w:tcPr/>
        <w:p/>
      </w:tc>
      <w:tc>
        <w:tcPr/>
        <w:p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C6A9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A9D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76F2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42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6AE1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864E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32B9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24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22F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D3"/>
    <w:multiLevelType w:val="multilevel"/>
    <w:tmpl w:val="60309F98"/>
    <w:name w:val="ScheduleNumberedItems"/>
    <w:lvl w:ilvl="0">
      <w:start w:val="1"/>
      <w:numFmt w:val="decimal"/>
      <w:suff w:val="nothing"/>
      <w:lvlText w:val="%1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0" w:firstLine="0"/>
      </w:pPr>
    </w:lvl>
  </w:abstractNum>
  <w:abstractNum w:abstractNumId="11" w15:restartNumberingAfterBreak="0">
    <w:nsid w:val="02411BE1"/>
    <w:multiLevelType w:val="singleLevel"/>
    <w:tmpl w:val="94B8C98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 w15:restartNumberingAfterBreak="0">
    <w:nsid w:val="03E34CD7"/>
    <w:multiLevelType w:val="multilevel"/>
    <w:tmpl w:val="83749112"/>
    <w:name w:val="def"/>
    <w:lvl w:ilvl="0">
      <w:start w:val="1"/>
      <w:numFmt w:val="decimal"/>
      <w:lvlText w:val="%1"/>
      <w:lvlJc w:val="right"/>
      <w:pPr>
        <w:tabs>
          <w:tab w:val="num" w:pos="936"/>
        </w:tabs>
        <w:ind w:left="936" w:hanging="648"/>
      </w:pPr>
      <w:rPr>
        <w:vanish w:val="0"/>
      </w:rPr>
    </w:lvl>
    <w:lvl w:ilvl="1">
      <w:start w:val="1"/>
      <w:numFmt w:val="lowerLetter"/>
      <w:lvlText w:val="(%2)"/>
      <w:lvlJc w:val="right"/>
      <w:pPr>
        <w:tabs>
          <w:tab w:val="num" w:pos="1800"/>
        </w:tabs>
        <w:ind w:left="1800" w:hanging="288"/>
      </w:pPr>
    </w:lvl>
    <w:lvl w:ilvl="2">
      <w:start w:val="1"/>
      <w:numFmt w:val="lowerRoman"/>
      <w:lvlText w:val="(%3)"/>
      <w:lvlJc w:val="right"/>
      <w:pPr>
        <w:tabs>
          <w:tab w:val="num" w:pos="2376"/>
        </w:tabs>
        <w:ind w:left="2376" w:hanging="288"/>
      </w:pPr>
    </w:lvl>
    <w:lvl w:ilvl="3">
      <w:start w:val="1"/>
      <w:numFmt w:val="upperRoman"/>
      <w:lvlText w:val="(%4)"/>
      <w:lvlJc w:val="right"/>
      <w:pPr>
        <w:tabs>
          <w:tab w:val="num" w:pos="2952"/>
        </w:tabs>
        <w:ind w:left="2952" w:hanging="288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3C3412"/>
    <w:multiLevelType w:val="multilevel"/>
    <w:tmpl w:val="4968A1EE"/>
    <w:name w:val="mainnumbers"/>
    <w:lvl w:ilvl="0">
      <w:start w:val="1"/>
      <w:numFmt w:val="none"/>
      <w:lvlText w:val="%1Chapter  - 1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Part - %2"/>
      <w:lvlJc w:val="left"/>
      <w:pPr>
        <w:tabs>
          <w:tab w:val="num" w:pos="1440"/>
        </w:tabs>
        <w:ind w:left="720" w:hanging="360"/>
      </w:pPr>
    </w:lvl>
    <w:lvl w:ilvl="2">
      <w:start w:val="1"/>
      <w:numFmt w:val="decimal"/>
      <w:lvlText w:val="Division - %3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Subdivision - %4"/>
      <w:lvlJc w:val="left"/>
      <w:pPr>
        <w:tabs>
          <w:tab w:val="num" w:pos="2520"/>
        </w:tabs>
        <w:ind w:left="1440" w:hanging="360"/>
      </w:pPr>
    </w:lvl>
    <w:lvl w:ilvl="4">
      <w:start w:val="1"/>
      <w:numFmt w:val="none"/>
      <w:suff w:val="spac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38B63E2"/>
    <w:multiLevelType w:val="multilevel"/>
    <w:tmpl w:val="3B4E73C2"/>
    <w:name w:val="SectionNumbers"/>
    <w:lvl w:ilvl="0">
      <w:start w:val="1"/>
      <w:numFmt w:val="decimal"/>
      <w:lvlRestart w:val="0"/>
      <w:suff w:val="nothing"/>
      <w:lvlText w:val="%1"/>
      <w:lvlJc w:val="righ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(%2)"/>
      <w:lvlJc w:val="righ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17F0064C"/>
    <w:multiLevelType w:val="multilevel"/>
    <w:tmpl w:val="B978DF16"/>
    <w:name w:val="PartNumbers"/>
    <w:lvl w:ilvl="0">
      <w:start w:val="1"/>
      <w:numFmt w:val="decimal"/>
      <w:lvlRestart w:val="0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13A7538"/>
    <w:multiLevelType w:val="singleLevel"/>
    <w:tmpl w:val="47388A70"/>
    <w:lvl w:ilvl="0">
      <w:start w:val="5"/>
      <w:numFmt w:val="decimal"/>
      <w:lvlText w:val="(%1)"/>
      <w:lvlJc w:val="left"/>
      <w:pPr>
        <w:tabs>
          <w:tab w:val="num" w:pos="1620"/>
        </w:tabs>
        <w:ind w:left="1620" w:hanging="525"/>
      </w:pPr>
      <w:rPr>
        <w:rFonts w:hint="default"/>
      </w:rPr>
    </w:lvl>
  </w:abstractNum>
  <w:abstractNum w:abstractNumId="17" w15:restartNumberingAfterBreak="0">
    <w:nsid w:val="22FF52EB"/>
    <w:multiLevelType w:val="multilevel"/>
    <w:tmpl w:val="033A45D2"/>
    <w:name w:val="DefinitionNumber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27855774"/>
    <w:multiLevelType w:val="singleLevel"/>
    <w:tmpl w:val="97B47F6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9" w15:restartNumberingAfterBreak="0">
    <w:nsid w:val="29E57463"/>
    <w:multiLevelType w:val="multilevel"/>
    <w:tmpl w:val="8B7471A8"/>
    <w:name w:val="defs"/>
    <w:lvl w:ilvl="0">
      <w:start w:val="1"/>
      <w:numFmt w:val="decimal"/>
      <w:lvlText w:val="%1"/>
      <w:lvlJc w:val="right"/>
      <w:pPr>
        <w:tabs>
          <w:tab w:val="num" w:pos="1224"/>
        </w:tabs>
        <w:ind w:left="1224" w:hanging="288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E82A86"/>
    <w:multiLevelType w:val="multilevel"/>
    <w:tmpl w:val="E1506BB2"/>
    <w:name w:val="ScheduleNumbers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CE7501A"/>
    <w:multiLevelType w:val="multilevel"/>
    <w:tmpl w:val="011E435C"/>
    <w:name w:val="defs2"/>
    <w:lvl w:ilvl="0">
      <w:start w:val="1"/>
      <w:numFmt w:val="decimal"/>
      <w:lvlText w:val="%1"/>
      <w:lvlJc w:val="right"/>
      <w:pPr>
        <w:tabs>
          <w:tab w:val="num" w:pos="1224"/>
        </w:tabs>
        <w:ind w:left="1224" w:hanging="288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0BF5862"/>
    <w:multiLevelType w:val="multilevel"/>
    <w:tmpl w:val="811EB9CC"/>
    <w:name w:val="headings"/>
    <w:lvl w:ilvl="0">
      <w:start w:val="1"/>
      <w:numFmt w:val="none"/>
      <w:lvlText w:val="%1Chapter  - "/>
      <w:lvlJc w:val="left"/>
      <w:pPr>
        <w:tabs>
          <w:tab w:val="num" w:pos="1080"/>
        </w:tabs>
        <w:ind w:left="360" w:hanging="360"/>
      </w:pPr>
    </w:lvl>
    <w:lvl w:ilvl="1">
      <w:start w:val="1"/>
      <w:numFmt w:val="none"/>
      <w:lvlText w:val="Part - "/>
      <w:lvlJc w:val="left"/>
      <w:pPr>
        <w:tabs>
          <w:tab w:val="num" w:pos="1080"/>
        </w:tabs>
        <w:ind w:left="720" w:hanging="360"/>
      </w:pPr>
    </w:lvl>
    <w:lvl w:ilvl="2">
      <w:start w:val="1"/>
      <w:numFmt w:val="none"/>
      <w:lvlText w:val="Division  - "/>
      <w:lvlJc w:val="left"/>
      <w:pPr>
        <w:tabs>
          <w:tab w:val="num" w:pos="1800"/>
        </w:tabs>
        <w:ind w:left="1080" w:hanging="360"/>
      </w:pPr>
    </w:lvl>
    <w:lvl w:ilvl="3">
      <w:start w:val="1"/>
      <w:numFmt w:val="none"/>
      <w:lvlText w:val="Subdivision - "/>
      <w:lvlJc w:val="left"/>
      <w:pPr>
        <w:tabs>
          <w:tab w:val="num" w:pos="2520"/>
        </w:tabs>
        <w:ind w:left="1440" w:hanging="360"/>
      </w:pPr>
    </w:lvl>
    <w:lvl w:ilvl="4">
      <w:start w:val="1"/>
      <w:numFmt w:val="none"/>
      <w:suff w:val="spac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10F4753"/>
    <w:multiLevelType w:val="multilevel"/>
    <w:tmpl w:val="4F04CBBC"/>
    <w:name w:val="SchedulePartNumbers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51C33A5"/>
    <w:multiLevelType w:val="multilevel"/>
    <w:tmpl w:val="6A7E0364"/>
    <w:name w:val="ScheduleSectionNumbers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C2808C0"/>
    <w:multiLevelType w:val="singleLevel"/>
    <w:tmpl w:val="BDD2BB06"/>
    <w:lvl w:ilvl="0">
      <w:start w:val="1"/>
      <w:numFmt w:val="bullet"/>
      <w:lvlText w:val=""/>
      <w:lvlJc w:val="left"/>
      <w:pPr>
        <w:tabs>
          <w:tab w:val="num" w:pos="1446"/>
        </w:tabs>
        <w:ind w:left="1446" w:hanging="567"/>
      </w:pPr>
      <w:rPr>
        <w:rFonts w:ascii="Symbol" w:hAnsi="Symbol" w:hint="default"/>
      </w:rPr>
    </w:lvl>
  </w:abstractNum>
  <w:abstractNum w:abstractNumId="26" w15:restartNumberingAfterBreak="0">
    <w:nsid w:val="4A985E84"/>
    <w:multiLevelType w:val="multilevel"/>
    <w:tmpl w:val="B17C9440"/>
    <w:name w:val="heading"/>
    <w:lvl w:ilvl="0">
      <w:start w:val="1"/>
      <w:numFmt w:val="decimal"/>
      <w:suff w:val="space"/>
      <w:lvlText w:val="Chapter %1 — "/>
      <w:lvlJc w:val="left"/>
      <w:pPr>
        <w:ind w:left="0" w:firstLine="0"/>
      </w:pPr>
    </w:lvl>
    <w:lvl w:ilvl="1">
      <w:start w:val="1"/>
      <w:numFmt w:val="decimal"/>
      <w:suff w:val="space"/>
      <w:lvlText w:val="Part %2 — "/>
      <w:lvlJc w:val="left"/>
      <w:pPr>
        <w:ind w:left="0" w:firstLine="0"/>
      </w:pPr>
    </w:lvl>
    <w:lvl w:ilvl="2">
      <w:start w:val="1"/>
      <w:numFmt w:val="decimal"/>
      <w:suff w:val="space"/>
      <w:lvlText w:val="Division %3 — "/>
      <w:lvlJc w:val="left"/>
      <w:pPr>
        <w:ind w:left="0" w:firstLine="0"/>
      </w:pPr>
    </w:lvl>
    <w:lvl w:ilvl="3">
      <w:start w:val="1"/>
      <w:numFmt w:val="decimal"/>
      <w:suff w:val="space"/>
      <w:lvlText w:val="Subdivision %4 — "/>
      <w:lvlJc w:val="left"/>
      <w:pPr>
        <w:ind w:left="0" w:firstLine="0"/>
      </w:pPr>
    </w:lvl>
    <w:lvl w:ilvl="4">
      <w:start w:val="1"/>
      <w:numFmt w:val="decimal"/>
      <w:lvlRestart w:val="0"/>
      <w:suff w:val="space"/>
      <w:lvlText w:val="%5. "/>
      <w:lvlJc w:val="left"/>
      <w:pPr>
        <w:ind w:left="893" w:hanging="893"/>
      </w:pPr>
    </w:lvl>
    <w:lvl w:ilvl="5">
      <w:start w:val="1"/>
      <w:numFmt w:val="decimal"/>
      <w:suff w:val="nothing"/>
      <w:lvlText w:val="(%6)"/>
      <w:lvlJc w:val="right"/>
      <w:pPr>
        <w:ind w:left="0" w:firstLine="7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D9106A5"/>
    <w:multiLevelType w:val="singleLevel"/>
    <w:tmpl w:val="43F8DBCA"/>
    <w:name w:val="headings1"/>
    <w:lvl w:ilvl="0">
      <w:start w:val="1"/>
      <w:numFmt w:val="lowerRoman"/>
      <w:lvlText w:val="(%1)"/>
      <w:lvlJc w:val="right"/>
      <w:pPr>
        <w:tabs>
          <w:tab w:val="num" w:pos="2376"/>
        </w:tabs>
        <w:ind w:left="2376" w:hanging="288"/>
      </w:pPr>
    </w:lvl>
  </w:abstractNum>
  <w:abstractNum w:abstractNumId="28" w15:restartNumberingAfterBreak="0">
    <w:nsid w:val="5F092D33"/>
    <w:multiLevelType w:val="singleLevel"/>
    <w:tmpl w:val="118EBDB0"/>
    <w:name w:val="headings12"/>
    <w:lvl w:ilvl="0">
      <w:start w:val="1"/>
      <w:numFmt w:val="lowerLetter"/>
      <w:lvlText w:val="(%1)"/>
      <w:lvlJc w:val="right"/>
      <w:pPr>
        <w:tabs>
          <w:tab w:val="num" w:pos="2664"/>
        </w:tabs>
        <w:ind w:left="2664" w:hanging="288"/>
      </w:pPr>
    </w:lvl>
  </w:abstractNum>
  <w:abstractNum w:abstractNumId="29" w15:restartNumberingAfterBreak="0">
    <w:nsid w:val="65D140E9"/>
    <w:multiLevelType w:val="multilevel"/>
    <w:tmpl w:val="EE3E4260"/>
    <w:name w:val="def2"/>
    <w:lvl w:ilvl="0">
      <w:start w:val="1"/>
      <w:numFmt w:val="none"/>
      <w:lvlText w:val=""/>
      <w:lvlJc w:val="right"/>
      <w:pPr>
        <w:tabs>
          <w:tab w:val="num" w:pos="936"/>
        </w:tabs>
        <w:ind w:left="936" w:hanging="648"/>
      </w:pPr>
      <w:rPr>
        <w:vanish w:val="0"/>
      </w:rPr>
    </w:lvl>
    <w:lvl w:ilvl="1">
      <w:start w:val="1"/>
      <w:numFmt w:val="none"/>
      <w:lvlText w:val=""/>
      <w:lvlJc w:val="right"/>
      <w:pPr>
        <w:tabs>
          <w:tab w:val="num" w:pos="1800"/>
        </w:tabs>
        <w:ind w:left="1800" w:hanging="288"/>
      </w:pPr>
      <w:rPr>
        <w:rFonts w:ascii="NewCenturySchlbk" w:hAnsi="NewCenturySchlbk" w:hint="default"/>
        <w:b w:val="0"/>
        <w:i w:val="0"/>
        <w:sz w:val="22"/>
      </w:rPr>
    </w:lvl>
    <w:lvl w:ilvl="2">
      <w:start w:val="1"/>
      <w:numFmt w:val="none"/>
      <w:lvlText w:val=""/>
      <w:lvlJc w:val="right"/>
      <w:pPr>
        <w:tabs>
          <w:tab w:val="num" w:pos="2376"/>
        </w:tabs>
        <w:ind w:left="2376" w:hanging="288"/>
      </w:pPr>
    </w:lvl>
    <w:lvl w:ilvl="3">
      <w:start w:val="1"/>
      <w:numFmt w:val="none"/>
      <w:lvlText w:val=""/>
      <w:lvlJc w:val="right"/>
      <w:pPr>
        <w:tabs>
          <w:tab w:val="num" w:pos="2952"/>
        </w:tabs>
        <w:ind w:left="2952" w:hanging="288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E4A591E"/>
    <w:multiLevelType w:val="multilevel"/>
    <w:tmpl w:val="76644C80"/>
    <w:name w:val="headings\l7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lowerLetter"/>
      <w:lvlText w:val="(%7)"/>
      <w:lvlJc w:val="right"/>
      <w:pPr>
        <w:tabs>
          <w:tab w:val="num" w:pos="1440"/>
        </w:tabs>
        <w:ind w:left="1440" w:hanging="288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FDE73CC"/>
    <w:multiLevelType w:val="multilevel"/>
    <w:tmpl w:val="E1B8D9A4"/>
    <w:name w:val="PenaltyNumber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7821B5A"/>
    <w:multiLevelType w:val="singleLevel"/>
    <w:tmpl w:val="FEEA0620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32"/>
  </w:num>
  <w:num w:numId="11">
    <w:abstractNumId w:val="16"/>
  </w:num>
  <w:num w:numId="12">
    <w:abstractNumId w:val="18"/>
  </w:num>
  <w:num w:numId="13">
    <w:abstractNumId w:val="11"/>
  </w:num>
  <w:num w:numId="14">
    <w:abstractNumId w:val="2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AU" w:vendorID="8" w:dllVersion="513" w:checkStyle="1"/>
  <w:activeWritingStyle w:appName="MSWord" w:lang="en-US" w:vendorID="8" w:dllVersion="513" w:checkStyle="1"/>
  <w:proofState w:spelling="clean" w:grammar="clean"/>
  <w:defaultTabStop w:val="720"/>
  <w:hyphenationZone w:val="863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C21DF542-39DD-4A5F-8DB7-8839CA79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pPr>
      <w:tabs>
        <w:tab w:val="left" w:pos="284"/>
        <w:tab w:val="center" w:pos="5103"/>
        <w:tab w:val="right" w:pos="9923"/>
      </w:tabs>
      <w:spacing w:after="80"/>
    </w:pPr>
  </w:style>
  <w:style w:type="paragraph" w:styleId="Footer">
    <w:name w:val="footer"/>
    <w:semiHidden/>
    <w:pPr>
      <w:jc w:val="center"/>
    </w:pPr>
    <w:rPr>
      <w:sz w:val="16"/>
    </w:rPr>
  </w:style>
  <w:style w:type="paragraph" w:customStyle="1" w:styleId="IFooter">
    <w:name w:val="IFooter"/>
    <w:semiHidden/>
    <w:pPr>
      <w:pBdr>
        <w:top w:val="single" w:sz="4" w:space="1" w:color="auto"/>
      </w:pBdr>
      <w:tabs>
        <w:tab w:val="right" w:pos="10206"/>
      </w:tabs>
      <w:spacing w:line="260" w:lineRule="atLeast"/>
    </w:pPr>
    <w:rPr>
      <w:i/>
      <w:snapToGrid w:val="0"/>
      <w:sz w:val="16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IAlphabetDivider">
    <w:name w:val="IAlphabetDivider"/>
    <w:pPr>
      <w:pageBreakBefore/>
      <w:suppressAutoHyphens/>
      <w:jc w:val="center"/>
      <w:outlineLvl w:val="1"/>
    </w:pPr>
    <w:rPr>
      <w:sz w:val="28"/>
    </w:rPr>
  </w:style>
  <w:style w:type="paragraph" w:customStyle="1" w:styleId="ITable">
    <w:name w:val="ITable"/>
    <w:pPr>
      <w:suppressAutoHyphens/>
      <w:jc w:val="center"/>
      <w:outlineLvl w:val="0"/>
    </w:pPr>
    <w:rPr>
      <w:b/>
      <w:sz w:val="32"/>
    </w:rPr>
  </w:style>
  <w:style w:type="paragraph" w:customStyle="1" w:styleId="IActName">
    <w:name w:val="IActName"/>
    <w:basedOn w:val="Normal"/>
    <w:pPr>
      <w:keepNext/>
      <w:suppressAutoHyphens/>
      <w:spacing w:before="240"/>
      <w:ind w:left="284" w:hanging="284"/>
      <w:outlineLvl w:val="2"/>
    </w:pPr>
    <w:rPr>
      <w:b/>
      <w:i/>
      <w:sz w:val="24"/>
    </w:rPr>
  </w:style>
  <w:style w:type="character" w:styleId="Hyperlink">
    <w:name w:val="Hyperlink"/>
    <w:basedOn w:val="DefaultParagraphFont"/>
    <w:semiHidden/>
    <w:rPr>
      <w:color w:val="0000FF"/>
      <w:u w:val="non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BuildTime">
    <w:name w:val="BuildTime"/>
    <w:pPr>
      <w:jc w:val="center"/>
    </w:pPr>
    <w:rPr>
      <w:sz w:val="24"/>
    </w:rPr>
  </w:style>
  <w:style w:type="paragraph" w:customStyle="1" w:styleId="Highlight">
    <w:name w:val="Highlight"/>
    <w:pPr>
      <w:spacing w:before="120" w:after="60"/>
      <w:ind w:left="284" w:hanging="284"/>
      <w:jc w:val="both"/>
    </w:pPr>
    <w:rPr>
      <w:sz w:val="28"/>
    </w:rPr>
  </w:style>
  <w:style w:type="paragraph" w:customStyle="1" w:styleId="Notes">
    <w:name w:val="Notes"/>
  </w:style>
  <w:style w:type="paragraph" w:customStyle="1" w:styleId="Table01Row">
    <w:name w:val="Table01Row"/>
    <w:qFormat/>
    <w:pPr>
      <w:spacing w:before="40" w:after="40"/>
    </w:pPr>
    <w:rPr>
      <w:sz w:val="18"/>
    </w:rPr>
  </w:style>
  <w:style w:type="paragraph" w:customStyle="1" w:styleId="Table01Hdr">
    <w:name w:val="Table01Hdr"/>
    <w:qFormat/>
    <w:pPr>
      <w:jc w:val="center"/>
    </w:pPr>
    <w:rPr>
      <w:b/>
    </w:rPr>
  </w:style>
  <w:style w:type="paragraph" w:customStyle="1" w:styleId="Table01Note">
    <w:name w:val="Table01Note"/>
    <w:qFormat/>
    <w:pPr>
      <w:keepNext/>
      <w:spacing w:before="80" w:after="40"/>
      <w:ind w:left="113"/>
    </w:pPr>
    <w:rPr>
      <w:sz w:val="18"/>
    </w:rPr>
  </w:style>
  <w:style w:type="paragraph" w:customStyle="1" w:styleId="Table01BNote">
    <w:name w:val="Table01BNote"/>
    <w:qFormat/>
    <w:pPr>
      <w:spacing w:before="40" w:after="40"/>
      <w:ind w:left="170" w:hanging="170"/>
    </w:pPr>
    <w:rPr>
      <w:b/>
      <w:sz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 — Acts in force</vt:lpstr>
    </vt:vector>
  </TitlesOfParts>
  <LinksUpToDate>false</LinksUpToDate>
  <CharactersWithSpaces>1722</CharactersWithSpaces>
  <SharedDoc>false</SharedDoc>
  <HLinks>
    <vt:vector size="6" baseType="variant">
      <vt:variant>
        <vt:i4>65542</vt:i4>
      </vt:variant>
      <vt:variant>
        <vt:i4>-1</vt:i4>
      </vt:variant>
      <vt:variant>
        <vt:i4>1027</vt:i4>
      </vt:variant>
      <vt:variant>
        <vt:i4>1</vt:i4>
      </vt:variant>
      <vt:variant>
        <vt:lpwstr>CREST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 — Acts in force</dc:title>
  <cp:revision>24</cp:revision>
  <cp:category/>
  <dc:creator>Tables Generator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name="Citation" fmtid="{D5CDD505-2E9C-101B-9397-08002B2CF9AE}">
    <vt:lpwstr>Criminal Code Act Compilation Act 1913</vt:lpwstr>
  </property>
  <property pid="3" name="IDAct" fmtid="{D5CDD505-2E9C-101B-9397-08002B2CF9AE}">
    <vt:lpwstr>196</vt:lpwstr>
  </property>
  <property pid="4" name="ChangedDate" fmtid="{D5CDD505-2E9C-101B-9397-08002B2CF9AE}">
    <vt:lpwstr>20250402124408</vt:lpwstr>
  </property>
</Properties>
</file>