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Offshore Minerals Act 2003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Offshore Minerals Act 2003</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Chapter 1 — Introduction</w:t>
      </w:r>
    </w:p>
    <w:p>
      <w:pPr>
        <w:pStyle w:val="TOC3"/>
        <w:rPr>
          <w:b w:val="0"/>
          <w:noProof/>
          <w:sz w:val="24"/>
          <w:szCs w:val="24"/>
        </w:rPr>
      </w:pPr>
      <w:r>
        <w:rPr>
          <w:noProof/>
          <w:szCs w:val="26"/>
        </w:rPr>
        <w:t>Part 1.1 — Legislative formalities and background</w:t>
      </w:r>
    </w:p>
    <w:p>
      <w:pPr>
        <w:pStyle w:val="TOC4"/>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_Toc72912909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_Toc72912910 \h </w:instrText>
      </w:r>
      <w:r>
        <w:rPr>
          <w:noProof/>
        </w:rPr>
      </w:r>
      <w:r>
        <w:rPr>
          <w:noProof/>
        </w:rPr>
        <w:fldChar w:fldCharType="separate"/>
      </w:r>
      <w:r>
        <w:rPr>
          <w:noProof/>
        </w:rPr>
        <w:t>2</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2"/>
        </w:rPr>
        <w:t>Compilation table</w:t>
      </w:r>
      <w:r>
        <w:rPr>
          <w:noProof/>
        </w:rPr>
        <w:tab/>
      </w:r>
      <w:r>
        <w:rPr>
          <w:noProof/>
        </w:rPr>
        <w:fldChar w:fldCharType="begin"/>
      </w:r>
      <w:r>
        <w:rPr>
          <w:noProof/>
        </w:rPr>
        <w:instrText xml:space="preserve"> PAGEREF _Toc72912912 \h </w:instrText>
      </w:r>
      <w:r>
        <w:rPr>
          <w:noProof/>
        </w:rPr>
      </w:r>
      <w:r>
        <w:rPr>
          <w:noProof/>
        </w:rPr>
        <w:fldChar w:fldCharType="separate"/>
      </w:r>
      <w:r>
        <w:rPr>
          <w:noProof/>
        </w:rPr>
        <w:t>3</w:t>
      </w:r>
      <w:r>
        <w:rPr>
          <w:noProof/>
        </w:rPr>
        <w:fldChar w:fldCharType="end"/>
      </w:r>
    </w:p>
    <w:p>
      <w:pPr>
        <w:pStyle w:val="TOC4"/>
        <w:rPr>
          <w:noProof/>
          <w:sz w:val="24"/>
          <w:szCs w:val="24"/>
        </w:rPr>
      </w:pPr>
      <w:r>
        <w:rPr>
          <w:noProof/>
          <w:snapToGrid w:val="0"/>
          <w:szCs w:val="22"/>
        </w:rPr>
        <w:t xml:space="preserve">Provisions that </w:t>
      </w:r>
      <w:r>
        <w:rPr>
          <w:noProof/>
          <w:szCs w:val="22"/>
        </w:rPr>
        <w:t>have</w:t>
      </w:r>
      <w:r>
        <w:rPr>
          <w:noProof/>
          <w:snapToGrid w:val="0"/>
          <w:szCs w:val="22"/>
        </w:rPr>
        <w:t xml:space="preserve"> not come into operation</w:t>
      </w:r>
      <w:r>
        <w:rPr>
          <w:noProof/>
        </w:rPr>
        <w:tab/>
      </w:r>
      <w:r>
        <w:rPr>
          <w:noProof/>
        </w:rPr>
        <w:fldChar w:fldCharType="begin"/>
      </w:r>
      <w:r>
        <w:rPr>
          <w:noProof/>
        </w:rPr>
        <w:instrText xml:space="preserve"> PAGEREF _Toc72912913 \h </w:instrText>
      </w:r>
      <w:r>
        <w:rPr>
          <w:noProof/>
        </w:rPr>
      </w:r>
      <w:r>
        <w:rPr>
          <w:noProof/>
        </w:rPr>
        <w:fldChar w:fldCharType="separate"/>
      </w:r>
      <w:r>
        <w:rPr>
          <w:noProof/>
        </w:rPr>
        <w:t>3</w:t>
      </w:r>
      <w:r>
        <w:rPr>
          <w:noProof/>
        </w:rPr>
        <w:fldChar w:fldCharType="end"/>
      </w:r>
    </w:p>
    <w:p>
      <w:pPr>
        <w:pStyle w:val="TOC4"/>
        <w:rPr>
          <w:noProof/>
          <w:sz w:val="24"/>
          <w:szCs w:val="24"/>
        </w:rPr>
      </w:pPr>
      <w:r>
        <w:rPr>
          <w:noProof/>
          <w:szCs w:val="24"/>
        </w:rPr>
        <w:t>3.</w:t>
      </w:r>
      <w:r>
        <w:rPr>
          <w:noProof/>
          <w:sz w:val="24"/>
          <w:szCs w:val="24"/>
        </w:rPr>
        <w:tab/>
      </w:r>
      <w:r>
        <w:rPr>
          <w:noProof/>
          <w:szCs w:val="24"/>
        </w:rPr>
        <w:t>Commonwealth</w:t>
      </w:r>
      <w:r>
        <w:rPr>
          <w:noProof/>
          <w:szCs w:val="24"/>
        </w:rPr>
        <w:noBreakHyphen/>
        <w:t>State agreement (the Offshore Constitutional Settlement)</w:t>
      </w:r>
      <w:r>
        <w:rPr>
          <w:noProof/>
        </w:rPr>
        <w:tab/>
      </w:r>
      <w:r>
        <w:rPr>
          <w:noProof/>
        </w:rPr>
        <w:fldChar w:fldCharType="begin"/>
      </w:r>
      <w:r>
        <w:rPr>
          <w:noProof/>
        </w:rPr>
        <w:instrText xml:space="preserve"> PAGEREF _Toc72912914 \h </w:instrText>
      </w:r>
      <w:r>
        <w:rPr>
          <w:noProof/>
        </w:rPr>
      </w:r>
      <w:r>
        <w:rPr>
          <w:noProof/>
        </w:rPr>
        <w:fldChar w:fldCharType="separate"/>
      </w:r>
      <w:r>
        <w:rPr>
          <w:noProof/>
        </w:rPr>
        <w:t>3</w:t>
      </w:r>
      <w:r>
        <w:rPr>
          <w:noProof/>
        </w:rPr>
        <w:fldChar w:fldCharType="end"/>
      </w:r>
    </w:p>
    <w:p>
      <w:pPr>
        <w:pStyle w:val="TOC3"/>
        <w:rPr>
          <w:b w:val="0"/>
          <w:noProof/>
          <w:sz w:val="24"/>
          <w:szCs w:val="24"/>
        </w:rPr>
      </w:pPr>
      <w:r>
        <w:rPr>
          <w:noProof/>
          <w:szCs w:val="26"/>
        </w:rPr>
        <w:t>Part 1.2</w:t>
      </w:r>
      <w:r>
        <w:rPr>
          <w:noProof/>
          <w:snapToGrid w:val="0"/>
          <w:szCs w:val="26"/>
        </w:rPr>
        <w:t xml:space="preserve"> — </w:t>
      </w:r>
      <w:r>
        <w:rPr>
          <w:noProof/>
          <w:szCs w:val="26"/>
        </w:rPr>
        <w:t>Interpretation</w:t>
      </w:r>
    </w:p>
    <w:p>
      <w:pPr>
        <w:pStyle w:val="TOC3"/>
        <w:rPr>
          <w:b w:val="0"/>
          <w:noProof/>
          <w:sz w:val="24"/>
          <w:szCs w:val="24"/>
        </w:rPr>
      </w:pPr>
      <w:r>
        <w:rPr>
          <w:noProof/>
          <w:szCs w:val="24"/>
        </w:rPr>
        <w:t>Division 1 — General</w:t>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Notes in the text</w:t>
      </w:r>
      <w:r>
        <w:rPr>
          <w:noProof/>
        </w:rPr>
        <w:tab/>
      </w:r>
      <w:r>
        <w:rPr>
          <w:noProof/>
        </w:rPr>
        <w:fldChar w:fldCharType="begin"/>
      </w:r>
      <w:r>
        <w:rPr>
          <w:noProof/>
        </w:rPr>
        <w:instrText xml:space="preserve"> PAGEREF _Toc72912917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_Toc72912918 \h </w:instrText>
      </w:r>
      <w:r>
        <w:rPr>
          <w:noProof/>
        </w:rPr>
      </w:r>
      <w:r>
        <w:rPr>
          <w:noProof/>
        </w:rPr>
        <w:fldChar w:fldCharType="separate"/>
      </w:r>
      <w:r>
        <w:rPr>
          <w:noProof/>
        </w:rPr>
        <w:t>6</w:t>
      </w:r>
      <w:r>
        <w:rPr>
          <w:noProof/>
        </w:rPr>
        <w:fldChar w:fldCharType="end"/>
      </w:r>
    </w:p>
    <w:p>
      <w:pPr>
        <w:pStyle w:val="TOC4"/>
        <w:rPr>
          <w:noProof/>
          <w:sz w:val="24"/>
          <w:szCs w:val="24"/>
        </w:rPr>
      </w:pPr>
      <w:r>
        <w:rPr>
          <w:noProof/>
          <w:snapToGrid w:val="0"/>
          <w:szCs w:val="24"/>
        </w:rPr>
        <w:t>5A.</w:t>
      </w:r>
      <w:r>
        <w:rPr>
          <w:noProof/>
          <w:sz w:val="24"/>
          <w:szCs w:val="24"/>
        </w:rPr>
        <w:tab/>
      </w:r>
      <w:r>
        <w:rPr>
          <w:noProof/>
          <w:snapToGrid w:val="0"/>
          <w:szCs w:val="24"/>
        </w:rPr>
        <w:t xml:space="preserve">Relationship with </w:t>
      </w:r>
      <w:r>
        <w:rPr>
          <w:i/>
          <w:noProof/>
          <w:snapToGrid w:val="0"/>
          <w:szCs w:val="24"/>
        </w:rPr>
        <w:t>Environmental Protection Act 1986</w:t>
      </w:r>
      <w:r>
        <w:rPr>
          <w:noProof/>
        </w:rPr>
        <w:tab/>
      </w:r>
      <w:r>
        <w:rPr>
          <w:noProof/>
        </w:rPr>
        <w:fldChar w:fldCharType="begin"/>
      </w:r>
      <w:r>
        <w:rPr>
          <w:noProof/>
        </w:rPr>
        <w:instrText xml:space="preserve"> PAGEREF _Toc72912919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Shares in a licence</w:t>
      </w:r>
      <w:r>
        <w:rPr>
          <w:noProof/>
        </w:rPr>
        <w:tab/>
      </w:r>
      <w:r>
        <w:rPr>
          <w:noProof/>
        </w:rPr>
        <w:fldChar w:fldCharType="begin"/>
      </w:r>
      <w:r>
        <w:rPr>
          <w:noProof/>
        </w:rPr>
        <w:instrText xml:space="preserve"> PAGEREF _Toc72912920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Transfer of a licence</w:t>
      </w:r>
      <w:r>
        <w:rPr>
          <w:noProof/>
        </w:rPr>
        <w:tab/>
      </w:r>
      <w:r>
        <w:rPr>
          <w:noProof/>
        </w:rPr>
        <w:fldChar w:fldCharType="begin"/>
      </w:r>
      <w:r>
        <w:rPr>
          <w:noProof/>
        </w:rPr>
        <w:instrText xml:space="preserve"> PAGEREF _Toc72912921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Successor licences</w:t>
      </w:r>
      <w:r>
        <w:rPr>
          <w:noProof/>
        </w:rPr>
        <w:tab/>
      </w:r>
      <w:r>
        <w:rPr>
          <w:noProof/>
        </w:rPr>
        <w:fldChar w:fldCharType="begin"/>
      </w:r>
      <w:r>
        <w:rPr>
          <w:noProof/>
        </w:rPr>
        <w:instrText xml:space="preserve"> PAGEREF _Toc72912922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_Toc72912923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Position on the Earth’s surface</w:t>
      </w:r>
      <w:r>
        <w:rPr>
          <w:noProof/>
        </w:rPr>
        <w:tab/>
      </w:r>
      <w:r>
        <w:rPr>
          <w:noProof/>
        </w:rPr>
        <w:fldChar w:fldCharType="begin"/>
      </w:r>
      <w:r>
        <w:rPr>
          <w:noProof/>
        </w:rPr>
        <w:instrText xml:space="preserve"> PAGEREF _Toc72912924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_Toc72912925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Power to vary and revoke instruments</w:t>
      </w:r>
      <w:r>
        <w:rPr>
          <w:noProof/>
        </w:rPr>
        <w:tab/>
      </w:r>
      <w:r>
        <w:rPr>
          <w:noProof/>
        </w:rPr>
        <w:fldChar w:fldCharType="begin"/>
      </w:r>
      <w:r>
        <w:rPr>
          <w:noProof/>
        </w:rPr>
        <w:instrText xml:space="preserve"> PAGEREF _Toc72912926 \h </w:instrText>
      </w:r>
      <w:r>
        <w:rPr>
          <w:noProof/>
        </w:rPr>
      </w:r>
      <w:r>
        <w:rPr>
          <w:noProof/>
        </w:rPr>
        <w:fldChar w:fldCharType="separate"/>
      </w:r>
      <w:r>
        <w:rPr>
          <w:noProof/>
        </w:rPr>
        <w:t>13</w:t>
      </w:r>
      <w:r>
        <w:rPr>
          <w:noProof/>
        </w:rPr>
        <w:fldChar w:fldCharType="end"/>
      </w:r>
    </w:p>
    <w:p>
      <w:pPr>
        <w:pStyle w:val="TOC3"/>
        <w:rPr>
          <w:b w:val="0"/>
          <w:noProof/>
          <w:sz w:val="24"/>
          <w:szCs w:val="24"/>
        </w:rPr>
      </w:pPr>
      <w:r>
        <w:rPr>
          <w:noProof/>
          <w:snapToGrid w:val="0"/>
          <w:szCs w:val="24"/>
        </w:rPr>
        <w:t xml:space="preserve">Division 2 — </w:t>
      </w:r>
      <w:r>
        <w:rPr>
          <w:noProof/>
          <w:szCs w:val="24"/>
        </w:rPr>
        <w:t>Basic concepts</w:t>
      </w:r>
    </w:p>
    <w:p>
      <w:pPr>
        <w:pStyle w:val="TOC4"/>
        <w:rPr>
          <w:noProof/>
          <w:sz w:val="24"/>
          <w:szCs w:val="24"/>
        </w:rPr>
      </w:pPr>
      <w:r>
        <w:rPr>
          <w:noProof/>
          <w:szCs w:val="24"/>
        </w:rPr>
        <w:t>13</w:t>
      </w:r>
      <w:r>
        <w:rPr>
          <w:noProof/>
          <w:snapToGrid w:val="0"/>
          <w:szCs w:val="24"/>
        </w:rPr>
        <w:t>. – 15.</w:t>
      </w:r>
      <w:r>
        <w:rPr>
          <w:noProof/>
          <w:sz w:val="24"/>
          <w:szCs w:val="24"/>
        </w:rPr>
        <w:tab/>
      </w:r>
      <w:r>
        <w:rPr>
          <w:noProof/>
          <w:snapToGrid w:val="0"/>
          <w:szCs w:val="24"/>
        </w:rPr>
        <w:t>Section numbers not used</w:t>
      </w:r>
      <w:r>
        <w:rPr>
          <w:noProof/>
        </w:rPr>
        <w:tab/>
      </w:r>
      <w:r>
        <w:rPr>
          <w:noProof/>
        </w:rPr>
        <w:fldChar w:fldCharType="begin"/>
      </w:r>
      <w:r>
        <w:rPr>
          <w:noProof/>
        </w:rPr>
        <w:instrText xml:space="preserve"> PAGEREF _Toc72912928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16</w:t>
      </w:r>
      <w:r>
        <w:rPr>
          <w:noProof/>
          <w:snapToGrid w:val="0"/>
          <w:szCs w:val="24"/>
        </w:rPr>
        <w:t>.</w:t>
      </w:r>
      <w:r>
        <w:rPr>
          <w:noProof/>
          <w:sz w:val="24"/>
          <w:szCs w:val="24"/>
        </w:rPr>
        <w:tab/>
      </w:r>
      <w:r>
        <w:rPr>
          <w:noProof/>
          <w:snapToGrid w:val="0"/>
          <w:szCs w:val="24"/>
        </w:rPr>
        <w:t>Coastal waters, and effect of change in baseline</w:t>
      </w:r>
      <w:r>
        <w:rPr>
          <w:noProof/>
        </w:rPr>
        <w:tab/>
      </w:r>
      <w:r>
        <w:rPr>
          <w:noProof/>
        </w:rPr>
        <w:fldChar w:fldCharType="begin"/>
      </w:r>
      <w:r>
        <w:rPr>
          <w:noProof/>
        </w:rPr>
        <w:instrText xml:space="preserve"> PAGEREF _Toc72912929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17</w:t>
      </w:r>
      <w:r>
        <w:rPr>
          <w:noProof/>
          <w:snapToGrid w:val="0"/>
          <w:szCs w:val="24"/>
        </w:rPr>
        <w:t>.</w:t>
      </w:r>
      <w:r>
        <w:rPr>
          <w:noProof/>
          <w:sz w:val="24"/>
          <w:szCs w:val="24"/>
        </w:rPr>
        <w:tab/>
      </w:r>
      <w:r>
        <w:rPr>
          <w:noProof/>
          <w:snapToGrid w:val="0"/>
          <w:szCs w:val="24"/>
        </w:rPr>
        <w:t>Blocks</w:t>
      </w:r>
      <w:r>
        <w:rPr>
          <w:noProof/>
        </w:rPr>
        <w:tab/>
      </w:r>
      <w:r>
        <w:rPr>
          <w:noProof/>
        </w:rPr>
        <w:fldChar w:fldCharType="begin"/>
      </w:r>
      <w:r>
        <w:rPr>
          <w:noProof/>
        </w:rPr>
        <w:instrText xml:space="preserve"> PAGEREF _Toc72912930 \h </w:instrText>
      </w:r>
      <w:r>
        <w:rPr>
          <w:noProof/>
        </w:rPr>
      </w:r>
      <w:r>
        <w:rPr>
          <w:noProof/>
        </w:rPr>
        <w:fldChar w:fldCharType="separate"/>
      </w:r>
      <w:r>
        <w:rPr>
          <w:noProof/>
        </w:rPr>
        <w:t>16</w:t>
      </w:r>
      <w:r>
        <w:rPr>
          <w:noProof/>
        </w:rPr>
        <w:fldChar w:fldCharType="end"/>
      </w:r>
    </w:p>
    <w:p>
      <w:pPr>
        <w:pStyle w:val="TOC4"/>
        <w:rPr>
          <w:noProof/>
          <w:sz w:val="24"/>
          <w:szCs w:val="24"/>
        </w:rPr>
      </w:pPr>
      <w:r>
        <w:rPr>
          <w:noProof/>
          <w:szCs w:val="24"/>
        </w:rPr>
        <w:t>18</w:t>
      </w:r>
      <w:r>
        <w:rPr>
          <w:noProof/>
          <w:snapToGrid w:val="0"/>
          <w:szCs w:val="24"/>
        </w:rPr>
        <w:t>.</w:t>
      </w:r>
      <w:r>
        <w:rPr>
          <w:noProof/>
          <w:sz w:val="24"/>
          <w:szCs w:val="24"/>
        </w:rPr>
        <w:tab/>
      </w:r>
      <w:r>
        <w:rPr>
          <w:noProof/>
          <w:snapToGrid w:val="0"/>
          <w:szCs w:val="24"/>
        </w:rPr>
        <w:t>Reserved block</w:t>
      </w:r>
      <w:r>
        <w:rPr>
          <w:noProof/>
        </w:rPr>
        <w:tab/>
      </w:r>
      <w:r>
        <w:rPr>
          <w:noProof/>
        </w:rPr>
        <w:fldChar w:fldCharType="begin"/>
      </w:r>
      <w:r>
        <w:rPr>
          <w:noProof/>
        </w:rPr>
        <w:instrText xml:space="preserve"> PAGEREF _Toc72912931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19</w:t>
      </w:r>
      <w:r>
        <w:rPr>
          <w:noProof/>
          <w:snapToGrid w:val="0"/>
          <w:szCs w:val="24"/>
        </w:rPr>
        <w:t>.</w:t>
      </w:r>
      <w:r>
        <w:rPr>
          <w:noProof/>
          <w:sz w:val="24"/>
          <w:szCs w:val="24"/>
        </w:rPr>
        <w:tab/>
      </w:r>
      <w:r>
        <w:rPr>
          <w:noProof/>
          <w:snapToGrid w:val="0"/>
          <w:szCs w:val="24"/>
        </w:rPr>
        <w:t>Standard block</w:t>
      </w:r>
      <w:r>
        <w:rPr>
          <w:noProof/>
        </w:rPr>
        <w:tab/>
      </w:r>
      <w:r>
        <w:rPr>
          <w:noProof/>
        </w:rPr>
        <w:fldChar w:fldCharType="begin"/>
      </w:r>
      <w:r>
        <w:rPr>
          <w:noProof/>
        </w:rPr>
        <w:instrText xml:space="preserve"> PAGEREF _Toc72912932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20</w:t>
      </w:r>
      <w:r>
        <w:rPr>
          <w:noProof/>
          <w:snapToGrid w:val="0"/>
          <w:szCs w:val="24"/>
        </w:rPr>
        <w:t>.</w:t>
      </w:r>
      <w:r>
        <w:rPr>
          <w:noProof/>
          <w:sz w:val="24"/>
          <w:szCs w:val="24"/>
        </w:rPr>
        <w:tab/>
      </w:r>
      <w:r>
        <w:rPr>
          <w:noProof/>
          <w:snapToGrid w:val="0"/>
          <w:szCs w:val="24"/>
        </w:rPr>
        <w:t>Tender block</w:t>
      </w:r>
      <w:r>
        <w:rPr>
          <w:noProof/>
        </w:rPr>
        <w:tab/>
      </w:r>
      <w:r>
        <w:rPr>
          <w:noProof/>
        </w:rPr>
        <w:fldChar w:fldCharType="begin"/>
      </w:r>
      <w:r>
        <w:rPr>
          <w:noProof/>
        </w:rPr>
        <w:instrText xml:space="preserve"> PAGEREF _Toc72912933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21</w:t>
      </w:r>
      <w:r>
        <w:rPr>
          <w:noProof/>
          <w:snapToGrid w:val="0"/>
          <w:szCs w:val="24"/>
        </w:rPr>
        <w:t>.</w:t>
      </w:r>
      <w:r>
        <w:rPr>
          <w:noProof/>
          <w:sz w:val="24"/>
          <w:szCs w:val="24"/>
        </w:rPr>
        <w:tab/>
      </w:r>
      <w:r>
        <w:rPr>
          <w:noProof/>
          <w:snapToGrid w:val="0"/>
          <w:szCs w:val="24"/>
        </w:rPr>
        <w:t>Discrete area</w:t>
      </w:r>
      <w:r>
        <w:rPr>
          <w:noProof/>
        </w:rPr>
        <w:tab/>
      </w:r>
      <w:r>
        <w:rPr>
          <w:noProof/>
        </w:rPr>
        <w:fldChar w:fldCharType="begin"/>
      </w:r>
      <w:r>
        <w:rPr>
          <w:noProof/>
        </w:rPr>
        <w:instrText xml:space="preserve"> PAGEREF _Toc72912934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22</w:t>
      </w:r>
      <w:r>
        <w:rPr>
          <w:noProof/>
          <w:snapToGrid w:val="0"/>
          <w:szCs w:val="24"/>
        </w:rPr>
        <w:t>.</w:t>
      </w:r>
      <w:r>
        <w:rPr>
          <w:noProof/>
          <w:sz w:val="24"/>
          <w:szCs w:val="24"/>
        </w:rPr>
        <w:tab/>
      </w:r>
      <w:r>
        <w:rPr>
          <w:noProof/>
          <w:snapToGrid w:val="0"/>
          <w:szCs w:val="24"/>
        </w:rPr>
        <w:t>Minerals</w:t>
      </w:r>
      <w:r>
        <w:rPr>
          <w:noProof/>
        </w:rPr>
        <w:tab/>
      </w:r>
      <w:r>
        <w:rPr>
          <w:noProof/>
        </w:rPr>
        <w:fldChar w:fldCharType="begin"/>
      </w:r>
      <w:r>
        <w:rPr>
          <w:noProof/>
        </w:rPr>
        <w:instrText xml:space="preserve"> PAGEREF _Toc72912935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23</w:t>
      </w:r>
      <w:r>
        <w:rPr>
          <w:noProof/>
          <w:snapToGrid w:val="0"/>
          <w:szCs w:val="24"/>
        </w:rPr>
        <w:t>.</w:t>
      </w:r>
      <w:r>
        <w:rPr>
          <w:noProof/>
          <w:sz w:val="24"/>
          <w:szCs w:val="24"/>
        </w:rPr>
        <w:tab/>
      </w:r>
      <w:r>
        <w:rPr>
          <w:noProof/>
          <w:snapToGrid w:val="0"/>
          <w:szCs w:val="24"/>
        </w:rPr>
        <w:t>Exploration</w:t>
      </w:r>
      <w:r>
        <w:rPr>
          <w:noProof/>
        </w:rPr>
        <w:tab/>
      </w:r>
      <w:r>
        <w:rPr>
          <w:noProof/>
        </w:rPr>
        <w:fldChar w:fldCharType="begin"/>
      </w:r>
      <w:r>
        <w:rPr>
          <w:noProof/>
        </w:rPr>
        <w:instrText xml:space="preserve"> PAGEREF _Toc72912936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24</w:t>
      </w:r>
      <w:r>
        <w:rPr>
          <w:noProof/>
          <w:snapToGrid w:val="0"/>
          <w:szCs w:val="24"/>
        </w:rPr>
        <w:t>.</w:t>
      </w:r>
      <w:r>
        <w:rPr>
          <w:noProof/>
          <w:sz w:val="24"/>
          <w:szCs w:val="24"/>
        </w:rPr>
        <w:tab/>
      </w:r>
      <w:r>
        <w:rPr>
          <w:noProof/>
          <w:snapToGrid w:val="0"/>
          <w:szCs w:val="24"/>
        </w:rPr>
        <w:t>Recovery</w:t>
      </w:r>
      <w:r>
        <w:rPr>
          <w:noProof/>
        </w:rPr>
        <w:tab/>
      </w:r>
      <w:r>
        <w:rPr>
          <w:noProof/>
        </w:rPr>
        <w:fldChar w:fldCharType="begin"/>
      </w:r>
      <w:r>
        <w:rPr>
          <w:noProof/>
        </w:rPr>
        <w:instrText xml:space="preserve"> PAGEREF _Toc72912937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25</w:t>
      </w:r>
      <w:r>
        <w:rPr>
          <w:noProof/>
          <w:snapToGrid w:val="0"/>
          <w:szCs w:val="24"/>
        </w:rPr>
        <w:t>.</w:t>
      </w:r>
      <w:r>
        <w:rPr>
          <w:noProof/>
          <w:sz w:val="24"/>
          <w:szCs w:val="24"/>
        </w:rPr>
        <w:tab/>
      </w:r>
      <w:r>
        <w:rPr>
          <w:noProof/>
          <w:snapToGrid w:val="0"/>
          <w:szCs w:val="24"/>
        </w:rPr>
        <w:t>Licence holder</w:t>
      </w:r>
      <w:r>
        <w:rPr>
          <w:noProof/>
        </w:rPr>
        <w:tab/>
      </w:r>
      <w:r>
        <w:rPr>
          <w:noProof/>
        </w:rPr>
        <w:fldChar w:fldCharType="begin"/>
      </w:r>
      <w:r>
        <w:rPr>
          <w:noProof/>
        </w:rPr>
        <w:instrText xml:space="preserve"> PAGEREF _Toc72912938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26</w:t>
      </w:r>
      <w:r>
        <w:rPr>
          <w:noProof/>
          <w:snapToGrid w:val="0"/>
          <w:szCs w:val="24"/>
        </w:rPr>
        <w:t>.</w:t>
      </w:r>
      <w:r>
        <w:rPr>
          <w:noProof/>
          <w:sz w:val="24"/>
          <w:szCs w:val="24"/>
        </w:rPr>
        <w:tab/>
      </w:r>
      <w:r>
        <w:rPr>
          <w:noProof/>
          <w:snapToGrid w:val="0"/>
          <w:szCs w:val="24"/>
        </w:rPr>
        <w:t>Associates</w:t>
      </w:r>
      <w:r>
        <w:rPr>
          <w:noProof/>
        </w:rPr>
        <w:tab/>
      </w:r>
      <w:r>
        <w:rPr>
          <w:noProof/>
        </w:rPr>
        <w:fldChar w:fldCharType="begin"/>
      </w:r>
      <w:r>
        <w:rPr>
          <w:noProof/>
        </w:rPr>
        <w:instrText xml:space="preserve"> PAGEREF _Toc72912939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27</w:t>
      </w:r>
      <w:r>
        <w:rPr>
          <w:noProof/>
          <w:snapToGrid w:val="0"/>
          <w:szCs w:val="24"/>
        </w:rPr>
        <w:t>.</w:t>
      </w:r>
      <w:r>
        <w:rPr>
          <w:noProof/>
          <w:sz w:val="24"/>
          <w:szCs w:val="24"/>
        </w:rPr>
        <w:tab/>
      </w:r>
      <w:r>
        <w:rPr>
          <w:noProof/>
          <w:snapToGrid w:val="0"/>
          <w:szCs w:val="24"/>
        </w:rPr>
        <w:t>Confidential information</w:t>
      </w:r>
      <w:r>
        <w:rPr>
          <w:noProof/>
        </w:rPr>
        <w:tab/>
      </w:r>
      <w:r>
        <w:rPr>
          <w:noProof/>
        </w:rPr>
        <w:fldChar w:fldCharType="begin"/>
      </w:r>
      <w:r>
        <w:rPr>
          <w:noProof/>
        </w:rPr>
        <w:instrText xml:space="preserve"> PAGEREF _Toc72912940 \h </w:instrText>
      </w:r>
      <w:r>
        <w:rPr>
          <w:noProof/>
        </w:rPr>
      </w:r>
      <w:r>
        <w:rPr>
          <w:noProof/>
        </w:rPr>
        <w:fldChar w:fldCharType="separate"/>
      </w:r>
      <w:r>
        <w:rPr>
          <w:noProof/>
        </w:rPr>
        <w:t>20</w:t>
      </w:r>
      <w:r>
        <w:rPr>
          <w:noProof/>
        </w:rPr>
        <w:fldChar w:fldCharType="end"/>
      </w:r>
    </w:p>
    <w:p>
      <w:pPr>
        <w:pStyle w:val="TOC4"/>
        <w:rPr>
          <w:noProof/>
          <w:sz w:val="24"/>
          <w:szCs w:val="24"/>
        </w:rPr>
      </w:pPr>
      <w:r>
        <w:rPr>
          <w:noProof/>
          <w:szCs w:val="24"/>
        </w:rPr>
        <w:t>28</w:t>
      </w:r>
      <w:r>
        <w:rPr>
          <w:noProof/>
          <w:snapToGrid w:val="0"/>
          <w:szCs w:val="24"/>
        </w:rPr>
        <w:t>.</w:t>
      </w:r>
      <w:r>
        <w:rPr>
          <w:noProof/>
          <w:sz w:val="24"/>
          <w:szCs w:val="24"/>
        </w:rPr>
        <w:tab/>
      </w:r>
      <w:r>
        <w:rPr>
          <w:noProof/>
          <w:snapToGrid w:val="0"/>
          <w:szCs w:val="24"/>
        </w:rPr>
        <w:t>Confidential sample</w:t>
      </w:r>
      <w:r>
        <w:rPr>
          <w:noProof/>
        </w:rPr>
        <w:tab/>
      </w:r>
      <w:r>
        <w:rPr>
          <w:noProof/>
        </w:rPr>
        <w:fldChar w:fldCharType="begin"/>
      </w:r>
      <w:r>
        <w:rPr>
          <w:noProof/>
        </w:rPr>
        <w:instrText xml:space="preserve"> PAGEREF _Toc72912941 \h </w:instrText>
      </w:r>
      <w:r>
        <w:rPr>
          <w:noProof/>
        </w:rPr>
      </w:r>
      <w:r>
        <w:rPr>
          <w:noProof/>
        </w:rPr>
        <w:fldChar w:fldCharType="separate"/>
      </w:r>
      <w:r>
        <w:rPr>
          <w:noProof/>
        </w:rPr>
        <w:t>21</w:t>
      </w:r>
      <w:r>
        <w:rPr>
          <w:noProof/>
        </w:rPr>
        <w:fldChar w:fldCharType="end"/>
      </w:r>
    </w:p>
    <w:p>
      <w:pPr>
        <w:pStyle w:val="TOC3"/>
        <w:rPr>
          <w:b w:val="0"/>
          <w:noProof/>
          <w:sz w:val="24"/>
          <w:szCs w:val="24"/>
        </w:rPr>
      </w:pPr>
      <w:r>
        <w:rPr>
          <w:noProof/>
          <w:szCs w:val="26"/>
        </w:rPr>
        <w:t>Part 1.3</w:t>
      </w:r>
      <w:r>
        <w:rPr>
          <w:noProof/>
          <w:snapToGrid w:val="0"/>
          <w:szCs w:val="26"/>
        </w:rPr>
        <w:t xml:space="preserve"> — </w:t>
      </w:r>
      <w:r>
        <w:rPr>
          <w:noProof/>
          <w:szCs w:val="26"/>
        </w:rPr>
        <w:t>Administration of the Commonwealth</w:t>
      </w:r>
      <w:r>
        <w:rPr>
          <w:noProof/>
          <w:szCs w:val="26"/>
        </w:rPr>
        <w:noBreakHyphen/>
        <w:t>State offshore area</w:t>
      </w:r>
    </w:p>
    <w:p>
      <w:pPr>
        <w:pStyle w:val="TOC4"/>
        <w:rPr>
          <w:noProof/>
          <w:sz w:val="24"/>
          <w:szCs w:val="24"/>
        </w:rPr>
      </w:pPr>
      <w:r>
        <w:rPr>
          <w:noProof/>
          <w:szCs w:val="24"/>
        </w:rPr>
        <w:t>29</w:t>
      </w:r>
      <w:r>
        <w:rPr>
          <w:noProof/>
          <w:snapToGrid w:val="0"/>
          <w:szCs w:val="24"/>
        </w:rPr>
        <w:t>.</w:t>
      </w:r>
      <w:r>
        <w:rPr>
          <w:noProof/>
          <w:sz w:val="24"/>
          <w:szCs w:val="24"/>
        </w:rPr>
        <w:tab/>
      </w:r>
      <w:r>
        <w:rPr>
          <w:noProof/>
          <w:snapToGrid w:val="0"/>
          <w:szCs w:val="24"/>
        </w:rPr>
        <w:t>Definitions</w:t>
      </w:r>
      <w:r>
        <w:rPr>
          <w:noProof/>
        </w:rPr>
        <w:tab/>
      </w:r>
      <w:r>
        <w:rPr>
          <w:noProof/>
        </w:rPr>
        <w:fldChar w:fldCharType="begin"/>
      </w:r>
      <w:r>
        <w:rPr>
          <w:noProof/>
        </w:rPr>
        <w:instrText xml:space="preserve"> PAGEREF _Toc72912943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30</w:t>
      </w:r>
      <w:r>
        <w:rPr>
          <w:noProof/>
          <w:snapToGrid w:val="0"/>
          <w:szCs w:val="24"/>
        </w:rPr>
        <w:t>.</w:t>
      </w:r>
      <w:r>
        <w:rPr>
          <w:noProof/>
          <w:sz w:val="24"/>
          <w:szCs w:val="24"/>
        </w:rPr>
        <w:tab/>
      </w:r>
      <w:r>
        <w:rPr>
          <w:noProof/>
          <w:snapToGrid w:val="0"/>
          <w:szCs w:val="24"/>
        </w:rPr>
        <w:t>Minister as member of Joint Authority, or as Designated Authority</w:t>
      </w:r>
      <w:r>
        <w:rPr>
          <w:noProof/>
        </w:rPr>
        <w:tab/>
      </w:r>
      <w:r>
        <w:rPr>
          <w:noProof/>
        </w:rPr>
        <w:fldChar w:fldCharType="begin"/>
      </w:r>
      <w:r>
        <w:rPr>
          <w:noProof/>
        </w:rPr>
        <w:instrText xml:space="preserve"> PAGEREF _Toc72912944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31</w:t>
      </w:r>
      <w:r>
        <w:rPr>
          <w:noProof/>
          <w:snapToGrid w:val="0"/>
          <w:szCs w:val="24"/>
        </w:rPr>
        <w:t>.</w:t>
      </w:r>
      <w:r>
        <w:rPr>
          <w:noProof/>
          <w:sz w:val="24"/>
          <w:szCs w:val="24"/>
        </w:rPr>
        <w:tab/>
      </w:r>
      <w:r>
        <w:rPr>
          <w:noProof/>
          <w:snapToGrid w:val="0"/>
          <w:szCs w:val="24"/>
        </w:rPr>
        <w:t>State officer acting under delegation</w:t>
      </w:r>
      <w:r>
        <w:rPr>
          <w:noProof/>
        </w:rPr>
        <w:tab/>
      </w:r>
      <w:r>
        <w:rPr>
          <w:noProof/>
        </w:rPr>
        <w:fldChar w:fldCharType="begin"/>
      </w:r>
      <w:r>
        <w:rPr>
          <w:noProof/>
        </w:rPr>
        <w:instrText xml:space="preserve"> PAGEREF _Toc72912945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32</w:t>
      </w:r>
      <w:r>
        <w:rPr>
          <w:noProof/>
          <w:snapToGrid w:val="0"/>
          <w:szCs w:val="24"/>
        </w:rPr>
        <w:t>. – 34.</w:t>
      </w:r>
      <w:r>
        <w:rPr>
          <w:noProof/>
          <w:sz w:val="24"/>
          <w:szCs w:val="24"/>
        </w:rPr>
        <w:tab/>
      </w:r>
      <w:r>
        <w:rPr>
          <w:noProof/>
          <w:snapToGrid w:val="0"/>
          <w:szCs w:val="24"/>
        </w:rPr>
        <w:t>Section numbers not used</w:t>
      </w:r>
      <w:r>
        <w:rPr>
          <w:noProof/>
        </w:rPr>
        <w:tab/>
      </w:r>
      <w:r>
        <w:rPr>
          <w:noProof/>
        </w:rPr>
        <w:fldChar w:fldCharType="begin"/>
      </w:r>
      <w:r>
        <w:rPr>
          <w:noProof/>
        </w:rPr>
        <w:instrText xml:space="preserve"> PAGEREF _Toc72912946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zCs w:val="26"/>
        </w:rPr>
        <w:t>Part 1.4</w:t>
      </w:r>
      <w:r>
        <w:rPr>
          <w:noProof/>
          <w:snapToGrid w:val="0"/>
          <w:szCs w:val="26"/>
        </w:rPr>
        <w:t xml:space="preserve"> — </w:t>
      </w:r>
      <w:r>
        <w:rPr>
          <w:noProof/>
          <w:szCs w:val="26"/>
        </w:rPr>
        <w:t>Application of this Act</w:t>
      </w:r>
    </w:p>
    <w:p>
      <w:pPr>
        <w:pStyle w:val="TOC4"/>
        <w:rPr>
          <w:noProof/>
          <w:sz w:val="24"/>
          <w:szCs w:val="24"/>
        </w:rPr>
      </w:pPr>
      <w:r>
        <w:rPr>
          <w:noProof/>
          <w:szCs w:val="24"/>
        </w:rPr>
        <w:t>35</w:t>
      </w:r>
      <w:r>
        <w:rPr>
          <w:noProof/>
          <w:snapToGrid w:val="0"/>
          <w:szCs w:val="24"/>
        </w:rPr>
        <w:t>.</w:t>
      </w:r>
      <w:r>
        <w:rPr>
          <w:noProof/>
          <w:sz w:val="24"/>
          <w:szCs w:val="24"/>
        </w:rPr>
        <w:tab/>
      </w:r>
      <w:r>
        <w:rPr>
          <w:noProof/>
          <w:snapToGrid w:val="0"/>
          <w:szCs w:val="24"/>
        </w:rPr>
        <w:t>Act does not apply to exploration for or recovery of petroleum</w:t>
      </w:r>
      <w:r>
        <w:rPr>
          <w:noProof/>
        </w:rPr>
        <w:tab/>
      </w:r>
      <w:r>
        <w:rPr>
          <w:noProof/>
        </w:rPr>
        <w:fldChar w:fldCharType="begin"/>
      </w:r>
      <w:r>
        <w:rPr>
          <w:noProof/>
        </w:rPr>
        <w:instrText xml:space="preserve"> PAGEREF _Toc72912948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36</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_Toc72912949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37</w:t>
      </w:r>
      <w:r>
        <w:rPr>
          <w:noProof/>
          <w:snapToGrid w:val="0"/>
          <w:szCs w:val="24"/>
        </w:rPr>
        <w:t>.</w:t>
      </w:r>
      <w:r>
        <w:rPr>
          <w:noProof/>
          <w:sz w:val="24"/>
          <w:szCs w:val="24"/>
        </w:rPr>
        <w:tab/>
      </w:r>
      <w:r>
        <w:rPr>
          <w:noProof/>
          <w:snapToGrid w:val="0"/>
          <w:szCs w:val="24"/>
        </w:rPr>
        <w:t>Act applies to all individuals and corporations</w:t>
      </w:r>
      <w:r>
        <w:rPr>
          <w:noProof/>
        </w:rPr>
        <w:tab/>
      </w:r>
      <w:r>
        <w:rPr>
          <w:noProof/>
        </w:rPr>
        <w:fldChar w:fldCharType="begin"/>
      </w:r>
      <w:r>
        <w:rPr>
          <w:noProof/>
        </w:rPr>
        <w:instrText xml:space="preserve"> PAGEREF _Toc72912950 \h </w:instrText>
      </w:r>
      <w:r>
        <w:rPr>
          <w:noProof/>
        </w:rPr>
      </w:r>
      <w:r>
        <w:rPr>
          <w:noProof/>
        </w:rPr>
        <w:fldChar w:fldCharType="separate"/>
      </w:r>
      <w:r>
        <w:rPr>
          <w:noProof/>
        </w:rPr>
        <w:t>24</w:t>
      </w:r>
      <w:r>
        <w:rPr>
          <w:noProof/>
        </w:rPr>
        <w:fldChar w:fldCharType="end"/>
      </w:r>
    </w:p>
    <w:p>
      <w:pPr>
        <w:pStyle w:val="TOC2"/>
        <w:tabs>
          <w:tab w:val="right" w:leader="dot" w:pos="7086"/>
        </w:tabs>
        <w:rPr>
          <w:b w:val="0"/>
          <w:noProof/>
          <w:sz w:val="24"/>
          <w:szCs w:val="24"/>
        </w:rPr>
      </w:pPr>
      <w:r>
        <w:rPr>
          <w:noProof/>
          <w:szCs w:val="30"/>
        </w:rPr>
        <w:t>Chapter 2 — Regulation of offshore exploration and mining</w:t>
      </w:r>
    </w:p>
    <w:p>
      <w:pPr>
        <w:pStyle w:val="TOC3"/>
        <w:rPr>
          <w:b w:val="0"/>
          <w:noProof/>
          <w:sz w:val="24"/>
          <w:szCs w:val="24"/>
        </w:rPr>
      </w:pPr>
      <w:r>
        <w:rPr>
          <w:noProof/>
          <w:szCs w:val="26"/>
        </w:rPr>
        <w:t>Part 2.1 — General</w:t>
      </w:r>
    </w:p>
    <w:p>
      <w:pPr>
        <w:pStyle w:val="TOC4"/>
        <w:rPr>
          <w:noProof/>
          <w:sz w:val="24"/>
          <w:szCs w:val="24"/>
        </w:rPr>
      </w:pPr>
      <w:r>
        <w:rPr>
          <w:noProof/>
          <w:szCs w:val="24"/>
        </w:rPr>
        <w:t>38</w:t>
      </w:r>
      <w:r>
        <w:rPr>
          <w:noProof/>
          <w:snapToGrid w:val="0"/>
          <w:szCs w:val="24"/>
        </w:rPr>
        <w:t>.</w:t>
      </w:r>
      <w:r>
        <w:rPr>
          <w:noProof/>
          <w:sz w:val="24"/>
          <w:szCs w:val="24"/>
        </w:rPr>
        <w:tab/>
      </w:r>
      <w:r>
        <w:rPr>
          <w:noProof/>
          <w:snapToGrid w:val="0"/>
          <w:szCs w:val="24"/>
        </w:rPr>
        <w:t>General prohibition on exploring and mining without appropriate authorisation</w:t>
      </w:r>
      <w:r>
        <w:rPr>
          <w:noProof/>
        </w:rPr>
        <w:tab/>
      </w:r>
      <w:r>
        <w:rPr>
          <w:noProof/>
        </w:rPr>
        <w:fldChar w:fldCharType="begin"/>
      </w:r>
      <w:r>
        <w:rPr>
          <w:noProof/>
        </w:rPr>
        <w:instrText xml:space="preserve"> PAGEREF _Toc72912953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38A</w:t>
      </w:r>
      <w:r>
        <w:rPr>
          <w:noProof/>
          <w:snapToGrid w:val="0"/>
          <w:szCs w:val="24"/>
        </w:rPr>
        <w:t>.</w:t>
      </w:r>
      <w:r>
        <w:rPr>
          <w:noProof/>
          <w:sz w:val="24"/>
          <w:szCs w:val="24"/>
        </w:rPr>
        <w:tab/>
      </w:r>
      <w:r>
        <w:rPr>
          <w:noProof/>
          <w:snapToGrid w:val="0"/>
          <w:szCs w:val="24"/>
        </w:rPr>
        <w:t>Exploration and mining in marine reserves and fish habitat protection areas</w:t>
      </w:r>
      <w:r>
        <w:rPr>
          <w:noProof/>
        </w:rPr>
        <w:tab/>
      </w:r>
      <w:r>
        <w:rPr>
          <w:noProof/>
        </w:rPr>
        <w:fldChar w:fldCharType="begin"/>
      </w:r>
      <w:r>
        <w:rPr>
          <w:noProof/>
        </w:rPr>
        <w:instrText xml:space="preserve"> PAGEREF _Toc72912954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38B.</w:t>
      </w:r>
      <w:r>
        <w:rPr>
          <w:noProof/>
          <w:sz w:val="24"/>
          <w:szCs w:val="24"/>
        </w:rPr>
        <w:tab/>
      </w:r>
      <w:r>
        <w:rPr>
          <w:noProof/>
          <w:szCs w:val="24"/>
        </w:rPr>
        <w:t>Consultation with other Ministers</w:t>
      </w:r>
      <w:r>
        <w:rPr>
          <w:noProof/>
        </w:rPr>
        <w:tab/>
      </w:r>
      <w:r>
        <w:rPr>
          <w:noProof/>
        </w:rPr>
        <w:fldChar w:fldCharType="begin"/>
      </w:r>
      <w:r>
        <w:rPr>
          <w:noProof/>
        </w:rPr>
        <w:instrText xml:space="preserve"> PAGEREF _Toc72912955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39</w:t>
      </w:r>
      <w:r>
        <w:rPr>
          <w:noProof/>
          <w:snapToGrid w:val="0"/>
          <w:szCs w:val="24"/>
        </w:rPr>
        <w:t>.</w:t>
      </w:r>
      <w:r>
        <w:rPr>
          <w:noProof/>
          <w:sz w:val="24"/>
          <w:szCs w:val="24"/>
        </w:rPr>
        <w:tab/>
      </w:r>
      <w:r>
        <w:rPr>
          <w:noProof/>
          <w:snapToGrid w:val="0"/>
          <w:szCs w:val="24"/>
        </w:rPr>
        <w:t>Licences and consents available under this Act</w:t>
      </w:r>
      <w:r>
        <w:rPr>
          <w:noProof/>
        </w:rPr>
        <w:tab/>
      </w:r>
      <w:r>
        <w:rPr>
          <w:noProof/>
        </w:rPr>
        <w:fldChar w:fldCharType="begin"/>
      </w:r>
      <w:r>
        <w:rPr>
          <w:noProof/>
        </w:rPr>
        <w:instrText xml:space="preserve"> PAGEREF _Toc72912956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40</w:t>
      </w:r>
      <w:r>
        <w:rPr>
          <w:noProof/>
          <w:snapToGrid w:val="0"/>
          <w:szCs w:val="24"/>
        </w:rPr>
        <w:t>.</w:t>
      </w:r>
      <w:r>
        <w:rPr>
          <w:noProof/>
          <w:sz w:val="24"/>
          <w:szCs w:val="24"/>
        </w:rPr>
        <w:tab/>
      </w:r>
      <w:r>
        <w:rPr>
          <w:noProof/>
          <w:snapToGrid w:val="0"/>
          <w:szCs w:val="24"/>
        </w:rPr>
        <w:t>Steps involved in the grant of a fully effective licence</w:t>
      </w:r>
      <w:r>
        <w:rPr>
          <w:noProof/>
        </w:rPr>
        <w:tab/>
      </w:r>
      <w:r>
        <w:rPr>
          <w:noProof/>
        </w:rPr>
        <w:fldChar w:fldCharType="begin"/>
      </w:r>
      <w:r>
        <w:rPr>
          <w:noProof/>
        </w:rPr>
        <w:instrText xml:space="preserve"> PAGEREF _Toc72912957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41</w:t>
      </w:r>
      <w:r>
        <w:rPr>
          <w:noProof/>
          <w:snapToGrid w:val="0"/>
          <w:szCs w:val="24"/>
        </w:rPr>
        <w:t>.</w:t>
      </w:r>
      <w:r>
        <w:rPr>
          <w:noProof/>
          <w:sz w:val="24"/>
          <w:szCs w:val="24"/>
        </w:rPr>
        <w:tab/>
      </w:r>
      <w:r>
        <w:rPr>
          <w:noProof/>
          <w:snapToGrid w:val="0"/>
          <w:szCs w:val="24"/>
        </w:rPr>
        <w:t>Approval of form and manner of applications etc.</w:t>
      </w:r>
      <w:r>
        <w:rPr>
          <w:noProof/>
        </w:rPr>
        <w:tab/>
      </w:r>
      <w:r>
        <w:rPr>
          <w:noProof/>
        </w:rPr>
        <w:fldChar w:fldCharType="begin"/>
      </w:r>
      <w:r>
        <w:rPr>
          <w:noProof/>
        </w:rPr>
        <w:instrText xml:space="preserve"> PAGEREF _Toc72912958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42</w:t>
      </w:r>
      <w:r>
        <w:rPr>
          <w:noProof/>
          <w:snapToGrid w:val="0"/>
          <w:szCs w:val="24"/>
        </w:rPr>
        <w:t>.</w:t>
      </w:r>
      <w:r>
        <w:rPr>
          <w:noProof/>
          <w:sz w:val="24"/>
          <w:szCs w:val="24"/>
        </w:rPr>
        <w:tab/>
      </w:r>
      <w:r>
        <w:rPr>
          <w:noProof/>
          <w:snapToGrid w:val="0"/>
          <w:szCs w:val="24"/>
        </w:rPr>
        <w:t>Rights to minerals recovered</w:t>
      </w:r>
      <w:r>
        <w:rPr>
          <w:noProof/>
        </w:rPr>
        <w:tab/>
      </w:r>
      <w:r>
        <w:rPr>
          <w:noProof/>
        </w:rPr>
        <w:fldChar w:fldCharType="begin"/>
      </w:r>
      <w:r>
        <w:rPr>
          <w:noProof/>
        </w:rPr>
        <w:instrText xml:space="preserve"> PAGEREF _Toc72912959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43</w:t>
      </w:r>
      <w:r>
        <w:rPr>
          <w:noProof/>
          <w:snapToGrid w:val="0"/>
          <w:szCs w:val="24"/>
        </w:rPr>
        <w:t>.</w:t>
      </w:r>
      <w:r>
        <w:rPr>
          <w:noProof/>
          <w:sz w:val="24"/>
          <w:szCs w:val="24"/>
        </w:rPr>
        <w:tab/>
      </w:r>
      <w:r>
        <w:rPr>
          <w:noProof/>
          <w:snapToGrid w:val="0"/>
          <w:szCs w:val="24"/>
        </w:rPr>
        <w:t>Effect of grant of licence or special purpose consent on native title</w:t>
      </w:r>
      <w:r>
        <w:rPr>
          <w:noProof/>
        </w:rPr>
        <w:tab/>
      </w:r>
      <w:r>
        <w:rPr>
          <w:noProof/>
        </w:rPr>
        <w:fldChar w:fldCharType="begin"/>
      </w:r>
      <w:r>
        <w:rPr>
          <w:noProof/>
        </w:rPr>
        <w:instrText xml:space="preserve"> PAGEREF _Toc72912960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44</w:t>
      </w:r>
      <w:r>
        <w:rPr>
          <w:noProof/>
          <w:snapToGrid w:val="0"/>
          <w:szCs w:val="24"/>
        </w:rPr>
        <w:t>.</w:t>
      </w:r>
      <w:r>
        <w:rPr>
          <w:noProof/>
          <w:sz w:val="24"/>
          <w:szCs w:val="24"/>
        </w:rPr>
        <w:tab/>
      </w:r>
      <w:r>
        <w:rPr>
          <w:noProof/>
          <w:snapToGrid w:val="0"/>
          <w:szCs w:val="24"/>
        </w:rPr>
        <w:t>Licence etc. does not authorise unnecessary interference with other activities in the licence area</w:t>
      </w:r>
      <w:r>
        <w:rPr>
          <w:noProof/>
        </w:rPr>
        <w:tab/>
      </w:r>
      <w:r>
        <w:rPr>
          <w:noProof/>
        </w:rPr>
        <w:fldChar w:fldCharType="begin"/>
      </w:r>
      <w:r>
        <w:rPr>
          <w:noProof/>
        </w:rPr>
        <w:instrText xml:space="preserve"> PAGEREF _Toc72912961 \h </w:instrText>
      </w:r>
      <w:r>
        <w:rPr>
          <w:noProof/>
        </w:rPr>
      </w:r>
      <w:r>
        <w:rPr>
          <w:noProof/>
        </w:rPr>
        <w:fldChar w:fldCharType="separate"/>
      </w:r>
      <w:r>
        <w:rPr>
          <w:noProof/>
        </w:rPr>
        <w:t>32</w:t>
      </w:r>
      <w:r>
        <w:rPr>
          <w:noProof/>
        </w:rPr>
        <w:fldChar w:fldCharType="end"/>
      </w:r>
    </w:p>
    <w:p>
      <w:pPr>
        <w:pStyle w:val="TOC3"/>
        <w:rPr>
          <w:b w:val="0"/>
          <w:noProof/>
          <w:sz w:val="24"/>
          <w:szCs w:val="24"/>
        </w:rPr>
      </w:pPr>
      <w:r>
        <w:rPr>
          <w:noProof/>
          <w:szCs w:val="26"/>
        </w:rPr>
        <w:t>Part 2.2</w:t>
      </w:r>
      <w:r>
        <w:rPr>
          <w:noProof/>
          <w:snapToGrid w:val="0"/>
          <w:szCs w:val="26"/>
        </w:rPr>
        <w:t xml:space="preserve"> — </w:t>
      </w:r>
      <w:r>
        <w:rPr>
          <w:noProof/>
          <w:szCs w:val="26"/>
        </w:rPr>
        <w:t>Exploration licences</w:t>
      </w:r>
    </w:p>
    <w:p>
      <w:pPr>
        <w:pStyle w:val="TOC3"/>
        <w:rPr>
          <w:b w:val="0"/>
          <w:noProof/>
          <w:sz w:val="24"/>
          <w:szCs w:val="24"/>
        </w:rPr>
      </w:pPr>
      <w:r>
        <w:rPr>
          <w:noProof/>
          <w:szCs w:val="24"/>
        </w:rPr>
        <w:t>Division 1 — General</w:t>
      </w:r>
    </w:p>
    <w:p>
      <w:pPr>
        <w:pStyle w:val="TOC4"/>
        <w:rPr>
          <w:noProof/>
          <w:sz w:val="24"/>
          <w:szCs w:val="24"/>
        </w:rPr>
      </w:pPr>
      <w:r>
        <w:rPr>
          <w:noProof/>
          <w:szCs w:val="24"/>
        </w:rPr>
        <w:t>45</w:t>
      </w:r>
      <w:r>
        <w:rPr>
          <w:noProof/>
          <w:snapToGrid w:val="0"/>
          <w:szCs w:val="24"/>
        </w:rPr>
        <w:t>.</w:t>
      </w:r>
      <w:r>
        <w:rPr>
          <w:noProof/>
          <w:sz w:val="24"/>
          <w:szCs w:val="24"/>
        </w:rPr>
        <w:tab/>
      </w:r>
      <w:r>
        <w:rPr>
          <w:noProof/>
          <w:snapToGrid w:val="0"/>
          <w:szCs w:val="24"/>
        </w:rPr>
        <w:t>Exploration licences</w:t>
      </w:r>
      <w:r>
        <w:rPr>
          <w:noProof/>
        </w:rPr>
        <w:tab/>
      </w:r>
      <w:r>
        <w:rPr>
          <w:noProof/>
        </w:rPr>
        <w:fldChar w:fldCharType="begin"/>
      </w:r>
      <w:r>
        <w:rPr>
          <w:noProof/>
        </w:rPr>
        <w:instrText xml:space="preserve"> PAGEREF _Toc72912964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46</w:t>
      </w:r>
      <w:r>
        <w:rPr>
          <w:noProof/>
          <w:snapToGrid w:val="0"/>
          <w:szCs w:val="24"/>
        </w:rPr>
        <w:t>.</w:t>
      </w:r>
      <w:r>
        <w:rPr>
          <w:noProof/>
          <w:sz w:val="24"/>
          <w:szCs w:val="24"/>
        </w:rPr>
        <w:tab/>
      </w:r>
      <w:r>
        <w:rPr>
          <w:noProof/>
          <w:snapToGrid w:val="0"/>
          <w:szCs w:val="24"/>
        </w:rPr>
        <w:t>Activities authorised by an exploration licence</w:t>
      </w:r>
      <w:r>
        <w:rPr>
          <w:noProof/>
        </w:rPr>
        <w:tab/>
      </w:r>
      <w:r>
        <w:rPr>
          <w:noProof/>
        </w:rPr>
        <w:fldChar w:fldCharType="begin"/>
      </w:r>
      <w:r>
        <w:rPr>
          <w:noProof/>
        </w:rPr>
        <w:instrText xml:space="preserve"> PAGEREF _Toc72912965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47</w:t>
      </w:r>
      <w:r>
        <w:rPr>
          <w:noProof/>
          <w:snapToGrid w:val="0"/>
          <w:szCs w:val="24"/>
        </w:rPr>
        <w:t>.</w:t>
      </w:r>
      <w:r>
        <w:rPr>
          <w:noProof/>
          <w:sz w:val="24"/>
          <w:szCs w:val="24"/>
        </w:rPr>
        <w:tab/>
      </w:r>
      <w:r>
        <w:rPr>
          <w:noProof/>
          <w:snapToGrid w:val="0"/>
          <w:szCs w:val="24"/>
        </w:rPr>
        <w:t>Minister may cancel or not renew exploration licence without compensation</w:t>
      </w:r>
      <w:r>
        <w:rPr>
          <w:noProof/>
        </w:rPr>
        <w:tab/>
      </w:r>
      <w:r>
        <w:rPr>
          <w:noProof/>
        </w:rPr>
        <w:fldChar w:fldCharType="begin"/>
      </w:r>
      <w:r>
        <w:rPr>
          <w:noProof/>
        </w:rPr>
        <w:instrText xml:space="preserve"> PAGEREF _Toc72912966 \h </w:instrText>
      </w:r>
      <w:r>
        <w:rPr>
          <w:noProof/>
        </w:rPr>
      </w:r>
      <w:r>
        <w:rPr>
          <w:noProof/>
        </w:rPr>
        <w:fldChar w:fldCharType="separate"/>
      </w:r>
      <w:r>
        <w:rPr>
          <w:noProof/>
        </w:rPr>
        <w:t>35</w:t>
      </w:r>
      <w:r>
        <w:rPr>
          <w:noProof/>
        </w:rPr>
        <w:fldChar w:fldCharType="end"/>
      </w:r>
    </w:p>
    <w:p>
      <w:pPr>
        <w:pStyle w:val="TOC4"/>
        <w:rPr>
          <w:noProof/>
          <w:sz w:val="24"/>
          <w:szCs w:val="24"/>
        </w:rPr>
      </w:pPr>
      <w:r>
        <w:rPr>
          <w:noProof/>
          <w:szCs w:val="24"/>
        </w:rPr>
        <w:t>48</w:t>
      </w:r>
      <w:r>
        <w:rPr>
          <w:noProof/>
          <w:snapToGrid w:val="0"/>
          <w:szCs w:val="24"/>
        </w:rPr>
        <w:t>.</w:t>
      </w:r>
      <w:r>
        <w:rPr>
          <w:noProof/>
          <w:sz w:val="24"/>
          <w:szCs w:val="24"/>
        </w:rPr>
        <w:tab/>
      </w:r>
      <w:r>
        <w:rPr>
          <w:noProof/>
          <w:snapToGrid w:val="0"/>
          <w:szCs w:val="24"/>
        </w:rPr>
        <w:t>Licence rights may be suspended</w:t>
      </w:r>
      <w:r>
        <w:rPr>
          <w:noProof/>
        </w:rPr>
        <w:tab/>
      </w:r>
      <w:r>
        <w:rPr>
          <w:noProof/>
        </w:rPr>
        <w:fldChar w:fldCharType="begin"/>
      </w:r>
      <w:r>
        <w:rPr>
          <w:noProof/>
        </w:rPr>
        <w:instrText xml:space="preserve"> PAGEREF _Toc72912967 \h </w:instrText>
      </w:r>
      <w:r>
        <w:rPr>
          <w:noProof/>
        </w:rPr>
      </w:r>
      <w:r>
        <w:rPr>
          <w:noProof/>
        </w:rPr>
        <w:fldChar w:fldCharType="separate"/>
      </w:r>
      <w:r>
        <w:rPr>
          <w:noProof/>
        </w:rPr>
        <w:t>35</w:t>
      </w:r>
      <w:r>
        <w:rPr>
          <w:noProof/>
        </w:rPr>
        <w:fldChar w:fldCharType="end"/>
      </w:r>
    </w:p>
    <w:p>
      <w:pPr>
        <w:pStyle w:val="TOC4"/>
        <w:rPr>
          <w:noProof/>
          <w:sz w:val="24"/>
          <w:szCs w:val="24"/>
        </w:rPr>
      </w:pPr>
      <w:r>
        <w:rPr>
          <w:noProof/>
          <w:szCs w:val="24"/>
        </w:rPr>
        <w:t>49</w:t>
      </w:r>
      <w:r>
        <w:rPr>
          <w:noProof/>
          <w:snapToGrid w:val="0"/>
          <w:szCs w:val="24"/>
        </w:rPr>
        <w:t>.</w:t>
      </w:r>
      <w:r>
        <w:rPr>
          <w:noProof/>
          <w:sz w:val="24"/>
          <w:szCs w:val="24"/>
        </w:rPr>
        <w:tab/>
      </w:r>
      <w:r>
        <w:rPr>
          <w:noProof/>
          <w:snapToGrid w:val="0"/>
          <w:szCs w:val="24"/>
        </w:rPr>
        <w:t>Compensation for acquisition of property due to suspension of rights</w:t>
      </w:r>
      <w:r>
        <w:rPr>
          <w:noProof/>
        </w:rPr>
        <w:tab/>
      </w:r>
      <w:r>
        <w:rPr>
          <w:noProof/>
        </w:rPr>
        <w:fldChar w:fldCharType="begin"/>
      </w:r>
      <w:r>
        <w:rPr>
          <w:noProof/>
        </w:rPr>
        <w:instrText xml:space="preserve"> PAGEREF _Toc72912968 \h </w:instrText>
      </w:r>
      <w:r>
        <w:rPr>
          <w:noProof/>
        </w:rPr>
      </w:r>
      <w:r>
        <w:rPr>
          <w:noProof/>
        </w:rPr>
        <w:fldChar w:fldCharType="separate"/>
      </w:r>
      <w:r>
        <w:rPr>
          <w:noProof/>
        </w:rPr>
        <w:t>36</w:t>
      </w:r>
      <w:r>
        <w:rPr>
          <w:noProof/>
        </w:rPr>
        <w:fldChar w:fldCharType="end"/>
      </w:r>
    </w:p>
    <w:p>
      <w:pPr>
        <w:pStyle w:val="TOC3"/>
        <w:rPr>
          <w:b w:val="0"/>
          <w:noProof/>
          <w:sz w:val="24"/>
          <w:szCs w:val="24"/>
        </w:rPr>
      </w:pPr>
      <w:r>
        <w:rPr>
          <w:noProof/>
          <w:szCs w:val="24"/>
        </w:rPr>
        <w:t>Division 2 — Application for and grant of exploration licence over standard blocks</w:t>
      </w:r>
    </w:p>
    <w:p>
      <w:pPr>
        <w:pStyle w:val="TOC4"/>
        <w:rPr>
          <w:noProof/>
          <w:sz w:val="24"/>
          <w:szCs w:val="24"/>
        </w:rPr>
      </w:pPr>
      <w:r>
        <w:rPr>
          <w:noProof/>
          <w:szCs w:val="24"/>
        </w:rPr>
        <w:t>50</w:t>
      </w:r>
      <w:r>
        <w:rPr>
          <w:noProof/>
          <w:snapToGrid w:val="0"/>
          <w:szCs w:val="24"/>
        </w:rPr>
        <w:t>.</w:t>
      </w:r>
      <w:r>
        <w:rPr>
          <w:noProof/>
          <w:sz w:val="24"/>
          <w:szCs w:val="24"/>
        </w:rPr>
        <w:tab/>
      </w:r>
      <w:r>
        <w:rPr>
          <w:noProof/>
          <w:snapToGrid w:val="0"/>
          <w:szCs w:val="24"/>
        </w:rPr>
        <w:t>Application for exploration licence over standard block</w:t>
      </w:r>
      <w:r>
        <w:rPr>
          <w:noProof/>
        </w:rPr>
        <w:tab/>
      </w:r>
      <w:r>
        <w:rPr>
          <w:noProof/>
        </w:rPr>
        <w:fldChar w:fldCharType="begin"/>
      </w:r>
      <w:r>
        <w:rPr>
          <w:noProof/>
        </w:rPr>
        <w:instrText xml:space="preserve"> PAGEREF _Toc72912970 \h </w:instrText>
      </w:r>
      <w:r>
        <w:rPr>
          <w:noProof/>
        </w:rPr>
      </w:r>
      <w:r>
        <w:rPr>
          <w:noProof/>
        </w:rPr>
        <w:fldChar w:fldCharType="separate"/>
      </w:r>
      <w:r>
        <w:rPr>
          <w:noProof/>
        </w:rPr>
        <w:t>36</w:t>
      </w:r>
      <w:r>
        <w:rPr>
          <w:noProof/>
        </w:rPr>
        <w:fldChar w:fldCharType="end"/>
      </w:r>
    </w:p>
    <w:p>
      <w:pPr>
        <w:pStyle w:val="TOC4"/>
        <w:rPr>
          <w:noProof/>
          <w:sz w:val="24"/>
          <w:szCs w:val="24"/>
        </w:rPr>
      </w:pPr>
      <w:r>
        <w:rPr>
          <w:noProof/>
          <w:szCs w:val="24"/>
        </w:rPr>
        <w:t>51</w:t>
      </w:r>
      <w:r>
        <w:rPr>
          <w:noProof/>
          <w:snapToGrid w:val="0"/>
          <w:szCs w:val="24"/>
        </w:rPr>
        <w:t>.</w:t>
      </w:r>
      <w:r>
        <w:rPr>
          <w:noProof/>
          <w:sz w:val="24"/>
          <w:szCs w:val="24"/>
        </w:rPr>
        <w:tab/>
      </w:r>
      <w:r>
        <w:rPr>
          <w:noProof/>
          <w:snapToGrid w:val="0"/>
          <w:szCs w:val="24"/>
        </w:rPr>
        <w:t>Excluded blocks</w:t>
      </w:r>
      <w:r>
        <w:rPr>
          <w:noProof/>
        </w:rPr>
        <w:tab/>
      </w:r>
      <w:r>
        <w:rPr>
          <w:noProof/>
        </w:rPr>
        <w:fldChar w:fldCharType="begin"/>
      </w:r>
      <w:r>
        <w:rPr>
          <w:noProof/>
        </w:rPr>
        <w:instrText xml:space="preserve"> PAGEREF _Toc72912971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52</w:t>
      </w:r>
      <w:r>
        <w:rPr>
          <w:noProof/>
          <w:snapToGrid w:val="0"/>
          <w:szCs w:val="24"/>
        </w:rPr>
        <w:t>.</w:t>
      </w:r>
      <w:r>
        <w:rPr>
          <w:noProof/>
          <w:sz w:val="24"/>
          <w:szCs w:val="24"/>
        </w:rPr>
        <w:tab/>
      </w:r>
      <w:r>
        <w:rPr>
          <w:noProof/>
          <w:snapToGrid w:val="0"/>
          <w:szCs w:val="24"/>
        </w:rPr>
        <w:t>Minister may determine that excluded block is available</w:t>
      </w:r>
      <w:r>
        <w:rPr>
          <w:noProof/>
        </w:rPr>
        <w:tab/>
      </w:r>
      <w:r>
        <w:rPr>
          <w:noProof/>
        </w:rPr>
        <w:fldChar w:fldCharType="begin"/>
      </w:r>
      <w:r>
        <w:rPr>
          <w:noProof/>
        </w:rPr>
        <w:instrText xml:space="preserve"> PAGEREF _Toc72912972 \h </w:instrText>
      </w:r>
      <w:r>
        <w:rPr>
          <w:noProof/>
        </w:rPr>
      </w:r>
      <w:r>
        <w:rPr>
          <w:noProof/>
        </w:rPr>
        <w:fldChar w:fldCharType="separate"/>
      </w:r>
      <w:r>
        <w:rPr>
          <w:noProof/>
        </w:rPr>
        <w:t>38</w:t>
      </w:r>
      <w:r>
        <w:rPr>
          <w:noProof/>
        </w:rPr>
        <w:fldChar w:fldCharType="end"/>
      </w:r>
    </w:p>
    <w:p>
      <w:pPr>
        <w:pStyle w:val="TOC4"/>
        <w:rPr>
          <w:noProof/>
          <w:sz w:val="24"/>
          <w:szCs w:val="24"/>
        </w:rPr>
      </w:pPr>
      <w:r>
        <w:rPr>
          <w:noProof/>
          <w:szCs w:val="24"/>
        </w:rPr>
        <w:t>53</w:t>
      </w:r>
      <w:r>
        <w:rPr>
          <w:noProof/>
          <w:snapToGrid w:val="0"/>
          <w:szCs w:val="24"/>
        </w:rPr>
        <w:t>.</w:t>
      </w:r>
      <w:r>
        <w:rPr>
          <w:noProof/>
          <w:sz w:val="24"/>
          <w:szCs w:val="24"/>
        </w:rPr>
        <w:tab/>
      </w:r>
      <w:r>
        <w:rPr>
          <w:noProof/>
          <w:snapToGrid w:val="0"/>
          <w:szCs w:val="24"/>
        </w:rPr>
        <w:t>Minister may allow application for more than one discrete area</w:t>
      </w:r>
      <w:r>
        <w:rPr>
          <w:noProof/>
        </w:rPr>
        <w:tab/>
      </w:r>
      <w:r>
        <w:rPr>
          <w:noProof/>
        </w:rPr>
        <w:fldChar w:fldCharType="begin"/>
      </w:r>
      <w:r>
        <w:rPr>
          <w:noProof/>
        </w:rPr>
        <w:instrText xml:space="preserve"> PAGEREF _Toc72912973 \h </w:instrText>
      </w:r>
      <w:r>
        <w:rPr>
          <w:noProof/>
        </w:rPr>
      </w:r>
      <w:r>
        <w:rPr>
          <w:noProof/>
        </w:rPr>
        <w:fldChar w:fldCharType="separate"/>
      </w:r>
      <w:r>
        <w:rPr>
          <w:noProof/>
        </w:rPr>
        <w:t>38</w:t>
      </w:r>
      <w:r>
        <w:rPr>
          <w:noProof/>
        </w:rPr>
        <w:fldChar w:fldCharType="end"/>
      </w:r>
    </w:p>
    <w:p>
      <w:pPr>
        <w:pStyle w:val="TOC4"/>
        <w:rPr>
          <w:noProof/>
          <w:sz w:val="24"/>
          <w:szCs w:val="24"/>
        </w:rPr>
      </w:pPr>
      <w:r>
        <w:rPr>
          <w:noProof/>
          <w:szCs w:val="24"/>
        </w:rPr>
        <w:t>54</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_Toc72912974 \h </w:instrText>
      </w:r>
      <w:r>
        <w:rPr>
          <w:noProof/>
        </w:rPr>
      </w:r>
      <w:r>
        <w:rPr>
          <w:noProof/>
        </w:rPr>
        <w:fldChar w:fldCharType="separate"/>
      </w:r>
      <w:r>
        <w:rPr>
          <w:noProof/>
        </w:rPr>
        <w:t>39</w:t>
      </w:r>
      <w:r>
        <w:rPr>
          <w:noProof/>
        </w:rPr>
        <w:fldChar w:fldCharType="end"/>
      </w:r>
    </w:p>
    <w:p>
      <w:pPr>
        <w:pStyle w:val="TOC4"/>
        <w:rPr>
          <w:noProof/>
          <w:sz w:val="24"/>
          <w:szCs w:val="24"/>
        </w:rPr>
      </w:pPr>
      <w:r>
        <w:rPr>
          <w:noProof/>
          <w:szCs w:val="24"/>
        </w:rPr>
        <w:t>55</w:t>
      </w:r>
      <w:r>
        <w:rPr>
          <w:noProof/>
          <w:snapToGrid w:val="0"/>
          <w:szCs w:val="24"/>
        </w:rPr>
        <w:t>.</w:t>
      </w:r>
      <w:r>
        <w:rPr>
          <w:noProof/>
          <w:sz w:val="24"/>
          <w:szCs w:val="24"/>
        </w:rPr>
        <w:tab/>
      </w:r>
      <w:r>
        <w:rPr>
          <w:noProof/>
          <w:snapToGrid w:val="0"/>
          <w:szCs w:val="24"/>
        </w:rPr>
        <w:t>Effect of inclusion of unavailable block in application</w:t>
      </w:r>
      <w:r>
        <w:rPr>
          <w:noProof/>
        </w:rPr>
        <w:tab/>
      </w:r>
      <w:r>
        <w:rPr>
          <w:noProof/>
        </w:rPr>
        <w:fldChar w:fldCharType="begin"/>
      </w:r>
      <w:r>
        <w:rPr>
          <w:noProof/>
        </w:rPr>
        <w:instrText xml:space="preserve"> PAGEREF _Toc72912975 \h </w:instrText>
      </w:r>
      <w:r>
        <w:rPr>
          <w:noProof/>
        </w:rPr>
      </w:r>
      <w:r>
        <w:rPr>
          <w:noProof/>
        </w:rPr>
        <w:fldChar w:fldCharType="separate"/>
      </w:r>
      <w:r>
        <w:rPr>
          <w:noProof/>
        </w:rPr>
        <w:t>40</w:t>
      </w:r>
      <w:r>
        <w:rPr>
          <w:noProof/>
        </w:rPr>
        <w:fldChar w:fldCharType="end"/>
      </w:r>
    </w:p>
    <w:p>
      <w:pPr>
        <w:pStyle w:val="TOC4"/>
        <w:rPr>
          <w:noProof/>
          <w:sz w:val="24"/>
          <w:szCs w:val="24"/>
        </w:rPr>
      </w:pPr>
      <w:r>
        <w:rPr>
          <w:noProof/>
          <w:szCs w:val="24"/>
        </w:rPr>
        <w:t>56</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_Toc72912976 \h </w:instrText>
      </w:r>
      <w:r>
        <w:rPr>
          <w:noProof/>
        </w:rPr>
      </w:r>
      <w:r>
        <w:rPr>
          <w:noProof/>
        </w:rPr>
        <w:fldChar w:fldCharType="separate"/>
      </w:r>
      <w:r>
        <w:rPr>
          <w:noProof/>
        </w:rPr>
        <w:t>41</w:t>
      </w:r>
      <w:r>
        <w:rPr>
          <w:noProof/>
        </w:rPr>
        <w:fldChar w:fldCharType="end"/>
      </w:r>
    </w:p>
    <w:p>
      <w:pPr>
        <w:pStyle w:val="TOC4"/>
        <w:rPr>
          <w:noProof/>
          <w:sz w:val="24"/>
          <w:szCs w:val="24"/>
        </w:rPr>
      </w:pPr>
      <w:r>
        <w:rPr>
          <w:noProof/>
          <w:szCs w:val="24"/>
        </w:rPr>
        <w:t>57</w:t>
      </w:r>
      <w:r>
        <w:rPr>
          <w:noProof/>
          <w:snapToGrid w:val="0"/>
          <w:szCs w:val="24"/>
        </w:rPr>
        <w:t>.</w:t>
      </w:r>
      <w:r>
        <w:rPr>
          <w:noProof/>
          <w:sz w:val="24"/>
          <w:szCs w:val="24"/>
        </w:rPr>
        <w:tab/>
      </w:r>
      <w:r>
        <w:rPr>
          <w:noProof/>
          <w:snapToGrid w:val="0"/>
          <w:szCs w:val="24"/>
        </w:rPr>
        <w:t>Application must be advertised</w:t>
      </w:r>
      <w:r>
        <w:rPr>
          <w:noProof/>
        </w:rPr>
        <w:tab/>
      </w:r>
      <w:r>
        <w:rPr>
          <w:noProof/>
        </w:rPr>
        <w:fldChar w:fldCharType="begin"/>
      </w:r>
      <w:r>
        <w:rPr>
          <w:noProof/>
        </w:rPr>
        <w:instrText xml:space="preserve"> PAGEREF _Toc72912977 \h </w:instrText>
      </w:r>
      <w:r>
        <w:rPr>
          <w:noProof/>
        </w:rPr>
      </w:r>
      <w:r>
        <w:rPr>
          <w:noProof/>
        </w:rPr>
        <w:fldChar w:fldCharType="separate"/>
      </w:r>
      <w:r>
        <w:rPr>
          <w:noProof/>
        </w:rPr>
        <w:t>41</w:t>
      </w:r>
      <w:r>
        <w:rPr>
          <w:noProof/>
        </w:rPr>
        <w:fldChar w:fldCharType="end"/>
      </w:r>
    </w:p>
    <w:p>
      <w:pPr>
        <w:pStyle w:val="TOC4"/>
        <w:rPr>
          <w:noProof/>
          <w:sz w:val="24"/>
          <w:szCs w:val="24"/>
        </w:rPr>
      </w:pPr>
      <w:r>
        <w:rPr>
          <w:noProof/>
          <w:szCs w:val="24"/>
        </w:rPr>
        <w:t>58</w:t>
      </w:r>
      <w:r>
        <w:rPr>
          <w:noProof/>
          <w:snapToGrid w:val="0"/>
          <w:szCs w:val="24"/>
        </w:rPr>
        <w:t>.</w:t>
      </w:r>
      <w:r>
        <w:rPr>
          <w:noProof/>
          <w:sz w:val="24"/>
          <w:szCs w:val="24"/>
        </w:rPr>
        <w:tab/>
      </w:r>
      <w:r>
        <w:rPr>
          <w:noProof/>
          <w:snapToGrid w:val="0"/>
          <w:szCs w:val="24"/>
        </w:rPr>
        <w:t>How multiple applications are dealt with</w:t>
      </w:r>
      <w:r>
        <w:rPr>
          <w:noProof/>
        </w:rPr>
        <w:tab/>
      </w:r>
      <w:r>
        <w:rPr>
          <w:noProof/>
        </w:rPr>
        <w:fldChar w:fldCharType="begin"/>
      </w:r>
      <w:r>
        <w:rPr>
          <w:noProof/>
        </w:rPr>
        <w:instrText xml:space="preserve"> PAGEREF _Toc72912978 \h </w:instrText>
      </w:r>
      <w:r>
        <w:rPr>
          <w:noProof/>
        </w:rPr>
      </w:r>
      <w:r>
        <w:rPr>
          <w:noProof/>
        </w:rPr>
        <w:fldChar w:fldCharType="separate"/>
      </w:r>
      <w:r>
        <w:rPr>
          <w:noProof/>
        </w:rPr>
        <w:t>42</w:t>
      </w:r>
      <w:r>
        <w:rPr>
          <w:noProof/>
        </w:rPr>
        <w:fldChar w:fldCharType="end"/>
      </w:r>
    </w:p>
    <w:p>
      <w:pPr>
        <w:pStyle w:val="TOC4"/>
        <w:rPr>
          <w:noProof/>
          <w:sz w:val="24"/>
          <w:szCs w:val="24"/>
        </w:rPr>
      </w:pPr>
      <w:r>
        <w:rPr>
          <w:noProof/>
          <w:szCs w:val="24"/>
        </w:rPr>
        <w:t>59</w:t>
      </w:r>
      <w:r>
        <w:rPr>
          <w:noProof/>
          <w:snapToGrid w:val="0"/>
          <w:szCs w:val="24"/>
        </w:rPr>
        <w:t>.</w:t>
      </w:r>
      <w:r>
        <w:rPr>
          <w:noProof/>
          <w:sz w:val="24"/>
          <w:szCs w:val="24"/>
        </w:rPr>
        <w:tab/>
      </w:r>
      <w:r>
        <w:rPr>
          <w:noProof/>
          <w:snapToGrid w:val="0"/>
          <w:szCs w:val="24"/>
        </w:rPr>
        <w:t>Discussions about blocks applied for</w:t>
      </w:r>
      <w:r>
        <w:rPr>
          <w:noProof/>
        </w:rPr>
        <w:tab/>
      </w:r>
      <w:r>
        <w:rPr>
          <w:noProof/>
        </w:rPr>
        <w:fldChar w:fldCharType="begin"/>
      </w:r>
      <w:r>
        <w:rPr>
          <w:noProof/>
        </w:rPr>
        <w:instrText xml:space="preserve"> PAGEREF _Toc72912979 \h </w:instrText>
      </w:r>
      <w:r>
        <w:rPr>
          <w:noProof/>
        </w:rPr>
      </w:r>
      <w:r>
        <w:rPr>
          <w:noProof/>
        </w:rPr>
        <w:fldChar w:fldCharType="separate"/>
      </w:r>
      <w:r>
        <w:rPr>
          <w:noProof/>
        </w:rPr>
        <w:t>42</w:t>
      </w:r>
      <w:r>
        <w:rPr>
          <w:noProof/>
        </w:rPr>
        <w:fldChar w:fldCharType="end"/>
      </w:r>
    </w:p>
    <w:p>
      <w:pPr>
        <w:pStyle w:val="TOC4"/>
        <w:rPr>
          <w:noProof/>
          <w:sz w:val="24"/>
          <w:szCs w:val="24"/>
        </w:rPr>
      </w:pPr>
      <w:r>
        <w:rPr>
          <w:noProof/>
          <w:szCs w:val="24"/>
        </w:rPr>
        <w:t>60</w:t>
      </w:r>
      <w:r>
        <w:rPr>
          <w:noProof/>
          <w:snapToGrid w:val="0"/>
          <w:szCs w:val="24"/>
        </w:rPr>
        <w:t>.</w:t>
      </w:r>
      <w:r>
        <w:rPr>
          <w:noProof/>
          <w:sz w:val="24"/>
          <w:szCs w:val="24"/>
        </w:rPr>
        <w:tab/>
      </w:r>
      <w:r>
        <w:rPr>
          <w:noProof/>
          <w:snapToGrid w:val="0"/>
          <w:szCs w:val="24"/>
        </w:rPr>
        <w:t>Advertising revised application</w:t>
      </w:r>
      <w:r>
        <w:rPr>
          <w:noProof/>
        </w:rPr>
        <w:tab/>
      </w:r>
      <w:r>
        <w:rPr>
          <w:noProof/>
        </w:rPr>
        <w:fldChar w:fldCharType="begin"/>
      </w:r>
      <w:r>
        <w:rPr>
          <w:noProof/>
        </w:rPr>
        <w:instrText xml:space="preserve"> PAGEREF _Toc72912980 \h </w:instrText>
      </w:r>
      <w:r>
        <w:rPr>
          <w:noProof/>
        </w:rPr>
      </w:r>
      <w:r>
        <w:rPr>
          <w:noProof/>
        </w:rPr>
        <w:fldChar w:fldCharType="separate"/>
      </w:r>
      <w:r>
        <w:rPr>
          <w:noProof/>
        </w:rPr>
        <w:t>43</w:t>
      </w:r>
      <w:r>
        <w:rPr>
          <w:noProof/>
        </w:rPr>
        <w:fldChar w:fldCharType="end"/>
      </w:r>
    </w:p>
    <w:p>
      <w:pPr>
        <w:pStyle w:val="TOC4"/>
        <w:rPr>
          <w:noProof/>
          <w:sz w:val="24"/>
          <w:szCs w:val="24"/>
        </w:rPr>
      </w:pPr>
      <w:r>
        <w:rPr>
          <w:noProof/>
          <w:szCs w:val="24"/>
        </w:rPr>
        <w:t>61</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_Toc72912981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62</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_Toc72912982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63</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_Toc72912983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64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_Toc72912984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65</w:t>
      </w:r>
      <w:r>
        <w:rPr>
          <w:noProof/>
          <w:snapToGrid w:val="0"/>
          <w:szCs w:val="24"/>
        </w:rPr>
        <w:t>.</w:t>
      </w:r>
      <w:r>
        <w:rPr>
          <w:noProof/>
          <w:sz w:val="24"/>
          <w:szCs w:val="24"/>
        </w:rPr>
        <w:tab/>
      </w:r>
      <w:r>
        <w:rPr>
          <w:noProof/>
          <w:snapToGrid w:val="0"/>
          <w:szCs w:val="24"/>
        </w:rPr>
        <w:t>Matters to be specified in the licence</w:t>
      </w:r>
      <w:r>
        <w:rPr>
          <w:noProof/>
        </w:rPr>
        <w:tab/>
      </w:r>
      <w:r>
        <w:rPr>
          <w:noProof/>
        </w:rPr>
        <w:fldChar w:fldCharType="begin"/>
      </w:r>
      <w:r>
        <w:rPr>
          <w:noProof/>
        </w:rPr>
        <w:instrText xml:space="preserve"> PAGEREF _Toc72912985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66</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_Toc72912986 \h </w:instrText>
      </w:r>
      <w:r>
        <w:rPr>
          <w:noProof/>
        </w:rPr>
      </w:r>
      <w:r>
        <w:rPr>
          <w:noProof/>
        </w:rPr>
        <w:fldChar w:fldCharType="separate"/>
      </w:r>
      <w:r>
        <w:rPr>
          <w:noProof/>
        </w:rPr>
        <w:t>46</w:t>
      </w:r>
      <w:r>
        <w:rPr>
          <w:noProof/>
        </w:rPr>
        <w:fldChar w:fldCharType="end"/>
      </w:r>
    </w:p>
    <w:p>
      <w:pPr>
        <w:pStyle w:val="TOC4"/>
        <w:rPr>
          <w:noProof/>
          <w:sz w:val="24"/>
          <w:szCs w:val="24"/>
        </w:rPr>
      </w:pPr>
      <w:r>
        <w:rPr>
          <w:noProof/>
          <w:szCs w:val="24"/>
        </w:rPr>
        <w:t>67</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_Toc72912987 \h </w:instrText>
      </w:r>
      <w:r>
        <w:rPr>
          <w:noProof/>
        </w:rPr>
      </w:r>
      <w:r>
        <w:rPr>
          <w:noProof/>
        </w:rPr>
        <w:fldChar w:fldCharType="separate"/>
      </w:r>
      <w:r>
        <w:rPr>
          <w:noProof/>
        </w:rPr>
        <w:t>46</w:t>
      </w:r>
      <w:r>
        <w:rPr>
          <w:noProof/>
        </w:rPr>
        <w:fldChar w:fldCharType="end"/>
      </w:r>
    </w:p>
    <w:p>
      <w:pPr>
        <w:pStyle w:val="TOC4"/>
        <w:rPr>
          <w:noProof/>
          <w:sz w:val="24"/>
          <w:szCs w:val="24"/>
        </w:rPr>
      </w:pPr>
      <w:r>
        <w:rPr>
          <w:noProof/>
          <w:szCs w:val="24"/>
        </w:rPr>
        <w:t>68</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_Toc72912988 \h </w:instrText>
      </w:r>
      <w:r>
        <w:rPr>
          <w:noProof/>
        </w:rPr>
      </w:r>
      <w:r>
        <w:rPr>
          <w:noProof/>
        </w:rPr>
        <w:fldChar w:fldCharType="separate"/>
      </w:r>
      <w:r>
        <w:rPr>
          <w:noProof/>
        </w:rPr>
        <w:t>47</w:t>
      </w:r>
      <w:r>
        <w:rPr>
          <w:noProof/>
        </w:rPr>
        <w:fldChar w:fldCharType="end"/>
      </w:r>
    </w:p>
    <w:p>
      <w:pPr>
        <w:pStyle w:val="TOC4"/>
        <w:rPr>
          <w:noProof/>
          <w:sz w:val="24"/>
          <w:szCs w:val="24"/>
        </w:rPr>
      </w:pPr>
      <w:r>
        <w:rPr>
          <w:noProof/>
          <w:szCs w:val="24"/>
        </w:rPr>
        <w:t>69</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_Toc72912989 \h </w:instrText>
      </w:r>
      <w:r>
        <w:rPr>
          <w:noProof/>
        </w:rPr>
      </w:r>
      <w:r>
        <w:rPr>
          <w:noProof/>
        </w:rPr>
        <w:fldChar w:fldCharType="separate"/>
      </w:r>
      <w:r>
        <w:rPr>
          <w:noProof/>
        </w:rPr>
        <w:t>47</w:t>
      </w:r>
      <w:r>
        <w:rPr>
          <w:noProof/>
        </w:rPr>
        <w:fldChar w:fldCharType="end"/>
      </w:r>
    </w:p>
    <w:p>
      <w:pPr>
        <w:pStyle w:val="TOC4"/>
        <w:rPr>
          <w:noProof/>
          <w:sz w:val="24"/>
          <w:szCs w:val="24"/>
        </w:rPr>
      </w:pPr>
      <w:r>
        <w:rPr>
          <w:noProof/>
          <w:szCs w:val="24"/>
        </w:rPr>
        <w:t>70</w:t>
      </w:r>
      <w:r>
        <w:rPr>
          <w:noProof/>
          <w:snapToGrid w:val="0"/>
          <w:szCs w:val="24"/>
        </w:rPr>
        <w:t>.</w:t>
      </w:r>
      <w:r>
        <w:rPr>
          <w:noProof/>
          <w:sz w:val="24"/>
          <w:szCs w:val="24"/>
        </w:rPr>
        <w:tab/>
      </w:r>
      <w:r>
        <w:rPr>
          <w:noProof/>
          <w:snapToGrid w:val="0"/>
          <w:szCs w:val="24"/>
        </w:rPr>
        <w:t>Acceptance of grant of exploration licence for standard block</w:t>
      </w:r>
      <w:r>
        <w:rPr>
          <w:noProof/>
        </w:rPr>
        <w:tab/>
      </w:r>
      <w:r>
        <w:rPr>
          <w:noProof/>
        </w:rPr>
        <w:fldChar w:fldCharType="begin"/>
      </w:r>
      <w:r>
        <w:rPr>
          <w:noProof/>
        </w:rPr>
        <w:instrText xml:space="preserve"> PAGEREF _Toc72912990 \h </w:instrText>
      </w:r>
      <w:r>
        <w:rPr>
          <w:noProof/>
        </w:rPr>
      </w:r>
      <w:r>
        <w:rPr>
          <w:noProof/>
        </w:rPr>
        <w:fldChar w:fldCharType="separate"/>
      </w:r>
      <w:r>
        <w:rPr>
          <w:noProof/>
        </w:rPr>
        <w:t>48</w:t>
      </w:r>
      <w:r>
        <w:rPr>
          <w:noProof/>
        </w:rPr>
        <w:fldChar w:fldCharType="end"/>
      </w:r>
    </w:p>
    <w:p>
      <w:pPr>
        <w:pStyle w:val="TOC4"/>
        <w:rPr>
          <w:noProof/>
          <w:sz w:val="24"/>
          <w:szCs w:val="24"/>
        </w:rPr>
      </w:pPr>
      <w:r>
        <w:rPr>
          <w:noProof/>
          <w:szCs w:val="24"/>
        </w:rPr>
        <w:t>71</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_Toc72912991 \h </w:instrText>
      </w:r>
      <w:r>
        <w:rPr>
          <w:noProof/>
        </w:rPr>
      </w:r>
      <w:r>
        <w:rPr>
          <w:noProof/>
        </w:rPr>
        <w:fldChar w:fldCharType="separate"/>
      </w:r>
      <w:r>
        <w:rPr>
          <w:noProof/>
        </w:rPr>
        <w:t>48</w:t>
      </w:r>
      <w:r>
        <w:rPr>
          <w:noProof/>
        </w:rPr>
        <w:fldChar w:fldCharType="end"/>
      </w:r>
    </w:p>
    <w:p>
      <w:pPr>
        <w:pStyle w:val="TOC4"/>
        <w:rPr>
          <w:noProof/>
          <w:sz w:val="24"/>
          <w:szCs w:val="24"/>
        </w:rPr>
      </w:pPr>
      <w:r>
        <w:rPr>
          <w:noProof/>
          <w:szCs w:val="24"/>
        </w:rPr>
        <w:t>72</w:t>
      </w:r>
      <w:r>
        <w:rPr>
          <w:noProof/>
          <w:snapToGrid w:val="0"/>
          <w:szCs w:val="24"/>
        </w:rPr>
        <w:t>.</w:t>
      </w:r>
      <w:r>
        <w:rPr>
          <w:noProof/>
          <w:sz w:val="24"/>
          <w:szCs w:val="24"/>
        </w:rPr>
        <w:tab/>
      </w:r>
      <w:r>
        <w:rPr>
          <w:noProof/>
          <w:snapToGrid w:val="0"/>
          <w:szCs w:val="24"/>
        </w:rPr>
        <w:t>Lapse of provisional grant of exploration licence</w:t>
      </w:r>
      <w:r>
        <w:rPr>
          <w:noProof/>
        </w:rPr>
        <w:tab/>
      </w:r>
      <w:r>
        <w:rPr>
          <w:noProof/>
        </w:rPr>
        <w:fldChar w:fldCharType="begin"/>
      </w:r>
      <w:r>
        <w:rPr>
          <w:noProof/>
        </w:rPr>
        <w:instrText xml:space="preserve"> PAGEREF _Toc72912992 \h </w:instrText>
      </w:r>
      <w:r>
        <w:rPr>
          <w:noProof/>
        </w:rPr>
      </w:r>
      <w:r>
        <w:rPr>
          <w:noProof/>
        </w:rPr>
        <w:fldChar w:fldCharType="separate"/>
      </w:r>
      <w:r>
        <w:rPr>
          <w:noProof/>
        </w:rPr>
        <w:t>48</w:t>
      </w:r>
      <w:r>
        <w:rPr>
          <w:noProof/>
        </w:rPr>
        <w:fldChar w:fldCharType="end"/>
      </w:r>
    </w:p>
    <w:p>
      <w:pPr>
        <w:pStyle w:val="TOC3"/>
        <w:rPr>
          <w:b w:val="0"/>
          <w:noProof/>
          <w:sz w:val="24"/>
          <w:szCs w:val="24"/>
        </w:rPr>
      </w:pPr>
      <w:r>
        <w:rPr>
          <w:noProof/>
          <w:szCs w:val="24"/>
        </w:rPr>
        <w:t>Division 3 — Application for and grant of exploration licence over tender block</w:t>
      </w:r>
    </w:p>
    <w:p>
      <w:pPr>
        <w:pStyle w:val="TOC4"/>
        <w:rPr>
          <w:noProof/>
          <w:sz w:val="24"/>
          <w:szCs w:val="24"/>
        </w:rPr>
      </w:pPr>
      <w:r>
        <w:rPr>
          <w:noProof/>
          <w:szCs w:val="24"/>
        </w:rPr>
        <w:t>73</w:t>
      </w:r>
      <w:r>
        <w:rPr>
          <w:noProof/>
          <w:snapToGrid w:val="0"/>
          <w:szCs w:val="24"/>
        </w:rPr>
        <w:t>.</w:t>
      </w:r>
      <w:r>
        <w:rPr>
          <w:noProof/>
          <w:sz w:val="24"/>
          <w:szCs w:val="24"/>
        </w:rPr>
        <w:tab/>
      </w:r>
      <w:r>
        <w:rPr>
          <w:noProof/>
          <w:snapToGrid w:val="0"/>
          <w:szCs w:val="24"/>
        </w:rPr>
        <w:t>Matters to be determined before applications for exploration licence over tender blocks invited</w:t>
      </w:r>
      <w:r>
        <w:rPr>
          <w:noProof/>
        </w:rPr>
        <w:tab/>
      </w:r>
      <w:r>
        <w:rPr>
          <w:noProof/>
        </w:rPr>
        <w:fldChar w:fldCharType="begin"/>
      </w:r>
      <w:r>
        <w:rPr>
          <w:noProof/>
        </w:rPr>
        <w:instrText xml:space="preserve"> PAGEREF _Toc72912994 \h </w:instrText>
      </w:r>
      <w:r>
        <w:rPr>
          <w:noProof/>
        </w:rPr>
      </w:r>
      <w:r>
        <w:rPr>
          <w:noProof/>
        </w:rPr>
        <w:fldChar w:fldCharType="separate"/>
      </w:r>
      <w:r>
        <w:rPr>
          <w:noProof/>
        </w:rPr>
        <w:t>49</w:t>
      </w:r>
      <w:r>
        <w:rPr>
          <w:noProof/>
        </w:rPr>
        <w:fldChar w:fldCharType="end"/>
      </w:r>
    </w:p>
    <w:p>
      <w:pPr>
        <w:pStyle w:val="TOC4"/>
        <w:rPr>
          <w:noProof/>
          <w:sz w:val="24"/>
          <w:szCs w:val="24"/>
        </w:rPr>
      </w:pPr>
      <w:r>
        <w:rPr>
          <w:noProof/>
          <w:szCs w:val="24"/>
        </w:rPr>
        <w:t>74</w:t>
      </w:r>
      <w:r>
        <w:rPr>
          <w:noProof/>
          <w:snapToGrid w:val="0"/>
          <w:szCs w:val="24"/>
        </w:rPr>
        <w:t>.</w:t>
      </w:r>
      <w:r>
        <w:rPr>
          <w:noProof/>
          <w:sz w:val="24"/>
          <w:szCs w:val="24"/>
        </w:rPr>
        <w:tab/>
      </w:r>
      <w:r>
        <w:rPr>
          <w:noProof/>
          <w:snapToGrid w:val="0"/>
          <w:szCs w:val="24"/>
        </w:rPr>
        <w:t>Minister may invite applications for exploration licence over tender blocks</w:t>
      </w:r>
      <w:r>
        <w:rPr>
          <w:noProof/>
        </w:rPr>
        <w:tab/>
      </w:r>
      <w:r>
        <w:rPr>
          <w:noProof/>
        </w:rPr>
        <w:fldChar w:fldCharType="begin"/>
      </w:r>
      <w:r>
        <w:rPr>
          <w:noProof/>
        </w:rPr>
        <w:instrText xml:space="preserve"> PAGEREF _Toc72912995 \h </w:instrText>
      </w:r>
      <w:r>
        <w:rPr>
          <w:noProof/>
        </w:rPr>
      </w:r>
      <w:r>
        <w:rPr>
          <w:noProof/>
        </w:rPr>
        <w:fldChar w:fldCharType="separate"/>
      </w:r>
      <w:r>
        <w:rPr>
          <w:noProof/>
        </w:rPr>
        <w:t>49</w:t>
      </w:r>
      <w:r>
        <w:rPr>
          <w:noProof/>
        </w:rPr>
        <w:fldChar w:fldCharType="end"/>
      </w:r>
    </w:p>
    <w:p>
      <w:pPr>
        <w:pStyle w:val="TOC4"/>
        <w:rPr>
          <w:noProof/>
          <w:sz w:val="24"/>
          <w:szCs w:val="24"/>
        </w:rPr>
      </w:pPr>
      <w:r>
        <w:rPr>
          <w:noProof/>
          <w:szCs w:val="24"/>
        </w:rPr>
        <w:t>75</w:t>
      </w:r>
      <w:r>
        <w:rPr>
          <w:noProof/>
          <w:snapToGrid w:val="0"/>
          <w:szCs w:val="24"/>
        </w:rPr>
        <w:t>.</w:t>
      </w:r>
      <w:r>
        <w:rPr>
          <w:noProof/>
          <w:sz w:val="24"/>
          <w:szCs w:val="24"/>
        </w:rPr>
        <w:tab/>
      </w:r>
      <w:r>
        <w:rPr>
          <w:noProof/>
          <w:snapToGrid w:val="0"/>
          <w:szCs w:val="24"/>
        </w:rPr>
        <w:t>Tender block licence notice — exploration licence</w:t>
      </w:r>
      <w:r>
        <w:rPr>
          <w:noProof/>
        </w:rPr>
        <w:tab/>
      </w:r>
      <w:r>
        <w:rPr>
          <w:noProof/>
        </w:rPr>
        <w:fldChar w:fldCharType="begin"/>
      </w:r>
      <w:r>
        <w:rPr>
          <w:noProof/>
        </w:rPr>
        <w:instrText xml:space="preserve"> PAGEREF _Toc72912996 \h </w:instrText>
      </w:r>
      <w:r>
        <w:rPr>
          <w:noProof/>
        </w:rPr>
      </w:r>
      <w:r>
        <w:rPr>
          <w:noProof/>
        </w:rPr>
        <w:fldChar w:fldCharType="separate"/>
      </w:r>
      <w:r>
        <w:rPr>
          <w:noProof/>
        </w:rPr>
        <w:t>49</w:t>
      </w:r>
      <w:r>
        <w:rPr>
          <w:noProof/>
        </w:rPr>
        <w:fldChar w:fldCharType="end"/>
      </w:r>
    </w:p>
    <w:p>
      <w:pPr>
        <w:pStyle w:val="TOC4"/>
        <w:rPr>
          <w:noProof/>
          <w:sz w:val="24"/>
          <w:szCs w:val="24"/>
        </w:rPr>
      </w:pPr>
      <w:r>
        <w:rPr>
          <w:noProof/>
          <w:szCs w:val="24"/>
        </w:rPr>
        <w:t>76</w:t>
      </w:r>
      <w:r>
        <w:rPr>
          <w:noProof/>
          <w:snapToGrid w:val="0"/>
          <w:szCs w:val="24"/>
        </w:rPr>
        <w:t>.</w:t>
      </w:r>
      <w:r>
        <w:rPr>
          <w:noProof/>
          <w:sz w:val="24"/>
          <w:szCs w:val="24"/>
        </w:rPr>
        <w:tab/>
      </w:r>
      <w:r>
        <w:rPr>
          <w:noProof/>
          <w:snapToGrid w:val="0"/>
          <w:szCs w:val="24"/>
        </w:rPr>
        <w:t>Application for exploration licence over tender blocks</w:t>
      </w:r>
      <w:r>
        <w:rPr>
          <w:noProof/>
        </w:rPr>
        <w:tab/>
      </w:r>
      <w:r>
        <w:rPr>
          <w:noProof/>
        </w:rPr>
        <w:fldChar w:fldCharType="begin"/>
      </w:r>
      <w:r>
        <w:rPr>
          <w:noProof/>
        </w:rPr>
        <w:instrText xml:space="preserve"> PAGEREF _Toc72912997 \h </w:instrText>
      </w:r>
      <w:r>
        <w:rPr>
          <w:noProof/>
        </w:rPr>
      </w:r>
      <w:r>
        <w:rPr>
          <w:noProof/>
        </w:rPr>
        <w:fldChar w:fldCharType="separate"/>
      </w:r>
      <w:r>
        <w:rPr>
          <w:noProof/>
        </w:rPr>
        <w:t>50</w:t>
      </w:r>
      <w:r>
        <w:rPr>
          <w:noProof/>
        </w:rPr>
        <w:fldChar w:fldCharType="end"/>
      </w:r>
    </w:p>
    <w:p>
      <w:pPr>
        <w:pStyle w:val="TOC4"/>
        <w:rPr>
          <w:noProof/>
          <w:sz w:val="24"/>
          <w:szCs w:val="24"/>
        </w:rPr>
      </w:pPr>
      <w:r>
        <w:rPr>
          <w:noProof/>
          <w:szCs w:val="24"/>
        </w:rPr>
        <w:t>77</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_Toc72912998 \h </w:instrText>
      </w:r>
      <w:r>
        <w:rPr>
          <w:noProof/>
        </w:rPr>
      </w:r>
      <w:r>
        <w:rPr>
          <w:noProof/>
        </w:rPr>
        <w:fldChar w:fldCharType="separate"/>
      </w:r>
      <w:r>
        <w:rPr>
          <w:noProof/>
        </w:rPr>
        <w:t>50</w:t>
      </w:r>
      <w:r>
        <w:rPr>
          <w:noProof/>
        </w:rPr>
        <w:fldChar w:fldCharType="end"/>
      </w:r>
    </w:p>
    <w:p>
      <w:pPr>
        <w:pStyle w:val="TOC4"/>
        <w:rPr>
          <w:noProof/>
          <w:sz w:val="24"/>
          <w:szCs w:val="24"/>
        </w:rPr>
      </w:pPr>
      <w:r>
        <w:rPr>
          <w:noProof/>
          <w:szCs w:val="24"/>
        </w:rPr>
        <w:t>78</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_Toc72912999 \h </w:instrText>
      </w:r>
      <w:r>
        <w:rPr>
          <w:noProof/>
        </w:rPr>
      </w:r>
      <w:r>
        <w:rPr>
          <w:noProof/>
        </w:rPr>
        <w:fldChar w:fldCharType="separate"/>
      </w:r>
      <w:r>
        <w:rPr>
          <w:noProof/>
        </w:rPr>
        <w:t>51</w:t>
      </w:r>
      <w:r>
        <w:rPr>
          <w:noProof/>
        </w:rPr>
        <w:fldChar w:fldCharType="end"/>
      </w:r>
    </w:p>
    <w:p>
      <w:pPr>
        <w:pStyle w:val="TOC4"/>
        <w:rPr>
          <w:noProof/>
          <w:sz w:val="24"/>
          <w:szCs w:val="24"/>
        </w:rPr>
      </w:pPr>
      <w:r>
        <w:rPr>
          <w:noProof/>
          <w:szCs w:val="24"/>
        </w:rPr>
        <w:t>79</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_Toc72913000 \h </w:instrText>
      </w:r>
      <w:r>
        <w:rPr>
          <w:noProof/>
        </w:rPr>
      </w:r>
      <w:r>
        <w:rPr>
          <w:noProof/>
        </w:rPr>
        <w:fldChar w:fldCharType="separate"/>
      </w:r>
      <w:r>
        <w:rPr>
          <w:noProof/>
        </w:rPr>
        <w:t>51</w:t>
      </w:r>
      <w:r>
        <w:rPr>
          <w:noProof/>
        </w:rPr>
        <w:fldChar w:fldCharType="end"/>
      </w:r>
    </w:p>
    <w:p>
      <w:pPr>
        <w:pStyle w:val="TOC4"/>
        <w:rPr>
          <w:noProof/>
          <w:sz w:val="24"/>
          <w:szCs w:val="24"/>
        </w:rPr>
      </w:pPr>
      <w:r>
        <w:rPr>
          <w:noProof/>
          <w:szCs w:val="24"/>
        </w:rPr>
        <w:t>80</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_Toc72913001 \h </w:instrText>
      </w:r>
      <w:r>
        <w:rPr>
          <w:noProof/>
        </w:rPr>
      </w:r>
      <w:r>
        <w:rPr>
          <w:noProof/>
        </w:rPr>
        <w:fldChar w:fldCharType="separate"/>
      </w:r>
      <w:r>
        <w:rPr>
          <w:noProof/>
        </w:rPr>
        <w:t>52</w:t>
      </w:r>
      <w:r>
        <w:rPr>
          <w:noProof/>
        </w:rPr>
        <w:fldChar w:fldCharType="end"/>
      </w:r>
    </w:p>
    <w:p>
      <w:pPr>
        <w:pStyle w:val="TOC4"/>
        <w:rPr>
          <w:noProof/>
          <w:sz w:val="24"/>
          <w:szCs w:val="24"/>
        </w:rPr>
      </w:pPr>
      <w:r>
        <w:rPr>
          <w:noProof/>
          <w:szCs w:val="24"/>
        </w:rPr>
        <w:t>81</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_Toc72913002 \h </w:instrText>
      </w:r>
      <w:r>
        <w:rPr>
          <w:noProof/>
        </w:rPr>
      </w:r>
      <w:r>
        <w:rPr>
          <w:noProof/>
        </w:rPr>
        <w:fldChar w:fldCharType="separate"/>
      </w:r>
      <w:r>
        <w:rPr>
          <w:noProof/>
        </w:rPr>
        <w:t>52</w:t>
      </w:r>
      <w:r>
        <w:rPr>
          <w:noProof/>
        </w:rPr>
        <w:fldChar w:fldCharType="end"/>
      </w:r>
    </w:p>
    <w:p>
      <w:pPr>
        <w:pStyle w:val="TOC4"/>
        <w:rPr>
          <w:noProof/>
          <w:sz w:val="24"/>
          <w:szCs w:val="24"/>
        </w:rPr>
      </w:pPr>
      <w:r>
        <w:rPr>
          <w:noProof/>
          <w:szCs w:val="24"/>
        </w:rPr>
        <w:t>82</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_Toc72913003 \h </w:instrText>
      </w:r>
      <w:r>
        <w:rPr>
          <w:noProof/>
        </w:rPr>
      </w:r>
      <w:r>
        <w:rPr>
          <w:noProof/>
        </w:rPr>
        <w:fldChar w:fldCharType="separate"/>
      </w:r>
      <w:r>
        <w:rPr>
          <w:noProof/>
        </w:rPr>
        <w:t>52</w:t>
      </w:r>
      <w:r>
        <w:rPr>
          <w:noProof/>
        </w:rPr>
        <w:fldChar w:fldCharType="end"/>
      </w:r>
    </w:p>
    <w:p>
      <w:pPr>
        <w:pStyle w:val="TOC4"/>
        <w:rPr>
          <w:noProof/>
          <w:sz w:val="24"/>
          <w:szCs w:val="24"/>
        </w:rPr>
      </w:pPr>
      <w:r>
        <w:rPr>
          <w:noProof/>
          <w:szCs w:val="24"/>
        </w:rPr>
        <w:t>83</w:t>
      </w:r>
      <w:r>
        <w:rPr>
          <w:noProof/>
          <w:snapToGrid w:val="0"/>
          <w:szCs w:val="24"/>
        </w:rPr>
        <w:t>.</w:t>
      </w:r>
      <w:r>
        <w:rPr>
          <w:noProof/>
          <w:sz w:val="24"/>
          <w:szCs w:val="24"/>
        </w:rPr>
        <w:tab/>
      </w:r>
      <w:r>
        <w:rPr>
          <w:noProof/>
          <w:snapToGrid w:val="0"/>
          <w:szCs w:val="24"/>
        </w:rPr>
        <w:t>Successful applicant must be notified</w:t>
      </w:r>
      <w:r>
        <w:rPr>
          <w:noProof/>
        </w:rPr>
        <w:tab/>
      </w:r>
      <w:r>
        <w:rPr>
          <w:noProof/>
        </w:rPr>
        <w:fldChar w:fldCharType="begin"/>
      </w:r>
      <w:r>
        <w:rPr>
          <w:noProof/>
        </w:rPr>
        <w:instrText xml:space="preserve"> PAGEREF _Toc72913004 \h </w:instrText>
      </w:r>
      <w:r>
        <w:rPr>
          <w:noProof/>
        </w:rPr>
      </w:r>
      <w:r>
        <w:rPr>
          <w:noProof/>
        </w:rPr>
        <w:fldChar w:fldCharType="separate"/>
      </w:r>
      <w:r>
        <w:rPr>
          <w:noProof/>
        </w:rPr>
        <w:t>52</w:t>
      </w:r>
      <w:r>
        <w:rPr>
          <w:noProof/>
        </w:rPr>
        <w:fldChar w:fldCharType="end"/>
      </w:r>
    </w:p>
    <w:p>
      <w:pPr>
        <w:pStyle w:val="TOC4"/>
        <w:rPr>
          <w:noProof/>
          <w:sz w:val="24"/>
          <w:szCs w:val="24"/>
        </w:rPr>
      </w:pPr>
      <w:r>
        <w:rPr>
          <w:noProof/>
          <w:szCs w:val="24"/>
        </w:rPr>
        <w:t>84</w:t>
      </w:r>
      <w:r>
        <w:rPr>
          <w:noProof/>
          <w:snapToGrid w:val="0"/>
          <w:szCs w:val="24"/>
        </w:rPr>
        <w:t>.</w:t>
      </w:r>
      <w:r>
        <w:rPr>
          <w:noProof/>
          <w:sz w:val="24"/>
          <w:szCs w:val="24"/>
        </w:rPr>
        <w:tab/>
      </w:r>
      <w:r>
        <w:rPr>
          <w:noProof/>
          <w:snapToGrid w:val="0"/>
          <w:szCs w:val="24"/>
        </w:rPr>
        <w:t>Acceptance of grant of exploration licence over tender blocks</w:t>
      </w:r>
      <w:r>
        <w:rPr>
          <w:noProof/>
        </w:rPr>
        <w:tab/>
      </w:r>
      <w:r>
        <w:rPr>
          <w:noProof/>
        </w:rPr>
        <w:fldChar w:fldCharType="begin"/>
      </w:r>
      <w:r>
        <w:rPr>
          <w:noProof/>
        </w:rPr>
        <w:instrText xml:space="preserve"> PAGEREF _Toc72913005 \h </w:instrText>
      </w:r>
      <w:r>
        <w:rPr>
          <w:noProof/>
        </w:rPr>
      </w:r>
      <w:r>
        <w:rPr>
          <w:noProof/>
        </w:rPr>
        <w:fldChar w:fldCharType="separate"/>
      </w:r>
      <w:r>
        <w:rPr>
          <w:noProof/>
        </w:rPr>
        <w:t>53</w:t>
      </w:r>
      <w:r>
        <w:rPr>
          <w:noProof/>
        </w:rPr>
        <w:fldChar w:fldCharType="end"/>
      </w:r>
    </w:p>
    <w:p>
      <w:pPr>
        <w:pStyle w:val="TOC4"/>
        <w:rPr>
          <w:noProof/>
          <w:sz w:val="24"/>
          <w:szCs w:val="24"/>
        </w:rPr>
      </w:pPr>
      <w:r>
        <w:rPr>
          <w:noProof/>
          <w:szCs w:val="24"/>
        </w:rPr>
        <w:t>85</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_Toc72913006 \h </w:instrText>
      </w:r>
      <w:r>
        <w:rPr>
          <w:noProof/>
        </w:rPr>
      </w:r>
      <w:r>
        <w:rPr>
          <w:noProof/>
        </w:rPr>
        <w:fldChar w:fldCharType="separate"/>
      </w:r>
      <w:r>
        <w:rPr>
          <w:noProof/>
        </w:rPr>
        <w:t>53</w:t>
      </w:r>
      <w:r>
        <w:rPr>
          <w:noProof/>
        </w:rPr>
        <w:fldChar w:fldCharType="end"/>
      </w:r>
    </w:p>
    <w:p>
      <w:pPr>
        <w:pStyle w:val="TOC4"/>
        <w:rPr>
          <w:noProof/>
          <w:sz w:val="24"/>
          <w:szCs w:val="24"/>
        </w:rPr>
      </w:pPr>
      <w:r>
        <w:rPr>
          <w:noProof/>
          <w:szCs w:val="24"/>
        </w:rPr>
        <w:t>86</w:t>
      </w:r>
      <w:r>
        <w:rPr>
          <w:noProof/>
          <w:snapToGrid w:val="0"/>
          <w:szCs w:val="24"/>
        </w:rPr>
        <w:t>.</w:t>
      </w:r>
      <w:r>
        <w:rPr>
          <w:noProof/>
          <w:sz w:val="24"/>
          <w:szCs w:val="24"/>
        </w:rPr>
        <w:tab/>
      </w:r>
      <w:r>
        <w:rPr>
          <w:noProof/>
          <w:snapToGrid w:val="0"/>
          <w:szCs w:val="24"/>
        </w:rPr>
        <w:t>Lapse of provisional grant of exploration licence</w:t>
      </w:r>
      <w:r>
        <w:rPr>
          <w:noProof/>
        </w:rPr>
        <w:tab/>
      </w:r>
      <w:r>
        <w:rPr>
          <w:noProof/>
        </w:rPr>
        <w:fldChar w:fldCharType="begin"/>
      </w:r>
      <w:r>
        <w:rPr>
          <w:noProof/>
        </w:rPr>
        <w:instrText xml:space="preserve"> PAGEREF _Toc72913007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87</w:t>
      </w:r>
      <w:r>
        <w:rPr>
          <w:noProof/>
          <w:snapToGrid w:val="0"/>
          <w:szCs w:val="24"/>
        </w:rPr>
        <w:t>.</w:t>
      </w:r>
      <w:r>
        <w:rPr>
          <w:noProof/>
          <w:sz w:val="24"/>
          <w:szCs w:val="24"/>
        </w:rPr>
        <w:tab/>
      </w:r>
      <w:r>
        <w:rPr>
          <w:noProof/>
          <w:snapToGrid w:val="0"/>
          <w:szCs w:val="24"/>
        </w:rPr>
        <w:t>Provisional grant to next applicant if grant lapses</w:t>
      </w:r>
      <w:r>
        <w:rPr>
          <w:noProof/>
        </w:rPr>
        <w:tab/>
      </w:r>
      <w:r>
        <w:rPr>
          <w:noProof/>
        </w:rPr>
        <w:fldChar w:fldCharType="begin"/>
      </w:r>
      <w:r>
        <w:rPr>
          <w:noProof/>
        </w:rPr>
        <w:instrText xml:space="preserve"> PAGEREF _Toc72913008 \h </w:instrText>
      </w:r>
      <w:r>
        <w:rPr>
          <w:noProof/>
        </w:rPr>
      </w:r>
      <w:r>
        <w:rPr>
          <w:noProof/>
        </w:rPr>
        <w:fldChar w:fldCharType="separate"/>
      </w:r>
      <w:r>
        <w:rPr>
          <w:noProof/>
        </w:rPr>
        <w:t>54</w:t>
      </w:r>
      <w:r>
        <w:rPr>
          <w:noProof/>
        </w:rPr>
        <w:fldChar w:fldCharType="end"/>
      </w:r>
    </w:p>
    <w:p>
      <w:pPr>
        <w:pStyle w:val="TOC3"/>
        <w:rPr>
          <w:b w:val="0"/>
          <w:noProof/>
          <w:sz w:val="24"/>
          <w:szCs w:val="24"/>
        </w:rPr>
      </w:pPr>
      <w:r>
        <w:rPr>
          <w:noProof/>
          <w:snapToGrid w:val="0"/>
          <w:szCs w:val="24"/>
        </w:rPr>
        <w:t xml:space="preserve">Division 4 — </w:t>
      </w:r>
      <w:r>
        <w:rPr>
          <w:noProof/>
          <w:szCs w:val="24"/>
        </w:rPr>
        <w:t>Duration of exploration licence</w:t>
      </w:r>
    </w:p>
    <w:p>
      <w:pPr>
        <w:pStyle w:val="TOC4"/>
        <w:rPr>
          <w:noProof/>
          <w:sz w:val="24"/>
          <w:szCs w:val="24"/>
        </w:rPr>
      </w:pPr>
      <w:r>
        <w:rPr>
          <w:noProof/>
          <w:szCs w:val="24"/>
        </w:rPr>
        <w:t>88</w:t>
      </w:r>
      <w:r>
        <w:rPr>
          <w:noProof/>
          <w:snapToGrid w:val="0"/>
          <w:szCs w:val="24"/>
        </w:rPr>
        <w:t>.</w:t>
      </w:r>
      <w:r>
        <w:rPr>
          <w:noProof/>
          <w:sz w:val="24"/>
          <w:szCs w:val="24"/>
        </w:rPr>
        <w:tab/>
      </w:r>
      <w:r>
        <w:rPr>
          <w:noProof/>
          <w:snapToGrid w:val="0"/>
          <w:szCs w:val="24"/>
        </w:rPr>
        <w:t>Initial term of exploration licence</w:t>
      </w:r>
      <w:r>
        <w:rPr>
          <w:noProof/>
        </w:rPr>
        <w:tab/>
      </w:r>
      <w:r>
        <w:rPr>
          <w:noProof/>
        </w:rPr>
        <w:fldChar w:fldCharType="begin"/>
      </w:r>
      <w:r>
        <w:rPr>
          <w:noProof/>
        </w:rPr>
        <w:instrText xml:space="preserve"> PAGEREF _Toc72913010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89</w:t>
      </w:r>
      <w:r>
        <w:rPr>
          <w:noProof/>
          <w:snapToGrid w:val="0"/>
          <w:szCs w:val="24"/>
        </w:rPr>
        <w:t>.</w:t>
      </w:r>
      <w:r>
        <w:rPr>
          <w:noProof/>
          <w:sz w:val="24"/>
          <w:szCs w:val="24"/>
        </w:rPr>
        <w:tab/>
      </w:r>
      <w:r>
        <w:rPr>
          <w:noProof/>
          <w:snapToGrid w:val="0"/>
          <w:szCs w:val="24"/>
        </w:rPr>
        <w:t>Term of renewal of exploration licence</w:t>
      </w:r>
      <w:r>
        <w:rPr>
          <w:noProof/>
        </w:rPr>
        <w:tab/>
      </w:r>
      <w:r>
        <w:rPr>
          <w:noProof/>
        </w:rPr>
        <w:fldChar w:fldCharType="begin"/>
      </w:r>
      <w:r>
        <w:rPr>
          <w:noProof/>
        </w:rPr>
        <w:instrText xml:space="preserve"> PAGEREF _Toc72913011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90</w:t>
      </w:r>
      <w:r>
        <w:rPr>
          <w:noProof/>
          <w:snapToGrid w:val="0"/>
          <w:szCs w:val="24"/>
        </w:rPr>
        <w:t>.</w:t>
      </w:r>
      <w:r>
        <w:rPr>
          <w:noProof/>
          <w:sz w:val="24"/>
          <w:szCs w:val="24"/>
        </w:rPr>
        <w:tab/>
      </w:r>
      <w:r>
        <w:rPr>
          <w:noProof/>
          <w:snapToGrid w:val="0"/>
          <w:szCs w:val="24"/>
        </w:rPr>
        <w:t>Effect of suspension of rights on term of exploration licence</w:t>
      </w:r>
      <w:r>
        <w:rPr>
          <w:noProof/>
        </w:rPr>
        <w:tab/>
      </w:r>
      <w:r>
        <w:rPr>
          <w:noProof/>
        </w:rPr>
        <w:fldChar w:fldCharType="begin"/>
      </w:r>
      <w:r>
        <w:rPr>
          <w:noProof/>
        </w:rPr>
        <w:instrText xml:space="preserve"> PAGEREF _Toc72913012 \h </w:instrText>
      </w:r>
      <w:r>
        <w:rPr>
          <w:noProof/>
        </w:rPr>
      </w:r>
      <w:r>
        <w:rPr>
          <w:noProof/>
        </w:rPr>
        <w:fldChar w:fldCharType="separate"/>
      </w:r>
      <w:r>
        <w:rPr>
          <w:noProof/>
        </w:rPr>
        <w:t>55</w:t>
      </w:r>
      <w:r>
        <w:rPr>
          <w:noProof/>
        </w:rPr>
        <w:fldChar w:fldCharType="end"/>
      </w:r>
    </w:p>
    <w:p>
      <w:pPr>
        <w:pStyle w:val="TOC4"/>
        <w:rPr>
          <w:noProof/>
          <w:sz w:val="24"/>
          <w:szCs w:val="24"/>
        </w:rPr>
      </w:pPr>
      <w:r>
        <w:rPr>
          <w:noProof/>
          <w:szCs w:val="24"/>
        </w:rPr>
        <w:t>91</w:t>
      </w:r>
      <w:r>
        <w:rPr>
          <w:noProof/>
          <w:snapToGrid w:val="0"/>
          <w:szCs w:val="24"/>
        </w:rPr>
        <w:t>.</w:t>
      </w:r>
      <w:r>
        <w:rPr>
          <w:noProof/>
          <w:sz w:val="24"/>
          <w:szCs w:val="24"/>
        </w:rPr>
        <w:tab/>
      </w:r>
      <w:r>
        <w:rPr>
          <w:noProof/>
          <w:snapToGrid w:val="0"/>
          <w:szCs w:val="24"/>
        </w:rPr>
        <w:t>Effect of application for renewal on term of exploration licence</w:t>
      </w:r>
      <w:r>
        <w:rPr>
          <w:noProof/>
        </w:rPr>
        <w:tab/>
      </w:r>
      <w:r>
        <w:rPr>
          <w:noProof/>
        </w:rPr>
        <w:fldChar w:fldCharType="begin"/>
      </w:r>
      <w:r>
        <w:rPr>
          <w:noProof/>
        </w:rPr>
        <w:instrText xml:space="preserve"> PAGEREF _Toc72913013 \h </w:instrText>
      </w:r>
      <w:r>
        <w:rPr>
          <w:noProof/>
        </w:rPr>
      </w:r>
      <w:r>
        <w:rPr>
          <w:noProof/>
        </w:rPr>
        <w:fldChar w:fldCharType="separate"/>
      </w:r>
      <w:r>
        <w:rPr>
          <w:noProof/>
        </w:rPr>
        <w:t>55</w:t>
      </w:r>
      <w:r>
        <w:rPr>
          <w:noProof/>
        </w:rPr>
        <w:fldChar w:fldCharType="end"/>
      </w:r>
    </w:p>
    <w:p>
      <w:pPr>
        <w:pStyle w:val="TOC4"/>
        <w:rPr>
          <w:noProof/>
          <w:sz w:val="24"/>
          <w:szCs w:val="24"/>
        </w:rPr>
      </w:pPr>
      <w:r>
        <w:rPr>
          <w:noProof/>
          <w:szCs w:val="24"/>
        </w:rPr>
        <w:t>92</w:t>
      </w:r>
      <w:r>
        <w:rPr>
          <w:noProof/>
          <w:snapToGrid w:val="0"/>
          <w:szCs w:val="24"/>
        </w:rPr>
        <w:t>.</w:t>
      </w:r>
      <w:r>
        <w:rPr>
          <w:noProof/>
          <w:sz w:val="24"/>
          <w:szCs w:val="24"/>
        </w:rPr>
        <w:tab/>
      </w:r>
      <w:r>
        <w:rPr>
          <w:noProof/>
          <w:snapToGrid w:val="0"/>
          <w:szCs w:val="24"/>
        </w:rPr>
        <w:t>Effect of application for retention licence or mining licence on term of exploration licence</w:t>
      </w:r>
      <w:r>
        <w:rPr>
          <w:noProof/>
        </w:rPr>
        <w:tab/>
      </w:r>
      <w:r>
        <w:rPr>
          <w:noProof/>
        </w:rPr>
        <w:fldChar w:fldCharType="begin"/>
      </w:r>
      <w:r>
        <w:rPr>
          <w:noProof/>
        </w:rPr>
        <w:instrText xml:space="preserve"> PAGEREF _Toc72913014 \h </w:instrText>
      </w:r>
      <w:r>
        <w:rPr>
          <w:noProof/>
        </w:rPr>
      </w:r>
      <w:r>
        <w:rPr>
          <w:noProof/>
        </w:rPr>
        <w:fldChar w:fldCharType="separate"/>
      </w:r>
      <w:r>
        <w:rPr>
          <w:noProof/>
        </w:rPr>
        <w:t>56</w:t>
      </w:r>
      <w:r>
        <w:rPr>
          <w:noProof/>
        </w:rPr>
        <w:fldChar w:fldCharType="end"/>
      </w:r>
    </w:p>
    <w:p>
      <w:pPr>
        <w:pStyle w:val="TOC4"/>
        <w:rPr>
          <w:noProof/>
          <w:sz w:val="24"/>
          <w:szCs w:val="24"/>
        </w:rPr>
      </w:pPr>
      <w:r>
        <w:rPr>
          <w:noProof/>
          <w:szCs w:val="24"/>
        </w:rPr>
        <w:t>93</w:t>
      </w:r>
      <w:r>
        <w:rPr>
          <w:noProof/>
          <w:snapToGrid w:val="0"/>
          <w:szCs w:val="24"/>
        </w:rPr>
        <w:t>.</w:t>
      </w:r>
      <w:r>
        <w:rPr>
          <w:noProof/>
          <w:sz w:val="24"/>
          <w:szCs w:val="24"/>
        </w:rPr>
        <w:tab/>
      </w:r>
      <w:r>
        <w:rPr>
          <w:noProof/>
          <w:snapToGrid w:val="0"/>
          <w:szCs w:val="24"/>
        </w:rPr>
        <w:t>Effect of application for extension on term of licence</w:t>
      </w:r>
      <w:r>
        <w:rPr>
          <w:noProof/>
        </w:rPr>
        <w:tab/>
      </w:r>
      <w:r>
        <w:rPr>
          <w:noProof/>
        </w:rPr>
        <w:fldChar w:fldCharType="begin"/>
      </w:r>
      <w:r>
        <w:rPr>
          <w:noProof/>
        </w:rPr>
        <w:instrText xml:space="preserve"> PAGEREF _Toc72913015 \h </w:instrText>
      </w:r>
      <w:r>
        <w:rPr>
          <w:noProof/>
        </w:rPr>
      </w:r>
      <w:r>
        <w:rPr>
          <w:noProof/>
        </w:rPr>
        <w:fldChar w:fldCharType="separate"/>
      </w:r>
      <w:r>
        <w:rPr>
          <w:noProof/>
        </w:rPr>
        <w:t>56</w:t>
      </w:r>
      <w:r>
        <w:rPr>
          <w:noProof/>
        </w:rPr>
        <w:fldChar w:fldCharType="end"/>
      </w:r>
    </w:p>
    <w:p>
      <w:pPr>
        <w:pStyle w:val="TOC4"/>
        <w:rPr>
          <w:noProof/>
          <w:sz w:val="24"/>
          <w:szCs w:val="24"/>
        </w:rPr>
      </w:pPr>
      <w:r>
        <w:rPr>
          <w:noProof/>
          <w:szCs w:val="24"/>
        </w:rPr>
        <w:t>94</w:t>
      </w:r>
      <w:r>
        <w:rPr>
          <w:noProof/>
          <w:snapToGrid w:val="0"/>
          <w:szCs w:val="24"/>
        </w:rPr>
        <w:t>.</w:t>
      </w:r>
      <w:r>
        <w:rPr>
          <w:noProof/>
          <w:sz w:val="24"/>
          <w:szCs w:val="24"/>
        </w:rPr>
        <w:tab/>
      </w:r>
      <w:r>
        <w:rPr>
          <w:noProof/>
          <w:snapToGrid w:val="0"/>
          <w:szCs w:val="24"/>
        </w:rPr>
        <w:t>Extension of licence — activities disrupted</w:t>
      </w:r>
      <w:r>
        <w:rPr>
          <w:noProof/>
        </w:rPr>
        <w:tab/>
      </w:r>
      <w:r>
        <w:rPr>
          <w:noProof/>
        </w:rPr>
        <w:fldChar w:fldCharType="begin"/>
      </w:r>
      <w:r>
        <w:rPr>
          <w:noProof/>
        </w:rPr>
        <w:instrText xml:space="preserve"> PAGEREF _Toc72913016 \h </w:instrText>
      </w:r>
      <w:r>
        <w:rPr>
          <w:noProof/>
        </w:rPr>
      </w:r>
      <w:r>
        <w:rPr>
          <w:noProof/>
        </w:rPr>
        <w:fldChar w:fldCharType="separate"/>
      </w:r>
      <w:r>
        <w:rPr>
          <w:noProof/>
        </w:rPr>
        <w:t>57</w:t>
      </w:r>
      <w:r>
        <w:rPr>
          <w:noProof/>
        </w:rPr>
        <w:fldChar w:fldCharType="end"/>
      </w:r>
    </w:p>
    <w:p>
      <w:pPr>
        <w:pStyle w:val="TOC4"/>
        <w:rPr>
          <w:noProof/>
          <w:sz w:val="24"/>
          <w:szCs w:val="24"/>
        </w:rPr>
      </w:pPr>
      <w:r>
        <w:rPr>
          <w:noProof/>
          <w:szCs w:val="24"/>
        </w:rPr>
        <w:t>95</w:t>
      </w:r>
      <w:r>
        <w:rPr>
          <w:noProof/>
          <w:snapToGrid w:val="0"/>
          <w:szCs w:val="24"/>
        </w:rPr>
        <w:t>.</w:t>
      </w:r>
      <w:r>
        <w:rPr>
          <w:noProof/>
          <w:sz w:val="24"/>
          <w:szCs w:val="24"/>
        </w:rPr>
        <w:tab/>
      </w:r>
      <w:r>
        <w:rPr>
          <w:noProof/>
          <w:snapToGrid w:val="0"/>
          <w:szCs w:val="24"/>
        </w:rPr>
        <w:t>Grant of licence extension — activities disrupted</w:t>
      </w:r>
      <w:r>
        <w:rPr>
          <w:noProof/>
        </w:rPr>
        <w:tab/>
      </w:r>
      <w:r>
        <w:rPr>
          <w:noProof/>
        </w:rPr>
        <w:fldChar w:fldCharType="begin"/>
      </w:r>
      <w:r>
        <w:rPr>
          <w:noProof/>
        </w:rPr>
        <w:instrText xml:space="preserve"> PAGEREF _Toc72913017 \h </w:instrText>
      </w:r>
      <w:r>
        <w:rPr>
          <w:noProof/>
        </w:rPr>
      </w:r>
      <w:r>
        <w:rPr>
          <w:noProof/>
        </w:rPr>
        <w:fldChar w:fldCharType="separate"/>
      </w:r>
      <w:r>
        <w:rPr>
          <w:noProof/>
        </w:rPr>
        <w:t>57</w:t>
      </w:r>
      <w:r>
        <w:rPr>
          <w:noProof/>
        </w:rPr>
        <w:fldChar w:fldCharType="end"/>
      </w:r>
    </w:p>
    <w:p>
      <w:pPr>
        <w:pStyle w:val="TOC4"/>
        <w:rPr>
          <w:noProof/>
          <w:sz w:val="24"/>
          <w:szCs w:val="24"/>
        </w:rPr>
      </w:pPr>
      <w:r>
        <w:rPr>
          <w:noProof/>
          <w:szCs w:val="24"/>
        </w:rPr>
        <w:t>96</w:t>
      </w:r>
      <w:r>
        <w:rPr>
          <w:noProof/>
          <w:snapToGrid w:val="0"/>
          <w:szCs w:val="24"/>
        </w:rPr>
        <w:t>.</w:t>
      </w:r>
      <w:r>
        <w:rPr>
          <w:noProof/>
          <w:sz w:val="24"/>
          <w:szCs w:val="24"/>
        </w:rPr>
        <w:tab/>
      </w:r>
      <w:r>
        <w:rPr>
          <w:noProof/>
          <w:snapToGrid w:val="0"/>
          <w:szCs w:val="24"/>
        </w:rPr>
        <w:t>Extension of licence — other circumstances</w:t>
      </w:r>
      <w:r>
        <w:rPr>
          <w:noProof/>
        </w:rPr>
        <w:tab/>
      </w:r>
      <w:r>
        <w:rPr>
          <w:noProof/>
        </w:rPr>
        <w:fldChar w:fldCharType="begin"/>
      </w:r>
      <w:r>
        <w:rPr>
          <w:noProof/>
        </w:rPr>
        <w:instrText xml:space="preserve"> PAGEREF _Toc72913018 \h </w:instrText>
      </w:r>
      <w:r>
        <w:rPr>
          <w:noProof/>
        </w:rPr>
      </w:r>
      <w:r>
        <w:rPr>
          <w:noProof/>
        </w:rPr>
        <w:fldChar w:fldCharType="separate"/>
      </w:r>
      <w:r>
        <w:rPr>
          <w:noProof/>
        </w:rPr>
        <w:t>59</w:t>
      </w:r>
      <w:r>
        <w:rPr>
          <w:noProof/>
        </w:rPr>
        <w:fldChar w:fldCharType="end"/>
      </w:r>
    </w:p>
    <w:p>
      <w:pPr>
        <w:pStyle w:val="TOC4"/>
        <w:rPr>
          <w:noProof/>
          <w:sz w:val="24"/>
          <w:szCs w:val="24"/>
        </w:rPr>
      </w:pPr>
      <w:r>
        <w:rPr>
          <w:noProof/>
          <w:szCs w:val="24"/>
        </w:rPr>
        <w:t>97</w:t>
      </w:r>
      <w:r>
        <w:rPr>
          <w:noProof/>
          <w:snapToGrid w:val="0"/>
          <w:szCs w:val="24"/>
        </w:rPr>
        <w:t>.</w:t>
      </w:r>
      <w:r>
        <w:rPr>
          <w:noProof/>
          <w:sz w:val="24"/>
          <w:szCs w:val="24"/>
        </w:rPr>
        <w:tab/>
      </w:r>
      <w:r>
        <w:rPr>
          <w:noProof/>
          <w:snapToGrid w:val="0"/>
          <w:szCs w:val="24"/>
        </w:rPr>
        <w:t>Grant of licence extension — other circumstances</w:t>
      </w:r>
      <w:r>
        <w:rPr>
          <w:noProof/>
        </w:rPr>
        <w:tab/>
      </w:r>
      <w:r>
        <w:rPr>
          <w:noProof/>
        </w:rPr>
        <w:fldChar w:fldCharType="begin"/>
      </w:r>
      <w:r>
        <w:rPr>
          <w:noProof/>
        </w:rPr>
        <w:instrText xml:space="preserve"> PAGEREF _Toc72913019 \h </w:instrText>
      </w:r>
      <w:r>
        <w:rPr>
          <w:noProof/>
        </w:rPr>
      </w:r>
      <w:r>
        <w:rPr>
          <w:noProof/>
        </w:rPr>
        <w:fldChar w:fldCharType="separate"/>
      </w:r>
      <w:r>
        <w:rPr>
          <w:noProof/>
        </w:rPr>
        <w:t>59</w:t>
      </w:r>
      <w:r>
        <w:rPr>
          <w:noProof/>
        </w:rPr>
        <w:fldChar w:fldCharType="end"/>
      </w:r>
    </w:p>
    <w:p>
      <w:pPr>
        <w:pStyle w:val="TOC4"/>
        <w:rPr>
          <w:noProof/>
          <w:sz w:val="24"/>
          <w:szCs w:val="24"/>
        </w:rPr>
      </w:pPr>
      <w:r>
        <w:rPr>
          <w:noProof/>
          <w:szCs w:val="24"/>
        </w:rPr>
        <w:t>98</w:t>
      </w:r>
      <w:r>
        <w:rPr>
          <w:noProof/>
          <w:snapToGrid w:val="0"/>
          <w:szCs w:val="24"/>
        </w:rPr>
        <w:t>.</w:t>
      </w:r>
      <w:r>
        <w:rPr>
          <w:noProof/>
          <w:sz w:val="24"/>
          <w:szCs w:val="24"/>
        </w:rPr>
        <w:tab/>
      </w:r>
      <w:r>
        <w:rPr>
          <w:noProof/>
          <w:snapToGrid w:val="0"/>
          <w:szCs w:val="24"/>
        </w:rPr>
        <w:t>Notification of decision</w:t>
      </w:r>
      <w:r>
        <w:rPr>
          <w:noProof/>
        </w:rPr>
        <w:tab/>
      </w:r>
      <w:r>
        <w:rPr>
          <w:noProof/>
        </w:rPr>
        <w:fldChar w:fldCharType="begin"/>
      </w:r>
      <w:r>
        <w:rPr>
          <w:noProof/>
        </w:rPr>
        <w:instrText xml:space="preserve"> PAGEREF _Toc72913020 \h </w:instrText>
      </w:r>
      <w:r>
        <w:rPr>
          <w:noProof/>
        </w:rPr>
      </w:r>
      <w:r>
        <w:rPr>
          <w:noProof/>
        </w:rPr>
        <w:fldChar w:fldCharType="separate"/>
      </w:r>
      <w:r>
        <w:rPr>
          <w:noProof/>
        </w:rPr>
        <w:t>59</w:t>
      </w:r>
      <w:r>
        <w:rPr>
          <w:noProof/>
        </w:rPr>
        <w:fldChar w:fldCharType="end"/>
      </w:r>
    </w:p>
    <w:p>
      <w:pPr>
        <w:pStyle w:val="TOC3"/>
        <w:rPr>
          <w:b w:val="0"/>
          <w:noProof/>
          <w:sz w:val="24"/>
          <w:szCs w:val="24"/>
        </w:rPr>
      </w:pPr>
      <w:r>
        <w:rPr>
          <w:noProof/>
          <w:snapToGrid w:val="0"/>
          <w:szCs w:val="24"/>
        </w:rPr>
        <w:t>Division 5 — Voluntary surrender of part of exploration licence area</w:t>
      </w:r>
    </w:p>
    <w:p>
      <w:pPr>
        <w:pStyle w:val="TOC4"/>
        <w:rPr>
          <w:noProof/>
          <w:sz w:val="24"/>
          <w:szCs w:val="24"/>
        </w:rPr>
      </w:pPr>
      <w:r>
        <w:rPr>
          <w:noProof/>
          <w:szCs w:val="24"/>
        </w:rPr>
        <w:t>99</w:t>
      </w:r>
      <w:r>
        <w:rPr>
          <w:noProof/>
          <w:snapToGrid w:val="0"/>
          <w:szCs w:val="24"/>
        </w:rPr>
        <w:t>.</w:t>
      </w:r>
      <w:r>
        <w:rPr>
          <w:noProof/>
          <w:sz w:val="24"/>
          <w:szCs w:val="24"/>
        </w:rPr>
        <w:tab/>
      </w:r>
      <w:r>
        <w:rPr>
          <w:noProof/>
          <w:snapToGrid w:val="0"/>
          <w:szCs w:val="24"/>
        </w:rPr>
        <w:t>Voluntary surrender of blocks if discrete area remains</w:t>
      </w:r>
      <w:r>
        <w:rPr>
          <w:noProof/>
        </w:rPr>
        <w:tab/>
      </w:r>
      <w:r>
        <w:rPr>
          <w:noProof/>
        </w:rPr>
        <w:fldChar w:fldCharType="begin"/>
      </w:r>
      <w:r>
        <w:rPr>
          <w:noProof/>
        </w:rPr>
        <w:instrText xml:space="preserve"> PAGEREF _Toc72913022 \h </w:instrText>
      </w:r>
      <w:r>
        <w:rPr>
          <w:noProof/>
        </w:rPr>
      </w:r>
      <w:r>
        <w:rPr>
          <w:noProof/>
        </w:rPr>
        <w:fldChar w:fldCharType="separate"/>
      </w:r>
      <w:r>
        <w:rPr>
          <w:noProof/>
        </w:rPr>
        <w:t>60</w:t>
      </w:r>
      <w:r>
        <w:rPr>
          <w:noProof/>
        </w:rPr>
        <w:fldChar w:fldCharType="end"/>
      </w:r>
    </w:p>
    <w:p>
      <w:pPr>
        <w:pStyle w:val="TOC4"/>
        <w:rPr>
          <w:noProof/>
          <w:sz w:val="24"/>
          <w:szCs w:val="24"/>
        </w:rPr>
      </w:pPr>
      <w:r>
        <w:rPr>
          <w:noProof/>
          <w:szCs w:val="24"/>
        </w:rPr>
        <w:t>100</w:t>
      </w:r>
      <w:r>
        <w:rPr>
          <w:noProof/>
          <w:snapToGrid w:val="0"/>
          <w:szCs w:val="24"/>
        </w:rPr>
        <w:t>.</w:t>
      </w:r>
      <w:r>
        <w:rPr>
          <w:noProof/>
          <w:sz w:val="24"/>
          <w:szCs w:val="24"/>
        </w:rPr>
        <w:tab/>
      </w:r>
      <w:r>
        <w:rPr>
          <w:noProof/>
          <w:snapToGrid w:val="0"/>
          <w:szCs w:val="24"/>
        </w:rPr>
        <w:t>Voluntary surrender of blocks if up to 3 discrete areas remain</w:t>
      </w:r>
      <w:r>
        <w:rPr>
          <w:noProof/>
        </w:rPr>
        <w:tab/>
      </w:r>
      <w:r>
        <w:rPr>
          <w:noProof/>
        </w:rPr>
        <w:fldChar w:fldCharType="begin"/>
      </w:r>
      <w:r>
        <w:rPr>
          <w:noProof/>
        </w:rPr>
        <w:instrText xml:space="preserve"> PAGEREF _Toc72913023 \h </w:instrText>
      </w:r>
      <w:r>
        <w:rPr>
          <w:noProof/>
        </w:rPr>
      </w:r>
      <w:r>
        <w:rPr>
          <w:noProof/>
        </w:rPr>
        <w:fldChar w:fldCharType="separate"/>
      </w:r>
      <w:r>
        <w:rPr>
          <w:noProof/>
        </w:rPr>
        <w:t>60</w:t>
      </w:r>
      <w:r>
        <w:rPr>
          <w:noProof/>
        </w:rPr>
        <w:fldChar w:fldCharType="end"/>
      </w:r>
    </w:p>
    <w:p>
      <w:pPr>
        <w:pStyle w:val="TOC3"/>
        <w:rPr>
          <w:b w:val="0"/>
          <w:noProof/>
          <w:sz w:val="24"/>
          <w:szCs w:val="24"/>
        </w:rPr>
      </w:pPr>
      <w:r>
        <w:rPr>
          <w:noProof/>
          <w:snapToGrid w:val="0"/>
          <w:szCs w:val="24"/>
        </w:rPr>
        <w:t>Division 6 — Application for and grant of renewal of exploration licence</w:t>
      </w:r>
    </w:p>
    <w:p>
      <w:pPr>
        <w:pStyle w:val="TOC4"/>
        <w:rPr>
          <w:noProof/>
          <w:sz w:val="24"/>
          <w:szCs w:val="24"/>
        </w:rPr>
      </w:pPr>
      <w:r>
        <w:rPr>
          <w:noProof/>
          <w:szCs w:val="24"/>
        </w:rPr>
        <w:t>101</w:t>
      </w:r>
      <w:r>
        <w:rPr>
          <w:noProof/>
          <w:snapToGrid w:val="0"/>
          <w:szCs w:val="24"/>
        </w:rPr>
        <w:t>.</w:t>
      </w:r>
      <w:r>
        <w:rPr>
          <w:noProof/>
          <w:sz w:val="24"/>
          <w:szCs w:val="24"/>
        </w:rPr>
        <w:tab/>
      </w:r>
      <w:r>
        <w:rPr>
          <w:noProof/>
          <w:snapToGrid w:val="0"/>
          <w:szCs w:val="24"/>
        </w:rPr>
        <w:t>Application for renewal of exploration licence</w:t>
      </w:r>
      <w:r>
        <w:rPr>
          <w:noProof/>
        </w:rPr>
        <w:tab/>
      </w:r>
      <w:r>
        <w:rPr>
          <w:noProof/>
        </w:rPr>
        <w:fldChar w:fldCharType="begin"/>
      </w:r>
      <w:r>
        <w:rPr>
          <w:noProof/>
        </w:rPr>
        <w:instrText xml:space="preserve"> PAGEREF _Toc72913025 \h </w:instrText>
      </w:r>
      <w:r>
        <w:rPr>
          <w:noProof/>
        </w:rPr>
      </w:r>
      <w:r>
        <w:rPr>
          <w:noProof/>
        </w:rPr>
        <w:fldChar w:fldCharType="separate"/>
      </w:r>
      <w:r>
        <w:rPr>
          <w:noProof/>
        </w:rPr>
        <w:t>61</w:t>
      </w:r>
      <w:r>
        <w:rPr>
          <w:noProof/>
        </w:rPr>
        <w:fldChar w:fldCharType="end"/>
      </w:r>
    </w:p>
    <w:p>
      <w:pPr>
        <w:pStyle w:val="TOC4"/>
        <w:rPr>
          <w:noProof/>
          <w:sz w:val="24"/>
          <w:szCs w:val="24"/>
        </w:rPr>
      </w:pPr>
      <w:r>
        <w:rPr>
          <w:noProof/>
          <w:szCs w:val="24"/>
        </w:rPr>
        <w:t>102</w:t>
      </w:r>
      <w:r>
        <w:rPr>
          <w:noProof/>
          <w:snapToGrid w:val="0"/>
          <w:szCs w:val="24"/>
        </w:rPr>
        <w:t>.</w:t>
      </w:r>
      <w:r>
        <w:rPr>
          <w:noProof/>
          <w:sz w:val="24"/>
          <w:szCs w:val="24"/>
        </w:rPr>
        <w:tab/>
      </w:r>
      <w:r>
        <w:rPr>
          <w:noProof/>
          <w:snapToGrid w:val="0"/>
          <w:szCs w:val="24"/>
        </w:rPr>
        <w:t>When application to be made</w:t>
      </w:r>
      <w:r>
        <w:rPr>
          <w:noProof/>
        </w:rPr>
        <w:tab/>
      </w:r>
      <w:r>
        <w:rPr>
          <w:noProof/>
        </w:rPr>
        <w:fldChar w:fldCharType="begin"/>
      </w:r>
      <w:r>
        <w:rPr>
          <w:noProof/>
        </w:rPr>
        <w:instrText xml:space="preserve"> PAGEREF _Toc72913026 \h </w:instrText>
      </w:r>
      <w:r>
        <w:rPr>
          <w:noProof/>
        </w:rPr>
      </w:r>
      <w:r>
        <w:rPr>
          <w:noProof/>
        </w:rPr>
        <w:fldChar w:fldCharType="separate"/>
      </w:r>
      <w:r>
        <w:rPr>
          <w:noProof/>
        </w:rPr>
        <w:t>61</w:t>
      </w:r>
      <w:r>
        <w:rPr>
          <w:noProof/>
        </w:rPr>
        <w:fldChar w:fldCharType="end"/>
      </w:r>
    </w:p>
    <w:p>
      <w:pPr>
        <w:pStyle w:val="TOC4"/>
        <w:rPr>
          <w:noProof/>
          <w:sz w:val="24"/>
          <w:szCs w:val="24"/>
        </w:rPr>
      </w:pPr>
      <w:r>
        <w:rPr>
          <w:noProof/>
          <w:szCs w:val="24"/>
        </w:rPr>
        <w:t>103</w:t>
      </w:r>
      <w:r>
        <w:rPr>
          <w:noProof/>
          <w:snapToGrid w:val="0"/>
          <w:szCs w:val="24"/>
        </w:rPr>
        <w:t>.</w:t>
      </w:r>
      <w:r>
        <w:rPr>
          <w:noProof/>
          <w:sz w:val="24"/>
          <w:szCs w:val="24"/>
        </w:rPr>
        <w:tab/>
      </w:r>
      <w:r>
        <w:rPr>
          <w:noProof/>
          <w:snapToGrid w:val="0"/>
          <w:szCs w:val="24"/>
        </w:rPr>
        <w:t>How to apply for renewal</w:t>
      </w:r>
      <w:r>
        <w:rPr>
          <w:noProof/>
        </w:rPr>
        <w:tab/>
      </w:r>
      <w:r>
        <w:rPr>
          <w:noProof/>
        </w:rPr>
        <w:fldChar w:fldCharType="begin"/>
      </w:r>
      <w:r>
        <w:rPr>
          <w:noProof/>
        </w:rPr>
        <w:instrText xml:space="preserve"> PAGEREF _Toc72913027 \h </w:instrText>
      </w:r>
      <w:r>
        <w:rPr>
          <w:noProof/>
        </w:rPr>
      </w:r>
      <w:r>
        <w:rPr>
          <w:noProof/>
        </w:rPr>
        <w:fldChar w:fldCharType="separate"/>
      </w:r>
      <w:r>
        <w:rPr>
          <w:noProof/>
        </w:rPr>
        <w:t>62</w:t>
      </w:r>
      <w:r>
        <w:rPr>
          <w:noProof/>
        </w:rPr>
        <w:fldChar w:fldCharType="end"/>
      </w:r>
    </w:p>
    <w:p>
      <w:pPr>
        <w:pStyle w:val="TOC4"/>
        <w:rPr>
          <w:noProof/>
          <w:sz w:val="24"/>
          <w:szCs w:val="24"/>
        </w:rPr>
      </w:pPr>
      <w:r>
        <w:rPr>
          <w:noProof/>
          <w:szCs w:val="24"/>
        </w:rPr>
        <w:t>104</w:t>
      </w:r>
      <w:r>
        <w:rPr>
          <w:noProof/>
          <w:snapToGrid w:val="0"/>
          <w:szCs w:val="24"/>
        </w:rPr>
        <w:t>.</w:t>
      </w:r>
      <w:r>
        <w:rPr>
          <w:noProof/>
          <w:sz w:val="24"/>
          <w:szCs w:val="24"/>
        </w:rPr>
        <w:tab/>
      </w:r>
      <w:r>
        <w:rPr>
          <w:noProof/>
          <w:snapToGrid w:val="0"/>
          <w:szCs w:val="24"/>
        </w:rPr>
        <w:t>Mandatory reduction of licence area on renewal of exploration licence</w:t>
      </w:r>
      <w:r>
        <w:rPr>
          <w:noProof/>
        </w:rPr>
        <w:tab/>
      </w:r>
      <w:r>
        <w:rPr>
          <w:noProof/>
        </w:rPr>
        <w:fldChar w:fldCharType="begin"/>
      </w:r>
      <w:r>
        <w:rPr>
          <w:noProof/>
        </w:rPr>
        <w:instrText xml:space="preserve"> PAGEREF _Toc72913028 \h </w:instrText>
      </w:r>
      <w:r>
        <w:rPr>
          <w:noProof/>
        </w:rPr>
      </w:r>
      <w:r>
        <w:rPr>
          <w:noProof/>
        </w:rPr>
        <w:fldChar w:fldCharType="separate"/>
      </w:r>
      <w:r>
        <w:rPr>
          <w:noProof/>
        </w:rPr>
        <w:t>63</w:t>
      </w:r>
      <w:r>
        <w:rPr>
          <w:noProof/>
        </w:rPr>
        <w:fldChar w:fldCharType="end"/>
      </w:r>
    </w:p>
    <w:p>
      <w:pPr>
        <w:pStyle w:val="TOC4"/>
        <w:rPr>
          <w:noProof/>
          <w:sz w:val="24"/>
          <w:szCs w:val="24"/>
        </w:rPr>
      </w:pPr>
      <w:r>
        <w:rPr>
          <w:noProof/>
          <w:szCs w:val="24"/>
        </w:rPr>
        <w:t>105</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_Toc72913029 \h </w:instrText>
      </w:r>
      <w:r>
        <w:rPr>
          <w:noProof/>
        </w:rPr>
      </w:r>
      <w:r>
        <w:rPr>
          <w:noProof/>
        </w:rPr>
        <w:fldChar w:fldCharType="separate"/>
      </w:r>
      <w:r>
        <w:rPr>
          <w:noProof/>
        </w:rPr>
        <w:t>63</w:t>
      </w:r>
      <w:r>
        <w:rPr>
          <w:noProof/>
        </w:rPr>
        <w:fldChar w:fldCharType="end"/>
      </w:r>
    </w:p>
    <w:p>
      <w:pPr>
        <w:pStyle w:val="TOC4"/>
        <w:rPr>
          <w:noProof/>
          <w:sz w:val="24"/>
          <w:szCs w:val="24"/>
        </w:rPr>
      </w:pPr>
      <w:r>
        <w:rPr>
          <w:noProof/>
          <w:szCs w:val="24"/>
        </w:rPr>
        <w:t>106</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_Toc72913030 \h </w:instrText>
      </w:r>
      <w:r>
        <w:rPr>
          <w:noProof/>
        </w:rPr>
      </w:r>
      <w:r>
        <w:rPr>
          <w:noProof/>
        </w:rPr>
        <w:fldChar w:fldCharType="separate"/>
      </w:r>
      <w:r>
        <w:rPr>
          <w:noProof/>
        </w:rPr>
        <w:t>64</w:t>
      </w:r>
      <w:r>
        <w:rPr>
          <w:noProof/>
        </w:rPr>
        <w:fldChar w:fldCharType="end"/>
      </w:r>
    </w:p>
    <w:p>
      <w:pPr>
        <w:pStyle w:val="TOC4"/>
        <w:rPr>
          <w:noProof/>
          <w:sz w:val="24"/>
          <w:szCs w:val="24"/>
        </w:rPr>
      </w:pPr>
      <w:r>
        <w:rPr>
          <w:noProof/>
          <w:szCs w:val="24"/>
        </w:rPr>
        <w:t>107</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_Toc72913031 \h </w:instrText>
      </w:r>
      <w:r>
        <w:rPr>
          <w:noProof/>
        </w:rPr>
      </w:r>
      <w:r>
        <w:rPr>
          <w:noProof/>
        </w:rPr>
        <w:fldChar w:fldCharType="separate"/>
      </w:r>
      <w:r>
        <w:rPr>
          <w:noProof/>
        </w:rPr>
        <w:t>64</w:t>
      </w:r>
      <w:r>
        <w:rPr>
          <w:noProof/>
        </w:rPr>
        <w:fldChar w:fldCharType="end"/>
      </w:r>
    </w:p>
    <w:p>
      <w:pPr>
        <w:pStyle w:val="TOC4"/>
        <w:rPr>
          <w:noProof/>
          <w:sz w:val="24"/>
          <w:szCs w:val="24"/>
        </w:rPr>
      </w:pPr>
      <w:r>
        <w:rPr>
          <w:noProof/>
          <w:szCs w:val="24"/>
        </w:rPr>
        <w:t>108</w:t>
      </w:r>
      <w:r>
        <w:rPr>
          <w:noProof/>
          <w:snapToGrid w:val="0"/>
          <w:szCs w:val="24"/>
        </w:rPr>
        <w:t>.</w:t>
      </w:r>
      <w:r>
        <w:rPr>
          <w:noProof/>
          <w:sz w:val="24"/>
          <w:szCs w:val="24"/>
        </w:rPr>
        <w:tab/>
      </w:r>
      <w:r>
        <w:rPr>
          <w:noProof/>
          <w:snapToGrid w:val="0"/>
          <w:szCs w:val="24"/>
        </w:rPr>
        <w:t>Provisional renewal of an exploration licence</w:t>
      </w:r>
      <w:r>
        <w:rPr>
          <w:noProof/>
        </w:rPr>
        <w:tab/>
      </w:r>
      <w:r>
        <w:rPr>
          <w:noProof/>
        </w:rPr>
        <w:fldChar w:fldCharType="begin"/>
      </w:r>
      <w:r>
        <w:rPr>
          <w:noProof/>
        </w:rPr>
        <w:instrText xml:space="preserve"> PAGEREF _Toc72913032 \h </w:instrText>
      </w:r>
      <w:r>
        <w:rPr>
          <w:noProof/>
        </w:rPr>
      </w:r>
      <w:r>
        <w:rPr>
          <w:noProof/>
        </w:rPr>
        <w:fldChar w:fldCharType="separate"/>
      </w:r>
      <w:r>
        <w:rPr>
          <w:noProof/>
        </w:rPr>
        <w:t>64</w:t>
      </w:r>
      <w:r>
        <w:rPr>
          <w:noProof/>
        </w:rPr>
        <w:fldChar w:fldCharType="end"/>
      </w:r>
    </w:p>
    <w:p>
      <w:pPr>
        <w:pStyle w:val="TOC4"/>
        <w:rPr>
          <w:noProof/>
          <w:sz w:val="24"/>
          <w:szCs w:val="24"/>
        </w:rPr>
      </w:pPr>
      <w:r>
        <w:rPr>
          <w:noProof/>
          <w:szCs w:val="24"/>
        </w:rPr>
        <w:t>109</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_Toc72913033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4"/>
        </w:rPr>
        <w:t>110</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_Toc72913034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4"/>
        </w:rPr>
        <w:t>111</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_Toc72913035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4"/>
        </w:rPr>
        <w:t>112</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_Toc72913036 \h </w:instrText>
      </w:r>
      <w:r>
        <w:rPr>
          <w:noProof/>
        </w:rPr>
      </w:r>
      <w:r>
        <w:rPr>
          <w:noProof/>
        </w:rPr>
        <w:fldChar w:fldCharType="separate"/>
      </w:r>
      <w:r>
        <w:rPr>
          <w:noProof/>
        </w:rPr>
        <w:t>66</w:t>
      </w:r>
      <w:r>
        <w:rPr>
          <w:noProof/>
        </w:rPr>
        <w:fldChar w:fldCharType="end"/>
      </w:r>
    </w:p>
    <w:p>
      <w:pPr>
        <w:pStyle w:val="TOC4"/>
        <w:rPr>
          <w:noProof/>
          <w:sz w:val="24"/>
          <w:szCs w:val="24"/>
        </w:rPr>
      </w:pPr>
      <w:r>
        <w:rPr>
          <w:noProof/>
          <w:szCs w:val="24"/>
        </w:rPr>
        <w:t>113</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_Toc72913037 \h </w:instrText>
      </w:r>
      <w:r>
        <w:rPr>
          <w:noProof/>
        </w:rPr>
      </w:r>
      <w:r>
        <w:rPr>
          <w:noProof/>
        </w:rPr>
        <w:fldChar w:fldCharType="separate"/>
      </w:r>
      <w:r>
        <w:rPr>
          <w:noProof/>
        </w:rPr>
        <w:t>66</w:t>
      </w:r>
      <w:r>
        <w:rPr>
          <w:noProof/>
        </w:rPr>
        <w:fldChar w:fldCharType="end"/>
      </w:r>
    </w:p>
    <w:p>
      <w:pPr>
        <w:pStyle w:val="TOC4"/>
        <w:rPr>
          <w:noProof/>
          <w:sz w:val="24"/>
          <w:szCs w:val="24"/>
        </w:rPr>
      </w:pPr>
      <w:r>
        <w:rPr>
          <w:noProof/>
          <w:szCs w:val="24"/>
        </w:rPr>
        <w:t>114</w:t>
      </w:r>
      <w:r>
        <w:rPr>
          <w:noProof/>
          <w:snapToGrid w:val="0"/>
          <w:szCs w:val="24"/>
        </w:rPr>
        <w:t>.</w:t>
      </w:r>
      <w:r>
        <w:rPr>
          <w:noProof/>
          <w:sz w:val="24"/>
          <w:szCs w:val="24"/>
        </w:rPr>
        <w:tab/>
      </w:r>
      <w:r>
        <w:rPr>
          <w:noProof/>
          <w:snapToGrid w:val="0"/>
          <w:szCs w:val="24"/>
        </w:rPr>
        <w:t>Acceptance of renewal of exploration licence</w:t>
      </w:r>
      <w:r>
        <w:rPr>
          <w:noProof/>
        </w:rPr>
        <w:tab/>
      </w:r>
      <w:r>
        <w:rPr>
          <w:noProof/>
        </w:rPr>
        <w:fldChar w:fldCharType="begin"/>
      </w:r>
      <w:r>
        <w:rPr>
          <w:noProof/>
        </w:rPr>
        <w:instrText xml:space="preserve"> PAGEREF _Toc72913038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4"/>
        </w:rPr>
        <w:t>115</w:t>
      </w:r>
      <w:r>
        <w:rPr>
          <w:noProof/>
          <w:snapToGrid w:val="0"/>
          <w:szCs w:val="24"/>
        </w:rPr>
        <w:t>.</w:t>
      </w:r>
      <w:r>
        <w:rPr>
          <w:noProof/>
          <w:sz w:val="24"/>
          <w:szCs w:val="24"/>
        </w:rPr>
        <w:tab/>
      </w:r>
      <w:r>
        <w:rPr>
          <w:noProof/>
          <w:snapToGrid w:val="0"/>
          <w:szCs w:val="24"/>
        </w:rPr>
        <w:t>Conditions applicable to licence on renewal</w:t>
      </w:r>
      <w:r>
        <w:rPr>
          <w:noProof/>
        </w:rPr>
        <w:tab/>
      </w:r>
      <w:r>
        <w:rPr>
          <w:noProof/>
        </w:rPr>
        <w:fldChar w:fldCharType="begin"/>
      </w:r>
      <w:r>
        <w:rPr>
          <w:noProof/>
        </w:rPr>
        <w:instrText xml:space="preserve"> PAGEREF _Toc72913039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4"/>
        </w:rPr>
        <w:t>116</w:t>
      </w:r>
      <w:r>
        <w:rPr>
          <w:noProof/>
          <w:snapToGrid w:val="0"/>
          <w:szCs w:val="24"/>
        </w:rPr>
        <w:t>.</w:t>
      </w:r>
      <w:r>
        <w:rPr>
          <w:noProof/>
          <w:sz w:val="24"/>
          <w:szCs w:val="24"/>
        </w:rPr>
        <w:tab/>
      </w:r>
      <w:r>
        <w:rPr>
          <w:noProof/>
          <w:snapToGrid w:val="0"/>
          <w:szCs w:val="24"/>
        </w:rPr>
        <w:t>Lapse of provisional renewal of exploration licence</w:t>
      </w:r>
      <w:r>
        <w:rPr>
          <w:noProof/>
        </w:rPr>
        <w:tab/>
      </w:r>
      <w:r>
        <w:rPr>
          <w:noProof/>
        </w:rPr>
        <w:fldChar w:fldCharType="begin"/>
      </w:r>
      <w:r>
        <w:rPr>
          <w:noProof/>
        </w:rPr>
        <w:instrText xml:space="preserve"> PAGEREF _Toc72913040 \h </w:instrText>
      </w:r>
      <w:r>
        <w:rPr>
          <w:noProof/>
        </w:rPr>
      </w:r>
      <w:r>
        <w:rPr>
          <w:noProof/>
        </w:rPr>
        <w:fldChar w:fldCharType="separate"/>
      </w:r>
      <w:r>
        <w:rPr>
          <w:noProof/>
        </w:rPr>
        <w:t>67</w:t>
      </w:r>
      <w:r>
        <w:rPr>
          <w:noProof/>
        </w:rPr>
        <w:fldChar w:fldCharType="end"/>
      </w:r>
    </w:p>
    <w:p>
      <w:pPr>
        <w:pStyle w:val="TOC3"/>
        <w:rPr>
          <w:b w:val="0"/>
          <w:noProof/>
          <w:sz w:val="24"/>
          <w:szCs w:val="24"/>
        </w:rPr>
      </w:pPr>
      <w:r>
        <w:rPr>
          <w:noProof/>
          <w:snapToGrid w:val="0"/>
          <w:szCs w:val="24"/>
        </w:rPr>
        <w:t>Division 7 — Obligations associated with exploration licence</w:t>
      </w:r>
    </w:p>
    <w:p>
      <w:pPr>
        <w:pStyle w:val="TOC4"/>
        <w:rPr>
          <w:noProof/>
          <w:sz w:val="24"/>
          <w:szCs w:val="24"/>
        </w:rPr>
      </w:pPr>
      <w:r>
        <w:rPr>
          <w:noProof/>
          <w:szCs w:val="24"/>
        </w:rPr>
        <w:t>117</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_Toc72913042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4"/>
        </w:rPr>
        <w:t>118</w:t>
      </w:r>
      <w:r>
        <w:rPr>
          <w:noProof/>
          <w:snapToGrid w:val="0"/>
          <w:szCs w:val="24"/>
        </w:rPr>
        <w:t>.</w:t>
      </w:r>
      <w:r>
        <w:rPr>
          <w:noProof/>
          <w:sz w:val="24"/>
          <w:szCs w:val="24"/>
        </w:rPr>
        <w:tab/>
      </w:r>
      <w:r>
        <w:rPr>
          <w:noProof/>
          <w:snapToGrid w:val="0"/>
          <w:szCs w:val="24"/>
        </w:rPr>
        <w:t>Conditions of exploration licence</w:t>
      </w:r>
      <w:r>
        <w:rPr>
          <w:noProof/>
        </w:rPr>
        <w:tab/>
      </w:r>
      <w:r>
        <w:rPr>
          <w:noProof/>
        </w:rPr>
        <w:fldChar w:fldCharType="begin"/>
      </w:r>
      <w:r>
        <w:rPr>
          <w:noProof/>
        </w:rPr>
        <w:instrText xml:space="preserve"> PAGEREF _Toc72913043 \h </w:instrText>
      </w:r>
      <w:r>
        <w:rPr>
          <w:noProof/>
        </w:rPr>
      </w:r>
      <w:r>
        <w:rPr>
          <w:noProof/>
        </w:rPr>
        <w:fldChar w:fldCharType="separate"/>
      </w:r>
      <w:r>
        <w:rPr>
          <w:noProof/>
        </w:rPr>
        <w:t>68</w:t>
      </w:r>
      <w:r>
        <w:rPr>
          <w:noProof/>
        </w:rPr>
        <w:fldChar w:fldCharType="end"/>
      </w:r>
    </w:p>
    <w:p>
      <w:pPr>
        <w:pStyle w:val="TOC4"/>
        <w:rPr>
          <w:noProof/>
          <w:sz w:val="24"/>
          <w:szCs w:val="24"/>
        </w:rPr>
      </w:pPr>
      <w:r>
        <w:rPr>
          <w:noProof/>
          <w:szCs w:val="24"/>
        </w:rPr>
        <w:t>119</w:t>
      </w:r>
      <w:r>
        <w:rPr>
          <w:noProof/>
          <w:snapToGrid w:val="0"/>
          <w:szCs w:val="24"/>
        </w:rPr>
        <w:t>.</w:t>
      </w:r>
      <w:r>
        <w:rPr>
          <w:noProof/>
          <w:sz w:val="24"/>
          <w:szCs w:val="24"/>
        </w:rPr>
        <w:tab/>
      </w:r>
      <w:r>
        <w:rPr>
          <w:noProof/>
          <w:snapToGrid w:val="0"/>
          <w:szCs w:val="24"/>
        </w:rPr>
        <w:t>No conditions requiring payment of money</w:t>
      </w:r>
      <w:r>
        <w:rPr>
          <w:noProof/>
        </w:rPr>
        <w:tab/>
      </w:r>
      <w:r>
        <w:rPr>
          <w:noProof/>
        </w:rPr>
        <w:fldChar w:fldCharType="begin"/>
      </w:r>
      <w:r>
        <w:rPr>
          <w:noProof/>
        </w:rPr>
        <w:instrText xml:space="preserve"> PAGEREF _Toc72913044 \h </w:instrText>
      </w:r>
      <w:r>
        <w:rPr>
          <w:noProof/>
        </w:rPr>
      </w:r>
      <w:r>
        <w:rPr>
          <w:noProof/>
        </w:rPr>
        <w:fldChar w:fldCharType="separate"/>
      </w:r>
      <w:r>
        <w:rPr>
          <w:noProof/>
        </w:rPr>
        <w:t>69</w:t>
      </w:r>
      <w:r>
        <w:rPr>
          <w:noProof/>
        </w:rPr>
        <w:fldChar w:fldCharType="end"/>
      </w:r>
    </w:p>
    <w:p>
      <w:pPr>
        <w:pStyle w:val="TOC4"/>
        <w:rPr>
          <w:noProof/>
          <w:sz w:val="24"/>
          <w:szCs w:val="24"/>
        </w:rPr>
      </w:pPr>
      <w:r>
        <w:rPr>
          <w:noProof/>
          <w:szCs w:val="24"/>
        </w:rPr>
        <w:t>120</w:t>
      </w:r>
      <w:r>
        <w:rPr>
          <w:noProof/>
          <w:snapToGrid w:val="0"/>
          <w:szCs w:val="24"/>
        </w:rPr>
        <w:t>.</w:t>
      </w:r>
      <w:r>
        <w:rPr>
          <w:noProof/>
          <w:sz w:val="24"/>
          <w:szCs w:val="24"/>
        </w:rPr>
        <w:tab/>
      </w:r>
      <w:r>
        <w:rPr>
          <w:noProof/>
          <w:snapToGrid w:val="0"/>
          <w:szCs w:val="24"/>
        </w:rPr>
        <w:t>Variation of conditions</w:t>
      </w:r>
      <w:r>
        <w:rPr>
          <w:noProof/>
        </w:rPr>
        <w:tab/>
      </w:r>
      <w:r>
        <w:rPr>
          <w:noProof/>
        </w:rPr>
        <w:fldChar w:fldCharType="begin"/>
      </w:r>
      <w:r>
        <w:rPr>
          <w:noProof/>
        </w:rPr>
        <w:instrText xml:space="preserve"> PAGEREF _Toc72913045 \h </w:instrText>
      </w:r>
      <w:r>
        <w:rPr>
          <w:noProof/>
        </w:rPr>
      </w:r>
      <w:r>
        <w:rPr>
          <w:noProof/>
        </w:rPr>
        <w:fldChar w:fldCharType="separate"/>
      </w:r>
      <w:r>
        <w:rPr>
          <w:noProof/>
        </w:rPr>
        <w:t>69</w:t>
      </w:r>
      <w:r>
        <w:rPr>
          <w:noProof/>
        </w:rPr>
        <w:fldChar w:fldCharType="end"/>
      </w:r>
    </w:p>
    <w:p>
      <w:pPr>
        <w:pStyle w:val="TOC4"/>
        <w:rPr>
          <w:noProof/>
          <w:sz w:val="24"/>
          <w:szCs w:val="24"/>
        </w:rPr>
      </w:pPr>
      <w:r>
        <w:rPr>
          <w:noProof/>
          <w:szCs w:val="24"/>
        </w:rPr>
        <w:t>121</w:t>
      </w:r>
      <w:r>
        <w:rPr>
          <w:noProof/>
          <w:snapToGrid w:val="0"/>
          <w:szCs w:val="24"/>
        </w:rPr>
        <w:t>.</w:t>
      </w:r>
      <w:r>
        <w:rPr>
          <w:noProof/>
          <w:sz w:val="24"/>
          <w:szCs w:val="24"/>
        </w:rPr>
        <w:tab/>
      </w:r>
      <w:r>
        <w:rPr>
          <w:noProof/>
          <w:snapToGrid w:val="0"/>
          <w:szCs w:val="24"/>
        </w:rPr>
        <w:t>Exemption from or suspension of conditions</w:t>
      </w:r>
      <w:r>
        <w:rPr>
          <w:noProof/>
        </w:rPr>
        <w:tab/>
      </w:r>
      <w:r>
        <w:rPr>
          <w:noProof/>
        </w:rPr>
        <w:fldChar w:fldCharType="begin"/>
      </w:r>
      <w:r>
        <w:rPr>
          <w:noProof/>
        </w:rPr>
        <w:instrText xml:space="preserve"> PAGEREF _Toc72913046 \h </w:instrText>
      </w:r>
      <w:r>
        <w:rPr>
          <w:noProof/>
        </w:rPr>
      </w:r>
      <w:r>
        <w:rPr>
          <w:noProof/>
        </w:rPr>
        <w:fldChar w:fldCharType="separate"/>
      </w:r>
      <w:r>
        <w:rPr>
          <w:noProof/>
        </w:rPr>
        <w:t>70</w:t>
      </w:r>
      <w:r>
        <w:rPr>
          <w:noProof/>
        </w:rPr>
        <w:fldChar w:fldCharType="end"/>
      </w:r>
    </w:p>
    <w:p>
      <w:pPr>
        <w:pStyle w:val="TOC4"/>
        <w:rPr>
          <w:noProof/>
          <w:sz w:val="24"/>
          <w:szCs w:val="24"/>
        </w:rPr>
      </w:pPr>
      <w:r>
        <w:rPr>
          <w:noProof/>
          <w:szCs w:val="24"/>
        </w:rPr>
        <w:t>122</w:t>
      </w:r>
      <w:r>
        <w:rPr>
          <w:noProof/>
          <w:snapToGrid w:val="0"/>
          <w:szCs w:val="24"/>
        </w:rPr>
        <w:t>.</w:t>
      </w:r>
      <w:r>
        <w:rPr>
          <w:noProof/>
          <w:sz w:val="24"/>
          <w:szCs w:val="24"/>
        </w:rPr>
        <w:tab/>
      </w:r>
      <w:r>
        <w:rPr>
          <w:noProof/>
          <w:snapToGrid w:val="0"/>
          <w:szCs w:val="24"/>
        </w:rPr>
        <w:t>Automatic suspension of conditions if licence rights are suspended</w:t>
      </w:r>
      <w:r>
        <w:rPr>
          <w:noProof/>
        </w:rPr>
        <w:tab/>
      </w:r>
      <w:r>
        <w:rPr>
          <w:noProof/>
        </w:rPr>
        <w:fldChar w:fldCharType="begin"/>
      </w:r>
      <w:r>
        <w:rPr>
          <w:noProof/>
        </w:rPr>
        <w:instrText xml:space="preserve"> PAGEREF _Toc72913047 \h </w:instrText>
      </w:r>
      <w:r>
        <w:rPr>
          <w:noProof/>
        </w:rPr>
      </w:r>
      <w:r>
        <w:rPr>
          <w:noProof/>
        </w:rPr>
        <w:fldChar w:fldCharType="separate"/>
      </w:r>
      <w:r>
        <w:rPr>
          <w:noProof/>
        </w:rPr>
        <w:t>72</w:t>
      </w:r>
      <w:r>
        <w:rPr>
          <w:noProof/>
        </w:rPr>
        <w:fldChar w:fldCharType="end"/>
      </w:r>
    </w:p>
    <w:p>
      <w:pPr>
        <w:pStyle w:val="TOC4"/>
        <w:rPr>
          <w:noProof/>
          <w:sz w:val="24"/>
          <w:szCs w:val="24"/>
        </w:rPr>
      </w:pPr>
      <w:r>
        <w:rPr>
          <w:noProof/>
          <w:szCs w:val="24"/>
        </w:rPr>
        <w:t>123</w:t>
      </w:r>
      <w:r>
        <w:rPr>
          <w:noProof/>
          <w:snapToGrid w:val="0"/>
          <w:szCs w:val="24"/>
        </w:rPr>
        <w:t>.</w:t>
      </w:r>
      <w:r>
        <w:rPr>
          <w:noProof/>
          <w:sz w:val="24"/>
          <w:szCs w:val="24"/>
        </w:rPr>
        <w:tab/>
      </w:r>
      <w:r>
        <w:rPr>
          <w:noProof/>
          <w:snapToGrid w:val="0"/>
          <w:szCs w:val="24"/>
        </w:rPr>
        <w:t>Work practices</w:t>
      </w:r>
      <w:r>
        <w:rPr>
          <w:noProof/>
        </w:rPr>
        <w:tab/>
      </w:r>
      <w:r>
        <w:rPr>
          <w:noProof/>
        </w:rPr>
        <w:fldChar w:fldCharType="begin"/>
      </w:r>
      <w:r>
        <w:rPr>
          <w:noProof/>
        </w:rPr>
        <w:instrText xml:space="preserve"> PAGEREF _Toc72913048 \h </w:instrText>
      </w:r>
      <w:r>
        <w:rPr>
          <w:noProof/>
        </w:rPr>
      </w:r>
      <w:r>
        <w:rPr>
          <w:noProof/>
        </w:rPr>
        <w:fldChar w:fldCharType="separate"/>
      </w:r>
      <w:r>
        <w:rPr>
          <w:noProof/>
        </w:rPr>
        <w:t>72</w:t>
      </w:r>
      <w:r>
        <w:rPr>
          <w:noProof/>
        </w:rPr>
        <w:fldChar w:fldCharType="end"/>
      </w:r>
    </w:p>
    <w:p>
      <w:pPr>
        <w:pStyle w:val="TOC4"/>
        <w:rPr>
          <w:noProof/>
          <w:sz w:val="24"/>
          <w:szCs w:val="24"/>
        </w:rPr>
      </w:pPr>
      <w:r>
        <w:rPr>
          <w:noProof/>
          <w:szCs w:val="24"/>
        </w:rPr>
        <w:t>124</w:t>
      </w:r>
      <w:r>
        <w:rPr>
          <w:noProof/>
          <w:snapToGrid w:val="0"/>
          <w:szCs w:val="24"/>
        </w:rPr>
        <w:t>.</w:t>
      </w:r>
      <w:r>
        <w:rPr>
          <w:noProof/>
          <w:sz w:val="24"/>
          <w:szCs w:val="24"/>
        </w:rPr>
        <w:tab/>
      </w:r>
      <w:r>
        <w:rPr>
          <w:noProof/>
          <w:snapToGrid w:val="0"/>
          <w:szCs w:val="24"/>
        </w:rPr>
        <w:t>Licence holder must keep specified records etc.</w:t>
      </w:r>
      <w:r>
        <w:rPr>
          <w:noProof/>
        </w:rPr>
        <w:tab/>
      </w:r>
      <w:r>
        <w:rPr>
          <w:noProof/>
        </w:rPr>
        <w:fldChar w:fldCharType="begin"/>
      </w:r>
      <w:r>
        <w:rPr>
          <w:noProof/>
        </w:rPr>
        <w:instrText xml:space="preserve"> PAGEREF _Toc72913049 \h </w:instrText>
      </w:r>
      <w:r>
        <w:rPr>
          <w:noProof/>
        </w:rPr>
      </w:r>
      <w:r>
        <w:rPr>
          <w:noProof/>
        </w:rPr>
        <w:fldChar w:fldCharType="separate"/>
      </w:r>
      <w:r>
        <w:rPr>
          <w:noProof/>
        </w:rPr>
        <w:t>73</w:t>
      </w:r>
      <w:r>
        <w:rPr>
          <w:noProof/>
        </w:rPr>
        <w:fldChar w:fldCharType="end"/>
      </w:r>
    </w:p>
    <w:p>
      <w:pPr>
        <w:pStyle w:val="TOC4"/>
        <w:rPr>
          <w:noProof/>
          <w:sz w:val="24"/>
          <w:szCs w:val="24"/>
        </w:rPr>
      </w:pPr>
      <w:r>
        <w:rPr>
          <w:noProof/>
          <w:szCs w:val="24"/>
        </w:rPr>
        <w:t>125</w:t>
      </w:r>
      <w:r>
        <w:rPr>
          <w:noProof/>
          <w:snapToGrid w:val="0"/>
          <w:szCs w:val="24"/>
        </w:rPr>
        <w:t>.</w:t>
      </w:r>
      <w:r>
        <w:rPr>
          <w:noProof/>
          <w:sz w:val="24"/>
          <w:szCs w:val="24"/>
        </w:rPr>
        <w:tab/>
      </w:r>
      <w:r>
        <w:rPr>
          <w:noProof/>
          <w:snapToGrid w:val="0"/>
          <w:szCs w:val="24"/>
        </w:rPr>
        <w:t>Licence holder must assist inspectors</w:t>
      </w:r>
      <w:r>
        <w:rPr>
          <w:noProof/>
        </w:rPr>
        <w:tab/>
      </w:r>
      <w:r>
        <w:rPr>
          <w:noProof/>
        </w:rPr>
        <w:fldChar w:fldCharType="begin"/>
      </w:r>
      <w:r>
        <w:rPr>
          <w:noProof/>
        </w:rPr>
        <w:instrText xml:space="preserve"> PAGEREF _Toc72913050 \h </w:instrText>
      </w:r>
      <w:r>
        <w:rPr>
          <w:noProof/>
        </w:rPr>
      </w:r>
      <w:r>
        <w:rPr>
          <w:noProof/>
        </w:rPr>
        <w:fldChar w:fldCharType="separate"/>
      </w:r>
      <w:r>
        <w:rPr>
          <w:noProof/>
        </w:rPr>
        <w:t>73</w:t>
      </w:r>
      <w:r>
        <w:rPr>
          <w:noProof/>
        </w:rPr>
        <w:fldChar w:fldCharType="end"/>
      </w:r>
    </w:p>
    <w:p>
      <w:pPr>
        <w:pStyle w:val="TOC3"/>
        <w:rPr>
          <w:b w:val="0"/>
          <w:noProof/>
          <w:sz w:val="24"/>
          <w:szCs w:val="24"/>
        </w:rPr>
      </w:pPr>
      <w:r>
        <w:rPr>
          <w:noProof/>
          <w:snapToGrid w:val="0"/>
          <w:szCs w:val="24"/>
        </w:rPr>
        <w:t>Division 8 — Expiry of exploration licence</w:t>
      </w:r>
    </w:p>
    <w:p>
      <w:pPr>
        <w:pStyle w:val="TOC4"/>
        <w:rPr>
          <w:noProof/>
          <w:sz w:val="24"/>
          <w:szCs w:val="24"/>
        </w:rPr>
      </w:pPr>
      <w:r>
        <w:rPr>
          <w:noProof/>
          <w:szCs w:val="24"/>
        </w:rPr>
        <w:t>126</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_Toc72913052 \h </w:instrText>
      </w:r>
      <w:r>
        <w:rPr>
          <w:noProof/>
        </w:rPr>
      </w:r>
      <w:r>
        <w:rPr>
          <w:noProof/>
        </w:rPr>
        <w:fldChar w:fldCharType="separate"/>
      </w:r>
      <w:r>
        <w:rPr>
          <w:noProof/>
        </w:rPr>
        <w:t>74</w:t>
      </w:r>
      <w:r>
        <w:rPr>
          <w:noProof/>
        </w:rPr>
        <w:fldChar w:fldCharType="end"/>
      </w:r>
    </w:p>
    <w:p>
      <w:pPr>
        <w:pStyle w:val="TOC4"/>
        <w:rPr>
          <w:noProof/>
          <w:sz w:val="24"/>
          <w:szCs w:val="24"/>
        </w:rPr>
      </w:pPr>
      <w:r>
        <w:rPr>
          <w:noProof/>
          <w:szCs w:val="24"/>
        </w:rPr>
        <w:t>127</w:t>
      </w:r>
      <w:r>
        <w:rPr>
          <w:noProof/>
          <w:snapToGrid w:val="0"/>
          <w:szCs w:val="24"/>
        </w:rPr>
        <w:t>.</w:t>
      </w:r>
      <w:r>
        <w:rPr>
          <w:noProof/>
          <w:sz w:val="24"/>
          <w:szCs w:val="24"/>
        </w:rPr>
        <w:tab/>
      </w:r>
      <w:r>
        <w:rPr>
          <w:noProof/>
          <w:snapToGrid w:val="0"/>
          <w:szCs w:val="24"/>
        </w:rPr>
        <w:t>Voluntary surrender of exploration licence</w:t>
      </w:r>
      <w:r>
        <w:rPr>
          <w:noProof/>
        </w:rPr>
        <w:tab/>
      </w:r>
      <w:r>
        <w:rPr>
          <w:noProof/>
        </w:rPr>
        <w:fldChar w:fldCharType="begin"/>
      </w:r>
      <w:r>
        <w:rPr>
          <w:noProof/>
        </w:rPr>
        <w:instrText xml:space="preserve"> PAGEREF _Toc72913053 \h </w:instrText>
      </w:r>
      <w:r>
        <w:rPr>
          <w:noProof/>
        </w:rPr>
      </w:r>
      <w:r>
        <w:rPr>
          <w:noProof/>
        </w:rPr>
        <w:fldChar w:fldCharType="separate"/>
      </w:r>
      <w:r>
        <w:rPr>
          <w:noProof/>
        </w:rPr>
        <w:t>74</w:t>
      </w:r>
      <w:r>
        <w:rPr>
          <w:noProof/>
        </w:rPr>
        <w:fldChar w:fldCharType="end"/>
      </w:r>
    </w:p>
    <w:p>
      <w:pPr>
        <w:pStyle w:val="TOC4"/>
        <w:rPr>
          <w:noProof/>
          <w:sz w:val="24"/>
          <w:szCs w:val="24"/>
        </w:rPr>
      </w:pPr>
      <w:r>
        <w:rPr>
          <w:noProof/>
          <w:szCs w:val="24"/>
        </w:rPr>
        <w:t>128</w:t>
      </w:r>
      <w:r>
        <w:rPr>
          <w:noProof/>
          <w:snapToGrid w:val="0"/>
          <w:szCs w:val="24"/>
        </w:rPr>
        <w:t>.</w:t>
      </w:r>
      <w:r>
        <w:rPr>
          <w:noProof/>
          <w:sz w:val="24"/>
          <w:szCs w:val="24"/>
        </w:rPr>
        <w:tab/>
      </w:r>
      <w:r>
        <w:rPr>
          <w:noProof/>
          <w:snapToGrid w:val="0"/>
          <w:szCs w:val="24"/>
        </w:rPr>
        <w:t>Automatic expiry of exploration licence when retention licence takes effect</w:t>
      </w:r>
      <w:r>
        <w:rPr>
          <w:noProof/>
        </w:rPr>
        <w:tab/>
      </w:r>
      <w:r>
        <w:rPr>
          <w:noProof/>
        </w:rPr>
        <w:fldChar w:fldCharType="begin"/>
      </w:r>
      <w:r>
        <w:rPr>
          <w:noProof/>
        </w:rPr>
        <w:instrText xml:space="preserve"> PAGEREF _Toc72913054 \h </w:instrText>
      </w:r>
      <w:r>
        <w:rPr>
          <w:noProof/>
        </w:rPr>
      </w:r>
      <w:r>
        <w:rPr>
          <w:noProof/>
        </w:rPr>
        <w:fldChar w:fldCharType="separate"/>
      </w:r>
      <w:r>
        <w:rPr>
          <w:noProof/>
        </w:rPr>
        <w:t>74</w:t>
      </w:r>
      <w:r>
        <w:rPr>
          <w:noProof/>
        </w:rPr>
        <w:fldChar w:fldCharType="end"/>
      </w:r>
    </w:p>
    <w:p>
      <w:pPr>
        <w:pStyle w:val="TOC4"/>
        <w:rPr>
          <w:noProof/>
          <w:sz w:val="24"/>
          <w:szCs w:val="24"/>
        </w:rPr>
      </w:pPr>
      <w:r>
        <w:rPr>
          <w:noProof/>
          <w:szCs w:val="24"/>
        </w:rPr>
        <w:t>129</w:t>
      </w:r>
      <w:r>
        <w:rPr>
          <w:noProof/>
          <w:snapToGrid w:val="0"/>
          <w:szCs w:val="24"/>
        </w:rPr>
        <w:t>.</w:t>
      </w:r>
      <w:r>
        <w:rPr>
          <w:noProof/>
          <w:sz w:val="24"/>
          <w:szCs w:val="24"/>
        </w:rPr>
        <w:tab/>
      </w:r>
      <w:r>
        <w:rPr>
          <w:noProof/>
          <w:snapToGrid w:val="0"/>
          <w:szCs w:val="24"/>
        </w:rPr>
        <w:t>Automatic expiry of exploration licence when mining licence takes effect</w:t>
      </w:r>
      <w:r>
        <w:rPr>
          <w:noProof/>
        </w:rPr>
        <w:tab/>
      </w:r>
      <w:r>
        <w:rPr>
          <w:noProof/>
        </w:rPr>
        <w:fldChar w:fldCharType="begin"/>
      </w:r>
      <w:r>
        <w:rPr>
          <w:noProof/>
        </w:rPr>
        <w:instrText xml:space="preserve"> PAGEREF _Toc72913055 \h </w:instrText>
      </w:r>
      <w:r>
        <w:rPr>
          <w:noProof/>
        </w:rPr>
      </w:r>
      <w:r>
        <w:rPr>
          <w:noProof/>
        </w:rPr>
        <w:fldChar w:fldCharType="separate"/>
      </w:r>
      <w:r>
        <w:rPr>
          <w:noProof/>
        </w:rPr>
        <w:t>75</w:t>
      </w:r>
      <w:r>
        <w:rPr>
          <w:noProof/>
        </w:rPr>
        <w:fldChar w:fldCharType="end"/>
      </w:r>
    </w:p>
    <w:p>
      <w:pPr>
        <w:pStyle w:val="TOC4"/>
        <w:rPr>
          <w:noProof/>
          <w:sz w:val="24"/>
          <w:szCs w:val="24"/>
        </w:rPr>
      </w:pPr>
      <w:r>
        <w:rPr>
          <w:noProof/>
          <w:szCs w:val="24"/>
        </w:rPr>
        <w:t>130</w:t>
      </w:r>
      <w:r>
        <w:rPr>
          <w:noProof/>
          <w:snapToGrid w:val="0"/>
          <w:szCs w:val="24"/>
        </w:rPr>
        <w:t>.</w:t>
      </w:r>
      <w:r>
        <w:rPr>
          <w:noProof/>
          <w:sz w:val="24"/>
          <w:szCs w:val="24"/>
        </w:rPr>
        <w:tab/>
      </w:r>
      <w:r>
        <w:rPr>
          <w:noProof/>
          <w:snapToGrid w:val="0"/>
          <w:szCs w:val="24"/>
        </w:rPr>
        <w:t>Cancellation of exploration licence</w:t>
      </w:r>
      <w:r>
        <w:rPr>
          <w:noProof/>
        </w:rPr>
        <w:tab/>
      </w:r>
      <w:r>
        <w:rPr>
          <w:noProof/>
        </w:rPr>
        <w:fldChar w:fldCharType="begin"/>
      </w:r>
      <w:r>
        <w:rPr>
          <w:noProof/>
        </w:rPr>
        <w:instrText xml:space="preserve"> PAGEREF _Toc72913056 \h </w:instrText>
      </w:r>
      <w:r>
        <w:rPr>
          <w:noProof/>
        </w:rPr>
      </w:r>
      <w:r>
        <w:rPr>
          <w:noProof/>
        </w:rPr>
        <w:fldChar w:fldCharType="separate"/>
      </w:r>
      <w:r>
        <w:rPr>
          <w:noProof/>
        </w:rPr>
        <w:t>75</w:t>
      </w:r>
      <w:r>
        <w:rPr>
          <w:noProof/>
        </w:rPr>
        <w:fldChar w:fldCharType="end"/>
      </w:r>
    </w:p>
    <w:p>
      <w:pPr>
        <w:pStyle w:val="TOC4"/>
        <w:rPr>
          <w:noProof/>
          <w:sz w:val="24"/>
          <w:szCs w:val="24"/>
        </w:rPr>
      </w:pPr>
      <w:r>
        <w:rPr>
          <w:noProof/>
          <w:szCs w:val="24"/>
        </w:rPr>
        <w:t>131</w:t>
      </w:r>
      <w:r>
        <w:rPr>
          <w:noProof/>
          <w:snapToGrid w:val="0"/>
          <w:szCs w:val="24"/>
        </w:rPr>
        <w:t>.</w:t>
      </w:r>
      <w:r>
        <w:rPr>
          <w:noProof/>
          <w:sz w:val="24"/>
          <w:szCs w:val="24"/>
        </w:rPr>
        <w:tab/>
      </w:r>
      <w:r>
        <w:rPr>
          <w:noProof/>
          <w:snapToGrid w:val="0"/>
          <w:szCs w:val="24"/>
        </w:rPr>
        <w:t>Obligations of former exploration licence holders and former associates</w:t>
      </w:r>
      <w:r>
        <w:rPr>
          <w:noProof/>
        </w:rPr>
        <w:tab/>
      </w:r>
      <w:r>
        <w:rPr>
          <w:noProof/>
        </w:rPr>
        <w:fldChar w:fldCharType="begin"/>
      </w:r>
      <w:r>
        <w:rPr>
          <w:noProof/>
        </w:rPr>
        <w:instrText xml:space="preserve"> PAGEREF _Toc72913057 \h </w:instrText>
      </w:r>
      <w:r>
        <w:rPr>
          <w:noProof/>
        </w:rPr>
      </w:r>
      <w:r>
        <w:rPr>
          <w:noProof/>
        </w:rPr>
        <w:fldChar w:fldCharType="separate"/>
      </w:r>
      <w:r>
        <w:rPr>
          <w:noProof/>
        </w:rPr>
        <w:t>76</w:t>
      </w:r>
      <w:r>
        <w:rPr>
          <w:noProof/>
        </w:rPr>
        <w:fldChar w:fldCharType="end"/>
      </w:r>
    </w:p>
    <w:p>
      <w:pPr>
        <w:pStyle w:val="TOC3"/>
        <w:rPr>
          <w:b w:val="0"/>
          <w:noProof/>
          <w:sz w:val="24"/>
          <w:szCs w:val="24"/>
        </w:rPr>
      </w:pPr>
      <w:r>
        <w:rPr>
          <w:noProof/>
          <w:szCs w:val="26"/>
        </w:rPr>
        <w:t>Part 2.3</w:t>
      </w:r>
      <w:r>
        <w:rPr>
          <w:noProof/>
          <w:snapToGrid w:val="0"/>
          <w:szCs w:val="26"/>
        </w:rPr>
        <w:t xml:space="preserve"> — </w:t>
      </w:r>
      <w:r>
        <w:rPr>
          <w:noProof/>
          <w:szCs w:val="26"/>
        </w:rPr>
        <w:t>Retention licences</w:t>
      </w:r>
    </w:p>
    <w:p>
      <w:pPr>
        <w:pStyle w:val="TOC3"/>
        <w:rPr>
          <w:b w:val="0"/>
          <w:noProof/>
          <w:sz w:val="24"/>
          <w:szCs w:val="24"/>
        </w:rPr>
      </w:pPr>
      <w:r>
        <w:rPr>
          <w:noProof/>
          <w:szCs w:val="24"/>
        </w:rPr>
        <w:t>Division 1 — General</w:t>
      </w:r>
    </w:p>
    <w:p>
      <w:pPr>
        <w:pStyle w:val="TOC4"/>
        <w:rPr>
          <w:noProof/>
          <w:sz w:val="24"/>
          <w:szCs w:val="24"/>
        </w:rPr>
      </w:pPr>
      <w:r>
        <w:rPr>
          <w:noProof/>
          <w:szCs w:val="24"/>
        </w:rPr>
        <w:t>132</w:t>
      </w:r>
      <w:r>
        <w:rPr>
          <w:noProof/>
          <w:snapToGrid w:val="0"/>
          <w:szCs w:val="24"/>
        </w:rPr>
        <w:t>.</w:t>
      </w:r>
      <w:r>
        <w:rPr>
          <w:noProof/>
          <w:sz w:val="24"/>
          <w:szCs w:val="24"/>
        </w:rPr>
        <w:tab/>
      </w:r>
      <w:r>
        <w:rPr>
          <w:noProof/>
          <w:snapToGrid w:val="0"/>
          <w:szCs w:val="24"/>
        </w:rPr>
        <w:t>Retention licences</w:t>
      </w:r>
      <w:r>
        <w:rPr>
          <w:noProof/>
        </w:rPr>
        <w:tab/>
      </w:r>
      <w:r>
        <w:rPr>
          <w:noProof/>
        </w:rPr>
        <w:fldChar w:fldCharType="begin"/>
      </w:r>
      <w:r>
        <w:rPr>
          <w:noProof/>
        </w:rPr>
        <w:instrText xml:space="preserve"> PAGEREF _Toc72913060 \h </w:instrText>
      </w:r>
      <w:r>
        <w:rPr>
          <w:noProof/>
        </w:rPr>
      </w:r>
      <w:r>
        <w:rPr>
          <w:noProof/>
        </w:rPr>
        <w:fldChar w:fldCharType="separate"/>
      </w:r>
      <w:r>
        <w:rPr>
          <w:noProof/>
        </w:rPr>
        <w:t>78</w:t>
      </w:r>
      <w:r>
        <w:rPr>
          <w:noProof/>
        </w:rPr>
        <w:fldChar w:fldCharType="end"/>
      </w:r>
    </w:p>
    <w:p>
      <w:pPr>
        <w:pStyle w:val="TOC4"/>
        <w:rPr>
          <w:noProof/>
          <w:sz w:val="24"/>
          <w:szCs w:val="24"/>
        </w:rPr>
      </w:pPr>
      <w:r>
        <w:rPr>
          <w:noProof/>
          <w:szCs w:val="24"/>
        </w:rPr>
        <w:t>133</w:t>
      </w:r>
      <w:r>
        <w:rPr>
          <w:noProof/>
          <w:snapToGrid w:val="0"/>
          <w:szCs w:val="24"/>
        </w:rPr>
        <w:t>.</w:t>
      </w:r>
      <w:r>
        <w:rPr>
          <w:noProof/>
          <w:sz w:val="24"/>
          <w:szCs w:val="24"/>
        </w:rPr>
        <w:tab/>
      </w:r>
      <w:r>
        <w:rPr>
          <w:noProof/>
          <w:snapToGrid w:val="0"/>
          <w:szCs w:val="24"/>
        </w:rPr>
        <w:t>Activities authorised by a retention licence</w:t>
      </w:r>
      <w:r>
        <w:rPr>
          <w:noProof/>
        </w:rPr>
        <w:tab/>
      </w:r>
      <w:r>
        <w:rPr>
          <w:noProof/>
        </w:rPr>
        <w:fldChar w:fldCharType="begin"/>
      </w:r>
      <w:r>
        <w:rPr>
          <w:noProof/>
        </w:rPr>
        <w:instrText xml:space="preserve"> PAGEREF _Toc72913061 \h </w:instrText>
      </w:r>
      <w:r>
        <w:rPr>
          <w:noProof/>
        </w:rPr>
      </w:r>
      <w:r>
        <w:rPr>
          <w:noProof/>
        </w:rPr>
        <w:fldChar w:fldCharType="separate"/>
      </w:r>
      <w:r>
        <w:rPr>
          <w:noProof/>
        </w:rPr>
        <w:t>78</w:t>
      </w:r>
      <w:r>
        <w:rPr>
          <w:noProof/>
        </w:rPr>
        <w:fldChar w:fldCharType="end"/>
      </w:r>
    </w:p>
    <w:p>
      <w:pPr>
        <w:pStyle w:val="TOC4"/>
        <w:rPr>
          <w:noProof/>
          <w:sz w:val="24"/>
          <w:szCs w:val="24"/>
        </w:rPr>
      </w:pPr>
      <w:r>
        <w:rPr>
          <w:noProof/>
          <w:szCs w:val="24"/>
        </w:rPr>
        <w:t>134</w:t>
      </w:r>
      <w:r>
        <w:rPr>
          <w:noProof/>
          <w:snapToGrid w:val="0"/>
          <w:szCs w:val="24"/>
        </w:rPr>
        <w:t>.</w:t>
      </w:r>
      <w:r>
        <w:rPr>
          <w:noProof/>
          <w:sz w:val="24"/>
          <w:szCs w:val="24"/>
        </w:rPr>
        <w:tab/>
      </w:r>
      <w:r>
        <w:rPr>
          <w:noProof/>
          <w:snapToGrid w:val="0"/>
          <w:szCs w:val="24"/>
        </w:rPr>
        <w:t>Minister may cancel or not renew retention licence without compensation</w:t>
      </w:r>
      <w:r>
        <w:rPr>
          <w:noProof/>
        </w:rPr>
        <w:tab/>
      </w:r>
      <w:r>
        <w:rPr>
          <w:noProof/>
        </w:rPr>
        <w:fldChar w:fldCharType="begin"/>
      </w:r>
      <w:r>
        <w:rPr>
          <w:noProof/>
        </w:rPr>
        <w:instrText xml:space="preserve"> PAGEREF _Toc72913062 \h </w:instrText>
      </w:r>
      <w:r>
        <w:rPr>
          <w:noProof/>
        </w:rPr>
      </w:r>
      <w:r>
        <w:rPr>
          <w:noProof/>
        </w:rPr>
        <w:fldChar w:fldCharType="separate"/>
      </w:r>
      <w:r>
        <w:rPr>
          <w:noProof/>
        </w:rPr>
        <w:t>79</w:t>
      </w:r>
      <w:r>
        <w:rPr>
          <w:noProof/>
        </w:rPr>
        <w:fldChar w:fldCharType="end"/>
      </w:r>
    </w:p>
    <w:p>
      <w:pPr>
        <w:pStyle w:val="TOC4"/>
        <w:rPr>
          <w:noProof/>
          <w:sz w:val="24"/>
          <w:szCs w:val="24"/>
        </w:rPr>
      </w:pPr>
      <w:r>
        <w:rPr>
          <w:noProof/>
          <w:szCs w:val="24"/>
        </w:rPr>
        <w:t>135</w:t>
      </w:r>
      <w:r>
        <w:rPr>
          <w:noProof/>
          <w:snapToGrid w:val="0"/>
          <w:szCs w:val="24"/>
        </w:rPr>
        <w:t>.</w:t>
      </w:r>
      <w:r>
        <w:rPr>
          <w:noProof/>
          <w:sz w:val="24"/>
          <w:szCs w:val="24"/>
        </w:rPr>
        <w:tab/>
      </w:r>
      <w:r>
        <w:rPr>
          <w:noProof/>
          <w:snapToGrid w:val="0"/>
          <w:szCs w:val="24"/>
        </w:rPr>
        <w:t>Licence rights may be suspended</w:t>
      </w:r>
      <w:r>
        <w:rPr>
          <w:noProof/>
        </w:rPr>
        <w:tab/>
      </w:r>
      <w:r>
        <w:rPr>
          <w:noProof/>
        </w:rPr>
        <w:fldChar w:fldCharType="begin"/>
      </w:r>
      <w:r>
        <w:rPr>
          <w:noProof/>
        </w:rPr>
        <w:instrText xml:space="preserve"> PAGEREF _Toc72913063 \h </w:instrText>
      </w:r>
      <w:r>
        <w:rPr>
          <w:noProof/>
        </w:rPr>
      </w:r>
      <w:r>
        <w:rPr>
          <w:noProof/>
        </w:rPr>
        <w:fldChar w:fldCharType="separate"/>
      </w:r>
      <w:r>
        <w:rPr>
          <w:noProof/>
        </w:rPr>
        <w:t>79</w:t>
      </w:r>
      <w:r>
        <w:rPr>
          <w:noProof/>
        </w:rPr>
        <w:fldChar w:fldCharType="end"/>
      </w:r>
    </w:p>
    <w:p>
      <w:pPr>
        <w:pStyle w:val="TOC4"/>
        <w:rPr>
          <w:noProof/>
          <w:sz w:val="24"/>
          <w:szCs w:val="24"/>
        </w:rPr>
      </w:pPr>
      <w:r>
        <w:rPr>
          <w:noProof/>
          <w:szCs w:val="24"/>
        </w:rPr>
        <w:t>136</w:t>
      </w:r>
      <w:r>
        <w:rPr>
          <w:noProof/>
          <w:snapToGrid w:val="0"/>
          <w:szCs w:val="24"/>
        </w:rPr>
        <w:t>.</w:t>
      </w:r>
      <w:r>
        <w:rPr>
          <w:noProof/>
          <w:sz w:val="24"/>
          <w:szCs w:val="24"/>
        </w:rPr>
        <w:tab/>
      </w:r>
      <w:r>
        <w:rPr>
          <w:noProof/>
          <w:snapToGrid w:val="0"/>
          <w:szCs w:val="24"/>
        </w:rPr>
        <w:t>Compensation for acquisition of property due to suspension of rights</w:t>
      </w:r>
      <w:r>
        <w:rPr>
          <w:noProof/>
        </w:rPr>
        <w:tab/>
      </w:r>
      <w:r>
        <w:rPr>
          <w:noProof/>
        </w:rPr>
        <w:fldChar w:fldCharType="begin"/>
      </w:r>
      <w:r>
        <w:rPr>
          <w:noProof/>
        </w:rPr>
        <w:instrText xml:space="preserve"> PAGEREF _Toc72913064 \h </w:instrText>
      </w:r>
      <w:r>
        <w:rPr>
          <w:noProof/>
        </w:rPr>
      </w:r>
      <w:r>
        <w:rPr>
          <w:noProof/>
        </w:rPr>
        <w:fldChar w:fldCharType="separate"/>
      </w:r>
      <w:r>
        <w:rPr>
          <w:noProof/>
        </w:rPr>
        <w:t>80</w:t>
      </w:r>
      <w:r>
        <w:rPr>
          <w:noProof/>
        </w:rPr>
        <w:fldChar w:fldCharType="end"/>
      </w:r>
    </w:p>
    <w:p>
      <w:pPr>
        <w:pStyle w:val="TOC3"/>
        <w:rPr>
          <w:b w:val="0"/>
          <w:noProof/>
          <w:sz w:val="24"/>
          <w:szCs w:val="24"/>
        </w:rPr>
      </w:pPr>
      <w:r>
        <w:rPr>
          <w:noProof/>
          <w:szCs w:val="24"/>
        </w:rPr>
        <w:t>Division 2 — Application for and grant of retention licence</w:t>
      </w:r>
    </w:p>
    <w:p>
      <w:pPr>
        <w:pStyle w:val="TOC4"/>
        <w:rPr>
          <w:noProof/>
          <w:sz w:val="24"/>
          <w:szCs w:val="24"/>
        </w:rPr>
      </w:pPr>
      <w:r>
        <w:rPr>
          <w:noProof/>
          <w:szCs w:val="24"/>
        </w:rPr>
        <w:t>137</w:t>
      </w:r>
      <w:r>
        <w:rPr>
          <w:noProof/>
          <w:snapToGrid w:val="0"/>
          <w:szCs w:val="24"/>
        </w:rPr>
        <w:t>.</w:t>
      </w:r>
      <w:r>
        <w:rPr>
          <w:noProof/>
          <w:sz w:val="24"/>
          <w:szCs w:val="24"/>
        </w:rPr>
        <w:tab/>
      </w:r>
      <w:r>
        <w:rPr>
          <w:noProof/>
          <w:snapToGrid w:val="0"/>
          <w:szCs w:val="24"/>
        </w:rPr>
        <w:t>Application for retention licence</w:t>
      </w:r>
      <w:r>
        <w:rPr>
          <w:noProof/>
        </w:rPr>
        <w:tab/>
      </w:r>
      <w:r>
        <w:rPr>
          <w:noProof/>
        </w:rPr>
        <w:fldChar w:fldCharType="begin"/>
      </w:r>
      <w:r>
        <w:rPr>
          <w:noProof/>
        </w:rPr>
        <w:instrText xml:space="preserve"> PAGEREF _Toc72913066 \h </w:instrText>
      </w:r>
      <w:r>
        <w:rPr>
          <w:noProof/>
        </w:rPr>
      </w:r>
      <w:r>
        <w:rPr>
          <w:noProof/>
        </w:rPr>
        <w:fldChar w:fldCharType="separate"/>
      </w:r>
      <w:r>
        <w:rPr>
          <w:noProof/>
        </w:rPr>
        <w:t>81</w:t>
      </w:r>
      <w:r>
        <w:rPr>
          <w:noProof/>
        </w:rPr>
        <w:fldChar w:fldCharType="end"/>
      </w:r>
    </w:p>
    <w:p>
      <w:pPr>
        <w:pStyle w:val="TOC4"/>
        <w:rPr>
          <w:noProof/>
          <w:sz w:val="24"/>
          <w:szCs w:val="24"/>
        </w:rPr>
      </w:pPr>
      <w:r>
        <w:rPr>
          <w:noProof/>
          <w:szCs w:val="24"/>
        </w:rPr>
        <w:t>138</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_Toc72913067 \h </w:instrText>
      </w:r>
      <w:r>
        <w:rPr>
          <w:noProof/>
        </w:rPr>
      </w:r>
      <w:r>
        <w:rPr>
          <w:noProof/>
        </w:rPr>
        <w:fldChar w:fldCharType="separate"/>
      </w:r>
      <w:r>
        <w:rPr>
          <w:noProof/>
        </w:rPr>
        <w:t>81</w:t>
      </w:r>
      <w:r>
        <w:rPr>
          <w:noProof/>
        </w:rPr>
        <w:fldChar w:fldCharType="end"/>
      </w:r>
    </w:p>
    <w:p>
      <w:pPr>
        <w:pStyle w:val="TOC4"/>
        <w:rPr>
          <w:noProof/>
          <w:sz w:val="24"/>
          <w:szCs w:val="24"/>
        </w:rPr>
      </w:pPr>
      <w:r>
        <w:rPr>
          <w:noProof/>
          <w:szCs w:val="24"/>
        </w:rPr>
        <w:t>139</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_Toc72913068 \h </w:instrText>
      </w:r>
      <w:r>
        <w:rPr>
          <w:noProof/>
        </w:rPr>
      </w:r>
      <w:r>
        <w:rPr>
          <w:noProof/>
        </w:rPr>
        <w:fldChar w:fldCharType="separate"/>
      </w:r>
      <w:r>
        <w:rPr>
          <w:noProof/>
        </w:rPr>
        <w:t>83</w:t>
      </w:r>
      <w:r>
        <w:rPr>
          <w:noProof/>
        </w:rPr>
        <w:fldChar w:fldCharType="end"/>
      </w:r>
    </w:p>
    <w:p>
      <w:pPr>
        <w:pStyle w:val="TOC4"/>
        <w:rPr>
          <w:noProof/>
          <w:sz w:val="24"/>
          <w:szCs w:val="24"/>
        </w:rPr>
      </w:pPr>
      <w:r>
        <w:rPr>
          <w:noProof/>
          <w:szCs w:val="24"/>
        </w:rPr>
        <w:t>140</w:t>
      </w:r>
      <w:r>
        <w:rPr>
          <w:noProof/>
          <w:snapToGrid w:val="0"/>
          <w:szCs w:val="24"/>
        </w:rPr>
        <w:t>.</w:t>
      </w:r>
      <w:r>
        <w:rPr>
          <w:noProof/>
          <w:sz w:val="24"/>
          <w:szCs w:val="24"/>
        </w:rPr>
        <w:tab/>
      </w:r>
      <w:r>
        <w:rPr>
          <w:noProof/>
          <w:snapToGrid w:val="0"/>
          <w:szCs w:val="24"/>
        </w:rPr>
        <w:t>Application must be advertised</w:t>
      </w:r>
      <w:r>
        <w:rPr>
          <w:noProof/>
        </w:rPr>
        <w:tab/>
      </w:r>
      <w:r>
        <w:rPr>
          <w:noProof/>
        </w:rPr>
        <w:fldChar w:fldCharType="begin"/>
      </w:r>
      <w:r>
        <w:rPr>
          <w:noProof/>
        </w:rPr>
        <w:instrText xml:space="preserve"> PAGEREF _Toc72913069 \h </w:instrText>
      </w:r>
      <w:r>
        <w:rPr>
          <w:noProof/>
        </w:rPr>
      </w:r>
      <w:r>
        <w:rPr>
          <w:noProof/>
        </w:rPr>
        <w:fldChar w:fldCharType="separate"/>
      </w:r>
      <w:r>
        <w:rPr>
          <w:noProof/>
        </w:rPr>
        <w:t>83</w:t>
      </w:r>
      <w:r>
        <w:rPr>
          <w:noProof/>
        </w:rPr>
        <w:fldChar w:fldCharType="end"/>
      </w:r>
    </w:p>
    <w:p>
      <w:pPr>
        <w:pStyle w:val="TOC4"/>
        <w:rPr>
          <w:noProof/>
          <w:sz w:val="24"/>
          <w:szCs w:val="24"/>
        </w:rPr>
      </w:pPr>
      <w:r>
        <w:rPr>
          <w:noProof/>
          <w:szCs w:val="24"/>
        </w:rPr>
        <w:t>141</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_Toc72913070 \h </w:instrText>
      </w:r>
      <w:r>
        <w:rPr>
          <w:noProof/>
        </w:rPr>
      </w:r>
      <w:r>
        <w:rPr>
          <w:noProof/>
        </w:rPr>
        <w:fldChar w:fldCharType="separate"/>
      </w:r>
      <w:r>
        <w:rPr>
          <w:noProof/>
        </w:rPr>
        <w:t>84</w:t>
      </w:r>
      <w:r>
        <w:rPr>
          <w:noProof/>
        </w:rPr>
        <w:fldChar w:fldCharType="end"/>
      </w:r>
    </w:p>
    <w:p>
      <w:pPr>
        <w:pStyle w:val="TOC4"/>
        <w:rPr>
          <w:noProof/>
          <w:sz w:val="24"/>
          <w:szCs w:val="24"/>
        </w:rPr>
      </w:pPr>
      <w:r>
        <w:rPr>
          <w:noProof/>
          <w:szCs w:val="24"/>
        </w:rPr>
        <w:t>142</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_Toc72913071 \h </w:instrText>
      </w:r>
      <w:r>
        <w:rPr>
          <w:noProof/>
        </w:rPr>
      </w:r>
      <w:r>
        <w:rPr>
          <w:noProof/>
        </w:rPr>
        <w:fldChar w:fldCharType="separate"/>
      </w:r>
      <w:r>
        <w:rPr>
          <w:noProof/>
        </w:rPr>
        <w:t>84</w:t>
      </w:r>
      <w:r>
        <w:rPr>
          <w:noProof/>
        </w:rPr>
        <w:fldChar w:fldCharType="end"/>
      </w:r>
    </w:p>
    <w:p>
      <w:pPr>
        <w:pStyle w:val="TOC4"/>
        <w:rPr>
          <w:noProof/>
          <w:sz w:val="24"/>
          <w:szCs w:val="24"/>
        </w:rPr>
      </w:pPr>
      <w:r>
        <w:rPr>
          <w:noProof/>
          <w:szCs w:val="24"/>
        </w:rPr>
        <w:t>143</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_Toc72913072 \h </w:instrText>
      </w:r>
      <w:r>
        <w:rPr>
          <w:noProof/>
        </w:rPr>
      </w:r>
      <w:r>
        <w:rPr>
          <w:noProof/>
        </w:rPr>
        <w:fldChar w:fldCharType="separate"/>
      </w:r>
      <w:r>
        <w:rPr>
          <w:noProof/>
        </w:rPr>
        <w:t>85</w:t>
      </w:r>
      <w:r>
        <w:rPr>
          <w:noProof/>
        </w:rPr>
        <w:fldChar w:fldCharType="end"/>
      </w:r>
    </w:p>
    <w:p>
      <w:pPr>
        <w:pStyle w:val="TOC4"/>
        <w:rPr>
          <w:noProof/>
          <w:sz w:val="24"/>
          <w:szCs w:val="24"/>
        </w:rPr>
      </w:pPr>
      <w:r>
        <w:rPr>
          <w:noProof/>
          <w:szCs w:val="24"/>
        </w:rPr>
        <w:t>144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_Toc72913073 \h </w:instrText>
      </w:r>
      <w:r>
        <w:rPr>
          <w:noProof/>
        </w:rPr>
      </w:r>
      <w:r>
        <w:rPr>
          <w:noProof/>
        </w:rPr>
        <w:fldChar w:fldCharType="separate"/>
      </w:r>
      <w:r>
        <w:rPr>
          <w:noProof/>
        </w:rPr>
        <w:t>85</w:t>
      </w:r>
      <w:r>
        <w:rPr>
          <w:noProof/>
        </w:rPr>
        <w:fldChar w:fldCharType="end"/>
      </w:r>
    </w:p>
    <w:p>
      <w:pPr>
        <w:pStyle w:val="TOC4"/>
        <w:rPr>
          <w:noProof/>
          <w:sz w:val="24"/>
          <w:szCs w:val="24"/>
        </w:rPr>
      </w:pPr>
      <w:r>
        <w:rPr>
          <w:noProof/>
          <w:szCs w:val="24"/>
        </w:rPr>
        <w:t>145</w:t>
      </w:r>
      <w:r>
        <w:rPr>
          <w:noProof/>
          <w:snapToGrid w:val="0"/>
          <w:szCs w:val="24"/>
        </w:rPr>
        <w:t>.</w:t>
      </w:r>
      <w:r>
        <w:rPr>
          <w:noProof/>
          <w:sz w:val="24"/>
          <w:szCs w:val="24"/>
        </w:rPr>
        <w:tab/>
      </w:r>
      <w:r>
        <w:rPr>
          <w:noProof/>
          <w:snapToGrid w:val="0"/>
          <w:szCs w:val="24"/>
        </w:rPr>
        <w:t>Grounds for granting retention licence</w:t>
      </w:r>
      <w:r>
        <w:rPr>
          <w:noProof/>
        </w:rPr>
        <w:tab/>
      </w:r>
      <w:r>
        <w:rPr>
          <w:noProof/>
        </w:rPr>
        <w:fldChar w:fldCharType="begin"/>
      </w:r>
      <w:r>
        <w:rPr>
          <w:noProof/>
        </w:rPr>
        <w:instrText xml:space="preserve"> PAGEREF _Toc72913074 \h </w:instrText>
      </w:r>
      <w:r>
        <w:rPr>
          <w:noProof/>
        </w:rPr>
      </w:r>
      <w:r>
        <w:rPr>
          <w:noProof/>
        </w:rPr>
        <w:fldChar w:fldCharType="separate"/>
      </w:r>
      <w:r>
        <w:rPr>
          <w:noProof/>
        </w:rPr>
        <w:t>85</w:t>
      </w:r>
      <w:r>
        <w:rPr>
          <w:noProof/>
        </w:rPr>
        <w:fldChar w:fldCharType="end"/>
      </w:r>
    </w:p>
    <w:p>
      <w:pPr>
        <w:pStyle w:val="TOC4"/>
        <w:rPr>
          <w:noProof/>
          <w:sz w:val="24"/>
          <w:szCs w:val="24"/>
        </w:rPr>
      </w:pPr>
      <w:r>
        <w:rPr>
          <w:noProof/>
          <w:szCs w:val="24"/>
        </w:rPr>
        <w:t>146</w:t>
      </w:r>
      <w:r>
        <w:rPr>
          <w:noProof/>
          <w:snapToGrid w:val="0"/>
          <w:szCs w:val="24"/>
        </w:rPr>
        <w:t>.</w:t>
      </w:r>
      <w:r>
        <w:rPr>
          <w:noProof/>
          <w:sz w:val="24"/>
          <w:szCs w:val="24"/>
        </w:rPr>
        <w:tab/>
      </w:r>
      <w:r>
        <w:rPr>
          <w:noProof/>
          <w:snapToGrid w:val="0"/>
          <w:szCs w:val="24"/>
        </w:rPr>
        <w:t>Matters to be specified in the licence</w:t>
      </w:r>
      <w:r>
        <w:rPr>
          <w:noProof/>
        </w:rPr>
        <w:tab/>
      </w:r>
      <w:r>
        <w:rPr>
          <w:noProof/>
        </w:rPr>
        <w:fldChar w:fldCharType="begin"/>
      </w:r>
      <w:r>
        <w:rPr>
          <w:noProof/>
        </w:rPr>
        <w:instrText xml:space="preserve"> PAGEREF _Toc72913075 \h </w:instrText>
      </w:r>
      <w:r>
        <w:rPr>
          <w:noProof/>
        </w:rPr>
      </w:r>
      <w:r>
        <w:rPr>
          <w:noProof/>
        </w:rPr>
        <w:fldChar w:fldCharType="separate"/>
      </w:r>
      <w:r>
        <w:rPr>
          <w:noProof/>
        </w:rPr>
        <w:t>86</w:t>
      </w:r>
      <w:r>
        <w:rPr>
          <w:noProof/>
        </w:rPr>
        <w:fldChar w:fldCharType="end"/>
      </w:r>
    </w:p>
    <w:p>
      <w:pPr>
        <w:pStyle w:val="TOC4"/>
        <w:rPr>
          <w:noProof/>
          <w:sz w:val="24"/>
          <w:szCs w:val="24"/>
        </w:rPr>
      </w:pPr>
      <w:r>
        <w:rPr>
          <w:noProof/>
          <w:szCs w:val="24"/>
        </w:rPr>
        <w:t>147</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_Toc72913076 \h </w:instrText>
      </w:r>
      <w:r>
        <w:rPr>
          <w:noProof/>
        </w:rPr>
      </w:r>
      <w:r>
        <w:rPr>
          <w:noProof/>
        </w:rPr>
        <w:fldChar w:fldCharType="separate"/>
      </w:r>
      <w:r>
        <w:rPr>
          <w:noProof/>
        </w:rPr>
        <w:t>86</w:t>
      </w:r>
      <w:r>
        <w:rPr>
          <w:noProof/>
        </w:rPr>
        <w:fldChar w:fldCharType="end"/>
      </w:r>
    </w:p>
    <w:p>
      <w:pPr>
        <w:pStyle w:val="TOC4"/>
        <w:rPr>
          <w:noProof/>
          <w:sz w:val="24"/>
          <w:szCs w:val="24"/>
        </w:rPr>
      </w:pPr>
      <w:r>
        <w:rPr>
          <w:noProof/>
          <w:szCs w:val="24"/>
        </w:rPr>
        <w:t>148</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_Toc72913077 \h </w:instrText>
      </w:r>
      <w:r>
        <w:rPr>
          <w:noProof/>
        </w:rPr>
      </w:r>
      <w:r>
        <w:rPr>
          <w:noProof/>
        </w:rPr>
        <w:fldChar w:fldCharType="separate"/>
      </w:r>
      <w:r>
        <w:rPr>
          <w:noProof/>
        </w:rPr>
        <w:t>87</w:t>
      </w:r>
      <w:r>
        <w:rPr>
          <w:noProof/>
        </w:rPr>
        <w:fldChar w:fldCharType="end"/>
      </w:r>
    </w:p>
    <w:p>
      <w:pPr>
        <w:pStyle w:val="TOC4"/>
        <w:rPr>
          <w:noProof/>
          <w:sz w:val="24"/>
          <w:szCs w:val="24"/>
        </w:rPr>
      </w:pPr>
      <w:r>
        <w:rPr>
          <w:noProof/>
          <w:szCs w:val="24"/>
        </w:rPr>
        <w:t>149</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_Toc72913078 \h </w:instrText>
      </w:r>
      <w:r>
        <w:rPr>
          <w:noProof/>
        </w:rPr>
      </w:r>
      <w:r>
        <w:rPr>
          <w:noProof/>
        </w:rPr>
        <w:fldChar w:fldCharType="separate"/>
      </w:r>
      <w:r>
        <w:rPr>
          <w:noProof/>
        </w:rPr>
        <w:t>87</w:t>
      </w:r>
      <w:r>
        <w:rPr>
          <w:noProof/>
        </w:rPr>
        <w:fldChar w:fldCharType="end"/>
      </w:r>
    </w:p>
    <w:p>
      <w:pPr>
        <w:pStyle w:val="TOC4"/>
        <w:rPr>
          <w:noProof/>
          <w:sz w:val="24"/>
          <w:szCs w:val="24"/>
        </w:rPr>
      </w:pPr>
      <w:r>
        <w:rPr>
          <w:noProof/>
          <w:szCs w:val="24"/>
        </w:rPr>
        <w:t>150</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_Toc72913079 \h </w:instrText>
      </w:r>
      <w:r>
        <w:rPr>
          <w:noProof/>
        </w:rPr>
      </w:r>
      <w:r>
        <w:rPr>
          <w:noProof/>
        </w:rPr>
        <w:fldChar w:fldCharType="separate"/>
      </w:r>
      <w:r>
        <w:rPr>
          <w:noProof/>
        </w:rPr>
        <w:t>88</w:t>
      </w:r>
      <w:r>
        <w:rPr>
          <w:noProof/>
        </w:rPr>
        <w:fldChar w:fldCharType="end"/>
      </w:r>
    </w:p>
    <w:p>
      <w:pPr>
        <w:pStyle w:val="TOC4"/>
        <w:rPr>
          <w:noProof/>
          <w:sz w:val="24"/>
          <w:szCs w:val="24"/>
        </w:rPr>
      </w:pPr>
      <w:r>
        <w:rPr>
          <w:noProof/>
          <w:szCs w:val="24"/>
        </w:rPr>
        <w:t>151</w:t>
      </w:r>
      <w:r>
        <w:rPr>
          <w:noProof/>
          <w:snapToGrid w:val="0"/>
          <w:szCs w:val="24"/>
        </w:rPr>
        <w:t>.</w:t>
      </w:r>
      <w:r>
        <w:rPr>
          <w:noProof/>
          <w:sz w:val="24"/>
          <w:szCs w:val="24"/>
        </w:rPr>
        <w:tab/>
      </w:r>
      <w:r>
        <w:rPr>
          <w:noProof/>
          <w:snapToGrid w:val="0"/>
          <w:szCs w:val="24"/>
        </w:rPr>
        <w:t>Acceptance of grant of retention licence</w:t>
      </w:r>
      <w:r>
        <w:rPr>
          <w:noProof/>
        </w:rPr>
        <w:tab/>
      </w:r>
      <w:r>
        <w:rPr>
          <w:noProof/>
        </w:rPr>
        <w:fldChar w:fldCharType="begin"/>
      </w:r>
      <w:r>
        <w:rPr>
          <w:noProof/>
        </w:rPr>
        <w:instrText xml:space="preserve"> PAGEREF _Toc72913080 \h </w:instrText>
      </w:r>
      <w:r>
        <w:rPr>
          <w:noProof/>
        </w:rPr>
      </w:r>
      <w:r>
        <w:rPr>
          <w:noProof/>
        </w:rPr>
        <w:fldChar w:fldCharType="separate"/>
      </w:r>
      <w:r>
        <w:rPr>
          <w:noProof/>
        </w:rPr>
        <w:t>88</w:t>
      </w:r>
      <w:r>
        <w:rPr>
          <w:noProof/>
        </w:rPr>
        <w:fldChar w:fldCharType="end"/>
      </w:r>
    </w:p>
    <w:p>
      <w:pPr>
        <w:pStyle w:val="TOC4"/>
        <w:rPr>
          <w:noProof/>
          <w:sz w:val="24"/>
          <w:szCs w:val="24"/>
        </w:rPr>
      </w:pPr>
      <w:r>
        <w:rPr>
          <w:noProof/>
          <w:szCs w:val="24"/>
        </w:rPr>
        <w:t>152</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_Toc72913081 \h </w:instrText>
      </w:r>
      <w:r>
        <w:rPr>
          <w:noProof/>
        </w:rPr>
      </w:r>
      <w:r>
        <w:rPr>
          <w:noProof/>
        </w:rPr>
        <w:fldChar w:fldCharType="separate"/>
      </w:r>
      <w:r>
        <w:rPr>
          <w:noProof/>
        </w:rPr>
        <w:t>89</w:t>
      </w:r>
      <w:r>
        <w:rPr>
          <w:noProof/>
        </w:rPr>
        <w:fldChar w:fldCharType="end"/>
      </w:r>
    </w:p>
    <w:p>
      <w:pPr>
        <w:pStyle w:val="TOC4"/>
        <w:rPr>
          <w:noProof/>
          <w:sz w:val="24"/>
          <w:szCs w:val="24"/>
        </w:rPr>
      </w:pPr>
      <w:r>
        <w:rPr>
          <w:noProof/>
          <w:szCs w:val="24"/>
        </w:rPr>
        <w:t>153</w:t>
      </w:r>
      <w:r>
        <w:rPr>
          <w:noProof/>
          <w:snapToGrid w:val="0"/>
          <w:szCs w:val="24"/>
        </w:rPr>
        <w:t>.</w:t>
      </w:r>
      <w:r>
        <w:rPr>
          <w:noProof/>
          <w:sz w:val="24"/>
          <w:szCs w:val="24"/>
        </w:rPr>
        <w:tab/>
      </w:r>
      <w:r>
        <w:rPr>
          <w:noProof/>
          <w:snapToGrid w:val="0"/>
          <w:szCs w:val="24"/>
        </w:rPr>
        <w:t>Lapse of provisional grant of retention licence</w:t>
      </w:r>
      <w:r>
        <w:rPr>
          <w:noProof/>
        </w:rPr>
        <w:tab/>
      </w:r>
      <w:r>
        <w:rPr>
          <w:noProof/>
        </w:rPr>
        <w:fldChar w:fldCharType="begin"/>
      </w:r>
      <w:r>
        <w:rPr>
          <w:noProof/>
        </w:rPr>
        <w:instrText xml:space="preserve"> PAGEREF _Toc72913082 \h </w:instrText>
      </w:r>
      <w:r>
        <w:rPr>
          <w:noProof/>
        </w:rPr>
      </w:r>
      <w:r>
        <w:rPr>
          <w:noProof/>
        </w:rPr>
        <w:fldChar w:fldCharType="separate"/>
      </w:r>
      <w:r>
        <w:rPr>
          <w:noProof/>
        </w:rPr>
        <w:t>89</w:t>
      </w:r>
      <w:r>
        <w:rPr>
          <w:noProof/>
        </w:rPr>
        <w:fldChar w:fldCharType="end"/>
      </w:r>
    </w:p>
    <w:p>
      <w:pPr>
        <w:pStyle w:val="TOC3"/>
        <w:rPr>
          <w:b w:val="0"/>
          <w:noProof/>
          <w:sz w:val="24"/>
          <w:szCs w:val="24"/>
        </w:rPr>
      </w:pPr>
      <w:r>
        <w:rPr>
          <w:noProof/>
          <w:snapToGrid w:val="0"/>
          <w:szCs w:val="24"/>
        </w:rPr>
        <w:t xml:space="preserve">Division 3 — </w:t>
      </w:r>
      <w:r>
        <w:rPr>
          <w:noProof/>
          <w:szCs w:val="24"/>
        </w:rPr>
        <w:t>Duration of retention licence</w:t>
      </w:r>
    </w:p>
    <w:p>
      <w:pPr>
        <w:pStyle w:val="TOC4"/>
        <w:rPr>
          <w:noProof/>
          <w:sz w:val="24"/>
          <w:szCs w:val="24"/>
        </w:rPr>
      </w:pPr>
      <w:r>
        <w:rPr>
          <w:noProof/>
          <w:szCs w:val="24"/>
        </w:rPr>
        <w:t>154</w:t>
      </w:r>
      <w:r>
        <w:rPr>
          <w:noProof/>
          <w:snapToGrid w:val="0"/>
          <w:szCs w:val="24"/>
        </w:rPr>
        <w:t>.</w:t>
      </w:r>
      <w:r>
        <w:rPr>
          <w:noProof/>
          <w:sz w:val="24"/>
          <w:szCs w:val="24"/>
        </w:rPr>
        <w:tab/>
      </w:r>
      <w:r>
        <w:rPr>
          <w:noProof/>
          <w:snapToGrid w:val="0"/>
          <w:szCs w:val="24"/>
        </w:rPr>
        <w:t>Initial term of retention licence</w:t>
      </w:r>
      <w:r>
        <w:rPr>
          <w:noProof/>
        </w:rPr>
        <w:tab/>
      </w:r>
      <w:r>
        <w:rPr>
          <w:noProof/>
        </w:rPr>
        <w:fldChar w:fldCharType="begin"/>
      </w:r>
      <w:r>
        <w:rPr>
          <w:noProof/>
        </w:rPr>
        <w:instrText xml:space="preserve"> PAGEREF _Toc72913084 \h </w:instrText>
      </w:r>
      <w:r>
        <w:rPr>
          <w:noProof/>
        </w:rPr>
      </w:r>
      <w:r>
        <w:rPr>
          <w:noProof/>
        </w:rPr>
        <w:fldChar w:fldCharType="separate"/>
      </w:r>
      <w:r>
        <w:rPr>
          <w:noProof/>
        </w:rPr>
        <w:t>89</w:t>
      </w:r>
      <w:r>
        <w:rPr>
          <w:noProof/>
        </w:rPr>
        <w:fldChar w:fldCharType="end"/>
      </w:r>
    </w:p>
    <w:p>
      <w:pPr>
        <w:pStyle w:val="TOC4"/>
        <w:rPr>
          <w:noProof/>
          <w:sz w:val="24"/>
          <w:szCs w:val="24"/>
        </w:rPr>
      </w:pPr>
      <w:r>
        <w:rPr>
          <w:noProof/>
          <w:szCs w:val="24"/>
        </w:rPr>
        <w:t>155</w:t>
      </w:r>
      <w:r>
        <w:rPr>
          <w:noProof/>
          <w:snapToGrid w:val="0"/>
          <w:szCs w:val="24"/>
        </w:rPr>
        <w:t>.</w:t>
      </w:r>
      <w:r>
        <w:rPr>
          <w:noProof/>
          <w:sz w:val="24"/>
          <w:szCs w:val="24"/>
        </w:rPr>
        <w:tab/>
      </w:r>
      <w:r>
        <w:rPr>
          <w:noProof/>
          <w:snapToGrid w:val="0"/>
          <w:szCs w:val="24"/>
        </w:rPr>
        <w:t>Term of renewal of licence</w:t>
      </w:r>
      <w:r>
        <w:rPr>
          <w:noProof/>
        </w:rPr>
        <w:tab/>
      </w:r>
      <w:r>
        <w:rPr>
          <w:noProof/>
        </w:rPr>
        <w:fldChar w:fldCharType="begin"/>
      </w:r>
      <w:r>
        <w:rPr>
          <w:noProof/>
        </w:rPr>
        <w:instrText xml:space="preserve"> PAGEREF _Toc72913085 \h </w:instrText>
      </w:r>
      <w:r>
        <w:rPr>
          <w:noProof/>
        </w:rPr>
      </w:r>
      <w:r>
        <w:rPr>
          <w:noProof/>
        </w:rPr>
        <w:fldChar w:fldCharType="separate"/>
      </w:r>
      <w:r>
        <w:rPr>
          <w:noProof/>
        </w:rPr>
        <w:t>89</w:t>
      </w:r>
      <w:r>
        <w:rPr>
          <w:noProof/>
        </w:rPr>
        <w:fldChar w:fldCharType="end"/>
      </w:r>
    </w:p>
    <w:p>
      <w:pPr>
        <w:pStyle w:val="TOC4"/>
        <w:rPr>
          <w:noProof/>
          <w:sz w:val="24"/>
          <w:szCs w:val="24"/>
        </w:rPr>
      </w:pPr>
      <w:r>
        <w:rPr>
          <w:noProof/>
          <w:szCs w:val="24"/>
        </w:rPr>
        <w:t>156</w:t>
      </w:r>
      <w:r>
        <w:rPr>
          <w:noProof/>
          <w:snapToGrid w:val="0"/>
          <w:szCs w:val="24"/>
        </w:rPr>
        <w:t>.</w:t>
      </w:r>
      <w:r>
        <w:rPr>
          <w:noProof/>
          <w:sz w:val="24"/>
          <w:szCs w:val="24"/>
        </w:rPr>
        <w:tab/>
      </w:r>
      <w:r>
        <w:rPr>
          <w:noProof/>
          <w:snapToGrid w:val="0"/>
          <w:szCs w:val="24"/>
        </w:rPr>
        <w:t>Effect of application for renewal on term of retention licence</w:t>
      </w:r>
      <w:r>
        <w:rPr>
          <w:noProof/>
        </w:rPr>
        <w:tab/>
      </w:r>
      <w:r>
        <w:rPr>
          <w:noProof/>
        </w:rPr>
        <w:fldChar w:fldCharType="begin"/>
      </w:r>
      <w:r>
        <w:rPr>
          <w:noProof/>
        </w:rPr>
        <w:instrText xml:space="preserve"> PAGEREF _Toc72913086 \h </w:instrText>
      </w:r>
      <w:r>
        <w:rPr>
          <w:noProof/>
        </w:rPr>
      </w:r>
      <w:r>
        <w:rPr>
          <w:noProof/>
        </w:rPr>
        <w:fldChar w:fldCharType="separate"/>
      </w:r>
      <w:r>
        <w:rPr>
          <w:noProof/>
        </w:rPr>
        <w:t>90</w:t>
      </w:r>
      <w:r>
        <w:rPr>
          <w:noProof/>
        </w:rPr>
        <w:fldChar w:fldCharType="end"/>
      </w:r>
    </w:p>
    <w:p>
      <w:pPr>
        <w:pStyle w:val="TOC4"/>
        <w:rPr>
          <w:noProof/>
          <w:sz w:val="24"/>
          <w:szCs w:val="24"/>
        </w:rPr>
      </w:pPr>
      <w:r>
        <w:rPr>
          <w:noProof/>
          <w:szCs w:val="24"/>
        </w:rPr>
        <w:t>157</w:t>
      </w:r>
      <w:r>
        <w:rPr>
          <w:noProof/>
          <w:snapToGrid w:val="0"/>
          <w:szCs w:val="24"/>
        </w:rPr>
        <w:t>.</w:t>
      </w:r>
      <w:r>
        <w:rPr>
          <w:noProof/>
          <w:sz w:val="24"/>
          <w:szCs w:val="24"/>
        </w:rPr>
        <w:tab/>
      </w:r>
      <w:r>
        <w:rPr>
          <w:noProof/>
          <w:snapToGrid w:val="0"/>
          <w:szCs w:val="24"/>
        </w:rPr>
        <w:t>Effect of application for mining licence on term of retention licence</w:t>
      </w:r>
      <w:r>
        <w:rPr>
          <w:noProof/>
        </w:rPr>
        <w:tab/>
      </w:r>
      <w:r>
        <w:rPr>
          <w:noProof/>
        </w:rPr>
        <w:fldChar w:fldCharType="begin"/>
      </w:r>
      <w:r>
        <w:rPr>
          <w:noProof/>
        </w:rPr>
        <w:instrText xml:space="preserve"> PAGEREF _Toc72913087 \h </w:instrText>
      </w:r>
      <w:r>
        <w:rPr>
          <w:noProof/>
        </w:rPr>
      </w:r>
      <w:r>
        <w:rPr>
          <w:noProof/>
        </w:rPr>
        <w:fldChar w:fldCharType="separate"/>
      </w:r>
      <w:r>
        <w:rPr>
          <w:noProof/>
        </w:rPr>
        <w:t>90</w:t>
      </w:r>
      <w:r>
        <w:rPr>
          <w:noProof/>
        </w:rPr>
        <w:fldChar w:fldCharType="end"/>
      </w:r>
    </w:p>
    <w:p>
      <w:pPr>
        <w:pStyle w:val="TOC3"/>
        <w:rPr>
          <w:b w:val="0"/>
          <w:noProof/>
          <w:sz w:val="24"/>
          <w:szCs w:val="24"/>
        </w:rPr>
      </w:pPr>
      <w:r>
        <w:rPr>
          <w:noProof/>
          <w:szCs w:val="24"/>
        </w:rPr>
        <w:t>Division 4 — Voluntary surrender of part of retention licence area</w:t>
      </w:r>
    </w:p>
    <w:p>
      <w:pPr>
        <w:pStyle w:val="TOC4"/>
        <w:rPr>
          <w:noProof/>
          <w:sz w:val="24"/>
          <w:szCs w:val="24"/>
        </w:rPr>
      </w:pPr>
      <w:r>
        <w:rPr>
          <w:noProof/>
          <w:szCs w:val="24"/>
        </w:rPr>
        <w:t>158</w:t>
      </w:r>
      <w:r>
        <w:rPr>
          <w:noProof/>
          <w:snapToGrid w:val="0"/>
          <w:szCs w:val="24"/>
        </w:rPr>
        <w:t>.</w:t>
      </w:r>
      <w:r>
        <w:rPr>
          <w:noProof/>
          <w:sz w:val="24"/>
          <w:szCs w:val="24"/>
        </w:rPr>
        <w:tab/>
      </w:r>
      <w:r>
        <w:rPr>
          <w:noProof/>
          <w:snapToGrid w:val="0"/>
          <w:szCs w:val="24"/>
        </w:rPr>
        <w:t>Voluntary surrender of blocks if discrete area remains</w:t>
      </w:r>
      <w:r>
        <w:rPr>
          <w:noProof/>
        </w:rPr>
        <w:tab/>
      </w:r>
      <w:r>
        <w:rPr>
          <w:noProof/>
        </w:rPr>
        <w:fldChar w:fldCharType="begin"/>
      </w:r>
      <w:r>
        <w:rPr>
          <w:noProof/>
        </w:rPr>
        <w:instrText xml:space="preserve"> PAGEREF _Toc72913089 \h </w:instrText>
      </w:r>
      <w:r>
        <w:rPr>
          <w:noProof/>
        </w:rPr>
      </w:r>
      <w:r>
        <w:rPr>
          <w:noProof/>
        </w:rPr>
        <w:fldChar w:fldCharType="separate"/>
      </w:r>
      <w:r>
        <w:rPr>
          <w:noProof/>
        </w:rPr>
        <w:t>91</w:t>
      </w:r>
      <w:r>
        <w:rPr>
          <w:noProof/>
        </w:rPr>
        <w:fldChar w:fldCharType="end"/>
      </w:r>
    </w:p>
    <w:p>
      <w:pPr>
        <w:pStyle w:val="TOC3"/>
        <w:rPr>
          <w:b w:val="0"/>
          <w:noProof/>
          <w:sz w:val="24"/>
          <w:szCs w:val="24"/>
        </w:rPr>
      </w:pPr>
      <w:r>
        <w:rPr>
          <w:noProof/>
          <w:snapToGrid w:val="0"/>
          <w:szCs w:val="24"/>
        </w:rPr>
        <w:t>Division 5 — Application for and grant of renewal of retention licence</w:t>
      </w:r>
    </w:p>
    <w:p>
      <w:pPr>
        <w:pStyle w:val="TOC4"/>
        <w:rPr>
          <w:noProof/>
          <w:sz w:val="24"/>
          <w:szCs w:val="24"/>
        </w:rPr>
      </w:pPr>
      <w:r>
        <w:rPr>
          <w:noProof/>
          <w:szCs w:val="24"/>
        </w:rPr>
        <w:t>159</w:t>
      </w:r>
      <w:r>
        <w:rPr>
          <w:noProof/>
          <w:snapToGrid w:val="0"/>
          <w:szCs w:val="24"/>
        </w:rPr>
        <w:t>.</w:t>
      </w:r>
      <w:r>
        <w:rPr>
          <w:noProof/>
          <w:sz w:val="24"/>
          <w:szCs w:val="24"/>
        </w:rPr>
        <w:tab/>
      </w:r>
      <w:r>
        <w:rPr>
          <w:noProof/>
          <w:snapToGrid w:val="0"/>
          <w:szCs w:val="24"/>
        </w:rPr>
        <w:t>Application for renewal of retention licence</w:t>
      </w:r>
      <w:r>
        <w:rPr>
          <w:noProof/>
        </w:rPr>
        <w:tab/>
      </w:r>
      <w:r>
        <w:rPr>
          <w:noProof/>
        </w:rPr>
        <w:fldChar w:fldCharType="begin"/>
      </w:r>
      <w:r>
        <w:rPr>
          <w:noProof/>
        </w:rPr>
        <w:instrText xml:space="preserve"> PAGEREF _Toc72913091 \h </w:instrText>
      </w:r>
      <w:r>
        <w:rPr>
          <w:noProof/>
        </w:rPr>
      </w:r>
      <w:r>
        <w:rPr>
          <w:noProof/>
        </w:rPr>
        <w:fldChar w:fldCharType="separate"/>
      </w:r>
      <w:r>
        <w:rPr>
          <w:noProof/>
        </w:rPr>
        <w:t>91</w:t>
      </w:r>
      <w:r>
        <w:rPr>
          <w:noProof/>
        </w:rPr>
        <w:fldChar w:fldCharType="end"/>
      </w:r>
    </w:p>
    <w:p>
      <w:pPr>
        <w:pStyle w:val="TOC4"/>
        <w:rPr>
          <w:noProof/>
          <w:sz w:val="24"/>
          <w:szCs w:val="24"/>
        </w:rPr>
      </w:pPr>
      <w:r>
        <w:rPr>
          <w:noProof/>
          <w:szCs w:val="24"/>
        </w:rPr>
        <w:t>160</w:t>
      </w:r>
      <w:r>
        <w:rPr>
          <w:noProof/>
          <w:snapToGrid w:val="0"/>
          <w:szCs w:val="24"/>
        </w:rPr>
        <w:t>.</w:t>
      </w:r>
      <w:r>
        <w:rPr>
          <w:noProof/>
          <w:sz w:val="24"/>
          <w:szCs w:val="24"/>
        </w:rPr>
        <w:tab/>
      </w:r>
      <w:r>
        <w:rPr>
          <w:noProof/>
          <w:snapToGrid w:val="0"/>
          <w:szCs w:val="24"/>
        </w:rPr>
        <w:t>When application to be made</w:t>
      </w:r>
      <w:r>
        <w:rPr>
          <w:noProof/>
        </w:rPr>
        <w:tab/>
      </w:r>
      <w:r>
        <w:rPr>
          <w:noProof/>
        </w:rPr>
        <w:fldChar w:fldCharType="begin"/>
      </w:r>
      <w:r>
        <w:rPr>
          <w:noProof/>
        </w:rPr>
        <w:instrText xml:space="preserve"> PAGEREF _Toc72913092 \h </w:instrText>
      </w:r>
      <w:r>
        <w:rPr>
          <w:noProof/>
        </w:rPr>
      </w:r>
      <w:r>
        <w:rPr>
          <w:noProof/>
        </w:rPr>
        <w:fldChar w:fldCharType="separate"/>
      </w:r>
      <w:r>
        <w:rPr>
          <w:noProof/>
        </w:rPr>
        <w:t>92</w:t>
      </w:r>
      <w:r>
        <w:rPr>
          <w:noProof/>
        </w:rPr>
        <w:fldChar w:fldCharType="end"/>
      </w:r>
    </w:p>
    <w:p>
      <w:pPr>
        <w:pStyle w:val="TOC4"/>
        <w:rPr>
          <w:noProof/>
          <w:sz w:val="24"/>
          <w:szCs w:val="24"/>
        </w:rPr>
      </w:pPr>
      <w:r>
        <w:rPr>
          <w:noProof/>
          <w:szCs w:val="24"/>
        </w:rPr>
        <w:t>161</w:t>
      </w:r>
      <w:r>
        <w:rPr>
          <w:noProof/>
          <w:snapToGrid w:val="0"/>
          <w:szCs w:val="24"/>
        </w:rPr>
        <w:t>.</w:t>
      </w:r>
      <w:r>
        <w:rPr>
          <w:noProof/>
          <w:sz w:val="24"/>
          <w:szCs w:val="24"/>
        </w:rPr>
        <w:tab/>
      </w:r>
      <w:r>
        <w:rPr>
          <w:noProof/>
          <w:snapToGrid w:val="0"/>
          <w:szCs w:val="24"/>
        </w:rPr>
        <w:t>How to apply for renewal</w:t>
      </w:r>
      <w:r>
        <w:rPr>
          <w:noProof/>
        </w:rPr>
        <w:tab/>
      </w:r>
      <w:r>
        <w:rPr>
          <w:noProof/>
        </w:rPr>
        <w:fldChar w:fldCharType="begin"/>
      </w:r>
      <w:r>
        <w:rPr>
          <w:noProof/>
        </w:rPr>
        <w:instrText xml:space="preserve"> PAGEREF _Toc72913093 \h </w:instrText>
      </w:r>
      <w:r>
        <w:rPr>
          <w:noProof/>
        </w:rPr>
      </w:r>
      <w:r>
        <w:rPr>
          <w:noProof/>
        </w:rPr>
        <w:fldChar w:fldCharType="separate"/>
      </w:r>
      <w:r>
        <w:rPr>
          <w:noProof/>
        </w:rPr>
        <w:t>92</w:t>
      </w:r>
      <w:r>
        <w:rPr>
          <w:noProof/>
        </w:rPr>
        <w:fldChar w:fldCharType="end"/>
      </w:r>
    </w:p>
    <w:p>
      <w:pPr>
        <w:pStyle w:val="TOC4"/>
        <w:rPr>
          <w:noProof/>
          <w:sz w:val="24"/>
          <w:szCs w:val="24"/>
        </w:rPr>
      </w:pPr>
      <w:r>
        <w:rPr>
          <w:noProof/>
          <w:szCs w:val="24"/>
        </w:rPr>
        <w:t>162</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_Toc72913094 \h </w:instrText>
      </w:r>
      <w:r>
        <w:rPr>
          <w:noProof/>
        </w:rPr>
      </w:r>
      <w:r>
        <w:rPr>
          <w:noProof/>
        </w:rPr>
        <w:fldChar w:fldCharType="separate"/>
      </w:r>
      <w:r>
        <w:rPr>
          <w:noProof/>
        </w:rPr>
        <w:t>93</w:t>
      </w:r>
      <w:r>
        <w:rPr>
          <w:noProof/>
        </w:rPr>
        <w:fldChar w:fldCharType="end"/>
      </w:r>
    </w:p>
    <w:p>
      <w:pPr>
        <w:pStyle w:val="TOC4"/>
        <w:rPr>
          <w:noProof/>
          <w:sz w:val="24"/>
          <w:szCs w:val="24"/>
        </w:rPr>
      </w:pPr>
      <w:r>
        <w:rPr>
          <w:noProof/>
          <w:szCs w:val="24"/>
        </w:rPr>
        <w:t>163</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_Toc72913095 \h </w:instrText>
      </w:r>
      <w:r>
        <w:rPr>
          <w:noProof/>
        </w:rPr>
      </w:r>
      <w:r>
        <w:rPr>
          <w:noProof/>
        </w:rPr>
        <w:fldChar w:fldCharType="separate"/>
      </w:r>
      <w:r>
        <w:rPr>
          <w:noProof/>
        </w:rPr>
        <w:t>93</w:t>
      </w:r>
      <w:r>
        <w:rPr>
          <w:noProof/>
        </w:rPr>
        <w:fldChar w:fldCharType="end"/>
      </w:r>
    </w:p>
    <w:p>
      <w:pPr>
        <w:pStyle w:val="TOC4"/>
        <w:rPr>
          <w:noProof/>
          <w:sz w:val="24"/>
          <w:szCs w:val="24"/>
        </w:rPr>
      </w:pPr>
      <w:r>
        <w:rPr>
          <w:noProof/>
          <w:szCs w:val="24"/>
        </w:rPr>
        <w:t>164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_Toc72913096 \h </w:instrText>
      </w:r>
      <w:r>
        <w:rPr>
          <w:noProof/>
        </w:rPr>
      </w:r>
      <w:r>
        <w:rPr>
          <w:noProof/>
        </w:rPr>
        <w:fldChar w:fldCharType="separate"/>
      </w:r>
      <w:r>
        <w:rPr>
          <w:noProof/>
        </w:rPr>
        <w:t>93</w:t>
      </w:r>
      <w:r>
        <w:rPr>
          <w:noProof/>
        </w:rPr>
        <w:fldChar w:fldCharType="end"/>
      </w:r>
    </w:p>
    <w:p>
      <w:pPr>
        <w:pStyle w:val="TOC4"/>
        <w:rPr>
          <w:noProof/>
          <w:sz w:val="24"/>
          <w:szCs w:val="24"/>
        </w:rPr>
      </w:pPr>
      <w:r>
        <w:rPr>
          <w:noProof/>
          <w:szCs w:val="24"/>
        </w:rPr>
        <w:t>165</w:t>
      </w:r>
      <w:r>
        <w:rPr>
          <w:noProof/>
          <w:snapToGrid w:val="0"/>
          <w:szCs w:val="24"/>
        </w:rPr>
        <w:t>.</w:t>
      </w:r>
      <w:r>
        <w:rPr>
          <w:noProof/>
          <w:sz w:val="24"/>
          <w:szCs w:val="24"/>
        </w:rPr>
        <w:tab/>
      </w:r>
      <w:r>
        <w:rPr>
          <w:noProof/>
          <w:snapToGrid w:val="0"/>
          <w:szCs w:val="24"/>
        </w:rPr>
        <w:t>Provisional renewal of retention licence</w:t>
      </w:r>
      <w:r>
        <w:rPr>
          <w:noProof/>
        </w:rPr>
        <w:tab/>
      </w:r>
      <w:r>
        <w:rPr>
          <w:noProof/>
        </w:rPr>
        <w:fldChar w:fldCharType="begin"/>
      </w:r>
      <w:r>
        <w:rPr>
          <w:noProof/>
        </w:rPr>
        <w:instrText xml:space="preserve"> PAGEREF _Toc72913097 \h </w:instrText>
      </w:r>
      <w:r>
        <w:rPr>
          <w:noProof/>
        </w:rPr>
      </w:r>
      <w:r>
        <w:rPr>
          <w:noProof/>
        </w:rPr>
        <w:fldChar w:fldCharType="separate"/>
      </w:r>
      <w:r>
        <w:rPr>
          <w:noProof/>
        </w:rPr>
        <w:t>93</w:t>
      </w:r>
      <w:r>
        <w:rPr>
          <w:noProof/>
        </w:rPr>
        <w:fldChar w:fldCharType="end"/>
      </w:r>
    </w:p>
    <w:p>
      <w:pPr>
        <w:pStyle w:val="TOC4"/>
        <w:rPr>
          <w:noProof/>
          <w:sz w:val="24"/>
          <w:szCs w:val="24"/>
        </w:rPr>
      </w:pPr>
      <w:r>
        <w:rPr>
          <w:noProof/>
          <w:szCs w:val="24"/>
        </w:rPr>
        <w:t>166</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_Toc72913098 \h </w:instrText>
      </w:r>
      <w:r>
        <w:rPr>
          <w:noProof/>
        </w:rPr>
      </w:r>
      <w:r>
        <w:rPr>
          <w:noProof/>
        </w:rPr>
        <w:fldChar w:fldCharType="separate"/>
      </w:r>
      <w:r>
        <w:rPr>
          <w:noProof/>
        </w:rPr>
        <w:t>94</w:t>
      </w:r>
      <w:r>
        <w:rPr>
          <w:noProof/>
        </w:rPr>
        <w:fldChar w:fldCharType="end"/>
      </w:r>
    </w:p>
    <w:p>
      <w:pPr>
        <w:pStyle w:val="TOC4"/>
        <w:rPr>
          <w:noProof/>
          <w:sz w:val="24"/>
          <w:szCs w:val="24"/>
        </w:rPr>
      </w:pPr>
      <w:r>
        <w:rPr>
          <w:noProof/>
          <w:szCs w:val="24"/>
        </w:rPr>
        <w:t>167</w:t>
      </w:r>
      <w:r>
        <w:rPr>
          <w:noProof/>
          <w:snapToGrid w:val="0"/>
          <w:szCs w:val="24"/>
        </w:rPr>
        <w:t>.</w:t>
      </w:r>
      <w:r>
        <w:rPr>
          <w:noProof/>
          <w:sz w:val="24"/>
          <w:szCs w:val="24"/>
        </w:rPr>
        <w:tab/>
      </w:r>
      <w:r>
        <w:rPr>
          <w:noProof/>
          <w:snapToGrid w:val="0"/>
          <w:szCs w:val="24"/>
        </w:rPr>
        <w:t>Matters that may be taken into account</w:t>
      </w:r>
      <w:r>
        <w:rPr>
          <w:noProof/>
        </w:rPr>
        <w:tab/>
      </w:r>
      <w:r>
        <w:rPr>
          <w:noProof/>
        </w:rPr>
        <w:fldChar w:fldCharType="begin"/>
      </w:r>
      <w:r>
        <w:rPr>
          <w:noProof/>
        </w:rPr>
        <w:instrText xml:space="preserve"> PAGEREF _Toc72913099 \h </w:instrText>
      </w:r>
      <w:r>
        <w:rPr>
          <w:noProof/>
        </w:rPr>
      </w:r>
      <w:r>
        <w:rPr>
          <w:noProof/>
        </w:rPr>
        <w:fldChar w:fldCharType="separate"/>
      </w:r>
      <w:r>
        <w:rPr>
          <w:noProof/>
        </w:rPr>
        <w:t>94</w:t>
      </w:r>
      <w:r>
        <w:rPr>
          <w:noProof/>
        </w:rPr>
        <w:fldChar w:fldCharType="end"/>
      </w:r>
    </w:p>
    <w:p>
      <w:pPr>
        <w:pStyle w:val="TOC4"/>
        <w:rPr>
          <w:noProof/>
          <w:sz w:val="24"/>
          <w:szCs w:val="24"/>
        </w:rPr>
      </w:pPr>
      <w:r>
        <w:rPr>
          <w:noProof/>
          <w:szCs w:val="24"/>
        </w:rPr>
        <w:t>168</w:t>
      </w:r>
      <w:r>
        <w:rPr>
          <w:noProof/>
          <w:snapToGrid w:val="0"/>
          <w:szCs w:val="24"/>
        </w:rPr>
        <w:t>.</w:t>
      </w:r>
      <w:r>
        <w:rPr>
          <w:noProof/>
          <w:sz w:val="24"/>
          <w:szCs w:val="24"/>
        </w:rPr>
        <w:tab/>
      </w:r>
      <w:r>
        <w:rPr>
          <w:noProof/>
          <w:snapToGrid w:val="0"/>
          <w:szCs w:val="24"/>
        </w:rPr>
        <w:t>Refusal of application for renewal</w:t>
      </w:r>
      <w:r>
        <w:rPr>
          <w:noProof/>
        </w:rPr>
        <w:tab/>
      </w:r>
      <w:r>
        <w:rPr>
          <w:noProof/>
        </w:rPr>
        <w:fldChar w:fldCharType="begin"/>
      </w:r>
      <w:r>
        <w:rPr>
          <w:noProof/>
        </w:rPr>
        <w:instrText xml:space="preserve"> PAGEREF _Toc72913100 \h </w:instrText>
      </w:r>
      <w:r>
        <w:rPr>
          <w:noProof/>
        </w:rPr>
      </w:r>
      <w:r>
        <w:rPr>
          <w:noProof/>
        </w:rPr>
        <w:fldChar w:fldCharType="separate"/>
      </w:r>
      <w:r>
        <w:rPr>
          <w:noProof/>
        </w:rPr>
        <w:t>94</w:t>
      </w:r>
      <w:r>
        <w:rPr>
          <w:noProof/>
        </w:rPr>
        <w:fldChar w:fldCharType="end"/>
      </w:r>
    </w:p>
    <w:p>
      <w:pPr>
        <w:pStyle w:val="TOC4"/>
        <w:rPr>
          <w:noProof/>
          <w:sz w:val="24"/>
          <w:szCs w:val="24"/>
        </w:rPr>
      </w:pPr>
      <w:r>
        <w:rPr>
          <w:noProof/>
          <w:szCs w:val="24"/>
        </w:rPr>
        <w:t>169</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_Toc72913101 \h </w:instrText>
      </w:r>
      <w:r>
        <w:rPr>
          <w:noProof/>
        </w:rPr>
      </w:r>
      <w:r>
        <w:rPr>
          <w:noProof/>
        </w:rPr>
        <w:fldChar w:fldCharType="separate"/>
      </w:r>
      <w:r>
        <w:rPr>
          <w:noProof/>
        </w:rPr>
        <w:t>95</w:t>
      </w:r>
      <w:r>
        <w:rPr>
          <w:noProof/>
        </w:rPr>
        <w:fldChar w:fldCharType="end"/>
      </w:r>
    </w:p>
    <w:p>
      <w:pPr>
        <w:pStyle w:val="TOC4"/>
        <w:rPr>
          <w:noProof/>
          <w:sz w:val="24"/>
          <w:szCs w:val="24"/>
        </w:rPr>
      </w:pPr>
      <w:r>
        <w:rPr>
          <w:noProof/>
          <w:szCs w:val="24"/>
        </w:rPr>
        <w:t>170</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_Toc72913102 \h </w:instrText>
      </w:r>
      <w:r>
        <w:rPr>
          <w:noProof/>
        </w:rPr>
      </w:r>
      <w:r>
        <w:rPr>
          <w:noProof/>
        </w:rPr>
        <w:fldChar w:fldCharType="separate"/>
      </w:r>
      <w:r>
        <w:rPr>
          <w:noProof/>
        </w:rPr>
        <w:t>95</w:t>
      </w:r>
      <w:r>
        <w:rPr>
          <w:noProof/>
        </w:rPr>
        <w:fldChar w:fldCharType="end"/>
      </w:r>
    </w:p>
    <w:p>
      <w:pPr>
        <w:pStyle w:val="TOC4"/>
        <w:rPr>
          <w:noProof/>
          <w:sz w:val="24"/>
          <w:szCs w:val="24"/>
        </w:rPr>
      </w:pPr>
      <w:r>
        <w:rPr>
          <w:noProof/>
          <w:szCs w:val="24"/>
        </w:rPr>
        <w:t>171</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_Toc72913103 \h </w:instrText>
      </w:r>
      <w:r>
        <w:rPr>
          <w:noProof/>
        </w:rPr>
      </w:r>
      <w:r>
        <w:rPr>
          <w:noProof/>
        </w:rPr>
        <w:fldChar w:fldCharType="separate"/>
      </w:r>
      <w:r>
        <w:rPr>
          <w:noProof/>
        </w:rPr>
        <w:t>96</w:t>
      </w:r>
      <w:r>
        <w:rPr>
          <w:noProof/>
        </w:rPr>
        <w:fldChar w:fldCharType="end"/>
      </w:r>
    </w:p>
    <w:p>
      <w:pPr>
        <w:pStyle w:val="TOC4"/>
        <w:rPr>
          <w:noProof/>
          <w:sz w:val="24"/>
          <w:szCs w:val="24"/>
        </w:rPr>
      </w:pPr>
      <w:r>
        <w:rPr>
          <w:noProof/>
          <w:szCs w:val="24"/>
        </w:rPr>
        <w:t>172</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_Toc72913104 \h </w:instrText>
      </w:r>
      <w:r>
        <w:rPr>
          <w:noProof/>
        </w:rPr>
      </w:r>
      <w:r>
        <w:rPr>
          <w:noProof/>
        </w:rPr>
        <w:fldChar w:fldCharType="separate"/>
      </w:r>
      <w:r>
        <w:rPr>
          <w:noProof/>
        </w:rPr>
        <w:t>96</w:t>
      </w:r>
      <w:r>
        <w:rPr>
          <w:noProof/>
        </w:rPr>
        <w:fldChar w:fldCharType="end"/>
      </w:r>
    </w:p>
    <w:p>
      <w:pPr>
        <w:pStyle w:val="TOC4"/>
        <w:rPr>
          <w:noProof/>
          <w:sz w:val="24"/>
          <w:szCs w:val="24"/>
        </w:rPr>
      </w:pPr>
      <w:r>
        <w:rPr>
          <w:noProof/>
          <w:szCs w:val="24"/>
        </w:rPr>
        <w:t>173</w:t>
      </w:r>
      <w:r>
        <w:rPr>
          <w:noProof/>
          <w:snapToGrid w:val="0"/>
          <w:szCs w:val="24"/>
        </w:rPr>
        <w:t>.</w:t>
      </w:r>
      <w:r>
        <w:rPr>
          <w:noProof/>
          <w:sz w:val="24"/>
          <w:szCs w:val="24"/>
        </w:rPr>
        <w:tab/>
      </w:r>
      <w:r>
        <w:rPr>
          <w:noProof/>
          <w:snapToGrid w:val="0"/>
          <w:szCs w:val="24"/>
        </w:rPr>
        <w:t>Acceptance of renewal of retention licence</w:t>
      </w:r>
      <w:r>
        <w:rPr>
          <w:noProof/>
        </w:rPr>
        <w:tab/>
      </w:r>
      <w:r>
        <w:rPr>
          <w:noProof/>
        </w:rPr>
        <w:fldChar w:fldCharType="begin"/>
      </w:r>
      <w:r>
        <w:rPr>
          <w:noProof/>
        </w:rPr>
        <w:instrText xml:space="preserve"> PAGEREF _Toc72913105 \h </w:instrText>
      </w:r>
      <w:r>
        <w:rPr>
          <w:noProof/>
        </w:rPr>
      </w:r>
      <w:r>
        <w:rPr>
          <w:noProof/>
        </w:rPr>
        <w:fldChar w:fldCharType="separate"/>
      </w:r>
      <w:r>
        <w:rPr>
          <w:noProof/>
        </w:rPr>
        <w:t>97</w:t>
      </w:r>
      <w:r>
        <w:rPr>
          <w:noProof/>
        </w:rPr>
        <w:fldChar w:fldCharType="end"/>
      </w:r>
    </w:p>
    <w:p>
      <w:pPr>
        <w:pStyle w:val="TOC4"/>
        <w:rPr>
          <w:noProof/>
          <w:sz w:val="24"/>
          <w:szCs w:val="24"/>
        </w:rPr>
      </w:pPr>
      <w:r>
        <w:rPr>
          <w:noProof/>
          <w:szCs w:val="24"/>
        </w:rPr>
        <w:t>174</w:t>
      </w:r>
      <w:r>
        <w:rPr>
          <w:noProof/>
          <w:snapToGrid w:val="0"/>
          <w:szCs w:val="24"/>
        </w:rPr>
        <w:t>.</w:t>
      </w:r>
      <w:r>
        <w:rPr>
          <w:noProof/>
          <w:sz w:val="24"/>
          <w:szCs w:val="24"/>
        </w:rPr>
        <w:tab/>
      </w:r>
      <w:r>
        <w:rPr>
          <w:noProof/>
          <w:snapToGrid w:val="0"/>
          <w:szCs w:val="24"/>
        </w:rPr>
        <w:t>Conditions applicable to licence on renewal</w:t>
      </w:r>
      <w:r>
        <w:rPr>
          <w:noProof/>
        </w:rPr>
        <w:tab/>
      </w:r>
      <w:r>
        <w:rPr>
          <w:noProof/>
        </w:rPr>
        <w:fldChar w:fldCharType="begin"/>
      </w:r>
      <w:r>
        <w:rPr>
          <w:noProof/>
        </w:rPr>
        <w:instrText xml:space="preserve"> PAGEREF _Toc72913106 \h </w:instrText>
      </w:r>
      <w:r>
        <w:rPr>
          <w:noProof/>
        </w:rPr>
      </w:r>
      <w:r>
        <w:rPr>
          <w:noProof/>
        </w:rPr>
        <w:fldChar w:fldCharType="separate"/>
      </w:r>
      <w:r>
        <w:rPr>
          <w:noProof/>
        </w:rPr>
        <w:t>97</w:t>
      </w:r>
      <w:r>
        <w:rPr>
          <w:noProof/>
        </w:rPr>
        <w:fldChar w:fldCharType="end"/>
      </w:r>
    </w:p>
    <w:p>
      <w:pPr>
        <w:pStyle w:val="TOC4"/>
        <w:rPr>
          <w:noProof/>
          <w:sz w:val="24"/>
          <w:szCs w:val="24"/>
        </w:rPr>
      </w:pPr>
      <w:r>
        <w:rPr>
          <w:noProof/>
          <w:szCs w:val="24"/>
        </w:rPr>
        <w:t>175</w:t>
      </w:r>
      <w:r>
        <w:rPr>
          <w:noProof/>
          <w:snapToGrid w:val="0"/>
          <w:szCs w:val="24"/>
        </w:rPr>
        <w:t>.</w:t>
      </w:r>
      <w:r>
        <w:rPr>
          <w:noProof/>
          <w:sz w:val="24"/>
          <w:szCs w:val="24"/>
        </w:rPr>
        <w:tab/>
      </w:r>
      <w:r>
        <w:rPr>
          <w:noProof/>
          <w:snapToGrid w:val="0"/>
          <w:szCs w:val="24"/>
        </w:rPr>
        <w:t>Lapse of provisional renewal of retention licence</w:t>
      </w:r>
      <w:r>
        <w:rPr>
          <w:noProof/>
        </w:rPr>
        <w:tab/>
      </w:r>
      <w:r>
        <w:rPr>
          <w:noProof/>
        </w:rPr>
        <w:fldChar w:fldCharType="begin"/>
      </w:r>
      <w:r>
        <w:rPr>
          <w:noProof/>
        </w:rPr>
        <w:instrText xml:space="preserve"> PAGEREF _Toc72913107 \h </w:instrText>
      </w:r>
      <w:r>
        <w:rPr>
          <w:noProof/>
        </w:rPr>
      </w:r>
      <w:r>
        <w:rPr>
          <w:noProof/>
        </w:rPr>
        <w:fldChar w:fldCharType="separate"/>
      </w:r>
      <w:r>
        <w:rPr>
          <w:noProof/>
        </w:rPr>
        <w:t>98</w:t>
      </w:r>
      <w:r>
        <w:rPr>
          <w:noProof/>
        </w:rPr>
        <w:fldChar w:fldCharType="end"/>
      </w:r>
    </w:p>
    <w:p>
      <w:pPr>
        <w:pStyle w:val="TOC3"/>
        <w:rPr>
          <w:b w:val="0"/>
          <w:noProof/>
          <w:sz w:val="24"/>
          <w:szCs w:val="24"/>
        </w:rPr>
      </w:pPr>
      <w:r>
        <w:rPr>
          <w:noProof/>
          <w:snapToGrid w:val="0"/>
          <w:szCs w:val="24"/>
        </w:rPr>
        <w:t>Division 6 — Obligations associated with retention licence</w:t>
      </w:r>
    </w:p>
    <w:p>
      <w:pPr>
        <w:pStyle w:val="TOC4"/>
        <w:rPr>
          <w:noProof/>
          <w:sz w:val="24"/>
          <w:szCs w:val="24"/>
        </w:rPr>
      </w:pPr>
      <w:r>
        <w:rPr>
          <w:noProof/>
          <w:szCs w:val="24"/>
        </w:rPr>
        <w:t>176</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_Toc72913109 \h </w:instrText>
      </w:r>
      <w:r>
        <w:rPr>
          <w:noProof/>
        </w:rPr>
      </w:r>
      <w:r>
        <w:rPr>
          <w:noProof/>
        </w:rPr>
        <w:fldChar w:fldCharType="separate"/>
      </w:r>
      <w:r>
        <w:rPr>
          <w:noProof/>
        </w:rPr>
        <w:t>98</w:t>
      </w:r>
      <w:r>
        <w:rPr>
          <w:noProof/>
        </w:rPr>
        <w:fldChar w:fldCharType="end"/>
      </w:r>
    </w:p>
    <w:p>
      <w:pPr>
        <w:pStyle w:val="TOC4"/>
        <w:rPr>
          <w:noProof/>
          <w:sz w:val="24"/>
          <w:szCs w:val="24"/>
        </w:rPr>
      </w:pPr>
      <w:r>
        <w:rPr>
          <w:noProof/>
          <w:szCs w:val="24"/>
        </w:rPr>
        <w:t>177</w:t>
      </w:r>
      <w:r>
        <w:rPr>
          <w:noProof/>
          <w:snapToGrid w:val="0"/>
          <w:szCs w:val="24"/>
        </w:rPr>
        <w:t>.</w:t>
      </w:r>
      <w:r>
        <w:rPr>
          <w:noProof/>
          <w:sz w:val="24"/>
          <w:szCs w:val="24"/>
        </w:rPr>
        <w:tab/>
      </w:r>
      <w:r>
        <w:rPr>
          <w:noProof/>
          <w:snapToGrid w:val="0"/>
          <w:szCs w:val="24"/>
        </w:rPr>
        <w:t>Conditions of retention licence</w:t>
      </w:r>
      <w:r>
        <w:rPr>
          <w:noProof/>
        </w:rPr>
        <w:tab/>
      </w:r>
      <w:r>
        <w:rPr>
          <w:noProof/>
        </w:rPr>
        <w:fldChar w:fldCharType="begin"/>
      </w:r>
      <w:r>
        <w:rPr>
          <w:noProof/>
        </w:rPr>
        <w:instrText xml:space="preserve"> PAGEREF _Toc72913110 \h </w:instrText>
      </w:r>
      <w:r>
        <w:rPr>
          <w:noProof/>
        </w:rPr>
      </w:r>
      <w:r>
        <w:rPr>
          <w:noProof/>
        </w:rPr>
        <w:fldChar w:fldCharType="separate"/>
      </w:r>
      <w:r>
        <w:rPr>
          <w:noProof/>
        </w:rPr>
        <w:t>98</w:t>
      </w:r>
      <w:r>
        <w:rPr>
          <w:noProof/>
        </w:rPr>
        <w:fldChar w:fldCharType="end"/>
      </w:r>
    </w:p>
    <w:p>
      <w:pPr>
        <w:pStyle w:val="TOC4"/>
        <w:rPr>
          <w:noProof/>
          <w:sz w:val="24"/>
          <w:szCs w:val="24"/>
        </w:rPr>
      </w:pPr>
      <w:r>
        <w:rPr>
          <w:noProof/>
          <w:szCs w:val="24"/>
        </w:rPr>
        <w:t>178</w:t>
      </w:r>
      <w:r>
        <w:rPr>
          <w:noProof/>
          <w:snapToGrid w:val="0"/>
          <w:szCs w:val="24"/>
        </w:rPr>
        <w:t>.</w:t>
      </w:r>
      <w:r>
        <w:rPr>
          <w:noProof/>
          <w:sz w:val="24"/>
          <w:szCs w:val="24"/>
        </w:rPr>
        <w:tab/>
      </w:r>
      <w:r>
        <w:rPr>
          <w:noProof/>
          <w:snapToGrid w:val="0"/>
          <w:szCs w:val="24"/>
        </w:rPr>
        <w:t>No conditions requiring payment of money</w:t>
      </w:r>
      <w:r>
        <w:rPr>
          <w:noProof/>
        </w:rPr>
        <w:tab/>
      </w:r>
      <w:r>
        <w:rPr>
          <w:noProof/>
        </w:rPr>
        <w:fldChar w:fldCharType="begin"/>
      </w:r>
      <w:r>
        <w:rPr>
          <w:noProof/>
        </w:rPr>
        <w:instrText xml:space="preserve"> PAGEREF _Toc72913111 \h </w:instrText>
      </w:r>
      <w:r>
        <w:rPr>
          <w:noProof/>
        </w:rPr>
      </w:r>
      <w:r>
        <w:rPr>
          <w:noProof/>
        </w:rPr>
        <w:fldChar w:fldCharType="separate"/>
      </w:r>
      <w:r>
        <w:rPr>
          <w:noProof/>
        </w:rPr>
        <w:t>100</w:t>
      </w:r>
      <w:r>
        <w:rPr>
          <w:noProof/>
        </w:rPr>
        <w:fldChar w:fldCharType="end"/>
      </w:r>
    </w:p>
    <w:p>
      <w:pPr>
        <w:pStyle w:val="TOC4"/>
        <w:rPr>
          <w:noProof/>
          <w:sz w:val="24"/>
          <w:szCs w:val="24"/>
        </w:rPr>
      </w:pPr>
      <w:r>
        <w:rPr>
          <w:noProof/>
          <w:szCs w:val="24"/>
        </w:rPr>
        <w:t>179</w:t>
      </w:r>
      <w:r>
        <w:rPr>
          <w:noProof/>
          <w:snapToGrid w:val="0"/>
          <w:szCs w:val="24"/>
        </w:rPr>
        <w:t>.</w:t>
      </w:r>
      <w:r>
        <w:rPr>
          <w:noProof/>
          <w:sz w:val="24"/>
          <w:szCs w:val="24"/>
        </w:rPr>
        <w:tab/>
      </w:r>
      <w:r>
        <w:rPr>
          <w:noProof/>
          <w:snapToGrid w:val="0"/>
          <w:szCs w:val="24"/>
        </w:rPr>
        <w:t>Variation of conditions</w:t>
      </w:r>
      <w:r>
        <w:rPr>
          <w:noProof/>
        </w:rPr>
        <w:tab/>
      </w:r>
      <w:r>
        <w:rPr>
          <w:noProof/>
        </w:rPr>
        <w:fldChar w:fldCharType="begin"/>
      </w:r>
      <w:r>
        <w:rPr>
          <w:noProof/>
        </w:rPr>
        <w:instrText xml:space="preserve"> PAGEREF _Toc72913112 \h </w:instrText>
      </w:r>
      <w:r>
        <w:rPr>
          <w:noProof/>
        </w:rPr>
      </w:r>
      <w:r>
        <w:rPr>
          <w:noProof/>
        </w:rPr>
        <w:fldChar w:fldCharType="separate"/>
      </w:r>
      <w:r>
        <w:rPr>
          <w:noProof/>
        </w:rPr>
        <w:t>100</w:t>
      </w:r>
      <w:r>
        <w:rPr>
          <w:noProof/>
        </w:rPr>
        <w:fldChar w:fldCharType="end"/>
      </w:r>
    </w:p>
    <w:p>
      <w:pPr>
        <w:pStyle w:val="TOC4"/>
        <w:rPr>
          <w:noProof/>
          <w:sz w:val="24"/>
          <w:szCs w:val="24"/>
        </w:rPr>
      </w:pPr>
      <w:r>
        <w:rPr>
          <w:noProof/>
          <w:szCs w:val="24"/>
        </w:rPr>
        <w:t>180</w:t>
      </w:r>
      <w:r>
        <w:rPr>
          <w:noProof/>
          <w:snapToGrid w:val="0"/>
          <w:szCs w:val="24"/>
        </w:rPr>
        <w:t>.</w:t>
      </w:r>
      <w:r>
        <w:rPr>
          <w:noProof/>
          <w:sz w:val="24"/>
          <w:szCs w:val="24"/>
        </w:rPr>
        <w:tab/>
      </w:r>
      <w:r>
        <w:rPr>
          <w:noProof/>
          <w:snapToGrid w:val="0"/>
          <w:szCs w:val="24"/>
        </w:rPr>
        <w:t>Exemption from or suspension of conditions</w:t>
      </w:r>
      <w:r>
        <w:rPr>
          <w:noProof/>
        </w:rPr>
        <w:tab/>
      </w:r>
      <w:r>
        <w:rPr>
          <w:noProof/>
        </w:rPr>
        <w:fldChar w:fldCharType="begin"/>
      </w:r>
      <w:r>
        <w:rPr>
          <w:noProof/>
        </w:rPr>
        <w:instrText xml:space="preserve"> PAGEREF _Toc72913113 \h </w:instrText>
      </w:r>
      <w:r>
        <w:rPr>
          <w:noProof/>
        </w:rPr>
      </w:r>
      <w:r>
        <w:rPr>
          <w:noProof/>
        </w:rPr>
        <w:fldChar w:fldCharType="separate"/>
      </w:r>
      <w:r>
        <w:rPr>
          <w:noProof/>
        </w:rPr>
        <w:t>100</w:t>
      </w:r>
      <w:r>
        <w:rPr>
          <w:noProof/>
        </w:rPr>
        <w:fldChar w:fldCharType="end"/>
      </w:r>
    </w:p>
    <w:p>
      <w:pPr>
        <w:pStyle w:val="TOC4"/>
        <w:rPr>
          <w:noProof/>
          <w:sz w:val="24"/>
          <w:szCs w:val="24"/>
        </w:rPr>
      </w:pPr>
      <w:r>
        <w:rPr>
          <w:noProof/>
          <w:szCs w:val="24"/>
        </w:rPr>
        <w:t>181</w:t>
      </w:r>
      <w:r>
        <w:rPr>
          <w:noProof/>
          <w:snapToGrid w:val="0"/>
          <w:szCs w:val="24"/>
        </w:rPr>
        <w:t>.</w:t>
      </w:r>
      <w:r>
        <w:rPr>
          <w:noProof/>
          <w:sz w:val="24"/>
          <w:szCs w:val="24"/>
        </w:rPr>
        <w:tab/>
      </w:r>
      <w:r>
        <w:rPr>
          <w:noProof/>
          <w:snapToGrid w:val="0"/>
          <w:szCs w:val="24"/>
        </w:rPr>
        <w:t>Automatic suspension of conditions if licence rights are suspended</w:t>
      </w:r>
      <w:r>
        <w:rPr>
          <w:noProof/>
        </w:rPr>
        <w:tab/>
      </w:r>
      <w:r>
        <w:rPr>
          <w:noProof/>
        </w:rPr>
        <w:fldChar w:fldCharType="begin"/>
      </w:r>
      <w:r>
        <w:rPr>
          <w:noProof/>
        </w:rPr>
        <w:instrText xml:space="preserve"> PAGEREF _Toc72913114 \h </w:instrText>
      </w:r>
      <w:r>
        <w:rPr>
          <w:noProof/>
        </w:rPr>
      </w:r>
      <w:r>
        <w:rPr>
          <w:noProof/>
        </w:rPr>
        <w:fldChar w:fldCharType="separate"/>
      </w:r>
      <w:r>
        <w:rPr>
          <w:noProof/>
        </w:rPr>
        <w:t>102</w:t>
      </w:r>
      <w:r>
        <w:rPr>
          <w:noProof/>
        </w:rPr>
        <w:fldChar w:fldCharType="end"/>
      </w:r>
    </w:p>
    <w:p>
      <w:pPr>
        <w:pStyle w:val="TOC4"/>
        <w:rPr>
          <w:noProof/>
          <w:sz w:val="24"/>
          <w:szCs w:val="24"/>
        </w:rPr>
      </w:pPr>
      <w:r>
        <w:rPr>
          <w:noProof/>
          <w:szCs w:val="24"/>
        </w:rPr>
        <w:t>182</w:t>
      </w:r>
      <w:r>
        <w:rPr>
          <w:noProof/>
          <w:snapToGrid w:val="0"/>
          <w:szCs w:val="24"/>
        </w:rPr>
        <w:t>.</w:t>
      </w:r>
      <w:r>
        <w:rPr>
          <w:noProof/>
          <w:sz w:val="24"/>
          <w:szCs w:val="24"/>
        </w:rPr>
        <w:tab/>
      </w:r>
      <w:r>
        <w:rPr>
          <w:noProof/>
          <w:snapToGrid w:val="0"/>
          <w:szCs w:val="24"/>
        </w:rPr>
        <w:t>Significant changes in circumstances to be reported to Minister</w:t>
      </w:r>
      <w:r>
        <w:rPr>
          <w:noProof/>
        </w:rPr>
        <w:tab/>
      </w:r>
      <w:r>
        <w:rPr>
          <w:noProof/>
        </w:rPr>
        <w:fldChar w:fldCharType="begin"/>
      </w:r>
      <w:r>
        <w:rPr>
          <w:noProof/>
        </w:rPr>
        <w:instrText xml:space="preserve"> PAGEREF _Toc72913115 \h </w:instrText>
      </w:r>
      <w:r>
        <w:rPr>
          <w:noProof/>
        </w:rPr>
      </w:r>
      <w:r>
        <w:rPr>
          <w:noProof/>
        </w:rPr>
        <w:fldChar w:fldCharType="separate"/>
      </w:r>
      <w:r>
        <w:rPr>
          <w:noProof/>
        </w:rPr>
        <w:t>102</w:t>
      </w:r>
      <w:r>
        <w:rPr>
          <w:noProof/>
        </w:rPr>
        <w:fldChar w:fldCharType="end"/>
      </w:r>
    </w:p>
    <w:p>
      <w:pPr>
        <w:pStyle w:val="TOC4"/>
        <w:rPr>
          <w:noProof/>
          <w:sz w:val="24"/>
          <w:szCs w:val="24"/>
        </w:rPr>
      </w:pPr>
      <w:r>
        <w:rPr>
          <w:noProof/>
          <w:szCs w:val="24"/>
        </w:rPr>
        <w:t>183</w:t>
      </w:r>
      <w:r>
        <w:rPr>
          <w:noProof/>
          <w:snapToGrid w:val="0"/>
          <w:szCs w:val="24"/>
        </w:rPr>
        <w:t>.</w:t>
      </w:r>
      <w:r>
        <w:rPr>
          <w:noProof/>
          <w:sz w:val="24"/>
          <w:szCs w:val="24"/>
        </w:rPr>
        <w:tab/>
      </w:r>
      <w:r>
        <w:rPr>
          <w:noProof/>
          <w:snapToGrid w:val="0"/>
          <w:szCs w:val="24"/>
        </w:rPr>
        <w:t>Work practices</w:t>
      </w:r>
      <w:r>
        <w:rPr>
          <w:noProof/>
        </w:rPr>
        <w:tab/>
      </w:r>
      <w:r>
        <w:rPr>
          <w:noProof/>
        </w:rPr>
        <w:fldChar w:fldCharType="begin"/>
      </w:r>
      <w:r>
        <w:rPr>
          <w:noProof/>
        </w:rPr>
        <w:instrText xml:space="preserve"> PAGEREF _Toc72913116 \h </w:instrText>
      </w:r>
      <w:r>
        <w:rPr>
          <w:noProof/>
        </w:rPr>
      </w:r>
      <w:r>
        <w:rPr>
          <w:noProof/>
        </w:rPr>
        <w:fldChar w:fldCharType="separate"/>
      </w:r>
      <w:r>
        <w:rPr>
          <w:noProof/>
        </w:rPr>
        <w:t>102</w:t>
      </w:r>
      <w:r>
        <w:rPr>
          <w:noProof/>
        </w:rPr>
        <w:fldChar w:fldCharType="end"/>
      </w:r>
    </w:p>
    <w:p>
      <w:pPr>
        <w:pStyle w:val="TOC4"/>
        <w:rPr>
          <w:noProof/>
          <w:sz w:val="24"/>
          <w:szCs w:val="24"/>
        </w:rPr>
      </w:pPr>
      <w:r>
        <w:rPr>
          <w:noProof/>
          <w:szCs w:val="24"/>
        </w:rPr>
        <w:t>184</w:t>
      </w:r>
      <w:r>
        <w:rPr>
          <w:noProof/>
          <w:snapToGrid w:val="0"/>
          <w:szCs w:val="24"/>
        </w:rPr>
        <w:t>.</w:t>
      </w:r>
      <w:r>
        <w:rPr>
          <w:noProof/>
          <w:sz w:val="24"/>
          <w:szCs w:val="24"/>
        </w:rPr>
        <w:tab/>
      </w:r>
      <w:r>
        <w:rPr>
          <w:noProof/>
          <w:snapToGrid w:val="0"/>
          <w:szCs w:val="24"/>
        </w:rPr>
        <w:t>Licence holder must keep specified records etc.</w:t>
      </w:r>
      <w:r>
        <w:rPr>
          <w:noProof/>
        </w:rPr>
        <w:tab/>
      </w:r>
      <w:r>
        <w:rPr>
          <w:noProof/>
        </w:rPr>
        <w:fldChar w:fldCharType="begin"/>
      </w:r>
      <w:r>
        <w:rPr>
          <w:noProof/>
        </w:rPr>
        <w:instrText xml:space="preserve"> PAGEREF _Toc72913117 \h </w:instrText>
      </w:r>
      <w:r>
        <w:rPr>
          <w:noProof/>
        </w:rPr>
      </w:r>
      <w:r>
        <w:rPr>
          <w:noProof/>
        </w:rPr>
        <w:fldChar w:fldCharType="separate"/>
      </w:r>
      <w:r>
        <w:rPr>
          <w:noProof/>
        </w:rPr>
        <w:t>103</w:t>
      </w:r>
      <w:r>
        <w:rPr>
          <w:noProof/>
        </w:rPr>
        <w:fldChar w:fldCharType="end"/>
      </w:r>
    </w:p>
    <w:p>
      <w:pPr>
        <w:pStyle w:val="TOC4"/>
        <w:rPr>
          <w:noProof/>
          <w:sz w:val="24"/>
          <w:szCs w:val="24"/>
        </w:rPr>
      </w:pPr>
      <w:r>
        <w:rPr>
          <w:noProof/>
          <w:szCs w:val="24"/>
        </w:rPr>
        <w:t>185</w:t>
      </w:r>
      <w:r>
        <w:rPr>
          <w:noProof/>
          <w:snapToGrid w:val="0"/>
          <w:szCs w:val="24"/>
        </w:rPr>
        <w:t>.</w:t>
      </w:r>
      <w:r>
        <w:rPr>
          <w:noProof/>
          <w:sz w:val="24"/>
          <w:szCs w:val="24"/>
        </w:rPr>
        <w:tab/>
      </w:r>
      <w:r>
        <w:rPr>
          <w:noProof/>
          <w:snapToGrid w:val="0"/>
          <w:szCs w:val="24"/>
        </w:rPr>
        <w:t>Licence holder must assist inspectors</w:t>
      </w:r>
      <w:r>
        <w:rPr>
          <w:noProof/>
        </w:rPr>
        <w:tab/>
      </w:r>
      <w:r>
        <w:rPr>
          <w:noProof/>
        </w:rPr>
        <w:fldChar w:fldCharType="begin"/>
      </w:r>
      <w:r>
        <w:rPr>
          <w:noProof/>
        </w:rPr>
        <w:instrText xml:space="preserve"> PAGEREF _Toc72913118 \h </w:instrText>
      </w:r>
      <w:r>
        <w:rPr>
          <w:noProof/>
        </w:rPr>
      </w:r>
      <w:r>
        <w:rPr>
          <w:noProof/>
        </w:rPr>
        <w:fldChar w:fldCharType="separate"/>
      </w:r>
      <w:r>
        <w:rPr>
          <w:noProof/>
        </w:rPr>
        <w:t>104</w:t>
      </w:r>
      <w:r>
        <w:rPr>
          <w:noProof/>
        </w:rPr>
        <w:fldChar w:fldCharType="end"/>
      </w:r>
    </w:p>
    <w:p>
      <w:pPr>
        <w:pStyle w:val="TOC3"/>
        <w:rPr>
          <w:b w:val="0"/>
          <w:noProof/>
          <w:sz w:val="24"/>
          <w:szCs w:val="24"/>
        </w:rPr>
      </w:pPr>
      <w:r>
        <w:rPr>
          <w:noProof/>
          <w:snapToGrid w:val="0"/>
          <w:szCs w:val="24"/>
        </w:rPr>
        <w:t xml:space="preserve">Division 7 — </w:t>
      </w:r>
      <w:r>
        <w:rPr>
          <w:noProof/>
          <w:szCs w:val="24"/>
        </w:rPr>
        <w:t>Expiry of retention licence</w:t>
      </w:r>
    </w:p>
    <w:p>
      <w:pPr>
        <w:pStyle w:val="TOC4"/>
        <w:rPr>
          <w:noProof/>
          <w:sz w:val="24"/>
          <w:szCs w:val="24"/>
        </w:rPr>
      </w:pPr>
      <w:r>
        <w:rPr>
          <w:noProof/>
          <w:szCs w:val="24"/>
        </w:rPr>
        <w:t>186</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_Toc72913120 \h </w:instrText>
      </w:r>
      <w:r>
        <w:rPr>
          <w:noProof/>
        </w:rPr>
      </w:r>
      <w:r>
        <w:rPr>
          <w:noProof/>
        </w:rPr>
        <w:fldChar w:fldCharType="separate"/>
      </w:r>
      <w:r>
        <w:rPr>
          <w:noProof/>
        </w:rPr>
        <w:t>104</w:t>
      </w:r>
      <w:r>
        <w:rPr>
          <w:noProof/>
        </w:rPr>
        <w:fldChar w:fldCharType="end"/>
      </w:r>
    </w:p>
    <w:p>
      <w:pPr>
        <w:pStyle w:val="TOC4"/>
        <w:rPr>
          <w:noProof/>
          <w:sz w:val="24"/>
          <w:szCs w:val="24"/>
        </w:rPr>
      </w:pPr>
      <w:r>
        <w:rPr>
          <w:noProof/>
          <w:szCs w:val="24"/>
        </w:rPr>
        <w:t>187</w:t>
      </w:r>
      <w:r>
        <w:rPr>
          <w:noProof/>
          <w:snapToGrid w:val="0"/>
          <w:szCs w:val="24"/>
        </w:rPr>
        <w:t>.</w:t>
      </w:r>
      <w:r>
        <w:rPr>
          <w:noProof/>
          <w:sz w:val="24"/>
          <w:szCs w:val="24"/>
        </w:rPr>
        <w:tab/>
      </w:r>
      <w:r>
        <w:rPr>
          <w:noProof/>
          <w:snapToGrid w:val="0"/>
          <w:szCs w:val="24"/>
        </w:rPr>
        <w:t>Voluntary surrender of retention licence</w:t>
      </w:r>
      <w:r>
        <w:rPr>
          <w:noProof/>
        </w:rPr>
        <w:tab/>
      </w:r>
      <w:r>
        <w:rPr>
          <w:noProof/>
        </w:rPr>
        <w:fldChar w:fldCharType="begin"/>
      </w:r>
      <w:r>
        <w:rPr>
          <w:noProof/>
        </w:rPr>
        <w:instrText xml:space="preserve"> PAGEREF _Toc72913121 \h </w:instrText>
      </w:r>
      <w:r>
        <w:rPr>
          <w:noProof/>
        </w:rPr>
      </w:r>
      <w:r>
        <w:rPr>
          <w:noProof/>
        </w:rPr>
        <w:fldChar w:fldCharType="separate"/>
      </w:r>
      <w:r>
        <w:rPr>
          <w:noProof/>
        </w:rPr>
        <w:t>104</w:t>
      </w:r>
      <w:r>
        <w:rPr>
          <w:noProof/>
        </w:rPr>
        <w:fldChar w:fldCharType="end"/>
      </w:r>
    </w:p>
    <w:p>
      <w:pPr>
        <w:pStyle w:val="TOC4"/>
        <w:rPr>
          <w:noProof/>
          <w:sz w:val="24"/>
          <w:szCs w:val="24"/>
        </w:rPr>
      </w:pPr>
      <w:r>
        <w:rPr>
          <w:noProof/>
          <w:szCs w:val="24"/>
        </w:rPr>
        <w:t>188</w:t>
      </w:r>
      <w:r>
        <w:rPr>
          <w:noProof/>
          <w:snapToGrid w:val="0"/>
          <w:szCs w:val="24"/>
        </w:rPr>
        <w:t>.</w:t>
      </w:r>
      <w:r>
        <w:rPr>
          <w:noProof/>
          <w:sz w:val="24"/>
          <w:szCs w:val="24"/>
        </w:rPr>
        <w:tab/>
      </w:r>
      <w:r>
        <w:rPr>
          <w:noProof/>
          <w:snapToGrid w:val="0"/>
          <w:szCs w:val="24"/>
        </w:rPr>
        <w:t>Automatic expiry of retention licence when mining licence takes effect</w:t>
      </w:r>
      <w:r>
        <w:rPr>
          <w:noProof/>
        </w:rPr>
        <w:tab/>
      </w:r>
      <w:r>
        <w:rPr>
          <w:noProof/>
        </w:rPr>
        <w:fldChar w:fldCharType="begin"/>
      </w:r>
      <w:r>
        <w:rPr>
          <w:noProof/>
        </w:rPr>
        <w:instrText xml:space="preserve"> PAGEREF _Toc72913122 \h </w:instrText>
      </w:r>
      <w:r>
        <w:rPr>
          <w:noProof/>
        </w:rPr>
      </w:r>
      <w:r>
        <w:rPr>
          <w:noProof/>
        </w:rPr>
        <w:fldChar w:fldCharType="separate"/>
      </w:r>
      <w:r>
        <w:rPr>
          <w:noProof/>
        </w:rPr>
        <w:t>104</w:t>
      </w:r>
      <w:r>
        <w:rPr>
          <w:noProof/>
        </w:rPr>
        <w:fldChar w:fldCharType="end"/>
      </w:r>
    </w:p>
    <w:p>
      <w:pPr>
        <w:pStyle w:val="TOC4"/>
        <w:rPr>
          <w:noProof/>
          <w:sz w:val="24"/>
          <w:szCs w:val="24"/>
        </w:rPr>
      </w:pPr>
      <w:r>
        <w:rPr>
          <w:noProof/>
          <w:szCs w:val="24"/>
        </w:rPr>
        <w:t>189</w:t>
      </w:r>
      <w:r>
        <w:rPr>
          <w:noProof/>
          <w:snapToGrid w:val="0"/>
          <w:szCs w:val="24"/>
        </w:rPr>
        <w:t>.</w:t>
      </w:r>
      <w:r>
        <w:rPr>
          <w:noProof/>
          <w:sz w:val="24"/>
          <w:szCs w:val="24"/>
        </w:rPr>
        <w:tab/>
      </w:r>
      <w:r>
        <w:rPr>
          <w:noProof/>
          <w:snapToGrid w:val="0"/>
          <w:szCs w:val="24"/>
        </w:rPr>
        <w:t>Cancellation of retention licence, breach of condition etc.</w:t>
      </w:r>
      <w:r>
        <w:rPr>
          <w:noProof/>
        </w:rPr>
        <w:tab/>
      </w:r>
      <w:r>
        <w:rPr>
          <w:noProof/>
        </w:rPr>
        <w:fldChar w:fldCharType="begin"/>
      </w:r>
      <w:r>
        <w:rPr>
          <w:noProof/>
        </w:rPr>
        <w:instrText xml:space="preserve"> PAGEREF _Toc72913123 \h </w:instrText>
      </w:r>
      <w:r>
        <w:rPr>
          <w:noProof/>
        </w:rPr>
      </w:r>
      <w:r>
        <w:rPr>
          <w:noProof/>
        </w:rPr>
        <w:fldChar w:fldCharType="separate"/>
      </w:r>
      <w:r>
        <w:rPr>
          <w:noProof/>
        </w:rPr>
        <w:t>105</w:t>
      </w:r>
      <w:r>
        <w:rPr>
          <w:noProof/>
        </w:rPr>
        <w:fldChar w:fldCharType="end"/>
      </w:r>
    </w:p>
    <w:p>
      <w:pPr>
        <w:pStyle w:val="TOC4"/>
        <w:rPr>
          <w:noProof/>
          <w:sz w:val="24"/>
          <w:szCs w:val="24"/>
        </w:rPr>
      </w:pPr>
      <w:r>
        <w:rPr>
          <w:noProof/>
          <w:szCs w:val="24"/>
        </w:rPr>
        <w:t>190</w:t>
      </w:r>
      <w:r>
        <w:rPr>
          <w:noProof/>
          <w:snapToGrid w:val="0"/>
          <w:szCs w:val="24"/>
        </w:rPr>
        <w:t>.</w:t>
      </w:r>
      <w:r>
        <w:rPr>
          <w:noProof/>
          <w:sz w:val="24"/>
          <w:szCs w:val="24"/>
        </w:rPr>
        <w:tab/>
      </w:r>
      <w:r>
        <w:rPr>
          <w:noProof/>
          <w:snapToGrid w:val="0"/>
          <w:szCs w:val="24"/>
        </w:rPr>
        <w:t>Cancellation of retention licence, mining activities viable</w:t>
      </w:r>
      <w:r>
        <w:rPr>
          <w:noProof/>
        </w:rPr>
        <w:tab/>
      </w:r>
      <w:r>
        <w:rPr>
          <w:noProof/>
        </w:rPr>
        <w:fldChar w:fldCharType="begin"/>
      </w:r>
      <w:r>
        <w:rPr>
          <w:noProof/>
        </w:rPr>
        <w:instrText xml:space="preserve"> PAGEREF _Toc72913124 \h </w:instrText>
      </w:r>
      <w:r>
        <w:rPr>
          <w:noProof/>
        </w:rPr>
      </w:r>
      <w:r>
        <w:rPr>
          <w:noProof/>
        </w:rPr>
        <w:fldChar w:fldCharType="separate"/>
      </w:r>
      <w:r>
        <w:rPr>
          <w:noProof/>
        </w:rPr>
        <w:t>106</w:t>
      </w:r>
      <w:r>
        <w:rPr>
          <w:noProof/>
        </w:rPr>
        <w:fldChar w:fldCharType="end"/>
      </w:r>
    </w:p>
    <w:p>
      <w:pPr>
        <w:pStyle w:val="TOC4"/>
        <w:rPr>
          <w:noProof/>
          <w:sz w:val="24"/>
          <w:szCs w:val="24"/>
        </w:rPr>
      </w:pPr>
      <w:r>
        <w:rPr>
          <w:noProof/>
          <w:szCs w:val="24"/>
        </w:rPr>
        <w:t>191</w:t>
      </w:r>
      <w:r>
        <w:rPr>
          <w:noProof/>
          <w:snapToGrid w:val="0"/>
          <w:szCs w:val="24"/>
        </w:rPr>
        <w:t>.</w:t>
      </w:r>
      <w:r>
        <w:rPr>
          <w:noProof/>
          <w:sz w:val="24"/>
          <w:szCs w:val="24"/>
        </w:rPr>
        <w:tab/>
      </w:r>
      <w:r>
        <w:rPr>
          <w:noProof/>
          <w:snapToGrid w:val="0"/>
          <w:szCs w:val="24"/>
        </w:rPr>
        <w:t>Obligations of former retention licence holders and former associates</w:t>
      </w:r>
      <w:r>
        <w:rPr>
          <w:noProof/>
        </w:rPr>
        <w:tab/>
      </w:r>
      <w:r>
        <w:rPr>
          <w:noProof/>
        </w:rPr>
        <w:fldChar w:fldCharType="begin"/>
      </w:r>
      <w:r>
        <w:rPr>
          <w:noProof/>
        </w:rPr>
        <w:instrText xml:space="preserve"> PAGEREF _Toc72913125 \h </w:instrText>
      </w:r>
      <w:r>
        <w:rPr>
          <w:noProof/>
        </w:rPr>
      </w:r>
      <w:r>
        <w:rPr>
          <w:noProof/>
        </w:rPr>
        <w:fldChar w:fldCharType="separate"/>
      </w:r>
      <w:r>
        <w:rPr>
          <w:noProof/>
        </w:rPr>
        <w:t>107</w:t>
      </w:r>
      <w:r>
        <w:rPr>
          <w:noProof/>
        </w:rPr>
        <w:fldChar w:fldCharType="end"/>
      </w:r>
    </w:p>
    <w:p>
      <w:pPr>
        <w:pStyle w:val="TOC3"/>
        <w:rPr>
          <w:b w:val="0"/>
          <w:noProof/>
          <w:sz w:val="24"/>
          <w:szCs w:val="24"/>
        </w:rPr>
      </w:pPr>
      <w:r>
        <w:rPr>
          <w:noProof/>
          <w:szCs w:val="26"/>
        </w:rPr>
        <w:t>Part 2.4</w:t>
      </w:r>
      <w:r>
        <w:rPr>
          <w:noProof/>
          <w:snapToGrid w:val="0"/>
          <w:szCs w:val="26"/>
        </w:rPr>
        <w:t xml:space="preserve"> — </w:t>
      </w:r>
      <w:r>
        <w:rPr>
          <w:noProof/>
          <w:szCs w:val="26"/>
        </w:rPr>
        <w:t>Mining licences</w:t>
      </w:r>
    </w:p>
    <w:p>
      <w:pPr>
        <w:pStyle w:val="TOC3"/>
        <w:rPr>
          <w:b w:val="0"/>
          <w:noProof/>
          <w:sz w:val="24"/>
          <w:szCs w:val="24"/>
        </w:rPr>
      </w:pPr>
      <w:r>
        <w:rPr>
          <w:noProof/>
          <w:snapToGrid w:val="0"/>
          <w:szCs w:val="24"/>
        </w:rPr>
        <w:t xml:space="preserve">Division 1 — </w:t>
      </w:r>
      <w:r>
        <w:rPr>
          <w:noProof/>
          <w:szCs w:val="24"/>
        </w:rPr>
        <w:t>General</w:t>
      </w:r>
    </w:p>
    <w:p>
      <w:pPr>
        <w:pStyle w:val="TOC4"/>
        <w:rPr>
          <w:noProof/>
          <w:sz w:val="24"/>
          <w:szCs w:val="24"/>
        </w:rPr>
      </w:pPr>
      <w:r>
        <w:rPr>
          <w:noProof/>
          <w:szCs w:val="24"/>
        </w:rPr>
        <w:t>192</w:t>
      </w:r>
      <w:r>
        <w:rPr>
          <w:noProof/>
          <w:snapToGrid w:val="0"/>
          <w:szCs w:val="24"/>
        </w:rPr>
        <w:t>.</w:t>
      </w:r>
      <w:r>
        <w:rPr>
          <w:noProof/>
          <w:sz w:val="24"/>
          <w:szCs w:val="24"/>
        </w:rPr>
        <w:tab/>
      </w:r>
      <w:r>
        <w:rPr>
          <w:noProof/>
          <w:snapToGrid w:val="0"/>
          <w:szCs w:val="24"/>
        </w:rPr>
        <w:t>Mining licences</w:t>
      </w:r>
      <w:r>
        <w:rPr>
          <w:noProof/>
        </w:rPr>
        <w:tab/>
      </w:r>
      <w:r>
        <w:rPr>
          <w:noProof/>
        </w:rPr>
        <w:fldChar w:fldCharType="begin"/>
      </w:r>
      <w:r>
        <w:rPr>
          <w:noProof/>
        </w:rPr>
        <w:instrText xml:space="preserve"> PAGEREF _Toc72913128 \h </w:instrText>
      </w:r>
      <w:r>
        <w:rPr>
          <w:noProof/>
        </w:rPr>
      </w:r>
      <w:r>
        <w:rPr>
          <w:noProof/>
        </w:rPr>
        <w:fldChar w:fldCharType="separate"/>
      </w:r>
      <w:r>
        <w:rPr>
          <w:noProof/>
        </w:rPr>
        <w:t>109</w:t>
      </w:r>
      <w:r>
        <w:rPr>
          <w:noProof/>
        </w:rPr>
        <w:fldChar w:fldCharType="end"/>
      </w:r>
    </w:p>
    <w:p>
      <w:pPr>
        <w:pStyle w:val="TOC4"/>
        <w:rPr>
          <w:noProof/>
          <w:sz w:val="24"/>
          <w:szCs w:val="24"/>
        </w:rPr>
      </w:pPr>
      <w:r>
        <w:rPr>
          <w:noProof/>
          <w:szCs w:val="24"/>
        </w:rPr>
        <w:t>193</w:t>
      </w:r>
      <w:r>
        <w:rPr>
          <w:noProof/>
          <w:snapToGrid w:val="0"/>
          <w:szCs w:val="24"/>
        </w:rPr>
        <w:t>.</w:t>
      </w:r>
      <w:r>
        <w:rPr>
          <w:noProof/>
          <w:sz w:val="24"/>
          <w:szCs w:val="24"/>
        </w:rPr>
        <w:tab/>
      </w:r>
      <w:r>
        <w:rPr>
          <w:noProof/>
          <w:snapToGrid w:val="0"/>
          <w:szCs w:val="24"/>
        </w:rPr>
        <w:t>Activities authorised by a mining licence</w:t>
      </w:r>
      <w:r>
        <w:rPr>
          <w:noProof/>
        </w:rPr>
        <w:tab/>
      </w:r>
      <w:r>
        <w:rPr>
          <w:noProof/>
        </w:rPr>
        <w:fldChar w:fldCharType="begin"/>
      </w:r>
      <w:r>
        <w:rPr>
          <w:noProof/>
        </w:rPr>
        <w:instrText xml:space="preserve"> PAGEREF _Toc72913129 \h </w:instrText>
      </w:r>
      <w:r>
        <w:rPr>
          <w:noProof/>
        </w:rPr>
      </w:r>
      <w:r>
        <w:rPr>
          <w:noProof/>
        </w:rPr>
        <w:fldChar w:fldCharType="separate"/>
      </w:r>
      <w:r>
        <w:rPr>
          <w:noProof/>
        </w:rPr>
        <w:t>109</w:t>
      </w:r>
      <w:r>
        <w:rPr>
          <w:noProof/>
        </w:rPr>
        <w:fldChar w:fldCharType="end"/>
      </w:r>
    </w:p>
    <w:p>
      <w:pPr>
        <w:pStyle w:val="TOC4"/>
        <w:rPr>
          <w:noProof/>
          <w:sz w:val="24"/>
          <w:szCs w:val="24"/>
        </w:rPr>
      </w:pPr>
      <w:r>
        <w:rPr>
          <w:noProof/>
          <w:szCs w:val="24"/>
        </w:rPr>
        <w:t>194</w:t>
      </w:r>
      <w:r>
        <w:rPr>
          <w:noProof/>
          <w:snapToGrid w:val="0"/>
          <w:szCs w:val="24"/>
        </w:rPr>
        <w:t>.</w:t>
      </w:r>
      <w:r>
        <w:rPr>
          <w:noProof/>
          <w:sz w:val="24"/>
          <w:szCs w:val="24"/>
        </w:rPr>
        <w:tab/>
      </w:r>
      <w:r>
        <w:rPr>
          <w:noProof/>
          <w:snapToGrid w:val="0"/>
          <w:szCs w:val="24"/>
        </w:rPr>
        <w:t>Minister may cancel or not renew mining licence without compensation</w:t>
      </w:r>
      <w:r>
        <w:rPr>
          <w:noProof/>
        </w:rPr>
        <w:tab/>
      </w:r>
      <w:r>
        <w:rPr>
          <w:noProof/>
        </w:rPr>
        <w:fldChar w:fldCharType="begin"/>
      </w:r>
      <w:r>
        <w:rPr>
          <w:noProof/>
        </w:rPr>
        <w:instrText xml:space="preserve"> PAGEREF _Toc72913130 \h </w:instrText>
      </w:r>
      <w:r>
        <w:rPr>
          <w:noProof/>
        </w:rPr>
      </w:r>
      <w:r>
        <w:rPr>
          <w:noProof/>
        </w:rPr>
        <w:fldChar w:fldCharType="separate"/>
      </w:r>
      <w:r>
        <w:rPr>
          <w:noProof/>
        </w:rPr>
        <w:t>110</w:t>
      </w:r>
      <w:r>
        <w:rPr>
          <w:noProof/>
        </w:rPr>
        <w:fldChar w:fldCharType="end"/>
      </w:r>
    </w:p>
    <w:p>
      <w:pPr>
        <w:pStyle w:val="TOC4"/>
        <w:rPr>
          <w:noProof/>
          <w:sz w:val="24"/>
          <w:szCs w:val="24"/>
        </w:rPr>
      </w:pPr>
      <w:r>
        <w:rPr>
          <w:noProof/>
          <w:szCs w:val="24"/>
        </w:rPr>
        <w:t>195</w:t>
      </w:r>
      <w:r>
        <w:rPr>
          <w:noProof/>
          <w:snapToGrid w:val="0"/>
          <w:szCs w:val="24"/>
        </w:rPr>
        <w:t>.</w:t>
      </w:r>
      <w:r>
        <w:rPr>
          <w:noProof/>
          <w:sz w:val="24"/>
          <w:szCs w:val="24"/>
        </w:rPr>
        <w:tab/>
      </w:r>
      <w:r>
        <w:rPr>
          <w:noProof/>
          <w:snapToGrid w:val="0"/>
          <w:szCs w:val="24"/>
        </w:rPr>
        <w:t>Licence rights may be suspended</w:t>
      </w:r>
      <w:r>
        <w:rPr>
          <w:noProof/>
        </w:rPr>
        <w:tab/>
      </w:r>
      <w:r>
        <w:rPr>
          <w:noProof/>
        </w:rPr>
        <w:fldChar w:fldCharType="begin"/>
      </w:r>
      <w:r>
        <w:rPr>
          <w:noProof/>
        </w:rPr>
        <w:instrText xml:space="preserve"> PAGEREF _Toc72913131 \h </w:instrText>
      </w:r>
      <w:r>
        <w:rPr>
          <w:noProof/>
        </w:rPr>
      </w:r>
      <w:r>
        <w:rPr>
          <w:noProof/>
        </w:rPr>
        <w:fldChar w:fldCharType="separate"/>
      </w:r>
      <w:r>
        <w:rPr>
          <w:noProof/>
        </w:rPr>
        <w:t>110</w:t>
      </w:r>
      <w:r>
        <w:rPr>
          <w:noProof/>
        </w:rPr>
        <w:fldChar w:fldCharType="end"/>
      </w:r>
    </w:p>
    <w:p>
      <w:pPr>
        <w:pStyle w:val="TOC4"/>
        <w:rPr>
          <w:noProof/>
          <w:sz w:val="24"/>
          <w:szCs w:val="24"/>
        </w:rPr>
      </w:pPr>
      <w:r>
        <w:rPr>
          <w:noProof/>
          <w:szCs w:val="24"/>
        </w:rPr>
        <w:t>196</w:t>
      </w:r>
      <w:r>
        <w:rPr>
          <w:noProof/>
          <w:snapToGrid w:val="0"/>
          <w:szCs w:val="24"/>
        </w:rPr>
        <w:t>.</w:t>
      </w:r>
      <w:r>
        <w:rPr>
          <w:noProof/>
          <w:sz w:val="24"/>
          <w:szCs w:val="24"/>
        </w:rPr>
        <w:tab/>
      </w:r>
      <w:r>
        <w:rPr>
          <w:noProof/>
          <w:snapToGrid w:val="0"/>
          <w:szCs w:val="24"/>
        </w:rPr>
        <w:t>Compensation for acquisition of property due to suspension of rights</w:t>
      </w:r>
      <w:r>
        <w:rPr>
          <w:noProof/>
        </w:rPr>
        <w:tab/>
      </w:r>
      <w:r>
        <w:rPr>
          <w:noProof/>
        </w:rPr>
        <w:fldChar w:fldCharType="begin"/>
      </w:r>
      <w:r>
        <w:rPr>
          <w:noProof/>
        </w:rPr>
        <w:instrText xml:space="preserve"> PAGEREF _Toc72913132 \h </w:instrText>
      </w:r>
      <w:r>
        <w:rPr>
          <w:noProof/>
        </w:rPr>
      </w:r>
      <w:r>
        <w:rPr>
          <w:noProof/>
        </w:rPr>
        <w:fldChar w:fldCharType="separate"/>
      </w:r>
      <w:r>
        <w:rPr>
          <w:noProof/>
        </w:rPr>
        <w:t>111</w:t>
      </w:r>
      <w:r>
        <w:rPr>
          <w:noProof/>
        </w:rPr>
        <w:fldChar w:fldCharType="end"/>
      </w:r>
    </w:p>
    <w:p>
      <w:pPr>
        <w:pStyle w:val="TOC3"/>
        <w:rPr>
          <w:b w:val="0"/>
          <w:noProof/>
          <w:sz w:val="24"/>
          <w:szCs w:val="24"/>
        </w:rPr>
      </w:pPr>
      <w:r>
        <w:rPr>
          <w:noProof/>
          <w:szCs w:val="24"/>
        </w:rPr>
        <w:t>Division 2 — Application for and grant of mining licence over standard blocks</w:t>
      </w:r>
    </w:p>
    <w:p>
      <w:pPr>
        <w:pStyle w:val="TOC4"/>
        <w:rPr>
          <w:noProof/>
          <w:sz w:val="24"/>
          <w:szCs w:val="24"/>
        </w:rPr>
      </w:pPr>
      <w:r>
        <w:rPr>
          <w:noProof/>
          <w:szCs w:val="24"/>
        </w:rPr>
        <w:t>197</w:t>
      </w:r>
      <w:r>
        <w:rPr>
          <w:noProof/>
          <w:snapToGrid w:val="0"/>
          <w:szCs w:val="24"/>
        </w:rPr>
        <w:t>.</w:t>
      </w:r>
      <w:r>
        <w:rPr>
          <w:noProof/>
          <w:sz w:val="24"/>
          <w:szCs w:val="24"/>
        </w:rPr>
        <w:tab/>
      </w:r>
      <w:r>
        <w:rPr>
          <w:noProof/>
          <w:snapToGrid w:val="0"/>
          <w:szCs w:val="24"/>
        </w:rPr>
        <w:t>Application for mining licence over vacant standard block</w:t>
      </w:r>
      <w:r>
        <w:rPr>
          <w:noProof/>
        </w:rPr>
        <w:tab/>
      </w:r>
      <w:r>
        <w:rPr>
          <w:noProof/>
        </w:rPr>
        <w:fldChar w:fldCharType="begin"/>
      </w:r>
      <w:r>
        <w:rPr>
          <w:noProof/>
        </w:rPr>
        <w:instrText xml:space="preserve"> PAGEREF _Toc72913134 \h </w:instrText>
      </w:r>
      <w:r>
        <w:rPr>
          <w:noProof/>
        </w:rPr>
      </w:r>
      <w:r>
        <w:rPr>
          <w:noProof/>
        </w:rPr>
        <w:fldChar w:fldCharType="separate"/>
      </w:r>
      <w:r>
        <w:rPr>
          <w:noProof/>
        </w:rPr>
        <w:t>112</w:t>
      </w:r>
      <w:r>
        <w:rPr>
          <w:noProof/>
        </w:rPr>
        <w:fldChar w:fldCharType="end"/>
      </w:r>
    </w:p>
    <w:p>
      <w:pPr>
        <w:pStyle w:val="TOC4"/>
        <w:rPr>
          <w:noProof/>
          <w:sz w:val="24"/>
          <w:szCs w:val="24"/>
        </w:rPr>
      </w:pPr>
      <w:r>
        <w:rPr>
          <w:noProof/>
          <w:szCs w:val="24"/>
        </w:rPr>
        <w:t>198</w:t>
      </w:r>
      <w:r>
        <w:rPr>
          <w:noProof/>
          <w:snapToGrid w:val="0"/>
          <w:szCs w:val="24"/>
        </w:rPr>
        <w:t>.</w:t>
      </w:r>
      <w:r>
        <w:rPr>
          <w:noProof/>
          <w:sz w:val="24"/>
          <w:szCs w:val="24"/>
        </w:rPr>
        <w:tab/>
      </w:r>
      <w:r>
        <w:rPr>
          <w:noProof/>
          <w:snapToGrid w:val="0"/>
          <w:szCs w:val="24"/>
        </w:rPr>
        <w:t>Holder of exploration licence or retention licence may apply for mining licence</w:t>
      </w:r>
      <w:r>
        <w:rPr>
          <w:noProof/>
        </w:rPr>
        <w:tab/>
      </w:r>
      <w:r>
        <w:rPr>
          <w:noProof/>
        </w:rPr>
        <w:fldChar w:fldCharType="begin"/>
      </w:r>
      <w:r>
        <w:rPr>
          <w:noProof/>
        </w:rPr>
        <w:instrText xml:space="preserve"> PAGEREF _Toc72913135 \h </w:instrText>
      </w:r>
      <w:r>
        <w:rPr>
          <w:noProof/>
        </w:rPr>
      </w:r>
      <w:r>
        <w:rPr>
          <w:noProof/>
        </w:rPr>
        <w:fldChar w:fldCharType="separate"/>
      </w:r>
      <w:r>
        <w:rPr>
          <w:noProof/>
        </w:rPr>
        <w:t>112</w:t>
      </w:r>
      <w:r>
        <w:rPr>
          <w:noProof/>
        </w:rPr>
        <w:fldChar w:fldCharType="end"/>
      </w:r>
    </w:p>
    <w:p>
      <w:pPr>
        <w:pStyle w:val="TOC4"/>
        <w:rPr>
          <w:noProof/>
          <w:sz w:val="24"/>
          <w:szCs w:val="24"/>
        </w:rPr>
      </w:pPr>
      <w:r>
        <w:rPr>
          <w:noProof/>
          <w:szCs w:val="24"/>
        </w:rPr>
        <w:t>199</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_Toc72913136 \h </w:instrText>
      </w:r>
      <w:r>
        <w:rPr>
          <w:noProof/>
        </w:rPr>
      </w:r>
      <w:r>
        <w:rPr>
          <w:noProof/>
        </w:rPr>
        <w:fldChar w:fldCharType="separate"/>
      </w:r>
      <w:r>
        <w:rPr>
          <w:noProof/>
        </w:rPr>
        <w:t>112</w:t>
      </w:r>
      <w:r>
        <w:rPr>
          <w:noProof/>
        </w:rPr>
        <w:fldChar w:fldCharType="end"/>
      </w:r>
    </w:p>
    <w:p>
      <w:pPr>
        <w:pStyle w:val="TOC4"/>
        <w:rPr>
          <w:noProof/>
          <w:sz w:val="24"/>
          <w:szCs w:val="24"/>
        </w:rPr>
      </w:pPr>
      <w:r>
        <w:rPr>
          <w:noProof/>
          <w:szCs w:val="24"/>
        </w:rPr>
        <w:t>200</w:t>
      </w:r>
      <w:r>
        <w:rPr>
          <w:noProof/>
          <w:snapToGrid w:val="0"/>
          <w:szCs w:val="24"/>
        </w:rPr>
        <w:t>.</w:t>
      </w:r>
      <w:r>
        <w:rPr>
          <w:noProof/>
          <w:sz w:val="24"/>
          <w:szCs w:val="24"/>
        </w:rPr>
        <w:tab/>
      </w:r>
      <w:r>
        <w:rPr>
          <w:noProof/>
          <w:snapToGrid w:val="0"/>
          <w:szCs w:val="24"/>
        </w:rPr>
        <w:t>Effect of inclusion of unavailable block in application</w:t>
      </w:r>
      <w:r>
        <w:rPr>
          <w:noProof/>
        </w:rPr>
        <w:tab/>
      </w:r>
      <w:r>
        <w:rPr>
          <w:noProof/>
        </w:rPr>
        <w:fldChar w:fldCharType="begin"/>
      </w:r>
      <w:r>
        <w:rPr>
          <w:noProof/>
        </w:rPr>
        <w:instrText xml:space="preserve"> PAGEREF _Toc72913137 \h </w:instrText>
      </w:r>
      <w:r>
        <w:rPr>
          <w:noProof/>
        </w:rPr>
      </w:r>
      <w:r>
        <w:rPr>
          <w:noProof/>
        </w:rPr>
        <w:fldChar w:fldCharType="separate"/>
      </w:r>
      <w:r>
        <w:rPr>
          <w:noProof/>
        </w:rPr>
        <w:t>113</w:t>
      </w:r>
      <w:r>
        <w:rPr>
          <w:noProof/>
        </w:rPr>
        <w:fldChar w:fldCharType="end"/>
      </w:r>
    </w:p>
    <w:p>
      <w:pPr>
        <w:pStyle w:val="TOC4"/>
        <w:rPr>
          <w:noProof/>
          <w:sz w:val="24"/>
          <w:szCs w:val="24"/>
        </w:rPr>
      </w:pPr>
      <w:r>
        <w:rPr>
          <w:noProof/>
          <w:szCs w:val="24"/>
        </w:rPr>
        <w:t>201</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_Toc72913138 \h </w:instrText>
      </w:r>
      <w:r>
        <w:rPr>
          <w:noProof/>
        </w:rPr>
      </w:r>
      <w:r>
        <w:rPr>
          <w:noProof/>
        </w:rPr>
        <w:fldChar w:fldCharType="separate"/>
      </w:r>
      <w:r>
        <w:rPr>
          <w:noProof/>
        </w:rPr>
        <w:t>114</w:t>
      </w:r>
      <w:r>
        <w:rPr>
          <w:noProof/>
        </w:rPr>
        <w:fldChar w:fldCharType="end"/>
      </w:r>
    </w:p>
    <w:p>
      <w:pPr>
        <w:pStyle w:val="TOC4"/>
        <w:rPr>
          <w:noProof/>
          <w:sz w:val="24"/>
          <w:szCs w:val="24"/>
        </w:rPr>
      </w:pPr>
      <w:r>
        <w:rPr>
          <w:noProof/>
          <w:szCs w:val="24"/>
        </w:rPr>
        <w:t>202</w:t>
      </w:r>
      <w:r>
        <w:rPr>
          <w:noProof/>
          <w:snapToGrid w:val="0"/>
          <w:szCs w:val="24"/>
        </w:rPr>
        <w:t>.</w:t>
      </w:r>
      <w:r>
        <w:rPr>
          <w:noProof/>
          <w:sz w:val="24"/>
          <w:szCs w:val="24"/>
        </w:rPr>
        <w:tab/>
      </w:r>
      <w:r>
        <w:rPr>
          <w:noProof/>
          <w:snapToGrid w:val="0"/>
          <w:szCs w:val="24"/>
        </w:rPr>
        <w:t>Application must be advertised</w:t>
      </w:r>
      <w:r>
        <w:rPr>
          <w:noProof/>
        </w:rPr>
        <w:tab/>
      </w:r>
      <w:r>
        <w:rPr>
          <w:noProof/>
        </w:rPr>
        <w:fldChar w:fldCharType="begin"/>
      </w:r>
      <w:r>
        <w:rPr>
          <w:noProof/>
        </w:rPr>
        <w:instrText xml:space="preserve"> PAGEREF _Toc72913139 \h </w:instrText>
      </w:r>
      <w:r>
        <w:rPr>
          <w:noProof/>
        </w:rPr>
      </w:r>
      <w:r>
        <w:rPr>
          <w:noProof/>
        </w:rPr>
        <w:fldChar w:fldCharType="separate"/>
      </w:r>
      <w:r>
        <w:rPr>
          <w:noProof/>
        </w:rPr>
        <w:t>114</w:t>
      </w:r>
      <w:r>
        <w:rPr>
          <w:noProof/>
        </w:rPr>
        <w:fldChar w:fldCharType="end"/>
      </w:r>
    </w:p>
    <w:p>
      <w:pPr>
        <w:pStyle w:val="TOC4"/>
        <w:rPr>
          <w:noProof/>
          <w:sz w:val="24"/>
          <w:szCs w:val="24"/>
        </w:rPr>
      </w:pPr>
      <w:r>
        <w:rPr>
          <w:noProof/>
          <w:szCs w:val="24"/>
        </w:rPr>
        <w:t>203</w:t>
      </w:r>
      <w:r>
        <w:rPr>
          <w:noProof/>
          <w:snapToGrid w:val="0"/>
          <w:szCs w:val="24"/>
        </w:rPr>
        <w:t>.</w:t>
      </w:r>
      <w:r>
        <w:rPr>
          <w:noProof/>
          <w:sz w:val="24"/>
          <w:szCs w:val="24"/>
        </w:rPr>
        <w:tab/>
      </w:r>
      <w:r>
        <w:rPr>
          <w:noProof/>
          <w:snapToGrid w:val="0"/>
          <w:szCs w:val="24"/>
        </w:rPr>
        <w:t>How multiple applications are dealt with</w:t>
      </w:r>
      <w:r>
        <w:rPr>
          <w:noProof/>
        </w:rPr>
        <w:tab/>
      </w:r>
      <w:r>
        <w:rPr>
          <w:noProof/>
        </w:rPr>
        <w:fldChar w:fldCharType="begin"/>
      </w:r>
      <w:r>
        <w:rPr>
          <w:noProof/>
        </w:rPr>
        <w:instrText xml:space="preserve"> PAGEREF _Toc72913140 \h </w:instrText>
      </w:r>
      <w:r>
        <w:rPr>
          <w:noProof/>
        </w:rPr>
      </w:r>
      <w:r>
        <w:rPr>
          <w:noProof/>
        </w:rPr>
        <w:fldChar w:fldCharType="separate"/>
      </w:r>
      <w:r>
        <w:rPr>
          <w:noProof/>
        </w:rPr>
        <w:t>115</w:t>
      </w:r>
      <w:r>
        <w:rPr>
          <w:noProof/>
        </w:rPr>
        <w:fldChar w:fldCharType="end"/>
      </w:r>
    </w:p>
    <w:p>
      <w:pPr>
        <w:pStyle w:val="TOC4"/>
        <w:rPr>
          <w:noProof/>
          <w:sz w:val="24"/>
          <w:szCs w:val="24"/>
        </w:rPr>
      </w:pPr>
      <w:r>
        <w:rPr>
          <w:noProof/>
          <w:szCs w:val="24"/>
        </w:rPr>
        <w:t>204</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_Toc72913141 \h </w:instrText>
      </w:r>
      <w:r>
        <w:rPr>
          <w:noProof/>
        </w:rPr>
      </w:r>
      <w:r>
        <w:rPr>
          <w:noProof/>
        </w:rPr>
        <w:fldChar w:fldCharType="separate"/>
      </w:r>
      <w:r>
        <w:rPr>
          <w:noProof/>
        </w:rPr>
        <w:t>116</w:t>
      </w:r>
      <w:r>
        <w:rPr>
          <w:noProof/>
        </w:rPr>
        <w:fldChar w:fldCharType="end"/>
      </w:r>
    </w:p>
    <w:p>
      <w:pPr>
        <w:pStyle w:val="TOC4"/>
        <w:rPr>
          <w:noProof/>
          <w:sz w:val="24"/>
          <w:szCs w:val="24"/>
        </w:rPr>
      </w:pPr>
      <w:r>
        <w:rPr>
          <w:noProof/>
          <w:szCs w:val="24"/>
        </w:rPr>
        <w:t>205</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_Toc72913142 \h </w:instrText>
      </w:r>
      <w:r>
        <w:rPr>
          <w:noProof/>
        </w:rPr>
      </w:r>
      <w:r>
        <w:rPr>
          <w:noProof/>
        </w:rPr>
        <w:fldChar w:fldCharType="separate"/>
      </w:r>
      <w:r>
        <w:rPr>
          <w:noProof/>
        </w:rPr>
        <w:t>116</w:t>
      </w:r>
      <w:r>
        <w:rPr>
          <w:noProof/>
        </w:rPr>
        <w:fldChar w:fldCharType="end"/>
      </w:r>
    </w:p>
    <w:p>
      <w:pPr>
        <w:pStyle w:val="TOC4"/>
        <w:rPr>
          <w:noProof/>
          <w:sz w:val="24"/>
          <w:szCs w:val="24"/>
        </w:rPr>
      </w:pPr>
      <w:r>
        <w:rPr>
          <w:noProof/>
          <w:szCs w:val="24"/>
        </w:rPr>
        <w:t>206</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_Toc72913143 \h </w:instrText>
      </w:r>
      <w:r>
        <w:rPr>
          <w:noProof/>
        </w:rPr>
      </w:r>
      <w:r>
        <w:rPr>
          <w:noProof/>
        </w:rPr>
        <w:fldChar w:fldCharType="separate"/>
      </w:r>
      <w:r>
        <w:rPr>
          <w:noProof/>
        </w:rPr>
        <w:t>116</w:t>
      </w:r>
      <w:r>
        <w:rPr>
          <w:noProof/>
        </w:rPr>
        <w:fldChar w:fldCharType="end"/>
      </w:r>
    </w:p>
    <w:p>
      <w:pPr>
        <w:pStyle w:val="TOC4"/>
        <w:rPr>
          <w:noProof/>
          <w:sz w:val="24"/>
          <w:szCs w:val="24"/>
        </w:rPr>
      </w:pPr>
      <w:r>
        <w:rPr>
          <w:noProof/>
          <w:szCs w:val="24"/>
        </w:rPr>
        <w:t>207</w:t>
      </w:r>
      <w:r>
        <w:rPr>
          <w:noProof/>
          <w:snapToGrid w:val="0"/>
          <w:szCs w:val="24"/>
        </w:rPr>
        <w:t>.</w:t>
      </w:r>
      <w:r>
        <w:rPr>
          <w:noProof/>
          <w:sz w:val="24"/>
          <w:szCs w:val="24"/>
        </w:rPr>
        <w:tab/>
      </w:r>
      <w:r>
        <w:rPr>
          <w:noProof/>
          <w:snapToGrid w:val="0"/>
          <w:szCs w:val="24"/>
        </w:rPr>
        <w:t>Restriction in case of marine nature reserve or marine park</w:t>
      </w:r>
      <w:r>
        <w:rPr>
          <w:noProof/>
        </w:rPr>
        <w:tab/>
      </w:r>
      <w:r>
        <w:rPr>
          <w:noProof/>
        </w:rPr>
        <w:fldChar w:fldCharType="begin"/>
      </w:r>
      <w:r>
        <w:rPr>
          <w:noProof/>
        </w:rPr>
        <w:instrText xml:space="preserve"> PAGEREF _Toc72913144 \h </w:instrText>
      </w:r>
      <w:r>
        <w:rPr>
          <w:noProof/>
        </w:rPr>
      </w:r>
      <w:r>
        <w:rPr>
          <w:noProof/>
        </w:rPr>
        <w:fldChar w:fldCharType="separate"/>
      </w:r>
      <w:r>
        <w:rPr>
          <w:noProof/>
        </w:rPr>
        <w:t>116</w:t>
      </w:r>
      <w:r>
        <w:rPr>
          <w:noProof/>
        </w:rPr>
        <w:fldChar w:fldCharType="end"/>
      </w:r>
    </w:p>
    <w:p>
      <w:pPr>
        <w:pStyle w:val="TOC4"/>
        <w:rPr>
          <w:noProof/>
          <w:sz w:val="24"/>
          <w:szCs w:val="24"/>
        </w:rPr>
      </w:pPr>
      <w:r>
        <w:rPr>
          <w:noProof/>
          <w:szCs w:val="24"/>
        </w:rPr>
        <w:t>208</w:t>
      </w:r>
      <w:r>
        <w:rPr>
          <w:noProof/>
          <w:snapToGrid w:val="0"/>
          <w:szCs w:val="24"/>
        </w:rPr>
        <w:t>.</w:t>
      </w:r>
      <w:r>
        <w:rPr>
          <w:noProof/>
          <w:sz w:val="24"/>
          <w:szCs w:val="24"/>
        </w:rPr>
        <w:tab/>
      </w:r>
      <w:r>
        <w:rPr>
          <w:noProof/>
          <w:snapToGrid w:val="0"/>
          <w:szCs w:val="24"/>
        </w:rPr>
        <w:t>Refusal of application for mining licence made under section 198</w:t>
      </w:r>
      <w:r>
        <w:rPr>
          <w:noProof/>
        </w:rPr>
        <w:tab/>
      </w:r>
      <w:r>
        <w:rPr>
          <w:noProof/>
        </w:rPr>
        <w:fldChar w:fldCharType="begin"/>
      </w:r>
      <w:r>
        <w:rPr>
          <w:noProof/>
        </w:rPr>
        <w:instrText xml:space="preserve"> PAGEREF _Toc72913145 \h </w:instrText>
      </w:r>
      <w:r>
        <w:rPr>
          <w:noProof/>
        </w:rPr>
      </w:r>
      <w:r>
        <w:rPr>
          <w:noProof/>
        </w:rPr>
        <w:fldChar w:fldCharType="separate"/>
      </w:r>
      <w:r>
        <w:rPr>
          <w:noProof/>
        </w:rPr>
        <w:t>117</w:t>
      </w:r>
      <w:r>
        <w:rPr>
          <w:noProof/>
        </w:rPr>
        <w:fldChar w:fldCharType="end"/>
      </w:r>
    </w:p>
    <w:p>
      <w:pPr>
        <w:pStyle w:val="TOC4"/>
        <w:rPr>
          <w:noProof/>
          <w:sz w:val="24"/>
          <w:szCs w:val="24"/>
        </w:rPr>
      </w:pPr>
      <w:r>
        <w:rPr>
          <w:noProof/>
          <w:szCs w:val="24"/>
        </w:rPr>
        <w:t>209</w:t>
      </w:r>
      <w:r>
        <w:rPr>
          <w:noProof/>
          <w:snapToGrid w:val="0"/>
          <w:szCs w:val="24"/>
        </w:rPr>
        <w:t>.</w:t>
      </w:r>
      <w:r>
        <w:rPr>
          <w:noProof/>
          <w:sz w:val="24"/>
          <w:szCs w:val="24"/>
        </w:rPr>
        <w:tab/>
      </w:r>
      <w:r>
        <w:rPr>
          <w:noProof/>
          <w:snapToGrid w:val="0"/>
          <w:szCs w:val="24"/>
        </w:rPr>
        <w:t>Matters to be specified in the licence</w:t>
      </w:r>
      <w:r>
        <w:rPr>
          <w:noProof/>
        </w:rPr>
        <w:tab/>
      </w:r>
      <w:r>
        <w:rPr>
          <w:noProof/>
        </w:rPr>
        <w:fldChar w:fldCharType="begin"/>
      </w:r>
      <w:r>
        <w:rPr>
          <w:noProof/>
        </w:rPr>
        <w:instrText xml:space="preserve"> PAGEREF _Toc72913146 \h </w:instrText>
      </w:r>
      <w:r>
        <w:rPr>
          <w:noProof/>
        </w:rPr>
      </w:r>
      <w:r>
        <w:rPr>
          <w:noProof/>
        </w:rPr>
        <w:fldChar w:fldCharType="separate"/>
      </w:r>
      <w:r>
        <w:rPr>
          <w:noProof/>
        </w:rPr>
        <w:t>117</w:t>
      </w:r>
      <w:r>
        <w:rPr>
          <w:noProof/>
        </w:rPr>
        <w:fldChar w:fldCharType="end"/>
      </w:r>
    </w:p>
    <w:p>
      <w:pPr>
        <w:pStyle w:val="TOC4"/>
        <w:rPr>
          <w:noProof/>
          <w:sz w:val="24"/>
          <w:szCs w:val="24"/>
        </w:rPr>
      </w:pPr>
      <w:r>
        <w:rPr>
          <w:noProof/>
          <w:szCs w:val="24"/>
        </w:rPr>
        <w:t>210</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_Toc72913147 \h </w:instrText>
      </w:r>
      <w:r>
        <w:rPr>
          <w:noProof/>
        </w:rPr>
      </w:r>
      <w:r>
        <w:rPr>
          <w:noProof/>
        </w:rPr>
        <w:fldChar w:fldCharType="separate"/>
      </w:r>
      <w:r>
        <w:rPr>
          <w:noProof/>
        </w:rPr>
        <w:t>118</w:t>
      </w:r>
      <w:r>
        <w:rPr>
          <w:noProof/>
        </w:rPr>
        <w:fldChar w:fldCharType="end"/>
      </w:r>
    </w:p>
    <w:p>
      <w:pPr>
        <w:pStyle w:val="TOC4"/>
        <w:rPr>
          <w:noProof/>
          <w:sz w:val="24"/>
          <w:szCs w:val="24"/>
        </w:rPr>
      </w:pPr>
      <w:r>
        <w:rPr>
          <w:noProof/>
          <w:szCs w:val="24"/>
        </w:rPr>
        <w:t>211</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_Toc72913148 \h </w:instrText>
      </w:r>
      <w:r>
        <w:rPr>
          <w:noProof/>
        </w:rPr>
      </w:r>
      <w:r>
        <w:rPr>
          <w:noProof/>
        </w:rPr>
        <w:fldChar w:fldCharType="separate"/>
      </w:r>
      <w:r>
        <w:rPr>
          <w:noProof/>
        </w:rPr>
        <w:t>118</w:t>
      </w:r>
      <w:r>
        <w:rPr>
          <w:noProof/>
        </w:rPr>
        <w:fldChar w:fldCharType="end"/>
      </w:r>
    </w:p>
    <w:p>
      <w:pPr>
        <w:pStyle w:val="TOC4"/>
        <w:rPr>
          <w:noProof/>
          <w:sz w:val="24"/>
          <w:szCs w:val="24"/>
        </w:rPr>
      </w:pPr>
      <w:r>
        <w:rPr>
          <w:noProof/>
          <w:szCs w:val="24"/>
        </w:rPr>
        <w:t>212</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_Toc72913149 \h </w:instrText>
      </w:r>
      <w:r>
        <w:rPr>
          <w:noProof/>
        </w:rPr>
      </w:r>
      <w:r>
        <w:rPr>
          <w:noProof/>
        </w:rPr>
        <w:fldChar w:fldCharType="separate"/>
      </w:r>
      <w:r>
        <w:rPr>
          <w:noProof/>
        </w:rPr>
        <w:t>119</w:t>
      </w:r>
      <w:r>
        <w:rPr>
          <w:noProof/>
        </w:rPr>
        <w:fldChar w:fldCharType="end"/>
      </w:r>
    </w:p>
    <w:p>
      <w:pPr>
        <w:pStyle w:val="TOC4"/>
        <w:rPr>
          <w:noProof/>
          <w:sz w:val="24"/>
          <w:szCs w:val="24"/>
        </w:rPr>
      </w:pPr>
      <w:r>
        <w:rPr>
          <w:noProof/>
          <w:szCs w:val="24"/>
        </w:rPr>
        <w:t>213</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_Toc72913150 \h </w:instrText>
      </w:r>
      <w:r>
        <w:rPr>
          <w:noProof/>
        </w:rPr>
      </w:r>
      <w:r>
        <w:rPr>
          <w:noProof/>
        </w:rPr>
        <w:fldChar w:fldCharType="separate"/>
      </w:r>
      <w:r>
        <w:rPr>
          <w:noProof/>
        </w:rPr>
        <w:t>119</w:t>
      </w:r>
      <w:r>
        <w:rPr>
          <w:noProof/>
        </w:rPr>
        <w:fldChar w:fldCharType="end"/>
      </w:r>
    </w:p>
    <w:p>
      <w:pPr>
        <w:pStyle w:val="TOC4"/>
        <w:rPr>
          <w:noProof/>
          <w:sz w:val="24"/>
          <w:szCs w:val="24"/>
        </w:rPr>
      </w:pPr>
      <w:r>
        <w:rPr>
          <w:noProof/>
          <w:szCs w:val="24"/>
        </w:rPr>
        <w:t>214</w:t>
      </w:r>
      <w:r>
        <w:rPr>
          <w:noProof/>
          <w:snapToGrid w:val="0"/>
          <w:szCs w:val="24"/>
        </w:rPr>
        <w:t>.</w:t>
      </w:r>
      <w:r>
        <w:rPr>
          <w:noProof/>
          <w:sz w:val="24"/>
          <w:szCs w:val="24"/>
        </w:rPr>
        <w:tab/>
      </w:r>
      <w:r>
        <w:rPr>
          <w:noProof/>
          <w:snapToGrid w:val="0"/>
          <w:szCs w:val="24"/>
        </w:rPr>
        <w:t>Acceptance of grant of mining licence for standard block</w:t>
      </w:r>
      <w:r>
        <w:rPr>
          <w:noProof/>
        </w:rPr>
        <w:tab/>
      </w:r>
      <w:r>
        <w:rPr>
          <w:noProof/>
        </w:rPr>
        <w:fldChar w:fldCharType="begin"/>
      </w:r>
      <w:r>
        <w:rPr>
          <w:noProof/>
        </w:rPr>
        <w:instrText xml:space="preserve"> PAGEREF _Toc72913151 \h </w:instrText>
      </w:r>
      <w:r>
        <w:rPr>
          <w:noProof/>
        </w:rPr>
      </w:r>
      <w:r>
        <w:rPr>
          <w:noProof/>
        </w:rPr>
        <w:fldChar w:fldCharType="separate"/>
      </w:r>
      <w:r>
        <w:rPr>
          <w:noProof/>
        </w:rPr>
        <w:t>120</w:t>
      </w:r>
      <w:r>
        <w:rPr>
          <w:noProof/>
        </w:rPr>
        <w:fldChar w:fldCharType="end"/>
      </w:r>
    </w:p>
    <w:p>
      <w:pPr>
        <w:pStyle w:val="TOC4"/>
        <w:rPr>
          <w:noProof/>
          <w:sz w:val="24"/>
          <w:szCs w:val="24"/>
        </w:rPr>
      </w:pPr>
      <w:r>
        <w:rPr>
          <w:noProof/>
          <w:szCs w:val="24"/>
        </w:rPr>
        <w:t>215</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_Toc72913152 \h </w:instrText>
      </w:r>
      <w:r>
        <w:rPr>
          <w:noProof/>
        </w:rPr>
      </w:r>
      <w:r>
        <w:rPr>
          <w:noProof/>
        </w:rPr>
        <w:fldChar w:fldCharType="separate"/>
      </w:r>
      <w:r>
        <w:rPr>
          <w:noProof/>
        </w:rPr>
        <w:t>120</w:t>
      </w:r>
      <w:r>
        <w:rPr>
          <w:noProof/>
        </w:rPr>
        <w:fldChar w:fldCharType="end"/>
      </w:r>
    </w:p>
    <w:p>
      <w:pPr>
        <w:pStyle w:val="TOC4"/>
        <w:rPr>
          <w:noProof/>
          <w:sz w:val="24"/>
          <w:szCs w:val="24"/>
        </w:rPr>
      </w:pPr>
      <w:r>
        <w:rPr>
          <w:noProof/>
          <w:szCs w:val="24"/>
        </w:rPr>
        <w:t>216</w:t>
      </w:r>
      <w:r>
        <w:rPr>
          <w:noProof/>
          <w:snapToGrid w:val="0"/>
          <w:szCs w:val="24"/>
        </w:rPr>
        <w:t>.</w:t>
      </w:r>
      <w:r>
        <w:rPr>
          <w:noProof/>
          <w:sz w:val="24"/>
          <w:szCs w:val="24"/>
        </w:rPr>
        <w:tab/>
      </w:r>
      <w:r>
        <w:rPr>
          <w:noProof/>
          <w:snapToGrid w:val="0"/>
          <w:szCs w:val="24"/>
        </w:rPr>
        <w:t>Lapse of provisional grant of mining licence</w:t>
      </w:r>
      <w:r>
        <w:rPr>
          <w:noProof/>
        </w:rPr>
        <w:tab/>
      </w:r>
      <w:r>
        <w:rPr>
          <w:noProof/>
        </w:rPr>
        <w:fldChar w:fldCharType="begin"/>
      </w:r>
      <w:r>
        <w:rPr>
          <w:noProof/>
        </w:rPr>
        <w:instrText xml:space="preserve"> PAGEREF _Toc72913153 \h </w:instrText>
      </w:r>
      <w:r>
        <w:rPr>
          <w:noProof/>
        </w:rPr>
      </w:r>
      <w:r>
        <w:rPr>
          <w:noProof/>
        </w:rPr>
        <w:fldChar w:fldCharType="separate"/>
      </w:r>
      <w:r>
        <w:rPr>
          <w:noProof/>
        </w:rPr>
        <w:t>120</w:t>
      </w:r>
      <w:r>
        <w:rPr>
          <w:noProof/>
        </w:rPr>
        <w:fldChar w:fldCharType="end"/>
      </w:r>
    </w:p>
    <w:p>
      <w:pPr>
        <w:pStyle w:val="TOC3"/>
        <w:rPr>
          <w:b w:val="0"/>
          <w:noProof/>
          <w:sz w:val="24"/>
          <w:szCs w:val="24"/>
        </w:rPr>
      </w:pPr>
      <w:r>
        <w:rPr>
          <w:noProof/>
          <w:snapToGrid w:val="0"/>
          <w:szCs w:val="24"/>
        </w:rPr>
        <w:t>Division 3 — Application for and grant of mining licence over tender block</w:t>
      </w:r>
    </w:p>
    <w:p>
      <w:pPr>
        <w:pStyle w:val="TOC4"/>
        <w:rPr>
          <w:noProof/>
          <w:sz w:val="24"/>
          <w:szCs w:val="24"/>
        </w:rPr>
      </w:pPr>
      <w:r>
        <w:rPr>
          <w:noProof/>
          <w:szCs w:val="24"/>
        </w:rPr>
        <w:t>217</w:t>
      </w:r>
      <w:r>
        <w:rPr>
          <w:noProof/>
          <w:snapToGrid w:val="0"/>
          <w:szCs w:val="24"/>
        </w:rPr>
        <w:t>.</w:t>
      </w:r>
      <w:r>
        <w:rPr>
          <w:noProof/>
          <w:sz w:val="24"/>
          <w:szCs w:val="24"/>
        </w:rPr>
        <w:tab/>
      </w:r>
      <w:r>
        <w:rPr>
          <w:noProof/>
          <w:snapToGrid w:val="0"/>
          <w:szCs w:val="24"/>
        </w:rPr>
        <w:t>Matters to be determined before applications for mining licence over tender blocks invited</w:t>
      </w:r>
      <w:r>
        <w:rPr>
          <w:noProof/>
        </w:rPr>
        <w:tab/>
      </w:r>
      <w:r>
        <w:rPr>
          <w:noProof/>
        </w:rPr>
        <w:fldChar w:fldCharType="begin"/>
      </w:r>
      <w:r>
        <w:rPr>
          <w:noProof/>
        </w:rPr>
        <w:instrText xml:space="preserve"> PAGEREF _Toc72913155 \h </w:instrText>
      </w:r>
      <w:r>
        <w:rPr>
          <w:noProof/>
        </w:rPr>
      </w:r>
      <w:r>
        <w:rPr>
          <w:noProof/>
        </w:rPr>
        <w:fldChar w:fldCharType="separate"/>
      </w:r>
      <w:r>
        <w:rPr>
          <w:noProof/>
        </w:rPr>
        <w:t>121</w:t>
      </w:r>
      <w:r>
        <w:rPr>
          <w:noProof/>
        </w:rPr>
        <w:fldChar w:fldCharType="end"/>
      </w:r>
    </w:p>
    <w:p>
      <w:pPr>
        <w:pStyle w:val="TOC4"/>
        <w:rPr>
          <w:noProof/>
          <w:sz w:val="24"/>
          <w:szCs w:val="24"/>
        </w:rPr>
      </w:pPr>
      <w:r>
        <w:rPr>
          <w:noProof/>
          <w:szCs w:val="24"/>
        </w:rPr>
        <w:t>218</w:t>
      </w:r>
      <w:r>
        <w:rPr>
          <w:noProof/>
          <w:snapToGrid w:val="0"/>
          <w:szCs w:val="24"/>
        </w:rPr>
        <w:t>.</w:t>
      </w:r>
      <w:r>
        <w:rPr>
          <w:noProof/>
          <w:sz w:val="24"/>
          <w:szCs w:val="24"/>
        </w:rPr>
        <w:tab/>
      </w:r>
      <w:r>
        <w:rPr>
          <w:noProof/>
          <w:snapToGrid w:val="0"/>
          <w:szCs w:val="24"/>
        </w:rPr>
        <w:t>Minister may invite applications for mining licence over tender blocks</w:t>
      </w:r>
      <w:r>
        <w:rPr>
          <w:noProof/>
        </w:rPr>
        <w:tab/>
      </w:r>
      <w:r>
        <w:rPr>
          <w:noProof/>
        </w:rPr>
        <w:fldChar w:fldCharType="begin"/>
      </w:r>
      <w:r>
        <w:rPr>
          <w:noProof/>
        </w:rPr>
        <w:instrText xml:space="preserve"> PAGEREF _Toc72913156 \h </w:instrText>
      </w:r>
      <w:r>
        <w:rPr>
          <w:noProof/>
        </w:rPr>
      </w:r>
      <w:r>
        <w:rPr>
          <w:noProof/>
        </w:rPr>
        <w:fldChar w:fldCharType="separate"/>
      </w:r>
      <w:r>
        <w:rPr>
          <w:noProof/>
        </w:rPr>
        <w:t>121</w:t>
      </w:r>
      <w:r>
        <w:rPr>
          <w:noProof/>
        </w:rPr>
        <w:fldChar w:fldCharType="end"/>
      </w:r>
    </w:p>
    <w:p>
      <w:pPr>
        <w:pStyle w:val="TOC4"/>
        <w:rPr>
          <w:noProof/>
          <w:sz w:val="24"/>
          <w:szCs w:val="24"/>
        </w:rPr>
      </w:pPr>
      <w:r>
        <w:rPr>
          <w:noProof/>
          <w:szCs w:val="24"/>
        </w:rPr>
        <w:t>219</w:t>
      </w:r>
      <w:r>
        <w:rPr>
          <w:noProof/>
          <w:snapToGrid w:val="0"/>
          <w:szCs w:val="24"/>
        </w:rPr>
        <w:t>.</w:t>
      </w:r>
      <w:r>
        <w:rPr>
          <w:noProof/>
          <w:sz w:val="24"/>
          <w:szCs w:val="24"/>
        </w:rPr>
        <w:tab/>
      </w:r>
      <w:r>
        <w:rPr>
          <w:noProof/>
          <w:snapToGrid w:val="0"/>
          <w:szCs w:val="24"/>
        </w:rPr>
        <w:t>Tender block licence notice — mining licence</w:t>
      </w:r>
      <w:r>
        <w:rPr>
          <w:noProof/>
        </w:rPr>
        <w:tab/>
      </w:r>
      <w:r>
        <w:rPr>
          <w:noProof/>
        </w:rPr>
        <w:fldChar w:fldCharType="begin"/>
      </w:r>
      <w:r>
        <w:rPr>
          <w:noProof/>
        </w:rPr>
        <w:instrText xml:space="preserve"> PAGEREF _Toc72913157 \h </w:instrText>
      </w:r>
      <w:r>
        <w:rPr>
          <w:noProof/>
        </w:rPr>
      </w:r>
      <w:r>
        <w:rPr>
          <w:noProof/>
        </w:rPr>
        <w:fldChar w:fldCharType="separate"/>
      </w:r>
      <w:r>
        <w:rPr>
          <w:noProof/>
        </w:rPr>
        <w:t>121</w:t>
      </w:r>
      <w:r>
        <w:rPr>
          <w:noProof/>
        </w:rPr>
        <w:fldChar w:fldCharType="end"/>
      </w:r>
    </w:p>
    <w:p>
      <w:pPr>
        <w:pStyle w:val="TOC4"/>
        <w:rPr>
          <w:noProof/>
          <w:sz w:val="24"/>
          <w:szCs w:val="24"/>
        </w:rPr>
      </w:pPr>
      <w:r>
        <w:rPr>
          <w:noProof/>
          <w:szCs w:val="24"/>
        </w:rPr>
        <w:t>220</w:t>
      </w:r>
      <w:r>
        <w:rPr>
          <w:noProof/>
          <w:snapToGrid w:val="0"/>
          <w:szCs w:val="24"/>
        </w:rPr>
        <w:t>.</w:t>
      </w:r>
      <w:r>
        <w:rPr>
          <w:noProof/>
          <w:sz w:val="24"/>
          <w:szCs w:val="24"/>
        </w:rPr>
        <w:tab/>
      </w:r>
      <w:r>
        <w:rPr>
          <w:noProof/>
          <w:snapToGrid w:val="0"/>
          <w:szCs w:val="24"/>
        </w:rPr>
        <w:t>Application for mining licence over tender blocks</w:t>
      </w:r>
      <w:r>
        <w:rPr>
          <w:noProof/>
        </w:rPr>
        <w:tab/>
      </w:r>
      <w:r>
        <w:rPr>
          <w:noProof/>
        </w:rPr>
        <w:fldChar w:fldCharType="begin"/>
      </w:r>
      <w:r>
        <w:rPr>
          <w:noProof/>
        </w:rPr>
        <w:instrText xml:space="preserve"> PAGEREF _Toc72913158 \h </w:instrText>
      </w:r>
      <w:r>
        <w:rPr>
          <w:noProof/>
        </w:rPr>
      </w:r>
      <w:r>
        <w:rPr>
          <w:noProof/>
        </w:rPr>
        <w:fldChar w:fldCharType="separate"/>
      </w:r>
      <w:r>
        <w:rPr>
          <w:noProof/>
        </w:rPr>
        <w:t>122</w:t>
      </w:r>
      <w:r>
        <w:rPr>
          <w:noProof/>
        </w:rPr>
        <w:fldChar w:fldCharType="end"/>
      </w:r>
    </w:p>
    <w:p>
      <w:pPr>
        <w:pStyle w:val="TOC4"/>
        <w:rPr>
          <w:noProof/>
          <w:sz w:val="24"/>
          <w:szCs w:val="24"/>
        </w:rPr>
      </w:pPr>
      <w:r>
        <w:rPr>
          <w:noProof/>
          <w:szCs w:val="24"/>
        </w:rPr>
        <w:t>221</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_Toc72913159 \h </w:instrText>
      </w:r>
      <w:r>
        <w:rPr>
          <w:noProof/>
        </w:rPr>
      </w:r>
      <w:r>
        <w:rPr>
          <w:noProof/>
        </w:rPr>
        <w:fldChar w:fldCharType="separate"/>
      </w:r>
      <w:r>
        <w:rPr>
          <w:noProof/>
        </w:rPr>
        <w:t>122</w:t>
      </w:r>
      <w:r>
        <w:rPr>
          <w:noProof/>
        </w:rPr>
        <w:fldChar w:fldCharType="end"/>
      </w:r>
    </w:p>
    <w:p>
      <w:pPr>
        <w:pStyle w:val="TOC4"/>
        <w:rPr>
          <w:noProof/>
          <w:sz w:val="24"/>
          <w:szCs w:val="24"/>
        </w:rPr>
      </w:pPr>
      <w:r>
        <w:rPr>
          <w:noProof/>
          <w:szCs w:val="24"/>
        </w:rPr>
        <w:t>222</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_Toc72913160 \h </w:instrText>
      </w:r>
      <w:r>
        <w:rPr>
          <w:noProof/>
        </w:rPr>
      </w:r>
      <w:r>
        <w:rPr>
          <w:noProof/>
        </w:rPr>
        <w:fldChar w:fldCharType="separate"/>
      </w:r>
      <w:r>
        <w:rPr>
          <w:noProof/>
        </w:rPr>
        <w:t>123</w:t>
      </w:r>
      <w:r>
        <w:rPr>
          <w:noProof/>
        </w:rPr>
        <w:fldChar w:fldCharType="end"/>
      </w:r>
    </w:p>
    <w:p>
      <w:pPr>
        <w:pStyle w:val="TOC4"/>
        <w:rPr>
          <w:noProof/>
          <w:sz w:val="24"/>
          <w:szCs w:val="24"/>
        </w:rPr>
      </w:pPr>
      <w:r>
        <w:rPr>
          <w:noProof/>
          <w:szCs w:val="24"/>
        </w:rPr>
        <w:t>223</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_Toc72913161 \h </w:instrText>
      </w:r>
      <w:r>
        <w:rPr>
          <w:noProof/>
        </w:rPr>
      </w:r>
      <w:r>
        <w:rPr>
          <w:noProof/>
        </w:rPr>
        <w:fldChar w:fldCharType="separate"/>
      </w:r>
      <w:r>
        <w:rPr>
          <w:noProof/>
        </w:rPr>
        <w:t>124</w:t>
      </w:r>
      <w:r>
        <w:rPr>
          <w:noProof/>
        </w:rPr>
        <w:fldChar w:fldCharType="end"/>
      </w:r>
    </w:p>
    <w:p>
      <w:pPr>
        <w:pStyle w:val="TOC4"/>
        <w:rPr>
          <w:noProof/>
          <w:sz w:val="24"/>
          <w:szCs w:val="24"/>
        </w:rPr>
      </w:pPr>
      <w:r>
        <w:rPr>
          <w:noProof/>
          <w:szCs w:val="24"/>
        </w:rPr>
        <w:t>224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_Toc72913162 \h </w:instrText>
      </w:r>
      <w:r>
        <w:rPr>
          <w:noProof/>
        </w:rPr>
      </w:r>
      <w:r>
        <w:rPr>
          <w:noProof/>
        </w:rPr>
        <w:fldChar w:fldCharType="separate"/>
      </w:r>
      <w:r>
        <w:rPr>
          <w:noProof/>
        </w:rPr>
        <w:t>124</w:t>
      </w:r>
      <w:r>
        <w:rPr>
          <w:noProof/>
        </w:rPr>
        <w:fldChar w:fldCharType="end"/>
      </w:r>
    </w:p>
    <w:p>
      <w:pPr>
        <w:pStyle w:val="TOC4"/>
        <w:rPr>
          <w:noProof/>
          <w:sz w:val="24"/>
          <w:szCs w:val="24"/>
        </w:rPr>
      </w:pPr>
      <w:r>
        <w:rPr>
          <w:noProof/>
          <w:szCs w:val="24"/>
        </w:rPr>
        <w:t>225</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_Toc72913163 \h </w:instrText>
      </w:r>
      <w:r>
        <w:rPr>
          <w:noProof/>
        </w:rPr>
      </w:r>
      <w:r>
        <w:rPr>
          <w:noProof/>
        </w:rPr>
        <w:fldChar w:fldCharType="separate"/>
      </w:r>
      <w:r>
        <w:rPr>
          <w:noProof/>
        </w:rPr>
        <w:t>124</w:t>
      </w:r>
      <w:r>
        <w:rPr>
          <w:noProof/>
        </w:rPr>
        <w:fldChar w:fldCharType="end"/>
      </w:r>
    </w:p>
    <w:p>
      <w:pPr>
        <w:pStyle w:val="TOC4"/>
        <w:rPr>
          <w:noProof/>
          <w:sz w:val="24"/>
          <w:szCs w:val="24"/>
        </w:rPr>
      </w:pPr>
      <w:r>
        <w:rPr>
          <w:noProof/>
          <w:szCs w:val="24"/>
        </w:rPr>
        <w:t>226</w:t>
      </w:r>
      <w:r>
        <w:rPr>
          <w:noProof/>
          <w:snapToGrid w:val="0"/>
          <w:szCs w:val="24"/>
        </w:rPr>
        <w:t>.</w:t>
      </w:r>
      <w:r>
        <w:rPr>
          <w:noProof/>
          <w:sz w:val="24"/>
          <w:szCs w:val="24"/>
        </w:rPr>
        <w:tab/>
      </w:r>
      <w:r>
        <w:rPr>
          <w:noProof/>
          <w:snapToGrid w:val="0"/>
          <w:szCs w:val="24"/>
        </w:rPr>
        <w:t>Restriction in case of marine nature reserve or marine park</w:t>
      </w:r>
      <w:r>
        <w:rPr>
          <w:noProof/>
        </w:rPr>
        <w:tab/>
      </w:r>
      <w:r>
        <w:rPr>
          <w:noProof/>
        </w:rPr>
        <w:fldChar w:fldCharType="begin"/>
      </w:r>
      <w:r>
        <w:rPr>
          <w:noProof/>
        </w:rPr>
        <w:instrText xml:space="preserve"> PAGEREF _Toc72913164 \h </w:instrText>
      </w:r>
      <w:r>
        <w:rPr>
          <w:noProof/>
        </w:rPr>
      </w:r>
      <w:r>
        <w:rPr>
          <w:noProof/>
        </w:rPr>
        <w:fldChar w:fldCharType="separate"/>
      </w:r>
      <w:r>
        <w:rPr>
          <w:noProof/>
        </w:rPr>
        <w:t>124</w:t>
      </w:r>
      <w:r>
        <w:rPr>
          <w:noProof/>
        </w:rPr>
        <w:fldChar w:fldCharType="end"/>
      </w:r>
    </w:p>
    <w:p>
      <w:pPr>
        <w:pStyle w:val="TOC4"/>
        <w:rPr>
          <w:noProof/>
          <w:sz w:val="24"/>
          <w:szCs w:val="24"/>
        </w:rPr>
      </w:pPr>
      <w:r>
        <w:rPr>
          <w:noProof/>
          <w:szCs w:val="24"/>
        </w:rPr>
        <w:t>227</w:t>
      </w:r>
      <w:r>
        <w:rPr>
          <w:noProof/>
          <w:snapToGrid w:val="0"/>
          <w:szCs w:val="24"/>
        </w:rPr>
        <w:t>.</w:t>
      </w:r>
      <w:r>
        <w:rPr>
          <w:noProof/>
          <w:sz w:val="24"/>
          <w:szCs w:val="24"/>
        </w:rPr>
        <w:tab/>
      </w:r>
      <w:r>
        <w:rPr>
          <w:noProof/>
          <w:snapToGrid w:val="0"/>
          <w:szCs w:val="24"/>
        </w:rPr>
        <w:t>Successful applicant must be notified</w:t>
      </w:r>
      <w:r>
        <w:rPr>
          <w:noProof/>
        </w:rPr>
        <w:tab/>
      </w:r>
      <w:r>
        <w:rPr>
          <w:noProof/>
        </w:rPr>
        <w:fldChar w:fldCharType="begin"/>
      </w:r>
      <w:r>
        <w:rPr>
          <w:noProof/>
        </w:rPr>
        <w:instrText xml:space="preserve"> PAGEREF _Toc72913165 \h </w:instrText>
      </w:r>
      <w:r>
        <w:rPr>
          <w:noProof/>
        </w:rPr>
      </w:r>
      <w:r>
        <w:rPr>
          <w:noProof/>
        </w:rPr>
        <w:fldChar w:fldCharType="separate"/>
      </w:r>
      <w:r>
        <w:rPr>
          <w:noProof/>
        </w:rPr>
        <w:t>125</w:t>
      </w:r>
      <w:r>
        <w:rPr>
          <w:noProof/>
        </w:rPr>
        <w:fldChar w:fldCharType="end"/>
      </w:r>
    </w:p>
    <w:p>
      <w:pPr>
        <w:pStyle w:val="TOC4"/>
        <w:rPr>
          <w:noProof/>
          <w:sz w:val="24"/>
          <w:szCs w:val="24"/>
        </w:rPr>
      </w:pPr>
      <w:r>
        <w:rPr>
          <w:noProof/>
          <w:szCs w:val="24"/>
        </w:rPr>
        <w:t>228</w:t>
      </w:r>
      <w:r>
        <w:rPr>
          <w:noProof/>
          <w:snapToGrid w:val="0"/>
          <w:szCs w:val="24"/>
        </w:rPr>
        <w:t>.</w:t>
      </w:r>
      <w:r>
        <w:rPr>
          <w:noProof/>
          <w:sz w:val="24"/>
          <w:szCs w:val="24"/>
        </w:rPr>
        <w:tab/>
      </w:r>
      <w:r>
        <w:rPr>
          <w:noProof/>
          <w:snapToGrid w:val="0"/>
          <w:szCs w:val="24"/>
        </w:rPr>
        <w:t>Acceptance of grant of mining licence over tender blocks</w:t>
      </w:r>
      <w:r>
        <w:rPr>
          <w:noProof/>
        </w:rPr>
        <w:tab/>
      </w:r>
      <w:r>
        <w:rPr>
          <w:noProof/>
        </w:rPr>
        <w:fldChar w:fldCharType="begin"/>
      </w:r>
      <w:r>
        <w:rPr>
          <w:noProof/>
        </w:rPr>
        <w:instrText xml:space="preserve"> PAGEREF _Toc72913166 \h </w:instrText>
      </w:r>
      <w:r>
        <w:rPr>
          <w:noProof/>
        </w:rPr>
      </w:r>
      <w:r>
        <w:rPr>
          <w:noProof/>
        </w:rPr>
        <w:fldChar w:fldCharType="separate"/>
      </w:r>
      <w:r>
        <w:rPr>
          <w:noProof/>
        </w:rPr>
        <w:t>125</w:t>
      </w:r>
      <w:r>
        <w:rPr>
          <w:noProof/>
        </w:rPr>
        <w:fldChar w:fldCharType="end"/>
      </w:r>
    </w:p>
    <w:p>
      <w:pPr>
        <w:pStyle w:val="TOC4"/>
        <w:rPr>
          <w:noProof/>
          <w:sz w:val="24"/>
          <w:szCs w:val="24"/>
        </w:rPr>
      </w:pPr>
      <w:r>
        <w:rPr>
          <w:noProof/>
          <w:szCs w:val="24"/>
        </w:rPr>
        <w:t>229</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_Toc72913167 \h </w:instrText>
      </w:r>
      <w:r>
        <w:rPr>
          <w:noProof/>
        </w:rPr>
      </w:r>
      <w:r>
        <w:rPr>
          <w:noProof/>
        </w:rPr>
        <w:fldChar w:fldCharType="separate"/>
      </w:r>
      <w:r>
        <w:rPr>
          <w:noProof/>
        </w:rPr>
        <w:t>126</w:t>
      </w:r>
      <w:r>
        <w:rPr>
          <w:noProof/>
        </w:rPr>
        <w:fldChar w:fldCharType="end"/>
      </w:r>
    </w:p>
    <w:p>
      <w:pPr>
        <w:pStyle w:val="TOC4"/>
        <w:rPr>
          <w:noProof/>
          <w:sz w:val="24"/>
          <w:szCs w:val="24"/>
        </w:rPr>
      </w:pPr>
      <w:r>
        <w:rPr>
          <w:noProof/>
          <w:szCs w:val="24"/>
        </w:rPr>
        <w:t>230</w:t>
      </w:r>
      <w:r>
        <w:rPr>
          <w:noProof/>
          <w:snapToGrid w:val="0"/>
          <w:szCs w:val="24"/>
        </w:rPr>
        <w:t>.</w:t>
      </w:r>
      <w:r>
        <w:rPr>
          <w:noProof/>
          <w:sz w:val="24"/>
          <w:szCs w:val="24"/>
        </w:rPr>
        <w:tab/>
      </w:r>
      <w:r>
        <w:rPr>
          <w:noProof/>
          <w:snapToGrid w:val="0"/>
          <w:szCs w:val="24"/>
        </w:rPr>
        <w:t>Lapse of provisional grant of mining licence</w:t>
      </w:r>
      <w:r>
        <w:rPr>
          <w:noProof/>
        </w:rPr>
        <w:tab/>
      </w:r>
      <w:r>
        <w:rPr>
          <w:noProof/>
        </w:rPr>
        <w:fldChar w:fldCharType="begin"/>
      </w:r>
      <w:r>
        <w:rPr>
          <w:noProof/>
        </w:rPr>
        <w:instrText xml:space="preserve"> PAGEREF _Toc72913168 \h </w:instrText>
      </w:r>
      <w:r>
        <w:rPr>
          <w:noProof/>
        </w:rPr>
      </w:r>
      <w:r>
        <w:rPr>
          <w:noProof/>
        </w:rPr>
        <w:fldChar w:fldCharType="separate"/>
      </w:r>
      <w:r>
        <w:rPr>
          <w:noProof/>
        </w:rPr>
        <w:t>126</w:t>
      </w:r>
      <w:r>
        <w:rPr>
          <w:noProof/>
        </w:rPr>
        <w:fldChar w:fldCharType="end"/>
      </w:r>
    </w:p>
    <w:p>
      <w:pPr>
        <w:pStyle w:val="TOC4"/>
        <w:rPr>
          <w:noProof/>
          <w:sz w:val="24"/>
          <w:szCs w:val="24"/>
        </w:rPr>
      </w:pPr>
      <w:r>
        <w:rPr>
          <w:noProof/>
          <w:szCs w:val="24"/>
        </w:rPr>
        <w:t>231</w:t>
      </w:r>
      <w:r>
        <w:rPr>
          <w:noProof/>
          <w:snapToGrid w:val="0"/>
          <w:szCs w:val="24"/>
        </w:rPr>
        <w:t>.</w:t>
      </w:r>
      <w:r>
        <w:rPr>
          <w:noProof/>
          <w:sz w:val="24"/>
          <w:szCs w:val="24"/>
        </w:rPr>
        <w:tab/>
      </w:r>
      <w:r>
        <w:rPr>
          <w:noProof/>
          <w:snapToGrid w:val="0"/>
          <w:szCs w:val="24"/>
        </w:rPr>
        <w:t>Provisional grant to next applicant if grant lapses</w:t>
      </w:r>
      <w:r>
        <w:rPr>
          <w:noProof/>
        </w:rPr>
        <w:tab/>
      </w:r>
      <w:r>
        <w:rPr>
          <w:noProof/>
        </w:rPr>
        <w:fldChar w:fldCharType="begin"/>
      </w:r>
      <w:r>
        <w:rPr>
          <w:noProof/>
        </w:rPr>
        <w:instrText xml:space="preserve"> PAGEREF _Toc72913169 \h </w:instrText>
      </w:r>
      <w:r>
        <w:rPr>
          <w:noProof/>
        </w:rPr>
      </w:r>
      <w:r>
        <w:rPr>
          <w:noProof/>
        </w:rPr>
        <w:fldChar w:fldCharType="separate"/>
      </w:r>
      <w:r>
        <w:rPr>
          <w:noProof/>
        </w:rPr>
        <w:t>126</w:t>
      </w:r>
      <w:r>
        <w:rPr>
          <w:noProof/>
        </w:rPr>
        <w:fldChar w:fldCharType="end"/>
      </w:r>
    </w:p>
    <w:p>
      <w:pPr>
        <w:pStyle w:val="TOC3"/>
        <w:rPr>
          <w:b w:val="0"/>
          <w:noProof/>
          <w:sz w:val="24"/>
          <w:szCs w:val="24"/>
        </w:rPr>
      </w:pPr>
      <w:r>
        <w:rPr>
          <w:noProof/>
          <w:snapToGrid w:val="0"/>
          <w:szCs w:val="24"/>
        </w:rPr>
        <w:t>Division 4 — Duration of mining licence</w:t>
      </w:r>
    </w:p>
    <w:p>
      <w:pPr>
        <w:pStyle w:val="TOC4"/>
        <w:rPr>
          <w:noProof/>
          <w:sz w:val="24"/>
          <w:szCs w:val="24"/>
        </w:rPr>
      </w:pPr>
      <w:r>
        <w:rPr>
          <w:noProof/>
          <w:szCs w:val="24"/>
        </w:rPr>
        <w:t>232</w:t>
      </w:r>
      <w:r>
        <w:rPr>
          <w:noProof/>
          <w:snapToGrid w:val="0"/>
          <w:szCs w:val="24"/>
        </w:rPr>
        <w:t>.</w:t>
      </w:r>
      <w:r>
        <w:rPr>
          <w:noProof/>
          <w:sz w:val="24"/>
          <w:szCs w:val="24"/>
        </w:rPr>
        <w:tab/>
      </w:r>
      <w:r>
        <w:rPr>
          <w:noProof/>
          <w:snapToGrid w:val="0"/>
          <w:szCs w:val="24"/>
        </w:rPr>
        <w:t>Initial term of mining licence</w:t>
      </w:r>
      <w:r>
        <w:rPr>
          <w:noProof/>
        </w:rPr>
        <w:tab/>
      </w:r>
      <w:r>
        <w:rPr>
          <w:noProof/>
        </w:rPr>
        <w:fldChar w:fldCharType="begin"/>
      </w:r>
      <w:r>
        <w:rPr>
          <w:noProof/>
        </w:rPr>
        <w:instrText xml:space="preserve"> PAGEREF _Toc72913171 \h </w:instrText>
      </w:r>
      <w:r>
        <w:rPr>
          <w:noProof/>
        </w:rPr>
      </w:r>
      <w:r>
        <w:rPr>
          <w:noProof/>
        </w:rPr>
        <w:fldChar w:fldCharType="separate"/>
      </w:r>
      <w:r>
        <w:rPr>
          <w:noProof/>
        </w:rPr>
        <w:t>127</w:t>
      </w:r>
      <w:r>
        <w:rPr>
          <w:noProof/>
        </w:rPr>
        <w:fldChar w:fldCharType="end"/>
      </w:r>
    </w:p>
    <w:p>
      <w:pPr>
        <w:pStyle w:val="TOC4"/>
        <w:rPr>
          <w:noProof/>
          <w:sz w:val="24"/>
          <w:szCs w:val="24"/>
        </w:rPr>
      </w:pPr>
      <w:r>
        <w:rPr>
          <w:noProof/>
          <w:szCs w:val="24"/>
        </w:rPr>
        <w:t>233</w:t>
      </w:r>
      <w:r>
        <w:rPr>
          <w:noProof/>
          <w:snapToGrid w:val="0"/>
          <w:szCs w:val="24"/>
        </w:rPr>
        <w:t>.</w:t>
      </w:r>
      <w:r>
        <w:rPr>
          <w:noProof/>
          <w:sz w:val="24"/>
          <w:szCs w:val="24"/>
        </w:rPr>
        <w:tab/>
      </w:r>
      <w:r>
        <w:rPr>
          <w:noProof/>
          <w:snapToGrid w:val="0"/>
          <w:szCs w:val="24"/>
        </w:rPr>
        <w:t>Term of renewal of licence</w:t>
      </w:r>
      <w:r>
        <w:rPr>
          <w:noProof/>
        </w:rPr>
        <w:tab/>
      </w:r>
      <w:r>
        <w:rPr>
          <w:noProof/>
        </w:rPr>
        <w:fldChar w:fldCharType="begin"/>
      </w:r>
      <w:r>
        <w:rPr>
          <w:noProof/>
        </w:rPr>
        <w:instrText xml:space="preserve"> PAGEREF _Toc72913172 \h </w:instrText>
      </w:r>
      <w:r>
        <w:rPr>
          <w:noProof/>
        </w:rPr>
      </w:r>
      <w:r>
        <w:rPr>
          <w:noProof/>
        </w:rPr>
        <w:fldChar w:fldCharType="separate"/>
      </w:r>
      <w:r>
        <w:rPr>
          <w:noProof/>
        </w:rPr>
        <w:t>127</w:t>
      </w:r>
      <w:r>
        <w:rPr>
          <w:noProof/>
        </w:rPr>
        <w:fldChar w:fldCharType="end"/>
      </w:r>
    </w:p>
    <w:p>
      <w:pPr>
        <w:pStyle w:val="TOC4"/>
        <w:rPr>
          <w:noProof/>
          <w:sz w:val="24"/>
          <w:szCs w:val="24"/>
        </w:rPr>
      </w:pPr>
      <w:r>
        <w:rPr>
          <w:noProof/>
          <w:szCs w:val="24"/>
        </w:rPr>
        <w:t>234</w:t>
      </w:r>
      <w:r>
        <w:rPr>
          <w:noProof/>
          <w:snapToGrid w:val="0"/>
          <w:szCs w:val="24"/>
        </w:rPr>
        <w:t>.</w:t>
      </w:r>
      <w:r>
        <w:rPr>
          <w:noProof/>
          <w:sz w:val="24"/>
          <w:szCs w:val="24"/>
        </w:rPr>
        <w:tab/>
      </w:r>
      <w:r>
        <w:rPr>
          <w:noProof/>
          <w:snapToGrid w:val="0"/>
          <w:szCs w:val="24"/>
        </w:rPr>
        <w:t>Effect of application for renewal on term of mining licence</w:t>
      </w:r>
      <w:r>
        <w:rPr>
          <w:noProof/>
        </w:rPr>
        <w:tab/>
      </w:r>
      <w:r>
        <w:rPr>
          <w:noProof/>
        </w:rPr>
        <w:fldChar w:fldCharType="begin"/>
      </w:r>
      <w:r>
        <w:rPr>
          <w:noProof/>
        </w:rPr>
        <w:instrText xml:space="preserve"> PAGEREF _Toc72913173 \h </w:instrText>
      </w:r>
      <w:r>
        <w:rPr>
          <w:noProof/>
        </w:rPr>
      </w:r>
      <w:r>
        <w:rPr>
          <w:noProof/>
        </w:rPr>
        <w:fldChar w:fldCharType="separate"/>
      </w:r>
      <w:r>
        <w:rPr>
          <w:noProof/>
        </w:rPr>
        <w:t>128</w:t>
      </w:r>
      <w:r>
        <w:rPr>
          <w:noProof/>
        </w:rPr>
        <w:fldChar w:fldCharType="end"/>
      </w:r>
    </w:p>
    <w:p>
      <w:pPr>
        <w:pStyle w:val="TOC3"/>
        <w:rPr>
          <w:b w:val="0"/>
          <w:noProof/>
          <w:sz w:val="24"/>
          <w:szCs w:val="24"/>
        </w:rPr>
      </w:pPr>
      <w:r>
        <w:rPr>
          <w:noProof/>
          <w:snapToGrid w:val="0"/>
          <w:szCs w:val="24"/>
        </w:rPr>
        <w:t>Division 5 — Voluntary surrender of part of mining licence area</w:t>
      </w:r>
    </w:p>
    <w:p>
      <w:pPr>
        <w:pStyle w:val="TOC4"/>
        <w:rPr>
          <w:noProof/>
          <w:sz w:val="24"/>
          <w:szCs w:val="24"/>
        </w:rPr>
      </w:pPr>
      <w:r>
        <w:rPr>
          <w:noProof/>
          <w:szCs w:val="24"/>
        </w:rPr>
        <w:t>235</w:t>
      </w:r>
      <w:r>
        <w:rPr>
          <w:noProof/>
          <w:snapToGrid w:val="0"/>
          <w:szCs w:val="24"/>
        </w:rPr>
        <w:t>.</w:t>
      </w:r>
      <w:r>
        <w:rPr>
          <w:noProof/>
          <w:sz w:val="24"/>
          <w:szCs w:val="24"/>
        </w:rPr>
        <w:tab/>
      </w:r>
      <w:r>
        <w:rPr>
          <w:noProof/>
          <w:snapToGrid w:val="0"/>
          <w:szCs w:val="24"/>
        </w:rPr>
        <w:t>Voluntary surrender of blocks if discrete area remains</w:t>
      </w:r>
      <w:r>
        <w:rPr>
          <w:noProof/>
        </w:rPr>
        <w:tab/>
      </w:r>
      <w:r>
        <w:rPr>
          <w:noProof/>
        </w:rPr>
        <w:fldChar w:fldCharType="begin"/>
      </w:r>
      <w:r>
        <w:rPr>
          <w:noProof/>
        </w:rPr>
        <w:instrText xml:space="preserve"> PAGEREF _Toc72913175 \h </w:instrText>
      </w:r>
      <w:r>
        <w:rPr>
          <w:noProof/>
        </w:rPr>
      </w:r>
      <w:r>
        <w:rPr>
          <w:noProof/>
        </w:rPr>
        <w:fldChar w:fldCharType="separate"/>
      </w:r>
      <w:r>
        <w:rPr>
          <w:noProof/>
        </w:rPr>
        <w:t>128</w:t>
      </w:r>
      <w:r>
        <w:rPr>
          <w:noProof/>
        </w:rPr>
        <w:fldChar w:fldCharType="end"/>
      </w:r>
    </w:p>
    <w:p>
      <w:pPr>
        <w:pStyle w:val="TOC3"/>
        <w:rPr>
          <w:b w:val="0"/>
          <w:noProof/>
          <w:sz w:val="24"/>
          <w:szCs w:val="24"/>
        </w:rPr>
      </w:pPr>
      <w:r>
        <w:rPr>
          <w:noProof/>
          <w:snapToGrid w:val="0"/>
          <w:szCs w:val="24"/>
        </w:rPr>
        <w:t>Division 6 — Application for and grant of renewal of mining licence</w:t>
      </w:r>
    </w:p>
    <w:p>
      <w:pPr>
        <w:pStyle w:val="TOC4"/>
        <w:rPr>
          <w:noProof/>
          <w:sz w:val="24"/>
          <w:szCs w:val="24"/>
        </w:rPr>
      </w:pPr>
      <w:r>
        <w:rPr>
          <w:noProof/>
          <w:szCs w:val="24"/>
        </w:rPr>
        <w:t>236</w:t>
      </w:r>
      <w:r>
        <w:rPr>
          <w:noProof/>
          <w:snapToGrid w:val="0"/>
          <w:szCs w:val="24"/>
        </w:rPr>
        <w:t>.</w:t>
      </w:r>
      <w:r>
        <w:rPr>
          <w:noProof/>
          <w:sz w:val="24"/>
          <w:szCs w:val="24"/>
        </w:rPr>
        <w:tab/>
      </w:r>
      <w:r>
        <w:rPr>
          <w:noProof/>
          <w:snapToGrid w:val="0"/>
          <w:szCs w:val="24"/>
        </w:rPr>
        <w:t>Application for renewal of mining licence</w:t>
      </w:r>
      <w:r>
        <w:rPr>
          <w:noProof/>
        </w:rPr>
        <w:tab/>
      </w:r>
      <w:r>
        <w:rPr>
          <w:noProof/>
        </w:rPr>
        <w:fldChar w:fldCharType="begin"/>
      </w:r>
      <w:r>
        <w:rPr>
          <w:noProof/>
        </w:rPr>
        <w:instrText xml:space="preserve"> PAGEREF _Toc72913177 \h </w:instrText>
      </w:r>
      <w:r>
        <w:rPr>
          <w:noProof/>
        </w:rPr>
      </w:r>
      <w:r>
        <w:rPr>
          <w:noProof/>
        </w:rPr>
        <w:fldChar w:fldCharType="separate"/>
      </w:r>
      <w:r>
        <w:rPr>
          <w:noProof/>
        </w:rPr>
        <w:t>129</w:t>
      </w:r>
      <w:r>
        <w:rPr>
          <w:noProof/>
        </w:rPr>
        <w:fldChar w:fldCharType="end"/>
      </w:r>
    </w:p>
    <w:p>
      <w:pPr>
        <w:pStyle w:val="TOC4"/>
        <w:rPr>
          <w:noProof/>
          <w:sz w:val="24"/>
          <w:szCs w:val="24"/>
        </w:rPr>
      </w:pPr>
      <w:r>
        <w:rPr>
          <w:noProof/>
          <w:szCs w:val="24"/>
        </w:rPr>
        <w:t>237</w:t>
      </w:r>
      <w:r>
        <w:rPr>
          <w:noProof/>
          <w:snapToGrid w:val="0"/>
          <w:szCs w:val="24"/>
        </w:rPr>
        <w:t>.</w:t>
      </w:r>
      <w:r>
        <w:rPr>
          <w:noProof/>
          <w:sz w:val="24"/>
          <w:szCs w:val="24"/>
        </w:rPr>
        <w:tab/>
      </w:r>
      <w:r>
        <w:rPr>
          <w:noProof/>
          <w:snapToGrid w:val="0"/>
          <w:szCs w:val="24"/>
        </w:rPr>
        <w:t>When application to be made</w:t>
      </w:r>
      <w:r>
        <w:rPr>
          <w:noProof/>
        </w:rPr>
        <w:tab/>
      </w:r>
      <w:r>
        <w:rPr>
          <w:noProof/>
        </w:rPr>
        <w:fldChar w:fldCharType="begin"/>
      </w:r>
      <w:r>
        <w:rPr>
          <w:noProof/>
        </w:rPr>
        <w:instrText xml:space="preserve"> PAGEREF _Toc72913178 \h </w:instrText>
      </w:r>
      <w:r>
        <w:rPr>
          <w:noProof/>
        </w:rPr>
      </w:r>
      <w:r>
        <w:rPr>
          <w:noProof/>
        </w:rPr>
        <w:fldChar w:fldCharType="separate"/>
      </w:r>
      <w:r>
        <w:rPr>
          <w:noProof/>
        </w:rPr>
        <w:t>129</w:t>
      </w:r>
      <w:r>
        <w:rPr>
          <w:noProof/>
        </w:rPr>
        <w:fldChar w:fldCharType="end"/>
      </w:r>
    </w:p>
    <w:p>
      <w:pPr>
        <w:pStyle w:val="TOC4"/>
        <w:rPr>
          <w:noProof/>
          <w:sz w:val="24"/>
          <w:szCs w:val="24"/>
        </w:rPr>
      </w:pPr>
      <w:r>
        <w:rPr>
          <w:noProof/>
          <w:szCs w:val="24"/>
        </w:rPr>
        <w:t>238</w:t>
      </w:r>
      <w:r>
        <w:rPr>
          <w:noProof/>
          <w:snapToGrid w:val="0"/>
          <w:szCs w:val="24"/>
        </w:rPr>
        <w:t>.</w:t>
      </w:r>
      <w:r>
        <w:rPr>
          <w:noProof/>
          <w:sz w:val="24"/>
          <w:szCs w:val="24"/>
        </w:rPr>
        <w:tab/>
      </w:r>
      <w:r>
        <w:rPr>
          <w:noProof/>
          <w:snapToGrid w:val="0"/>
          <w:szCs w:val="24"/>
        </w:rPr>
        <w:t>How to apply for renewal</w:t>
      </w:r>
      <w:r>
        <w:rPr>
          <w:noProof/>
        </w:rPr>
        <w:tab/>
      </w:r>
      <w:r>
        <w:rPr>
          <w:noProof/>
        </w:rPr>
        <w:fldChar w:fldCharType="begin"/>
      </w:r>
      <w:r>
        <w:rPr>
          <w:noProof/>
        </w:rPr>
        <w:instrText xml:space="preserve"> PAGEREF _Toc72913179 \h </w:instrText>
      </w:r>
      <w:r>
        <w:rPr>
          <w:noProof/>
        </w:rPr>
      </w:r>
      <w:r>
        <w:rPr>
          <w:noProof/>
        </w:rPr>
        <w:fldChar w:fldCharType="separate"/>
      </w:r>
      <w:r>
        <w:rPr>
          <w:noProof/>
        </w:rPr>
        <w:t>129</w:t>
      </w:r>
      <w:r>
        <w:rPr>
          <w:noProof/>
        </w:rPr>
        <w:fldChar w:fldCharType="end"/>
      </w:r>
    </w:p>
    <w:p>
      <w:pPr>
        <w:pStyle w:val="TOC4"/>
        <w:rPr>
          <w:noProof/>
          <w:sz w:val="24"/>
          <w:szCs w:val="24"/>
        </w:rPr>
      </w:pPr>
      <w:r>
        <w:rPr>
          <w:noProof/>
          <w:szCs w:val="24"/>
        </w:rPr>
        <w:t>239</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_Toc72913180 \h </w:instrText>
      </w:r>
      <w:r>
        <w:rPr>
          <w:noProof/>
        </w:rPr>
      </w:r>
      <w:r>
        <w:rPr>
          <w:noProof/>
        </w:rPr>
        <w:fldChar w:fldCharType="separate"/>
      </w:r>
      <w:r>
        <w:rPr>
          <w:noProof/>
        </w:rPr>
        <w:t>130</w:t>
      </w:r>
      <w:r>
        <w:rPr>
          <w:noProof/>
        </w:rPr>
        <w:fldChar w:fldCharType="end"/>
      </w:r>
    </w:p>
    <w:p>
      <w:pPr>
        <w:pStyle w:val="TOC4"/>
        <w:rPr>
          <w:noProof/>
          <w:sz w:val="24"/>
          <w:szCs w:val="24"/>
        </w:rPr>
      </w:pPr>
      <w:r>
        <w:rPr>
          <w:noProof/>
          <w:szCs w:val="24"/>
        </w:rPr>
        <w:t>240</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_Toc72913181 \h </w:instrText>
      </w:r>
      <w:r>
        <w:rPr>
          <w:noProof/>
        </w:rPr>
      </w:r>
      <w:r>
        <w:rPr>
          <w:noProof/>
        </w:rPr>
        <w:fldChar w:fldCharType="separate"/>
      </w:r>
      <w:r>
        <w:rPr>
          <w:noProof/>
        </w:rPr>
        <w:t>130</w:t>
      </w:r>
      <w:r>
        <w:rPr>
          <w:noProof/>
        </w:rPr>
        <w:fldChar w:fldCharType="end"/>
      </w:r>
    </w:p>
    <w:p>
      <w:pPr>
        <w:pStyle w:val="TOC4"/>
        <w:rPr>
          <w:noProof/>
          <w:sz w:val="24"/>
          <w:szCs w:val="24"/>
        </w:rPr>
      </w:pPr>
      <w:r>
        <w:rPr>
          <w:noProof/>
          <w:szCs w:val="24"/>
        </w:rPr>
        <w:t>241</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_Toc72913182 \h </w:instrText>
      </w:r>
      <w:r>
        <w:rPr>
          <w:noProof/>
        </w:rPr>
      </w:r>
      <w:r>
        <w:rPr>
          <w:noProof/>
        </w:rPr>
        <w:fldChar w:fldCharType="separate"/>
      </w:r>
      <w:r>
        <w:rPr>
          <w:noProof/>
        </w:rPr>
        <w:t>131</w:t>
      </w:r>
      <w:r>
        <w:rPr>
          <w:noProof/>
        </w:rPr>
        <w:fldChar w:fldCharType="end"/>
      </w:r>
    </w:p>
    <w:p>
      <w:pPr>
        <w:pStyle w:val="TOC4"/>
        <w:rPr>
          <w:noProof/>
          <w:sz w:val="24"/>
          <w:szCs w:val="24"/>
        </w:rPr>
      </w:pPr>
      <w:r>
        <w:rPr>
          <w:noProof/>
          <w:szCs w:val="24"/>
        </w:rPr>
        <w:t>242</w:t>
      </w:r>
      <w:r>
        <w:rPr>
          <w:noProof/>
          <w:snapToGrid w:val="0"/>
          <w:szCs w:val="24"/>
        </w:rPr>
        <w:t>.</w:t>
      </w:r>
      <w:r>
        <w:rPr>
          <w:noProof/>
          <w:sz w:val="24"/>
          <w:szCs w:val="24"/>
        </w:rPr>
        <w:tab/>
      </w:r>
      <w:r>
        <w:rPr>
          <w:noProof/>
          <w:snapToGrid w:val="0"/>
          <w:szCs w:val="24"/>
        </w:rPr>
        <w:t>Provisional renewal of mining licence</w:t>
      </w:r>
      <w:r>
        <w:rPr>
          <w:noProof/>
        </w:rPr>
        <w:tab/>
      </w:r>
      <w:r>
        <w:rPr>
          <w:noProof/>
        </w:rPr>
        <w:fldChar w:fldCharType="begin"/>
      </w:r>
      <w:r>
        <w:rPr>
          <w:noProof/>
        </w:rPr>
        <w:instrText xml:space="preserve"> PAGEREF _Toc72913183 \h </w:instrText>
      </w:r>
      <w:r>
        <w:rPr>
          <w:noProof/>
        </w:rPr>
      </w:r>
      <w:r>
        <w:rPr>
          <w:noProof/>
        </w:rPr>
        <w:fldChar w:fldCharType="separate"/>
      </w:r>
      <w:r>
        <w:rPr>
          <w:noProof/>
        </w:rPr>
        <w:t>131</w:t>
      </w:r>
      <w:r>
        <w:rPr>
          <w:noProof/>
        </w:rPr>
        <w:fldChar w:fldCharType="end"/>
      </w:r>
    </w:p>
    <w:p>
      <w:pPr>
        <w:pStyle w:val="TOC4"/>
        <w:rPr>
          <w:noProof/>
          <w:sz w:val="24"/>
          <w:szCs w:val="24"/>
        </w:rPr>
      </w:pPr>
      <w:r>
        <w:rPr>
          <w:noProof/>
          <w:szCs w:val="24"/>
        </w:rPr>
        <w:t>243</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_Toc72913184 \h </w:instrText>
      </w:r>
      <w:r>
        <w:rPr>
          <w:noProof/>
        </w:rPr>
      </w:r>
      <w:r>
        <w:rPr>
          <w:noProof/>
        </w:rPr>
        <w:fldChar w:fldCharType="separate"/>
      </w:r>
      <w:r>
        <w:rPr>
          <w:noProof/>
        </w:rPr>
        <w:t>131</w:t>
      </w:r>
      <w:r>
        <w:rPr>
          <w:noProof/>
        </w:rPr>
        <w:fldChar w:fldCharType="end"/>
      </w:r>
    </w:p>
    <w:p>
      <w:pPr>
        <w:pStyle w:val="TOC4"/>
        <w:rPr>
          <w:noProof/>
          <w:sz w:val="24"/>
          <w:szCs w:val="24"/>
        </w:rPr>
      </w:pPr>
      <w:r>
        <w:rPr>
          <w:noProof/>
          <w:szCs w:val="24"/>
        </w:rPr>
        <w:t>244</w:t>
      </w:r>
      <w:r>
        <w:rPr>
          <w:noProof/>
          <w:snapToGrid w:val="0"/>
          <w:szCs w:val="24"/>
        </w:rPr>
        <w:t>.</w:t>
      </w:r>
      <w:r>
        <w:rPr>
          <w:noProof/>
          <w:sz w:val="24"/>
          <w:szCs w:val="24"/>
        </w:rPr>
        <w:tab/>
      </w:r>
      <w:r>
        <w:rPr>
          <w:noProof/>
          <w:snapToGrid w:val="0"/>
          <w:szCs w:val="24"/>
        </w:rPr>
        <w:t>Matters that may be taken into account</w:t>
      </w:r>
      <w:r>
        <w:rPr>
          <w:noProof/>
        </w:rPr>
        <w:tab/>
      </w:r>
      <w:r>
        <w:rPr>
          <w:noProof/>
        </w:rPr>
        <w:fldChar w:fldCharType="begin"/>
      </w:r>
      <w:r>
        <w:rPr>
          <w:noProof/>
        </w:rPr>
        <w:instrText xml:space="preserve"> PAGEREF _Toc72913185 \h </w:instrText>
      </w:r>
      <w:r>
        <w:rPr>
          <w:noProof/>
        </w:rPr>
      </w:r>
      <w:r>
        <w:rPr>
          <w:noProof/>
        </w:rPr>
        <w:fldChar w:fldCharType="separate"/>
      </w:r>
      <w:r>
        <w:rPr>
          <w:noProof/>
        </w:rPr>
        <w:t>131</w:t>
      </w:r>
      <w:r>
        <w:rPr>
          <w:noProof/>
        </w:rPr>
        <w:fldChar w:fldCharType="end"/>
      </w:r>
    </w:p>
    <w:p>
      <w:pPr>
        <w:pStyle w:val="TOC4"/>
        <w:rPr>
          <w:noProof/>
          <w:sz w:val="24"/>
          <w:szCs w:val="24"/>
        </w:rPr>
      </w:pPr>
      <w:r>
        <w:rPr>
          <w:noProof/>
          <w:szCs w:val="24"/>
        </w:rPr>
        <w:t>245</w:t>
      </w:r>
      <w:r>
        <w:rPr>
          <w:noProof/>
          <w:snapToGrid w:val="0"/>
          <w:szCs w:val="24"/>
        </w:rPr>
        <w:t>.</w:t>
      </w:r>
      <w:r>
        <w:rPr>
          <w:noProof/>
          <w:sz w:val="24"/>
          <w:szCs w:val="24"/>
        </w:rPr>
        <w:tab/>
      </w:r>
      <w:r>
        <w:rPr>
          <w:noProof/>
          <w:snapToGrid w:val="0"/>
          <w:szCs w:val="24"/>
        </w:rPr>
        <w:t>Refusal of application for renewal</w:t>
      </w:r>
      <w:r>
        <w:rPr>
          <w:noProof/>
        </w:rPr>
        <w:tab/>
      </w:r>
      <w:r>
        <w:rPr>
          <w:noProof/>
        </w:rPr>
        <w:fldChar w:fldCharType="begin"/>
      </w:r>
      <w:r>
        <w:rPr>
          <w:noProof/>
        </w:rPr>
        <w:instrText xml:space="preserve"> PAGEREF _Toc72913186 \h </w:instrText>
      </w:r>
      <w:r>
        <w:rPr>
          <w:noProof/>
        </w:rPr>
      </w:r>
      <w:r>
        <w:rPr>
          <w:noProof/>
        </w:rPr>
        <w:fldChar w:fldCharType="separate"/>
      </w:r>
      <w:r>
        <w:rPr>
          <w:noProof/>
        </w:rPr>
        <w:t>131</w:t>
      </w:r>
      <w:r>
        <w:rPr>
          <w:noProof/>
        </w:rPr>
        <w:fldChar w:fldCharType="end"/>
      </w:r>
    </w:p>
    <w:p>
      <w:pPr>
        <w:pStyle w:val="TOC4"/>
        <w:rPr>
          <w:noProof/>
          <w:sz w:val="24"/>
          <w:szCs w:val="24"/>
        </w:rPr>
      </w:pPr>
      <w:r>
        <w:rPr>
          <w:noProof/>
          <w:szCs w:val="24"/>
        </w:rPr>
        <w:t>246</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_Toc72913187 \h </w:instrText>
      </w:r>
      <w:r>
        <w:rPr>
          <w:noProof/>
        </w:rPr>
      </w:r>
      <w:r>
        <w:rPr>
          <w:noProof/>
        </w:rPr>
        <w:fldChar w:fldCharType="separate"/>
      </w:r>
      <w:r>
        <w:rPr>
          <w:noProof/>
        </w:rPr>
        <w:t>132</w:t>
      </w:r>
      <w:r>
        <w:rPr>
          <w:noProof/>
        </w:rPr>
        <w:fldChar w:fldCharType="end"/>
      </w:r>
    </w:p>
    <w:p>
      <w:pPr>
        <w:pStyle w:val="TOC4"/>
        <w:rPr>
          <w:noProof/>
          <w:sz w:val="24"/>
          <w:szCs w:val="24"/>
        </w:rPr>
      </w:pPr>
      <w:r>
        <w:rPr>
          <w:noProof/>
          <w:szCs w:val="24"/>
        </w:rPr>
        <w:t>247</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_Toc72913188 \h </w:instrText>
      </w:r>
      <w:r>
        <w:rPr>
          <w:noProof/>
        </w:rPr>
      </w:r>
      <w:r>
        <w:rPr>
          <w:noProof/>
        </w:rPr>
        <w:fldChar w:fldCharType="separate"/>
      </w:r>
      <w:r>
        <w:rPr>
          <w:noProof/>
        </w:rPr>
        <w:t>133</w:t>
      </w:r>
      <w:r>
        <w:rPr>
          <w:noProof/>
        </w:rPr>
        <w:fldChar w:fldCharType="end"/>
      </w:r>
    </w:p>
    <w:p>
      <w:pPr>
        <w:pStyle w:val="TOC4"/>
        <w:rPr>
          <w:noProof/>
          <w:sz w:val="24"/>
          <w:szCs w:val="24"/>
        </w:rPr>
      </w:pPr>
      <w:r>
        <w:rPr>
          <w:noProof/>
          <w:szCs w:val="24"/>
        </w:rPr>
        <w:t>248</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_Toc72913189 \h </w:instrText>
      </w:r>
      <w:r>
        <w:rPr>
          <w:noProof/>
        </w:rPr>
      </w:r>
      <w:r>
        <w:rPr>
          <w:noProof/>
        </w:rPr>
        <w:fldChar w:fldCharType="separate"/>
      </w:r>
      <w:r>
        <w:rPr>
          <w:noProof/>
        </w:rPr>
        <w:t>133</w:t>
      </w:r>
      <w:r>
        <w:rPr>
          <w:noProof/>
        </w:rPr>
        <w:fldChar w:fldCharType="end"/>
      </w:r>
    </w:p>
    <w:p>
      <w:pPr>
        <w:pStyle w:val="TOC4"/>
        <w:rPr>
          <w:noProof/>
          <w:sz w:val="24"/>
          <w:szCs w:val="24"/>
        </w:rPr>
      </w:pPr>
      <w:r>
        <w:rPr>
          <w:noProof/>
          <w:szCs w:val="24"/>
        </w:rPr>
        <w:t>249</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_Toc72913190 \h </w:instrText>
      </w:r>
      <w:r>
        <w:rPr>
          <w:noProof/>
        </w:rPr>
      </w:r>
      <w:r>
        <w:rPr>
          <w:noProof/>
        </w:rPr>
        <w:fldChar w:fldCharType="separate"/>
      </w:r>
      <w:r>
        <w:rPr>
          <w:noProof/>
        </w:rPr>
        <w:t>134</w:t>
      </w:r>
      <w:r>
        <w:rPr>
          <w:noProof/>
        </w:rPr>
        <w:fldChar w:fldCharType="end"/>
      </w:r>
    </w:p>
    <w:p>
      <w:pPr>
        <w:pStyle w:val="TOC4"/>
        <w:rPr>
          <w:noProof/>
          <w:sz w:val="24"/>
          <w:szCs w:val="24"/>
        </w:rPr>
      </w:pPr>
      <w:r>
        <w:rPr>
          <w:noProof/>
          <w:szCs w:val="24"/>
        </w:rPr>
        <w:t>250</w:t>
      </w:r>
      <w:r>
        <w:rPr>
          <w:noProof/>
          <w:snapToGrid w:val="0"/>
          <w:szCs w:val="24"/>
        </w:rPr>
        <w:t>.</w:t>
      </w:r>
      <w:r>
        <w:rPr>
          <w:noProof/>
          <w:sz w:val="24"/>
          <w:szCs w:val="24"/>
        </w:rPr>
        <w:tab/>
      </w:r>
      <w:r>
        <w:rPr>
          <w:noProof/>
          <w:snapToGrid w:val="0"/>
          <w:szCs w:val="24"/>
        </w:rPr>
        <w:t>Acceptance of renewal of mining licence</w:t>
      </w:r>
      <w:r>
        <w:rPr>
          <w:noProof/>
        </w:rPr>
        <w:tab/>
      </w:r>
      <w:r>
        <w:rPr>
          <w:noProof/>
        </w:rPr>
        <w:fldChar w:fldCharType="begin"/>
      </w:r>
      <w:r>
        <w:rPr>
          <w:noProof/>
        </w:rPr>
        <w:instrText xml:space="preserve"> PAGEREF _Toc72913191 \h </w:instrText>
      </w:r>
      <w:r>
        <w:rPr>
          <w:noProof/>
        </w:rPr>
      </w:r>
      <w:r>
        <w:rPr>
          <w:noProof/>
        </w:rPr>
        <w:fldChar w:fldCharType="separate"/>
      </w:r>
      <w:r>
        <w:rPr>
          <w:noProof/>
        </w:rPr>
        <w:t>134</w:t>
      </w:r>
      <w:r>
        <w:rPr>
          <w:noProof/>
        </w:rPr>
        <w:fldChar w:fldCharType="end"/>
      </w:r>
    </w:p>
    <w:p>
      <w:pPr>
        <w:pStyle w:val="TOC4"/>
        <w:rPr>
          <w:noProof/>
          <w:sz w:val="24"/>
          <w:szCs w:val="24"/>
        </w:rPr>
      </w:pPr>
      <w:r>
        <w:rPr>
          <w:noProof/>
          <w:szCs w:val="24"/>
        </w:rPr>
        <w:t>251</w:t>
      </w:r>
      <w:r>
        <w:rPr>
          <w:noProof/>
          <w:snapToGrid w:val="0"/>
          <w:szCs w:val="24"/>
        </w:rPr>
        <w:t>.</w:t>
      </w:r>
      <w:r>
        <w:rPr>
          <w:noProof/>
          <w:sz w:val="24"/>
          <w:szCs w:val="24"/>
        </w:rPr>
        <w:tab/>
      </w:r>
      <w:r>
        <w:rPr>
          <w:noProof/>
          <w:snapToGrid w:val="0"/>
          <w:szCs w:val="24"/>
        </w:rPr>
        <w:t>Conditions applicable to licence on renewal</w:t>
      </w:r>
      <w:r>
        <w:rPr>
          <w:noProof/>
        </w:rPr>
        <w:tab/>
      </w:r>
      <w:r>
        <w:rPr>
          <w:noProof/>
        </w:rPr>
        <w:fldChar w:fldCharType="begin"/>
      </w:r>
      <w:r>
        <w:rPr>
          <w:noProof/>
        </w:rPr>
        <w:instrText xml:space="preserve"> PAGEREF _Toc72913192 \h </w:instrText>
      </w:r>
      <w:r>
        <w:rPr>
          <w:noProof/>
        </w:rPr>
      </w:r>
      <w:r>
        <w:rPr>
          <w:noProof/>
        </w:rPr>
        <w:fldChar w:fldCharType="separate"/>
      </w:r>
      <w:r>
        <w:rPr>
          <w:noProof/>
        </w:rPr>
        <w:t>134</w:t>
      </w:r>
      <w:r>
        <w:rPr>
          <w:noProof/>
        </w:rPr>
        <w:fldChar w:fldCharType="end"/>
      </w:r>
    </w:p>
    <w:p>
      <w:pPr>
        <w:pStyle w:val="TOC4"/>
        <w:rPr>
          <w:noProof/>
          <w:sz w:val="24"/>
          <w:szCs w:val="24"/>
        </w:rPr>
      </w:pPr>
      <w:r>
        <w:rPr>
          <w:noProof/>
          <w:szCs w:val="24"/>
        </w:rPr>
        <w:t>252</w:t>
      </w:r>
      <w:r>
        <w:rPr>
          <w:noProof/>
          <w:snapToGrid w:val="0"/>
          <w:szCs w:val="24"/>
        </w:rPr>
        <w:t>.</w:t>
      </w:r>
      <w:r>
        <w:rPr>
          <w:noProof/>
          <w:sz w:val="24"/>
          <w:szCs w:val="24"/>
        </w:rPr>
        <w:tab/>
      </w:r>
      <w:r>
        <w:rPr>
          <w:noProof/>
          <w:snapToGrid w:val="0"/>
          <w:szCs w:val="24"/>
        </w:rPr>
        <w:t>Lapse of provisional renewal of mining licence</w:t>
      </w:r>
      <w:r>
        <w:rPr>
          <w:noProof/>
        </w:rPr>
        <w:tab/>
      </w:r>
      <w:r>
        <w:rPr>
          <w:noProof/>
        </w:rPr>
        <w:fldChar w:fldCharType="begin"/>
      </w:r>
      <w:r>
        <w:rPr>
          <w:noProof/>
        </w:rPr>
        <w:instrText xml:space="preserve"> PAGEREF _Toc72913193 \h </w:instrText>
      </w:r>
      <w:r>
        <w:rPr>
          <w:noProof/>
        </w:rPr>
      </w:r>
      <w:r>
        <w:rPr>
          <w:noProof/>
        </w:rPr>
        <w:fldChar w:fldCharType="separate"/>
      </w:r>
      <w:r>
        <w:rPr>
          <w:noProof/>
        </w:rPr>
        <w:t>135</w:t>
      </w:r>
      <w:r>
        <w:rPr>
          <w:noProof/>
        </w:rPr>
        <w:fldChar w:fldCharType="end"/>
      </w:r>
    </w:p>
    <w:p>
      <w:pPr>
        <w:pStyle w:val="TOC3"/>
        <w:rPr>
          <w:b w:val="0"/>
          <w:noProof/>
          <w:sz w:val="24"/>
          <w:szCs w:val="24"/>
        </w:rPr>
      </w:pPr>
      <w:r>
        <w:rPr>
          <w:noProof/>
          <w:snapToGrid w:val="0"/>
          <w:szCs w:val="24"/>
        </w:rPr>
        <w:t>Division 7 — Obligations associated with mining licence</w:t>
      </w:r>
    </w:p>
    <w:p>
      <w:pPr>
        <w:pStyle w:val="TOC4"/>
        <w:rPr>
          <w:noProof/>
          <w:sz w:val="24"/>
          <w:szCs w:val="24"/>
        </w:rPr>
      </w:pPr>
      <w:r>
        <w:rPr>
          <w:noProof/>
          <w:szCs w:val="24"/>
        </w:rPr>
        <w:t>253</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_Toc72913195 \h </w:instrText>
      </w:r>
      <w:r>
        <w:rPr>
          <w:noProof/>
        </w:rPr>
      </w:r>
      <w:r>
        <w:rPr>
          <w:noProof/>
        </w:rPr>
        <w:fldChar w:fldCharType="separate"/>
      </w:r>
      <w:r>
        <w:rPr>
          <w:noProof/>
        </w:rPr>
        <w:t>135</w:t>
      </w:r>
      <w:r>
        <w:rPr>
          <w:noProof/>
        </w:rPr>
        <w:fldChar w:fldCharType="end"/>
      </w:r>
    </w:p>
    <w:p>
      <w:pPr>
        <w:pStyle w:val="TOC4"/>
        <w:rPr>
          <w:noProof/>
          <w:sz w:val="24"/>
          <w:szCs w:val="24"/>
        </w:rPr>
      </w:pPr>
      <w:r>
        <w:rPr>
          <w:noProof/>
          <w:szCs w:val="24"/>
        </w:rPr>
        <w:t>254</w:t>
      </w:r>
      <w:r>
        <w:rPr>
          <w:noProof/>
          <w:snapToGrid w:val="0"/>
          <w:szCs w:val="24"/>
        </w:rPr>
        <w:t>.</w:t>
      </w:r>
      <w:r>
        <w:rPr>
          <w:noProof/>
          <w:sz w:val="24"/>
          <w:szCs w:val="24"/>
        </w:rPr>
        <w:tab/>
      </w:r>
      <w:r>
        <w:rPr>
          <w:noProof/>
          <w:snapToGrid w:val="0"/>
          <w:szCs w:val="24"/>
        </w:rPr>
        <w:t>Conditions of mining licence</w:t>
      </w:r>
      <w:r>
        <w:rPr>
          <w:noProof/>
        </w:rPr>
        <w:tab/>
      </w:r>
      <w:r>
        <w:rPr>
          <w:noProof/>
        </w:rPr>
        <w:fldChar w:fldCharType="begin"/>
      </w:r>
      <w:r>
        <w:rPr>
          <w:noProof/>
        </w:rPr>
        <w:instrText xml:space="preserve"> PAGEREF _Toc72913196 \h </w:instrText>
      </w:r>
      <w:r>
        <w:rPr>
          <w:noProof/>
        </w:rPr>
      </w:r>
      <w:r>
        <w:rPr>
          <w:noProof/>
        </w:rPr>
        <w:fldChar w:fldCharType="separate"/>
      </w:r>
      <w:r>
        <w:rPr>
          <w:noProof/>
        </w:rPr>
        <w:t>135</w:t>
      </w:r>
      <w:r>
        <w:rPr>
          <w:noProof/>
        </w:rPr>
        <w:fldChar w:fldCharType="end"/>
      </w:r>
    </w:p>
    <w:p>
      <w:pPr>
        <w:pStyle w:val="TOC4"/>
        <w:rPr>
          <w:noProof/>
          <w:sz w:val="24"/>
          <w:szCs w:val="24"/>
        </w:rPr>
      </w:pPr>
      <w:r>
        <w:rPr>
          <w:noProof/>
          <w:szCs w:val="24"/>
        </w:rPr>
        <w:t>255</w:t>
      </w:r>
      <w:r>
        <w:rPr>
          <w:noProof/>
          <w:snapToGrid w:val="0"/>
          <w:szCs w:val="24"/>
        </w:rPr>
        <w:t>.</w:t>
      </w:r>
      <w:r>
        <w:rPr>
          <w:noProof/>
          <w:sz w:val="24"/>
          <w:szCs w:val="24"/>
        </w:rPr>
        <w:tab/>
      </w:r>
      <w:r>
        <w:rPr>
          <w:noProof/>
          <w:snapToGrid w:val="0"/>
          <w:szCs w:val="24"/>
        </w:rPr>
        <w:t>No conditions requiring payment of money</w:t>
      </w:r>
      <w:r>
        <w:rPr>
          <w:noProof/>
        </w:rPr>
        <w:tab/>
      </w:r>
      <w:r>
        <w:rPr>
          <w:noProof/>
        </w:rPr>
        <w:fldChar w:fldCharType="begin"/>
      </w:r>
      <w:r>
        <w:rPr>
          <w:noProof/>
        </w:rPr>
        <w:instrText xml:space="preserve"> PAGEREF _Toc72913197 \h </w:instrText>
      </w:r>
      <w:r>
        <w:rPr>
          <w:noProof/>
        </w:rPr>
      </w:r>
      <w:r>
        <w:rPr>
          <w:noProof/>
        </w:rPr>
        <w:fldChar w:fldCharType="separate"/>
      </w:r>
      <w:r>
        <w:rPr>
          <w:noProof/>
        </w:rPr>
        <w:t>137</w:t>
      </w:r>
      <w:r>
        <w:rPr>
          <w:noProof/>
        </w:rPr>
        <w:fldChar w:fldCharType="end"/>
      </w:r>
    </w:p>
    <w:p>
      <w:pPr>
        <w:pStyle w:val="TOC4"/>
        <w:rPr>
          <w:noProof/>
          <w:sz w:val="24"/>
          <w:szCs w:val="24"/>
        </w:rPr>
      </w:pPr>
      <w:r>
        <w:rPr>
          <w:noProof/>
          <w:szCs w:val="24"/>
        </w:rPr>
        <w:t>256</w:t>
      </w:r>
      <w:r>
        <w:rPr>
          <w:noProof/>
          <w:snapToGrid w:val="0"/>
          <w:szCs w:val="24"/>
        </w:rPr>
        <w:t>.</w:t>
      </w:r>
      <w:r>
        <w:rPr>
          <w:noProof/>
          <w:sz w:val="24"/>
          <w:szCs w:val="24"/>
        </w:rPr>
        <w:tab/>
      </w:r>
      <w:r>
        <w:rPr>
          <w:noProof/>
          <w:snapToGrid w:val="0"/>
          <w:szCs w:val="24"/>
        </w:rPr>
        <w:t>Variation of conditions</w:t>
      </w:r>
      <w:r>
        <w:rPr>
          <w:noProof/>
        </w:rPr>
        <w:tab/>
      </w:r>
      <w:r>
        <w:rPr>
          <w:noProof/>
        </w:rPr>
        <w:fldChar w:fldCharType="begin"/>
      </w:r>
      <w:r>
        <w:rPr>
          <w:noProof/>
        </w:rPr>
        <w:instrText xml:space="preserve"> PAGEREF _Toc72913198 \h </w:instrText>
      </w:r>
      <w:r>
        <w:rPr>
          <w:noProof/>
        </w:rPr>
      </w:r>
      <w:r>
        <w:rPr>
          <w:noProof/>
        </w:rPr>
        <w:fldChar w:fldCharType="separate"/>
      </w:r>
      <w:r>
        <w:rPr>
          <w:noProof/>
        </w:rPr>
        <w:t>137</w:t>
      </w:r>
      <w:r>
        <w:rPr>
          <w:noProof/>
        </w:rPr>
        <w:fldChar w:fldCharType="end"/>
      </w:r>
    </w:p>
    <w:p>
      <w:pPr>
        <w:pStyle w:val="TOC4"/>
        <w:rPr>
          <w:noProof/>
          <w:sz w:val="24"/>
          <w:szCs w:val="24"/>
        </w:rPr>
      </w:pPr>
      <w:r>
        <w:rPr>
          <w:noProof/>
          <w:szCs w:val="24"/>
        </w:rPr>
        <w:t>257</w:t>
      </w:r>
      <w:r>
        <w:rPr>
          <w:noProof/>
          <w:snapToGrid w:val="0"/>
          <w:szCs w:val="24"/>
        </w:rPr>
        <w:t>.</w:t>
      </w:r>
      <w:r>
        <w:rPr>
          <w:noProof/>
          <w:sz w:val="24"/>
          <w:szCs w:val="24"/>
        </w:rPr>
        <w:tab/>
      </w:r>
      <w:r>
        <w:rPr>
          <w:noProof/>
          <w:snapToGrid w:val="0"/>
          <w:szCs w:val="24"/>
        </w:rPr>
        <w:t>Exemption from or suspension of conditions</w:t>
      </w:r>
      <w:r>
        <w:rPr>
          <w:noProof/>
        </w:rPr>
        <w:tab/>
      </w:r>
      <w:r>
        <w:rPr>
          <w:noProof/>
        </w:rPr>
        <w:fldChar w:fldCharType="begin"/>
      </w:r>
      <w:r>
        <w:rPr>
          <w:noProof/>
        </w:rPr>
        <w:instrText xml:space="preserve"> PAGEREF _Toc72913199 \h </w:instrText>
      </w:r>
      <w:r>
        <w:rPr>
          <w:noProof/>
        </w:rPr>
      </w:r>
      <w:r>
        <w:rPr>
          <w:noProof/>
        </w:rPr>
        <w:fldChar w:fldCharType="separate"/>
      </w:r>
      <w:r>
        <w:rPr>
          <w:noProof/>
        </w:rPr>
        <w:t>138</w:t>
      </w:r>
      <w:r>
        <w:rPr>
          <w:noProof/>
        </w:rPr>
        <w:fldChar w:fldCharType="end"/>
      </w:r>
    </w:p>
    <w:p>
      <w:pPr>
        <w:pStyle w:val="TOC4"/>
        <w:rPr>
          <w:noProof/>
          <w:sz w:val="24"/>
          <w:szCs w:val="24"/>
        </w:rPr>
      </w:pPr>
      <w:r>
        <w:rPr>
          <w:noProof/>
          <w:szCs w:val="24"/>
        </w:rPr>
        <w:t>258</w:t>
      </w:r>
      <w:r>
        <w:rPr>
          <w:noProof/>
          <w:snapToGrid w:val="0"/>
          <w:szCs w:val="24"/>
        </w:rPr>
        <w:t>.</w:t>
      </w:r>
      <w:r>
        <w:rPr>
          <w:noProof/>
          <w:sz w:val="24"/>
          <w:szCs w:val="24"/>
        </w:rPr>
        <w:tab/>
      </w:r>
      <w:r>
        <w:rPr>
          <w:noProof/>
          <w:snapToGrid w:val="0"/>
          <w:szCs w:val="24"/>
        </w:rPr>
        <w:t>Automatic suspension of conditions if licence rights are suspended</w:t>
      </w:r>
      <w:r>
        <w:rPr>
          <w:noProof/>
        </w:rPr>
        <w:tab/>
      </w:r>
      <w:r>
        <w:rPr>
          <w:noProof/>
        </w:rPr>
        <w:fldChar w:fldCharType="begin"/>
      </w:r>
      <w:r>
        <w:rPr>
          <w:noProof/>
        </w:rPr>
        <w:instrText xml:space="preserve"> PAGEREF _Toc72913200 \h </w:instrText>
      </w:r>
      <w:r>
        <w:rPr>
          <w:noProof/>
        </w:rPr>
      </w:r>
      <w:r>
        <w:rPr>
          <w:noProof/>
        </w:rPr>
        <w:fldChar w:fldCharType="separate"/>
      </w:r>
      <w:r>
        <w:rPr>
          <w:noProof/>
        </w:rPr>
        <w:t>139</w:t>
      </w:r>
      <w:r>
        <w:rPr>
          <w:noProof/>
        </w:rPr>
        <w:fldChar w:fldCharType="end"/>
      </w:r>
    </w:p>
    <w:p>
      <w:pPr>
        <w:pStyle w:val="TOC4"/>
        <w:rPr>
          <w:noProof/>
          <w:sz w:val="24"/>
          <w:szCs w:val="24"/>
        </w:rPr>
      </w:pPr>
      <w:r>
        <w:rPr>
          <w:noProof/>
          <w:szCs w:val="24"/>
        </w:rPr>
        <w:t>259</w:t>
      </w:r>
      <w:r>
        <w:rPr>
          <w:noProof/>
          <w:snapToGrid w:val="0"/>
          <w:szCs w:val="24"/>
        </w:rPr>
        <w:t>.</w:t>
      </w:r>
      <w:r>
        <w:rPr>
          <w:noProof/>
          <w:sz w:val="24"/>
          <w:szCs w:val="24"/>
        </w:rPr>
        <w:tab/>
      </w:r>
      <w:r>
        <w:rPr>
          <w:noProof/>
          <w:snapToGrid w:val="0"/>
          <w:szCs w:val="24"/>
        </w:rPr>
        <w:t>Work practices</w:t>
      </w:r>
      <w:r>
        <w:rPr>
          <w:noProof/>
        </w:rPr>
        <w:tab/>
      </w:r>
      <w:r>
        <w:rPr>
          <w:noProof/>
        </w:rPr>
        <w:fldChar w:fldCharType="begin"/>
      </w:r>
      <w:r>
        <w:rPr>
          <w:noProof/>
        </w:rPr>
        <w:instrText xml:space="preserve"> PAGEREF _Toc72913201 \h </w:instrText>
      </w:r>
      <w:r>
        <w:rPr>
          <w:noProof/>
        </w:rPr>
      </w:r>
      <w:r>
        <w:rPr>
          <w:noProof/>
        </w:rPr>
        <w:fldChar w:fldCharType="separate"/>
      </w:r>
      <w:r>
        <w:rPr>
          <w:noProof/>
        </w:rPr>
        <w:t>139</w:t>
      </w:r>
      <w:r>
        <w:rPr>
          <w:noProof/>
        </w:rPr>
        <w:fldChar w:fldCharType="end"/>
      </w:r>
    </w:p>
    <w:p>
      <w:pPr>
        <w:pStyle w:val="TOC4"/>
        <w:rPr>
          <w:noProof/>
          <w:sz w:val="24"/>
          <w:szCs w:val="24"/>
        </w:rPr>
      </w:pPr>
      <w:r>
        <w:rPr>
          <w:noProof/>
          <w:szCs w:val="24"/>
        </w:rPr>
        <w:t>260</w:t>
      </w:r>
      <w:r>
        <w:rPr>
          <w:noProof/>
          <w:snapToGrid w:val="0"/>
          <w:szCs w:val="24"/>
        </w:rPr>
        <w:t>.</w:t>
      </w:r>
      <w:r>
        <w:rPr>
          <w:noProof/>
          <w:sz w:val="24"/>
          <w:szCs w:val="24"/>
        </w:rPr>
        <w:tab/>
      </w:r>
      <w:r>
        <w:rPr>
          <w:noProof/>
          <w:snapToGrid w:val="0"/>
          <w:szCs w:val="24"/>
        </w:rPr>
        <w:t>Licence holder must pay royalty</w:t>
      </w:r>
      <w:r>
        <w:rPr>
          <w:noProof/>
        </w:rPr>
        <w:tab/>
      </w:r>
      <w:r>
        <w:rPr>
          <w:noProof/>
        </w:rPr>
        <w:fldChar w:fldCharType="begin"/>
      </w:r>
      <w:r>
        <w:rPr>
          <w:noProof/>
        </w:rPr>
        <w:instrText xml:space="preserve"> PAGEREF _Toc72913202 \h </w:instrText>
      </w:r>
      <w:r>
        <w:rPr>
          <w:noProof/>
        </w:rPr>
      </w:r>
      <w:r>
        <w:rPr>
          <w:noProof/>
        </w:rPr>
        <w:fldChar w:fldCharType="separate"/>
      </w:r>
      <w:r>
        <w:rPr>
          <w:noProof/>
        </w:rPr>
        <w:t>140</w:t>
      </w:r>
      <w:r>
        <w:rPr>
          <w:noProof/>
        </w:rPr>
        <w:fldChar w:fldCharType="end"/>
      </w:r>
    </w:p>
    <w:p>
      <w:pPr>
        <w:pStyle w:val="TOC4"/>
        <w:rPr>
          <w:noProof/>
          <w:sz w:val="24"/>
          <w:szCs w:val="24"/>
        </w:rPr>
      </w:pPr>
      <w:r>
        <w:rPr>
          <w:noProof/>
          <w:szCs w:val="24"/>
        </w:rPr>
        <w:t>261</w:t>
      </w:r>
      <w:r>
        <w:rPr>
          <w:noProof/>
          <w:snapToGrid w:val="0"/>
          <w:szCs w:val="24"/>
        </w:rPr>
        <w:t>.</w:t>
      </w:r>
      <w:r>
        <w:rPr>
          <w:noProof/>
          <w:sz w:val="24"/>
          <w:szCs w:val="24"/>
        </w:rPr>
        <w:tab/>
      </w:r>
      <w:r>
        <w:rPr>
          <w:noProof/>
          <w:snapToGrid w:val="0"/>
          <w:szCs w:val="24"/>
        </w:rPr>
        <w:t>Licence holder must keep specified records</w:t>
      </w:r>
      <w:r>
        <w:rPr>
          <w:noProof/>
        </w:rPr>
        <w:tab/>
      </w:r>
      <w:r>
        <w:rPr>
          <w:noProof/>
        </w:rPr>
        <w:fldChar w:fldCharType="begin"/>
      </w:r>
      <w:r>
        <w:rPr>
          <w:noProof/>
        </w:rPr>
        <w:instrText xml:space="preserve"> PAGEREF _Toc72913203 \h </w:instrText>
      </w:r>
      <w:r>
        <w:rPr>
          <w:noProof/>
        </w:rPr>
      </w:r>
      <w:r>
        <w:rPr>
          <w:noProof/>
        </w:rPr>
        <w:fldChar w:fldCharType="separate"/>
      </w:r>
      <w:r>
        <w:rPr>
          <w:noProof/>
        </w:rPr>
        <w:t>140</w:t>
      </w:r>
      <w:r>
        <w:rPr>
          <w:noProof/>
        </w:rPr>
        <w:fldChar w:fldCharType="end"/>
      </w:r>
    </w:p>
    <w:p>
      <w:pPr>
        <w:pStyle w:val="TOC4"/>
        <w:rPr>
          <w:noProof/>
          <w:sz w:val="24"/>
          <w:szCs w:val="24"/>
        </w:rPr>
      </w:pPr>
      <w:r>
        <w:rPr>
          <w:noProof/>
          <w:szCs w:val="24"/>
        </w:rPr>
        <w:t>262</w:t>
      </w:r>
      <w:r>
        <w:rPr>
          <w:noProof/>
          <w:snapToGrid w:val="0"/>
          <w:szCs w:val="24"/>
        </w:rPr>
        <w:t>.</w:t>
      </w:r>
      <w:r>
        <w:rPr>
          <w:noProof/>
          <w:sz w:val="24"/>
          <w:szCs w:val="24"/>
        </w:rPr>
        <w:tab/>
      </w:r>
      <w:r>
        <w:rPr>
          <w:noProof/>
          <w:snapToGrid w:val="0"/>
          <w:szCs w:val="24"/>
        </w:rPr>
        <w:t>Licence holder must assist inspectors</w:t>
      </w:r>
      <w:r>
        <w:rPr>
          <w:noProof/>
        </w:rPr>
        <w:tab/>
      </w:r>
      <w:r>
        <w:rPr>
          <w:noProof/>
        </w:rPr>
        <w:fldChar w:fldCharType="begin"/>
      </w:r>
      <w:r>
        <w:rPr>
          <w:noProof/>
        </w:rPr>
        <w:instrText xml:space="preserve"> PAGEREF _Toc72913204 \h </w:instrText>
      </w:r>
      <w:r>
        <w:rPr>
          <w:noProof/>
        </w:rPr>
      </w:r>
      <w:r>
        <w:rPr>
          <w:noProof/>
        </w:rPr>
        <w:fldChar w:fldCharType="separate"/>
      </w:r>
      <w:r>
        <w:rPr>
          <w:noProof/>
        </w:rPr>
        <w:t>141</w:t>
      </w:r>
      <w:r>
        <w:rPr>
          <w:noProof/>
        </w:rPr>
        <w:fldChar w:fldCharType="end"/>
      </w:r>
    </w:p>
    <w:p>
      <w:pPr>
        <w:pStyle w:val="TOC3"/>
        <w:rPr>
          <w:b w:val="0"/>
          <w:noProof/>
          <w:sz w:val="24"/>
          <w:szCs w:val="24"/>
        </w:rPr>
      </w:pPr>
      <w:r>
        <w:rPr>
          <w:noProof/>
          <w:snapToGrid w:val="0"/>
          <w:szCs w:val="24"/>
        </w:rPr>
        <w:t>Division 8 — Expiry of mining licence</w:t>
      </w:r>
    </w:p>
    <w:p>
      <w:pPr>
        <w:pStyle w:val="TOC4"/>
        <w:rPr>
          <w:noProof/>
          <w:sz w:val="24"/>
          <w:szCs w:val="24"/>
        </w:rPr>
      </w:pPr>
      <w:r>
        <w:rPr>
          <w:noProof/>
          <w:szCs w:val="24"/>
        </w:rPr>
        <w:t>263</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_Toc72913206 \h </w:instrText>
      </w:r>
      <w:r>
        <w:rPr>
          <w:noProof/>
        </w:rPr>
      </w:r>
      <w:r>
        <w:rPr>
          <w:noProof/>
        </w:rPr>
        <w:fldChar w:fldCharType="separate"/>
      </w:r>
      <w:r>
        <w:rPr>
          <w:noProof/>
        </w:rPr>
        <w:t>141</w:t>
      </w:r>
      <w:r>
        <w:rPr>
          <w:noProof/>
        </w:rPr>
        <w:fldChar w:fldCharType="end"/>
      </w:r>
    </w:p>
    <w:p>
      <w:pPr>
        <w:pStyle w:val="TOC4"/>
        <w:rPr>
          <w:noProof/>
          <w:sz w:val="24"/>
          <w:szCs w:val="24"/>
        </w:rPr>
      </w:pPr>
      <w:r>
        <w:rPr>
          <w:noProof/>
          <w:szCs w:val="24"/>
        </w:rPr>
        <w:t>264</w:t>
      </w:r>
      <w:r>
        <w:rPr>
          <w:noProof/>
          <w:snapToGrid w:val="0"/>
          <w:szCs w:val="24"/>
        </w:rPr>
        <w:t>.</w:t>
      </w:r>
      <w:r>
        <w:rPr>
          <w:noProof/>
          <w:sz w:val="24"/>
          <w:szCs w:val="24"/>
        </w:rPr>
        <w:tab/>
      </w:r>
      <w:r>
        <w:rPr>
          <w:noProof/>
          <w:snapToGrid w:val="0"/>
          <w:szCs w:val="24"/>
        </w:rPr>
        <w:t>Voluntary surrender of mining licence</w:t>
      </w:r>
      <w:r>
        <w:rPr>
          <w:noProof/>
        </w:rPr>
        <w:tab/>
      </w:r>
      <w:r>
        <w:rPr>
          <w:noProof/>
        </w:rPr>
        <w:fldChar w:fldCharType="begin"/>
      </w:r>
      <w:r>
        <w:rPr>
          <w:noProof/>
        </w:rPr>
        <w:instrText xml:space="preserve"> PAGEREF _Toc72913207 \h </w:instrText>
      </w:r>
      <w:r>
        <w:rPr>
          <w:noProof/>
        </w:rPr>
      </w:r>
      <w:r>
        <w:rPr>
          <w:noProof/>
        </w:rPr>
        <w:fldChar w:fldCharType="separate"/>
      </w:r>
      <w:r>
        <w:rPr>
          <w:noProof/>
        </w:rPr>
        <w:t>141</w:t>
      </w:r>
      <w:r>
        <w:rPr>
          <w:noProof/>
        </w:rPr>
        <w:fldChar w:fldCharType="end"/>
      </w:r>
    </w:p>
    <w:p>
      <w:pPr>
        <w:pStyle w:val="TOC4"/>
        <w:rPr>
          <w:noProof/>
          <w:sz w:val="24"/>
          <w:szCs w:val="24"/>
        </w:rPr>
      </w:pPr>
      <w:r>
        <w:rPr>
          <w:noProof/>
          <w:szCs w:val="24"/>
        </w:rPr>
        <w:t>265</w:t>
      </w:r>
      <w:r>
        <w:rPr>
          <w:noProof/>
          <w:snapToGrid w:val="0"/>
          <w:szCs w:val="24"/>
        </w:rPr>
        <w:t>.</w:t>
      </w:r>
      <w:r>
        <w:rPr>
          <w:noProof/>
          <w:sz w:val="24"/>
          <w:szCs w:val="24"/>
        </w:rPr>
        <w:tab/>
      </w:r>
      <w:r>
        <w:rPr>
          <w:noProof/>
          <w:snapToGrid w:val="0"/>
          <w:szCs w:val="24"/>
        </w:rPr>
        <w:t>Cancellation of mining licence</w:t>
      </w:r>
      <w:r>
        <w:rPr>
          <w:noProof/>
        </w:rPr>
        <w:tab/>
      </w:r>
      <w:r>
        <w:rPr>
          <w:noProof/>
        </w:rPr>
        <w:fldChar w:fldCharType="begin"/>
      </w:r>
      <w:r>
        <w:rPr>
          <w:noProof/>
        </w:rPr>
        <w:instrText xml:space="preserve"> PAGEREF _Toc72913208 \h </w:instrText>
      </w:r>
      <w:r>
        <w:rPr>
          <w:noProof/>
        </w:rPr>
      </w:r>
      <w:r>
        <w:rPr>
          <w:noProof/>
        </w:rPr>
        <w:fldChar w:fldCharType="separate"/>
      </w:r>
      <w:r>
        <w:rPr>
          <w:noProof/>
        </w:rPr>
        <w:t>142</w:t>
      </w:r>
      <w:r>
        <w:rPr>
          <w:noProof/>
        </w:rPr>
        <w:fldChar w:fldCharType="end"/>
      </w:r>
    </w:p>
    <w:p>
      <w:pPr>
        <w:pStyle w:val="TOC4"/>
        <w:rPr>
          <w:noProof/>
          <w:sz w:val="24"/>
          <w:szCs w:val="24"/>
        </w:rPr>
      </w:pPr>
      <w:r>
        <w:rPr>
          <w:noProof/>
          <w:szCs w:val="24"/>
        </w:rPr>
        <w:t>266</w:t>
      </w:r>
      <w:r>
        <w:rPr>
          <w:noProof/>
          <w:snapToGrid w:val="0"/>
          <w:szCs w:val="24"/>
        </w:rPr>
        <w:t>.</w:t>
      </w:r>
      <w:r>
        <w:rPr>
          <w:noProof/>
          <w:sz w:val="24"/>
          <w:szCs w:val="24"/>
        </w:rPr>
        <w:tab/>
      </w:r>
      <w:r>
        <w:rPr>
          <w:noProof/>
          <w:snapToGrid w:val="0"/>
          <w:szCs w:val="24"/>
        </w:rPr>
        <w:t>Obligations of former mining licence holders and former associates</w:t>
      </w:r>
      <w:r>
        <w:rPr>
          <w:noProof/>
        </w:rPr>
        <w:tab/>
      </w:r>
      <w:r>
        <w:rPr>
          <w:noProof/>
        </w:rPr>
        <w:fldChar w:fldCharType="begin"/>
      </w:r>
      <w:r>
        <w:rPr>
          <w:noProof/>
        </w:rPr>
        <w:instrText xml:space="preserve"> PAGEREF _Toc72913209 \h </w:instrText>
      </w:r>
      <w:r>
        <w:rPr>
          <w:noProof/>
        </w:rPr>
      </w:r>
      <w:r>
        <w:rPr>
          <w:noProof/>
        </w:rPr>
        <w:fldChar w:fldCharType="separate"/>
      </w:r>
      <w:r>
        <w:rPr>
          <w:noProof/>
        </w:rPr>
        <w:t>143</w:t>
      </w:r>
      <w:r>
        <w:rPr>
          <w:noProof/>
        </w:rPr>
        <w:fldChar w:fldCharType="end"/>
      </w:r>
    </w:p>
    <w:p>
      <w:pPr>
        <w:pStyle w:val="TOC3"/>
        <w:rPr>
          <w:b w:val="0"/>
          <w:noProof/>
          <w:sz w:val="24"/>
          <w:szCs w:val="24"/>
        </w:rPr>
      </w:pPr>
      <w:r>
        <w:rPr>
          <w:noProof/>
          <w:szCs w:val="26"/>
        </w:rPr>
        <w:t>Part 2.5</w:t>
      </w:r>
      <w:r>
        <w:rPr>
          <w:noProof/>
          <w:snapToGrid w:val="0"/>
          <w:szCs w:val="26"/>
        </w:rPr>
        <w:t xml:space="preserve"> — </w:t>
      </w:r>
      <w:r>
        <w:rPr>
          <w:noProof/>
          <w:szCs w:val="26"/>
        </w:rPr>
        <w:t>Works licences</w:t>
      </w:r>
    </w:p>
    <w:p>
      <w:pPr>
        <w:pStyle w:val="TOC3"/>
        <w:rPr>
          <w:b w:val="0"/>
          <w:noProof/>
          <w:sz w:val="24"/>
          <w:szCs w:val="24"/>
        </w:rPr>
      </w:pPr>
      <w:r>
        <w:rPr>
          <w:noProof/>
          <w:szCs w:val="24"/>
        </w:rPr>
        <w:t>Division 1 — General</w:t>
      </w:r>
    </w:p>
    <w:p>
      <w:pPr>
        <w:pStyle w:val="TOC4"/>
        <w:rPr>
          <w:noProof/>
          <w:sz w:val="24"/>
          <w:szCs w:val="24"/>
        </w:rPr>
      </w:pPr>
      <w:r>
        <w:rPr>
          <w:noProof/>
          <w:szCs w:val="24"/>
        </w:rPr>
        <w:t>267</w:t>
      </w:r>
      <w:r>
        <w:rPr>
          <w:noProof/>
          <w:snapToGrid w:val="0"/>
          <w:szCs w:val="24"/>
        </w:rPr>
        <w:t>.</w:t>
      </w:r>
      <w:r>
        <w:rPr>
          <w:noProof/>
          <w:sz w:val="24"/>
          <w:szCs w:val="24"/>
        </w:rPr>
        <w:tab/>
      </w:r>
      <w:r>
        <w:rPr>
          <w:noProof/>
          <w:snapToGrid w:val="0"/>
          <w:szCs w:val="24"/>
        </w:rPr>
        <w:t>Works licences</w:t>
      </w:r>
      <w:r>
        <w:rPr>
          <w:noProof/>
        </w:rPr>
        <w:tab/>
      </w:r>
      <w:r>
        <w:rPr>
          <w:noProof/>
        </w:rPr>
        <w:fldChar w:fldCharType="begin"/>
      </w:r>
      <w:r>
        <w:rPr>
          <w:noProof/>
        </w:rPr>
        <w:instrText xml:space="preserve"> PAGEREF _Toc72913212 \h </w:instrText>
      </w:r>
      <w:r>
        <w:rPr>
          <w:noProof/>
        </w:rPr>
      </w:r>
      <w:r>
        <w:rPr>
          <w:noProof/>
        </w:rPr>
        <w:fldChar w:fldCharType="separate"/>
      </w:r>
      <w:r>
        <w:rPr>
          <w:noProof/>
        </w:rPr>
        <w:t>145</w:t>
      </w:r>
      <w:r>
        <w:rPr>
          <w:noProof/>
        </w:rPr>
        <w:fldChar w:fldCharType="end"/>
      </w:r>
    </w:p>
    <w:p>
      <w:pPr>
        <w:pStyle w:val="TOC4"/>
        <w:rPr>
          <w:noProof/>
          <w:sz w:val="24"/>
          <w:szCs w:val="24"/>
        </w:rPr>
      </w:pPr>
      <w:r>
        <w:rPr>
          <w:noProof/>
          <w:szCs w:val="24"/>
        </w:rPr>
        <w:t>268</w:t>
      </w:r>
      <w:r>
        <w:rPr>
          <w:noProof/>
          <w:snapToGrid w:val="0"/>
          <w:szCs w:val="24"/>
        </w:rPr>
        <w:t>.</w:t>
      </w:r>
      <w:r>
        <w:rPr>
          <w:noProof/>
          <w:sz w:val="24"/>
          <w:szCs w:val="24"/>
        </w:rPr>
        <w:tab/>
      </w:r>
      <w:r>
        <w:rPr>
          <w:noProof/>
          <w:snapToGrid w:val="0"/>
          <w:szCs w:val="24"/>
        </w:rPr>
        <w:t>Activities authorised by a works licence</w:t>
      </w:r>
      <w:r>
        <w:rPr>
          <w:noProof/>
        </w:rPr>
        <w:tab/>
      </w:r>
      <w:r>
        <w:rPr>
          <w:noProof/>
        </w:rPr>
        <w:fldChar w:fldCharType="begin"/>
      </w:r>
      <w:r>
        <w:rPr>
          <w:noProof/>
        </w:rPr>
        <w:instrText xml:space="preserve"> PAGEREF _Toc72913213 \h </w:instrText>
      </w:r>
      <w:r>
        <w:rPr>
          <w:noProof/>
        </w:rPr>
      </w:r>
      <w:r>
        <w:rPr>
          <w:noProof/>
        </w:rPr>
        <w:fldChar w:fldCharType="separate"/>
      </w:r>
      <w:r>
        <w:rPr>
          <w:noProof/>
        </w:rPr>
        <w:t>145</w:t>
      </w:r>
      <w:r>
        <w:rPr>
          <w:noProof/>
        </w:rPr>
        <w:fldChar w:fldCharType="end"/>
      </w:r>
    </w:p>
    <w:p>
      <w:pPr>
        <w:pStyle w:val="TOC4"/>
        <w:rPr>
          <w:noProof/>
          <w:sz w:val="24"/>
          <w:szCs w:val="24"/>
        </w:rPr>
      </w:pPr>
      <w:r>
        <w:rPr>
          <w:noProof/>
          <w:szCs w:val="24"/>
        </w:rPr>
        <w:t>269</w:t>
      </w:r>
      <w:r>
        <w:rPr>
          <w:noProof/>
          <w:snapToGrid w:val="0"/>
          <w:szCs w:val="24"/>
        </w:rPr>
        <w:t>.</w:t>
      </w:r>
      <w:r>
        <w:rPr>
          <w:noProof/>
          <w:sz w:val="24"/>
          <w:szCs w:val="24"/>
        </w:rPr>
        <w:tab/>
      </w:r>
      <w:r>
        <w:rPr>
          <w:noProof/>
          <w:snapToGrid w:val="0"/>
          <w:szCs w:val="24"/>
        </w:rPr>
        <w:t>Minister may cancel or not renew works licence without compensation</w:t>
      </w:r>
      <w:r>
        <w:rPr>
          <w:noProof/>
        </w:rPr>
        <w:tab/>
      </w:r>
      <w:r>
        <w:rPr>
          <w:noProof/>
        </w:rPr>
        <w:fldChar w:fldCharType="begin"/>
      </w:r>
      <w:r>
        <w:rPr>
          <w:noProof/>
        </w:rPr>
        <w:instrText xml:space="preserve"> PAGEREF _Toc72913214 \h </w:instrText>
      </w:r>
      <w:r>
        <w:rPr>
          <w:noProof/>
        </w:rPr>
      </w:r>
      <w:r>
        <w:rPr>
          <w:noProof/>
        </w:rPr>
        <w:fldChar w:fldCharType="separate"/>
      </w:r>
      <w:r>
        <w:rPr>
          <w:noProof/>
        </w:rPr>
        <w:t>146</w:t>
      </w:r>
      <w:r>
        <w:rPr>
          <w:noProof/>
        </w:rPr>
        <w:fldChar w:fldCharType="end"/>
      </w:r>
    </w:p>
    <w:p>
      <w:pPr>
        <w:pStyle w:val="TOC3"/>
        <w:rPr>
          <w:b w:val="0"/>
          <w:noProof/>
          <w:sz w:val="24"/>
          <w:szCs w:val="24"/>
        </w:rPr>
      </w:pPr>
      <w:r>
        <w:rPr>
          <w:noProof/>
          <w:szCs w:val="24"/>
        </w:rPr>
        <w:t>Division 2 — Application for and grant of works licence</w:t>
      </w:r>
    </w:p>
    <w:p>
      <w:pPr>
        <w:pStyle w:val="TOC4"/>
        <w:rPr>
          <w:noProof/>
          <w:sz w:val="24"/>
          <w:szCs w:val="24"/>
        </w:rPr>
      </w:pPr>
      <w:r>
        <w:rPr>
          <w:noProof/>
          <w:szCs w:val="24"/>
        </w:rPr>
        <w:t>270</w:t>
      </w:r>
      <w:r>
        <w:rPr>
          <w:noProof/>
          <w:snapToGrid w:val="0"/>
          <w:szCs w:val="24"/>
        </w:rPr>
        <w:t>.</w:t>
      </w:r>
      <w:r>
        <w:rPr>
          <w:noProof/>
          <w:sz w:val="24"/>
          <w:szCs w:val="24"/>
        </w:rPr>
        <w:tab/>
      </w:r>
      <w:r>
        <w:rPr>
          <w:noProof/>
          <w:snapToGrid w:val="0"/>
          <w:szCs w:val="24"/>
        </w:rPr>
        <w:t>Application for works licence</w:t>
      </w:r>
      <w:r>
        <w:rPr>
          <w:noProof/>
        </w:rPr>
        <w:tab/>
      </w:r>
      <w:r>
        <w:rPr>
          <w:noProof/>
        </w:rPr>
        <w:fldChar w:fldCharType="begin"/>
      </w:r>
      <w:r>
        <w:rPr>
          <w:noProof/>
        </w:rPr>
        <w:instrText xml:space="preserve"> PAGEREF _Toc72913216 \h </w:instrText>
      </w:r>
      <w:r>
        <w:rPr>
          <w:noProof/>
        </w:rPr>
      </w:r>
      <w:r>
        <w:rPr>
          <w:noProof/>
        </w:rPr>
        <w:fldChar w:fldCharType="separate"/>
      </w:r>
      <w:r>
        <w:rPr>
          <w:noProof/>
        </w:rPr>
        <w:t>146</w:t>
      </w:r>
      <w:r>
        <w:rPr>
          <w:noProof/>
        </w:rPr>
        <w:fldChar w:fldCharType="end"/>
      </w:r>
    </w:p>
    <w:p>
      <w:pPr>
        <w:pStyle w:val="TOC4"/>
        <w:rPr>
          <w:noProof/>
          <w:sz w:val="24"/>
          <w:szCs w:val="24"/>
        </w:rPr>
      </w:pPr>
      <w:r>
        <w:rPr>
          <w:noProof/>
          <w:szCs w:val="24"/>
        </w:rPr>
        <w:t>271</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_Toc72913217 \h </w:instrText>
      </w:r>
      <w:r>
        <w:rPr>
          <w:noProof/>
        </w:rPr>
      </w:r>
      <w:r>
        <w:rPr>
          <w:noProof/>
        </w:rPr>
        <w:fldChar w:fldCharType="separate"/>
      </w:r>
      <w:r>
        <w:rPr>
          <w:noProof/>
        </w:rPr>
        <w:t>146</w:t>
      </w:r>
      <w:r>
        <w:rPr>
          <w:noProof/>
        </w:rPr>
        <w:fldChar w:fldCharType="end"/>
      </w:r>
    </w:p>
    <w:p>
      <w:pPr>
        <w:pStyle w:val="TOC4"/>
        <w:rPr>
          <w:noProof/>
          <w:sz w:val="24"/>
          <w:szCs w:val="24"/>
        </w:rPr>
      </w:pPr>
      <w:r>
        <w:rPr>
          <w:noProof/>
          <w:szCs w:val="24"/>
        </w:rPr>
        <w:t>272</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_Toc72913218 \h </w:instrText>
      </w:r>
      <w:r>
        <w:rPr>
          <w:noProof/>
        </w:rPr>
      </w:r>
      <w:r>
        <w:rPr>
          <w:noProof/>
        </w:rPr>
        <w:fldChar w:fldCharType="separate"/>
      </w:r>
      <w:r>
        <w:rPr>
          <w:noProof/>
        </w:rPr>
        <w:t>146</w:t>
      </w:r>
      <w:r>
        <w:rPr>
          <w:noProof/>
        </w:rPr>
        <w:fldChar w:fldCharType="end"/>
      </w:r>
    </w:p>
    <w:p>
      <w:pPr>
        <w:pStyle w:val="TOC4"/>
        <w:rPr>
          <w:noProof/>
          <w:sz w:val="24"/>
          <w:szCs w:val="24"/>
        </w:rPr>
      </w:pPr>
      <w:r>
        <w:rPr>
          <w:noProof/>
          <w:szCs w:val="24"/>
        </w:rPr>
        <w:t>273</w:t>
      </w:r>
      <w:r>
        <w:rPr>
          <w:noProof/>
          <w:snapToGrid w:val="0"/>
          <w:szCs w:val="24"/>
        </w:rPr>
        <w:t>.</w:t>
      </w:r>
      <w:r>
        <w:rPr>
          <w:noProof/>
          <w:sz w:val="24"/>
          <w:szCs w:val="24"/>
        </w:rPr>
        <w:tab/>
      </w:r>
      <w:r>
        <w:rPr>
          <w:noProof/>
          <w:snapToGrid w:val="0"/>
          <w:szCs w:val="24"/>
        </w:rPr>
        <w:t>Applicant to notify licence holders affected by the application</w:t>
      </w:r>
      <w:r>
        <w:rPr>
          <w:noProof/>
        </w:rPr>
        <w:tab/>
      </w:r>
      <w:r>
        <w:rPr>
          <w:noProof/>
        </w:rPr>
        <w:fldChar w:fldCharType="begin"/>
      </w:r>
      <w:r>
        <w:rPr>
          <w:noProof/>
        </w:rPr>
        <w:instrText xml:space="preserve"> PAGEREF _Toc72913219 \h </w:instrText>
      </w:r>
      <w:r>
        <w:rPr>
          <w:noProof/>
        </w:rPr>
      </w:r>
      <w:r>
        <w:rPr>
          <w:noProof/>
        </w:rPr>
        <w:fldChar w:fldCharType="separate"/>
      </w:r>
      <w:r>
        <w:rPr>
          <w:noProof/>
        </w:rPr>
        <w:t>147</w:t>
      </w:r>
      <w:r>
        <w:rPr>
          <w:noProof/>
        </w:rPr>
        <w:fldChar w:fldCharType="end"/>
      </w:r>
    </w:p>
    <w:p>
      <w:pPr>
        <w:pStyle w:val="TOC4"/>
        <w:rPr>
          <w:noProof/>
          <w:sz w:val="24"/>
          <w:szCs w:val="24"/>
        </w:rPr>
      </w:pPr>
      <w:r>
        <w:rPr>
          <w:noProof/>
          <w:szCs w:val="24"/>
        </w:rPr>
        <w:t>274</w:t>
      </w:r>
      <w:r>
        <w:rPr>
          <w:noProof/>
          <w:snapToGrid w:val="0"/>
          <w:szCs w:val="24"/>
        </w:rPr>
        <w:t>.</w:t>
      </w:r>
      <w:r>
        <w:rPr>
          <w:noProof/>
          <w:sz w:val="24"/>
          <w:szCs w:val="24"/>
        </w:rPr>
        <w:tab/>
      </w:r>
      <w:r>
        <w:rPr>
          <w:noProof/>
          <w:snapToGrid w:val="0"/>
          <w:szCs w:val="24"/>
        </w:rPr>
        <w:t>Application must be advertised</w:t>
      </w:r>
      <w:r>
        <w:rPr>
          <w:noProof/>
        </w:rPr>
        <w:tab/>
      </w:r>
      <w:r>
        <w:rPr>
          <w:noProof/>
        </w:rPr>
        <w:fldChar w:fldCharType="begin"/>
      </w:r>
      <w:r>
        <w:rPr>
          <w:noProof/>
        </w:rPr>
        <w:instrText xml:space="preserve"> PAGEREF _Toc72913220 \h </w:instrText>
      </w:r>
      <w:r>
        <w:rPr>
          <w:noProof/>
        </w:rPr>
      </w:r>
      <w:r>
        <w:rPr>
          <w:noProof/>
        </w:rPr>
        <w:fldChar w:fldCharType="separate"/>
      </w:r>
      <w:r>
        <w:rPr>
          <w:noProof/>
        </w:rPr>
        <w:t>147</w:t>
      </w:r>
      <w:r>
        <w:rPr>
          <w:noProof/>
        </w:rPr>
        <w:fldChar w:fldCharType="end"/>
      </w:r>
    </w:p>
    <w:p>
      <w:pPr>
        <w:pStyle w:val="TOC4"/>
        <w:rPr>
          <w:noProof/>
          <w:sz w:val="24"/>
          <w:szCs w:val="24"/>
        </w:rPr>
      </w:pPr>
      <w:r>
        <w:rPr>
          <w:noProof/>
          <w:szCs w:val="24"/>
        </w:rPr>
        <w:t>275</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_Toc72913221 \h </w:instrText>
      </w:r>
      <w:r>
        <w:rPr>
          <w:noProof/>
        </w:rPr>
      </w:r>
      <w:r>
        <w:rPr>
          <w:noProof/>
        </w:rPr>
        <w:fldChar w:fldCharType="separate"/>
      </w:r>
      <w:r>
        <w:rPr>
          <w:noProof/>
        </w:rPr>
        <w:t>148</w:t>
      </w:r>
      <w:r>
        <w:rPr>
          <w:noProof/>
        </w:rPr>
        <w:fldChar w:fldCharType="end"/>
      </w:r>
    </w:p>
    <w:p>
      <w:pPr>
        <w:pStyle w:val="TOC4"/>
        <w:rPr>
          <w:noProof/>
          <w:sz w:val="24"/>
          <w:szCs w:val="24"/>
        </w:rPr>
      </w:pPr>
      <w:r>
        <w:rPr>
          <w:noProof/>
          <w:szCs w:val="24"/>
        </w:rPr>
        <w:t>276</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_Toc72913222 \h </w:instrText>
      </w:r>
      <w:r>
        <w:rPr>
          <w:noProof/>
        </w:rPr>
      </w:r>
      <w:r>
        <w:rPr>
          <w:noProof/>
        </w:rPr>
        <w:fldChar w:fldCharType="separate"/>
      </w:r>
      <w:r>
        <w:rPr>
          <w:noProof/>
        </w:rPr>
        <w:t>148</w:t>
      </w:r>
      <w:r>
        <w:rPr>
          <w:noProof/>
        </w:rPr>
        <w:fldChar w:fldCharType="end"/>
      </w:r>
    </w:p>
    <w:p>
      <w:pPr>
        <w:pStyle w:val="TOC4"/>
        <w:rPr>
          <w:noProof/>
          <w:sz w:val="24"/>
          <w:szCs w:val="24"/>
        </w:rPr>
      </w:pPr>
      <w:r>
        <w:rPr>
          <w:noProof/>
          <w:szCs w:val="24"/>
        </w:rPr>
        <w:t>277</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_Toc72913223 \h </w:instrText>
      </w:r>
      <w:r>
        <w:rPr>
          <w:noProof/>
        </w:rPr>
      </w:r>
      <w:r>
        <w:rPr>
          <w:noProof/>
        </w:rPr>
        <w:fldChar w:fldCharType="separate"/>
      </w:r>
      <w:r>
        <w:rPr>
          <w:noProof/>
        </w:rPr>
        <w:t>149</w:t>
      </w:r>
      <w:r>
        <w:rPr>
          <w:noProof/>
        </w:rPr>
        <w:fldChar w:fldCharType="end"/>
      </w:r>
    </w:p>
    <w:p>
      <w:pPr>
        <w:pStyle w:val="TOC4"/>
        <w:rPr>
          <w:noProof/>
          <w:sz w:val="24"/>
          <w:szCs w:val="24"/>
        </w:rPr>
      </w:pPr>
      <w:r>
        <w:rPr>
          <w:noProof/>
          <w:szCs w:val="24"/>
        </w:rPr>
        <w:t>278</w:t>
      </w:r>
      <w:r>
        <w:rPr>
          <w:noProof/>
          <w:snapToGrid w:val="0"/>
          <w:szCs w:val="24"/>
        </w:rPr>
        <w:t>.</w:t>
      </w:r>
      <w:r>
        <w:rPr>
          <w:noProof/>
          <w:sz w:val="24"/>
          <w:szCs w:val="24"/>
        </w:rPr>
        <w:tab/>
      </w:r>
      <w:r>
        <w:rPr>
          <w:noProof/>
          <w:snapToGrid w:val="0"/>
          <w:szCs w:val="24"/>
        </w:rPr>
        <w:t>Matters to be specified in the licence</w:t>
      </w:r>
      <w:r>
        <w:rPr>
          <w:noProof/>
        </w:rPr>
        <w:tab/>
      </w:r>
      <w:r>
        <w:rPr>
          <w:noProof/>
        </w:rPr>
        <w:fldChar w:fldCharType="begin"/>
      </w:r>
      <w:r>
        <w:rPr>
          <w:noProof/>
        </w:rPr>
        <w:instrText xml:space="preserve"> PAGEREF _Toc72913224 \h </w:instrText>
      </w:r>
      <w:r>
        <w:rPr>
          <w:noProof/>
        </w:rPr>
      </w:r>
      <w:r>
        <w:rPr>
          <w:noProof/>
        </w:rPr>
        <w:fldChar w:fldCharType="separate"/>
      </w:r>
      <w:r>
        <w:rPr>
          <w:noProof/>
        </w:rPr>
        <w:t>149</w:t>
      </w:r>
      <w:r>
        <w:rPr>
          <w:noProof/>
        </w:rPr>
        <w:fldChar w:fldCharType="end"/>
      </w:r>
    </w:p>
    <w:p>
      <w:pPr>
        <w:pStyle w:val="TOC4"/>
        <w:rPr>
          <w:noProof/>
          <w:sz w:val="24"/>
          <w:szCs w:val="24"/>
        </w:rPr>
      </w:pPr>
      <w:r>
        <w:rPr>
          <w:noProof/>
          <w:szCs w:val="24"/>
        </w:rPr>
        <w:t>279</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_Toc72913225 \h </w:instrText>
      </w:r>
      <w:r>
        <w:rPr>
          <w:noProof/>
        </w:rPr>
      </w:r>
      <w:r>
        <w:rPr>
          <w:noProof/>
        </w:rPr>
        <w:fldChar w:fldCharType="separate"/>
      </w:r>
      <w:r>
        <w:rPr>
          <w:noProof/>
        </w:rPr>
        <w:t>149</w:t>
      </w:r>
      <w:r>
        <w:rPr>
          <w:noProof/>
        </w:rPr>
        <w:fldChar w:fldCharType="end"/>
      </w:r>
    </w:p>
    <w:p>
      <w:pPr>
        <w:pStyle w:val="TOC4"/>
        <w:rPr>
          <w:noProof/>
          <w:sz w:val="24"/>
          <w:szCs w:val="24"/>
        </w:rPr>
      </w:pPr>
      <w:r>
        <w:rPr>
          <w:noProof/>
          <w:szCs w:val="24"/>
        </w:rPr>
        <w:t>280</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_Toc72913226 \h </w:instrText>
      </w:r>
      <w:r>
        <w:rPr>
          <w:noProof/>
        </w:rPr>
      </w:r>
      <w:r>
        <w:rPr>
          <w:noProof/>
        </w:rPr>
        <w:fldChar w:fldCharType="separate"/>
      </w:r>
      <w:r>
        <w:rPr>
          <w:noProof/>
        </w:rPr>
        <w:t>150</w:t>
      </w:r>
      <w:r>
        <w:rPr>
          <w:noProof/>
        </w:rPr>
        <w:fldChar w:fldCharType="end"/>
      </w:r>
    </w:p>
    <w:p>
      <w:pPr>
        <w:pStyle w:val="TOC4"/>
        <w:rPr>
          <w:noProof/>
          <w:sz w:val="24"/>
          <w:szCs w:val="24"/>
        </w:rPr>
      </w:pPr>
      <w:r>
        <w:rPr>
          <w:noProof/>
          <w:szCs w:val="24"/>
        </w:rPr>
        <w:t>281</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_Toc72913227 \h </w:instrText>
      </w:r>
      <w:r>
        <w:rPr>
          <w:noProof/>
        </w:rPr>
      </w:r>
      <w:r>
        <w:rPr>
          <w:noProof/>
        </w:rPr>
        <w:fldChar w:fldCharType="separate"/>
      </w:r>
      <w:r>
        <w:rPr>
          <w:noProof/>
        </w:rPr>
        <w:t>150</w:t>
      </w:r>
      <w:r>
        <w:rPr>
          <w:noProof/>
        </w:rPr>
        <w:fldChar w:fldCharType="end"/>
      </w:r>
    </w:p>
    <w:p>
      <w:pPr>
        <w:pStyle w:val="TOC4"/>
        <w:rPr>
          <w:noProof/>
          <w:sz w:val="24"/>
          <w:szCs w:val="24"/>
        </w:rPr>
      </w:pPr>
      <w:r>
        <w:rPr>
          <w:noProof/>
          <w:szCs w:val="24"/>
        </w:rPr>
        <w:t>282</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_Toc72913228 \h </w:instrText>
      </w:r>
      <w:r>
        <w:rPr>
          <w:noProof/>
        </w:rPr>
      </w:r>
      <w:r>
        <w:rPr>
          <w:noProof/>
        </w:rPr>
        <w:fldChar w:fldCharType="separate"/>
      </w:r>
      <w:r>
        <w:rPr>
          <w:noProof/>
        </w:rPr>
        <w:t>151</w:t>
      </w:r>
      <w:r>
        <w:rPr>
          <w:noProof/>
        </w:rPr>
        <w:fldChar w:fldCharType="end"/>
      </w:r>
    </w:p>
    <w:p>
      <w:pPr>
        <w:pStyle w:val="TOC4"/>
        <w:rPr>
          <w:noProof/>
          <w:sz w:val="24"/>
          <w:szCs w:val="24"/>
        </w:rPr>
      </w:pPr>
      <w:r>
        <w:rPr>
          <w:noProof/>
          <w:szCs w:val="24"/>
        </w:rPr>
        <w:t>283</w:t>
      </w:r>
      <w:r>
        <w:rPr>
          <w:noProof/>
          <w:snapToGrid w:val="0"/>
          <w:szCs w:val="24"/>
        </w:rPr>
        <w:t>.</w:t>
      </w:r>
      <w:r>
        <w:rPr>
          <w:noProof/>
          <w:sz w:val="24"/>
          <w:szCs w:val="24"/>
        </w:rPr>
        <w:tab/>
      </w:r>
      <w:r>
        <w:rPr>
          <w:noProof/>
          <w:snapToGrid w:val="0"/>
          <w:szCs w:val="24"/>
        </w:rPr>
        <w:t>Acceptance of grant of works licence</w:t>
      </w:r>
      <w:r>
        <w:rPr>
          <w:noProof/>
        </w:rPr>
        <w:tab/>
      </w:r>
      <w:r>
        <w:rPr>
          <w:noProof/>
        </w:rPr>
        <w:fldChar w:fldCharType="begin"/>
      </w:r>
      <w:r>
        <w:rPr>
          <w:noProof/>
        </w:rPr>
        <w:instrText xml:space="preserve"> PAGEREF _Toc72913229 \h </w:instrText>
      </w:r>
      <w:r>
        <w:rPr>
          <w:noProof/>
        </w:rPr>
      </w:r>
      <w:r>
        <w:rPr>
          <w:noProof/>
        </w:rPr>
        <w:fldChar w:fldCharType="separate"/>
      </w:r>
      <w:r>
        <w:rPr>
          <w:noProof/>
        </w:rPr>
        <w:t>151</w:t>
      </w:r>
      <w:r>
        <w:rPr>
          <w:noProof/>
        </w:rPr>
        <w:fldChar w:fldCharType="end"/>
      </w:r>
    </w:p>
    <w:p>
      <w:pPr>
        <w:pStyle w:val="TOC4"/>
        <w:rPr>
          <w:noProof/>
          <w:sz w:val="24"/>
          <w:szCs w:val="24"/>
        </w:rPr>
      </w:pPr>
      <w:r>
        <w:rPr>
          <w:noProof/>
          <w:szCs w:val="24"/>
        </w:rPr>
        <w:t>284</w:t>
      </w:r>
      <w:r>
        <w:rPr>
          <w:noProof/>
          <w:snapToGrid w:val="0"/>
          <w:szCs w:val="24"/>
        </w:rPr>
        <w:t>.</w:t>
      </w:r>
      <w:r>
        <w:rPr>
          <w:noProof/>
          <w:sz w:val="24"/>
          <w:szCs w:val="24"/>
        </w:rPr>
        <w:tab/>
      </w:r>
      <w:r>
        <w:rPr>
          <w:noProof/>
          <w:snapToGrid w:val="0"/>
          <w:szCs w:val="24"/>
        </w:rPr>
        <w:t>Conditions applicable to works licence on grant</w:t>
      </w:r>
      <w:r>
        <w:rPr>
          <w:noProof/>
        </w:rPr>
        <w:tab/>
      </w:r>
      <w:r>
        <w:rPr>
          <w:noProof/>
        </w:rPr>
        <w:fldChar w:fldCharType="begin"/>
      </w:r>
      <w:r>
        <w:rPr>
          <w:noProof/>
        </w:rPr>
        <w:instrText xml:space="preserve"> PAGEREF _Toc72913230 \h </w:instrText>
      </w:r>
      <w:r>
        <w:rPr>
          <w:noProof/>
        </w:rPr>
      </w:r>
      <w:r>
        <w:rPr>
          <w:noProof/>
        </w:rPr>
        <w:fldChar w:fldCharType="separate"/>
      </w:r>
      <w:r>
        <w:rPr>
          <w:noProof/>
        </w:rPr>
        <w:t>152</w:t>
      </w:r>
      <w:r>
        <w:rPr>
          <w:noProof/>
        </w:rPr>
        <w:fldChar w:fldCharType="end"/>
      </w:r>
    </w:p>
    <w:p>
      <w:pPr>
        <w:pStyle w:val="TOC4"/>
        <w:rPr>
          <w:noProof/>
          <w:sz w:val="24"/>
          <w:szCs w:val="24"/>
        </w:rPr>
      </w:pPr>
      <w:r>
        <w:rPr>
          <w:noProof/>
          <w:szCs w:val="24"/>
        </w:rPr>
        <w:t>285</w:t>
      </w:r>
      <w:r>
        <w:rPr>
          <w:noProof/>
          <w:snapToGrid w:val="0"/>
          <w:szCs w:val="24"/>
        </w:rPr>
        <w:t>.</w:t>
      </w:r>
      <w:r>
        <w:rPr>
          <w:noProof/>
          <w:sz w:val="24"/>
          <w:szCs w:val="24"/>
        </w:rPr>
        <w:tab/>
      </w:r>
      <w:r>
        <w:rPr>
          <w:noProof/>
          <w:snapToGrid w:val="0"/>
          <w:szCs w:val="24"/>
        </w:rPr>
        <w:t>Lapse of provisional grant of works licence</w:t>
      </w:r>
      <w:r>
        <w:rPr>
          <w:noProof/>
        </w:rPr>
        <w:tab/>
      </w:r>
      <w:r>
        <w:rPr>
          <w:noProof/>
        </w:rPr>
        <w:fldChar w:fldCharType="begin"/>
      </w:r>
      <w:r>
        <w:rPr>
          <w:noProof/>
        </w:rPr>
        <w:instrText xml:space="preserve"> PAGEREF _Toc72913231 \h </w:instrText>
      </w:r>
      <w:r>
        <w:rPr>
          <w:noProof/>
        </w:rPr>
      </w:r>
      <w:r>
        <w:rPr>
          <w:noProof/>
        </w:rPr>
        <w:fldChar w:fldCharType="separate"/>
      </w:r>
      <w:r>
        <w:rPr>
          <w:noProof/>
        </w:rPr>
        <w:t>152</w:t>
      </w:r>
      <w:r>
        <w:rPr>
          <w:noProof/>
        </w:rPr>
        <w:fldChar w:fldCharType="end"/>
      </w:r>
    </w:p>
    <w:p>
      <w:pPr>
        <w:pStyle w:val="TOC3"/>
        <w:rPr>
          <w:b w:val="0"/>
          <w:noProof/>
          <w:sz w:val="24"/>
          <w:szCs w:val="24"/>
        </w:rPr>
      </w:pPr>
      <w:r>
        <w:rPr>
          <w:noProof/>
          <w:snapToGrid w:val="0"/>
          <w:szCs w:val="24"/>
        </w:rPr>
        <w:t>Division 3 — Duration of works licence</w:t>
      </w:r>
    </w:p>
    <w:p>
      <w:pPr>
        <w:pStyle w:val="TOC4"/>
        <w:rPr>
          <w:noProof/>
          <w:sz w:val="24"/>
          <w:szCs w:val="24"/>
        </w:rPr>
      </w:pPr>
      <w:r>
        <w:rPr>
          <w:noProof/>
          <w:szCs w:val="24"/>
        </w:rPr>
        <w:t>286</w:t>
      </w:r>
      <w:r>
        <w:rPr>
          <w:noProof/>
          <w:snapToGrid w:val="0"/>
          <w:szCs w:val="24"/>
        </w:rPr>
        <w:t>.</w:t>
      </w:r>
      <w:r>
        <w:rPr>
          <w:noProof/>
          <w:sz w:val="24"/>
          <w:szCs w:val="24"/>
        </w:rPr>
        <w:tab/>
      </w:r>
      <w:r>
        <w:rPr>
          <w:noProof/>
          <w:snapToGrid w:val="0"/>
          <w:szCs w:val="24"/>
        </w:rPr>
        <w:t>Initial term of works licence</w:t>
      </w:r>
      <w:r>
        <w:rPr>
          <w:noProof/>
        </w:rPr>
        <w:tab/>
      </w:r>
      <w:r>
        <w:rPr>
          <w:noProof/>
        </w:rPr>
        <w:fldChar w:fldCharType="begin"/>
      </w:r>
      <w:r>
        <w:rPr>
          <w:noProof/>
        </w:rPr>
        <w:instrText xml:space="preserve"> PAGEREF _Toc72913233 \h </w:instrText>
      </w:r>
      <w:r>
        <w:rPr>
          <w:noProof/>
        </w:rPr>
      </w:r>
      <w:r>
        <w:rPr>
          <w:noProof/>
        </w:rPr>
        <w:fldChar w:fldCharType="separate"/>
      </w:r>
      <w:r>
        <w:rPr>
          <w:noProof/>
        </w:rPr>
        <w:t>152</w:t>
      </w:r>
      <w:r>
        <w:rPr>
          <w:noProof/>
        </w:rPr>
        <w:fldChar w:fldCharType="end"/>
      </w:r>
    </w:p>
    <w:p>
      <w:pPr>
        <w:pStyle w:val="TOC4"/>
        <w:rPr>
          <w:noProof/>
          <w:sz w:val="24"/>
          <w:szCs w:val="24"/>
        </w:rPr>
      </w:pPr>
      <w:r>
        <w:rPr>
          <w:noProof/>
          <w:szCs w:val="24"/>
        </w:rPr>
        <w:t>287</w:t>
      </w:r>
      <w:r>
        <w:rPr>
          <w:noProof/>
          <w:snapToGrid w:val="0"/>
          <w:szCs w:val="24"/>
        </w:rPr>
        <w:t>.</w:t>
      </w:r>
      <w:r>
        <w:rPr>
          <w:noProof/>
          <w:sz w:val="24"/>
          <w:szCs w:val="24"/>
        </w:rPr>
        <w:tab/>
      </w:r>
      <w:r>
        <w:rPr>
          <w:noProof/>
          <w:snapToGrid w:val="0"/>
          <w:szCs w:val="24"/>
        </w:rPr>
        <w:t>Term of renewal of works licence</w:t>
      </w:r>
      <w:r>
        <w:rPr>
          <w:noProof/>
        </w:rPr>
        <w:tab/>
      </w:r>
      <w:r>
        <w:rPr>
          <w:noProof/>
        </w:rPr>
        <w:fldChar w:fldCharType="begin"/>
      </w:r>
      <w:r>
        <w:rPr>
          <w:noProof/>
        </w:rPr>
        <w:instrText xml:space="preserve"> PAGEREF _Toc72913234 \h </w:instrText>
      </w:r>
      <w:r>
        <w:rPr>
          <w:noProof/>
        </w:rPr>
      </w:r>
      <w:r>
        <w:rPr>
          <w:noProof/>
        </w:rPr>
        <w:fldChar w:fldCharType="separate"/>
      </w:r>
      <w:r>
        <w:rPr>
          <w:noProof/>
        </w:rPr>
        <w:t>152</w:t>
      </w:r>
      <w:r>
        <w:rPr>
          <w:noProof/>
        </w:rPr>
        <w:fldChar w:fldCharType="end"/>
      </w:r>
    </w:p>
    <w:p>
      <w:pPr>
        <w:pStyle w:val="TOC4"/>
        <w:rPr>
          <w:noProof/>
          <w:sz w:val="24"/>
          <w:szCs w:val="24"/>
        </w:rPr>
      </w:pPr>
      <w:r>
        <w:rPr>
          <w:noProof/>
          <w:szCs w:val="24"/>
        </w:rPr>
        <w:t>288</w:t>
      </w:r>
      <w:r>
        <w:rPr>
          <w:noProof/>
          <w:snapToGrid w:val="0"/>
          <w:szCs w:val="24"/>
        </w:rPr>
        <w:t>.</w:t>
      </w:r>
      <w:r>
        <w:rPr>
          <w:noProof/>
          <w:sz w:val="24"/>
          <w:szCs w:val="24"/>
        </w:rPr>
        <w:tab/>
      </w:r>
      <w:r>
        <w:rPr>
          <w:noProof/>
          <w:snapToGrid w:val="0"/>
          <w:szCs w:val="24"/>
        </w:rPr>
        <w:t>Effect of application for renewal on term of works licence</w:t>
      </w:r>
      <w:r>
        <w:rPr>
          <w:noProof/>
        </w:rPr>
        <w:tab/>
      </w:r>
      <w:r>
        <w:rPr>
          <w:noProof/>
        </w:rPr>
        <w:fldChar w:fldCharType="begin"/>
      </w:r>
      <w:r>
        <w:rPr>
          <w:noProof/>
        </w:rPr>
        <w:instrText xml:space="preserve"> PAGEREF _Toc72913235 \h </w:instrText>
      </w:r>
      <w:r>
        <w:rPr>
          <w:noProof/>
        </w:rPr>
      </w:r>
      <w:r>
        <w:rPr>
          <w:noProof/>
        </w:rPr>
        <w:fldChar w:fldCharType="separate"/>
      </w:r>
      <w:r>
        <w:rPr>
          <w:noProof/>
        </w:rPr>
        <w:t>153</w:t>
      </w:r>
      <w:r>
        <w:rPr>
          <w:noProof/>
        </w:rPr>
        <w:fldChar w:fldCharType="end"/>
      </w:r>
    </w:p>
    <w:p>
      <w:pPr>
        <w:pStyle w:val="TOC3"/>
        <w:rPr>
          <w:b w:val="0"/>
          <w:noProof/>
          <w:sz w:val="24"/>
          <w:szCs w:val="24"/>
        </w:rPr>
      </w:pPr>
      <w:r>
        <w:rPr>
          <w:noProof/>
          <w:snapToGrid w:val="0"/>
          <w:szCs w:val="24"/>
        </w:rPr>
        <w:t>Division 4 — Application for and grant of renewal of works licence</w:t>
      </w:r>
    </w:p>
    <w:p>
      <w:pPr>
        <w:pStyle w:val="TOC4"/>
        <w:rPr>
          <w:noProof/>
          <w:sz w:val="24"/>
          <w:szCs w:val="24"/>
        </w:rPr>
      </w:pPr>
      <w:r>
        <w:rPr>
          <w:noProof/>
          <w:szCs w:val="24"/>
        </w:rPr>
        <w:t>289</w:t>
      </w:r>
      <w:r>
        <w:rPr>
          <w:noProof/>
          <w:snapToGrid w:val="0"/>
          <w:szCs w:val="24"/>
        </w:rPr>
        <w:t>.</w:t>
      </w:r>
      <w:r>
        <w:rPr>
          <w:noProof/>
          <w:sz w:val="24"/>
          <w:szCs w:val="24"/>
        </w:rPr>
        <w:tab/>
      </w:r>
      <w:r>
        <w:rPr>
          <w:noProof/>
          <w:snapToGrid w:val="0"/>
          <w:szCs w:val="24"/>
        </w:rPr>
        <w:t>Application for renewal of works licence</w:t>
      </w:r>
      <w:r>
        <w:rPr>
          <w:noProof/>
        </w:rPr>
        <w:tab/>
      </w:r>
      <w:r>
        <w:rPr>
          <w:noProof/>
        </w:rPr>
        <w:fldChar w:fldCharType="begin"/>
      </w:r>
      <w:r>
        <w:rPr>
          <w:noProof/>
        </w:rPr>
        <w:instrText xml:space="preserve"> PAGEREF _Toc72913237 \h </w:instrText>
      </w:r>
      <w:r>
        <w:rPr>
          <w:noProof/>
        </w:rPr>
      </w:r>
      <w:r>
        <w:rPr>
          <w:noProof/>
        </w:rPr>
        <w:fldChar w:fldCharType="separate"/>
      </w:r>
      <w:r>
        <w:rPr>
          <w:noProof/>
        </w:rPr>
        <w:t>153</w:t>
      </w:r>
      <w:r>
        <w:rPr>
          <w:noProof/>
        </w:rPr>
        <w:fldChar w:fldCharType="end"/>
      </w:r>
    </w:p>
    <w:p>
      <w:pPr>
        <w:pStyle w:val="TOC4"/>
        <w:rPr>
          <w:noProof/>
          <w:sz w:val="24"/>
          <w:szCs w:val="24"/>
        </w:rPr>
      </w:pPr>
      <w:r>
        <w:rPr>
          <w:noProof/>
          <w:szCs w:val="24"/>
        </w:rPr>
        <w:t>290</w:t>
      </w:r>
      <w:r>
        <w:rPr>
          <w:noProof/>
          <w:snapToGrid w:val="0"/>
          <w:szCs w:val="24"/>
        </w:rPr>
        <w:t>.</w:t>
      </w:r>
      <w:r>
        <w:rPr>
          <w:noProof/>
          <w:sz w:val="24"/>
          <w:szCs w:val="24"/>
        </w:rPr>
        <w:tab/>
      </w:r>
      <w:r>
        <w:rPr>
          <w:noProof/>
          <w:snapToGrid w:val="0"/>
          <w:szCs w:val="24"/>
        </w:rPr>
        <w:t>When application to be made</w:t>
      </w:r>
      <w:r>
        <w:rPr>
          <w:noProof/>
        </w:rPr>
        <w:tab/>
      </w:r>
      <w:r>
        <w:rPr>
          <w:noProof/>
        </w:rPr>
        <w:fldChar w:fldCharType="begin"/>
      </w:r>
      <w:r>
        <w:rPr>
          <w:noProof/>
        </w:rPr>
        <w:instrText xml:space="preserve"> PAGEREF _Toc72913238 \h </w:instrText>
      </w:r>
      <w:r>
        <w:rPr>
          <w:noProof/>
        </w:rPr>
      </w:r>
      <w:r>
        <w:rPr>
          <w:noProof/>
        </w:rPr>
        <w:fldChar w:fldCharType="separate"/>
      </w:r>
      <w:r>
        <w:rPr>
          <w:noProof/>
        </w:rPr>
        <w:t>154</w:t>
      </w:r>
      <w:r>
        <w:rPr>
          <w:noProof/>
        </w:rPr>
        <w:fldChar w:fldCharType="end"/>
      </w:r>
    </w:p>
    <w:p>
      <w:pPr>
        <w:pStyle w:val="TOC4"/>
        <w:rPr>
          <w:noProof/>
          <w:sz w:val="24"/>
          <w:szCs w:val="24"/>
        </w:rPr>
      </w:pPr>
      <w:r>
        <w:rPr>
          <w:noProof/>
          <w:szCs w:val="24"/>
        </w:rPr>
        <w:t>291</w:t>
      </w:r>
      <w:r>
        <w:rPr>
          <w:noProof/>
          <w:snapToGrid w:val="0"/>
          <w:szCs w:val="24"/>
        </w:rPr>
        <w:t>.</w:t>
      </w:r>
      <w:r>
        <w:rPr>
          <w:noProof/>
          <w:sz w:val="24"/>
          <w:szCs w:val="24"/>
        </w:rPr>
        <w:tab/>
      </w:r>
      <w:r>
        <w:rPr>
          <w:noProof/>
          <w:snapToGrid w:val="0"/>
          <w:szCs w:val="24"/>
        </w:rPr>
        <w:t>How to apply for renewal</w:t>
      </w:r>
      <w:r>
        <w:rPr>
          <w:noProof/>
        </w:rPr>
        <w:tab/>
      </w:r>
      <w:r>
        <w:rPr>
          <w:noProof/>
        </w:rPr>
        <w:fldChar w:fldCharType="begin"/>
      </w:r>
      <w:r>
        <w:rPr>
          <w:noProof/>
        </w:rPr>
        <w:instrText xml:space="preserve"> PAGEREF _Toc72913239 \h </w:instrText>
      </w:r>
      <w:r>
        <w:rPr>
          <w:noProof/>
        </w:rPr>
      </w:r>
      <w:r>
        <w:rPr>
          <w:noProof/>
        </w:rPr>
        <w:fldChar w:fldCharType="separate"/>
      </w:r>
      <w:r>
        <w:rPr>
          <w:noProof/>
        </w:rPr>
        <w:t>154</w:t>
      </w:r>
      <w:r>
        <w:rPr>
          <w:noProof/>
        </w:rPr>
        <w:fldChar w:fldCharType="end"/>
      </w:r>
    </w:p>
    <w:p>
      <w:pPr>
        <w:pStyle w:val="TOC4"/>
        <w:rPr>
          <w:noProof/>
          <w:sz w:val="24"/>
          <w:szCs w:val="24"/>
        </w:rPr>
      </w:pPr>
      <w:r>
        <w:rPr>
          <w:noProof/>
          <w:szCs w:val="24"/>
        </w:rPr>
        <w:t>292</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_Toc72913240 \h </w:instrText>
      </w:r>
      <w:r>
        <w:rPr>
          <w:noProof/>
        </w:rPr>
      </w:r>
      <w:r>
        <w:rPr>
          <w:noProof/>
        </w:rPr>
        <w:fldChar w:fldCharType="separate"/>
      </w:r>
      <w:r>
        <w:rPr>
          <w:noProof/>
        </w:rPr>
        <w:t>155</w:t>
      </w:r>
      <w:r>
        <w:rPr>
          <w:noProof/>
        </w:rPr>
        <w:fldChar w:fldCharType="end"/>
      </w:r>
    </w:p>
    <w:p>
      <w:pPr>
        <w:pStyle w:val="TOC4"/>
        <w:rPr>
          <w:noProof/>
          <w:sz w:val="24"/>
          <w:szCs w:val="24"/>
        </w:rPr>
      </w:pPr>
      <w:r>
        <w:rPr>
          <w:noProof/>
          <w:szCs w:val="24"/>
        </w:rPr>
        <w:t>293</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_Toc72913241 \h </w:instrText>
      </w:r>
      <w:r>
        <w:rPr>
          <w:noProof/>
        </w:rPr>
      </w:r>
      <w:r>
        <w:rPr>
          <w:noProof/>
        </w:rPr>
        <w:fldChar w:fldCharType="separate"/>
      </w:r>
      <w:r>
        <w:rPr>
          <w:noProof/>
        </w:rPr>
        <w:t>155</w:t>
      </w:r>
      <w:r>
        <w:rPr>
          <w:noProof/>
        </w:rPr>
        <w:fldChar w:fldCharType="end"/>
      </w:r>
    </w:p>
    <w:p>
      <w:pPr>
        <w:pStyle w:val="TOC4"/>
        <w:rPr>
          <w:noProof/>
          <w:sz w:val="24"/>
          <w:szCs w:val="24"/>
        </w:rPr>
      </w:pPr>
      <w:r>
        <w:rPr>
          <w:noProof/>
          <w:szCs w:val="24"/>
        </w:rPr>
        <w:t>294</w:t>
      </w:r>
      <w:r>
        <w:rPr>
          <w:noProof/>
          <w:snapToGrid w:val="0"/>
          <w:szCs w:val="24"/>
        </w:rPr>
        <w:t>.</w:t>
      </w:r>
      <w:r>
        <w:rPr>
          <w:noProof/>
          <w:sz w:val="24"/>
          <w:szCs w:val="24"/>
        </w:rPr>
        <w:tab/>
      </w:r>
      <w:r>
        <w:rPr>
          <w:noProof/>
          <w:snapToGrid w:val="0"/>
          <w:szCs w:val="24"/>
        </w:rPr>
        <w:t>Provisional renewal of works licence</w:t>
      </w:r>
      <w:r>
        <w:rPr>
          <w:noProof/>
        </w:rPr>
        <w:tab/>
      </w:r>
      <w:r>
        <w:rPr>
          <w:noProof/>
        </w:rPr>
        <w:fldChar w:fldCharType="begin"/>
      </w:r>
      <w:r>
        <w:rPr>
          <w:noProof/>
        </w:rPr>
        <w:instrText xml:space="preserve"> PAGEREF _Toc72913242 \h </w:instrText>
      </w:r>
      <w:r>
        <w:rPr>
          <w:noProof/>
        </w:rPr>
      </w:r>
      <w:r>
        <w:rPr>
          <w:noProof/>
        </w:rPr>
        <w:fldChar w:fldCharType="separate"/>
      </w:r>
      <w:r>
        <w:rPr>
          <w:noProof/>
        </w:rPr>
        <w:t>155</w:t>
      </w:r>
      <w:r>
        <w:rPr>
          <w:noProof/>
        </w:rPr>
        <w:fldChar w:fldCharType="end"/>
      </w:r>
    </w:p>
    <w:p>
      <w:pPr>
        <w:pStyle w:val="TOC4"/>
        <w:rPr>
          <w:noProof/>
          <w:sz w:val="24"/>
          <w:szCs w:val="24"/>
        </w:rPr>
      </w:pPr>
      <w:r>
        <w:rPr>
          <w:noProof/>
          <w:szCs w:val="24"/>
        </w:rPr>
        <w:t>295</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_Toc72913243 \h </w:instrText>
      </w:r>
      <w:r>
        <w:rPr>
          <w:noProof/>
        </w:rPr>
      </w:r>
      <w:r>
        <w:rPr>
          <w:noProof/>
        </w:rPr>
        <w:fldChar w:fldCharType="separate"/>
      </w:r>
      <w:r>
        <w:rPr>
          <w:noProof/>
        </w:rPr>
        <w:t>155</w:t>
      </w:r>
      <w:r>
        <w:rPr>
          <w:noProof/>
        </w:rPr>
        <w:fldChar w:fldCharType="end"/>
      </w:r>
    </w:p>
    <w:p>
      <w:pPr>
        <w:pStyle w:val="TOC4"/>
        <w:rPr>
          <w:noProof/>
          <w:sz w:val="24"/>
          <w:szCs w:val="24"/>
        </w:rPr>
      </w:pPr>
      <w:r>
        <w:rPr>
          <w:noProof/>
          <w:szCs w:val="24"/>
        </w:rPr>
        <w:t>296</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_Toc72913244 \h </w:instrText>
      </w:r>
      <w:r>
        <w:rPr>
          <w:noProof/>
        </w:rPr>
      </w:r>
      <w:r>
        <w:rPr>
          <w:noProof/>
        </w:rPr>
        <w:fldChar w:fldCharType="separate"/>
      </w:r>
      <w:r>
        <w:rPr>
          <w:noProof/>
        </w:rPr>
        <w:t>155</w:t>
      </w:r>
      <w:r>
        <w:rPr>
          <w:noProof/>
        </w:rPr>
        <w:fldChar w:fldCharType="end"/>
      </w:r>
    </w:p>
    <w:p>
      <w:pPr>
        <w:pStyle w:val="TOC4"/>
        <w:rPr>
          <w:noProof/>
          <w:sz w:val="24"/>
          <w:szCs w:val="24"/>
        </w:rPr>
      </w:pPr>
      <w:r>
        <w:rPr>
          <w:noProof/>
          <w:szCs w:val="24"/>
        </w:rPr>
        <w:t>297</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_Toc72913245 \h </w:instrText>
      </w:r>
      <w:r>
        <w:rPr>
          <w:noProof/>
        </w:rPr>
      </w:r>
      <w:r>
        <w:rPr>
          <w:noProof/>
        </w:rPr>
        <w:fldChar w:fldCharType="separate"/>
      </w:r>
      <w:r>
        <w:rPr>
          <w:noProof/>
        </w:rPr>
        <w:t>156</w:t>
      </w:r>
      <w:r>
        <w:rPr>
          <w:noProof/>
        </w:rPr>
        <w:fldChar w:fldCharType="end"/>
      </w:r>
    </w:p>
    <w:p>
      <w:pPr>
        <w:pStyle w:val="TOC4"/>
        <w:rPr>
          <w:noProof/>
          <w:sz w:val="24"/>
          <w:szCs w:val="24"/>
        </w:rPr>
      </w:pPr>
      <w:r>
        <w:rPr>
          <w:noProof/>
          <w:szCs w:val="24"/>
        </w:rPr>
        <w:t>298</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_Toc72913246 \h </w:instrText>
      </w:r>
      <w:r>
        <w:rPr>
          <w:noProof/>
        </w:rPr>
      </w:r>
      <w:r>
        <w:rPr>
          <w:noProof/>
        </w:rPr>
        <w:fldChar w:fldCharType="separate"/>
      </w:r>
      <w:r>
        <w:rPr>
          <w:noProof/>
        </w:rPr>
        <w:t>156</w:t>
      </w:r>
      <w:r>
        <w:rPr>
          <w:noProof/>
        </w:rPr>
        <w:fldChar w:fldCharType="end"/>
      </w:r>
    </w:p>
    <w:p>
      <w:pPr>
        <w:pStyle w:val="TOC4"/>
        <w:rPr>
          <w:noProof/>
          <w:sz w:val="24"/>
          <w:szCs w:val="24"/>
        </w:rPr>
      </w:pPr>
      <w:r>
        <w:rPr>
          <w:noProof/>
          <w:szCs w:val="24"/>
        </w:rPr>
        <w:t>299</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_Toc72913247 \h </w:instrText>
      </w:r>
      <w:r>
        <w:rPr>
          <w:noProof/>
        </w:rPr>
      </w:r>
      <w:r>
        <w:rPr>
          <w:noProof/>
        </w:rPr>
        <w:fldChar w:fldCharType="separate"/>
      </w:r>
      <w:r>
        <w:rPr>
          <w:noProof/>
        </w:rPr>
        <w:t>157</w:t>
      </w:r>
      <w:r>
        <w:rPr>
          <w:noProof/>
        </w:rPr>
        <w:fldChar w:fldCharType="end"/>
      </w:r>
    </w:p>
    <w:p>
      <w:pPr>
        <w:pStyle w:val="TOC4"/>
        <w:rPr>
          <w:noProof/>
          <w:sz w:val="24"/>
          <w:szCs w:val="24"/>
        </w:rPr>
      </w:pPr>
      <w:r>
        <w:rPr>
          <w:noProof/>
          <w:szCs w:val="24"/>
        </w:rPr>
        <w:t>300</w:t>
      </w:r>
      <w:r>
        <w:rPr>
          <w:noProof/>
          <w:snapToGrid w:val="0"/>
          <w:szCs w:val="24"/>
        </w:rPr>
        <w:t>.</w:t>
      </w:r>
      <w:r>
        <w:rPr>
          <w:noProof/>
          <w:sz w:val="24"/>
          <w:szCs w:val="24"/>
        </w:rPr>
        <w:tab/>
      </w:r>
      <w:r>
        <w:rPr>
          <w:noProof/>
          <w:snapToGrid w:val="0"/>
          <w:szCs w:val="24"/>
        </w:rPr>
        <w:t>Acceptance of renewal of works licence</w:t>
      </w:r>
      <w:r>
        <w:rPr>
          <w:noProof/>
        </w:rPr>
        <w:tab/>
      </w:r>
      <w:r>
        <w:rPr>
          <w:noProof/>
        </w:rPr>
        <w:fldChar w:fldCharType="begin"/>
      </w:r>
      <w:r>
        <w:rPr>
          <w:noProof/>
        </w:rPr>
        <w:instrText xml:space="preserve"> PAGEREF _Toc72913248 \h </w:instrText>
      </w:r>
      <w:r>
        <w:rPr>
          <w:noProof/>
        </w:rPr>
      </w:r>
      <w:r>
        <w:rPr>
          <w:noProof/>
        </w:rPr>
        <w:fldChar w:fldCharType="separate"/>
      </w:r>
      <w:r>
        <w:rPr>
          <w:noProof/>
        </w:rPr>
        <w:t>157</w:t>
      </w:r>
      <w:r>
        <w:rPr>
          <w:noProof/>
        </w:rPr>
        <w:fldChar w:fldCharType="end"/>
      </w:r>
    </w:p>
    <w:p>
      <w:pPr>
        <w:pStyle w:val="TOC4"/>
        <w:rPr>
          <w:noProof/>
          <w:sz w:val="24"/>
          <w:szCs w:val="24"/>
        </w:rPr>
      </w:pPr>
      <w:r>
        <w:rPr>
          <w:noProof/>
          <w:szCs w:val="24"/>
        </w:rPr>
        <w:t>301</w:t>
      </w:r>
      <w:r>
        <w:rPr>
          <w:noProof/>
          <w:snapToGrid w:val="0"/>
          <w:szCs w:val="24"/>
        </w:rPr>
        <w:t>.</w:t>
      </w:r>
      <w:r>
        <w:rPr>
          <w:noProof/>
          <w:sz w:val="24"/>
          <w:szCs w:val="24"/>
        </w:rPr>
        <w:tab/>
      </w:r>
      <w:r>
        <w:rPr>
          <w:noProof/>
          <w:snapToGrid w:val="0"/>
          <w:szCs w:val="24"/>
        </w:rPr>
        <w:t>Conditions applicable to works licence on renewal</w:t>
      </w:r>
      <w:r>
        <w:rPr>
          <w:noProof/>
        </w:rPr>
        <w:tab/>
      </w:r>
      <w:r>
        <w:rPr>
          <w:noProof/>
        </w:rPr>
        <w:fldChar w:fldCharType="begin"/>
      </w:r>
      <w:r>
        <w:rPr>
          <w:noProof/>
        </w:rPr>
        <w:instrText xml:space="preserve"> PAGEREF _Toc72913249 \h </w:instrText>
      </w:r>
      <w:r>
        <w:rPr>
          <w:noProof/>
        </w:rPr>
      </w:r>
      <w:r>
        <w:rPr>
          <w:noProof/>
        </w:rPr>
        <w:fldChar w:fldCharType="separate"/>
      </w:r>
      <w:r>
        <w:rPr>
          <w:noProof/>
        </w:rPr>
        <w:t>158</w:t>
      </w:r>
      <w:r>
        <w:rPr>
          <w:noProof/>
        </w:rPr>
        <w:fldChar w:fldCharType="end"/>
      </w:r>
    </w:p>
    <w:p>
      <w:pPr>
        <w:pStyle w:val="TOC4"/>
        <w:rPr>
          <w:noProof/>
          <w:sz w:val="24"/>
          <w:szCs w:val="24"/>
        </w:rPr>
      </w:pPr>
      <w:r>
        <w:rPr>
          <w:noProof/>
          <w:szCs w:val="24"/>
        </w:rPr>
        <w:t>302</w:t>
      </w:r>
      <w:r>
        <w:rPr>
          <w:noProof/>
          <w:snapToGrid w:val="0"/>
          <w:szCs w:val="24"/>
        </w:rPr>
        <w:t>.</w:t>
      </w:r>
      <w:r>
        <w:rPr>
          <w:noProof/>
          <w:sz w:val="24"/>
          <w:szCs w:val="24"/>
        </w:rPr>
        <w:tab/>
      </w:r>
      <w:r>
        <w:rPr>
          <w:noProof/>
          <w:snapToGrid w:val="0"/>
          <w:szCs w:val="24"/>
        </w:rPr>
        <w:t>Lapse of provisional renewal of works licence</w:t>
      </w:r>
      <w:r>
        <w:rPr>
          <w:noProof/>
        </w:rPr>
        <w:tab/>
      </w:r>
      <w:r>
        <w:rPr>
          <w:noProof/>
        </w:rPr>
        <w:fldChar w:fldCharType="begin"/>
      </w:r>
      <w:r>
        <w:rPr>
          <w:noProof/>
        </w:rPr>
        <w:instrText xml:space="preserve"> PAGEREF _Toc72913250 \h </w:instrText>
      </w:r>
      <w:r>
        <w:rPr>
          <w:noProof/>
        </w:rPr>
      </w:r>
      <w:r>
        <w:rPr>
          <w:noProof/>
        </w:rPr>
        <w:fldChar w:fldCharType="separate"/>
      </w:r>
      <w:r>
        <w:rPr>
          <w:noProof/>
        </w:rPr>
        <w:t>158</w:t>
      </w:r>
      <w:r>
        <w:rPr>
          <w:noProof/>
        </w:rPr>
        <w:fldChar w:fldCharType="end"/>
      </w:r>
    </w:p>
    <w:p>
      <w:pPr>
        <w:pStyle w:val="TOC3"/>
        <w:rPr>
          <w:b w:val="0"/>
          <w:noProof/>
          <w:sz w:val="24"/>
          <w:szCs w:val="24"/>
        </w:rPr>
      </w:pPr>
      <w:r>
        <w:rPr>
          <w:noProof/>
          <w:snapToGrid w:val="0"/>
          <w:szCs w:val="24"/>
        </w:rPr>
        <w:t>Division 5 — Obligations associated with works licence</w:t>
      </w:r>
    </w:p>
    <w:p>
      <w:pPr>
        <w:pStyle w:val="TOC4"/>
        <w:rPr>
          <w:noProof/>
          <w:sz w:val="24"/>
          <w:szCs w:val="24"/>
        </w:rPr>
      </w:pPr>
      <w:r>
        <w:rPr>
          <w:noProof/>
          <w:szCs w:val="24"/>
        </w:rPr>
        <w:t>303</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_Toc72913252 \h </w:instrText>
      </w:r>
      <w:r>
        <w:rPr>
          <w:noProof/>
        </w:rPr>
      </w:r>
      <w:r>
        <w:rPr>
          <w:noProof/>
        </w:rPr>
        <w:fldChar w:fldCharType="separate"/>
      </w:r>
      <w:r>
        <w:rPr>
          <w:noProof/>
        </w:rPr>
        <w:t>158</w:t>
      </w:r>
      <w:r>
        <w:rPr>
          <w:noProof/>
        </w:rPr>
        <w:fldChar w:fldCharType="end"/>
      </w:r>
    </w:p>
    <w:p>
      <w:pPr>
        <w:pStyle w:val="TOC4"/>
        <w:rPr>
          <w:noProof/>
          <w:sz w:val="24"/>
          <w:szCs w:val="24"/>
        </w:rPr>
      </w:pPr>
      <w:r>
        <w:rPr>
          <w:noProof/>
          <w:szCs w:val="24"/>
        </w:rPr>
        <w:t>304</w:t>
      </w:r>
      <w:r>
        <w:rPr>
          <w:noProof/>
          <w:snapToGrid w:val="0"/>
          <w:szCs w:val="24"/>
        </w:rPr>
        <w:t>.</w:t>
      </w:r>
      <w:r>
        <w:rPr>
          <w:noProof/>
          <w:sz w:val="24"/>
          <w:szCs w:val="24"/>
        </w:rPr>
        <w:tab/>
      </w:r>
      <w:r>
        <w:rPr>
          <w:noProof/>
          <w:snapToGrid w:val="0"/>
          <w:szCs w:val="24"/>
        </w:rPr>
        <w:t>Conditions of works licence</w:t>
      </w:r>
      <w:r>
        <w:rPr>
          <w:noProof/>
        </w:rPr>
        <w:tab/>
      </w:r>
      <w:r>
        <w:rPr>
          <w:noProof/>
        </w:rPr>
        <w:fldChar w:fldCharType="begin"/>
      </w:r>
      <w:r>
        <w:rPr>
          <w:noProof/>
        </w:rPr>
        <w:instrText xml:space="preserve"> PAGEREF _Toc72913253 \h </w:instrText>
      </w:r>
      <w:r>
        <w:rPr>
          <w:noProof/>
        </w:rPr>
      </w:r>
      <w:r>
        <w:rPr>
          <w:noProof/>
        </w:rPr>
        <w:fldChar w:fldCharType="separate"/>
      </w:r>
      <w:r>
        <w:rPr>
          <w:noProof/>
        </w:rPr>
        <w:t>158</w:t>
      </w:r>
      <w:r>
        <w:rPr>
          <w:noProof/>
        </w:rPr>
        <w:fldChar w:fldCharType="end"/>
      </w:r>
    </w:p>
    <w:p>
      <w:pPr>
        <w:pStyle w:val="TOC4"/>
        <w:rPr>
          <w:noProof/>
          <w:sz w:val="24"/>
          <w:szCs w:val="24"/>
        </w:rPr>
      </w:pPr>
      <w:r>
        <w:rPr>
          <w:noProof/>
          <w:szCs w:val="24"/>
        </w:rPr>
        <w:t>305</w:t>
      </w:r>
      <w:r>
        <w:rPr>
          <w:noProof/>
          <w:snapToGrid w:val="0"/>
          <w:szCs w:val="24"/>
        </w:rPr>
        <w:t>.</w:t>
      </w:r>
      <w:r>
        <w:rPr>
          <w:noProof/>
          <w:sz w:val="24"/>
          <w:szCs w:val="24"/>
        </w:rPr>
        <w:tab/>
      </w:r>
      <w:r>
        <w:rPr>
          <w:noProof/>
          <w:snapToGrid w:val="0"/>
          <w:szCs w:val="24"/>
        </w:rPr>
        <w:t>No conditions requiring payment of money</w:t>
      </w:r>
      <w:r>
        <w:rPr>
          <w:noProof/>
        </w:rPr>
        <w:tab/>
      </w:r>
      <w:r>
        <w:rPr>
          <w:noProof/>
        </w:rPr>
        <w:fldChar w:fldCharType="begin"/>
      </w:r>
      <w:r>
        <w:rPr>
          <w:noProof/>
        </w:rPr>
        <w:instrText xml:space="preserve"> PAGEREF _Toc72913254 \h </w:instrText>
      </w:r>
      <w:r>
        <w:rPr>
          <w:noProof/>
        </w:rPr>
      </w:r>
      <w:r>
        <w:rPr>
          <w:noProof/>
        </w:rPr>
        <w:fldChar w:fldCharType="separate"/>
      </w:r>
      <w:r>
        <w:rPr>
          <w:noProof/>
        </w:rPr>
        <w:t>160</w:t>
      </w:r>
      <w:r>
        <w:rPr>
          <w:noProof/>
        </w:rPr>
        <w:fldChar w:fldCharType="end"/>
      </w:r>
    </w:p>
    <w:p>
      <w:pPr>
        <w:pStyle w:val="TOC4"/>
        <w:rPr>
          <w:noProof/>
          <w:sz w:val="24"/>
          <w:szCs w:val="24"/>
        </w:rPr>
      </w:pPr>
      <w:r>
        <w:rPr>
          <w:noProof/>
          <w:szCs w:val="24"/>
        </w:rPr>
        <w:t>306</w:t>
      </w:r>
      <w:r>
        <w:rPr>
          <w:noProof/>
          <w:snapToGrid w:val="0"/>
          <w:szCs w:val="24"/>
        </w:rPr>
        <w:t>.</w:t>
      </w:r>
      <w:r>
        <w:rPr>
          <w:noProof/>
          <w:sz w:val="24"/>
          <w:szCs w:val="24"/>
        </w:rPr>
        <w:tab/>
      </w:r>
      <w:r>
        <w:rPr>
          <w:noProof/>
          <w:snapToGrid w:val="0"/>
          <w:szCs w:val="24"/>
        </w:rPr>
        <w:t>Variation of conditions</w:t>
      </w:r>
      <w:r>
        <w:rPr>
          <w:noProof/>
        </w:rPr>
        <w:tab/>
      </w:r>
      <w:r>
        <w:rPr>
          <w:noProof/>
        </w:rPr>
        <w:fldChar w:fldCharType="begin"/>
      </w:r>
      <w:r>
        <w:rPr>
          <w:noProof/>
        </w:rPr>
        <w:instrText xml:space="preserve"> PAGEREF _Toc72913255 \h </w:instrText>
      </w:r>
      <w:r>
        <w:rPr>
          <w:noProof/>
        </w:rPr>
      </w:r>
      <w:r>
        <w:rPr>
          <w:noProof/>
        </w:rPr>
        <w:fldChar w:fldCharType="separate"/>
      </w:r>
      <w:r>
        <w:rPr>
          <w:noProof/>
        </w:rPr>
        <w:t>160</w:t>
      </w:r>
      <w:r>
        <w:rPr>
          <w:noProof/>
        </w:rPr>
        <w:fldChar w:fldCharType="end"/>
      </w:r>
    </w:p>
    <w:p>
      <w:pPr>
        <w:pStyle w:val="TOC4"/>
        <w:rPr>
          <w:noProof/>
          <w:sz w:val="24"/>
          <w:szCs w:val="24"/>
        </w:rPr>
      </w:pPr>
      <w:r>
        <w:rPr>
          <w:noProof/>
          <w:szCs w:val="24"/>
        </w:rPr>
        <w:t>307</w:t>
      </w:r>
      <w:r>
        <w:rPr>
          <w:noProof/>
          <w:snapToGrid w:val="0"/>
          <w:szCs w:val="24"/>
        </w:rPr>
        <w:t>.</w:t>
      </w:r>
      <w:r>
        <w:rPr>
          <w:noProof/>
          <w:sz w:val="24"/>
          <w:szCs w:val="24"/>
        </w:rPr>
        <w:tab/>
      </w:r>
      <w:r>
        <w:rPr>
          <w:noProof/>
          <w:snapToGrid w:val="0"/>
          <w:szCs w:val="24"/>
        </w:rPr>
        <w:t>Exemption from or suspension of conditions</w:t>
      </w:r>
      <w:r>
        <w:rPr>
          <w:noProof/>
        </w:rPr>
        <w:tab/>
      </w:r>
      <w:r>
        <w:rPr>
          <w:noProof/>
        </w:rPr>
        <w:fldChar w:fldCharType="begin"/>
      </w:r>
      <w:r>
        <w:rPr>
          <w:noProof/>
        </w:rPr>
        <w:instrText xml:space="preserve"> PAGEREF _Toc72913256 \h </w:instrText>
      </w:r>
      <w:r>
        <w:rPr>
          <w:noProof/>
        </w:rPr>
      </w:r>
      <w:r>
        <w:rPr>
          <w:noProof/>
        </w:rPr>
        <w:fldChar w:fldCharType="separate"/>
      </w:r>
      <w:r>
        <w:rPr>
          <w:noProof/>
        </w:rPr>
        <w:t>161</w:t>
      </w:r>
      <w:r>
        <w:rPr>
          <w:noProof/>
        </w:rPr>
        <w:fldChar w:fldCharType="end"/>
      </w:r>
    </w:p>
    <w:p>
      <w:pPr>
        <w:pStyle w:val="TOC4"/>
        <w:rPr>
          <w:noProof/>
          <w:sz w:val="24"/>
          <w:szCs w:val="24"/>
        </w:rPr>
      </w:pPr>
      <w:r>
        <w:rPr>
          <w:noProof/>
          <w:szCs w:val="24"/>
        </w:rPr>
        <w:t>308</w:t>
      </w:r>
      <w:r>
        <w:rPr>
          <w:noProof/>
          <w:snapToGrid w:val="0"/>
          <w:szCs w:val="24"/>
        </w:rPr>
        <w:t>.</w:t>
      </w:r>
      <w:r>
        <w:rPr>
          <w:noProof/>
          <w:sz w:val="24"/>
          <w:szCs w:val="24"/>
        </w:rPr>
        <w:tab/>
      </w:r>
      <w:r>
        <w:rPr>
          <w:noProof/>
          <w:snapToGrid w:val="0"/>
          <w:szCs w:val="24"/>
        </w:rPr>
        <w:t>Work practices</w:t>
      </w:r>
      <w:r>
        <w:rPr>
          <w:noProof/>
        </w:rPr>
        <w:tab/>
      </w:r>
      <w:r>
        <w:rPr>
          <w:noProof/>
        </w:rPr>
        <w:fldChar w:fldCharType="begin"/>
      </w:r>
      <w:r>
        <w:rPr>
          <w:noProof/>
        </w:rPr>
        <w:instrText xml:space="preserve"> PAGEREF _Toc72913257 \h </w:instrText>
      </w:r>
      <w:r>
        <w:rPr>
          <w:noProof/>
        </w:rPr>
      </w:r>
      <w:r>
        <w:rPr>
          <w:noProof/>
        </w:rPr>
        <w:fldChar w:fldCharType="separate"/>
      </w:r>
      <w:r>
        <w:rPr>
          <w:noProof/>
        </w:rPr>
        <w:t>162</w:t>
      </w:r>
      <w:r>
        <w:rPr>
          <w:noProof/>
        </w:rPr>
        <w:fldChar w:fldCharType="end"/>
      </w:r>
    </w:p>
    <w:p>
      <w:pPr>
        <w:pStyle w:val="TOC4"/>
        <w:rPr>
          <w:noProof/>
          <w:sz w:val="24"/>
          <w:szCs w:val="24"/>
        </w:rPr>
      </w:pPr>
      <w:r>
        <w:rPr>
          <w:noProof/>
          <w:szCs w:val="24"/>
        </w:rPr>
        <w:t>309</w:t>
      </w:r>
      <w:r>
        <w:rPr>
          <w:noProof/>
          <w:snapToGrid w:val="0"/>
          <w:szCs w:val="24"/>
        </w:rPr>
        <w:t>.</w:t>
      </w:r>
      <w:r>
        <w:rPr>
          <w:noProof/>
          <w:sz w:val="24"/>
          <w:szCs w:val="24"/>
        </w:rPr>
        <w:tab/>
      </w:r>
      <w:r>
        <w:rPr>
          <w:noProof/>
          <w:snapToGrid w:val="0"/>
          <w:szCs w:val="24"/>
        </w:rPr>
        <w:t>Licence holder must keep specified records etc.</w:t>
      </w:r>
      <w:r>
        <w:rPr>
          <w:noProof/>
        </w:rPr>
        <w:tab/>
      </w:r>
      <w:r>
        <w:rPr>
          <w:noProof/>
        </w:rPr>
        <w:fldChar w:fldCharType="begin"/>
      </w:r>
      <w:r>
        <w:rPr>
          <w:noProof/>
        </w:rPr>
        <w:instrText xml:space="preserve"> PAGEREF _Toc72913258 \h </w:instrText>
      </w:r>
      <w:r>
        <w:rPr>
          <w:noProof/>
        </w:rPr>
      </w:r>
      <w:r>
        <w:rPr>
          <w:noProof/>
        </w:rPr>
        <w:fldChar w:fldCharType="separate"/>
      </w:r>
      <w:r>
        <w:rPr>
          <w:noProof/>
        </w:rPr>
        <w:t>163</w:t>
      </w:r>
      <w:r>
        <w:rPr>
          <w:noProof/>
        </w:rPr>
        <w:fldChar w:fldCharType="end"/>
      </w:r>
    </w:p>
    <w:p>
      <w:pPr>
        <w:pStyle w:val="TOC4"/>
        <w:rPr>
          <w:noProof/>
          <w:sz w:val="24"/>
          <w:szCs w:val="24"/>
        </w:rPr>
      </w:pPr>
      <w:r>
        <w:rPr>
          <w:noProof/>
          <w:szCs w:val="24"/>
        </w:rPr>
        <w:t>310</w:t>
      </w:r>
      <w:r>
        <w:rPr>
          <w:noProof/>
          <w:snapToGrid w:val="0"/>
          <w:szCs w:val="24"/>
        </w:rPr>
        <w:t>.</w:t>
      </w:r>
      <w:r>
        <w:rPr>
          <w:noProof/>
          <w:sz w:val="24"/>
          <w:szCs w:val="24"/>
        </w:rPr>
        <w:tab/>
      </w:r>
      <w:r>
        <w:rPr>
          <w:noProof/>
          <w:snapToGrid w:val="0"/>
          <w:szCs w:val="24"/>
        </w:rPr>
        <w:t>Licence holder must assist inspectors</w:t>
      </w:r>
      <w:r>
        <w:rPr>
          <w:noProof/>
        </w:rPr>
        <w:tab/>
      </w:r>
      <w:r>
        <w:rPr>
          <w:noProof/>
        </w:rPr>
        <w:fldChar w:fldCharType="begin"/>
      </w:r>
      <w:r>
        <w:rPr>
          <w:noProof/>
        </w:rPr>
        <w:instrText xml:space="preserve"> PAGEREF _Toc72913259 \h </w:instrText>
      </w:r>
      <w:r>
        <w:rPr>
          <w:noProof/>
        </w:rPr>
      </w:r>
      <w:r>
        <w:rPr>
          <w:noProof/>
        </w:rPr>
        <w:fldChar w:fldCharType="separate"/>
      </w:r>
      <w:r>
        <w:rPr>
          <w:noProof/>
        </w:rPr>
        <w:t>163</w:t>
      </w:r>
      <w:r>
        <w:rPr>
          <w:noProof/>
        </w:rPr>
        <w:fldChar w:fldCharType="end"/>
      </w:r>
    </w:p>
    <w:p>
      <w:pPr>
        <w:pStyle w:val="TOC3"/>
        <w:rPr>
          <w:b w:val="0"/>
          <w:noProof/>
          <w:sz w:val="24"/>
          <w:szCs w:val="24"/>
        </w:rPr>
      </w:pPr>
      <w:r>
        <w:rPr>
          <w:noProof/>
          <w:snapToGrid w:val="0"/>
          <w:szCs w:val="24"/>
        </w:rPr>
        <w:t>Division 6 — Expiry of works licence</w:t>
      </w:r>
    </w:p>
    <w:p>
      <w:pPr>
        <w:pStyle w:val="TOC4"/>
        <w:rPr>
          <w:noProof/>
          <w:sz w:val="24"/>
          <w:szCs w:val="24"/>
        </w:rPr>
      </w:pPr>
      <w:r>
        <w:rPr>
          <w:noProof/>
          <w:szCs w:val="24"/>
        </w:rPr>
        <w:t>311</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_Toc72913261 \h </w:instrText>
      </w:r>
      <w:r>
        <w:rPr>
          <w:noProof/>
        </w:rPr>
      </w:r>
      <w:r>
        <w:rPr>
          <w:noProof/>
        </w:rPr>
        <w:fldChar w:fldCharType="separate"/>
      </w:r>
      <w:r>
        <w:rPr>
          <w:noProof/>
        </w:rPr>
        <w:t>163</w:t>
      </w:r>
      <w:r>
        <w:rPr>
          <w:noProof/>
        </w:rPr>
        <w:fldChar w:fldCharType="end"/>
      </w:r>
    </w:p>
    <w:p>
      <w:pPr>
        <w:pStyle w:val="TOC4"/>
        <w:rPr>
          <w:noProof/>
          <w:sz w:val="24"/>
          <w:szCs w:val="24"/>
        </w:rPr>
      </w:pPr>
      <w:r>
        <w:rPr>
          <w:noProof/>
          <w:szCs w:val="24"/>
        </w:rPr>
        <w:t>312</w:t>
      </w:r>
      <w:r>
        <w:rPr>
          <w:noProof/>
          <w:snapToGrid w:val="0"/>
          <w:szCs w:val="24"/>
        </w:rPr>
        <w:t>.</w:t>
      </w:r>
      <w:r>
        <w:rPr>
          <w:noProof/>
          <w:sz w:val="24"/>
          <w:szCs w:val="24"/>
        </w:rPr>
        <w:tab/>
      </w:r>
      <w:r>
        <w:rPr>
          <w:noProof/>
          <w:snapToGrid w:val="0"/>
          <w:szCs w:val="24"/>
        </w:rPr>
        <w:t>Voluntary surrender of works licence</w:t>
      </w:r>
      <w:r>
        <w:rPr>
          <w:noProof/>
        </w:rPr>
        <w:tab/>
      </w:r>
      <w:r>
        <w:rPr>
          <w:noProof/>
        </w:rPr>
        <w:fldChar w:fldCharType="begin"/>
      </w:r>
      <w:r>
        <w:rPr>
          <w:noProof/>
        </w:rPr>
        <w:instrText xml:space="preserve"> PAGEREF _Toc72913262 \h </w:instrText>
      </w:r>
      <w:r>
        <w:rPr>
          <w:noProof/>
        </w:rPr>
      </w:r>
      <w:r>
        <w:rPr>
          <w:noProof/>
        </w:rPr>
        <w:fldChar w:fldCharType="separate"/>
      </w:r>
      <w:r>
        <w:rPr>
          <w:noProof/>
        </w:rPr>
        <w:t>164</w:t>
      </w:r>
      <w:r>
        <w:rPr>
          <w:noProof/>
        </w:rPr>
        <w:fldChar w:fldCharType="end"/>
      </w:r>
    </w:p>
    <w:p>
      <w:pPr>
        <w:pStyle w:val="TOC4"/>
        <w:rPr>
          <w:noProof/>
          <w:sz w:val="24"/>
          <w:szCs w:val="24"/>
        </w:rPr>
      </w:pPr>
      <w:r>
        <w:rPr>
          <w:noProof/>
          <w:szCs w:val="24"/>
        </w:rPr>
        <w:t>313</w:t>
      </w:r>
      <w:r>
        <w:rPr>
          <w:noProof/>
          <w:snapToGrid w:val="0"/>
          <w:szCs w:val="24"/>
        </w:rPr>
        <w:t>.</w:t>
      </w:r>
      <w:r>
        <w:rPr>
          <w:noProof/>
          <w:sz w:val="24"/>
          <w:szCs w:val="24"/>
        </w:rPr>
        <w:tab/>
      </w:r>
      <w:r>
        <w:rPr>
          <w:noProof/>
          <w:snapToGrid w:val="0"/>
          <w:szCs w:val="24"/>
        </w:rPr>
        <w:t>Cancellation of works licence</w:t>
      </w:r>
      <w:r>
        <w:rPr>
          <w:noProof/>
        </w:rPr>
        <w:tab/>
      </w:r>
      <w:r>
        <w:rPr>
          <w:noProof/>
        </w:rPr>
        <w:fldChar w:fldCharType="begin"/>
      </w:r>
      <w:r>
        <w:rPr>
          <w:noProof/>
        </w:rPr>
        <w:instrText xml:space="preserve"> PAGEREF _Toc72913263 \h </w:instrText>
      </w:r>
      <w:r>
        <w:rPr>
          <w:noProof/>
        </w:rPr>
      </w:r>
      <w:r>
        <w:rPr>
          <w:noProof/>
        </w:rPr>
        <w:fldChar w:fldCharType="separate"/>
      </w:r>
      <w:r>
        <w:rPr>
          <w:noProof/>
        </w:rPr>
        <w:t>164</w:t>
      </w:r>
      <w:r>
        <w:rPr>
          <w:noProof/>
        </w:rPr>
        <w:fldChar w:fldCharType="end"/>
      </w:r>
    </w:p>
    <w:p>
      <w:pPr>
        <w:pStyle w:val="TOC4"/>
        <w:rPr>
          <w:noProof/>
          <w:sz w:val="24"/>
          <w:szCs w:val="24"/>
        </w:rPr>
      </w:pPr>
      <w:r>
        <w:rPr>
          <w:noProof/>
          <w:szCs w:val="24"/>
        </w:rPr>
        <w:t>314</w:t>
      </w:r>
      <w:r>
        <w:rPr>
          <w:noProof/>
          <w:snapToGrid w:val="0"/>
          <w:szCs w:val="24"/>
        </w:rPr>
        <w:t>.</w:t>
      </w:r>
      <w:r>
        <w:rPr>
          <w:noProof/>
          <w:sz w:val="24"/>
          <w:szCs w:val="24"/>
        </w:rPr>
        <w:tab/>
      </w:r>
      <w:r>
        <w:rPr>
          <w:noProof/>
          <w:snapToGrid w:val="0"/>
          <w:szCs w:val="24"/>
        </w:rPr>
        <w:t>Obligations of former works licence holders and former associates</w:t>
      </w:r>
      <w:r>
        <w:rPr>
          <w:noProof/>
        </w:rPr>
        <w:tab/>
      </w:r>
      <w:r>
        <w:rPr>
          <w:noProof/>
        </w:rPr>
        <w:fldChar w:fldCharType="begin"/>
      </w:r>
      <w:r>
        <w:rPr>
          <w:noProof/>
        </w:rPr>
        <w:instrText xml:space="preserve"> PAGEREF _Toc72913264 \h </w:instrText>
      </w:r>
      <w:r>
        <w:rPr>
          <w:noProof/>
        </w:rPr>
      </w:r>
      <w:r>
        <w:rPr>
          <w:noProof/>
        </w:rPr>
        <w:fldChar w:fldCharType="separate"/>
      </w:r>
      <w:r>
        <w:rPr>
          <w:noProof/>
        </w:rPr>
        <w:t>165</w:t>
      </w:r>
      <w:r>
        <w:rPr>
          <w:noProof/>
        </w:rPr>
        <w:fldChar w:fldCharType="end"/>
      </w:r>
    </w:p>
    <w:p>
      <w:pPr>
        <w:pStyle w:val="TOC3"/>
        <w:rPr>
          <w:b w:val="0"/>
          <w:noProof/>
          <w:sz w:val="24"/>
          <w:szCs w:val="24"/>
        </w:rPr>
      </w:pPr>
      <w:r>
        <w:rPr>
          <w:noProof/>
          <w:szCs w:val="26"/>
        </w:rPr>
        <w:t>Part 2.6</w:t>
      </w:r>
      <w:r>
        <w:rPr>
          <w:noProof/>
          <w:snapToGrid w:val="0"/>
          <w:szCs w:val="26"/>
        </w:rPr>
        <w:t xml:space="preserve"> — </w:t>
      </w:r>
      <w:r>
        <w:rPr>
          <w:noProof/>
          <w:szCs w:val="26"/>
        </w:rPr>
        <w:t>Special purpose consents</w:t>
      </w:r>
    </w:p>
    <w:p>
      <w:pPr>
        <w:pStyle w:val="TOC4"/>
        <w:rPr>
          <w:noProof/>
          <w:sz w:val="24"/>
          <w:szCs w:val="24"/>
        </w:rPr>
      </w:pPr>
      <w:r>
        <w:rPr>
          <w:noProof/>
          <w:szCs w:val="24"/>
        </w:rPr>
        <w:t>315</w:t>
      </w:r>
      <w:r>
        <w:rPr>
          <w:noProof/>
          <w:snapToGrid w:val="0"/>
          <w:szCs w:val="24"/>
        </w:rPr>
        <w:t>.</w:t>
      </w:r>
      <w:r>
        <w:rPr>
          <w:noProof/>
          <w:sz w:val="24"/>
          <w:szCs w:val="24"/>
        </w:rPr>
        <w:tab/>
      </w:r>
      <w:r>
        <w:rPr>
          <w:noProof/>
          <w:snapToGrid w:val="0"/>
          <w:szCs w:val="24"/>
        </w:rPr>
        <w:t>Special purpose consents</w:t>
      </w:r>
      <w:r>
        <w:rPr>
          <w:noProof/>
        </w:rPr>
        <w:tab/>
      </w:r>
      <w:r>
        <w:rPr>
          <w:noProof/>
        </w:rPr>
        <w:fldChar w:fldCharType="begin"/>
      </w:r>
      <w:r>
        <w:rPr>
          <w:noProof/>
        </w:rPr>
        <w:instrText xml:space="preserve"> PAGEREF _Toc72913266 \h </w:instrText>
      </w:r>
      <w:r>
        <w:rPr>
          <w:noProof/>
        </w:rPr>
      </w:r>
      <w:r>
        <w:rPr>
          <w:noProof/>
        </w:rPr>
        <w:fldChar w:fldCharType="separate"/>
      </w:r>
      <w:r>
        <w:rPr>
          <w:noProof/>
        </w:rPr>
        <w:t>167</w:t>
      </w:r>
      <w:r>
        <w:rPr>
          <w:noProof/>
        </w:rPr>
        <w:fldChar w:fldCharType="end"/>
      </w:r>
    </w:p>
    <w:p>
      <w:pPr>
        <w:pStyle w:val="TOC4"/>
        <w:rPr>
          <w:noProof/>
          <w:sz w:val="24"/>
          <w:szCs w:val="24"/>
        </w:rPr>
      </w:pPr>
      <w:r>
        <w:rPr>
          <w:noProof/>
          <w:szCs w:val="24"/>
        </w:rPr>
        <w:t>316</w:t>
      </w:r>
      <w:r>
        <w:rPr>
          <w:noProof/>
          <w:snapToGrid w:val="0"/>
          <w:szCs w:val="24"/>
        </w:rPr>
        <w:t>.</w:t>
      </w:r>
      <w:r>
        <w:rPr>
          <w:noProof/>
          <w:sz w:val="24"/>
          <w:szCs w:val="24"/>
        </w:rPr>
        <w:tab/>
      </w:r>
      <w:r>
        <w:rPr>
          <w:noProof/>
          <w:snapToGrid w:val="0"/>
          <w:szCs w:val="24"/>
        </w:rPr>
        <w:t>Activities authorised by a special purpose consent</w:t>
      </w:r>
      <w:r>
        <w:rPr>
          <w:noProof/>
        </w:rPr>
        <w:tab/>
      </w:r>
      <w:r>
        <w:rPr>
          <w:noProof/>
        </w:rPr>
        <w:fldChar w:fldCharType="begin"/>
      </w:r>
      <w:r>
        <w:rPr>
          <w:noProof/>
        </w:rPr>
        <w:instrText xml:space="preserve"> PAGEREF _Toc72913267 \h </w:instrText>
      </w:r>
      <w:r>
        <w:rPr>
          <w:noProof/>
        </w:rPr>
      </w:r>
      <w:r>
        <w:rPr>
          <w:noProof/>
        </w:rPr>
        <w:fldChar w:fldCharType="separate"/>
      </w:r>
      <w:r>
        <w:rPr>
          <w:noProof/>
        </w:rPr>
        <w:t>167</w:t>
      </w:r>
      <w:r>
        <w:rPr>
          <w:noProof/>
        </w:rPr>
        <w:fldChar w:fldCharType="end"/>
      </w:r>
    </w:p>
    <w:p>
      <w:pPr>
        <w:pStyle w:val="TOC4"/>
        <w:rPr>
          <w:noProof/>
          <w:sz w:val="24"/>
          <w:szCs w:val="24"/>
        </w:rPr>
      </w:pPr>
      <w:r>
        <w:rPr>
          <w:noProof/>
          <w:szCs w:val="24"/>
        </w:rPr>
        <w:t>317</w:t>
      </w:r>
      <w:r>
        <w:rPr>
          <w:noProof/>
          <w:snapToGrid w:val="0"/>
          <w:szCs w:val="24"/>
        </w:rPr>
        <w:t>.</w:t>
      </w:r>
      <w:r>
        <w:rPr>
          <w:noProof/>
          <w:sz w:val="24"/>
          <w:szCs w:val="24"/>
        </w:rPr>
        <w:tab/>
      </w:r>
      <w:r>
        <w:rPr>
          <w:noProof/>
          <w:snapToGrid w:val="0"/>
          <w:szCs w:val="24"/>
        </w:rPr>
        <w:t>Application for a consent</w:t>
      </w:r>
      <w:r>
        <w:rPr>
          <w:noProof/>
        </w:rPr>
        <w:tab/>
      </w:r>
      <w:r>
        <w:rPr>
          <w:noProof/>
        </w:rPr>
        <w:fldChar w:fldCharType="begin"/>
      </w:r>
      <w:r>
        <w:rPr>
          <w:noProof/>
        </w:rPr>
        <w:instrText xml:space="preserve"> PAGEREF _Toc72913268 \h </w:instrText>
      </w:r>
      <w:r>
        <w:rPr>
          <w:noProof/>
        </w:rPr>
      </w:r>
      <w:r>
        <w:rPr>
          <w:noProof/>
        </w:rPr>
        <w:fldChar w:fldCharType="separate"/>
      </w:r>
      <w:r>
        <w:rPr>
          <w:noProof/>
        </w:rPr>
        <w:t>168</w:t>
      </w:r>
      <w:r>
        <w:rPr>
          <w:noProof/>
        </w:rPr>
        <w:fldChar w:fldCharType="end"/>
      </w:r>
    </w:p>
    <w:p>
      <w:pPr>
        <w:pStyle w:val="TOC4"/>
        <w:rPr>
          <w:noProof/>
          <w:sz w:val="24"/>
          <w:szCs w:val="24"/>
        </w:rPr>
      </w:pPr>
      <w:r>
        <w:rPr>
          <w:noProof/>
          <w:szCs w:val="24"/>
        </w:rPr>
        <w:t>318</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_Toc72913269 \h </w:instrText>
      </w:r>
      <w:r>
        <w:rPr>
          <w:noProof/>
        </w:rPr>
      </w:r>
      <w:r>
        <w:rPr>
          <w:noProof/>
        </w:rPr>
        <w:fldChar w:fldCharType="separate"/>
      </w:r>
      <w:r>
        <w:rPr>
          <w:noProof/>
        </w:rPr>
        <w:t>168</w:t>
      </w:r>
      <w:r>
        <w:rPr>
          <w:noProof/>
        </w:rPr>
        <w:fldChar w:fldCharType="end"/>
      </w:r>
    </w:p>
    <w:p>
      <w:pPr>
        <w:pStyle w:val="TOC4"/>
        <w:rPr>
          <w:noProof/>
          <w:sz w:val="24"/>
          <w:szCs w:val="24"/>
        </w:rPr>
      </w:pPr>
      <w:r>
        <w:rPr>
          <w:noProof/>
          <w:szCs w:val="24"/>
        </w:rPr>
        <w:t>319</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_Toc72913270 \h </w:instrText>
      </w:r>
      <w:r>
        <w:rPr>
          <w:noProof/>
        </w:rPr>
      </w:r>
      <w:r>
        <w:rPr>
          <w:noProof/>
        </w:rPr>
        <w:fldChar w:fldCharType="separate"/>
      </w:r>
      <w:r>
        <w:rPr>
          <w:noProof/>
        </w:rPr>
        <w:t>168</w:t>
      </w:r>
      <w:r>
        <w:rPr>
          <w:noProof/>
        </w:rPr>
        <w:fldChar w:fldCharType="end"/>
      </w:r>
    </w:p>
    <w:p>
      <w:pPr>
        <w:pStyle w:val="TOC4"/>
        <w:rPr>
          <w:noProof/>
          <w:sz w:val="24"/>
          <w:szCs w:val="24"/>
        </w:rPr>
      </w:pPr>
      <w:r>
        <w:rPr>
          <w:noProof/>
          <w:szCs w:val="24"/>
        </w:rPr>
        <w:t>320</w:t>
      </w:r>
      <w:r>
        <w:rPr>
          <w:noProof/>
          <w:snapToGrid w:val="0"/>
          <w:szCs w:val="24"/>
        </w:rPr>
        <w:t>.</w:t>
      </w:r>
      <w:r>
        <w:rPr>
          <w:noProof/>
          <w:sz w:val="24"/>
          <w:szCs w:val="24"/>
        </w:rPr>
        <w:tab/>
      </w:r>
      <w:r>
        <w:rPr>
          <w:noProof/>
          <w:snapToGrid w:val="0"/>
          <w:szCs w:val="24"/>
        </w:rPr>
        <w:t>Applicant must obtain agreement of exploration, retention and mining licence holders affected by the application</w:t>
      </w:r>
      <w:r>
        <w:rPr>
          <w:noProof/>
        </w:rPr>
        <w:tab/>
      </w:r>
      <w:r>
        <w:rPr>
          <w:noProof/>
        </w:rPr>
        <w:fldChar w:fldCharType="begin"/>
      </w:r>
      <w:r>
        <w:rPr>
          <w:noProof/>
        </w:rPr>
        <w:instrText xml:space="preserve"> PAGEREF _Toc72913271 \h </w:instrText>
      </w:r>
      <w:r>
        <w:rPr>
          <w:noProof/>
        </w:rPr>
      </w:r>
      <w:r>
        <w:rPr>
          <w:noProof/>
        </w:rPr>
        <w:fldChar w:fldCharType="separate"/>
      </w:r>
      <w:r>
        <w:rPr>
          <w:noProof/>
        </w:rPr>
        <w:t>169</w:t>
      </w:r>
      <w:r>
        <w:rPr>
          <w:noProof/>
        </w:rPr>
        <w:fldChar w:fldCharType="end"/>
      </w:r>
    </w:p>
    <w:p>
      <w:pPr>
        <w:pStyle w:val="TOC4"/>
        <w:rPr>
          <w:noProof/>
          <w:sz w:val="24"/>
          <w:szCs w:val="24"/>
        </w:rPr>
      </w:pPr>
      <w:r>
        <w:rPr>
          <w:noProof/>
          <w:szCs w:val="24"/>
        </w:rPr>
        <w:t>321</w:t>
      </w:r>
      <w:r>
        <w:rPr>
          <w:noProof/>
          <w:snapToGrid w:val="0"/>
          <w:szCs w:val="24"/>
        </w:rPr>
        <w:t>.</w:t>
      </w:r>
      <w:r>
        <w:rPr>
          <w:noProof/>
          <w:sz w:val="24"/>
          <w:szCs w:val="24"/>
        </w:rPr>
        <w:tab/>
      </w:r>
      <w:r>
        <w:rPr>
          <w:noProof/>
          <w:snapToGrid w:val="0"/>
          <w:szCs w:val="24"/>
        </w:rPr>
        <w:t>Applicant to notify works licence holders affected by the application</w:t>
      </w:r>
      <w:r>
        <w:rPr>
          <w:noProof/>
        </w:rPr>
        <w:tab/>
      </w:r>
      <w:r>
        <w:rPr>
          <w:noProof/>
        </w:rPr>
        <w:fldChar w:fldCharType="begin"/>
      </w:r>
      <w:r>
        <w:rPr>
          <w:noProof/>
        </w:rPr>
        <w:instrText xml:space="preserve"> PAGEREF _Toc72913272 \h </w:instrText>
      </w:r>
      <w:r>
        <w:rPr>
          <w:noProof/>
        </w:rPr>
      </w:r>
      <w:r>
        <w:rPr>
          <w:noProof/>
        </w:rPr>
        <w:fldChar w:fldCharType="separate"/>
      </w:r>
      <w:r>
        <w:rPr>
          <w:noProof/>
        </w:rPr>
        <w:t>169</w:t>
      </w:r>
      <w:r>
        <w:rPr>
          <w:noProof/>
        </w:rPr>
        <w:fldChar w:fldCharType="end"/>
      </w:r>
    </w:p>
    <w:p>
      <w:pPr>
        <w:pStyle w:val="TOC4"/>
        <w:rPr>
          <w:noProof/>
          <w:sz w:val="24"/>
          <w:szCs w:val="24"/>
        </w:rPr>
      </w:pPr>
      <w:r>
        <w:rPr>
          <w:noProof/>
          <w:szCs w:val="24"/>
        </w:rPr>
        <w:t>322</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_Toc72913273 \h </w:instrText>
      </w:r>
      <w:r>
        <w:rPr>
          <w:noProof/>
        </w:rPr>
      </w:r>
      <w:r>
        <w:rPr>
          <w:noProof/>
        </w:rPr>
        <w:fldChar w:fldCharType="separate"/>
      </w:r>
      <w:r>
        <w:rPr>
          <w:noProof/>
        </w:rPr>
        <w:t>170</w:t>
      </w:r>
      <w:r>
        <w:rPr>
          <w:noProof/>
        </w:rPr>
        <w:fldChar w:fldCharType="end"/>
      </w:r>
    </w:p>
    <w:p>
      <w:pPr>
        <w:pStyle w:val="TOC4"/>
        <w:rPr>
          <w:noProof/>
          <w:sz w:val="24"/>
          <w:szCs w:val="24"/>
        </w:rPr>
      </w:pPr>
      <w:r>
        <w:rPr>
          <w:noProof/>
          <w:szCs w:val="24"/>
        </w:rPr>
        <w:t>323</w:t>
      </w:r>
      <w:r>
        <w:rPr>
          <w:noProof/>
          <w:snapToGrid w:val="0"/>
          <w:szCs w:val="24"/>
        </w:rPr>
        <w:t>.</w:t>
      </w:r>
      <w:r>
        <w:rPr>
          <w:noProof/>
          <w:sz w:val="24"/>
          <w:szCs w:val="24"/>
        </w:rPr>
        <w:tab/>
      </w:r>
      <w:r>
        <w:rPr>
          <w:noProof/>
          <w:snapToGrid w:val="0"/>
          <w:szCs w:val="24"/>
        </w:rPr>
        <w:t>Minister may grant special purpose consent</w:t>
      </w:r>
      <w:r>
        <w:rPr>
          <w:noProof/>
        </w:rPr>
        <w:tab/>
      </w:r>
      <w:r>
        <w:rPr>
          <w:noProof/>
        </w:rPr>
        <w:fldChar w:fldCharType="begin"/>
      </w:r>
      <w:r>
        <w:rPr>
          <w:noProof/>
        </w:rPr>
        <w:instrText xml:space="preserve"> PAGEREF _Toc72913274 \h </w:instrText>
      </w:r>
      <w:r>
        <w:rPr>
          <w:noProof/>
        </w:rPr>
      </w:r>
      <w:r>
        <w:rPr>
          <w:noProof/>
        </w:rPr>
        <w:fldChar w:fldCharType="separate"/>
      </w:r>
      <w:r>
        <w:rPr>
          <w:noProof/>
        </w:rPr>
        <w:t>170</w:t>
      </w:r>
      <w:r>
        <w:rPr>
          <w:noProof/>
        </w:rPr>
        <w:fldChar w:fldCharType="end"/>
      </w:r>
    </w:p>
    <w:p>
      <w:pPr>
        <w:pStyle w:val="TOC4"/>
        <w:rPr>
          <w:noProof/>
          <w:sz w:val="24"/>
          <w:szCs w:val="24"/>
        </w:rPr>
      </w:pPr>
      <w:r>
        <w:rPr>
          <w:noProof/>
          <w:szCs w:val="24"/>
        </w:rPr>
        <w:t>324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_Toc72913275 \h </w:instrText>
      </w:r>
      <w:r>
        <w:rPr>
          <w:noProof/>
        </w:rPr>
      </w:r>
      <w:r>
        <w:rPr>
          <w:noProof/>
        </w:rPr>
        <w:fldChar w:fldCharType="separate"/>
      </w:r>
      <w:r>
        <w:rPr>
          <w:noProof/>
        </w:rPr>
        <w:t>170</w:t>
      </w:r>
      <w:r>
        <w:rPr>
          <w:noProof/>
        </w:rPr>
        <w:fldChar w:fldCharType="end"/>
      </w:r>
    </w:p>
    <w:p>
      <w:pPr>
        <w:pStyle w:val="TOC4"/>
        <w:rPr>
          <w:noProof/>
          <w:sz w:val="24"/>
          <w:szCs w:val="24"/>
        </w:rPr>
      </w:pPr>
      <w:r>
        <w:rPr>
          <w:noProof/>
          <w:szCs w:val="24"/>
        </w:rPr>
        <w:t>325</w:t>
      </w:r>
      <w:r>
        <w:rPr>
          <w:noProof/>
          <w:snapToGrid w:val="0"/>
          <w:szCs w:val="24"/>
        </w:rPr>
        <w:t>.</w:t>
      </w:r>
      <w:r>
        <w:rPr>
          <w:noProof/>
          <w:sz w:val="24"/>
          <w:szCs w:val="24"/>
        </w:rPr>
        <w:tab/>
      </w:r>
      <w:r>
        <w:rPr>
          <w:noProof/>
          <w:snapToGrid w:val="0"/>
          <w:szCs w:val="24"/>
        </w:rPr>
        <w:t>Matters to be specified in the consent</w:t>
      </w:r>
      <w:r>
        <w:rPr>
          <w:noProof/>
        </w:rPr>
        <w:tab/>
      </w:r>
      <w:r>
        <w:rPr>
          <w:noProof/>
        </w:rPr>
        <w:fldChar w:fldCharType="begin"/>
      </w:r>
      <w:r>
        <w:rPr>
          <w:noProof/>
        </w:rPr>
        <w:instrText xml:space="preserve"> PAGEREF _Toc72913276 \h </w:instrText>
      </w:r>
      <w:r>
        <w:rPr>
          <w:noProof/>
        </w:rPr>
      </w:r>
      <w:r>
        <w:rPr>
          <w:noProof/>
        </w:rPr>
        <w:fldChar w:fldCharType="separate"/>
      </w:r>
      <w:r>
        <w:rPr>
          <w:noProof/>
        </w:rPr>
        <w:t>170</w:t>
      </w:r>
      <w:r>
        <w:rPr>
          <w:noProof/>
        </w:rPr>
        <w:fldChar w:fldCharType="end"/>
      </w:r>
    </w:p>
    <w:p>
      <w:pPr>
        <w:pStyle w:val="TOC4"/>
        <w:rPr>
          <w:noProof/>
          <w:sz w:val="24"/>
          <w:szCs w:val="24"/>
        </w:rPr>
      </w:pPr>
      <w:r>
        <w:rPr>
          <w:noProof/>
          <w:szCs w:val="24"/>
        </w:rPr>
        <w:t>326</w:t>
      </w:r>
      <w:r>
        <w:rPr>
          <w:noProof/>
          <w:snapToGrid w:val="0"/>
          <w:szCs w:val="24"/>
        </w:rPr>
        <w:t>.</w:t>
      </w:r>
      <w:r>
        <w:rPr>
          <w:noProof/>
          <w:sz w:val="24"/>
          <w:szCs w:val="24"/>
        </w:rPr>
        <w:tab/>
      </w:r>
      <w:r>
        <w:rPr>
          <w:noProof/>
          <w:snapToGrid w:val="0"/>
          <w:szCs w:val="24"/>
        </w:rPr>
        <w:t>Duration of consent</w:t>
      </w:r>
      <w:r>
        <w:rPr>
          <w:noProof/>
        </w:rPr>
        <w:tab/>
      </w:r>
      <w:r>
        <w:rPr>
          <w:noProof/>
        </w:rPr>
        <w:fldChar w:fldCharType="begin"/>
      </w:r>
      <w:r>
        <w:rPr>
          <w:noProof/>
        </w:rPr>
        <w:instrText xml:space="preserve"> PAGEREF _Toc72913277 \h </w:instrText>
      </w:r>
      <w:r>
        <w:rPr>
          <w:noProof/>
        </w:rPr>
      </w:r>
      <w:r>
        <w:rPr>
          <w:noProof/>
        </w:rPr>
        <w:fldChar w:fldCharType="separate"/>
      </w:r>
      <w:r>
        <w:rPr>
          <w:noProof/>
        </w:rPr>
        <w:t>171</w:t>
      </w:r>
      <w:r>
        <w:rPr>
          <w:noProof/>
        </w:rPr>
        <w:fldChar w:fldCharType="end"/>
      </w:r>
    </w:p>
    <w:p>
      <w:pPr>
        <w:pStyle w:val="TOC4"/>
        <w:rPr>
          <w:noProof/>
          <w:sz w:val="24"/>
          <w:szCs w:val="24"/>
        </w:rPr>
      </w:pPr>
      <w:r>
        <w:rPr>
          <w:noProof/>
          <w:szCs w:val="24"/>
        </w:rPr>
        <w:t>327</w:t>
      </w:r>
      <w:r>
        <w:rPr>
          <w:noProof/>
          <w:snapToGrid w:val="0"/>
          <w:szCs w:val="24"/>
        </w:rPr>
        <w:t>.</w:t>
      </w:r>
      <w:r>
        <w:rPr>
          <w:noProof/>
          <w:sz w:val="24"/>
          <w:szCs w:val="24"/>
        </w:rPr>
        <w:tab/>
      </w:r>
      <w:r>
        <w:rPr>
          <w:noProof/>
          <w:snapToGrid w:val="0"/>
          <w:szCs w:val="24"/>
        </w:rPr>
        <w:t>Conditions of consent</w:t>
      </w:r>
      <w:r>
        <w:rPr>
          <w:noProof/>
        </w:rPr>
        <w:tab/>
      </w:r>
      <w:r>
        <w:rPr>
          <w:noProof/>
        </w:rPr>
        <w:fldChar w:fldCharType="begin"/>
      </w:r>
      <w:r>
        <w:rPr>
          <w:noProof/>
        </w:rPr>
        <w:instrText xml:space="preserve"> PAGEREF _Toc72913278 \h </w:instrText>
      </w:r>
      <w:r>
        <w:rPr>
          <w:noProof/>
        </w:rPr>
      </w:r>
      <w:r>
        <w:rPr>
          <w:noProof/>
        </w:rPr>
        <w:fldChar w:fldCharType="separate"/>
      </w:r>
      <w:r>
        <w:rPr>
          <w:noProof/>
        </w:rPr>
        <w:t>171</w:t>
      </w:r>
      <w:r>
        <w:rPr>
          <w:noProof/>
        </w:rPr>
        <w:fldChar w:fldCharType="end"/>
      </w:r>
    </w:p>
    <w:p>
      <w:pPr>
        <w:pStyle w:val="TOC2"/>
        <w:tabs>
          <w:tab w:val="right" w:leader="dot" w:pos="7086"/>
        </w:tabs>
        <w:rPr>
          <w:b w:val="0"/>
          <w:noProof/>
          <w:sz w:val="24"/>
          <w:szCs w:val="24"/>
        </w:rPr>
      </w:pPr>
      <w:r>
        <w:rPr>
          <w:noProof/>
          <w:szCs w:val="30"/>
        </w:rPr>
        <w:t>Chapter 3 — Registration and Dealings</w:t>
      </w:r>
    </w:p>
    <w:p>
      <w:pPr>
        <w:pStyle w:val="TOC3"/>
        <w:rPr>
          <w:b w:val="0"/>
          <w:noProof/>
          <w:sz w:val="24"/>
          <w:szCs w:val="24"/>
        </w:rPr>
      </w:pPr>
      <w:r>
        <w:rPr>
          <w:noProof/>
          <w:szCs w:val="26"/>
        </w:rPr>
        <w:t>Part 3.1 — Registration</w:t>
      </w:r>
    </w:p>
    <w:p>
      <w:pPr>
        <w:pStyle w:val="TOC3"/>
        <w:rPr>
          <w:b w:val="0"/>
          <w:noProof/>
          <w:sz w:val="24"/>
          <w:szCs w:val="24"/>
        </w:rPr>
      </w:pPr>
      <w:r>
        <w:rPr>
          <w:noProof/>
          <w:szCs w:val="24"/>
        </w:rPr>
        <w:t>Division 1 — Preliminary</w:t>
      </w:r>
    </w:p>
    <w:p>
      <w:pPr>
        <w:pStyle w:val="TOC4"/>
        <w:rPr>
          <w:noProof/>
          <w:sz w:val="24"/>
          <w:szCs w:val="24"/>
        </w:rPr>
      </w:pPr>
      <w:r>
        <w:rPr>
          <w:noProof/>
          <w:szCs w:val="24"/>
        </w:rPr>
        <w:t>328</w:t>
      </w:r>
      <w:r>
        <w:rPr>
          <w:noProof/>
          <w:snapToGrid w:val="0"/>
          <w:szCs w:val="24"/>
        </w:rPr>
        <w:t>.</w:t>
      </w:r>
      <w:r>
        <w:rPr>
          <w:noProof/>
          <w:sz w:val="24"/>
          <w:szCs w:val="24"/>
        </w:rPr>
        <w:tab/>
      </w:r>
      <w:r>
        <w:rPr>
          <w:noProof/>
          <w:snapToGrid w:val="0"/>
          <w:szCs w:val="24"/>
        </w:rPr>
        <w:t>Register to be kept</w:t>
      </w:r>
      <w:r>
        <w:rPr>
          <w:noProof/>
        </w:rPr>
        <w:tab/>
      </w:r>
      <w:r>
        <w:rPr>
          <w:noProof/>
        </w:rPr>
        <w:fldChar w:fldCharType="begin"/>
      </w:r>
      <w:r>
        <w:rPr>
          <w:noProof/>
        </w:rPr>
        <w:instrText xml:space="preserve"> PAGEREF _Toc72913282 \h </w:instrText>
      </w:r>
      <w:r>
        <w:rPr>
          <w:noProof/>
        </w:rPr>
      </w:r>
      <w:r>
        <w:rPr>
          <w:noProof/>
        </w:rPr>
        <w:fldChar w:fldCharType="separate"/>
      </w:r>
      <w:r>
        <w:rPr>
          <w:noProof/>
        </w:rPr>
        <w:t>172</w:t>
      </w:r>
      <w:r>
        <w:rPr>
          <w:noProof/>
        </w:rPr>
        <w:fldChar w:fldCharType="end"/>
      </w:r>
    </w:p>
    <w:p>
      <w:pPr>
        <w:pStyle w:val="TOC4"/>
        <w:rPr>
          <w:noProof/>
          <w:sz w:val="24"/>
          <w:szCs w:val="24"/>
        </w:rPr>
      </w:pPr>
      <w:r>
        <w:rPr>
          <w:noProof/>
          <w:szCs w:val="24"/>
        </w:rPr>
        <w:t>329</w:t>
      </w:r>
      <w:r>
        <w:rPr>
          <w:noProof/>
          <w:snapToGrid w:val="0"/>
          <w:szCs w:val="24"/>
        </w:rPr>
        <w:t>.</w:t>
      </w:r>
      <w:r>
        <w:rPr>
          <w:noProof/>
          <w:sz w:val="24"/>
          <w:szCs w:val="24"/>
        </w:rPr>
        <w:tab/>
      </w:r>
      <w:r>
        <w:rPr>
          <w:noProof/>
          <w:snapToGrid w:val="0"/>
          <w:szCs w:val="24"/>
        </w:rPr>
        <w:t>Document files to be kept</w:t>
      </w:r>
      <w:r>
        <w:rPr>
          <w:noProof/>
        </w:rPr>
        <w:tab/>
      </w:r>
      <w:r>
        <w:rPr>
          <w:noProof/>
        </w:rPr>
        <w:fldChar w:fldCharType="begin"/>
      </w:r>
      <w:r>
        <w:rPr>
          <w:noProof/>
        </w:rPr>
        <w:instrText xml:space="preserve"> PAGEREF _Toc72913283 \h </w:instrText>
      </w:r>
      <w:r>
        <w:rPr>
          <w:noProof/>
        </w:rPr>
      </w:r>
      <w:r>
        <w:rPr>
          <w:noProof/>
        </w:rPr>
        <w:fldChar w:fldCharType="separate"/>
      </w:r>
      <w:r>
        <w:rPr>
          <w:noProof/>
        </w:rPr>
        <w:t>172</w:t>
      </w:r>
      <w:r>
        <w:rPr>
          <w:noProof/>
        </w:rPr>
        <w:fldChar w:fldCharType="end"/>
      </w:r>
    </w:p>
    <w:p>
      <w:pPr>
        <w:pStyle w:val="TOC4"/>
        <w:rPr>
          <w:noProof/>
          <w:sz w:val="24"/>
          <w:szCs w:val="24"/>
        </w:rPr>
      </w:pPr>
      <w:r>
        <w:rPr>
          <w:noProof/>
          <w:szCs w:val="24"/>
        </w:rPr>
        <w:t>330</w:t>
      </w:r>
      <w:r>
        <w:rPr>
          <w:noProof/>
          <w:snapToGrid w:val="0"/>
          <w:szCs w:val="24"/>
        </w:rPr>
        <w:t>.</w:t>
      </w:r>
      <w:r>
        <w:rPr>
          <w:noProof/>
          <w:sz w:val="24"/>
          <w:szCs w:val="24"/>
        </w:rPr>
        <w:tab/>
      </w:r>
      <w:r>
        <w:rPr>
          <w:noProof/>
          <w:snapToGrid w:val="0"/>
          <w:szCs w:val="24"/>
        </w:rPr>
        <w:t>Form of register and document file</w:t>
      </w:r>
      <w:r>
        <w:rPr>
          <w:noProof/>
        </w:rPr>
        <w:tab/>
      </w:r>
      <w:r>
        <w:rPr>
          <w:noProof/>
        </w:rPr>
        <w:fldChar w:fldCharType="begin"/>
      </w:r>
      <w:r>
        <w:rPr>
          <w:noProof/>
        </w:rPr>
        <w:instrText xml:space="preserve"> PAGEREF _Toc72913284 \h </w:instrText>
      </w:r>
      <w:r>
        <w:rPr>
          <w:noProof/>
        </w:rPr>
      </w:r>
      <w:r>
        <w:rPr>
          <w:noProof/>
        </w:rPr>
        <w:fldChar w:fldCharType="separate"/>
      </w:r>
      <w:r>
        <w:rPr>
          <w:noProof/>
        </w:rPr>
        <w:t>173</w:t>
      </w:r>
      <w:r>
        <w:rPr>
          <w:noProof/>
        </w:rPr>
        <w:fldChar w:fldCharType="end"/>
      </w:r>
    </w:p>
    <w:p>
      <w:pPr>
        <w:pStyle w:val="TOC4"/>
        <w:rPr>
          <w:noProof/>
          <w:sz w:val="24"/>
          <w:szCs w:val="24"/>
        </w:rPr>
      </w:pPr>
      <w:r>
        <w:rPr>
          <w:noProof/>
          <w:szCs w:val="24"/>
        </w:rPr>
        <w:t>331</w:t>
      </w:r>
      <w:r>
        <w:rPr>
          <w:noProof/>
          <w:snapToGrid w:val="0"/>
          <w:szCs w:val="24"/>
        </w:rPr>
        <w:t>.</w:t>
      </w:r>
      <w:r>
        <w:rPr>
          <w:noProof/>
          <w:sz w:val="24"/>
          <w:szCs w:val="24"/>
        </w:rPr>
        <w:tab/>
      </w:r>
      <w:r>
        <w:rPr>
          <w:noProof/>
          <w:snapToGrid w:val="0"/>
          <w:szCs w:val="24"/>
        </w:rPr>
        <w:t>Correction of errors in the register</w:t>
      </w:r>
      <w:r>
        <w:rPr>
          <w:noProof/>
        </w:rPr>
        <w:tab/>
      </w:r>
      <w:r>
        <w:rPr>
          <w:noProof/>
        </w:rPr>
        <w:fldChar w:fldCharType="begin"/>
      </w:r>
      <w:r>
        <w:rPr>
          <w:noProof/>
        </w:rPr>
        <w:instrText xml:space="preserve"> PAGEREF _Toc72913285 \h </w:instrText>
      </w:r>
      <w:r>
        <w:rPr>
          <w:noProof/>
        </w:rPr>
      </w:r>
      <w:r>
        <w:rPr>
          <w:noProof/>
        </w:rPr>
        <w:fldChar w:fldCharType="separate"/>
      </w:r>
      <w:r>
        <w:rPr>
          <w:noProof/>
        </w:rPr>
        <w:t>173</w:t>
      </w:r>
      <w:r>
        <w:rPr>
          <w:noProof/>
        </w:rPr>
        <w:fldChar w:fldCharType="end"/>
      </w:r>
    </w:p>
    <w:p>
      <w:pPr>
        <w:pStyle w:val="TOC4"/>
        <w:rPr>
          <w:noProof/>
          <w:sz w:val="24"/>
          <w:szCs w:val="24"/>
        </w:rPr>
      </w:pPr>
      <w:r>
        <w:rPr>
          <w:noProof/>
          <w:szCs w:val="24"/>
        </w:rPr>
        <w:t>332</w:t>
      </w:r>
      <w:r>
        <w:rPr>
          <w:noProof/>
          <w:snapToGrid w:val="0"/>
          <w:szCs w:val="24"/>
        </w:rPr>
        <w:t>.</w:t>
      </w:r>
      <w:r>
        <w:rPr>
          <w:noProof/>
          <w:sz w:val="24"/>
          <w:szCs w:val="24"/>
        </w:rPr>
        <w:tab/>
      </w:r>
      <w:r>
        <w:rPr>
          <w:noProof/>
          <w:snapToGrid w:val="0"/>
          <w:szCs w:val="24"/>
        </w:rPr>
        <w:t>Inspection of register and documents</w:t>
      </w:r>
      <w:r>
        <w:rPr>
          <w:noProof/>
        </w:rPr>
        <w:tab/>
      </w:r>
      <w:r>
        <w:rPr>
          <w:noProof/>
        </w:rPr>
        <w:fldChar w:fldCharType="begin"/>
      </w:r>
      <w:r>
        <w:rPr>
          <w:noProof/>
        </w:rPr>
        <w:instrText xml:space="preserve"> PAGEREF _Toc72913286 \h </w:instrText>
      </w:r>
      <w:r>
        <w:rPr>
          <w:noProof/>
        </w:rPr>
      </w:r>
      <w:r>
        <w:rPr>
          <w:noProof/>
        </w:rPr>
        <w:fldChar w:fldCharType="separate"/>
      </w:r>
      <w:r>
        <w:rPr>
          <w:noProof/>
        </w:rPr>
        <w:t>174</w:t>
      </w:r>
      <w:r>
        <w:rPr>
          <w:noProof/>
        </w:rPr>
        <w:fldChar w:fldCharType="end"/>
      </w:r>
    </w:p>
    <w:p>
      <w:pPr>
        <w:pStyle w:val="TOC3"/>
        <w:rPr>
          <w:b w:val="0"/>
          <w:noProof/>
          <w:sz w:val="24"/>
          <w:szCs w:val="24"/>
        </w:rPr>
      </w:pPr>
      <w:r>
        <w:rPr>
          <w:noProof/>
          <w:snapToGrid w:val="0"/>
          <w:szCs w:val="24"/>
        </w:rPr>
        <w:t>Division 2 — Matters to be entered in register</w:t>
      </w:r>
    </w:p>
    <w:p>
      <w:pPr>
        <w:pStyle w:val="TOC3"/>
        <w:rPr>
          <w:b w:val="0"/>
          <w:noProof/>
          <w:sz w:val="24"/>
          <w:szCs w:val="24"/>
        </w:rPr>
      </w:pPr>
      <w:r>
        <w:rPr>
          <w:noProof/>
          <w:snapToGrid w:val="0"/>
          <w:szCs w:val="24"/>
        </w:rPr>
        <w:t>Subdivision A — Licences</w:t>
      </w:r>
    </w:p>
    <w:p>
      <w:pPr>
        <w:pStyle w:val="TOC4"/>
        <w:rPr>
          <w:noProof/>
          <w:sz w:val="24"/>
          <w:szCs w:val="24"/>
        </w:rPr>
      </w:pPr>
      <w:r>
        <w:rPr>
          <w:noProof/>
          <w:szCs w:val="24"/>
        </w:rPr>
        <w:t>333</w:t>
      </w:r>
      <w:r>
        <w:rPr>
          <w:noProof/>
          <w:snapToGrid w:val="0"/>
          <w:szCs w:val="24"/>
        </w:rPr>
        <w:t>.</w:t>
      </w:r>
      <w:r>
        <w:rPr>
          <w:noProof/>
          <w:sz w:val="24"/>
          <w:szCs w:val="24"/>
        </w:rPr>
        <w:tab/>
      </w:r>
      <w:r>
        <w:rPr>
          <w:noProof/>
          <w:snapToGrid w:val="0"/>
          <w:szCs w:val="24"/>
        </w:rPr>
        <w:t>Licences</w:t>
      </w:r>
      <w:r>
        <w:rPr>
          <w:noProof/>
        </w:rPr>
        <w:tab/>
      </w:r>
      <w:r>
        <w:rPr>
          <w:noProof/>
        </w:rPr>
        <w:fldChar w:fldCharType="begin"/>
      </w:r>
      <w:r>
        <w:rPr>
          <w:noProof/>
        </w:rPr>
        <w:instrText xml:space="preserve"> PAGEREF _Toc72913289 \h </w:instrText>
      </w:r>
      <w:r>
        <w:rPr>
          <w:noProof/>
        </w:rPr>
      </w:r>
      <w:r>
        <w:rPr>
          <w:noProof/>
        </w:rPr>
        <w:fldChar w:fldCharType="separate"/>
      </w:r>
      <w:r>
        <w:rPr>
          <w:noProof/>
        </w:rPr>
        <w:t>174</w:t>
      </w:r>
      <w:r>
        <w:rPr>
          <w:noProof/>
        </w:rPr>
        <w:fldChar w:fldCharType="end"/>
      </w:r>
    </w:p>
    <w:p>
      <w:pPr>
        <w:pStyle w:val="TOC4"/>
        <w:rPr>
          <w:noProof/>
          <w:sz w:val="24"/>
          <w:szCs w:val="24"/>
        </w:rPr>
      </w:pPr>
      <w:r>
        <w:rPr>
          <w:noProof/>
          <w:szCs w:val="24"/>
        </w:rPr>
        <w:t>334</w:t>
      </w:r>
      <w:r>
        <w:rPr>
          <w:noProof/>
          <w:snapToGrid w:val="0"/>
          <w:szCs w:val="24"/>
        </w:rPr>
        <w:t>.</w:t>
      </w:r>
      <w:r>
        <w:rPr>
          <w:noProof/>
          <w:sz w:val="24"/>
          <w:szCs w:val="24"/>
        </w:rPr>
        <w:tab/>
      </w:r>
      <w:r>
        <w:rPr>
          <w:noProof/>
          <w:snapToGrid w:val="0"/>
          <w:szCs w:val="24"/>
        </w:rPr>
        <w:t>Renewal of licences</w:t>
      </w:r>
      <w:r>
        <w:rPr>
          <w:noProof/>
        </w:rPr>
        <w:tab/>
      </w:r>
      <w:r>
        <w:rPr>
          <w:noProof/>
        </w:rPr>
        <w:fldChar w:fldCharType="begin"/>
      </w:r>
      <w:r>
        <w:rPr>
          <w:noProof/>
        </w:rPr>
        <w:instrText xml:space="preserve"> PAGEREF _Toc72913290 \h </w:instrText>
      </w:r>
      <w:r>
        <w:rPr>
          <w:noProof/>
        </w:rPr>
      </w:r>
      <w:r>
        <w:rPr>
          <w:noProof/>
        </w:rPr>
        <w:fldChar w:fldCharType="separate"/>
      </w:r>
      <w:r>
        <w:rPr>
          <w:noProof/>
        </w:rPr>
        <w:t>175</w:t>
      </w:r>
      <w:r>
        <w:rPr>
          <w:noProof/>
        </w:rPr>
        <w:fldChar w:fldCharType="end"/>
      </w:r>
    </w:p>
    <w:p>
      <w:pPr>
        <w:pStyle w:val="TOC4"/>
        <w:rPr>
          <w:noProof/>
          <w:sz w:val="24"/>
          <w:szCs w:val="24"/>
        </w:rPr>
      </w:pPr>
      <w:r>
        <w:rPr>
          <w:noProof/>
          <w:szCs w:val="24"/>
        </w:rPr>
        <w:t>335</w:t>
      </w:r>
      <w:r>
        <w:rPr>
          <w:noProof/>
          <w:snapToGrid w:val="0"/>
          <w:szCs w:val="24"/>
        </w:rPr>
        <w:t>.</w:t>
      </w:r>
      <w:r>
        <w:rPr>
          <w:noProof/>
          <w:sz w:val="24"/>
          <w:szCs w:val="24"/>
        </w:rPr>
        <w:tab/>
      </w:r>
      <w:r>
        <w:rPr>
          <w:noProof/>
          <w:snapToGrid w:val="0"/>
          <w:szCs w:val="24"/>
        </w:rPr>
        <w:t>Extension of exploration licences</w:t>
      </w:r>
      <w:r>
        <w:rPr>
          <w:noProof/>
        </w:rPr>
        <w:tab/>
      </w:r>
      <w:r>
        <w:rPr>
          <w:noProof/>
        </w:rPr>
        <w:fldChar w:fldCharType="begin"/>
      </w:r>
      <w:r>
        <w:rPr>
          <w:noProof/>
        </w:rPr>
        <w:instrText xml:space="preserve"> PAGEREF _Toc72913291 \h </w:instrText>
      </w:r>
      <w:r>
        <w:rPr>
          <w:noProof/>
        </w:rPr>
      </w:r>
      <w:r>
        <w:rPr>
          <w:noProof/>
        </w:rPr>
        <w:fldChar w:fldCharType="separate"/>
      </w:r>
      <w:r>
        <w:rPr>
          <w:noProof/>
        </w:rPr>
        <w:t>176</w:t>
      </w:r>
      <w:r>
        <w:rPr>
          <w:noProof/>
        </w:rPr>
        <w:fldChar w:fldCharType="end"/>
      </w:r>
    </w:p>
    <w:p>
      <w:pPr>
        <w:pStyle w:val="TOC4"/>
        <w:rPr>
          <w:noProof/>
          <w:sz w:val="24"/>
          <w:szCs w:val="24"/>
        </w:rPr>
      </w:pPr>
      <w:r>
        <w:rPr>
          <w:noProof/>
          <w:szCs w:val="24"/>
        </w:rPr>
        <w:t>336</w:t>
      </w:r>
      <w:r>
        <w:rPr>
          <w:noProof/>
          <w:snapToGrid w:val="0"/>
          <w:szCs w:val="24"/>
        </w:rPr>
        <w:t>.</w:t>
      </w:r>
      <w:r>
        <w:rPr>
          <w:noProof/>
          <w:sz w:val="24"/>
          <w:szCs w:val="24"/>
        </w:rPr>
        <w:tab/>
      </w:r>
      <w:r>
        <w:rPr>
          <w:noProof/>
          <w:snapToGrid w:val="0"/>
          <w:szCs w:val="24"/>
        </w:rPr>
        <w:t>Expiry of licences</w:t>
      </w:r>
      <w:r>
        <w:rPr>
          <w:noProof/>
        </w:rPr>
        <w:tab/>
      </w:r>
      <w:r>
        <w:rPr>
          <w:noProof/>
        </w:rPr>
        <w:fldChar w:fldCharType="begin"/>
      </w:r>
      <w:r>
        <w:rPr>
          <w:noProof/>
        </w:rPr>
        <w:instrText xml:space="preserve"> PAGEREF _Toc72913292 \h </w:instrText>
      </w:r>
      <w:r>
        <w:rPr>
          <w:noProof/>
        </w:rPr>
      </w:r>
      <w:r>
        <w:rPr>
          <w:noProof/>
        </w:rPr>
        <w:fldChar w:fldCharType="separate"/>
      </w:r>
      <w:r>
        <w:rPr>
          <w:noProof/>
        </w:rPr>
        <w:t>176</w:t>
      </w:r>
      <w:r>
        <w:rPr>
          <w:noProof/>
        </w:rPr>
        <w:fldChar w:fldCharType="end"/>
      </w:r>
    </w:p>
    <w:p>
      <w:pPr>
        <w:pStyle w:val="TOC4"/>
        <w:rPr>
          <w:noProof/>
          <w:sz w:val="24"/>
          <w:szCs w:val="24"/>
        </w:rPr>
      </w:pPr>
      <w:r>
        <w:rPr>
          <w:noProof/>
          <w:szCs w:val="24"/>
        </w:rPr>
        <w:t>337</w:t>
      </w:r>
      <w:r>
        <w:rPr>
          <w:noProof/>
          <w:snapToGrid w:val="0"/>
          <w:szCs w:val="24"/>
        </w:rPr>
        <w:t>.</w:t>
      </w:r>
      <w:r>
        <w:rPr>
          <w:noProof/>
          <w:sz w:val="24"/>
          <w:szCs w:val="24"/>
        </w:rPr>
        <w:tab/>
      </w:r>
      <w:r>
        <w:rPr>
          <w:noProof/>
          <w:snapToGrid w:val="0"/>
          <w:szCs w:val="24"/>
        </w:rPr>
        <w:t>Variations etc. to licences</w:t>
      </w:r>
      <w:r>
        <w:rPr>
          <w:noProof/>
        </w:rPr>
        <w:tab/>
      </w:r>
      <w:r>
        <w:rPr>
          <w:noProof/>
        </w:rPr>
        <w:fldChar w:fldCharType="begin"/>
      </w:r>
      <w:r>
        <w:rPr>
          <w:noProof/>
        </w:rPr>
        <w:instrText xml:space="preserve"> PAGEREF _Toc72913293 \h </w:instrText>
      </w:r>
      <w:r>
        <w:rPr>
          <w:noProof/>
        </w:rPr>
      </w:r>
      <w:r>
        <w:rPr>
          <w:noProof/>
        </w:rPr>
        <w:fldChar w:fldCharType="separate"/>
      </w:r>
      <w:r>
        <w:rPr>
          <w:noProof/>
        </w:rPr>
        <w:t>177</w:t>
      </w:r>
      <w:r>
        <w:rPr>
          <w:noProof/>
        </w:rPr>
        <w:fldChar w:fldCharType="end"/>
      </w:r>
    </w:p>
    <w:p>
      <w:pPr>
        <w:pStyle w:val="TOC4"/>
        <w:rPr>
          <w:noProof/>
          <w:sz w:val="24"/>
          <w:szCs w:val="24"/>
        </w:rPr>
      </w:pPr>
      <w:r>
        <w:rPr>
          <w:noProof/>
          <w:szCs w:val="24"/>
        </w:rPr>
        <w:t>338</w:t>
      </w:r>
      <w:r>
        <w:rPr>
          <w:noProof/>
          <w:snapToGrid w:val="0"/>
          <w:szCs w:val="24"/>
        </w:rPr>
        <w:t>.</w:t>
      </w:r>
      <w:r>
        <w:rPr>
          <w:noProof/>
          <w:sz w:val="24"/>
          <w:szCs w:val="24"/>
        </w:rPr>
        <w:tab/>
      </w:r>
      <w:r>
        <w:rPr>
          <w:noProof/>
          <w:snapToGrid w:val="0"/>
          <w:szCs w:val="24"/>
        </w:rPr>
        <w:t>Transfer of licences</w:t>
      </w:r>
      <w:r>
        <w:rPr>
          <w:noProof/>
        </w:rPr>
        <w:tab/>
      </w:r>
      <w:r>
        <w:rPr>
          <w:noProof/>
        </w:rPr>
        <w:fldChar w:fldCharType="begin"/>
      </w:r>
      <w:r>
        <w:rPr>
          <w:noProof/>
        </w:rPr>
        <w:instrText xml:space="preserve"> PAGEREF _Toc72913294 \h </w:instrText>
      </w:r>
      <w:r>
        <w:rPr>
          <w:noProof/>
        </w:rPr>
      </w:r>
      <w:r>
        <w:rPr>
          <w:noProof/>
        </w:rPr>
        <w:fldChar w:fldCharType="separate"/>
      </w:r>
      <w:r>
        <w:rPr>
          <w:noProof/>
        </w:rPr>
        <w:t>178</w:t>
      </w:r>
      <w:r>
        <w:rPr>
          <w:noProof/>
        </w:rPr>
        <w:fldChar w:fldCharType="end"/>
      </w:r>
    </w:p>
    <w:p>
      <w:pPr>
        <w:pStyle w:val="TOC4"/>
        <w:rPr>
          <w:noProof/>
          <w:sz w:val="24"/>
          <w:szCs w:val="24"/>
        </w:rPr>
      </w:pPr>
      <w:r>
        <w:rPr>
          <w:noProof/>
          <w:szCs w:val="24"/>
        </w:rPr>
        <w:t>339</w:t>
      </w:r>
      <w:r>
        <w:rPr>
          <w:noProof/>
          <w:snapToGrid w:val="0"/>
          <w:szCs w:val="24"/>
        </w:rPr>
        <w:t>.</w:t>
      </w:r>
      <w:r>
        <w:rPr>
          <w:noProof/>
          <w:sz w:val="24"/>
          <w:szCs w:val="24"/>
        </w:rPr>
        <w:tab/>
      </w:r>
      <w:r>
        <w:rPr>
          <w:noProof/>
          <w:snapToGrid w:val="0"/>
          <w:szCs w:val="24"/>
        </w:rPr>
        <w:t>Other dealings in licences</w:t>
      </w:r>
      <w:r>
        <w:rPr>
          <w:noProof/>
        </w:rPr>
        <w:tab/>
      </w:r>
      <w:r>
        <w:rPr>
          <w:noProof/>
        </w:rPr>
        <w:fldChar w:fldCharType="begin"/>
      </w:r>
      <w:r>
        <w:rPr>
          <w:noProof/>
        </w:rPr>
        <w:instrText xml:space="preserve"> PAGEREF _Toc72913295 \h </w:instrText>
      </w:r>
      <w:r>
        <w:rPr>
          <w:noProof/>
        </w:rPr>
      </w:r>
      <w:r>
        <w:rPr>
          <w:noProof/>
        </w:rPr>
        <w:fldChar w:fldCharType="separate"/>
      </w:r>
      <w:r>
        <w:rPr>
          <w:noProof/>
        </w:rPr>
        <w:t>179</w:t>
      </w:r>
      <w:r>
        <w:rPr>
          <w:noProof/>
        </w:rPr>
        <w:fldChar w:fldCharType="end"/>
      </w:r>
    </w:p>
    <w:p>
      <w:pPr>
        <w:pStyle w:val="TOC4"/>
        <w:rPr>
          <w:noProof/>
          <w:sz w:val="24"/>
          <w:szCs w:val="24"/>
        </w:rPr>
      </w:pPr>
      <w:r>
        <w:rPr>
          <w:noProof/>
          <w:szCs w:val="24"/>
        </w:rPr>
        <w:t>340</w:t>
      </w:r>
      <w:r>
        <w:rPr>
          <w:noProof/>
          <w:snapToGrid w:val="0"/>
          <w:szCs w:val="24"/>
        </w:rPr>
        <w:t>.</w:t>
      </w:r>
      <w:r>
        <w:rPr>
          <w:noProof/>
          <w:sz w:val="24"/>
          <w:szCs w:val="24"/>
        </w:rPr>
        <w:tab/>
      </w:r>
      <w:r>
        <w:rPr>
          <w:noProof/>
          <w:snapToGrid w:val="0"/>
          <w:szCs w:val="24"/>
        </w:rPr>
        <w:t>Devolution of licences</w:t>
      </w:r>
      <w:r>
        <w:rPr>
          <w:noProof/>
        </w:rPr>
        <w:tab/>
      </w:r>
      <w:r>
        <w:rPr>
          <w:noProof/>
        </w:rPr>
        <w:fldChar w:fldCharType="begin"/>
      </w:r>
      <w:r>
        <w:rPr>
          <w:noProof/>
        </w:rPr>
        <w:instrText xml:space="preserve"> PAGEREF _Toc72913296 \h </w:instrText>
      </w:r>
      <w:r>
        <w:rPr>
          <w:noProof/>
        </w:rPr>
      </w:r>
      <w:r>
        <w:rPr>
          <w:noProof/>
        </w:rPr>
        <w:fldChar w:fldCharType="separate"/>
      </w:r>
      <w:r>
        <w:rPr>
          <w:noProof/>
        </w:rPr>
        <w:t>180</w:t>
      </w:r>
      <w:r>
        <w:rPr>
          <w:noProof/>
        </w:rPr>
        <w:fldChar w:fldCharType="end"/>
      </w:r>
    </w:p>
    <w:p>
      <w:pPr>
        <w:pStyle w:val="TOC3"/>
        <w:rPr>
          <w:b w:val="0"/>
          <w:noProof/>
          <w:sz w:val="24"/>
          <w:szCs w:val="24"/>
        </w:rPr>
      </w:pPr>
      <w:r>
        <w:rPr>
          <w:noProof/>
          <w:snapToGrid w:val="0"/>
          <w:szCs w:val="24"/>
        </w:rPr>
        <w:t>Subdivision B — Caveats</w:t>
      </w:r>
    </w:p>
    <w:p>
      <w:pPr>
        <w:pStyle w:val="TOC4"/>
        <w:rPr>
          <w:noProof/>
          <w:sz w:val="24"/>
          <w:szCs w:val="24"/>
        </w:rPr>
      </w:pPr>
      <w:r>
        <w:rPr>
          <w:noProof/>
          <w:szCs w:val="24"/>
        </w:rPr>
        <w:t>341</w:t>
      </w:r>
      <w:r>
        <w:rPr>
          <w:noProof/>
          <w:snapToGrid w:val="0"/>
          <w:szCs w:val="24"/>
        </w:rPr>
        <w:t>.</w:t>
      </w:r>
      <w:r>
        <w:rPr>
          <w:noProof/>
          <w:sz w:val="24"/>
          <w:szCs w:val="24"/>
        </w:rPr>
        <w:tab/>
      </w:r>
      <w:r>
        <w:rPr>
          <w:noProof/>
          <w:snapToGrid w:val="0"/>
          <w:szCs w:val="24"/>
        </w:rPr>
        <w:t>Effect of a caveat</w:t>
      </w:r>
      <w:r>
        <w:rPr>
          <w:noProof/>
        </w:rPr>
        <w:tab/>
      </w:r>
      <w:r>
        <w:rPr>
          <w:noProof/>
        </w:rPr>
        <w:fldChar w:fldCharType="begin"/>
      </w:r>
      <w:r>
        <w:rPr>
          <w:noProof/>
        </w:rPr>
        <w:instrText xml:space="preserve"> PAGEREF _Toc72913298 \h </w:instrText>
      </w:r>
      <w:r>
        <w:rPr>
          <w:noProof/>
        </w:rPr>
      </w:r>
      <w:r>
        <w:rPr>
          <w:noProof/>
        </w:rPr>
        <w:fldChar w:fldCharType="separate"/>
      </w:r>
      <w:r>
        <w:rPr>
          <w:noProof/>
        </w:rPr>
        <w:t>181</w:t>
      </w:r>
      <w:r>
        <w:rPr>
          <w:noProof/>
        </w:rPr>
        <w:fldChar w:fldCharType="end"/>
      </w:r>
    </w:p>
    <w:p>
      <w:pPr>
        <w:pStyle w:val="TOC4"/>
        <w:rPr>
          <w:noProof/>
          <w:sz w:val="24"/>
          <w:szCs w:val="24"/>
        </w:rPr>
      </w:pPr>
      <w:r>
        <w:rPr>
          <w:noProof/>
          <w:szCs w:val="24"/>
        </w:rPr>
        <w:t>342</w:t>
      </w:r>
      <w:r>
        <w:rPr>
          <w:noProof/>
          <w:snapToGrid w:val="0"/>
          <w:szCs w:val="24"/>
        </w:rPr>
        <w:t>.</w:t>
      </w:r>
      <w:r>
        <w:rPr>
          <w:noProof/>
          <w:sz w:val="24"/>
          <w:szCs w:val="24"/>
        </w:rPr>
        <w:tab/>
      </w:r>
      <w:r>
        <w:rPr>
          <w:noProof/>
          <w:snapToGrid w:val="0"/>
          <w:szCs w:val="24"/>
        </w:rPr>
        <w:t>Lodgment of caveats</w:t>
      </w:r>
      <w:r>
        <w:rPr>
          <w:noProof/>
        </w:rPr>
        <w:tab/>
      </w:r>
      <w:r>
        <w:rPr>
          <w:noProof/>
        </w:rPr>
        <w:fldChar w:fldCharType="begin"/>
      </w:r>
      <w:r>
        <w:rPr>
          <w:noProof/>
        </w:rPr>
        <w:instrText xml:space="preserve"> PAGEREF _Toc72913299 \h </w:instrText>
      </w:r>
      <w:r>
        <w:rPr>
          <w:noProof/>
        </w:rPr>
      </w:r>
      <w:r>
        <w:rPr>
          <w:noProof/>
        </w:rPr>
        <w:fldChar w:fldCharType="separate"/>
      </w:r>
      <w:r>
        <w:rPr>
          <w:noProof/>
        </w:rPr>
        <w:t>182</w:t>
      </w:r>
      <w:r>
        <w:rPr>
          <w:noProof/>
        </w:rPr>
        <w:fldChar w:fldCharType="end"/>
      </w:r>
    </w:p>
    <w:p>
      <w:pPr>
        <w:pStyle w:val="TOC4"/>
        <w:rPr>
          <w:noProof/>
          <w:sz w:val="24"/>
          <w:szCs w:val="24"/>
        </w:rPr>
      </w:pPr>
      <w:r>
        <w:rPr>
          <w:noProof/>
          <w:szCs w:val="24"/>
        </w:rPr>
        <w:t>343</w:t>
      </w:r>
      <w:r>
        <w:rPr>
          <w:noProof/>
          <w:snapToGrid w:val="0"/>
          <w:szCs w:val="24"/>
        </w:rPr>
        <w:t>.</w:t>
      </w:r>
      <w:r>
        <w:rPr>
          <w:noProof/>
          <w:sz w:val="24"/>
          <w:szCs w:val="24"/>
        </w:rPr>
        <w:tab/>
      </w:r>
      <w:r>
        <w:rPr>
          <w:noProof/>
          <w:snapToGrid w:val="0"/>
          <w:szCs w:val="24"/>
        </w:rPr>
        <w:t>Form of caveat</w:t>
      </w:r>
      <w:r>
        <w:rPr>
          <w:noProof/>
        </w:rPr>
        <w:tab/>
      </w:r>
      <w:r>
        <w:rPr>
          <w:noProof/>
        </w:rPr>
        <w:fldChar w:fldCharType="begin"/>
      </w:r>
      <w:r>
        <w:rPr>
          <w:noProof/>
        </w:rPr>
        <w:instrText xml:space="preserve"> PAGEREF _Toc72913300 \h </w:instrText>
      </w:r>
      <w:r>
        <w:rPr>
          <w:noProof/>
        </w:rPr>
      </w:r>
      <w:r>
        <w:rPr>
          <w:noProof/>
        </w:rPr>
        <w:fldChar w:fldCharType="separate"/>
      </w:r>
      <w:r>
        <w:rPr>
          <w:noProof/>
        </w:rPr>
        <w:t>182</w:t>
      </w:r>
      <w:r>
        <w:rPr>
          <w:noProof/>
        </w:rPr>
        <w:fldChar w:fldCharType="end"/>
      </w:r>
    </w:p>
    <w:p>
      <w:pPr>
        <w:pStyle w:val="TOC4"/>
        <w:rPr>
          <w:noProof/>
          <w:sz w:val="24"/>
          <w:szCs w:val="24"/>
        </w:rPr>
      </w:pPr>
      <w:r>
        <w:rPr>
          <w:noProof/>
          <w:szCs w:val="24"/>
        </w:rPr>
        <w:t>344</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_Toc72913301 \h </w:instrText>
      </w:r>
      <w:r>
        <w:rPr>
          <w:noProof/>
        </w:rPr>
      </w:r>
      <w:r>
        <w:rPr>
          <w:noProof/>
        </w:rPr>
        <w:fldChar w:fldCharType="separate"/>
      </w:r>
      <w:r>
        <w:rPr>
          <w:noProof/>
        </w:rPr>
        <w:t>183</w:t>
      </w:r>
      <w:r>
        <w:rPr>
          <w:noProof/>
        </w:rPr>
        <w:fldChar w:fldCharType="end"/>
      </w:r>
    </w:p>
    <w:p>
      <w:pPr>
        <w:pStyle w:val="TOC4"/>
        <w:rPr>
          <w:noProof/>
          <w:sz w:val="24"/>
          <w:szCs w:val="24"/>
        </w:rPr>
      </w:pPr>
      <w:r>
        <w:rPr>
          <w:noProof/>
          <w:szCs w:val="24"/>
        </w:rPr>
        <w:t>345</w:t>
      </w:r>
      <w:r>
        <w:rPr>
          <w:noProof/>
          <w:snapToGrid w:val="0"/>
          <w:szCs w:val="24"/>
        </w:rPr>
        <w:t>.</w:t>
      </w:r>
      <w:r>
        <w:rPr>
          <w:noProof/>
          <w:sz w:val="24"/>
          <w:szCs w:val="24"/>
        </w:rPr>
        <w:tab/>
      </w:r>
      <w:r>
        <w:rPr>
          <w:noProof/>
          <w:snapToGrid w:val="0"/>
          <w:szCs w:val="24"/>
        </w:rPr>
        <w:t>Caveat to be registered</w:t>
      </w:r>
      <w:r>
        <w:rPr>
          <w:noProof/>
        </w:rPr>
        <w:tab/>
      </w:r>
      <w:r>
        <w:rPr>
          <w:noProof/>
        </w:rPr>
        <w:fldChar w:fldCharType="begin"/>
      </w:r>
      <w:r>
        <w:rPr>
          <w:noProof/>
        </w:rPr>
        <w:instrText xml:space="preserve"> PAGEREF _Toc72913302 \h </w:instrText>
      </w:r>
      <w:r>
        <w:rPr>
          <w:noProof/>
        </w:rPr>
      </w:r>
      <w:r>
        <w:rPr>
          <w:noProof/>
        </w:rPr>
        <w:fldChar w:fldCharType="separate"/>
      </w:r>
      <w:r>
        <w:rPr>
          <w:noProof/>
        </w:rPr>
        <w:t>183</w:t>
      </w:r>
      <w:r>
        <w:rPr>
          <w:noProof/>
        </w:rPr>
        <w:fldChar w:fldCharType="end"/>
      </w:r>
    </w:p>
    <w:p>
      <w:pPr>
        <w:pStyle w:val="TOC4"/>
        <w:rPr>
          <w:noProof/>
          <w:sz w:val="24"/>
          <w:szCs w:val="24"/>
        </w:rPr>
      </w:pPr>
      <w:r>
        <w:rPr>
          <w:noProof/>
          <w:szCs w:val="24"/>
        </w:rPr>
        <w:t>346</w:t>
      </w:r>
      <w:r>
        <w:rPr>
          <w:noProof/>
          <w:snapToGrid w:val="0"/>
          <w:szCs w:val="24"/>
        </w:rPr>
        <w:t>.</w:t>
      </w:r>
      <w:r>
        <w:rPr>
          <w:noProof/>
          <w:sz w:val="24"/>
          <w:szCs w:val="24"/>
        </w:rPr>
        <w:tab/>
      </w:r>
      <w:r>
        <w:rPr>
          <w:noProof/>
          <w:snapToGrid w:val="0"/>
          <w:szCs w:val="24"/>
        </w:rPr>
        <w:t>Withdrawal of caveat</w:t>
      </w:r>
      <w:r>
        <w:rPr>
          <w:noProof/>
        </w:rPr>
        <w:tab/>
      </w:r>
      <w:r>
        <w:rPr>
          <w:noProof/>
        </w:rPr>
        <w:fldChar w:fldCharType="begin"/>
      </w:r>
      <w:r>
        <w:rPr>
          <w:noProof/>
        </w:rPr>
        <w:instrText xml:space="preserve"> PAGEREF _Toc72913303 \h </w:instrText>
      </w:r>
      <w:r>
        <w:rPr>
          <w:noProof/>
        </w:rPr>
      </w:r>
      <w:r>
        <w:rPr>
          <w:noProof/>
        </w:rPr>
        <w:fldChar w:fldCharType="separate"/>
      </w:r>
      <w:r>
        <w:rPr>
          <w:noProof/>
        </w:rPr>
        <w:t>183</w:t>
      </w:r>
      <w:r>
        <w:rPr>
          <w:noProof/>
        </w:rPr>
        <w:fldChar w:fldCharType="end"/>
      </w:r>
    </w:p>
    <w:p>
      <w:pPr>
        <w:pStyle w:val="TOC4"/>
        <w:rPr>
          <w:noProof/>
          <w:sz w:val="24"/>
          <w:szCs w:val="24"/>
        </w:rPr>
      </w:pPr>
      <w:r>
        <w:rPr>
          <w:noProof/>
          <w:szCs w:val="24"/>
        </w:rPr>
        <w:t>347</w:t>
      </w:r>
      <w:r>
        <w:rPr>
          <w:noProof/>
          <w:snapToGrid w:val="0"/>
          <w:szCs w:val="24"/>
        </w:rPr>
        <w:t>.</w:t>
      </w:r>
      <w:r>
        <w:rPr>
          <w:noProof/>
          <w:sz w:val="24"/>
          <w:szCs w:val="24"/>
        </w:rPr>
        <w:tab/>
      </w:r>
      <w:r>
        <w:rPr>
          <w:noProof/>
          <w:snapToGrid w:val="0"/>
          <w:szCs w:val="24"/>
        </w:rPr>
        <w:t>Form of withdrawal</w:t>
      </w:r>
      <w:r>
        <w:rPr>
          <w:noProof/>
        </w:rPr>
        <w:tab/>
      </w:r>
      <w:r>
        <w:rPr>
          <w:noProof/>
        </w:rPr>
        <w:fldChar w:fldCharType="begin"/>
      </w:r>
      <w:r>
        <w:rPr>
          <w:noProof/>
        </w:rPr>
        <w:instrText xml:space="preserve"> PAGEREF _Toc72913304 \h </w:instrText>
      </w:r>
      <w:r>
        <w:rPr>
          <w:noProof/>
        </w:rPr>
      </w:r>
      <w:r>
        <w:rPr>
          <w:noProof/>
        </w:rPr>
        <w:fldChar w:fldCharType="separate"/>
      </w:r>
      <w:r>
        <w:rPr>
          <w:noProof/>
        </w:rPr>
        <w:t>184</w:t>
      </w:r>
      <w:r>
        <w:rPr>
          <w:noProof/>
        </w:rPr>
        <w:fldChar w:fldCharType="end"/>
      </w:r>
    </w:p>
    <w:p>
      <w:pPr>
        <w:pStyle w:val="TOC4"/>
        <w:rPr>
          <w:noProof/>
          <w:sz w:val="24"/>
          <w:szCs w:val="24"/>
        </w:rPr>
      </w:pPr>
      <w:r>
        <w:rPr>
          <w:noProof/>
          <w:szCs w:val="24"/>
        </w:rPr>
        <w:t>348</w:t>
      </w:r>
      <w:r>
        <w:rPr>
          <w:noProof/>
          <w:snapToGrid w:val="0"/>
          <w:szCs w:val="24"/>
        </w:rPr>
        <w:t>.</w:t>
      </w:r>
      <w:r>
        <w:rPr>
          <w:noProof/>
          <w:sz w:val="24"/>
          <w:szCs w:val="24"/>
        </w:rPr>
        <w:tab/>
      </w:r>
      <w:r>
        <w:rPr>
          <w:noProof/>
          <w:snapToGrid w:val="0"/>
          <w:szCs w:val="24"/>
        </w:rPr>
        <w:t>Duration of caveat</w:t>
      </w:r>
      <w:r>
        <w:rPr>
          <w:noProof/>
        </w:rPr>
        <w:tab/>
      </w:r>
      <w:r>
        <w:rPr>
          <w:noProof/>
        </w:rPr>
        <w:fldChar w:fldCharType="begin"/>
      </w:r>
      <w:r>
        <w:rPr>
          <w:noProof/>
        </w:rPr>
        <w:instrText xml:space="preserve"> PAGEREF _Toc72913305 \h </w:instrText>
      </w:r>
      <w:r>
        <w:rPr>
          <w:noProof/>
        </w:rPr>
      </w:r>
      <w:r>
        <w:rPr>
          <w:noProof/>
        </w:rPr>
        <w:fldChar w:fldCharType="separate"/>
      </w:r>
      <w:r>
        <w:rPr>
          <w:noProof/>
        </w:rPr>
        <w:t>184</w:t>
      </w:r>
      <w:r>
        <w:rPr>
          <w:noProof/>
        </w:rPr>
        <w:fldChar w:fldCharType="end"/>
      </w:r>
    </w:p>
    <w:p>
      <w:pPr>
        <w:pStyle w:val="TOC4"/>
        <w:rPr>
          <w:noProof/>
          <w:sz w:val="24"/>
          <w:szCs w:val="24"/>
        </w:rPr>
      </w:pPr>
      <w:r>
        <w:rPr>
          <w:noProof/>
          <w:szCs w:val="24"/>
        </w:rPr>
        <w:t>349</w:t>
      </w:r>
      <w:r>
        <w:rPr>
          <w:noProof/>
          <w:snapToGrid w:val="0"/>
          <w:szCs w:val="24"/>
        </w:rPr>
        <w:t>.</w:t>
      </w:r>
      <w:r>
        <w:rPr>
          <w:noProof/>
          <w:sz w:val="24"/>
          <w:szCs w:val="24"/>
        </w:rPr>
        <w:tab/>
      </w:r>
      <w:r>
        <w:rPr>
          <w:noProof/>
          <w:snapToGrid w:val="0"/>
          <w:szCs w:val="24"/>
        </w:rPr>
        <w:t>Notice to caveat holder</w:t>
      </w:r>
      <w:r>
        <w:rPr>
          <w:noProof/>
        </w:rPr>
        <w:tab/>
      </w:r>
      <w:r>
        <w:rPr>
          <w:noProof/>
        </w:rPr>
        <w:fldChar w:fldCharType="begin"/>
      </w:r>
      <w:r>
        <w:rPr>
          <w:noProof/>
        </w:rPr>
        <w:instrText xml:space="preserve"> PAGEREF _Toc72913306 \h </w:instrText>
      </w:r>
      <w:r>
        <w:rPr>
          <w:noProof/>
        </w:rPr>
      </w:r>
      <w:r>
        <w:rPr>
          <w:noProof/>
        </w:rPr>
        <w:fldChar w:fldCharType="separate"/>
      </w:r>
      <w:r>
        <w:rPr>
          <w:noProof/>
        </w:rPr>
        <w:t>185</w:t>
      </w:r>
      <w:r>
        <w:rPr>
          <w:noProof/>
        </w:rPr>
        <w:fldChar w:fldCharType="end"/>
      </w:r>
    </w:p>
    <w:p>
      <w:pPr>
        <w:pStyle w:val="TOC4"/>
        <w:rPr>
          <w:noProof/>
          <w:sz w:val="24"/>
          <w:szCs w:val="24"/>
        </w:rPr>
      </w:pPr>
      <w:r>
        <w:rPr>
          <w:noProof/>
          <w:szCs w:val="24"/>
        </w:rPr>
        <w:t>350</w:t>
      </w:r>
      <w:r>
        <w:rPr>
          <w:noProof/>
          <w:snapToGrid w:val="0"/>
          <w:szCs w:val="24"/>
        </w:rPr>
        <w:t>.</w:t>
      </w:r>
      <w:r>
        <w:rPr>
          <w:noProof/>
          <w:sz w:val="24"/>
          <w:szCs w:val="24"/>
        </w:rPr>
        <w:tab/>
      </w:r>
      <w:r>
        <w:rPr>
          <w:noProof/>
          <w:snapToGrid w:val="0"/>
          <w:szCs w:val="24"/>
        </w:rPr>
        <w:t>Caveat holder may consent to registration</w:t>
      </w:r>
      <w:r>
        <w:rPr>
          <w:noProof/>
        </w:rPr>
        <w:tab/>
      </w:r>
      <w:r>
        <w:rPr>
          <w:noProof/>
        </w:rPr>
        <w:fldChar w:fldCharType="begin"/>
      </w:r>
      <w:r>
        <w:rPr>
          <w:noProof/>
        </w:rPr>
        <w:instrText xml:space="preserve"> PAGEREF _Toc72913307 \h </w:instrText>
      </w:r>
      <w:r>
        <w:rPr>
          <w:noProof/>
        </w:rPr>
      </w:r>
      <w:r>
        <w:rPr>
          <w:noProof/>
        </w:rPr>
        <w:fldChar w:fldCharType="separate"/>
      </w:r>
      <w:r>
        <w:rPr>
          <w:noProof/>
        </w:rPr>
        <w:t>186</w:t>
      </w:r>
      <w:r>
        <w:rPr>
          <w:noProof/>
        </w:rPr>
        <w:fldChar w:fldCharType="end"/>
      </w:r>
    </w:p>
    <w:p>
      <w:pPr>
        <w:pStyle w:val="TOC4"/>
        <w:rPr>
          <w:noProof/>
          <w:sz w:val="24"/>
          <w:szCs w:val="24"/>
        </w:rPr>
      </w:pPr>
      <w:r>
        <w:rPr>
          <w:noProof/>
          <w:szCs w:val="24"/>
        </w:rPr>
        <w:t>351</w:t>
      </w:r>
      <w:r>
        <w:rPr>
          <w:noProof/>
          <w:snapToGrid w:val="0"/>
          <w:szCs w:val="24"/>
        </w:rPr>
        <w:t>.</w:t>
      </w:r>
      <w:r>
        <w:rPr>
          <w:noProof/>
          <w:sz w:val="24"/>
          <w:szCs w:val="24"/>
        </w:rPr>
        <w:tab/>
      </w:r>
      <w:r>
        <w:rPr>
          <w:noProof/>
          <w:snapToGrid w:val="0"/>
          <w:szCs w:val="24"/>
        </w:rPr>
        <w:t>Orders that can be made by a court in relation to caveats</w:t>
      </w:r>
      <w:r>
        <w:rPr>
          <w:noProof/>
        </w:rPr>
        <w:tab/>
      </w:r>
      <w:r>
        <w:rPr>
          <w:noProof/>
        </w:rPr>
        <w:fldChar w:fldCharType="begin"/>
      </w:r>
      <w:r>
        <w:rPr>
          <w:noProof/>
        </w:rPr>
        <w:instrText xml:space="preserve"> PAGEREF _Toc72913308 \h </w:instrText>
      </w:r>
      <w:r>
        <w:rPr>
          <w:noProof/>
        </w:rPr>
      </w:r>
      <w:r>
        <w:rPr>
          <w:noProof/>
        </w:rPr>
        <w:fldChar w:fldCharType="separate"/>
      </w:r>
      <w:r>
        <w:rPr>
          <w:noProof/>
        </w:rPr>
        <w:t>186</w:t>
      </w:r>
      <w:r>
        <w:rPr>
          <w:noProof/>
        </w:rPr>
        <w:fldChar w:fldCharType="end"/>
      </w:r>
    </w:p>
    <w:p>
      <w:pPr>
        <w:pStyle w:val="TOC3"/>
        <w:rPr>
          <w:b w:val="0"/>
          <w:noProof/>
          <w:sz w:val="24"/>
          <w:szCs w:val="24"/>
        </w:rPr>
      </w:pPr>
      <w:r>
        <w:rPr>
          <w:noProof/>
          <w:snapToGrid w:val="0"/>
          <w:szCs w:val="24"/>
        </w:rPr>
        <w:t>Division 3 — Miscellaneous</w:t>
      </w:r>
    </w:p>
    <w:p>
      <w:pPr>
        <w:pStyle w:val="TOC4"/>
        <w:rPr>
          <w:noProof/>
          <w:sz w:val="24"/>
          <w:szCs w:val="24"/>
        </w:rPr>
      </w:pPr>
      <w:r>
        <w:rPr>
          <w:noProof/>
          <w:szCs w:val="24"/>
        </w:rPr>
        <w:t>352</w:t>
      </w:r>
      <w:r>
        <w:rPr>
          <w:noProof/>
          <w:snapToGrid w:val="0"/>
          <w:szCs w:val="24"/>
        </w:rPr>
        <w:t>.</w:t>
      </w:r>
      <w:r>
        <w:rPr>
          <w:noProof/>
          <w:sz w:val="24"/>
          <w:szCs w:val="24"/>
        </w:rPr>
        <w:tab/>
      </w:r>
      <w:r>
        <w:rPr>
          <w:noProof/>
          <w:snapToGrid w:val="0"/>
          <w:szCs w:val="24"/>
        </w:rPr>
        <w:t>Fees for registration</w:t>
      </w:r>
      <w:r>
        <w:rPr>
          <w:noProof/>
        </w:rPr>
        <w:tab/>
      </w:r>
      <w:r>
        <w:rPr>
          <w:noProof/>
        </w:rPr>
        <w:fldChar w:fldCharType="begin"/>
      </w:r>
      <w:r>
        <w:rPr>
          <w:noProof/>
        </w:rPr>
        <w:instrText xml:space="preserve"> PAGEREF _Toc72913310 \h </w:instrText>
      </w:r>
      <w:r>
        <w:rPr>
          <w:noProof/>
        </w:rPr>
      </w:r>
      <w:r>
        <w:rPr>
          <w:noProof/>
        </w:rPr>
        <w:fldChar w:fldCharType="separate"/>
      </w:r>
      <w:r>
        <w:rPr>
          <w:noProof/>
        </w:rPr>
        <w:t>187</w:t>
      </w:r>
      <w:r>
        <w:rPr>
          <w:noProof/>
        </w:rPr>
        <w:fldChar w:fldCharType="end"/>
      </w:r>
    </w:p>
    <w:p>
      <w:pPr>
        <w:pStyle w:val="TOC4"/>
        <w:rPr>
          <w:noProof/>
          <w:sz w:val="24"/>
          <w:szCs w:val="24"/>
        </w:rPr>
      </w:pPr>
      <w:r>
        <w:rPr>
          <w:noProof/>
          <w:szCs w:val="24"/>
        </w:rPr>
        <w:t>352A</w:t>
      </w:r>
      <w:r>
        <w:rPr>
          <w:noProof/>
          <w:snapToGrid w:val="0"/>
          <w:szCs w:val="24"/>
        </w:rPr>
        <w:t>.</w:t>
      </w:r>
      <w:r>
        <w:rPr>
          <w:noProof/>
          <w:sz w:val="24"/>
          <w:szCs w:val="24"/>
        </w:rPr>
        <w:tab/>
      </w:r>
      <w:r>
        <w:rPr>
          <w:noProof/>
          <w:snapToGrid w:val="0"/>
          <w:szCs w:val="24"/>
        </w:rPr>
        <w:t>Exemption from stamp duty</w:t>
      </w:r>
      <w:r>
        <w:rPr>
          <w:noProof/>
        </w:rPr>
        <w:tab/>
      </w:r>
      <w:r>
        <w:rPr>
          <w:noProof/>
        </w:rPr>
        <w:fldChar w:fldCharType="begin"/>
      </w:r>
      <w:r>
        <w:rPr>
          <w:noProof/>
        </w:rPr>
        <w:instrText xml:space="preserve"> PAGEREF _Toc72913311 \h </w:instrText>
      </w:r>
      <w:r>
        <w:rPr>
          <w:noProof/>
        </w:rPr>
      </w:r>
      <w:r>
        <w:rPr>
          <w:noProof/>
        </w:rPr>
        <w:fldChar w:fldCharType="separate"/>
      </w:r>
      <w:r>
        <w:rPr>
          <w:noProof/>
        </w:rPr>
        <w:t>188</w:t>
      </w:r>
      <w:r>
        <w:rPr>
          <w:noProof/>
        </w:rPr>
        <w:fldChar w:fldCharType="end"/>
      </w:r>
    </w:p>
    <w:p>
      <w:pPr>
        <w:pStyle w:val="TOC4"/>
        <w:rPr>
          <w:noProof/>
          <w:sz w:val="24"/>
          <w:szCs w:val="24"/>
        </w:rPr>
      </w:pPr>
      <w:r>
        <w:rPr>
          <w:noProof/>
          <w:szCs w:val="24"/>
        </w:rPr>
        <w:t>353</w:t>
      </w:r>
      <w:r>
        <w:rPr>
          <w:noProof/>
          <w:snapToGrid w:val="0"/>
          <w:szCs w:val="24"/>
        </w:rPr>
        <w:t>.</w:t>
      </w:r>
      <w:r>
        <w:rPr>
          <w:noProof/>
          <w:sz w:val="24"/>
          <w:szCs w:val="24"/>
        </w:rPr>
        <w:tab/>
      </w:r>
      <w:r>
        <w:rPr>
          <w:noProof/>
          <w:snapToGrid w:val="0"/>
          <w:szCs w:val="24"/>
        </w:rPr>
        <w:t>Protection from legal actions</w:t>
      </w:r>
      <w:r>
        <w:rPr>
          <w:noProof/>
        </w:rPr>
        <w:tab/>
      </w:r>
      <w:r>
        <w:rPr>
          <w:noProof/>
        </w:rPr>
        <w:fldChar w:fldCharType="begin"/>
      </w:r>
      <w:r>
        <w:rPr>
          <w:noProof/>
        </w:rPr>
        <w:instrText xml:space="preserve"> PAGEREF _Toc72913312 \h </w:instrText>
      </w:r>
      <w:r>
        <w:rPr>
          <w:noProof/>
        </w:rPr>
      </w:r>
      <w:r>
        <w:rPr>
          <w:noProof/>
        </w:rPr>
        <w:fldChar w:fldCharType="separate"/>
      </w:r>
      <w:r>
        <w:rPr>
          <w:noProof/>
        </w:rPr>
        <w:t>188</w:t>
      </w:r>
      <w:r>
        <w:rPr>
          <w:noProof/>
        </w:rPr>
        <w:fldChar w:fldCharType="end"/>
      </w:r>
    </w:p>
    <w:p>
      <w:pPr>
        <w:pStyle w:val="TOC4"/>
        <w:rPr>
          <w:noProof/>
          <w:sz w:val="24"/>
          <w:szCs w:val="24"/>
        </w:rPr>
      </w:pPr>
      <w:r>
        <w:rPr>
          <w:noProof/>
          <w:szCs w:val="24"/>
        </w:rPr>
        <w:t>354</w:t>
      </w:r>
      <w:r>
        <w:rPr>
          <w:noProof/>
          <w:snapToGrid w:val="0"/>
          <w:szCs w:val="24"/>
        </w:rPr>
        <w:t>.</w:t>
      </w:r>
      <w:r>
        <w:rPr>
          <w:noProof/>
          <w:sz w:val="24"/>
          <w:szCs w:val="24"/>
        </w:rPr>
        <w:tab/>
      </w:r>
      <w:r>
        <w:rPr>
          <w:noProof/>
          <w:snapToGrid w:val="0"/>
          <w:szCs w:val="24"/>
        </w:rPr>
        <w:t>Application to court for correction of register</w:t>
      </w:r>
      <w:r>
        <w:rPr>
          <w:noProof/>
        </w:rPr>
        <w:tab/>
      </w:r>
      <w:r>
        <w:rPr>
          <w:noProof/>
        </w:rPr>
        <w:fldChar w:fldCharType="begin"/>
      </w:r>
      <w:r>
        <w:rPr>
          <w:noProof/>
        </w:rPr>
        <w:instrText xml:space="preserve"> PAGEREF _Toc72913313 \h </w:instrText>
      </w:r>
      <w:r>
        <w:rPr>
          <w:noProof/>
        </w:rPr>
      </w:r>
      <w:r>
        <w:rPr>
          <w:noProof/>
        </w:rPr>
        <w:fldChar w:fldCharType="separate"/>
      </w:r>
      <w:r>
        <w:rPr>
          <w:noProof/>
        </w:rPr>
        <w:t>189</w:t>
      </w:r>
      <w:r>
        <w:rPr>
          <w:noProof/>
        </w:rPr>
        <w:fldChar w:fldCharType="end"/>
      </w:r>
    </w:p>
    <w:p>
      <w:pPr>
        <w:pStyle w:val="TOC4"/>
        <w:rPr>
          <w:noProof/>
          <w:sz w:val="24"/>
          <w:szCs w:val="24"/>
        </w:rPr>
      </w:pPr>
      <w:r>
        <w:rPr>
          <w:noProof/>
          <w:szCs w:val="24"/>
        </w:rPr>
        <w:t>355</w:t>
      </w:r>
      <w:r>
        <w:rPr>
          <w:noProof/>
          <w:snapToGrid w:val="0"/>
          <w:szCs w:val="24"/>
        </w:rPr>
        <w:t>.</w:t>
      </w:r>
      <w:r>
        <w:rPr>
          <w:noProof/>
          <w:sz w:val="24"/>
          <w:szCs w:val="24"/>
        </w:rPr>
        <w:tab/>
      </w:r>
      <w:r>
        <w:rPr>
          <w:noProof/>
          <w:snapToGrid w:val="0"/>
          <w:szCs w:val="24"/>
        </w:rPr>
        <w:t>Appeals against determinations under section 352</w:t>
      </w:r>
      <w:r>
        <w:rPr>
          <w:noProof/>
        </w:rPr>
        <w:tab/>
      </w:r>
      <w:r>
        <w:rPr>
          <w:noProof/>
        </w:rPr>
        <w:fldChar w:fldCharType="begin"/>
      </w:r>
      <w:r>
        <w:rPr>
          <w:noProof/>
        </w:rPr>
        <w:instrText xml:space="preserve"> PAGEREF _Toc72913314 \h </w:instrText>
      </w:r>
      <w:r>
        <w:rPr>
          <w:noProof/>
        </w:rPr>
      </w:r>
      <w:r>
        <w:rPr>
          <w:noProof/>
        </w:rPr>
        <w:fldChar w:fldCharType="separate"/>
      </w:r>
      <w:r>
        <w:rPr>
          <w:noProof/>
        </w:rPr>
        <w:t>189</w:t>
      </w:r>
      <w:r>
        <w:rPr>
          <w:noProof/>
        </w:rPr>
        <w:fldChar w:fldCharType="end"/>
      </w:r>
    </w:p>
    <w:p>
      <w:pPr>
        <w:pStyle w:val="TOC4"/>
        <w:rPr>
          <w:noProof/>
          <w:sz w:val="24"/>
          <w:szCs w:val="24"/>
        </w:rPr>
      </w:pPr>
      <w:r>
        <w:rPr>
          <w:noProof/>
          <w:szCs w:val="24"/>
        </w:rPr>
        <w:t>356</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_Toc72913315 \h </w:instrText>
      </w:r>
      <w:r>
        <w:rPr>
          <w:noProof/>
        </w:rPr>
      </w:r>
      <w:r>
        <w:rPr>
          <w:noProof/>
        </w:rPr>
        <w:fldChar w:fldCharType="separate"/>
      </w:r>
      <w:r>
        <w:rPr>
          <w:noProof/>
        </w:rPr>
        <w:t>190</w:t>
      </w:r>
      <w:r>
        <w:rPr>
          <w:noProof/>
        </w:rPr>
        <w:fldChar w:fldCharType="end"/>
      </w:r>
    </w:p>
    <w:p>
      <w:pPr>
        <w:pStyle w:val="TOC4"/>
        <w:rPr>
          <w:noProof/>
          <w:sz w:val="24"/>
          <w:szCs w:val="24"/>
        </w:rPr>
      </w:pPr>
      <w:r>
        <w:rPr>
          <w:noProof/>
          <w:szCs w:val="24"/>
        </w:rPr>
        <w:t>357</w:t>
      </w:r>
      <w:r>
        <w:rPr>
          <w:noProof/>
          <w:snapToGrid w:val="0"/>
          <w:szCs w:val="24"/>
        </w:rPr>
        <w:t>.</w:t>
      </w:r>
      <w:r>
        <w:rPr>
          <w:noProof/>
          <w:sz w:val="24"/>
          <w:szCs w:val="24"/>
        </w:rPr>
        <w:tab/>
      </w:r>
      <w:r>
        <w:rPr>
          <w:noProof/>
          <w:snapToGrid w:val="0"/>
          <w:szCs w:val="24"/>
        </w:rPr>
        <w:t>Evidentiary value of register</w:t>
      </w:r>
      <w:r>
        <w:rPr>
          <w:noProof/>
        </w:rPr>
        <w:tab/>
      </w:r>
      <w:r>
        <w:rPr>
          <w:noProof/>
        </w:rPr>
        <w:fldChar w:fldCharType="begin"/>
      </w:r>
      <w:r>
        <w:rPr>
          <w:noProof/>
        </w:rPr>
        <w:instrText xml:space="preserve"> PAGEREF _Toc72913316 \h </w:instrText>
      </w:r>
      <w:r>
        <w:rPr>
          <w:noProof/>
        </w:rPr>
      </w:r>
      <w:r>
        <w:rPr>
          <w:noProof/>
        </w:rPr>
        <w:fldChar w:fldCharType="separate"/>
      </w:r>
      <w:r>
        <w:rPr>
          <w:noProof/>
        </w:rPr>
        <w:t>190</w:t>
      </w:r>
      <w:r>
        <w:rPr>
          <w:noProof/>
        </w:rPr>
        <w:fldChar w:fldCharType="end"/>
      </w:r>
    </w:p>
    <w:p>
      <w:pPr>
        <w:pStyle w:val="TOC4"/>
        <w:rPr>
          <w:noProof/>
          <w:sz w:val="24"/>
          <w:szCs w:val="24"/>
        </w:rPr>
      </w:pPr>
      <w:r>
        <w:rPr>
          <w:noProof/>
          <w:szCs w:val="24"/>
        </w:rPr>
        <w:t>358</w:t>
      </w:r>
      <w:r>
        <w:rPr>
          <w:noProof/>
          <w:snapToGrid w:val="0"/>
          <w:szCs w:val="24"/>
        </w:rPr>
        <w:t>.</w:t>
      </w:r>
      <w:r>
        <w:rPr>
          <w:noProof/>
          <w:sz w:val="24"/>
          <w:szCs w:val="24"/>
        </w:rPr>
        <w:tab/>
      </w:r>
      <w:r>
        <w:rPr>
          <w:noProof/>
          <w:snapToGrid w:val="0"/>
          <w:szCs w:val="24"/>
        </w:rPr>
        <w:t>Certified copy of document on document file</w:t>
      </w:r>
      <w:r>
        <w:rPr>
          <w:noProof/>
        </w:rPr>
        <w:tab/>
      </w:r>
      <w:r>
        <w:rPr>
          <w:noProof/>
        </w:rPr>
        <w:fldChar w:fldCharType="begin"/>
      </w:r>
      <w:r>
        <w:rPr>
          <w:noProof/>
        </w:rPr>
        <w:instrText xml:space="preserve"> PAGEREF _Toc72913317 \h </w:instrText>
      </w:r>
      <w:r>
        <w:rPr>
          <w:noProof/>
        </w:rPr>
      </w:r>
      <w:r>
        <w:rPr>
          <w:noProof/>
        </w:rPr>
        <w:fldChar w:fldCharType="separate"/>
      </w:r>
      <w:r>
        <w:rPr>
          <w:noProof/>
        </w:rPr>
        <w:t>190</w:t>
      </w:r>
      <w:r>
        <w:rPr>
          <w:noProof/>
        </w:rPr>
        <w:fldChar w:fldCharType="end"/>
      </w:r>
    </w:p>
    <w:p>
      <w:pPr>
        <w:pStyle w:val="TOC4"/>
        <w:rPr>
          <w:noProof/>
          <w:sz w:val="24"/>
          <w:szCs w:val="24"/>
        </w:rPr>
      </w:pPr>
      <w:r>
        <w:rPr>
          <w:noProof/>
          <w:szCs w:val="24"/>
        </w:rPr>
        <w:t>359</w:t>
      </w:r>
      <w:r>
        <w:rPr>
          <w:noProof/>
          <w:snapToGrid w:val="0"/>
          <w:szCs w:val="24"/>
        </w:rPr>
        <w:t>.</w:t>
      </w:r>
      <w:r>
        <w:rPr>
          <w:noProof/>
          <w:sz w:val="24"/>
          <w:szCs w:val="24"/>
        </w:rPr>
        <w:tab/>
      </w:r>
      <w:r>
        <w:rPr>
          <w:noProof/>
          <w:snapToGrid w:val="0"/>
          <w:szCs w:val="24"/>
        </w:rPr>
        <w:t>Certification of registration action</w:t>
      </w:r>
      <w:r>
        <w:rPr>
          <w:noProof/>
        </w:rPr>
        <w:tab/>
      </w:r>
      <w:r>
        <w:rPr>
          <w:noProof/>
        </w:rPr>
        <w:fldChar w:fldCharType="begin"/>
      </w:r>
      <w:r>
        <w:rPr>
          <w:noProof/>
        </w:rPr>
        <w:instrText xml:space="preserve"> PAGEREF _Toc72913318 \h </w:instrText>
      </w:r>
      <w:r>
        <w:rPr>
          <w:noProof/>
        </w:rPr>
      </w:r>
      <w:r>
        <w:rPr>
          <w:noProof/>
        </w:rPr>
        <w:fldChar w:fldCharType="separate"/>
      </w:r>
      <w:r>
        <w:rPr>
          <w:noProof/>
        </w:rPr>
        <w:t>190</w:t>
      </w:r>
      <w:r>
        <w:rPr>
          <w:noProof/>
        </w:rPr>
        <w:fldChar w:fldCharType="end"/>
      </w:r>
    </w:p>
    <w:p>
      <w:pPr>
        <w:pStyle w:val="TOC3"/>
        <w:rPr>
          <w:b w:val="0"/>
          <w:noProof/>
          <w:sz w:val="24"/>
          <w:szCs w:val="24"/>
        </w:rPr>
      </w:pPr>
      <w:r>
        <w:rPr>
          <w:noProof/>
          <w:szCs w:val="26"/>
        </w:rPr>
        <w:t>Part 3.2 — Dealings in licences</w:t>
      </w:r>
    </w:p>
    <w:p>
      <w:pPr>
        <w:pStyle w:val="TOC3"/>
        <w:rPr>
          <w:b w:val="0"/>
          <w:noProof/>
          <w:sz w:val="24"/>
          <w:szCs w:val="24"/>
        </w:rPr>
      </w:pPr>
      <w:r>
        <w:rPr>
          <w:noProof/>
          <w:szCs w:val="24"/>
        </w:rPr>
        <w:t>Division 1 — Dealings in licences to be in writing and registered</w:t>
      </w:r>
    </w:p>
    <w:p>
      <w:pPr>
        <w:pStyle w:val="TOC4"/>
        <w:rPr>
          <w:noProof/>
          <w:sz w:val="24"/>
          <w:szCs w:val="24"/>
        </w:rPr>
      </w:pPr>
      <w:r>
        <w:rPr>
          <w:noProof/>
          <w:szCs w:val="24"/>
        </w:rPr>
        <w:t>360</w:t>
      </w:r>
      <w:r>
        <w:rPr>
          <w:noProof/>
          <w:snapToGrid w:val="0"/>
          <w:szCs w:val="24"/>
        </w:rPr>
        <w:t>.</w:t>
      </w:r>
      <w:r>
        <w:rPr>
          <w:noProof/>
          <w:sz w:val="24"/>
          <w:szCs w:val="24"/>
        </w:rPr>
        <w:tab/>
      </w:r>
      <w:r>
        <w:rPr>
          <w:noProof/>
          <w:snapToGrid w:val="0"/>
          <w:szCs w:val="24"/>
        </w:rPr>
        <w:t>Dealings in licences to be in writing</w:t>
      </w:r>
      <w:r>
        <w:rPr>
          <w:noProof/>
        </w:rPr>
        <w:tab/>
      </w:r>
      <w:r>
        <w:rPr>
          <w:noProof/>
        </w:rPr>
        <w:fldChar w:fldCharType="begin"/>
      </w:r>
      <w:r>
        <w:rPr>
          <w:noProof/>
        </w:rPr>
        <w:instrText xml:space="preserve"> PAGEREF _Toc72913321 \h </w:instrText>
      </w:r>
      <w:r>
        <w:rPr>
          <w:noProof/>
        </w:rPr>
      </w:r>
      <w:r>
        <w:rPr>
          <w:noProof/>
        </w:rPr>
        <w:fldChar w:fldCharType="separate"/>
      </w:r>
      <w:r>
        <w:rPr>
          <w:noProof/>
        </w:rPr>
        <w:t>192</w:t>
      </w:r>
      <w:r>
        <w:rPr>
          <w:noProof/>
        </w:rPr>
        <w:fldChar w:fldCharType="end"/>
      </w:r>
    </w:p>
    <w:p>
      <w:pPr>
        <w:pStyle w:val="TOC4"/>
        <w:rPr>
          <w:noProof/>
          <w:sz w:val="24"/>
          <w:szCs w:val="24"/>
        </w:rPr>
      </w:pPr>
      <w:r>
        <w:rPr>
          <w:noProof/>
          <w:szCs w:val="24"/>
        </w:rPr>
        <w:t>361</w:t>
      </w:r>
      <w:r>
        <w:rPr>
          <w:noProof/>
          <w:snapToGrid w:val="0"/>
          <w:szCs w:val="24"/>
        </w:rPr>
        <w:t>.</w:t>
      </w:r>
      <w:r>
        <w:rPr>
          <w:noProof/>
          <w:sz w:val="24"/>
          <w:szCs w:val="24"/>
        </w:rPr>
        <w:tab/>
      </w:r>
      <w:r>
        <w:rPr>
          <w:noProof/>
          <w:snapToGrid w:val="0"/>
          <w:szCs w:val="24"/>
        </w:rPr>
        <w:t>Dealings in interests in licences not effective until registered</w:t>
      </w:r>
      <w:r>
        <w:rPr>
          <w:noProof/>
        </w:rPr>
        <w:tab/>
      </w:r>
      <w:r>
        <w:rPr>
          <w:noProof/>
        </w:rPr>
        <w:fldChar w:fldCharType="begin"/>
      </w:r>
      <w:r>
        <w:rPr>
          <w:noProof/>
        </w:rPr>
        <w:instrText xml:space="preserve"> PAGEREF _Toc72913322 \h </w:instrText>
      </w:r>
      <w:r>
        <w:rPr>
          <w:noProof/>
        </w:rPr>
      </w:r>
      <w:r>
        <w:rPr>
          <w:noProof/>
        </w:rPr>
        <w:fldChar w:fldCharType="separate"/>
      </w:r>
      <w:r>
        <w:rPr>
          <w:noProof/>
        </w:rPr>
        <w:t>192</w:t>
      </w:r>
      <w:r>
        <w:rPr>
          <w:noProof/>
        </w:rPr>
        <w:fldChar w:fldCharType="end"/>
      </w:r>
    </w:p>
    <w:p>
      <w:pPr>
        <w:pStyle w:val="TOC3"/>
        <w:rPr>
          <w:b w:val="0"/>
          <w:noProof/>
          <w:sz w:val="24"/>
          <w:szCs w:val="24"/>
        </w:rPr>
      </w:pPr>
      <w:r>
        <w:rPr>
          <w:noProof/>
          <w:snapToGrid w:val="0"/>
          <w:szCs w:val="24"/>
        </w:rPr>
        <w:t>Division 2 — Approval of transfer of licences</w:t>
      </w:r>
    </w:p>
    <w:p>
      <w:pPr>
        <w:pStyle w:val="TOC4"/>
        <w:rPr>
          <w:noProof/>
          <w:sz w:val="24"/>
          <w:szCs w:val="24"/>
        </w:rPr>
      </w:pPr>
      <w:r>
        <w:rPr>
          <w:noProof/>
          <w:szCs w:val="24"/>
        </w:rPr>
        <w:t>362</w:t>
      </w:r>
      <w:r>
        <w:rPr>
          <w:noProof/>
          <w:snapToGrid w:val="0"/>
          <w:szCs w:val="24"/>
        </w:rPr>
        <w:t>.</w:t>
      </w:r>
      <w:r>
        <w:rPr>
          <w:noProof/>
          <w:sz w:val="24"/>
          <w:szCs w:val="24"/>
        </w:rPr>
        <w:tab/>
      </w:r>
      <w:r>
        <w:rPr>
          <w:noProof/>
          <w:snapToGrid w:val="0"/>
          <w:szCs w:val="24"/>
        </w:rPr>
        <w:t>Transfers require approval by Minister</w:t>
      </w:r>
      <w:r>
        <w:rPr>
          <w:noProof/>
        </w:rPr>
        <w:tab/>
      </w:r>
      <w:r>
        <w:rPr>
          <w:noProof/>
        </w:rPr>
        <w:fldChar w:fldCharType="begin"/>
      </w:r>
      <w:r>
        <w:rPr>
          <w:noProof/>
        </w:rPr>
        <w:instrText xml:space="preserve"> PAGEREF _Toc72913324 \h </w:instrText>
      </w:r>
      <w:r>
        <w:rPr>
          <w:noProof/>
        </w:rPr>
      </w:r>
      <w:r>
        <w:rPr>
          <w:noProof/>
        </w:rPr>
        <w:fldChar w:fldCharType="separate"/>
      </w:r>
      <w:r>
        <w:rPr>
          <w:noProof/>
        </w:rPr>
        <w:t>192</w:t>
      </w:r>
      <w:r>
        <w:rPr>
          <w:noProof/>
        </w:rPr>
        <w:fldChar w:fldCharType="end"/>
      </w:r>
    </w:p>
    <w:p>
      <w:pPr>
        <w:pStyle w:val="TOC4"/>
        <w:rPr>
          <w:noProof/>
          <w:sz w:val="24"/>
          <w:szCs w:val="24"/>
        </w:rPr>
      </w:pPr>
      <w:r>
        <w:rPr>
          <w:noProof/>
          <w:szCs w:val="24"/>
        </w:rPr>
        <w:t>363</w:t>
      </w:r>
      <w:r>
        <w:rPr>
          <w:noProof/>
          <w:snapToGrid w:val="0"/>
          <w:szCs w:val="24"/>
        </w:rPr>
        <w:t>.</w:t>
      </w:r>
      <w:r>
        <w:rPr>
          <w:noProof/>
          <w:sz w:val="24"/>
          <w:szCs w:val="24"/>
        </w:rPr>
        <w:tab/>
      </w:r>
      <w:r>
        <w:rPr>
          <w:noProof/>
          <w:snapToGrid w:val="0"/>
          <w:szCs w:val="24"/>
        </w:rPr>
        <w:t>Application for approval of transfer</w:t>
      </w:r>
      <w:r>
        <w:rPr>
          <w:noProof/>
        </w:rPr>
        <w:tab/>
      </w:r>
      <w:r>
        <w:rPr>
          <w:noProof/>
        </w:rPr>
        <w:fldChar w:fldCharType="begin"/>
      </w:r>
      <w:r>
        <w:rPr>
          <w:noProof/>
        </w:rPr>
        <w:instrText xml:space="preserve"> PAGEREF _Toc72913325 \h </w:instrText>
      </w:r>
      <w:r>
        <w:rPr>
          <w:noProof/>
        </w:rPr>
      </w:r>
      <w:r>
        <w:rPr>
          <w:noProof/>
        </w:rPr>
        <w:fldChar w:fldCharType="separate"/>
      </w:r>
      <w:r>
        <w:rPr>
          <w:noProof/>
        </w:rPr>
        <w:t>193</w:t>
      </w:r>
      <w:r>
        <w:rPr>
          <w:noProof/>
        </w:rPr>
        <w:fldChar w:fldCharType="end"/>
      </w:r>
    </w:p>
    <w:p>
      <w:pPr>
        <w:pStyle w:val="TOC4"/>
        <w:rPr>
          <w:noProof/>
          <w:sz w:val="24"/>
          <w:szCs w:val="24"/>
        </w:rPr>
      </w:pPr>
      <w:r>
        <w:rPr>
          <w:noProof/>
          <w:szCs w:val="24"/>
        </w:rPr>
        <w:t>364</w:t>
      </w:r>
      <w:r>
        <w:rPr>
          <w:noProof/>
          <w:snapToGrid w:val="0"/>
          <w:szCs w:val="24"/>
        </w:rPr>
        <w:t>.</w:t>
      </w:r>
      <w:r>
        <w:rPr>
          <w:noProof/>
          <w:sz w:val="24"/>
          <w:szCs w:val="24"/>
        </w:rPr>
        <w:tab/>
      </w:r>
      <w:r>
        <w:rPr>
          <w:noProof/>
          <w:snapToGrid w:val="0"/>
          <w:szCs w:val="24"/>
        </w:rPr>
        <w:t>Minister may ask for further information</w:t>
      </w:r>
      <w:r>
        <w:rPr>
          <w:noProof/>
        </w:rPr>
        <w:tab/>
      </w:r>
      <w:r>
        <w:rPr>
          <w:noProof/>
        </w:rPr>
        <w:fldChar w:fldCharType="begin"/>
      </w:r>
      <w:r>
        <w:rPr>
          <w:noProof/>
        </w:rPr>
        <w:instrText xml:space="preserve"> PAGEREF _Toc72913326 \h </w:instrText>
      </w:r>
      <w:r>
        <w:rPr>
          <w:noProof/>
        </w:rPr>
      </w:r>
      <w:r>
        <w:rPr>
          <w:noProof/>
        </w:rPr>
        <w:fldChar w:fldCharType="separate"/>
      </w:r>
      <w:r>
        <w:rPr>
          <w:noProof/>
        </w:rPr>
        <w:t>193</w:t>
      </w:r>
      <w:r>
        <w:rPr>
          <w:noProof/>
        </w:rPr>
        <w:fldChar w:fldCharType="end"/>
      </w:r>
    </w:p>
    <w:p>
      <w:pPr>
        <w:pStyle w:val="TOC4"/>
        <w:rPr>
          <w:noProof/>
          <w:sz w:val="24"/>
          <w:szCs w:val="24"/>
        </w:rPr>
      </w:pPr>
      <w:r>
        <w:rPr>
          <w:noProof/>
          <w:szCs w:val="24"/>
        </w:rPr>
        <w:t>365</w:t>
      </w:r>
      <w:r>
        <w:rPr>
          <w:noProof/>
          <w:snapToGrid w:val="0"/>
          <w:szCs w:val="24"/>
        </w:rPr>
        <w:t>.</w:t>
      </w:r>
      <w:r>
        <w:rPr>
          <w:noProof/>
          <w:sz w:val="24"/>
          <w:szCs w:val="24"/>
        </w:rPr>
        <w:tab/>
      </w:r>
      <w:r>
        <w:rPr>
          <w:noProof/>
          <w:snapToGrid w:val="0"/>
          <w:szCs w:val="24"/>
        </w:rPr>
        <w:t>Minister’s response to application for approval</w:t>
      </w:r>
      <w:r>
        <w:rPr>
          <w:noProof/>
        </w:rPr>
        <w:tab/>
      </w:r>
      <w:r>
        <w:rPr>
          <w:noProof/>
        </w:rPr>
        <w:fldChar w:fldCharType="begin"/>
      </w:r>
      <w:r>
        <w:rPr>
          <w:noProof/>
        </w:rPr>
        <w:instrText xml:space="preserve"> PAGEREF _Toc72913327 \h </w:instrText>
      </w:r>
      <w:r>
        <w:rPr>
          <w:noProof/>
        </w:rPr>
      </w:r>
      <w:r>
        <w:rPr>
          <w:noProof/>
        </w:rPr>
        <w:fldChar w:fldCharType="separate"/>
      </w:r>
      <w:r>
        <w:rPr>
          <w:noProof/>
        </w:rPr>
        <w:t>194</w:t>
      </w:r>
      <w:r>
        <w:rPr>
          <w:noProof/>
        </w:rPr>
        <w:fldChar w:fldCharType="end"/>
      </w:r>
    </w:p>
    <w:p>
      <w:pPr>
        <w:pStyle w:val="TOC4"/>
        <w:rPr>
          <w:noProof/>
          <w:sz w:val="24"/>
          <w:szCs w:val="24"/>
        </w:rPr>
      </w:pPr>
      <w:r>
        <w:rPr>
          <w:noProof/>
          <w:szCs w:val="24"/>
        </w:rPr>
        <w:t>366</w:t>
      </w:r>
      <w:r>
        <w:rPr>
          <w:noProof/>
          <w:snapToGrid w:val="0"/>
          <w:szCs w:val="24"/>
        </w:rPr>
        <w:t>.</w:t>
      </w:r>
      <w:r>
        <w:rPr>
          <w:noProof/>
          <w:sz w:val="24"/>
          <w:szCs w:val="24"/>
        </w:rPr>
        <w:tab/>
      </w:r>
      <w:r>
        <w:rPr>
          <w:noProof/>
          <w:snapToGrid w:val="0"/>
          <w:szCs w:val="24"/>
        </w:rPr>
        <w:t>Protection from legal actions</w:t>
      </w:r>
      <w:r>
        <w:rPr>
          <w:noProof/>
        </w:rPr>
        <w:tab/>
      </w:r>
      <w:r>
        <w:rPr>
          <w:noProof/>
        </w:rPr>
        <w:fldChar w:fldCharType="begin"/>
      </w:r>
      <w:r>
        <w:rPr>
          <w:noProof/>
        </w:rPr>
        <w:instrText xml:space="preserve"> PAGEREF _Toc72913328 \h </w:instrText>
      </w:r>
      <w:r>
        <w:rPr>
          <w:noProof/>
        </w:rPr>
      </w:r>
      <w:r>
        <w:rPr>
          <w:noProof/>
        </w:rPr>
        <w:fldChar w:fldCharType="separate"/>
      </w:r>
      <w:r>
        <w:rPr>
          <w:noProof/>
        </w:rPr>
        <w:t>194</w:t>
      </w:r>
      <w:r>
        <w:rPr>
          <w:noProof/>
        </w:rPr>
        <w:fldChar w:fldCharType="end"/>
      </w:r>
    </w:p>
    <w:p>
      <w:pPr>
        <w:pStyle w:val="TOC2"/>
        <w:tabs>
          <w:tab w:val="right" w:leader="dot" w:pos="7086"/>
        </w:tabs>
        <w:rPr>
          <w:b w:val="0"/>
          <w:noProof/>
          <w:sz w:val="24"/>
          <w:szCs w:val="24"/>
        </w:rPr>
      </w:pPr>
      <w:r>
        <w:rPr>
          <w:noProof/>
          <w:szCs w:val="30"/>
        </w:rPr>
        <w:t>Chapter 4 — Administration</w:t>
      </w:r>
    </w:p>
    <w:p>
      <w:pPr>
        <w:pStyle w:val="TOC3"/>
        <w:rPr>
          <w:b w:val="0"/>
          <w:noProof/>
          <w:sz w:val="24"/>
          <w:szCs w:val="24"/>
        </w:rPr>
      </w:pPr>
      <w:r>
        <w:rPr>
          <w:noProof/>
          <w:szCs w:val="26"/>
        </w:rPr>
        <w:t>Part 4.1 — Information management</w:t>
      </w:r>
    </w:p>
    <w:p>
      <w:pPr>
        <w:pStyle w:val="TOC4"/>
        <w:rPr>
          <w:noProof/>
          <w:sz w:val="24"/>
          <w:szCs w:val="24"/>
        </w:rPr>
      </w:pPr>
      <w:r>
        <w:rPr>
          <w:noProof/>
          <w:szCs w:val="24"/>
        </w:rPr>
        <w:t>367</w:t>
      </w:r>
      <w:r>
        <w:rPr>
          <w:noProof/>
          <w:snapToGrid w:val="0"/>
          <w:szCs w:val="24"/>
        </w:rPr>
        <w:t>.</w:t>
      </w:r>
      <w:r>
        <w:rPr>
          <w:noProof/>
          <w:sz w:val="24"/>
          <w:szCs w:val="24"/>
        </w:rPr>
        <w:tab/>
      </w:r>
      <w:r>
        <w:rPr>
          <w:noProof/>
          <w:snapToGrid w:val="0"/>
          <w:szCs w:val="24"/>
        </w:rPr>
        <w:t>Minister may ask person for information</w:t>
      </w:r>
      <w:r>
        <w:rPr>
          <w:noProof/>
        </w:rPr>
        <w:tab/>
      </w:r>
      <w:r>
        <w:rPr>
          <w:noProof/>
        </w:rPr>
        <w:fldChar w:fldCharType="begin"/>
      </w:r>
      <w:r>
        <w:rPr>
          <w:noProof/>
        </w:rPr>
        <w:instrText xml:space="preserve"> PAGEREF _Toc72913331 \h </w:instrText>
      </w:r>
      <w:r>
        <w:rPr>
          <w:noProof/>
        </w:rPr>
      </w:r>
      <w:r>
        <w:rPr>
          <w:noProof/>
        </w:rPr>
        <w:fldChar w:fldCharType="separate"/>
      </w:r>
      <w:r>
        <w:rPr>
          <w:noProof/>
        </w:rPr>
        <w:t>196</w:t>
      </w:r>
      <w:r>
        <w:rPr>
          <w:noProof/>
        </w:rPr>
        <w:fldChar w:fldCharType="end"/>
      </w:r>
    </w:p>
    <w:p>
      <w:pPr>
        <w:pStyle w:val="TOC4"/>
        <w:rPr>
          <w:noProof/>
          <w:sz w:val="24"/>
          <w:szCs w:val="24"/>
        </w:rPr>
      </w:pPr>
      <w:r>
        <w:rPr>
          <w:noProof/>
          <w:szCs w:val="24"/>
        </w:rPr>
        <w:t>368</w:t>
      </w:r>
      <w:r>
        <w:rPr>
          <w:noProof/>
          <w:snapToGrid w:val="0"/>
          <w:szCs w:val="24"/>
        </w:rPr>
        <w:t>.</w:t>
      </w:r>
      <w:r>
        <w:rPr>
          <w:noProof/>
          <w:sz w:val="24"/>
          <w:szCs w:val="24"/>
        </w:rPr>
        <w:tab/>
      </w:r>
      <w:r>
        <w:rPr>
          <w:noProof/>
          <w:snapToGrid w:val="0"/>
          <w:szCs w:val="24"/>
        </w:rPr>
        <w:t>Power to ask person to appear</w:t>
      </w:r>
      <w:r>
        <w:rPr>
          <w:noProof/>
        </w:rPr>
        <w:tab/>
      </w:r>
      <w:r>
        <w:rPr>
          <w:noProof/>
        </w:rPr>
        <w:fldChar w:fldCharType="begin"/>
      </w:r>
      <w:r>
        <w:rPr>
          <w:noProof/>
        </w:rPr>
        <w:instrText xml:space="preserve"> PAGEREF _Toc72913332 \h </w:instrText>
      </w:r>
      <w:r>
        <w:rPr>
          <w:noProof/>
        </w:rPr>
      </w:r>
      <w:r>
        <w:rPr>
          <w:noProof/>
        </w:rPr>
        <w:fldChar w:fldCharType="separate"/>
      </w:r>
      <w:r>
        <w:rPr>
          <w:noProof/>
        </w:rPr>
        <w:t>197</w:t>
      </w:r>
      <w:r>
        <w:rPr>
          <w:noProof/>
        </w:rPr>
        <w:fldChar w:fldCharType="end"/>
      </w:r>
    </w:p>
    <w:p>
      <w:pPr>
        <w:pStyle w:val="TOC4"/>
        <w:rPr>
          <w:noProof/>
          <w:sz w:val="24"/>
          <w:szCs w:val="24"/>
        </w:rPr>
      </w:pPr>
      <w:r>
        <w:rPr>
          <w:noProof/>
          <w:szCs w:val="24"/>
        </w:rPr>
        <w:t>369</w:t>
      </w:r>
      <w:r>
        <w:rPr>
          <w:noProof/>
          <w:snapToGrid w:val="0"/>
          <w:szCs w:val="24"/>
        </w:rPr>
        <w:t>.</w:t>
      </w:r>
      <w:r>
        <w:rPr>
          <w:noProof/>
          <w:sz w:val="24"/>
          <w:szCs w:val="24"/>
        </w:rPr>
        <w:tab/>
      </w:r>
      <w:r>
        <w:rPr>
          <w:noProof/>
          <w:snapToGrid w:val="0"/>
          <w:szCs w:val="24"/>
        </w:rPr>
        <w:t>Power to examine on oath or affirmation</w:t>
      </w:r>
      <w:r>
        <w:rPr>
          <w:noProof/>
        </w:rPr>
        <w:tab/>
      </w:r>
      <w:r>
        <w:rPr>
          <w:noProof/>
        </w:rPr>
        <w:fldChar w:fldCharType="begin"/>
      </w:r>
      <w:r>
        <w:rPr>
          <w:noProof/>
        </w:rPr>
        <w:instrText xml:space="preserve"> PAGEREF _Toc72913333 \h </w:instrText>
      </w:r>
      <w:r>
        <w:rPr>
          <w:noProof/>
        </w:rPr>
      </w:r>
      <w:r>
        <w:rPr>
          <w:noProof/>
        </w:rPr>
        <w:fldChar w:fldCharType="separate"/>
      </w:r>
      <w:r>
        <w:rPr>
          <w:noProof/>
        </w:rPr>
        <w:t>197</w:t>
      </w:r>
      <w:r>
        <w:rPr>
          <w:noProof/>
        </w:rPr>
        <w:fldChar w:fldCharType="end"/>
      </w:r>
    </w:p>
    <w:p>
      <w:pPr>
        <w:pStyle w:val="TOC4"/>
        <w:rPr>
          <w:noProof/>
          <w:sz w:val="24"/>
          <w:szCs w:val="24"/>
        </w:rPr>
      </w:pPr>
      <w:r>
        <w:rPr>
          <w:noProof/>
          <w:szCs w:val="24"/>
        </w:rPr>
        <w:t>370</w:t>
      </w:r>
      <w:r>
        <w:rPr>
          <w:noProof/>
          <w:snapToGrid w:val="0"/>
          <w:szCs w:val="24"/>
        </w:rPr>
        <w:t>.</w:t>
      </w:r>
      <w:r>
        <w:rPr>
          <w:noProof/>
          <w:sz w:val="24"/>
          <w:szCs w:val="24"/>
        </w:rPr>
        <w:tab/>
      </w:r>
      <w:r>
        <w:rPr>
          <w:noProof/>
          <w:snapToGrid w:val="0"/>
          <w:szCs w:val="24"/>
        </w:rPr>
        <w:t>Minister may ask for documents</w:t>
      </w:r>
      <w:r>
        <w:rPr>
          <w:noProof/>
        </w:rPr>
        <w:tab/>
      </w:r>
      <w:r>
        <w:rPr>
          <w:noProof/>
        </w:rPr>
        <w:fldChar w:fldCharType="begin"/>
      </w:r>
      <w:r>
        <w:rPr>
          <w:noProof/>
        </w:rPr>
        <w:instrText xml:space="preserve"> PAGEREF _Toc72913334 \h </w:instrText>
      </w:r>
      <w:r>
        <w:rPr>
          <w:noProof/>
        </w:rPr>
      </w:r>
      <w:r>
        <w:rPr>
          <w:noProof/>
        </w:rPr>
        <w:fldChar w:fldCharType="separate"/>
      </w:r>
      <w:r>
        <w:rPr>
          <w:noProof/>
        </w:rPr>
        <w:t>198</w:t>
      </w:r>
      <w:r>
        <w:rPr>
          <w:noProof/>
        </w:rPr>
        <w:fldChar w:fldCharType="end"/>
      </w:r>
    </w:p>
    <w:p>
      <w:pPr>
        <w:pStyle w:val="TOC4"/>
        <w:rPr>
          <w:noProof/>
          <w:sz w:val="24"/>
          <w:szCs w:val="24"/>
        </w:rPr>
      </w:pPr>
      <w:r>
        <w:rPr>
          <w:noProof/>
          <w:szCs w:val="24"/>
        </w:rPr>
        <w:t>371</w:t>
      </w:r>
      <w:r>
        <w:rPr>
          <w:noProof/>
          <w:snapToGrid w:val="0"/>
          <w:szCs w:val="24"/>
        </w:rPr>
        <w:t>.</w:t>
      </w:r>
      <w:r>
        <w:rPr>
          <w:noProof/>
          <w:sz w:val="24"/>
          <w:szCs w:val="24"/>
        </w:rPr>
        <w:tab/>
      </w:r>
      <w:r>
        <w:rPr>
          <w:noProof/>
          <w:snapToGrid w:val="0"/>
          <w:szCs w:val="24"/>
        </w:rPr>
        <w:t>Minister may ask for samples</w:t>
      </w:r>
      <w:r>
        <w:rPr>
          <w:noProof/>
        </w:rPr>
        <w:tab/>
      </w:r>
      <w:r>
        <w:rPr>
          <w:noProof/>
        </w:rPr>
        <w:fldChar w:fldCharType="begin"/>
      </w:r>
      <w:r>
        <w:rPr>
          <w:noProof/>
        </w:rPr>
        <w:instrText xml:space="preserve"> PAGEREF _Toc72913335 \h </w:instrText>
      </w:r>
      <w:r>
        <w:rPr>
          <w:noProof/>
        </w:rPr>
      </w:r>
      <w:r>
        <w:rPr>
          <w:noProof/>
        </w:rPr>
        <w:fldChar w:fldCharType="separate"/>
      </w:r>
      <w:r>
        <w:rPr>
          <w:noProof/>
        </w:rPr>
        <w:t>199</w:t>
      </w:r>
      <w:r>
        <w:rPr>
          <w:noProof/>
        </w:rPr>
        <w:fldChar w:fldCharType="end"/>
      </w:r>
    </w:p>
    <w:p>
      <w:pPr>
        <w:pStyle w:val="TOC4"/>
        <w:rPr>
          <w:noProof/>
          <w:sz w:val="24"/>
          <w:szCs w:val="24"/>
        </w:rPr>
      </w:pPr>
      <w:r>
        <w:rPr>
          <w:noProof/>
          <w:szCs w:val="24"/>
        </w:rPr>
        <w:t>372</w:t>
      </w:r>
      <w:r>
        <w:rPr>
          <w:noProof/>
          <w:snapToGrid w:val="0"/>
          <w:szCs w:val="24"/>
        </w:rPr>
        <w:t>.</w:t>
      </w:r>
      <w:r>
        <w:rPr>
          <w:noProof/>
          <w:sz w:val="24"/>
          <w:szCs w:val="24"/>
        </w:rPr>
        <w:tab/>
      </w:r>
      <w:r>
        <w:rPr>
          <w:noProof/>
          <w:snapToGrid w:val="0"/>
          <w:szCs w:val="24"/>
        </w:rPr>
        <w:t>Obligation to comply with request under section 367, 368, 369, 370 or 371</w:t>
      </w:r>
      <w:r>
        <w:rPr>
          <w:noProof/>
        </w:rPr>
        <w:tab/>
      </w:r>
      <w:r>
        <w:rPr>
          <w:noProof/>
        </w:rPr>
        <w:fldChar w:fldCharType="begin"/>
      </w:r>
      <w:r>
        <w:rPr>
          <w:noProof/>
        </w:rPr>
        <w:instrText xml:space="preserve"> PAGEREF _Toc72913336 \h </w:instrText>
      </w:r>
      <w:r>
        <w:rPr>
          <w:noProof/>
        </w:rPr>
      </w:r>
      <w:r>
        <w:rPr>
          <w:noProof/>
        </w:rPr>
        <w:fldChar w:fldCharType="separate"/>
      </w:r>
      <w:r>
        <w:rPr>
          <w:noProof/>
        </w:rPr>
        <w:t>199</w:t>
      </w:r>
      <w:r>
        <w:rPr>
          <w:noProof/>
        </w:rPr>
        <w:fldChar w:fldCharType="end"/>
      </w:r>
    </w:p>
    <w:p>
      <w:pPr>
        <w:pStyle w:val="TOC4"/>
        <w:rPr>
          <w:noProof/>
          <w:sz w:val="24"/>
          <w:szCs w:val="24"/>
        </w:rPr>
      </w:pPr>
      <w:r>
        <w:rPr>
          <w:noProof/>
          <w:szCs w:val="24"/>
        </w:rPr>
        <w:t>373</w:t>
      </w:r>
      <w:r>
        <w:rPr>
          <w:noProof/>
          <w:snapToGrid w:val="0"/>
          <w:szCs w:val="24"/>
        </w:rPr>
        <w:t>.</w:t>
      </w:r>
      <w:r>
        <w:rPr>
          <w:noProof/>
          <w:sz w:val="24"/>
          <w:szCs w:val="24"/>
        </w:rPr>
        <w:tab/>
      </w:r>
      <w:r>
        <w:rPr>
          <w:noProof/>
          <w:snapToGrid w:val="0"/>
          <w:szCs w:val="24"/>
        </w:rPr>
        <w:t>Immunity from use of information etc. given in response to request under section 367, 368, 369, 370 or 371</w:t>
      </w:r>
      <w:r>
        <w:rPr>
          <w:noProof/>
        </w:rPr>
        <w:tab/>
      </w:r>
      <w:r>
        <w:rPr>
          <w:noProof/>
        </w:rPr>
        <w:fldChar w:fldCharType="begin"/>
      </w:r>
      <w:r>
        <w:rPr>
          <w:noProof/>
        </w:rPr>
        <w:instrText xml:space="preserve"> PAGEREF _Toc72913337 \h </w:instrText>
      </w:r>
      <w:r>
        <w:rPr>
          <w:noProof/>
        </w:rPr>
      </w:r>
      <w:r>
        <w:rPr>
          <w:noProof/>
        </w:rPr>
        <w:fldChar w:fldCharType="separate"/>
      </w:r>
      <w:r>
        <w:rPr>
          <w:noProof/>
        </w:rPr>
        <w:t>200</w:t>
      </w:r>
      <w:r>
        <w:rPr>
          <w:noProof/>
        </w:rPr>
        <w:fldChar w:fldCharType="end"/>
      </w:r>
    </w:p>
    <w:p>
      <w:pPr>
        <w:pStyle w:val="TOC4"/>
        <w:rPr>
          <w:noProof/>
          <w:sz w:val="24"/>
          <w:szCs w:val="24"/>
        </w:rPr>
      </w:pPr>
      <w:r>
        <w:rPr>
          <w:noProof/>
          <w:szCs w:val="24"/>
        </w:rPr>
        <w:t>374</w:t>
      </w:r>
      <w:r>
        <w:rPr>
          <w:noProof/>
          <w:snapToGrid w:val="0"/>
          <w:szCs w:val="24"/>
        </w:rPr>
        <w:t>.</w:t>
      </w:r>
      <w:r>
        <w:rPr>
          <w:noProof/>
          <w:sz w:val="24"/>
          <w:szCs w:val="24"/>
        </w:rPr>
        <w:tab/>
      </w:r>
      <w:r>
        <w:rPr>
          <w:noProof/>
          <w:snapToGrid w:val="0"/>
          <w:szCs w:val="24"/>
        </w:rPr>
        <w:t>Restrictions on release of confidential material</w:t>
      </w:r>
      <w:r>
        <w:rPr>
          <w:noProof/>
        </w:rPr>
        <w:tab/>
      </w:r>
      <w:r>
        <w:rPr>
          <w:noProof/>
        </w:rPr>
        <w:fldChar w:fldCharType="begin"/>
      </w:r>
      <w:r>
        <w:rPr>
          <w:noProof/>
        </w:rPr>
        <w:instrText xml:space="preserve"> PAGEREF _Toc72913338 \h </w:instrText>
      </w:r>
      <w:r>
        <w:rPr>
          <w:noProof/>
        </w:rPr>
      </w:r>
      <w:r>
        <w:rPr>
          <w:noProof/>
        </w:rPr>
        <w:fldChar w:fldCharType="separate"/>
      </w:r>
      <w:r>
        <w:rPr>
          <w:noProof/>
        </w:rPr>
        <w:t>201</w:t>
      </w:r>
      <w:r>
        <w:rPr>
          <w:noProof/>
        </w:rPr>
        <w:fldChar w:fldCharType="end"/>
      </w:r>
    </w:p>
    <w:p>
      <w:pPr>
        <w:pStyle w:val="TOC4"/>
        <w:rPr>
          <w:noProof/>
          <w:sz w:val="24"/>
          <w:szCs w:val="24"/>
        </w:rPr>
      </w:pPr>
      <w:r>
        <w:rPr>
          <w:noProof/>
          <w:szCs w:val="24"/>
        </w:rPr>
        <w:t>375</w:t>
      </w:r>
      <w:r>
        <w:rPr>
          <w:noProof/>
          <w:snapToGrid w:val="0"/>
          <w:szCs w:val="24"/>
        </w:rPr>
        <w:t>.</w:t>
      </w:r>
      <w:r>
        <w:rPr>
          <w:noProof/>
          <w:sz w:val="24"/>
          <w:szCs w:val="24"/>
        </w:rPr>
        <w:tab/>
      </w:r>
      <w:r>
        <w:rPr>
          <w:noProof/>
          <w:snapToGrid w:val="0"/>
          <w:szCs w:val="24"/>
        </w:rPr>
        <w:t>Circumstances in which confidential material may be released</w:t>
      </w:r>
      <w:r>
        <w:rPr>
          <w:noProof/>
        </w:rPr>
        <w:tab/>
      </w:r>
      <w:r>
        <w:rPr>
          <w:noProof/>
        </w:rPr>
        <w:fldChar w:fldCharType="begin"/>
      </w:r>
      <w:r>
        <w:rPr>
          <w:noProof/>
        </w:rPr>
        <w:instrText xml:space="preserve"> PAGEREF _Toc72913339 \h </w:instrText>
      </w:r>
      <w:r>
        <w:rPr>
          <w:noProof/>
        </w:rPr>
      </w:r>
      <w:r>
        <w:rPr>
          <w:noProof/>
        </w:rPr>
        <w:fldChar w:fldCharType="separate"/>
      </w:r>
      <w:r>
        <w:rPr>
          <w:noProof/>
        </w:rPr>
        <w:t>202</w:t>
      </w:r>
      <w:r>
        <w:rPr>
          <w:noProof/>
        </w:rPr>
        <w:fldChar w:fldCharType="end"/>
      </w:r>
    </w:p>
    <w:p>
      <w:pPr>
        <w:pStyle w:val="TOC4"/>
        <w:rPr>
          <w:noProof/>
          <w:sz w:val="24"/>
          <w:szCs w:val="24"/>
        </w:rPr>
      </w:pPr>
      <w:r>
        <w:rPr>
          <w:noProof/>
          <w:szCs w:val="24"/>
        </w:rPr>
        <w:t>376</w:t>
      </w:r>
      <w:r>
        <w:rPr>
          <w:noProof/>
          <w:snapToGrid w:val="0"/>
          <w:szCs w:val="24"/>
        </w:rPr>
        <w:t>.</w:t>
      </w:r>
      <w:r>
        <w:rPr>
          <w:noProof/>
          <w:sz w:val="24"/>
          <w:szCs w:val="24"/>
        </w:rPr>
        <w:tab/>
      </w:r>
      <w:r>
        <w:rPr>
          <w:noProof/>
          <w:snapToGrid w:val="0"/>
          <w:szCs w:val="24"/>
        </w:rPr>
        <w:t>Certain reports to be made available</w:t>
      </w:r>
      <w:r>
        <w:rPr>
          <w:noProof/>
        </w:rPr>
        <w:tab/>
      </w:r>
      <w:r>
        <w:rPr>
          <w:noProof/>
        </w:rPr>
        <w:fldChar w:fldCharType="begin"/>
      </w:r>
      <w:r>
        <w:rPr>
          <w:noProof/>
        </w:rPr>
        <w:instrText xml:space="preserve"> PAGEREF _Toc72913340 \h </w:instrText>
      </w:r>
      <w:r>
        <w:rPr>
          <w:noProof/>
        </w:rPr>
      </w:r>
      <w:r>
        <w:rPr>
          <w:noProof/>
        </w:rPr>
        <w:fldChar w:fldCharType="separate"/>
      </w:r>
      <w:r>
        <w:rPr>
          <w:noProof/>
        </w:rPr>
        <w:t>203</w:t>
      </w:r>
      <w:r>
        <w:rPr>
          <w:noProof/>
        </w:rPr>
        <w:fldChar w:fldCharType="end"/>
      </w:r>
    </w:p>
    <w:p>
      <w:pPr>
        <w:pStyle w:val="TOC3"/>
        <w:rPr>
          <w:b w:val="0"/>
          <w:noProof/>
          <w:sz w:val="24"/>
          <w:szCs w:val="24"/>
        </w:rPr>
      </w:pPr>
      <w:r>
        <w:rPr>
          <w:noProof/>
          <w:szCs w:val="26"/>
        </w:rPr>
        <w:t>Part 4.2</w:t>
      </w:r>
      <w:r>
        <w:rPr>
          <w:noProof/>
          <w:snapToGrid w:val="0"/>
          <w:szCs w:val="26"/>
        </w:rPr>
        <w:t xml:space="preserve"> — </w:t>
      </w:r>
      <w:r>
        <w:rPr>
          <w:noProof/>
          <w:szCs w:val="26"/>
        </w:rPr>
        <w:t>Monitoring and enforcement</w:t>
      </w:r>
    </w:p>
    <w:p>
      <w:pPr>
        <w:pStyle w:val="TOC3"/>
        <w:rPr>
          <w:b w:val="0"/>
          <w:noProof/>
          <w:sz w:val="24"/>
          <w:szCs w:val="24"/>
        </w:rPr>
      </w:pPr>
      <w:r>
        <w:rPr>
          <w:noProof/>
          <w:szCs w:val="24"/>
        </w:rPr>
        <w:t>Division 1 — Inspections</w:t>
      </w:r>
    </w:p>
    <w:p>
      <w:pPr>
        <w:pStyle w:val="TOC4"/>
        <w:rPr>
          <w:noProof/>
          <w:sz w:val="24"/>
          <w:szCs w:val="24"/>
        </w:rPr>
      </w:pPr>
      <w:r>
        <w:rPr>
          <w:noProof/>
          <w:szCs w:val="24"/>
        </w:rPr>
        <w:t>377</w:t>
      </w:r>
      <w:r>
        <w:rPr>
          <w:noProof/>
          <w:snapToGrid w:val="0"/>
          <w:szCs w:val="24"/>
        </w:rPr>
        <w:t>.</w:t>
      </w:r>
      <w:r>
        <w:rPr>
          <w:noProof/>
          <w:sz w:val="24"/>
          <w:szCs w:val="24"/>
        </w:rPr>
        <w:tab/>
      </w:r>
      <w:r>
        <w:rPr>
          <w:noProof/>
          <w:snapToGrid w:val="0"/>
          <w:szCs w:val="24"/>
        </w:rPr>
        <w:t>Compliance inspections</w:t>
      </w:r>
      <w:r>
        <w:rPr>
          <w:noProof/>
        </w:rPr>
        <w:tab/>
      </w:r>
      <w:r>
        <w:rPr>
          <w:noProof/>
        </w:rPr>
        <w:fldChar w:fldCharType="begin"/>
      </w:r>
      <w:r>
        <w:rPr>
          <w:noProof/>
        </w:rPr>
        <w:instrText xml:space="preserve"> PAGEREF _Toc72913343 \h </w:instrText>
      </w:r>
      <w:r>
        <w:rPr>
          <w:noProof/>
        </w:rPr>
      </w:r>
      <w:r>
        <w:rPr>
          <w:noProof/>
        </w:rPr>
        <w:fldChar w:fldCharType="separate"/>
      </w:r>
      <w:r>
        <w:rPr>
          <w:noProof/>
        </w:rPr>
        <w:t>204</w:t>
      </w:r>
      <w:r>
        <w:rPr>
          <w:noProof/>
        </w:rPr>
        <w:fldChar w:fldCharType="end"/>
      </w:r>
    </w:p>
    <w:p>
      <w:pPr>
        <w:pStyle w:val="TOC4"/>
        <w:rPr>
          <w:noProof/>
          <w:sz w:val="24"/>
          <w:szCs w:val="24"/>
        </w:rPr>
      </w:pPr>
      <w:r>
        <w:rPr>
          <w:noProof/>
          <w:szCs w:val="24"/>
        </w:rPr>
        <w:t>378</w:t>
      </w:r>
      <w:r>
        <w:rPr>
          <w:noProof/>
          <w:snapToGrid w:val="0"/>
          <w:szCs w:val="24"/>
        </w:rPr>
        <w:t>.</w:t>
      </w:r>
      <w:r>
        <w:rPr>
          <w:noProof/>
          <w:sz w:val="24"/>
          <w:szCs w:val="24"/>
        </w:rPr>
        <w:tab/>
      </w:r>
      <w:r>
        <w:rPr>
          <w:noProof/>
          <w:snapToGrid w:val="0"/>
          <w:szCs w:val="24"/>
        </w:rPr>
        <w:t>Powers exercisable in course of inspection</w:t>
      </w:r>
      <w:r>
        <w:rPr>
          <w:noProof/>
        </w:rPr>
        <w:tab/>
      </w:r>
      <w:r>
        <w:rPr>
          <w:noProof/>
        </w:rPr>
        <w:fldChar w:fldCharType="begin"/>
      </w:r>
      <w:r>
        <w:rPr>
          <w:noProof/>
        </w:rPr>
        <w:instrText xml:space="preserve"> PAGEREF _Toc72913344 \h </w:instrText>
      </w:r>
      <w:r>
        <w:rPr>
          <w:noProof/>
        </w:rPr>
      </w:r>
      <w:r>
        <w:rPr>
          <w:noProof/>
        </w:rPr>
        <w:fldChar w:fldCharType="separate"/>
      </w:r>
      <w:r>
        <w:rPr>
          <w:noProof/>
        </w:rPr>
        <w:t>204</w:t>
      </w:r>
      <w:r>
        <w:rPr>
          <w:noProof/>
        </w:rPr>
        <w:fldChar w:fldCharType="end"/>
      </w:r>
    </w:p>
    <w:p>
      <w:pPr>
        <w:pStyle w:val="TOC4"/>
        <w:rPr>
          <w:noProof/>
          <w:sz w:val="24"/>
          <w:szCs w:val="24"/>
        </w:rPr>
      </w:pPr>
      <w:r>
        <w:rPr>
          <w:noProof/>
          <w:szCs w:val="24"/>
        </w:rPr>
        <w:t>379</w:t>
      </w:r>
      <w:r>
        <w:rPr>
          <w:noProof/>
          <w:snapToGrid w:val="0"/>
          <w:szCs w:val="24"/>
        </w:rPr>
        <w:t>.</w:t>
      </w:r>
      <w:r>
        <w:rPr>
          <w:noProof/>
          <w:sz w:val="24"/>
          <w:szCs w:val="24"/>
        </w:rPr>
        <w:tab/>
      </w:r>
      <w:r>
        <w:rPr>
          <w:noProof/>
          <w:snapToGrid w:val="0"/>
          <w:szCs w:val="24"/>
        </w:rPr>
        <w:t>Inspection of licence</w:t>
      </w:r>
      <w:r>
        <w:rPr>
          <w:noProof/>
          <w:snapToGrid w:val="0"/>
          <w:szCs w:val="24"/>
        </w:rPr>
        <w:noBreakHyphen/>
        <w:t>related premises etc. without warrant</w:t>
      </w:r>
      <w:r>
        <w:rPr>
          <w:noProof/>
        </w:rPr>
        <w:tab/>
      </w:r>
      <w:r>
        <w:rPr>
          <w:noProof/>
        </w:rPr>
        <w:fldChar w:fldCharType="begin"/>
      </w:r>
      <w:r>
        <w:rPr>
          <w:noProof/>
        </w:rPr>
        <w:instrText xml:space="preserve"> PAGEREF _Toc72913345 \h </w:instrText>
      </w:r>
      <w:r>
        <w:rPr>
          <w:noProof/>
        </w:rPr>
      </w:r>
      <w:r>
        <w:rPr>
          <w:noProof/>
        </w:rPr>
        <w:fldChar w:fldCharType="separate"/>
      </w:r>
      <w:r>
        <w:rPr>
          <w:noProof/>
        </w:rPr>
        <w:t>206</w:t>
      </w:r>
      <w:r>
        <w:rPr>
          <w:noProof/>
        </w:rPr>
        <w:fldChar w:fldCharType="end"/>
      </w:r>
    </w:p>
    <w:p>
      <w:pPr>
        <w:pStyle w:val="TOC4"/>
        <w:rPr>
          <w:noProof/>
          <w:sz w:val="24"/>
          <w:szCs w:val="24"/>
        </w:rPr>
      </w:pPr>
      <w:r>
        <w:rPr>
          <w:noProof/>
          <w:szCs w:val="24"/>
        </w:rPr>
        <w:t>380</w:t>
      </w:r>
      <w:r>
        <w:rPr>
          <w:noProof/>
          <w:snapToGrid w:val="0"/>
          <w:szCs w:val="24"/>
        </w:rPr>
        <w:t>.</w:t>
      </w:r>
      <w:r>
        <w:rPr>
          <w:noProof/>
          <w:sz w:val="24"/>
          <w:szCs w:val="24"/>
        </w:rPr>
        <w:tab/>
      </w:r>
      <w:r>
        <w:rPr>
          <w:noProof/>
          <w:snapToGrid w:val="0"/>
          <w:szCs w:val="24"/>
        </w:rPr>
        <w:t>Inspection of other premises etc. with occupier’s consent</w:t>
      </w:r>
      <w:r>
        <w:rPr>
          <w:noProof/>
        </w:rPr>
        <w:tab/>
      </w:r>
      <w:r>
        <w:rPr>
          <w:noProof/>
        </w:rPr>
        <w:fldChar w:fldCharType="begin"/>
      </w:r>
      <w:r>
        <w:rPr>
          <w:noProof/>
        </w:rPr>
        <w:instrText xml:space="preserve"> PAGEREF _Toc72913346 \h </w:instrText>
      </w:r>
      <w:r>
        <w:rPr>
          <w:noProof/>
        </w:rPr>
      </w:r>
      <w:r>
        <w:rPr>
          <w:noProof/>
        </w:rPr>
        <w:fldChar w:fldCharType="separate"/>
      </w:r>
      <w:r>
        <w:rPr>
          <w:noProof/>
        </w:rPr>
        <w:t>207</w:t>
      </w:r>
      <w:r>
        <w:rPr>
          <w:noProof/>
        </w:rPr>
        <w:fldChar w:fldCharType="end"/>
      </w:r>
    </w:p>
    <w:p>
      <w:pPr>
        <w:pStyle w:val="TOC4"/>
        <w:rPr>
          <w:noProof/>
          <w:sz w:val="24"/>
          <w:szCs w:val="24"/>
        </w:rPr>
      </w:pPr>
      <w:r>
        <w:rPr>
          <w:noProof/>
          <w:szCs w:val="24"/>
        </w:rPr>
        <w:t>381</w:t>
      </w:r>
      <w:r>
        <w:rPr>
          <w:noProof/>
          <w:snapToGrid w:val="0"/>
          <w:szCs w:val="24"/>
        </w:rPr>
        <w:t>.</w:t>
      </w:r>
      <w:r>
        <w:rPr>
          <w:noProof/>
          <w:sz w:val="24"/>
          <w:szCs w:val="24"/>
        </w:rPr>
        <w:tab/>
      </w:r>
      <w:r>
        <w:rPr>
          <w:noProof/>
          <w:snapToGrid w:val="0"/>
          <w:szCs w:val="24"/>
        </w:rPr>
        <w:t>Inspection of other premises etc. with warrant</w:t>
      </w:r>
      <w:r>
        <w:rPr>
          <w:noProof/>
        </w:rPr>
        <w:tab/>
      </w:r>
      <w:r>
        <w:rPr>
          <w:noProof/>
        </w:rPr>
        <w:fldChar w:fldCharType="begin"/>
      </w:r>
      <w:r>
        <w:rPr>
          <w:noProof/>
        </w:rPr>
        <w:instrText xml:space="preserve"> PAGEREF _Toc72913347 \h </w:instrText>
      </w:r>
      <w:r>
        <w:rPr>
          <w:noProof/>
        </w:rPr>
      </w:r>
      <w:r>
        <w:rPr>
          <w:noProof/>
        </w:rPr>
        <w:fldChar w:fldCharType="separate"/>
      </w:r>
      <w:r>
        <w:rPr>
          <w:noProof/>
        </w:rPr>
        <w:t>207</w:t>
      </w:r>
      <w:r>
        <w:rPr>
          <w:noProof/>
        </w:rPr>
        <w:fldChar w:fldCharType="end"/>
      </w:r>
    </w:p>
    <w:p>
      <w:pPr>
        <w:pStyle w:val="TOC4"/>
        <w:rPr>
          <w:noProof/>
          <w:sz w:val="24"/>
          <w:szCs w:val="24"/>
        </w:rPr>
      </w:pPr>
      <w:r>
        <w:rPr>
          <w:noProof/>
          <w:szCs w:val="24"/>
        </w:rPr>
        <w:t>382</w:t>
      </w:r>
      <w:r>
        <w:rPr>
          <w:noProof/>
          <w:snapToGrid w:val="0"/>
          <w:szCs w:val="24"/>
        </w:rPr>
        <w:t>.</w:t>
      </w:r>
      <w:r>
        <w:rPr>
          <w:noProof/>
          <w:sz w:val="24"/>
          <w:szCs w:val="24"/>
        </w:rPr>
        <w:tab/>
      </w:r>
      <w:r>
        <w:rPr>
          <w:noProof/>
          <w:snapToGrid w:val="0"/>
          <w:szCs w:val="24"/>
        </w:rPr>
        <w:t>Procedure for obtaining warrant</w:t>
      </w:r>
      <w:r>
        <w:rPr>
          <w:noProof/>
        </w:rPr>
        <w:tab/>
      </w:r>
      <w:r>
        <w:rPr>
          <w:noProof/>
        </w:rPr>
        <w:fldChar w:fldCharType="begin"/>
      </w:r>
      <w:r>
        <w:rPr>
          <w:noProof/>
        </w:rPr>
        <w:instrText xml:space="preserve"> PAGEREF _Toc72913348 \h </w:instrText>
      </w:r>
      <w:r>
        <w:rPr>
          <w:noProof/>
        </w:rPr>
      </w:r>
      <w:r>
        <w:rPr>
          <w:noProof/>
        </w:rPr>
        <w:fldChar w:fldCharType="separate"/>
      </w:r>
      <w:r>
        <w:rPr>
          <w:noProof/>
        </w:rPr>
        <w:t>207</w:t>
      </w:r>
      <w:r>
        <w:rPr>
          <w:noProof/>
        </w:rPr>
        <w:fldChar w:fldCharType="end"/>
      </w:r>
    </w:p>
    <w:p>
      <w:pPr>
        <w:pStyle w:val="TOC4"/>
        <w:rPr>
          <w:noProof/>
          <w:sz w:val="24"/>
          <w:szCs w:val="24"/>
        </w:rPr>
      </w:pPr>
      <w:r>
        <w:rPr>
          <w:noProof/>
          <w:szCs w:val="24"/>
        </w:rPr>
        <w:t>383</w:t>
      </w:r>
      <w:r>
        <w:rPr>
          <w:noProof/>
          <w:snapToGrid w:val="0"/>
          <w:szCs w:val="24"/>
        </w:rPr>
        <w:t>.</w:t>
      </w:r>
      <w:r>
        <w:rPr>
          <w:noProof/>
          <w:sz w:val="24"/>
          <w:szCs w:val="24"/>
        </w:rPr>
        <w:tab/>
      </w:r>
      <w:r>
        <w:rPr>
          <w:noProof/>
          <w:snapToGrid w:val="0"/>
          <w:szCs w:val="24"/>
        </w:rPr>
        <w:t>Further provisions as to exercise of powers under warrant</w:t>
      </w:r>
      <w:r>
        <w:rPr>
          <w:noProof/>
        </w:rPr>
        <w:tab/>
      </w:r>
      <w:r>
        <w:rPr>
          <w:noProof/>
        </w:rPr>
        <w:fldChar w:fldCharType="begin"/>
      </w:r>
      <w:r>
        <w:rPr>
          <w:noProof/>
        </w:rPr>
        <w:instrText xml:space="preserve"> PAGEREF _Toc72913349 \h </w:instrText>
      </w:r>
      <w:r>
        <w:rPr>
          <w:noProof/>
        </w:rPr>
      </w:r>
      <w:r>
        <w:rPr>
          <w:noProof/>
        </w:rPr>
        <w:fldChar w:fldCharType="separate"/>
      </w:r>
      <w:r>
        <w:rPr>
          <w:noProof/>
        </w:rPr>
        <w:t>208</w:t>
      </w:r>
      <w:r>
        <w:rPr>
          <w:noProof/>
        </w:rPr>
        <w:fldChar w:fldCharType="end"/>
      </w:r>
    </w:p>
    <w:p>
      <w:pPr>
        <w:pStyle w:val="TOC4"/>
        <w:rPr>
          <w:noProof/>
          <w:sz w:val="24"/>
          <w:szCs w:val="24"/>
        </w:rPr>
      </w:pPr>
      <w:r>
        <w:rPr>
          <w:noProof/>
          <w:szCs w:val="24"/>
        </w:rPr>
        <w:t>384</w:t>
      </w:r>
      <w:r>
        <w:rPr>
          <w:noProof/>
          <w:snapToGrid w:val="0"/>
          <w:szCs w:val="24"/>
        </w:rPr>
        <w:t>.</w:t>
      </w:r>
      <w:r>
        <w:rPr>
          <w:noProof/>
          <w:sz w:val="24"/>
          <w:szCs w:val="24"/>
        </w:rPr>
        <w:tab/>
      </w:r>
      <w:r>
        <w:rPr>
          <w:noProof/>
          <w:snapToGrid w:val="0"/>
          <w:szCs w:val="24"/>
        </w:rPr>
        <w:t>Occupier to cooperate with inspector</w:t>
      </w:r>
      <w:r>
        <w:rPr>
          <w:noProof/>
        </w:rPr>
        <w:tab/>
      </w:r>
      <w:r>
        <w:rPr>
          <w:noProof/>
        </w:rPr>
        <w:fldChar w:fldCharType="begin"/>
      </w:r>
      <w:r>
        <w:rPr>
          <w:noProof/>
        </w:rPr>
        <w:instrText xml:space="preserve"> PAGEREF _Toc72913350 \h </w:instrText>
      </w:r>
      <w:r>
        <w:rPr>
          <w:noProof/>
        </w:rPr>
      </w:r>
      <w:r>
        <w:rPr>
          <w:noProof/>
        </w:rPr>
        <w:fldChar w:fldCharType="separate"/>
      </w:r>
      <w:r>
        <w:rPr>
          <w:noProof/>
        </w:rPr>
        <w:t>208</w:t>
      </w:r>
      <w:r>
        <w:rPr>
          <w:noProof/>
        </w:rPr>
        <w:fldChar w:fldCharType="end"/>
      </w:r>
    </w:p>
    <w:p>
      <w:pPr>
        <w:pStyle w:val="TOC3"/>
        <w:rPr>
          <w:b w:val="0"/>
          <w:noProof/>
          <w:sz w:val="24"/>
          <w:szCs w:val="24"/>
        </w:rPr>
      </w:pPr>
      <w:r>
        <w:rPr>
          <w:noProof/>
          <w:snapToGrid w:val="0"/>
          <w:szCs w:val="24"/>
        </w:rPr>
        <w:t>Division 2 — Directions</w:t>
      </w:r>
    </w:p>
    <w:p>
      <w:pPr>
        <w:pStyle w:val="TOC4"/>
        <w:rPr>
          <w:noProof/>
          <w:sz w:val="24"/>
          <w:szCs w:val="24"/>
        </w:rPr>
      </w:pPr>
      <w:r>
        <w:rPr>
          <w:noProof/>
          <w:szCs w:val="24"/>
        </w:rPr>
        <w:t>385</w:t>
      </w:r>
      <w:r>
        <w:rPr>
          <w:noProof/>
          <w:snapToGrid w:val="0"/>
          <w:szCs w:val="24"/>
        </w:rPr>
        <w:t>.</w:t>
      </w:r>
      <w:r>
        <w:rPr>
          <w:noProof/>
          <w:sz w:val="24"/>
          <w:szCs w:val="24"/>
        </w:rPr>
        <w:tab/>
      </w:r>
      <w:r>
        <w:rPr>
          <w:noProof/>
          <w:snapToGrid w:val="0"/>
          <w:szCs w:val="24"/>
        </w:rPr>
        <w:t>Directions by Minister must be obeyed</w:t>
      </w:r>
      <w:r>
        <w:rPr>
          <w:noProof/>
        </w:rPr>
        <w:tab/>
      </w:r>
      <w:r>
        <w:rPr>
          <w:noProof/>
        </w:rPr>
        <w:fldChar w:fldCharType="begin"/>
      </w:r>
      <w:r>
        <w:rPr>
          <w:noProof/>
        </w:rPr>
        <w:instrText xml:space="preserve"> PAGEREF _Toc72913352 \h </w:instrText>
      </w:r>
      <w:r>
        <w:rPr>
          <w:noProof/>
        </w:rPr>
      </w:r>
      <w:r>
        <w:rPr>
          <w:noProof/>
        </w:rPr>
        <w:fldChar w:fldCharType="separate"/>
      </w:r>
      <w:r>
        <w:rPr>
          <w:noProof/>
        </w:rPr>
        <w:t>209</w:t>
      </w:r>
      <w:r>
        <w:rPr>
          <w:noProof/>
        </w:rPr>
        <w:fldChar w:fldCharType="end"/>
      </w:r>
    </w:p>
    <w:p>
      <w:pPr>
        <w:pStyle w:val="TOC4"/>
        <w:rPr>
          <w:noProof/>
          <w:sz w:val="24"/>
          <w:szCs w:val="24"/>
        </w:rPr>
      </w:pPr>
      <w:r>
        <w:rPr>
          <w:noProof/>
          <w:szCs w:val="24"/>
        </w:rPr>
        <w:t>386</w:t>
      </w:r>
      <w:r>
        <w:rPr>
          <w:noProof/>
          <w:snapToGrid w:val="0"/>
          <w:szCs w:val="24"/>
        </w:rPr>
        <w:t>.</w:t>
      </w:r>
      <w:r>
        <w:rPr>
          <w:noProof/>
          <w:sz w:val="24"/>
          <w:szCs w:val="24"/>
        </w:rPr>
        <w:tab/>
      </w:r>
      <w:r>
        <w:rPr>
          <w:noProof/>
          <w:snapToGrid w:val="0"/>
          <w:szCs w:val="24"/>
        </w:rPr>
        <w:t>Scope of directions</w:t>
      </w:r>
      <w:r>
        <w:rPr>
          <w:noProof/>
        </w:rPr>
        <w:tab/>
      </w:r>
      <w:r>
        <w:rPr>
          <w:noProof/>
        </w:rPr>
        <w:fldChar w:fldCharType="begin"/>
      </w:r>
      <w:r>
        <w:rPr>
          <w:noProof/>
        </w:rPr>
        <w:instrText xml:space="preserve"> PAGEREF _Toc72913353 \h </w:instrText>
      </w:r>
      <w:r>
        <w:rPr>
          <w:noProof/>
        </w:rPr>
      </w:r>
      <w:r>
        <w:rPr>
          <w:noProof/>
        </w:rPr>
        <w:fldChar w:fldCharType="separate"/>
      </w:r>
      <w:r>
        <w:rPr>
          <w:noProof/>
        </w:rPr>
        <w:t>209</w:t>
      </w:r>
      <w:r>
        <w:rPr>
          <w:noProof/>
        </w:rPr>
        <w:fldChar w:fldCharType="end"/>
      </w:r>
    </w:p>
    <w:p>
      <w:pPr>
        <w:pStyle w:val="TOC4"/>
        <w:rPr>
          <w:noProof/>
          <w:sz w:val="24"/>
          <w:szCs w:val="24"/>
        </w:rPr>
      </w:pPr>
      <w:r>
        <w:rPr>
          <w:noProof/>
          <w:szCs w:val="24"/>
        </w:rPr>
        <w:t>387</w:t>
      </w:r>
      <w:r>
        <w:rPr>
          <w:noProof/>
          <w:snapToGrid w:val="0"/>
          <w:szCs w:val="24"/>
        </w:rPr>
        <w:t>.</w:t>
      </w:r>
      <w:r>
        <w:rPr>
          <w:noProof/>
          <w:sz w:val="24"/>
          <w:szCs w:val="24"/>
        </w:rPr>
        <w:tab/>
      </w:r>
      <w:r>
        <w:rPr>
          <w:noProof/>
          <w:snapToGrid w:val="0"/>
          <w:szCs w:val="24"/>
        </w:rPr>
        <w:t>Minister may give directions</w:t>
      </w:r>
      <w:r>
        <w:rPr>
          <w:noProof/>
        </w:rPr>
        <w:tab/>
      </w:r>
      <w:r>
        <w:rPr>
          <w:noProof/>
        </w:rPr>
        <w:fldChar w:fldCharType="begin"/>
      </w:r>
      <w:r>
        <w:rPr>
          <w:noProof/>
        </w:rPr>
        <w:instrText xml:space="preserve"> PAGEREF _Toc72913354 \h </w:instrText>
      </w:r>
      <w:r>
        <w:rPr>
          <w:noProof/>
        </w:rPr>
      </w:r>
      <w:r>
        <w:rPr>
          <w:noProof/>
        </w:rPr>
        <w:fldChar w:fldCharType="separate"/>
      </w:r>
      <w:r>
        <w:rPr>
          <w:noProof/>
        </w:rPr>
        <w:t>210</w:t>
      </w:r>
      <w:r>
        <w:rPr>
          <w:noProof/>
        </w:rPr>
        <w:fldChar w:fldCharType="end"/>
      </w:r>
    </w:p>
    <w:p>
      <w:pPr>
        <w:pStyle w:val="TOC4"/>
        <w:rPr>
          <w:noProof/>
          <w:sz w:val="24"/>
          <w:szCs w:val="24"/>
        </w:rPr>
      </w:pPr>
      <w:r>
        <w:rPr>
          <w:noProof/>
          <w:szCs w:val="24"/>
        </w:rPr>
        <w:t>388</w:t>
      </w:r>
      <w:r>
        <w:rPr>
          <w:noProof/>
          <w:snapToGrid w:val="0"/>
          <w:szCs w:val="24"/>
        </w:rPr>
        <w:t>.</w:t>
      </w:r>
      <w:r>
        <w:rPr>
          <w:noProof/>
          <w:sz w:val="24"/>
          <w:szCs w:val="24"/>
        </w:rPr>
        <w:tab/>
      </w:r>
      <w:r>
        <w:rPr>
          <w:noProof/>
          <w:snapToGrid w:val="0"/>
          <w:szCs w:val="24"/>
        </w:rPr>
        <w:t>Direction may incorporate material in another document</w:t>
      </w:r>
      <w:r>
        <w:rPr>
          <w:noProof/>
        </w:rPr>
        <w:tab/>
      </w:r>
      <w:r>
        <w:rPr>
          <w:noProof/>
        </w:rPr>
        <w:fldChar w:fldCharType="begin"/>
      </w:r>
      <w:r>
        <w:rPr>
          <w:noProof/>
        </w:rPr>
        <w:instrText xml:space="preserve"> PAGEREF _Toc72913355 \h </w:instrText>
      </w:r>
      <w:r>
        <w:rPr>
          <w:noProof/>
        </w:rPr>
      </w:r>
      <w:r>
        <w:rPr>
          <w:noProof/>
        </w:rPr>
        <w:fldChar w:fldCharType="separate"/>
      </w:r>
      <w:r>
        <w:rPr>
          <w:noProof/>
        </w:rPr>
        <w:t>210</w:t>
      </w:r>
      <w:r>
        <w:rPr>
          <w:noProof/>
        </w:rPr>
        <w:fldChar w:fldCharType="end"/>
      </w:r>
    </w:p>
    <w:p>
      <w:pPr>
        <w:pStyle w:val="TOC4"/>
        <w:rPr>
          <w:noProof/>
          <w:sz w:val="24"/>
          <w:szCs w:val="24"/>
        </w:rPr>
      </w:pPr>
      <w:r>
        <w:rPr>
          <w:noProof/>
          <w:szCs w:val="24"/>
        </w:rPr>
        <w:t>389</w:t>
      </w:r>
      <w:r>
        <w:rPr>
          <w:noProof/>
          <w:snapToGrid w:val="0"/>
          <w:szCs w:val="24"/>
        </w:rPr>
        <w:t>.</w:t>
      </w:r>
      <w:r>
        <w:rPr>
          <w:noProof/>
          <w:sz w:val="24"/>
          <w:szCs w:val="24"/>
        </w:rPr>
        <w:tab/>
      </w:r>
      <w:r>
        <w:rPr>
          <w:noProof/>
          <w:snapToGrid w:val="0"/>
          <w:szCs w:val="24"/>
        </w:rPr>
        <w:t>Direction may impose absolute prohibition</w:t>
      </w:r>
      <w:r>
        <w:rPr>
          <w:noProof/>
        </w:rPr>
        <w:tab/>
      </w:r>
      <w:r>
        <w:rPr>
          <w:noProof/>
        </w:rPr>
        <w:fldChar w:fldCharType="begin"/>
      </w:r>
      <w:r>
        <w:rPr>
          <w:noProof/>
        </w:rPr>
        <w:instrText xml:space="preserve"> PAGEREF _Toc72913356 \h </w:instrText>
      </w:r>
      <w:r>
        <w:rPr>
          <w:noProof/>
        </w:rPr>
      </w:r>
      <w:r>
        <w:rPr>
          <w:noProof/>
        </w:rPr>
        <w:fldChar w:fldCharType="separate"/>
      </w:r>
      <w:r>
        <w:rPr>
          <w:noProof/>
        </w:rPr>
        <w:t>211</w:t>
      </w:r>
      <w:r>
        <w:rPr>
          <w:noProof/>
        </w:rPr>
        <w:fldChar w:fldCharType="end"/>
      </w:r>
    </w:p>
    <w:p>
      <w:pPr>
        <w:pStyle w:val="TOC4"/>
        <w:rPr>
          <w:noProof/>
          <w:sz w:val="24"/>
          <w:szCs w:val="24"/>
        </w:rPr>
      </w:pPr>
      <w:r>
        <w:rPr>
          <w:noProof/>
          <w:szCs w:val="24"/>
        </w:rPr>
        <w:t>390</w:t>
      </w:r>
      <w:r>
        <w:rPr>
          <w:noProof/>
          <w:snapToGrid w:val="0"/>
          <w:szCs w:val="24"/>
        </w:rPr>
        <w:t>.</w:t>
      </w:r>
      <w:r>
        <w:rPr>
          <w:noProof/>
          <w:sz w:val="24"/>
          <w:szCs w:val="24"/>
        </w:rPr>
        <w:tab/>
      </w:r>
      <w:r>
        <w:rPr>
          <w:noProof/>
          <w:snapToGrid w:val="0"/>
          <w:szCs w:val="24"/>
        </w:rPr>
        <w:t>Direction may extend to associates</w:t>
      </w:r>
      <w:r>
        <w:rPr>
          <w:noProof/>
        </w:rPr>
        <w:tab/>
      </w:r>
      <w:r>
        <w:rPr>
          <w:noProof/>
        </w:rPr>
        <w:fldChar w:fldCharType="begin"/>
      </w:r>
      <w:r>
        <w:rPr>
          <w:noProof/>
        </w:rPr>
        <w:instrText xml:space="preserve"> PAGEREF _Toc72913357 \h </w:instrText>
      </w:r>
      <w:r>
        <w:rPr>
          <w:noProof/>
        </w:rPr>
      </w:r>
      <w:r>
        <w:rPr>
          <w:noProof/>
        </w:rPr>
        <w:fldChar w:fldCharType="separate"/>
      </w:r>
      <w:r>
        <w:rPr>
          <w:noProof/>
        </w:rPr>
        <w:t>211</w:t>
      </w:r>
      <w:r>
        <w:rPr>
          <w:noProof/>
        </w:rPr>
        <w:fldChar w:fldCharType="end"/>
      </w:r>
    </w:p>
    <w:p>
      <w:pPr>
        <w:pStyle w:val="TOC4"/>
        <w:rPr>
          <w:noProof/>
          <w:sz w:val="24"/>
          <w:szCs w:val="24"/>
        </w:rPr>
      </w:pPr>
      <w:r>
        <w:rPr>
          <w:noProof/>
          <w:szCs w:val="24"/>
        </w:rPr>
        <w:t>391</w:t>
      </w:r>
      <w:r>
        <w:rPr>
          <w:noProof/>
          <w:snapToGrid w:val="0"/>
          <w:szCs w:val="24"/>
        </w:rPr>
        <w:t>.</w:t>
      </w:r>
      <w:r>
        <w:rPr>
          <w:noProof/>
          <w:sz w:val="24"/>
          <w:szCs w:val="24"/>
        </w:rPr>
        <w:tab/>
      </w:r>
      <w:r>
        <w:rPr>
          <w:noProof/>
          <w:snapToGrid w:val="0"/>
          <w:szCs w:val="24"/>
        </w:rPr>
        <w:t>Holder to give notice of direction to associates</w:t>
      </w:r>
      <w:r>
        <w:rPr>
          <w:noProof/>
        </w:rPr>
        <w:tab/>
      </w:r>
      <w:r>
        <w:rPr>
          <w:noProof/>
        </w:rPr>
        <w:fldChar w:fldCharType="begin"/>
      </w:r>
      <w:r>
        <w:rPr>
          <w:noProof/>
        </w:rPr>
        <w:instrText xml:space="preserve"> PAGEREF _Toc72913358 \h </w:instrText>
      </w:r>
      <w:r>
        <w:rPr>
          <w:noProof/>
        </w:rPr>
      </w:r>
      <w:r>
        <w:rPr>
          <w:noProof/>
        </w:rPr>
        <w:fldChar w:fldCharType="separate"/>
      </w:r>
      <w:r>
        <w:rPr>
          <w:noProof/>
        </w:rPr>
        <w:t>211</w:t>
      </w:r>
      <w:r>
        <w:rPr>
          <w:noProof/>
        </w:rPr>
        <w:fldChar w:fldCharType="end"/>
      </w:r>
    </w:p>
    <w:p>
      <w:pPr>
        <w:pStyle w:val="TOC4"/>
        <w:rPr>
          <w:noProof/>
          <w:sz w:val="24"/>
          <w:szCs w:val="24"/>
        </w:rPr>
      </w:pPr>
      <w:r>
        <w:rPr>
          <w:noProof/>
          <w:szCs w:val="24"/>
        </w:rPr>
        <w:t>392</w:t>
      </w:r>
      <w:r>
        <w:rPr>
          <w:noProof/>
          <w:snapToGrid w:val="0"/>
          <w:szCs w:val="24"/>
        </w:rPr>
        <w:t>.</w:t>
      </w:r>
      <w:r>
        <w:rPr>
          <w:noProof/>
          <w:sz w:val="24"/>
          <w:szCs w:val="24"/>
        </w:rPr>
        <w:tab/>
      </w:r>
      <w:r>
        <w:rPr>
          <w:noProof/>
          <w:snapToGrid w:val="0"/>
          <w:szCs w:val="24"/>
        </w:rPr>
        <w:t>Power to give directions after licence etc. ends</w:t>
      </w:r>
      <w:r>
        <w:rPr>
          <w:noProof/>
        </w:rPr>
        <w:tab/>
      </w:r>
      <w:r>
        <w:rPr>
          <w:noProof/>
        </w:rPr>
        <w:fldChar w:fldCharType="begin"/>
      </w:r>
      <w:r>
        <w:rPr>
          <w:noProof/>
        </w:rPr>
        <w:instrText xml:space="preserve"> PAGEREF _Toc72913359 \h </w:instrText>
      </w:r>
      <w:r>
        <w:rPr>
          <w:noProof/>
        </w:rPr>
      </w:r>
      <w:r>
        <w:rPr>
          <w:noProof/>
        </w:rPr>
        <w:fldChar w:fldCharType="separate"/>
      </w:r>
      <w:r>
        <w:rPr>
          <w:noProof/>
        </w:rPr>
        <w:t>212</w:t>
      </w:r>
      <w:r>
        <w:rPr>
          <w:noProof/>
        </w:rPr>
        <w:fldChar w:fldCharType="end"/>
      </w:r>
    </w:p>
    <w:p>
      <w:pPr>
        <w:pStyle w:val="TOC4"/>
        <w:rPr>
          <w:noProof/>
          <w:sz w:val="24"/>
          <w:szCs w:val="24"/>
        </w:rPr>
      </w:pPr>
      <w:r>
        <w:rPr>
          <w:noProof/>
          <w:szCs w:val="24"/>
        </w:rPr>
        <w:t>393</w:t>
      </w:r>
      <w:r>
        <w:rPr>
          <w:noProof/>
          <w:snapToGrid w:val="0"/>
          <w:szCs w:val="24"/>
        </w:rPr>
        <w:t>.</w:t>
      </w:r>
      <w:r>
        <w:rPr>
          <w:noProof/>
          <w:sz w:val="24"/>
          <w:szCs w:val="24"/>
        </w:rPr>
        <w:tab/>
      </w:r>
      <w:r>
        <w:rPr>
          <w:noProof/>
          <w:snapToGrid w:val="0"/>
          <w:szCs w:val="24"/>
        </w:rPr>
        <w:t>Effect of directions on other instruments</w:t>
      </w:r>
      <w:r>
        <w:rPr>
          <w:noProof/>
        </w:rPr>
        <w:tab/>
      </w:r>
      <w:r>
        <w:rPr>
          <w:noProof/>
        </w:rPr>
        <w:fldChar w:fldCharType="begin"/>
      </w:r>
      <w:r>
        <w:rPr>
          <w:noProof/>
        </w:rPr>
        <w:instrText xml:space="preserve"> PAGEREF _Toc72913360 \h </w:instrText>
      </w:r>
      <w:r>
        <w:rPr>
          <w:noProof/>
        </w:rPr>
      </w:r>
      <w:r>
        <w:rPr>
          <w:noProof/>
        </w:rPr>
        <w:fldChar w:fldCharType="separate"/>
      </w:r>
      <w:r>
        <w:rPr>
          <w:noProof/>
        </w:rPr>
        <w:t>212</w:t>
      </w:r>
      <w:r>
        <w:rPr>
          <w:noProof/>
        </w:rPr>
        <w:fldChar w:fldCharType="end"/>
      </w:r>
    </w:p>
    <w:p>
      <w:pPr>
        <w:pStyle w:val="TOC4"/>
        <w:rPr>
          <w:noProof/>
          <w:sz w:val="24"/>
          <w:szCs w:val="24"/>
        </w:rPr>
      </w:pPr>
      <w:r>
        <w:rPr>
          <w:noProof/>
          <w:szCs w:val="24"/>
        </w:rPr>
        <w:t>394</w:t>
      </w:r>
      <w:r>
        <w:rPr>
          <w:noProof/>
          <w:snapToGrid w:val="0"/>
          <w:szCs w:val="24"/>
        </w:rPr>
        <w:t>.</w:t>
      </w:r>
      <w:r>
        <w:rPr>
          <w:noProof/>
          <w:sz w:val="24"/>
          <w:szCs w:val="24"/>
        </w:rPr>
        <w:tab/>
      </w:r>
      <w:r>
        <w:rPr>
          <w:noProof/>
          <w:snapToGrid w:val="0"/>
          <w:szCs w:val="24"/>
        </w:rPr>
        <w:t>Minister may specify time for compliance</w:t>
      </w:r>
      <w:r>
        <w:rPr>
          <w:noProof/>
        </w:rPr>
        <w:tab/>
      </w:r>
      <w:r>
        <w:rPr>
          <w:noProof/>
        </w:rPr>
        <w:fldChar w:fldCharType="begin"/>
      </w:r>
      <w:r>
        <w:rPr>
          <w:noProof/>
        </w:rPr>
        <w:instrText xml:space="preserve"> PAGEREF _Toc72913361 \h </w:instrText>
      </w:r>
      <w:r>
        <w:rPr>
          <w:noProof/>
        </w:rPr>
      </w:r>
      <w:r>
        <w:rPr>
          <w:noProof/>
        </w:rPr>
        <w:fldChar w:fldCharType="separate"/>
      </w:r>
      <w:r>
        <w:rPr>
          <w:noProof/>
        </w:rPr>
        <w:t>213</w:t>
      </w:r>
      <w:r>
        <w:rPr>
          <w:noProof/>
        </w:rPr>
        <w:fldChar w:fldCharType="end"/>
      </w:r>
    </w:p>
    <w:p>
      <w:pPr>
        <w:pStyle w:val="TOC4"/>
        <w:rPr>
          <w:noProof/>
          <w:sz w:val="24"/>
          <w:szCs w:val="24"/>
        </w:rPr>
      </w:pPr>
      <w:r>
        <w:rPr>
          <w:noProof/>
          <w:szCs w:val="24"/>
        </w:rPr>
        <w:t>395</w:t>
      </w:r>
      <w:r>
        <w:rPr>
          <w:noProof/>
          <w:snapToGrid w:val="0"/>
          <w:szCs w:val="24"/>
        </w:rPr>
        <w:t>.</w:t>
      </w:r>
      <w:r>
        <w:rPr>
          <w:noProof/>
          <w:sz w:val="24"/>
          <w:szCs w:val="24"/>
        </w:rPr>
        <w:tab/>
      </w:r>
      <w:r>
        <w:rPr>
          <w:noProof/>
          <w:snapToGrid w:val="0"/>
          <w:szCs w:val="24"/>
        </w:rPr>
        <w:t>Minister may take action if holder fails to comply</w:t>
      </w:r>
      <w:r>
        <w:rPr>
          <w:noProof/>
        </w:rPr>
        <w:tab/>
      </w:r>
      <w:r>
        <w:rPr>
          <w:noProof/>
        </w:rPr>
        <w:fldChar w:fldCharType="begin"/>
      </w:r>
      <w:r>
        <w:rPr>
          <w:noProof/>
        </w:rPr>
        <w:instrText xml:space="preserve"> PAGEREF _Toc72913362 \h </w:instrText>
      </w:r>
      <w:r>
        <w:rPr>
          <w:noProof/>
        </w:rPr>
      </w:r>
      <w:r>
        <w:rPr>
          <w:noProof/>
        </w:rPr>
        <w:fldChar w:fldCharType="separate"/>
      </w:r>
      <w:r>
        <w:rPr>
          <w:noProof/>
        </w:rPr>
        <w:t>213</w:t>
      </w:r>
      <w:r>
        <w:rPr>
          <w:noProof/>
        </w:rPr>
        <w:fldChar w:fldCharType="end"/>
      </w:r>
    </w:p>
    <w:p>
      <w:pPr>
        <w:pStyle w:val="TOC4"/>
        <w:rPr>
          <w:noProof/>
          <w:sz w:val="24"/>
          <w:szCs w:val="24"/>
        </w:rPr>
      </w:pPr>
      <w:r>
        <w:rPr>
          <w:noProof/>
          <w:szCs w:val="24"/>
        </w:rPr>
        <w:t>396</w:t>
      </w:r>
      <w:r>
        <w:rPr>
          <w:noProof/>
          <w:snapToGrid w:val="0"/>
          <w:szCs w:val="24"/>
        </w:rPr>
        <w:t>.</w:t>
      </w:r>
      <w:r>
        <w:rPr>
          <w:noProof/>
          <w:sz w:val="24"/>
          <w:szCs w:val="24"/>
        </w:rPr>
        <w:tab/>
      </w:r>
      <w:r>
        <w:rPr>
          <w:noProof/>
          <w:snapToGrid w:val="0"/>
          <w:szCs w:val="24"/>
        </w:rPr>
        <w:t>Costs incurred by Minister in taking action under section 395</w:t>
      </w:r>
      <w:r>
        <w:rPr>
          <w:noProof/>
        </w:rPr>
        <w:tab/>
      </w:r>
      <w:r>
        <w:rPr>
          <w:noProof/>
        </w:rPr>
        <w:fldChar w:fldCharType="begin"/>
      </w:r>
      <w:r>
        <w:rPr>
          <w:noProof/>
        </w:rPr>
        <w:instrText xml:space="preserve"> PAGEREF _Toc72913363 \h </w:instrText>
      </w:r>
      <w:r>
        <w:rPr>
          <w:noProof/>
        </w:rPr>
      </w:r>
      <w:r>
        <w:rPr>
          <w:noProof/>
        </w:rPr>
        <w:fldChar w:fldCharType="separate"/>
      </w:r>
      <w:r>
        <w:rPr>
          <w:noProof/>
        </w:rPr>
        <w:t>213</w:t>
      </w:r>
      <w:r>
        <w:rPr>
          <w:noProof/>
        </w:rPr>
        <w:fldChar w:fldCharType="end"/>
      </w:r>
    </w:p>
    <w:p>
      <w:pPr>
        <w:pStyle w:val="TOC4"/>
        <w:rPr>
          <w:noProof/>
          <w:sz w:val="24"/>
          <w:szCs w:val="24"/>
        </w:rPr>
      </w:pPr>
      <w:r>
        <w:rPr>
          <w:noProof/>
          <w:szCs w:val="24"/>
        </w:rPr>
        <w:t>397</w:t>
      </w:r>
      <w:r>
        <w:rPr>
          <w:noProof/>
          <w:snapToGrid w:val="0"/>
          <w:szCs w:val="24"/>
        </w:rPr>
        <w:t>.</w:t>
      </w:r>
      <w:r>
        <w:rPr>
          <w:noProof/>
          <w:sz w:val="24"/>
          <w:szCs w:val="24"/>
        </w:rPr>
        <w:tab/>
      </w:r>
      <w:r>
        <w:rPr>
          <w:noProof/>
          <w:snapToGrid w:val="0"/>
          <w:szCs w:val="24"/>
        </w:rPr>
        <w:t>Defences to actions to recover debts</w:t>
      </w:r>
      <w:r>
        <w:rPr>
          <w:noProof/>
        </w:rPr>
        <w:tab/>
      </w:r>
      <w:r>
        <w:rPr>
          <w:noProof/>
        </w:rPr>
        <w:fldChar w:fldCharType="begin"/>
      </w:r>
      <w:r>
        <w:rPr>
          <w:noProof/>
        </w:rPr>
        <w:instrText xml:space="preserve"> PAGEREF _Toc72913364 \h </w:instrText>
      </w:r>
      <w:r>
        <w:rPr>
          <w:noProof/>
        </w:rPr>
      </w:r>
      <w:r>
        <w:rPr>
          <w:noProof/>
        </w:rPr>
        <w:fldChar w:fldCharType="separate"/>
      </w:r>
      <w:r>
        <w:rPr>
          <w:noProof/>
        </w:rPr>
        <w:t>214</w:t>
      </w:r>
      <w:r>
        <w:rPr>
          <w:noProof/>
        </w:rPr>
        <w:fldChar w:fldCharType="end"/>
      </w:r>
    </w:p>
    <w:p>
      <w:pPr>
        <w:pStyle w:val="TOC3"/>
        <w:rPr>
          <w:b w:val="0"/>
          <w:noProof/>
          <w:sz w:val="24"/>
          <w:szCs w:val="24"/>
        </w:rPr>
      </w:pPr>
      <w:r>
        <w:rPr>
          <w:noProof/>
          <w:snapToGrid w:val="0"/>
          <w:szCs w:val="24"/>
        </w:rPr>
        <w:t>Division 3 — Securities</w:t>
      </w:r>
    </w:p>
    <w:p>
      <w:pPr>
        <w:pStyle w:val="TOC4"/>
        <w:rPr>
          <w:noProof/>
          <w:sz w:val="24"/>
          <w:szCs w:val="24"/>
        </w:rPr>
      </w:pPr>
      <w:r>
        <w:rPr>
          <w:noProof/>
          <w:szCs w:val="24"/>
        </w:rPr>
        <w:t>398</w:t>
      </w:r>
      <w:r>
        <w:rPr>
          <w:noProof/>
          <w:snapToGrid w:val="0"/>
          <w:szCs w:val="24"/>
        </w:rPr>
        <w:t>.</w:t>
      </w:r>
      <w:r>
        <w:rPr>
          <w:noProof/>
          <w:sz w:val="24"/>
          <w:szCs w:val="24"/>
        </w:rPr>
        <w:tab/>
      </w:r>
      <w:r>
        <w:rPr>
          <w:noProof/>
          <w:snapToGrid w:val="0"/>
          <w:szCs w:val="24"/>
        </w:rPr>
        <w:t>Securities</w:t>
      </w:r>
      <w:r>
        <w:rPr>
          <w:noProof/>
        </w:rPr>
        <w:tab/>
      </w:r>
      <w:r>
        <w:rPr>
          <w:noProof/>
        </w:rPr>
        <w:fldChar w:fldCharType="begin"/>
      </w:r>
      <w:r>
        <w:rPr>
          <w:noProof/>
        </w:rPr>
        <w:instrText xml:space="preserve"> PAGEREF _Toc72913366 \h </w:instrText>
      </w:r>
      <w:r>
        <w:rPr>
          <w:noProof/>
        </w:rPr>
      </w:r>
      <w:r>
        <w:rPr>
          <w:noProof/>
        </w:rPr>
        <w:fldChar w:fldCharType="separate"/>
      </w:r>
      <w:r>
        <w:rPr>
          <w:noProof/>
        </w:rPr>
        <w:t>214</w:t>
      </w:r>
      <w:r>
        <w:rPr>
          <w:noProof/>
        </w:rPr>
        <w:fldChar w:fldCharType="end"/>
      </w:r>
    </w:p>
    <w:p>
      <w:pPr>
        <w:pStyle w:val="TOC4"/>
        <w:rPr>
          <w:noProof/>
          <w:sz w:val="24"/>
          <w:szCs w:val="24"/>
        </w:rPr>
      </w:pPr>
      <w:r>
        <w:rPr>
          <w:noProof/>
          <w:szCs w:val="24"/>
        </w:rPr>
        <w:t>399</w:t>
      </w:r>
      <w:r>
        <w:rPr>
          <w:noProof/>
          <w:snapToGrid w:val="0"/>
          <w:szCs w:val="24"/>
        </w:rPr>
        <w:t>.</w:t>
      </w:r>
      <w:r>
        <w:rPr>
          <w:noProof/>
          <w:sz w:val="24"/>
          <w:szCs w:val="24"/>
        </w:rPr>
        <w:tab/>
      </w:r>
      <w:r>
        <w:rPr>
          <w:noProof/>
          <w:snapToGrid w:val="0"/>
          <w:szCs w:val="24"/>
        </w:rPr>
        <w:t>Determination of requirement to lodge security</w:t>
      </w:r>
      <w:r>
        <w:rPr>
          <w:noProof/>
        </w:rPr>
        <w:tab/>
      </w:r>
      <w:r>
        <w:rPr>
          <w:noProof/>
        </w:rPr>
        <w:fldChar w:fldCharType="begin"/>
      </w:r>
      <w:r>
        <w:rPr>
          <w:noProof/>
        </w:rPr>
        <w:instrText xml:space="preserve"> PAGEREF _Toc72913367 \h </w:instrText>
      </w:r>
      <w:r>
        <w:rPr>
          <w:noProof/>
        </w:rPr>
      </w:r>
      <w:r>
        <w:rPr>
          <w:noProof/>
        </w:rPr>
        <w:fldChar w:fldCharType="separate"/>
      </w:r>
      <w:r>
        <w:rPr>
          <w:noProof/>
        </w:rPr>
        <w:t>215</w:t>
      </w:r>
      <w:r>
        <w:rPr>
          <w:noProof/>
        </w:rPr>
        <w:fldChar w:fldCharType="end"/>
      </w:r>
    </w:p>
    <w:p>
      <w:pPr>
        <w:pStyle w:val="TOC4"/>
        <w:rPr>
          <w:noProof/>
          <w:sz w:val="24"/>
          <w:szCs w:val="24"/>
        </w:rPr>
      </w:pPr>
      <w:r>
        <w:rPr>
          <w:noProof/>
          <w:szCs w:val="24"/>
        </w:rPr>
        <w:t>400</w:t>
      </w:r>
      <w:r>
        <w:rPr>
          <w:noProof/>
          <w:snapToGrid w:val="0"/>
          <w:szCs w:val="24"/>
        </w:rPr>
        <w:t>.</w:t>
      </w:r>
      <w:r>
        <w:rPr>
          <w:noProof/>
          <w:sz w:val="24"/>
          <w:szCs w:val="24"/>
        </w:rPr>
        <w:tab/>
      </w:r>
      <w:r>
        <w:rPr>
          <w:noProof/>
          <w:snapToGrid w:val="0"/>
          <w:szCs w:val="24"/>
        </w:rPr>
        <w:t>Application of security</w:t>
      </w:r>
      <w:r>
        <w:rPr>
          <w:noProof/>
        </w:rPr>
        <w:tab/>
      </w:r>
      <w:r>
        <w:rPr>
          <w:noProof/>
        </w:rPr>
        <w:fldChar w:fldCharType="begin"/>
      </w:r>
      <w:r>
        <w:rPr>
          <w:noProof/>
        </w:rPr>
        <w:instrText xml:space="preserve"> PAGEREF _Toc72913368 \h </w:instrText>
      </w:r>
      <w:r>
        <w:rPr>
          <w:noProof/>
        </w:rPr>
      </w:r>
      <w:r>
        <w:rPr>
          <w:noProof/>
        </w:rPr>
        <w:fldChar w:fldCharType="separate"/>
      </w:r>
      <w:r>
        <w:rPr>
          <w:noProof/>
        </w:rPr>
        <w:t>216</w:t>
      </w:r>
      <w:r>
        <w:rPr>
          <w:noProof/>
        </w:rPr>
        <w:fldChar w:fldCharType="end"/>
      </w:r>
    </w:p>
    <w:p>
      <w:pPr>
        <w:pStyle w:val="TOC3"/>
        <w:rPr>
          <w:b w:val="0"/>
          <w:noProof/>
          <w:sz w:val="24"/>
          <w:szCs w:val="24"/>
        </w:rPr>
      </w:pPr>
      <w:r>
        <w:rPr>
          <w:noProof/>
          <w:snapToGrid w:val="0"/>
          <w:szCs w:val="24"/>
        </w:rPr>
        <w:t>Division 4 — Restoration of environment</w:t>
      </w:r>
    </w:p>
    <w:p>
      <w:pPr>
        <w:pStyle w:val="TOC4"/>
        <w:rPr>
          <w:noProof/>
          <w:sz w:val="24"/>
          <w:szCs w:val="24"/>
        </w:rPr>
      </w:pPr>
      <w:r>
        <w:rPr>
          <w:noProof/>
          <w:szCs w:val="24"/>
        </w:rPr>
        <w:t>401</w:t>
      </w:r>
      <w:r>
        <w:rPr>
          <w:noProof/>
          <w:snapToGrid w:val="0"/>
          <w:szCs w:val="24"/>
        </w:rPr>
        <w:t>.</w:t>
      </w:r>
      <w:r>
        <w:rPr>
          <w:noProof/>
          <w:sz w:val="24"/>
          <w:szCs w:val="24"/>
        </w:rPr>
        <w:tab/>
      </w:r>
      <w:r>
        <w:rPr>
          <w:noProof/>
          <w:snapToGrid w:val="0"/>
          <w:szCs w:val="24"/>
        </w:rPr>
        <w:t>Removal of property from coastal waters</w:t>
      </w:r>
      <w:r>
        <w:rPr>
          <w:noProof/>
        </w:rPr>
        <w:tab/>
      </w:r>
      <w:r>
        <w:rPr>
          <w:noProof/>
        </w:rPr>
        <w:fldChar w:fldCharType="begin"/>
      </w:r>
      <w:r>
        <w:rPr>
          <w:noProof/>
        </w:rPr>
        <w:instrText xml:space="preserve"> PAGEREF _Toc72913370 \h </w:instrText>
      </w:r>
      <w:r>
        <w:rPr>
          <w:noProof/>
        </w:rPr>
      </w:r>
      <w:r>
        <w:rPr>
          <w:noProof/>
        </w:rPr>
        <w:fldChar w:fldCharType="separate"/>
      </w:r>
      <w:r>
        <w:rPr>
          <w:noProof/>
        </w:rPr>
        <w:t>217</w:t>
      </w:r>
      <w:r>
        <w:rPr>
          <w:noProof/>
        </w:rPr>
        <w:fldChar w:fldCharType="end"/>
      </w:r>
    </w:p>
    <w:p>
      <w:pPr>
        <w:pStyle w:val="TOC4"/>
        <w:rPr>
          <w:noProof/>
          <w:sz w:val="24"/>
          <w:szCs w:val="24"/>
        </w:rPr>
      </w:pPr>
      <w:r>
        <w:rPr>
          <w:noProof/>
          <w:szCs w:val="24"/>
        </w:rPr>
        <w:t>402</w:t>
      </w:r>
      <w:r>
        <w:rPr>
          <w:noProof/>
          <w:snapToGrid w:val="0"/>
          <w:szCs w:val="24"/>
        </w:rPr>
        <w:t>.</w:t>
      </w:r>
      <w:r>
        <w:rPr>
          <w:noProof/>
          <w:sz w:val="24"/>
          <w:szCs w:val="24"/>
        </w:rPr>
        <w:tab/>
      </w:r>
      <w:r>
        <w:rPr>
          <w:noProof/>
          <w:snapToGrid w:val="0"/>
          <w:szCs w:val="24"/>
        </w:rPr>
        <w:t>Rehabilitation of damaged areas</w:t>
      </w:r>
      <w:r>
        <w:rPr>
          <w:noProof/>
        </w:rPr>
        <w:tab/>
      </w:r>
      <w:r>
        <w:rPr>
          <w:noProof/>
        </w:rPr>
        <w:fldChar w:fldCharType="begin"/>
      </w:r>
      <w:r>
        <w:rPr>
          <w:noProof/>
        </w:rPr>
        <w:instrText xml:space="preserve"> PAGEREF _Toc72913371 \h </w:instrText>
      </w:r>
      <w:r>
        <w:rPr>
          <w:noProof/>
        </w:rPr>
      </w:r>
      <w:r>
        <w:rPr>
          <w:noProof/>
        </w:rPr>
        <w:fldChar w:fldCharType="separate"/>
      </w:r>
      <w:r>
        <w:rPr>
          <w:noProof/>
        </w:rPr>
        <w:t>217</w:t>
      </w:r>
      <w:r>
        <w:rPr>
          <w:noProof/>
        </w:rPr>
        <w:fldChar w:fldCharType="end"/>
      </w:r>
    </w:p>
    <w:p>
      <w:pPr>
        <w:pStyle w:val="TOC3"/>
        <w:rPr>
          <w:b w:val="0"/>
          <w:noProof/>
          <w:sz w:val="24"/>
          <w:szCs w:val="24"/>
        </w:rPr>
      </w:pPr>
      <w:r>
        <w:rPr>
          <w:noProof/>
          <w:snapToGrid w:val="0"/>
          <w:szCs w:val="24"/>
        </w:rPr>
        <w:t>Division 5 — Safety zones</w:t>
      </w:r>
    </w:p>
    <w:p>
      <w:pPr>
        <w:pStyle w:val="TOC4"/>
        <w:rPr>
          <w:noProof/>
          <w:sz w:val="24"/>
          <w:szCs w:val="24"/>
        </w:rPr>
      </w:pPr>
      <w:r>
        <w:rPr>
          <w:noProof/>
          <w:szCs w:val="24"/>
        </w:rPr>
        <w:t>403</w:t>
      </w:r>
      <w:r>
        <w:rPr>
          <w:noProof/>
          <w:snapToGrid w:val="0"/>
          <w:szCs w:val="24"/>
        </w:rPr>
        <w:t>.</w:t>
      </w:r>
      <w:r>
        <w:rPr>
          <w:noProof/>
          <w:sz w:val="24"/>
          <w:szCs w:val="24"/>
        </w:rPr>
        <w:tab/>
      </w:r>
      <w:r>
        <w:rPr>
          <w:noProof/>
          <w:snapToGrid w:val="0"/>
          <w:szCs w:val="24"/>
        </w:rPr>
        <w:t>Declaration of safety zone around a structure or equipment</w:t>
      </w:r>
      <w:r>
        <w:rPr>
          <w:noProof/>
        </w:rPr>
        <w:tab/>
      </w:r>
      <w:r>
        <w:rPr>
          <w:noProof/>
        </w:rPr>
        <w:fldChar w:fldCharType="begin"/>
      </w:r>
      <w:r>
        <w:rPr>
          <w:noProof/>
        </w:rPr>
        <w:instrText xml:space="preserve"> PAGEREF _Toc72913373 \h </w:instrText>
      </w:r>
      <w:r>
        <w:rPr>
          <w:noProof/>
        </w:rPr>
      </w:r>
      <w:r>
        <w:rPr>
          <w:noProof/>
        </w:rPr>
        <w:fldChar w:fldCharType="separate"/>
      </w:r>
      <w:r>
        <w:rPr>
          <w:noProof/>
        </w:rPr>
        <w:t>218</w:t>
      </w:r>
      <w:r>
        <w:rPr>
          <w:noProof/>
        </w:rPr>
        <w:fldChar w:fldCharType="end"/>
      </w:r>
    </w:p>
    <w:p>
      <w:pPr>
        <w:pStyle w:val="TOC4"/>
        <w:rPr>
          <w:noProof/>
          <w:sz w:val="24"/>
          <w:szCs w:val="24"/>
        </w:rPr>
      </w:pPr>
      <w:r>
        <w:rPr>
          <w:noProof/>
          <w:szCs w:val="24"/>
        </w:rPr>
        <w:t>404</w:t>
      </w:r>
      <w:r>
        <w:rPr>
          <w:noProof/>
          <w:snapToGrid w:val="0"/>
          <w:szCs w:val="24"/>
        </w:rPr>
        <w:t>.</w:t>
      </w:r>
      <w:r>
        <w:rPr>
          <w:noProof/>
          <w:sz w:val="24"/>
          <w:szCs w:val="24"/>
        </w:rPr>
        <w:tab/>
      </w:r>
      <w:r>
        <w:rPr>
          <w:noProof/>
          <w:snapToGrid w:val="0"/>
          <w:szCs w:val="24"/>
        </w:rPr>
        <w:t>Effect of declaration of safety zone</w:t>
      </w:r>
      <w:r>
        <w:rPr>
          <w:noProof/>
        </w:rPr>
        <w:tab/>
      </w:r>
      <w:r>
        <w:rPr>
          <w:noProof/>
        </w:rPr>
        <w:fldChar w:fldCharType="begin"/>
      </w:r>
      <w:r>
        <w:rPr>
          <w:noProof/>
        </w:rPr>
        <w:instrText xml:space="preserve"> PAGEREF _Toc72913374 \h </w:instrText>
      </w:r>
      <w:r>
        <w:rPr>
          <w:noProof/>
        </w:rPr>
      </w:r>
      <w:r>
        <w:rPr>
          <w:noProof/>
        </w:rPr>
        <w:fldChar w:fldCharType="separate"/>
      </w:r>
      <w:r>
        <w:rPr>
          <w:noProof/>
        </w:rPr>
        <w:t>218</w:t>
      </w:r>
      <w:r>
        <w:rPr>
          <w:noProof/>
        </w:rPr>
        <w:fldChar w:fldCharType="end"/>
      </w:r>
    </w:p>
    <w:p>
      <w:pPr>
        <w:pStyle w:val="TOC4"/>
        <w:rPr>
          <w:noProof/>
          <w:sz w:val="24"/>
          <w:szCs w:val="24"/>
        </w:rPr>
      </w:pPr>
      <w:r>
        <w:rPr>
          <w:noProof/>
          <w:spacing w:val="-4"/>
          <w:szCs w:val="24"/>
        </w:rPr>
        <w:t>405. – 420</w:t>
      </w:r>
      <w:r>
        <w:rPr>
          <w:noProof/>
          <w:snapToGrid w:val="0"/>
          <w:spacing w:val="-4"/>
          <w:szCs w:val="24"/>
        </w:rPr>
        <w:t>.</w:t>
      </w:r>
      <w:r>
        <w:rPr>
          <w:noProof/>
          <w:sz w:val="24"/>
          <w:szCs w:val="24"/>
        </w:rPr>
        <w:tab/>
      </w:r>
      <w:r>
        <w:rPr>
          <w:noProof/>
          <w:snapToGrid w:val="0"/>
          <w:szCs w:val="24"/>
        </w:rPr>
        <w:t>Section numbers not used</w:t>
      </w:r>
      <w:r>
        <w:rPr>
          <w:noProof/>
        </w:rPr>
        <w:tab/>
      </w:r>
      <w:r>
        <w:rPr>
          <w:noProof/>
        </w:rPr>
        <w:fldChar w:fldCharType="begin"/>
      </w:r>
      <w:r>
        <w:rPr>
          <w:noProof/>
        </w:rPr>
        <w:instrText xml:space="preserve"> PAGEREF _Toc72913375 \h </w:instrText>
      </w:r>
      <w:r>
        <w:rPr>
          <w:noProof/>
        </w:rPr>
      </w:r>
      <w:r>
        <w:rPr>
          <w:noProof/>
        </w:rPr>
        <w:fldChar w:fldCharType="separate"/>
      </w:r>
      <w:r>
        <w:rPr>
          <w:noProof/>
        </w:rPr>
        <w:t>220</w:t>
      </w:r>
      <w:r>
        <w:rPr>
          <w:noProof/>
        </w:rPr>
        <w:fldChar w:fldCharType="end"/>
      </w:r>
    </w:p>
    <w:p>
      <w:pPr>
        <w:pStyle w:val="TOC3"/>
        <w:rPr>
          <w:b w:val="0"/>
          <w:noProof/>
          <w:sz w:val="24"/>
          <w:szCs w:val="24"/>
        </w:rPr>
      </w:pPr>
      <w:r>
        <w:rPr>
          <w:noProof/>
          <w:szCs w:val="26"/>
        </w:rPr>
        <w:t>Part 4.3</w:t>
      </w:r>
      <w:r>
        <w:rPr>
          <w:noProof/>
          <w:snapToGrid w:val="0"/>
          <w:szCs w:val="26"/>
        </w:rPr>
        <w:t xml:space="preserve"> — </w:t>
      </w:r>
      <w:r>
        <w:rPr>
          <w:noProof/>
          <w:szCs w:val="26"/>
        </w:rPr>
        <w:t>Inspectors</w:t>
      </w:r>
    </w:p>
    <w:p>
      <w:pPr>
        <w:pStyle w:val="TOC4"/>
        <w:rPr>
          <w:noProof/>
          <w:sz w:val="24"/>
          <w:szCs w:val="24"/>
        </w:rPr>
      </w:pPr>
      <w:r>
        <w:rPr>
          <w:noProof/>
          <w:szCs w:val="24"/>
        </w:rPr>
        <w:t>421</w:t>
      </w:r>
      <w:r>
        <w:rPr>
          <w:noProof/>
          <w:snapToGrid w:val="0"/>
          <w:szCs w:val="24"/>
        </w:rPr>
        <w:t>.</w:t>
      </w:r>
      <w:r>
        <w:rPr>
          <w:noProof/>
          <w:sz w:val="24"/>
          <w:szCs w:val="24"/>
        </w:rPr>
        <w:tab/>
      </w:r>
      <w:r>
        <w:rPr>
          <w:noProof/>
          <w:snapToGrid w:val="0"/>
          <w:szCs w:val="24"/>
        </w:rPr>
        <w:t>Appointment of inspectors</w:t>
      </w:r>
      <w:r>
        <w:rPr>
          <w:noProof/>
        </w:rPr>
        <w:tab/>
      </w:r>
      <w:r>
        <w:rPr>
          <w:noProof/>
        </w:rPr>
        <w:fldChar w:fldCharType="begin"/>
      </w:r>
      <w:r>
        <w:rPr>
          <w:noProof/>
        </w:rPr>
        <w:instrText xml:space="preserve"> PAGEREF _Toc72913377 \h </w:instrText>
      </w:r>
      <w:r>
        <w:rPr>
          <w:noProof/>
        </w:rPr>
      </w:r>
      <w:r>
        <w:rPr>
          <w:noProof/>
        </w:rPr>
        <w:fldChar w:fldCharType="separate"/>
      </w:r>
      <w:r>
        <w:rPr>
          <w:noProof/>
        </w:rPr>
        <w:t>221</w:t>
      </w:r>
      <w:r>
        <w:rPr>
          <w:noProof/>
        </w:rPr>
        <w:fldChar w:fldCharType="end"/>
      </w:r>
    </w:p>
    <w:p>
      <w:pPr>
        <w:pStyle w:val="TOC4"/>
        <w:rPr>
          <w:noProof/>
          <w:sz w:val="24"/>
          <w:szCs w:val="24"/>
        </w:rPr>
      </w:pPr>
      <w:r>
        <w:rPr>
          <w:noProof/>
          <w:szCs w:val="24"/>
        </w:rPr>
        <w:t>422</w:t>
      </w:r>
      <w:r>
        <w:rPr>
          <w:noProof/>
          <w:snapToGrid w:val="0"/>
          <w:szCs w:val="24"/>
        </w:rPr>
        <w:t>.</w:t>
      </w:r>
      <w:r>
        <w:rPr>
          <w:noProof/>
          <w:sz w:val="24"/>
          <w:szCs w:val="24"/>
        </w:rPr>
        <w:tab/>
      </w:r>
      <w:r>
        <w:rPr>
          <w:noProof/>
          <w:snapToGrid w:val="0"/>
          <w:szCs w:val="24"/>
        </w:rPr>
        <w:t>Identity cards</w:t>
      </w:r>
      <w:r>
        <w:rPr>
          <w:noProof/>
        </w:rPr>
        <w:tab/>
      </w:r>
      <w:r>
        <w:rPr>
          <w:noProof/>
        </w:rPr>
        <w:fldChar w:fldCharType="begin"/>
      </w:r>
      <w:r>
        <w:rPr>
          <w:noProof/>
        </w:rPr>
        <w:instrText xml:space="preserve"> PAGEREF _Toc72913378 \h </w:instrText>
      </w:r>
      <w:r>
        <w:rPr>
          <w:noProof/>
        </w:rPr>
      </w:r>
      <w:r>
        <w:rPr>
          <w:noProof/>
        </w:rPr>
        <w:fldChar w:fldCharType="separate"/>
      </w:r>
      <w:r>
        <w:rPr>
          <w:noProof/>
        </w:rPr>
        <w:t>221</w:t>
      </w:r>
      <w:r>
        <w:rPr>
          <w:noProof/>
        </w:rPr>
        <w:fldChar w:fldCharType="end"/>
      </w:r>
    </w:p>
    <w:p>
      <w:pPr>
        <w:pStyle w:val="TOC4"/>
        <w:rPr>
          <w:noProof/>
          <w:sz w:val="24"/>
          <w:szCs w:val="24"/>
        </w:rPr>
      </w:pPr>
      <w:r>
        <w:rPr>
          <w:noProof/>
          <w:szCs w:val="24"/>
        </w:rPr>
        <w:t>423</w:t>
      </w:r>
      <w:r>
        <w:rPr>
          <w:noProof/>
          <w:snapToGrid w:val="0"/>
          <w:szCs w:val="24"/>
        </w:rPr>
        <w:t>.</w:t>
      </w:r>
      <w:r>
        <w:rPr>
          <w:noProof/>
          <w:sz w:val="24"/>
          <w:szCs w:val="24"/>
        </w:rPr>
        <w:tab/>
      </w:r>
      <w:r>
        <w:rPr>
          <w:noProof/>
          <w:snapToGrid w:val="0"/>
          <w:szCs w:val="24"/>
        </w:rPr>
        <w:t>Return of identity card</w:t>
      </w:r>
      <w:r>
        <w:rPr>
          <w:noProof/>
        </w:rPr>
        <w:tab/>
      </w:r>
      <w:r>
        <w:rPr>
          <w:noProof/>
        </w:rPr>
        <w:fldChar w:fldCharType="begin"/>
      </w:r>
      <w:r>
        <w:rPr>
          <w:noProof/>
        </w:rPr>
        <w:instrText xml:space="preserve"> PAGEREF _Toc72913379 \h </w:instrText>
      </w:r>
      <w:r>
        <w:rPr>
          <w:noProof/>
        </w:rPr>
      </w:r>
      <w:r>
        <w:rPr>
          <w:noProof/>
        </w:rPr>
        <w:fldChar w:fldCharType="separate"/>
      </w:r>
      <w:r>
        <w:rPr>
          <w:noProof/>
        </w:rPr>
        <w:t>221</w:t>
      </w:r>
      <w:r>
        <w:rPr>
          <w:noProof/>
        </w:rPr>
        <w:fldChar w:fldCharType="end"/>
      </w:r>
    </w:p>
    <w:p>
      <w:pPr>
        <w:pStyle w:val="TOC3"/>
        <w:rPr>
          <w:b w:val="0"/>
          <w:noProof/>
          <w:sz w:val="24"/>
          <w:szCs w:val="24"/>
        </w:rPr>
      </w:pPr>
      <w:r>
        <w:rPr>
          <w:noProof/>
          <w:szCs w:val="26"/>
        </w:rPr>
        <w:t>Part 4.4</w:t>
      </w:r>
      <w:r>
        <w:rPr>
          <w:noProof/>
          <w:snapToGrid w:val="0"/>
          <w:szCs w:val="26"/>
        </w:rPr>
        <w:t xml:space="preserve"> — </w:t>
      </w:r>
      <w:r>
        <w:rPr>
          <w:noProof/>
          <w:szCs w:val="26"/>
        </w:rPr>
        <w:t>Licence fees and royalty</w:t>
      </w:r>
    </w:p>
    <w:p>
      <w:pPr>
        <w:pStyle w:val="TOC3"/>
        <w:rPr>
          <w:b w:val="0"/>
          <w:noProof/>
          <w:sz w:val="24"/>
          <w:szCs w:val="24"/>
        </w:rPr>
      </w:pPr>
      <w:r>
        <w:rPr>
          <w:noProof/>
          <w:szCs w:val="24"/>
        </w:rPr>
        <w:t>Division 1 — Licence fees</w:t>
      </w:r>
    </w:p>
    <w:p>
      <w:pPr>
        <w:pStyle w:val="TOC4"/>
        <w:rPr>
          <w:noProof/>
          <w:sz w:val="24"/>
          <w:szCs w:val="24"/>
        </w:rPr>
      </w:pPr>
      <w:r>
        <w:rPr>
          <w:noProof/>
          <w:szCs w:val="24"/>
        </w:rPr>
        <w:t>424</w:t>
      </w:r>
      <w:r>
        <w:rPr>
          <w:noProof/>
          <w:snapToGrid w:val="0"/>
          <w:szCs w:val="24"/>
        </w:rPr>
        <w:t>.</w:t>
      </w:r>
      <w:r>
        <w:rPr>
          <w:noProof/>
          <w:sz w:val="24"/>
          <w:szCs w:val="24"/>
        </w:rPr>
        <w:tab/>
      </w:r>
      <w:r>
        <w:rPr>
          <w:noProof/>
          <w:snapToGrid w:val="0"/>
          <w:szCs w:val="24"/>
        </w:rPr>
        <w:t>Definition</w:t>
      </w:r>
      <w:r>
        <w:rPr>
          <w:noProof/>
        </w:rPr>
        <w:tab/>
      </w:r>
      <w:r>
        <w:rPr>
          <w:noProof/>
        </w:rPr>
        <w:fldChar w:fldCharType="begin"/>
      </w:r>
      <w:r>
        <w:rPr>
          <w:noProof/>
        </w:rPr>
        <w:instrText xml:space="preserve"> PAGEREF _Toc72913382 \h </w:instrText>
      </w:r>
      <w:r>
        <w:rPr>
          <w:noProof/>
        </w:rPr>
      </w:r>
      <w:r>
        <w:rPr>
          <w:noProof/>
        </w:rPr>
        <w:fldChar w:fldCharType="separate"/>
      </w:r>
      <w:r>
        <w:rPr>
          <w:noProof/>
        </w:rPr>
        <w:t>222</w:t>
      </w:r>
      <w:r>
        <w:rPr>
          <w:noProof/>
        </w:rPr>
        <w:fldChar w:fldCharType="end"/>
      </w:r>
    </w:p>
    <w:p>
      <w:pPr>
        <w:pStyle w:val="TOC4"/>
        <w:rPr>
          <w:noProof/>
          <w:sz w:val="24"/>
          <w:szCs w:val="24"/>
        </w:rPr>
      </w:pPr>
      <w:r>
        <w:rPr>
          <w:noProof/>
          <w:szCs w:val="24"/>
        </w:rPr>
        <w:t>425</w:t>
      </w:r>
      <w:r>
        <w:rPr>
          <w:noProof/>
          <w:snapToGrid w:val="0"/>
          <w:szCs w:val="24"/>
        </w:rPr>
        <w:t>.</w:t>
      </w:r>
      <w:r>
        <w:rPr>
          <w:noProof/>
          <w:sz w:val="24"/>
          <w:szCs w:val="24"/>
        </w:rPr>
        <w:tab/>
      </w:r>
      <w:r>
        <w:rPr>
          <w:noProof/>
          <w:snapToGrid w:val="0"/>
          <w:szCs w:val="24"/>
        </w:rPr>
        <w:t>Licence fees</w:t>
      </w:r>
      <w:r>
        <w:rPr>
          <w:noProof/>
        </w:rPr>
        <w:tab/>
      </w:r>
      <w:r>
        <w:rPr>
          <w:noProof/>
        </w:rPr>
        <w:fldChar w:fldCharType="begin"/>
      </w:r>
      <w:r>
        <w:rPr>
          <w:noProof/>
        </w:rPr>
        <w:instrText xml:space="preserve"> PAGEREF _Toc72913383 \h </w:instrText>
      </w:r>
      <w:r>
        <w:rPr>
          <w:noProof/>
        </w:rPr>
      </w:r>
      <w:r>
        <w:rPr>
          <w:noProof/>
        </w:rPr>
        <w:fldChar w:fldCharType="separate"/>
      </w:r>
      <w:r>
        <w:rPr>
          <w:noProof/>
        </w:rPr>
        <w:t>222</w:t>
      </w:r>
      <w:r>
        <w:rPr>
          <w:noProof/>
        </w:rPr>
        <w:fldChar w:fldCharType="end"/>
      </w:r>
    </w:p>
    <w:p>
      <w:pPr>
        <w:pStyle w:val="TOC4"/>
        <w:rPr>
          <w:noProof/>
          <w:sz w:val="24"/>
          <w:szCs w:val="24"/>
        </w:rPr>
      </w:pPr>
      <w:r>
        <w:rPr>
          <w:noProof/>
          <w:szCs w:val="24"/>
        </w:rPr>
        <w:t>426</w:t>
      </w:r>
      <w:r>
        <w:rPr>
          <w:noProof/>
          <w:snapToGrid w:val="0"/>
          <w:szCs w:val="24"/>
        </w:rPr>
        <w:t>.</w:t>
      </w:r>
      <w:r>
        <w:rPr>
          <w:noProof/>
          <w:sz w:val="24"/>
          <w:szCs w:val="24"/>
        </w:rPr>
        <w:tab/>
      </w:r>
      <w:r>
        <w:rPr>
          <w:noProof/>
          <w:snapToGrid w:val="0"/>
          <w:szCs w:val="24"/>
        </w:rPr>
        <w:t>Limit on amount of fees</w:t>
      </w:r>
      <w:r>
        <w:rPr>
          <w:noProof/>
        </w:rPr>
        <w:tab/>
      </w:r>
      <w:r>
        <w:rPr>
          <w:noProof/>
        </w:rPr>
        <w:fldChar w:fldCharType="begin"/>
      </w:r>
      <w:r>
        <w:rPr>
          <w:noProof/>
        </w:rPr>
        <w:instrText xml:space="preserve"> PAGEREF _Toc72913384 \h </w:instrText>
      </w:r>
      <w:r>
        <w:rPr>
          <w:noProof/>
        </w:rPr>
      </w:r>
      <w:r>
        <w:rPr>
          <w:noProof/>
        </w:rPr>
        <w:fldChar w:fldCharType="separate"/>
      </w:r>
      <w:r>
        <w:rPr>
          <w:noProof/>
        </w:rPr>
        <w:t>223</w:t>
      </w:r>
      <w:r>
        <w:rPr>
          <w:noProof/>
        </w:rPr>
        <w:fldChar w:fldCharType="end"/>
      </w:r>
    </w:p>
    <w:p>
      <w:pPr>
        <w:pStyle w:val="TOC4"/>
        <w:rPr>
          <w:noProof/>
          <w:sz w:val="24"/>
          <w:szCs w:val="24"/>
        </w:rPr>
      </w:pPr>
      <w:r>
        <w:rPr>
          <w:noProof/>
          <w:szCs w:val="24"/>
        </w:rPr>
        <w:t>427</w:t>
      </w:r>
      <w:r>
        <w:rPr>
          <w:noProof/>
          <w:snapToGrid w:val="0"/>
          <w:szCs w:val="24"/>
        </w:rPr>
        <w:t>.</w:t>
      </w:r>
      <w:r>
        <w:rPr>
          <w:noProof/>
          <w:sz w:val="24"/>
          <w:szCs w:val="24"/>
        </w:rPr>
        <w:tab/>
      </w:r>
      <w:r>
        <w:rPr>
          <w:noProof/>
          <w:snapToGrid w:val="0"/>
          <w:szCs w:val="24"/>
        </w:rPr>
        <w:t>Time for payment</w:t>
      </w:r>
      <w:r>
        <w:rPr>
          <w:noProof/>
        </w:rPr>
        <w:tab/>
      </w:r>
      <w:r>
        <w:rPr>
          <w:noProof/>
        </w:rPr>
        <w:fldChar w:fldCharType="begin"/>
      </w:r>
      <w:r>
        <w:rPr>
          <w:noProof/>
        </w:rPr>
        <w:instrText xml:space="preserve"> PAGEREF _Toc72913385 \h </w:instrText>
      </w:r>
      <w:r>
        <w:rPr>
          <w:noProof/>
        </w:rPr>
      </w:r>
      <w:r>
        <w:rPr>
          <w:noProof/>
        </w:rPr>
        <w:fldChar w:fldCharType="separate"/>
      </w:r>
      <w:r>
        <w:rPr>
          <w:noProof/>
        </w:rPr>
        <w:t>223</w:t>
      </w:r>
      <w:r>
        <w:rPr>
          <w:noProof/>
        </w:rPr>
        <w:fldChar w:fldCharType="end"/>
      </w:r>
    </w:p>
    <w:p>
      <w:pPr>
        <w:pStyle w:val="TOC3"/>
        <w:rPr>
          <w:b w:val="0"/>
          <w:noProof/>
          <w:sz w:val="24"/>
          <w:szCs w:val="24"/>
        </w:rPr>
      </w:pPr>
      <w:r>
        <w:rPr>
          <w:noProof/>
          <w:snapToGrid w:val="0"/>
          <w:szCs w:val="24"/>
        </w:rPr>
        <w:t>Division 2 — Royalty</w:t>
      </w:r>
    </w:p>
    <w:p>
      <w:pPr>
        <w:pStyle w:val="TOC4"/>
        <w:rPr>
          <w:noProof/>
          <w:sz w:val="24"/>
          <w:szCs w:val="24"/>
        </w:rPr>
      </w:pPr>
      <w:r>
        <w:rPr>
          <w:noProof/>
          <w:szCs w:val="24"/>
        </w:rPr>
        <w:t>428</w:t>
      </w:r>
      <w:r>
        <w:rPr>
          <w:noProof/>
          <w:snapToGrid w:val="0"/>
          <w:szCs w:val="24"/>
        </w:rPr>
        <w:t>.</w:t>
      </w:r>
      <w:r>
        <w:rPr>
          <w:noProof/>
          <w:sz w:val="24"/>
          <w:szCs w:val="24"/>
        </w:rPr>
        <w:tab/>
      </w:r>
      <w:r>
        <w:rPr>
          <w:noProof/>
          <w:snapToGrid w:val="0"/>
          <w:szCs w:val="24"/>
        </w:rPr>
        <w:t>Definition</w:t>
      </w:r>
      <w:r>
        <w:rPr>
          <w:noProof/>
        </w:rPr>
        <w:tab/>
      </w:r>
      <w:r>
        <w:rPr>
          <w:noProof/>
        </w:rPr>
        <w:fldChar w:fldCharType="begin"/>
      </w:r>
      <w:r>
        <w:rPr>
          <w:noProof/>
        </w:rPr>
        <w:instrText xml:space="preserve"> PAGEREF _Toc72913387 \h </w:instrText>
      </w:r>
      <w:r>
        <w:rPr>
          <w:noProof/>
        </w:rPr>
      </w:r>
      <w:r>
        <w:rPr>
          <w:noProof/>
        </w:rPr>
        <w:fldChar w:fldCharType="separate"/>
      </w:r>
      <w:r>
        <w:rPr>
          <w:noProof/>
        </w:rPr>
        <w:t>223</w:t>
      </w:r>
      <w:r>
        <w:rPr>
          <w:noProof/>
        </w:rPr>
        <w:fldChar w:fldCharType="end"/>
      </w:r>
    </w:p>
    <w:p>
      <w:pPr>
        <w:pStyle w:val="TOC4"/>
        <w:rPr>
          <w:noProof/>
          <w:sz w:val="24"/>
          <w:szCs w:val="24"/>
        </w:rPr>
      </w:pPr>
      <w:r>
        <w:rPr>
          <w:noProof/>
          <w:szCs w:val="24"/>
        </w:rPr>
        <w:t>429</w:t>
      </w:r>
      <w:r>
        <w:rPr>
          <w:noProof/>
          <w:snapToGrid w:val="0"/>
          <w:szCs w:val="24"/>
        </w:rPr>
        <w:t>.</w:t>
      </w:r>
      <w:r>
        <w:rPr>
          <w:noProof/>
          <w:sz w:val="24"/>
          <w:szCs w:val="24"/>
        </w:rPr>
        <w:tab/>
      </w:r>
      <w:r>
        <w:rPr>
          <w:noProof/>
          <w:snapToGrid w:val="0"/>
          <w:szCs w:val="24"/>
        </w:rPr>
        <w:t>Royalty</w:t>
      </w:r>
      <w:r>
        <w:rPr>
          <w:noProof/>
        </w:rPr>
        <w:tab/>
      </w:r>
      <w:r>
        <w:rPr>
          <w:noProof/>
        </w:rPr>
        <w:fldChar w:fldCharType="begin"/>
      </w:r>
      <w:r>
        <w:rPr>
          <w:noProof/>
        </w:rPr>
        <w:instrText xml:space="preserve"> PAGEREF _Toc72913388 \h </w:instrText>
      </w:r>
      <w:r>
        <w:rPr>
          <w:noProof/>
        </w:rPr>
      </w:r>
      <w:r>
        <w:rPr>
          <w:noProof/>
        </w:rPr>
        <w:fldChar w:fldCharType="separate"/>
      </w:r>
      <w:r>
        <w:rPr>
          <w:noProof/>
        </w:rPr>
        <w:t>224</w:t>
      </w:r>
      <w:r>
        <w:rPr>
          <w:noProof/>
        </w:rPr>
        <w:fldChar w:fldCharType="end"/>
      </w:r>
    </w:p>
    <w:p>
      <w:pPr>
        <w:pStyle w:val="TOC4"/>
        <w:rPr>
          <w:noProof/>
          <w:sz w:val="24"/>
          <w:szCs w:val="24"/>
        </w:rPr>
      </w:pPr>
      <w:r>
        <w:rPr>
          <w:noProof/>
          <w:szCs w:val="24"/>
        </w:rPr>
        <w:t>430</w:t>
      </w:r>
      <w:r>
        <w:rPr>
          <w:noProof/>
          <w:snapToGrid w:val="0"/>
          <w:szCs w:val="24"/>
        </w:rPr>
        <w:t>.</w:t>
      </w:r>
      <w:r>
        <w:rPr>
          <w:noProof/>
          <w:sz w:val="24"/>
          <w:szCs w:val="24"/>
        </w:rPr>
        <w:tab/>
      </w:r>
      <w:r>
        <w:rPr>
          <w:noProof/>
          <w:snapToGrid w:val="0"/>
          <w:szCs w:val="24"/>
        </w:rPr>
        <w:t>Rate of royalty</w:t>
      </w:r>
      <w:r>
        <w:rPr>
          <w:noProof/>
        </w:rPr>
        <w:tab/>
      </w:r>
      <w:r>
        <w:rPr>
          <w:noProof/>
        </w:rPr>
        <w:fldChar w:fldCharType="begin"/>
      </w:r>
      <w:r>
        <w:rPr>
          <w:noProof/>
        </w:rPr>
        <w:instrText xml:space="preserve"> PAGEREF _Toc72913389 \h </w:instrText>
      </w:r>
      <w:r>
        <w:rPr>
          <w:noProof/>
        </w:rPr>
      </w:r>
      <w:r>
        <w:rPr>
          <w:noProof/>
        </w:rPr>
        <w:fldChar w:fldCharType="separate"/>
      </w:r>
      <w:r>
        <w:rPr>
          <w:noProof/>
        </w:rPr>
        <w:t>224</w:t>
      </w:r>
      <w:r>
        <w:rPr>
          <w:noProof/>
        </w:rPr>
        <w:fldChar w:fldCharType="end"/>
      </w:r>
    </w:p>
    <w:p>
      <w:pPr>
        <w:pStyle w:val="TOC4"/>
        <w:rPr>
          <w:noProof/>
          <w:sz w:val="24"/>
          <w:szCs w:val="24"/>
        </w:rPr>
      </w:pPr>
      <w:r>
        <w:rPr>
          <w:noProof/>
          <w:szCs w:val="24"/>
        </w:rPr>
        <w:t>431</w:t>
      </w:r>
      <w:r>
        <w:rPr>
          <w:noProof/>
          <w:snapToGrid w:val="0"/>
          <w:szCs w:val="24"/>
        </w:rPr>
        <w:t>.</w:t>
      </w:r>
      <w:r>
        <w:rPr>
          <w:noProof/>
          <w:sz w:val="24"/>
          <w:szCs w:val="24"/>
        </w:rPr>
        <w:tab/>
      </w:r>
      <w:r>
        <w:rPr>
          <w:noProof/>
          <w:snapToGrid w:val="0"/>
          <w:szCs w:val="24"/>
        </w:rPr>
        <w:t>Reduction of royalty in certain cases</w:t>
      </w:r>
      <w:r>
        <w:rPr>
          <w:noProof/>
        </w:rPr>
        <w:tab/>
      </w:r>
      <w:r>
        <w:rPr>
          <w:noProof/>
        </w:rPr>
        <w:fldChar w:fldCharType="begin"/>
      </w:r>
      <w:r>
        <w:rPr>
          <w:noProof/>
        </w:rPr>
        <w:instrText xml:space="preserve"> PAGEREF _Toc72913390 \h </w:instrText>
      </w:r>
      <w:r>
        <w:rPr>
          <w:noProof/>
        </w:rPr>
      </w:r>
      <w:r>
        <w:rPr>
          <w:noProof/>
        </w:rPr>
        <w:fldChar w:fldCharType="separate"/>
      </w:r>
      <w:r>
        <w:rPr>
          <w:noProof/>
        </w:rPr>
        <w:t>224</w:t>
      </w:r>
      <w:r>
        <w:rPr>
          <w:noProof/>
        </w:rPr>
        <w:fldChar w:fldCharType="end"/>
      </w:r>
    </w:p>
    <w:p>
      <w:pPr>
        <w:pStyle w:val="TOC4"/>
        <w:rPr>
          <w:noProof/>
          <w:sz w:val="24"/>
          <w:szCs w:val="24"/>
        </w:rPr>
      </w:pPr>
      <w:r>
        <w:rPr>
          <w:noProof/>
          <w:szCs w:val="24"/>
        </w:rPr>
        <w:t>432</w:t>
      </w:r>
      <w:r>
        <w:rPr>
          <w:noProof/>
          <w:snapToGrid w:val="0"/>
          <w:szCs w:val="24"/>
        </w:rPr>
        <w:t>.</w:t>
      </w:r>
      <w:r>
        <w:rPr>
          <w:noProof/>
          <w:sz w:val="24"/>
          <w:szCs w:val="24"/>
        </w:rPr>
        <w:tab/>
      </w:r>
      <w:r>
        <w:rPr>
          <w:noProof/>
          <w:snapToGrid w:val="0"/>
          <w:szCs w:val="24"/>
        </w:rPr>
        <w:t>Fixing of landed value</w:t>
      </w:r>
      <w:r>
        <w:rPr>
          <w:noProof/>
        </w:rPr>
        <w:tab/>
      </w:r>
      <w:r>
        <w:rPr>
          <w:noProof/>
        </w:rPr>
        <w:fldChar w:fldCharType="begin"/>
      </w:r>
      <w:r>
        <w:rPr>
          <w:noProof/>
        </w:rPr>
        <w:instrText xml:space="preserve"> PAGEREF _Toc72913391 \h </w:instrText>
      </w:r>
      <w:r>
        <w:rPr>
          <w:noProof/>
        </w:rPr>
      </w:r>
      <w:r>
        <w:rPr>
          <w:noProof/>
        </w:rPr>
        <w:fldChar w:fldCharType="separate"/>
      </w:r>
      <w:r>
        <w:rPr>
          <w:noProof/>
        </w:rPr>
        <w:t>225</w:t>
      </w:r>
      <w:r>
        <w:rPr>
          <w:noProof/>
        </w:rPr>
        <w:fldChar w:fldCharType="end"/>
      </w:r>
    </w:p>
    <w:p>
      <w:pPr>
        <w:pStyle w:val="TOC4"/>
        <w:rPr>
          <w:noProof/>
          <w:sz w:val="24"/>
          <w:szCs w:val="24"/>
        </w:rPr>
      </w:pPr>
      <w:r>
        <w:rPr>
          <w:noProof/>
          <w:szCs w:val="24"/>
        </w:rPr>
        <w:t>433</w:t>
      </w:r>
      <w:r>
        <w:rPr>
          <w:noProof/>
          <w:snapToGrid w:val="0"/>
          <w:szCs w:val="24"/>
        </w:rPr>
        <w:t>.</w:t>
      </w:r>
      <w:r>
        <w:rPr>
          <w:noProof/>
          <w:sz w:val="24"/>
          <w:szCs w:val="24"/>
        </w:rPr>
        <w:tab/>
      </w:r>
      <w:r>
        <w:rPr>
          <w:noProof/>
          <w:snapToGrid w:val="0"/>
          <w:szCs w:val="24"/>
        </w:rPr>
        <w:t>Fixing of quantity</w:t>
      </w:r>
      <w:r>
        <w:rPr>
          <w:noProof/>
        </w:rPr>
        <w:tab/>
      </w:r>
      <w:r>
        <w:rPr>
          <w:noProof/>
        </w:rPr>
        <w:fldChar w:fldCharType="begin"/>
      </w:r>
      <w:r>
        <w:rPr>
          <w:noProof/>
        </w:rPr>
        <w:instrText xml:space="preserve"> PAGEREF _Toc72913392 \h </w:instrText>
      </w:r>
      <w:r>
        <w:rPr>
          <w:noProof/>
        </w:rPr>
      </w:r>
      <w:r>
        <w:rPr>
          <w:noProof/>
        </w:rPr>
        <w:fldChar w:fldCharType="separate"/>
      </w:r>
      <w:r>
        <w:rPr>
          <w:noProof/>
        </w:rPr>
        <w:t>225</w:t>
      </w:r>
      <w:r>
        <w:rPr>
          <w:noProof/>
        </w:rPr>
        <w:fldChar w:fldCharType="end"/>
      </w:r>
    </w:p>
    <w:p>
      <w:pPr>
        <w:pStyle w:val="TOC4"/>
        <w:rPr>
          <w:noProof/>
          <w:sz w:val="24"/>
          <w:szCs w:val="24"/>
        </w:rPr>
      </w:pPr>
      <w:r>
        <w:rPr>
          <w:noProof/>
          <w:szCs w:val="24"/>
        </w:rPr>
        <w:t>434</w:t>
      </w:r>
      <w:r>
        <w:rPr>
          <w:noProof/>
          <w:snapToGrid w:val="0"/>
          <w:szCs w:val="24"/>
        </w:rPr>
        <w:t>.</w:t>
      </w:r>
      <w:r>
        <w:rPr>
          <w:noProof/>
          <w:sz w:val="24"/>
          <w:szCs w:val="24"/>
        </w:rPr>
        <w:tab/>
      </w:r>
      <w:r>
        <w:rPr>
          <w:noProof/>
          <w:snapToGrid w:val="0"/>
          <w:szCs w:val="24"/>
        </w:rPr>
        <w:t>Time for payment</w:t>
      </w:r>
      <w:r>
        <w:rPr>
          <w:noProof/>
        </w:rPr>
        <w:tab/>
      </w:r>
      <w:r>
        <w:rPr>
          <w:noProof/>
        </w:rPr>
        <w:fldChar w:fldCharType="begin"/>
      </w:r>
      <w:r>
        <w:rPr>
          <w:noProof/>
        </w:rPr>
        <w:instrText xml:space="preserve"> PAGEREF _Toc72913393 \h </w:instrText>
      </w:r>
      <w:r>
        <w:rPr>
          <w:noProof/>
        </w:rPr>
      </w:r>
      <w:r>
        <w:rPr>
          <w:noProof/>
        </w:rPr>
        <w:fldChar w:fldCharType="separate"/>
      </w:r>
      <w:r>
        <w:rPr>
          <w:noProof/>
        </w:rPr>
        <w:t>225</w:t>
      </w:r>
      <w:r>
        <w:rPr>
          <w:noProof/>
        </w:rPr>
        <w:fldChar w:fldCharType="end"/>
      </w:r>
    </w:p>
    <w:p>
      <w:pPr>
        <w:pStyle w:val="TOC4"/>
        <w:rPr>
          <w:noProof/>
          <w:sz w:val="24"/>
          <w:szCs w:val="24"/>
        </w:rPr>
      </w:pPr>
      <w:r>
        <w:rPr>
          <w:noProof/>
          <w:szCs w:val="24"/>
        </w:rPr>
        <w:t>435</w:t>
      </w:r>
      <w:r>
        <w:rPr>
          <w:noProof/>
          <w:snapToGrid w:val="0"/>
          <w:szCs w:val="24"/>
        </w:rPr>
        <w:t>.</w:t>
      </w:r>
      <w:r>
        <w:rPr>
          <w:noProof/>
          <w:sz w:val="24"/>
          <w:szCs w:val="24"/>
        </w:rPr>
        <w:tab/>
      </w:r>
      <w:r>
        <w:rPr>
          <w:noProof/>
          <w:snapToGrid w:val="0"/>
          <w:szCs w:val="24"/>
        </w:rPr>
        <w:t>State to pay 40% of royalties to Commonwealth</w:t>
      </w:r>
      <w:r>
        <w:rPr>
          <w:noProof/>
        </w:rPr>
        <w:tab/>
      </w:r>
      <w:r>
        <w:rPr>
          <w:noProof/>
        </w:rPr>
        <w:fldChar w:fldCharType="begin"/>
      </w:r>
      <w:r>
        <w:rPr>
          <w:noProof/>
        </w:rPr>
        <w:instrText xml:space="preserve"> PAGEREF _Toc72913394 \h </w:instrText>
      </w:r>
      <w:r>
        <w:rPr>
          <w:noProof/>
        </w:rPr>
      </w:r>
      <w:r>
        <w:rPr>
          <w:noProof/>
        </w:rPr>
        <w:fldChar w:fldCharType="separate"/>
      </w:r>
      <w:r>
        <w:rPr>
          <w:noProof/>
        </w:rPr>
        <w:t>225</w:t>
      </w:r>
      <w:r>
        <w:rPr>
          <w:noProof/>
        </w:rPr>
        <w:fldChar w:fldCharType="end"/>
      </w:r>
    </w:p>
    <w:p>
      <w:pPr>
        <w:pStyle w:val="TOC3"/>
        <w:rPr>
          <w:b w:val="0"/>
          <w:noProof/>
          <w:sz w:val="24"/>
          <w:szCs w:val="24"/>
        </w:rPr>
      </w:pPr>
      <w:r>
        <w:rPr>
          <w:noProof/>
          <w:szCs w:val="24"/>
        </w:rPr>
        <w:t>Division 3 — Penalties and recovery</w:t>
      </w:r>
    </w:p>
    <w:p>
      <w:pPr>
        <w:pStyle w:val="TOC4"/>
        <w:rPr>
          <w:noProof/>
          <w:sz w:val="24"/>
          <w:szCs w:val="24"/>
        </w:rPr>
      </w:pPr>
      <w:r>
        <w:rPr>
          <w:noProof/>
          <w:szCs w:val="24"/>
        </w:rPr>
        <w:t>436</w:t>
      </w:r>
      <w:r>
        <w:rPr>
          <w:noProof/>
          <w:snapToGrid w:val="0"/>
          <w:szCs w:val="24"/>
        </w:rPr>
        <w:t>.</w:t>
      </w:r>
      <w:r>
        <w:rPr>
          <w:noProof/>
          <w:sz w:val="24"/>
          <w:szCs w:val="24"/>
        </w:rPr>
        <w:tab/>
      </w:r>
      <w:r>
        <w:rPr>
          <w:noProof/>
          <w:snapToGrid w:val="0"/>
          <w:szCs w:val="24"/>
        </w:rPr>
        <w:t>Penalty if fee or royalty overdue</w:t>
      </w:r>
      <w:r>
        <w:rPr>
          <w:noProof/>
        </w:rPr>
        <w:tab/>
      </w:r>
      <w:r>
        <w:rPr>
          <w:noProof/>
        </w:rPr>
        <w:fldChar w:fldCharType="begin"/>
      </w:r>
      <w:r>
        <w:rPr>
          <w:noProof/>
        </w:rPr>
        <w:instrText xml:space="preserve"> PAGEREF _Toc72913396 \h </w:instrText>
      </w:r>
      <w:r>
        <w:rPr>
          <w:noProof/>
        </w:rPr>
      </w:r>
      <w:r>
        <w:rPr>
          <w:noProof/>
        </w:rPr>
        <w:fldChar w:fldCharType="separate"/>
      </w:r>
      <w:r>
        <w:rPr>
          <w:noProof/>
        </w:rPr>
        <w:t>226</w:t>
      </w:r>
      <w:r>
        <w:rPr>
          <w:noProof/>
        </w:rPr>
        <w:fldChar w:fldCharType="end"/>
      </w:r>
    </w:p>
    <w:p>
      <w:pPr>
        <w:pStyle w:val="TOC4"/>
        <w:rPr>
          <w:noProof/>
          <w:sz w:val="24"/>
          <w:szCs w:val="24"/>
        </w:rPr>
      </w:pPr>
      <w:r>
        <w:rPr>
          <w:noProof/>
          <w:szCs w:val="24"/>
        </w:rPr>
        <w:t>437</w:t>
      </w:r>
      <w:r>
        <w:rPr>
          <w:noProof/>
          <w:snapToGrid w:val="0"/>
          <w:szCs w:val="24"/>
        </w:rPr>
        <w:t>.</w:t>
      </w:r>
      <w:r>
        <w:rPr>
          <w:noProof/>
          <w:sz w:val="24"/>
          <w:szCs w:val="24"/>
        </w:rPr>
        <w:tab/>
      </w:r>
      <w:r>
        <w:rPr>
          <w:noProof/>
          <w:snapToGrid w:val="0"/>
          <w:szCs w:val="24"/>
        </w:rPr>
        <w:t>Fees etc. recoverable as debts</w:t>
      </w:r>
      <w:r>
        <w:rPr>
          <w:noProof/>
        </w:rPr>
        <w:tab/>
      </w:r>
      <w:r>
        <w:rPr>
          <w:noProof/>
        </w:rPr>
        <w:fldChar w:fldCharType="begin"/>
      </w:r>
      <w:r>
        <w:rPr>
          <w:noProof/>
        </w:rPr>
        <w:instrText xml:space="preserve"> PAGEREF _Toc72913397 \h </w:instrText>
      </w:r>
      <w:r>
        <w:rPr>
          <w:noProof/>
        </w:rPr>
      </w:r>
      <w:r>
        <w:rPr>
          <w:noProof/>
        </w:rPr>
        <w:fldChar w:fldCharType="separate"/>
      </w:r>
      <w:r>
        <w:rPr>
          <w:noProof/>
        </w:rPr>
        <w:t>226</w:t>
      </w:r>
      <w:r>
        <w:rPr>
          <w:noProof/>
        </w:rPr>
        <w:fldChar w:fldCharType="end"/>
      </w:r>
    </w:p>
    <w:p>
      <w:pPr>
        <w:pStyle w:val="TOC2"/>
        <w:tabs>
          <w:tab w:val="right" w:leader="dot" w:pos="7086"/>
        </w:tabs>
        <w:rPr>
          <w:b w:val="0"/>
          <w:noProof/>
          <w:sz w:val="24"/>
          <w:szCs w:val="24"/>
        </w:rPr>
      </w:pPr>
      <w:r>
        <w:rPr>
          <w:noProof/>
          <w:szCs w:val="30"/>
        </w:rPr>
        <w:t>Chapter 5 — Miscellaneous</w:t>
      </w:r>
    </w:p>
    <w:p>
      <w:pPr>
        <w:pStyle w:val="TOC4"/>
        <w:rPr>
          <w:noProof/>
          <w:sz w:val="24"/>
          <w:szCs w:val="24"/>
        </w:rPr>
      </w:pPr>
      <w:r>
        <w:rPr>
          <w:noProof/>
          <w:szCs w:val="24"/>
        </w:rPr>
        <w:t>438</w:t>
      </w:r>
      <w:r>
        <w:rPr>
          <w:noProof/>
          <w:snapToGrid w:val="0"/>
          <w:szCs w:val="24"/>
        </w:rPr>
        <w:t>.</w:t>
      </w:r>
      <w:r>
        <w:rPr>
          <w:noProof/>
          <w:sz w:val="24"/>
          <w:szCs w:val="24"/>
        </w:rPr>
        <w:tab/>
      </w:r>
      <w:r>
        <w:rPr>
          <w:noProof/>
          <w:snapToGrid w:val="0"/>
          <w:szCs w:val="24"/>
        </w:rPr>
        <w:t>State functions under Part 5.1 of Commonwealth Act</w:t>
      </w:r>
      <w:r>
        <w:rPr>
          <w:noProof/>
        </w:rPr>
        <w:tab/>
      </w:r>
      <w:r>
        <w:rPr>
          <w:noProof/>
        </w:rPr>
        <w:fldChar w:fldCharType="begin"/>
      </w:r>
      <w:r>
        <w:rPr>
          <w:noProof/>
        </w:rPr>
        <w:instrText xml:space="preserve"> PAGEREF _Toc72913399 \h </w:instrText>
      </w:r>
      <w:r>
        <w:rPr>
          <w:noProof/>
        </w:rPr>
      </w:r>
      <w:r>
        <w:rPr>
          <w:noProof/>
        </w:rPr>
        <w:fldChar w:fldCharType="separate"/>
      </w:r>
      <w:r>
        <w:rPr>
          <w:noProof/>
        </w:rPr>
        <w:t>227</w:t>
      </w:r>
      <w:r>
        <w:rPr>
          <w:noProof/>
        </w:rPr>
        <w:fldChar w:fldCharType="end"/>
      </w:r>
    </w:p>
    <w:p>
      <w:pPr>
        <w:pStyle w:val="TOC4"/>
        <w:rPr>
          <w:noProof/>
          <w:sz w:val="24"/>
          <w:szCs w:val="24"/>
        </w:rPr>
      </w:pPr>
      <w:r>
        <w:rPr>
          <w:noProof/>
          <w:szCs w:val="24"/>
        </w:rPr>
        <w:t>439.</w:t>
      </w:r>
      <w:r>
        <w:rPr>
          <w:noProof/>
          <w:sz w:val="24"/>
          <w:szCs w:val="24"/>
        </w:rPr>
        <w:tab/>
      </w:r>
      <w:r>
        <w:rPr>
          <w:noProof/>
          <w:szCs w:val="24"/>
        </w:rPr>
        <w:t xml:space="preserve">Minister’s approval required for certain transactions under </w:t>
      </w:r>
      <w:r>
        <w:rPr>
          <w:i/>
          <w:noProof/>
          <w:szCs w:val="24"/>
        </w:rPr>
        <w:t>Land Administration Act 1997</w:t>
      </w:r>
      <w:r>
        <w:rPr>
          <w:noProof/>
        </w:rPr>
        <w:tab/>
      </w:r>
      <w:r>
        <w:rPr>
          <w:noProof/>
        </w:rPr>
        <w:fldChar w:fldCharType="begin"/>
      </w:r>
      <w:r>
        <w:rPr>
          <w:noProof/>
        </w:rPr>
        <w:instrText xml:space="preserve"> PAGEREF _Toc72913400 \h </w:instrText>
      </w:r>
      <w:r>
        <w:rPr>
          <w:noProof/>
        </w:rPr>
      </w:r>
      <w:r>
        <w:rPr>
          <w:noProof/>
        </w:rPr>
        <w:fldChar w:fldCharType="separate"/>
      </w:r>
      <w:r>
        <w:rPr>
          <w:noProof/>
        </w:rPr>
        <w:t>228</w:t>
      </w:r>
      <w:r>
        <w:rPr>
          <w:noProof/>
        </w:rPr>
        <w:fldChar w:fldCharType="end"/>
      </w:r>
    </w:p>
    <w:p>
      <w:pPr>
        <w:pStyle w:val="TOC4"/>
        <w:rPr>
          <w:noProof/>
          <w:sz w:val="24"/>
          <w:szCs w:val="24"/>
        </w:rPr>
      </w:pPr>
      <w:r>
        <w:rPr>
          <w:noProof/>
          <w:szCs w:val="24"/>
        </w:rPr>
        <w:t>440</w:t>
      </w:r>
      <w:r>
        <w:rPr>
          <w:noProof/>
          <w:snapToGrid w:val="0"/>
          <w:szCs w:val="24"/>
        </w:rPr>
        <w:t>.</w:t>
      </w:r>
      <w:r>
        <w:rPr>
          <w:noProof/>
          <w:sz w:val="24"/>
          <w:szCs w:val="24"/>
        </w:rPr>
        <w:tab/>
      </w:r>
      <w:r>
        <w:rPr>
          <w:noProof/>
          <w:snapToGrid w:val="0"/>
          <w:szCs w:val="24"/>
        </w:rPr>
        <w:t>Delegation by Minister</w:t>
      </w:r>
      <w:r>
        <w:rPr>
          <w:noProof/>
        </w:rPr>
        <w:tab/>
      </w:r>
      <w:r>
        <w:rPr>
          <w:noProof/>
        </w:rPr>
        <w:fldChar w:fldCharType="begin"/>
      </w:r>
      <w:r>
        <w:rPr>
          <w:noProof/>
        </w:rPr>
        <w:instrText xml:space="preserve"> PAGEREF _Toc72913401 \h </w:instrText>
      </w:r>
      <w:r>
        <w:rPr>
          <w:noProof/>
        </w:rPr>
      </w:r>
      <w:r>
        <w:rPr>
          <w:noProof/>
        </w:rPr>
        <w:fldChar w:fldCharType="separate"/>
      </w:r>
      <w:r>
        <w:rPr>
          <w:noProof/>
        </w:rPr>
        <w:t>228</w:t>
      </w:r>
      <w:r>
        <w:rPr>
          <w:noProof/>
        </w:rPr>
        <w:fldChar w:fldCharType="end"/>
      </w:r>
    </w:p>
    <w:p>
      <w:pPr>
        <w:pStyle w:val="TOC4"/>
        <w:rPr>
          <w:noProof/>
          <w:sz w:val="24"/>
          <w:szCs w:val="24"/>
        </w:rPr>
      </w:pPr>
      <w:r>
        <w:rPr>
          <w:noProof/>
          <w:szCs w:val="24"/>
        </w:rPr>
        <w:t>441</w:t>
      </w:r>
      <w:r>
        <w:rPr>
          <w:noProof/>
          <w:snapToGrid w:val="0"/>
          <w:szCs w:val="24"/>
        </w:rPr>
        <w:t>.</w:t>
      </w:r>
      <w:r>
        <w:rPr>
          <w:noProof/>
          <w:sz w:val="24"/>
          <w:szCs w:val="24"/>
        </w:rPr>
        <w:tab/>
      </w:r>
      <w:r>
        <w:rPr>
          <w:noProof/>
          <w:snapToGrid w:val="0"/>
          <w:szCs w:val="24"/>
        </w:rPr>
        <w:t>False statements</w:t>
      </w:r>
      <w:r>
        <w:rPr>
          <w:noProof/>
        </w:rPr>
        <w:tab/>
      </w:r>
      <w:r>
        <w:rPr>
          <w:noProof/>
        </w:rPr>
        <w:fldChar w:fldCharType="begin"/>
      </w:r>
      <w:r>
        <w:rPr>
          <w:noProof/>
        </w:rPr>
        <w:instrText xml:space="preserve"> PAGEREF _Toc72913402 \h </w:instrText>
      </w:r>
      <w:r>
        <w:rPr>
          <w:noProof/>
        </w:rPr>
      </w:r>
      <w:r>
        <w:rPr>
          <w:noProof/>
        </w:rPr>
        <w:fldChar w:fldCharType="separate"/>
      </w:r>
      <w:r>
        <w:rPr>
          <w:noProof/>
        </w:rPr>
        <w:t>228</w:t>
      </w:r>
      <w:r>
        <w:rPr>
          <w:noProof/>
        </w:rPr>
        <w:fldChar w:fldCharType="end"/>
      </w:r>
    </w:p>
    <w:p>
      <w:pPr>
        <w:pStyle w:val="TOC4"/>
        <w:rPr>
          <w:noProof/>
          <w:sz w:val="24"/>
          <w:szCs w:val="24"/>
        </w:rPr>
      </w:pPr>
      <w:r>
        <w:rPr>
          <w:noProof/>
          <w:szCs w:val="24"/>
        </w:rPr>
        <w:t>442</w:t>
      </w:r>
      <w:r>
        <w:rPr>
          <w:noProof/>
          <w:snapToGrid w:val="0"/>
          <w:szCs w:val="24"/>
        </w:rPr>
        <w:t>.</w:t>
      </w:r>
      <w:r>
        <w:rPr>
          <w:noProof/>
          <w:sz w:val="24"/>
          <w:szCs w:val="24"/>
        </w:rPr>
        <w:tab/>
      </w:r>
      <w:r>
        <w:rPr>
          <w:noProof/>
          <w:snapToGrid w:val="0"/>
          <w:szCs w:val="24"/>
        </w:rPr>
        <w:t>Service of documents on licence holders etc.</w:t>
      </w:r>
      <w:r>
        <w:rPr>
          <w:noProof/>
        </w:rPr>
        <w:tab/>
      </w:r>
      <w:r>
        <w:rPr>
          <w:noProof/>
        </w:rPr>
        <w:fldChar w:fldCharType="begin"/>
      </w:r>
      <w:r>
        <w:rPr>
          <w:noProof/>
        </w:rPr>
        <w:instrText xml:space="preserve"> PAGEREF _Toc72913403 \h </w:instrText>
      </w:r>
      <w:r>
        <w:rPr>
          <w:noProof/>
        </w:rPr>
      </w:r>
      <w:r>
        <w:rPr>
          <w:noProof/>
        </w:rPr>
        <w:fldChar w:fldCharType="separate"/>
      </w:r>
      <w:r>
        <w:rPr>
          <w:noProof/>
        </w:rPr>
        <w:t>229</w:t>
      </w:r>
      <w:r>
        <w:rPr>
          <w:noProof/>
        </w:rPr>
        <w:fldChar w:fldCharType="end"/>
      </w:r>
    </w:p>
    <w:p>
      <w:pPr>
        <w:pStyle w:val="TOC4"/>
        <w:rPr>
          <w:noProof/>
          <w:sz w:val="24"/>
          <w:szCs w:val="24"/>
        </w:rPr>
      </w:pPr>
      <w:r>
        <w:rPr>
          <w:noProof/>
          <w:szCs w:val="24"/>
        </w:rPr>
        <w:t>443</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_Toc72913404 \h </w:instrText>
      </w:r>
      <w:r>
        <w:rPr>
          <w:noProof/>
        </w:rPr>
      </w:r>
      <w:r>
        <w:rPr>
          <w:noProof/>
        </w:rPr>
        <w:fldChar w:fldCharType="separate"/>
      </w:r>
      <w:r>
        <w:rPr>
          <w:noProof/>
        </w:rPr>
        <w:t>229</w:t>
      </w:r>
      <w:r>
        <w:rPr>
          <w:noProof/>
        </w:rPr>
        <w:fldChar w:fldCharType="end"/>
      </w:r>
    </w:p>
    <w:p>
      <w:pPr>
        <w:pStyle w:val="TOC4"/>
        <w:rPr>
          <w:noProof/>
          <w:sz w:val="24"/>
          <w:szCs w:val="24"/>
        </w:rPr>
      </w:pPr>
      <w:r>
        <w:rPr>
          <w:noProof/>
          <w:szCs w:val="24"/>
        </w:rPr>
        <w:t>444</w:t>
      </w:r>
      <w:r>
        <w:rPr>
          <w:noProof/>
          <w:snapToGrid w:val="0"/>
          <w:szCs w:val="24"/>
        </w:rPr>
        <w:t>.</w:t>
      </w:r>
      <w:r>
        <w:rPr>
          <w:noProof/>
          <w:sz w:val="24"/>
          <w:szCs w:val="24"/>
        </w:rPr>
        <w:tab/>
      </w:r>
      <w:r>
        <w:rPr>
          <w:noProof/>
          <w:snapToGrid w:val="0"/>
          <w:szCs w:val="24"/>
        </w:rPr>
        <w:t>Savings and transitional provisions</w:t>
      </w:r>
      <w:r>
        <w:rPr>
          <w:noProof/>
        </w:rPr>
        <w:tab/>
      </w:r>
      <w:r>
        <w:rPr>
          <w:noProof/>
        </w:rPr>
        <w:fldChar w:fldCharType="begin"/>
      </w:r>
      <w:r>
        <w:rPr>
          <w:noProof/>
        </w:rPr>
        <w:instrText xml:space="preserve"> PAGEREF _Toc72913405 \h </w:instrText>
      </w:r>
      <w:r>
        <w:rPr>
          <w:noProof/>
        </w:rPr>
      </w:r>
      <w:r>
        <w:rPr>
          <w:noProof/>
        </w:rPr>
        <w:fldChar w:fldCharType="separate"/>
      </w:r>
      <w:r>
        <w:rPr>
          <w:noProof/>
        </w:rPr>
        <w:t>231</w:t>
      </w:r>
      <w:r>
        <w:rPr>
          <w:noProof/>
        </w:rPr>
        <w:fldChar w:fldCharType="end"/>
      </w:r>
    </w:p>
    <w:p>
      <w:pPr>
        <w:pStyle w:val="TOC5"/>
        <w:rPr>
          <w:b w:val="0"/>
          <w:noProof/>
          <w:sz w:val="24"/>
          <w:szCs w:val="24"/>
        </w:rPr>
      </w:pPr>
      <w:r>
        <w:rPr>
          <w:noProof/>
          <w:szCs w:val="28"/>
        </w:rPr>
        <w:t>Schedule 1 — Area in which coastal waters are situated</w:t>
      </w:r>
      <w:r>
        <w:rPr>
          <w:noProof/>
        </w:rPr>
        <w:tab/>
      </w:r>
      <w:r>
        <w:rPr>
          <w:b w:val="0"/>
          <w:noProof/>
          <w:sz w:val="22"/>
        </w:rPr>
        <w:fldChar w:fldCharType="begin"/>
      </w:r>
      <w:r>
        <w:rPr>
          <w:b w:val="0"/>
          <w:noProof/>
          <w:sz w:val="22"/>
        </w:rPr>
        <w:instrText xml:space="preserve"> PAGEREF _Toc72913406 \h </w:instrText>
      </w:r>
      <w:r>
        <w:rPr>
          <w:b w:val="0"/>
          <w:noProof/>
          <w:sz w:val="22"/>
        </w:rPr>
      </w:r>
      <w:r>
        <w:rPr>
          <w:b w:val="0"/>
          <w:noProof/>
          <w:sz w:val="22"/>
        </w:rPr>
        <w:fldChar w:fldCharType="separate"/>
      </w:r>
      <w:r>
        <w:rPr>
          <w:b w:val="0"/>
          <w:noProof/>
          <w:sz w:val="22"/>
        </w:rPr>
        <w:t>232</w:t>
      </w:r>
      <w:r>
        <w:rPr>
          <w:b w:val="0"/>
          <w:noProof/>
          <w:sz w:val="22"/>
        </w:rPr>
        <w:fldChar w:fldCharType="end"/>
      </w:r>
    </w:p>
    <w:p>
      <w:pPr>
        <w:pStyle w:val="TOC5"/>
        <w:rPr>
          <w:b w:val="0"/>
          <w:noProof/>
          <w:sz w:val="24"/>
          <w:szCs w:val="24"/>
        </w:rPr>
      </w:pPr>
      <w:r>
        <w:rPr>
          <w:noProof/>
          <w:szCs w:val="28"/>
        </w:rPr>
        <w:t>Schedule 2 — Savings and transitional provisions</w:t>
      </w:r>
      <w:r>
        <w:rPr>
          <w:noProof/>
        </w:rPr>
        <w:tab/>
      </w:r>
      <w:r>
        <w:rPr>
          <w:b w:val="0"/>
          <w:noProof/>
          <w:sz w:val="22"/>
        </w:rPr>
        <w:fldChar w:fldCharType="begin"/>
      </w:r>
      <w:r>
        <w:rPr>
          <w:b w:val="0"/>
          <w:noProof/>
          <w:sz w:val="22"/>
        </w:rPr>
        <w:instrText xml:space="preserve"> PAGEREF _Toc72913407 \h </w:instrText>
      </w:r>
      <w:r>
        <w:rPr>
          <w:b w:val="0"/>
          <w:noProof/>
          <w:sz w:val="22"/>
        </w:rPr>
      </w:r>
      <w:r>
        <w:rPr>
          <w:b w:val="0"/>
          <w:noProof/>
          <w:sz w:val="22"/>
        </w:rPr>
        <w:fldChar w:fldCharType="separate"/>
      </w:r>
      <w:r>
        <w:rPr>
          <w:b w:val="0"/>
          <w:noProof/>
          <w:sz w:val="22"/>
        </w:rPr>
        <w:t>234</w:t>
      </w:r>
      <w:r>
        <w:rPr>
          <w:b w:val="0"/>
          <w:noProof/>
          <w:sz w:val="22"/>
        </w:rPr>
        <w:fldChar w:fldCharType="end"/>
      </w:r>
    </w:p>
    <w:p>
      <w:pPr>
        <w:pStyle w:val="TOC4"/>
        <w:rPr>
          <w:noProof/>
          <w:sz w:val="24"/>
          <w:szCs w:val="24"/>
        </w:rPr>
      </w:pPr>
      <w:r>
        <w:rPr>
          <w:noProof/>
          <w:snapToGrid w:val="0"/>
          <w:szCs w:val="22"/>
        </w:rPr>
        <w:t>1.</w:t>
      </w:r>
      <w:r>
        <w:rPr>
          <w:noProof/>
          <w:sz w:val="24"/>
          <w:szCs w:val="24"/>
        </w:rPr>
        <w:tab/>
      </w:r>
      <w:r>
        <w:rPr>
          <w:noProof/>
          <w:snapToGrid w:val="0"/>
          <w:szCs w:val="22"/>
        </w:rPr>
        <w:t>Interpretation</w:t>
      </w:r>
      <w:r>
        <w:rPr>
          <w:noProof/>
        </w:rPr>
        <w:tab/>
      </w:r>
      <w:r>
        <w:rPr>
          <w:noProof/>
        </w:rPr>
        <w:fldChar w:fldCharType="begin"/>
      </w:r>
      <w:r>
        <w:rPr>
          <w:noProof/>
        </w:rPr>
        <w:instrText xml:space="preserve"> PAGEREF _Toc72913408 \h </w:instrText>
      </w:r>
      <w:r>
        <w:rPr>
          <w:noProof/>
        </w:rPr>
      </w:r>
      <w:r>
        <w:rPr>
          <w:noProof/>
        </w:rPr>
        <w:fldChar w:fldCharType="separate"/>
      </w:r>
      <w:r>
        <w:rPr>
          <w:noProof/>
        </w:rPr>
        <w:t>234</w:t>
      </w:r>
      <w:r>
        <w:rPr>
          <w:noProof/>
        </w:rPr>
        <w:fldChar w:fldCharType="end"/>
      </w:r>
    </w:p>
    <w:p>
      <w:pPr>
        <w:pStyle w:val="TOC4"/>
        <w:rPr>
          <w:noProof/>
          <w:sz w:val="24"/>
          <w:szCs w:val="24"/>
        </w:rPr>
      </w:pPr>
      <w:r>
        <w:rPr>
          <w:noProof/>
          <w:snapToGrid w:val="0"/>
          <w:szCs w:val="22"/>
        </w:rPr>
        <w:t>2.</w:t>
      </w:r>
      <w:r>
        <w:rPr>
          <w:noProof/>
          <w:sz w:val="24"/>
          <w:szCs w:val="24"/>
        </w:rPr>
        <w:tab/>
      </w:r>
      <w:r>
        <w:rPr>
          <w:noProof/>
          <w:snapToGrid w:val="0"/>
          <w:szCs w:val="22"/>
        </w:rPr>
        <w:t>Existing exploration licences under Mining Act for coastal waters</w:t>
      </w:r>
      <w:r>
        <w:rPr>
          <w:noProof/>
        </w:rPr>
        <w:tab/>
      </w:r>
      <w:r>
        <w:rPr>
          <w:noProof/>
        </w:rPr>
        <w:fldChar w:fldCharType="begin"/>
      </w:r>
      <w:r>
        <w:rPr>
          <w:noProof/>
        </w:rPr>
        <w:instrText xml:space="preserve"> PAGEREF _Toc72913409 \h </w:instrText>
      </w:r>
      <w:r>
        <w:rPr>
          <w:noProof/>
        </w:rPr>
      </w:r>
      <w:r>
        <w:rPr>
          <w:noProof/>
        </w:rPr>
        <w:fldChar w:fldCharType="separate"/>
      </w:r>
      <w:r>
        <w:rPr>
          <w:noProof/>
        </w:rPr>
        <w:t>234</w:t>
      </w:r>
      <w:r>
        <w:rPr>
          <w:noProof/>
        </w:rPr>
        <w:fldChar w:fldCharType="end"/>
      </w:r>
    </w:p>
    <w:p>
      <w:pPr>
        <w:pStyle w:val="TOC4"/>
        <w:rPr>
          <w:noProof/>
          <w:sz w:val="24"/>
          <w:szCs w:val="24"/>
        </w:rPr>
      </w:pPr>
      <w:r>
        <w:rPr>
          <w:noProof/>
          <w:snapToGrid w:val="0"/>
          <w:szCs w:val="22"/>
        </w:rPr>
        <w:t>3.</w:t>
      </w:r>
      <w:r>
        <w:rPr>
          <w:noProof/>
          <w:sz w:val="24"/>
          <w:szCs w:val="24"/>
        </w:rPr>
        <w:tab/>
      </w:r>
      <w:r>
        <w:rPr>
          <w:noProof/>
          <w:snapToGrid w:val="0"/>
          <w:szCs w:val="22"/>
        </w:rPr>
        <w:t>Existing mining leases under Mining Act for coastal waters</w:t>
      </w:r>
      <w:r>
        <w:rPr>
          <w:noProof/>
        </w:rPr>
        <w:tab/>
      </w:r>
      <w:r>
        <w:rPr>
          <w:noProof/>
        </w:rPr>
        <w:fldChar w:fldCharType="begin"/>
      </w:r>
      <w:r>
        <w:rPr>
          <w:noProof/>
        </w:rPr>
        <w:instrText xml:space="preserve"> PAGEREF _Toc72913410 \h </w:instrText>
      </w:r>
      <w:r>
        <w:rPr>
          <w:noProof/>
        </w:rPr>
      </w:r>
      <w:r>
        <w:rPr>
          <w:noProof/>
        </w:rPr>
        <w:fldChar w:fldCharType="separate"/>
      </w:r>
      <w:r>
        <w:rPr>
          <w:noProof/>
        </w:rPr>
        <w:t>235</w:t>
      </w:r>
      <w:r>
        <w:rPr>
          <w:noProof/>
        </w:rPr>
        <w:fldChar w:fldCharType="end"/>
      </w:r>
    </w:p>
    <w:p>
      <w:pPr>
        <w:pStyle w:val="TOC4"/>
        <w:rPr>
          <w:noProof/>
          <w:sz w:val="24"/>
          <w:szCs w:val="24"/>
        </w:rPr>
      </w:pPr>
      <w:r>
        <w:rPr>
          <w:noProof/>
          <w:snapToGrid w:val="0"/>
          <w:szCs w:val="22"/>
        </w:rPr>
        <w:t>4.</w:t>
      </w:r>
      <w:r>
        <w:rPr>
          <w:noProof/>
          <w:sz w:val="24"/>
          <w:szCs w:val="24"/>
        </w:rPr>
        <w:tab/>
      </w:r>
      <w:r>
        <w:rPr>
          <w:noProof/>
          <w:snapToGrid w:val="0"/>
          <w:szCs w:val="22"/>
        </w:rPr>
        <w:t>Existing exploration licences under Mining Act that relate both to coastal waters and to other areas</w:t>
      </w:r>
      <w:r>
        <w:rPr>
          <w:noProof/>
        </w:rPr>
        <w:tab/>
      </w:r>
      <w:r>
        <w:rPr>
          <w:noProof/>
        </w:rPr>
        <w:fldChar w:fldCharType="begin"/>
      </w:r>
      <w:r>
        <w:rPr>
          <w:noProof/>
        </w:rPr>
        <w:instrText xml:space="preserve"> PAGEREF _Toc72913411 \h </w:instrText>
      </w:r>
      <w:r>
        <w:rPr>
          <w:noProof/>
        </w:rPr>
      </w:r>
      <w:r>
        <w:rPr>
          <w:noProof/>
        </w:rPr>
        <w:fldChar w:fldCharType="separate"/>
      </w:r>
      <w:r>
        <w:rPr>
          <w:noProof/>
        </w:rPr>
        <w:t>236</w:t>
      </w:r>
      <w:r>
        <w:rPr>
          <w:noProof/>
        </w:rPr>
        <w:fldChar w:fldCharType="end"/>
      </w:r>
    </w:p>
    <w:p>
      <w:pPr>
        <w:pStyle w:val="TOC4"/>
        <w:rPr>
          <w:noProof/>
          <w:sz w:val="24"/>
          <w:szCs w:val="24"/>
        </w:rPr>
      </w:pPr>
      <w:r>
        <w:rPr>
          <w:noProof/>
          <w:snapToGrid w:val="0"/>
          <w:szCs w:val="22"/>
        </w:rPr>
        <w:t>5.</w:t>
      </w:r>
      <w:r>
        <w:rPr>
          <w:noProof/>
          <w:sz w:val="24"/>
          <w:szCs w:val="24"/>
        </w:rPr>
        <w:tab/>
      </w:r>
      <w:r>
        <w:rPr>
          <w:noProof/>
          <w:snapToGrid w:val="0"/>
          <w:szCs w:val="22"/>
        </w:rPr>
        <w:t>Existing mining leases under Mining Act that relate both to coastal waters and to other areas</w:t>
      </w:r>
      <w:r>
        <w:rPr>
          <w:noProof/>
        </w:rPr>
        <w:tab/>
      </w:r>
      <w:r>
        <w:rPr>
          <w:noProof/>
        </w:rPr>
        <w:fldChar w:fldCharType="begin"/>
      </w:r>
      <w:r>
        <w:rPr>
          <w:noProof/>
        </w:rPr>
        <w:instrText xml:space="preserve"> PAGEREF _Toc72913412 \h </w:instrText>
      </w:r>
      <w:r>
        <w:rPr>
          <w:noProof/>
        </w:rPr>
      </w:r>
      <w:r>
        <w:rPr>
          <w:noProof/>
        </w:rPr>
        <w:fldChar w:fldCharType="separate"/>
      </w:r>
      <w:r>
        <w:rPr>
          <w:noProof/>
        </w:rPr>
        <w:t>237</w:t>
      </w:r>
      <w:r>
        <w:rPr>
          <w:noProof/>
        </w:rPr>
        <w:fldChar w:fldCharType="end"/>
      </w:r>
    </w:p>
    <w:p>
      <w:pPr>
        <w:pStyle w:val="TOC4"/>
        <w:rPr>
          <w:noProof/>
          <w:sz w:val="24"/>
          <w:szCs w:val="24"/>
        </w:rPr>
      </w:pPr>
      <w:r>
        <w:rPr>
          <w:noProof/>
          <w:snapToGrid w:val="0"/>
          <w:szCs w:val="22"/>
        </w:rPr>
        <w:t>6.</w:t>
      </w:r>
      <w:r>
        <w:rPr>
          <w:noProof/>
          <w:sz w:val="24"/>
          <w:szCs w:val="24"/>
        </w:rPr>
        <w:tab/>
      </w:r>
      <w:r>
        <w:rPr>
          <w:noProof/>
          <w:snapToGrid w:val="0"/>
          <w:szCs w:val="22"/>
        </w:rPr>
        <w:t>Registration</w:t>
      </w:r>
      <w:r>
        <w:rPr>
          <w:noProof/>
        </w:rPr>
        <w:tab/>
      </w:r>
      <w:r>
        <w:rPr>
          <w:noProof/>
        </w:rPr>
        <w:fldChar w:fldCharType="begin"/>
      </w:r>
      <w:r>
        <w:rPr>
          <w:noProof/>
        </w:rPr>
        <w:instrText xml:space="preserve"> PAGEREF _Toc72913413 \h </w:instrText>
      </w:r>
      <w:r>
        <w:rPr>
          <w:noProof/>
        </w:rPr>
      </w:r>
      <w:r>
        <w:rPr>
          <w:noProof/>
        </w:rPr>
        <w:fldChar w:fldCharType="separate"/>
      </w:r>
      <w:r>
        <w:rPr>
          <w:noProof/>
        </w:rPr>
        <w:t>238</w:t>
      </w:r>
      <w:r>
        <w:rPr>
          <w:noProof/>
        </w:rPr>
        <w:fldChar w:fldCharType="end"/>
      </w:r>
    </w:p>
    <w:p>
      <w:pPr>
        <w:pStyle w:val="TOC4"/>
        <w:rPr>
          <w:noProof/>
          <w:sz w:val="24"/>
          <w:szCs w:val="24"/>
        </w:rPr>
      </w:pPr>
      <w:r>
        <w:rPr>
          <w:noProof/>
          <w:snapToGrid w:val="0"/>
          <w:szCs w:val="22"/>
        </w:rPr>
        <w:t>7.</w:t>
      </w:r>
      <w:r>
        <w:rPr>
          <w:noProof/>
          <w:sz w:val="24"/>
          <w:szCs w:val="24"/>
        </w:rPr>
        <w:tab/>
      </w:r>
      <w:r>
        <w:rPr>
          <w:noProof/>
          <w:snapToGrid w:val="0"/>
          <w:szCs w:val="22"/>
        </w:rPr>
        <w:t>Document file</w:t>
      </w:r>
      <w:r>
        <w:rPr>
          <w:noProof/>
        </w:rPr>
        <w:tab/>
      </w:r>
      <w:r>
        <w:rPr>
          <w:noProof/>
        </w:rPr>
        <w:fldChar w:fldCharType="begin"/>
      </w:r>
      <w:r>
        <w:rPr>
          <w:noProof/>
        </w:rPr>
        <w:instrText xml:space="preserve"> PAGEREF _Toc72913414 \h </w:instrText>
      </w:r>
      <w:r>
        <w:rPr>
          <w:noProof/>
        </w:rPr>
      </w:r>
      <w:r>
        <w:rPr>
          <w:noProof/>
        </w:rPr>
        <w:fldChar w:fldCharType="separate"/>
      </w:r>
      <w:r>
        <w:rPr>
          <w:noProof/>
        </w:rPr>
        <w:t>239</w:t>
      </w:r>
      <w:r>
        <w:rPr>
          <w:noProof/>
        </w:rPr>
        <w:fldChar w:fldCharType="end"/>
      </w:r>
    </w:p>
    <w:p>
      <w:pPr>
        <w:pStyle w:val="TOC4"/>
        <w:rPr>
          <w:noProof/>
          <w:sz w:val="24"/>
          <w:szCs w:val="24"/>
        </w:rPr>
      </w:pPr>
      <w:r>
        <w:rPr>
          <w:noProof/>
          <w:snapToGrid w:val="0"/>
          <w:szCs w:val="22"/>
        </w:rPr>
        <w:t>8.</w:t>
      </w:r>
      <w:r>
        <w:rPr>
          <w:noProof/>
          <w:sz w:val="24"/>
          <w:szCs w:val="24"/>
        </w:rPr>
        <w:tab/>
      </w:r>
      <w:r>
        <w:rPr>
          <w:noProof/>
          <w:snapToGrid w:val="0"/>
          <w:szCs w:val="22"/>
        </w:rPr>
        <w:t>Securities</w:t>
      </w:r>
      <w:r>
        <w:rPr>
          <w:noProof/>
        </w:rPr>
        <w:tab/>
      </w:r>
      <w:r>
        <w:rPr>
          <w:noProof/>
        </w:rPr>
        <w:fldChar w:fldCharType="begin"/>
      </w:r>
      <w:r>
        <w:rPr>
          <w:noProof/>
        </w:rPr>
        <w:instrText xml:space="preserve"> PAGEREF _Toc72913415 \h </w:instrText>
      </w:r>
      <w:r>
        <w:rPr>
          <w:noProof/>
        </w:rPr>
      </w:r>
      <w:r>
        <w:rPr>
          <w:noProof/>
        </w:rPr>
        <w:fldChar w:fldCharType="separate"/>
      </w:r>
      <w:r>
        <w:rPr>
          <w:noProof/>
        </w:rPr>
        <w:t>239</w:t>
      </w:r>
      <w:r>
        <w:rPr>
          <w:noProof/>
        </w:rPr>
        <w:fldChar w:fldCharType="end"/>
      </w:r>
    </w:p>
    <w:p>
      <w:pPr>
        <w:pStyle w:val="TOC4"/>
        <w:rPr>
          <w:noProof/>
          <w:sz w:val="24"/>
          <w:szCs w:val="24"/>
        </w:rPr>
      </w:pPr>
      <w:r>
        <w:rPr>
          <w:noProof/>
          <w:snapToGrid w:val="0"/>
          <w:szCs w:val="22"/>
        </w:rPr>
        <w:t>9.</w:t>
      </w:r>
      <w:r>
        <w:rPr>
          <w:noProof/>
          <w:sz w:val="24"/>
          <w:szCs w:val="24"/>
        </w:rPr>
        <w:tab/>
      </w:r>
      <w:r>
        <w:rPr>
          <w:noProof/>
          <w:snapToGrid w:val="0"/>
          <w:szCs w:val="22"/>
        </w:rPr>
        <w:t>Licence fees</w:t>
      </w:r>
      <w:r>
        <w:rPr>
          <w:noProof/>
        </w:rPr>
        <w:tab/>
      </w:r>
      <w:r>
        <w:rPr>
          <w:noProof/>
        </w:rPr>
        <w:fldChar w:fldCharType="begin"/>
      </w:r>
      <w:r>
        <w:rPr>
          <w:noProof/>
        </w:rPr>
        <w:instrText xml:space="preserve"> PAGEREF _Toc72913416 \h </w:instrText>
      </w:r>
      <w:r>
        <w:rPr>
          <w:noProof/>
        </w:rPr>
      </w:r>
      <w:r>
        <w:rPr>
          <w:noProof/>
        </w:rPr>
        <w:fldChar w:fldCharType="separate"/>
      </w:r>
      <w:r>
        <w:rPr>
          <w:noProof/>
        </w:rPr>
        <w:t>239</w:t>
      </w:r>
      <w:r>
        <w:rPr>
          <w:noProof/>
        </w:rPr>
        <w:fldChar w:fldCharType="end"/>
      </w:r>
    </w:p>
    <w:p>
      <w:pPr>
        <w:pStyle w:val="TOC4"/>
        <w:rPr>
          <w:noProof/>
          <w:sz w:val="24"/>
          <w:szCs w:val="24"/>
        </w:rPr>
      </w:pPr>
      <w:r>
        <w:rPr>
          <w:noProof/>
          <w:snapToGrid w:val="0"/>
          <w:szCs w:val="22"/>
        </w:rPr>
        <w:t>10.</w:t>
      </w:r>
      <w:r>
        <w:rPr>
          <w:noProof/>
          <w:sz w:val="24"/>
          <w:szCs w:val="24"/>
        </w:rPr>
        <w:tab/>
      </w:r>
      <w:r>
        <w:rPr>
          <w:noProof/>
          <w:snapToGrid w:val="0"/>
          <w:szCs w:val="22"/>
        </w:rPr>
        <w:t>Pending applications under Mining Act that relate only to coastal waters</w:t>
      </w:r>
      <w:r>
        <w:rPr>
          <w:noProof/>
        </w:rPr>
        <w:tab/>
      </w:r>
      <w:r>
        <w:rPr>
          <w:noProof/>
        </w:rPr>
        <w:fldChar w:fldCharType="begin"/>
      </w:r>
      <w:r>
        <w:rPr>
          <w:noProof/>
        </w:rPr>
        <w:instrText xml:space="preserve"> PAGEREF _Toc72913417 \h </w:instrText>
      </w:r>
      <w:r>
        <w:rPr>
          <w:noProof/>
        </w:rPr>
      </w:r>
      <w:r>
        <w:rPr>
          <w:noProof/>
        </w:rPr>
        <w:fldChar w:fldCharType="separate"/>
      </w:r>
      <w:r>
        <w:rPr>
          <w:noProof/>
        </w:rPr>
        <w:t>240</w:t>
      </w:r>
      <w:r>
        <w:rPr>
          <w:noProof/>
        </w:rPr>
        <w:fldChar w:fldCharType="end"/>
      </w:r>
    </w:p>
    <w:p>
      <w:pPr>
        <w:pStyle w:val="TOC4"/>
        <w:rPr>
          <w:noProof/>
          <w:sz w:val="24"/>
          <w:szCs w:val="24"/>
        </w:rPr>
      </w:pPr>
      <w:r>
        <w:rPr>
          <w:noProof/>
          <w:snapToGrid w:val="0"/>
          <w:szCs w:val="22"/>
        </w:rPr>
        <w:t>11.</w:t>
      </w:r>
      <w:r>
        <w:rPr>
          <w:noProof/>
          <w:sz w:val="24"/>
          <w:szCs w:val="24"/>
        </w:rPr>
        <w:tab/>
      </w:r>
      <w:r>
        <w:rPr>
          <w:noProof/>
          <w:snapToGrid w:val="0"/>
          <w:szCs w:val="22"/>
        </w:rPr>
        <w:t>Pending applications under Mining Act that relate both to coastal waters and other areas</w:t>
      </w:r>
      <w:r>
        <w:rPr>
          <w:noProof/>
        </w:rPr>
        <w:tab/>
      </w:r>
      <w:r>
        <w:rPr>
          <w:noProof/>
        </w:rPr>
        <w:fldChar w:fldCharType="begin"/>
      </w:r>
      <w:r>
        <w:rPr>
          <w:noProof/>
        </w:rPr>
        <w:instrText xml:space="preserve"> PAGEREF _Toc72913418 \h </w:instrText>
      </w:r>
      <w:r>
        <w:rPr>
          <w:noProof/>
        </w:rPr>
      </w:r>
      <w:r>
        <w:rPr>
          <w:noProof/>
        </w:rPr>
        <w:fldChar w:fldCharType="separate"/>
      </w:r>
      <w:r>
        <w:rPr>
          <w:noProof/>
        </w:rPr>
        <w:t>240</w:t>
      </w:r>
      <w:r>
        <w:rPr>
          <w:noProof/>
        </w:rPr>
        <w:fldChar w:fldCharType="end"/>
      </w:r>
    </w:p>
    <w:p>
      <w:pPr>
        <w:pStyle w:val="TOC4"/>
        <w:rPr>
          <w:noProof/>
          <w:sz w:val="24"/>
          <w:szCs w:val="24"/>
        </w:rPr>
      </w:pPr>
      <w:r>
        <w:rPr>
          <w:noProof/>
          <w:snapToGrid w:val="0"/>
          <w:szCs w:val="22"/>
        </w:rPr>
        <w:t>12.</w:t>
      </w:r>
      <w:r>
        <w:rPr>
          <w:noProof/>
          <w:sz w:val="24"/>
          <w:szCs w:val="24"/>
        </w:rPr>
        <w:tab/>
      </w:r>
      <w:r>
        <w:rPr>
          <w:noProof/>
          <w:snapToGrid w:val="0"/>
          <w:szCs w:val="22"/>
        </w:rPr>
        <w:t>Powers in relation to transitional provisions</w:t>
      </w:r>
      <w:r>
        <w:rPr>
          <w:noProof/>
        </w:rPr>
        <w:tab/>
      </w:r>
      <w:r>
        <w:rPr>
          <w:noProof/>
        </w:rPr>
        <w:fldChar w:fldCharType="begin"/>
      </w:r>
      <w:r>
        <w:rPr>
          <w:noProof/>
        </w:rPr>
        <w:instrText xml:space="preserve"> PAGEREF _Toc72913419 \h </w:instrText>
      </w:r>
      <w:r>
        <w:rPr>
          <w:noProof/>
        </w:rPr>
      </w:r>
      <w:r>
        <w:rPr>
          <w:noProof/>
        </w:rPr>
        <w:fldChar w:fldCharType="separate"/>
      </w:r>
      <w:r>
        <w:rPr>
          <w:noProof/>
        </w:rPr>
        <w:t>241</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pPr>
      <w:r>
        <w:t>Offshore Minerals Act 2003</w:t>
      </w:r>
    </w:p>
    <w:p>
      <w:pPr>
        <w:pStyle w:val="LongTitle"/>
        <w:suppressLineNumbers/>
      </w:pPr>
      <w:r>
        <w:rPr>
          <w:snapToGrid w:val="0"/>
        </w:rPr>
        <w:t>An Act relating to exploration for, and the recovery of, minerals (other than petroleum) in the first 3 nautical miles of the territorial sea in respect of Western Australia, and for related purposes</w:t>
      </w:r>
      <w:r>
        <w:t>.</w:t>
      </w:r>
    </w:p>
    <w:p>
      <w:pPr>
        <w:pStyle w:val="Heading2"/>
      </w:pPr>
      <w:bookmarkStart w:id="1" w:name="_Toc72912907"/>
      <w:r>
        <w:rPr>
          <w:rStyle w:val="CharPartNo"/>
        </w:rPr>
        <w:t>Chapter 1</w:t>
      </w:r>
      <w:r>
        <w:t xml:space="preserve"> — </w:t>
      </w:r>
      <w:r>
        <w:rPr>
          <w:rStyle w:val="CharPartText"/>
        </w:rPr>
        <w:t>Introduction</w:t>
      </w:r>
      <w:bookmarkEnd w:id="1"/>
    </w:p>
    <w:p>
      <w:pPr>
        <w:pStyle w:val="Heading3"/>
      </w:pPr>
      <w:bookmarkStart w:id="2" w:name="_Toc72912908"/>
      <w:r>
        <w:rPr>
          <w:rStyle w:val="CharDivNo"/>
        </w:rPr>
        <w:t>Part 1.1</w:t>
      </w:r>
      <w:r>
        <w:t xml:space="preserve"> — </w:t>
      </w:r>
      <w:r>
        <w:rPr>
          <w:rStyle w:val="CharDivText"/>
        </w:rPr>
        <w:t>Legislative formalities and background</w:t>
      </w:r>
      <w:bookmarkEnd w:id="2"/>
    </w:p>
    <w:p>
      <w:pPr>
        <w:pStyle w:val="Heading5"/>
      </w:pPr>
      <w:bookmarkStart w:id="3" w:name="_Toc518095266"/>
      <w:bookmarkStart w:id="4" w:name="_Toc37566628"/>
      <w:bookmarkStart w:id="5" w:name="_Toc72912909"/>
      <w:r>
        <w:rPr>
          <w:rStyle w:val="CharSectno"/>
        </w:rPr>
        <w:t>1</w:t>
      </w:r>
      <w:r>
        <w:rPr>
          <w:snapToGrid w:val="0"/>
        </w:rPr>
        <w:t>.</w:t>
      </w:r>
      <w:r>
        <w:rPr>
          <w:snapToGrid w:val="0"/>
        </w:rPr>
        <w:tab/>
        <w:t>Short title</w:t>
      </w:r>
      <w:bookmarkEnd w:id="3"/>
      <w:bookmarkEnd w:id="4"/>
      <w:bookmarkEnd w:id="5"/>
    </w:p>
    <w:p>
      <w:pPr>
        <w:pStyle w:val="Subsection"/>
        <w:rPr>
          <w:snapToGrid w:val="0"/>
        </w:rPr>
      </w:pPr>
      <w:r>
        <w:rPr>
          <w:snapToGrid w:val="0"/>
        </w:rPr>
        <w:tab/>
      </w:r>
      <w:r>
        <w:rPr>
          <w:snapToGrid w:val="0"/>
        </w:rPr>
        <w:tab/>
        <w:t>This Act may be cited as the</w:t>
      </w:r>
      <w:r>
        <w:rPr>
          <w:i/>
          <w:snapToGrid w:val="0"/>
        </w:rPr>
        <w:t xml:space="preserve"> Offshore Minerals Act 2003.</w:t>
      </w:r>
      <w:r>
        <w:rPr>
          <w:snapToGrid w:val="0"/>
        </w:rPr>
        <w:t xml:space="preserve"> </w:t>
      </w:r>
    </w:p>
    <w:p>
      <w:pPr>
        <w:pStyle w:val="Heading5"/>
        <w:rPr>
          <w:snapToGrid w:val="0"/>
        </w:rPr>
      </w:pPr>
      <w:bookmarkStart w:id="6" w:name="_Toc518095267"/>
      <w:bookmarkStart w:id="7" w:name="_Toc37566629"/>
      <w:bookmarkStart w:id="8" w:name="_Toc72912910"/>
      <w:r>
        <w:rPr>
          <w:rStyle w:val="CharSectno"/>
        </w:rPr>
        <w:t>2</w:t>
      </w:r>
      <w:r>
        <w:rPr>
          <w:snapToGrid w:val="0"/>
        </w:rPr>
        <w:t>.</w:t>
      </w:r>
      <w:r>
        <w:rPr>
          <w:snapToGrid w:val="0"/>
        </w:rPr>
        <w:tab/>
        <w:t>Commencement</w:t>
      </w:r>
      <w:bookmarkEnd w:id="6"/>
      <w:bookmarkEnd w:id="7"/>
      <w:bookmarkEnd w:id="8"/>
    </w:p>
    <w:p>
      <w:pPr>
        <w:pStyle w:val="Subsection"/>
      </w:pPr>
      <w:r>
        <w:tab/>
      </w:r>
      <w:r>
        <w:tab/>
        <w:t xml:space="preserve">This Act comes into operation on </w:t>
      </w:r>
      <w:r>
        <w:rPr>
          <w:snapToGrid w:val="0"/>
        </w:rPr>
        <w:t>a day fixed by proclamation</w:t>
      </w:r>
      <w:r>
        <w:t>.</w:t>
      </w:r>
    </w:p>
    <w:p>
      <w:pPr>
        <w:pStyle w:val="Ednotesection"/>
      </w:pPr>
      <w:r>
        <w:t>[</w:t>
      </w:r>
      <w:r>
        <w:rPr>
          <w:b/>
        </w:rPr>
        <w:t>3</w:t>
      </w:r>
      <w:r>
        <w:t>.</w:t>
      </w:r>
      <w:r>
        <w:tab/>
      </w:r>
      <w:r>
        <w:tab/>
        <w:t>Has not come into operation</w:t>
      </w:r>
      <w:r>
        <w:rPr>
          <w:vertAlign w:val="superscript"/>
        </w:rPr>
        <w:t> 2</w:t>
      </w:r>
      <w:r>
        <w:t>.]</w:t>
      </w:r>
    </w:p>
    <w:p>
      <w:pPr>
        <w:pStyle w:val="Ednotesection"/>
      </w:pPr>
      <w:r>
        <w:t>[Pt. 1.2-1.4 have not come into operation</w:t>
      </w:r>
      <w:r>
        <w:rPr>
          <w:vertAlign w:val="superscript"/>
        </w:rPr>
        <w:t> 2</w:t>
      </w:r>
      <w:r>
        <w:t>.]</w:t>
      </w:r>
    </w:p>
    <w:p>
      <w:pPr>
        <w:pStyle w:val="Ednotesection"/>
      </w:pPr>
      <w:r>
        <w:t>[Ch. 2-5 have not come into operation</w:t>
      </w:r>
      <w:r>
        <w:rPr>
          <w:vertAlign w:val="superscript"/>
        </w:rPr>
        <w:t> 2</w:t>
      </w:r>
      <w:r>
        <w:t>.]</w:t>
      </w:r>
    </w:p>
    <w:p>
      <w:pPr>
        <w:pStyle w:val="Ednotesection"/>
      </w:pPr>
      <w:bookmarkStart w:id="9" w:name="_Toc37567057"/>
      <w:r>
        <w:t>[Schedules 1 and 2 have not come into operation</w:t>
      </w:r>
      <w:r>
        <w:rPr>
          <w:vertAlign w:val="superscript"/>
        </w:rPr>
        <w:t> 2</w:t>
      </w:r>
      <w:r>
        <w:t>.]</w:t>
      </w:r>
    </w:p>
    <w:bookmarkEnd w:id="9"/>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pPr>
      <w:bookmarkStart w:id="10" w:name="_Toc72912911"/>
      <w:r>
        <w:t>Notes</w:t>
      </w:r>
      <w:bookmarkEnd w:id="10"/>
    </w:p>
    <w:p>
      <w:pPr>
        <w:pStyle w:val="nSubsection"/>
        <w:rPr>
          <w:snapToGrid w:val="0"/>
        </w:rPr>
      </w:pPr>
      <w:r>
        <w:rPr>
          <w:snapToGrid w:val="0"/>
          <w:vertAlign w:val="superscript"/>
        </w:rPr>
        <w:t>1</w:t>
      </w:r>
      <w:r>
        <w:rPr>
          <w:snapToGrid w:val="0"/>
        </w:rPr>
        <w:tab/>
        <w:t xml:space="preserve">This is a compilation of the </w:t>
      </w:r>
      <w:r>
        <w:rPr>
          <w:i/>
          <w:snapToGrid w:val="0"/>
        </w:rPr>
        <w:t>Offshore Minerals Act 2003</w:t>
      </w:r>
      <w:r>
        <w:rPr>
          <w:snapToGrid w:val="0"/>
        </w:rPr>
        <w:t>.  The following table contains information about that Act</w:t>
      </w:r>
      <w:r>
        <w:rPr>
          <w:snapToGrid w:val="0"/>
          <w:vertAlign w:val="superscript"/>
        </w:rPr>
        <w:t> 1a</w:t>
      </w:r>
      <w:r>
        <w:rPr>
          <w:snapToGrid w:val="0"/>
        </w:rPr>
        <w:t>.</w:t>
      </w:r>
    </w:p>
    <w:p>
      <w:pPr>
        <w:pStyle w:val="nHeading3"/>
        <w:outlineLvl w:val="3"/>
      </w:pPr>
      <w:bookmarkStart w:id="11" w:name="_Toc512403484"/>
      <w:bookmarkStart w:id="12" w:name="_Toc512403627"/>
      <w:bookmarkStart w:id="13" w:name="_Toc36369351"/>
      <w:bookmarkStart w:id="14" w:name="_Toc72912912"/>
      <w:r>
        <w:t>Compilation table</w:t>
      </w:r>
      <w:bookmarkEnd w:id="11"/>
      <w:bookmarkEnd w:id="12"/>
      <w:bookmarkEnd w:id="13"/>
      <w:bookmarkEnd w:id="1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rPr>
            </w:pPr>
            <w:r>
              <w:rPr>
                <w:b/>
              </w:rPr>
              <w:t>Short title</w:t>
            </w:r>
          </w:p>
        </w:tc>
        <w:tc>
          <w:tcPr>
            <w:tcW w:w="1134" w:type="dxa"/>
            <w:tcBorders>
              <w:top w:val="single" w:sz="4" w:space="0" w:color="auto"/>
              <w:bottom w:val="single" w:sz="4" w:space="0" w:color="auto"/>
            </w:tcBorders>
          </w:tcPr>
          <w:p>
            <w:pPr>
              <w:pStyle w:val="nTable"/>
              <w:rPr>
                <w:b/>
              </w:rPr>
            </w:pPr>
            <w:r>
              <w:rPr>
                <w:b/>
              </w:rPr>
              <w:t>Number and Year</w:t>
            </w:r>
          </w:p>
        </w:tc>
        <w:tc>
          <w:tcPr>
            <w:tcW w:w="1134" w:type="dxa"/>
            <w:tcBorders>
              <w:top w:val="single" w:sz="4" w:space="0" w:color="auto"/>
              <w:bottom w:val="single" w:sz="4" w:space="0" w:color="auto"/>
            </w:tcBorders>
          </w:tcPr>
          <w:p>
            <w:pPr>
              <w:pStyle w:val="nTable"/>
              <w:rPr>
                <w:b/>
              </w:rPr>
            </w:pPr>
            <w:r>
              <w:rPr>
                <w:b/>
              </w:rPr>
              <w:t>Assent</w:t>
            </w:r>
          </w:p>
        </w:tc>
        <w:tc>
          <w:tcPr>
            <w:tcW w:w="2552" w:type="dxa"/>
            <w:tcBorders>
              <w:top w:val="single" w:sz="4" w:space="0" w:color="auto"/>
              <w:bottom w:val="single" w:sz="4" w:space="0" w:color="auto"/>
            </w:tcBorders>
          </w:tcPr>
          <w:p>
            <w:pPr>
              <w:pStyle w:val="nTable"/>
              <w:rPr>
                <w:b/>
              </w:rPr>
            </w:pPr>
            <w:r>
              <w:rPr>
                <w:b/>
              </w:rPr>
              <w:t>Commencement</w:t>
            </w:r>
          </w:p>
        </w:tc>
      </w:tr>
      <w:tr>
        <w:tc>
          <w:tcPr>
            <w:tcW w:w="2268" w:type="dxa"/>
            <w:tcBorders>
              <w:top w:val="single" w:sz="4" w:space="0" w:color="auto"/>
              <w:bottom w:val="single" w:sz="4" w:space="0" w:color="auto"/>
            </w:tcBorders>
          </w:tcPr>
          <w:p>
            <w:pPr>
              <w:pStyle w:val="nTable"/>
              <w:spacing w:before="100"/>
              <w:rPr>
                <w:iCs/>
              </w:rPr>
            </w:pPr>
            <w:r>
              <w:rPr>
                <w:i/>
                <w:snapToGrid w:val="0"/>
              </w:rPr>
              <w:t>Offshore Minerals Act 2003</w:t>
            </w:r>
            <w:r>
              <w:rPr>
                <w:iCs/>
                <w:snapToGrid w:val="0"/>
              </w:rPr>
              <w:t xml:space="preserve"> </w:t>
            </w:r>
            <w:r>
              <w:t>s. 1</w:t>
            </w:r>
            <w:r>
              <w:noBreakHyphen/>
              <w:t>2</w:t>
            </w:r>
          </w:p>
        </w:tc>
        <w:tc>
          <w:tcPr>
            <w:tcW w:w="1134" w:type="dxa"/>
            <w:tcBorders>
              <w:top w:val="single" w:sz="4" w:space="0" w:color="auto"/>
              <w:bottom w:val="single" w:sz="4" w:space="0" w:color="auto"/>
            </w:tcBorders>
          </w:tcPr>
          <w:p>
            <w:pPr>
              <w:pStyle w:val="nTable"/>
              <w:spacing w:before="100"/>
            </w:pPr>
            <w:r>
              <w:t>10 of 2003</w:t>
            </w:r>
          </w:p>
        </w:tc>
        <w:tc>
          <w:tcPr>
            <w:tcW w:w="1134" w:type="dxa"/>
            <w:tcBorders>
              <w:top w:val="single" w:sz="4" w:space="0" w:color="auto"/>
              <w:bottom w:val="single" w:sz="4" w:space="0" w:color="auto"/>
            </w:tcBorders>
          </w:tcPr>
          <w:p>
            <w:pPr>
              <w:pStyle w:val="nTable"/>
              <w:spacing w:before="100"/>
            </w:pPr>
            <w:r>
              <w:t>17 Apr 2003</w:t>
            </w:r>
          </w:p>
        </w:tc>
        <w:tc>
          <w:tcPr>
            <w:tcW w:w="2552" w:type="dxa"/>
            <w:tcBorders>
              <w:top w:val="single" w:sz="4" w:space="0" w:color="auto"/>
              <w:bottom w:val="single" w:sz="4" w:space="0" w:color="auto"/>
            </w:tcBorders>
          </w:tcPr>
          <w:p>
            <w:pPr>
              <w:pStyle w:val="nTable"/>
              <w:spacing w:before="100"/>
            </w:pPr>
            <w:r>
              <w:t>17 Apr 2003</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3"/>
        <w:rPr>
          <w:snapToGrid w:val="0"/>
        </w:rPr>
      </w:pPr>
      <w:bookmarkStart w:id="15" w:name="_Toc534778309"/>
      <w:bookmarkStart w:id="16" w:name="_Toc7405063"/>
      <w:bookmarkStart w:id="17" w:name="_Toc72912913"/>
      <w:r>
        <w:rPr>
          <w:snapToGrid w:val="0"/>
        </w:rPr>
        <w:t xml:space="preserve">Provisions that </w:t>
      </w:r>
      <w:r>
        <w:t>have</w:t>
      </w:r>
      <w:r>
        <w:rPr>
          <w:snapToGrid w:val="0"/>
        </w:rPr>
        <w:t xml:space="preserve"> not come into operation</w:t>
      </w:r>
      <w:bookmarkEnd w:id="15"/>
      <w:bookmarkEnd w:id="16"/>
      <w:bookmarkEnd w:id="17"/>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Borders>
              <w:bottom w:val="single" w:sz="4" w:space="0" w:color="auto"/>
            </w:tcBorders>
          </w:tcPr>
          <w:p>
            <w:pPr>
              <w:pStyle w:val="nTable"/>
              <w:rPr>
                <w:b/>
                <w:snapToGrid w:val="0"/>
                <w:lang w:val="en-US"/>
              </w:rPr>
            </w:pPr>
            <w:r>
              <w:rPr>
                <w:b/>
                <w:snapToGrid w:val="0"/>
                <w:lang w:val="en-US"/>
              </w:rPr>
              <w:t>Short title</w:t>
            </w:r>
          </w:p>
        </w:tc>
        <w:tc>
          <w:tcPr>
            <w:tcW w:w="1118" w:type="dxa"/>
            <w:tcBorders>
              <w:bottom w:val="single" w:sz="4" w:space="0" w:color="auto"/>
            </w:tcBorders>
          </w:tcPr>
          <w:p>
            <w:pPr>
              <w:pStyle w:val="nTable"/>
              <w:rPr>
                <w:b/>
                <w:snapToGrid w:val="0"/>
                <w:lang w:val="en-US"/>
              </w:rPr>
            </w:pPr>
            <w:r>
              <w:rPr>
                <w:b/>
                <w:snapToGrid w:val="0"/>
                <w:lang w:val="en-US"/>
              </w:rPr>
              <w:t>Number and Year</w:t>
            </w:r>
          </w:p>
        </w:tc>
        <w:tc>
          <w:tcPr>
            <w:tcW w:w="1195" w:type="dxa"/>
            <w:tcBorders>
              <w:bottom w:val="single" w:sz="4" w:space="0" w:color="auto"/>
            </w:tcBorders>
          </w:tcPr>
          <w:p>
            <w:pPr>
              <w:pStyle w:val="nTable"/>
              <w:rPr>
                <w:b/>
                <w:snapToGrid w:val="0"/>
                <w:lang w:val="en-US"/>
              </w:rPr>
            </w:pPr>
            <w:r>
              <w:rPr>
                <w:b/>
                <w:snapToGrid w:val="0"/>
                <w:lang w:val="en-US"/>
              </w:rPr>
              <w:t>Assent</w:t>
            </w:r>
          </w:p>
        </w:tc>
        <w:tc>
          <w:tcPr>
            <w:tcW w:w="2552" w:type="dxa"/>
            <w:tcBorders>
              <w:bottom w:val="single" w:sz="4" w:space="0" w:color="auto"/>
            </w:tcBorders>
          </w:tcPr>
          <w:p>
            <w:pPr>
              <w:pStyle w:val="nTable"/>
              <w:rPr>
                <w:b/>
                <w:snapToGrid w:val="0"/>
                <w:lang w:val="en-US"/>
              </w:rPr>
            </w:pPr>
            <w:r>
              <w:rPr>
                <w:b/>
                <w:snapToGrid w:val="0"/>
                <w:lang w:val="en-US"/>
              </w:rPr>
              <w:t>Commencement</w:t>
            </w:r>
          </w:p>
        </w:tc>
      </w:tr>
      <w:tr>
        <w:tc>
          <w:tcPr>
            <w:tcW w:w="2223" w:type="dxa"/>
            <w:tcBorders>
              <w:top w:val="single" w:sz="4" w:space="0" w:color="auto"/>
              <w:bottom w:val="nil"/>
            </w:tcBorders>
          </w:tcPr>
          <w:p>
            <w:pPr>
              <w:pStyle w:val="nTable"/>
              <w:rPr>
                <w:snapToGrid w:val="0"/>
                <w:vertAlign w:val="superscript"/>
                <w:lang w:val="en-US"/>
              </w:rPr>
            </w:pPr>
            <w:r>
              <w:rPr>
                <w:i/>
                <w:snapToGrid w:val="0"/>
              </w:rPr>
              <w:t>Offshore Minerals Act 2003</w:t>
            </w:r>
            <w:r>
              <w:rPr>
                <w:snapToGrid w:val="0"/>
              </w:rPr>
              <w:t xml:space="preserve"> </w:t>
            </w:r>
            <w:r>
              <w:rPr>
                <w:snapToGrid w:val="0"/>
                <w:lang w:val="en-US"/>
              </w:rPr>
              <w:t>s. 3, Pt. 1.2</w:t>
            </w:r>
            <w:r>
              <w:rPr>
                <w:snapToGrid w:val="0"/>
                <w:lang w:val="en-US"/>
              </w:rPr>
              <w:noBreakHyphen/>
              <w:t>1.4, Ch. 2</w:t>
            </w:r>
            <w:r>
              <w:rPr>
                <w:snapToGrid w:val="0"/>
                <w:lang w:val="en-US"/>
              </w:rPr>
              <w:noBreakHyphen/>
              <w:t xml:space="preserve">5 and Sch. 1 and 2 </w:t>
            </w:r>
            <w:r>
              <w:rPr>
                <w:snapToGrid w:val="0"/>
                <w:vertAlign w:val="superscript"/>
                <w:lang w:val="en-US"/>
              </w:rPr>
              <w:t>2</w:t>
            </w:r>
          </w:p>
        </w:tc>
        <w:tc>
          <w:tcPr>
            <w:tcW w:w="1118" w:type="dxa"/>
            <w:tcBorders>
              <w:top w:val="single" w:sz="4" w:space="0" w:color="auto"/>
              <w:bottom w:val="nil"/>
            </w:tcBorders>
          </w:tcPr>
          <w:p>
            <w:pPr>
              <w:pStyle w:val="nTable"/>
              <w:rPr>
                <w:snapToGrid w:val="0"/>
                <w:lang w:val="en-US"/>
              </w:rPr>
            </w:pPr>
            <w:r>
              <w:t>10 of 2003</w:t>
            </w:r>
          </w:p>
        </w:tc>
        <w:tc>
          <w:tcPr>
            <w:tcW w:w="1195" w:type="dxa"/>
            <w:tcBorders>
              <w:top w:val="single" w:sz="4" w:space="0" w:color="auto"/>
              <w:bottom w:val="nil"/>
            </w:tcBorders>
          </w:tcPr>
          <w:p>
            <w:pPr>
              <w:pStyle w:val="nTable"/>
              <w:rPr>
                <w:snapToGrid w:val="0"/>
                <w:lang w:val="en-US"/>
              </w:rPr>
            </w:pPr>
            <w:r>
              <w:t>17 Apr 2003</w:t>
            </w:r>
          </w:p>
        </w:tc>
        <w:tc>
          <w:tcPr>
            <w:tcW w:w="2552" w:type="dxa"/>
            <w:tcBorders>
              <w:top w:val="single" w:sz="4" w:space="0" w:color="auto"/>
              <w:bottom w:val="nil"/>
            </w:tcBorders>
          </w:tcPr>
          <w:p>
            <w:pPr>
              <w:pStyle w:val="nTable"/>
              <w:rPr>
                <w:snapToGrid w:val="0"/>
                <w:lang w:val="en-US"/>
              </w:rPr>
            </w:pPr>
            <w:r>
              <w:rPr>
                <w:snapToGrid w:val="0"/>
                <w:lang w:val="en-US"/>
              </w:rPr>
              <w:t>To be proclaimed (see s. 2)</w:t>
            </w:r>
          </w:p>
        </w:tc>
      </w:tr>
      <w:tr>
        <w:tc>
          <w:tcPr>
            <w:tcW w:w="2223" w:type="dxa"/>
            <w:tcBorders>
              <w:top w:val="nil"/>
              <w:bottom w:val="single" w:sz="4" w:space="0" w:color="auto"/>
            </w:tcBorders>
          </w:tcPr>
          <w:p>
            <w:pPr>
              <w:pStyle w:val="nTable"/>
              <w:spacing w:before="100"/>
              <w:rPr>
                <w:i/>
                <w:snapToGrid w:val="0"/>
              </w:rPr>
            </w:pPr>
            <w:r>
              <w:rPr>
                <w:i/>
                <w:snapToGrid w:val="0"/>
              </w:rPr>
              <w:t xml:space="preserve">Criminal Code Amendment Act 2004 </w:t>
            </w:r>
            <w:r>
              <w:rPr>
                <w:snapToGrid w:val="0"/>
              </w:rPr>
              <w:t>s. 58</w:t>
            </w:r>
          </w:p>
        </w:tc>
        <w:tc>
          <w:tcPr>
            <w:tcW w:w="1118" w:type="dxa"/>
            <w:tcBorders>
              <w:top w:val="nil"/>
              <w:bottom w:val="single" w:sz="4" w:space="0" w:color="auto"/>
            </w:tcBorders>
          </w:tcPr>
          <w:p>
            <w:pPr>
              <w:pStyle w:val="nTable"/>
              <w:spacing w:before="100"/>
            </w:pPr>
            <w:r>
              <w:t>4 of 2004</w:t>
            </w:r>
          </w:p>
        </w:tc>
        <w:tc>
          <w:tcPr>
            <w:tcW w:w="1195" w:type="dxa"/>
            <w:tcBorders>
              <w:top w:val="nil"/>
              <w:bottom w:val="single" w:sz="4" w:space="0" w:color="auto"/>
            </w:tcBorders>
          </w:tcPr>
          <w:p>
            <w:pPr>
              <w:pStyle w:val="nTable"/>
              <w:spacing w:before="100"/>
            </w:pPr>
            <w:r>
              <w:t>23 Apr 2004</w:t>
            </w:r>
          </w:p>
        </w:tc>
        <w:tc>
          <w:tcPr>
            <w:tcW w:w="2552" w:type="dxa"/>
            <w:tcBorders>
              <w:top w:val="nil"/>
              <w:bottom w:val="single" w:sz="4" w:space="0" w:color="auto"/>
            </w:tcBorders>
          </w:tcPr>
          <w:p>
            <w:pPr>
              <w:pStyle w:val="nTable"/>
              <w:spacing w:before="100"/>
            </w:pPr>
            <w:r>
              <w:t>21 May 2004 (see s. 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Offshore Minerals Act 2003 </w:t>
      </w:r>
      <w:r>
        <w:rPr>
          <w:snapToGrid w:val="0"/>
          <w:lang w:val="en-US"/>
        </w:rPr>
        <w:t>s. 3, Pt. 1.2</w:t>
      </w:r>
      <w:r>
        <w:rPr>
          <w:snapToGrid w:val="0"/>
          <w:lang w:val="en-US"/>
        </w:rPr>
        <w:noBreakHyphen/>
        <w:t>1.4, Ch. 2</w:t>
      </w:r>
      <w:r>
        <w:rPr>
          <w:snapToGrid w:val="0"/>
          <w:lang w:val="en-US"/>
        </w:rPr>
        <w:noBreakHyphen/>
        <w:t xml:space="preserve">5 and Sch. 1 and 2 (as amended by the </w:t>
      </w:r>
      <w:r>
        <w:rPr>
          <w:i/>
          <w:iCs/>
          <w:snapToGrid w:val="0"/>
          <w:lang w:val="en-US"/>
        </w:rPr>
        <w:t xml:space="preserve">Criminal Code Amendment Act 2004 </w:t>
      </w:r>
      <w:r>
        <w:rPr>
          <w:snapToGrid w:val="0"/>
          <w:lang w:val="en-US"/>
        </w:rPr>
        <w:t>s.</w:t>
      </w:r>
      <w:r>
        <w:t xml:space="preserve"> 58) </w:t>
      </w:r>
      <w:r>
        <w:rPr>
          <w:snapToGrid w:val="0"/>
        </w:rPr>
        <w:t>had not come into operation.  They read as follows:</w:t>
      </w:r>
    </w:p>
    <w:p>
      <w:pPr>
        <w:pStyle w:val="MiscOpen"/>
        <w:rPr>
          <w:snapToGrid w:val="0"/>
        </w:rPr>
      </w:pPr>
      <w:r>
        <w:rPr>
          <w:snapToGrid w:val="0"/>
        </w:rPr>
        <w:t>“</w:t>
      </w:r>
    </w:p>
    <w:p>
      <w:pPr>
        <w:pStyle w:val="Heading5"/>
      </w:pPr>
      <w:bookmarkStart w:id="18" w:name="_Toc518095268"/>
      <w:bookmarkStart w:id="19" w:name="_Toc37566630"/>
      <w:bookmarkStart w:id="20" w:name="_Toc38777641"/>
      <w:bookmarkStart w:id="21" w:name="_Toc72912914"/>
      <w:r>
        <w:rPr>
          <w:rStyle w:val="CharSectno"/>
        </w:rPr>
        <w:t>3</w:t>
      </w:r>
      <w:r>
        <w:t>.</w:t>
      </w:r>
      <w:r>
        <w:tab/>
        <w:t>Commonwe</w:t>
      </w:r>
      <w:bookmarkStart w:id="22" w:name="UpToHere"/>
      <w:bookmarkEnd w:id="22"/>
      <w:r>
        <w:t>alth</w:t>
      </w:r>
      <w:r>
        <w:noBreakHyphen/>
        <w:t>State agreement (the Offshore Constitutional Settlement)</w:t>
      </w:r>
      <w:bookmarkEnd w:id="18"/>
      <w:bookmarkEnd w:id="19"/>
      <w:bookmarkEnd w:id="20"/>
      <w:bookmarkEnd w:id="21"/>
    </w:p>
    <w:p>
      <w:pPr>
        <w:pStyle w:val="Subsection"/>
        <w:rPr>
          <w:snapToGrid w:val="0"/>
        </w:rPr>
      </w:pPr>
      <w:r>
        <w:tab/>
        <w:t>(1)</w:t>
      </w:r>
      <w:r>
        <w:tab/>
      </w:r>
      <w:r>
        <w:rPr>
          <w:snapToGrid w:val="0"/>
        </w:rPr>
        <w:t>The Commonwealth and the States have agreed that — </w:t>
      </w:r>
    </w:p>
    <w:p>
      <w:pPr>
        <w:pStyle w:val="Indenta"/>
        <w:rPr>
          <w:snapToGrid w:val="0"/>
        </w:rPr>
      </w:pPr>
      <w:r>
        <w:rPr>
          <w:snapToGrid w:val="0"/>
        </w:rPr>
        <w:tab/>
        <w:t>(a)</w:t>
      </w:r>
      <w:r>
        <w:rPr>
          <w:snapToGrid w:val="0"/>
        </w:rPr>
        <w:tab/>
        <w:t>Commonwealth offshore mining legislation should be limited to the area that is outside State coastal waters; and</w:t>
      </w:r>
    </w:p>
    <w:p>
      <w:pPr>
        <w:pStyle w:val="Indenta"/>
        <w:rPr>
          <w:snapToGrid w:val="0"/>
        </w:rPr>
      </w:pPr>
      <w:r>
        <w:rPr>
          <w:snapToGrid w:val="0"/>
        </w:rPr>
        <w:tab/>
        <w:t>(b)</w:t>
      </w:r>
      <w:r>
        <w:rPr>
          <w:snapToGrid w:val="0"/>
        </w:rPr>
        <w:tab/>
        <w:t xml:space="preserve">the States should share, in the manner provided by the </w:t>
      </w:r>
      <w:r>
        <w:rPr>
          <w:i/>
          <w:snapToGrid w:val="0"/>
        </w:rPr>
        <w:t>Offshore Minerals Act 1994</w:t>
      </w:r>
      <w:r>
        <w:rPr>
          <w:snapToGrid w:val="0"/>
        </w:rPr>
        <w:t xml:space="preserve"> of the Commonwealth, in the administration of the Commonwealth offshore mining legislation; and</w:t>
      </w:r>
    </w:p>
    <w:p>
      <w:pPr>
        <w:pStyle w:val="Indenta"/>
        <w:rPr>
          <w:snapToGrid w:val="0"/>
        </w:rPr>
      </w:pPr>
      <w:r>
        <w:rPr>
          <w:snapToGrid w:val="0"/>
        </w:rPr>
        <w:tab/>
        <w:t>(c)</w:t>
      </w:r>
      <w:r>
        <w:rPr>
          <w:snapToGrid w:val="0"/>
        </w:rPr>
        <w:tab/>
        <w:t>State offshore mining legislation should apply to State coastal waters beyond the baseline for the territorial sea (that is, the first 3 nautical miles of the territorial sea); and</w:t>
      </w:r>
    </w:p>
    <w:p>
      <w:pPr>
        <w:pStyle w:val="Indenta"/>
        <w:rPr>
          <w:snapToGrid w:val="0"/>
        </w:rPr>
      </w:pPr>
      <w:r>
        <w:rPr>
          <w:snapToGrid w:val="0"/>
        </w:rPr>
        <w:tab/>
        <w:t>(d)</w:t>
      </w:r>
      <w:r>
        <w:rPr>
          <w:snapToGrid w:val="0"/>
        </w:rPr>
        <w:tab/>
        <w:t>the Commonwealth and the States should try to maintain, as far as practicable, common principles, rules and practices in regulating and controlling offshore mining beyond the baseline of Australia’s territorial sea.</w:t>
      </w:r>
    </w:p>
    <w:p>
      <w:pPr>
        <w:pStyle w:val="NotesPerm"/>
        <w:tabs>
          <w:tab w:val="left" w:pos="851"/>
        </w:tabs>
        <w:ind w:left="851" w:hanging="851"/>
        <w:rPr>
          <w:snapToGrid w:val="0"/>
        </w:rPr>
      </w:pPr>
      <w:r>
        <w:rPr>
          <w:snapToGrid w:val="0"/>
        </w:rPr>
        <w:t>Note 1:</w:t>
      </w:r>
      <w:r>
        <w:rPr>
          <w:snapToGrid w:val="0"/>
        </w:rPr>
        <w:tab/>
        <w:t xml:space="preserve">So far as the agreement relates to petroleum, it is reflected in this State’s legislation by the </w:t>
      </w:r>
      <w:r>
        <w:rPr>
          <w:i/>
          <w:snapToGrid w:val="0"/>
        </w:rPr>
        <w:t>Petroleum (Submerged Lands) Act 1982</w:t>
      </w:r>
      <w:r>
        <w:rPr>
          <w:snapToGrid w:val="0"/>
        </w:rPr>
        <w:t>.</w:t>
      </w:r>
    </w:p>
    <w:p>
      <w:pPr>
        <w:pStyle w:val="NotesPerm"/>
        <w:keepLines/>
        <w:tabs>
          <w:tab w:val="left" w:pos="851"/>
        </w:tabs>
        <w:ind w:left="851" w:hanging="851"/>
        <w:rPr>
          <w:snapToGrid w:val="0"/>
        </w:rPr>
      </w:pPr>
      <w:r>
        <w:rPr>
          <w:snapToGrid w:val="0"/>
        </w:rPr>
        <w:t>Note 2:</w:t>
      </w:r>
      <w:r>
        <w:rPr>
          <w:snapToGrid w:val="0"/>
        </w:rPr>
        <w:tab/>
        <w:t>Some sections of the Commonwealth Act contain provisions that are not relevant to the operation of this Act. To keep uniformity between this Act and the Commonwealth Act the numbers of the sections that are not relevant up to section 423 have not been used in the numbering of this Act. A section of this Act and the corresponding section of the Commonwealth Act up to section 423 will therefore have the same number. From section 424 onwards the two Acts differ significantly and uniformity of numbering has not been maintained.</w:t>
      </w:r>
    </w:p>
    <w:p>
      <w:pPr>
        <w:pStyle w:val="Subsection"/>
        <w:rPr>
          <w:snapToGrid w:val="0"/>
        </w:rPr>
      </w:pPr>
      <w:r>
        <w:rPr>
          <w:snapToGrid w:val="0"/>
        </w:rPr>
        <w:tab/>
        <w:t>(2)</w:t>
      </w:r>
      <w:r>
        <w:rPr>
          <w:snapToGrid w:val="0"/>
        </w:rPr>
        <w:tab/>
        <w:t>Other Acts that provide background in this State to the agreement (commonly referred to as the “Offshore Constitutional Settlement”) are — </w:t>
      </w:r>
    </w:p>
    <w:p>
      <w:pPr>
        <w:pStyle w:val="Indenta"/>
        <w:rPr>
          <w:snapToGrid w:val="0"/>
        </w:rPr>
      </w:pPr>
      <w:r>
        <w:rPr>
          <w:snapToGrid w:val="0"/>
        </w:rPr>
        <w:tab/>
        <w:t>(a)</w:t>
      </w:r>
      <w:r>
        <w:rPr>
          <w:snapToGrid w:val="0"/>
        </w:rPr>
        <w:tab/>
        <w:t xml:space="preserve">the </w:t>
      </w:r>
      <w:r>
        <w:rPr>
          <w:i/>
          <w:snapToGrid w:val="0"/>
        </w:rPr>
        <w:t>Seas and Submerged Lands Act 1973</w:t>
      </w:r>
      <w:r>
        <w:rPr>
          <w:snapToGrid w:val="0"/>
        </w:rPr>
        <w:t xml:space="preserve">, the </w:t>
      </w:r>
      <w:r>
        <w:rPr>
          <w:i/>
          <w:snapToGrid w:val="0"/>
        </w:rPr>
        <w:t>Coastal Waters (State Powers) Act 1980</w:t>
      </w:r>
      <w:r>
        <w:rPr>
          <w:snapToGrid w:val="0"/>
        </w:rPr>
        <w:t xml:space="preserve">, the </w:t>
      </w:r>
      <w:r>
        <w:rPr>
          <w:i/>
          <w:snapToGrid w:val="0"/>
        </w:rPr>
        <w:t>Coastal Waters (State Title) Act 1980</w:t>
      </w:r>
      <w:r>
        <w:rPr>
          <w:snapToGrid w:val="0"/>
        </w:rPr>
        <w:t xml:space="preserve"> and the </w:t>
      </w:r>
      <w:r>
        <w:rPr>
          <w:i/>
          <w:snapToGrid w:val="0"/>
        </w:rPr>
        <w:t>Petroleum (Submerged Lands) Act 1967</w:t>
      </w:r>
      <w:r>
        <w:rPr>
          <w:snapToGrid w:val="0"/>
        </w:rPr>
        <w:t xml:space="preserve"> of the Commonwealth; and</w:t>
      </w:r>
    </w:p>
    <w:p>
      <w:pPr>
        <w:pStyle w:val="Indenta"/>
        <w:rPr>
          <w:snapToGrid w:val="0"/>
        </w:rPr>
      </w:pPr>
      <w:r>
        <w:rPr>
          <w:snapToGrid w:val="0"/>
        </w:rPr>
        <w:tab/>
        <w:t>(b)</w:t>
      </w:r>
      <w:r>
        <w:rPr>
          <w:snapToGrid w:val="0"/>
        </w:rPr>
        <w:tab/>
        <w:t xml:space="preserve">the </w:t>
      </w:r>
      <w:r>
        <w:rPr>
          <w:i/>
          <w:snapToGrid w:val="0"/>
        </w:rPr>
        <w:t>Petroleum (Submerged Lands) Act 1982</w:t>
      </w:r>
      <w:r>
        <w:rPr>
          <w:snapToGrid w:val="0"/>
        </w:rPr>
        <w:t xml:space="preserve"> of this State.</w:t>
      </w:r>
    </w:p>
    <w:p>
      <w:pPr>
        <w:pStyle w:val="NotesPerm"/>
        <w:tabs>
          <w:tab w:val="left" w:pos="851"/>
          <w:tab w:val="left" w:pos="1701"/>
        </w:tabs>
        <w:spacing w:before="120"/>
        <w:ind w:left="1701" w:hanging="1701"/>
        <w:rPr>
          <w:snapToGrid w:val="0"/>
        </w:rPr>
      </w:pPr>
      <w:r>
        <w:rPr>
          <w:snapToGrid w:val="0"/>
        </w:rPr>
        <w:t>Note 1:</w:t>
      </w:r>
      <w:r>
        <w:rPr>
          <w:snapToGrid w:val="0"/>
        </w:rPr>
        <w:tab/>
        <w:t>The</w:t>
      </w:r>
      <w:r>
        <w:rPr>
          <w:i/>
          <w:snapToGrid w:val="0"/>
        </w:rPr>
        <w:t xml:space="preserve"> Seas and Submerged Lands Act 1973 —</w:t>
      </w:r>
      <w:r>
        <w:rPr>
          <w:snapToGrid w:val="0"/>
        </w:rPr>
        <w:t> </w:t>
      </w:r>
    </w:p>
    <w:p>
      <w:pPr>
        <w:pStyle w:val="NotesPerm"/>
        <w:numPr>
          <w:ilvl w:val="0"/>
          <w:numId w:val="14"/>
        </w:numPr>
        <w:tabs>
          <w:tab w:val="clear" w:pos="360"/>
          <w:tab w:val="num" w:pos="1276"/>
        </w:tabs>
        <w:spacing w:before="120"/>
        <w:ind w:left="1276" w:hanging="425"/>
        <w:rPr>
          <w:snapToGrid w:val="0"/>
        </w:rPr>
      </w:pPr>
      <w:r>
        <w:rPr>
          <w:snapToGrid w:val="0"/>
        </w:rPr>
        <w:t>declares and enacts that the sovereignty in respect of the territorial sea and the associated airspace, seabed and subsoil is vested in and exercisable by the Crown in right of the Commonwealth;</w:t>
      </w:r>
    </w:p>
    <w:p>
      <w:pPr>
        <w:pStyle w:val="NotesPerm"/>
        <w:numPr>
          <w:ilvl w:val="0"/>
          <w:numId w:val="14"/>
        </w:numPr>
        <w:tabs>
          <w:tab w:val="clear" w:pos="360"/>
          <w:tab w:val="num" w:pos="1276"/>
        </w:tabs>
        <w:spacing w:before="120"/>
        <w:ind w:left="1276" w:hanging="425"/>
        <w:rPr>
          <w:snapToGrid w:val="0"/>
        </w:rPr>
      </w:pPr>
      <w:r>
        <w:rPr>
          <w:snapToGrid w:val="0"/>
        </w:rPr>
        <w:t>gives the Governor</w:t>
      </w:r>
      <w:r>
        <w:rPr>
          <w:snapToGrid w:val="0"/>
        </w:rPr>
        <w:noBreakHyphen/>
        <w:t>General power to declare, by Proclamation, the limits of the territorial sea;</w:t>
      </w:r>
    </w:p>
    <w:p>
      <w:pPr>
        <w:pStyle w:val="NotesPerm"/>
        <w:numPr>
          <w:ilvl w:val="0"/>
          <w:numId w:val="14"/>
        </w:numPr>
        <w:tabs>
          <w:tab w:val="clear" w:pos="360"/>
          <w:tab w:val="num" w:pos="1276"/>
        </w:tabs>
        <w:spacing w:before="120"/>
        <w:ind w:left="1276" w:hanging="425"/>
        <w:rPr>
          <w:snapToGrid w:val="0"/>
        </w:rPr>
      </w:pPr>
      <w:r>
        <w:rPr>
          <w:snapToGrid w:val="0"/>
        </w:rPr>
        <w:t>declares and enacts that the sovereignty in respect of waters of the sea that are on the landward side of the baseline of the territorial sea (but not within the limits of a State) and in respect of the associated airspace, seabed and subsoil is vested in and exercisable by the Crown in right of the Commonwealth;</w:t>
      </w:r>
    </w:p>
    <w:p>
      <w:pPr>
        <w:pStyle w:val="NotesPerm"/>
        <w:numPr>
          <w:ilvl w:val="0"/>
          <w:numId w:val="14"/>
        </w:numPr>
        <w:tabs>
          <w:tab w:val="clear" w:pos="360"/>
          <w:tab w:val="num" w:pos="1276"/>
        </w:tabs>
        <w:spacing w:before="120"/>
        <w:ind w:left="1276" w:hanging="425"/>
        <w:rPr>
          <w:snapToGrid w:val="0"/>
        </w:rPr>
      </w:pPr>
      <w:r>
        <w:rPr>
          <w:snapToGrid w:val="0"/>
        </w:rPr>
        <w:t>declares and enacts that the sovereign rights of Australia as a coastal State in respect of the Continental Shelf of Australia (for the purpose of exploring it and exploiting its natural resources) are vested in and exercisable by the Crown in right of the Commonwealth;</w:t>
      </w:r>
    </w:p>
    <w:p>
      <w:pPr>
        <w:pStyle w:val="NotesPerm"/>
        <w:numPr>
          <w:ilvl w:val="0"/>
          <w:numId w:val="14"/>
        </w:numPr>
        <w:tabs>
          <w:tab w:val="clear" w:pos="360"/>
          <w:tab w:val="num" w:pos="1276"/>
        </w:tabs>
        <w:spacing w:before="120"/>
        <w:ind w:left="1276" w:hanging="425"/>
        <w:rPr>
          <w:snapToGrid w:val="0"/>
        </w:rPr>
      </w:pPr>
      <w:r>
        <w:rPr>
          <w:snapToGrid w:val="0"/>
        </w:rPr>
        <w:t>gives the Governor</w:t>
      </w:r>
      <w:r>
        <w:rPr>
          <w:snapToGrid w:val="0"/>
        </w:rPr>
        <w:noBreakHyphen/>
        <w:t>General power to declare, by Proclamation, the limits of the Continental Shelf of Australia.</w:t>
      </w:r>
    </w:p>
    <w:p>
      <w:pPr>
        <w:pStyle w:val="NotesPerm"/>
        <w:tabs>
          <w:tab w:val="left" w:pos="851"/>
        </w:tabs>
        <w:spacing w:before="120"/>
        <w:ind w:left="851" w:hanging="851"/>
        <w:rPr>
          <w:snapToGrid w:val="0"/>
        </w:rPr>
      </w:pPr>
      <w:r>
        <w:rPr>
          <w:snapToGrid w:val="0"/>
        </w:rPr>
        <w:t>Note 2:</w:t>
      </w:r>
      <w:r>
        <w:rPr>
          <w:snapToGrid w:val="0"/>
        </w:rPr>
        <w:tab/>
        <w:t xml:space="preserve">The </w:t>
      </w:r>
      <w:r>
        <w:rPr>
          <w:i/>
          <w:snapToGrid w:val="0"/>
        </w:rPr>
        <w:t>Coastal Waters (State Powers) Act 1980</w:t>
      </w:r>
      <w:r>
        <w:rPr>
          <w:snapToGrid w:val="0"/>
        </w:rPr>
        <w:t xml:space="preserve"> was enacted following a request from the Parliaments of all the States under paragraph 51(xxxviii) of the Constitution of the Commonwealth and provides that the legislative powers exercisable under the Constitution of each State extend to the making of certain laws that would operate offshore.</w:t>
      </w:r>
    </w:p>
    <w:p>
      <w:pPr>
        <w:pStyle w:val="NotesPerm"/>
        <w:tabs>
          <w:tab w:val="left" w:pos="851"/>
        </w:tabs>
        <w:spacing w:before="120"/>
        <w:ind w:left="851" w:hanging="851"/>
        <w:rPr>
          <w:snapToGrid w:val="0"/>
        </w:rPr>
      </w:pPr>
      <w:r>
        <w:rPr>
          <w:snapToGrid w:val="0"/>
        </w:rPr>
        <w:t>Note 3:</w:t>
      </w:r>
      <w:r>
        <w:rPr>
          <w:snapToGrid w:val="0"/>
        </w:rPr>
        <w:tab/>
        <w:t xml:space="preserve">The </w:t>
      </w:r>
      <w:r>
        <w:rPr>
          <w:i/>
          <w:snapToGrid w:val="0"/>
        </w:rPr>
        <w:t>Coastal Waters (State Title) Act 1980</w:t>
      </w:r>
      <w:r>
        <w:rPr>
          <w:snapToGrid w:val="0"/>
        </w:rPr>
        <w:t xml:space="preserve"> vests in each State certain property rights in the seabed beneath the coastal waters of the State.</w:t>
      </w:r>
    </w:p>
    <w:p>
      <w:pPr>
        <w:pStyle w:val="NotesPerm"/>
        <w:tabs>
          <w:tab w:val="left" w:pos="851"/>
        </w:tabs>
        <w:spacing w:before="120"/>
        <w:ind w:left="851" w:hanging="851"/>
        <w:rPr>
          <w:snapToGrid w:val="0"/>
        </w:rPr>
      </w:pPr>
      <w:r>
        <w:rPr>
          <w:snapToGrid w:val="0"/>
        </w:rPr>
        <w:t>Note 4:</w:t>
      </w:r>
      <w:r>
        <w:rPr>
          <w:snapToGrid w:val="0"/>
        </w:rPr>
        <w:tab/>
        <w:t xml:space="preserve">The </w:t>
      </w:r>
      <w:r>
        <w:rPr>
          <w:i/>
          <w:snapToGrid w:val="0"/>
        </w:rPr>
        <w:t>Petroleum (Submerged Lands) Act 1967</w:t>
      </w:r>
      <w:r>
        <w:rPr>
          <w:snapToGrid w:val="0"/>
        </w:rPr>
        <w:t xml:space="preserve"> of the Commonwealth and the </w:t>
      </w:r>
      <w:r>
        <w:rPr>
          <w:i/>
          <w:snapToGrid w:val="0"/>
        </w:rPr>
        <w:t>Petroleum (Submerged Lands) Act 1982</w:t>
      </w:r>
      <w:r>
        <w:rPr>
          <w:snapToGrid w:val="0"/>
        </w:rPr>
        <w:t xml:space="preserve"> of this State make provision, based on the agreement referred to in subsection (1), for the licensing regime that applies to the exploration for and recovery of petroleum in coastal waters and offshore areas of this State.</w:t>
      </w:r>
    </w:p>
    <w:p>
      <w:pPr>
        <w:pStyle w:val="Heading3"/>
        <w:pageBreakBefore/>
      </w:pPr>
      <w:bookmarkStart w:id="23" w:name="_Toc72912915"/>
      <w:r>
        <w:rPr>
          <w:rStyle w:val="CharDivNo"/>
        </w:rPr>
        <w:t>Part 1.2</w:t>
      </w:r>
      <w:r>
        <w:rPr>
          <w:snapToGrid w:val="0"/>
        </w:rPr>
        <w:t xml:space="preserve"> — </w:t>
      </w:r>
      <w:r>
        <w:rPr>
          <w:rStyle w:val="CharDivText"/>
        </w:rPr>
        <w:t>Interpretation</w:t>
      </w:r>
      <w:bookmarkEnd w:id="23"/>
    </w:p>
    <w:p>
      <w:pPr>
        <w:pStyle w:val="Heading4"/>
        <w:rPr>
          <w:b/>
        </w:rPr>
      </w:pPr>
      <w:bookmarkStart w:id="24" w:name="_Toc72912916"/>
      <w:r>
        <w:rPr>
          <w:b/>
        </w:rPr>
        <w:t>Division 1 — General</w:t>
      </w:r>
      <w:bookmarkEnd w:id="24"/>
    </w:p>
    <w:p>
      <w:pPr>
        <w:pStyle w:val="Heading5"/>
        <w:rPr>
          <w:snapToGrid w:val="0"/>
        </w:rPr>
      </w:pPr>
      <w:bookmarkStart w:id="25" w:name="_Toc518095269"/>
      <w:bookmarkStart w:id="26" w:name="_Toc37566631"/>
      <w:bookmarkStart w:id="27" w:name="_Toc38777642"/>
      <w:bookmarkStart w:id="28" w:name="_Toc72912917"/>
      <w:r>
        <w:rPr>
          <w:rStyle w:val="CharSectno"/>
        </w:rPr>
        <w:t>4</w:t>
      </w:r>
      <w:r>
        <w:rPr>
          <w:snapToGrid w:val="0"/>
        </w:rPr>
        <w:t>.</w:t>
      </w:r>
      <w:r>
        <w:rPr>
          <w:snapToGrid w:val="0"/>
        </w:rPr>
        <w:tab/>
        <w:t>Notes in the text</w:t>
      </w:r>
      <w:bookmarkEnd w:id="25"/>
      <w:bookmarkEnd w:id="26"/>
      <w:bookmarkEnd w:id="27"/>
      <w:bookmarkEnd w:id="28"/>
      <w:r>
        <w:rPr>
          <w:snapToGrid w:val="0"/>
        </w:rPr>
        <w:t xml:space="preserve"> </w:t>
      </w:r>
    </w:p>
    <w:p>
      <w:pPr>
        <w:pStyle w:val="Subsection"/>
        <w:rPr>
          <w:snapToGrid w:val="0"/>
        </w:rPr>
      </w:pPr>
      <w:r>
        <w:rPr>
          <w:snapToGrid w:val="0"/>
        </w:rPr>
        <w:tab/>
      </w:r>
      <w:r>
        <w:rPr>
          <w:snapToGrid w:val="0"/>
        </w:rPr>
        <w:tab/>
        <w:t>Notes and diagrams in this Act are provided to assist understanding and do not form part of the Act.</w:t>
      </w:r>
    </w:p>
    <w:p>
      <w:pPr>
        <w:pStyle w:val="Heading5"/>
        <w:rPr>
          <w:snapToGrid w:val="0"/>
        </w:rPr>
      </w:pPr>
      <w:bookmarkStart w:id="29" w:name="_Toc518095270"/>
      <w:bookmarkStart w:id="30" w:name="_Toc37566632"/>
      <w:bookmarkStart w:id="31" w:name="_Toc38777643"/>
      <w:bookmarkStart w:id="32" w:name="_Toc72912918"/>
      <w:r>
        <w:rPr>
          <w:rStyle w:val="CharSectno"/>
        </w:rPr>
        <w:t>5</w:t>
      </w:r>
      <w:r>
        <w:rPr>
          <w:snapToGrid w:val="0"/>
        </w:rPr>
        <w:t>.</w:t>
      </w:r>
      <w:r>
        <w:rPr>
          <w:snapToGrid w:val="0"/>
        </w:rPr>
        <w:tab/>
        <w:t>Interpretation</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b/>
        </w:rPr>
        <w:t>“</w:t>
      </w:r>
      <w:r>
        <w:rPr>
          <w:rStyle w:val="CharDefText"/>
        </w:rPr>
        <w:t>approved</w:t>
      </w:r>
      <w:r>
        <w:rPr>
          <w:b/>
        </w:rPr>
        <w:t>”</w:t>
      </w:r>
      <w:r>
        <w:t xml:space="preserve"> means approved by the Minister under section 41;</w:t>
      </w:r>
    </w:p>
    <w:p>
      <w:pPr>
        <w:pStyle w:val="Defstart"/>
      </w:pPr>
      <w:r>
        <w:rPr>
          <w:b/>
        </w:rPr>
        <w:tab/>
      </w:r>
      <w:r>
        <w:rPr>
          <w:rStyle w:val="CharDefText"/>
        </w:rPr>
        <w:t>“associate”</w:t>
      </w:r>
      <w:r>
        <w:t xml:space="preserve"> has the meaning given by section 26(1);</w:t>
      </w:r>
    </w:p>
    <w:p>
      <w:pPr>
        <w:pStyle w:val="Defstart"/>
      </w:pPr>
      <w:r>
        <w:rPr>
          <w:b/>
        </w:rPr>
        <w:tab/>
      </w:r>
      <w:r>
        <w:rPr>
          <w:rStyle w:val="CharDefText"/>
        </w:rPr>
        <w:t>“associated agent of an associated contractor”</w:t>
      </w:r>
      <w:r>
        <w:t xml:space="preserve"> has the meaning given by section 26(4);</w:t>
      </w:r>
    </w:p>
    <w:p>
      <w:pPr>
        <w:pStyle w:val="Defstart"/>
      </w:pPr>
      <w:r>
        <w:rPr>
          <w:b/>
        </w:rPr>
        <w:tab/>
      </w:r>
      <w:r>
        <w:rPr>
          <w:rStyle w:val="CharDefText"/>
        </w:rPr>
        <w:t>“associated agent of the holder”</w:t>
      </w:r>
      <w:r>
        <w:t xml:space="preserve"> has the meaning given by section 26(3);</w:t>
      </w:r>
    </w:p>
    <w:p>
      <w:pPr>
        <w:pStyle w:val="Defstart"/>
      </w:pPr>
      <w:r>
        <w:rPr>
          <w:b/>
        </w:rPr>
        <w:tab/>
      </w:r>
      <w:r>
        <w:rPr>
          <w:rStyle w:val="CharDefText"/>
        </w:rPr>
        <w:t>“associated contractor of the holder”</w:t>
      </w:r>
      <w:r>
        <w:t xml:space="preserve"> has the meaning given by section 26(2);</w:t>
      </w:r>
    </w:p>
    <w:p>
      <w:pPr>
        <w:pStyle w:val="Defstart"/>
      </w:pPr>
      <w:r>
        <w:rPr>
          <w:b/>
        </w:rPr>
        <w:tab/>
      </w:r>
      <w:r>
        <w:rPr>
          <w:rStyle w:val="CharDefText"/>
        </w:rPr>
        <w:t>“associated employee of an associated contractor”</w:t>
      </w:r>
      <w:r>
        <w:t xml:space="preserve"> has the meaning given by section 26(6);</w:t>
      </w:r>
    </w:p>
    <w:p>
      <w:pPr>
        <w:pStyle w:val="Defstart"/>
      </w:pPr>
      <w:r>
        <w:rPr>
          <w:b/>
        </w:rPr>
        <w:tab/>
      </w:r>
      <w:r>
        <w:rPr>
          <w:rStyle w:val="CharDefText"/>
        </w:rPr>
        <w:t>“associated employee of the holder”</w:t>
      </w:r>
      <w:r>
        <w:t xml:space="preserve"> has the meaning given by section 26(5);</w:t>
      </w:r>
    </w:p>
    <w:p>
      <w:pPr>
        <w:pStyle w:val="Defstart"/>
      </w:pPr>
      <w:r>
        <w:rPr>
          <w:b/>
        </w:rPr>
        <w:tab/>
      </w:r>
      <w:r>
        <w:rPr>
          <w:rStyle w:val="CharDefText"/>
        </w:rPr>
        <w:t>“block”</w:t>
      </w:r>
      <w:r>
        <w:t xml:space="preserve"> means a portion of the coastal waters constituted according to section 17;</w:t>
      </w:r>
    </w:p>
    <w:p>
      <w:pPr>
        <w:pStyle w:val="Defstart"/>
      </w:pPr>
      <w:r>
        <w:rPr>
          <w:b/>
        </w:rPr>
        <w:tab/>
      </w:r>
      <w:r>
        <w:rPr>
          <w:rStyle w:val="CharDefText"/>
        </w:rPr>
        <w:t>“caveat”</w:t>
      </w:r>
      <w:r>
        <w:t xml:space="preserve"> on a licence means a caveat against — </w:t>
      </w:r>
    </w:p>
    <w:p>
      <w:pPr>
        <w:pStyle w:val="Defpara"/>
      </w:pPr>
      <w:r>
        <w:tab/>
        <w:t>(a)</w:t>
      </w:r>
      <w:r>
        <w:tab/>
        <w:t>the registration of dealings in relation to the licence; or</w:t>
      </w:r>
    </w:p>
    <w:p>
      <w:pPr>
        <w:pStyle w:val="Defpara"/>
      </w:pPr>
      <w:r>
        <w:tab/>
        <w:t>(b)</w:t>
      </w:r>
      <w:r>
        <w:tab/>
        <w:t>the registration of a person as a holder of the licence under section 340;</w:t>
      </w:r>
    </w:p>
    <w:p>
      <w:pPr>
        <w:pStyle w:val="Defstart"/>
      </w:pPr>
      <w:r>
        <w:rPr>
          <w:b/>
        </w:rPr>
        <w:tab/>
      </w:r>
      <w:r>
        <w:rPr>
          <w:rStyle w:val="CharDefText"/>
        </w:rPr>
        <w:t>“coastal waters”</w:t>
      </w:r>
      <w:r>
        <w:t xml:space="preserve"> has the meaning given by section 16(1) and (2);</w:t>
      </w:r>
    </w:p>
    <w:p>
      <w:pPr>
        <w:pStyle w:val="Defstart"/>
      </w:pPr>
      <w:r>
        <w:rPr>
          <w:b/>
        </w:rPr>
        <w:tab/>
      </w:r>
      <w:r>
        <w:rPr>
          <w:rStyle w:val="CharDefText"/>
        </w:rPr>
        <w:t>“Commonwealth Act”</w:t>
      </w:r>
      <w:r>
        <w:t xml:space="preserve"> means the </w:t>
      </w:r>
      <w:r>
        <w:rPr>
          <w:i/>
        </w:rPr>
        <w:t>Offshore Minerals Act 1994</w:t>
      </w:r>
      <w:r>
        <w:t xml:space="preserve"> of the Commonwealth;</w:t>
      </w:r>
    </w:p>
    <w:p>
      <w:pPr>
        <w:pStyle w:val="Defstart"/>
      </w:pPr>
      <w:r>
        <w:rPr>
          <w:b/>
        </w:rPr>
        <w:tab/>
      </w:r>
      <w:r>
        <w:rPr>
          <w:rStyle w:val="CharDefText"/>
        </w:rPr>
        <w:t>“Commonwealth Minister”</w:t>
      </w:r>
      <w:r>
        <w:t xml:space="preserve"> means a Minister of State for the Commonwealth;</w:t>
      </w:r>
    </w:p>
    <w:p>
      <w:pPr>
        <w:pStyle w:val="Defstart"/>
      </w:pPr>
      <w:r>
        <w:rPr>
          <w:b/>
        </w:rPr>
        <w:tab/>
      </w:r>
      <w:r>
        <w:rPr>
          <w:rStyle w:val="CharDefText"/>
        </w:rPr>
        <w:t>“compliance inspection”</w:t>
      </w:r>
      <w:r>
        <w:t xml:space="preserve"> has the meaning given by section 377;</w:t>
      </w:r>
    </w:p>
    <w:p>
      <w:pPr>
        <w:pStyle w:val="Defstart"/>
      </w:pPr>
      <w:r>
        <w:rPr>
          <w:b/>
        </w:rPr>
        <w:tab/>
      </w:r>
      <w:r>
        <w:rPr>
          <w:rStyle w:val="CharDefText"/>
        </w:rPr>
        <w:t>“confidential information”</w:t>
      </w:r>
      <w:r>
        <w:t xml:space="preserve"> has the meaning given by section 27;</w:t>
      </w:r>
    </w:p>
    <w:p>
      <w:pPr>
        <w:pStyle w:val="Defstart"/>
      </w:pPr>
      <w:r>
        <w:rPr>
          <w:b/>
        </w:rPr>
        <w:tab/>
      </w:r>
      <w:r>
        <w:rPr>
          <w:rStyle w:val="CharDefText"/>
        </w:rPr>
        <w:t>“confidential sample”</w:t>
      </w:r>
      <w:r>
        <w:t xml:space="preserve"> has the meaning given by section 28;</w:t>
      </w:r>
    </w:p>
    <w:p>
      <w:pPr>
        <w:pStyle w:val="Defstart"/>
      </w:pPr>
      <w:r>
        <w:rPr>
          <w:b/>
        </w:rPr>
        <w:tab/>
      </w:r>
      <w:r>
        <w:rPr>
          <w:rStyle w:val="CharDefText"/>
        </w:rPr>
        <w:t>“consent area”</w:t>
      </w:r>
      <w:r>
        <w:t xml:space="preserve"> means the block or blocks specified in a special purpose consent;</w:t>
      </w:r>
    </w:p>
    <w:p>
      <w:pPr>
        <w:pStyle w:val="Defstart"/>
      </w:pPr>
      <w:r>
        <w:rPr>
          <w:b/>
        </w:rPr>
        <w:tab/>
      </w:r>
      <w:r>
        <w:rPr>
          <w:rStyle w:val="CharDefText"/>
        </w:rPr>
        <w:t>“dealing”</w:t>
      </w:r>
      <w:r>
        <w:t xml:space="preserve"> in a licence means a transaction that creates, transfers, affects or otherwise deals with an interest in the licence and includes — </w:t>
      </w:r>
    </w:p>
    <w:p>
      <w:pPr>
        <w:pStyle w:val="Defpara"/>
      </w:pPr>
      <w:r>
        <w:tab/>
        <w:t>(a)</w:t>
      </w:r>
      <w:r>
        <w:tab/>
        <w:t>a transfer of the licence; and</w:t>
      </w:r>
    </w:p>
    <w:p>
      <w:pPr>
        <w:pStyle w:val="Defpara"/>
      </w:pPr>
      <w:r>
        <w:tab/>
        <w:t>(b)</w:t>
      </w:r>
      <w:r>
        <w:tab/>
        <w:t>a transfer of a share in the licence,</w:t>
      </w:r>
    </w:p>
    <w:p>
      <w:pPr>
        <w:pStyle w:val="Defstart"/>
      </w:pPr>
      <w:r>
        <w:tab/>
      </w:r>
      <w:r>
        <w:tab/>
        <w:t>but does not include a document that comes within section 337(1) other than a document by which a block or a licence is surrendered;</w:t>
      </w:r>
    </w:p>
    <w:p>
      <w:pPr>
        <w:pStyle w:val="Defstart"/>
      </w:pPr>
      <w:r>
        <w:rPr>
          <w:b/>
        </w:rPr>
        <w:tab/>
      </w:r>
      <w:r>
        <w:rPr>
          <w:rStyle w:val="CharDefText"/>
        </w:rPr>
        <w:t>“discrete area”</w:t>
      </w:r>
      <w:r>
        <w:t xml:space="preserve"> has the meaning given by section 21;</w:t>
      </w:r>
    </w:p>
    <w:p>
      <w:pPr>
        <w:pStyle w:val="Defstart"/>
      </w:pPr>
      <w:r>
        <w:rPr>
          <w:b/>
        </w:rPr>
        <w:tab/>
      </w:r>
      <w:r>
        <w:rPr>
          <w:rStyle w:val="CharDefText"/>
        </w:rPr>
        <w:t>“document file”</w:t>
      </w:r>
      <w:r>
        <w:t xml:space="preserve"> means a document file kept for the purposes of Part 3.1;</w:t>
      </w:r>
    </w:p>
    <w:p>
      <w:pPr>
        <w:pStyle w:val="Defstart"/>
      </w:pPr>
      <w:r>
        <w:rPr>
          <w:b/>
        </w:rPr>
        <w:tab/>
      </w:r>
      <w:r>
        <w:rPr>
          <w:rStyle w:val="CharDefText"/>
        </w:rPr>
        <w:t>“exploration”</w:t>
      </w:r>
      <w:r>
        <w:t xml:space="preserve"> has the meaning given by section 23;</w:t>
      </w:r>
    </w:p>
    <w:p>
      <w:pPr>
        <w:pStyle w:val="Defstart"/>
      </w:pPr>
      <w:r>
        <w:tab/>
      </w:r>
      <w:r>
        <w:rPr>
          <w:rStyle w:val="CharDefText"/>
        </w:rPr>
        <w:t>“holder of a licence”</w:t>
      </w:r>
      <w:r>
        <w:t xml:space="preserve"> has the meaning given by section 25(1);</w:t>
      </w:r>
    </w:p>
    <w:p>
      <w:pPr>
        <w:pStyle w:val="Defstart"/>
      </w:pPr>
      <w:r>
        <w:rPr>
          <w:b/>
        </w:rPr>
        <w:tab/>
      </w:r>
      <w:r>
        <w:rPr>
          <w:rStyle w:val="CharDefText"/>
        </w:rPr>
        <w:t>“hydrocarbon”</w:t>
      </w:r>
      <w:r>
        <w:t xml:space="preserve"> means a hydrocarbon whether in a gaseous, liquid or solid state;</w:t>
      </w:r>
    </w:p>
    <w:p>
      <w:pPr>
        <w:pStyle w:val="Defstart"/>
      </w:pPr>
      <w:r>
        <w:rPr>
          <w:b/>
        </w:rPr>
        <w:tab/>
      </w:r>
      <w:r>
        <w:rPr>
          <w:rStyle w:val="CharDefText"/>
        </w:rPr>
        <w:t>“inspector”</w:t>
      </w:r>
      <w:r>
        <w:t xml:space="preserve"> means an inspector appointed under section 421;</w:t>
      </w:r>
    </w:p>
    <w:p>
      <w:pPr>
        <w:pStyle w:val="Defstart"/>
      </w:pPr>
      <w:r>
        <w:rPr>
          <w:b/>
        </w:rPr>
        <w:tab/>
      </w:r>
      <w:r>
        <w:rPr>
          <w:rStyle w:val="CharDefText"/>
        </w:rPr>
        <w:t>“interest”</w:t>
      </w:r>
      <w:r>
        <w:t>, in relation to a licence, includes — </w:t>
      </w:r>
    </w:p>
    <w:p>
      <w:pPr>
        <w:pStyle w:val="Defpara"/>
      </w:pPr>
      <w:r>
        <w:tab/>
        <w:t>(a)</w:t>
      </w:r>
      <w:r>
        <w:tab/>
        <w:t>an equitable interest in the licence; and</w:t>
      </w:r>
    </w:p>
    <w:p>
      <w:pPr>
        <w:pStyle w:val="Defpara"/>
      </w:pPr>
      <w:r>
        <w:tab/>
        <w:t>(b)</w:t>
      </w:r>
      <w:r>
        <w:tab/>
        <w:t>a security interest in the licence;</w:t>
      </w:r>
    </w:p>
    <w:p>
      <w:pPr>
        <w:pStyle w:val="Defstart"/>
      </w:pPr>
      <w:r>
        <w:rPr>
          <w:b/>
        </w:rPr>
        <w:tab/>
      </w:r>
      <w:r>
        <w:rPr>
          <w:rStyle w:val="CharDefText"/>
        </w:rPr>
        <w:t>“licence”</w:t>
      </w:r>
      <w:r>
        <w:t xml:space="preserve"> means — </w:t>
      </w:r>
    </w:p>
    <w:p>
      <w:pPr>
        <w:pStyle w:val="Defpara"/>
      </w:pPr>
      <w:r>
        <w:tab/>
        <w:t>(a)</w:t>
      </w:r>
      <w:r>
        <w:tab/>
        <w:t>an exploration licence; or</w:t>
      </w:r>
    </w:p>
    <w:p>
      <w:pPr>
        <w:pStyle w:val="Defpara"/>
      </w:pPr>
      <w:r>
        <w:tab/>
        <w:t>(b)</w:t>
      </w:r>
      <w:r>
        <w:tab/>
        <w:t>a retention licence; or</w:t>
      </w:r>
    </w:p>
    <w:p>
      <w:pPr>
        <w:pStyle w:val="Defpara"/>
      </w:pPr>
      <w:r>
        <w:tab/>
        <w:t>(c)</w:t>
      </w:r>
      <w:r>
        <w:tab/>
        <w:t>a mining licence; or</w:t>
      </w:r>
    </w:p>
    <w:p>
      <w:pPr>
        <w:pStyle w:val="Defpara"/>
      </w:pPr>
      <w:r>
        <w:tab/>
        <w:t>(d)</w:t>
      </w:r>
      <w:r>
        <w:tab/>
        <w:t>a works licence;</w:t>
      </w:r>
    </w:p>
    <w:p>
      <w:pPr>
        <w:pStyle w:val="Defstart"/>
      </w:pPr>
      <w:r>
        <w:rPr>
          <w:b/>
        </w:rPr>
        <w:tab/>
      </w:r>
      <w:r>
        <w:rPr>
          <w:rStyle w:val="CharDefText"/>
        </w:rPr>
        <w:t>“licence area”</w:t>
      </w:r>
      <w:r>
        <w:t xml:space="preserve"> means the block or blocks covered by a licence;</w:t>
      </w:r>
    </w:p>
    <w:p>
      <w:pPr>
        <w:pStyle w:val="Defstart"/>
      </w:pPr>
      <w:r>
        <w:rPr>
          <w:b/>
        </w:rPr>
        <w:tab/>
      </w:r>
      <w:r>
        <w:rPr>
          <w:rStyle w:val="CharDefText"/>
        </w:rPr>
        <w:t>“licence holder”</w:t>
      </w:r>
      <w:r>
        <w:t xml:space="preserve"> has the meaning given by section 25(1);</w:t>
      </w:r>
    </w:p>
    <w:p>
      <w:pPr>
        <w:pStyle w:val="Defstart"/>
      </w:pPr>
      <w:r>
        <w:rPr>
          <w:b/>
        </w:rPr>
        <w:tab/>
      </w:r>
      <w:r>
        <w:rPr>
          <w:rStyle w:val="CharDefText"/>
        </w:rPr>
        <w:t>“mineral”</w:t>
      </w:r>
      <w:r>
        <w:t xml:space="preserve"> has the meaning given by section 22;</w:t>
      </w:r>
    </w:p>
    <w:p>
      <w:pPr>
        <w:pStyle w:val="Defstart"/>
      </w:pPr>
      <w:r>
        <w:rPr>
          <w:b/>
        </w:rPr>
        <w:tab/>
      </w:r>
      <w:r>
        <w:rPr>
          <w:rStyle w:val="CharDefText"/>
        </w:rPr>
        <w:t>“offshore exploration or mining activities”</w:t>
      </w:r>
      <w:r>
        <w:t xml:space="preserve"> means — </w:t>
      </w:r>
    </w:p>
    <w:p>
      <w:pPr>
        <w:pStyle w:val="Defpara"/>
      </w:pPr>
      <w:r>
        <w:tab/>
        <w:t>(a)</w:t>
      </w:r>
      <w:r>
        <w:tab/>
        <w:t>the exploration for minerals in coastal waters; or</w:t>
      </w:r>
    </w:p>
    <w:p>
      <w:pPr>
        <w:pStyle w:val="Defpara"/>
      </w:pPr>
      <w:r>
        <w:tab/>
        <w:t>(b)</w:t>
      </w:r>
      <w:r>
        <w:tab/>
        <w:t>the recovery of minerals from coastal waters; or</w:t>
      </w:r>
    </w:p>
    <w:p>
      <w:pPr>
        <w:pStyle w:val="Defpara"/>
      </w:pPr>
      <w:r>
        <w:tab/>
        <w:t>(c)</w:t>
      </w:r>
      <w:r>
        <w:tab/>
        <w:t>activities carried out in coastal waters under a works licence;</w:t>
      </w:r>
    </w:p>
    <w:p>
      <w:pPr>
        <w:pStyle w:val="Defstart"/>
      </w:pPr>
      <w:r>
        <w:rPr>
          <w:b/>
        </w:rPr>
        <w:tab/>
      </w:r>
      <w:r>
        <w:rPr>
          <w:rStyle w:val="CharDefText"/>
        </w:rPr>
        <w:t>“offshore mining register”</w:t>
      </w:r>
      <w:r>
        <w:t xml:space="preserve"> means a register kept for the purposes of Part 3.1;</w:t>
      </w:r>
    </w:p>
    <w:p>
      <w:pPr>
        <w:pStyle w:val="Defstart"/>
      </w:pPr>
      <w:r>
        <w:rPr>
          <w:b/>
        </w:rPr>
        <w:tab/>
      </w:r>
      <w:r>
        <w:rPr>
          <w:rStyle w:val="CharDefText"/>
        </w:rPr>
        <w:t>“petroleum”</w:t>
      </w:r>
      <w:r>
        <w:t xml:space="preserve"> means — </w:t>
      </w:r>
    </w:p>
    <w:p>
      <w:pPr>
        <w:pStyle w:val="Defpara"/>
      </w:pPr>
      <w:r>
        <w:tab/>
        <w:t>(a)</w:t>
      </w:r>
      <w:r>
        <w:tab/>
        <w:t>a hydrocarbon or a mixture of hydrocarbons; or</w:t>
      </w:r>
    </w:p>
    <w:p>
      <w:pPr>
        <w:pStyle w:val="Defpara"/>
      </w:pPr>
      <w:r>
        <w:tab/>
        <w:t>(b)</w:t>
      </w:r>
      <w:r>
        <w:tab/>
        <w:t>a mixture of one or more hydrocarbons and one or more of the following — </w:t>
      </w:r>
    </w:p>
    <w:p>
      <w:pPr>
        <w:pStyle w:val="Defsubpara"/>
      </w:pPr>
      <w:r>
        <w:tab/>
        <w:t>(i)</w:t>
      </w:r>
      <w:r>
        <w:tab/>
        <w:t>hydrogen sulphide;</w:t>
      </w:r>
    </w:p>
    <w:p>
      <w:pPr>
        <w:pStyle w:val="Defsubpara"/>
      </w:pPr>
      <w:r>
        <w:tab/>
        <w:t>(ii)</w:t>
      </w:r>
      <w:r>
        <w:tab/>
        <w:t>nitrogen;</w:t>
      </w:r>
    </w:p>
    <w:p>
      <w:pPr>
        <w:pStyle w:val="Defsubpara"/>
      </w:pPr>
      <w:r>
        <w:tab/>
        <w:t>(iii)</w:t>
      </w:r>
      <w:r>
        <w:tab/>
        <w:t>helium;</w:t>
      </w:r>
    </w:p>
    <w:p>
      <w:pPr>
        <w:pStyle w:val="Defsubpara"/>
      </w:pPr>
      <w:r>
        <w:tab/>
        <w:t>(iv)</w:t>
      </w:r>
      <w:r>
        <w:tab/>
        <w:t>carbon dioxide;</w:t>
      </w:r>
    </w:p>
    <w:p>
      <w:pPr>
        <w:pStyle w:val="Defstart"/>
      </w:pPr>
      <w:r>
        <w:rPr>
          <w:b/>
        </w:rPr>
        <w:tab/>
      </w:r>
      <w:r>
        <w:rPr>
          <w:rStyle w:val="CharDefText"/>
        </w:rPr>
        <w:t>“primary payment period”</w:t>
      </w:r>
      <w:r>
        <w:t xml:space="preserve"> for the provisional grant or provisional renewal of a licence means the period of 30 days after the day on which the applicant is given a written notice — </w:t>
      </w:r>
    </w:p>
    <w:p>
      <w:pPr>
        <w:pStyle w:val="Defpara"/>
      </w:pPr>
      <w:r>
        <w:tab/>
        <w:t>(a)</w:t>
      </w:r>
      <w:r>
        <w:tab/>
        <w:t>in the case of the grant of an exploration licence, under section 66; and</w:t>
      </w:r>
    </w:p>
    <w:p>
      <w:pPr>
        <w:pStyle w:val="Defpara"/>
      </w:pPr>
      <w:r>
        <w:tab/>
        <w:t>(b)</w:t>
      </w:r>
      <w:r>
        <w:tab/>
        <w:t>in the case of the renewal of an exploration licence, under section 110; and</w:t>
      </w:r>
    </w:p>
    <w:p>
      <w:pPr>
        <w:pStyle w:val="Defpara"/>
      </w:pPr>
      <w:r>
        <w:tab/>
        <w:t>(c)</w:t>
      </w:r>
      <w:r>
        <w:tab/>
        <w:t>in the case of the grant of a retention licence, under section 147; and</w:t>
      </w:r>
    </w:p>
    <w:p>
      <w:pPr>
        <w:pStyle w:val="Defpara"/>
      </w:pPr>
      <w:r>
        <w:tab/>
        <w:t>(d)</w:t>
      </w:r>
      <w:r>
        <w:tab/>
        <w:t>in the case of the renewal of a retention licence, under section 169; and</w:t>
      </w:r>
    </w:p>
    <w:p>
      <w:pPr>
        <w:pStyle w:val="Defpara"/>
      </w:pPr>
      <w:r>
        <w:tab/>
        <w:t>(e)</w:t>
      </w:r>
      <w:r>
        <w:tab/>
        <w:t>in the case of the grant of a mining licence, under section 210; and</w:t>
      </w:r>
    </w:p>
    <w:p>
      <w:pPr>
        <w:pStyle w:val="Defpara"/>
      </w:pPr>
      <w:r>
        <w:tab/>
        <w:t>(f)</w:t>
      </w:r>
      <w:r>
        <w:tab/>
        <w:t>in the case of the renewal of a mining licence, under section 246; and</w:t>
      </w:r>
    </w:p>
    <w:p>
      <w:pPr>
        <w:pStyle w:val="Defpara"/>
      </w:pPr>
      <w:r>
        <w:tab/>
        <w:t>(g)</w:t>
      </w:r>
      <w:r>
        <w:tab/>
        <w:t>in the case of the grant of a works licence, under section 279; and</w:t>
      </w:r>
    </w:p>
    <w:p>
      <w:pPr>
        <w:pStyle w:val="Defpara"/>
      </w:pPr>
      <w:r>
        <w:tab/>
        <w:t>(h)</w:t>
      </w:r>
      <w:r>
        <w:tab/>
        <w:t>in the case of the renewal of a works licence, under section 296;</w:t>
      </w:r>
    </w:p>
    <w:p>
      <w:pPr>
        <w:pStyle w:val="Defstart"/>
      </w:pPr>
      <w:r>
        <w:rPr>
          <w:b/>
        </w:rPr>
        <w:tab/>
      </w:r>
      <w:r>
        <w:rPr>
          <w:rStyle w:val="CharDefText"/>
        </w:rPr>
        <w:t>“provisional holder”</w:t>
      </w:r>
      <w:r>
        <w:t xml:space="preserve"> means a person who has been provisionally granted a licence;</w:t>
      </w:r>
    </w:p>
    <w:p>
      <w:pPr>
        <w:pStyle w:val="Defstart"/>
      </w:pPr>
      <w:r>
        <w:rPr>
          <w:b/>
        </w:rPr>
        <w:tab/>
      </w:r>
      <w:r>
        <w:rPr>
          <w:rStyle w:val="CharDefText"/>
        </w:rPr>
        <w:t>“recovery”</w:t>
      </w:r>
      <w:r>
        <w:t xml:space="preserve"> has the meaning given by section 24;</w:t>
      </w:r>
    </w:p>
    <w:p>
      <w:pPr>
        <w:pStyle w:val="Defstart"/>
      </w:pPr>
      <w:r>
        <w:rPr>
          <w:b/>
        </w:rPr>
        <w:tab/>
      </w:r>
      <w:r>
        <w:rPr>
          <w:rStyle w:val="CharDefText"/>
        </w:rPr>
        <w:t>“registered”</w:t>
      </w:r>
      <w:r>
        <w:t xml:space="preserve"> means registered in an offshore mining register;</w:t>
      </w:r>
    </w:p>
    <w:p>
      <w:pPr>
        <w:pStyle w:val="Defstart"/>
      </w:pPr>
      <w:r>
        <w:rPr>
          <w:b/>
        </w:rPr>
        <w:tab/>
      </w:r>
      <w:r>
        <w:rPr>
          <w:rStyle w:val="CharDefText"/>
        </w:rPr>
        <w:t>“Registration Fees Act”</w:t>
      </w:r>
      <w:r>
        <w:t xml:space="preserve"> means the </w:t>
      </w:r>
      <w:r>
        <w:rPr>
          <w:i/>
        </w:rPr>
        <w:t>Offshore Minerals (Registration Fees) Act 2003</w:t>
      </w:r>
      <w:r>
        <w:t>;</w:t>
      </w:r>
    </w:p>
    <w:p>
      <w:pPr>
        <w:pStyle w:val="Defstart"/>
      </w:pPr>
      <w:r>
        <w:rPr>
          <w:b/>
        </w:rPr>
        <w:tab/>
      </w:r>
      <w:r>
        <w:rPr>
          <w:rStyle w:val="CharDefText"/>
        </w:rPr>
        <w:t>“reserved block”</w:t>
      </w:r>
      <w:r>
        <w:t xml:space="preserve"> means a block that is declared to be reserved under section 18;</w:t>
      </w:r>
    </w:p>
    <w:p>
      <w:pPr>
        <w:pStyle w:val="Defstart"/>
      </w:pPr>
      <w:r>
        <w:rPr>
          <w:b/>
        </w:rPr>
        <w:tab/>
      </w:r>
      <w:r>
        <w:rPr>
          <w:rStyle w:val="CharDefText"/>
        </w:rPr>
        <w:t>“responsible Commonwealth Minister”</w:t>
      </w:r>
      <w:r>
        <w:t xml:space="preserve"> means the Commonwealth Minister who is responsible for the administration of the Commonwealth Act;</w:t>
      </w:r>
    </w:p>
    <w:p>
      <w:pPr>
        <w:pStyle w:val="Defstart"/>
      </w:pPr>
      <w:r>
        <w:rPr>
          <w:b/>
        </w:rPr>
        <w:tab/>
      </w:r>
      <w:r>
        <w:rPr>
          <w:rStyle w:val="CharDefText"/>
        </w:rPr>
        <w:t>“sample”</w:t>
      </w:r>
      <w:r>
        <w:t xml:space="preserve"> of the seabed or subsoil includes a core or cutting from the seabed or subsoil;</w:t>
      </w:r>
    </w:p>
    <w:p>
      <w:pPr>
        <w:pStyle w:val="Defstart"/>
      </w:pPr>
      <w:r>
        <w:rPr>
          <w:b/>
        </w:rPr>
        <w:tab/>
      </w:r>
      <w:r>
        <w:rPr>
          <w:rStyle w:val="CharDefText"/>
        </w:rPr>
        <w:t>“secondary payment period”</w:t>
      </w:r>
      <w:r>
        <w:t xml:space="preserve"> for the provisional grant or provisional renewal of a licence means the period of 30 days after the day on which an extension of the primary payment period for the grant or renewal concerned ends;</w:t>
      </w:r>
    </w:p>
    <w:p>
      <w:pPr>
        <w:pStyle w:val="Defstart"/>
      </w:pPr>
      <w:r>
        <w:rPr>
          <w:b/>
        </w:rPr>
        <w:tab/>
      </w:r>
      <w:r>
        <w:rPr>
          <w:rStyle w:val="CharDefText"/>
        </w:rPr>
        <w:t>“share”</w:t>
      </w:r>
      <w:r>
        <w:t xml:space="preserve"> in a licence has the meaning given by section 6(1), (2) and (3);</w:t>
      </w:r>
    </w:p>
    <w:p>
      <w:pPr>
        <w:pStyle w:val="Defstart"/>
      </w:pPr>
      <w:r>
        <w:rPr>
          <w:b/>
        </w:rPr>
        <w:tab/>
      </w:r>
      <w:r>
        <w:rPr>
          <w:rStyle w:val="CharDefText"/>
        </w:rPr>
        <w:t>“special purpose consent”</w:t>
      </w:r>
      <w:r>
        <w:t xml:space="preserve"> means a consent granted under Part 2.6;</w:t>
      </w:r>
    </w:p>
    <w:p>
      <w:pPr>
        <w:pStyle w:val="Defstart"/>
      </w:pPr>
      <w:r>
        <w:rPr>
          <w:b/>
        </w:rPr>
        <w:tab/>
      </w:r>
      <w:r>
        <w:rPr>
          <w:rStyle w:val="CharDefText"/>
        </w:rPr>
        <w:t>“standard block”</w:t>
      </w:r>
      <w:r>
        <w:t xml:space="preserve"> has the meaning given by section 19;</w:t>
      </w:r>
    </w:p>
    <w:p>
      <w:pPr>
        <w:pStyle w:val="Defstart"/>
      </w:pPr>
      <w:r>
        <w:rPr>
          <w:b/>
        </w:rPr>
        <w:tab/>
      </w:r>
      <w:r>
        <w:rPr>
          <w:rStyle w:val="CharDefText"/>
        </w:rPr>
        <w:t>“State Minister”</w:t>
      </w:r>
      <w:r>
        <w:t xml:space="preserve"> means — </w:t>
      </w:r>
    </w:p>
    <w:p>
      <w:pPr>
        <w:pStyle w:val="Defpara"/>
      </w:pPr>
      <w:r>
        <w:tab/>
        <w:t>(a)</w:t>
      </w:r>
      <w:r>
        <w:tab/>
        <w:t>a Minister of State for a State; or</w:t>
      </w:r>
    </w:p>
    <w:p>
      <w:pPr>
        <w:pStyle w:val="Defpara"/>
      </w:pPr>
      <w:r>
        <w:tab/>
        <w:t>(b)</w:t>
      </w:r>
      <w:r>
        <w:tab/>
        <w:t>a Minister of State for the Northern Territory;</w:t>
      </w:r>
    </w:p>
    <w:p>
      <w:pPr>
        <w:pStyle w:val="Defstart"/>
      </w:pPr>
      <w:r>
        <w:rPr>
          <w:b/>
        </w:rPr>
        <w:tab/>
      </w:r>
      <w:r>
        <w:rPr>
          <w:rStyle w:val="CharDefText"/>
        </w:rPr>
        <w:t>“successor licence”</w:t>
      </w:r>
      <w:r>
        <w:t xml:space="preserve"> to a licence has the meaning given by section 8;</w:t>
      </w:r>
    </w:p>
    <w:p>
      <w:pPr>
        <w:pStyle w:val="Defstart"/>
      </w:pPr>
      <w:r>
        <w:rPr>
          <w:b/>
        </w:rPr>
        <w:tab/>
      </w:r>
      <w:r>
        <w:rPr>
          <w:rStyle w:val="CharDefText"/>
        </w:rPr>
        <w:t>“surrender day”</w:t>
      </w:r>
      <w:r>
        <w:t xml:space="preserve"> for an exploration licence means — </w:t>
      </w:r>
    </w:p>
    <w:p>
      <w:pPr>
        <w:pStyle w:val="Defpara"/>
      </w:pPr>
      <w:r>
        <w:tab/>
        <w:t>(a)</w:t>
      </w:r>
      <w:r>
        <w:tab/>
        <w:t>the day on which the initial term of the licence ends; or</w:t>
      </w:r>
    </w:p>
    <w:p>
      <w:pPr>
        <w:pStyle w:val="Defpara"/>
      </w:pPr>
      <w:r>
        <w:tab/>
        <w:t>(b)</w:t>
      </w:r>
      <w:r>
        <w:tab/>
        <w:t>a day on which the term of a renewal of the licence ends;</w:t>
      </w:r>
    </w:p>
    <w:p>
      <w:pPr>
        <w:pStyle w:val="Defstart"/>
      </w:pPr>
      <w:r>
        <w:rPr>
          <w:b/>
        </w:rPr>
        <w:tab/>
      </w:r>
      <w:r>
        <w:rPr>
          <w:rStyle w:val="CharDefText"/>
        </w:rPr>
        <w:t>“tender block”</w:t>
      </w:r>
      <w:r>
        <w:t xml:space="preserve"> has the meaning given by section 20;</w:t>
      </w:r>
    </w:p>
    <w:p>
      <w:pPr>
        <w:pStyle w:val="Defstart"/>
      </w:pPr>
      <w:r>
        <w:rPr>
          <w:b/>
        </w:rPr>
        <w:tab/>
      </w:r>
      <w:r>
        <w:rPr>
          <w:rStyle w:val="CharDefText"/>
        </w:rPr>
        <w:t>“transfer”</w:t>
      </w:r>
      <w:r>
        <w:t>— </w:t>
      </w:r>
    </w:p>
    <w:p>
      <w:pPr>
        <w:pStyle w:val="Defpara"/>
      </w:pPr>
      <w:r>
        <w:tab/>
        <w:t>(a)</w:t>
      </w:r>
      <w:r>
        <w:tab/>
        <w:t>when used in relation to a licence, has the meaning given by section 7(1); and</w:t>
      </w:r>
    </w:p>
    <w:p>
      <w:pPr>
        <w:pStyle w:val="Defpara"/>
      </w:pPr>
      <w:r>
        <w:tab/>
        <w:t>(b)</w:t>
      </w:r>
      <w:r>
        <w:tab/>
        <w:t>when used in relation to a share in a licence, has the meaning given by section 7(2) and (3);</w:t>
      </w:r>
    </w:p>
    <w:p>
      <w:pPr>
        <w:pStyle w:val="Defstart"/>
      </w:pPr>
      <w:r>
        <w:rPr>
          <w:b/>
        </w:rPr>
        <w:tab/>
      </w:r>
      <w:r>
        <w:rPr>
          <w:rStyle w:val="CharDefText"/>
        </w:rPr>
        <w:t>“vary”</w:t>
      </w:r>
      <w:r>
        <w:t xml:space="preserve"> a licence condition includes revoke or suspend.</w:t>
      </w:r>
    </w:p>
    <w:p>
      <w:pPr>
        <w:pStyle w:val="Heading5"/>
        <w:rPr>
          <w:snapToGrid w:val="0"/>
        </w:rPr>
      </w:pPr>
      <w:bookmarkStart w:id="33" w:name="_Toc37566633"/>
      <w:bookmarkStart w:id="34" w:name="_Toc38777644"/>
      <w:bookmarkStart w:id="35" w:name="_Toc72912919"/>
      <w:r>
        <w:rPr>
          <w:snapToGrid w:val="0"/>
        </w:rPr>
        <w:t>5A.</w:t>
      </w:r>
      <w:r>
        <w:rPr>
          <w:snapToGrid w:val="0"/>
        </w:rPr>
        <w:tab/>
        <w:t xml:space="preserve">Relationship with </w:t>
      </w:r>
      <w:r>
        <w:rPr>
          <w:i/>
          <w:snapToGrid w:val="0"/>
        </w:rPr>
        <w:t>Environmental Protection Act 1986</w:t>
      </w:r>
      <w:bookmarkEnd w:id="33"/>
      <w:bookmarkEnd w:id="34"/>
      <w:bookmarkEnd w:id="35"/>
    </w:p>
    <w:p>
      <w:pPr>
        <w:pStyle w:val="Subsection"/>
      </w:pPr>
      <w:r>
        <w:tab/>
      </w:r>
      <w:r>
        <w:tab/>
        <w:t xml:space="preserve">This Act is to be read and construed subject to the </w:t>
      </w:r>
      <w:r>
        <w:rPr>
          <w:i/>
        </w:rPr>
        <w:t>Environmental Protection Act 1986,</w:t>
      </w:r>
      <w:r>
        <w:t xml:space="preserve"> so that if a provision of this Act is inconsistent with a provision of that Act, the provision of this Act is, to the extent of the inconsistency, taken to be inoperative.</w:t>
      </w:r>
    </w:p>
    <w:p>
      <w:pPr>
        <w:pStyle w:val="Heading5"/>
        <w:rPr>
          <w:snapToGrid w:val="0"/>
        </w:rPr>
      </w:pPr>
      <w:bookmarkStart w:id="36" w:name="_Toc518095271"/>
      <w:bookmarkStart w:id="37" w:name="_Toc37566634"/>
      <w:bookmarkStart w:id="38" w:name="_Toc38777645"/>
      <w:bookmarkStart w:id="39" w:name="_Toc72912920"/>
      <w:r>
        <w:rPr>
          <w:rStyle w:val="CharSectno"/>
        </w:rPr>
        <w:t>6</w:t>
      </w:r>
      <w:r>
        <w:rPr>
          <w:snapToGrid w:val="0"/>
        </w:rPr>
        <w:t>.</w:t>
      </w:r>
      <w:r>
        <w:rPr>
          <w:snapToGrid w:val="0"/>
        </w:rPr>
        <w:tab/>
        <w:t>Shares in a licence</w:t>
      </w:r>
      <w:bookmarkEnd w:id="36"/>
      <w:bookmarkEnd w:id="37"/>
      <w:bookmarkEnd w:id="38"/>
      <w:bookmarkEnd w:id="39"/>
      <w:r>
        <w:rPr>
          <w:snapToGrid w:val="0"/>
        </w:rPr>
        <w:t xml:space="preserve"> </w:t>
      </w:r>
    </w:p>
    <w:p>
      <w:pPr>
        <w:pStyle w:val="Subsection"/>
        <w:rPr>
          <w:snapToGrid w:val="0"/>
        </w:rPr>
      </w:pPr>
      <w:r>
        <w:tab/>
        <w:t>(1)</w:t>
      </w:r>
      <w:r>
        <w:tab/>
      </w:r>
      <w:r>
        <w:rPr>
          <w:snapToGrid w:val="0"/>
        </w:rPr>
        <w:t>A person has a share in a licence if the person is the holder, or one of the holders, of the licence.</w:t>
      </w:r>
    </w:p>
    <w:p>
      <w:pPr>
        <w:pStyle w:val="Subsection"/>
        <w:rPr>
          <w:snapToGrid w:val="0"/>
        </w:rPr>
      </w:pPr>
      <w:r>
        <w:rPr>
          <w:snapToGrid w:val="0"/>
        </w:rPr>
        <w:tab/>
        <w:t>(2)</w:t>
      </w:r>
      <w:r>
        <w:rPr>
          <w:snapToGrid w:val="0"/>
        </w:rPr>
        <w:tab/>
        <w:t>If a holder is entitled to a particular percentage of the value of the rights conferred by a licence, that percentage is the holder’s share in the licence.</w:t>
      </w:r>
    </w:p>
    <w:p>
      <w:pPr>
        <w:pStyle w:val="NotesPerm"/>
        <w:tabs>
          <w:tab w:val="left" w:pos="709"/>
        </w:tabs>
        <w:spacing w:before="120"/>
        <w:rPr>
          <w:snapToGrid w:val="0"/>
        </w:rPr>
      </w:pPr>
      <w:r>
        <w:rPr>
          <w:snapToGrid w:val="0"/>
        </w:rPr>
        <w:t xml:space="preserve">Note: </w:t>
      </w:r>
      <w:r>
        <w:rPr>
          <w:snapToGrid w:val="0"/>
        </w:rPr>
        <w:tab/>
        <w:t>A sole holder has a 100% share in the licence.</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is a registered holder of a licence; and</w:t>
      </w:r>
    </w:p>
    <w:p>
      <w:pPr>
        <w:pStyle w:val="Indenta"/>
        <w:rPr>
          <w:snapToGrid w:val="0"/>
        </w:rPr>
      </w:pPr>
      <w:r>
        <w:rPr>
          <w:snapToGrid w:val="0"/>
        </w:rPr>
        <w:tab/>
        <w:t>(b)</w:t>
      </w:r>
      <w:r>
        <w:rPr>
          <w:snapToGrid w:val="0"/>
        </w:rPr>
        <w:tab/>
        <w:t>the person is shown in an offshore mining register as being entitled to a specified percentage of the value of the rights conferred by the licence,</w:t>
      </w:r>
    </w:p>
    <w:p>
      <w:pPr>
        <w:pStyle w:val="Subsection"/>
        <w:rPr>
          <w:snapToGrid w:val="0"/>
        </w:rPr>
      </w:pPr>
      <w:r>
        <w:rPr>
          <w:snapToGrid w:val="0"/>
        </w:rPr>
        <w:tab/>
      </w:r>
      <w:r>
        <w:rPr>
          <w:snapToGrid w:val="0"/>
        </w:rPr>
        <w:tab/>
        <w:t>the person’s share in the licence is taken to be the percentage specified in the register.</w:t>
      </w:r>
    </w:p>
    <w:p>
      <w:pPr>
        <w:pStyle w:val="Heading5"/>
        <w:rPr>
          <w:snapToGrid w:val="0"/>
        </w:rPr>
      </w:pPr>
      <w:bookmarkStart w:id="40" w:name="_Toc518095272"/>
      <w:bookmarkStart w:id="41" w:name="_Toc37566635"/>
      <w:bookmarkStart w:id="42" w:name="_Toc38777646"/>
      <w:bookmarkStart w:id="43" w:name="_Toc72912921"/>
      <w:r>
        <w:rPr>
          <w:rStyle w:val="CharSectno"/>
        </w:rPr>
        <w:t>7</w:t>
      </w:r>
      <w:r>
        <w:rPr>
          <w:snapToGrid w:val="0"/>
        </w:rPr>
        <w:t>.</w:t>
      </w:r>
      <w:r>
        <w:rPr>
          <w:snapToGrid w:val="0"/>
        </w:rPr>
        <w:tab/>
        <w:t>Transfer of a licence</w:t>
      </w:r>
      <w:bookmarkEnd w:id="40"/>
      <w:bookmarkEnd w:id="41"/>
      <w:bookmarkEnd w:id="42"/>
      <w:bookmarkEnd w:id="43"/>
      <w:r>
        <w:rPr>
          <w:snapToGrid w:val="0"/>
        </w:rPr>
        <w:t xml:space="preserve"> </w:t>
      </w:r>
    </w:p>
    <w:p>
      <w:pPr>
        <w:pStyle w:val="Subsection"/>
        <w:rPr>
          <w:snapToGrid w:val="0"/>
        </w:rPr>
      </w:pPr>
      <w:r>
        <w:tab/>
        <w:t>(1)</w:t>
      </w:r>
      <w:r>
        <w:tab/>
      </w:r>
      <w:r>
        <w:rPr>
          <w:snapToGrid w:val="0"/>
        </w:rPr>
        <w:t>For the purposes of this Act, a licence is transferred if — </w:t>
      </w:r>
    </w:p>
    <w:p>
      <w:pPr>
        <w:pStyle w:val="Indenta"/>
        <w:rPr>
          <w:snapToGrid w:val="0"/>
        </w:rPr>
      </w:pPr>
      <w:r>
        <w:rPr>
          <w:snapToGrid w:val="0"/>
        </w:rPr>
        <w:tab/>
        <w:t>(a)</w:t>
      </w:r>
      <w:r>
        <w:rPr>
          <w:snapToGrid w:val="0"/>
        </w:rPr>
        <w:tab/>
        <w:t>the licence has only one holder and the holder transfers the whole of the licensee’s interest in the licence to another person or other persons; or</w:t>
      </w:r>
    </w:p>
    <w:p>
      <w:pPr>
        <w:pStyle w:val="Indenta"/>
        <w:rPr>
          <w:snapToGrid w:val="0"/>
        </w:rPr>
      </w:pPr>
      <w:r>
        <w:rPr>
          <w:snapToGrid w:val="0"/>
        </w:rPr>
        <w:tab/>
        <w:t>(b)</w:t>
      </w:r>
      <w:r>
        <w:rPr>
          <w:snapToGrid w:val="0"/>
        </w:rPr>
        <w:tab/>
        <w:t>the licence has 2 or more holders and the holders all transfer the whole of their interests in the licence to another person or other persons.</w:t>
      </w:r>
    </w:p>
    <w:p>
      <w:pPr>
        <w:pStyle w:val="Subsection"/>
        <w:rPr>
          <w:snapToGrid w:val="0"/>
        </w:rPr>
      </w:pPr>
      <w:r>
        <w:rPr>
          <w:snapToGrid w:val="0"/>
        </w:rPr>
        <w:tab/>
        <w:t>(2)</w:t>
      </w:r>
      <w:r>
        <w:rPr>
          <w:snapToGrid w:val="0"/>
        </w:rPr>
        <w:tab/>
        <w:t>For the purposes of this Act, a share in a licence is transferred if — </w:t>
      </w:r>
    </w:p>
    <w:p>
      <w:pPr>
        <w:pStyle w:val="Indenta"/>
        <w:rPr>
          <w:snapToGrid w:val="0"/>
        </w:rPr>
      </w:pPr>
      <w:r>
        <w:rPr>
          <w:snapToGrid w:val="0"/>
        </w:rPr>
        <w:tab/>
        <w:t>(a)</w:t>
      </w:r>
      <w:r>
        <w:rPr>
          <w:snapToGrid w:val="0"/>
        </w:rPr>
        <w:tab/>
        <w:t>the licence has only one holder and the holder transfers a part of the holder’s share in the licence to another person or other persons; or</w:t>
      </w:r>
    </w:p>
    <w:p>
      <w:pPr>
        <w:pStyle w:val="Indenta"/>
        <w:keepNext/>
        <w:rPr>
          <w:snapToGrid w:val="0"/>
        </w:rPr>
      </w:pPr>
      <w:r>
        <w:rPr>
          <w:snapToGrid w:val="0"/>
        </w:rPr>
        <w:tab/>
        <w:t>(b)</w:t>
      </w:r>
      <w:r>
        <w:rPr>
          <w:snapToGrid w:val="0"/>
        </w:rPr>
        <w:tab/>
        <w:t>the licence has 2 or more holders and — </w:t>
      </w:r>
    </w:p>
    <w:p>
      <w:pPr>
        <w:pStyle w:val="Indenti"/>
        <w:keepNext/>
        <w:keepLines/>
        <w:spacing w:before="60"/>
        <w:rPr>
          <w:snapToGrid w:val="0"/>
          <w:spacing w:val="-4"/>
        </w:rPr>
      </w:pPr>
      <w:r>
        <w:rPr>
          <w:snapToGrid w:val="0"/>
          <w:spacing w:val="-4"/>
        </w:rPr>
        <w:tab/>
        <w:t>(i)</w:t>
      </w:r>
      <w:r>
        <w:rPr>
          <w:snapToGrid w:val="0"/>
          <w:spacing w:val="-4"/>
        </w:rPr>
        <w:tab/>
        <w:t>some, but not all, of the holders transfer the whole of their shares in the licence to another person; or</w:t>
      </w:r>
    </w:p>
    <w:p>
      <w:pPr>
        <w:pStyle w:val="Indenti"/>
        <w:keepNext/>
        <w:keepLines/>
        <w:spacing w:before="60"/>
        <w:rPr>
          <w:snapToGrid w:val="0"/>
        </w:rPr>
      </w:pPr>
      <w:r>
        <w:rPr>
          <w:snapToGrid w:val="0"/>
        </w:rPr>
        <w:tab/>
        <w:t>(ii)</w:t>
      </w:r>
      <w:r>
        <w:rPr>
          <w:snapToGrid w:val="0"/>
        </w:rPr>
        <w:tab/>
        <w:t>some or all of the holders transfer a part of their shares in the licence to another person.</w:t>
      </w:r>
    </w:p>
    <w:p>
      <w:pPr>
        <w:pStyle w:val="Subsection"/>
        <w:spacing w:before="120"/>
        <w:rPr>
          <w:snapToGrid w:val="0"/>
        </w:rPr>
      </w:pPr>
      <w:r>
        <w:rPr>
          <w:snapToGrid w:val="0"/>
        </w:rPr>
        <w:tab/>
        <w:t>(3)</w:t>
      </w:r>
      <w:r>
        <w:rPr>
          <w:snapToGrid w:val="0"/>
        </w:rPr>
        <w:tab/>
        <w:t>The other person referred to in subsection (2)(b) may be an existing licence holder.</w:t>
      </w:r>
    </w:p>
    <w:p>
      <w:pPr>
        <w:pStyle w:val="Heading5"/>
        <w:spacing w:before="180"/>
        <w:rPr>
          <w:snapToGrid w:val="0"/>
        </w:rPr>
      </w:pPr>
      <w:bookmarkStart w:id="44" w:name="_Toc518095273"/>
      <w:bookmarkStart w:id="45" w:name="_Toc37566636"/>
      <w:bookmarkStart w:id="46" w:name="_Toc38777647"/>
      <w:bookmarkStart w:id="47" w:name="_Toc72912922"/>
      <w:r>
        <w:rPr>
          <w:rStyle w:val="CharSectno"/>
        </w:rPr>
        <w:t>8</w:t>
      </w:r>
      <w:r>
        <w:rPr>
          <w:snapToGrid w:val="0"/>
        </w:rPr>
        <w:t>.</w:t>
      </w:r>
      <w:r>
        <w:rPr>
          <w:snapToGrid w:val="0"/>
        </w:rPr>
        <w:tab/>
        <w:t>Successor licences</w:t>
      </w:r>
      <w:bookmarkEnd w:id="44"/>
      <w:bookmarkEnd w:id="45"/>
      <w:bookmarkEnd w:id="46"/>
      <w:bookmarkEnd w:id="47"/>
      <w:r>
        <w:rPr>
          <w:snapToGrid w:val="0"/>
        </w:rPr>
        <w:t xml:space="preserve"> </w:t>
      </w:r>
    </w:p>
    <w:p>
      <w:pPr>
        <w:pStyle w:val="Subsection"/>
        <w:spacing w:before="120"/>
        <w:rPr>
          <w:snapToGrid w:val="0"/>
        </w:rPr>
      </w:pPr>
      <w:r>
        <w:tab/>
        <w:t>(1)</w:t>
      </w:r>
      <w:r>
        <w:tab/>
      </w:r>
      <w:r>
        <w:rPr>
          <w:snapToGrid w:val="0"/>
        </w:rPr>
        <w:t>If — </w:t>
      </w:r>
    </w:p>
    <w:p>
      <w:pPr>
        <w:pStyle w:val="Indenta"/>
        <w:spacing w:before="60"/>
        <w:rPr>
          <w:snapToGrid w:val="0"/>
        </w:rPr>
      </w:pPr>
      <w:r>
        <w:rPr>
          <w:snapToGrid w:val="0"/>
        </w:rPr>
        <w:tab/>
        <w:t>(a)</w:t>
      </w:r>
      <w:r>
        <w:rPr>
          <w:snapToGrid w:val="0"/>
        </w:rPr>
        <w:tab/>
        <w:t>a mining licence takes effect immediately after an exploration licence expires; and</w:t>
      </w:r>
    </w:p>
    <w:p>
      <w:pPr>
        <w:pStyle w:val="Indenta"/>
        <w:spacing w:before="60"/>
        <w:rPr>
          <w:snapToGrid w:val="0"/>
        </w:rPr>
      </w:pPr>
      <w:r>
        <w:rPr>
          <w:snapToGrid w:val="0"/>
        </w:rPr>
        <w:tab/>
        <w:t>(b)</w:t>
      </w:r>
      <w:r>
        <w:rPr>
          <w:snapToGrid w:val="0"/>
        </w:rPr>
        <w:tab/>
        <w:t>the holder of the mining licence immediately after it takes effect was the holder of the exploration licence immediately before it expired,</w:t>
      </w:r>
    </w:p>
    <w:p>
      <w:pPr>
        <w:pStyle w:val="Subsection"/>
        <w:spacing w:before="120"/>
        <w:rPr>
          <w:snapToGrid w:val="0"/>
        </w:rPr>
      </w:pPr>
      <w:r>
        <w:rPr>
          <w:snapToGrid w:val="0"/>
        </w:rPr>
        <w:tab/>
      </w:r>
      <w:r>
        <w:rPr>
          <w:snapToGrid w:val="0"/>
        </w:rPr>
        <w:tab/>
        <w:t>the mining licence is a successor licence to the exploration licence.</w:t>
      </w:r>
    </w:p>
    <w:p>
      <w:pPr>
        <w:pStyle w:val="Subsection"/>
        <w:spacing w:before="120"/>
        <w:rPr>
          <w:snapToGrid w:val="0"/>
        </w:rPr>
      </w:pPr>
      <w:r>
        <w:rPr>
          <w:snapToGrid w:val="0"/>
        </w:rPr>
        <w:tab/>
        <w:t>(2)</w:t>
      </w:r>
      <w:r>
        <w:rPr>
          <w:snapToGrid w:val="0"/>
        </w:rPr>
        <w:tab/>
        <w:t>If — </w:t>
      </w:r>
    </w:p>
    <w:p>
      <w:pPr>
        <w:pStyle w:val="Indenta"/>
        <w:spacing w:before="60"/>
        <w:rPr>
          <w:snapToGrid w:val="0"/>
        </w:rPr>
      </w:pPr>
      <w:r>
        <w:rPr>
          <w:snapToGrid w:val="0"/>
        </w:rPr>
        <w:tab/>
        <w:t>(a)</w:t>
      </w:r>
      <w:r>
        <w:rPr>
          <w:snapToGrid w:val="0"/>
        </w:rPr>
        <w:tab/>
        <w:t>a retention licence takes effect immediately after an exploration licence expires; and</w:t>
      </w:r>
    </w:p>
    <w:p>
      <w:pPr>
        <w:pStyle w:val="Indenta"/>
        <w:spacing w:before="60"/>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Subsection"/>
        <w:spacing w:before="120"/>
        <w:rPr>
          <w:snapToGrid w:val="0"/>
        </w:rPr>
      </w:pPr>
      <w:r>
        <w:rPr>
          <w:snapToGrid w:val="0"/>
        </w:rPr>
        <w:tab/>
      </w:r>
      <w:r>
        <w:rPr>
          <w:snapToGrid w:val="0"/>
        </w:rPr>
        <w:tab/>
        <w:t>the retention licence is a successor licence to the exploration licence.</w:t>
      </w:r>
    </w:p>
    <w:p>
      <w:pPr>
        <w:pStyle w:val="Subsection"/>
        <w:spacing w:before="120"/>
        <w:rPr>
          <w:snapToGrid w:val="0"/>
        </w:rPr>
      </w:pPr>
      <w:r>
        <w:rPr>
          <w:snapToGrid w:val="0"/>
        </w:rPr>
        <w:tab/>
        <w:t>(3)</w:t>
      </w:r>
      <w:r>
        <w:rPr>
          <w:snapToGrid w:val="0"/>
        </w:rPr>
        <w:tab/>
        <w:t>If — </w:t>
      </w:r>
    </w:p>
    <w:p>
      <w:pPr>
        <w:pStyle w:val="Indenta"/>
        <w:spacing w:before="60"/>
        <w:rPr>
          <w:snapToGrid w:val="0"/>
        </w:rPr>
      </w:pPr>
      <w:r>
        <w:rPr>
          <w:snapToGrid w:val="0"/>
        </w:rPr>
        <w:tab/>
        <w:t>(a)</w:t>
      </w:r>
      <w:r>
        <w:rPr>
          <w:snapToGrid w:val="0"/>
        </w:rPr>
        <w:tab/>
        <w:t>a mining licence takes effect immediately after a retention licence expires; and</w:t>
      </w:r>
    </w:p>
    <w:p>
      <w:pPr>
        <w:pStyle w:val="Indenta"/>
        <w:spacing w:before="60"/>
        <w:rPr>
          <w:snapToGrid w:val="0"/>
        </w:rPr>
      </w:pPr>
      <w:r>
        <w:rPr>
          <w:snapToGrid w:val="0"/>
        </w:rPr>
        <w:tab/>
        <w:t>(b)</w:t>
      </w:r>
      <w:r>
        <w:rPr>
          <w:snapToGrid w:val="0"/>
        </w:rPr>
        <w:tab/>
        <w:t>the retention licence took effect immediately after an exploration licence expired; and</w:t>
      </w:r>
    </w:p>
    <w:p>
      <w:pPr>
        <w:pStyle w:val="Indenta"/>
        <w:rPr>
          <w:snapToGrid w:val="0"/>
        </w:rPr>
      </w:pPr>
      <w:r>
        <w:rPr>
          <w:snapToGrid w:val="0"/>
        </w:rPr>
        <w:tab/>
        <w:t>(c)</w:t>
      </w:r>
      <w:r>
        <w:rPr>
          <w:snapToGrid w:val="0"/>
        </w:rPr>
        <w:tab/>
        <w:t>the holder of the mining licence immediately after it takes effect was the holder of the retention licence immediately before it expired; and</w:t>
      </w:r>
    </w:p>
    <w:p>
      <w:pPr>
        <w:pStyle w:val="Indenta"/>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Subsection"/>
        <w:spacing w:before="120"/>
        <w:rPr>
          <w:snapToGrid w:val="0"/>
        </w:rPr>
      </w:pPr>
      <w:r>
        <w:rPr>
          <w:snapToGrid w:val="0"/>
        </w:rPr>
        <w:tab/>
      </w:r>
      <w:r>
        <w:rPr>
          <w:snapToGrid w:val="0"/>
        </w:rPr>
        <w:tab/>
        <w:t>the mining licence is a successor licence to the exploration licence and the retention licence.</w:t>
      </w:r>
    </w:p>
    <w:p>
      <w:pPr>
        <w:pStyle w:val="Heading5"/>
        <w:spacing w:before="180"/>
        <w:rPr>
          <w:snapToGrid w:val="0"/>
        </w:rPr>
      </w:pPr>
      <w:bookmarkStart w:id="48" w:name="_Toc518095274"/>
      <w:bookmarkStart w:id="49" w:name="_Toc37566637"/>
      <w:bookmarkStart w:id="50" w:name="_Toc38777648"/>
      <w:bookmarkStart w:id="51" w:name="_Toc72912923"/>
      <w:r>
        <w:rPr>
          <w:rStyle w:val="CharSectno"/>
        </w:rPr>
        <w:t>9</w:t>
      </w:r>
      <w:r>
        <w:rPr>
          <w:snapToGrid w:val="0"/>
        </w:rPr>
        <w:t>.</w:t>
      </w:r>
      <w:r>
        <w:rPr>
          <w:snapToGrid w:val="0"/>
        </w:rPr>
        <w:tab/>
        <w:t>Section number not used</w:t>
      </w:r>
      <w:bookmarkEnd w:id="48"/>
      <w:bookmarkEnd w:id="49"/>
      <w:bookmarkEnd w:id="50"/>
      <w:bookmarkEnd w:id="51"/>
      <w:r>
        <w:rPr>
          <w:snapToGrid w:val="0"/>
        </w:rPr>
        <w:t xml:space="preserve"> </w:t>
      </w:r>
    </w:p>
    <w:p>
      <w:pPr>
        <w:pStyle w:val="Subsection"/>
        <w:spacing w:before="120"/>
        <w:rPr>
          <w:snapToGrid w:val="0"/>
          <w:sz w:val="18"/>
        </w:rPr>
      </w:pPr>
      <w:r>
        <w:rPr>
          <w:snapToGrid w:val="0"/>
        </w:rPr>
        <w:tab/>
      </w:r>
      <w:r>
        <w:rPr>
          <w:snapToGrid w:val="0"/>
        </w:rPr>
        <w:tab/>
      </w:r>
      <w:r>
        <w:rPr>
          <w:snapToGrid w:val="0"/>
          <w:sz w:val="18"/>
        </w:rPr>
        <w:t>See note 2 to section 3(1).</w:t>
      </w:r>
    </w:p>
    <w:p>
      <w:pPr>
        <w:pStyle w:val="Heading5"/>
        <w:spacing w:before="180"/>
        <w:rPr>
          <w:snapToGrid w:val="0"/>
        </w:rPr>
      </w:pPr>
      <w:bookmarkStart w:id="52" w:name="_Toc518095275"/>
      <w:bookmarkStart w:id="53" w:name="_Toc37566638"/>
      <w:bookmarkStart w:id="54" w:name="_Toc38777649"/>
      <w:bookmarkStart w:id="55" w:name="_Toc72912924"/>
      <w:r>
        <w:rPr>
          <w:rStyle w:val="CharSectno"/>
        </w:rPr>
        <w:t>10</w:t>
      </w:r>
      <w:r>
        <w:rPr>
          <w:snapToGrid w:val="0"/>
        </w:rPr>
        <w:t>.</w:t>
      </w:r>
      <w:r>
        <w:rPr>
          <w:snapToGrid w:val="0"/>
        </w:rPr>
        <w:tab/>
        <w:t>Position on the Earth’s surface</w:t>
      </w:r>
      <w:bookmarkEnd w:id="52"/>
      <w:bookmarkEnd w:id="53"/>
      <w:bookmarkEnd w:id="54"/>
      <w:bookmarkEnd w:id="55"/>
      <w:r>
        <w:rPr>
          <w:snapToGrid w:val="0"/>
        </w:rPr>
        <w:t xml:space="preserve"> </w:t>
      </w:r>
    </w:p>
    <w:p>
      <w:pPr>
        <w:pStyle w:val="Subsection"/>
        <w:spacing w:before="120"/>
        <w:rPr>
          <w:snapToGrid w:val="0"/>
        </w:rPr>
      </w:pPr>
      <w:r>
        <w:tab/>
        <w:t>(1)</w:t>
      </w:r>
      <w:r>
        <w:tab/>
      </w:r>
      <w:r>
        <w:rPr>
          <w:snapToGrid w:val="0"/>
        </w:rPr>
        <w:t xml:space="preserve">Where, for the purposes of this Act or a subordinate instrument, it is necessary to determine the position on the surface of the Earth of a point, line or area, that position is to be determined by reference to the prescribed Australian datum. </w:t>
      </w:r>
    </w:p>
    <w:p>
      <w:pPr>
        <w:pStyle w:val="Subsection"/>
        <w:spacing w:before="120"/>
        <w:rPr>
          <w:snapToGrid w:val="0"/>
        </w:rPr>
      </w:pPr>
      <w:r>
        <w:rPr>
          <w:snapToGrid w:val="0"/>
        </w:rPr>
        <w:tab/>
        <w:t>(2)</w:t>
      </w:r>
      <w:r>
        <w:rPr>
          <w:snapToGrid w:val="0"/>
        </w:rPr>
        <w:tab/>
        <w:t>In subsection (1) — </w:t>
      </w:r>
    </w:p>
    <w:p>
      <w:pPr>
        <w:pStyle w:val="Defstart"/>
        <w:spacing w:before="120"/>
      </w:pPr>
      <w:r>
        <w:rPr>
          <w:b/>
        </w:rPr>
        <w:tab/>
      </w:r>
      <w:r>
        <w:rPr>
          <w:rStyle w:val="CharDefText"/>
        </w:rPr>
        <w:t>“subordinate instrument”</w:t>
      </w:r>
      <w:r>
        <w:t xml:space="preserve"> means — </w:t>
      </w:r>
    </w:p>
    <w:p>
      <w:pPr>
        <w:pStyle w:val="Defpara"/>
      </w:pPr>
      <w:r>
        <w:tab/>
        <w:t>(a)</w:t>
      </w:r>
      <w:r>
        <w:tab/>
        <w:t>the regulations; or</w:t>
      </w:r>
    </w:p>
    <w:p>
      <w:pPr>
        <w:pStyle w:val="Defpara"/>
      </w:pPr>
      <w:r>
        <w:tab/>
        <w:t>(b)</w:t>
      </w:r>
      <w:r>
        <w:tab/>
        <w:t>an instrument under this Act or the regulations.</w:t>
      </w:r>
    </w:p>
    <w:p>
      <w:pPr>
        <w:pStyle w:val="Subsection"/>
        <w:spacing w:before="120"/>
      </w:pPr>
      <w:r>
        <w:tab/>
        <w:t>(3)</w:t>
      </w:r>
      <w:r>
        <w:tab/>
        <w:t>A datum may be prescribed for all or some of the purposes referred to in subsection (1), and different datums may be prescribed for different purposes.</w:t>
      </w:r>
    </w:p>
    <w:p>
      <w:pPr>
        <w:pStyle w:val="Subsection"/>
        <w:spacing w:before="120"/>
      </w:pPr>
      <w:r>
        <w:tab/>
        <w:t>(4)</w:t>
      </w:r>
      <w:r>
        <w:tab/>
        <w:t xml:space="preserve">Regulations that prescribe a datum for a purpose referred to in subsection (1), or amend that datum or prescribe another datum to replace that datum, may make any transitional or savings provisions that are necessary or convenient to be made — </w:t>
      </w:r>
    </w:p>
    <w:p>
      <w:pPr>
        <w:pStyle w:val="Indenta"/>
      </w:pPr>
      <w:r>
        <w:tab/>
        <w:t>(a)</w:t>
      </w:r>
      <w:r>
        <w:tab/>
        <w:t>in relation to licences granted before the regulations take effect (including licences referred to in Schedule 2); or</w:t>
      </w:r>
    </w:p>
    <w:p>
      <w:pPr>
        <w:pStyle w:val="Indenta"/>
      </w:pPr>
      <w:r>
        <w:tab/>
        <w:t>(b)</w:t>
      </w:r>
      <w:r>
        <w:tab/>
        <w:t>in relation to applications for licences pending when the regulations take effect (including applications referred to in Schedule 2); or</w:t>
      </w:r>
    </w:p>
    <w:p>
      <w:pPr>
        <w:pStyle w:val="Indenta"/>
      </w:pPr>
      <w:r>
        <w:tab/>
        <w:t>(c)</w:t>
      </w:r>
      <w:r>
        <w:tab/>
        <w:t>for any other purpose.</w:t>
      </w:r>
    </w:p>
    <w:p>
      <w:pPr>
        <w:pStyle w:val="Subsection"/>
        <w:rPr>
          <w:snapToGrid w:val="0"/>
        </w:rPr>
      </w:pPr>
      <w:r>
        <w:rPr>
          <w:snapToGrid w:val="0"/>
        </w:rPr>
        <w:tab/>
        <w:t>(5)</w:t>
      </w:r>
      <w:r>
        <w:rPr>
          <w:snapToGrid w:val="0"/>
        </w:rPr>
        <w:tab/>
        <w:t>Regulations referred to in subsection (4) may modify or otherwise affect the operation of this Act.</w:t>
      </w:r>
    </w:p>
    <w:p>
      <w:pPr>
        <w:pStyle w:val="Heading5"/>
        <w:rPr>
          <w:snapToGrid w:val="0"/>
        </w:rPr>
      </w:pPr>
      <w:bookmarkStart w:id="56" w:name="_Toc518095276"/>
      <w:bookmarkStart w:id="57" w:name="_Toc37566639"/>
      <w:bookmarkStart w:id="58" w:name="_Toc38777650"/>
      <w:bookmarkStart w:id="59" w:name="_Toc72912925"/>
      <w:r>
        <w:rPr>
          <w:rStyle w:val="CharSectno"/>
        </w:rPr>
        <w:t>11</w:t>
      </w:r>
      <w:r>
        <w:rPr>
          <w:snapToGrid w:val="0"/>
        </w:rPr>
        <w:t>.</w:t>
      </w:r>
      <w:r>
        <w:rPr>
          <w:snapToGrid w:val="0"/>
        </w:rPr>
        <w:tab/>
        <w:t>Section number not used</w:t>
      </w:r>
      <w:bookmarkEnd w:id="56"/>
      <w:bookmarkEnd w:id="57"/>
      <w:bookmarkEnd w:id="58"/>
      <w:bookmarkEnd w:id="59"/>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60" w:name="_Toc518095277"/>
      <w:bookmarkStart w:id="61" w:name="_Toc37566640"/>
      <w:bookmarkStart w:id="62" w:name="_Toc38777651"/>
      <w:bookmarkStart w:id="63" w:name="_Toc72912926"/>
      <w:r>
        <w:rPr>
          <w:rStyle w:val="CharSectno"/>
        </w:rPr>
        <w:t>12</w:t>
      </w:r>
      <w:r>
        <w:rPr>
          <w:snapToGrid w:val="0"/>
        </w:rPr>
        <w:t>.</w:t>
      </w:r>
      <w:r>
        <w:rPr>
          <w:snapToGrid w:val="0"/>
        </w:rPr>
        <w:tab/>
        <w:t>Power to vary and revoke instruments</w:t>
      </w:r>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A provision of this Act that confers a power to do something in writing is also taken to confer the power to revoke or amend the written document by which that thing is done.</w:t>
      </w:r>
    </w:p>
    <w:p>
      <w:pPr>
        <w:pStyle w:val="Subsection"/>
        <w:rPr>
          <w:snapToGrid w:val="0"/>
        </w:rPr>
      </w:pPr>
      <w:r>
        <w:rPr>
          <w:snapToGrid w:val="0"/>
        </w:rPr>
        <w:tab/>
        <w:t>(2)</w:t>
      </w:r>
      <w:r>
        <w:rPr>
          <w:snapToGrid w:val="0"/>
        </w:rPr>
        <w:tab/>
        <w:t>The power to revoke or amend — </w:t>
      </w:r>
    </w:p>
    <w:p>
      <w:pPr>
        <w:pStyle w:val="Indenta"/>
        <w:rPr>
          <w:snapToGrid w:val="0"/>
        </w:rPr>
      </w:pPr>
      <w:r>
        <w:rPr>
          <w:snapToGrid w:val="0"/>
        </w:rPr>
        <w:tab/>
        <w:t>(a)</w:t>
      </w:r>
      <w:r>
        <w:rPr>
          <w:snapToGrid w:val="0"/>
        </w:rPr>
        <w:tab/>
        <w:t>must also be exercised in writing; and</w:t>
      </w:r>
    </w:p>
    <w:p>
      <w:pPr>
        <w:pStyle w:val="Indenta"/>
        <w:rPr>
          <w:snapToGrid w:val="0"/>
        </w:rPr>
      </w:pPr>
      <w:r>
        <w:rPr>
          <w:snapToGrid w:val="0"/>
        </w:rPr>
        <w:tab/>
        <w:t>(b)</w:t>
      </w:r>
      <w:r>
        <w:rPr>
          <w:snapToGrid w:val="0"/>
        </w:rPr>
        <w:tab/>
        <w:t>is subject to the same procedural requirements as the original power; and</w:t>
      </w:r>
    </w:p>
    <w:p>
      <w:pPr>
        <w:pStyle w:val="Indenta"/>
        <w:rPr>
          <w:snapToGrid w:val="0"/>
        </w:rPr>
      </w:pPr>
      <w:r>
        <w:rPr>
          <w:snapToGrid w:val="0"/>
        </w:rPr>
        <w:tab/>
        <w:t>(c)</w:t>
      </w:r>
      <w:r>
        <w:rPr>
          <w:snapToGrid w:val="0"/>
        </w:rPr>
        <w:tab/>
        <w:t>is subject to the same conditions as those that governed the exercise of the original power.</w:t>
      </w:r>
    </w:p>
    <w:p>
      <w:pPr>
        <w:pStyle w:val="Heading4"/>
        <w:rPr>
          <w:b/>
        </w:rPr>
      </w:pPr>
      <w:bookmarkStart w:id="64" w:name="_Toc72912927"/>
      <w:r>
        <w:rPr>
          <w:b/>
          <w:snapToGrid w:val="0"/>
        </w:rPr>
        <w:t xml:space="preserve">Division 2 — </w:t>
      </w:r>
      <w:r>
        <w:rPr>
          <w:b/>
        </w:rPr>
        <w:t>Basic concepts</w:t>
      </w:r>
      <w:bookmarkEnd w:id="64"/>
    </w:p>
    <w:p>
      <w:pPr>
        <w:pStyle w:val="Heading5"/>
        <w:rPr>
          <w:snapToGrid w:val="0"/>
        </w:rPr>
      </w:pPr>
      <w:bookmarkStart w:id="65" w:name="_Toc518095278"/>
      <w:bookmarkStart w:id="66" w:name="_Toc37566641"/>
      <w:bookmarkStart w:id="67" w:name="_Toc38777652"/>
      <w:bookmarkStart w:id="68" w:name="_Toc72912928"/>
      <w:r>
        <w:rPr>
          <w:rStyle w:val="CharSectno"/>
        </w:rPr>
        <w:t>13</w:t>
      </w:r>
      <w:r>
        <w:rPr>
          <w:snapToGrid w:val="0"/>
        </w:rPr>
        <w:t>. – 15.</w:t>
      </w:r>
      <w:r>
        <w:rPr>
          <w:snapToGrid w:val="0"/>
        </w:rPr>
        <w:tab/>
        <w:t>Section numbers not used</w:t>
      </w:r>
      <w:bookmarkEnd w:id="65"/>
      <w:bookmarkEnd w:id="66"/>
      <w:bookmarkEnd w:id="67"/>
      <w:bookmarkEnd w:id="68"/>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spacing w:before="180"/>
        <w:rPr>
          <w:snapToGrid w:val="0"/>
        </w:rPr>
      </w:pPr>
      <w:bookmarkStart w:id="69" w:name="_Toc518095279"/>
      <w:bookmarkStart w:id="70" w:name="_Toc37566642"/>
      <w:bookmarkStart w:id="71" w:name="_Toc38777653"/>
      <w:bookmarkStart w:id="72" w:name="_Toc72912929"/>
      <w:r>
        <w:rPr>
          <w:rStyle w:val="CharSectno"/>
        </w:rPr>
        <w:t>16</w:t>
      </w:r>
      <w:r>
        <w:rPr>
          <w:snapToGrid w:val="0"/>
        </w:rPr>
        <w:t>.</w:t>
      </w:r>
      <w:r>
        <w:rPr>
          <w:snapToGrid w:val="0"/>
        </w:rPr>
        <w:tab/>
        <w:t>Coastal waters, and effect of change in baseline</w:t>
      </w:r>
      <w:bookmarkEnd w:id="69"/>
      <w:bookmarkEnd w:id="70"/>
      <w:bookmarkEnd w:id="71"/>
      <w:bookmarkEnd w:id="72"/>
      <w:r>
        <w:rPr>
          <w:snapToGrid w:val="0"/>
        </w:rPr>
        <w:t xml:space="preserve"> </w:t>
      </w:r>
    </w:p>
    <w:p>
      <w:pPr>
        <w:pStyle w:val="Subsection"/>
        <w:spacing w:before="120"/>
        <w:rPr>
          <w:snapToGrid w:val="0"/>
        </w:rPr>
      </w:pPr>
      <w:r>
        <w:rPr>
          <w:snapToGrid w:val="0"/>
        </w:rPr>
        <w:tab/>
        <w:t>(1)</w:t>
      </w:r>
      <w:r>
        <w:rPr>
          <w:snapToGrid w:val="0"/>
        </w:rPr>
        <w:tab/>
        <w:t>Subject to this section, the coastal waters of the State are so much of the area described in Schedule 1 as is constituted by the first 3 nautical miles of the territorial sea from the baseline.</w:t>
      </w:r>
    </w:p>
    <w:p>
      <w:pPr>
        <w:pStyle w:val="Subsection"/>
        <w:spacing w:before="120"/>
        <w:rPr>
          <w:snapToGrid w:val="0"/>
        </w:rPr>
      </w:pPr>
      <w:r>
        <w:rPr>
          <w:snapToGrid w:val="0"/>
        </w:rPr>
        <w:tab/>
        <w:t>(2)</w:t>
      </w:r>
      <w:r>
        <w:rPr>
          <w:snapToGrid w:val="0"/>
        </w:rPr>
        <w:tab/>
        <w:t>The coastal waters do not include any waters that are inside the baseline.</w:t>
      </w:r>
    </w:p>
    <w:p>
      <w:pPr>
        <w:pStyle w:val="Subsection"/>
        <w:spacing w:before="120"/>
        <w:rPr>
          <w:snapToGrid w:val="0"/>
        </w:rPr>
      </w:pPr>
      <w:r>
        <w:rPr>
          <w:snapToGrid w:val="0"/>
        </w:rPr>
        <w:tab/>
        <w:t>(3)</w:t>
      </w:r>
      <w:r>
        <w:rPr>
          <w:snapToGrid w:val="0"/>
        </w:rPr>
        <w:tab/>
        <w:t>If — </w:t>
      </w:r>
    </w:p>
    <w:p>
      <w:pPr>
        <w:pStyle w:val="Indenta"/>
        <w:spacing w:before="60"/>
        <w:rPr>
          <w:snapToGrid w:val="0"/>
        </w:rPr>
      </w:pPr>
      <w:r>
        <w:rPr>
          <w:snapToGrid w:val="0"/>
        </w:rPr>
        <w:tab/>
        <w:t>(a)</w:t>
      </w:r>
      <w:r>
        <w:rPr>
          <w:snapToGrid w:val="0"/>
        </w:rPr>
        <w:tab/>
        <w:t>a licence has been granted on the basis that an area is within coastal waters; and</w:t>
      </w:r>
    </w:p>
    <w:p>
      <w:pPr>
        <w:pStyle w:val="Indenta"/>
        <w:spacing w:before="60"/>
        <w:rPr>
          <w:snapToGrid w:val="0"/>
        </w:rPr>
      </w:pPr>
      <w:r>
        <w:rPr>
          <w:snapToGrid w:val="0"/>
        </w:rPr>
        <w:tab/>
        <w:t>(b)</w:t>
      </w:r>
      <w:r>
        <w:rPr>
          <w:snapToGrid w:val="0"/>
        </w:rPr>
        <w:tab/>
        <w:t>there is a change to the baseline or, because new data is obtained or existing data is reconsidered, the location of the baseline is reassessed; and</w:t>
      </w:r>
    </w:p>
    <w:p>
      <w:pPr>
        <w:pStyle w:val="Indenta"/>
        <w:spacing w:before="60"/>
        <w:rPr>
          <w:snapToGrid w:val="0"/>
        </w:rPr>
      </w:pPr>
      <w:r>
        <w:rPr>
          <w:snapToGrid w:val="0"/>
        </w:rPr>
        <w:tab/>
        <w:t>(c)</w:t>
      </w:r>
      <w:r>
        <w:rPr>
          <w:snapToGrid w:val="0"/>
        </w:rPr>
        <w:tab/>
        <w:t>as a result of the change to, or reassessment of the location of, the baseline, the area ceases to be within coastal waters,</w:t>
      </w:r>
    </w:p>
    <w:p>
      <w:pPr>
        <w:pStyle w:val="Subsection"/>
        <w:spacing w:before="80"/>
        <w:rPr>
          <w:snapToGrid w:val="0"/>
        </w:rPr>
      </w:pPr>
      <w:r>
        <w:rPr>
          <w:snapToGrid w:val="0"/>
        </w:rPr>
        <w:tab/>
      </w:r>
      <w:r>
        <w:rPr>
          <w:snapToGrid w:val="0"/>
        </w:rPr>
        <w:tab/>
        <w:t>this Act applies as if the area were still within coastal waters.</w:t>
      </w:r>
    </w:p>
    <w:p>
      <w:pPr>
        <w:pStyle w:val="Subsection"/>
        <w:spacing w:before="120"/>
        <w:rPr>
          <w:snapToGrid w:val="0"/>
        </w:rPr>
      </w:pPr>
      <w:r>
        <w:rPr>
          <w:snapToGrid w:val="0"/>
        </w:rPr>
        <w:tab/>
        <w:t>(4)</w:t>
      </w:r>
      <w:r>
        <w:rPr>
          <w:snapToGrid w:val="0"/>
        </w:rPr>
        <w:tab/>
        <w:t>Subsection (3) continues to apply to the area only while the licence (and any successor licence) remains in force.</w:t>
      </w:r>
    </w:p>
    <w:p>
      <w:pPr>
        <w:pStyle w:val="Subsection"/>
        <w:spacing w:before="120"/>
        <w:rPr>
          <w:snapToGrid w:val="0"/>
        </w:rPr>
      </w:pPr>
      <w:r>
        <w:rPr>
          <w:snapToGrid w:val="0"/>
        </w:rPr>
        <w:tab/>
        <w:t>(5)</w:t>
      </w:r>
      <w:r>
        <w:rPr>
          <w:snapToGrid w:val="0"/>
        </w:rPr>
        <w:tab/>
        <w:t>If — </w:t>
      </w:r>
    </w:p>
    <w:p>
      <w:pPr>
        <w:pStyle w:val="Indenta"/>
        <w:spacing w:before="60"/>
        <w:rPr>
          <w:snapToGrid w:val="0"/>
        </w:rPr>
      </w:pPr>
      <w:r>
        <w:rPr>
          <w:snapToGrid w:val="0"/>
        </w:rPr>
        <w:tab/>
        <w:t>(a)</w:t>
      </w:r>
      <w:r>
        <w:rPr>
          <w:snapToGrid w:val="0"/>
        </w:rPr>
        <w:tab/>
        <w:t>a licence under the Commonwealth Act has been granted on the basis that an area is within the offshore area under the Commonwealth Act; and</w:t>
      </w:r>
    </w:p>
    <w:p>
      <w:pPr>
        <w:pStyle w:val="Indenta"/>
        <w:spacing w:before="60"/>
        <w:rPr>
          <w:snapToGrid w:val="0"/>
        </w:rPr>
      </w:pPr>
      <w:r>
        <w:rPr>
          <w:snapToGrid w:val="0"/>
        </w:rPr>
        <w:tab/>
        <w:t>(b)</w:t>
      </w:r>
      <w:r>
        <w:rPr>
          <w:snapToGrid w:val="0"/>
        </w:rPr>
        <w:tab/>
        <w:t>there is a change to the baseline or, because new data is obtained or existing data is reconsidered, the location of the baseline is reassessed; and</w:t>
      </w:r>
    </w:p>
    <w:p>
      <w:pPr>
        <w:pStyle w:val="Indenta"/>
        <w:spacing w:before="60"/>
        <w:rPr>
          <w:snapToGrid w:val="0"/>
        </w:rPr>
      </w:pPr>
      <w:r>
        <w:rPr>
          <w:snapToGrid w:val="0"/>
        </w:rPr>
        <w:tab/>
        <w:t>(c)</w:t>
      </w:r>
      <w:r>
        <w:rPr>
          <w:snapToGrid w:val="0"/>
        </w:rPr>
        <w:tab/>
        <w:t>as a result of the change to, or reassessment of the location of, the baseline, the area — </w:t>
      </w:r>
    </w:p>
    <w:p>
      <w:pPr>
        <w:pStyle w:val="Indenti"/>
        <w:spacing w:before="60"/>
        <w:rPr>
          <w:snapToGrid w:val="0"/>
        </w:rPr>
      </w:pPr>
      <w:r>
        <w:rPr>
          <w:snapToGrid w:val="0"/>
        </w:rPr>
        <w:tab/>
        <w:t>(i)</w:t>
      </w:r>
      <w:r>
        <w:rPr>
          <w:snapToGrid w:val="0"/>
        </w:rPr>
        <w:tab/>
        <w:t>ceases to be within the offshore area under the Commonwealth Act; and</w:t>
      </w:r>
    </w:p>
    <w:p>
      <w:pPr>
        <w:pStyle w:val="Indenti"/>
        <w:spacing w:before="60"/>
        <w:rPr>
          <w:snapToGrid w:val="0"/>
        </w:rPr>
      </w:pPr>
      <w:r>
        <w:rPr>
          <w:snapToGrid w:val="0"/>
        </w:rPr>
        <w:tab/>
        <w:t>(ii)</w:t>
      </w:r>
      <w:r>
        <w:rPr>
          <w:snapToGrid w:val="0"/>
        </w:rPr>
        <w:tab/>
        <w:t>falls within coastal waters,</w:t>
      </w:r>
    </w:p>
    <w:p>
      <w:pPr>
        <w:pStyle w:val="Subsection"/>
        <w:spacing w:before="80"/>
        <w:rPr>
          <w:snapToGrid w:val="0"/>
        </w:rPr>
      </w:pPr>
      <w:r>
        <w:rPr>
          <w:snapToGrid w:val="0"/>
        </w:rPr>
        <w:tab/>
      </w:r>
      <w:r>
        <w:rPr>
          <w:snapToGrid w:val="0"/>
        </w:rPr>
        <w:tab/>
        <w:t>this Act does not apply to the area.</w:t>
      </w:r>
    </w:p>
    <w:p>
      <w:pPr>
        <w:pStyle w:val="Subsection"/>
        <w:rPr>
          <w:snapToGrid w:val="0"/>
        </w:rPr>
      </w:pPr>
      <w:r>
        <w:rPr>
          <w:snapToGrid w:val="0"/>
        </w:rPr>
        <w:tab/>
        <w:t>(6)</w:t>
      </w:r>
      <w:r>
        <w:rPr>
          <w:snapToGrid w:val="0"/>
        </w:rPr>
        <w:tab/>
        <w:t>Subsection (5) continues to apply to the area only while the licence under the Commonwealth Act (and any successor licence within the meaning in that Act) remains in force.</w:t>
      </w:r>
    </w:p>
    <w:p>
      <w:pPr>
        <w:pStyle w:val="Subsection"/>
        <w:rPr>
          <w:snapToGrid w:val="0"/>
        </w:rPr>
      </w:pPr>
      <w:r>
        <w:rPr>
          <w:snapToGrid w:val="0"/>
        </w:rPr>
        <w:tab/>
        <w:t>(7)</w:t>
      </w:r>
      <w:r>
        <w:rPr>
          <w:snapToGrid w:val="0"/>
        </w:rPr>
        <w:tab/>
        <w:t xml:space="preserve">This Act has effect subject to section 9A of the </w:t>
      </w:r>
      <w:r>
        <w:rPr>
          <w:i/>
          <w:snapToGrid w:val="0"/>
        </w:rPr>
        <w:t>Mining Act 1978.</w:t>
      </w:r>
      <w:r>
        <w:rPr>
          <w:snapToGrid w:val="0"/>
        </w:rPr>
        <w:t xml:space="preserve"> </w:t>
      </w:r>
    </w:p>
    <w:p>
      <w:pPr>
        <w:pStyle w:val="Subsection"/>
        <w:rPr>
          <w:snapToGrid w:val="0"/>
        </w:rPr>
      </w:pPr>
      <w:r>
        <w:rPr>
          <w:snapToGrid w:val="0"/>
        </w:rPr>
        <w:tab/>
        <w:t>(8)</w:t>
      </w:r>
      <w:r>
        <w:rPr>
          <w:snapToGrid w:val="0"/>
        </w:rPr>
        <w:tab/>
        <w:t>In this section — </w:t>
      </w:r>
    </w:p>
    <w:p>
      <w:pPr>
        <w:pStyle w:val="Defstart"/>
      </w:pPr>
      <w:r>
        <w:tab/>
      </w:r>
      <w:r>
        <w:rPr>
          <w:b/>
        </w:rPr>
        <w:t>“</w:t>
      </w:r>
      <w:r>
        <w:rPr>
          <w:rStyle w:val="CharDefText"/>
        </w:rPr>
        <w:t>baseline</w:t>
      </w:r>
      <w:r>
        <w:rPr>
          <w:b/>
        </w:rPr>
        <w:t>”</w:t>
      </w:r>
      <w:r>
        <w:t xml:space="preserve"> means the baseline adjacent to the coast of the State (including the coast of any island forming part of the State) as for the time being determined under section 7(1)(b) of the </w:t>
      </w:r>
      <w:r>
        <w:rPr>
          <w:i/>
        </w:rPr>
        <w:t>Seas and Submerged Lands Act 1973</w:t>
      </w:r>
      <w:r>
        <w:t xml:space="preserve"> of the Commonwealth.</w:t>
      </w:r>
    </w:p>
    <w:p>
      <w:pPr>
        <w:pStyle w:val="NotesPerm"/>
        <w:rPr>
          <w:snapToGrid w:val="0"/>
        </w:rPr>
      </w:pPr>
      <w:r>
        <w:rPr>
          <w:snapToGrid w:val="0"/>
        </w:rPr>
        <w:t xml:space="preserve">Note 1: </w:t>
      </w:r>
      <w:r>
        <w:rPr>
          <w:snapToGrid w:val="0"/>
        </w:rPr>
        <w:tab/>
      </w:r>
      <w:r>
        <w:t>Generally</w:t>
      </w:r>
      <w:r>
        <w:rPr>
          <w:snapToGrid w:val="0"/>
        </w:rPr>
        <w:t xml:space="preserve"> the baseline is the lowest astronomical tide along the coast but it also includes lines enclosing bays and indentations that are not bays and straight baselines that depart from the coast. See </w:t>
      </w:r>
      <w:r>
        <w:rPr>
          <w:i/>
          <w:snapToGrid w:val="0"/>
        </w:rPr>
        <w:t>Australia’s territorial sea baseline</w:t>
      </w:r>
      <w:r>
        <w:rPr>
          <w:snapToGrid w:val="0"/>
        </w:rPr>
        <w:t xml:space="preserve"> published 1988 by the Australian Government Printing Service.</w:t>
      </w:r>
    </w:p>
    <w:p>
      <w:pPr>
        <w:pStyle w:val="NotesPerm"/>
        <w:rPr>
          <w:snapToGrid w:val="0"/>
        </w:rPr>
      </w:pPr>
      <w:r>
        <w:rPr>
          <w:snapToGrid w:val="0"/>
        </w:rPr>
        <w:t xml:space="preserve">Note 2: </w:t>
      </w:r>
      <w:r>
        <w:rPr>
          <w:snapToGrid w:val="0"/>
        </w:rPr>
        <w:tab/>
        <w:t>The following diagram illustrates the coastal waters of the State — </w:t>
      </w:r>
    </w:p>
    <w:p>
      <w:pPr>
        <w:pStyle w:val="NotesPerm"/>
        <w:spacing w:before="0"/>
        <w:jc w:val="center"/>
        <w:rPr>
          <w:snapToGrid w:val="0"/>
        </w:rPr>
      </w:pPr>
      <w:r>
        <w:rPr>
          <w:noProof/>
          <w:lang w:eastAsia="en-AU"/>
        </w:rPr>
        <w:drawing>
          <wp:inline distT="0" distB="0" distL="0" distR="0">
            <wp:extent cx="4133215" cy="2874645"/>
            <wp:effectExtent l="0" t="0" r="635" b="1905"/>
            <wp:docPr id="1" name="Picture 1" descr="P:\Scanned Documents\Xerox\img-Y29142613\coa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ed Documents\Xerox\img-Y29142613\coasta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215" cy="2874645"/>
                    </a:xfrm>
                    <a:prstGeom prst="rect">
                      <a:avLst/>
                    </a:prstGeom>
                    <a:noFill/>
                    <a:ln>
                      <a:noFill/>
                    </a:ln>
                  </pic:spPr>
                </pic:pic>
              </a:graphicData>
            </a:graphic>
          </wp:inline>
        </w:drawing>
      </w:r>
    </w:p>
    <w:p>
      <w:pPr>
        <w:pStyle w:val="Heading5"/>
        <w:rPr>
          <w:snapToGrid w:val="0"/>
        </w:rPr>
      </w:pPr>
      <w:bookmarkStart w:id="73" w:name="_Toc518095280"/>
      <w:bookmarkStart w:id="74" w:name="_Toc37566643"/>
      <w:bookmarkStart w:id="75" w:name="_Toc38777654"/>
      <w:bookmarkStart w:id="76" w:name="_Toc72912930"/>
      <w:r>
        <w:rPr>
          <w:rStyle w:val="CharSectno"/>
        </w:rPr>
        <w:t>17</w:t>
      </w:r>
      <w:r>
        <w:rPr>
          <w:snapToGrid w:val="0"/>
        </w:rPr>
        <w:t>.</w:t>
      </w:r>
      <w:r>
        <w:rPr>
          <w:snapToGrid w:val="0"/>
        </w:rPr>
        <w:tab/>
        <w:t>Blocks</w:t>
      </w:r>
      <w:bookmarkEnd w:id="73"/>
      <w:bookmarkEnd w:id="74"/>
      <w:bookmarkEnd w:id="75"/>
      <w:bookmarkEnd w:id="76"/>
      <w:r>
        <w:rPr>
          <w:snapToGrid w:val="0"/>
        </w:rPr>
        <w:t xml:space="preserve"> </w:t>
      </w:r>
    </w:p>
    <w:p>
      <w:pPr>
        <w:pStyle w:val="Subsection"/>
        <w:keepNext/>
        <w:spacing w:before="120"/>
        <w:rPr>
          <w:snapToGrid w:val="0"/>
        </w:rPr>
      </w:pPr>
      <w:r>
        <w:rPr>
          <w:snapToGrid w:val="0"/>
        </w:rPr>
        <w:tab/>
      </w:r>
      <w:r>
        <w:rPr>
          <w:snapToGrid w:val="0"/>
        </w:rPr>
        <w:tab/>
        <w:t>This is how a block is constituted in coastal waters — </w:t>
      </w:r>
    </w:p>
    <w:p>
      <w:pPr>
        <w:pStyle w:val="Indenta"/>
        <w:rPr>
          <w:snapToGrid w:val="0"/>
        </w:rPr>
      </w:pPr>
      <w:r>
        <w:rPr>
          <w:snapToGrid w:val="0"/>
        </w:rPr>
        <w:tab/>
        <w:t>(a)</w:t>
      </w:r>
      <w:r>
        <w:rPr>
          <w:snapToGrid w:val="0"/>
        </w:rPr>
        <w:tab/>
        <w:t>assume that there is laid over the coastal waters a grid constituted by — </w:t>
      </w:r>
    </w:p>
    <w:p>
      <w:pPr>
        <w:pStyle w:val="Indenti"/>
        <w:rPr>
          <w:snapToGrid w:val="0"/>
        </w:rPr>
      </w:pPr>
      <w:r>
        <w:rPr>
          <w:snapToGrid w:val="0"/>
        </w:rPr>
        <w:tab/>
        <w:t>(i)</w:t>
      </w:r>
      <w:r>
        <w:rPr>
          <w:snapToGrid w:val="0"/>
        </w:rPr>
        <w:tab/>
        <w:t>lines running along meridians drawn through each degree of longitude and the minutes between those degrees; and</w:t>
      </w:r>
    </w:p>
    <w:p>
      <w:pPr>
        <w:pStyle w:val="Indenti"/>
        <w:rPr>
          <w:snapToGrid w:val="0"/>
        </w:rPr>
      </w:pPr>
      <w:r>
        <w:rPr>
          <w:snapToGrid w:val="0"/>
        </w:rPr>
        <w:tab/>
        <w:t>(ii)</w:t>
      </w:r>
      <w:r>
        <w:rPr>
          <w:snapToGrid w:val="0"/>
        </w:rPr>
        <w:tab/>
        <w:t>lines running along parallels drawn through each degree of latitude and the minutes between those degrees;</w:t>
      </w:r>
    </w:p>
    <w:p>
      <w:pPr>
        <w:pStyle w:val="Indenta"/>
        <w:rPr>
          <w:snapToGrid w:val="0"/>
        </w:rPr>
      </w:pPr>
      <w:r>
        <w:rPr>
          <w:snapToGrid w:val="0"/>
        </w:rPr>
        <w:tab/>
        <w:t>(b)</w:t>
      </w:r>
      <w:r>
        <w:rPr>
          <w:snapToGrid w:val="0"/>
        </w:rPr>
        <w:tab/>
        <w:t>take a bounded space defined by the grid;</w:t>
      </w:r>
    </w:p>
    <w:p>
      <w:pPr>
        <w:pStyle w:val="Indenta"/>
        <w:rPr>
          <w:snapToGrid w:val="0"/>
        </w:rPr>
      </w:pPr>
      <w:r>
        <w:rPr>
          <w:snapToGrid w:val="0"/>
        </w:rPr>
        <w:tab/>
        <w:t>(c)</w:t>
      </w:r>
      <w:r>
        <w:rPr>
          <w:snapToGrid w:val="0"/>
        </w:rPr>
        <w:tab/>
        <w:t>the seabed and subsoil within the coastal waters that is under that space is a block.</w:t>
      </w:r>
    </w:p>
    <w:p>
      <w:pPr>
        <w:pStyle w:val="NotesPerm"/>
        <w:keepNext/>
        <w:tabs>
          <w:tab w:val="left" w:pos="851"/>
        </w:tabs>
        <w:spacing w:before="120"/>
        <w:ind w:left="851" w:hanging="851"/>
        <w:rPr>
          <w:snapToGrid w:val="0"/>
        </w:rPr>
      </w:pPr>
      <w:r>
        <w:rPr>
          <w:snapToGrid w:val="0"/>
        </w:rPr>
        <w:t xml:space="preserve">Note: </w:t>
      </w:r>
      <w:r>
        <w:rPr>
          <w:snapToGrid w:val="0"/>
        </w:rPr>
        <w:tab/>
        <w:t>The following diagram shows how a block is constituted.</w:t>
      </w:r>
    </w:p>
    <w:p>
      <w:pPr>
        <w:pStyle w:val="NotesPerm"/>
        <w:keepNext/>
        <w:tabs>
          <w:tab w:val="left" w:pos="851"/>
        </w:tabs>
        <w:spacing w:before="80"/>
        <w:ind w:left="851" w:hanging="851"/>
        <w:rPr>
          <w:snapToGrid w:val="0"/>
        </w:rPr>
      </w:pPr>
      <w:r>
        <w:rPr>
          <w:snapToGrid w:val="0"/>
        </w:rPr>
        <w:tab/>
        <w:t>Each block is identified by giving the name of the plan in the 1:1 000 000 map series, an identifying number of the 5 minute primary block and a letter identifying the one minute block. The block in the diagram is 72 (e) on the Broome sheet.</w:t>
      </w:r>
    </w:p>
    <w:p>
      <w:pPr>
        <w:jc w:val="center"/>
        <w:rPr>
          <w:snapToGrid w:val="0"/>
          <w:sz w:val="20"/>
        </w:rPr>
      </w:pPr>
      <w:r>
        <w:rPr>
          <w:noProof/>
          <w:sz w:val="20"/>
          <w:lang w:eastAsia="en-AU"/>
        </w:rPr>
        <w:drawing>
          <wp:inline distT="0" distB="0" distL="0" distR="0">
            <wp:extent cx="4133215" cy="2772410"/>
            <wp:effectExtent l="0" t="0" r="635" b="8890"/>
            <wp:docPr id="2" name="Picture 2" descr="P:\Scanned Documents\Xerox\img-Y29142547\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anned Documents\Xerox\img-Y29142547\block.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3215" cy="2772410"/>
                    </a:xfrm>
                    <a:prstGeom prst="rect">
                      <a:avLst/>
                    </a:prstGeom>
                    <a:noFill/>
                    <a:ln>
                      <a:noFill/>
                    </a:ln>
                  </pic:spPr>
                </pic:pic>
              </a:graphicData>
            </a:graphic>
          </wp:inline>
        </w:drawing>
      </w:r>
    </w:p>
    <w:p>
      <w:pPr>
        <w:pStyle w:val="Heading5"/>
        <w:rPr>
          <w:snapToGrid w:val="0"/>
        </w:rPr>
      </w:pPr>
      <w:bookmarkStart w:id="77" w:name="_Toc518095281"/>
      <w:bookmarkStart w:id="78" w:name="_Toc37566644"/>
      <w:bookmarkStart w:id="79" w:name="_Toc38777655"/>
      <w:bookmarkStart w:id="80" w:name="_Toc72912931"/>
      <w:r>
        <w:rPr>
          <w:rStyle w:val="CharSectno"/>
        </w:rPr>
        <w:t>18</w:t>
      </w:r>
      <w:r>
        <w:rPr>
          <w:snapToGrid w:val="0"/>
        </w:rPr>
        <w:t>.</w:t>
      </w:r>
      <w:r>
        <w:rPr>
          <w:snapToGrid w:val="0"/>
        </w:rPr>
        <w:tab/>
        <w:t>Reserved block</w:t>
      </w:r>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Subject to subsection (2), the Minister may declare that a block in coastal waters is a reserved block.</w:t>
      </w:r>
    </w:p>
    <w:p>
      <w:pPr>
        <w:pStyle w:val="NotesPerm"/>
        <w:tabs>
          <w:tab w:val="left" w:pos="851"/>
        </w:tabs>
        <w:spacing w:before="120"/>
        <w:ind w:left="851" w:hanging="851"/>
        <w:rPr>
          <w:snapToGrid w:val="0"/>
        </w:rPr>
      </w:pPr>
      <w:r>
        <w:rPr>
          <w:snapToGrid w:val="0"/>
        </w:rPr>
        <w:t xml:space="preserve">Note 1: </w:t>
      </w:r>
      <w:r>
        <w:rPr>
          <w:snapToGrid w:val="0"/>
        </w:rPr>
        <w:tab/>
        <w:t xml:space="preserve">A reserved block may be put up for tender by the Minister publishing in the </w:t>
      </w:r>
      <w:r>
        <w:rPr>
          <w:i/>
          <w:snapToGrid w:val="0"/>
        </w:rPr>
        <w:t>Gazette</w:t>
      </w:r>
      <w:r>
        <w:rPr>
          <w:snapToGrid w:val="0"/>
        </w:rPr>
        <w:t xml:space="preserve"> a tender block licence notice (see sections 74 and 218).</w:t>
      </w:r>
    </w:p>
    <w:p>
      <w:pPr>
        <w:pStyle w:val="NotesPerm"/>
        <w:tabs>
          <w:tab w:val="left" w:pos="851"/>
        </w:tabs>
        <w:spacing w:before="120"/>
        <w:ind w:left="851" w:hanging="851"/>
        <w:rPr>
          <w:snapToGrid w:val="0"/>
        </w:rPr>
      </w:pPr>
      <w:r>
        <w:rPr>
          <w:snapToGrid w:val="0"/>
        </w:rPr>
        <w:t xml:space="preserve">Note 2: </w:t>
      </w:r>
      <w:r>
        <w:rPr>
          <w:snapToGrid w:val="0"/>
        </w:rPr>
        <w:tab/>
        <w:t xml:space="preserve">Section 10(c) of the </w:t>
      </w:r>
      <w:r>
        <w:rPr>
          <w:i/>
          <w:snapToGrid w:val="0"/>
        </w:rPr>
        <w:t>Interpretation Act 1984</w:t>
      </w:r>
      <w:r>
        <w:rPr>
          <w:snapToGrid w:val="0"/>
        </w:rPr>
        <w:t xml:space="preserve"> allows a single declaration under this subsection to be made in respect of 2 or more blocks.</w:t>
      </w:r>
    </w:p>
    <w:p>
      <w:pPr>
        <w:pStyle w:val="Subsection"/>
        <w:rPr>
          <w:snapToGrid w:val="0"/>
        </w:rPr>
      </w:pPr>
      <w:r>
        <w:rPr>
          <w:snapToGrid w:val="0"/>
        </w:rPr>
        <w:tab/>
        <w:t>(2)</w:t>
      </w:r>
      <w:r>
        <w:rPr>
          <w:snapToGrid w:val="0"/>
        </w:rPr>
        <w:tab/>
        <w:t>A declaration under subsection (1) must not be made in relation to a block if — </w:t>
      </w:r>
    </w:p>
    <w:p>
      <w:pPr>
        <w:pStyle w:val="Indenta"/>
        <w:rPr>
          <w:snapToGrid w:val="0"/>
        </w:rPr>
      </w:pPr>
      <w:r>
        <w:rPr>
          <w:snapToGrid w:val="0"/>
        </w:rPr>
        <w:tab/>
        <w:t>(a)</w:t>
      </w:r>
      <w:r>
        <w:rPr>
          <w:snapToGrid w:val="0"/>
        </w:rPr>
        <w:tab/>
        <w:t>a licence over that block is in force; or</w:t>
      </w:r>
    </w:p>
    <w:p>
      <w:pPr>
        <w:pStyle w:val="Indenta"/>
        <w:rPr>
          <w:snapToGrid w:val="0"/>
        </w:rPr>
      </w:pPr>
      <w:r>
        <w:rPr>
          <w:snapToGrid w:val="0"/>
        </w:rPr>
        <w:tab/>
        <w:t>(b)</w:t>
      </w:r>
      <w:r>
        <w:rPr>
          <w:snapToGrid w:val="0"/>
        </w:rPr>
        <w:tab/>
        <w:t>an application for a licence over that block has been made and has not been determined.</w:t>
      </w:r>
    </w:p>
    <w:p>
      <w:pPr>
        <w:pStyle w:val="Subsection"/>
        <w:rPr>
          <w:snapToGrid w:val="0"/>
        </w:rPr>
      </w:pPr>
      <w:r>
        <w:rPr>
          <w:snapToGrid w:val="0"/>
        </w:rPr>
        <w:tab/>
        <w:t>(3)</w:t>
      </w:r>
      <w:r>
        <w:rPr>
          <w:snapToGrid w:val="0"/>
        </w:rPr>
        <w:tab/>
        <w:t xml:space="preserve">A declaration under subsection (1) must be made by notice published in the </w:t>
      </w:r>
      <w:r>
        <w:rPr>
          <w:i/>
          <w:snapToGrid w:val="0"/>
        </w:rPr>
        <w:t>Gazette</w:t>
      </w:r>
      <w:r>
        <w:rPr>
          <w:snapToGrid w:val="0"/>
        </w:rPr>
        <w:t>.</w:t>
      </w:r>
    </w:p>
    <w:p>
      <w:pPr>
        <w:pStyle w:val="Heading5"/>
        <w:rPr>
          <w:snapToGrid w:val="0"/>
        </w:rPr>
      </w:pPr>
      <w:bookmarkStart w:id="81" w:name="_Toc518095282"/>
      <w:bookmarkStart w:id="82" w:name="_Toc37566645"/>
      <w:bookmarkStart w:id="83" w:name="_Toc38777656"/>
      <w:bookmarkStart w:id="84" w:name="_Toc72912932"/>
      <w:r>
        <w:rPr>
          <w:rStyle w:val="CharSectno"/>
        </w:rPr>
        <w:t>19</w:t>
      </w:r>
      <w:r>
        <w:rPr>
          <w:snapToGrid w:val="0"/>
        </w:rPr>
        <w:t>.</w:t>
      </w:r>
      <w:r>
        <w:rPr>
          <w:snapToGrid w:val="0"/>
        </w:rPr>
        <w:tab/>
        <w:t>Standard block</w:t>
      </w:r>
      <w:bookmarkEnd w:id="81"/>
      <w:bookmarkEnd w:id="82"/>
      <w:bookmarkEnd w:id="83"/>
      <w:bookmarkEnd w:id="84"/>
      <w:r>
        <w:rPr>
          <w:snapToGrid w:val="0"/>
        </w:rPr>
        <w:t xml:space="preserve"> </w:t>
      </w:r>
    </w:p>
    <w:p>
      <w:pPr>
        <w:pStyle w:val="Subsection"/>
        <w:rPr>
          <w:snapToGrid w:val="0"/>
        </w:rPr>
      </w:pPr>
      <w:r>
        <w:rPr>
          <w:rStyle w:val="CharSectno"/>
        </w:rPr>
        <w:tab/>
      </w:r>
      <w:r>
        <w:rPr>
          <w:rStyle w:val="CharSectno"/>
        </w:rPr>
        <w:tab/>
      </w:r>
      <w:r>
        <w:rPr>
          <w:snapToGrid w:val="0"/>
        </w:rPr>
        <w:t>A standard block is a block that is not the subject of a declaration under section 18(1).</w:t>
      </w:r>
    </w:p>
    <w:p>
      <w:pPr>
        <w:pStyle w:val="Heading5"/>
        <w:rPr>
          <w:snapToGrid w:val="0"/>
        </w:rPr>
      </w:pPr>
      <w:bookmarkStart w:id="85" w:name="_Toc518095283"/>
      <w:bookmarkStart w:id="86" w:name="_Toc37566646"/>
      <w:bookmarkStart w:id="87" w:name="_Toc38777657"/>
      <w:bookmarkStart w:id="88" w:name="_Toc72912933"/>
      <w:r>
        <w:rPr>
          <w:rStyle w:val="CharSectno"/>
        </w:rPr>
        <w:t>20</w:t>
      </w:r>
      <w:r>
        <w:rPr>
          <w:snapToGrid w:val="0"/>
        </w:rPr>
        <w:t>.</w:t>
      </w:r>
      <w:r>
        <w:rPr>
          <w:snapToGrid w:val="0"/>
        </w:rPr>
        <w:tab/>
        <w:t>Tender block</w:t>
      </w:r>
      <w:bookmarkEnd w:id="85"/>
      <w:bookmarkEnd w:id="86"/>
      <w:bookmarkEnd w:id="87"/>
      <w:bookmarkEnd w:id="88"/>
      <w:r>
        <w:rPr>
          <w:snapToGrid w:val="0"/>
        </w:rPr>
        <w:t xml:space="preserve"> </w:t>
      </w:r>
    </w:p>
    <w:p>
      <w:pPr>
        <w:pStyle w:val="Subsection"/>
        <w:rPr>
          <w:snapToGrid w:val="0"/>
        </w:rPr>
      </w:pPr>
      <w:r>
        <w:rPr>
          <w:snapToGrid w:val="0"/>
        </w:rPr>
        <w:tab/>
      </w:r>
      <w:r>
        <w:rPr>
          <w:snapToGrid w:val="0"/>
        </w:rPr>
        <w:tab/>
        <w:t>A tender block is a block that is the subject of a tender block licence notice published by the Minister under section 74 or section 218.</w:t>
      </w:r>
    </w:p>
    <w:p>
      <w:pPr>
        <w:pStyle w:val="Heading5"/>
        <w:rPr>
          <w:snapToGrid w:val="0"/>
        </w:rPr>
      </w:pPr>
      <w:bookmarkStart w:id="89" w:name="_Toc518095284"/>
      <w:bookmarkStart w:id="90" w:name="_Toc37566647"/>
      <w:bookmarkStart w:id="91" w:name="_Toc38777658"/>
      <w:bookmarkStart w:id="92" w:name="_Toc72912934"/>
      <w:r>
        <w:rPr>
          <w:rStyle w:val="CharSectno"/>
        </w:rPr>
        <w:t>21</w:t>
      </w:r>
      <w:r>
        <w:rPr>
          <w:snapToGrid w:val="0"/>
        </w:rPr>
        <w:t>.</w:t>
      </w:r>
      <w:r>
        <w:rPr>
          <w:snapToGrid w:val="0"/>
        </w:rPr>
        <w:tab/>
        <w:t>Discrete area</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A group of blocks forms a discrete area if the area formed by the blocks is continuous.</w:t>
      </w:r>
    </w:p>
    <w:p>
      <w:pPr>
        <w:pStyle w:val="Subsection"/>
        <w:keepNext/>
        <w:rPr>
          <w:snapToGrid w:val="0"/>
        </w:rPr>
      </w:pPr>
      <w:r>
        <w:rPr>
          <w:snapToGrid w:val="0"/>
        </w:rPr>
        <w:tab/>
        <w:t>(2)</w:t>
      </w:r>
      <w:r>
        <w:rPr>
          <w:snapToGrid w:val="0"/>
        </w:rPr>
        <w:tab/>
        <w:t>Two blocks that are joined at one point only do not form a continuous area.</w:t>
      </w:r>
    </w:p>
    <w:p>
      <w:pPr>
        <w:pStyle w:val="Heading5"/>
        <w:rPr>
          <w:snapToGrid w:val="0"/>
        </w:rPr>
      </w:pPr>
      <w:bookmarkStart w:id="93" w:name="_Toc518095285"/>
      <w:bookmarkStart w:id="94" w:name="_Toc37566648"/>
      <w:bookmarkStart w:id="95" w:name="_Toc38777659"/>
      <w:bookmarkStart w:id="96" w:name="_Toc72912935"/>
      <w:r>
        <w:rPr>
          <w:rStyle w:val="CharSectno"/>
        </w:rPr>
        <w:t>22</w:t>
      </w:r>
      <w:r>
        <w:rPr>
          <w:snapToGrid w:val="0"/>
        </w:rPr>
        <w:t>.</w:t>
      </w:r>
      <w:r>
        <w:rPr>
          <w:snapToGrid w:val="0"/>
        </w:rPr>
        <w:tab/>
        <w:t>Minerals</w:t>
      </w:r>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A mineral is a naturally occurring substance or a naturally occurring mixture of substances.</w:t>
      </w:r>
    </w:p>
    <w:p>
      <w:pPr>
        <w:pStyle w:val="NotesPerm"/>
        <w:tabs>
          <w:tab w:val="left" w:pos="851"/>
        </w:tabs>
        <w:spacing w:before="120"/>
        <w:ind w:left="851" w:hanging="851"/>
        <w:rPr>
          <w:snapToGrid w:val="0"/>
        </w:rPr>
      </w:pPr>
      <w:r>
        <w:rPr>
          <w:snapToGrid w:val="0"/>
        </w:rPr>
        <w:t xml:space="preserve">Note: </w:t>
      </w:r>
      <w:r>
        <w:rPr>
          <w:snapToGrid w:val="0"/>
        </w:rPr>
        <w:tab/>
        <w:t>This Act does not apply to petroleum (see section 35).</w:t>
      </w:r>
    </w:p>
    <w:p>
      <w:pPr>
        <w:pStyle w:val="Subsection"/>
        <w:rPr>
          <w:snapToGrid w:val="0"/>
        </w:rPr>
      </w:pPr>
      <w:r>
        <w:rPr>
          <w:snapToGrid w:val="0"/>
        </w:rPr>
        <w:tab/>
        <w:t>(2)</w:t>
      </w:r>
      <w:r>
        <w:rPr>
          <w:snapToGrid w:val="0"/>
        </w:rPr>
        <w:tab/>
        <w:t>Without limiting subsection (1), a mineral may be in the form of sand, gravel, clay, limestone, rock, evaporites, shale, oil</w:t>
      </w:r>
      <w:r>
        <w:rPr>
          <w:snapToGrid w:val="0"/>
        </w:rPr>
        <w:noBreakHyphen/>
        <w:t>shale or coal.</w:t>
      </w:r>
    </w:p>
    <w:p>
      <w:pPr>
        <w:pStyle w:val="Heading5"/>
        <w:rPr>
          <w:snapToGrid w:val="0"/>
        </w:rPr>
      </w:pPr>
      <w:bookmarkStart w:id="97" w:name="_Toc518095286"/>
      <w:bookmarkStart w:id="98" w:name="_Toc37566649"/>
      <w:bookmarkStart w:id="99" w:name="_Toc38777660"/>
      <w:bookmarkStart w:id="100" w:name="_Toc72912936"/>
      <w:r>
        <w:rPr>
          <w:rStyle w:val="CharSectno"/>
        </w:rPr>
        <w:t>23</w:t>
      </w:r>
      <w:r>
        <w:rPr>
          <w:snapToGrid w:val="0"/>
        </w:rPr>
        <w:t>.</w:t>
      </w:r>
      <w:r>
        <w:rPr>
          <w:snapToGrid w:val="0"/>
        </w:rPr>
        <w:tab/>
        <w:t>Exploration</w:t>
      </w:r>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For the purposes of this Act, exploration for minerals includes any activity that is directly related to the exploration for minerals.</w:t>
      </w:r>
    </w:p>
    <w:p>
      <w:pPr>
        <w:pStyle w:val="Subsection"/>
        <w:rPr>
          <w:snapToGrid w:val="0"/>
        </w:rPr>
      </w:pPr>
      <w:r>
        <w:rPr>
          <w:snapToGrid w:val="0"/>
        </w:rPr>
        <w:tab/>
        <w:t>(2)</w:t>
      </w:r>
      <w:r>
        <w:rPr>
          <w:snapToGrid w:val="0"/>
        </w:rPr>
        <w:tab/>
        <w:t xml:space="preserve">For the purposes of this Act, exploration does not include the exploration for minerals of the subsoil of coastal waters that is carried out by means of underground mining from land in the State if that exploration is carried out in accordance with the </w:t>
      </w:r>
      <w:r>
        <w:rPr>
          <w:i/>
          <w:snapToGrid w:val="0"/>
        </w:rPr>
        <w:t>Mining Act 1978</w:t>
      </w:r>
      <w:r>
        <w:rPr>
          <w:snapToGrid w:val="0"/>
        </w:rPr>
        <w:t>.</w:t>
      </w:r>
    </w:p>
    <w:p>
      <w:pPr>
        <w:pStyle w:val="Heading5"/>
        <w:rPr>
          <w:snapToGrid w:val="0"/>
        </w:rPr>
      </w:pPr>
      <w:bookmarkStart w:id="101" w:name="_Toc518095287"/>
      <w:bookmarkStart w:id="102" w:name="_Toc37566650"/>
      <w:bookmarkStart w:id="103" w:name="_Toc38777661"/>
      <w:bookmarkStart w:id="104" w:name="_Toc72912937"/>
      <w:r>
        <w:rPr>
          <w:rStyle w:val="CharSectno"/>
        </w:rPr>
        <w:t>24</w:t>
      </w:r>
      <w:r>
        <w:rPr>
          <w:snapToGrid w:val="0"/>
        </w:rPr>
        <w:t>.</w:t>
      </w:r>
      <w:r>
        <w:rPr>
          <w:snapToGrid w:val="0"/>
        </w:rPr>
        <w:tab/>
        <w:t>Recovery</w:t>
      </w:r>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For the purposes of this Act, recovery of minerals includes any activity that is directly related to the recovery of minerals.</w:t>
      </w:r>
    </w:p>
    <w:p>
      <w:pPr>
        <w:pStyle w:val="Subsection"/>
        <w:rPr>
          <w:snapToGrid w:val="0"/>
        </w:rPr>
      </w:pPr>
      <w:r>
        <w:rPr>
          <w:snapToGrid w:val="0"/>
        </w:rPr>
        <w:tab/>
        <w:t>(2)</w:t>
      </w:r>
      <w:r>
        <w:rPr>
          <w:snapToGrid w:val="0"/>
        </w:rPr>
        <w:tab/>
        <w:t xml:space="preserve">For the purposes of this Act, recovery does not include the recovery of minerals from the subsoil of coastal waters that is carried out by means of underground mining from land in the State if that exploration is carried out in accordance with the </w:t>
      </w:r>
      <w:r>
        <w:rPr>
          <w:i/>
          <w:snapToGrid w:val="0"/>
        </w:rPr>
        <w:t>Mining Act 1978</w:t>
      </w:r>
      <w:r>
        <w:rPr>
          <w:snapToGrid w:val="0"/>
        </w:rPr>
        <w:t>.</w:t>
      </w:r>
    </w:p>
    <w:p>
      <w:pPr>
        <w:pStyle w:val="Heading5"/>
        <w:rPr>
          <w:snapToGrid w:val="0"/>
        </w:rPr>
      </w:pPr>
      <w:bookmarkStart w:id="105" w:name="_Toc518095288"/>
      <w:bookmarkStart w:id="106" w:name="_Toc37566651"/>
      <w:bookmarkStart w:id="107" w:name="_Toc38777662"/>
      <w:bookmarkStart w:id="108" w:name="_Toc72912938"/>
      <w:r>
        <w:rPr>
          <w:rStyle w:val="CharSectno"/>
        </w:rPr>
        <w:t>25</w:t>
      </w:r>
      <w:r>
        <w:rPr>
          <w:snapToGrid w:val="0"/>
        </w:rPr>
        <w:t>.</w:t>
      </w:r>
      <w:r>
        <w:rPr>
          <w:snapToGrid w:val="0"/>
        </w:rPr>
        <w:tab/>
        <w:t>Licence holder</w:t>
      </w:r>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References in this Act to the holder of a licence or the licence holder are references to the person whose name is entered in the offshore mining register as the person who holds the licence.</w:t>
      </w:r>
    </w:p>
    <w:p>
      <w:pPr>
        <w:pStyle w:val="NotesPerm"/>
        <w:tabs>
          <w:tab w:val="left" w:pos="851"/>
        </w:tabs>
        <w:spacing w:before="120"/>
        <w:ind w:left="851" w:hanging="851"/>
        <w:rPr>
          <w:snapToGrid w:val="0"/>
        </w:rPr>
      </w:pPr>
      <w:r>
        <w:rPr>
          <w:snapToGrid w:val="0"/>
        </w:rPr>
        <w:t xml:space="preserve">Note 1: </w:t>
      </w:r>
      <w:r>
        <w:rPr>
          <w:snapToGrid w:val="0"/>
        </w:rPr>
        <w:tab/>
        <w:t>This Act is based upon the grant and registration of licences.</w:t>
      </w:r>
    </w:p>
    <w:p>
      <w:pPr>
        <w:pStyle w:val="NotesPerm"/>
        <w:tabs>
          <w:tab w:val="left" w:pos="851"/>
        </w:tabs>
        <w:spacing w:before="120"/>
        <w:ind w:left="851" w:hanging="851"/>
        <w:rPr>
          <w:snapToGrid w:val="0"/>
        </w:rPr>
      </w:pPr>
      <w:r>
        <w:rPr>
          <w:snapToGrid w:val="0"/>
        </w:rPr>
        <w:t xml:space="preserve">Note 2: </w:t>
      </w:r>
      <w:r>
        <w:rPr>
          <w:snapToGrid w:val="0"/>
        </w:rPr>
        <w:tab/>
        <w:t>If a licence is granted to a person, that person’s name is entered in the register (see section 333).</w:t>
      </w:r>
    </w:p>
    <w:p>
      <w:pPr>
        <w:pStyle w:val="NotesPerm"/>
        <w:tabs>
          <w:tab w:val="left" w:pos="851"/>
        </w:tabs>
        <w:spacing w:before="120"/>
        <w:ind w:left="851" w:hanging="851"/>
        <w:rPr>
          <w:snapToGrid w:val="0"/>
        </w:rPr>
      </w:pPr>
      <w:r>
        <w:rPr>
          <w:snapToGrid w:val="0"/>
        </w:rPr>
        <w:t xml:space="preserve">Note 3: </w:t>
      </w:r>
      <w:r>
        <w:rPr>
          <w:snapToGrid w:val="0"/>
        </w:rPr>
        <w:tab/>
        <w:t>The entry in the register in relation to a licence will be varied if there is a change in the holder of the licence (see section 338(4)).</w:t>
      </w:r>
    </w:p>
    <w:p>
      <w:pPr>
        <w:pStyle w:val="Subsection"/>
        <w:rPr>
          <w:snapToGrid w:val="0"/>
        </w:rPr>
      </w:pPr>
      <w:r>
        <w:rPr>
          <w:snapToGrid w:val="0"/>
        </w:rPr>
        <w:tab/>
        <w:t>(2)</w:t>
      </w:r>
      <w:r>
        <w:rPr>
          <w:snapToGrid w:val="0"/>
        </w:rPr>
        <w:tab/>
        <w:t>A licence may be held by more than one person.</w:t>
      </w:r>
    </w:p>
    <w:p>
      <w:pPr>
        <w:pStyle w:val="Heading5"/>
        <w:rPr>
          <w:snapToGrid w:val="0"/>
        </w:rPr>
      </w:pPr>
      <w:bookmarkStart w:id="109" w:name="_Toc518095289"/>
      <w:bookmarkStart w:id="110" w:name="_Toc37566652"/>
      <w:bookmarkStart w:id="111" w:name="_Toc38777663"/>
      <w:bookmarkStart w:id="112" w:name="_Toc72912939"/>
      <w:r>
        <w:rPr>
          <w:rStyle w:val="CharSectno"/>
        </w:rPr>
        <w:t>26</w:t>
      </w:r>
      <w:r>
        <w:rPr>
          <w:snapToGrid w:val="0"/>
        </w:rPr>
        <w:t>.</w:t>
      </w:r>
      <w:r>
        <w:rPr>
          <w:snapToGrid w:val="0"/>
        </w:rPr>
        <w:tab/>
        <w:t>Associates</w:t>
      </w:r>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For the purposes of this Act, the following are the associates of a licence holder — </w:t>
      </w:r>
    </w:p>
    <w:p>
      <w:pPr>
        <w:pStyle w:val="Indenta"/>
        <w:rPr>
          <w:snapToGrid w:val="0"/>
        </w:rPr>
      </w:pPr>
      <w:r>
        <w:rPr>
          <w:snapToGrid w:val="0"/>
        </w:rPr>
        <w:tab/>
        <w:t>(a)</w:t>
      </w:r>
      <w:r>
        <w:rPr>
          <w:snapToGrid w:val="0"/>
        </w:rPr>
        <w:tab/>
        <w:t>associated contractors of the holder;</w:t>
      </w:r>
    </w:p>
    <w:p>
      <w:pPr>
        <w:pStyle w:val="Indenta"/>
        <w:rPr>
          <w:snapToGrid w:val="0"/>
        </w:rPr>
      </w:pPr>
      <w:r>
        <w:rPr>
          <w:snapToGrid w:val="0"/>
        </w:rPr>
        <w:tab/>
        <w:t>(b)</w:t>
      </w:r>
      <w:r>
        <w:rPr>
          <w:snapToGrid w:val="0"/>
        </w:rPr>
        <w:tab/>
        <w:t>associated agents of the holder;</w:t>
      </w:r>
    </w:p>
    <w:p>
      <w:pPr>
        <w:pStyle w:val="Indenta"/>
        <w:rPr>
          <w:snapToGrid w:val="0"/>
        </w:rPr>
      </w:pPr>
      <w:r>
        <w:rPr>
          <w:snapToGrid w:val="0"/>
        </w:rPr>
        <w:tab/>
        <w:t>(c)</w:t>
      </w:r>
      <w:r>
        <w:rPr>
          <w:snapToGrid w:val="0"/>
        </w:rPr>
        <w:tab/>
        <w:t>associated agents of associated contractors;</w:t>
      </w:r>
    </w:p>
    <w:p>
      <w:pPr>
        <w:pStyle w:val="Indenta"/>
        <w:rPr>
          <w:snapToGrid w:val="0"/>
        </w:rPr>
      </w:pPr>
      <w:r>
        <w:rPr>
          <w:snapToGrid w:val="0"/>
        </w:rPr>
        <w:tab/>
        <w:t>(d)</w:t>
      </w:r>
      <w:r>
        <w:rPr>
          <w:snapToGrid w:val="0"/>
        </w:rPr>
        <w:tab/>
        <w:t>associated employees of the holder;</w:t>
      </w:r>
    </w:p>
    <w:p>
      <w:pPr>
        <w:pStyle w:val="Indenta"/>
        <w:rPr>
          <w:snapToGrid w:val="0"/>
        </w:rPr>
      </w:pPr>
      <w:r>
        <w:rPr>
          <w:snapToGrid w:val="0"/>
        </w:rPr>
        <w:tab/>
        <w:t>(e)</w:t>
      </w:r>
      <w:r>
        <w:rPr>
          <w:snapToGrid w:val="0"/>
        </w:rPr>
        <w:tab/>
        <w:t>associated employees of associated contractors.</w:t>
      </w:r>
    </w:p>
    <w:p>
      <w:pPr>
        <w:pStyle w:val="Subsection"/>
        <w:rPr>
          <w:snapToGrid w:val="0"/>
        </w:rPr>
      </w:pPr>
      <w:r>
        <w:rPr>
          <w:snapToGrid w:val="0"/>
        </w:rPr>
        <w:tab/>
        <w:t>(2)</w:t>
      </w:r>
      <w:r>
        <w:rPr>
          <w:snapToGrid w:val="0"/>
        </w:rPr>
        <w:tab/>
        <w:t>A person is an associated contractor of the holder if — </w:t>
      </w:r>
    </w:p>
    <w:p>
      <w:pPr>
        <w:pStyle w:val="Indenta"/>
        <w:rPr>
          <w:snapToGrid w:val="0"/>
        </w:rPr>
      </w:pPr>
      <w:r>
        <w:rPr>
          <w:snapToGrid w:val="0"/>
        </w:rPr>
        <w:tab/>
        <w:t>(a)</w:t>
      </w:r>
      <w:r>
        <w:rPr>
          <w:snapToGrid w:val="0"/>
        </w:rPr>
        <w:tab/>
        <w:t>the person enters into an agreement with the holder for carrying out activities under the licence; or</w:t>
      </w:r>
    </w:p>
    <w:p>
      <w:pPr>
        <w:pStyle w:val="Indenta"/>
        <w:rPr>
          <w:snapToGrid w:val="0"/>
        </w:rPr>
      </w:pPr>
      <w:r>
        <w:rPr>
          <w:snapToGrid w:val="0"/>
        </w:rPr>
        <w:tab/>
        <w:t>(b)</w:t>
      </w:r>
      <w:r>
        <w:rPr>
          <w:snapToGrid w:val="0"/>
        </w:rPr>
        <w:tab/>
        <w:t>the person enters into an agreement with a person who is an associated contractor under paragraph (a) or this paragraph for carrying out activities under the licence.</w:t>
      </w:r>
    </w:p>
    <w:p>
      <w:pPr>
        <w:pStyle w:val="Subsection"/>
        <w:rPr>
          <w:snapToGrid w:val="0"/>
        </w:rPr>
      </w:pPr>
      <w:r>
        <w:rPr>
          <w:snapToGrid w:val="0"/>
        </w:rPr>
        <w:tab/>
        <w:t>(3)</w:t>
      </w:r>
      <w:r>
        <w:rPr>
          <w:snapToGrid w:val="0"/>
        </w:rPr>
        <w:tab/>
        <w:t>A person is an associated agent of the holder if the person is the agent of, or acts on behalf of, the holder in relation to carrying out activities under the licence.</w:t>
      </w:r>
    </w:p>
    <w:p>
      <w:pPr>
        <w:pStyle w:val="Subsection"/>
        <w:rPr>
          <w:snapToGrid w:val="0"/>
        </w:rPr>
      </w:pPr>
      <w:r>
        <w:rPr>
          <w:snapToGrid w:val="0"/>
        </w:rPr>
        <w:tab/>
        <w:t>(4)</w:t>
      </w:r>
      <w:r>
        <w:rPr>
          <w:snapToGrid w:val="0"/>
        </w:rPr>
        <w:tab/>
        <w:t>A person is an associated agent of an associated contractor if the person is the agent of, or acts on behalf of, the associated contractor in relation to carrying out activities under the licence.</w:t>
      </w:r>
    </w:p>
    <w:p>
      <w:pPr>
        <w:pStyle w:val="Subsection"/>
        <w:rPr>
          <w:snapToGrid w:val="0"/>
        </w:rPr>
      </w:pPr>
      <w:r>
        <w:rPr>
          <w:snapToGrid w:val="0"/>
        </w:rPr>
        <w:tab/>
        <w:t>(5)</w:t>
      </w:r>
      <w:r>
        <w:rPr>
          <w:snapToGrid w:val="0"/>
        </w:rPr>
        <w:tab/>
        <w:t>A person is an associated employee of the holder if the person is employed by the holder and, in the course of that employment, carries out activities under the licence.</w:t>
      </w:r>
    </w:p>
    <w:p>
      <w:pPr>
        <w:pStyle w:val="Subsection"/>
        <w:rPr>
          <w:snapToGrid w:val="0"/>
        </w:rPr>
      </w:pPr>
      <w:r>
        <w:rPr>
          <w:snapToGrid w:val="0"/>
        </w:rPr>
        <w:tab/>
        <w:t>(6)</w:t>
      </w:r>
      <w:r>
        <w:rPr>
          <w:snapToGrid w:val="0"/>
        </w:rPr>
        <w:tab/>
        <w:t>A person is an associated employee of an associated contractor if the person is employed by the associated contractor and, in the course of that employment, carries out activities under the licence.</w:t>
      </w:r>
    </w:p>
    <w:p>
      <w:pPr>
        <w:pStyle w:val="Heading5"/>
        <w:rPr>
          <w:snapToGrid w:val="0"/>
        </w:rPr>
      </w:pPr>
      <w:bookmarkStart w:id="113" w:name="_Toc518095290"/>
      <w:bookmarkStart w:id="114" w:name="_Toc37566653"/>
      <w:bookmarkStart w:id="115" w:name="_Toc38777664"/>
      <w:bookmarkStart w:id="116" w:name="_Toc72912940"/>
      <w:r>
        <w:rPr>
          <w:rStyle w:val="CharSectno"/>
        </w:rPr>
        <w:t>27</w:t>
      </w:r>
      <w:r>
        <w:rPr>
          <w:snapToGrid w:val="0"/>
        </w:rPr>
        <w:t>.</w:t>
      </w:r>
      <w:r>
        <w:rPr>
          <w:snapToGrid w:val="0"/>
        </w:rPr>
        <w:tab/>
        <w:t>Confidential information</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For the purposes of this Act, information is confidential information if — </w:t>
      </w:r>
    </w:p>
    <w:p>
      <w:pPr>
        <w:pStyle w:val="Indenta"/>
        <w:rPr>
          <w:snapToGrid w:val="0"/>
        </w:rPr>
      </w:pPr>
      <w:r>
        <w:rPr>
          <w:snapToGrid w:val="0"/>
        </w:rPr>
        <w:tab/>
        <w:t>(a)</w:t>
      </w:r>
      <w:r>
        <w:rPr>
          <w:snapToGrid w:val="0"/>
        </w:rPr>
        <w:tab/>
        <w:t>a licence holder has given it to the Minister; and</w:t>
      </w:r>
    </w:p>
    <w:p>
      <w:pPr>
        <w:pStyle w:val="Indenta"/>
        <w:rPr>
          <w:snapToGrid w:val="0"/>
        </w:rPr>
      </w:pPr>
      <w:r>
        <w:rPr>
          <w:snapToGrid w:val="0"/>
        </w:rPr>
        <w:tab/>
        <w:t>(b)</w:t>
      </w:r>
      <w:r>
        <w:rPr>
          <w:snapToGrid w:val="0"/>
        </w:rPr>
        <w:tab/>
        <w:t>it is in a record, return, report or document; and</w:t>
      </w:r>
    </w:p>
    <w:p>
      <w:pPr>
        <w:pStyle w:val="Indenta"/>
        <w:rPr>
          <w:snapToGrid w:val="0"/>
        </w:rPr>
      </w:pPr>
      <w:r>
        <w:rPr>
          <w:snapToGrid w:val="0"/>
        </w:rPr>
        <w:tab/>
        <w:t>(c)</w:t>
      </w:r>
      <w:r>
        <w:rPr>
          <w:snapToGrid w:val="0"/>
        </w:rPr>
        <w:tab/>
        <w:t>it relates to activities authorised by the licence; and</w:t>
      </w:r>
    </w:p>
    <w:p>
      <w:pPr>
        <w:pStyle w:val="Indenta"/>
        <w:rPr>
          <w:snapToGrid w:val="0"/>
        </w:rPr>
      </w:pPr>
      <w:r>
        <w:rPr>
          <w:snapToGrid w:val="0"/>
        </w:rPr>
        <w:tab/>
        <w:t>(d)</w:t>
      </w:r>
      <w:r>
        <w:rPr>
          <w:snapToGrid w:val="0"/>
        </w:rPr>
        <w:tab/>
        <w:t>it relates to an area of the seabed or subsoil that is covered by the licence or a successor licence to the licence.</w:t>
      </w:r>
    </w:p>
    <w:p>
      <w:pPr>
        <w:pStyle w:val="Subsection"/>
        <w:rPr>
          <w:snapToGrid w:val="0"/>
        </w:rPr>
      </w:pPr>
      <w:r>
        <w:rPr>
          <w:snapToGrid w:val="0"/>
        </w:rPr>
        <w:tab/>
        <w:t>(2)</w:t>
      </w:r>
      <w:r>
        <w:rPr>
          <w:snapToGrid w:val="0"/>
        </w:rPr>
        <w:tab/>
        <w:t>However, if — </w:t>
      </w:r>
    </w:p>
    <w:p>
      <w:pPr>
        <w:pStyle w:val="Indenta"/>
        <w:rPr>
          <w:snapToGrid w:val="0"/>
        </w:rPr>
      </w:pPr>
      <w:r>
        <w:rPr>
          <w:snapToGrid w:val="0"/>
        </w:rPr>
        <w:tab/>
        <w:t>(a)</w:t>
      </w:r>
      <w:r>
        <w:rPr>
          <w:snapToGrid w:val="0"/>
        </w:rPr>
        <w:tab/>
        <w:t>a person is required to give the Minister a report in relation to particular blocks; and</w:t>
      </w:r>
    </w:p>
    <w:p>
      <w:pPr>
        <w:pStyle w:val="Indenta"/>
        <w:rPr>
          <w:snapToGrid w:val="0"/>
        </w:rPr>
      </w:pPr>
      <w:r>
        <w:rPr>
          <w:snapToGrid w:val="0"/>
        </w:rPr>
        <w:tab/>
        <w:t>(b)</w:t>
      </w:r>
      <w:r>
        <w:rPr>
          <w:snapToGrid w:val="0"/>
        </w:rPr>
        <w:tab/>
        <w:t>the person gives the Minister a report that relates not only to those blocks but also to other blocks; and</w:t>
      </w:r>
    </w:p>
    <w:p>
      <w:pPr>
        <w:pStyle w:val="Indenta"/>
        <w:rPr>
          <w:snapToGrid w:val="0"/>
        </w:rPr>
      </w:pPr>
      <w:r>
        <w:rPr>
          <w:snapToGrid w:val="0"/>
        </w:rPr>
        <w:tab/>
        <w:t>(c)</w:t>
      </w:r>
      <w:r>
        <w:rPr>
          <w:snapToGrid w:val="0"/>
        </w:rPr>
        <w:tab/>
        <w:t>the Minister is required to make the report available under section 376,</w:t>
      </w:r>
    </w:p>
    <w:p>
      <w:pPr>
        <w:pStyle w:val="Subsection"/>
        <w:rPr>
          <w:snapToGrid w:val="0"/>
        </w:rPr>
      </w:pPr>
      <w:r>
        <w:rPr>
          <w:snapToGrid w:val="0"/>
        </w:rPr>
        <w:tab/>
      </w:r>
      <w:r>
        <w:rPr>
          <w:snapToGrid w:val="0"/>
        </w:rPr>
        <w:tab/>
        <w:t>the information that relates to those other blocks is not confidential information.</w:t>
      </w:r>
    </w:p>
    <w:p>
      <w:pPr>
        <w:pStyle w:val="Heading5"/>
        <w:rPr>
          <w:snapToGrid w:val="0"/>
        </w:rPr>
      </w:pPr>
      <w:bookmarkStart w:id="117" w:name="_Toc518095291"/>
      <w:bookmarkStart w:id="118" w:name="_Toc37566654"/>
      <w:bookmarkStart w:id="119" w:name="_Toc38777665"/>
      <w:bookmarkStart w:id="120" w:name="_Toc72912941"/>
      <w:r>
        <w:rPr>
          <w:rStyle w:val="CharSectno"/>
        </w:rPr>
        <w:t>28</w:t>
      </w:r>
      <w:r>
        <w:rPr>
          <w:snapToGrid w:val="0"/>
        </w:rPr>
        <w:t>.</w:t>
      </w:r>
      <w:r>
        <w:rPr>
          <w:snapToGrid w:val="0"/>
        </w:rPr>
        <w:tab/>
        <w:t>Confidential sample</w:t>
      </w:r>
      <w:bookmarkEnd w:id="117"/>
      <w:bookmarkEnd w:id="118"/>
      <w:bookmarkEnd w:id="119"/>
      <w:bookmarkEnd w:id="120"/>
      <w:r>
        <w:rPr>
          <w:snapToGrid w:val="0"/>
        </w:rPr>
        <w:t xml:space="preserve"> </w:t>
      </w:r>
    </w:p>
    <w:p>
      <w:pPr>
        <w:pStyle w:val="Subsection"/>
        <w:keepNext/>
        <w:keepLines/>
        <w:rPr>
          <w:snapToGrid w:val="0"/>
        </w:rPr>
      </w:pPr>
      <w:r>
        <w:rPr>
          <w:snapToGrid w:val="0"/>
        </w:rPr>
        <w:tab/>
      </w:r>
      <w:r>
        <w:rPr>
          <w:snapToGrid w:val="0"/>
        </w:rPr>
        <w:tab/>
        <w:t>For the purposes of this Act, a sample is a confidential sample if — </w:t>
      </w:r>
    </w:p>
    <w:p>
      <w:pPr>
        <w:pStyle w:val="Indenta"/>
        <w:keepNext/>
        <w:rPr>
          <w:snapToGrid w:val="0"/>
        </w:rPr>
      </w:pPr>
      <w:r>
        <w:rPr>
          <w:snapToGrid w:val="0"/>
        </w:rPr>
        <w:tab/>
        <w:t>(a)</w:t>
      </w:r>
      <w:r>
        <w:rPr>
          <w:snapToGrid w:val="0"/>
        </w:rPr>
        <w:tab/>
        <w:t>a licence holder has given it to the Minister; and</w:t>
      </w:r>
    </w:p>
    <w:p>
      <w:pPr>
        <w:pStyle w:val="Indenta"/>
        <w:rPr>
          <w:snapToGrid w:val="0"/>
        </w:rPr>
      </w:pPr>
      <w:r>
        <w:rPr>
          <w:snapToGrid w:val="0"/>
        </w:rPr>
        <w:tab/>
        <w:t>(b)</w:t>
      </w:r>
      <w:r>
        <w:rPr>
          <w:snapToGrid w:val="0"/>
        </w:rPr>
        <w:tab/>
        <w:t>it was recovered in the course of activities authorised by the licence; and</w:t>
      </w:r>
    </w:p>
    <w:p>
      <w:pPr>
        <w:pStyle w:val="Indenta"/>
        <w:rPr>
          <w:snapToGrid w:val="0"/>
        </w:rPr>
      </w:pPr>
      <w:r>
        <w:rPr>
          <w:snapToGrid w:val="0"/>
        </w:rPr>
        <w:tab/>
        <w:t>(c)</w:t>
      </w:r>
      <w:r>
        <w:rPr>
          <w:snapToGrid w:val="0"/>
        </w:rPr>
        <w:tab/>
        <w:t>it was recovered from an area of the seabed or subsoil that is covered by the licence or a successor licence to the licence.</w:t>
      </w:r>
    </w:p>
    <w:p>
      <w:pPr>
        <w:pStyle w:val="Heading3"/>
        <w:pageBreakBefore/>
      </w:pPr>
      <w:bookmarkStart w:id="121" w:name="_Toc72912942"/>
      <w:r>
        <w:rPr>
          <w:rStyle w:val="CharDivNo"/>
        </w:rPr>
        <w:t>Part 1.3</w:t>
      </w:r>
      <w:r>
        <w:rPr>
          <w:snapToGrid w:val="0"/>
        </w:rPr>
        <w:t xml:space="preserve"> — </w:t>
      </w:r>
      <w:r>
        <w:rPr>
          <w:rStyle w:val="CharDivText"/>
        </w:rPr>
        <w:t>Administration of the Commonwealth</w:t>
      </w:r>
      <w:r>
        <w:rPr>
          <w:rStyle w:val="CharDivText"/>
        </w:rPr>
        <w:noBreakHyphen/>
        <w:t>State offshore area</w:t>
      </w:r>
      <w:bookmarkEnd w:id="121"/>
    </w:p>
    <w:p>
      <w:pPr>
        <w:pStyle w:val="Heading5"/>
        <w:rPr>
          <w:snapToGrid w:val="0"/>
        </w:rPr>
      </w:pPr>
      <w:bookmarkStart w:id="122" w:name="_Toc518095292"/>
      <w:bookmarkStart w:id="123" w:name="_Toc37566655"/>
      <w:bookmarkStart w:id="124" w:name="_Toc38777666"/>
      <w:bookmarkStart w:id="125" w:name="_Toc72912943"/>
      <w:r>
        <w:rPr>
          <w:rStyle w:val="CharSectno"/>
        </w:rPr>
        <w:t>29</w:t>
      </w:r>
      <w:r>
        <w:rPr>
          <w:snapToGrid w:val="0"/>
        </w:rPr>
        <w:t>.</w:t>
      </w:r>
      <w:r>
        <w:rPr>
          <w:snapToGrid w:val="0"/>
        </w:rPr>
        <w:tab/>
        <w:t>Definitions</w:t>
      </w:r>
      <w:bookmarkEnd w:id="122"/>
      <w:bookmarkEnd w:id="123"/>
      <w:bookmarkEnd w:id="124"/>
      <w:bookmarkEnd w:id="125"/>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“associated revenue Act”</w:t>
      </w:r>
      <w:r>
        <w:t xml:space="preserve"> has the same meaning as in the Commonwealth Act;</w:t>
      </w:r>
    </w:p>
    <w:p>
      <w:pPr>
        <w:pStyle w:val="Defstart"/>
      </w:pPr>
      <w:r>
        <w:rPr>
          <w:b/>
        </w:rPr>
        <w:tab/>
      </w:r>
      <w:r>
        <w:rPr>
          <w:rStyle w:val="CharDefText"/>
        </w:rPr>
        <w:t>“Commonwealth</w:t>
      </w:r>
      <w:r>
        <w:rPr>
          <w:rStyle w:val="CharDefText"/>
        </w:rPr>
        <w:noBreakHyphen/>
        <w:t>State offshore area”</w:t>
      </w:r>
      <w:r>
        <w:t xml:space="preserve"> means the Commonwealth</w:t>
      </w:r>
      <w:r>
        <w:noBreakHyphen/>
        <w:t>State offshore area in respect of the State within the meaning of section 13 of the Commonwealth Act.</w:t>
      </w:r>
    </w:p>
    <w:p>
      <w:pPr>
        <w:pStyle w:val="Heading5"/>
        <w:rPr>
          <w:snapToGrid w:val="0"/>
        </w:rPr>
      </w:pPr>
      <w:bookmarkStart w:id="126" w:name="_Toc518095293"/>
      <w:bookmarkStart w:id="127" w:name="_Toc37566656"/>
      <w:bookmarkStart w:id="128" w:name="_Toc38777667"/>
      <w:bookmarkStart w:id="129" w:name="_Toc72912944"/>
      <w:r>
        <w:rPr>
          <w:rStyle w:val="CharSectno"/>
        </w:rPr>
        <w:t>30</w:t>
      </w:r>
      <w:r>
        <w:rPr>
          <w:snapToGrid w:val="0"/>
        </w:rPr>
        <w:t>.</w:t>
      </w:r>
      <w:r>
        <w:rPr>
          <w:snapToGrid w:val="0"/>
        </w:rPr>
        <w:tab/>
        <w:t>Minister as member of Joint Authority, or as Designated Authority</w:t>
      </w:r>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The Minister may perform any function that the Minister has under the Commonwealth Act or an associated revenue Act — </w:t>
      </w:r>
    </w:p>
    <w:p>
      <w:pPr>
        <w:pStyle w:val="Indenta"/>
        <w:rPr>
          <w:snapToGrid w:val="0"/>
        </w:rPr>
      </w:pPr>
      <w:r>
        <w:rPr>
          <w:snapToGrid w:val="0"/>
        </w:rPr>
        <w:tab/>
        <w:t>(a)</w:t>
      </w:r>
      <w:r>
        <w:rPr>
          <w:snapToGrid w:val="0"/>
        </w:rPr>
        <w:tab/>
        <w:t>as a member of the Joint Authority for the Commonwealth</w:t>
      </w:r>
      <w:r>
        <w:rPr>
          <w:snapToGrid w:val="0"/>
        </w:rPr>
        <w:noBreakHyphen/>
        <w:t>State offshore area provided for by section 32(2) of the Commonwealth Act; or</w:t>
      </w:r>
    </w:p>
    <w:p>
      <w:pPr>
        <w:pStyle w:val="Indenta"/>
        <w:rPr>
          <w:snapToGrid w:val="0"/>
        </w:rPr>
      </w:pPr>
      <w:r>
        <w:rPr>
          <w:snapToGrid w:val="0"/>
        </w:rPr>
        <w:tab/>
        <w:t>(b)</w:t>
      </w:r>
      <w:r>
        <w:rPr>
          <w:snapToGrid w:val="0"/>
        </w:rPr>
        <w:tab/>
        <w:t>as the Designated Authority for that area provided for by section 29(2) of that Act.</w:t>
      </w:r>
    </w:p>
    <w:p>
      <w:pPr>
        <w:pStyle w:val="Subsection"/>
        <w:rPr>
          <w:snapToGrid w:val="0"/>
        </w:rPr>
      </w:pPr>
      <w:r>
        <w:rPr>
          <w:snapToGrid w:val="0"/>
        </w:rPr>
        <w:tab/>
        <w:t>(2)</w:t>
      </w:r>
      <w:r>
        <w:rPr>
          <w:snapToGrid w:val="0"/>
        </w:rPr>
        <w:tab/>
        <w:t>The Minister must perform any such function that the Minister is required to perform by the Commonwealth Act or an associated revenue Act.</w:t>
      </w:r>
    </w:p>
    <w:p>
      <w:pPr>
        <w:pStyle w:val="Heading5"/>
        <w:rPr>
          <w:snapToGrid w:val="0"/>
        </w:rPr>
      </w:pPr>
      <w:bookmarkStart w:id="130" w:name="_Toc518095294"/>
      <w:bookmarkStart w:id="131" w:name="_Toc37566657"/>
      <w:bookmarkStart w:id="132" w:name="_Toc38777668"/>
      <w:bookmarkStart w:id="133" w:name="_Toc72912945"/>
      <w:r>
        <w:rPr>
          <w:rStyle w:val="CharSectno"/>
        </w:rPr>
        <w:t>31</w:t>
      </w:r>
      <w:r>
        <w:rPr>
          <w:snapToGrid w:val="0"/>
        </w:rPr>
        <w:t>.</w:t>
      </w:r>
      <w:r>
        <w:rPr>
          <w:snapToGrid w:val="0"/>
        </w:rPr>
        <w:tab/>
        <w:t>State officer acting under delegation</w:t>
      </w:r>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 xml:space="preserve">A public service officer within the meaning of the </w:t>
      </w:r>
      <w:r>
        <w:rPr>
          <w:i/>
          <w:snapToGrid w:val="0"/>
        </w:rPr>
        <w:t>Public Sector Management Act 1994</w:t>
      </w:r>
      <w:r>
        <w:rPr>
          <w:snapToGrid w:val="0"/>
        </w:rPr>
        <w:t xml:space="preserve"> to whom a delegation is made under section 419 of the Commonwealth Act may perform any function that the officer has under that delegation and must perform any such function that the officer is required to perform under the Commonwealth Act.</w:t>
      </w:r>
    </w:p>
    <w:p>
      <w:pPr>
        <w:pStyle w:val="Heading5"/>
        <w:rPr>
          <w:snapToGrid w:val="0"/>
        </w:rPr>
      </w:pPr>
      <w:bookmarkStart w:id="134" w:name="_Toc518095295"/>
      <w:bookmarkStart w:id="135" w:name="_Toc37566658"/>
      <w:bookmarkStart w:id="136" w:name="_Toc38777669"/>
      <w:bookmarkStart w:id="137" w:name="_Toc72912946"/>
      <w:r>
        <w:rPr>
          <w:rStyle w:val="CharSectno"/>
        </w:rPr>
        <w:t>32</w:t>
      </w:r>
      <w:r>
        <w:rPr>
          <w:snapToGrid w:val="0"/>
        </w:rPr>
        <w:t>. – 34.</w:t>
      </w:r>
      <w:r>
        <w:rPr>
          <w:snapToGrid w:val="0"/>
        </w:rPr>
        <w:tab/>
        <w:t>Section numbers not used</w:t>
      </w:r>
      <w:bookmarkEnd w:id="134"/>
      <w:bookmarkEnd w:id="135"/>
      <w:bookmarkEnd w:id="136"/>
      <w:bookmarkEnd w:id="137"/>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3"/>
        <w:pageBreakBefore/>
      </w:pPr>
      <w:bookmarkStart w:id="138" w:name="_Toc72912947"/>
      <w:r>
        <w:rPr>
          <w:rStyle w:val="CharDivNo"/>
        </w:rPr>
        <w:t>Part 1.4</w:t>
      </w:r>
      <w:r>
        <w:rPr>
          <w:snapToGrid w:val="0"/>
        </w:rPr>
        <w:t xml:space="preserve"> — </w:t>
      </w:r>
      <w:r>
        <w:rPr>
          <w:rStyle w:val="CharDivText"/>
        </w:rPr>
        <w:t>Application of this Act</w:t>
      </w:r>
      <w:bookmarkEnd w:id="138"/>
    </w:p>
    <w:p>
      <w:pPr>
        <w:pStyle w:val="Heading5"/>
        <w:rPr>
          <w:snapToGrid w:val="0"/>
        </w:rPr>
      </w:pPr>
      <w:bookmarkStart w:id="139" w:name="_Toc518095296"/>
      <w:bookmarkStart w:id="140" w:name="_Toc37566659"/>
      <w:bookmarkStart w:id="141" w:name="_Toc38777670"/>
      <w:bookmarkStart w:id="142" w:name="_Toc72912948"/>
      <w:r>
        <w:rPr>
          <w:rStyle w:val="CharSectno"/>
        </w:rPr>
        <w:t>35</w:t>
      </w:r>
      <w:r>
        <w:rPr>
          <w:snapToGrid w:val="0"/>
        </w:rPr>
        <w:t>.</w:t>
      </w:r>
      <w:r>
        <w:rPr>
          <w:snapToGrid w:val="0"/>
        </w:rPr>
        <w:tab/>
        <w:t>Act does not apply to exploration for or recovery of petroleum</w:t>
      </w:r>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This Act does not apply to the exploration for or recovery of petroleum.</w:t>
      </w:r>
    </w:p>
    <w:p>
      <w:pPr>
        <w:pStyle w:val="NotesPerm"/>
        <w:tabs>
          <w:tab w:val="left" w:pos="851"/>
        </w:tabs>
        <w:spacing w:before="120"/>
        <w:ind w:left="851" w:hanging="851"/>
        <w:rPr>
          <w:snapToGrid w:val="0"/>
        </w:rPr>
      </w:pPr>
      <w:r>
        <w:rPr>
          <w:snapToGrid w:val="0"/>
        </w:rPr>
        <w:t xml:space="preserve">Note 1: </w:t>
      </w:r>
      <w:r>
        <w:rPr>
          <w:snapToGrid w:val="0"/>
        </w:rPr>
        <w:tab/>
        <w:t>For “petroleum” see section 5.</w:t>
      </w:r>
    </w:p>
    <w:p>
      <w:pPr>
        <w:pStyle w:val="NotesPerm"/>
        <w:tabs>
          <w:tab w:val="left" w:pos="851"/>
        </w:tabs>
        <w:spacing w:before="120"/>
        <w:ind w:left="851" w:hanging="851"/>
        <w:rPr>
          <w:snapToGrid w:val="0"/>
        </w:rPr>
      </w:pPr>
      <w:r>
        <w:rPr>
          <w:snapToGrid w:val="0"/>
        </w:rPr>
        <w:t xml:space="preserve">Note 2: </w:t>
      </w:r>
      <w:r>
        <w:rPr>
          <w:snapToGrid w:val="0"/>
        </w:rPr>
        <w:tab/>
        <w:t xml:space="preserve">Offshore petroleum exploration and mining are regulated by the </w:t>
      </w:r>
      <w:r>
        <w:rPr>
          <w:i/>
          <w:snapToGrid w:val="0"/>
        </w:rPr>
        <w:t>Petroleum (Submerged Lands) Act 1967</w:t>
      </w:r>
      <w:r>
        <w:rPr>
          <w:snapToGrid w:val="0"/>
        </w:rPr>
        <w:t xml:space="preserve"> of the Commonwealth and the </w:t>
      </w:r>
      <w:r>
        <w:rPr>
          <w:i/>
          <w:snapToGrid w:val="0"/>
        </w:rPr>
        <w:t>Petroleum (Submerged Lands) Act 1982</w:t>
      </w:r>
      <w:r>
        <w:rPr>
          <w:snapToGrid w:val="0"/>
        </w:rPr>
        <w:t xml:space="preserve"> of this State.</w:t>
      </w:r>
    </w:p>
    <w:p>
      <w:pPr>
        <w:pStyle w:val="Heading5"/>
        <w:rPr>
          <w:snapToGrid w:val="0"/>
        </w:rPr>
      </w:pPr>
      <w:bookmarkStart w:id="143" w:name="_Toc518095297"/>
      <w:bookmarkStart w:id="144" w:name="_Toc37566660"/>
      <w:bookmarkStart w:id="145" w:name="_Toc38777671"/>
      <w:bookmarkStart w:id="146" w:name="_Toc72912949"/>
      <w:r>
        <w:rPr>
          <w:rStyle w:val="CharSectno"/>
        </w:rPr>
        <w:t>36</w:t>
      </w:r>
      <w:r>
        <w:rPr>
          <w:snapToGrid w:val="0"/>
        </w:rPr>
        <w:t>.</w:t>
      </w:r>
      <w:r>
        <w:rPr>
          <w:snapToGrid w:val="0"/>
        </w:rPr>
        <w:tab/>
        <w:t>Section number not used</w:t>
      </w:r>
      <w:bookmarkEnd w:id="143"/>
      <w:bookmarkEnd w:id="144"/>
      <w:bookmarkEnd w:id="145"/>
      <w:bookmarkEnd w:id="146"/>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47" w:name="_Toc518095298"/>
      <w:bookmarkStart w:id="148" w:name="_Toc37566661"/>
      <w:bookmarkStart w:id="149" w:name="_Toc38777672"/>
      <w:bookmarkStart w:id="150" w:name="_Toc72912950"/>
      <w:r>
        <w:rPr>
          <w:rStyle w:val="CharSectno"/>
        </w:rPr>
        <w:t>37</w:t>
      </w:r>
      <w:r>
        <w:rPr>
          <w:snapToGrid w:val="0"/>
        </w:rPr>
        <w:t>.</w:t>
      </w:r>
      <w:r>
        <w:rPr>
          <w:snapToGrid w:val="0"/>
        </w:rPr>
        <w:tab/>
        <w:t>Act applies to all individuals and corporations</w:t>
      </w:r>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This Act applies to all individuals, including — </w:t>
      </w:r>
    </w:p>
    <w:p>
      <w:pPr>
        <w:pStyle w:val="Indenta"/>
        <w:rPr>
          <w:snapToGrid w:val="0"/>
        </w:rPr>
      </w:pPr>
      <w:r>
        <w:rPr>
          <w:snapToGrid w:val="0"/>
        </w:rPr>
        <w:tab/>
        <w:t>(a)</w:t>
      </w:r>
      <w:r>
        <w:rPr>
          <w:snapToGrid w:val="0"/>
        </w:rPr>
        <w:tab/>
        <w:t>individuals who are not Australian citizens; and</w:t>
      </w:r>
    </w:p>
    <w:p>
      <w:pPr>
        <w:pStyle w:val="Indenta"/>
        <w:rPr>
          <w:snapToGrid w:val="0"/>
        </w:rPr>
      </w:pPr>
      <w:r>
        <w:rPr>
          <w:snapToGrid w:val="0"/>
        </w:rPr>
        <w:tab/>
        <w:t>(b)</w:t>
      </w:r>
      <w:r>
        <w:rPr>
          <w:snapToGrid w:val="0"/>
        </w:rPr>
        <w:tab/>
        <w:t>individuals who are not resident in Western Australia.</w:t>
      </w:r>
    </w:p>
    <w:p>
      <w:pPr>
        <w:pStyle w:val="Subsection"/>
        <w:rPr>
          <w:snapToGrid w:val="0"/>
        </w:rPr>
      </w:pPr>
      <w:r>
        <w:rPr>
          <w:snapToGrid w:val="0"/>
        </w:rPr>
        <w:tab/>
        <w:t>(2)</w:t>
      </w:r>
      <w:r>
        <w:rPr>
          <w:snapToGrid w:val="0"/>
        </w:rPr>
        <w:tab/>
        <w:t>This Act applies to all corporations, including — </w:t>
      </w:r>
    </w:p>
    <w:p>
      <w:pPr>
        <w:pStyle w:val="Indenta"/>
        <w:rPr>
          <w:snapToGrid w:val="0"/>
        </w:rPr>
      </w:pPr>
      <w:r>
        <w:rPr>
          <w:snapToGrid w:val="0"/>
        </w:rPr>
        <w:tab/>
        <w:t>(a)</w:t>
      </w:r>
      <w:r>
        <w:rPr>
          <w:snapToGrid w:val="0"/>
        </w:rPr>
        <w:tab/>
        <w:t xml:space="preserve">corporations that are not taken to be registered under the </w:t>
      </w:r>
      <w:r>
        <w:rPr>
          <w:i/>
          <w:snapToGrid w:val="0"/>
        </w:rPr>
        <w:t>Corporations Act 2001</w:t>
      </w:r>
      <w:r>
        <w:rPr>
          <w:snapToGrid w:val="0"/>
        </w:rPr>
        <w:t xml:space="preserve"> of the Commonwealth in Western Australia; and</w:t>
      </w:r>
    </w:p>
    <w:p>
      <w:pPr>
        <w:pStyle w:val="Indenta"/>
        <w:rPr>
          <w:snapToGrid w:val="0"/>
        </w:rPr>
      </w:pPr>
      <w:r>
        <w:rPr>
          <w:snapToGrid w:val="0"/>
        </w:rPr>
        <w:tab/>
        <w:t>(b)</w:t>
      </w:r>
      <w:r>
        <w:rPr>
          <w:snapToGrid w:val="0"/>
        </w:rPr>
        <w:tab/>
        <w:t>corporations that do not carry on business in Western Australia.</w:t>
      </w:r>
    </w:p>
    <w:p>
      <w:pPr>
        <w:pStyle w:val="Heading2"/>
      </w:pPr>
      <w:bookmarkStart w:id="151" w:name="_Toc72912951"/>
      <w:r>
        <w:rPr>
          <w:rStyle w:val="CharPartNo"/>
        </w:rPr>
        <w:t>Chapter 2</w:t>
      </w:r>
      <w:r>
        <w:t xml:space="preserve"> — </w:t>
      </w:r>
      <w:r>
        <w:rPr>
          <w:rStyle w:val="CharPartText"/>
        </w:rPr>
        <w:t>Regulation of offshore exploration and mining</w:t>
      </w:r>
      <w:bookmarkEnd w:id="151"/>
    </w:p>
    <w:p>
      <w:pPr>
        <w:pStyle w:val="Heading3"/>
      </w:pPr>
      <w:bookmarkStart w:id="152" w:name="_Toc72912952"/>
      <w:r>
        <w:rPr>
          <w:rStyle w:val="CharDivNo"/>
        </w:rPr>
        <w:t>Part 2.1</w:t>
      </w:r>
      <w:r>
        <w:t xml:space="preserve"> — </w:t>
      </w:r>
      <w:r>
        <w:rPr>
          <w:rStyle w:val="CharDivText"/>
        </w:rPr>
        <w:t>General</w:t>
      </w:r>
      <w:bookmarkEnd w:id="152"/>
    </w:p>
    <w:p>
      <w:pPr>
        <w:pStyle w:val="Heading5"/>
      </w:pPr>
      <w:bookmarkStart w:id="153" w:name="_Toc443991019"/>
      <w:bookmarkStart w:id="154" w:name="_Toc445026705"/>
      <w:bookmarkStart w:id="155" w:name="_Toc445085666"/>
      <w:bookmarkStart w:id="156" w:name="_Toc445088309"/>
      <w:bookmarkStart w:id="157" w:name="_Toc445112802"/>
      <w:bookmarkStart w:id="158" w:name="_Toc518095299"/>
      <w:bookmarkStart w:id="159" w:name="_Toc37566662"/>
      <w:bookmarkStart w:id="160" w:name="_Toc38777673"/>
      <w:bookmarkStart w:id="161" w:name="_Toc72912953"/>
      <w:r>
        <w:rPr>
          <w:rStyle w:val="CharSectno"/>
        </w:rPr>
        <w:t>38</w:t>
      </w:r>
      <w:r>
        <w:rPr>
          <w:snapToGrid w:val="0"/>
        </w:rPr>
        <w:t>.</w:t>
      </w:r>
      <w:r>
        <w:rPr>
          <w:snapToGrid w:val="0"/>
        </w:rPr>
        <w:tab/>
        <w:t>General prohibition on exploring and mining without appropriate authorisation</w:t>
      </w:r>
      <w:bookmarkEnd w:id="153"/>
      <w:bookmarkEnd w:id="154"/>
      <w:bookmarkEnd w:id="155"/>
      <w:bookmarkEnd w:id="156"/>
      <w:bookmarkEnd w:id="157"/>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explore for minerals in coastal waters; or</w:t>
      </w:r>
    </w:p>
    <w:p>
      <w:pPr>
        <w:pStyle w:val="Indenta"/>
        <w:rPr>
          <w:snapToGrid w:val="0"/>
        </w:rPr>
      </w:pPr>
      <w:r>
        <w:rPr>
          <w:snapToGrid w:val="0"/>
        </w:rPr>
        <w:tab/>
        <w:t>(b)</w:t>
      </w:r>
      <w:r>
        <w:rPr>
          <w:snapToGrid w:val="0"/>
        </w:rPr>
        <w:tab/>
        <w:t>recover minerals from coastal waters,</w:t>
      </w:r>
    </w:p>
    <w:p>
      <w:pPr>
        <w:pStyle w:val="Subsection"/>
        <w:rPr>
          <w:snapToGrid w:val="0"/>
        </w:rPr>
      </w:pPr>
      <w:r>
        <w:rPr>
          <w:snapToGrid w:val="0"/>
        </w:rPr>
        <w:tab/>
      </w:r>
      <w:r>
        <w:rPr>
          <w:snapToGrid w:val="0"/>
        </w:rPr>
        <w:tab/>
        <w:t>unless the exploration or recovery is authorised by a licence or special purpose consent granted under this Act.</w:t>
      </w:r>
    </w:p>
    <w:p>
      <w:pPr>
        <w:pStyle w:val="Penstart"/>
        <w:rPr>
          <w:snapToGrid w:val="0"/>
        </w:rPr>
      </w:pPr>
      <w:r>
        <w:rPr>
          <w:snapToGrid w:val="0"/>
        </w:rPr>
        <w:tab/>
        <w:t>Maximum penalty: $30 000.</w:t>
      </w:r>
    </w:p>
    <w:p>
      <w:pPr>
        <w:pStyle w:val="NotesPerm"/>
        <w:tabs>
          <w:tab w:val="left" w:pos="851"/>
        </w:tabs>
        <w:spacing w:before="120"/>
        <w:ind w:left="851" w:hanging="851"/>
        <w:rPr>
          <w:snapToGrid w:val="0"/>
        </w:rPr>
      </w:pPr>
      <w:r>
        <w:rPr>
          <w:snapToGrid w:val="0"/>
        </w:rPr>
        <w:t xml:space="preserve">Note 1: </w:t>
      </w:r>
      <w:r>
        <w:rPr>
          <w:snapToGrid w:val="0"/>
        </w:rPr>
        <w:tab/>
        <w:t>A works licence may be necessary because “exploration” includes activities that are directly related to exploration (see section 23(1)) and “recovery” includes activities that are directly related to recovery (see section 24(1)).</w:t>
      </w:r>
    </w:p>
    <w:p>
      <w:pPr>
        <w:pStyle w:val="NotesPerm"/>
        <w:tabs>
          <w:tab w:val="left" w:pos="851"/>
        </w:tabs>
        <w:spacing w:before="120"/>
        <w:ind w:left="851" w:hanging="851"/>
        <w:rPr>
          <w:snapToGrid w:val="0"/>
        </w:rPr>
      </w:pPr>
      <w:r>
        <w:rPr>
          <w:snapToGrid w:val="0"/>
        </w:rPr>
        <w:t xml:space="preserve">Note 2: </w:t>
      </w:r>
      <w:r>
        <w:rPr>
          <w:snapToGrid w:val="0"/>
        </w:rPr>
        <w:tab/>
        <w:t xml:space="preserve">Section 38A(2) requires the consent of Parliament to be obtained to the provisional grant under section 206, 225 or 231 of a mining licence over a marine nature reserve or a marine park. </w:t>
      </w:r>
    </w:p>
    <w:p>
      <w:pPr>
        <w:pStyle w:val="Heading5"/>
        <w:rPr>
          <w:snapToGrid w:val="0"/>
        </w:rPr>
      </w:pPr>
      <w:bookmarkStart w:id="162" w:name="_Toc518095300"/>
      <w:bookmarkStart w:id="163" w:name="_Toc37566663"/>
      <w:bookmarkStart w:id="164" w:name="_Toc38777674"/>
      <w:bookmarkStart w:id="165" w:name="_Toc72912954"/>
      <w:r>
        <w:rPr>
          <w:rStyle w:val="CharSectno"/>
        </w:rPr>
        <w:t>38A</w:t>
      </w:r>
      <w:r>
        <w:rPr>
          <w:snapToGrid w:val="0"/>
        </w:rPr>
        <w:t>.</w:t>
      </w:r>
      <w:r>
        <w:rPr>
          <w:snapToGrid w:val="0"/>
        </w:rPr>
        <w:tab/>
        <w:t>Exploration and mining in marine reserves and fish habitat protection areas</w:t>
      </w:r>
      <w:bookmarkEnd w:id="162"/>
      <w:bookmarkEnd w:id="163"/>
      <w:bookmarkEnd w:id="164"/>
      <w:bookmarkEnd w:id="165"/>
    </w:p>
    <w:p>
      <w:pPr>
        <w:pStyle w:val="Subsection"/>
        <w:rPr>
          <w:snapToGrid w:val="0"/>
        </w:rPr>
      </w:pPr>
      <w:r>
        <w:rPr>
          <w:snapToGrid w:val="0"/>
        </w:rPr>
        <w:tab/>
        <w:t>(1)</w:t>
      </w:r>
      <w:r>
        <w:rPr>
          <w:snapToGrid w:val="0"/>
        </w:rPr>
        <w:tab/>
        <w:t xml:space="preserve">Nothing in section 13A, 13B or 13C of the </w:t>
      </w:r>
      <w:r>
        <w:rPr>
          <w:i/>
          <w:snapToGrid w:val="0"/>
        </w:rPr>
        <w:t>Conservation and Land Management Act 1984 </w:t>
      </w:r>
      <w:r>
        <w:rPr>
          <w:snapToGrid w:val="0"/>
        </w:rPr>
        <w:t>— </w:t>
      </w:r>
    </w:p>
    <w:p>
      <w:pPr>
        <w:pStyle w:val="Indenta"/>
        <w:rPr>
          <w:snapToGrid w:val="0"/>
        </w:rPr>
      </w:pPr>
      <w:r>
        <w:rPr>
          <w:snapToGrid w:val="0"/>
        </w:rPr>
        <w:tab/>
        <w:t>(a)</w:t>
      </w:r>
      <w:r>
        <w:rPr>
          <w:snapToGrid w:val="0"/>
        </w:rPr>
        <w:tab/>
        <w:t>prevents a licence or special purpose consent from being applied for, granted, held or renewed; or</w:t>
      </w:r>
    </w:p>
    <w:p>
      <w:pPr>
        <w:pStyle w:val="Indenta"/>
        <w:rPr>
          <w:snapToGrid w:val="0"/>
        </w:rPr>
      </w:pPr>
      <w:r>
        <w:rPr>
          <w:snapToGrid w:val="0"/>
        </w:rPr>
        <w:tab/>
        <w:t>(b)</w:t>
      </w:r>
      <w:r>
        <w:rPr>
          <w:snapToGrid w:val="0"/>
        </w:rPr>
        <w:tab/>
        <w:t>affects the validity or effect of a licence or special purpose consent,</w:t>
      </w:r>
    </w:p>
    <w:p>
      <w:pPr>
        <w:pStyle w:val="Subsection"/>
        <w:rPr>
          <w:snapToGrid w:val="0"/>
        </w:rPr>
      </w:pPr>
      <w:r>
        <w:rPr>
          <w:snapToGrid w:val="0"/>
        </w:rPr>
        <w:tab/>
      </w:r>
      <w:r>
        <w:rPr>
          <w:snapToGrid w:val="0"/>
        </w:rPr>
        <w:tab/>
        <w:t>over an area in a marine nature reserve, marine park or marine management area.</w:t>
      </w:r>
    </w:p>
    <w:p>
      <w:pPr>
        <w:pStyle w:val="Subsection"/>
        <w:rPr>
          <w:snapToGrid w:val="0"/>
        </w:rPr>
      </w:pPr>
      <w:r>
        <w:rPr>
          <w:snapToGrid w:val="0"/>
        </w:rPr>
        <w:tab/>
        <w:t>(2)</w:t>
      </w:r>
      <w:r>
        <w:rPr>
          <w:snapToGrid w:val="0"/>
        </w:rPr>
        <w:tab/>
        <w:t>Despite sections 206, 225 and 231, a mining licence over a marine nature reserve or marine park, or part of such a reserve or park, may be provisionally granted under those sections — </w:t>
      </w:r>
    </w:p>
    <w:p>
      <w:pPr>
        <w:pStyle w:val="Indenta"/>
        <w:rPr>
          <w:snapToGrid w:val="0"/>
        </w:rPr>
      </w:pPr>
      <w:r>
        <w:rPr>
          <w:snapToGrid w:val="0"/>
        </w:rPr>
        <w:tab/>
        <w:t>(a)</w:t>
      </w:r>
      <w:r>
        <w:rPr>
          <w:snapToGrid w:val="0"/>
        </w:rPr>
        <w:tab/>
        <w:t xml:space="preserve">only if both Houses of Parliament by resolution consent to the provisional grant; and </w:t>
      </w:r>
    </w:p>
    <w:p>
      <w:pPr>
        <w:pStyle w:val="Indenta"/>
        <w:rPr>
          <w:snapToGrid w:val="0"/>
        </w:rPr>
      </w:pPr>
      <w:r>
        <w:rPr>
          <w:snapToGrid w:val="0"/>
        </w:rPr>
        <w:tab/>
        <w:t>(b)</w:t>
      </w:r>
      <w:r>
        <w:rPr>
          <w:snapToGrid w:val="0"/>
        </w:rPr>
        <w:tab/>
        <w:t>on such terms and conditions as are specified in the resolution.</w:t>
      </w:r>
    </w:p>
    <w:p>
      <w:pPr>
        <w:pStyle w:val="Subsection"/>
        <w:spacing w:before="120"/>
        <w:rPr>
          <w:snapToGrid w:val="0"/>
        </w:rPr>
      </w:pPr>
      <w:r>
        <w:rPr>
          <w:snapToGrid w:val="0"/>
        </w:rPr>
        <w:tab/>
        <w:t>(3)</w:t>
      </w:r>
      <w:r>
        <w:rPr>
          <w:snapToGrid w:val="0"/>
        </w:rPr>
        <w:tab/>
        <w:t>Despite — </w:t>
      </w:r>
    </w:p>
    <w:p>
      <w:pPr>
        <w:pStyle w:val="Indenta"/>
        <w:rPr>
          <w:snapToGrid w:val="0"/>
        </w:rPr>
      </w:pPr>
      <w:r>
        <w:rPr>
          <w:snapToGrid w:val="0"/>
        </w:rPr>
        <w:tab/>
        <w:t>(a)</w:t>
      </w:r>
      <w:r>
        <w:rPr>
          <w:snapToGrid w:val="0"/>
        </w:rPr>
        <w:tab/>
        <w:t>the grant of a licence or special purpose consent; or</w:t>
      </w:r>
    </w:p>
    <w:p>
      <w:pPr>
        <w:pStyle w:val="Indenta"/>
        <w:rPr>
          <w:snapToGrid w:val="0"/>
        </w:rPr>
      </w:pPr>
      <w:r>
        <w:rPr>
          <w:snapToGrid w:val="0"/>
        </w:rPr>
        <w:tab/>
        <w:t>(b)</w:t>
      </w:r>
      <w:r>
        <w:rPr>
          <w:snapToGrid w:val="0"/>
        </w:rPr>
        <w:tab/>
        <w:t>any provision of this Act,</w:t>
      </w:r>
    </w:p>
    <w:p>
      <w:pPr>
        <w:pStyle w:val="Subsection"/>
        <w:spacing w:before="120"/>
        <w:rPr>
          <w:snapToGrid w:val="0"/>
          <w:spacing w:val="-4"/>
        </w:rPr>
      </w:pPr>
      <w:r>
        <w:rPr>
          <w:snapToGrid w:val="0"/>
          <w:spacing w:val="-4"/>
        </w:rPr>
        <w:tab/>
      </w:r>
      <w:r>
        <w:rPr>
          <w:snapToGrid w:val="0"/>
          <w:spacing w:val="-4"/>
        </w:rPr>
        <w:tab/>
        <w:t>offshore exploration or mining activities may be carried out under the licence or consent in a marine nature reserve or marine park only with the written consent of the Minister who may — </w:t>
      </w:r>
    </w:p>
    <w:p>
      <w:pPr>
        <w:pStyle w:val="Indenta"/>
        <w:rPr>
          <w:snapToGrid w:val="0"/>
        </w:rPr>
      </w:pPr>
      <w:r>
        <w:rPr>
          <w:snapToGrid w:val="0"/>
        </w:rPr>
        <w:tab/>
        <w:t>(c)</w:t>
      </w:r>
      <w:r>
        <w:rPr>
          <w:snapToGrid w:val="0"/>
        </w:rPr>
        <w:tab/>
        <w:t xml:space="preserve">refuse consent; or </w:t>
      </w:r>
    </w:p>
    <w:p>
      <w:pPr>
        <w:pStyle w:val="Indenta"/>
        <w:rPr>
          <w:snapToGrid w:val="0"/>
        </w:rPr>
      </w:pPr>
      <w:r>
        <w:rPr>
          <w:snapToGrid w:val="0"/>
        </w:rPr>
        <w:tab/>
        <w:t>(d)</w:t>
      </w:r>
      <w:r>
        <w:rPr>
          <w:snapToGrid w:val="0"/>
        </w:rPr>
        <w:tab/>
        <w:t>give consent subject to such terms and conditions as he or she specifies in the consent.</w:t>
      </w:r>
    </w:p>
    <w:p>
      <w:pPr>
        <w:pStyle w:val="Subsection"/>
        <w:spacing w:before="120"/>
        <w:rPr>
          <w:snapToGrid w:val="0"/>
        </w:rPr>
      </w:pPr>
      <w:r>
        <w:rPr>
          <w:snapToGrid w:val="0"/>
        </w:rPr>
        <w:tab/>
        <w:t>(4)</w:t>
      </w:r>
      <w:r>
        <w:rPr>
          <w:snapToGrid w:val="0"/>
        </w:rPr>
        <w:tab/>
        <w:t>Before giving consent under subsection (3), whether conditionally or unconditionally, the Minister must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120"/>
        <w:rPr>
          <w:snapToGrid w:val="0"/>
        </w:rPr>
      </w:pPr>
      <w:r>
        <w:rPr>
          <w:snapToGrid w:val="0"/>
        </w:rPr>
        <w:tab/>
        <w:t>(5)</w:t>
      </w:r>
      <w:r>
        <w:rPr>
          <w:snapToGrid w:val="0"/>
        </w:rPr>
        <w:tab/>
        <w:t>Despite — </w:t>
      </w:r>
    </w:p>
    <w:p>
      <w:pPr>
        <w:pStyle w:val="Indenta"/>
        <w:rPr>
          <w:snapToGrid w:val="0"/>
        </w:rPr>
      </w:pPr>
      <w:r>
        <w:rPr>
          <w:snapToGrid w:val="0"/>
        </w:rPr>
        <w:tab/>
        <w:t>(a)</w:t>
      </w:r>
      <w:r>
        <w:rPr>
          <w:snapToGrid w:val="0"/>
        </w:rPr>
        <w:tab/>
        <w:t xml:space="preserve">the grant of a licence or special purpose consent; or </w:t>
      </w:r>
    </w:p>
    <w:p>
      <w:pPr>
        <w:pStyle w:val="Indenta"/>
        <w:rPr>
          <w:snapToGrid w:val="0"/>
        </w:rPr>
      </w:pPr>
      <w:r>
        <w:rPr>
          <w:snapToGrid w:val="0"/>
        </w:rPr>
        <w:tab/>
        <w:t>(b)</w:t>
      </w:r>
      <w:r>
        <w:rPr>
          <w:snapToGrid w:val="0"/>
        </w:rPr>
        <w:tab/>
        <w:t>any provision of this Act,</w:t>
      </w:r>
    </w:p>
    <w:p>
      <w:pPr>
        <w:pStyle w:val="Subsection"/>
        <w:spacing w:before="120"/>
        <w:rPr>
          <w:snapToGrid w:val="0"/>
        </w:rPr>
      </w:pPr>
      <w:r>
        <w:rPr>
          <w:snapToGrid w:val="0"/>
        </w:rPr>
        <w:tab/>
      </w:r>
      <w:r>
        <w:rPr>
          <w:snapToGrid w:val="0"/>
        </w:rPr>
        <w:tab/>
        <w:t>offshore exploration or mining activities may be carried out under the licence or consent in a marine management area only with the written consent of the Minister who may — </w:t>
      </w:r>
    </w:p>
    <w:p>
      <w:pPr>
        <w:pStyle w:val="Indenta"/>
        <w:rPr>
          <w:snapToGrid w:val="0"/>
        </w:rPr>
      </w:pPr>
      <w:r>
        <w:rPr>
          <w:snapToGrid w:val="0"/>
        </w:rPr>
        <w:tab/>
        <w:t>(c)</w:t>
      </w:r>
      <w:r>
        <w:rPr>
          <w:snapToGrid w:val="0"/>
        </w:rPr>
        <w:tab/>
        <w:t xml:space="preserve">refuse consent; or </w:t>
      </w:r>
    </w:p>
    <w:p>
      <w:pPr>
        <w:pStyle w:val="Indenta"/>
        <w:rPr>
          <w:snapToGrid w:val="0"/>
        </w:rPr>
      </w:pPr>
      <w:r>
        <w:rPr>
          <w:snapToGrid w:val="0"/>
        </w:rPr>
        <w:tab/>
        <w:t>(d)</w:t>
      </w:r>
      <w:r>
        <w:rPr>
          <w:snapToGrid w:val="0"/>
        </w:rPr>
        <w:tab/>
        <w:t>give consent subject to such terms and conditions as he or she specifies in the consent.</w:t>
      </w:r>
    </w:p>
    <w:p>
      <w:pPr>
        <w:pStyle w:val="Subsection"/>
        <w:rPr>
          <w:snapToGrid w:val="0"/>
        </w:rPr>
      </w:pPr>
      <w:r>
        <w:rPr>
          <w:snapToGrid w:val="0"/>
        </w:rPr>
        <w:tab/>
        <w:t>(6)</w:t>
      </w:r>
      <w:r>
        <w:rPr>
          <w:snapToGrid w:val="0"/>
        </w:rPr>
        <w:tab/>
        <w:t xml:space="preserve">Before giving consent under subsection (5), whether conditionally or unconditionally, the Minister must consult and obtain the recommendations of the conservation Minister, the fisheries Minister and the marine Minister. </w:t>
      </w:r>
    </w:p>
    <w:p>
      <w:pPr>
        <w:pStyle w:val="Subsection"/>
        <w:rPr>
          <w:snapToGrid w:val="0"/>
        </w:rPr>
      </w:pPr>
      <w:r>
        <w:rPr>
          <w:snapToGrid w:val="0"/>
        </w:rPr>
        <w:tab/>
        <w:t>(7)</w:t>
      </w:r>
      <w:r>
        <w:rPr>
          <w:snapToGrid w:val="0"/>
        </w:rPr>
        <w:tab/>
        <w:t>Nothing in this Act authorises, or enables the Minister to authorise or consent to, the disturbance of — </w:t>
      </w:r>
    </w:p>
    <w:p>
      <w:pPr>
        <w:pStyle w:val="Indenta"/>
        <w:rPr>
          <w:snapToGrid w:val="0"/>
        </w:rPr>
      </w:pPr>
      <w:r>
        <w:rPr>
          <w:snapToGrid w:val="0"/>
        </w:rPr>
        <w:tab/>
        <w:t>(a)</w:t>
      </w:r>
      <w:r>
        <w:rPr>
          <w:snapToGrid w:val="0"/>
        </w:rPr>
        <w:tab/>
        <w:t xml:space="preserve">the seabed; or </w:t>
      </w:r>
    </w:p>
    <w:p>
      <w:pPr>
        <w:pStyle w:val="Indenta"/>
        <w:rPr>
          <w:snapToGrid w:val="0"/>
        </w:rPr>
      </w:pPr>
      <w:r>
        <w:rPr>
          <w:snapToGrid w:val="0"/>
        </w:rPr>
        <w:tab/>
        <w:t>(b)</w:t>
      </w:r>
      <w:r>
        <w:rPr>
          <w:snapToGrid w:val="0"/>
        </w:rPr>
        <w:tab/>
        <w:t>subsoil below the seabed to a depth of 200 metres,</w:t>
      </w:r>
    </w:p>
    <w:p>
      <w:pPr>
        <w:pStyle w:val="Subsection"/>
        <w:rPr>
          <w:snapToGrid w:val="0"/>
        </w:rPr>
      </w:pPr>
      <w:r>
        <w:rPr>
          <w:snapToGrid w:val="0"/>
        </w:rPr>
        <w:tab/>
      </w:r>
      <w:r>
        <w:rPr>
          <w:snapToGrid w:val="0"/>
        </w:rPr>
        <w:tab/>
        <w:t>in a marine nature reserve or a restricted area in respect of which a licence or special purpose consent is in force.</w:t>
      </w:r>
    </w:p>
    <w:p>
      <w:pPr>
        <w:pStyle w:val="Subsection"/>
        <w:rPr>
          <w:snapToGrid w:val="0"/>
        </w:rPr>
      </w:pPr>
      <w:r>
        <w:rPr>
          <w:snapToGrid w:val="0"/>
        </w:rPr>
        <w:tab/>
        <w:t>(8)</w:t>
      </w:r>
      <w:r>
        <w:rPr>
          <w:snapToGrid w:val="0"/>
        </w:rPr>
        <w:tab/>
        <w:t>Subsection (7) applies only if the marine nature reserve or restricted area was in existence when the licence or special purpose consent was granted.</w:t>
      </w:r>
    </w:p>
    <w:p>
      <w:pPr>
        <w:pStyle w:val="Subsection"/>
        <w:rPr>
          <w:snapToGrid w:val="0"/>
        </w:rPr>
      </w:pPr>
      <w:r>
        <w:rPr>
          <w:snapToGrid w:val="0"/>
        </w:rPr>
        <w:tab/>
        <w:t>(9)</w:t>
      </w:r>
      <w:r>
        <w:rPr>
          <w:snapToGrid w:val="0"/>
        </w:rPr>
        <w:tab/>
        <w:t>Despite — </w:t>
      </w:r>
    </w:p>
    <w:p>
      <w:pPr>
        <w:pStyle w:val="Indenta"/>
        <w:rPr>
          <w:snapToGrid w:val="0"/>
        </w:rPr>
      </w:pPr>
      <w:r>
        <w:rPr>
          <w:snapToGrid w:val="0"/>
        </w:rPr>
        <w:tab/>
        <w:t>(a)</w:t>
      </w:r>
      <w:r>
        <w:rPr>
          <w:snapToGrid w:val="0"/>
        </w:rPr>
        <w:tab/>
        <w:t xml:space="preserve">the grant of a licence or special purpose consent; or </w:t>
      </w:r>
    </w:p>
    <w:p>
      <w:pPr>
        <w:pStyle w:val="Indenta"/>
        <w:rPr>
          <w:snapToGrid w:val="0"/>
        </w:rPr>
      </w:pPr>
      <w:r>
        <w:rPr>
          <w:snapToGrid w:val="0"/>
        </w:rPr>
        <w:tab/>
        <w:t>(b)</w:t>
      </w:r>
      <w:r>
        <w:rPr>
          <w:snapToGrid w:val="0"/>
        </w:rPr>
        <w:tab/>
        <w:t>any provision of this Act,</w:t>
      </w:r>
    </w:p>
    <w:p>
      <w:pPr>
        <w:pStyle w:val="Subsection"/>
        <w:rPr>
          <w:snapToGrid w:val="0"/>
        </w:rPr>
      </w:pPr>
      <w:r>
        <w:rPr>
          <w:snapToGrid w:val="0"/>
        </w:rPr>
        <w:tab/>
      </w:r>
      <w:r>
        <w:rPr>
          <w:snapToGrid w:val="0"/>
        </w:rPr>
        <w:tab/>
        <w:t>offshore exploration or mining activities may be carried out under the licence or consent in a fish habitat protection area only with the written consent of the Minister who may — </w:t>
      </w:r>
    </w:p>
    <w:p>
      <w:pPr>
        <w:pStyle w:val="Indenta"/>
        <w:rPr>
          <w:snapToGrid w:val="0"/>
        </w:rPr>
      </w:pPr>
      <w:r>
        <w:rPr>
          <w:snapToGrid w:val="0"/>
        </w:rPr>
        <w:tab/>
        <w:t>(c)</w:t>
      </w:r>
      <w:r>
        <w:rPr>
          <w:snapToGrid w:val="0"/>
        </w:rPr>
        <w:tab/>
        <w:t xml:space="preserve">refuse consent; or </w:t>
      </w:r>
    </w:p>
    <w:p>
      <w:pPr>
        <w:pStyle w:val="Indenta"/>
        <w:rPr>
          <w:snapToGrid w:val="0"/>
        </w:rPr>
      </w:pPr>
      <w:r>
        <w:rPr>
          <w:snapToGrid w:val="0"/>
        </w:rPr>
        <w:tab/>
        <w:t>(d)</w:t>
      </w:r>
      <w:r>
        <w:rPr>
          <w:snapToGrid w:val="0"/>
        </w:rPr>
        <w:tab/>
        <w:t>give consent subject to such terms and conditions as he or she specifies in the consent.</w:t>
      </w:r>
    </w:p>
    <w:p>
      <w:pPr>
        <w:pStyle w:val="Subsection"/>
        <w:rPr>
          <w:snapToGrid w:val="0"/>
        </w:rPr>
      </w:pPr>
      <w:r>
        <w:rPr>
          <w:snapToGrid w:val="0"/>
        </w:rPr>
        <w:tab/>
        <w:t>(10)</w:t>
      </w:r>
      <w:r>
        <w:rPr>
          <w:snapToGrid w:val="0"/>
        </w:rPr>
        <w:tab/>
        <w:t xml:space="preserve">Before giving consent under subsection (5), whether conditionally or unconditionally, the Minister must consult and obtain the recommendations of the fisheries Minister and the marine Minister. </w:t>
      </w:r>
    </w:p>
    <w:p>
      <w:pPr>
        <w:pStyle w:val="Subsection"/>
        <w:rPr>
          <w:snapToGrid w:val="0"/>
        </w:rPr>
      </w:pPr>
      <w:r>
        <w:rPr>
          <w:snapToGrid w:val="0"/>
        </w:rPr>
        <w:tab/>
        <w:t>(11)</w:t>
      </w:r>
      <w:r>
        <w:rPr>
          <w:snapToGrid w:val="0"/>
        </w:rPr>
        <w:tab/>
        <w:t>In this section — </w:t>
      </w:r>
    </w:p>
    <w:p>
      <w:pPr>
        <w:pStyle w:val="Defstart"/>
      </w:pPr>
      <w:r>
        <w:rPr>
          <w:b/>
        </w:rPr>
        <w:tab/>
      </w:r>
      <w:r>
        <w:rPr>
          <w:rStyle w:val="CharDefText"/>
        </w:rPr>
        <w:t>“conservation Minister”</w:t>
      </w:r>
      <w:r>
        <w:t xml:space="preserve"> means the Minister for the time being administering the </w:t>
      </w:r>
      <w:r>
        <w:rPr>
          <w:i/>
        </w:rPr>
        <w:t>Conservation and Land Management Act 1984</w:t>
      </w:r>
      <w:r>
        <w:t>;</w:t>
      </w:r>
    </w:p>
    <w:p>
      <w:pPr>
        <w:pStyle w:val="Defstart"/>
      </w:pPr>
      <w:r>
        <w:rPr>
          <w:b/>
        </w:rPr>
        <w:tab/>
      </w:r>
      <w:r>
        <w:rPr>
          <w:rStyle w:val="CharDefText"/>
        </w:rPr>
        <w:t>“fish habitat protection area”</w:t>
      </w:r>
      <w:r>
        <w:t xml:space="preserve"> has the meaning given to it by the </w:t>
      </w:r>
      <w:r>
        <w:rPr>
          <w:i/>
        </w:rPr>
        <w:t>Fish Resources Management Act 1994</w:t>
      </w:r>
      <w:r>
        <w:t>;</w:t>
      </w:r>
    </w:p>
    <w:p>
      <w:pPr>
        <w:pStyle w:val="Defstart"/>
      </w:pPr>
      <w:r>
        <w:rPr>
          <w:b/>
        </w:rPr>
        <w:tab/>
      </w:r>
      <w:r>
        <w:rPr>
          <w:rStyle w:val="CharDefText"/>
        </w:rPr>
        <w:t>“fisheries Minister”</w:t>
      </w:r>
      <w:r>
        <w:t xml:space="preserve"> means the Minister for the time being administering the </w:t>
      </w:r>
      <w:r>
        <w:rPr>
          <w:i/>
        </w:rPr>
        <w:t>Fish Resources Management Act 1994</w:t>
      </w:r>
      <w:r>
        <w:t>;</w:t>
      </w:r>
    </w:p>
    <w:p>
      <w:pPr>
        <w:pStyle w:val="Defstart"/>
      </w:pPr>
      <w:r>
        <w:rPr>
          <w:b/>
        </w:rPr>
        <w:tab/>
      </w:r>
      <w:r>
        <w:rPr>
          <w:rStyle w:val="CharDefText"/>
        </w:rPr>
        <w:t>“marine management area”</w:t>
      </w:r>
      <w:r>
        <w:t xml:space="preserve">, </w:t>
      </w:r>
      <w:r>
        <w:rPr>
          <w:rStyle w:val="CharDefText"/>
        </w:rPr>
        <w:t>“marine nature reserve”</w:t>
      </w:r>
      <w:r>
        <w:t xml:space="preserve"> and </w:t>
      </w:r>
      <w:r>
        <w:rPr>
          <w:rStyle w:val="CharDefText"/>
        </w:rPr>
        <w:t>“marine park”</w:t>
      </w:r>
      <w:r>
        <w:t xml:space="preserve"> have the meanings given to them by the </w:t>
      </w:r>
      <w:r>
        <w:rPr>
          <w:i/>
        </w:rPr>
        <w:t>Conservation and Land Management Act 1984</w:t>
      </w:r>
      <w:r>
        <w:t>;</w:t>
      </w:r>
    </w:p>
    <w:p>
      <w:pPr>
        <w:pStyle w:val="Defstart"/>
      </w:pPr>
      <w:r>
        <w:rPr>
          <w:b/>
        </w:rPr>
        <w:tab/>
      </w:r>
      <w:r>
        <w:rPr>
          <w:rStyle w:val="CharDefText"/>
        </w:rPr>
        <w:t>“marine Minister”</w:t>
      </w:r>
      <w:r>
        <w:t xml:space="preserve"> means the Minister for the time being administering the </w:t>
      </w:r>
      <w:r>
        <w:rPr>
          <w:i/>
        </w:rPr>
        <w:t>Marine and Harbours Act 1981</w:t>
      </w:r>
      <w:r>
        <w:t>;</w:t>
      </w:r>
    </w:p>
    <w:p>
      <w:pPr>
        <w:pStyle w:val="Defstart"/>
      </w:pPr>
      <w:r>
        <w:rPr>
          <w:b/>
        </w:rPr>
        <w:tab/>
      </w:r>
      <w:r>
        <w:rPr>
          <w:rStyle w:val="CharDefText"/>
        </w:rPr>
        <w:t>“restricted area”</w:t>
      </w:r>
      <w:r>
        <w:t xml:space="preserve"> means any area of a marine park which is classified by notice under section 62 of the </w:t>
      </w:r>
      <w:r>
        <w:rPr>
          <w:i/>
        </w:rPr>
        <w:t>Conservation and Land Management Act 1984</w:t>
      </w:r>
      <w:r>
        <w:t xml:space="preserve"> as — </w:t>
      </w:r>
    </w:p>
    <w:p>
      <w:pPr>
        <w:pStyle w:val="Defpara"/>
      </w:pPr>
      <w:r>
        <w:tab/>
        <w:t>(a)</w:t>
      </w:r>
      <w:r>
        <w:tab/>
        <w:t>a sanctuary area; or</w:t>
      </w:r>
    </w:p>
    <w:p>
      <w:pPr>
        <w:pStyle w:val="Defpara"/>
      </w:pPr>
      <w:r>
        <w:tab/>
        <w:t>(b)</w:t>
      </w:r>
      <w:r>
        <w:tab/>
        <w:t>a recreation area; or</w:t>
      </w:r>
    </w:p>
    <w:p>
      <w:pPr>
        <w:pStyle w:val="Defpara"/>
      </w:pPr>
      <w:r>
        <w:tab/>
        <w:t>(c)</w:t>
      </w:r>
      <w:r>
        <w:tab/>
        <w:t>a special purpose area which, or that part of such an area which, the conservation Minister has declared in the classification notice to be an area where disturbance of the seabed or subsoil would be incompatible with a conservation purpose specified in the classification notice.</w:t>
      </w:r>
    </w:p>
    <w:p>
      <w:pPr>
        <w:pStyle w:val="Heading5"/>
        <w:rPr>
          <w:rStyle w:val="CharSectno"/>
        </w:rPr>
      </w:pPr>
      <w:bookmarkStart w:id="166" w:name="_Toc37566664"/>
      <w:bookmarkStart w:id="167" w:name="_Toc38777675"/>
      <w:bookmarkStart w:id="168" w:name="_Toc72912955"/>
      <w:r>
        <w:rPr>
          <w:rStyle w:val="CharSectno"/>
        </w:rPr>
        <w:t>38B.</w:t>
      </w:r>
      <w:r>
        <w:rPr>
          <w:rStyle w:val="CharSectno"/>
        </w:rPr>
        <w:tab/>
        <w:t>Consultation with other Ministers</w:t>
      </w:r>
      <w:bookmarkEnd w:id="166"/>
      <w:bookmarkEnd w:id="167"/>
      <w:bookmarkEnd w:id="168"/>
    </w:p>
    <w:p>
      <w:pPr>
        <w:pStyle w:val="Subsection"/>
        <w:keepNext/>
      </w:pPr>
      <w:r>
        <w:tab/>
      </w:r>
      <w:r>
        <w:tab/>
        <w:t>Before granting a licence or special purpose consent, the Minister must consult and obtain the recommendations of —</w:t>
      </w:r>
    </w:p>
    <w:p>
      <w:pPr>
        <w:pStyle w:val="Indenta"/>
      </w:pPr>
      <w:r>
        <w:tab/>
        <w:t>(a)</w:t>
      </w:r>
      <w:r>
        <w:tab/>
        <w:t xml:space="preserve">the Minister for the time being administering the </w:t>
      </w:r>
      <w:r>
        <w:rPr>
          <w:i/>
        </w:rPr>
        <w:t>Environmental Protection Act 1986</w:t>
      </w:r>
      <w:r>
        <w:t>; and</w:t>
      </w:r>
    </w:p>
    <w:p>
      <w:pPr>
        <w:pStyle w:val="Indenta"/>
      </w:pPr>
      <w:r>
        <w:tab/>
        <w:t>(b)</w:t>
      </w:r>
      <w:r>
        <w:tab/>
        <w:t xml:space="preserve">the Minister for the time being administering the </w:t>
      </w:r>
      <w:r>
        <w:rPr>
          <w:i/>
        </w:rPr>
        <w:t>Fish Resources Management Act 1994</w:t>
      </w:r>
      <w:r>
        <w:t>; and</w:t>
      </w:r>
    </w:p>
    <w:p>
      <w:pPr>
        <w:pStyle w:val="Indenta"/>
      </w:pPr>
      <w:r>
        <w:tab/>
        <w:t>(c)</w:t>
      </w:r>
      <w:r>
        <w:tab/>
        <w:t xml:space="preserve">the Minister for the time being administering the </w:t>
      </w:r>
      <w:r>
        <w:rPr>
          <w:i/>
        </w:rPr>
        <w:t>Land Administration Act 1997</w:t>
      </w:r>
      <w:r>
        <w:t>; and</w:t>
      </w:r>
    </w:p>
    <w:p>
      <w:pPr>
        <w:pStyle w:val="Indenta"/>
      </w:pPr>
      <w:r>
        <w:tab/>
        <w:t>(d)</w:t>
      </w:r>
      <w:r>
        <w:tab/>
        <w:t xml:space="preserve">the Minister for the time being administering the </w:t>
      </w:r>
      <w:r>
        <w:rPr>
          <w:i/>
        </w:rPr>
        <w:t>Marine and Harbours Act 1981</w:t>
      </w:r>
      <w:r>
        <w:t>; and</w:t>
      </w:r>
    </w:p>
    <w:p>
      <w:pPr>
        <w:pStyle w:val="Indenta"/>
      </w:pPr>
      <w:r>
        <w:tab/>
        <w:t>(e)</w:t>
      </w:r>
      <w:r>
        <w:tab/>
        <w:t xml:space="preserve">the Minister for the time being administering the </w:t>
      </w:r>
      <w:r>
        <w:rPr>
          <w:i/>
        </w:rPr>
        <w:t>Pearling Act 1990</w:t>
      </w:r>
      <w:r>
        <w:t>.</w:t>
      </w:r>
    </w:p>
    <w:p>
      <w:pPr>
        <w:pStyle w:val="Heading5"/>
        <w:spacing w:before="120"/>
        <w:rPr>
          <w:snapToGrid w:val="0"/>
        </w:rPr>
      </w:pPr>
      <w:bookmarkStart w:id="169" w:name="_Toc443991021"/>
      <w:bookmarkStart w:id="170" w:name="_Toc445026707"/>
      <w:bookmarkStart w:id="171" w:name="_Toc445085668"/>
      <w:bookmarkStart w:id="172" w:name="_Toc445088311"/>
      <w:bookmarkStart w:id="173" w:name="_Toc445112804"/>
      <w:bookmarkStart w:id="174" w:name="_Toc518095301"/>
      <w:bookmarkStart w:id="175" w:name="_Toc37566665"/>
      <w:bookmarkStart w:id="176" w:name="_Toc38777676"/>
      <w:bookmarkStart w:id="177" w:name="_Toc72912956"/>
      <w:r>
        <w:rPr>
          <w:rStyle w:val="CharSectno"/>
        </w:rPr>
        <w:t>39</w:t>
      </w:r>
      <w:r>
        <w:rPr>
          <w:snapToGrid w:val="0"/>
        </w:rPr>
        <w:t>.</w:t>
      </w:r>
      <w:r>
        <w:rPr>
          <w:snapToGrid w:val="0"/>
        </w:rPr>
        <w:tab/>
        <w:t>Licences and consents available under this Act</w:t>
      </w:r>
      <w:bookmarkEnd w:id="169"/>
      <w:bookmarkEnd w:id="170"/>
      <w:bookmarkEnd w:id="171"/>
      <w:bookmarkEnd w:id="172"/>
      <w:bookmarkEnd w:id="173"/>
      <w:bookmarkEnd w:id="174"/>
      <w:bookmarkEnd w:id="175"/>
      <w:bookmarkEnd w:id="176"/>
      <w:bookmarkEnd w:id="177"/>
      <w:r>
        <w:rPr>
          <w:snapToGrid w:val="0"/>
        </w:rPr>
        <w:t xml:space="preserve"> </w:t>
      </w:r>
    </w:p>
    <w:p>
      <w:pPr>
        <w:pStyle w:val="Subsection"/>
        <w:keepNext/>
        <w:keepLines/>
        <w:rPr>
          <w:snapToGrid w:val="0"/>
        </w:rPr>
      </w:pPr>
      <w:r>
        <w:rPr>
          <w:snapToGrid w:val="0"/>
        </w:rPr>
        <w:tab/>
      </w:r>
      <w:r>
        <w:rPr>
          <w:snapToGrid w:val="0"/>
        </w:rPr>
        <w:tab/>
        <w:t>This Act provides for the grant of — </w:t>
      </w:r>
    </w:p>
    <w:p>
      <w:pPr>
        <w:pStyle w:val="Indenta"/>
        <w:rPr>
          <w:snapToGrid w:val="0"/>
        </w:rPr>
      </w:pPr>
      <w:r>
        <w:rPr>
          <w:snapToGrid w:val="0"/>
        </w:rPr>
        <w:tab/>
        <w:t>(a)</w:t>
      </w:r>
      <w:r>
        <w:rPr>
          <w:snapToGrid w:val="0"/>
        </w:rPr>
        <w:tab/>
        <w:t>exploration licences (see Part 2.2); and</w:t>
      </w:r>
    </w:p>
    <w:p>
      <w:pPr>
        <w:pStyle w:val="Indenta"/>
        <w:rPr>
          <w:snapToGrid w:val="0"/>
        </w:rPr>
      </w:pPr>
      <w:r>
        <w:rPr>
          <w:snapToGrid w:val="0"/>
        </w:rPr>
        <w:tab/>
        <w:t>(b)</w:t>
      </w:r>
      <w:r>
        <w:rPr>
          <w:snapToGrid w:val="0"/>
        </w:rPr>
        <w:tab/>
        <w:t>retention licences (see Part 2.3); and</w:t>
      </w:r>
    </w:p>
    <w:p>
      <w:pPr>
        <w:pStyle w:val="Indenta"/>
        <w:rPr>
          <w:snapToGrid w:val="0"/>
        </w:rPr>
      </w:pPr>
      <w:r>
        <w:rPr>
          <w:snapToGrid w:val="0"/>
        </w:rPr>
        <w:tab/>
        <w:t>(c)</w:t>
      </w:r>
      <w:r>
        <w:rPr>
          <w:snapToGrid w:val="0"/>
        </w:rPr>
        <w:tab/>
        <w:t>mining licences (see Part 2.4); and</w:t>
      </w:r>
    </w:p>
    <w:p>
      <w:pPr>
        <w:pStyle w:val="Indenta"/>
        <w:rPr>
          <w:snapToGrid w:val="0"/>
        </w:rPr>
      </w:pPr>
      <w:r>
        <w:rPr>
          <w:snapToGrid w:val="0"/>
        </w:rPr>
        <w:tab/>
        <w:t>(d)</w:t>
      </w:r>
      <w:r>
        <w:rPr>
          <w:snapToGrid w:val="0"/>
        </w:rPr>
        <w:tab/>
        <w:t>works licences (see Part 2.5); and</w:t>
      </w:r>
    </w:p>
    <w:p>
      <w:pPr>
        <w:pStyle w:val="Indenta"/>
        <w:rPr>
          <w:snapToGrid w:val="0"/>
        </w:rPr>
      </w:pPr>
      <w:r>
        <w:rPr>
          <w:snapToGrid w:val="0"/>
        </w:rPr>
        <w:tab/>
        <w:t>(e)</w:t>
      </w:r>
      <w:r>
        <w:rPr>
          <w:snapToGrid w:val="0"/>
        </w:rPr>
        <w:tab/>
        <w:t>special purpose consents (see Part 2.6).</w:t>
      </w:r>
    </w:p>
    <w:p>
      <w:pPr>
        <w:pStyle w:val="NotesPerm"/>
        <w:tabs>
          <w:tab w:val="left" w:pos="851"/>
        </w:tabs>
        <w:spacing w:before="120"/>
        <w:ind w:left="851" w:hanging="851"/>
        <w:rPr>
          <w:snapToGrid w:val="0"/>
        </w:rPr>
      </w:pPr>
      <w:r>
        <w:rPr>
          <w:snapToGrid w:val="0"/>
        </w:rPr>
        <w:t xml:space="preserve">Note 1: </w:t>
      </w:r>
      <w:r>
        <w:rPr>
          <w:snapToGrid w:val="0"/>
        </w:rPr>
        <w:tab/>
        <w:t>An exploration licence is designed to cover the exploration phase of a project and authorises — </w:t>
      </w:r>
    </w:p>
    <w:p>
      <w:pPr>
        <w:pStyle w:val="NotesPerm"/>
        <w:numPr>
          <w:ilvl w:val="0"/>
          <w:numId w:val="15"/>
        </w:numPr>
        <w:tabs>
          <w:tab w:val="left" w:pos="1276"/>
        </w:tabs>
        <w:spacing w:before="120"/>
        <w:ind w:left="1276" w:hanging="425"/>
        <w:rPr>
          <w:snapToGrid w:val="0"/>
        </w:rPr>
      </w:pPr>
      <w:r>
        <w:rPr>
          <w:snapToGrid w:val="0"/>
        </w:rPr>
        <w:t>exploration; and</w:t>
      </w:r>
    </w:p>
    <w:p>
      <w:pPr>
        <w:pStyle w:val="NotesPerm"/>
        <w:numPr>
          <w:ilvl w:val="0"/>
          <w:numId w:val="15"/>
        </w:numPr>
        <w:tabs>
          <w:tab w:val="left" w:pos="1276"/>
        </w:tabs>
        <w:spacing w:before="120"/>
        <w:ind w:left="1276" w:hanging="425"/>
        <w:rPr>
          <w:snapToGrid w:val="0"/>
        </w:rPr>
      </w:pPr>
      <w:r>
        <w:rPr>
          <w:snapToGrid w:val="0"/>
        </w:rPr>
        <w:t>the recovery of mineral samples.</w:t>
      </w:r>
    </w:p>
    <w:p>
      <w:pPr>
        <w:pStyle w:val="NotesPerm"/>
        <w:tabs>
          <w:tab w:val="left" w:pos="851"/>
        </w:tabs>
        <w:spacing w:before="120"/>
        <w:ind w:left="851" w:hanging="851"/>
        <w:rPr>
          <w:snapToGrid w:val="0"/>
        </w:rPr>
      </w:pPr>
      <w:r>
        <w:rPr>
          <w:snapToGrid w:val="0"/>
        </w:rPr>
        <w:t xml:space="preserve">Note 2: </w:t>
      </w:r>
      <w:r>
        <w:rPr>
          <w:snapToGrid w:val="0"/>
        </w:rPr>
        <w:tab/>
        <w:t>A retention licence is designed to ensure the retention of rights pending the transition of a project from the exploration phase to the commercial mining phase and authorises — </w:t>
      </w:r>
    </w:p>
    <w:p>
      <w:pPr>
        <w:pStyle w:val="NotesPerm"/>
        <w:numPr>
          <w:ilvl w:val="0"/>
          <w:numId w:val="16"/>
        </w:numPr>
        <w:tabs>
          <w:tab w:val="left" w:pos="1276"/>
        </w:tabs>
        <w:spacing w:before="120"/>
        <w:ind w:left="1276" w:hanging="425"/>
        <w:rPr>
          <w:snapToGrid w:val="0"/>
        </w:rPr>
      </w:pPr>
      <w:r>
        <w:rPr>
          <w:snapToGrid w:val="0"/>
        </w:rPr>
        <w:t>exploration; and</w:t>
      </w:r>
    </w:p>
    <w:p>
      <w:pPr>
        <w:pStyle w:val="NotesPerm"/>
        <w:numPr>
          <w:ilvl w:val="0"/>
          <w:numId w:val="16"/>
        </w:numPr>
        <w:tabs>
          <w:tab w:val="left" w:pos="1276"/>
        </w:tabs>
        <w:spacing w:before="120"/>
        <w:ind w:left="1276" w:hanging="425"/>
        <w:rPr>
          <w:snapToGrid w:val="0"/>
        </w:rPr>
      </w:pPr>
      <w:r>
        <w:rPr>
          <w:snapToGrid w:val="0"/>
        </w:rPr>
        <w:t>the recovery of minerals but not as part of a commercial mining operation.</w:t>
      </w:r>
    </w:p>
    <w:p>
      <w:pPr>
        <w:pStyle w:val="NotesPerm"/>
        <w:tabs>
          <w:tab w:val="left" w:pos="851"/>
        </w:tabs>
        <w:spacing w:before="120"/>
        <w:ind w:left="851" w:hanging="851"/>
        <w:rPr>
          <w:snapToGrid w:val="0"/>
        </w:rPr>
      </w:pPr>
      <w:r>
        <w:rPr>
          <w:snapToGrid w:val="0"/>
        </w:rPr>
        <w:t xml:space="preserve">Note 3: </w:t>
      </w:r>
      <w:r>
        <w:rPr>
          <w:snapToGrid w:val="0"/>
        </w:rPr>
        <w:tab/>
        <w:t>A mining licence is designed to cover the commercial mining phase of a project and authorises — </w:t>
      </w:r>
    </w:p>
    <w:p>
      <w:pPr>
        <w:pStyle w:val="NotesPerm"/>
        <w:numPr>
          <w:ilvl w:val="0"/>
          <w:numId w:val="17"/>
        </w:numPr>
        <w:tabs>
          <w:tab w:val="left" w:pos="1276"/>
        </w:tabs>
        <w:spacing w:before="120"/>
        <w:ind w:left="1276" w:hanging="425"/>
        <w:rPr>
          <w:snapToGrid w:val="0"/>
        </w:rPr>
      </w:pPr>
      <w:r>
        <w:rPr>
          <w:snapToGrid w:val="0"/>
        </w:rPr>
        <w:t>exploration; and</w:t>
      </w:r>
    </w:p>
    <w:p>
      <w:pPr>
        <w:pStyle w:val="NotesPerm"/>
        <w:numPr>
          <w:ilvl w:val="0"/>
          <w:numId w:val="17"/>
        </w:numPr>
        <w:tabs>
          <w:tab w:val="left" w:pos="1276"/>
        </w:tabs>
        <w:spacing w:before="120"/>
        <w:ind w:left="1276" w:hanging="425"/>
        <w:rPr>
          <w:snapToGrid w:val="0"/>
        </w:rPr>
      </w:pPr>
      <w:r>
        <w:rPr>
          <w:snapToGrid w:val="0"/>
        </w:rPr>
        <w:t>full commercial recovery.</w:t>
      </w:r>
    </w:p>
    <w:p>
      <w:pPr>
        <w:pStyle w:val="NotesPerm"/>
        <w:keepNext/>
        <w:keepLines/>
        <w:tabs>
          <w:tab w:val="left" w:pos="851"/>
        </w:tabs>
        <w:spacing w:before="120"/>
        <w:ind w:left="851" w:hanging="851"/>
        <w:rPr>
          <w:snapToGrid w:val="0"/>
        </w:rPr>
      </w:pPr>
      <w:r>
        <w:rPr>
          <w:snapToGrid w:val="0"/>
        </w:rPr>
        <w:t xml:space="preserve">Note 4: </w:t>
      </w:r>
      <w:r>
        <w:rPr>
          <w:snapToGrid w:val="0"/>
        </w:rPr>
        <w:tab/>
        <w:t>A project might make use of any of the following 3 licence arrangements — </w:t>
      </w:r>
    </w:p>
    <w:p>
      <w:pPr>
        <w:pStyle w:val="NotesPerm"/>
        <w:keepNext/>
        <w:keepLines/>
        <w:numPr>
          <w:ilvl w:val="0"/>
          <w:numId w:val="18"/>
        </w:numPr>
        <w:tabs>
          <w:tab w:val="left" w:pos="1276"/>
        </w:tabs>
        <w:spacing w:before="120"/>
        <w:ind w:left="1276" w:hanging="425"/>
        <w:rPr>
          <w:snapToGrid w:val="0"/>
        </w:rPr>
      </w:pPr>
      <w:r>
        <w:rPr>
          <w:snapToGrid w:val="0"/>
        </w:rPr>
        <w:t>an exploration licence leading to a mining licence;</w:t>
      </w:r>
    </w:p>
    <w:p>
      <w:pPr>
        <w:pStyle w:val="NotesPerm"/>
        <w:numPr>
          <w:ilvl w:val="0"/>
          <w:numId w:val="18"/>
        </w:numPr>
        <w:tabs>
          <w:tab w:val="left" w:pos="1276"/>
        </w:tabs>
        <w:spacing w:before="120"/>
        <w:ind w:left="1276" w:hanging="425"/>
        <w:rPr>
          <w:snapToGrid w:val="0"/>
        </w:rPr>
      </w:pPr>
      <w:r>
        <w:rPr>
          <w:snapToGrid w:val="0"/>
        </w:rPr>
        <w:t>an exploration licence leading to a retention licence and then a mining licence;</w:t>
      </w:r>
    </w:p>
    <w:p>
      <w:pPr>
        <w:pStyle w:val="NotesPerm"/>
        <w:numPr>
          <w:ilvl w:val="0"/>
          <w:numId w:val="18"/>
        </w:numPr>
        <w:tabs>
          <w:tab w:val="left" w:pos="1276"/>
        </w:tabs>
        <w:spacing w:before="120"/>
        <w:ind w:left="1276" w:hanging="425"/>
        <w:rPr>
          <w:snapToGrid w:val="0"/>
        </w:rPr>
      </w:pPr>
      <w:r>
        <w:rPr>
          <w:snapToGrid w:val="0"/>
        </w:rPr>
        <w:t>a mining licence (without progressing through an exploration/retention licence stage).</w:t>
      </w:r>
    </w:p>
    <w:p>
      <w:pPr>
        <w:pStyle w:val="NotesPerm"/>
        <w:tabs>
          <w:tab w:val="left" w:pos="851"/>
        </w:tabs>
        <w:spacing w:before="120"/>
        <w:ind w:left="851" w:hanging="851"/>
        <w:rPr>
          <w:snapToGrid w:val="0"/>
        </w:rPr>
      </w:pPr>
      <w:r>
        <w:rPr>
          <w:snapToGrid w:val="0"/>
        </w:rPr>
        <w:t xml:space="preserve">Note 5: </w:t>
      </w:r>
      <w:r>
        <w:rPr>
          <w:snapToGrid w:val="0"/>
        </w:rPr>
        <w:tab/>
        <w:t>A licence is granted over a particular area (constituted by blocks). The licence holder may need to carry out engineering or other activities outside the licence area. If so, the licence holder or someone else must obtain a works licence to carry out those activities.</w:t>
      </w:r>
    </w:p>
    <w:p>
      <w:pPr>
        <w:pStyle w:val="NotesPerm"/>
        <w:keepNext/>
        <w:keepLines/>
        <w:tabs>
          <w:tab w:val="left" w:pos="851"/>
        </w:tabs>
        <w:spacing w:before="120"/>
        <w:ind w:left="851" w:hanging="851"/>
        <w:rPr>
          <w:snapToGrid w:val="0"/>
        </w:rPr>
      </w:pPr>
      <w:r>
        <w:rPr>
          <w:snapToGrid w:val="0"/>
        </w:rPr>
        <w:t xml:space="preserve">Note 6: </w:t>
      </w:r>
      <w:r>
        <w:rPr>
          <w:snapToGrid w:val="0"/>
        </w:rPr>
        <w:tab/>
        <w:t>If a person wants to carry out — </w:t>
      </w:r>
    </w:p>
    <w:p>
      <w:pPr>
        <w:pStyle w:val="NotesPerm"/>
        <w:keepNext/>
        <w:keepLines/>
        <w:numPr>
          <w:ilvl w:val="0"/>
          <w:numId w:val="19"/>
        </w:numPr>
        <w:tabs>
          <w:tab w:val="left" w:pos="1276"/>
        </w:tabs>
        <w:spacing w:before="120"/>
        <w:ind w:left="1276" w:hanging="425"/>
        <w:rPr>
          <w:snapToGrid w:val="0"/>
        </w:rPr>
      </w:pPr>
      <w:r>
        <w:rPr>
          <w:snapToGrid w:val="0"/>
        </w:rPr>
        <w:t>a scientific investigation; or</w:t>
      </w:r>
    </w:p>
    <w:p>
      <w:pPr>
        <w:pStyle w:val="NotesPerm"/>
        <w:keepNext/>
        <w:keepLines/>
        <w:numPr>
          <w:ilvl w:val="0"/>
          <w:numId w:val="19"/>
        </w:numPr>
        <w:tabs>
          <w:tab w:val="left" w:pos="1276"/>
        </w:tabs>
        <w:spacing w:before="120"/>
        <w:ind w:left="1276" w:hanging="425"/>
        <w:rPr>
          <w:snapToGrid w:val="0"/>
        </w:rPr>
      </w:pPr>
      <w:r>
        <w:rPr>
          <w:snapToGrid w:val="0"/>
        </w:rPr>
        <w:t>a reconnaissance survey; or</w:t>
      </w:r>
    </w:p>
    <w:p>
      <w:pPr>
        <w:pStyle w:val="NotesPerm"/>
        <w:numPr>
          <w:ilvl w:val="0"/>
          <w:numId w:val="19"/>
        </w:numPr>
        <w:tabs>
          <w:tab w:val="left" w:pos="1276"/>
        </w:tabs>
        <w:spacing w:before="120"/>
        <w:ind w:left="1276" w:hanging="425"/>
        <w:rPr>
          <w:snapToGrid w:val="0"/>
        </w:rPr>
      </w:pPr>
      <w:r>
        <w:rPr>
          <w:snapToGrid w:val="0"/>
        </w:rPr>
        <w:t>the collection of only small amounts of minerals,</w:t>
      </w:r>
    </w:p>
    <w:p>
      <w:pPr>
        <w:pStyle w:val="NotesPerm"/>
        <w:tabs>
          <w:tab w:val="left" w:pos="851"/>
        </w:tabs>
        <w:spacing w:before="120"/>
        <w:ind w:left="851" w:hanging="851"/>
        <w:rPr>
          <w:snapToGrid w:val="0"/>
        </w:rPr>
      </w:pPr>
      <w:r>
        <w:rPr>
          <w:snapToGrid w:val="0"/>
        </w:rPr>
        <w:tab/>
        <w:t>in coastal waters, the person must obtain a special purpose consent under Part 2.6 to carry out the activity.</w:t>
      </w:r>
    </w:p>
    <w:p>
      <w:pPr>
        <w:pStyle w:val="NotesPerm"/>
        <w:tabs>
          <w:tab w:val="left" w:pos="851"/>
        </w:tabs>
        <w:spacing w:before="120"/>
        <w:ind w:left="851" w:hanging="851"/>
        <w:rPr>
          <w:snapToGrid w:val="0"/>
        </w:rPr>
      </w:pPr>
      <w:r>
        <w:rPr>
          <w:snapToGrid w:val="0"/>
        </w:rPr>
        <w:t xml:space="preserve">Note 7: </w:t>
      </w:r>
      <w:r>
        <w:rPr>
          <w:snapToGrid w:val="0"/>
        </w:rPr>
        <w:tab/>
        <w:t>Even though a person has a licence or special purpose consent, the person must not interfere unnecessarily with navigation, native title, fishing, resource conservation or other activities in the area (see section 44).</w:t>
      </w:r>
    </w:p>
    <w:p>
      <w:pPr>
        <w:pStyle w:val="Heading5"/>
        <w:rPr>
          <w:snapToGrid w:val="0"/>
        </w:rPr>
      </w:pPr>
      <w:bookmarkStart w:id="178" w:name="_Toc443991022"/>
      <w:bookmarkStart w:id="179" w:name="_Toc445026708"/>
      <w:bookmarkStart w:id="180" w:name="_Toc445085669"/>
      <w:bookmarkStart w:id="181" w:name="_Toc445088312"/>
      <w:bookmarkStart w:id="182" w:name="_Toc445112805"/>
      <w:bookmarkStart w:id="183" w:name="_Toc518095302"/>
      <w:bookmarkStart w:id="184" w:name="_Toc37566666"/>
      <w:bookmarkStart w:id="185" w:name="_Toc38777677"/>
      <w:bookmarkStart w:id="186" w:name="_Toc72912957"/>
      <w:r>
        <w:rPr>
          <w:rStyle w:val="CharSectno"/>
        </w:rPr>
        <w:t>40</w:t>
      </w:r>
      <w:r>
        <w:rPr>
          <w:snapToGrid w:val="0"/>
        </w:rPr>
        <w:t>.</w:t>
      </w:r>
      <w:r>
        <w:rPr>
          <w:snapToGrid w:val="0"/>
        </w:rPr>
        <w:tab/>
        <w:t>Steps involved in the grant of a fully effective licence</w:t>
      </w:r>
      <w:bookmarkEnd w:id="178"/>
      <w:bookmarkEnd w:id="179"/>
      <w:bookmarkEnd w:id="180"/>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The following 3 steps must occur before a licence comes into force — </w:t>
      </w:r>
    </w:p>
    <w:p>
      <w:pPr>
        <w:pStyle w:val="Indenta"/>
        <w:rPr>
          <w:snapToGrid w:val="0"/>
        </w:rPr>
      </w:pPr>
      <w:r>
        <w:rPr>
          <w:snapToGrid w:val="0"/>
        </w:rPr>
        <w:tab/>
        <w:t>(a)</w:t>
      </w:r>
      <w:r>
        <w:rPr>
          <w:snapToGrid w:val="0"/>
        </w:rPr>
        <w:tab/>
        <w:t>provisional grant of the licence;</w:t>
      </w:r>
    </w:p>
    <w:p>
      <w:pPr>
        <w:pStyle w:val="Indenta"/>
        <w:rPr>
          <w:snapToGrid w:val="0"/>
        </w:rPr>
      </w:pPr>
      <w:r>
        <w:rPr>
          <w:snapToGrid w:val="0"/>
        </w:rPr>
        <w:tab/>
        <w:t>(b)</w:t>
      </w:r>
      <w:r>
        <w:rPr>
          <w:snapToGrid w:val="0"/>
        </w:rPr>
        <w:tab/>
        <w:t>proper acceptance of the grant;</w:t>
      </w:r>
    </w:p>
    <w:p>
      <w:pPr>
        <w:pStyle w:val="Indenta"/>
        <w:rPr>
          <w:snapToGrid w:val="0"/>
        </w:rPr>
      </w:pPr>
      <w:r>
        <w:rPr>
          <w:snapToGrid w:val="0"/>
        </w:rPr>
        <w:tab/>
        <w:t>(c)</w:t>
      </w:r>
      <w:r>
        <w:rPr>
          <w:snapToGrid w:val="0"/>
        </w:rPr>
        <w:tab/>
        <w:t>registration of the grant.</w:t>
      </w:r>
    </w:p>
    <w:p>
      <w:pPr>
        <w:pStyle w:val="NotesPerm"/>
        <w:tabs>
          <w:tab w:val="left" w:pos="851"/>
        </w:tabs>
        <w:spacing w:before="120"/>
        <w:ind w:left="851" w:hanging="851"/>
        <w:rPr>
          <w:snapToGrid w:val="0"/>
        </w:rPr>
      </w:pPr>
      <w:r>
        <w:rPr>
          <w:snapToGrid w:val="0"/>
        </w:rPr>
        <w:t xml:space="preserve">Note 1: </w:t>
      </w:r>
      <w:r>
        <w:rPr>
          <w:snapToGrid w:val="0"/>
        </w:rPr>
        <w:tab/>
        <w:t>See sections 88, 154, 232 and 286.</w:t>
      </w:r>
    </w:p>
    <w:p>
      <w:pPr>
        <w:pStyle w:val="NotesPerm"/>
        <w:tabs>
          <w:tab w:val="left" w:pos="851"/>
        </w:tabs>
        <w:spacing w:before="120"/>
        <w:ind w:left="851" w:hanging="851"/>
        <w:rPr>
          <w:snapToGrid w:val="0"/>
        </w:rPr>
      </w:pPr>
      <w:r>
        <w:rPr>
          <w:snapToGrid w:val="0"/>
        </w:rPr>
        <w:t xml:space="preserve">Note 2: </w:t>
      </w:r>
      <w:r>
        <w:rPr>
          <w:snapToGrid w:val="0"/>
        </w:rPr>
        <w:tab/>
        <w:t xml:space="preserve">Section 38A(2) requires the consent of Parliament to be obtained to the provisional grant under section 206, 225 or 231 of a mining licence over a marine nature reserve or a marine park. </w:t>
      </w:r>
    </w:p>
    <w:p>
      <w:pPr>
        <w:pStyle w:val="Subsection"/>
        <w:rPr>
          <w:snapToGrid w:val="0"/>
        </w:rPr>
      </w:pPr>
      <w:r>
        <w:rPr>
          <w:snapToGrid w:val="0"/>
        </w:rPr>
        <w:tab/>
        <w:t>(2)</w:t>
      </w:r>
      <w:r>
        <w:rPr>
          <w:snapToGrid w:val="0"/>
        </w:rPr>
        <w:tab/>
        <w:t>If a licence is provisionally granted to a person, the person must do the following to properly accept the grant — </w:t>
      </w:r>
    </w:p>
    <w:p>
      <w:pPr>
        <w:pStyle w:val="Indenta"/>
        <w:rPr>
          <w:snapToGrid w:val="0"/>
        </w:rPr>
      </w:pPr>
      <w:r>
        <w:rPr>
          <w:snapToGrid w:val="0"/>
        </w:rPr>
        <w:tab/>
        <w:t>(a)</w:t>
      </w:r>
      <w:r>
        <w:rPr>
          <w:snapToGrid w:val="0"/>
        </w:rPr>
        <w:tab/>
        <w:t>give the Minister a written acceptance;</w:t>
      </w:r>
    </w:p>
    <w:p>
      <w:pPr>
        <w:pStyle w:val="Indenta"/>
        <w:rPr>
          <w:snapToGrid w:val="0"/>
        </w:rPr>
      </w:pPr>
      <w:r>
        <w:rPr>
          <w:snapToGrid w:val="0"/>
        </w:rPr>
        <w:tab/>
        <w:t>(b)</w:t>
      </w:r>
      <w:r>
        <w:rPr>
          <w:snapToGrid w:val="0"/>
        </w:rPr>
        <w:tab/>
        <w:t>lodge any security that the Minister has required;</w:t>
      </w:r>
    </w:p>
    <w:p>
      <w:pPr>
        <w:pStyle w:val="Indenta"/>
        <w:rPr>
          <w:snapToGrid w:val="0"/>
        </w:rPr>
      </w:pPr>
      <w:r>
        <w:rPr>
          <w:snapToGrid w:val="0"/>
        </w:rPr>
        <w:tab/>
        <w:t>(c)</w:t>
      </w:r>
      <w:r>
        <w:rPr>
          <w:snapToGrid w:val="0"/>
        </w:rPr>
        <w:tab/>
        <w:t>pay the fee that is payable under section 425.</w:t>
      </w:r>
    </w:p>
    <w:p>
      <w:pPr>
        <w:pStyle w:val="NotesPerm"/>
        <w:tabs>
          <w:tab w:val="left" w:pos="851"/>
        </w:tabs>
        <w:spacing w:before="120"/>
        <w:rPr>
          <w:snapToGrid w:val="0"/>
        </w:rPr>
      </w:pPr>
      <w:r>
        <w:rPr>
          <w:snapToGrid w:val="0"/>
        </w:rPr>
        <w:t xml:space="preserve">Note: </w:t>
      </w:r>
      <w:r>
        <w:rPr>
          <w:snapToGrid w:val="0"/>
        </w:rPr>
        <w:tab/>
        <w:t>See sections 70, 84, 151, 214, 228 and 283.</w:t>
      </w:r>
    </w:p>
    <w:p>
      <w:pPr>
        <w:pStyle w:val="Subsection"/>
        <w:rPr>
          <w:snapToGrid w:val="0"/>
        </w:rPr>
      </w:pPr>
      <w:r>
        <w:rPr>
          <w:snapToGrid w:val="0"/>
        </w:rPr>
        <w:tab/>
        <w:t>(3)</w:t>
      </w:r>
      <w:r>
        <w:rPr>
          <w:snapToGrid w:val="0"/>
        </w:rPr>
        <w:tab/>
        <w:t>The following 3 steps must occur before a renewal of a licence comes into force — </w:t>
      </w:r>
    </w:p>
    <w:p>
      <w:pPr>
        <w:pStyle w:val="Indenta"/>
        <w:rPr>
          <w:snapToGrid w:val="0"/>
        </w:rPr>
      </w:pPr>
      <w:r>
        <w:rPr>
          <w:snapToGrid w:val="0"/>
        </w:rPr>
        <w:tab/>
        <w:t>(a)</w:t>
      </w:r>
      <w:r>
        <w:rPr>
          <w:snapToGrid w:val="0"/>
        </w:rPr>
        <w:tab/>
        <w:t>provisional renewal of the licence;</w:t>
      </w:r>
    </w:p>
    <w:p>
      <w:pPr>
        <w:pStyle w:val="Indenta"/>
        <w:rPr>
          <w:snapToGrid w:val="0"/>
        </w:rPr>
      </w:pPr>
      <w:r>
        <w:rPr>
          <w:snapToGrid w:val="0"/>
        </w:rPr>
        <w:tab/>
        <w:t>(b)</w:t>
      </w:r>
      <w:r>
        <w:rPr>
          <w:snapToGrid w:val="0"/>
        </w:rPr>
        <w:tab/>
        <w:t>proper acceptance of the renewal;</w:t>
      </w:r>
    </w:p>
    <w:p>
      <w:pPr>
        <w:pStyle w:val="Indenta"/>
        <w:rPr>
          <w:snapToGrid w:val="0"/>
        </w:rPr>
      </w:pPr>
      <w:r>
        <w:rPr>
          <w:snapToGrid w:val="0"/>
        </w:rPr>
        <w:tab/>
        <w:t>(c)</w:t>
      </w:r>
      <w:r>
        <w:rPr>
          <w:snapToGrid w:val="0"/>
        </w:rPr>
        <w:tab/>
        <w:t>registration of the renewal.</w:t>
      </w:r>
    </w:p>
    <w:p>
      <w:pPr>
        <w:pStyle w:val="NotesPerm"/>
        <w:tabs>
          <w:tab w:val="left" w:pos="851"/>
        </w:tabs>
        <w:spacing w:before="120"/>
        <w:rPr>
          <w:snapToGrid w:val="0"/>
        </w:rPr>
      </w:pPr>
      <w:r>
        <w:rPr>
          <w:snapToGrid w:val="0"/>
        </w:rPr>
        <w:t xml:space="preserve">Note: </w:t>
      </w:r>
      <w:r>
        <w:rPr>
          <w:snapToGrid w:val="0"/>
        </w:rPr>
        <w:tab/>
        <w:t>See sections 89, 155, 233 and 287.</w:t>
      </w:r>
    </w:p>
    <w:p>
      <w:pPr>
        <w:pStyle w:val="Subsection"/>
        <w:rPr>
          <w:snapToGrid w:val="0"/>
        </w:rPr>
      </w:pPr>
      <w:r>
        <w:rPr>
          <w:snapToGrid w:val="0"/>
        </w:rPr>
        <w:tab/>
        <w:t>(4)</w:t>
      </w:r>
      <w:r>
        <w:rPr>
          <w:snapToGrid w:val="0"/>
        </w:rPr>
        <w:tab/>
        <w:t>If a licence is provisionally renewed, the holder must do the following to properly accept the renewal — </w:t>
      </w:r>
    </w:p>
    <w:p>
      <w:pPr>
        <w:pStyle w:val="Indenta"/>
        <w:rPr>
          <w:snapToGrid w:val="0"/>
        </w:rPr>
      </w:pPr>
      <w:r>
        <w:rPr>
          <w:snapToGrid w:val="0"/>
        </w:rPr>
        <w:tab/>
        <w:t>(a)</w:t>
      </w:r>
      <w:r>
        <w:rPr>
          <w:snapToGrid w:val="0"/>
        </w:rPr>
        <w:tab/>
        <w:t>give the Minister a written acceptance of the renewal;</w:t>
      </w:r>
    </w:p>
    <w:p>
      <w:pPr>
        <w:pStyle w:val="Indenta"/>
        <w:rPr>
          <w:snapToGrid w:val="0"/>
        </w:rPr>
      </w:pPr>
      <w:r>
        <w:rPr>
          <w:snapToGrid w:val="0"/>
        </w:rPr>
        <w:tab/>
        <w:t>(b)</w:t>
      </w:r>
      <w:r>
        <w:rPr>
          <w:snapToGrid w:val="0"/>
        </w:rPr>
        <w:tab/>
        <w:t>lodge any security that the Minister has required;</w:t>
      </w:r>
    </w:p>
    <w:p>
      <w:pPr>
        <w:pStyle w:val="Indenta"/>
        <w:rPr>
          <w:snapToGrid w:val="0"/>
        </w:rPr>
      </w:pPr>
      <w:r>
        <w:rPr>
          <w:snapToGrid w:val="0"/>
        </w:rPr>
        <w:tab/>
        <w:t>(c)</w:t>
      </w:r>
      <w:r>
        <w:rPr>
          <w:snapToGrid w:val="0"/>
        </w:rPr>
        <w:tab/>
        <w:t>pay the fee that is payable under section 425.</w:t>
      </w:r>
    </w:p>
    <w:p>
      <w:pPr>
        <w:pStyle w:val="NotesPerm"/>
        <w:tabs>
          <w:tab w:val="left" w:pos="851"/>
        </w:tabs>
        <w:spacing w:before="120"/>
        <w:rPr>
          <w:snapToGrid w:val="0"/>
        </w:rPr>
      </w:pPr>
      <w:r>
        <w:rPr>
          <w:snapToGrid w:val="0"/>
        </w:rPr>
        <w:t xml:space="preserve">Note: </w:t>
      </w:r>
      <w:r>
        <w:rPr>
          <w:snapToGrid w:val="0"/>
        </w:rPr>
        <w:tab/>
        <w:t>See sections 114, 173, 250 and 300.</w:t>
      </w:r>
    </w:p>
    <w:p>
      <w:pPr>
        <w:pStyle w:val="Heading5"/>
        <w:rPr>
          <w:snapToGrid w:val="0"/>
        </w:rPr>
      </w:pPr>
      <w:bookmarkStart w:id="187" w:name="_Toc443991023"/>
      <w:bookmarkStart w:id="188" w:name="_Toc445026709"/>
      <w:bookmarkStart w:id="189" w:name="_Toc445085670"/>
      <w:bookmarkStart w:id="190" w:name="_Toc445088313"/>
      <w:bookmarkStart w:id="191" w:name="_Toc445112806"/>
      <w:bookmarkStart w:id="192" w:name="_Toc518095303"/>
      <w:bookmarkStart w:id="193" w:name="_Toc37566667"/>
      <w:bookmarkStart w:id="194" w:name="_Toc38777678"/>
      <w:bookmarkStart w:id="195" w:name="_Toc72912958"/>
      <w:r>
        <w:rPr>
          <w:rStyle w:val="CharSectno"/>
        </w:rPr>
        <w:t>41</w:t>
      </w:r>
      <w:r>
        <w:rPr>
          <w:snapToGrid w:val="0"/>
        </w:rPr>
        <w:t>.</w:t>
      </w:r>
      <w:r>
        <w:rPr>
          <w:snapToGrid w:val="0"/>
        </w:rPr>
        <w:tab/>
        <w:t>Approval of form and manner of applications etc.</w:t>
      </w:r>
      <w:bookmarkEnd w:id="187"/>
      <w:bookmarkEnd w:id="188"/>
      <w:bookmarkEnd w:id="189"/>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The Minister may approve the form and the manner in which the following are to be made — </w:t>
      </w:r>
    </w:p>
    <w:p>
      <w:pPr>
        <w:pStyle w:val="Indenta"/>
        <w:rPr>
          <w:snapToGrid w:val="0"/>
        </w:rPr>
      </w:pPr>
      <w:r>
        <w:rPr>
          <w:snapToGrid w:val="0"/>
        </w:rPr>
        <w:tab/>
        <w:t>(a)</w:t>
      </w:r>
      <w:r>
        <w:rPr>
          <w:snapToGrid w:val="0"/>
        </w:rPr>
        <w:tab/>
        <w:t>applications for licences over blocks in coastal waters;</w:t>
      </w:r>
    </w:p>
    <w:p>
      <w:pPr>
        <w:pStyle w:val="Indenta"/>
        <w:rPr>
          <w:snapToGrid w:val="0"/>
        </w:rPr>
      </w:pPr>
      <w:r>
        <w:rPr>
          <w:snapToGrid w:val="0"/>
        </w:rPr>
        <w:tab/>
        <w:t>(b)</w:t>
      </w:r>
      <w:r>
        <w:rPr>
          <w:snapToGrid w:val="0"/>
        </w:rPr>
        <w:tab/>
        <w:t>applications for the renewal of licences over blocks in coastal waters.</w:t>
      </w:r>
    </w:p>
    <w:p>
      <w:pPr>
        <w:pStyle w:val="Subsection"/>
        <w:rPr>
          <w:snapToGrid w:val="0"/>
        </w:rPr>
      </w:pPr>
      <w:r>
        <w:rPr>
          <w:snapToGrid w:val="0"/>
        </w:rPr>
        <w:tab/>
        <w:t>(2)</w:t>
      </w:r>
      <w:r>
        <w:rPr>
          <w:snapToGrid w:val="0"/>
        </w:rPr>
        <w:tab/>
        <w:t>An approval under subsection (1) is to be made in writing.</w:t>
      </w:r>
    </w:p>
    <w:p>
      <w:pPr>
        <w:pStyle w:val="Heading5"/>
        <w:rPr>
          <w:snapToGrid w:val="0"/>
        </w:rPr>
      </w:pPr>
      <w:bookmarkStart w:id="196" w:name="_Toc443991024"/>
      <w:bookmarkStart w:id="197" w:name="_Toc445026710"/>
      <w:bookmarkStart w:id="198" w:name="_Toc445085671"/>
      <w:bookmarkStart w:id="199" w:name="_Toc445088314"/>
      <w:bookmarkStart w:id="200" w:name="_Toc445112807"/>
      <w:bookmarkStart w:id="201" w:name="_Toc518095304"/>
      <w:bookmarkStart w:id="202" w:name="_Toc37566668"/>
      <w:bookmarkStart w:id="203" w:name="_Toc38777679"/>
      <w:bookmarkStart w:id="204" w:name="_Toc72912959"/>
      <w:r>
        <w:rPr>
          <w:rStyle w:val="CharSectno"/>
        </w:rPr>
        <w:t>42</w:t>
      </w:r>
      <w:r>
        <w:rPr>
          <w:snapToGrid w:val="0"/>
        </w:rPr>
        <w:t>.</w:t>
      </w:r>
      <w:r>
        <w:rPr>
          <w:snapToGrid w:val="0"/>
        </w:rPr>
        <w:tab/>
        <w:t>Rights to minerals recovered</w:t>
      </w:r>
      <w:bookmarkEnd w:id="196"/>
      <w:bookmarkEnd w:id="197"/>
      <w:bookmarkEnd w:id="198"/>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Any minerals recovered by a licence holder or special purpose consent holder from a block covered by the licence or consent become the property of the holder when they are recovered.</w:t>
      </w:r>
    </w:p>
    <w:p>
      <w:pPr>
        <w:pStyle w:val="Subsection"/>
        <w:rPr>
          <w:snapToGrid w:val="0"/>
        </w:rPr>
      </w:pPr>
      <w:r>
        <w:rPr>
          <w:snapToGrid w:val="0"/>
        </w:rPr>
        <w:tab/>
        <w:t>(2)</w:t>
      </w:r>
      <w:r>
        <w:rPr>
          <w:snapToGrid w:val="0"/>
        </w:rPr>
        <w:tab/>
        <w:t>If the licence or consent authorises the exploration for and the recovery of minerals only of a particular kind, subsection (1) only applies to the recovery of minerals of that kind.</w:t>
      </w:r>
    </w:p>
    <w:p>
      <w:pPr>
        <w:pStyle w:val="Subsection"/>
        <w:rPr>
          <w:snapToGrid w:val="0"/>
        </w:rPr>
      </w:pPr>
      <w:r>
        <w:rPr>
          <w:snapToGrid w:val="0"/>
        </w:rPr>
        <w:tab/>
        <w:t>(3)</w:t>
      </w:r>
      <w:r>
        <w:rPr>
          <w:snapToGrid w:val="0"/>
        </w:rPr>
        <w:tab/>
        <w:t>Subsection (1) does not apply to the recovery of minerals by a works licence holder.</w:t>
      </w:r>
    </w:p>
    <w:p>
      <w:pPr>
        <w:pStyle w:val="Subsection"/>
        <w:rPr>
          <w:snapToGrid w:val="0"/>
        </w:rPr>
      </w:pPr>
      <w:r>
        <w:rPr>
          <w:snapToGrid w:val="0"/>
        </w:rPr>
        <w:tab/>
        <w:t>(4)</w:t>
      </w:r>
      <w:r>
        <w:rPr>
          <w:snapToGrid w:val="0"/>
        </w:rPr>
        <w:tab/>
        <w:t>The minerals recovered are not subject to the rights of any other person.</w:t>
      </w:r>
    </w:p>
    <w:p>
      <w:pPr>
        <w:pStyle w:val="Subsection"/>
        <w:rPr>
          <w:snapToGrid w:val="0"/>
        </w:rPr>
      </w:pPr>
      <w:r>
        <w:rPr>
          <w:snapToGrid w:val="0"/>
        </w:rPr>
        <w:tab/>
        <w:t>(5)</w:t>
      </w:r>
      <w:r>
        <w:rPr>
          <w:snapToGrid w:val="0"/>
        </w:rPr>
        <w:tab/>
        <w:t>Subsection (4) does not apply to rights that the licence or consent holder transfers to the other person.</w:t>
      </w:r>
    </w:p>
    <w:p>
      <w:pPr>
        <w:pStyle w:val="Heading5"/>
        <w:rPr>
          <w:snapToGrid w:val="0"/>
        </w:rPr>
      </w:pPr>
      <w:bookmarkStart w:id="205" w:name="_Toc443991025"/>
      <w:bookmarkStart w:id="206" w:name="_Toc445026711"/>
      <w:bookmarkStart w:id="207" w:name="_Toc445085672"/>
      <w:bookmarkStart w:id="208" w:name="_Toc445088315"/>
      <w:bookmarkStart w:id="209" w:name="_Toc445112808"/>
      <w:bookmarkStart w:id="210" w:name="_Toc518095305"/>
      <w:bookmarkStart w:id="211" w:name="_Toc37566669"/>
      <w:bookmarkStart w:id="212" w:name="_Toc38777680"/>
      <w:bookmarkStart w:id="213" w:name="_Toc72912960"/>
      <w:r>
        <w:rPr>
          <w:rStyle w:val="CharSectno"/>
        </w:rPr>
        <w:t>43</w:t>
      </w:r>
      <w:r>
        <w:rPr>
          <w:snapToGrid w:val="0"/>
        </w:rPr>
        <w:t>.</w:t>
      </w:r>
      <w:r>
        <w:rPr>
          <w:snapToGrid w:val="0"/>
        </w:rPr>
        <w:tab/>
        <w:t>Effect of grant of licence or special purpose consent on native title</w:t>
      </w:r>
      <w:bookmarkEnd w:id="205"/>
      <w:bookmarkEnd w:id="206"/>
      <w:bookmarkEnd w:id="207"/>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The grant of a licence or special purpose consent does not extinguish native title in the licence or consent area.</w:t>
      </w:r>
    </w:p>
    <w:p>
      <w:pPr>
        <w:pStyle w:val="Subsection"/>
        <w:rPr>
          <w:snapToGrid w:val="0"/>
        </w:rPr>
      </w:pPr>
      <w:r>
        <w:rPr>
          <w:snapToGrid w:val="0"/>
        </w:rPr>
        <w:tab/>
        <w:t>(2)</w:t>
      </w:r>
      <w:r>
        <w:rPr>
          <w:snapToGrid w:val="0"/>
        </w:rPr>
        <w:tab/>
        <w:t>While a licence or special purpose consent is in force over an area, native title in the area is subject to the rights conferred by the licence or consent.</w:t>
      </w:r>
    </w:p>
    <w:p>
      <w:pPr>
        <w:pStyle w:val="Subsection"/>
        <w:rPr>
          <w:snapToGrid w:val="0"/>
        </w:rPr>
      </w:pPr>
      <w:r>
        <w:rPr>
          <w:snapToGrid w:val="0"/>
        </w:rPr>
        <w:tab/>
        <w:t>(3)</w:t>
      </w:r>
      <w:r>
        <w:rPr>
          <w:snapToGrid w:val="0"/>
        </w:rPr>
        <w:tab/>
        <w:t>If compensation is payable to native title holders for or in respect of the grant of a licence or special purpose consent, the person liable to pay the compensation is — </w:t>
      </w:r>
    </w:p>
    <w:p>
      <w:pPr>
        <w:pStyle w:val="Indenta"/>
        <w:rPr>
          <w:snapToGrid w:val="0"/>
        </w:rPr>
      </w:pPr>
      <w:r>
        <w:rPr>
          <w:snapToGrid w:val="0"/>
        </w:rPr>
        <w:tab/>
        <w:t>(a)</w:t>
      </w:r>
      <w:r>
        <w:rPr>
          <w:snapToGrid w:val="0"/>
        </w:rPr>
        <w:tab/>
        <w:t>if an amount is to be paid and held in trust, the applicant for the grant of, or the holder of, the licence or consent at the time the amount is required to be paid; or</w:t>
      </w:r>
    </w:p>
    <w:p>
      <w:pPr>
        <w:pStyle w:val="Indenta"/>
        <w:rPr>
          <w:snapToGrid w:val="0"/>
        </w:rPr>
      </w:pPr>
      <w:r>
        <w:rPr>
          <w:snapToGrid w:val="0"/>
        </w:rPr>
        <w:tab/>
        <w:t>(b)</w:t>
      </w:r>
      <w:r>
        <w:rPr>
          <w:snapToGrid w:val="0"/>
        </w:rPr>
        <w:tab/>
        <w:t>otherwise, the applicant for the grant of, or the holder of, the licence or consent at the time a determination of compensation is made.</w:t>
      </w:r>
    </w:p>
    <w:p>
      <w:pPr>
        <w:pStyle w:val="Subsection"/>
        <w:rPr>
          <w:snapToGrid w:val="0"/>
        </w:rPr>
      </w:pPr>
      <w:r>
        <w:rPr>
          <w:snapToGrid w:val="0"/>
        </w:rPr>
        <w:tab/>
        <w:t>(4)</w:t>
      </w:r>
      <w:r>
        <w:rPr>
          <w:snapToGrid w:val="0"/>
        </w:rPr>
        <w:tab/>
        <w:t>If, at the relevant time, there is no holder of the licence or consent because the licence or consent has been surrendered or forfeited or has expired, a reference in subsection (3) to the holder of the licence or consent is a reference to the holder of the licence or consent immediately before its surrender, forfeiture or expiry.</w:t>
      </w:r>
    </w:p>
    <w:p>
      <w:pPr>
        <w:pStyle w:val="Subsection"/>
        <w:rPr>
          <w:snapToGrid w:val="0"/>
        </w:rPr>
      </w:pPr>
      <w:r>
        <w:rPr>
          <w:snapToGrid w:val="0"/>
        </w:rPr>
        <w:tab/>
        <w:t>(5)</w:t>
      </w:r>
      <w:r>
        <w:rPr>
          <w:snapToGrid w:val="0"/>
        </w:rPr>
        <w:tab/>
        <w:t>In subsection (3) — </w:t>
      </w:r>
    </w:p>
    <w:p>
      <w:pPr>
        <w:pStyle w:val="Defstart"/>
      </w:pPr>
      <w:r>
        <w:rPr>
          <w:b/>
        </w:rPr>
        <w:tab/>
      </w:r>
      <w:r>
        <w:rPr>
          <w:rStyle w:val="CharDefText"/>
        </w:rPr>
        <w:t>“grant”</w:t>
      </w:r>
      <w:r>
        <w:t xml:space="preserve"> includes renewal.</w:t>
      </w:r>
    </w:p>
    <w:p>
      <w:pPr>
        <w:pStyle w:val="Subsection"/>
      </w:pPr>
      <w:r>
        <w:tab/>
        <w:t>(6)</w:t>
      </w:r>
      <w:r>
        <w:tab/>
        <w:t xml:space="preserve">Expressions relating to native title have the same meanings in this section and section 44 as they have in the </w:t>
      </w:r>
      <w:r>
        <w:rPr>
          <w:i/>
        </w:rPr>
        <w:t>Native Title Act 1993</w:t>
      </w:r>
      <w:r>
        <w:t xml:space="preserve"> of the Commonwealth.</w:t>
      </w:r>
    </w:p>
    <w:p>
      <w:pPr>
        <w:pStyle w:val="Heading5"/>
        <w:rPr>
          <w:snapToGrid w:val="0"/>
        </w:rPr>
      </w:pPr>
      <w:bookmarkStart w:id="214" w:name="_Toc443991026"/>
      <w:bookmarkStart w:id="215" w:name="_Toc445026712"/>
      <w:bookmarkStart w:id="216" w:name="_Toc445085673"/>
      <w:bookmarkStart w:id="217" w:name="_Toc445088316"/>
      <w:bookmarkStart w:id="218" w:name="_Toc445112809"/>
      <w:bookmarkStart w:id="219" w:name="_Toc518095306"/>
      <w:bookmarkStart w:id="220" w:name="_Toc37566670"/>
      <w:bookmarkStart w:id="221" w:name="_Toc38777681"/>
      <w:bookmarkStart w:id="222" w:name="_Toc72912961"/>
      <w:r>
        <w:rPr>
          <w:rStyle w:val="CharSectno"/>
        </w:rPr>
        <w:t>44</w:t>
      </w:r>
      <w:r>
        <w:rPr>
          <w:snapToGrid w:val="0"/>
        </w:rPr>
        <w:t>.</w:t>
      </w:r>
      <w:r>
        <w:rPr>
          <w:snapToGrid w:val="0"/>
        </w:rPr>
        <w:tab/>
        <w:t>Licence etc. does not authorise unnecessary interference with other activities in the licence area</w:t>
      </w:r>
      <w:bookmarkEnd w:id="214"/>
      <w:bookmarkEnd w:id="215"/>
      <w:bookmarkEnd w:id="216"/>
      <w:bookmarkEnd w:id="217"/>
      <w:bookmarkEnd w:id="218"/>
      <w:bookmarkEnd w:id="219"/>
      <w:bookmarkEnd w:id="220"/>
      <w:bookmarkEnd w:id="221"/>
      <w:bookmarkEnd w:id="222"/>
      <w:r>
        <w:rPr>
          <w:snapToGrid w:val="0"/>
        </w:rPr>
        <w:t xml:space="preserve"> </w:t>
      </w:r>
    </w:p>
    <w:p>
      <w:pPr>
        <w:pStyle w:val="Subsection"/>
        <w:rPr>
          <w:snapToGrid w:val="0"/>
        </w:rPr>
      </w:pPr>
      <w:r>
        <w:tab/>
        <w:t>(1)</w:t>
      </w:r>
      <w:r>
        <w:tab/>
      </w:r>
      <w:r>
        <w:rPr>
          <w:snapToGrid w:val="0"/>
        </w:rPr>
        <w:t>A person who carries out activities in coastal waters under a licence or special purpose consent granted under this Act must not do so in a way that interferes with — </w:t>
      </w:r>
    </w:p>
    <w:p>
      <w:pPr>
        <w:pStyle w:val="Indenta"/>
        <w:rPr>
          <w:snapToGrid w:val="0"/>
        </w:rPr>
      </w:pPr>
      <w:r>
        <w:rPr>
          <w:snapToGrid w:val="0"/>
        </w:rPr>
        <w:tab/>
        <w:t>(a)</w:t>
      </w:r>
      <w:r>
        <w:rPr>
          <w:snapToGrid w:val="0"/>
        </w:rPr>
        <w:tab/>
        <w:t>navigation; or</w:t>
      </w:r>
    </w:p>
    <w:p>
      <w:pPr>
        <w:pStyle w:val="Indenta"/>
        <w:rPr>
          <w:snapToGrid w:val="0"/>
        </w:rPr>
      </w:pPr>
      <w:r>
        <w:rPr>
          <w:snapToGrid w:val="0"/>
        </w:rPr>
        <w:tab/>
        <w:t>(b)</w:t>
      </w:r>
      <w:r>
        <w:rPr>
          <w:snapToGrid w:val="0"/>
        </w:rPr>
        <w:tab/>
        <w:t>the exercise of native title rights and interests; or</w:t>
      </w:r>
    </w:p>
    <w:p>
      <w:pPr>
        <w:pStyle w:val="Indenta"/>
        <w:rPr>
          <w:snapToGrid w:val="0"/>
        </w:rPr>
      </w:pPr>
      <w:r>
        <w:rPr>
          <w:snapToGrid w:val="0"/>
        </w:rPr>
        <w:tab/>
        <w:t>(c)</w:t>
      </w:r>
      <w:r>
        <w:rPr>
          <w:snapToGrid w:val="0"/>
        </w:rPr>
        <w:tab/>
        <w:t>fishing, pearling or aquaculture; or</w:t>
      </w:r>
    </w:p>
    <w:p>
      <w:pPr>
        <w:pStyle w:val="Indenta"/>
        <w:rPr>
          <w:snapToGrid w:val="0"/>
        </w:rPr>
      </w:pPr>
      <w:r>
        <w:rPr>
          <w:snapToGrid w:val="0"/>
        </w:rPr>
        <w:tab/>
        <w:t>(d)</w:t>
      </w:r>
      <w:r>
        <w:rPr>
          <w:snapToGrid w:val="0"/>
        </w:rPr>
        <w:tab/>
        <w:t>the conservation of the resources of the sea or the seabed; or</w:t>
      </w:r>
    </w:p>
    <w:p>
      <w:pPr>
        <w:pStyle w:val="Indenta"/>
        <w:rPr>
          <w:snapToGrid w:val="0"/>
        </w:rPr>
      </w:pPr>
      <w:r>
        <w:rPr>
          <w:snapToGrid w:val="0"/>
        </w:rPr>
        <w:tab/>
        <w:t>(e)</w:t>
      </w:r>
      <w:r>
        <w:rPr>
          <w:snapToGrid w:val="0"/>
        </w:rPr>
        <w:tab/>
        <w:t>any activities that someone else is lawfully carrying out,</w:t>
      </w:r>
    </w:p>
    <w:p>
      <w:pPr>
        <w:pStyle w:val="Subsection"/>
        <w:rPr>
          <w:snapToGrid w:val="0"/>
        </w:rPr>
      </w:pPr>
      <w:r>
        <w:rPr>
          <w:snapToGrid w:val="0"/>
        </w:rPr>
        <w:tab/>
      </w:r>
      <w:r>
        <w:rPr>
          <w:snapToGrid w:val="0"/>
        </w:rPr>
        <w:tab/>
        <w:t>to a greater extent than is necessary for — </w:t>
      </w:r>
    </w:p>
    <w:p>
      <w:pPr>
        <w:pStyle w:val="Indenta"/>
        <w:rPr>
          <w:snapToGrid w:val="0"/>
        </w:rPr>
      </w:pPr>
      <w:r>
        <w:rPr>
          <w:snapToGrid w:val="0"/>
        </w:rPr>
        <w:tab/>
        <w:t>(f)</w:t>
      </w:r>
      <w:r>
        <w:rPr>
          <w:snapToGrid w:val="0"/>
        </w:rPr>
        <w:tab/>
        <w:t>the reasonable exercise of the person’s rights under the licence or consent; or</w:t>
      </w:r>
    </w:p>
    <w:p>
      <w:pPr>
        <w:pStyle w:val="Indenta"/>
        <w:rPr>
          <w:snapToGrid w:val="0"/>
        </w:rPr>
      </w:pPr>
      <w:r>
        <w:rPr>
          <w:snapToGrid w:val="0"/>
        </w:rPr>
        <w:tab/>
        <w:t>(g)</w:t>
      </w:r>
      <w:r>
        <w:rPr>
          <w:snapToGrid w:val="0"/>
        </w:rPr>
        <w:tab/>
        <w:t>the performance of the person’s duties under the licence or consent.</w:t>
      </w:r>
    </w:p>
    <w:p>
      <w:pPr>
        <w:pStyle w:val="Penstart"/>
        <w:rPr>
          <w:snapToGrid w:val="0"/>
        </w:rPr>
      </w:pPr>
      <w:r>
        <w:rPr>
          <w:snapToGrid w:val="0"/>
        </w:rPr>
        <w:tab/>
        <w:t>Maximum penalty: $10 000.</w:t>
      </w:r>
    </w:p>
    <w:p>
      <w:pPr>
        <w:pStyle w:val="NotesPerm"/>
        <w:tabs>
          <w:tab w:val="left" w:pos="851"/>
        </w:tabs>
        <w:spacing w:before="120"/>
        <w:ind w:left="851" w:hanging="851"/>
        <w:rPr>
          <w:snapToGrid w:val="0"/>
        </w:rPr>
      </w:pPr>
      <w:r>
        <w:rPr>
          <w:snapToGrid w:val="0"/>
        </w:rPr>
        <w:t xml:space="preserve">Note: </w:t>
      </w:r>
      <w:r>
        <w:rPr>
          <w:snapToGrid w:val="0"/>
        </w:rPr>
        <w:tab/>
        <w:t>The person referred to here might be the licence holder or consent holder or might be an associated person.</w:t>
      </w:r>
    </w:p>
    <w:p>
      <w:pPr>
        <w:pStyle w:val="Subsection"/>
      </w:pPr>
      <w:r>
        <w:tab/>
        <w:t>(2)</w:t>
      </w:r>
      <w:r>
        <w:tab/>
        <w:t>In subsection (1)(c) —</w:t>
      </w:r>
    </w:p>
    <w:p>
      <w:pPr>
        <w:pStyle w:val="Defstart"/>
      </w:pPr>
      <w:r>
        <w:tab/>
      </w:r>
      <w:r>
        <w:rPr>
          <w:b/>
        </w:rPr>
        <w:t xml:space="preserve">“aquaculture” </w:t>
      </w:r>
      <w:r>
        <w:t xml:space="preserve">and </w:t>
      </w:r>
      <w:r>
        <w:rPr>
          <w:b/>
        </w:rPr>
        <w:t xml:space="preserve">“fishing” </w:t>
      </w:r>
      <w:r>
        <w:t xml:space="preserve">have the same meanings as they have in the </w:t>
      </w:r>
      <w:r>
        <w:rPr>
          <w:i/>
        </w:rPr>
        <w:t>Fish Resources Management Act 1994</w:t>
      </w:r>
      <w:r>
        <w:t>;</w:t>
      </w:r>
    </w:p>
    <w:p>
      <w:pPr>
        <w:pStyle w:val="Defstart"/>
        <w:rPr>
          <w:i/>
        </w:rPr>
      </w:pPr>
      <w:r>
        <w:tab/>
      </w:r>
      <w:r>
        <w:rPr>
          <w:b/>
        </w:rPr>
        <w:t xml:space="preserve">“pearling” </w:t>
      </w:r>
      <w:r>
        <w:t xml:space="preserve">has the same meaning as it has in the </w:t>
      </w:r>
      <w:r>
        <w:rPr>
          <w:i/>
        </w:rPr>
        <w:t>Pearling Act 1990.</w:t>
      </w:r>
    </w:p>
    <w:p>
      <w:pPr>
        <w:pStyle w:val="Heading3"/>
        <w:pageBreakBefore/>
      </w:pPr>
      <w:bookmarkStart w:id="223" w:name="_Toc72912962"/>
      <w:r>
        <w:rPr>
          <w:rStyle w:val="CharDivNo"/>
        </w:rPr>
        <w:t>Part 2.2</w:t>
      </w:r>
      <w:r>
        <w:rPr>
          <w:snapToGrid w:val="0"/>
        </w:rPr>
        <w:t xml:space="preserve"> — </w:t>
      </w:r>
      <w:r>
        <w:rPr>
          <w:rStyle w:val="CharDivText"/>
        </w:rPr>
        <w:t>Exploration licences</w:t>
      </w:r>
      <w:bookmarkEnd w:id="223"/>
    </w:p>
    <w:p>
      <w:pPr>
        <w:pStyle w:val="Heading4"/>
        <w:rPr>
          <w:b/>
        </w:rPr>
      </w:pPr>
      <w:bookmarkStart w:id="224" w:name="_Toc72912963"/>
      <w:r>
        <w:rPr>
          <w:b/>
        </w:rPr>
        <w:t>Division 1 — General</w:t>
      </w:r>
      <w:bookmarkEnd w:id="224"/>
    </w:p>
    <w:p>
      <w:pPr>
        <w:pStyle w:val="Heading5"/>
        <w:rPr>
          <w:snapToGrid w:val="0"/>
        </w:rPr>
      </w:pPr>
      <w:bookmarkStart w:id="225" w:name="_Toc443991027"/>
      <w:bookmarkStart w:id="226" w:name="_Toc445026713"/>
      <w:bookmarkStart w:id="227" w:name="_Toc445085674"/>
      <w:bookmarkStart w:id="228" w:name="_Toc445088317"/>
      <w:bookmarkStart w:id="229" w:name="_Toc445112810"/>
      <w:bookmarkStart w:id="230" w:name="_Toc518095307"/>
      <w:bookmarkStart w:id="231" w:name="_Toc37566671"/>
      <w:bookmarkStart w:id="232" w:name="_Toc38777682"/>
      <w:bookmarkStart w:id="233" w:name="_Toc72912964"/>
      <w:r>
        <w:rPr>
          <w:rStyle w:val="CharSectno"/>
        </w:rPr>
        <w:t>45</w:t>
      </w:r>
      <w:r>
        <w:rPr>
          <w:snapToGrid w:val="0"/>
        </w:rPr>
        <w:t>.</w:t>
      </w:r>
      <w:r>
        <w:rPr>
          <w:snapToGrid w:val="0"/>
        </w:rPr>
        <w:tab/>
        <w:t>Exploration licences</w:t>
      </w:r>
      <w:bookmarkEnd w:id="225"/>
      <w:bookmarkEnd w:id="226"/>
      <w:bookmarkEnd w:id="227"/>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This Part provides for the grant of exploration licences over blocks in coastal waters.</w:t>
      </w:r>
    </w:p>
    <w:p>
      <w:pPr>
        <w:pStyle w:val="Subsection"/>
        <w:rPr>
          <w:snapToGrid w:val="0"/>
        </w:rPr>
      </w:pPr>
      <w:r>
        <w:rPr>
          <w:snapToGrid w:val="0"/>
        </w:rPr>
        <w:tab/>
        <w:t>(2)</w:t>
      </w:r>
      <w:r>
        <w:rPr>
          <w:snapToGrid w:val="0"/>
        </w:rPr>
        <w:tab/>
        <w:t>An exploration licence may be granted over a standard block (see Division 2) or over a tender block (see Division 3).</w:t>
      </w:r>
    </w:p>
    <w:p>
      <w:pPr>
        <w:pStyle w:val="NotesPerm"/>
        <w:tabs>
          <w:tab w:val="left" w:pos="851"/>
        </w:tabs>
        <w:spacing w:before="120"/>
        <w:ind w:left="851" w:hanging="851"/>
        <w:rPr>
          <w:snapToGrid w:val="0"/>
        </w:rPr>
      </w:pPr>
      <w:r>
        <w:rPr>
          <w:snapToGrid w:val="0"/>
        </w:rPr>
        <w:t xml:space="preserve">Note: </w:t>
      </w:r>
      <w:r>
        <w:rPr>
          <w:snapToGrid w:val="0"/>
        </w:rPr>
        <w:tab/>
        <w:t>A tender block is a block that has been declared available for tender. A standard block is any block that is not a reserved block (see sections 19 and 20).</w:t>
      </w:r>
    </w:p>
    <w:p>
      <w:pPr>
        <w:pStyle w:val="Heading5"/>
        <w:rPr>
          <w:snapToGrid w:val="0"/>
        </w:rPr>
      </w:pPr>
      <w:bookmarkStart w:id="234" w:name="_Toc443991028"/>
      <w:bookmarkStart w:id="235" w:name="_Toc445026714"/>
      <w:bookmarkStart w:id="236" w:name="_Toc445085675"/>
      <w:bookmarkStart w:id="237" w:name="_Toc445088318"/>
      <w:bookmarkStart w:id="238" w:name="_Toc445112811"/>
      <w:bookmarkStart w:id="239" w:name="_Toc518095308"/>
      <w:bookmarkStart w:id="240" w:name="_Toc37566672"/>
      <w:bookmarkStart w:id="241" w:name="_Toc38777683"/>
      <w:bookmarkStart w:id="242" w:name="_Toc72912965"/>
      <w:r>
        <w:rPr>
          <w:rStyle w:val="CharSectno"/>
        </w:rPr>
        <w:t>46</w:t>
      </w:r>
      <w:r>
        <w:rPr>
          <w:snapToGrid w:val="0"/>
        </w:rPr>
        <w:t>.</w:t>
      </w:r>
      <w:r>
        <w:rPr>
          <w:snapToGrid w:val="0"/>
        </w:rPr>
        <w:tab/>
        <w:t>Activities authorised by an exploration licence</w:t>
      </w:r>
      <w:bookmarkEnd w:id="234"/>
      <w:bookmarkEnd w:id="235"/>
      <w:bookmarkEnd w:id="236"/>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Subject to subsection (2), an exploration licence holder may — </w:t>
      </w:r>
    </w:p>
    <w:p>
      <w:pPr>
        <w:pStyle w:val="Indenta"/>
        <w:rPr>
          <w:snapToGrid w:val="0"/>
        </w:rPr>
      </w:pPr>
      <w:r>
        <w:rPr>
          <w:snapToGrid w:val="0"/>
        </w:rPr>
        <w:tab/>
        <w:t>(a)</w:t>
      </w:r>
      <w:r>
        <w:rPr>
          <w:snapToGrid w:val="0"/>
        </w:rPr>
        <w:tab/>
        <w:t>explore for minerals in the licence area; and</w:t>
      </w:r>
    </w:p>
    <w:p>
      <w:pPr>
        <w:pStyle w:val="Indenta"/>
        <w:rPr>
          <w:snapToGrid w:val="0"/>
        </w:rPr>
      </w:pPr>
      <w:r>
        <w:rPr>
          <w:snapToGrid w:val="0"/>
        </w:rPr>
        <w:tab/>
        <w:t>(b)</w:t>
      </w:r>
      <w:r>
        <w:rPr>
          <w:snapToGrid w:val="0"/>
        </w:rPr>
        <w:tab/>
        <w:t>take samples of minerals in the licence area.</w:t>
      </w:r>
    </w:p>
    <w:p>
      <w:pPr>
        <w:pStyle w:val="NotesPerm"/>
        <w:tabs>
          <w:tab w:val="left" w:pos="851"/>
        </w:tabs>
        <w:spacing w:before="120"/>
        <w:ind w:left="851" w:hanging="851"/>
        <w:rPr>
          <w:snapToGrid w:val="0"/>
        </w:rPr>
      </w:pPr>
      <w:r>
        <w:rPr>
          <w:snapToGrid w:val="0"/>
        </w:rPr>
        <w:t xml:space="preserve">Note 1: </w:t>
      </w:r>
      <w:r>
        <w:rPr>
          <w:snapToGrid w:val="0"/>
        </w:rPr>
        <w:tab/>
        <w:t>Under section 23(1) the concept of “exploration” extends to activities that are directly related to exploration.</w:t>
      </w:r>
    </w:p>
    <w:p>
      <w:pPr>
        <w:pStyle w:val="NotesPerm"/>
        <w:tabs>
          <w:tab w:val="left" w:pos="851"/>
        </w:tabs>
        <w:spacing w:before="120"/>
        <w:ind w:left="851" w:hanging="851"/>
        <w:rPr>
          <w:snapToGrid w:val="0"/>
        </w:rPr>
      </w:pPr>
      <w:r>
        <w:rPr>
          <w:snapToGrid w:val="0"/>
        </w:rPr>
        <w:t xml:space="preserve">Note 2: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rPr>
          <w:snapToGrid w:val="0"/>
        </w:rPr>
      </w:pPr>
      <w:r>
        <w:rPr>
          <w:snapToGrid w:val="0"/>
        </w:rPr>
        <w:tab/>
        <w:t>(2)</w:t>
      </w:r>
      <w:r>
        <w:rPr>
          <w:snapToGrid w:val="0"/>
        </w:rPr>
        <w:tab/>
        <w:t>If the licence is expressed to restrict the kind of minerals covered by the licence, the holder is not permitted to explore for, or to take samples of, minerals not covered by the licence.</w:t>
      </w:r>
    </w:p>
    <w:p>
      <w:pPr>
        <w:pStyle w:val="Subsection"/>
        <w:rPr>
          <w:snapToGrid w:val="0"/>
        </w:rPr>
      </w:pPr>
      <w:r>
        <w:rPr>
          <w:snapToGrid w:val="0"/>
        </w:rPr>
        <w:tab/>
        <w:t>(3)</w:t>
      </w:r>
      <w:r>
        <w:rPr>
          <w:snapToGrid w:val="0"/>
        </w:rPr>
        <w:tab/>
        <w:t>A restriction on the kind of minerals covered by the licence may be inclusive (for example, only minerals A, B and C) or exclusive (for example, all minerals except A, B and C).</w:t>
      </w:r>
    </w:p>
    <w:p>
      <w:pPr>
        <w:pStyle w:val="Subsection"/>
        <w:rPr>
          <w:snapToGrid w:val="0"/>
        </w:rPr>
      </w:pPr>
      <w:r>
        <w:rPr>
          <w:snapToGrid w:val="0"/>
        </w:rPr>
        <w:tab/>
        <w:t>(4)</w:t>
      </w:r>
      <w:r>
        <w:rPr>
          <w:snapToGrid w:val="0"/>
        </w:rPr>
        <w:tab/>
        <w:t>For the purposes of subsection (2), the holder does not take samples of an excluded mineral if, in the course of exploring for, or taking samples of, another mineral, the holder recovers some excluded mineral.</w:t>
      </w:r>
    </w:p>
    <w:p>
      <w:pPr>
        <w:pStyle w:val="Heading5"/>
        <w:rPr>
          <w:snapToGrid w:val="0"/>
        </w:rPr>
      </w:pPr>
      <w:bookmarkStart w:id="243" w:name="_Toc443991029"/>
      <w:bookmarkStart w:id="244" w:name="_Toc445026715"/>
      <w:bookmarkStart w:id="245" w:name="_Toc445085676"/>
      <w:bookmarkStart w:id="246" w:name="_Toc445088319"/>
      <w:bookmarkStart w:id="247" w:name="_Toc445112812"/>
      <w:bookmarkStart w:id="248" w:name="_Toc518095309"/>
      <w:bookmarkStart w:id="249" w:name="_Toc37566673"/>
      <w:bookmarkStart w:id="250" w:name="_Toc38777684"/>
      <w:bookmarkStart w:id="251" w:name="_Toc72912966"/>
      <w:r>
        <w:rPr>
          <w:rStyle w:val="CharSectno"/>
        </w:rPr>
        <w:t>47</w:t>
      </w:r>
      <w:r>
        <w:rPr>
          <w:snapToGrid w:val="0"/>
        </w:rPr>
        <w:t>.</w:t>
      </w:r>
      <w:r>
        <w:rPr>
          <w:snapToGrid w:val="0"/>
        </w:rPr>
        <w:tab/>
        <w:t>Minister may cancel or not renew exploration licence without compensation</w:t>
      </w:r>
      <w:bookmarkEnd w:id="243"/>
      <w:bookmarkEnd w:id="244"/>
      <w:bookmarkEnd w:id="245"/>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r>
      <w:r>
        <w:rPr>
          <w:snapToGrid w:val="0"/>
        </w:rPr>
        <w:tab/>
        <w:t>No compensation is payable because of the cancellation or non</w:t>
      </w:r>
      <w:r>
        <w:rPr>
          <w:snapToGrid w:val="0"/>
        </w:rPr>
        <w:noBreakHyphen/>
        <w:t>renewal of an exploration licence by the Minister.</w:t>
      </w:r>
    </w:p>
    <w:p>
      <w:pPr>
        <w:pStyle w:val="NotesPerm"/>
        <w:tabs>
          <w:tab w:val="left" w:pos="851"/>
        </w:tabs>
        <w:spacing w:before="120"/>
        <w:ind w:left="851" w:hanging="851"/>
        <w:rPr>
          <w:snapToGrid w:val="0"/>
        </w:rPr>
      </w:pPr>
      <w:r>
        <w:rPr>
          <w:snapToGrid w:val="0"/>
        </w:rPr>
        <w:t xml:space="preserve">Note 1: </w:t>
      </w:r>
      <w:r>
        <w:rPr>
          <w:snapToGrid w:val="0"/>
        </w:rPr>
        <w:tab/>
        <w:t>The Minister may cancel the licence under section 130.</w:t>
      </w:r>
    </w:p>
    <w:p>
      <w:pPr>
        <w:pStyle w:val="NotesPerm"/>
        <w:tabs>
          <w:tab w:val="left" w:pos="851"/>
        </w:tabs>
        <w:spacing w:before="120"/>
        <w:ind w:left="851" w:hanging="851"/>
        <w:rPr>
          <w:snapToGrid w:val="0"/>
        </w:rPr>
      </w:pPr>
      <w:r>
        <w:rPr>
          <w:snapToGrid w:val="0"/>
        </w:rPr>
        <w:t xml:space="preserve">Note 2: </w:t>
      </w:r>
      <w:r>
        <w:rPr>
          <w:snapToGrid w:val="0"/>
        </w:rPr>
        <w:tab/>
        <w:t>The Minister may refuse under section 108 to renew the licence.</w:t>
      </w:r>
    </w:p>
    <w:p>
      <w:pPr>
        <w:pStyle w:val="Heading5"/>
        <w:rPr>
          <w:snapToGrid w:val="0"/>
        </w:rPr>
      </w:pPr>
      <w:bookmarkStart w:id="252" w:name="_Toc443991030"/>
      <w:bookmarkStart w:id="253" w:name="_Toc445026716"/>
      <w:bookmarkStart w:id="254" w:name="_Toc445085677"/>
      <w:bookmarkStart w:id="255" w:name="_Toc445088320"/>
      <w:bookmarkStart w:id="256" w:name="_Toc445112813"/>
      <w:bookmarkStart w:id="257" w:name="_Toc518095310"/>
      <w:bookmarkStart w:id="258" w:name="_Toc37566674"/>
      <w:bookmarkStart w:id="259" w:name="_Toc38777685"/>
      <w:bookmarkStart w:id="260" w:name="_Toc72912967"/>
      <w:r>
        <w:rPr>
          <w:rStyle w:val="CharSectno"/>
        </w:rPr>
        <w:t>48</w:t>
      </w:r>
      <w:r>
        <w:rPr>
          <w:snapToGrid w:val="0"/>
        </w:rPr>
        <w:t>.</w:t>
      </w:r>
      <w:r>
        <w:rPr>
          <w:snapToGrid w:val="0"/>
        </w:rPr>
        <w:tab/>
        <w:t>Licence rights may be suspended</w:t>
      </w:r>
      <w:bookmarkEnd w:id="252"/>
      <w:bookmarkEnd w:id="253"/>
      <w:bookmarkEnd w:id="254"/>
      <w:bookmarkEnd w:id="255"/>
      <w:bookmarkEnd w:id="256"/>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The Minister must suspend particular rights conferred by an exploration licence if the Minister is satisfied that it is necessary in the public interest to do so.</w:t>
      </w:r>
    </w:p>
    <w:p>
      <w:pPr>
        <w:pStyle w:val="Subsection"/>
        <w:rPr>
          <w:snapToGrid w:val="0"/>
        </w:rPr>
      </w:pPr>
      <w:r>
        <w:rPr>
          <w:snapToGrid w:val="0"/>
        </w:rPr>
        <w:tab/>
        <w:t>(2)</w:t>
      </w:r>
      <w:r>
        <w:rPr>
          <w:snapToGrid w:val="0"/>
        </w:rPr>
        <w:tab/>
        <w:t>The Minister may suspend rights under subsection (1) for a specified period or for an indefinite period.</w:t>
      </w:r>
    </w:p>
    <w:p>
      <w:pPr>
        <w:pStyle w:val="Subsection"/>
        <w:rPr>
          <w:snapToGrid w:val="0"/>
        </w:rPr>
      </w:pPr>
      <w:r>
        <w:rPr>
          <w:snapToGrid w:val="0"/>
        </w:rPr>
        <w:tab/>
        <w:t>(3)</w:t>
      </w:r>
      <w:r>
        <w:rPr>
          <w:snapToGrid w:val="0"/>
        </w:rPr>
        <w:tab/>
        <w:t>The Minister may end a suspension at any time.</w:t>
      </w:r>
    </w:p>
    <w:p>
      <w:pPr>
        <w:pStyle w:val="Subsection"/>
        <w:rPr>
          <w:snapToGrid w:val="0"/>
        </w:rPr>
      </w:pPr>
      <w:r>
        <w:rPr>
          <w:snapToGrid w:val="0"/>
        </w:rPr>
        <w:tab/>
        <w:t>(4)</w:t>
      </w:r>
      <w:r>
        <w:rPr>
          <w:snapToGrid w:val="0"/>
        </w:rPr>
        <w:tab/>
        <w:t>A suspension or the ending of a suspension must be in writing.</w:t>
      </w:r>
    </w:p>
    <w:p>
      <w:pPr>
        <w:pStyle w:val="Subsection"/>
        <w:rPr>
          <w:snapToGrid w:val="0"/>
        </w:rPr>
      </w:pPr>
      <w:r>
        <w:rPr>
          <w:snapToGrid w:val="0"/>
        </w:rPr>
        <w:tab/>
        <w:t>(5)</w:t>
      </w:r>
      <w:r>
        <w:rPr>
          <w:snapToGrid w:val="0"/>
        </w:rPr>
        <w:tab/>
        <w:t>If the Minister — </w:t>
      </w:r>
    </w:p>
    <w:p>
      <w:pPr>
        <w:pStyle w:val="Indenta"/>
        <w:rPr>
          <w:snapToGrid w:val="0"/>
        </w:rPr>
      </w:pPr>
      <w:r>
        <w:rPr>
          <w:snapToGrid w:val="0"/>
        </w:rPr>
        <w:tab/>
        <w:t>(a)</w:t>
      </w:r>
      <w:r>
        <w:rPr>
          <w:snapToGrid w:val="0"/>
        </w:rPr>
        <w:tab/>
        <w:t>suspends rights conferred by an exploration licence; or</w:t>
      </w:r>
    </w:p>
    <w:p>
      <w:pPr>
        <w:pStyle w:val="Indenta"/>
        <w:rPr>
          <w:snapToGrid w:val="0"/>
        </w:rPr>
      </w:pPr>
      <w:r>
        <w:rPr>
          <w:snapToGrid w:val="0"/>
        </w:rPr>
        <w:tab/>
        <w:t>(b)</w:t>
      </w:r>
      <w:r>
        <w:rPr>
          <w:snapToGrid w:val="0"/>
        </w:rPr>
        <w:tab/>
        <w:t>ends a suspension,</w:t>
      </w:r>
    </w:p>
    <w:p>
      <w:pPr>
        <w:pStyle w:val="Subsection"/>
        <w:rPr>
          <w:snapToGrid w:val="0"/>
        </w:rPr>
      </w:pPr>
      <w:r>
        <w:rPr>
          <w:snapToGrid w:val="0"/>
        </w:rPr>
        <w:tab/>
      </w:r>
      <w:r>
        <w:rPr>
          <w:snapToGrid w:val="0"/>
        </w:rPr>
        <w:tab/>
        <w:t>the Minister must give the licence holder a written notice that informs the holder of the suspension or the ending of the suspension.</w:t>
      </w:r>
    </w:p>
    <w:p>
      <w:pPr>
        <w:pStyle w:val="NotesPerm"/>
        <w:tabs>
          <w:tab w:val="left" w:pos="851"/>
        </w:tabs>
        <w:spacing w:before="120"/>
        <w:ind w:left="851" w:hanging="851"/>
        <w:rPr>
          <w:snapToGrid w:val="0"/>
        </w:rPr>
      </w:pPr>
      <w:r>
        <w:rPr>
          <w:snapToGrid w:val="0"/>
        </w:rPr>
        <w:t xml:space="preserve">Note: </w:t>
      </w:r>
      <w:r>
        <w:rPr>
          <w:snapToGrid w:val="0"/>
        </w:rPr>
        <w:tab/>
        <w:t>See section 122 for the effect of the suspension on the obligations associated with the licence.</w:t>
      </w:r>
    </w:p>
    <w:p>
      <w:pPr>
        <w:pStyle w:val="Subsection"/>
        <w:rPr>
          <w:snapToGrid w:val="0"/>
        </w:rPr>
      </w:pPr>
      <w:r>
        <w:rPr>
          <w:snapToGrid w:val="0"/>
        </w:rPr>
        <w:tab/>
        <w:t>(6)</w:t>
      </w:r>
      <w:r>
        <w:rPr>
          <w:snapToGrid w:val="0"/>
        </w:rPr>
        <w:tab/>
        <w:t>A suspension takes effect when — </w:t>
      </w:r>
    </w:p>
    <w:p>
      <w:pPr>
        <w:pStyle w:val="Indenta"/>
        <w:rPr>
          <w:snapToGrid w:val="0"/>
        </w:rPr>
      </w:pPr>
      <w:r>
        <w:rPr>
          <w:snapToGrid w:val="0"/>
        </w:rPr>
        <w:tab/>
        <w:t>(a)</w:t>
      </w:r>
      <w:r>
        <w:rPr>
          <w:snapToGrid w:val="0"/>
        </w:rPr>
        <w:tab/>
        <w:t>the holder has been given notice of the suspension under subsection (5); and</w:t>
      </w:r>
    </w:p>
    <w:p>
      <w:pPr>
        <w:pStyle w:val="Indenta"/>
        <w:rPr>
          <w:snapToGrid w:val="0"/>
        </w:rPr>
      </w:pPr>
      <w:r>
        <w:rPr>
          <w:snapToGrid w:val="0"/>
        </w:rPr>
        <w:tab/>
        <w:t>(b)</w:t>
      </w:r>
      <w:r>
        <w:rPr>
          <w:snapToGrid w:val="0"/>
        </w:rPr>
        <w:tab/>
        <w:t>the suspension has been registered under section 337.</w:t>
      </w:r>
    </w:p>
    <w:p>
      <w:pPr>
        <w:pStyle w:val="Heading5"/>
        <w:rPr>
          <w:snapToGrid w:val="0"/>
        </w:rPr>
      </w:pPr>
      <w:bookmarkStart w:id="261" w:name="_Toc443991031"/>
      <w:bookmarkStart w:id="262" w:name="_Toc445026717"/>
      <w:bookmarkStart w:id="263" w:name="_Toc445085678"/>
      <w:bookmarkStart w:id="264" w:name="_Toc445088321"/>
      <w:bookmarkStart w:id="265" w:name="_Toc445112814"/>
      <w:bookmarkStart w:id="266" w:name="_Toc518095311"/>
      <w:bookmarkStart w:id="267" w:name="_Toc37566675"/>
      <w:bookmarkStart w:id="268" w:name="_Toc38777686"/>
      <w:bookmarkStart w:id="269" w:name="_Toc72912968"/>
      <w:r>
        <w:rPr>
          <w:rStyle w:val="CharSectno"/>
        </w:rPr>
        <w:t>49</w:t>
      </w:r>
      <w:r>
        <w:rPr>
          <w:snapToGrid w:val="0"/>
        </w:rPr>
        <w:t>.</w:t>
      </w:r>
      <w:r>
        <w:rPr>
          <w:snapToGrid w:val="0"/>
        </w:rPr>
        <w:tab/>
        <w:t>Compensation for acquisition of property due to suspension of rights</w:t>
      </w:r>
      <w:bookmarkEnd w:id="261"/>
      <w:bookmarkEnd w:id="262"/>
      <w:bookmarkEnd w:id="263"/>
      <w:bookmarkEnd w:id="264"/>
      <w:bookmarkEnd w:id="265"/>
      <w:bookmarkEnd w:id="266"/>
      <w:bookmarkEnd w:id="267"/>
      <w:bookmarkEnd w:id="268"/>
      <w:bookmarkEnd w:id="269"/>
      <w:r>
        <w:rPr>
          <w:snapToGrid w:val="0"/>
        </w:rPr>
        <w:t xml:space="preserve"> </w:t>
      </w:r>
    </w:p>
    <w:p>
      <w:pPr>
        <w:pStyle w:val="Subsection"/>
        <w:keepNext/>
        <w:keepLines/>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the Minister suspends licence rights under section 48;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agree on an amount of compensation for the acquisition,</w:t>
      </w:r>
    </w:p>
    <w:p>
      <w:pPr>
        <w:pStyle w:val="Subsection"/>
        <w:rPr>
          <w:snapToGrid w:val="0"/>
        </w:rPr>
      </w:pPr>
      <w:r>
        <w:rPr>
          <w:snapToGrid w:val="0"/>
        </w:rPr>
        <w:tab/>
      </w:r>
      <w:r>
        <w:rPr>
          <w:snapToGrid w:val="0"/>
        </w:rPr>
        <w:tab/>
        <w:t>the State must pay the person the agreed amount of compensation.</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Minister suspends licence rights under section 48;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do not agree on an amount of compensation for the acquisition; and</w:t>
      </w:r>
    </w:p>
    <w:p>
      <w:pPr>
        <w:pStyle w:val="Indenta"/>
        <w:rPr>
          <w:snapToGrid w:val="0"/>
        </w:rPr>
      </w:pPr>
      <w:r>
        <w:rPr>
          <w:snapToGrid w:val="0"/>
        </w:rPr>
        <w:tab/>
        <w:t>(d)</w:t>
      </w:r>
      <w:r>
        <w:rPr>
          <w:snapToGrid w:val="0"/>
        </w:rPr>
        <w:tab/>
        <w:t>the person brings an action for compensation against the State in the Supreme Court,</w:t>
      </w:r>
    </w:p>
    <w:p>
      <w:pPr>
        <w:pStyle w:val="Subsection"/>
        <w:rPr>
          <w:snapToGrid w:val="0"/>
        </w:rPr>
      </w:pPr>
      <w:r>
        <w:rPr>
          <w:snapToGrid w:val="0"/>
        </w:rPr>
        <w:tab/>
      </w:r>
      <w:r>
        <w:rPr>
          <w:snapToGrid w:val="0"/>
        </w:rPr>
        <w:tab/>
        <w:t>the State must pay the person the amount of compensation (if any) that is determined by that court.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“acquisition of property”</w:t>
      </w:r>
      <w:r>
        <w:t xml:space="preserve"> has the same meaning as it has in section 51(xxxi) of the Commonwealth Constitution.</w:t>
      </w:r>
    </w:p>
    <w:p>
      <w:pPr>
        <w:pStyle w:val="Heading4"/>
        <w:rPr>
          <w:b/>
        </w:rPr>
      </w:pPr>
      <w:bookmarkStart w:id="270" w:name="_Toc72912969"/>
      <w:r>
        <w:rPr>
          <w:b/>
        </w:rPr>
        <w:t>Division 2 — Application for and grant of exploration licence over standard blocks</w:t>
      </w:r>
      <w:bookmarkEnd w:id="270"/>
    </w:p>
    <w:p>
      <w:pPr>
        <w:pStyle w:val="Heading5"/>
        <w:rPr>
          <w:snapToGrid w:val="0"/>
        </w:rPr>
      </w:pPr>
      <w:bookmarkStart w:id="271" w:name="_Toc443991032"/>
      <w:bookmarkStart w:id="272" w:name="_Toc445026718"/>
      <w:bookmarkStart w:id="273" w:name="_Toc445085679"/>
      <w:bookmarkStart w:id="274" w:name="_Toc445088322"/>
      <w:bookmarkStart w:id="275" w:name="_Toc445112815"/>
      <w:bookmarkStart w:id="276" w:name="_Toc518095312"/>
      <w:bookmarkStart w:id="277" w:name="_Toc37566676"/>
      <w:bookmarkStart w:id="278" w:name="_Toc38777687"/>
      <w:bookmarkStart w:id="279" w:name="_Toc72912970"/>
      <w:r>
        <w:rPr>
          <w:rStyle w:val="CharSectno"/>
        </w:rPr>
        <w:t>50</w:t>
      </w:r>
      <w:r>
        <w:rPr>
          <w:snapToGrid w:val="0"/>
        </w:rPr>
        <w:t>.</w:t>
      </w:r>
      <w:r>
        <w:rPr>
          <w:snapToGrid w:val="0"/>
        </w:rPr>
        <w:tab/>
        <w:t>Application for exploration licence over standard block</w:t>
      </w:r>
      <w:bookmarkEnd w:id="271"/>
      <w:bookmarkEnd w:id="272"/>
      <w:bookmarkEnd w:id="273"/>
      <w:bookmarkEnd w:id="274"/>
      <w:bookmarkEnd w:id="275"/>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A person may apply to the Minister for an exploration licence over a standard block if — </w:t>
      </w:r>
    </w:p>
    <w:p>
      <w:pPr>
        <w:pStyle w:val="Indenta"/>
        <w:rPr>
          <w:snapToGrid w:val="0"/>
        </w:rPr>
      </w:pPr>
      <w:r>
        <w:rPr>
          <w:snapToGrid w:val="0"/>
        </w:rPr>
        <w:tab/>
        <w:t>(a)</w:t>
      </w:r>
      <w:r>
        <w:rPr>
          <w:snapToGrid w:val="0"/>
        </w:rPr>
        <w:tab/>
        <w:t>the block is vacant; and</w:t>
      </w:r>
    </w:p>
    <w:p>
      <w:pPr>
        <w:pStyle w:val="Indenta"/>
        <w:rPr>
          <w:snapToGrid w:val="0"/>
        </w:rPr>
      </w:pPr>
      <w:r>
        <w:rPr>
          <w:snapToGrid w:val="0"/>
        </w:rPr>
        <w:tab/>
        <w:t>(b)</w:t>
      </w:r>
      <w:r>
        <w:rPr>
          <w:snapToGrid w:val="0"/>
        </w:rPr>
        <w:tab/>
        <w:t>the block is not excluded.</w:t>
      </w:r>
    </w:p>
    <w:p>
      <w:pPr>
        <w:pStyle w:val="NotesPerm"/>
        <w:tabs>
          <w:tab w:val="left" w:pos="851"/>
        </w:tabs>
        <w:spacing w:before="120"/>
        <w:ind w:left="851" w:hanging="851"/>
        <w:rPr>
          <w:snapToGrid w:val="0"/>
        </w:rPr>
      </w:pPr>
      <w:r>
        <w:rPr>
          <w:snapToGrid w:val="0"/>
        </w:rPr>
        <w:t xml:space="preserve">Note: </w:t>
      </w:r>
      <w:r>
        <w:rPr>
          <w:snapToGrid w:val="0"/>
        </w:rPr>
        <w:tab/>
        <w:t>For “excluded blocks” see section 51.</w:t>
      </w:r>
    </w:p>
    <w:p>
      <w:pPr>
        <w:pStyle w:val="Subsection"/>
        <w:rPr>
          <w:snapToGrid w:val="0"/>
        </w:rPr>
      </w:pPr>
      <w:r>
        <w:rPr>
          <w:snapToGrid w:val="0"/>
        </w:rPr>
        <w:tab/>
        <w:t>(2)</w:t>
      </w:r>
      <w:r>
        <w:rPr>
          <w:snapToGrid w:val="0"/>
        </w:rPr>
        <w:tab/>
        <w:t>A standard block is vacant if no exploration, retention or mining licence is in force over the block.</w:t>
      </w:r>
    </w:p>
    <w:p>
      <w:pPr>
        <w:pStyle w:val="Subsection"/>
        <w:rPr>
          <w:snapToGrid w:val="0"/>
        </w:rPr>
      </w:pPr>
      <w:r>
        <w:rPr>
          <w:snapToGrid w:val="0"/>
        </w:rPr>
        <w:tab/>
        <w:t>(3)</w:t>
      </w:r>
      <w:r>
        <w:rPr>
          <w:snapToGrid w:val="0"/>
        </w:rPr>
        <w:tab/>
        <w:t>A person may apply for an exploration licence over a group of standard blocks if — </w:t>
      </w:r>
    </w:p>
    <w:p>
      <w:pPr>
        <w:pStyle w:val="Indenta"/>
        <w:rPr>
          <w:snapToGrid w:val="0"/>
        </w:rPr>
      </w:pPr>
      <w:r>
        <w:rPr>
          <w:snapToGrid w:val="0"/>
        </w:rPr>
        <w:tab/>
        <w:t>(a)</w:t>
      </w:r>
      <w:r>
        <w:rPr>
          <w:snapToGrid w:val="0"/>
        </w:rPr>
        <w:tab/>
        <w:t>the group forms a discrete area; and</w:t>
      </w:r>
    </w:p>
    <w:p>
      <w:pPr>
        <w:pStyle w:val="Indenta"/>
        <w:rPr>
          <w:snapToGrid w:val="0"/>
        </w:rPr>
      </w:pPr>
      <w:r>
        <w:rPr>
          <w:snapToGrid w:val="0"/>
        </w:rPr>
        <w:tab/>
        <w:t>(b)</w:t>
      </w:r>
      <w:r>
        <w:rPr>
          <w:snapToGrid w:val="0"/>
        </w:rPr>
        <w:tab/>
        <w:t>there are not more than 500 blocks in the group.</w:t>
      </w:r>
    </w:p>
    <w:p>
      <w:pPr>
        <w:pStyle w:val="NotesPerm"/>
        <w:tabs>
          <w:tab w:val="left" w:pos="851"/>
        </w:tabs>
        <w:spacing w:before="120"/>
        <w:ind w:left="851" w:hanging="851"/>
        <w:rPr>
          <w:snapToGrid w:val="0"/>
        </w:rPr>
      </w:pPr>
      <w:r>
        <w:rPr>
          <w:snapToGrid w:val="0"/>
        </w:rPr>
        <w:t xml:space="preserve">Note: </w:t>
      </w:r>
      <w:r>
        <w:rPr>
          <w:snapToGrid w:val="0"/>
        </w:rPr>
        <w:tab/>
        <w:t>The Minister may, in certain circumstances, allow an application to be made for an exploration licence covering up to 3 discrete areas (see section 53).</w:t>
      </w:r>
    </w:p>
    <w:p>
      <w:pPr>
        <w:pStyle w:val="Heading5"/>
        <w:rPr>
          <w:snapToGrid w:val="0"/>
        </w:rPr>
      </w:pPr>
      <w:bookmarkStart w:id="280" w:name="_Toc443991033"/>
      <w:bookmarkStart w:id="281" w:name="_Toc445026719"/>
      <w:bookmarkStart w:id="282" w:name="_Toc445085680"/>
      <w:bookmarkStart w:id="283" w:name="_Toc445088323"/>
      <w:bookmarkStart w:id="284" w:name="_Toc445112816"/>
      <w:bookmarkStart w:id="285" w:name="_Toc518095313"/>
      <w:bookmarkStart w:id="286" w:name="_Toc37566677"/>
      <w:bookmarkStart w:id="287" w:name="_Toc38777688"/>
      <w:bookmarkStart w:id="288" w:name="_Toc72912971"/>
      <w:r>
        <w:rPr>
          <w:rStyle w:val="CharSectno"/>
        </w:rPr>
        <w:t>51</w:t>
      </w:r>
      <w:r>
        <w:rPr>
          <w:snapToGrid w:val="0"/>
        </w:rPr>
        <w:t>.</w:t>
      </w:r>
      <w:r>
        <w:rPr>
          <w:snapToGrid w:val="0"/>
        </w:rPr>
        <w:tab/>
        <w:t>Excluded blocks</w:t>
      </w:r>
      <w:bookmarkEnd w:id="280"/>
      <w:bookmarkEnd w:id="281"/>
      <w:bookmarkEnd w:id="282"/>
      <w:bookmarkEnd w:id="283"/>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A block is excluded if — </w:t>
      </w:r>
    </w:p>
    <w:p>
      <w:pPr>
        <w:pStyle w:val="Indenta"/>
        <w:rPr>
          <w:snapToGrid w:val="0"/>
        </w:rPr>
      </w:pPr>
      <w:r>
        <w:rPr>
          <w:snapToGrid w:val="0"/>
        </w:rPr>
        <w:tab/>
        <w:t>(a)</w:t>
      </w:r>
      <w:r>
        <w:rPr>
          <w:snapToGrid w:val="0"/>
        </w:rPr>
        <w:tab/>
        <w:t>an exploration licence over the block has been surrendered or cancelled; and</w:t>
      </w:r>
    </w:p>
    <w:p>
      <w:pPr>
        <w:pStyle w:val="Indenta"/>
        <w:rPr>
          <w:snapToGrid w:val="0"/>
        </w:rPr>
      </w:pPr>
      <w:r>
        <w:rPr>
          <w:snapToGrid w:val="0"/>
        </w:rPr>
        <w:tab/>
        <w:t>(b)</w:t>
      </w:r>
      <w:r>
        <w:rPr>
          <w:snapToGrid w:val="0"/>
        </w:rPr>
        <w:tab/>
        <w:t>a period of 30 days after the day on which the licence was surrendered or cancelled has not ended.</w:t>
      </w:r>
    </w:p>
    <w:p>
      <w:pPr>
        <w:pStyle w:val="Subsection"/>
        <w:rPr>
          <w:snapToGrid w:val="0"/>
        </w:rPr>
      </w:pPr>
      <w:r>
        <w:rPr>
          <w:snapToGrid w:val="0"/>
        </w:rPr>
        <w:tab/>
        <w:t>(2)</w:t>
      </w:r>
      <w:r>
        <w:rPr>
          <w:snapToGrid w:val="0"/>
        </w:rPr>
        <w:tab/>
        <w:t>A block is excluded for a particular applicant if — </w:t>
      </w:r>
    </w:p>
    <w:p>
      <w:pPr>
        <w:pStyle w:val="Indenta"/>
        <w:rPr>
          <w:snapToGrid w:val="0"/>
        </w:rPr>
      </w:pPr>
      <w:r>
        <w:rPr>
          <w:snapToGrid w:val="0"/>
        </w:rPr>
        <w:tab/>
        <w:t>(a)</w:t>
      </w:r>
      <w:r>
        <w:rPr>
          <w:snapToGrid w:val="0"/>
        </w:rPr>
        <w:tab/>
        <w:t>the applicant previously applied for an exploration licence over the block; and</w:t>
      </w:r>
    </w:p>
    <w:p>
      <w:pPr>
        <w:pStyle w:val="Indenta"/>
        <w:rPr>
          <w:snapToGrid w:val="0"/>
        </w:rPr>
      </w:pPr>
      <w:r>
        <w:rPr>
          <w:snapToGrid w:val="0"/>
        </w:rPr>
        <w:tab/>
        <w:t>(b)</w:t>
      </w:r>
      <w:r>
        <w:rPr>
          <w:snapToGrid w:val="0"/>
        </w:rPr>
        <w:tab/>
        <w:t>the application was refused; and</w:t>
      </w:r>
    </w:p>
    <w:p>
      <w:pPr>
        <w:pStyle w:val="Indenta"/>
        <w:rPr>
          <w:snapToGrid w:val="0"/>
        </w:rPr>
      </w:pPr>
      <w:r>
        <w:rPr>
          <w:snapToGrid w:val="0"/>
        </w:rPr>
        <w:tab/>
        <w:t>(c)</w:t>
      </w:r>
      <w:r>
        <w:rPr>
          <w:snapToGrid w:val="0"/>
        </w:rPr>
        <w:tab/>
        <w:t>a period of 6 months after the day on which the previous application was refused has not ended.</w:t>
      </w:r>
    </w:p>
    <w:p>
      <w:pPr>
        <w:pStyle w:val="Subsection"/>
        <w:rPr>
          <w:snapToGrid w:val="0"/>
        </w:rPr>
      </w:pPr>
      <w:r>
        <w:rPr>
          <w:snapToGrid w:val="0"/>
        </w:rPr>
        <w:tab/>
        <w:t>(3)</w:t>
      </w:r>
      <w:r>
        <w:rPr>
          <w:snapToGrid w:val="0"/>
        </w:rPr>
        <w:tab/>
        <w:t>A block is excluded for a particular applicant if — </w:t>
      </w:r>
    </w:p>
    <w:p>
      <w:pPr>
        <w:pStyle w:val="Indenta"/>
        <w:rPr>
          <w:snapToGrid w:val="0"/>
        </w:rPr>
      </w:pPr>
      <w:r>
        <w:rPr>
          <w:snapToGrid w:val="0"/>
        </w:rPr>
        <w:tab/>
        <w:t>(a)</w:t>
      </w:r>
      <w:r>
        <w:rPr>
          <w:snapToGrid w:val="0"/>
        </w:rPr>
        <w:tab/>
        <w:t>the applicant was previously the holder of an exploration, retention or mining licence over the block; and</w:t>
      </w:r>
    </w:p>
    <w:p>
      <w:pPr>
        <w:pStyle w:val="Indenta"/>
        <w:rPr>
          <w:snapToGrid w:val="0"/>
        </w:rPr>
      </w:pPr>
      <w:r>
        <w:rPr>
          <w:snapToGrid w:val="0"/>
        </w:rPr>
        <w:tab/>
        <w:t>(b)</w:t>
      </w:r>
      <w:r>
        <w:rPr>
          <w:snapToGrid w:val="0"/>
        </w:rPr>
        <w:tab/>
        <w:t>that previous licence was surrendered or cancelled; and</w:t>
      </w:r>
    </w:p>
    <w:p>
      <w:pPr>
        <w:pStyle w:val="Indenta"/>
        <w:rPr>
          <w:snapToGrid w:val="0"/>
        </w:rPr>
      </w:pPr>
      <w:r>
        <w:rPr>
          <w:snapToGrid w:val="0"/>
        </w:rPr>
        <w:tab/>
        <w:t>(c)</w:t>
      </w:r>
      <w:r>
        <w:rPr>
          <w:snapToGrid w:val="0"/>
        </w:rPr>
        <w:tab/>
        <w:t>a period of 6 months after the day on which the previous licence was surrendered or cancelled has not ended.</w:t>
      </w:r>
    </w:p>
    <w:p>
      <w:pPr>
        <w:pStyle w:val="Subsection"/>
        <w:keepNext/>
        <w:keepLines/>
        <w:rPr>
          <w:snapToGrid w:val="0"/>
        </w:rPr>
      </w:pPr>
      <w:r>
        <w:rPr>
          <w:snapToGrid w:val="0"/>
        </w:rPr>
        <w:tab/>
        <w:t>(4)</w:t>
      </w:r>
      <w:r>
        <w:rPr>
          <w:snapToGrid w:val="0"/>
        </w:rPr>
        <w:tab/>
        <w:t>A block is excluded for a particular applicant if — </w:t>
      </w:r>
    </w:p>
    <w:p>
      <w:pPr>
        <w:pStyle w:val="Indenta"/>
        <w:keepNext/>
        <w:rPr>
          <w:snapToGrid w:val="0"/>
        </w:rPr>
      </w:pPr>
      <w:r>
        <w:rPr>
          <w:snapToGrid w:val="0"/>
        </w:rPr>
        <w:tab/>
        <w:t>(a)</w:t>
      </w:r>
      <w:r>
        <w:rPr>
          <w:snapToGrid w:val="0"/>
        </w:rPr>
        <w:tab/>
        <w:t>the applicant was previously the holder of an exploration, retention or mining licence over the block; and</w:t>
      </w:r>
    </w:p>
    <w:p>
      <w:pPr>
        <w:pStyle w:val="Indenta"/>
        <w:rPr>
          <w:snapToGrid w:val="0"/>
        </w:rPr>
      </w:pPr>
      <w:r>
        <w:rPr>
          <w:snapToGrid w:val="0"/>
        </w:rPr>
        <w:tab/>
        <w:t>(b)</w:t>
      </w:r>
      <w:r>
        <w:rPr>
          <w:snapToGrid w:val="0"/>
        </w:rPr>
        <w:tab/>
        <w:t>the holder was — </w:t>
      </w:r>
    </w:p>
    <w:p>
      <w:pPr>
        <w:pStyle w:val="Indenti"/>
        <w:rPr>
          <w:snapToGrid w:val="0"/>
        </w:rPr>
      </w:pPr>
      <w:r>
        <w:rPr>
          <w:snapToGrid w:val="0"/>
        </w:rPr>
        <w:tab/>
        <w:t>(i)</w:t>
      </w:r>
      <w:r>
        <w:rPr>
          <w:snapToGrid w:val="0"/>
        </w:rPr>
        <w:tab/>
        <w:t>required by the licence conditions; or</w:t>
      </w:r>
    </w:p>
    <w:p>
      <w:pPr>
        <w:pStyle w:val="Indenti"/>
        <w:rPr>
          <w:snapToGrid w:val="0"/>
        </w:rPr>
      </w:pPr>
      <w:r>
        <w:rPr>
          <w:snapToGrid w:val="0"/>
        </w:rPr>
        <w:tab/>
        <w:t>(ii)</w:t>
      </w:r>
      <w:r>
        <w:rPr>
          <w:snapToGrid w:val="0"/>
        </w:rPr>
        <w:tab/>
        <w:t>given a direction under section 387 or 392,</w:t>
      </w:r>
    </w:p>
    <w:p>
      <w:pPr>
        <w:pStyle w:val="Indenta"/>
        <w:rPr>
          <w:snapToGrid w:val="0"/>
        </w:rPr>
      </w:pPr>
      <w:r>
        <w:rPr>
          <w:snapToGrid w:val="0"/>
        </w:rPr>
        <w:tab/>
      </w:r>
      <w:r>
        <w:rPr>
          <w:snapToGrid w:val="0"/>
        </w:rPr>
        <w:tab/>
        <w:t>to provide the Minister with information; and</w:t>
      </w:r>
    </w:p>
    <w:p>
      <w:pPr>
        <w:pStyle w:val="Indenta"/>
        <w:rPr>
          <w:snapToGrid w:val="0"/>
        </w:rPr>
      </w:pPr>
      <w:r>
        <w:rPr>
          <w:snapToGrid w:val="0"/>
        </w:rPr>
        <w:tab/>
        <w:t>(c)</w:t>
      </w:r>
      <w:r>
        <w:rPr>
          <w:snapToGrid w:val="0"/>
        </w:rPr>
        <w:tab/>
        <w:t>the holder provided the information; and</w:t>
      </w:r>
    </w:p>
    <w:p>
      <w:pPr>
        <w:pStyle w:val="Indenta"/>
        <w:rPr>
          <w:snapToGrid w:val="0"/>
        </w:rPr>
      </w:pPr>
      <w:r>
        <w:rPr>
          <w:snapToGrid w:val="0"/>
        </w:rPr>
        <w:tab/>
        <w:t>(d)</w:t>
      </w:r>
      <w:r>
        <w:rPr>
          <w:snapToGrid w:val="0"/>
        </w:rPr>
        <w:tab/>
        <w:t>the holder surrendered the licence; and</w:t>
      </w:r>
    </w:p>
    <w:p>
      <w:pPr>
        <w:pStyle w:val="Indenta"/>
        <w:rPr>
          <w:snapToGrid w:val="0"/>
        </w:rPr>
      </w:pPr>
      <w:r>
        <w:rPr>
          <w:snapToGrid w:val="0"/>
        </w:rPr>
        <w:tab/>
        <w:t>(e)</w:t>
      </w:r>
      <w:r>
        <w:rPr>
          <w:snapToGrid w:val="0"/>
        </w:rPr>
        <w:tab/>
        <w:t>a period of 6 months from the day on which the holder provided the information has not ended.</w:t>
      </w:r>
    </w:p>
    <w:p>
      <w:pPr>
        <w:pStyle w:val="Heading5"/>
        <w:rPr>
          <w:snapToGrid w:val="0"/>
        </w:rPr>
      </w:pPr>
      <w:bookmarkStart w:id="289" w:name="_Toc443991034"/>
      <w:bookmarkStart w:id="290" w:name="_Toc445026720"/>
      <w:bookmarkStart w:id="291" w:name="_Toc445085681"/>
      <w:bookmarkStart w:id="292" w:name="_Toc445088324"/>
      <w:bookmarkStart w:id="293" w:name="_Toc445112817"/>
      <w:bookmarkStart w:id="294" w:name="_Toc518095314"/>
      <w:bookmarkStart w:id="295" w:name="_Toc37566678"/>
      <w:bookmarkStart w:id="296" w:name="_Toc38777689"/>
      <w:bookmarkStart w:id="297" w:name="_Toc72912972"/>
      <w:r>
        <w:rPr>
          <w:rStyle w:val="CharSectno"/>
        </w:rPr>
        <w:t>52</w:t>
      </w:r>
      <w:r>
        <w:rPr>
          <w:snapToGrid w:val="0"/>
        </w:rPr>
        <w:t>.</w:t>
      </w:r>
      <w:r>
        <w:rPr>
          <w:snapToGrid w:val="0"/>
        </w:rPr>
        <w:tab/>
        <w:t>Minister may determine that excluded block is available</w:t>
      </w:r>
      <w:bookmarkEnd w:id="289"/>
      <w:bookmarkEnd w:id="290"/>
      <w:bookmarkEnd w:id="291"/>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A person who wants to apply for an exploration licence over a block that is excluded may apply to the Minister for a determination under subsection (2).</w:t>
      </w:r>
    </w:p>
    <w:p>
      <w:pPr>
        <w:pStyle w:val="Subsection"/>
        <w:rPr>
          <w:snapToGrid w:val="0"/>
        </w:rPr>
      </w:pPr>
      <w:r>
        <w:rPr>
          <w:snapToGrid w:val="0"/>
        </w:rPr>
        <w:tab/>
        <w:t>(2)</w:t>
      </w:r>
      <w:r>
        <w:rPr>
          <w:snapToGrid w:val="0"/>
        </w:rPr>
        <w:tab/>
        <w:t>The Minister may determine that the person may apply for the licence over the block despite section 51.</w:t>
      </w:r>
    </w:p>
    <w:p>
      <w:pPr>
        <w:pStyle w:val="Subsection"/>
        <w:rPr>
          <w:snapToGrid w:val="0"/>
        </w:rPr>
      </w:pPr>
      <w:r>
        <w:rPr>
          <w:snapToGrid w:val="0"/>
        </w:rPr>
        <w:tab/>
        <w:t>(3)</w:t>
      </w:r>
      <w:r>
        <w:rPr>
          <w:snapToGrid w:val="0"/>
        </w:rPr>
        <w:tab/>
        <w:t>The determination is to be made in writing.</w:t>
      </w:r>
    </w:p>
    <w:p>
      <w:pPr>
        <w:pStyle w:val="Heading5"/>
        <w:rPr>
          <w:snapToGrid w:val="0"/>
        </w:rPr>
      </w:pPr>
      <w:bookmarkStart w:id="298" w:name="_Toc443991035"/>
      <w:bookmarkStart w:id="299" w:name="_Toc445026721"/>
      <w:bookmarkStart w:id="300" w:name="_Toc445085682"/>
      <w:bookmarkStart w:id="301" w:name="_Toc445088325"/>
      <w:bookmarkStart w:id="302" w:name="_Toc445112818"/>
      <w:bookmarkStart w:id="303" w:name="_Toc518095315"/>
      <w:bookmarkStart w:id="304" w:name="_Toc37566679"/>
      <w:bookmarkStart w:id="305" w:name="_Toc38777690"/>
      <w:bookmarkStart w:id="306" w:name="_Toc72912973"/>
      <w:r>
        <w:rPr>
          <w:rStyle w:val="CharSectno"/>
        </w:rPr>
        <w:t>53</w:t>
      </w:r>
      <w:r>
        <w:rPr>
          <w:snapToGrid w:val="0"/>
        </w:rPr>
        <w:t>.</w:t>
      </w:r>
      <w:r>
        <w:rPr>
          <w:snapToGrid w:val="0"/>
        </w:rPr>
        <w:tab/>
        <w:t>Minister may allow application for more than one discrete area</w:t>
      </w:r>
      <w:bookmarkEnd w:id="298"/>
      <w:bookmarkEnd w:id="299"/>
      <w:bookmarkEnd w:id="300"/>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a person (the </w:t>
      </w:r>
      <w:r>
        <w:rPr>
          <w:rStyle w:val="CharDefText"/>
        </w:rPr>
        <w:t>“first applicant”</w:t>
      </w:r>
      <w:r>
        <w:rPr>
          <w:snapToGrid w:val="0"/>
        </w:rPr>
        <w:t>) applies for an exploration licence; and</w:t>
      </w:r>
    </w:p>
    <w:p>
      <w:pPr>
        <w:pStyle w:val="Indenta"/>
        <w:rPr>
          <w:snapToGrid w:val="0"/>
        </w:rPr>
      </w:pPr>
      <w:r>
        <w:rPr>
          <w:snapToGrid w:val="0"/>
        </w:rPr>
        <w:tab/>
        <w:t>(b)</w:t>
      </w:r>
      <w:r>
        <w:rPr>
          <w:snapToGrid w:val="0"/>
        </w:rPr>
        <w:tab/>
        <w:t xml:space="preserve">another person (the </w:t>
      </w:r>
      <w:r>
        <w:rPr>
          <w:rStyle w:val="CharDefText"/>
        </w:rPr>
        <w:t>“second applicant”</w:t>
      </w:r>
      <w:r>
        <w:rPr>
          <w:snapToGrid w:val="0"/>
        </w:rPr>
        <w:t>) subsequently applies for an exploration licence for a group of blocks that includes a block covered by the application made by the first applicant; and</w:t>
      </w:r>
    </w:p>
    <w:p>
      <w:pPr>
        <w:pStyle w:val="Indenta"/>
        <w:rPr>
          <w:snapToGrid w:val="0"/>
        </w:rPr>
      </w:pPr>
      <w:r>
        <w:rPr>
          <w:snapToGrid w:val="0"/>
        </w:rPr>
        <w:tab/>
        <w:t>(c)</w:t>
      </w:r>
      <w:r>
        <w:rPr>
          <w:snapToGrid w:val="0"/>
        </w:rPr>
        <w:tab/>
        <w:t>an exploration licence is then granted to the first applicant; and</w:t>
      </w:r>
    </w:p>
    <w:p>
      <w:pPr>
        <w:pStyle w:val="Indenta"/>
        <w:rPr>
          <w:snapToGrid w:val="0"/>
        </w:rPr>
      </w:pPr>
      <w:r>
        <w:rPr>
          <w:snapToGrid w:val="0"/>
        </w:rPr>
        <w:tab/>
        <w:t>(d)</w:t>
      </w:r>
      <w:r>
        <w:rPr>
          <w:snapToGrid w:val="0"/>
        </w:rPr>
        <w:tab/>
        <w:t>as a result of the grant, the blocks for which the second applicant can be granted an exploration licence no longer form a discrete area,</w:t>
      </w:r>
    </w:p>
    <w:p>
      <w:pPr>
        <w:pStyle w:val="Subsection"/>
        <w:rPr>
          <w:snapToGrid w:val="0"/>
        </w:rPr>
      </w:pPr>
      <w:r>
        <w:rPr>
          <w:snapToGrid w:val="0"/>
        </w:rPr>
        <w:tab/>
      </w:r>
      <w:r>
        <w:rPr>
          <w:snapToGrid w:val="0"/>
        </w:rPr>
        <w:tab/>
        <w:t>the second applicant may apply to the Minister for approval for the application to proceed even though the blocks it covers no longer form a discrete area.</w:t>
      </w:r>
    </w:p>
    <w:p>
      <w:pPr>
        <w:pStyle w:val="NotesPerm"/>
        <w:tabs>
          <w:tab w:val="left" w:pos="851"/>
        </w:tabs>
        <w:spacing w:before="120"/>
        <w:ind w:left="851" w:hanging="851"/>
        <w:rPr>
          <w:snapToGrid w:val="0"/>
        </w:rPr>
      </w:pPr>
      <w:r>
        <w:rPr>
          <w:snapToGrid w:val="0"/>
        </w:rPr>
        <w:t xml:space="preserve">Note: </w:t>
      </w:r>
      <w:r>
        <w:rPr>
          <w:snapToGrid w:val="0"/>
        </w:rPr>
        <w:tab/>
        <w:t>See also section 59.</w:t>
      </w:r>
    </w:p>
    <w:p>
      <w:pPr>
        <w:pStyle w:val="Subsection"/>
        <w:rPr>
          <w:snapToGrid w:val="0"/>
        </w:rPr>
      </w:pPr>
      <w:r>
        <w:rPr>
          <w:snapToGrid w:val="0"/>
        </w:rPr>
        <w:tab/>
        <w:t>(2)</w:t>
      </w:r>
      <w:r>
        <w:rPr>
          <w:snapToGrid w:val="0"/>
        </w:rPr>
        <w:tab/>
        <w:t>Subject to subsection (3), the Minister may approve the application proceeding even though the blocks that the application covers do not form a discrete area.</w:t>
      </w:r>
    </w:p>
    <w:p>
      <w:pPr>
        <w:pStyle w:val="Subsection"/>
        <w:rPr>
          <w:snapToGrid w:val="0"/>
        </w:rPr>
      </w:pPr>
      <w:r>
        <w:rPr>
          <w:snapToGrid w:val="0"/>
        </w:rPr>
        <w:tab/>
        <w:t>(3)</w:t>
      </w:r>
      <w:r>
        <w:rPr>
          <w:snapToGrid w:val="0"/>
        </w:rPr>
        <w:tab/>
        <w:t>The Minister may give an approval under subsection (2) only if the blocks covered by the application form not more than 3 discrete areas.</w:t>
      </w:r>
    </w:p>
    <w:p>
      <w:pPr>
        <w:pStyle w:val="Heading5"/>
        <w:rPr>
          <w:snapToGrid w:val="0"/>
        </w:rPr>
      </w:pPr>
      <w:bookmarkStart w:id="307" w:name="_Toc443991036"/>
      <w:bookmarkStart w:id="308" w:name="_Toc445026722"/>
      <w:bookmarkStart w:id="309" w:name="_Toc445085683"/>
      <w:bookmarkStart w:id="310" w:name="_Toc445088326"/>
      <w:bookmarkStart w:id="311" w:name="_Toc445112819"/>
      <w:bookmarkStart w:id="312" w:name="_Toc518095316"/>
      <w:bookmarkStart w:id="313" w:name="_Toc37566680"/>
      <w:bookmarkStart w:id="314" w:name="_Toc38777691"/>
      <w:bookmarkStart w:id="315" w:name="_Toc72912974"/>
      <w:r>
        <w:rPr>
          <w:rStyle w:val="CharSectno"/>
        </w:rPr>
        <w:t>54</w:t>
      </w:r>
      <w:r>
        <w:rPr>
          <w:snapToGrid w:val="0"/>
        </w:rPr>
        <w:t>.</w:t>
      </w:r>
      <w:r>
        <w:rPr>
          <w:snapToGrid w:val="0"/>
        </w:rPr>
        <w:tab/>
        <w:t>How to apply</w:t>
      </w:r>
      <w:bookmarkEnd w:id="307"/>
      <w:bookmarkEnd w:id="308"/>
      <w:bookmarkEnd w:id="309"/>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specify the blocks for which the application is made; and</w:t>
      </w:r>
    </w:p>
    <w:p>
      <w:pPr>
        <w:pStyle w:val="Indenta"/>
        <w:rPr>
          <w:snapToGrid w:val="0"/>
        </w:rPr>
      </w:pPr>
      <w:r>
        <w:rPr>
          <w:snapToGrid w:val="0"/>
        </w:rPr>
        <w:tab/>
        <w:t>(d)</w:t>
      </w:r>
      <w:r>
        <w:rPr>
          <w:snapToGrid w:val="0"/>
        </w:rPr>
        <w:tab/>
        <w:t>include details of — </w:t>
      </w:r>
    </w:p>
    <w:p>
      <w:pPr>
        <w:pStyle w:val="Indenti"/>
        <w:rPr>
          <w:snapToGrid w:val="0"/>
        </w:rPr>
      </w:pPr>
      <w:r>
        <w:rPr>
          <w:snapToGrid w:val="0"/>
        </w:rPr>
        <w:tab/>
        <w:t>(i)</w:t>
      </w:r>
      <w:r>
        <w:rPr>
          <w:snapToGrid w:val="0"/>
        </w:rPr>
        <w:tab/>
        <w:t>the activities that the applicant intends to carry out on the block or blocks covered by the application; and</w:t>
      </w:r>
    </w:p>
    <w:p>
      <w:pPr>
        <w:pStyle w:val="Indenti"/>
        <w:rPr>
          <w:snapToGrid w:val="0"/>
        </w:rPr>
      </w:pPr>
      <w:r>
        <w:rPr>
          <w:snapToGrid w:val="0"/>
        </w:rPr>
        <w:tab/>
        <w:t>(ii)</w:t>
      </w:r>
      <w:r>
        <w:rPr>
          <w:snapToGrid w:val="0"/>
        </w:rPr>
        <w:tab/>
        <w:t>the amount of money that the applicant intends to spend on those activities; and</w:t>
      </w:r>
    </w:p>
    <w:p>
      <w:pPr>
        <w:pStyle w:val="Indenti"/>
        <w:rPr>
          <w:snapToGrid w:val="0"/>
        </w:rPr>
      </w:pPr>
      <w:r>
        <w:rPr>
          <w:snapToGrid w:val="0"/>
        </w:rPr>
        <w:tab/>
        <w:t>(iii)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(iv)</w:t>
      </w:r>
      <w:r>
        <w:rPr>
          <w:snapToGrid w:val="0"/>
        </w:rPr>
        <w:tab/>
        <w:t>the technical advice available to the applicant; and</w:t>
      </w:r>
    </w:p>
    <w:p>
      <w:pPr>
        <w:pStyle w:val="Indenti"/>
        <w:rPr>
          <w:snapToGrid w:val="0"/>
        </w:rPr>
      </w:pPr>
      <w:r>
        <w:rPr>
          <w:snapToGrid w:val="0"/>
        </w:rPr>
        <w:tab/>
        <w:t>(v)</w:t>
      </w:r>
      <w:r>
        <w:rPr>
          <w:snapToGrid w:val="0"/>
        </w:rPr>
        <w:tab/>
        <w:t>the financial resources available to the applicant; and</w:t>
      </w:r>
    </w:p>
    <w:p>
      <w:pPr>
        <w:pStyle w:val="Indenti"/>
        <w:rPr>
          <w:snapToGrid w:val="0"/>
        </w:rPr>
      </w:pPr>
      <w:r>
        <w:rPr>
          <w:snapToGrid w:val="0"/>
        </w:rPr>
        <w:tab/>
        <w:t>(vi)</w:t>
      </w:r>
      <w:r>
        <w:rPr>
          <w:snapToGrid w:val="0"/>
        </w:rPr>
        <w:tab/>
        <w:t xml:space="preserve">if the licence is to be held by more than one person, the share in the licence that each prospective holder will hold;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be accompanied by maps that — </w:t>
      </w:r>
    </w:p>
    <w:p>
      <w:pPr>
        <w:pStyle w:val="Indenti"/>
        <w:rPr>
          <w:snapToGrid w:val="0"/>
        </w:rPr>
      </w:pPr>
      <w:r>
        <w:rPr>
          <w:snapToGrid w:val="0"/>
        </w:rPr>
        <w:tab/>
        <w:t>(i)</w:t>
      </w:r>
      <w:r>
        <w:rPr>
          <w:snapToGrid w:val="0"/>
        </w:rPr>
        <w:tab/>
        <w:t>relate to the blocks; and</w:t>
      </w:r>
    </w:p>
    <w:p>
      <w:pPr>
        <w:pStyle w:val="Indenti"/>
        <w:rPr>
          <w:snapToGrid w:val="0"/>
        </w:rPr>
      </w:pPr>
      <w:r>
        <w:rPr>
          <w:snapToGrid w:val="0"/>
        </w:rPr>
        <w:tab/>
        <w:t>(ii)</w:t>
      </w:r>
      <w:r>
        <w:rPr>
          <w:snapToGrid w:val="0"/>
        </w:rPr>
        <w:tab/>
        <w:t xml:space="preserve">comply with the regulations; </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1: </w:t>
      </w:r>
      <w:r>
        <w:rPr>
          <w:snapToGrid w:val="0"/>
        </w:rPr>
        <w:tab/>
        <w:t>For paragraphs (a) and (b) see section 41.</w:t>
      </w:r>
    </w:p>
    <w:p>
      <w:pPr>
        <w:pStyle w:val="NotesPerm"/>
        <w:tabs>
          <w:tab w:val="left" w:pos="851"/>
        </w:tabs>
        <w:spacing w:before="120"/>
        <w:ind w:left="851" w:hanging="851"/>
        <w:rPr>
          <w:snapToGrid w:val="0"/>
        </w:rPr>
      </w:pPr>
      <w:r>
        <w:rPr>
          <w:snapToGrid w:val="0"/>
        </w:rPr>
        <w:t xml:space="preserve">Note 2: </w:t>
      </w:r>
      <w:r>
        <w:rPr>
          <w:snapToGrid w:val="0"/>
        </w:rPr>
        <w:tab/>
        <w:t>Paragraph (c): the Minister may, after consulting the applicant, vary the blocks applied for (see section 59).</w:t>
      </w:r>
    </w:p>
    <w:p>
      <w:pPr>
        <w:pStyle w:val="Subsection"/>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316" w:name="_Toc443991037"/>
      <w:bookmarkStart w:id="317" w:name="_Toc445026723"/>
      <w:bookmarkStart w:id="318" w:name="_Toc445085684"/>
      <w:bookmarkStart w:id="319" w:name="_Toc445088327"/>
      <w:bookmarkStart w:id="320" w:name="_Toc445112820"/>
      <w:bookmarkStart w:id="321" w:name="_Toc518095317"/>
      <w:bookmarkStart w:id="322" w:name="_Toc37566681"/>
      <w:bookmarkStart w:id="323" w:name="_Toc38777692"/>
      <w:bookmarkStart w:id="324" w:name="_Toc72912975"/>
      <w:r>
        <w:rPr>
          <w:rStyle w:val="CharSectno"/>
        </w:rPr>
        <w:t>55</w:t>
      </w:r>
      <w:r>
        <w:rPr>
          <w:snapToGrid w:val="0"/>
        </w:rPr>
        <w:t>.</w:t>
      </w:r>
      <w:r>
        <w:rPr>
          <w:snapToGrid w:val="0"/>
        </w:rPr>
        <w:tab/>
        <w:t>Effect of inclusion of unavailable block in application</w:t>
      </w:r>
      <w:bookmarkEnd w:id="316"/>
      <w:bookmarkEnd w:id="317"/>
      <w:bookmarkEnd w:id="318"/>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applies for a licence over a group of standard blocks; and</w:t>
      </w:r>
    </w:p>
    <w:p>
      <w:pPr>
        <w:pStyle w:val="Indenta"/>
        <w:rPr>
          <w:snapToGrid w:val="0"/>
        </w:rPr>
      </w:pPr>
      <w:r>
        <w:rPr>
          <w:snapToGrid w:val="0"/>
        </w:rPr>
        <w:tab/>
        <w:t>(b)</w:t>
      </w:r>
      <w:r>
        <w:rPr>
          <w:snapToGrid w:val="0"/>
        </w:rPr>
        <w:tab/>
        <w:t>because of section 18, 50 or 51 an exploration licence cannot be granted over one or more of the blocks in the group,</w:t>
      </w:r>
    </w:p>
    <w:p>
      <w:pPr>
        <w:pStyle w:val="Subsection"/>
        <w:rPr>
          <w:snapToGrid w:val="0"/>
        </w:rPr>
      </w:pPr>
      <w:r>
        <w:rPr>
          <w:snapToGrid w:val="0"/>
        </w:rPr>
        <w:tab/>
      </w:r>
      <w:r>
        <w:rPr>
          <w:snapToGrid w:val="0"/>
        </w:rPr>
        <w:tab/>
        <w:t>the Minister may still deal with the application to the extent to which the application covers blocks for which an exploration licence can be granted.</w:t>
      </w:r>
    </w:p>
    <w:p>
      <w:pPr>
        <w:pStyle w:val="NotesPerm"/>
        <w:tabs>
          <w:tab w:val="left" w:pos="851"/>
        </w:tabs>
        <w:spacing w:before="120"/>
        <w:ind w:left="851" w:hanging="851"/>
        <w:rPr>
          <w:snapToGrid w:val="0"/>
        </w:rPr>
      </w:pPr>
      <w:r>
        <w:rPr>
          <w:snapToGrid w:val="0"/>
        </w:rPr>
        <w:t xml:space="preserve">Note: </w:t>
      </w:r>
      <w:r>
        <w:rPr>
          <w:snapToGrid w:val="0"/>
        </w:rPr>
        <w:tab/>
        <w:t>An exploration licence cannot be granted over a block that is not vacant or is excluded (see sections 50 and 51) or over a reserved block (see section 18).</w:t>
      </w:r>
    </w:p>
    <w:p>
      <w:pPr>
        <w:pStyle w:val="Heading5"/>
        <w:rPr>
          <w:snapToGrid w:val="0"/>
        </w:rPr>
      </w:pPr>
      <w:bookmarkStart w:id="325" w:name="_Toc443991038"/>
      <w:bookmarkStart w:id="326" w:name="_Toc445026724"/>
      <w:bookmarkStart w:id="327" w:name="_Toc445085685"/>
      <w:bookmarkStart w:id="328" w:name="_Toc445088328"/>
      <w:bookmarkStart w:id="329" w:name="_Toc445112821"/>
      <w:bookmarkStart w:id="330" w:name="_Toc518095318"/>
      <w:bookmarkStart w:id="331" w:name="_Toc37566682"/>
      <w:bookmarkStart w:id="332" w:name="_Toc38777693"/>
      <w:bookmarkStart w:id="333" w:name="_Toc72912976"/>
      <w:r>
        <w:rPr>
          <w:rStyle w:val="CharSectno"/>
        </w:rPr>
        <w:t>56</w:t>
      </w:r>
      <w:r>
        <w:rPr>
          <w:snapToGrid w:val="0"/>
        </w:rPr>
        <w:t>.</w:t>
      </w:r>
      <w:r>
        <w:rPr>
          <w:snapToGrid w:val="0"/>
        </w:rPr>
        <w:tab/>
        <w:t>Payment of fee</w:t>
      </w:r>
      <w:bookmarkEnd w:id="325"/>
      <w:bookmarkEnd w:id="326"/>
      <w:bookmarkEnd w:id="327"/>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334" w:name="_Toc443991039"/>
      <w:bookmarkStart w:id="335" w:name="_Toc445026725"/>
      <w:bookmarkStart w:id="336" w:name="_Toc445085686"/>
      <w:bookmarkStart w:id="337" w:name="_Toc445088329"/>
      <w:bookmarkStart w:id="338" w:name="_Toc445112822"/>
      <w:bookmarkStart w:id="339" w:name="_Toc518095319"/>
      <w:bookmarkStart w:id="340" w:name="_Toc37566683"/>
      <w:bookmarkStart w:id="341" w:name="_Toc38777694"/>
      <w:bookmarkStart w:id="342" w:name="_Toc72912977"/>
      <w:r>
        <w:rPr>
          <w:rStyle w:val="CharSectno"/>
        </w:rPr>
        <w:t>57</w:t>
      </w:r>
      <w:r>
        <w:rPr>
          <w:snapToGrid w:val="0"/>
        </w:rPr>
        <w:t>.</w:t>
      </w:r>
      <w:r>
        <w:rPr>
          <w:snapToGrid w:val="0"/>
        </w:rPr>
        <w:tab/>
        <w:t>Application must be advertised</w:t>
      </w:r>
      <w:bookmarkEnd w:id="334"/>
      <w:bookmarkEnd w:id="335"/>
      <w:bookmarkEnd w:id="336"/>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The applicant must advertise the application in a newspaper circulating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applied for that are sufficient for the blocks to be identified; and</w:t>
      </w:r>
    </w:p>
    <w:p>
      <w:pPr>
        <w:pStyle w:val="Indenta"/>
        <w:rPr>
          <w:snapToGrid w:val="0"/>
        </w:rPr>
      </w:pPr>
      <w:r>
        <w:rPr>
          <w:snapToGrid w:val="0"/>
        </w:rPr>
        <w:tab/>
        <w:t>(c)</w:t>
      </w:r>
      <w:r>
        <w:rPr>
          <w:snapToGrid w:val="0"/>
        </w:rPr>
        <w:tab/>
        <w:t>the address of the Minister; and</w:t>
      </w:r>
    </w:p>
    <w:p>
      <w:pPr>
        <w:pStyle w:val="Indenta"/>
        <w:rPr>
          <w:snapToGrid w:val="0"/>
        </w:rPr>
      </w:pPr>
      <w:r>
        <w:rPr>
          <w:snapToGrid w:val="0"/>
        </w:rPr>
        <w:tab/>
        <w:t>(d)</w:t>
      </w:r>
      <w:r>
        <w:rPr>
          <w:snapToGrid w:val="0"/>
        </w:rPr>
        <w:tab/>
        <w:t>a statement that — </w:t>
      </w:r>
    </w:p>
    <w:p>
      <w:pPr>
        <w:pStyle w:val="Indenti"/>
        <w:rPr>
          <w:snapToGrid w:val="0"/>
        </w:rPr>
      </w:pPr>
      <w:r>
        <w:rPr>
          <w:snapToGrid w:val="0"/>
        </w:rPr>
        <w:tab/>
        <w:t>(i)</w:t>
      </w:r>
      <w:r>
        <w:rPr>
          <w:snapToGrid w:val="0"/>
        </w:rPr>
        <w:tab/>
        <w:t>advises that the applicant has applied for an exploration licence over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Subsection"/>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as soon as possible after the applicant makes the application; and</w:t>
      </w:r>
    </w:p>
    <w:p>
      <w:pPr>
        <w:pStyle w:val="Indenta"/>
        <w:rPr>
          <w:snapToGrid w:val="0"/>
        </w:rPr>
      </w:pPr>
      <w:r>
        <w:rPr>
          <w:snapToGrid w:val="0"/>
        </w:rPr>
        <w:tab/>
        <w:t>(b)</w:t>
      </w:r>
      <w:r>
        <w:rPr>
          <w:snapToGrid w:val="0"/>
        </w:rPr>
        <w:tab/>
        <w:t>in any case, subject to subsection (4), within 14 days after the day on which the applicant makes the application.</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keepNext/>
        <w:rPr>
          <w:snapToGrid w:val="0"/>
        </w:rPr>
      </w:pPr>
      <w:r>
        <w:rPr>
          <w:snapToGrid w:val="0"/>
        </w:rPr>
        <w:tab/>
        <w:t>(b)</w:t>
      </w:r>
      <w:r>
        <w:rPr>
          <w:snapToGrid w:val="0"/>
        </w:rPr>
        <w:tab/>
        <w:t>the Minister extends the period,</w:t>
      </w:r>
    </w:p>
    <w:p>
      <w:pPr>
        <w:pStyle w:val="Subsection"/>
        <w:keepNext/>
        <w:keepLines/>
        <w:rPr>
          <w:snapToGrid w:val="0"/>
        </w:rPr>
      </w:pPr>
      <w:r>
        <w:rPr>
          <w:snapToGrid w:val="0"/>
        </w:rPr>
        <w:tab/>
      </w:r>
      <w:r>
        <w:rPr>
          <w:snapToGrid w:val="0"/>
        </w:rPr>
        <w:tab/>
        <w:t>the advertisement must be published within the period as extended by the Minister.</w:t>
      </w:r>
    </w:p>
    <w:p>
      <w:pPr>
        <w:pStyle w:val="Heading5"/>
        <w:rPr>
          <w:snapToGrid w:val="0"/>
        </w:rPr>
      </w:pPr>
      <w:bookmarkStart w:id="343" w:name="_Toc443991040"/>
      <w:bookmarkStart w:id="344" w:name="_Toc445026726"/>
      <w:bookmarkStart w:id="345" w:name="_Toc445085687"/>
      <w:bookmarkStart w:id="346" w:name="_Toc445088330"/>
      <w:bookmarkStart w:id="347" w:name="_Toc445112823"/>
      <w:bookmarkStart w:id="348" w:name="_Toc518095320"/>
      <w:bookmarkStart w:id="349" w:name="_Toc37566684"/>
      <w:bookmarkStart w:id="350" w:name="_Toc38777695"/>
      <w:bookmarkStart w:id="351" w:name="_Toc72912978"/>
      <w:r>
        <w:rPr>
          <w:rStyle w:val="CharSectno"/>
        </w:rPr>
        <w:t>58</w:t>
      </w:r>
      <w:r>
        <w:rPr>
          <w:snapToGrid w:val="0"/>
        </w:rPr>
        <w:t>.</w:t>
      </w:r>
      <w:r>
        <w:rPr>
          <w:snapToGrid w:val="0"/>
        </w:rPr>
        <w:tab/>
        <w:t>How multiple applications are dealt with</w:t>
      </w:r>
      <w:bookmarkEnd w:id="343"/>
      <w:bookmarkEnd w:id="344"/>
      <w:bookmarkEnd w:id="345"/>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Subject to subsection (2), if a block is covered by 2 or more applications for an exploration or mining licence, the Minister must deal with the applications in the order in which they are made.</w:t>
      </w:r>
    </w:p>
    <w:p>
      <w:pPr>
        <w:pStyle w:val="NotesPerm"/>
        <w:tabs>
          <w:tab w:val="left" w:pos="851"/>
        </w:tabs>
        <w:spacing w:before="120"/>
        <w:ind w:left="851" w:hanging="851"/>
        <w:rPr>
          <w:snapToGrid w:val="0"/>
        </w:rPr>
      </w:pPr>
      <w:r>
        <w:rPr>
          <w:snapToGrid w:val="0"/>
        </w:rPr>
        <w:t xml:space="preserve">Note: </w:t>
      </w:r>
      <w:r>
        <w:rPr>
          <w:snapToGrid w:val="0"/>
        </w:rPr>
        <w:tab/>
        <w:t>See also section 203.</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applications are lodged within a particular time of each other; and</w:t>
      </w:r>
    </w:p>
    <w:p>
      <w:pPr>
        <w:pStyle w:val="Indenta"/>
        <w:rPr>
          <w:snapToGrid w:val="0"/>
        </w:rPr>
      </w:pPr>
      <w:r>
        <w:rPr>
          <w:snapToGrid w:val="0"/>
        </w:rPr>
        <w:tab/>
        <w:t>(b)</w:t>
      </w:r>
      <w:r>
        <w:rPr>
          <w:snapToGrid w:val="0"/>
        </w:rPr>
        <w:tab/>
        <w:t>the time is less than the time prescribed by the regulations,</w:t>
      </w:r>
    </w:p>
    <w:p>
      <w:pPr>
        <w:pStyle w:val="Subsection"/>
        <w:rPr>
          <w:snapToGrid w:val="0"/>
        </w:rPr>
      </w:pPr>
      <w:r>
        <w:rPr>
          <w:snapToGrid w:val="0"/>
        </w:rPr>
        <w:tab/>
      </w:r>
      <w:r>
        <w:rPr>
          <w:snapToGrid w:val="0"/>
        </w:rPr>
        <w:tab/>
        <w:t>the Minister must determine the order in which the applications are to be dealt with by drawing lots in the way prescribed by the regulations.</w:t>
      </w:r>
    </w:p>
    <w:p>
      <w:pPr>
        <w:pStyle w:val="Heading5"/>
        <w:rPr>
          <w:snapToGrid w:val="0"/>
        </w:rPr>
      </w:pPr>
      <w:bookmarkStart w:id="352" w:name="_Toc443991041"/>
      <w:bookmarkStart w:id="353" w:name="_Toc445026727"/>
      <w:bookmarkStart w:id="354" w:name="_Toc445085688"/>
      <w:bookmarkStart w:id="355" w:name="_Toc445088331"/>
      <w:bookmarkStart w:id="356" w:name="_Toc445112824"/>
      <w:bookmarkStart w:id="357" w:name="_Toc518095321"/>
      <w:bookmarkStart w:id="358" w:name="_Toc37566685"/>
      <w:bookmarkStart w:id="359" w:name="_Toc38777696"/>
      <w:bookmarkStart w:id="360" w:name="_Toc72912979"/>
      <w:r>
        <w:rPr>
          <w:rStyle w:val="CharSectno"/>
        </w:rPr>
        <w:t>59</w:t>
      </w:r>
      <w:r>
        <w:rPr>
          <w:snapToGrid w:val="0"/>
        </w:rPr>
        <w:t>.</w:t>
      </w:r>
      <w:r>
        <w:rPr>
          <w:snapToGrid w:val="0"/>
        </w:rPr>
        <w:tab/>
        <w:t>Discussions about blocks applied for</w:t>
      </w:r>
      <w:bookmarkEnd w:id="352"/>
      <w:bookmarkEnd w:id="353"/>
      <w:bookmarkEnd w:id="354"/>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The Minister may ask the applicant to discuss with the Minister the blocks covered by the application.</w:t>
      </w:r>
    </w:p>
    <w:p>
      <w:pPr>
        <w:pStyle w:val="Subsection"/>
        <w:rPr>
          <w:snapToGrid w:val="0"/>
        </w:rPr>
      </w:pPr>
      <w:r>
        <w:rPr>
          <w:snapToGrid w:val="0"/>
        </w:rPr>
        <w:tab/>
        <w:t>(2)</w:t>
      </w:r>
      <w:r>
        <w:rPr>
          <w:snapToGrid w:val="0"/>
        </w:rPr>
        <w:tab/>
        <w:t>The request under subsection (1) must be — </w:t>
      </w:r>
    </w:p>
    <w:p>
      <w:pPr>
        <w:pStyle w:val="Indenta"/>
        <w:rPr>
          <w:snapToGrid w:val="0"/>
        </w:rPr>
      </w:pPr>
      <w:r>
        <w:rPr>
          <w:snapToGrid w:val="0"/>
        </w:rPr>
        <w:tab/>
        <w:t>(a)</w:t>
      </w:r>
      <w:r>
        <w:rPr>
          <w:snapToGrid w:val="0"/>
        </w:rPr>
        <w:tab/>
        <w:t>made in writing; and</w:t>
      </w:r>
    </w:p>
    <w:p>
      <w:pPr>
        <w:pStyle w:val="Indenta"/>
        <w:rPr>
          <w:snapToGrid w:val="0"/>
        </w:rPr>
      </w:pPr>
      <w:r>
        <w:rPr>
          <w:snapToGrid w:val="0"/>
        </w:rPr>
        <w:tab/>
        <w:t>(b)</w:t>
      </w:r>
      <w:r>
        <w:rPr>
          <w:snapToGrid w:val="0"/>
        </w:rPr>
        <w:tab/>
        <w:t>given to the applicant.</w:t>
      </w:r>
    </w:p>
    <w:p>
      <w:pPr>
        <w:pStyle w:val="Subsection"/>
        <w:rPr>
          <w:snapToGrid w:val="0"/>
        </w:rPr>
      </w:pPr>
      <w:r>
        <w:rPr>
          <w:snapToGrid w:val="0"/>
        </w:rPr>
        <w:tab/>
        <w:t>(3)</w:t>
      </w:r>
      <w:r>
        <w:rPr>
          <w:snapToGrid w:val="0"/>
        </w:rPr>
        <w:tab/>
        <w:t>If, after discussions, the Minister and the applicant agree on the blocks to be covered by the application, the applicant is taken to have applied for an exploration licence over the blocks agreed on.</w:t>
      </w:r>
    </w:p>
    <w:p>
      <w:pPr>
        <w:pStyle w:val="Subsection"/>
        <w:rPr>
          <w:snapToGrid w:val="0"/>
        </w:rPr>
      </w:pPr>
      <w:r>
        <w:rPr>
          <w:snapToGrid w:val="0"/>
        </w:rPr>
        <w:tab/>
        <w:t>(4)</w:t>
      </w:r>
      <w:r>
        <w:rPr>
          <w:snapToGrid w:val="0"/>
        </w:rPr>
        <w:tab/>
        <w:t>The Minister must give the applicant written confirmation of the agreement as soon as possible after the agreement is reached.</w:t>
      </w:r>
    </w:p>
    <w:p>
      <w:pPr>
        <w:pStyle w:val="Subsection"/>
        <w:rPr>
          <w:snapToGrid w:val="0"/>
        </w:rPr>
      </w:pPr>
      <w:r>
        <w:rPr>
          <w:snapToGrid w:val="0"/>
        </w:rPr>
        <w:tab/>
        <w:t>(5)</w:t>
      </w:r>
      <w:r>
        <w:rPr>
          <w:snapToGrid w:val="0"/>
        </w:rPr>
        <w:tab/>
        <w:t>The Minister may include in the written confirmation a direction that the applicant must advertise the revised application under section 60.</w:t>
      </w:r>
    </w:p>
    <w:p>
      <w:pPr>
        <w:pStyle w:val="Subsection"/>
        <w:keepNext/>
        <w:keepLines/>
        <w:rPr>
          <w:snapToGrid w:val="0"/>
        </w:rPr>
      </w:pPr>
      <w:r>
        <w:rPr>
          <w:snapToGrid w:val="0"/>
        </w:rPr>
        <w:tab/>
        <w:t>(6)</w:t>
      </w:r>
      <w:r>
        <w:rPr>
          <w:snapToGrid w:val="0"/>
        </w:rPr>
        <w:tab/>
        <w:t>If the Minister and the applicant do not agree on the blocks to be covered by the application — </w:t>
      </w:r>
    </w:p>
    <w:p>
      <w:pPr>
        <w:pStyle w:val="Indenta"/>
        <w:keepNext/>
        <w:rPr>
          <w:snapToGrid w:val="0"/>
        </w:rPr>
      </w:pPr>
      <w:r>
        <w:rPr>
          <w:snapToGrid w:val="0"/>
        </w:rPr>
        <w:tab/>
        <w:t>(a)</w:t>
      </w:r>
      <w:r>
        <w:rPr>
          <w:snapToGrid w:val="0"/>
        </w:rPr>
        <w:tab/>
        <w:t>the Minister may make a written determination specifying the blocks to be covered by the application; and</w:t>
      </w:r>
    </w:p>
    <w:p>
      <w:pPr>
        <w:pStyle w:val="Indenta"/>
        <w:rPr>
          <w:snapToGrid w:val="0"/>
        </w:rPr>
      </w:pPr>
      <w:r>
        <w:rPr>
          <w:snapToGrid w:val="0"/>
        </w:rPr>
        <w:tab/>
        <w:t>(b)</w:t>
      </w:r>
      <w:r>
        <w:rPr>
          <w:snapToGrid w:val="0"/>
        </w:rPr>
        <w:tab/>
        <w:t>the applicant is taken to have applied for an exploration licence over the blocks specified in the determination.</w:t>
      </w:r>
    </w:p>
    <w:p>
      <w:pPr>
        <w:pStyle w:val="Subsection"/>
        <w:rPr>
          <w:snapToGrid w:val="0"/>
        </w:rPr>
      </w:pPr>
      <w:r>
        <w:rPr>
          <w:snapToGrid w:val="0"/>
        </w:rPr>
        <w:tab/>
        <w:t>(7)</w:t>
      </w:r>
      <w:r>
        <w:rPr>
          <w:snapToGrid w:val="0"/>
        </w:rPr>
        <w:tab/>
        <w:t>The Minister may include in the written determination a direction that the applicant must advertise the revised application under section 60.</w:t>
      </w:r>
    </w:p>
    <w:p>
      <w:pPr>
        <w:pStyle w:val="Subsection"/>
        <w:rPr>
          <w:snapToGrid w:val="0"/>
        </w:rPr>
      </w:pPr>
      <w:r>
        <w:rPr>
          <w:snapToGrid w:val="0"/>
        </w:rPr>
        <w:tab/>
        <w:t>(8)</w:t>
      </w:r>
      <w:r>
        <w:rPr>
          <w:snapToGrid w:val="0"/>
        </w:rPr>
        <w:tab/>
        <w:t>If the Minister makes a determination under subsection (6), the Minister must give a copy of the determination to the applicant as soon as possible after the determination is made.</w:t>
      </w:r>
    </w:p>
    <w:p>
      <w:pPr>
        <w:pStyle w:val="Heading5"/>
        <w:rPr>
          <w:snapToGrid w:val="0"/>
        </w:rPr>
      </w:pPr>
      <w:bookmarkStart w:id="361" w:name="_Toc443991042"/>
      <w:bookmarkStart w:id="362" w:name="_Toc445026728"/>
      <w:bookmarkStart w:id="363" w:name="_Toc445085689"/>
      <w:bookmarkStart w:id="364" w:name="_Toc445088332"/>
      <w:bookmarkStart w:id="365" w:name="_Toc445112825"/>
      <w:bookmarkStart w:id="366" w:name="_Toc518095322"/>
      <w:bookmarkStart w:id="367" w:name="_Toc37566686"/>
      <w:bookmarkStart w:id="368" w:name="_Toc38777697"/>
      <w:bookmarkStart w:id="369" w:name="_Toc72912980"/>
      <w:r>
        <w:rPr>
          <w:rStyle w:val="CharSectno"/>
        </w:rPr>
        <w:t>60</w:t>
      </w:r>
      <w:r>
        <w:rPr>
          <w:snapToGrid w:val="0"/>
        </w:rPr>
        <w:t>.</w:t>
      </w:r>
      <w:r>
        <w:rPr>
          <w:snapToGrid w:val="0"/>
        </w:rPr>
        <w:tab/>
        <w:t>Advertising revised application</w:t>
      </w:r>
      <w:bookmarkEnd w:id="361"/>
      <w:bookmarkEnd w:id="362"/>
      <w:bookmarkEnd w:id="363"/>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application has been revised under section 59; and</w:t>
      </w:r>
    </w:p>
    <w:p>
      <w:pPr>
        <w:pStyle w:val="Indenta"/>
        <w:rPr>
          <w:snapToGrid w:val="0"/>
        </w:rPr>
      </w:pPr>
      <w:r>
        <w:rPr>
          <w:snapToGrid w:val="0"/>
        </w:rPr>
        <w:tab/>
        <w:t>(b)</w:t>
      </w:r>
      <w:r>
        <w:rPr>
          <w:snapToGrid w:val="0"/>
        </w:rPr>
        <w:tab/>
        <w:t>the applicant has been given a direction under section 59(5) or (7),</w:t>
      </w:r>
    </w:p>
    <w:p>
      <w:pPr>
        <w:pStyle w:val="Subsection"/>
        <w:rPr>
          <w:snapToGrid w:val="0"/>
        </w:rPr>
      </w:pPr>
      <w:r>
        <w:rPr>
          <w:snapToGrid w:val="0"/>
        </w:rPr>
        <w:tab/>
      </w:r>
      <w:r>
        <w:rPr>
          <w:snapToGrid w:val="0"/>
        </w:rPr>
        <w:tab/>
        <w:t>the applicant must advertise the revised application in a newspaper circulating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covered by the revised application that are sufficient for the blocks to be identified; and</w:t>
      </w:r>
    </w:p>
    <w:p>
      <w:pPr>
        <w:pStyle w:val="Indenta"/>
        <w:rPr>
          <w:snapToGrid w:val="0"/>
        </w:rPr>
      </w:pPr>
      <w:r>
        <w:rPr>
          <w:snapToGrid w:val="0"/>
        </w:rPr>
        <w:tab/>
        <w:t>(c)</w:t>
      </w:r>
      <w:r>
        <w:rPr>
          <w:snapToGrid w:val="0"/>
        </w:rPr>
        <w:tab/>
        <w:t>the address of the Minister; and</w:t>
      </w:r>
    </w:p>
    <w:p>
      <w:pPr>
        <w:pStyle w:val="Indenta"/>
        <w:keepNext/>
        <w:rPr>
          <w:snapToGrid w:val="0"/>
        </w:rPr>
      </w:pPr>
      <w:r>
        <w:rPr>
          <w:snapToGrid w:val="0"/>
        </w:rPr>
        <w:tab/>
        <w:t>(d)</w:t>
      </w:r>
      <w:r>
        <w:rPr>
          <w:snapToGrid w:val="0"/>
        </w:rPr>
        <w:tab/>
        <w:t>a statement that — </w:t>
      </w:r>
    </w:p>
    <w:p>
      <w:pPr>
        <w:pStyle w:val="Indenti"/>
        <w:keepNext/>
        <w:keepLines/>
        <w:rPr>
          <w:snapToGrid w:val="0"/>
        </w:rPr>
      </w:pPr>
      <w:r>
        <w:rPr>
          <w:snapToGrid w:val="0"/>
        </w:rPr>
        <w:tab/>
        <w:t>(i)</w:t>
      </w:r>
      <w:r>
        <w:rPr>
          <w:snapToGrid w:val="0"/>
        </w:rPr>
        <w:tab/>
        <w:t>advises that the applicant has applied for an exploration licence over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Subsection"/>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if the Minister and the applicant agree on the blocks applied for under section 59(3), as soon as possible after the applicant is given written confirmation of the agreement under section 59(4); or</w:t>
      </w:r>
    </w:p>
    <w:p>
      <w:pPr>
        <w:pStyle w:val="Indenta"/>
        <w:rPr>
          <w:snapToGrid w:val="0"/>
        </w:rPr>
      </w:pPr>
      <w:r>
        <w:rPr>
          <w:snapToGrid w:val="0"/>
        </w:rPr>
        <w:tab/>
        <w:t>(b)</w:t>
      </w:r>
      <w:r>
        <w:rPr>
          <w:snapToGrid w:val="0"/>
        </w:rPr>
        <w:tab/>
        <w:t>if the Minister makes a determination of the blocks applied for under section 59(6), as soon as possible after the applicant is given a copy of the determination under section 59(8),</w:t>
      </w:r>
    </w:p>
    <w:p>
      <w:pPr>
        <w:pStyle w:val="Subsection"/>
        <w:rPr>
          <w:snapToGrid w:val="0"/>
        </w:rPr>
      </w:pPr>
      <w:r>
        <w:rPr>
          <w:snapToGrid w:val="0"/>
        </w:rPr>
        <w:tab/>
      </w:r>
      <w:r>
        <w:rPr>
          <w:snapToGrid w:val="0"/>
        </w:rPr>
        <w:tab/>
        <w:t>but in any case, subject to subsection (4), within 14 days after the applicant is given the confirmation or copy.</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rPr>
          <w:snapToGrid w:val="0"/>
        </w:rPr>
      </w:pPr>
      <w:r>
        <w:rPr>
          <w:snapToGrid w:val="0"/>
        </w:rPr>
        <w:tab/>
        <w:t>(b)</w:t>
      </w:r>
      <w:r>
        <w:rPr>
          <w:snapToGrid w:val="0"/>
        </w:rPr>
        <w:tab/>
        <w:t>the Minister extends the period,</w:t>
      </w:r>
    </w:p>
    <w:p>
      <w:pPr>
        <w:pStyle w:val="Subsection"/>
        <w:rPr>
          <w:snapToGrid w:val="0"/>
        </w:rPr>
      </w:pPr>
      <w:r>
        <w:rPr>
          <w:snapToGrid w:val="0"/>
        </w:rPr>
        <w:tab/>
      </w:r>
      <w:r>
        <w:rPr>
          <w:snapToGrid w:val="0"/>
        </w:rPr>
        <w:tab/>
        <w:t>the advertisement must be published within the period as extended by the Minister.</w:t>
      </w:r>
    </w:p>
    <w:p>
      <w:pPr>
        <w:pStyle w:val="Heading5"/>
        <w:rPr>
          <w:snapToGrid w:val="0"/>
        </w:rPr>
      </w:pPr>
      <w:bookmarkStart w:id="370" w:name="_Toc443991043"/>
      <w:bookmarkStart w:id="371" w:name="_Toc445026729"/>
      <w:bookmarkStart w:id="372" w:name="_Toc445085690"/>
      <w:bookmarkStart w:id="373" w:name="_Toc445088333"/>
      <w:bookmarkStart w:id="374" w:name="_Toc445112826"/>
      <w:bookmarkStart w:id="375" w:name="_Toc518095323"/>
      <w:bookmarkStart w:id="376" w:name="_Toc37566687"/>
      <w:bookmarkStart w:id="377" w:name="_Toc38777698"/>
      <w:bookmarkStart w:id="378" w:name="_Toc72912981"/>
      <w:r>
        <w:rPr>
          <w:rStyle w:val="CharSectno"/>
        </w:rPr>
        <w:t>61</w:t>
      </w:r>
      <w:r>
        <w:rPr>
          <w:snapToGrid w:val="0"/>
        </w:rPr>
        <w:t>.</w:t>
      </w:r>
      <w:r>
        <w:rPr>
          <w:snapToGrid w:val="0"/>
        </w:rPr>
        <w:tab/>
        <w:t>Request for further information</w:t>
      </w:r>
      <w:bookmarkEnd w:id="370"/>
      <w:bookmarkEnd w:id="371"/>
      <w:bookmarkEnd w:id="372"/>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The Minister may ask the applicant for further information about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379" w:name="_Toc443991044"/>
      <w:bookmarkStart w:id="380" w:name="_Toc445026730"/>
      <w:bookmarkStart w:id="381" w:name="_Toc445085691"/>
      <w:bookmarkStart w:id="382" w:name="_Toc445088334"/>
      <w:bookmarkStart w:id="383" w:name="_Toc445112827"/>
      <w:bookmarkStart w:id="384" w:name="_Toc518095324"/>
      <w:bookmarkStart w:id="385" w:name="_Toc37566688"/>
      <w:bookmarkStart w:id="386" w:name="_Toc38777699"/>
      <w:bookmarkStart w:id="387" w:name="_Toc72912982"/>
      <w:r>
        <w:rPr>
          <w:rStyle w:val="CharSectno"/>
        </w:rPr>
        <w:t>62</w:t>
      </w:r>
      <w:r>
        <w:rPr>
          <w:snapToGrid w:val="0"/>
        </w:rPr>
        <w:t>.</w:t>
      </w:r>
      <w:r>
        <w:rPr>
          <w:snapToGrid w:val="0"/>
        </w:rPr>
        <w:tab/>
        <w:t>Section number not used</w:t>
      </w:r>
      <w:bookmarkEnd w:id="379"/>
      <w:bookmarkEnd w:id="380"/>
      <w:bookmarkEnd w:id="381"/>
      <w:bookmarkEnd w:id="382"/>
      <w:bookmarkEnd w:id="383"/>
      <w:bookmarkEnd w:id="384"/>
      <w:bookmarkEnd w:id="385"/>
      <w:bookmarkEnd w:id="386"/>
      <w:bookmarkEnd w:id="387"/>
      <w:r>
        <w:rPr>
          <w:snapToGrid w:val="0"/>
        </w:rPr>
        <w:t xml:space="preserve"> </w:t>
      </w:r>
    </w:p>
    <w:p>
      <w:pPr>
        <w:pStyle w:val="Subsection"/>
        <w:rPr>
          <w:snapToGrid w:val="0"/>
          <w:sz w:val="18"/>
        </w:rPr>
      </w:pPr>
      <w:r>
        <w:rPr>
          <w:snapToGrid w:val="0"/>
          <w:sz w:val="18"/>
        </w:rPr>
        <w:tab/>
      </w:r>
      <w:r>
        <w:rPr>
          <w:snapToGrid w:val="0"/>
          <w:sz w:val="18"/>
        </w:rPr>
        <w:tab/>
        <w:t>See note 2 to section 3(1).</w:t>
      </w:r>
    </w:p>
    <w:p>
      <w:pPr>
        <w:pStyle w:val="Heading5"/>
        <w:rPr>
          <w:snapToGrid w:val="0"/>
        </w:rPr>
      </w:pPr>
      <w:bookmarkStart w:id="388" w:name="_Toc443991045"/>
      <w:bookmarkStart w:id="389" w:name="_Toc445026731"/>
      <w:bookmarkStart w:id="390" w:name="_Toc445085692"/>
      <w:bookmarkStart w:id="391" w:name="_Toc445088335"/>
      <w:bookmarkStart w:id="392" w:name="_Toc445112828"/>
      <w:bookmarkStart w:id="393" w:name="_Toc518095325"/>
      <w:bookmarkStart w:id="394" w:name="_Toc37566689"/>
      <w:bookmarkStart w:id="395" w:name="_Toc38777700"/>
      <w:bookmarkStart w:id="396" w:name="_Toc72912983"/>
      <w:r>
        <w:rPr>
          <w:rStyle w:val="CharSectno"/>
        </w:rPr>
        <w:t>63</w:t>
      </w:r>
      <w:r>
        <w:rPr>
          <w:snapToGrid w:val="0"/>
        </w:rPr>
        <w:t>.</w:t>
      </w:r>
      <w:r>
        <w:rPr>
          <w:snapToGrid w:val="0"/>
        </w:rPr>
        <w:tab/>
        <w:t>Minister may provisionally grant licence</w:t>
      </w:r>
      <w:bookmarkEnd w:id="388"/>
      <w:bookmarkEnd w:id="389"/>
      <w:bookmarkEnd w:id="390"/>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If the applicant does what is required by sections 54 to 61, the Minister may — </w:t>
      </w:r>
    </w:p>
    <w:p>
      <w:pPr>
        <w:pStyle w:val="Indenta"/>
        <w:rPr>
          <w:snapToGrid w:val="0"/>
        </w:rPr>
      </w:pPr>
      <w:r>
        <w:rPr>
          <w:snapToGrid w:val="0"/>
        </w:rPr>
        <w:tab/>
        <w:t>(a)</w:t>
      </w:r>
      <w:r>
        <w:rPr>
          <w:snapToGrid w:val="0"/>
        </w:rPr>
        <w:tab/>
        <w:t>provisionally grant an exploration licence to the applicant; or</w:t>
      </w:r>
    </w:p>
    <w:p>
      <w:pPr>
        <w:pStyle w:val="Indenta"/>
        <w:rPr>
          <w:snapToGrid w:val="0"/>
        </w:rPr>
      </w:pPr>
      <w:r>
        <w:rPr>
          <w:snapToGrid w:val="0"/>
        </w:rPr>
        <w:tab/>
        <w:t>(b)</w:t>
      </w:r>
      <w:r>
        <w:rPr>
          <w:snapToGrid w:val="0"/>
        </w:rPr>
        <w:tab/>
        <w:t>refuse the application.</w:t>
      </w:r>
    </w:p>
    <w:p>
      <w:pPr>
        <w:pStyle w:val="NotesPerm"/>
        <w:tabs>
          <w:tab w:val="left" w:pos="851"/>
        </w:tabs>
        <w:spacing w:before="120"/>
        <w:ind w:left="851" w:hanging="851"/>
        <w:rPr>
          <w:snapToGrid w:val="0"/>
        </w:rPr>
      </w:pPr>
      <w:r>
        <w:rPr>
          <w:snapToGrid w:val="0"/>
        </w:rPr>
        <w:t xml:space="preserve">Note: </w:t>
      </w:r>
      <w:r>
        <w:rPr>
          <w:snapToGrid w:val="0"/>
        </w:rPr>
        <w:tab/>
        <w:t>Under section 88, the grant of the licence cannot be effective before it is registered (see section 333 for registration). The grant will not be registered until it has been properly accepted (see section 70 for “proper acceptance”).</w:t>
      </w:r>
    </w:p>
    <w:p>
      <w:pPr>
        <w:pStyle w:val="Heading5"/>
        <w:rPr>
          <w:snapToGrid w:val="0"/>
        </w:rPr>
      </w:pPr>
      <w:bookmarkStart w:id="397" w:name="_Toc443991046"/>
      <w:bookmarkStart w:id="398" w:name="_Toc445026732"/>
      <w:bookmarkStart w:id="399" w:name="_Toc445085693"/>
      <w:bookmarkStart w:id="400" w:name="_Toc445088336"/>
      <w:bookmarkStart w:id="401" w:name="_Toc445112829"/>
      <w:bookmarkStart w:id="402" w:name="_Toc518095326"/>
      <w:bookmarkStart w:id="403" w:name="_Toc37566690"/>
      <w:bookmarkStart w:id="404" w:name="_Toc38777701"/>
      <w:bookmarkStart w:id="405" w:name="_Toc72912984"/>
      <w:r>
        <w:rPr>
          <w:rStyle w:val="CharSectno"/>
        </w:rPr>
        <w:t>64</w:t>
      </w:r>
      <w:r>
        <w:rPr>
          <w:snapToGrid w:val="0"/>
        </w:rPr>
        <w:t>.</w:t>
      </w:r>
      <w:r>
        <w:rPr>
          <w:snapToGrid w:val="0"/>
        </w:rPr>
        <w:tab/>
        <w:t>Section number not used</w:t>
      </w:r>
      <w:bookmarkEnd w:id="397"/>
      <w:bookmarkEnd w:id="398"/>
      <w:bookmarkEnd w:id="399"/>
      <w:bookmarkEnd w:id="400"/>
      <w:bookmarkEnd w:id="401"/>
      <w:bookmarkEnd w:id="402"/>
      <w:bookmarkEnd w:id="403"/>
      <w:bookmarkEnd w:id="404"/>
      <w:bookmarkEnd w:id="405"/>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406" w:name="_Toc443991047"/>
      <w:bookmarkStart w:id="407" w:name="_Toc445026733"/>
      <w:bookmarkStart w:id="408" w:name="_Toc445085694"/>
      <w:bookmarkStart w:id="409" w:name="_Toc445088337"/>
      <w:bookmarkStart w:id="410" w:name="_Toc445112830"/>
      <w:bookmarkStart w:id="411" w:name="_Toc518095327"/>
      <w:bookmarkStart w:id="412" w:name="_Toc37566691"/>
      <w:bookmarkStart w:id="413" w:name="_Toc38777702"/>
      <w:bookmarkStart w:id="414" w:name="_Toc72912985"/>
      <w:r>
        <w:rPr>
          <w:rStyle w:val="CharSectno"/>
        </w:rPr>
        <w:t>65</w:t>
      </w:r>
      <w:r>
        <w:rPr>
          <w:snapToGrid w:val="0"/>
        </w:rPr>
        <w:t>.</w:t>
      </w:r>
      <w:r>
        <w:rPr>
          <w:snapToGrid w:val="0"/>
        </w:rPr>
        <w:tab/>
        <w:t>Matters to be specified in the licence</w:t>
      </w:r>
      <w:bookmarkEnd w:id="406"/>
      <w:bookmarkEnd w:id="407"/>
      <w:bookmarkEnd w:id="408"/>
      <w:bookmarkEnd w:id="409"/>
      <w:bookmarkEnd w:id="410"/>
      <w:bookmarkEnd w:id="411"/>
      <w:bookmarkEnd w:id="412"/>
      <w:bookmarkEnd w:id="413"/>
      <w:bookmarkEnd w:id="414"/>
      <w:r>
        <w:rPr>
          <w:snapToGrid w:val="0"/>
        </w:rPr>
        <w:t xml:space="preserve"> </w:t>
      </w:r>
    </w:p>
    <w:p>
      <w:pPr>
        <w:pStyle w:val="Subsection"/>
        <w:keepNext/>
        <w:keepLines/>
        <w:rPr>
          <w:snapToGrid w:val="0"/>
        </w:rPr>
      </w:pPr>
      <w:r>
        <w:rPr>
          <w:snapToGrid w:val="0"/>
        </w:rPr>
        <w:tab/>
      </w:r>
      <w:r>
        <w:rPr>
          <w:snapToGrid w:val="0"/>
        </w:rPr>
        <w:tab/>
        <w:t>The licence must specify — </w:t>
      </w:r>
    </w:p>
    <w:p>
      <w:pPr>
        <w:pStyle w:val="Indenta"/>
        <w:keepNext/>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NotesPerm"/>
        <w:tabs>
          <w:tab w:val="left" w:pos="851"/>
        </w:tabs>
        <w:spacing w:before="120"/>
        <w:ind w:left="851" w:hanging="851"/>
        <w:rPr>
          <w:snapToGrid w:val="0"/>
        </w:rPr>
      </w:pPr>
      <w:r>
        <w:rPr>
          <w:snapToGrid w:val="0"/>
        </w:rPr>
        <w:t xml:space="preserve">Note: </w:t>
      </w:r>
      <w:r>
        <w:rPr>
          <w:snapToGrid w:val="0"/>
        </w:rPr>
        <w:tab/>
        <w:t>For the term of a licence see section 88.</w:t>
      </w:r>
    </w:p>
    <w:p>
      <w:pPr>
        <w:pStyle w:val="Heading5"/>
        <w:rPr>
          <w:snapToGrid w:val="0"/>
        </w:rPr>
      </w:pPr>
      <w:bookmarkStart w:id="415" w:name="_Toc443991048"/>
      <w:bookmarkStart w:id="416" w:name="_Toc445026734"/>
      <w:bookmarkStart w:id="417" w:name="_Toc445085695"/>
      <w:bookmarkStart w:id="418" w:name="_Toc445088338"/>
      <w:bookmarkStart w:id="419" w:name="_Toc445112831"/>
      <w:bookmarkStart w:id="420" w:name="_Toc518095328"/>
      <w:bookmarkStart w:id="421" w:name="_Toc37566692"/>
      <w:bookmarkStart w:id="422" w:name="_Toc38777703"/>
      <w:bookmarkStart w:id="423" w:name="_Toc72912986"/>
      <w:r>
        <w:rPr>
          <w:rStyle w:val="CharSectno"/>
        </w:rPr>
        <w:t>66</w:t>
      </w:r>
      <w:r>
        <w:rPr>
          <w:snapToGrid w:val="0"/>
        </w:rPr>
        <w:t>.</w:t>
      </w:r>
      <w:r>
        <w:rPr>
          <w:snapToGrid w:val="0"/>
        </w:rPr>
        <w:tab/>
        <w:t>Applicant must be notified</w:t>
      </w:r>
      <w:bookmarkEnd w:id="415"/>
      <w:bookmarkEnd w:id="416"/>
      <w:bookmarkEnd w:id="417"/>
      <w:bookmarkEnd w:id="418"/>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The Minister must give the applicant written notice of a decision under section 63.</w:t>
      </w:r>
    </w:p>
    <w:p>
      <w:pPr>
        <w:pStyle w:val="Subsection"/>
        <w:keepNext/>
        <w:keepLines/>
        <w:rPr>
          <w:snapToGrid w:val="0"/>
        </w:rPr>
      </w:pPr>
      <w:r>
        <w:rPr>
          <w:snapToGrid w:val="0"/>
        </w:rPr>
        <w:tab/>
        <w:t>(2)</w:t>
      </w:r>
      <w:r>
        <w:rPr>
          <w:snapToGrid w:val="0"/>
        </w:rPr>
        <w:tab/>
        <w:t>If the Minister provisionally grants an exploration licence — </w:t>
      </w:r>
    </w:p>
    <w:p>
      <w:pPr>
        <w:pStyle w:val="Indenta"/>
        <w:keepNext/>
        <w:rPr>
          <w:snapToGrid w:val="0"/>
        </w:rPr>
      </w:pPr>
      <w:r>
        <w:rPr>
          <w:snapToGrid w:val="0"/>
        </w:rPr>
        <w:tab/>
        <w:t>(a)</w:t>
      </w:r>
      <w:r>
        <w:rPr>
          <w:snapToGrid w:val="0"/>
        </w:rPr>
        <w:tab/>
        <w:t>the Minister must give the licence to the provisional holder; and</w:t>
      </w:r>
    </w:p>
    <w:p>
      <w:pPr>
        <w:pStyle w:val="Indenta"/>
        <w:rPr>
          <w:snapToGrid w:val="0"/>
        </w:rPr>
      </w:pPr>
      <w:r>
        <w:rPr>
          <w:snapToGrid w:val="0"/>
        </w:rPr>
        <w:tab/>
        <w:t>(b)</w:t>
      </w:r>
      <w:r>
        <w:rPr>
          <w:snapToGrid w:val="0"/>
        </w:rPr>
        <w:tab/>
        <w:t>the notice under subsection (1) must contain the following information — </w:t>
      </w:r>
    </w:p>
    <w:p>
      <w:pPr>
        <w:pStyle w:val="Indenti"/>
        <w:rPr>
          <w:snapToGrid w:val="0"/>
        </w:rPr>
      </w:pPr>
      <w:r>
        <w:rPr>
          <w:snapToGrid w:val="0"/>
        </w:rPr>
        <w:tab/>
        <w:t>(i)</w:t>
      </w:r>
      <w:r>
        <w:rPr>
          <w:snapToGrid w:val="0"/>
        </w:rPr>
        <w:tab/>
        <w:t>notification of any determination under section 399 that the provisional holder must lodge a security;</w:t>
      </w:r>
    </w:p>
    <w:p>
      <w:pPr>
        <w:pStyle w:val="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IndentI0"/>
        <w:rPr>
          <w:snapToGrid w:val="0"/>
        </w:rPr>
      </w:pPr>
      <w:r>
        <w:rPr>
          <w:snapToGrid w:val="0"/>
        </w:rPr>
        <w:tab/>
        <w:t>(I)</w:t>
      </w:r>
      <w:r>
        <w:rPr>
          <w:snapToGrid w:val="0"/>
        </w:rPr>
        <w:tab/>
        <w:t>gives the Minister a written acceptance of the grant; and</w:t>
      </w:r>
    </w:p>
    <w:p>
      <w:pPr>
        <w:pStyle w:val="IndentI0"/>
        <w:rPr>
          <w:snapToGrid w:val="0"/>
        </w:rPr>
      </w:pPr>
      <w:r>
        <w:rPr>
          <w:snapToGrid w:val="0"/>
        </w:rPr>
        <w:tab/>
        <w:t>(II)</w:t>
      </w:r>
      <w:r>
        <w:rPr>
          <w:snapToGrid w:val="0"/>
        </w:rPr>
        <w:tab/>
        <w:t>lodges any security required under section 399; and</w:t>
      </w:r>
    </w:p>
    <w:p>
      <w:pPr>
        <w:pStyle w:val="IndentI0"/>
        <w:rPr>
          <w:snapToGrid w:val="0"/>
        </w:rPr>
      </w:pPr>
      <w:r>
        <w:rPr>
          <w:snapToGrid w:val="0"/>
        </w:rPr>
        <w:tab/>
        <w:t>(III)</w:t>
      </w:r>
      <w:r>
        <w:rPr>
          <w:snapToGrid w:val="0"/>
        </w:rPr>
        <w:tab/>
        <w:t>pays the fee that must be paid for the licence under section 425.</w:t>
      </w:r>
    </w:p>
    <w:p>
      <w:pPr>
        <w:pStyle w:val="Heading5"/>
        <w:rPr>
          <w:snapToGrid w:val="0"/>
        </w:rPr>
      </w:pPr>
      <w:bookmarkStart w:id="424" w:name="_Toc443991049"/>
      <w:bookmarkStart w:id="425" w:name="_Toc445026735"/>
      <w:bookmarkStart w:id="426" w:name="_Toc445085696"/>
      <w:bookmarkStart w:id="427" w:name="_Toc445088339"/>
      <w:bookmarkStart w:id="428" w:name="_Toc445112832"/>
      <w:bookmarkStart w:id="429" w:name="_Toc518095329"/>
      <w:bookmarkStart w:id="430" w:name="_Toc37566693"/>
      <w:bookmarkStart w:id="431" w:name="_Toc38777704"/>
      <w:bookmarkStart w:id="432" w:name="_Toc72912987"/>
      <w:r>
        <w:rPr>
          <w:rStyle w:val="CharSectno"/>
        </w:rPr>
        <w:t>67</w:t>
      </w:r>
      <w:r>
        <w:rPr>
          <w:snapToGrid w:val="0"/>
        </w:rPr>
        <w:t>.</w:t>
      </w:r>
      <w:r>
        <w:rPr>
          <w:snapToGrid w:val="0"/>
        </w:rPr>
        <w:tab/>
        <w:t>Amendment of conditions</w:t>
      </w:r>
      <w:bookmarkEnd w:id="424"/>
      <w:bookmarkEnd w:id="425"/>
      <w:bookmarkEnd w:id="426"/>
      <w:bookmarkEnd w:id="427"/>
      <w:bookmarkEnd w:id="428"/>
      <w:bookmarkEnd w:id="429"/>
      <w:bookmarkEnd w:id="430"/>
      <w:bookmarkEnd w:id="431"/>
      <w:bookmarkEnd w:id="432"/>
      <w:r>
        <w:rPr>
          <w:snapToGrid w:val="0"/>
        </w:rPr>
        <w:t xml:space="preserve"> </w:t>
      </w:r>
    </w:p>
    <w:p>
      <w:pPr>
        <w:pStyle w:val="Subsection"/>
        <w:rPr>
          <w:snapToGrid w:val="0"/>
          <w:spacing w:val="-4"/>
        </w:rPr>
      </w:pPr>
      <w:r>
        <w:rPr>
          <w:snapToGrid w:val="0"/>
          <w:spacing w:val="-4"/>
        </w:rPr>
        <w:tab/>
        <w:t>(1)</w:t>
      </w:r>
      <w:r>
        <w:rPr>
          <w:snapToGrid w:val="0"/>
          <w:spacing w:val="-4"/>
        </w:rPr>
        <w:tab/>
        <w:t>If the provisional holder is dissatisfied with a licence condition, the provisional holder may ask the Minister to amend the condition.</w:t>
      </w:r>
    </w:p>
    <w:p>
      <w:pPr>
        <w:pStyle w:val="Subsection"/>
        <w:rPr>
          <w:snapToGrid w:val="0"/>
        </w:rPr>
      </w:pPr>
      <w:r>
        <w:rPr>
          <w:snapToGrid w:val="0"/>
        </w:rPr>
        <w:tab/>
        <w:t>(2)</w:t>
      </w:r>
      <w:r>
        <w:rPr>
          <w:snapToGrid w:val="0"/>
        </w:rPr>
        <w:tab/>
        <w:t>The request must be made within 30 days after the day on which the provisional holder is given the licence under section 66.</w:t>
      </w:r>
    </w:p>
    <w:p>
      <w:pPr>
        <w:pStyle w:val="Subsection"/>
        <w:rPr>
          <w:snapToGrid w:val="0"/>
        </w:rPr>
      </w:pPr>
      <w:r>
        <w:rPr>
          <w:snapToGrid w:val="0"/>
        </w:rPr>
        <w:tab/>
        <w:t>(3)</w:t>
      </w:r>
      <w:r>
        <w:rPr>
          <w:snapToGrid w:val="0"/>
        </w:rPr>
        <w:tab/>
        <w:t>If a request is made under subsection (1), the Minister may amend the licence condition and, with the consent of the provisional holder, any other licence condition.</w:t>
      </w:r>
    </w:p>
    <w:p>
      <w:pPr>
        <w:pStyle w:val="Subsection"/>
        <w:rPr>
          <w:snapToGrid w:val="0"/>
        </w:rPr>
      </w:pPr>
      <w:r>
        <w:rPr>
          <w:snapToGrid w:val="0"/>
        </w:rPr>
        <w:tab/>
        <w:t>(4)</w:t>
      </w:r>
      <w:r>
        <w:rPr>
          <w:snapToGrid w:val="0"/>
        </w:rPr>
        <w:tab/>
        <w:t>The Minister must give the provisional holder written notice of a decision under this section.</w:t>
      </w:r>
    </w:p>
    <w:p>
      <w:pPr>
        <w:pStyle w:val="Heading5"/>
        <w:rPr>
          <w:snapToGrid w:val="0"/>
        </w:rPr>
      </w:pPr>
      <w:bookmarkStart w:id="433" w:name="_Toc443991050"/>
      <w:bookmarkStart w:id="434" w:name="_Toc445026736"/>
      <w:bookmarkStart w:id="435" w:name="_Toc445085697"/>
      <w:bookmarkStart w:id="436" w:name="_Toc445088340"/>
      <w:bookmarkStart w:id="437" w:name="_Toc445112833"/>
      <w:bookmarkStart w:id="438" w:name="_Toc518095330"/>
      <w:bookmarkStart w:id="439" w:name="_Toc37566694"/>
      <w:bookmarkStart w:id="440" w:name="_Toc38777705"/>
      <w:bookmarkStart w:id="441" w:name="_Toc72912988"/>
      <w:r>
        <w:rPr>
          <w:rStyle w:val="CharSectno"/>
        </w:rPr>
        <w:t>68</w:t>
      </w:r>
      <w:r>
        <w:rPr>
          <w:snapToGrid w:val="0"/>
        </w:rPr>
        <w:t>.</w:t>
      </w:r>
      <w:r>
        <w:rPr>
          <w:snapToGrid w:val="0"/>
        </w:rPr>
        <w:tab/>
        <w:t>Amendment of security requirements</w:t>
      </w:r>
      <w:bookmarkEnd w:id="433"/>
      <w:bookmarkEnd w:id="434"/>
      <w:bookmarkEnd w:id="435"/>
      <w:bookmarkEnd w:id="436"/>
      <w:bookmarkEnd w:id="437"/>
      <w:bookmarkEnd w:id="438"/>
      <w:bookmarkEnd w:id="439"/>
      <w:bookmarkEnd w:id="440"/>
      <w:bookmarkEnd w:id="441"/>
      <w:r>
        <w:rPr>
          <w:snapToGrid w:val="0"/>
        </w:rPr>
        <w:t xml:space="preserve"> </w:t>
      </w:r>
    </w:p>
    <w:p>
      <w:pPr>
        <w:pStyle w:val="Subsection"/>
        <w:rPr>
          <w:snapToGrid w:val="0"/>
        </w:rPr>
      </w:pPr>
      <w:r>
        <w:rPr>
          <w:snapToGrid w:val="0"/>
        </w:rPr>
        <w:tab/>
        <w:t>(1)</w:t>
      </w:r>
      <w:r>
        <w:rPr>
          <w:snapToGrid w:val="0"/>
        </w:rPr>
        <w:tab/>
        <w:t>If the provisional holder — </w:t>
      </w:r>
    </w:p>
    <w:p>
      <w:pPr>
        <w:pStyle w:val="Indenta"/>
        <w:rPr>
          <w:snapToGrid w:val="0"/>
        </w:rPr>
      </w:pPr>
      <w:r>
        <w:rPr>
          <w:snapToGrid w:val="0"/>
        </w:rPr>
        <w:tab/>
        <w:t>(a)</w:t>
      </w:r>
      <w:r>
        <w:rPr>
          <w:snapToGrid w:val="0"/>
        </w:rPr>
        <w:tab/>
        <w:t>is notified of a security requirement; and</w:t>
      </w:r>
    </w:p>
    <w:p>
      <w:pPr>
        <w:pStyle w:val="Indenta"/>
        <w:keepNext/>
        <w:rPr>
          <w:snapToGrid w:val="0"/>
        </w:rPr>
      </w:pPr>
      <w:r>
        <w:rPr>
          <w:snapToGrid w:val="0"/>
        </w:rPr>
        <w:tab/>
        <w:t>(b)</w:t>
      </w:r>
      <w:r>
        <w:rPr>
          <w:snapToGrid w:val="0"/>
        </w:rPr>
        <w:tab/>
        <w:t>is dissatisfied with the amount of the security required,</w:t>
      </w:r>
    </w:p>
    <w:p>
      <w:pPr>
        <w:pStyle w:val="Subsection"/>
        <w:keepNext/>
        <w:keepLines/>
        <w:rPr>
          <w:snapToGrid w:val="0"/>
        </w:rPr>
      </w:pPr>
      <w:r>
        <w:rPr>
          <w:snapToGrid w:val="0"/>
        </w:rPr>
        <w:tab/>
      </w:r>
      <w:r>
        <w:rPr>
          <w:snapToGrid w:val="0"/>
        </w:rPr>
        <w:tab/>
        <w:t>the provisional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provisional holder is given notice under section 66.</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provisional holder written notice of the new determination.</w:t>
      </w:r>
    </w:p>
    <w:p>
      <w:pPr>
        <w:pStyle w:val="Heading5"/>
        <w:keepNext w:val="0"/>
        <w:keepLines w:val="0"/>
        <w:rPr>
          <w:snapToGrid w:val="0"/>
        </w:rPr>
      </w:pPr>
      <w:bookmarkStart w:id="442" w:name="_Toc443991051"/>
      <w:bookmarkStart w:id="443" w:name="_Toc445026737"/>
      <w:bookmarkStart w:id="444" w:name="_Toc445085698"/>
      <w:bookmarkStart w:id="445" w:name="_Toc445088341"/>
      <w:bookmarkStart w:id="446" w:name="_Toc445112834"/>
      <w:bookmarkStart w:id="447" w:name="_Toc518095331"/>
      <w:bookmarkStart w:id="448" w:name="_Toc37566695"/>
      <w:bookmarkStart w:id="449" w:name="_Toc38777706"/>
      <w:bookmarkStart w:id="450" w:name="_Toc72912989"/>
      <w:r>
        <w:rPr>
          <w:rStyle w:val="CharSectno"/>
        </w:rPr>
        <w:t>69</w:t>
      </w:r>
      <w:r>
        <w:rPr>
          <w:snapToGrid w:val="0"/>
        </w:rPr>
        <w:t>.</w:t>
      </w:r>
      <w:r>
        <w:rPr>
          <w:snapToGrid w:val="0"/>
        </w:rPr>
        <w:tab/>
        <w:t>Extension of primary payment period</w:t>
      </w:r>
      <w:bookmarkEnd w:id="442"/>
      <w:bookmarkEnd w:id="443"/>
      <w:bookmarkEnd w:id="444"/>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t>(1)</w:t>
      </w:r>
      <w:r>
        <w:rPr>
          <w:snapToGrid w:val="0"/>
        </w:rPr>
        <w:tab/>
        <w:t>If the provisional holder makes a request under section 67 or 68, the provisional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provisional holder is given notice under section 66.</w:t>
      </w:r>
    </w:p>
    <w:p>
      <w:pPr>
        <w:pStyle w:val="Subsection"/>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provisional holder a written notice of the period of the extension.</w:t>
      </w:r>
    </w:p>
    <w:p>
      <w:pPr>
        <w:pStyle w:val="Heading5"/>
        <w:rPr>
          <w:snapToGrid w:val="0"/>
        </w:rPr>
      </w:pPr>
      <w:bookmarkStart w:id="451" w:name="_Toc443991052"/>
      <w:bookmarkStart w:id="452" w:name="_Toc445026738"/>
      <w:bookmarkStart w:id="453" w:name="_Toc445085699"/>
      <w:bookmarkStart w:id="454" w:name="_Toc445088342"/>
      <w:bookmarkStart w:id="455" w:name="_Toc445112835"/>
      <w:bookmarkStart w:id="456" w:name="_Toc518095332"/>
      <w:bookmarkStart w:id="457" w:name="_Toc37566696"/>
      <w:bookmarkStart w:id="458" w:name="_Toc38777707"/>
      <w:bookmarkStart w:id="459" w:name="_Toc72912990"/>
      <w:r>
        <w:rPr>
          <w:rStyle w:val="CharSectno"/>
        </w:rPr>
        <w:t>70</w:t>
      </w:r>
      <w:r>
        <w:rPr>
          <w:snapToGrid w:val="0"/>
        </w:rPr>
        <w:t>.</w:t>
      </w:r>
      <w:r>
        <w:rPr>
          <w:snapToGrid w:val="0"/>
        </w:rPr>
        <w:tab/>
        <w:t>Acceptance of grant of exploration licence for standard block</w:t>
      </w:r>
      <w:bookmarkEnd w:id="451"/>
      <w:bookmarkEnd w:id="452"/>
      <w:bookmarkEnd w:id="453"/>
      <w:bookmarkEnd w:id="454"/>
      <w:bookmarkEnd w:id="455"/>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The provisional grant of the exploration licence is properly accepted by the provisional holder if, before the required time,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69,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88, the grant of the licence cannot be effective before it is registered (see section 333 for registration).</w:t>
      </w:r>
    </w:p>
    <w:p>
      <w:pPr>
        <w:pStyle w:val="Heading5"/>
        <w:rPr>
          <w:snapToGrid w:val="0"/>
        </w:rPr>
      </w:pPr>
      <w:bookmarkStart w:id="460" w:name="_Toc443991053"/>
      <w:bookmarkStart w:id="461" w:name="_Toc445026739"/>
      <w:bookmarkStart w:id="462" w:name="_Toc445085700"/>
      <w:bookmarkStart w:id="463" w:name="_Toc445088343"/>
      <w:bookmarkStart w:id="464" w:name="_Toc445112836"/>
      <w:bookmarkStart w:id="465" w:name="_Toc518095333"/>
      <w:bookmarkStart w:id="466" w:name="_Toc37566697"/>
      <w:bookmarkStart w:id="467" w:name="_Toc38777708"/>
      <w:bookmarkStart w:id="468" w:name="_Toc72912991"/>
      <w:r>
        <w:rPr>
          <w:rStyle w:val="CharSectno"/>
        </w:rPr>
        <w:t>71</w:t>
      </w:r>
      <w:r>
        <w:rPr>
          <w:snapToGrid w:val="0"/>
        </w:rPr>
        <w:t>.</w:t>
      </w:r>
      <w:r>
        <w:rPr>
          <w:snapToGrid w:val="0"/>
        </w:rPr>
        <w:tab/>
        <w:t>Conditions applicable to licence on grant</w:t>
      </w:r>
      <w:bookmarkEnd w:id="460"/>
      <w:bookmarkEnd w:id="461"/>
      <w:bookmarkEnd w:id="462"/>
      <w:bookmarkEnd w:id="463"/>
      <w:bookmarkEnd w:id="464"/>
      <w:bookmarkEnd w:id="465"/>
      <w:bookmarkEnd w:id="466"/>
      <w:bookmarkEnd w:id="467"/>
      <w:bookmarkEnd w:id="468"/>
      <w:r>
        <w:rPr>
          <w:snapToGrid w:val="0"/>
        </w:rPr>
        <w:t xml:space="preserve"> </w:t>
      </w:r>
    </w:p>
    <w:p>
      <w:pPr>
        <w:pStyle w:val="Subsection"/>
        <w:keepNext/>
        <w:keepLines/>
        <w:rPr>
          <w:snapToGrid w:val="0"/>
        </w:rPr>
      </w:pPr>
      <w:r>
        <w:rPr>
          <w:snapToGrid w:val="0"/>
        </w:rPr>
        <w:tab/>
      </w:r>
      <w:r>
        <w:rPr>
          <w:snapToGrid w:val="0"/>
        </w:rPr>
        <w:tab/>
        <w:t>If the provisional grant of the licence is properly accepted under section 70, it is subject to — </w:t>
      </w:r>
    </w:p>
    <w:p>
      <w:pPr>
        <w:pStyle w:val="Indenta"/>
        <w:keepNext/>
        <w:rPr>
          <w:snapToGrid w:val="0"/>
        </w:rPr>
      </w:pPr>
      <w:r>
        <w:rPr>
          <w:snapToGrid w:val="0"/>
        </w:rPr>
        <w:tab/>
        <w:t>(a)</w:t>
      </w:r>
      <w:r>
        <w:rPr>
          <w:snapToGrid w:val="0"/>
        </w:rPr>
        <w:tab/>
        <w:t>the conditions specified in the licence given to the applicant under section 66; or</w:t>
      </w:r>
    </w:p>
    <w:p>
      <w:pPr>
        <w:pStyle w:val="Indenta"/>
        <w:rPr>
          <w:snapToGrid w:val="0"/>
        </w:rPr>
      </w:pPr>
      <w:r>
        <w:rPr>
          <w:snapToGrid w:val="0"/>
        </w:rPr>
        <w:tab/>
        <w:t>(b)</w:t>
      </w:r>
      <w:r>
        <w:rPr>
          <w:snapToGrid w:val="0"/>
        </w:rPr>
        <w:tab/>
        <w:t>if the Minister amended those conditions under section 67, those conditions as amended.</w:t>
      </w:r>
    </w:p>
    <w:p>
      <w:pPr>
        <w:pStyle w:val="Heading5"/>
        <w:rPr>
          <w:snapToGrid w:val="0"/>
        </w:rPr>
      </w:pPr>
      <w:bookmarkStart w:id="469" w:name="_Toc443991054"/>
      <w:bookmarkStart w:id="470" w:name="_Toc445026740"/>
      <w:bookmarkStart w:id="471" w:name="_Toc445085701"/>
      <w:bookmarkStart w:id="472" w:name="_Toc445088344"/>
      <w:bookmarkStart w:id="473" w:name="_Toc445112837"/>
      <w:bookmarkStart w:id="474" w:name="_Toc518095334"/>
      <w:bookmarkStart w:id="475" w:name="_Toc37566698"/>
      <w:bookmarkStart w:id="476" w:name="_Toc38777709"/>
      <w:bookmarkStart w:id="477" w:name="_Toc72912992"/>
      <w:r>
        <w:rPr>
          <w:rStyle w:val="CharSectno"/>
        </w:rPr>
        <w:t>72</w:t>
      </w:r>
      <w:r>
        <w:rPr>
          <w:snapToGrid w:val="0"/>
        </w:rPr>
        <w:t>.</w:t>
      </w:r>
      <w:r>
        <w:rPr>
          <w:snapToGrid w:val="0"/>
        </w:rPr>
        <w:tab/>
        <w:t>Lapse of provisional grant of exploration licence</w:t>
      </w:r>
      <w:bookmarkEnd w:id="469"/>
      <w:bookmarkEnd w:id="470"/>
      <w:bookmarkEnd w:id="471"/>
      <w:bookmarkEnd w:id="472"/>
      <w:bookmarkEnd w:id="473"/>
      <w:bookmarkEnd w:id="474"/>
      <w:bookmarkEnd w:id="475"/>
      <w:bookmarkEnd w:id="476"/>
      <w:bookmarkEnd w:id="477"/>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70, the provisional grant lapses.</w:t>
      </w:r>
    </w:p>
    <w:p>
      <w:pPr>
        <w:pStyle w:val="Heading4"/>
        <w:rPr>
          <w:b/>
        </w:rPr>
      </w:pPr>
      <w:bookmarkStart w:id="478" w:name="_Toc72912993"/>
      <w:r>
        <w:rPr>
          <w:b/>
        </w:rPr>
        <w:t>Division 3 — Application for and grant of exploration licence over tender block</w:t>
      </w:r>
      <w:bookmarkEnd w:id="478"/>
    </w:p>
    <w:p>
      <w:pPr>
        <w:pStyle w:val="Heading5"/>
        <w:rPr>
          <w:snapToGrid w:val="0"/>
        </w:rPr>
      </w:pPr>
      <w:bookmarkStart w:id="479" w:name="_Toc443991055"/>
      <w:bookmarkStart w:id="480" w:name="_Toc445026741"/>
      <w:bookmarkStart w:id="481" w:name="_Toc445085702"/>
      <w:bookmarkStart w:id="482" w:name="_Toc445088345"/>
      <w:bookmarkStart w:id="483" w:name="_Toc445112838"/>
      <w:bookmarkStart w:id="484" w:name="_Toc518095335"/>
      <w:bookmarkStart w:id="485" w:name="_Toc37566699"/>
      <w:bookmarkStart w:id="486" w:name="_Toc38777710"/>
      <w:bookmarkStart w:id="487" w:name="_Toc72912994"/>
      <w:r>
        <w:rPr>
          <w:rStyle w:val="CharSectno"/>
        </w:rPr>
        <w:t>73</w:t>
      </w:r>
      <w:r>
        <w:rPr>
          <w:snapToGrid w:val="0"/>
        </w:rPr>
        <w:t>.</w:t>
      </w:r>
      <w:r>
        <w:rPr>
          <w:snapToGrid w:val="0"/>
        </w:rPr>
        <w:tab/>
        <w:t>Matters to be determined before applications for exploration licence over tender blocks invited</w:t>
      </w:r>
      <w:bookmarkEnd w:id="479"/>
      <w:bookmarkEnd w:id="480"/>
      <w:bookmarkEnd w:id="481"/>
      <w:bookmarkEnd w:id="482"/>
      <w:bookmarkEnd w:id="483"/>
      <w:bookmarkEnd w:id="484"/>
      <w:bookmarkEnd w:id="485"/>
      <w:bookmarkEnd w:id="486"/>
      <w:bookmarkEnd w:id="487"/>
      <w:r>
        <w:rPr>
          <w:snapToGrid w:val="0"/>
        </w:rPr>
        <w:t xml:space="preserve"> </w:t>
      </w:r>
    </w:p>
    <w:p>
      <w:pPr>
        <w:pStyle w:val="Subsection"/>
        <w:rPr>
          <w:snapToGrid w:val="0"/>
        </w:rPr>
      </w:pPr>
      <w:r>
        <w:rPr>
          <w:snapToGrid w:val="0"/>
        </w:rPr>
        <w:tab/>
      </w:r>
      <w:r>
        <w:rPr>
          <w:snapToGrid w:val="0"/>
        </w:rPr>
        <w:tab/>
        <w:t>If the Minister proposes to invite applications for the grant of an exploration licence over reserved blocks, the Minister must, before inviting the applications, determine — </w:t>
      </w:r>
    </w:p>
    <w:p>
      <w:pPr>
        <w:pStyle w:val="Indenta"/>
        <w:rPr>
          <w:snapToGrid w:val="0"/>
        </w:rPr>
      </w:pPr>
      <w:r>
        <w:rPr>
          <w:snapToGrid w:val="0"/>
        </w:rPr>
        <w:tab/>
        <w:t>(a)</w:t>
      </w:r>
      <w:r>
        <w:rPr>
          <w:snapToGrid w:val="0"/>
        </w:rPr>
        <w:tab/>
        <w:t>the procedure and criteria that the Minister will adopt to allocate the licence; and</w:t>
      </w:r>
    </w:p>
    <w:p>
      <w:pPr>
        <w:pStyle w:val="Indenta"/>
        <w:rPr>
          <w:snapToGrid w:val="0"/>
        </w:rPr>
      </w:pPr>
      <w:r>
        <w:rPr>
          <w:snapToGrid w:val="0"/>
        </w:rPr>
        <w:tab/>
        <w:t>(b)</w:t>
      </w:r>
      <w:r>
        <w:rPr>
          <w:snapToGrid w:val="0"/>
        </w:rPr>
        <w:tab/>
        <w:t>the amount of security that will be required for the licence under section 399; and</w:t>
      </w:r>
    </w:p>
    <w:p>
      <w:pPr>
        <w:pStyle w:val="Indenta"/>
        <w:rPr>
          <w:snapToGrid w:val="0"/>
        </w:rPr>
      </w:pPr>
      <w:r>
        <w:rPr>
          <w:snapToGrid w:val="0"/>
        </w:rPr>
        <w:tab/>
        <w:t>(c)</w:t>
      </w:r>
      <w:r>
        <w:rPr>
          <w:snapToGrid w:val="0"/>
        </w:rPr>
        <w:tab/>
        <w:t>the licence conditions.</w:t>
      </w:r>
    </w:p>
    <w:p>
      <w:pPr>
        <w:pStyle w:val="Heading5"/>
        <w:rPr>
          <w:snapToGrid w:val="0"/>
        </w:rPr>
      </w:pPr>
      <w:bookmarkStart w:id="488" w:name="_Toc443991056"/>
      <w:bookmarkStart w:id="489" w:name="_Toc445026742"/>
      <w:bookmarkStart w:id="490" w:name="_Toc445085703"/>
      <w:bookmarkStart w:id="491" w:name="_Toc445088346"/>
      <w:bookmarkStart w:id="492" w:name="_Toc445112839"/>
      <w:bookmarkStart w:id="493" w:name="_Toc518095336"/>
      <w:bookmarkStart w:id="494" w:name="_Toc37566700"/>
      <w:bookmarkStart w:id="495" w:name="_Toc38777711"/>
      <w:bookmarkStart w:id="496" w:name="_Toc72912995"/>
      <w:r>
        <w:rPr>
          <w:rStyle w:val="CharSectno"/>
        </w:rPr>
        <w:t>74</w:t>
      </w:r>
      <w:r>
        <w:rPr>
          <w:snapToGrid w:val="0"/>
        </w:rPr>
        <w:t>.</w:t>
      </w:r>
      <w:r>
        <w:rPr>
          <w:snapToGrid w:val="0"/>
        </w:rPr>
        <w:tab/>
        <w:t>Minister may invite applications for exploration licence over tender blocks</w:t>
      </w:r>
      <w:bookmarkEnd w:id="488"/>
      <w:bookmarkEnd w:id="489"/>
      <w:bookmarkEnd w:id="490"/>
      <w:bookmarkEnd w:id="491"/>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Subject to subsection (2), the Minister may invite applications for the grant of an exploration licence over reserved blocks.</w:t>
      </w:r>
    </w:p>
    <w:p>
      <w:pPr>
        <w:pStyle w:val="Subsection"/>
        <w:rPr>
          <w:snapToGrid w:val="0"/>
        </w:rPr>
      </w:pPr>
      <w:r>
        <w:rPr>
          <w:snapToGrid w:val="0"/>
        </w:rPr>
        <w:tab/>
        <w:t>(2)</w:t>
      </w:r>
      <w:r>
        <w:rPr>
          <w:snapToGrid w:val="0"/>
        </w:rPr>
        <w:tab/>
        <w:t>Applications may be invited for a licence covering a group of reserved blocks only if the group forms a discrete area.</w:t>
      </w:r>
    </w:p>
    <w:p>
      <w:pPr>
        <w:pStyle w:val="Subsection"/>
        <w:rPr>
          <w:snapToGrid w:val="0"/>
        </w:rPr>
      </w:pPr>
      <w:r>
        <w:rPr>
          <w:snapToGrid w:val="0"/>
        </w:rPr>
        <w:tab/>
        <w:t>(3)</w:t>
      </w:r>
      <w:r>
        <w:rPr>
          <w:snapToGrid w:val="0"/>
        </w:rPr>
        <w:tab/>
        <w:t xml:space="preserve">The Minister is to invite applications by publishing a tender block licence notice for the licence in the </w:t>
      </w:r>
      <w:r>
        <w:rPr>
          <w:i/>
          <w:snapToGrid w:val="0"/>
        </w:rPr>
        <w:t>Gazette</w:t>
      </w:r>
      <w:r>
        <w:rPr>
          <w:snapToGrid w:val="0"/>
        </w:rPr>
        <w:t>.</w:t>
      </w:r>
    </w:p>
    <w:p>
      <w:pPr>
        <w:pStyle w:val="Heading5"/>
        <w:rPr>
          <w:snapToGrid w:val="0"/>
        </w:rPr>
      </w:pPr>
      <w:bookmarkStart w:id="497" w:name="_Toc443991057"/>
      <w:bookmarkStart w:id="498" w:name="_Toc445026743"/>
      <w:bookmarkStart w:id="499" w:name="_Toc445085704"/>
      <w:bookmarkStart w:id="500" w:name="_Toc445088347"/>
      <w:bookmarkStart w:id="501" w:name="_Toc445112840"/>
      <w:bookmarkStart w:id="502" w:name="_Toc518095337"/>
      <w:bookmarkStart w:id="503" w:name="_Toc37566701"/>
      <w:bookmarkStart w:id="504" w:name="_Toc38777712"/>
      <w:bookmarkStart w:id="505" w:name="_Toc72912996"/>
      <w:r>
        <w:rPr>
          <w:rStyle w:val="CharSectno"/>
        </w:rPr>
        <w:t>75</w:t>
      </w:r>
      <w:r>
        <w:rPr>
          <w:snapToGrid w:val="0"/>
        </w:rPr>
        <w:t>.</w:t>
      </w:r>
      <w:r>
        <w:rPr>
          <w:snapToGrid w:val="0"/>
        </w:rPr>
        <w:tab/>
        <w:t>Tender block licence notice — exploration licence</w:t>
      </w:r>
      <w:bookmarkEnd w:id="497"/>
      <w:bookmarkEnd w:id="498"/>
      <w:bookmarkEnd w:id="499"/>
      <w:bookmarkEnd w:id="500"/>
      <w:bookmarkEnd w:id="501"/>
      <w:bookmarkEnd w:id="502"/>
      <w:bookmarkEnd w:id="503"/>
      <w:bookmarkEnd w:id="504"/>
      <w:bookmarkEnd w:id="505"/>
      <w:r>
        <w:rPr>
          <w:snapToGrid w:val="0"/>
        </w:rPr>
        <w:t xml:space="preserve"> </w:t>
      </w:r>
    </w:p>
    <w:p>
      <w:pPr>
        <w:pStyle w:val="Subsection"/>
        <w:rPr>
          <w:snapToGrid w:val="0"/>
        </w:rPr>
      </w:pPr>
      <w:r>
        <w:rPr>
          <w:snapToGrid w:val="0"/>
        </w:rPr>
        <w:tab/>
        <w:t>(1)</w:t>
      </w:r>
      <w:r>
        <w:rPr>
          <w:snapToGrid w:val="0"/>
        </w:rPr>
        <w:tab/>
        <w:t>A tender block licence notice for an exploration licence must —</w:t>
      </w:r>
    </w:p>
    <w:p>
      <w:pPr>
        <w:pStyle w:val="Indenta"/>
        <w:rPr>
          <w:snapToGrid w:val="0"/>
        </w:rPr>
      </w:pPr>
      <w:r>
        <w:rPr>
          <w:snapToGrid w:val="0"/>
        </w:rPr>
        <w:tab/>
        <w:t>(a)</w:t>
      </w:r>
      <w:r>
        <w:rPr>
          <w:snapToGrid w:val="0"/>
        </w:rPr>
        <w:tab/>
        <w:t>specify the blocks to be covered by the licence; and</w:t>
      </w:r>
    </w:p>
    <w:p>
      <w:pPr>
        <w:pStyle w:val="Indenta"/>
        <w:rPr>
          <w:snapToGrid w:val="0"/>
        </w:rPr>
      </w:pPr>
      <w:r>
        <w:rPr>
          <w:snapToGrid w:val="0"/>
        </w:rPr>
        <w:tab/>
        <w:t>(b)</w:t>
      </w:r>
      <w:r>
        <w:rPr>
          <w:snapToGrid w:val="0"/>
        </w:rPr>
        <w:tab/>
        <w:t>specify the period within which applications may be made; and</w:t>
      </w:r>
    </w:p>
    <w:p>
      <w:pPr>
        <w:pStyle w:val="Indenta"/>
        <w:rPr>
          <w:snapToGrid w:val="0"/>
        </w:rPr>
      </w:pPr>
      <w:r>
        <w:rPr>
          <w:snapToGrid w:val="0"/>
        </w:rPr>
        <w:tab/>
        <w:t>(c)</w:t>
      </w:r>
      <w:r>
        <w:rPr>
          <w:snapToGrid w:val="0"/>
        </w:rPr>
        <w:tab/>
        <w:t>specify the procedure and criteria that the Minister will adopt to allocate the licence; and</w:t>
      </w:r>
    </w:p>
    <w:p>
      <w:pPr>
        <w:pStyle w:val="Indenta"/>
        <w:rPr>
          <w:snapToGrid w:val="0"/>
        </w:rPr>
      </w:pPr>
      <w:r>
        <w:rPr>
          <w:snapToGrid w:val="0"/>
        </w:rPr>
        <w:tab/>
        <w:t>(d)</w:t>
      </w:r>
      <w:r>
        <w:rPr>
          <w:snapToGrid w:val="0"/>
        </w:rPr>
        <w:tab/>
        <w:t>specify the amount of security that the successful applicant will be required to lodge; and</w:t>
      </w:r>
    </w:p>
    <w:p>
      <w:pPr>
        <w:pStyle w:val="Indenta"/>
        <w:rPr>
          <w:snapToGrid w:val="0"/>
        </w:rPr>
      </w:pPr>
      <w:r>
        <w:rPr>
          <w:snapToGrid w:val="0"/>
        </w:rPr>
        <w:tab/>
        <w:t>(e)</w:t>
      </w:r>
      <w:r>
        <w:rPr>
          <w:snapToGrid w:val="0"/>
        </w:rPr>
        <w:tab/>
        <w:t>include a statement to the effect that information about — </w:t>
      </w:r>
    </w:p>
    <w:p>
      <w:pPr>
        <w:pStyle w:val="Indenti"/>
        <w:rPr>
          <w:snapToGrid w:val="0"/>
        </w:rPr>
      </w:pPr>
      <w:r>
        <w:rPr>
          <w:snapToGrid w:val="0"/>
        </w:rPr>
        <w:tab/>
        <w:t>(i)</w:t>
      </w:r>
      <w:r>
        <w:rPr>
          <w:snapToGrid w:val="0"/>
        </w:rPr>
        <w:tab/>
        <w:t>the security that the successful applicant will be required to lodge; and</w:t>
      </w:r>
    </w:p>
    <w:p>
      <w:pPr>
        <w:pStyle w:val="Indenti"/>
        <w:rPr>
          <w:snapToGrid w:val="0"/>
        </w:rPr>
      </w:pPr>
      <w:r>
        <w:rPr>
          <w:snapToGrid w:val="0"/>
        </w:rPr>
        <w:tab/>
        <w:t>(ii)</w:t>
      </w:r>
      <w:r>
        <w:rPr>
          <w:snapToGrid w:val="0"/>
        </w:rPr>
        <w:tab/>
        <w:t>the licence conditions,</w:t>
      </w:r>
    </w:p>
    <w:p>
      <w:pPr>
        <w:pStyle w:val="Indenta"/>
        <w:rPr>
          <w:snapToGrid w:val="0"/>
        </w:rPr>
      </w:pPr>
      <w:r>
        <w:rPr>
          <w:snapToGrid w:val="0"/>
        </w:rPr>
        <w:tab/>
      </w:r>
      <w:r>
        <w:rPr>
          <w:snapToGrid w:val="0"/>
        </w:rPr>
        <w:tab/>
        <w:t>may be obtained from the Minister.</w:t>
      </w:r>
    </w:p>
    <w:p>
      <w:pPr>
        <w:pStyle w:val="Subsection"/>
        <w:rPr>
          <w:snapToGrid w:val="0"/>
        </w:rPr>
      </w:pPr>
      <w:r>
        <w:rPr>
          <w:snapToGrid w:val="0"/>
        </w:rPr>
        <w:tab/>
        <w:t>(2)</w:t>
      </w:r>
      <w:r>
        <w:rPr>
          <w:snapToGrid w:val="0"/>
        </w:rPr>
        <w:tab/>
        <w:t>Without limiting paragraph (c) of subsection (1), the Minister may for the purposes of that paragraph specify that the tender will be determined on the basis of either or both of the following — </w:t>
      </w:r>
    </w:p>
    <w:p>
      <w:pPr>
        <w:pStyle w:val="Indenta"/>
        <w:rPr>
          <w:snapToGrid w:val="0"/>
        </w:rPr>
      </w:pPr>
      <w:r>
        <w:rPr>
          <w:snapToGrid w:val="0"/>
        </w:rPr>
        <w:tab/>
        <w:t>(a)</w:t>
      </w:r>
      <w:r>
        <w:rPr>
          <w:snapToGrid w:val="0"/>
        </w:rPr>
        <w:tab/>
        <w:t>the nature and extent of the exploration activity proposed to be carried out;</w:t>
      </w:r>
    </w:p>
    <w:p>
      <w:pPr>
        <w:pStyle w:val="Indenta"/>
        <w:rPr>
          <w:snapToGrid w:val="0"/>
        </w:rPr>
      </w:pPr>
      <w:r>
        <w:rPr>
          <w:snapToGrid w:val="0"/>
        </w:rPr>
        <w:tab/>
        <w:t>(b)</w:t>
      </w:r>
      <w:r>
        <w:rPr>
          <w:snapToGrid w:val="0"/>
        </w:rPr>
        <w:tab/>
        <w:t>the amount of money offered for the licence.</w:t>
      </w:r>
    </w:p>
    <w:p>
      <w:pPr>
        <w:pStyle w:val="Subsection"/>
        <w:rPr>
          <w:snapToGrid w:val="0"/>
        </w:rPr>
      </w:pPr>
      <w:r>
        <w:rPr>
          <w:snapToGrid w:val="0"/>
        </w:rPr>
        <w:tab/>
        <w:t>(3)</w:t>
      </w:r>
      <w:r>
        <w:rPr>
          <w:snapToGrid w:val="0"/>
        </w:rPr>
        <w:tab/>
        <w:t>The tender block licence notice may specify not more than 500 blocks for the exploration licence.</w:t>
      </w:r>
    </w:p>
    <w:p>
      <w:pPr>
        <w:pStyle w:val="Heading5"/>
        <w:rPr>
          <w:snapToGrid w:val="0"/>
        </w:rPr>
      </w:pPr>
      <w:bookmarkStart w:id="506" w:name="_Toc443991058"/>
      <w:bookmarkStart w:id="507" w:name="_Toc445026744"/>
      <w:bookmarkStart w:id="508" w:name="_Toc445085705"/>
      <w:bookmarkStart w:id="509" w:name="_Toc445088348"/>
      <w:bookmarkStart w:id="510" w:name="_Toc445112841"/>
      <w:bookmarkStart w:id="511" w:name="_Toc518095338"/>
      <w:bookmarkStart w:id="512" w:name="_Toc37566702"/>
      <w:bookmarkStart w:id="513" w:name="_Toc38777713"/>
      <w:bookmarkStart w:id="514" w:name="_Toc72912997"/>
      <w:r>
        <w:rPr>
          <w:rStyle w:val="CharSectno"/>
        </w:rPr>
        <w:t>76</w:t>
      </w:r>
      <w:r>
        <w:rPr>
          <w:snapToGrid w:val="0"/>
        </w:rPr>
        <w:t>.</w:t>
      </w:r>
      <w:r>
        <w:rPr>
          <w:snapToGrid w:val="0"/>
        </w:rPr>
        <w:tab/>
        <w:t>Application for exploration licence over tender blocks</w:t>
      </w:r>
      <w:bookmarkEnd w:id="506"/>
      <w:bookmarkEnd w:id="507"/>
      <w:bookmarkEnd w:id="508"/>
      <w:bookmarkEnd w:id="509"/>
      <w:bookmarkEnd w:id="510"/>
      <w:bookmarkEnd w:id="511"/>
      <w:bookmarkEnd w:id="512"/>
      <w:bookmarkEnd w:id="513"/>
      <w:bookmarkEnd w:id="514"/>
      <w:r>
        <w:rPr>
          <w:snapToGrid w:val="0"/>
        </w:rPr>
        <w:t xml:space="preserve"> </w:t>
      </w:r>
    </w:p>
    <w:p>
      <w:pPr>
        <w:pStyle w:val="Subsection"/>
        <w:rPr>
          <w:snapToGrid w:val="0"/>
        </w:rPr>
      </w:pPr>
      <w:r>
        <w:rPr>
          <w:snapToGrid w:val="0"/>
        </w:rPr>
        <w:tab/>
      </w:r>
      <w:r>
        <w:rPr>
          <w:snapToGrid w:val="0"/>
        </w:rPr>
        <w:tab/>
        <w:t>If a tender block licence notice has been published inviting applications for an exploration licence, a person may apply to the Minister for the licence.</w:t>
      </w:r>
    </w:p>
    <w:p>
      <w:pPr>
        <w:pStyle w:val="Heading5"/>
        <w:rPr>
          <w:snapToGrid w:val="0"/>
        </w:rPr>
      </w:pPr>
      <w:bookmarkStart w:id="515" w:name="_Toc443991059"/>
      <w:bookmarkStart w:id="516" w:name="_Toc445026745"/>
      <w:bookmarkStart w:id="517" w:name="_Toc445085706"/>
      <w:bookmarkStart w:id="518" w:name="_Toc445088349"/>
      <w:bookmarkStart w:id="519" w:name="_Toc445112842"/>
      <w:bookmarkStart w:id="520" w:name="_Toc518095339"/>
      <w:bookmarkStart w:id="521" w:name="_Toc37566703"/>
      <w:bookmarkStart w:id="522" w:name="_Toc38777714"/>
      <w:bookmarkStart w:id="523" w:name="_Toc72912998"/>
      <w:r>
        <w:rPr>
          <w:rStyle w:val="CharSectno"/>
        </w:rPr>
        <w:t>77</w:t>
      </w:r>
      <w:r>
        <w:rPr>
          <w:snapToGrid w:val="0"/>
        </w:rPr>
        <w:t>.</w:t>
      </w:r>
      <w:r>
        <w:rPr>
          <w:snapToGrid w:val="0"/>
        </w:rPr>
        <w:tab/>
        <w:t>How to apply</w:t>
      </w:r>
      <w:bookmarkEnd w:id="515"/>
      <w:bookmarkEnd w:id="516"/>
      <w:bookmarkEnd w:id="517"/>
      <w:bookmarkEnd w:id="518"/>
      <w:bookmarkEnd w:id="519"/>
      <w:bookmarkEnd w:id="520"/>
      <w:bookmarkEnd w:id="521"/>
      <w:bookmarkEnd w:id="522"/>
      <w:bookmarkEnd w:id="523"/>
      <w:r>
        <w:rPr>
          <w:snapToGrid w:val="0"/>
        </w:rPr>
        <w:t xml:space="preserve"> </w:t>
      </w:r>
    </w:p>
    <w:p>
      <w:pPr>
        <w:pStyle w:val="Subsection"/>
      </w:pPr>
      <w:r>
        <w:tab/>
        <w:t>(1)</w:t>
      </w:r>
      <w: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be made before the end of the period specified in the tender block licence notice; and</w:t>
      </w:r>
    </w:p>
    <w:p>
      <w:pPr>
        <w:pStyle w:val="Indenta"/>
        <w:rPr>
          <w:snapToGrid w:val="0"/>
        </w:rPr>
      </w:pPr>
      <w:r>
        <w:rPr>
          <w:snapToGrid w:val="0"/>
        </w:rPr>
        <w:tab/>
        <w:t>(d)</w:t>
      </w:r>
      <w:r>
        <w:rPr>
          <w:snapToGrid w:val="0"/>
        </w:rPr>
        <w:tab/>
        <w:t>address the criteria specified under section 75(1)(c); and</w:t>
      </w:r>
    </w:p>
    <w:p>
      <w:pPr>
        <w:pStyle w:val="Indenta"/>
        <w:rPr>
          <w:snapToGrid w:val="0"/>
        </w:rPr>
      </w:pPr>
      <w:r>
        <w:rPr>
          <w:snapToGrid w:val="0"/>
        </w:rPr>
        <w:tab/>
        <w:t>(e)</w:t>
      </w:r>
      <w:r>
        <w:rPr>
          <w:snapToGrid w:val="0"/>
        </w:rPr>
        <w:tab/>
        <w:t>include details of — </w:t>
      </w:r>
    </w:p>
    <w:p>
      <w:pPr>
        <w:pStyle w:val="Indenti"/>
        <w:rPr>
          <w:snapToGrid w:val="0"/>
        </w:rPr>
      </w:pPr>
      <w:r>
        <w:rPr>
          <w:snapToGrid w:val="0"/>
        </w:rPr>
        <w:tab/>
        <w:t>(i)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(ii)</w:t>
      </w:r>
      <w:r>
        <w:rPr>
          <w:snapToGrid w:val="0"/>
        </w:rPr>
        <w:tab/>
        <w:t>the technical advice available to the applicant; and</w:t>
      </w:r>
    </w:p>
    <w:p>
      <w:pPr>
        <w:pStyle w:val="Indenti"/>
        <w:rPr>
          <w:snapToGrid w:val="0"/>
        </w:rPr>
      </w:pPr>
      <w:r>
        <w:rPr>
          <w:snapToGrid w:val="0"/>
        </w:rPr>
        <w:tab/>
        <w:t>(iii)</w:t>
      </w:r>
      <w:r>
        <w:rPr>
          <w:snapToGrid w:val="0"/>
        </w:rPr>
        <w:tab/>
        <w:t>the financial resources available to the applicant; and</w:t>
      </w:r>
    </w:p>
    <w:p>
      <w:pPr>
        <w:pStyle w:val="Indenti"/>
        <w:rPr>
          <w:snapToGrid w:val="0"/>
        </w:rPr>
      </w:pPr>
      <w:r>
        <w:rPr>
          <w:snapToGrid w:val="0"/>
        </w:rPr>
        <w:tab/>
        <w:t>(iv)</w:t>
      </w:r>
      <w:r>
        <w:rPr>
          <w:snapToGrid w:val="0"/>
        </w:rPr>
        <w:tab/>
        <w:t xml:space="preserve">if the licence is to be held by more than one person, the share in the licence that each prospective holder will hold; </w:t>
      </w:r>
    </w:p>
    <w:p>
      <w:pPr>
        <w:pStyle w:val="Indenta"/>
        <w:spacing w:before="0"/>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pPr>
      <w:r>
        <w:tab/>
        <w:t>(2)</w:t>
      </w:r>
      <w:r>
        <w:tab/>
        <w:t>The applicant may include in the application any other information that the applicant thinks is relevant.</w:t>
      </w:r>
    </w:p>
    <w:p>
      <w:pPr>
        <w:pStyle w:val="Heading5"/>
        <w:rPr>
          <w:snapToGrid w:val="0"/>
        </w:rPr>
      </w:pPr>
      <w:bookmarkStart w:id="524" w:name="_Toc443991060"/>
      <w:bookmarkStart w:id="525" w:name="_Toc445026746"/>
      <w:bookmarkStart w:id="526" w:name="_Toc445085707"/>
      <w:bookmarkStart w:id="527" w:name="_Toc445088350"/>
      <w:bookmarkStart w:id="528" w:name="_Toc445112843"/>
      <w:bookmarkStart w:id="529" w:name="_Toc518095340"/>
      <w:bookmarkStart w:id="530" w:name="_Toc37566704"/>
      <w:bookmarkStart w:id="531" w:name="_Toc38777715"/>
      <w:bookmarkStart w:id="532" w:name="_Toc72912999"/>
      <w:r>
        <w:rPr>
          <w:rStyle w:val="CharSectno"/>
        </w:rPr>
        <w:t>78</w:t>
      </w:r>
      <w:r>
        <w:rPr>
          <w:snapToGrid w:val="0"/>
        </w:rPr>
        <w:t>.</w:t>
      </w:r>
      <w:r>
        <w:rPr>
          <w:snapToGrid w:val="0"/>
        </w:rPr>
        <w:tab/>
        <w:t>Payment of fee</w:t>
      </w:r>
      <w:bookmarkEnd w:id="524"/>
      <w:bookmarkEnd w:id="525"/>
      <w:bookmarkEnd w:id="526"/>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533" w:name="_Toc443991061"/>
      <w:bookmarkStart w:id="534" w:name="_Toc445026747"/>
      <w:bookmarkStart w:id="535" w:name="_Toc445085708"/>
      <w:bookmarkStart w:id="536" w:name="_Toc445088351"/>
      <w:bookmarkStart w:id="537" w:name="_Toc445112844"/>
      <w:bookmarkStart w:id="538" w:name="_Toc518095341"/>
      <w:bookmarkStart w:id="539" w:name="_Toc37566705"/>
      <w:bookmarkStart w:id="540" w:name="_Toc38777716"/>
      <w:bookmarkStart w:id="541" w:name="_Toc72913000"/>
      <w:r>
        <w:rPr>
          <w:rStyle w:val="CharSectno"/>
        </w:rPr>
        <w:t>79</w:t>
      </w:r>
      <w:r>
        <w:rPr>
          <w:snapToGrid w:val="0"/>
        </w:rPr>
        <w:t>.</w:t>
      </w:r>
      <w:r>
        <w:rPr>
          <w:snapToGrid w:val="0"/>
        </w:rPr>
        <w:tab/>
        <w:t>Request for further information</w:t>
      </w:r>
      <w:bookmarkEnd w:id="533"/>
      <w:bookmarkEnd w:id="534"/>
      <w:bookmarkEnd w:id="535"/>
      <w:bookmarkEnd w:id="536"/>
      <w:bookmarkEnd w:id="537"/>
      <w:bookmarkEnd w:id="538"/>
      <w:bookmarkEnd w:id="539"/>
      <w:bookmarkEnd w:id="540"/>
      <w:bookmarkEnd w:id="541"/>
      <w:r>
        <w:rPr>
          <w:snapToGrid w:val="0"/>
        </w:rPr>
        <w:t xml:space="preserve"> </w:t>
      </w:r>
    </w:p>
    <w:p>
      <w:pPr>
        <w:pStyle w:val="Subsection"/>
        <w:rPr>
          <w:snapToGrid w:val="0"/>
        </w:rPr>
      </w:pPr>
      <w:r>
        <w:rPr>
          <w:snapToGrid w:val="0"/>
        </w:rPr>
        <w:tab/>
        <w:t>(1)</w:t>
      </w:r>
      <w:r>
        <w:rPr>
          <w:snapToGrid w:val="0"/>
        </w:rPr>
        <w:tab/>
        <w:t>The Minister may ask the applicant for further information about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542" w:name="_Toc443991062"/>
      <w:bookmarkStart w:id="543" w:name="_Toc445026748"/>
      <w:bookmarkStart w:id="544" w:name="_Toc445085709"/>
      <w:bookmarkStart w:id="545" w:name="_Toc445088352"/>
      <w:bookmarkStart w:id="546" w:name="_Toc445112845"/>
      <w:bookmarkStart w:id="547" w:name="_Toc518095342"/>
      <w:bookmarkStart w:id="548" w:name="_Toc37566706"/>
      <w:bookmarkStart w:id="549" w:name="_Toc38777717"/>
      <w:bookmarkStart w:id="550" w:name="_Toc72913001"/>
      <w:r>
        <w:rPr>
          <w:rStyle w:val="CharSectno"/>
        </w:rPr>
        <w:t>80</w:t>
      </w:r>
      <w:r>
        <w:rPr>
          <w:snapToGrid w:val="0"/>
        </w:rPr>
        <w:t>.</w:t>
      </w:r>
      <w:r>
        <w:rPr>
          <w:snapToGrid w:val="0"/>
        </w:rPr>
        <w:tab/>
        <w:t>Section number not used</w:t>
      </w:r>
      <w:bookmarkEnd w:id="542"/>
      <w:bookmarkEnd w:id="543"/>
      <w:bookmarkEnd w:id="544"/>
      <w:bookmarkEnd w:id="545"/>
      <w:bookmarkEnd w:id="546"/>
      <w:bookmarkEnd w:id="547"/>
      <w:bookmarkEnd w:id="548"/>
      <w:bookmarkEnd w:id="549"/>
      <w:bookmarkEnd w:id="550"/>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551" w:name="_Toc443991063"/>
      <w:bookmarkStart w:id="552" w:name="_Toc445026749"/>
      <w:bookmarkStart w:id="553" w:name="_Toc445085710"/>
      <w:bookmarkStart w:id="554" w:name="_Toc445088353"/>
      <w:bookmarkStart w:id="555" w:name="_Toc445112846"/>
      <w:bookmarkStart w:id="556" w:name="_Toc518095343"/>
      <w:bookmarkStart w:id="557" w:name="_Toc37566707"/>
      <w:bookmarkStart w:id="558" w:name="_Toc38777718"/>
      <w:bookmarkStart w:id="559" w:name="_Toc72913002"/>
      <w:r>
        <w:rPr>
          <w:rStyle w:val="CharSectno"/>
        </w:rPr>
        <w:t>81</w:t>
      </w:r>
      <w:r>
        <w:rPr>
          <w:snapToGrid w:val="0"/>
        </w:rPr>
        <w:t>.</w:t>
      </w:r>
      <w:r>
        <w:rPr>
          <w:snapToGrid w:val="0"/>
        </w:rPr>
        <w:tab/>
        <w:t>Minister may provisionally grant licence</w:t>
      </w:r>
      <w:bookmarkEnd w:id="551"/>
      <w:bookmarkEnd w:id="552"/>
      <w:bookmarkEnd w:id="553"/>
      <w:bookmarkEnd w:id="554"/>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The Minister may provisionally grant an exploration licence to an applicant who has done what is required by sections 77 to 79.</w:t>
      </w:r>
    </w:p>
    <w:p>
      <w:pPr>
        <w:pStyle w:val="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74.</w:t>
      </w:r>
    </w:p>
    <w:p>
      <w:pPr>
        <w:pStyle w:val="Subsection"/>
        <w:rPr>
          <w:snapToGrid w:val="0"/>
        </w:rPr>
      </w:pPr>
      <w:r>
        <w:rPr>
          <w:snapToGrid w:val="0"/>
        </w:rPr>
        <w:tab/>
        <w:t>(3)</w:t>
      </w:r>
      <w:r>
        <w:rPr>
          <w:snapToGrid w:val="0"/>
        </w:rPr>
        <w:tab/>
        <w:t>If the Minister refuses to grant a licence under subsection (1), the Minister must give the applicant written notice of the refusal.</w:t>
      </w:r>
    </w:p>
    <w:p>
      <w:pPr>
        <w:pStyle w:val="Heading5"/>
        <w:rPr>
          <w:snapToGrid w:val="0"/>
        </w:rPr>
      </w:pPr>
      <w:bookmarkStart w:id="560" w:name="_Toc443991064"/>
      <w:bookmarkStart w:id="561" w:name="_Toc445026750"/>
      <w:bookmarkStart w:id="562" w:name="_Toc445085711"/>
      <w:bookmarkStart w:id="563" w:name="_Toc445088354"/>
      <w:bookmarkStart w:id="564" w:name="_Toc445112847"/>
      <w:bookmarkStart w:id="565" w:name="_Toc518095344"/>
      <w:bookmarkStart w:id="566" w:name="_Toc37566708"/>
      <w:bookmarkStart w:id="567" w:name="_Toc38777719"/>
      <w:bookmarkStart w:id="568" w:name="_Toc72913003"/>
      <w:r>
        <w:rPr>
          <w:rStyle w:val="CharSectno"/>
        </w:rPr>
        <w:t>82</w:t>
      </w:r>
      <w:r>
        <w:rPr>
          <w:snapToGrid w:val="0"/>
        </w:rPr>
        <w:t>.</w:t>
      </w:r>
      <w:r>
        <w:rPr>
          <w:snapToGrid w:val="0"/>
        </w:rPr>
        <w:tab/>
        <w:t>Section number not used</w:t>
      </w:r>
      <w:bookmarkEnd w:id="560"/>
      <w:bookmarkEnd w:id="561"/>
      <w:bookmarkEnd w:id="562"/>
      <w:bookmarkEnd w:id="563"/>
      <w:bookmarkEnd w:id="564"/>
      <w:bookmarkEnd w:id="565"/>
      <w:bookmarkEnd w:id="566"/>
      <w:bookmarkEnd w:id="567"/>
      <w:bookmarkEnd w:id="568"/>
      <w:r>
        <w:rPr>
          <w:snapToGrid w:val="0"/>
        </w:rPr>
        <w:t xml:space="preserve"> </w:t>
      </w:r>
    </w:p>
    <w:p>
      <w:pPr>
        <w:pStyle w:val="Subsection"/>
        <w:rPr>
          <w:snapToGrid w:val="0"/>
          <w:sz w:val="18"/>
        </w:rPr>
      </w:pPr>
      <w:r>
        <w:rPr>
          <w:snapToGrid w:val="0"/>
          <w:sz w:val="18"/>
        </w:rPr>
        <w:tab/>
      </w:r>
      <w:r>
        <w:rPr>
          <w:snapToGrid w:val="0"/>
          <w:sz w:val="18"/>
        </w:rPr>
        <w:tab/>
        <w:t>See note 2 to section 3(1).</w:t>
      </w:r>
    </w:p>
    <w:p>
      <w:pPr>
        <w:pStyle w:val="Heading5"/>
        <w:rPr>
          <w:snapToGrid w:val="0"/>
        </w:rPr>
      </w:pPr>
      <w:bookmarkStart w:id="569" w:name="_Toc443991065"/>
      <w:bookmarkStart w:id="570" w:name="_Toc445026751"/>
      <w:bookmarkStart w:id="571" w:name="_Toc445085712"/>
      <w:bookmarkStart w:id="572" w:name="_Toc445088355"/>
      <w:bookmarkStart w:id="573" w:name="_Toc445112848"/>
      <w:bookmarkStart w:id="574" w:name="_Toc518095345"/>
      <w:bookmarkStart w:id="575" w:name="_Toc37566709"/>
      <w:bookmarkStart w:id="576" w:name="_Toc38777720"/>
      <w:bookmarkStart w:id="577" w:name="_Toc72913004"/>
      <w:r>
        <w:rPr>
          <w:rStyle w:val="CharSectno"/>
        </w:rPr>
        <w:t>83</w:t>
      </w:r>
      <w:r>
        <w:rPr>
          <w:snapToGrid w:val="0"/>
        </w:rPr>
        <w:t>.</w:t>
      </w:r>
      <w:r>
        <w:rPr>
          <w:snapToGrid w:val="0"/>
        </w:rPr>
        <w:tab/>
        <w:t>Successful applicant must be notified</w:t>
      </w:r>
      <w:bookmarkEnd w:id="569"/>
      <w:bookmarkEnd w:id="570"/>
      <w:bookmarkEnd w:id="571"/>
      <w:bookmarkEnd w:id="572"/>
      <w:bookmarkEnd w:id="573"/>
      <w:bookmarkEnd w:id="574"/>
      <w:bookmarkEnd w:id="575"/>
      <w:bookmarkEnd w:id="576"/>
      <w:bookmarkEnd w:id="577"/>
      <w:r>
        <w:rPr>
          <w:snapToGrid w:val="0"/>
        </w:rPr>
        <w:t xml:space="preserve"> </w:t>
      </w:r>
    </w:p>
    <w:p>
      <w:pPr>
        <w:pStyle w:val="Subsection"/>
        <w:rPr>
          <w:snapToGrid w:val="0"/>
        </w:rPr>
      </w:pPr>
      <w:r>
        <w:rPr>
          <w:snapToGrid w:val="0"/>
        </w:rPr>
        <w:tab/>
        <w:t>(1)</w:t>
      </w:r>
      <w:r>
        <w:rPr>
          <w:snapToGrid w:val="0"/>
        </w:rPr>
        <w:tab/>
        <w:t>If the Minister provisionally grants an exploration licence under section 81 or 87, the Minister must give the provisional holder — </w:t>
      </w:r>
    </w:p>
    <w:p>
      <w:pPr>
        <w:pStyle w:val="Indenta"/>
        <w:rPr>
          <w:snapToGrid w:val="0"/>
        </w:rPr>
      </w:pPr>
      <w:r>
        <w:rPr>
          <w:snapToGrid w:val="0"/>
        </w:rPr>
        <w:tab/>
        <w:t>(a)</w:t>
      </w:r>
      <w:r>
        <w:rPr>
          <w:snapToGrid w:val="0"/>
        </w:rPr>
        <w:tab/>
        <w:t>the licence; and</w:t>
      </w:r>
    </w:p>
    <w:p>
      <w:pPr>
        <w:pStyle w:val="Indenta"/>
        <w:rPr>
          <w:snapToGrid w:val="0"/>
        </w:rPr>
      </w:pPr>
      <w:r>
        <w:rPr>
          <w:snapToGrid w:val="0"/>
        </w:rPr>
        <w:tab/>
        <w:t>(b)</w:t>
      </w:r>
      <w:r>
        <w:rPr>
          <w:snapToGrid w:val="0"/>
        </w:rPr>
        <w:tab/>
        <w:t>written notice that the provisional grant will lapse unless the provisional holder, within 30 days after the day on which the notice is given — </w:t>
      </w:r>
    </w:p>
    <w:p>
      <w:pPr>
        <w:pStyle w:val="Indenti"/>
        <w:rPr>
          <w:snapToGrid w:val="0"/>
        </w:rPr>
      </w:pPr>
      <w:r>
        <w:rPr>
          <w:snapToGrid w:val="0"/>
        </w:rPr>
        <w:tab/>
        <w:t>(i)</w:t>
      </w:r>
      <w:r>
        <w:rPr>
          <w:snapToGrid w:val="0"/>
        </w:rPr>
        <w:tab/>
        <w:t>gives the Minister a written acceptance of the grant; and</w:t>
      </w:r>
    </w:p>
    <w:p>
      <w:pPr>
        <w:pStyle w:val="Indenti"/>
        <w:rPr>
          <w:snapToGrid w:val="0"/>
        </w:rPr>
      </w:pPr>
      <w:r>
        <w:rPr>
          <w:snapToGrid w:val="0"/>
        </w:rPr>
        <w:tab/>
        <w:t>(ii)</w:t>
      </w:r>
      <w:r>
        <w:rPr>
          <w:snapToGrid w:val="0"/>
        </w:rPr>
        <w:tab/>
        <w:t>lodges any security required under section 399; and</w:t>
      </w:r>
    </w:p>
    <w:p>
      <w:pPr>
        <w:pStyle w:val="Indenti"/>
        <w:rPr>
          <w:snapToGrid w:val="0"/>
        </w:rPr>
      </w:pPr>
      <w:r>
        <w:rPr>
          <w:snapToGrid w:val="0"/>
        </w:rPr>
        <w:tab/>
        <w:t>(iii)</w:t>
      </w:r>
      <w:r>
        <w:rPr>
          <w:snapToGrid w:val="0"/>
        </w:rPr>
        <w:tab/>
        <w:t>pays the fee that must be paid for the licence under section 425; and</w:t>
      </w:r>
    </w:p>
    <w:p>
      <w:pPr>
        <w:pStyle w:val="Indenti"/>
        <w:rPr>
          <w:snapToGrid w:val="0"/>
        </w:rPr>
      </w:pPr>
      <w:r>
        <w:rPr>
          <w:snapToGrid w:val="0"/>
        </w:rPr>
        <w:tab/>
        <w:t>(iv)</w:t>
      </w:r>
      <w:r>
        <w:rPr>
          <w:snapToGrid w:val="0"/>
        </w:rPr>
        <w:tab/>
        <w:t>if the tender is determined on the basis of the amounts of money offered for the licence, pays to the Minister the amount that the provisional holder offered for the licence under section 77(1)(d).</w:t>
      </w:r>
    </w:p>
    <w:p>
      <w:pPr>
        <w:pStyle w:val="Subsection"/>
        <w:keepNext/>
        <w:keepLines/>
        <w:rPr>
          <w:snapToGrid w:val="0"/>
        </w:rPr>
      </w:pPr>
      <w:r>
        <w:rPr>
          <w:snapToGrid w:val="0"/>
        </w:rPr>
        <w:tab/>
        <w:t>(2)</w:t>
      </w:r>
      <w:r>
        <w:rPr>
          <w:snapToGrid w:val="0"/>
        </w:rPr>
        <w:tab/>
        <w:t>The licence must specify — </w:t>
      </w:r>
    </w:p>
    <w:p>
      <w:pPr>
        <w:pStyle w:val="Indenta"/>
        <w:keepNext/>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NotesPerm"/>
        <w:tabs>
          <w:tab w:val="left" w:pos="851"/>
        </w:tabs>
        <w:spacing w:before="120"/>
        <w:ind w:left="851" w:hanging="851"/>
        <w:rPr>
          <w:snapToGrid w:val="0"/>
        </w:rPr>
      </w:pPr>
      <w:r>
        <w:rPr>
          <w:snapToGrid w:val="0"/>
        </w:rPr>
        <w:t xml:space="preserve">Note: </w:t>
      </w:r>
      <w:r>
        <w:rPr>
          <w:snapToGrid w:val="0"/>
        </w:rPr>
        <w:tab/>
        <w:t>For the term of a licence see section 88.</w:t>
      </w:r>
    </w:p>
    <w:p>
      <w:pPr>
        <w:pStyle w:val="Heading5"/>
        <w:rPr>
          <w:snapToGrid w:val="0"/>
        </w:rPr>
      </w:pPr>
      <w:bookmarkStart w:id="578" w:name="_Toc443991066"/>
      <w:bookmarkStart w:id="579" w:name="_Toc445026752"/>
      <w:bookmarkStart w:id="580" w:name="_Toc445085713"/>
      <w:bookmarkStart w:id="581" w:name="_Toc445088356"/>
      <w:bookmarkStart w:id="582" w:name="_Toc445112849"/>
      <w:bookmarkStart w:id="583" w:name="_Toc518095346"/>
      <w:bookmarkStart w:id="584" w:name="_Toc37566710"/>
      <w:bookmarkStart w:id="585" w:name="_Toc38777721"/>
      <w:bookmarkStart w:id="586" w:name="_Toc72913005"/>
      <w:r>
        <w:rPr>
          <w:rStyle w:val="CharSectno"/>
        </w:rPr>
        <w:t>84</w:t>
      </w:r>
      <w:r>
        <w:rPr>
          <w:snapToGrid w:val="0"/>
        </w:rPr>
        <w:t>.</w:t>
      </w:r>
      <w:r>
        <w:rPr>
          <w:snapToGrid w:val="0"/>
        </w:rPr>
        <w:tab/>
        <w:t>Acceptance of grant of exploration licence over tender blocks</w:t>
      </w:r>
      <w:bookmarkEnd w:id="578"/>
      <w:bookmarkEnd w:id="579"/>
      <w:bookmarkEnd w:id="580"/>
      <w:bookmarkEnd w:id="581"/>
      <w:bookmarkEnd w:id="582"/>
      <w:bookmarkEnd w:id="583"/>
      <w:bookmarkEnd w:id="584"/>
      <w:bookmarkEnd w:id="585"/>
      <w:bookmarkEnd w:id="586"/>
      <w:r>
        <w:rPr>
          <w:snapToGrid w:val="0"/>
        </w:rPr>
        <w:t xml:space="preserve"> </w:t>
      </w:r>
    </w:p>
    <w:p>
      <w:pPr>
        <w:pStyle w:val="Subsection"/>
        <w:rPr>
          <w:snapToGrid w:val="0"/>
        </w:rPr>
      </w:pPr>
      <w:r>
        <w:rPr>
          <w:snapToGrid w:val="0"/>
        </w:rPr>
        <w:tab/>
      </w:r>
      <w:r>
        <w:rPr>
          <w:snapToGrid w:val="0"/>
        </w:rPr>
        <w:tab/>
        <w:t>The provisional grant of an exploration licence is properly accepted by the provisional holder if, within 30 days after the day on which the provisional holder is given notice under section 83,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 and</w:t>
      </w:r>
    </w:p>
    <w:p>
      <w:pPr>
        <w:pStyle w:val="Indenta"/>
        <w:rPr>
          <w:snapToGrid w:val="0"/>
        </w:rPr>
      </w:pPr>
      <w:r>
        <w:rPr>
          <w:snapToGrid w:val="0"/>
        </w:rPr>
        <w:tab/>
        <w:t>(d)</w:t>
      </w:r>
      <w:r>
        <w:rPr>
          <w:snapToGrid w:val="0"/>
        </w:rPr>
        <w:tab/>
        <w:t>if the tender is determined on the basis of the amount of money offered for the licence, pays to the Minister the amount that the provisional holder offered for the licence under section 77(1)(d).</w:t>
      </w:r>
    </w:p>
    <w:p>
      <w:pPr>
        <w:pStyle w:val="NotesPerm"/>
        <w:tabs>
          <w:tab w:val="left" w:pos="851"/>
        </w:tabs>
        <w:spacing w:before="120"/>
        <w:ind w:left="851" w:hanging="851"/>
        <w:rPr>
          <w:snapToGrid w:val="0"/>
        </w:rPr>
      </w:pPr>
      <w:r>
        <w:rPr>
          <w:snapToGrid w:val="0"/>
        </w:rPr>
        <w:t xml:space="preserve">Note: </w:t>
      </w:r>
      <w:r>
        <w:rPr>
          <w:snapToGrid w:val="0"/>
        </w:rPr>
        <w:tab/>
        <w:t>Under section 88, the grant of the licence cannot be effective before it is registered (see section 333 for registration).</w:t>
      </w:r>
    </w:p>
    <w:p>
      <w:pPr>
        <w:pStyle w:val="Heading5"/>
        <w:rPr>
          <w:snapToGrid w:val="0"/>
        </w:rPr>
      </w:pPr>
      <w:bookmarkStart w:id="587" w:name="_Toc443991067"/>
      <w:bookmarkStart w:id="588" w:name="_Toc445026753"/>
      <w:bookmarkStart w:id="589" w:name="_Toc445085714"/>
      <w:bookmarkStart w:id="590" w:name="_Toc445088357"/>
      <w:bookmarkStart w:id="591" w:name="_Toc445112850"/>
      <w:bookmarkStart w:id="592" w:name="_Toc518095347"/>
      <w:bookmarkStart w:id="593" w:name="_Toc37566711"/>
      <w:bookmarkStart w:id="594" w:name="_Toc38777722"/>
      <w:bookmarkStart w:id="595" w:name="_Toc72913006"/>
      <w:r>
        <w:rPr>
          <w:rStyle w:val="CharSectno"/>
        </w:rPr>
        <w:t>85</w:t>
      </w:r>
      <w:r>
        <w:rPr>
          <w:snapToGrid w:val="0"/>
        </w:rPr>
        <w:t>.</w:t>
      </w:r>
      <w:r>
        <w:rPr>
          <w:snapToGrid w:val="0"/>
        </w:rPr>
        <w:tab/>
        <w:t>Conditions applicable to licence on grant</w:t>
      </w:r>
      <w:bookmarkEnd w:id="587"/>
      <w:bookmarkEnd w:id="588"/>
      <w:bookmarkEnd w:id="589"/>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r>
      <w:r>
        <w:rPr>
          <w:snapToGrid w:val="0"/>
        </w:rPr>
        <w:tab/>
        <w:t>If the provisional grant of the licence is properly accepted, the licence is subject to the conditions determined under section 73.</w:t>
      </w:r>
    </w:p>
    <w:p>
      <w:pPr>
        <w:pStyle w:val="Heading5"/>
        <w:rPr>
          <w:snapToGrid w:val="0"/>
        </w:rPr>
      </w:pPr>
      <w:bookmarkStart w:id="596" w:name="_Toc443991068"/>
      <w:bookmarkStart w:id="597" w:name="_Toc445026754"/>
      <w:bookmarkStart w:id="598" w:name="_Toc445085715"/>
      <w:bookmarkStart w:id="599" w:name="_Toc445088358"/>
      <w:bookmarkStart w:id="600" w:name="_Toc445112851"/>
      <w:bookmarkStart w:id="601" w:name="_Toc518095348"/>
      <w:bookmarkStart w:id="602" w:name="_Toc37566712"/>
      <w:bookmarkStart w:id="603" w:name="_Toc38777723"/>
      <w:bookmarkStart w:id="604" w:name="_Toc72913007"/>
      <w:r>
        <w:rPr>
          <w:rStyle w:val="CharSectno"/>
        </w:rPr>
        <w:t>86</w:t>
      </w:r>
      <w:r>
        <w:rPr>
          <w:snapToGrid w:val="0"/>
        </w:rPr>
        <w:t>.</w:t>
      </w:r>
      <w:r>
        <w:rPr>
          <w:snapToGrid w:val="0"/>
        </w:rPr>
        <w:tab/>
        <w:t>Lapse of provisional grant of exploration licence</w:t>
      </w:r>
      <w:bookmarkEnd w:id="596"/>
      <w:bookmarkEnd w:id="597"/>
      <w:bookmarkEnd w:id="598"/>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84, the provisional grant lapses.</w:t>
      </w:r>
    </w:p>
    <w:p>
      <w:pPr>
        <w:pStyle w:val="Heading5"/>
        <w:rPr>
          <w:snapToGrid w:val="0"/>
        </w:rPr>
      </w:pPr>
      <w:bookmarkStart w:id="605" w:name="_Toc443991069"/>
      <w:bookmarkStart w:id="606" w:name="_Toc445026755"/>
      <w:bookmarkStart w:id="607" w:name="_Toc445085716"/>
      <w:bookmarkStart w:id="608" w:name="_Toc445088359"/>
      <w:bookmarkStart w:id="609" w:name="_Toc445112852"/>
      <w:bookmarkStart w:id="610" w:name="_Toc518095349"/>
      <w:bookmarkStart w:id="611" w:name="_Toc37566713"/>
      <w:bookmarkStart w:id="612" w:name="_Toc38777724"/>
      <w:bookmarkStart w:id="613" w:name="_Toc72913008"/>
      <w:r>
        <w:rPr>
          <w:rStyle w:val="CharSectno"/>
        </w:rPr>
        <w:t>87</w:t>
      </w:r>
      <w:r>
        <w:rPr>
          <w:snapToGrid w:val="0"/>
        </w:rPr>
        <w:t>.</w:t>
      </w:r>
      <w:r>
        <w:rPr>
          <w:snapToGrid w:val="0"/>
        </w:rPr>
        <w:tab/>
        <w:t>Provisional grant to next applicant if grant lapses</w:t>
      </w:r>
      <w:bookmarkEnd w:id="605"/>
      <w:bookmarkEnd w:id="606"/>
      <w:bookmarkEnd w:id="607"/>
      <w:bookmarkEnd w:id="608"/>
      <w:bookmarkEnd w:id="609"/>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If the provisional grant of the licence lapses under section 86, the Minister may provisionally grant the licence to another of the applicants for the licence.</w:t>
      </w:r>
    </w:p>
    <w:p>
      <w:pPr>
        <w:pStyle w:val="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74.</w:t>
      </w:r>
    </w:p>
    <w:p>
      <w:pPr>
        <w:pStyle w:val="Heading4"/>
        <w:rPr>
          <w:b/>
        </w:rPr>
      </w:pPr>
      <w:bookmarkStart w:id="614" w:name="_Toc72913009"/>
      <w:r>
        <w:rPr>
          <w:b/>
          <w:snapToGrid w:val="0"/>
        </w:rPr>
        <w:t xml:space="preserve">Division 4 — </w:t>
      </w:r>
      <w:r>
        <w:rPr>
          <w:b/>
        </w:rPr>
        <w:t>Duration of exploration licence</w:t>
      </w:r>
      <w:bookmarkEnd w:id="614"/>
    </w:p>
    <w:p>
      <w:pPr>
        <w:pStyle w:val="Heading5"/>
        <w:rPr>
          <w:snapToGrid w:val="0"/>
        </w:rPr>
      </w:pPr>
      <w:bookmarkStart w:id="615" w:name="_Toc443991070"/>
      <w:bookmarkStart w:id="616" w:name="_Toc445026756"/>
      <w:bookmarkStart w:id="617" w:name="_Toc445085717"/>
      <w:bookmarkStart w:id="618" w:name="_Toc445088360"/>
      <w:bookmarkStart w:id="619" w:name="_Toc445112853"/>
      <w:bookmarkStart w:id="620" w:name="_Toc518095350"/>
      <w:bookmarkStart w:id="621" w:name="_Toc37566714"/>
      <w:bookmarkStart w:id="622" w:name="_Toc38777725"/>
      <w:bookmarkStart w:id="623" w:name="_Toc72913010"/>
      <w:r>
        <w:rPr>
          <w:rStyle w:val="CharSectno"/>
        </w:rPr>
        <w:t>88</w:t>
      </w:r>
      <w:r>
        <w:rPr>
          <w:snapToGrid w:val="0"/>
        </w:rPr>
        <w:t>.</w:t>
      </w:r>
      <w:r>
        <w:rPr>
          <w:snapToGrid w:val="0"/>
        </w:rPr>
        <w:tab/>
        <w:t>Initial term of exploration licence</w:t>
      </w:r>
      <w:bookmarkEnd w:id="615"/>
      <w:bookmarkEnd w:id="616"/>
      <w:bookmarkEnd w:id="617"/>
      <w:bookmarkEnd w:id="618"/>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An exploration licence comes into force on — </w:t>
      </w:r>
    </w:p>
    <w:p>
      <w:pPr>
        <w:pStyle w:val="Indenta"/>
        <w:rPr>
          <w:snapToGrid w:val="0"/>
        </w:rPr>
      </w:pPr>
      <w:r>
        <w:rPr>
          <w:snapToGrid w:val="0"/>
        </w:rPr>
        <w:tab/>
        <w:t>(a)</w:t>
      </w:r>
      <w:r>
        <w:rPr>
          <w:snapToGrid w:val="0"/>
        </w:rPr>
        <w:tab/>
        <w:t>the day on which the grant of the licence is registered; or</w:t>
      </w:r>
    </w:p>
    <w:p>
      <w:pPr>
        <w:pStyle w:val="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Subsection"/>
        <w:keepNext/>
        <w:keepLines/>
        <w:rPr>
          <w:snapToGrid w:val="0"/>
        </w:rPr>
      </w:pPr>
      <w:r>
        <w:rPr>
          <w:snapToGrid w:val="0"/>
        </w:rPr>
        <w:tab/>
        <w:t>(2)</w:t>
      </w:r>
      <w:r>
        <w:rPr>
          <w:snapToGrid w:val="0"/>
        </w:rPr>
        <w:tab/>
        <w:t>The initial term of an exploration licence ends — </w:t>
      </w:r>
    </w:p>
    <w:p>
      <w:pPr>
        <w:pStyle w:val="Indenta"/>
        <w:keepNext/>
        <w:rPr>
          <w:snapToGrid w:val="0"/>
        </w:rPr>
      </w:pPr>
      <w:r>
        <w:rPr>
          <w:snapToGrid w:val="0"/>
        </w:rPr>
        <w:tab/>
        <w:t>(a)</w:t>
      </w:r>
      <w:r>
        <w:rPr>
          <w:snapToGrid w:val="0"/>
        </w:rPr>
        <w:tab/>
        <w:t>4 years after the day on which the licence is provisionally granted; or</w:t>
      </w:r>
    </w:p>
    <w:p>
      <w:pPr>
        <w:pStyle w:val="Indenta"/>
        <w:rPr>
          <w:snapToGrid w:val="0"/>
        </w:rPr>
      </w:pPr>
      <w:r>
        <w:rPr>
          <w:snapToGrid w:val="0"/>
        </w:rPr>
        <w:tab/>
        <w:t>(b)</w:t>
      </w:r>
      <w:r>
        <w:rPr>
          <w:snapToGrid w:val="0"/>
        </w:rPr>
        <w:tab/>
        <w:t>if a day later than the day on which the licence is provisionally granted is specified in the licence as its commencement day, 4 years after that specified day.</w:t>
      </w:r>
    </w:p>
    <w:p>
      <w:pPr>
        <w:pStyle w:val="NotesPerm"/>
        <w:tabs>
          <w:tab w:val="left" w:pos="851"/>
        </w:tabs>
        <w:spacing w:before="120"/>
        <w:ind w:left="851" w:hanging="851"/>
        <w:rPr>
          <w:snapToGrid w:val="0"/>
        </w:rPr>
      </w:pPr>
      <w:r>
        <w:rPr>
          <w:snapToGrid w:val="0"/>
        </w:rPr>
        <w:t xml:space="preserve">Note: </w:t>
      </w:r>
      <w:r>
        <w:rPr>
          <w:snapToGrid w:val="0"/>
        </w:rPr>
        <w:tab/>
        <w:t>The licence may be surrendered at any time (see section 127).</w:t>
      </w:r>
    </w:p>
    <w:p>
      <w:pPr>
        <w:pStyle w:val="Heading5"/>
        <w:rPr>
          <w:snapToGrid w:val="0"/>
        </w:rPr>
      </w:pPr>
      <w:bookmarkStart w:id="624" w:name="_Toc443991071"/>
      <w:bookmarkStart w:id="625" w:name="_Toc445026757"/>
      <w:bookmarkStart w:id="626" w:name="_Toc445085718"/>
      <w:bookmarkStart w:id="627" w:name="_Toc445088361"/>
      <w:bookmarkStart w:id="628" w:name="_Toc445112854"/>
      <w:bookmarkStart w:id="629" w:name="_Toc518095351"/>
      <w:bookmarkStart w:id="630" w:name="_Toc37566715"/>
      <w:bookmarkStart w:id="631" w:name="_Toc38777726"/>
      <w:bookmarkStart w:id="632" w:name="_Toc72913011"/>
      <w:r>
        <w:rPr>
          <w:rStyle w:val="CharSectno"/>
        </w:rPr>
        <w:t>89</w:t>
      </w:r>
      <w:r>
        <w:rPr>
          <w:snapToGrid w:val="0"/>
        </w:rPr>
        <w:t>.</w:t>
      </w:r>
      <w:r>
        <w:rPr>
          <w:snapToGrid w:val="0"/>
        </w:rPr>
        <w:tab/>
        <w:t>Term of renewal of exploration licence</w:t>
      </w:r>
      <w:bookmarkEnd w:id="624"/>
      <w:bookmarkEnd w:id="625"/>
      <w:bookmarkEnd w:id="626"/>
      <w:bookmarkEnd w:id="627"/>
      <w:bookmarkEnd w:id="628"/>
      <w:bookmarkEnd w:id="629"/>
      <w:bookmarkEnd w:id="630"/>
      <w:bookmarkEnd w:id="631"/>
      <w:bookmarkEnd w:id="632"/>
      <w:r>
        <w:rPr>
          <w:snapToGrid w:val="0"/>
        </w:rPr>
        <w:t xml:space="preserve"> </w:t>
      </w:r>
    </w:p>
    <w:p>
      <w:pPr>
        <w:pStyle w:val="Subsection"/>
        <w:rPr>
          <w:snapToGrid w:val="0"/>
        </w:rPr>
      </w:pPr>
      <w:r>
        <w:rPr>
          <w:snapToGrid w:val="0"/>
        </w:rPr>
        <w:tab/>
        <w:t>(1)</w:t>
      </w:r>
      <w:r>
        <w:rPr>
          <w:snapToGrid w:val="0"/>
        </w:rPr>
        <w:tab/>
        <w:t>A renewal of an exploration licence comes into force on — </w:t>
      </w:r>
    </w:p>
    <w:p>
      <w:pPr>
        <w:pStyle w:val="Indenta"/>
        <w:rPr>
          <w:snapToGrid w:val="0"/>
        </w:rPr>
      </w:pPr>
      <w:r>
        <w:rPr>
          <w:snapToGrid w:val="0"/>
        </w:rPr>
        <w:tab/>
        <w:t>(a)</w:t>
      </w:r>
      <w:r>
        <w:rPr>
          <w:snapToGrid w:val="0"/>
        </w:rPr>
        <w:tab/>
        <w:t>the day on which the renewal is registered; or</w:t>
      </w:r>
    </w:p>
    <w:p>
      <w:pPr>
        <w:pStyle w:val="Indenta"/>
        <w:keepNext/>
        <w:rPr>
          <w:snapToGrid w:val="0"/>
        </w:rPr>
      </w:pPr>
      <w:r>
        <w:rPr>
          <w:snapToGrid w:val="0"/>
        </w:rPr>
        <w:tab/>
        <w:t>(b)</w:t>
      </w:r>
      <w:r>
        <w:rPr>
          <w:snapToGrid w:val="0"/>
        </w:rPr>
        <w:tab/>
        <w:t>the day on which the previous term of the licence expires,</w:t>
      </w:r>
    </w:p>
    <w:p>
      <w:pPr>
        <w:pStyle w:val="Subsection"/>
        <w:keepNext/>
        <w:keepLines/>
        <w:spacing w:before="120"/>
        <w:rPr>
          <w:snapToGrid w:val="0"/>
        </w:rPr>
      </w:pPr>
      <w:r>
        <w:rPr>
          <w:snapToGrid w:val="0"/>
        </w:rPr>
        <w:tab/>
      </w:r>
      <w:r>
        <w:rPr>
          <w:snapToGrid w:val="0"/>
        </w:rPr>
        <w:tab/>
        <w:t>whichever is the later.</w:t>
      </w:r>
    </w:p>
    <w:p>
      <w:pPr>
        <w:pStyle w:val="NotesPerm"/>
        <w:keepNext/>
        <w:keepLines/>
        <w:tabs>
          <w:tab w:val="left" w:pos="851"/>
        </w:tabs>
        <w:spacing w:before="120"/>
        <w:ind w:left="851" w:hanging="851"/>
        <w:rPr>
          <w:snapToGrid w:val="0"/>
        </w:rPr>
      </w:pPr>
      <w:r>
        <w:rPr>
          <w:snapToGrid w:val="0"/>
        </w:rPr>
        <w:t xml:space="preserve">Note: </w:t>
      </w:r>
      <w:r>
        <w:rPr>
          <w:snapToGrid w:val="0"/>
        </w:rPr>
        <w:tab/>
        <w:t>See Division 6 for renewal.</w:t>
      </w:r>
    </w:p>
    <w:p>
      <w:pPr>
        <w:pStyle w:val="Subsection"/>
        <w:rPr>
          <w:snapToGrid w:val="0"/>
        </w:rPr>
      </w:pPr>
      <w:r>
        <w:rPr>
          <w:snapToGrid w:val="0"/>
        </w:rPr>
        <w:tab/>
        <w:t>(2)</w:t>
      </w:r>
      <w:r>
        <w:rPr>
          <w:snapToGrid w:val="0"/>
        </w:rPr>
        <w:tab/>
        <w:t>The term of a renewal of a licence ends 2 years after the day on which the previous term of the licence expires.</w:t>
      </w:r>
    </w:p>
    <w:p>
      <w:pPr>
        <w:pStyle w:val="NotesPerm"/>
        <w:tabs>
          <w:tab w:val="left" w:pos="851"/>
        </w:tabs>
        <w:spacing w:before="120"/>
        <w:ind w:left="851" w:hanging="851"/>
        <w:rPr>
          <w:snapToGrid w:val="0"/>
        </w:rPr>
      </w:pPr>
      <w:r>
        <w:rPr>
          <w:snapToGrid w:val="0"/>
        </w:rPr>
        <w:t xml:space="preserve">Note: </w:t>
      </w:r>
      <w:r>
        <w:rPr>
          <w:snapToGrid w:val="0"/>
        </w:rPr>
        <w:tab/>
        <w:t>The licence may be surrendered at any time (see section 127).</w:t>
      </w:r>
    </w:p>
    <w:p>
      <w:pPr>
        <w:pStyle w:val="Subsection"/>
        <w:rPr>
          <w:snapToGrid w:val="0"/>
        </w:rPr>
      </w:pPr>
      <w:r>
        <w:rPr>
          <w:snapToGrid w:val="0"/>
        </w:rPr>
        <w:tab/>
        <w:t>(3)</w:t>
      </w:r>
      <w:r>
        <w:rPr>
          <w:snapToGrid w:val="0"/>
        </w:rPr>
        <w:tab/>
        <w:t>In working out the previous term of the licence, section 90 is to be disregarded.</w:t>
      </w:r>
    </w:p>
    <w:p>
      <w:pPr>
        <w:pStyle w:val="Subsection"/>
        <w:rPr>
          <w:snapToGrid w:val="0"/>
        </w:rPr>
      </w:pPr>
      <w:r>
        <w:rPr>
          <w:snapToGrid w:val="0"/>
        </w:rPr>
        <w:tab/>
        <w:t>(4)</w:t>
      </w:r>
      <w:r>
        <w:rPr>
          <w:snapToGrid w:val="0"/>
        </w:rPr>
        <w:tab/>
        <w:t>An exploration licence is not to be renewed more than 3 times.</w:t>
      </w:r>
    </w:p>
    <w:p>
      <w:pPr>
        <w:pStyle w:val="Heading5"/>
        <w:rPr>
          <w:snapToGrid w:val="0"/>
        </w:rPr>
      </w:pPr>
      <w:bookmarkStart w:id="633" w:name="_Toc443991072"/>
      <w:bookmarkStart w:id="634" w:name="_Toc445026758"/>
      <w:bookmarkStart w:id="635" w:name="_Toc445085719"/>
      <w:bookmarkStart w:id="636" w:name="_Toc445088362"/>
      <w:bookmarkStart w:id="637" w:name="_Toc445112855"/>
      <w:bookmarkStart w:id="638" w:name="_Toc518095352"/>
      <w:bookmarkStart w:id="639" w:name="_Toc37566716"/>
      <w:bookmarkStart w:id="640" w:name="_Toc38777727"/>
      <w:bookmarkStart w:id="641" w:name="_Toc72913012"/>
      <w:r>
        <w:rPr>
          <w:rStyle w:val="CharSectno"/>
        </w:rPr>
        <w:t>90</w:t>
      </w:r>
      <w:r>
        <w:rPr>
          <w:snapToGrid w:val="0"/>
        </w:rPr>
        <w:t>.</w:t>
      </w:r>
      <w:r>
        <w:rPr>
          <w:snapToGrid w:val="0"/>
        </w:rPr>
        <w:tab/>
        <w:t>Effect of suspension of rights on term of exploration licence</w:t>
      </w:r>
      <w:bookmarkEnd w:id="633"/>
      <w:bookmarkEnd w:id="634"/>
      <w:bookmarkEnd w:id="635"/>
      <w:bookmarkEnd w:id="636"/>
      <w:bookmarkEnd w:id="637"/>
      <w:bookmarkEnd w:id="638"/>
      <w:bookmarkEnd w:id="639"/>
      <w:bookmarkEnd w:id="640"/>
      <w:bookmarkEnd w:id="641"/>
      <w:r>
        <w:rPr>
          <w:snapToGrid w:val="0"/>
        </w:rPr>
        <w:t xml:space="preserve"> </w:t>
      </w:r>
    </w:p>
    <w:p>
      <w:pPr>
        <w:pStyle w:val="Subsection"/>
        <w:rPr>
          <w:snapToGrid w:val="0"/>
        </w:rPr>
      </w:pPr>
      <w:r>
        <w:rPr>
          <w:snapToGrid w:val="0"/>
        </w:rPr>
        <w:tab/>
        <w:t>(1)</w:t>
      </w:r>
      <w:r>
        <w:rPr>
          <w:snapToGrid w:val="0"/>
        </w:rPr>
        <w:tab/>
        <w:t>If the Minister suspends rights conferred by an exploration licence for a specified period under section 48, the Minister may extend the term of the licence.</w:t>
      </w:r>
    </w:p>
    <w:p>
      <w:pPr>
        <w:pStyle w:val="Subsection"/>
        <w:rPr>
          <w:snapToGrid w:val="0"/>
        </w:rPr>
      </w:pPr>
      <w:r>
        <w:rPr>
          <w:snapToGrid w:val="0"/>
        </w:rPr>
        <w:tab/>
        <w:t>(2)</w:t>
      </w:r>
      <w:r>
        <w:rPr>
          <w:snapToGrid w:val="0"/>
        </w:rPr>
        <w:tab/>
        <w:t>An extension of a licence term under subsection (1) — </w:t>
      </w:r>
    </w:p>
    <w:p>
      <w:pPr>
        <w:pStyle w:val="Indenta"/>
        <w:rPr>
          <w:snapToGrid w:val="0"/>
        </w:rPr>
      </w:pPr>
      <w:r>
        <w:rPr>
          <w:snapToGrid w:val="0"/>
        </w:rPr>
        <w:tab/>
        <w:t>(a)</w:t>
      </w:r>
      <w:r>
        <w:rPr>
          <w:snapToGrid w:val="0"/>
        </w:rPr>
        <w:tab/>
        <w:t>must not be for a period that is longer than the period for which the licence rights were suspended; and</w:t>
      </w:r>
    </w:p>
    <w:p>
      <w:pPr>
        <w:pStyle w:val="Indenta"/>
        <w:rPr>
          <w:snapToGrid w:val="0"/>
        </w:rPr>
      </w:pPr>
      <w:r>
        <w:rPr>
          <w:snapToGrid w:val="0"/>
        </w:rPr>
        <w:tab/>
        <w:t>(b)</w:t>
      </w:r>
      <w:r>
        <w:rPr>
          <w:snapToGrid w:val="0"/>
        </w:rPr>
        <w:tab/>
        <w:t>must be in writing.</w:t>
      </w:r>
    </w:p>
    <w:p>
      <w:pPr>
        <w:pStyle w:val="Subsection"/>
        <w:keepNext/>
        <w:keepLines/>
        <w:rPr>
          <w:snapToGrid w:val="0"/>
        </w:rPr>
      </w:pPr>
      <w:r>
        <w:rPr>
          <w:snapToGrid w:val="0"/>
        </w:rPr>
        <w:tab/>
        <w:t>(3)</w:t>
      </w:r>
      <w:r>
        <w:rPr>
          <w:snapToGrid w:val="0"/>
        </w:rPr>
        <w:tab/>
        <w:t>If the Minister extends the term of a licence under subsection (1), the Minister must give the licence holder a written notice that informs the holder — </w:t>
      </w:r>
    </w:p>
    <w:p>
      <w:pPr>
        <w:pStyle w:val="Indenta"/>
        <w:keepNext/>
        <w:rPr>
          <w:snapToGrid w:val="0"/>
        </w:rPr>
      </w:pPr>
      <w:r>
        <w:rPr>
          <w:snapToGrid w:val="0"/>
        </w:rPr>
        <w:tab/>
        <w:t>(a)</w:t>
      </w:r>
      <w:r>
        <w:rPr>
          <w:snapToGrid w:val="0"/>
        </w:rPr>
        <w:tab/>
        <w:t>that the licence has been extended; and</w:t>
      </w:r>
    </w:p>
    <w:p>
      <w:pPr>
        <w:pStyle w:val="Indenta"/>
        <w:rPr>
          <w:snapToGrid w:val="0"/>
        </w:rPr>
      </w:pPr>
      <w:r>
        <w:rPr>
          <w:snapToGrid w:val="0"/>
        </w:rPr>
        <w:tab/>
        <w:t>(b)</w:t>
      </w:r>
      <w:r>
        <w:rPr>
          <w:snapToGrid w:val="0"/>
        </w:rPr>
        <w:tab/>
        <w:t>of the period of the extension.</w:t>
      </w:r>
    </w:p>
    <w:p>
      <w:pPr>
        <w:pStyle w:val="Heading5"/>
        <w:rPr>
          <w:snapToGrid w:val="0"/>
        </w:rPr>
      </w:pPr>
      <w:bookmarkStart w:id="642" w:name="_Toc443991073"/>
      <w:bookmarkStart w:id="643" w:name="_Toc445026759"/>
      <w:bookmarkStart w:id="644" w:name="_Toc445085720"/>
      <w:bookmarkStart w:id="645" w:name="_Toc445088363"/>
      <w:bookmarkStart w:id="646" w:name="_Toc445112856"/>
      <w:bookmarkStart w:id="647" w:name="_Toc518095353"/>
      <w:bookmarkStart w:id="648" w:name="_Toc37566717"/>
      <w:bookmarkStart w:id="649" w:name="_Toc38777728"/>
      <w:bookmarkStart w:id="650" w:name="_Toc72913013"/>
      <w:r>
        <w:rPr>
          <w:rStyle w:val="CharSectno"/>
        </w:rPr>
        <w:t>91</w:t>
      </w:r>
      <w:r>
        <w:rPr>
          <w:snapToGrid w:val="0"/>
        </w:rPr>
        <w:t>.</w:t>
      </w:r>
      <w:r>
        <w:rPr>
          <w:snapToGrid w:val="0"/>
        </w:rPr>
        <w:tab/>
        <w:t>Effect of application for renewal on term of exploration licence</w:t>
      </w:r>
      <w:bookmarkEnd w:id="642"/>
      <w:bookmarkEnd w:id="643"/>
      <w:bookmarkEnd w:id="644"/>
      <w:bookmarkEnd w:id="645"/>
      <w:bookmarkEnd w:id="646"/>
      <w:bookmarkEnd w:id="647"/>
      <w:bookmarkEnd w:id="648"/>
      <w:bookmarkEnd w:id="649"/>
      <w:bookmarkEnd w:id="650"/>
      <w:r>
        <w:rPr>
          <w:snapToGrid w:val="0"/>
        </w:rPr>
        <w:t xml:space="preserve"> </w:t>
      </w:r>
    </w:p>
    <w:p>
      <w:pPr>
        <w:pStyle w:val="Subsection"/>
        <w:keepNext/>
        <w:keepLines/>
        <w:rPr>
          <w:snapToGrid w:val="0"/>
        </w:rPr>
      </w:pPr>
      <w:r>
        <w:rPr>
          <w:snapToGrid w:val="0"/>
        </w:rPr>
        <w:tab/>
      </w:r>
      <w:r>
        <w:rPr>
          <w:snapToGrid w:val="0"/>
        </w:rPr>
        <w:tab/>
        <w:t>If — </w:t>
      </w:r>
    </w:p>
    <w:p>
      <w:pPr>
        <w:pStyle w:val="Indenta"/>
        <w:keepNext/>
        <w:rPr>
          <w:snapToGrid w:val="0"/>
        </w:rPr>
      </w:pPr>
      <w:r>
        <w:rPr>
          <w:snapToGrid w:val="0"/>
        </w:rPr>
        <w:tab/>
        <w:t>(a)</w:t>
      </w:r>
      <w:r>
        <w:rPr>
          <w:snapToGrid w:val="0"/>
        </w:rPr>
        <w:tab/>
        <w:t>an exploration licence holder applies to renew the licence under section 101; and</w:t>
      </w:r>
    </w:p>
    <w:p>
      <w:pPr>
        <w:pStyle w:val="Indenta"/>
        <w:rPr>
          <w:snapToGrid w:val="0"/>
        </w:rPr>
      </w:pPr>
      <w:r>
        <w:rPr>
          <w:snapToGrid w:val="0"/>
        </w:rPr>
        <w:tab/>
        <w:t>(b)</w:t>
      </w:r>
      <w:r>
        <w:rPr>
          <w:snapToGrid w:val="0"/>
        </w:rPr>
        <w:tab/>
        <w:t>the current term of the licence expires; and</w:t>
      </w:r>
    </w:p>
    <w:p>
      <w:pPr>
        <w:pStyle w:val="Indenta"/>
        <w:rPr>
          <w:snapToGrid w:val="0"/>
        </w:rPr>
      </w:pPr>
      <w:r>
        <w:rPr>
          <w:snapToGrid w:val="0"/>
        </w:rPr>
        <w:tab/>
        <w:t>(c)</w:t>
      </w:r>
      <w:r>
        <w:rPr>
          <w:snapToGrid w:val="0"/>
        </w:rPr>
        <w:tab/>
        <w:t>a renewal of the licence does not take effect immediately after the current term expires,</w:t>
      </w:r>
    </w:p>
    <w:p>
      <w:pPr>
        <w:pStyle w:val="Subsection"/>
        <w:rPr>
          <w:snapToGrid w:val="0"/>
        </w:rPr>
      </w:pPr>
      <w:r>
        <w:rPr>
          <w:snapToGrid w:val="0"/>
        </w:rPr>
        <w:tab/>
      </w:r>
      <w:r>
        <w:rPr>
          <w:snapToGrid w:val="0"/>
        </w:rPr>
        <w:tab/>
        <w:t>the licence remains in force after the current term expires until — </w:t>
      </w:r>
    </w:p>
    <w:p>
      <w:pPr>
        <w:pStyle w:val="Indenta"/>
        <w:rPr>
          <w:snapToGrid w:val="0"/>
        </w:rPr>
      </w:pPr>
      <w:r>
        <w:rPr>
          <w:snapToGrid w:val="0"/>
        </w:rPr>
        <w:tab/>
        <w:t>(d)</w:t>
      </w:r>
      <w:r>
        <w:rPr>
          <w:snapToGrid w:val="0"/>
        </w:rPr>
        <w:tab/>
        <w:t>a renewal of the licence takes effect; or</w:t>
      </w:r>
    </w:p>
    <w:p>
      <w:pPr>
        <w:pStyle w:val="Indenta"/>
        <w:rPr>
          <w:snapToGrid w:val="0"/>
        </w:rPr>
      </w:pPr>
      <w:r>
        <w:rPr>
          <w:snapToGrid w:val="0"/>
        </w:rPr>
        <w:tab/>
        <w:t>(e)</w:t>
      </w:r>
      <w:r>
        <w:rPr>
          <w:snapToGrid w:val="0"/>
        </w:rPr>
        <w:tab/>
        <w:t>a provisional renewal of the licence lapses; or</w:t>
      </w:r>
    </w:p>
    <w:p>
      <w:pPr>
        <w:pStyle w:val="Indenta"/>
        <w:rPr>
          <w:snapToGrid w:val="0"/>
        </w:rPr>
      </w:pPr>
      <w:r>
        <w:rPr>
          <w:snapToGrid w:val="0"/>
        </w:rPr>
        <w:tab/>
        <w:t>(f)</w:t>
      </w:r>
      <w:r>
        <w:rPr>
          <w:snapToGrid w:val="0"/>
        </w:rPr>
        <w:tab/>
        <w:t>the application for renewal is withdrawn or refused.</w:t>
      </w:r>
    </w:p>
    <w:p>
      <w:pPr>
        <w:pStyle w:val="Heading5"/>
        <w:spacing w:before="180"/>
        <w:rPr>
          <w:snapToGrid w:val="0"/>
        </w:rPr>
      </w:pPr>
      <w:bookmarkStart w:id="651" w:name="_Toc443991074"/>
      <w:bookmarkStart w:id="652" w:name="_Toc445026760"/>
      <w:bookmarkStart w:id="653" w:name="_Toc445085721"/>
      <w:bookmarkStart w:id="654" w:name="_Toc445088364"/>
      <w:bookmarkStart w:id="655" w:name="_Toc445112857"/>
      <w:bookmarkStart w:id="656" w:name="_Toc518095354"/>
      <w:bookmarkStart w:id="657" w:name="_Toc37566718"/>
      <w:bookmarkStart w:id="658" w:name="_Toc38777729"/>
      <w:bookmarkStart w:id="659" w:name="_Toc72913014"/>
      <w:r>
        <w:rPr>
          <w:rStyle w:val="CharSectno"/>
        </w:rPr>
        <w:t>92</w:t>
      </w:r>
      <w:r>
        <w:rPr>
          <w:snapToGrid w:val="0"/>
        </w:rPr>
        <w:t>.</w:t>
      </w:r>
      <w:r>
        <w:rPr>
          <w:snapToGrid w:val="0"/>
        </w:rPr>
        <w:tab/>
        <w:t>Effect of application for retention licence or mining licence on term of exploration licence</w:t>
      </w:r>
      <w:bookmarkEnd w:id="651"/>
      <w:bookmarkEnd w:id="652"/>
      <w:bookmarkEnd w:id="653"/>
      <w:bookmarkEnd w:id="654"/>
      <w:bookmarkEnd w:id="655"/>
      <w:bookmarkEnd w:id="656"/>
      <w:bookmarkEnd w:id="657"/>
      <w:bookmarkEnd w:id="658"/>
      <w:bookmarkEnd w:id="659"/>
      <w:r>
        <w:rPr>
          <w:snapToGrid w:val="0"/>
        </w:rPr>
        <w:t xml:space="preserve"> </w:t>
      </w:r>
    </w:p>
    <w:p>
      <w:pPr>
        <w:pStyle w:val="Subsection"/>
        <w:spacing w:before="120"/>
        <w:rPr>
          <w:snapToGrid w:val="0"/>
        </w:rPr>
      </w:pPr>
      <w:r>
        <w:rPr>
          <w:snapToGrid w:val="0"/>
        </w:rPr>
        <w:tab/>
      </w:r>
      <w:r>
        <w:rPr>
          <w:snapToGrid w:val="0"/>
        </w:rPr>
        <w:tab/>
        <w:t>If — </w:t>
      </w:r>
    </w:p>
    <w:p>
      <w:pPr>
        <w:pStyle w:val="Indenta"/>
        <w:rPr>
          <w:snapToGrid w:val="0"/>
        </w:rPr>
      </w:pPr>
      <w:r>
        <w:rPr>
          <w:snapToGrid w:val="0"/>
        </w:rPr>
        <w:tab/>
        <w:t>(a)</w:t>
      </w:r>
      <w:r>
        <w:rPr>
          <w:snapToGrid w:val="0"/>
        </w:rPr>
        <w:tab/>
        <w:t>an exploration licence holder applies for — </w:t>
      </w:r>
    </w:p>
    <w:p>
      <w:pPr>
        <w:pStyle w:val="Indenti"/>
        <w:rPr>
          <w:snapToGrid w:val="0"/>
        </w:rPr>
      </w:pPr>
      <w:r>
        <w:rPr>
          <w:snapToGrid w:val="0"/>
        </w:rPr>
        <w:tab/>
        <w:t>(i)</w:t>
      </w:r>
      <w:r>
        <w:rPr>
          <w:snapToGrid w:val="0"/>
        </w:rPr>
        <w:tab/>
        <w:t>a retention licence (see section 137); or</w:t>
      </w:r>
    </w:p>
    <w:p>
      <w:pPr>
        <w:pStyle w:val="Indenti"/>
        <w:rPr>
          <w:snapToGrid w:val="0"/>
        </w:rPr>
      </w:pPr>
      <w:r>
        <w:rPr>
          <w:snapToGrid w:val="0"/>
        </w:rPr>
        <w:tab/>
        <w:t>(ii)</w:t>
      </w:r>
      <w:r>
        <w:rPr>
          <w:snapToGrid w:val="0"/>
        </w:rPr>
        <w:tab/>
        <w:t>a mining licence (see section 198),</w:t>
      </w:r>
    </w:p>
    <w:p>
      <w:pPr>
        <w:pStyle w:val="Indenta"/>
        <w:rPr>
          <w:snapToGrid w:val="0"/>
        </w:rPr>
      </w:pPr>
      <w:r>
        <w:rPr>
          <w:snapToGrid w:val="0"/>
        </w:rPr>
        <w:tab/>
      </w:r>
      <w:r>
        <w:rPr>
          <w:snapToGrid w:val="0"/>
        </w:rPr>
        <w:tab/>
        <w:t>over the licence area, or part of the licence area, of the exploration licence; and</w:t>
      </w:r>
    </w:p>
    <w:p>
      <w:pPr>
        <w:pStyle w:val="Indenta"/>
        <w:rPr>
          <w:snapToGrid w:val="0"/>
        </w:rPr>
      </w:pPr>
      <w:r>
        <w:rPr>
          <w:snapToGrid w:val="0"/>
        </w:rPr>
        <w:tab/>
        <w:t>(b)</w:t>
      </w:r>
      <w:r>
        <w:rPr>
          <w:snapToGrid w:val="0"/>
        </w:rPr>
        <w:tab/>
        <w:t>the current term of the exploration licence expires; and</w:t>
      </w:r>
    </w:p>
    <w:p>
      <w:pPr>
        <w:pStyle w:val="Indenta"/>
        <w:keepNext/>
        <w:rPr>
          <w:snapToGrid w:val="0"/>
        </w:rPr>
      </w:pPr>
      <w:r>
        <w:rPr>
          <w:snapToGrid w:val="0"/>
        </w:rPr>
        <w:tab/>
        <w:t>(c)</w:t>
      </w:r>
      <w:r>
        <w:rPr>
          <w:snapToGrid w:val="0"/>
        </w:rPr>
        <w:tab/>
        <w:t>a grant of the retention licence or mining licence does not take effect before the current term of the exploration licence expires,</w:t>
      </w:r>
    </w:p>
    <w:p>
      <w:pPr>
        <w:pStyle w:val="Subsection"/>
        <w:spacing w:before="120"/>
        <w:rPr>
          <w:snapToGrid w:val="0"/>
        </w:rPr>
      </w:pPr>
      <w:r>
        <w:rPr>
          <w:snapToGrid w:val="0"/>
        </w:rPr>
        <w:tab/>
      </w:r>
      <w:r>
        <w:rPr>
          <w:snapToGrid w:val="0"/>
        </w:rPr>
        <w:tab/>
        <w:t>the exploration licence remains in force until — </w:t>
      </w:r>
    </w:p>
    <w:p>
      <w:pPr>
        <w:pStyle w:val="Indenta"/>
        <w:keepNext/>
        <w:rPr>
          <w:snapToGrid w:val="0"/>
        </w:rPr>
      </w:pPr>
      <w:r>
        <w:rPr>
          <w:snapToGrid w:val="0"/>
        </w:rPr>
        <w:tab/>
        <w:t>(d)</w:t>
      </w:r>
      <w:r>
        <w:rPr>
          <w:snapToGrid w:val="0"/>
        </w:rPr>
        <w:tab/>
        <w:t>the grant of the retention licence or mining licence takes effect; or</w:t>
      </w:r>
    </w:p>
    <w:p>
      <w:pPr>
        <w:pStyle w:val="Indenta"/>
        <w:rPr>
          <w:snapToGrid w:val="0"/>
        </w:rPr>
      </w:pPr>
      <w:r>
        <w:rPr>
          <w:snapToGrid w:val="0"/>
        </w:rPr>
        <w:tab/>
        <w:t>(e)</w:t>
      </w:r>
      <w:r>
        <w:rPr>
          <w:snapToGrid w:val="0"/>
        </w:rPr>
        <w:tab/>
        <w:t>a provisional grant of the retention licence or mining licence lapses; or</w:t>
      </w:r>
    </w:p>
    <w:p>
      <w:pPr>
        <w:pStyle w:val="Indenta"/>
        <w:rPr>
          <w:snapToGrid w:val="0"/>
        </w:rPr>
      </w:pPr>
      <w:r>
        <w:rPr>
          <w:snapToGrid w:val="0"/>
        </w:rPr>
        <w:tab/>
        <w:t>(f)</w:t>
      </w:r>
      <w:r>
        <w:rPr>
          <w:snapToGrid w:val="0"/>
        </w:rPr>
        <w:tab/>
        <w:t>the application for the retention licence or mining licence is withdrawn or refused.</w:t>
      </w:r>
    </w:p>
    <w:p>
      <w:pPr>
        <w:pStyle w:val="Heading5"/>
        <w:spacing w:before="180"/>
        <w:rPr>
          <w:snapToGrid w:val="0"/>
        </w:rPr>
      </w:pPr>
      <w:bookmarkStart w:id="660" w:name="_Toc443991075"/>
      <w:bookmarkStart w:id="661" w:name="_Toc445026761"/>
      <w:bookmarkStart w:id="662" w:name="_Toc445085722"/>
      <w:bookmarkStart w:id="663" w:name="_Toc445088365"/>
      <w:bookmarkStart w:id="664" w:name="_Toc445112858"/>
      <w:bookmarkStart w:id="665" w:name="_Toc518095355"/>
      <w:bookmarkStart w:id="666" w:name="_Toc37566719"/>
      <w:bookmarkStart w:id="667" w:name="_Toc38777730"/>
      <w:bookmarkStart w:id="668" w:name="_Toc72913015"/>
      <w:r>
        <w:rPr>
          <w:rStyle w:val="CharSectno"/>
        </w:rPr>
        <w:t>93</w:t>
      </w:r>
      <w:r>
        <w:rPr>
          <w:snapToGrid w:val="0"/>
        </w:rPr>
        <w:t>.</w:t>
      </w:r>
      <w:r>
        <w:rPr>
          <w:snapToGrid w:val="0"/>
        </w:rPr>
        <w:tab/>
        <w:t>Effect of application for extension on term of licence</w:t>
      </w:r>
      <w:bookmarkEnd w:id="660"/>
      <w:bookmarkEnd w:id="661"/>
      <w:bookmarkEnd w:id="662"/>
      <w:bookmarkEnd w:id="663"/>
      <w:bookmarkEnd w:id="664"/>
      <w:bookmarkEnd w:id="665"/>
      <w:bookmarkEnd w:id="666"/>
      <w:bookmarkEnd w:id="667"/>
      <w:bookmarkEnd w:id="668"/>
      <w:r>
        <w:rPr>
          <w:snapToGrid w:val="0"/>
        </w:rPr>
        <w:t xml:space="preserve"> </w:t>
      </w:r>
    </w:p>
    <w:p>
      <w:pPr>
        <w:pStyle w:val="Subsection"/>
        <w:spacing w:before="120"/>
        <w:rPr>
          <w:snapToGrid w:val="0"/>
        </w:rPr>
      </w:pPr>
      <w:r>
        <w:rPr>
          <w:snapToGrid w:val="0"/>
        </w:rPr>
        <w:tab/>
      </w:r>
      <w:r>
        <w:rPr>
          <w:snapToGrid w:val="0"/>
        </w:rPr>
        <w:tab/>
        <w:t>If — </w:t>
      </w:r>
    </w:p>
    <w:p>
      <w:pPr>
        <w:pStyle w:val="Indenta"/>
        <w:spacing w:before="60"/>
        <w:rPr>
          <w:snapToGrid w:val="0"/>
        </w:rPr>
      </w:pPr>
      <w:r>
        <w:rPr>
          <w:snapToGrid w:val="0"/>
        </w:rPr>
        <w:tab/>
        <w:t>(a)</w:t>
      </w:r>
      <w:r>
        <w:rPr>
          <w:snapToGrid w:val="0"/>
        </w:rPr>
        <w:tab/>
        <w:t>an exploration licence holder applies for an extension of the term of the licence under section 94 or 96; and</w:t>
      </w:r>
    </w:p>
    <w:p>
      <w:pPr>
        <w:pStyle w:val="Indenta"/>
        <w:spacing w:before="60"/>
        <w:rPr>
          <w:snapToGrid w:val="0"/>
        </w:rPr>
      </w:pPr>
      <w:r>
        <w:rPr>
          <w:snapToGrid w:val="0"/>
        </w:rPr>
        <w:tab/>
        <w:t>(b)</w:t>
      </w:r>
      <w:r>
        <w:rPr>
          <w:snapToGrid w:val="0"/>
        </w:rPr>
        <w:tab/>
        <w:t>the holder has also applied to renew the licence under section 101; and</w:t>
      </w:r>
    </w:p>
    <w:p>
      <w:pPr>
        <w:pStyle w:val="Indenta"/>
        <w:spacing w:before="60"/>
        <w:rPr>
          <w:snapToGrid w:val="0"/>
        </w:rPr>
      </w:pPr>
      <w:r>
        <w:rPr>
          <w:snapToGrid w:val="0"/>
        </w:rPr>
        <w:tab/>
        <w:t>(c)</w:t>
      </w:r>
      <w:r>
        <w:rPr>
          <w:snapToGrid w:val="0"/>
        </w:rPr>
        <w:tab/>
        <w:t>the extension application is not decided before the licence is due to expire,</w:t>
      </w:r>
    </w:p>
    <w:p>
      <w:pPr>
        <w:pStyle w:val="Subsection"/>
        <w:spacing w:before="80"/>
        <w:rPr>
          <w:snapToGrid w:val="0"/>
        </w:rPr>
      </w:pPr>
      <w:r>
        <w:rPr>
          <w:snapToGrid w:val="0"/>
        </w:rPr>
        <w:tab/>
      </w:r>
      <w:r>
        <w:rPr>
          <w:snapToGrid w:val="0"/>
        </w:rPr>
        <w:tab/>
        <w:t>then — </w:t>
      </w:r>
    </w:p>
    <w:p>
      <w:pPr>
        <w:pStyle w:val="Indenta"/>
        <w:rPr>
          <w:snapToGrid w:val="0"/>
        </w:rPr>
      </w:pPr>
      <w:r>
        <w:rPr>
          <w:snapToGrid w:val="0"/>
        </w:rPr>
        <w:tab/>
        <w:t>(d)</w:t>
      </w:r>
      <w:r>
        <w:rPr>
          <w:snapToGrid w:val="0"/>
        </w:rPr>
        <w:tab/>
        <w:t>the renewal application lapses; and</w:t>
      </w:r>
    </w:p>
    <w:p>
      <w:pPr>
        <w:pStyle w:val="Indenta"/>
        <w:rPr>
          <w:snapToGrid w:val="0"/>
        </w:rPr>
      </w:pPr>
      <w:r>
        <w:rPr>
          <w:snapToGrid w:val="0"/>
        </w:rPr>
        <w:tab/>
        <w:t>(e)</w:t>
      </w:r>
      <w:r>
        <w:rPr>
          <w:snapToGrid w:val="0"/>
        </w:rPr>
        <w:tab/>
        <w:t>the licence remains in force until — </w:t>
      </w:r>
    </w:p>
    <w:p>
      <w:pPr>
        <w:pStyle w:val="Indenti"/>
        <w:rPr>
          <w:snapToGrid w:val="0"/>
        </w:rPr>
      </w:pPr>
      <w:r>
        <w:rPr>
          <w:snapToGrid w:val="0"/>
        </w:rPr>
        <w:tab/>
        <w:t>(i)</w:t>
      </w:r>
      <w:r>
        <w:rPr>
          <w:snapToGrid w:val="0"/>
        </w:rPr>
        <w:tab/>
        <w:t>if the Minister extends the term of the licence under section 95 or 97 for a specified period, 30 days after the day on which that period ends; or</w:t>
      </w:r>
    </w:p>
    <w:p>
      <w:pPr>
        <w:pStyle w:val="Indenti"/>
        <w:rPr>
          <w:snapToGrid w:val="0"/>
        </w:rPr>
      </w:pPr>
      <w:r>
        <w:rPr>
          <w:snapToGrid w:val="0"/>
        </w:rPr>
        <w:tab/>
        <w:t>(ii)</w:t>
      </w:r>
      <w:r>
        <w:rPr>
          <w:snapToGrid w:val="0"/>
        </w:rPr>
        <w:tab/>
        <w:t>if the Minister refuses to extend the term of the licence under section 95 or 97, 30 days after the day on which the holder is given notice of the refusal under section 98.</w:t>
      </w:r>
    </w:p>
    <w:p>
      <w:pPr>
        <w:pStyle w:val="Heading5"/>
        <w:rPr>
          <w:snapToGrid w:val="0"/>
        </w:rPr>
      </w:pPr>
      <w:bookmarkStart w:id="669" w:name="_Toc443991076"/>
      <w:bookmarkStart w:id="670" w:name="_Toc445026762"/>
      <w:bookmarkStart w:id="671" w:name="_Toc445085723"/>
      <w:bookmarkStart w:id="672" w:name="_Toc445088366"/>
      <w:bookmarkStart w:id="673" w:name="_Toc445112859"/>
      <w:bookmarkStart w:id="674" w:name="_Toc518095356"/>
      <w:bookmarkStart w:id="675" w:name="_Toc37566720"/>
      <w:bookmarkStart w:id="676" w:name="_Toc38777731"/>
      <w:bookmarkStart w:id="677" w:name="_Toc72913016"/>
      <w:r>
        <w:rPr>
          <w:rStyle w:val="CharSectno"/>
        </w:rPr>
        <w:t>94</w:t>
      </w:r>
      <w:r>
        <w:rPr>
          <w:snapToGrid w:val="0"/>
        </w:rPr>
        <w:t>.</w:t>
      </w:r>
      <w:r>
        <w:rPr>
          <w:snapToGrid w:val="0"/>
        </w:rPr>
        <w:tab/>
        <w:t>Extension of licence — activities disrupted</w:t>
      </w:r>
      <w:bookmarkEnd w:id="669"/>
      <w:bookmarkEnd w:id="670"/>
      <w:bookmarkEnd w:id="671"/>
      <w:bookmarkEnd w:id="672"/>
      <w:bookmarkEnd w:id="673"/>
      <w:bookmarkEnd w:id="674"/>
      <w:bookmarkEnd w:id="675"/>
      <w:bookmarkEnd w:id="676"/>
      <w:bookmarkEnd w:id="677"/>
      <w:r>
        <w:rPr>
          <w:snapToGrid w:val="0"/>
        </w:rPr>
        <w:t xml:space="preserve"> </w:t>
      </w:r>
    </w:p>
    <w:p>
      <w:pPr>
        <w:pStyle w:val="Subsection"/>
        <w:keepNext/>
        <w:keepLines/>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an exploration licence authorises the licence holder to carry out an activity; and</w:t>
      </w:r>
    </w:p>
    <w:p>
      <w:pPr>
        <w:pStyle w:val="Indenta"/>
        <w:rPr>
          <w:snapToGrid w:val="0"/>
        </w:rPr>
      </w:pPr>
      <w:r>
        <w:rPr>
          <w:snapToGrid w:val="0"/>
        </w:rPr>
        <w:tab/>
        <w:t>(b)</w:t>
      </w:r>
      <w:r>
        <w:rPr>
          <w:snapToGrid w:val="0"/>
        </w:rPr>
        <w:tab/>
        <w:t>circumstances beyond the control of the holder prevent the holder from carrying out the activity,</w:t>
      </w:r>
    </w:p>
    <w:p>
      <w:pPr>
        <w:pStyle w:val="Subsection"/>
        <w:rPr>
          <w:snapToGrid w:val="0"/>
        </w:rPr>
      </w:pPr>
      <w:r>
        <w:rPr>
          <w:snapToGrid w:val="0"/>
        </w:rPr>
        <w:tab/>
      </w:r>
      <w:r>
        <w:rPr>
          <w:snapToGrid w:val="0"/>
        </w:rPr>
        <w:tab/>
        <w:t>the holder may apply to the Minister for an extension of the term of the licence.</w:t>
      </w:r>
    </w:p>
    <w:p>
      <w:pPr>
        <w:pStyle w:val="Subsection"/>
        <w:rPr>
          <w:snapToGrid w:val="0"/>
        </w:rPr>
      </w:pPr>
      <w:r>
        <w:rPr>
          <w:snapToGrid w:val="0"/>
        </w:rPr>
        <w:tab/>
        <w:t>(2)</w:t>
      </w:r>
      <w:r>
        <w:rPr>
          <w:snapToGrid w:val="0"/>
        </w:rPr>
        <w:tab/>
        <w:t>The application must be made — </w:t>
      </w:r>
    </w:p>
    <w:p>
      <w:pPr>
        <w:pStyle w:val="Indenta"/>
        <w:rPr>
          <w:snapToGrid w:val="0"/>
        </w:rPr>
      </w:pPr>
      <w:r>
        <w:rPr>
          <w:snapToGrid w:val="0"/>
        </w:rPr>
        <w:tab/>
        <w:t>(a)</w:t>
      </w:r>
      <w:r>
        <w:rPr>
          <w:snapToGrid w:val="0"/>
        </w:rPr>
        <w:tab/>
        <w:t>within 30 days after the day on which the holder first became aware of the circumstances; and</w:t>
      </w:r>
    </w:p>
    <w:p>
      <w:pPr>
        <w:pStyle w:val="Indenta"/>
        <w:rPr>
          <w:snapToGrid w:val="0"/>
        </w:rPr>
      </w:pPr>
      <w:r>
        <w:rPr>
          <w:snapToGrid w:val="0"/>
        </w:rPr>
        <w:tab/>
        <w:t>(b)</w:t>
      </w:r>
      <w:r>
        <w:rPr>
          <w:snapToGrid w:val="0"/>
        </w:rPr>
        <w:tab/>
        <w:t>before the licence expires.</w:t>
      </w:r>
    </w:p>
    <w:p>
      <w:pPr>
        <w:pStyle w:val="Heading5"/>
        <w:rPr>
          <w:snapToGrid w:val="0"/>
        </w:rPr>
      </w:pPr>
      <w:bookmarkStart w:id="678" w:name="_Toc443991077"/>
      <w:bookmarkStart w:id="679" w:name="_Toc445026763"/>
      <w:bookmarkStart w:id="680" w:name="_Toc445085724"/>
      <w:bookmarkStart w:id="681" w:name="_Toc445088367"/>
      <w:bookmarkStart w:id="682" w:name="_Toc445112860"/>
      <w:bookmarkStart w:id="683" w:name="_Toc518095357"/>
      <w:bookmarkStart w:id="684" w:name="_Toc37566721"/>
      <w:bookmarkStart w:id="685" w:name="_Toc38777732"/>
      <w:bookmarkStart w:id="686" w:name="_Toc72913017"/>
      <w:r>
        <w:rPr>
          <w:rStyle w:val="CharSectno"/>
        </w:rPr>
        <w:t>95</w:t>
      </w:r>
      <w:r>
        <w:rPr>
          <w:snapToGrid w:val="0"/>
        </w:rPr>
        <w:t>.</w:t>
      </w:r>
      <w:r>
        <w:rPr>
          <w:snapToGrid w:val="0"/>
        </w:rPr>
        <w:tab/>
        <w:t>Grant of licence extension — activities disrupted</w:t>
      </w:r>
      <w:bookmarkEnd w:id="678"/>
      <w:bookmarkEnd w:id="679"/>
      <w:bookmarkEnd w:id="680"/>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Subject to subsection (2), if an exploration licence holder applies for an extension under section 94, the Minister — </w:t>
      </w:r>
    </w:p>
    <w:p>
      <w:pPr>
        <w:pStyle w:val="Indenta"/>
        <w:rPr>
          <w:snapToGrid w:val="0"/>
        </w:rPr>
      </w:pPr>
      <w:r>
        <w:rPr>
          <w:snapToGrid w:val="0"/>
        </w:rPr>
        <w:tab/>
        <w:t>(a)</w:t>
      </w:r>
      <w:r>
        <w:rPr>
          <w:snapToGrid w:val="0"/>
        </w:rPr>
        <w:tab/>
        <w:t>must grant an extension of the term of the licence if the Minister is satisfied that — </w:t>
      </w:r>
    </w:p>
    <w:p>
      <w:pPr>
        <w:pStyle w:val="Indenti"/>
        <w:rPr>
          <w:snapToGrid w:val="0"/>
        </w:rPr>
      </w:pPr>
      <w:r>
        <w:rPr>
          <w:snapToGrid w:val="0"/>
        </w:rPr>
        <w:tab/>
        <w:t>(i)</w:t>
      </w:r>
      <w:r>
        <w:rPr>
          <w:snapToGrid w:val="0"/>
        </w:rPr>
        <w:tab/>
        <w:t>the holder is or has been unable to carry out the activities authorised by the licence; and</w:t>
      </w:r>
    </w:p>
    <w:p>
      <w:pPr>
        <w:pStyle w:val="Indenti"/>
        <w:rPr>
          <w:snapToGrid w:val="0"/>
        </w:rPr>
      </w:pPr>
      <w:r>
        <w:rPr>
          <w:snapToGrid w:val="0"/>
        </w:rPr>
        <w:tab/>
        <w:t>(ii)</w:t>
      </w:r>
      <w:r>
        <w:rPr>
          <w:snapToGrid w:val="0"/>
        </w:rPr>
        <w:tab/>
        <w:t>the holder is or has been unable to do so because of circumstances beyond the holder’s control; and</w:t>
      </w:r>
    </w:p>
    <w:p>
      <w:pPr>
        <w:pStyle w:val="Indenti"/>
        <w:rPr>
          <w:snapToGrid w:val="0"/>
        </w:rPr>
      </w:pPr>
      <w:r>
        <w:rPr>
          <w:snapToGrid w:val="0"/>
        </w:rPr>
        <w:tab/>
        <w:t>(iii)</w:t>
      </w:r>
      <w:r>
        <w:rPr>
          <w:snapToGrid w:val="0"/>
        </w:rPr>
        <w:tab/>
        <w:t>no excluded time is included in the period of inability for which an extension is sought;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refuse the application for extension if the Minister is not satisfied of the matters referred to in paragraph (a).</w:t>
      </w:r>
    </w:p>
    <w:p>
      <w:pPr>
        <w:pStyle w:val="Subsection"/>
        <w:rPr>
          <w:snapToGrid w:val="0"/>
        </w:rPr>
      </w:pPr>
      <w:r>
        <w:rPr>
          <w:snapToGrid w:val="0"/>
        </w:rPr>
        <w:tab/>
        <w:t>(2)</w:t>
      </w:r>
      <w:r>
        <w:rPr>
          <w:snapToGrid w:val="0"/>
        </w:rPr>
        <w:tab/>
        <w:t>The period for which the extension is granted must not be longer than the disruption period for the licence less any excluded time for the licence.</w:t>
      </w:r>
    </w:p>
    <w:p>
      <w:pPr>
        <w:pStyle w:val="Subsection"/>
        <w:rPr>
          <w:snapToGrid w:val="0"/>
        </w:rPr>
      </w:pPr>
      <w:r>
        <w:rPr>
          <w:snapToGrid w:val="0"/>
        </w:rPr>
        <w:tab/>
        <w:t>(3)</w:t>
      </w:r>
      <w:r>
        <w:rPr>
          <w:snapToGrid w:val="0"/>
        </w:rPr>
        <w:tab/>
        <w:t>The extension may be granted subject to whatever conditions the Minister thinks appropriate.</w:t>
      </w:r>
    </w:p>
    <w:p>
      <w:pPr>
        <w:pStyle w:val="Subsection"/>
        <w:rPr>
          <w:snapToGrid w:val="0"/>
        </w:rPr>
      </w:pPr>
      <w:r>
        <w:rPr>
          <w:snapToGrid w:val="0"/>
        </w:rPr>
        <w:tab/>
        <w:t>(4)</w:t>
      </w:r>
      <w:r>
        <w:rPr>
          <w:snapToGrid w:val="0"/>
        </w:rPr>
        <w:tab/>
        <w:t>In this section — </w:t>
      </w:r>
    </w:p>
    <w:p>
      <w:pPr>
        <w:pStyle w:val="Defstart"/>
      </w:pPr>
      <w:r>
        <w:rPr>
          <w:b/>
        </w:rPr>
        <w:tab/>
      </w:r>
      <w:r>
        <w:rPr>
          <w:rStyle w:val="CharDefText"/>
        </w:rPr>
        <w:t>“disruption period”</w:t>
      </w:r>
      <w:r>
        <w:t xml:space="preserve"> for a licence means the period during which the licence holder is unable to carry out activities authorised by the licence because of circumstances beyond the holder’s control;</w:t>
      </w:r>
    </w:p>
    <w:p>
      <w:pPr>
        <w:pStyle w:val="Defstart"/>
      </w:pPr>
      <w:r>
        <w:rPr>
          <w:b/>
        </w:rPr>
        <w:tab/>
      </w:r>
      <w:r>
        <w:rPr>
          <w:rStyle w:val="CharDefText"/>
        </w:rPr>
        <w:t>“excluded time”</w:t>
      </w:r>
      <w:r>
        <w:t xml:space="preserve"> for a licence means any period during which the licence was in force because of section 90, 91, 92 or 93.</w:t>
      </w:r>
    </w:p>
    <w:p>
      <w:pPr>
        <w:pStyle w:val="NotesPerm"/>
        <w:tabs>
          <w:tab w:val="left" w:pos="851"/>
        </w:tabs>
        <w:spacing w:before="120"/>
        <w:ind w:left="851" w:hanging="851"/>
        <w:rPr>
          <w:snapToGrid w:val="0"/>
        </w:rPr>
      </w:pPr>
      <w:r>
        <w:rPr>
          <w:snapToGrid w:val="0"/>
        </w:rPr>
        <w:t xml:space="preserve">Note: </w:t>
      </w:r>
      <w:r>
        <w:rPr>
          <w:snapToGrid w:val="0"/>
        </w:rPr>
        <w:tab/>
        <w:t>Under section 90, if the Minister has under section 48 suspended rights under a licence for a period, the Minister may extend the term of the licence for an equivalent period. Under section 91, the term of a licence is automatically extended if there is an application for the renewal of a licence undecided when the licence is due to expire. Under section 92, the term of a licence is automatically extended if the holder applies for a retention or mining licence over the licence area. Under section 93, the term of a licence is automatically extended if there is an application for an extension of the licence undecided when the licence is due to expire.</w:t>
      </w:r>
    </w:p>
    <w:p>
      <w:pPr>
        <w:pStyle w:val="Heading5"/>
        <w:rPr>
          <w:snapToGrid w:val="0"/>
        </w:rPr>
      </w:pPr>
      <w:bookmarkStart w:id="687" w:name="_Toc443991078"/>
      <w:bookmarkStart w:id="688" w:name="_Toc445026764"/>
      <w:bookmarkStart w:id="689" w:name="_Toc445085725"/>
      <w:bookmarkStart w:id="690" w:name="_Toc445088368"/>
      <w:bookmarkStart w:id="691" w:name="_Toc445112861"/>
      <w:bookmarkStart w:id="692" w:name="_Toc518095358"/>
      <w:bookmarkStart w:id="693" w:name="_Toc37566722"/>
      <w:bookmarkStart w:id="694" w:name="_Toc38777733"/>
      <w:bookmarkStart w:id="695" w:name="_Toc72913018"/>
      <w:r>
        <w:rPr>
          <w:rStyle w:val="CharSectno"/>
        </w:rPr>
        <w:t>96</w:t>
      </w:r>
      <w:r>
        <w:rPr>
          <w:snapToGrid w:val="0"/>
        </w:rPr>
        <w:t>.</w:t>
      </w:r>
      <w:r>
        <w:rPr>
          <w:snapToGrid w:val="0"/>
        </w:rPr>
        <w:tab/>
        <w:t>Extension of licence — other circumstances</w:t>
      </w:r>
      <w:bookmarkEnd w:id="687"/>
      <w:bookmarkEnd w:id="688"/>
      <w:bookmarkEnd w:id="689"/>
      <w:bookmarkEnd w:id="690"/>
      <w:bookmarkEnd w:id="691"/>
      <w:bookmarkEnd w:id="692"/>
      <w:bookmarkEnd w:id="693"/>
      <w:bookmarkEnd w:id="694"/>
      <w:bookmarkEnd w:id="695"/>
      <w:r>
        <w:rPr>
          <w:snapToGrid w:val="0"/>
        </w:rPr>
        <w:t xml:space="preserve"> </w:t>
      </w:r>
    </w:p>
    <w:p>
      <w:pPr>
        <w:pStyle w:val="Subsection"/>
        <w:rPr>
          <w:snapToGrid w:val="0"/>
        </w:rPr>
      </w:pPr>
      <w:r>
        <w:rPr>
          <w:snapToGrid w:val="0"/>
        </w:rPr>
        <w:tab/>
        <w:t>(1)</w:t>
      </w:r>
      <w:r>
        <w:rPr>
          <w:snapToGrid w:val="0"/>
        </w:rPr>
        <w:tab/>
        <w:t>An exploration licence holder may apply to the Minister for an extension of the term of the licence if, under section 121, the Minister — </w:t>
      </w:r>
    </w:p>
    <w:p>
      <w:pPr>
        <w:pStyle w:val="Indenta"/>
        <w:rPr>
          <w:snapToGrid w:val="0"/>
        </w:rPr>
      </w:pPr>
      <w:r>
        <w:rPr>
          <w:snapToGrid w:val="0"/>
        </w:rPr>
        <w:tab/>
        <w:t>(a)</w:t>
      </w:r>
      <w:r>
        <w:rPr>
          <w:snapToGrid w:val="0"/>
        </w:rPr>
        <w:tab/>
        <w:t>suspends a licence condition; or</w:t>
      </w:r>
    </w:p>
    <w:p>
      <w:pPr>
        <w:pStyle w:val="Indenta"/>
        <w:rPr>
          <w:snapToGrid w:val="0"/>
        </w:rPr>
      </w:pPr>
      <w:r>
        <w:rPr>
          <w:snapToGrid w:val="0"/>
        </w:rPr>
        <w:tab/>
        <w:t>(b)</w:t>
      </w:r>
      <w:r>
        <w:rPr>
          <w:snapToGrid w:val="0"/>
        </w:rPr>
        <w:tab/>
        <w:t>exempts the holder from complying with a licence condition.</w:t>
      </w:r>
    </w:p>
    <w:p>
      <w:pPr>
        <w:pStyle w:val="Subsection"/>
        <w:rPr>
          <w:snapToGrid w:val="0"/>
        </w:rPr>
      </w:pPr>
      <w:r>
        <w:rPr>
          <w:snapToGrid w:val="0"/>
        </w:rPr>
        <w:tab/>
        <w:t>(2)</w:t>
      </w:r>
      <w:r>
        <w:rPr>
          <w:snapToGrid w:val="0"/>
        </w:rPr>
        <w:tab/>
        <w:t>The application must be made not later than 30 days before the licence expires.</w:t>
      </w:r>
    </w:p>
    <w:p>
      <w:pPr>
        <w:pStyle w:val="Heading5"/>
        <w:rPr>
          <w:snapToGrid w:val="0"/>
        </w:rPr>
      </w:pPr>
      <w:bookmarkStart w:id="696" w:name="_Toc443991079"/>
      <w:bookmarkStart w:id="697" w:name="_Toc445026765"/>
      <w:bookmarkStart w:id="698" w:name="_Toc445085726"/>
      <w:bookmarkStart w:id="699" w:name="_Toc445088369"/>
      <w:bookmarkStart w:id="700" w:name="_Toc445112862"/>
      <w:bookmarkStart w:id="701" w:name="_Toc518095359"/>
      <w:bookmarkStart w:id="702" w:name="_Toc37566723"/>
      <w:bookmarkStart w:id="703" w:name="_Toc38777734"/>
      <w:bookmarkStart w:id="704" w:name="_Toc72913019"/>
      <w:r>
        <w:rPr>
          <w:rStyle w:val="CharSectno"/>
        </w:rPr>
        <w:t>97</w:t>
      </w:r>
      <w:r>
        <w:rPr>
          <w:snapToGrid w:val="0"/>
        </w:rPr>
        <w:t>.</w:t>
      </w:r>
      <w:r>
        <w:rPr>
          <w:snapToGrid w:val="0"/>
        </w:rPr>
        <w:tab/>
        <w:t>Grant of licence extension — other circumstances</w:t>
      </w:r>
      <w:bookmarkEnd w:id="696"/>
      <w:bookmarkEnd w:id="697"/>
      <w:bookmarkEnd w:id="698"/>
      <w:bookmarkEnd w:id="699"/>
      <w:bookmarkEnd w:id="700"/>
      <w:bookmarkEnd w:id="701"/>
      <w:bookmarkEnd w:id="702"/>
      <w:bookmarkEnd w:id="703"/>
      <w:bookmarkEnd w:id="704"/>
      <w:r>
        <w:rPr>
          <w:snapToGrid w:val="0"/>
        </w:rPr>
        <w:t xml:space="preserve"> </w:t>
      </w:r>
    </w:p>
    <w:p>
      <w:pPr>
        <w:pStyle w:val="Subsection"/>
        <w:rPr>
          <w:snapToGrid w:val="0"/>
        </w:rPr>
      </w:pPr>
      <w:r>
        <w:rPr>
          <w:snapToGrid w:val="0"/>
        </w:rPr>
        <w:tab/>
        <w:t>(1)</w:t>
      </w:r>
      <w:r>
        <w:rPr>
          <w:snapToGrid w:val="0"/>
        </w:rPr>
        <w:tab/>
        <w:t>Subject to subsection (2), if an exploration licence holder applies for an extension under section 96, the Minister — </w:t>
      </w:r>
    </w:p>
    <w:p>
      <w:pPr>
        <w:pStyle w:val="Indenta"/>
        <w:rPr>
          <w:snapToGrid w:val="0"/>
        </w:rPr>
      </w:pPr>
      <w:r>
        <w:rPr>
          <w:snapToGrid w:val="0"/>
        </w:rPr>
        <w:tab/>
        <w:t>(a)</w:t>
      </w:r>
      <w:r>
        <w:rPr>
          <w:snapToGrid w:val="0"/>
        </w:rPr>
        <w:tab/>
        <w:t>may grant an extension of the term of the licence; or</w:t>
      </w:r>
    </w:p>
    <w:p>
      <w:pPr>
        <w:pStyle w:val="Indenta"/>
        <w:rPr>
          <w:snapToGrid w:val="0"/>
        </w:rPr>
      </w:pPr>
      <w:r>
        <w:rPr>
          <w:snapToGrid w:val="0"/>
        </w:rPr>
        <w:tab/>
        <w:t>(b)</w:t>
      </w:r>
      <w:r>
        <w:rPr>
          <w:snapToGrid w:val="0"/>
        </w:rPr>
        <w:tab/>
        <w:t>may refuse to grant an extension of the term of the licence.</w:t>
      </w:r>
    </w:p>
    <w:p>
      <w:pPr>
        <w:pStyle w:val="Subsection"/>
        <w:rPr>
          <w:snapToGrid w:val="0"/>
        </w:rPr>
      </w:pPr>
      <w:r>
        <w:rPr>
          <w:snapToGrid w:val="0"/>
        </w:rPr>
        <w:tab/>
        <w:t>(2)</w:t>
      </w:r>
      <w:r>
        <w:rPr>
          <w:snapToGrid w:val="0"/>
        </w:rPr>
        <w:tab/>
        <w:t>The extension must not be for a period that is longer than the period of the suspension or exemption.</w:t>
      </w:r>
    </w:p>
    <w:p>
      <w:pPr>
        <w:pStyle w:val="Subsection"/>
        <w:rPr>
          <w:snapToGrid w:val="0"/>
        </w:rPr>
      </w:pPr>
      <w:r>
        <w:rPr>
          <w:snapToGrid w:val="0"/>
        </w:rPr>
        <w:tab/>
        <w:t>(3)</w:t>
      </w:r>
      <w:r>
        <w:rPr>
          <w:snapToGrid w:val="0"/>
        </w:rPr>
        <w:tab/>
        <w:t>The extension may be granted subject to whatever conditions the Minister thinks appropriate.</w:t>
      </w:r>
    </w:p>
    <w:p>
      <w:pPr>
        <w:pStyle w:val="Heading5"/>
        <w:rPr>
          <w:snapToGrid w:val="0"/>
        </w:rPr>
      </w:pPr>
      <w:bookmarkStart w:id="705" w:name="_Toc443991080"/>
      <w:bookmarkStart w:id="706" w:name="_Toc445026766"/>
      <w:bookmarkStart w:id="707" w:name="_Toc445085727"/>
      <w:bookmarkStart w:id="708" w:name="_Toc445088370"/>
      <w:bookmarkStart w:id="709" w:name="_Toc445112863"/>
      <w:bookmarkStart w:id="710" w:name="_Toc518095360"/>
      <w:bookmarkStart w:id="711" w:name="_Toc37566724"/>
      <w:bookmarkStart w:id="712" w:name="_Toc38777735"/>
      <w:bookmarkStart w:id="713" w:name="_Toc72913020"/>
      <w:r>
        <w:rPr>
          <w:rStyle w:val="CharSectno"/>
        </w:rPr>
        <w:t>98</w:t>
      </w:r>
      <w:r>
        <w:rPr>
          <w:snapToGrid w:val="0"/>
        </w:rPr>
        <w:t>.</w:t>
      </w:r>
      <w:r>
        <w:rPr>
          <w:snapToGrid w:val="0"/>
        </w:rPr>
        <w:tab/>
        <w:t>Notification of decision</w:t>
      </w:r>
      <w:bookmarkEnd w:id="705"/>
      <w:bookmarkEnd w:id="706"/>
      <w:bookmarkEnd w:id="707"/>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If the Minister grants an extension of the term of the exploration licence under section 95 or 97, the Minister must give the licence holder a written notice that informs the holder of — </w:t>
      </w:r>
    </w:p>
    <w:p>
      <w:pPr>
        <w:pStyle w:val="Indenta"/>
        <w:rPr>
          <w:snapToGrid w:val="0"/>
        </w:rPr>
      </w:pPr>
      <w:r>
        <w:rPr>
          <w:snapToGrid w:val="0"/>
        </w:rPr>
        <w:tab/>
        <w:t>(a)</w:t>
      </w:r>
      <w:r>
        <w:rPr>
          <w:snapToGrid w:val="0"/>
        </w:rPr>
        <w:tab/>
        <w:t>the grant of extension; and</w:t>
      </w:r>
    </w:p>
    <w:p>
      <w:pPr>
        <w:pStyle w:val="Indenta"/>
        <w:rPr>
          <w:snapToGrid w:val="0"/>
        </w:rPr>
      </w:pPr>
      <w:r>
        <w:rPr>
          <w:snapToGrid w:val="0"/>
        </w:rPr>
        <w:tab/>
        <w:t>(b)</w:t>
      </w:r>
      <w:r>
        <w:rPr>
          <w:snapToGrid w:val="0"/>
        </w:rPr>
        <w:tab/>
        <w:t>the period of the extension; and</w:t>
      </w:r>
    </w:p>
    <w:p>
      <w:pPr>
        <w:pStyle w:val="Indenta"/>
        <w:rPr>
          <w:snapToGrid w:val="0"/>
        </w:rPr>
      </w:pPr>
      <w:r>
        <w:rPr>
          <w:snapToGrid w:val="0"/>
        </w:rPr>
        <w:tab/>
        <w:t>(c)</w:t>
      </w:r>
      <w:r>
        <w:rPr>
          <w:snapToGrid w:val="0"/>
        </w:rPr>
        <w:tab/>
        <w:t>if the extension is subject to conditions, the conditions.</w:t>
      </w:r>
    </w:p>
    <w:p>
      <w:pPr>
        <w:pStyle w:val="Subsection"/>
        <w:rPr>
          <w:snapToGrid w:val="0"/>
        </w:rPr>
      </w:pPr>
      <w:r>
        <w:rPr>
          <w:snapToGrid w:val="0"/>
        </w:rPr>
        <w:tab/>
        <w:t>(2)</w:t>
      </w:r>
      <w:r>
        <w:rPr>
          <w:snapToGrid w:val="0"/>
        </w:rPr>
        <w:tab/>
        <w:t>If the Minister refuses an application for a licence extension, the Minister must give the licence holder a written notice that informs the holder of — </w:t>
      </w:r>
    </w:p>
    <w:p>
      <w:pPr>
        <w:pStyle w:val="Indenta"/>
        <w:rPr>
          <w:snapToGrid w:val="0"/>
        </w:rPr>
      </w:pPr>
      <w:r>
        <w:rPr>
          <w:snapToGrid w:val="0"/>
        </w:rPr>
        <w:tab/>
        <w:t>(a)</w:t>
      </w:r>
      <w:r>
        <w:rPr>
          <w:snapToGrid w:val="0"/>
        </w:rPr>
        <w:tab/>
        <w:t>the refusal; and</w:t>
      </w:r>
    </w:p>
    <w:p>
      <w:pPr>
        <w:pStyle w:val="Indenta"/>
        <w:rPr>
          <w:snapToGrid w:val="0"/>
        </w:rPr>
      </w:pPr>
      <w:r>
        <w:rPr>
          <w:snapToGrid w:val="0"/>
        </w:rPr>
        <w:tab/>
        <w:t>(b)</w:t>
      </w:r>
      <w:r>
        <w:rPr>
          <w:snapToGrid w:val="0"/>
        </w:rPr>
        <w:tab/>
        <w:t>the reasons for the refusal.</w:t>
      </w:r>
    </w:p>
    <w:p>
      <w:pPr>
        <w:pStyle w:val="Heading4"/>
        <w:rPr>
          <w:b/>
        </w:rPr>
      </w:pPr>
      <w:bookmarkStart w:id="714" w:name="_Toc72913021"/>
      <w:r>
        <w:rPr>
          <w:b/>
          <w:snapToGrid w:val="0"/>
        </w:rPr>
        <w:t>Division 5 — Voluntary surrender of part of exploration licence area</w:t>
      </w:r>
      <w:bookmarkEnd w:id="714"/>
    </w:p>
    <w:p>
      <w:pPr>
        <w:pStyle w:val="Heading5"/>
        <w:rPr>
          <w:snapToGrid w:val="0"/>
        </w:rPr>
      </w:pPr>
      <w:bookmarkStart w:id="715" w:name="_Toc443991081"/>
      <w:bookmarkStart w:id="716" w:name="_Toc445026767"/>
      <w:bookmarkStart w:id="717" w:name="_Toc445085728"/>
      <w:bookmarkStart w:id="718" w:name="_Toc445088371"/>
      <w:bookmarkStart w:id="719" w:name="_Toc445112864"/>
      <w:bookmarkStart w:id="720" w:name="_Toc518095361"/>
      <w:bookmarkStart w:id="721" w:name="_Toc37566725"/>
      <w:bookmarkStart w:id="722" w:name="_Toc38777736"/>
      <w:bookmarkStart w:id="723" w:name="_Toc72913022"/>
      <w:r>
        <w:rPr>
          <w:rStyle w:val="CharSectno"/>
        </w:rPr>
        <w:t>99</w:t>
      </w:r>
      <w:r>
        <w:rPr>
          <w:snapToGrid w:val="0"/>
        </w:rPr>
        <w:t>.</w:t>
      </w:r>
      <w:r>
        <w:rPr>
          <w:snapToGrid w:val="0"/>
        </w:rPr>
        <w:tab/>
        <w:t>Voluntary surrender of blocks if discrete area remains</w:t>
      </w:r>
      <w:bookmarkEnd w:id="715"/>
      <w:bookmarkEnd w:id="716"/>
      <w:bookmarkEnd w:id="717"/>
      <w:bookmarkEnd w:id="718"/>
      <w:bookmarkEnd w:id="719"/>
      <w:bookmarkEnd w:id="720"/>
      <w:bookmarkEnd w:id="721"/>
      <w:bookmarkEnd w:id="722"/>
      <w:bookmarkEnd w:id="723"/>
      <w:r>
        <w:rPr>
          <w:snapToGrid w:val="0"/>
        </w:rPr>
        <w:t xml:space="preserve"> </w:t>
      </w:r>
    </w:p>
    <w:p>
      <w:pPr>
        <w:pStyle w:val="Subsection"/>
        <w:rPr>
          <w:snapToGrid w:val="0"/>
        </w:rPr>
      </w:pPr>
      <w:r>
        <w:rPr>
          <w:snapToGrid w:val="0"/>
        </w:rPr>
        <w:tab/>
        <w:t>(1)</w:t>
      </w:r>
      <w:r>
        <w:rPr>
          <w:snapToGrid w:val="0"/>
        </w:rPr>
        <w:tab/>
        <w:t>An exploration licence holder may surrender a block or some of the blocks covered by the licence if the remaining blocks in the licence area form a discrete area.</w:t>
      </w:r>
    </w:p>
    <w:p>
      <w:pPr>
        <w:pStyle w:val="NotesPerm"/>
        <w:tabs>
          <w:tab w:val="left" w:pos="851"/>
        </w:tabs>
        <w:spacing w:before="120"/>
        <w:ind w:left="851" w:hanging="851"/>
        <w:rPr>
          <w:snapToGrid w:val="0"/>
        </w:rPr>
      </w:pPr>
      <w:r>
        <w:rPr>
          <w:snapToGrid w:val="0"/>
        </w:rPr>
        <w:t xml:space="preserve">Note: </w:t>
      </w:r>
      <w:r>
        <w:rPr>
          <w:snapToGrid w:val="0"/>
        </w:rPr>
        <w:tab/>
        <w:t>See section 127 for the surrender of the whole licence.</w:t>
      </w:r>
    </w:p>
    <w:p>
      <w:pPr>
        <w:pStyle w:val="Subsection"/>
        <w:rPr>
          <w:snapToGrid w:val="0"/>
        </w:rPr>
      </w:pPr>
      <w:r>
        <w:rPr>
          <w:snapToGrid w:val="0"/>
        </w:rPr>
        <w:tab/>
        <w:t>(2)</w:t>
      </w:r>
      <w:r>
        <w:rPr>
          <w:snapToGrid w:val="0"/>
        </w:rPr>
        <w:tab/>
        <w:t>A surrender under subsection (1) must — </w:t>
      </w:r>
    </w:p>
    <w:p>
      <w:pPr>
        <w:pStyle w:val="Indenta"/>
        <w:rPr>
          <w:snapToGrid w:val="0"/>
        </w:rPr>
      </w:pPr>
      <w:r>
        <w:rPr>
          <w:snapToGrid w:val="0"/>
        </w:rPr>
        <w:tab/>
        <w:t>(a)</w:t>
      </w:r>
      <w:r>
        <w:rPr>
          <w:snapToGrid w:val="0"/>
        </w:rPr>
        <w:tab/>
        <w:t>be made in writing; and</w:t>
      </w:r>
    </w:p>
    <w:p>
      <w:pPr>
        <w:pStyle w:val="Indenta"/>
        <w:rPr>
          <w:snapToGrid w:val="0"/>
        </w:rPr>
      </w:pPr>
      <w:r>
        <w:rPr>
          <w:snapToGrid w:val="0"/>
        </w:rPr>
        <w:tab/>
        <w:t>(b)</w:t>
      </w:r>
      <w:r>
        <w:rPr>
          <w:snapToGrid w:val="0"/>
        </w:rPr>
        <w:tab/>
        <w:t>identify the blocks surrendered; and</w:t>
      </w:r>
    </w:p>
    <w:p>
      <w:pPr>
        <w:pStyle w:val="Indenta"/>
        <w:rPr>
          <w:snapToGrid w:val="0"/>
        </w:rPr>
      </w:pPr>
      <w:r>
        <w:rPr>
          <w:snapToGrid w:val="0"/>
        </w:rPr>
        <w:tab/>
        <w:t>(c)</w:t>
      </w:r>
      <w:r>
        <w:rPr>
          <w:snapToGrid w:val="0"/>
        </w:rPr>
        <w:tab/>
        <w:t>be given to the Minister.</w:t>
      </w:r>
    </w:p>
    <w:p>
      <w:pPr>
        <w:pStyle w:val="NotesPerm"/>
        <w:tabs>
          <w:tab w:val="left" w:pos="851"/>
        </w:tabs>
        <w:spacing w:before="120"/>
        <w:ind w:left="851" w:hanging="851"/>
        <w:rPr>
          <w:snapToGrid w:val="0"/>
        </w:rPr>
      </w:pPr>
      <w:r>
        <w:rPr>
          <w:snapToGrid w:val="0"/>
        </w:rPr>
        <w:t xml:space="preserve">Note: </w:t>
      </w:r>
      <w:r>
        <w:rPr>
          <w:snapToGrid w:val="0"/>
        </w:rPr>
        <w:tab/>
        <w:t>The surrender takes effect when it is registered under section 337 (see section 337(5)).</w:t>
      </w:r>
    </w:p>
    <w:p>
      <w:pPr>
        <w:pStyle w:val="Heading5"/>
        <w:rPr>
          <w:snapToGrid w:val="0"/>
        </w:rPr>
      </w:pPr>
      <w:bookmarkStart w:id="724" w:name="_Toc443991082"/>
      <w:bookmarkStart w:id="725" w:name="_Toc445026768"/>
      <w:bookmarkStart w:id="726" w:name="_Toc445085729"/>
      <w:bookmarkStart w:id="727" w:name="_Toc445088372"/>
      <w:bookmarkStart w:id="728" w:name="_Toc445112865"/>
      <w:bookmarkStart w:id="729" w:name="_Toc518095362"/>
      <w:bookmarkStart w:id="730" w:name="_Toc37566726"/>
      <w:bookmarkStart w:id="731" w:name="_Toc38777737"/>
      <w:bookmarkStart w:id="732" w:name="_Toc72913023"/>
      <w:r>
        <w:rPr>
          <w:rStyle w:val="CharSectno"/>
        </w:rPr>
        <w:t>100</w:t>
      </w:r>
      <w:r>
        <w:rPr>
          <w:snapToGrid w:val="0"/>
        </w:rPr>
        <w:t>.</w:t>
      </w:r>
      <w:r>
        <w:rPr>
          <w:snapToGrid w:val="0"/>
        </w:rPr>
        <w:tab/>
        <w:t>Voluntary surrender of blocks if up to 3 discrete areas remain</w:t>
      </w:r>
      <w:bookmarkEnd w:id="724"/>
      <w:bookmarkEnd w:id="725"/>
      <w:bookmarkEnd w:id="726"/>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exploration licence holder wants to surrender some of the blocks covered by the licence; and</w:t>
      </w:r>
    </w:p>
    <w:p>
      <w:pPr>
        <w:pStyle w:val="Indenta"/>
        <w:rPr>
          <w:snapToGrid w:val="0"/>
        </w:rPr>
      </w:pPr>
      <w:r>
        <w:rPr>
          <w:snapToGrid w:val="0"/>
        </w:rPr>
        <w:tab/>
        <w:t>(b)</w:t>
      </w:r>
      <w:r>
        <w:rPr>
          <w:snapToGrid w:val="0"/>
        </w:rPr>
        <w:tab/>
        <w:t>the blocks remaining in the licence area after the proposed surrender would form not more than 3 discrete areas,</w:t>
      </w:r>
    </w:p>
    <w:p>
      <w:pPr>
        <w:pStyle w:val="Subsection"/>
        <w:rPr>
          <w:snapToGrid w:val="0"/>
        </w:rPr>
      </w:pPr>
      <w:r>
        <w:rPr>
          <w:snapToGrid w:val="0"/>
        </w:rPr>
        <w:tab/>
      </w:r>
      <w:r>
        <w:rPr>
          <w:snapToGrid w:val="0"/>
        </w:rPr>
        <w:tab/>
        <w:t>the holder may apply to the Minister for approval of the proposed surrender.</w:t>
      </w:r>
    </w:p>
    <w:p>
      <w:pPr>
        <w:pStyle w:val="Subsection"/>
        <w:keepNext/>
        <w:rPr>
          <w:snapToGrid w:val="0"/>
        </w:rPr>
      </w:pPr>
      <w:r>
        <w:rPr>
          <w:snapToGrid w:val="0"/>
        </w:rPr>
        <w:tab/>
        <w:t>(2)</w:t>
      </w:r>
      <w:r>
        <w:rPr>
          <w:snapToGrid w:val="0"/>
        </w:rPr>
        <w:tab/>
        <w:t>The application — </w:t>
      </w:r>
    </w:p>
    <w:p>
      <w:pPr>
        <w:pStyle w:val="Indenta"/>
        <w:rPr>
          <w:snapToGrid w:val="0"/>
        </w:rPr>
      </w:pPr>
      <w:r>
        <w:rPr>
          <w:snapToGrid w:val="0"/>
        </w:rPr>
        <w:tab/>
        <w:t>(a)</w:t>
      </w:r>
      <w:r>
        <w:rPr>
          <w:snapToGrid w:val="0"/>
        </w:rPr>
        <w:tab/>
        <w:t>must be in writing; and</w:t>
      </w:r>
    </w:p>
    <w:p>
      <w:pPr>
        <w:pStyle w:val="Indenta"/>
        <w:rPr>
          <w:snapToGrid w:val="0"/>
        </w:rPr>
      </w:pPr>
      <w:r>
        <w:rPr>
          <w:snapToGrid w:val="0"/>
        </w:rPr>
        <w:tab/>
        <w:t>(b)</w:t>
      </w:r>
      <w:r>
        <w:rPr>
          <w:snapToGrid w:val="0"/>
        </w:rPr>
        <w:tab/>
        <w:t>must include a surrender proposal that identifies the blocks in the licence area that the holder proposes to surrender; and</w:t>
      </w:r>
    </w:p>
    <w:p>
      <w:pPr>
        <w:pStyle w:val="Indenta"/>
        <w:rPr>
          <w:snapToGrid w:val="0"/>
        </w:rPr>
      </w:pPr>
      <w:r>
        <w:rPr>
          <w:snapToGrid w:val="0"/>
        </w:rPr>
        <w:tab/>
        <w:t>(c)</w:t>
      </w:r>
      <w:r>
        <w:rPr>
          <w:snapToGrid w:val="0"/>
        </w:rPr>
        <w:tab/>
        <w:t>may include any other information that the holder thinks is relevant.</w:t>
      </w:r>
    </w:p>
    <w:p>
      <w:pPr>
        <w:pStyle w:val="Subsection"/>
        <w:rPr>
          <w:snapToGrid w:val="0"/>
        </w:rPr>
      </w:pPr>
      <w:r>
        <w:rPr>
          <w:snapToGrid w:val="0"/>
        </w:rPr>
        <w:tab/>
        <w:t>(3)</w:t>
      </w:r>
      <w:r>
        <w:rPr>
          <w:snapToGrid w:val="0"/>
        </w:rPr>
        <w:tab/>
        <w:t>If the Minister agrees with the surrender proposal, the Minister may approve the surrender of the blocks specified in the proposal by giving the holder written notice of the approval.</w:t>
      </w:r>
    </w:p>
    <w:p>
      <w:pPr>
        <w:tabs>
          <w:tab w:val="left" w:pos="851"/>
        </w:tabs>
        <w:spacing w:before="120"/>
        <w:ind w:left="851" w:hanging="851"/>
        <w:rPr>
          <w:snapToGrid w:val="0"/>
          <w:sz w:val="18"/>
        </w:rPr>
      </w:pPr>
      <w:r>
        <w:rPr>
          <w:snapToGrid w:val="0"/>
          <w:sz w:val="18"/>
        </w:rPr>
        <w:t xml:space="preserve">Note: </w:t>
      </w:r>
      <w:r>
        <w:rPr>
          <w:snapToGrid w:val="0"/>
          <w:sz w:val="18"/>
        </w:rPr>
        <w:tab/>
        <w:t>The surrender takes effect when it is registered under section 337 (see section 337(5)).</w:t>
      </w:r>
    </w:p>
    <w:p>
      <w:pPr>
        <w:pStyle w:val="Subsection"/>
        <w:rPr>
          <w:snapToGrid w:val="0"/>
        </w:rPr>
      </w:pPr>
      <w:r>
        <w:rPr>
          <w:snapToGrid w:val="0"/>
        </w:rPr>
        <w:tab/>
        <w:t>(4)</w:t>
      </w:r>
      <w:r>
        <w:rPr>
          <w:snapToGrid w:val="0"/>
        </w:rPr>
        <w:tab/>
        <w:t>If the Minister does not agree with the surrender proposal, the Minister may ask the holder to discuss the proposal.</w:t>
      </w:r>
    </w:p>
    <w:p>
      <w:pPr>
        <w:pStyle w:val="Subsection"/>
        <w:rPr>
          <w:snapToGrid w:val="0"/>
        </w:rPr>
      </w:pPr>
      <w:r>
        <w:rPr>
          <w:snapToGrid w:val="0"/>
        </w:rPr>
        <w:tab/>
        <w:t>(5)</w:t>
      </w:r>
      <w:r>
        <w:rPr>
          <w:snapToGrid w:val="0"/>
        </w:rPr>
        <w:tab/>
        <w:t>If the Minister and the holder agree, after discussions, on the blocks to be surrendered the Minister may approve the surrender of the blocks agreed on by giving the holder written confirmation of the agreement.</w:t>
      </w:r>
    </w:p>
    <w:p>
      <w:pPr>
        <w:tabs>
          <w:tab w:val="left" w:pos="851"/>
        </w:tabs>
        <w:spacing w:before="120"/>
        <w:ind w:left="851" w:hanging="851"/>
        <w:rPr>
          <w:snapToGrid w:val="0"/>
          <w:sz w:val="18"/>
        </w:rPr>
      </w:pPr>
      <w:r>
        <w:rPr>
          <w:snapToGrid w:val="0"/>
          <w:sz w:val="18"/>
        </w:rPr>
        <w:t xml:space="preserve">Note: </w:t>
      </w:r>
      <w:r>
        <w:rPr>
          <w:snapToGrid w:val="0"/>
          <w:sz w:val="18"/>
        </w:rPr>
        <w:tab/>
        <w:t>The surrender takes effect when it is registered under section 337 (see section 337(5)).</w:t>
      </w:r>
    </w:p>
    <w:p>
      <w:pPr>
        <w:pStyle w:val="Subsection"/>
        <w:rPr>
          <w:snapToGrid w:val="0"/>
        </w:rPr>
      </w:pPr>
      <w:r>
        <w:rPr>
          <w:snapToGrid w:val="0"/>
        </w:rPr>
        <w:tab/>
        <w:t>(6)</w:t>
      </w:r>
      <w:r>
        <w:rPr>
          <w:snapToGrid w:val="0"/>
        </w:rPr>
        <w:tab/>
        <w:t>If, after discussions, the Minister and the holder do not agree on the surrender proposal, no blocks are surrendered.</w:t>
      </w:r>
    </w:p>
    <w:p>
      <w:pPr>
        <w:pStyle w:val="Heading4"/>
        <w:rPr>
          <w:b/>
        </w:rPr>
      </w:pPr>
      <w:bookmarkStart w:id="733" w:name="_Toc72913024"/>
      <w:r>
        <w:rPr>
          <w:b/>
          <w:snapToGrid w:val="0"/>
        </w:rPr>
        <w:t>Division 6 — Application for and grant of renewal of exploration licence</w:t>
      </w:r>
      <w:bookmarkEnd w:id="733"/>
    </w:p>
    <w:p>
      <w:pPr>
        <w:pStyle w:val="Heading5"/>
        <w:rPr>
          <w:snapToGrid w:val="0"/>
        </w:rPr>
      </w:pPr>
      <w:bookmarkStart w:id="734" w:name="_Toc443991083"/>
      <w:bookmarkStart w:id="735" w:name="_Toc445026769"/>
      <w:bookmarkStart w:id="736" w:name="_Toc445085730"/>
      <w:bookmarkStart w:id="737" w:name="_Toc445088373"/>
      <w:bookmarkStart w:id="738" w:name="_Toc445112866"/>
      <w:bookmarkStart w:id="739" w:name="_Toc518095363"/>
      <w:bookmarkStart w:id="740" w:name="_Toc37566727"/>
      <w:bookmarkStart w:id="741" w:name="_Toc38777738"/>
      <w:bookmarkStart w:id="742" w:name="_Toc72913025"/>
      <w:r>
        <w:rPr>
          <w:rStyle w:val="CharSectno"/>
        </w:rPr>
        <w:t>101</w:t>
      </w:r>
      <w:r>
        <w:rPr>
          <w:snapToGrid w:val="0"/>
        </w:rPr>
        <w:t>.</w:t>
      </w:r>
      <w:r>
        <w:rPr>
          <w:snapToGrid w:val="0"/>
        </w:rPr>
        <w:tab/>
        <w:t>Application for renewal of exploration licence</w:t>
      </w:r>
      <w:bookmarkEnd w:id="734"/>
      <w:bookmarkEnd w:id="735"/>
      <w:bookmarkEnd w:id="736"/>
      <w:bookmarkEnd w:id="737"/>
      <w:bookmarkEnd w:id="738"/>
      <w:bookmarkEnd w:id="739"/>
      <w:bookmarkEnd w:id="740"/>
      <w:bookmarkEnd w:id="741"/>
      <w:bookmarkEnd w:id="742"/>
      <w:r>
        <w:rPr>
          <w:snapToGrid w:val="0"/>
        </w:rPr>
        <w:t xml:space="preserve"> </w:t>
      </w:r>
    </w:p>
    <w:p>
      <w:pPr>
        <w:pStyle w:val="Subsection"/>
        <w:rPr>
          <w:snapToGrid w:val="0"/>
        </w:rPr>
      </w:pPr>
      <w:r>
        <w:rPr>
          <w:snapToGrid w:val="0"/>
        </w:rPr>
        <w:tab/>
      </w:r>
      <w:r>
        <w:rPr>
          <w:snapToGrid w:val="0"/>
        </w:rPr>
        <w:tab/>
        <w:t>An exploration licence holder may apply to the Minister to renew the licence.</w:t>
      </w:r>
    </w:p>
    <w:p>
      <w:pPr>
        <w:tabs>
          <w:tab w:val="left" w:pos="851"/>
        </w:tabs>
        <w:spacing w:before="120"/>
        <w:ind w:left="851" w:hanging="851"/>
        <w:rPr>
          <w:snapToGrid w:val="0"/>
          <w:sz w:val="18"/>
        </w:rPr>
      </w:pPr>
      <w:r>
        <w:rPr>
          <w:snapToGrid w:val="0"/>
          <w:sz w:val="18"/>
        </w:rPr>
        <w:t xml:space="preserve">Note 1: </w:t>
      </w:r>
      <w:r>
        <w:rPr>
          <w:snapToGrid w:val="0"/>
          <w:sz w:val="18"/>
        </w:rPr>
        <w:tab/>
        <w:t>Part of the licence area must be surrendered on each renewal (see section 104).</w:t>
      </w:r>
    </w:p>
    <w:p>
      <w:pPr>
        <w:tabs>
          <w:tab w:val="left" w:pos="851"/>
        </w:tabs>
        <w:spacing w:before="120"/>
        <w:ind w:left="851" w:hanging="851"/>
        <w:rPr>
          <w:snapToGrid w:val="0"/>
          <w:sz w:val="18"/>
        </w:rPr>
      </w:pPr>
      <w:r>
        <w:rPr>
          <w:snapToGrid w:val="0"/>
          <w:sz w:val="18"/>
        </w:rPr>
        <w:t xml:space="preserve">Note 2: </w:t>
      </w:r>
      <w:r>
        <w:rPr>
          <w:snapToGrid w:val="0"/>
          <w:sz w:val="18"/>
        </w:rPr>
        <w:tab/>
        <w:t>At each renewal, the licence conditions are reviewed (see section 118).</w:t>
      </w:r>
    </w:p>
    <w:p>
      <w:pPr>
        <w:pStyle w:val="Heading5"/>
        <w:rPr>
          <w:snapToGrid w:val="0"/>
        </w:rPr>
      </w:pPr>
      <w:bookmarkStart w:id="743" w:name="_Toc443991084"/>
      <w:bookmarkStart w:id="744" w:name="_Toc445026770"/>
      <w:bookmarkStart w:id="745" w:name="_Toc445085731"/>
      <w:bookmarkStart w:id="746" w:name="_Toc445088374"/>
      <w:bookmarkStart w:id="747" w:name="_Toc445112867"/>
      <w:bookmarkStart w:id="748" w:name="_Toc518095364"/>
      <w:bookmarkStart w:id="749" w:name="_Toc37566728"/>
      <w:bookmarkStart w:id="750" w:name="_Toc38777739"/>
      <w:bookmarkStart w:id="751" w:name="_Toc72913026"/>
      <w:r>
        <w:rPr>
          <w:rStyle w:val="CharSectno"/>
        </w:rPr>
        <w:t>102</w:t>
      </w:r>
      <w:r>
        <w:rPr>
          <w:snapToGrid w:val="0"/>
        </w:rPr>
        <w:t>.</w:t>
      </w:r>
      <w:r>
        <w:rPr>
          <w:snapToGrid w:val="0"/>
        </w:rPr>
        <w:tab/>
        <w:t>When application to be made</w:t>
      </w:r>
      <w:bookmarkEnd w:id="743"/>
      <w:bookmarkEnd w:id="744"/>
      <w:bookmarkEnd w:id="745"/>
      <w:bookmarkEnd w:id="746"/>
      <w:bookmarkEnd w:id="747"/>
      <w:bookmarkEnd w:id="748"/>
      <w:bookmarkEnd w:id="749"/>
      <w:bookmarkEnd w:id="750"/>
      <w:bookmarkEnd w:id="751"/>
      <w:r>
        <w:rPr>
          <w:snapToGrid w:val="0"/>
        </w:rPr>
        <w:t xml:space="preserve"> </w:t>
      </w:r>
    </w:p>
    <w:p>
      <w:pPr>
        <w:pStyle w:val="Subsection"/>
        <w:rPr>
          <w:snapToGrid w:val="0"/>
        </w:rPr>
      </w:pPr>
      <w:r>
        <w:rPr>
          <w:snapToGrid w:val="0"/>
        </w:rPr>
        <w:tab/>
        <w:t>(1)</w:t>
      </w:r>
      <w:r>
        <w:rPr>
          <w:snapToGrid w:val="0"/>
        </w:rPr>
        <w:tab/>
        <w:t>Subject to subsections (2) and (3), the application must be made at least 30 days before the day on which the licence is to expire.</w:t>
      </w:r>
    </w:p>
    <w:p>
      <w:pPr>
        <w:tabs>
          <w:tab w:val="left" w:pos="851"/>
        </w:tabs>
        <w:spacing w:before="120"/>
        <w:ind w:left="851" w:hanging="851"/>
        <w:rPr>
          <w:snapToGrid w:val="0"/>
          <w:sz w:val="18"/>
        </w:rPr>
      </w:pPr>
      <w:r>
        <w:rPr>
          <w:snapToGrid w:val="0"/>
          <w:sz w:val="18"/>
        </w:rPr>
        <w:t xml:space="preserve">Note: </w:t>
      </w:r>
      <w:r>
        <w:rPr>
          <w:snapToGrid w:val="0"/>
          <w:sz w:val="18"/>
        </w:rPr>
        <w:tab/>
        <w:t>If an application for extension of a licence is made, the expiry of the licence is postponed (see section 93). For expiry of a licence see section 126.</w:t>
      </w:r>
    </w:p>
    <w:p>
      <w:pPr>
        <w:pStyle w:val="Subsection"/>
        <w:rPr>
          <w:snapToGrid w:val="0"/>
        </w:rPr>
      </w:pPr>
      <w:r>
        <w:rPr>
          <w:snapToGrid w:val="0"/>
        </w:rPr>
        <w:tab/>
        <w:t>(2)</w:t>
      </w:r>
      <w:r>
        <w:rPr>
          <w:snapToGrid w:val="0"/>
        </w:rPr>
        <w:tab/>
        <w:t>The Minister may accept an application that is made later than 30 days before the day on which the licence is to expire if — </w:t>
      </w:r>
    </w:p>
    <w:p>
      <w:pPr>
        <w:pStyle w:val="Indenta"/>
        <w:rPr>
          <w:snapToGrid w:val="0"/>
        </w:rPr>
      </w:pPr>
      <w:r>
        <w:rPr>
          <w:snapToGrid w:val="0"/>
        </w:rPr>
        <w:tab/>
        <w:t>(a)</w:t>
      </w:r>
      <w:r>
        <w:rPr>
          <w:snapToGrid w:val="0"/>
        </w:rPr>
        <w:tab/>
        <w:t>the application is made before the day on which the licence expires; and</w:t>
      </w:r>
    </w:p>
    <w:p>
      <w:pPr>
        <w:pStyle w:val="Indenta"/>
        <w:rPr>
          <w:snapToGrid w:val="0"/>
        </w:rPr>
      </w:pPr>
      <w:r>
        <w:rPr>
          <w:snapToGrid w:val="0"/>
        </w:rPr>
        <w:tab/>
        <w:t>(b)</w:t>
      </w:r>
      <w:r>
        <w:rPr>
          <w:snapToGrid w:val="0"/>
        </w:rPr>
        <w:tab/>
        <w:t>the Minister believes that there are reasonable grounds for accepting the application.</w:t>
      </w:r>
    </w:p>
    <w:p>
      <w:pPr>
        <w:pStyle w:val="Subsection"/>
        <w:rPr>
          <w:snapToGrid w:val="0"/>
        </w:rPr>
      </w:pPr>
      <w:r>
        <w:rPr>
          <w:snapToGrid w:val="0"/>
        </w:rPr>
        <w:tab/>
        <w:t>(3)</w:t>
      </w:r>
      <w:r>
        <w:rPr>
          <w:snapToGrid w:val="0"/>
        </w:rPr>
        <w:tab/>
        <w:t>If a licence remains in force because of section 93(e)(ii), the application may be made at any time before the licence ceases to be in force.</w:t>
      </w:r>
    </w:p>
    <w:p>
      <w:pPr>
        <w:pStyle w:val="Heading5"/>
        <w:rPr>
          <w:snapToGrid w:val="0"/>
        </w:rPr>
      </w:pPr>
      <w:bookmarkStart w:id="752" w:name="_Toc443991085"/>
      <w:bookmarkStart w:id="753" w:name="_Toc445026771"/>
      <w:bookmarkStart w:id="754" w:name="_Toc445085732"/>
      <w:bookmarkStart w:id="755" w:name="_Toc445088375"/>
      <w:bookmarkStart w:id="756" w:name="_Toc445112868"/>
      <w:bookmarkStart w:id="757" w:name="_Toc518095365"/>
      <w:bookmarkStart w:id="758" w:name="_Toc37566729"/>
      <w:bookmarkStart w:id="759" w:name="_Toc38777740"/>
      <w:bookmarkStart w:id="760" w:name="_Toc72913027"/>
      <w:r>
        <w:rPr>
          <w:rStyle w:val="CharSectno"/>
        </w:rPr>
        <w:t>103</w:t>
      </w:r>
      <w:r>
        <w:rPr>
          <w:snapToGrid w:val="0"/>
        </w:rPr>
        <w:t>.</w:t>
      </w:r>
      <w:r>
        <w:rPr>
          <w:snapToGrid w:val="0"/>
        </w:rPr>
        <w:tab/>
        <w:t>How to apply for renewal</w:t>
      </w:r>
      <w:bookmarkEnd w:id="752"/>
      <w:bookmarkEnd w:id="753"/>
      <w:bookmarkEnd w:id="754"/>
      <w:bookmarkEnd w:id="755"/>
      <w:bookmarkEnd w:id="756"/>
      <w:bookmarkEnd w:id="757"/>
      <w:bookmarkEnd w:id="758"/>
      <w:bookmarkEnd w:id="759"/>
      <w:bookmarkEnd w:id="760"/>
      <w:r>
        <w:rPr>
          <w:snapToGrid w:val="0"/>
        </w:rPr>
        <w:t xml:space="preserve"> </w:t>
      </w:r>
    </w:p>
    <w:p>
      <w:pPr>
        <w:pStyle w:val="Subsection"/>
      </w:pPr>
      <w:r>
        <w:tab/>
        <w:t>(1)</w:t>
      </w:r>
      <w: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 </w:t>
      </w:r>
    </w:p>
    <w:p>
      <w:pPr>
        <w:pStyle w:val="Indenti"/>
        <w:rPr>
          <w:snapToGrid w:val="0"/>
        </w:rPr>
      </w:pPr>
      <w:r>
        <w:rPr>
          <w:snapToGrid w:val="0"/>
        </w:rPr>
        <w:tab/>
        <w:t>(i)</w:t>
      </w:r>
      <w:r>
        <w:rPr>
          <w:snapToGrid w:val="0"/>
        </w:rPr>
        <w:tab/>
        <w:t>the activities carried out by the applicant under the licence during its current term; and</w:t>
      </w:r>
    </w:p>
    <w:p>
      <w:pPr>
        <w:pStyle w:val="Indenti"/>
        <w:rPr>
          <w:snapToGrid w:val="0"/>
        </w:rPr>
      </w:pPr>
      <w:r>
        <w:rPr>
          <w:snapToGrid w:val="0"/>
        </w:rPr>
        <w:tab/>
        <w:t>(ii)</w:t>
      </w:r>
      <w:r>
        <w:rPr>
          <w:snapToGrid w:val="0"/>
        </w:rPr>
        <w:tab/>
        <w:t xml:space="preserve">the amount of money spent by the applicant in relation to the blocks covered by the licence during its current term; and </w:t>
      </w:r>
    </w:p>
    <w:p>
      <w:pPr>
        <w:pStyle w:val="Indenti"/>
        <w:rPr>
          <w:snapToGrid w:val="0"/>
        </w:rPr>
      </w:pPr>
      <w:r>
        <w:rPr>
          <w:snapToGrid w:val="0"/>
        </w:rPr>
        <w:tab/>
        <w:t>(iii)</w:t>
      </w:r>
      <w:r>
        <w:rPr>
          <w:snapToGrid w:val="0"/>
        </w:rPr>
        <w:tab/>
        <w:t>the activities that the applicant intends to carry out under the licence during the term applied for; and</w:t>
      </w:r>
    </w:p>
    <w:p>
      <w:pPr>
        <w:pStyle w:val="Indenti"/>
        <w:rPr>
          <w:snapToGrid w:val="0"/>
        </w:rPr>
      </w:pPr>
      <w:r>
        <w:rPr>
          <w:snapToGrid w:val="0"/>
        </w:rPr>
        <w:tab/>
        <w:t>(iv)</w:t>
      </w:r>
      <w:r>
        <w:rPr>
          <w:snapToGrid w:val="0"/>
        </w:rPr>
        <w:tab/>
        <w:t xml:space="preserve">the amount of money that the applicant intends to spend on those activities during the term applied for; </w:t>
      </w:r>
    </w:p>
    <w:p>
      <w:pPr>
        <w:pStyle w:val="Indenta"/>
        <w:rPr>
          <w:snapToGrid w:val="0"/>
        </w:rPr>
      </w:pPr>
      <w:r>
        <w:rPr>
          <w:snapToGrid w:val="0"/>
        </w:rPr>
        <w:tab/>
      </w:r>
      <w:r>
        <w:rPr>
          <w:snapToGrid w:val="0"/>
        </w:rPr>
        <w:tab/>
        <w:t>and</w:t>
      </w:r>
    </w:p>
    <w:p>
      <w:pPr>
        <w:pStyle w:val="Indenta"/>
        <w:keepNext/>
        <w:rPr>
          <w:snapToGrid w:val="0"/>
        </w:rPr>
      </w:pPr>
      <w:r>
        <w:rPr>
          <w:snapToGrid w:val="0"/>
        </w:rPr>
        <w:tab/>
        <w:t>(d)</w:t>
      </w:r>
      <w:r>
        <w:rPr>
          <w:snapToGrid w:val="0"/>
        </w:rPr>
        <w:tab/>
        <w:t>specify the blocks that the applicant nominates for surrender in accordance with section 104.</w:t>
      </w:r>
    </w:p>
    <w:p>
      <w:pPr>
        <w:keepNext/>
        <w:keepLines/>
        <w:tabs>
          <w:tab w:val="left" w:pos="851"/>
        </w:tabs>
        <w:spacing w:before="120"/>
        <w:ind w:left="851" w:hanging="851"/>
        <w:rPr>
          <w:snapToGrid w:val="0"/>
          <w:sz w:val="18"/>
        </w:rPr>
      </w:pPr>
      <w:r>
        <w:rPr>
          <w:snapToGrid w:val="0"/>
          <w:sz w:val="18"/>
        </w:rPr>
        <w:t xml:space="preserve">Note: </w:t>
      </w:r>
      <w:r>
        <w:rPr>
          <w:snapToGrid w:val="0"/>
          <w:sz w:val="18"/>
        </w:rPr>
        <w:tab/>
        <w:t>For paragraphs (a) and (b) see section 41.</w:t>
      </w:r>
    </w:p>
    <w:p>
      <w:pPr>
        <w:pStyle w:val="Subsection"/>
      </w:pPr>
      <w:r>
        <w:tab/>
        <w:t>(2)</w:t>
      </w:r>
      <w:r>
        <w:tab/>
        <w:t>The applicant may include in the application any other information that the applicant thinks is relevant.</w:t>
      </w:r>
    </w:p>
    <w:p>
      <w:pPr>
        <w:pStyle w:val="Heading5"/>
        <w:rPr>
          <w:snapToGrid w:val="0"/>
        </w:rPr>
      </w:pPr>
      <w:bookmarkStart w:id="761" w:name="_Toc443991086"/>
      <w:bookmarkStart w:id="762" w:name="_Toc445026772"/>
      <w:bookmarkStart w:id="763" w:name="_Toc445085733"/>
      <w:bookmarkStart w:id="764" w:name="_Toc445088376"/>
      <w:bookmarkStart w:id="765" w:name="_Toc445112869"/>
      <w:bookmarkStart w:id="766" w:name="_Toc518095366"/>
      <w:bookmarkStart w:id="767" w:name="_Toc37566730"/>
      <w:bookmarkStart w:id="768" w:name="_Toc38777741"/>
      <w:bookmarkStart w:id="769" w:name="_Toc72913028"/>
      <w:r>
        <w:rPr>
          <w:rStyle w:val="CharSectno"/>
        </w:rPr>
        <w:t>104</w:t>
      </w:r>
      <w:r>
        <w:rPr>
          <w:snapToGrid w:val="0"/>
        </w:rPr>
        <w:t>.</w:t>
      </w:r>
      <w:r>
        <w:rPr>
          <w:snapToGrid w:val="0"/>
        </w:rPr>
        <w:tab/>
        <w:t>Mandatory reduction of licence area on renewal of exploration licence</w:t>
      </w:r>
      <w:bookmarkEnd w:id="761"/>
      <w:bookmarkEnd w:id="762"/>
      <w:bookmarkEnd w:id="763"/>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t>(1)</w:t>
      </w:r>
      <w:r>
        <w:rPr>
          <w:snapToGrid w:val="0"/>
        </w:rPr>
        <w:tab/>
        <w:t>This section deals with the mandatory reduction of the licence area covered by an exploration licence when the licence is renewed.</w:t>
      </w:r>
    </w:p>
    <w:p>
      <w:pPr>
        <w:pStyle w:val="Subsection"/>
        <w:rPr>
          <w:snapToGrid w:val="0"/>
        </w:rPr>
      </w:pPr>
      <w:r>
        <w:rPr>
          <w:snapToGrid w:val="0"/>
        </w:rPr>
        <w:tab/>
        <w:t>(2)</w:t>
      </w:r>
      <w:r>
        <w:rPr>
          <w:snapToGrid w:val="0"/>
        </w:rPr>
        <w:tab/>
        <w:t>Subject to subsection (4)(b), on each surrender day of an exploration licence, the licence holder must surrender — </w:t>
      </w:r>
    </w:p>
    <w:p>
      <w:pPr>
        <w:pStyle w:val="Indenta"/>
        <w:rPr>
          <w:snapToGrid w:val="0"/>
        </w:rPr>
      </w:pPr>
      <w:r>
        <w:rPr>
          <w:snapToGrid w:val="0"/>
        </w:rPr>
        <w:tab/>
        <w:t>(a)</w:t>
      </w:r>
      <w:r>
        <w:rPr>
          <w:snapToGrid w:val="0"/>
        </w:rPr>
        <w:tab/>
        <w:t>50% of the number of blocks in the licence area; or</w:t>
      </w:r>
    </w:p>
    <w:p>
      <w:pPr>
        <w:pStyle w:val="Indenta"/>
        <w:rPr>
          <w:snapToGrid w:val="0"/>
        </w:rPr>
      </w:pPr>
      <w:r>
        <w:rPr>
          <w:snapToGrid w:val="0"/>
        </w:rPr>
        <w:tab/>
        <w:t>(b)</w:t>
      </w:r>
      <w:r>
        <w:rPr>
          <w:snapToGrid w:val="0"/>
        </w:rPr>
        <w:tab/>
        <w:t>if 50% of that number of the blocks is a whole number and a fraction, the next higher whole number of the blocks.</w:t>
      </w:r>
    </w:p>
    <w:p>
      <w:pPr>
        <w:pStyle w:val="Subsection"/>
        <w:rPr>
          <w:snapToGrid w:val="0"/>
        </w:rPr>
      </w:pPr>
      <w:r>
        <w:rPr>
          <w:snapToGrid w:val="0"/>
        </w:rPr>
        <w:tab/>
        <w:t>(3)</w:t>
      </w:r>
      <w:r>
        <w:rPr>
          <w:snapToGrid w:val="0"/>
        </w:rPr>
        <w:tab/>
        <w:t xml:space="preserve"> Subject to subsection (4)(a), the blocks that remain in the licence area after a surrender under subsection (2) must form a discrete area.</w:t>
      </w:r>
    </w:p>
    <w:p>
      <w:pPr>
        <w:pStyle w:val="Subsection"/>
        <w:rPr>
          <w:snapToGrid w:val="0"/>
        </w:rPr>
      </w:pPr>
      <w:r>
        <w:rPr>
          <w:snapToGrid w:val="0"/>
        </w:rPr>
        <w:tab/>
        <w:t>(4)</w:t>
      </w:r>
      <w:r>
        <w:rPr>
          <w:snapToGrid w:val="0"/>
        </w:rPr>
        <w:tab/>
        <w:t>The Minister may — </w:t>
      </w:r>
    </w:p>
    <w:p>
      <w:pPr>
        <w:pStyle w:val="Indenta"/>
        <w:rPr>
          <w:snapToGrid w:val="0"/>
        </w:rPr>
      </w:pPr>
      <w:r>
        <w:rPr>
          <w:snapToGrid w:val="0"/>
        </w:rPr>
        <w:tab/>
        <w:t>(a)</w:t>
      </w:r>
      <w:r>
        <w:rPr>
          <w:snapToGrid w:val="0"/>
        </w:rPr>
        <w:tab/>
        <w:t>give permission for the surrender of blocks in a licence area if the licence area remaining after the proposed surrender would consist of not more than 3 discrete areas; or</w:t>
      </w:r>
    </w:p>
    <w:p>
      <w:pPr>
        <w:pStyle w:val="Indenta"/>
        <w:rPr>
          <w:snapToGrid w:val="0"/>
        </w:rPr>
      </w:pPr>
      <w:r>
        <w:rPr>
          <w:snapToGrid w:val="0"/>
        </w:rPr>
        <w:tab/>
        <w:t>(b)</w:t>
      </w:r>
      <w:r>
        <w:rPr>
          <w:snapToGrid w:val="0"/>
        </w:rPr>
        <w:tab/>
        <w:t>give permission for a licence area to be reduced by less than 50% if the Minister considers that there are special circumstances present in relation to the renewal application.</w:t>
      </w:r>
    </w:p>
    <w:p>
      <w:pPr>
        <w:pStyle w:val="Heading5"/>
        <w:rPr>
          <w:snapToGrid w:val="0"/>
        </w:rPr>
      </w:pPr>
      <w:bookmarkStart w:id="770" w:name="_Toc443991087"/>
      <w:bookmarkStart w:id="771" w:name="_Toc445026773"/>
      <w:bookmarkStart w:id="772" w:name="_Toc445085734"/>
      <w:bookmarkStart w:id="773" w:name="_Toc445088377"/>
      <w:bookmarkStart w:id="774" w:name="_Toc445112870"/>
      <w:bookmarkStart w:id="775" w:name="_Toc518095367"/>
      <w:bookmarkStart w:id="776" w:name="_Toc37566731"/>
      <w:bookmarkStart w:id="777" w:name="_Toc38777742"/>
      <w:bookmarkStart w:id="778" w:name="_Toc72913029"/>
      <w:r>
        <w:rPr>
          <w:rStyle w:val="CharSectno"/>
        </w:rPr>
        <w:t>105</w:t>
      </w:r>
      <w:r>
        <w:rPr>
          <w:snapToGrid w:val="0"/>
        </w:rPr>
        <w:t>.</w:t>
      </w:r>
      <w:r>
        <w:rPr>
          <w:snapToGrid w:val="0"/>
        </w:rPr>
        <w:tab/>
        <w:t>Request for further information</w:t>
      </w:r>
      <w:bookmarkEnd w:id="770"/>
      <w:bookmarkEnd w:id="771"/>
      <w:bookmarkEnd w:id="772"/>
      <w:bookmarkEnd w:id="773"/>
      <w:bookmarkEnd w:id="774"/>
      <w:bookmarkEnd w:id="775"/>
      <w:bookmarkEnd w:id="776"/>
      <w:bookmarkEnd w:id="777"/>
      <w:bookmarkEnd w:id="778"/>
      <w:r>
        <w:rPr>
          <w:snapToGrid w:val="0"/>
        </w:rPr>
        <w:t xml:space="preserve"> </w:t>
      </w:r>
    </w:p>
    <w:p>
      <w:pPr>
        <w:pStyle w:val="Subsection"/>
        <w:rPr>
          <w:snapToGrid w:val="0"/>
        </w:rPr>
      </w:pPr>
      <w:r>
        <w:rPr>
          <w:snapToGrid w:val="0"/>
        </w:rPr>
        <w:tab/>
        <w:t>(1)</w:t>
      </w:r>
      <w:r>
        <w:rPr>
          <w:snapToGrid w:val="0"/>
        </w:rPr>
        <w:tab/>
        <w:t>The Minister may ask the applicant to provide further information about the application.</w:t>
      </w:r>
    </w:p>
    <w:p>
      <w:pPr>
        <w:pStyle w:val="Subsection"/>
        <w:keepNext/>
        <w:keepLines/>
        <w:rPr>
          <w:snapToGrid w:val="0"/>
        </w:rPr>
      </w:pPr>
      <w:r>
        <w:rPr>
          <w:snapToGrid w:val="0"/>
        </w:rPr>
        <w:tab/>
        <w:t>(2)</w:t>
      </w:r>
      <w:r>
        <w:rPr>
          <w:snapToGrid w:val="0"/>
        </w:rPr>
        <w:tab/>
        <w:t>The request must — </w:t>
      </w:r>
    </w:p>
    <w:p>
      <w:pPr>
        <w:pStyle w:val="Indenta"/>
        <w:keepNext/>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779" w:name="_Toc443991088"/>
      <w:bookmarkStart w:id="780" w:name="_Toc445026774"/>
      <w:bookmarkStart w:id="781" w:name="_Toc445085735"/>
      <w:bookmarkStart w:id="782" w:name="_Toc445088378"/>
      <w:bookmarkStart w:id="783" w:name="_Toc445112871"/>
      <w:bookmarkStart w:id="784" w:name="_Toc518095368"/>
      <w:bookmarkStart w:id="785" w:name="_Toc37566732"/>
      <w:bookmarkStart w:id="786" w:name="_Toc38777743"/>
      <w:bookmarkStart w:id="787" w:name="_Toc72913030"/>
      <w:r>
        <w:rPr>
          <w:rStyle w:val="CharSectno"/>
        </w:rPr>
        <w:t>106</w:t>
      </w:r>
      <w:r>
        <w:rPr>
          <w:snapToGrid w:val="0"/>
        </w:rPr>
        <w:t>.</w:t>
      </w:r>
      <w:r>
        <w:rPr>
          <w:snapToGrid w:val="0"/>
        </w:rPr>
        <w:tab/>
        <w:t>Payment of fee</w:t>
      </w:r>
      <w:bookmarkEnd w:id="779"/>
      <w:bookmarkEnd w:id="780"/>
      <w:bookmarkEnd w:id="781"/>
      <w:bookmarkEnd w:id="782"/>
      <w:bookmarkEnd w:id="783"/>
      <w:bookmarkEnd w:id="784"/>
      <w:bookmarkEnd w:id="785"/>
      <w:bookmarkEnd w:id="786"/>
      <w:bookmarkEnd w:id="787"/>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788" w:name="_Toc443991089"/>
      <w:bookmarkStart w:id="789" w:name="_Toc445026775"/>
      <w:bookmarkStart w:id="790" w:name="_Toc445085736"/>
      <w:bookmarkStart w:id="791" w:name="_Toc445088379"/>
      <w:bookmarkStart w:id="792" w:name="_Toc445112872"/>
      <w:bookmarkStart w:id="793" w:name="_Toc518095369"/>
      <w:bookmarkStart w:id="794" w:name="_Toc37566733"/>
      <w:bookmarkStart w:id="795" w:name="_Toc38777744"/>
      <w:bookmarkStart w:id="796" w:name="_Toc72913031"/>
      <w:r>
        <w:rPr>
          <w:rStyle w:val="CharSectno"/>
        </w:rPr>
        <w:t>107</w:t>
      </w:r>
      <w:r>
        <w:rPr>
          <w:snapToGrid w:val="0"/>
        </w:rPr>
        <w:t>.</w:t>
      </w:r>
      <w:r>
        <w:rPr>
          <w:snapToGrid w:val="0"/>
        </w:rPr>
        <w:tab/>
        <w:t>Section number not used</w:t>
      </w:r>
      <w:bookmarkEnd w:id="788"/>
      <w:bookmarkEnd w:id="789"/>
      <w:bookmarkEnd w:id="790"/>
      <w:bookmarkEnd w:id="791"/>
      <w:bookmarkEnd w:id="792"/>
      <w:bookmarkEnd w:id="793"/>
      <w:bookmarkEnd w:id="794"/>
      <w:bookmarkEnd w:id="795"/>
      <w:bookmarkEnd w:id="796"/>
      <w:r>
        <w:rPr>
          <w:snapToGrid w:val="0"/>
        </w:rPr>
        <w:t xml:space="preserve"> </w:t>
      </w:r>
    </w:p>
    <w:p>
      <w:pPr>
        <w:pStyle w:val="Subsection"/>
        <w:rPr>
          <w:snapToGrid w:val="0"/>
          <w:sz w:val="18"/>
        </w:rPr>
      </w:pPr>
      <w:r>
        <w:rPr>
          <w:snapToGrid w:val="0"/>
          <w:sz w:val="18"/>
        </w:rPr>
        <w:tab/>
      </w:r>
      <w:r>
        <w:rPr>
          <w:snapToGrid w:val="0"/>
          <w:sz w:val="18"/>
        </w:rPr>
        <w:tab/>
        <w:t>See note 2 to section 3(1).</w:t>
      </w:r>
    </w:p>
    <w:p>
      <w:pPr>
        <w:pStyle w:val="Heading5"/>
        <w:rPr>
          <w:snapToGrid w:val="0"/>
        </w:rPr>
      </w:pPr>
      <w:bookmarkStart w:id="797" w:name="_Toc443991090"/>
      <w:bookmarkStart w:id="798" w:name="_Toc445026776"/>
      <w:bookmarkStart w:id="799" w:name="_Toc445085737"/>
      <w:bookmarkStart w:id="800" w:name="_Toc445088380"/>
      <w:bookmarkStart w:id="801" w:name="_Toc445112873"/>
      <w:bookmarkStart w:id="802" w:name="_Toc518095370"/>
      <w:bookmarkStart w:id="803" w:name="_Toc37566734"/>
      <w:bookmarkStart w:id="804" w:name="_Toc38777745"/>
      <w:bookmarkStart w:id="805" w:name="_Toc72913032"/>
      <w:r>
        <w:rPr>
          <w:rStyle w:val="CharSectno"/>
        </w:rPr>
        <w:t>108</w:t>
      </w:r>
      <w:r>
        <w:rPr>
          <w:snapToGrid w:val="0"/>
        </w:rPr>
        <w:t>.</w:t>
      </w:r>
      <w:r>
        <w:rPr>
          <w:snapToGrid w:val="0"/>
        </w:rPr>
        <w:tab/>
        <w:t>Provisional renewal of an exploration licence</w:t>
      </w:r>
      <w:bookmarkEnd w:id="797"/>
      <w:bookmarkEnd w:id="798"/>
      <w:bookmarkEnd w:id="799"/>
      <w:bookmarkEnd w:id="800"/>
      <w:bookmarkEnd w:id="801"/>
      <w:bookmarkEnd w:id="802"/>
      <w:bookmarkEnd w:id="803"/>
      <w:bookmarkEnd w:id="804"/>
      <w:bookmarkEnd w:id="805"/>
      <w:r>
        <w:rPr>
          <w:snapToGrid w:val="0"/>
        </w:rPr>
        <w:t xml:space="preserve"> </w:t>
      </w:r>
    </w:p>
    <w:p>
      <w:pPr>
        <w:pStyle w:val="Subsection"/>
      </w:pPr>
      <w:r>
        <w:tab/>
        <w:t>(1)</w:t>
      </w:r>
      <w:r>
        <w:tab/>
        <w:t>The Minister must provisionally renew an exploration licence if the applicant — </w:t>
      </w:r>
    </w:p>
    <w:p>
      <w:pPr>
        <w:pStyle w:val="Indenta"/>
        <w:rPr>
          <w:snapToGrid w:val="0"/>
        </w:rPr>
      </w:pPr>
      <w:r>
        <w:rPr>
          <w:snapToGrid w:val="0"/>
        </w:rPr>
        <w:tab/>
        <w:t>(a)</w:t>
      </w:r>
      <w:r>
        <w:rPr>
          <w:snapToGrid w:val="0"/>
        </w:rPr>
        <w:tab/>
        <w:t>does what is required by sections 101 to 106; and</w:t>
      </w:r>
    </w:p>
    <w:p>
      <w:pPr>
        <w:pStyle w:val="Indenta"/>
        <w:keepNext/>
        <w:rPr>
          <w:snapToGrid w:val="0"/>
        </w:rPr>
      </w:pPr>
      <w:r>
        <w:rPr>
          <w:snapToGrid w:val="0"/>
        </w:rPr>
        <w:tab/>
        <w:t>(b)</w:t>
      </w:r>
      <w:r>
        <w:rPr>
          <w:snapToGrid w:val="0"/>
        </w:rPr>
        <w:tab/>
        <w:t>has complied with — </w:t>
      </w:r>
    </w:p>
    <w:p>
      <w:pPr>
        <w:pStyle w:val="Indenti"/>
        <w:keepNext/>
        <w:keepLines/>
        <w:rPr>
          <w:snapToGrid w:val="0"/>
        </w:rPr>
      </w:pPr>
      <w:r>
        <w:rPr>
          <w:snapToGrid w:val="0"/>
        </w:rPr>
        <w:tab/>
        <w:t>(i)</w:t>
      </w:r>
      <w:r>
        <w:rPr>
          <w:snapToGrid w:val="0"/>
        </w:rPr>
        <w:tab/>
        <w:t>this Act; and</w:t>
      </w:r>
    </w:p>
    <w:p>
      <w:pPr>
        <w:pStyle w:val="Indenti"/>
        <w:rPr>
          <w:snapToGrid w:val="0"/>
        </w:rPr>
      </w:pPr>
      <w:r>
        <w:rPr>
          <w:snapToGrid w:val="0"/>
        </w:rPr>
        <w:tab/>
        <w:t>(ii)</w:t>
      </w:r>
      <w:r>
        <w:rPr>
          <w:snapToGrid w:val="0"/>
        </w:rPr>
        <w:tab/>
        <w:t>the regulations; and</w:t>
      </w:r>
    </w:p>
    <w:p>
      <w:pPr>
        <w:pStyle w:val="Indenti"/>
        <w:rPr>
          <w:snapToGrid w:val="0"/>
        </w:rPr>
      </w:pPr>
      <w:r>
        <w:rPr>
          <w:snapToGrid w:val="0"/>
        </w:rPr>
        <w:tab/>
        <w:t>(iii)</w:t>
      </w:r>
      <w:r>
        <w:rPr>
          <w:snapToGrid w:val="0"/>
        </w:rPr>
        <w:tab/>
        <w:t>the licence conditions.</w:t>
      </w:r>
    </w:p>
    <w:p>
      <w:pPr>
        <w:tabs>
          <w:tab w:val="left" w:pos="851"/>
        </w:tabs>
        <w:spacing w:before="120"/>
        <w:ind w:left="851" w:hanging="851"/>
        <w:rPr>
          <w:snapToGrid w:val="0"/>
          <w:sz w:val="18"/>
        </w:rPr>
      </w:pPr>
      <w:r>
        <w:rPr>
          <w:snapToGrid w:val="0"/>
          <w:sz w:val="18"/>
        </w:rPr>
        <w:t xml:space="preserve">Note 1: </w:t>
      </w:r>
      <w:r>
        <w:rPr>
          <w:snapToGrid w:val="0"/>
          <w:sz w:val="18"/>
        </w:rPr>
        <w:tab/>
        <w:t>Under section 89, the renewal of the licence cannot be effective before it is registered (see section 334 for registration). The renewal will not be registered until it has been properly accepted (see section 114 for “proper acceptance”).</w:t>
      </w:r>
    </w:p>
    <w:p>
      <w:pPr>
        <w:tabs>
          <w:tab w:val="left" w:pos="851"/>
        </w:tabs>
        <w:spacing w:before="120"/>
        <w:ind w:left="851" w:hanging="851"/>
        <w:rPr>
          <w:snapToGrid w:val="0"/>
          <w:sz w:val="18"/>
        </w:rPr>
      </w:pPr>
      <w:r>
        <w:rPr>
          <w:snapToGrid w:val="0"/>
          <w:sz w:val="18"/>
        </w:rPr>
        <w:t xml:space="preserve">Note 2: </w:t>
      </w:r>
      <w:r>
        <w:rPr>
          <w:snapToGrid w:val="0"/>
          <w:sz w:val="18"/>
        </w:rPr>
        <w:tab/>
        <w:t>Under section 118, new conditions may be imposed on renewal.</w:t>
      </w:r>
    </w:p>
    <w:p>
      <w:pPr>
        <w:pStyle w:val="Subsection"/>
      </w:pPr>
      <w:r>
        <w:tab/>
        <w:t>(2)</w:t>
      </w:r>
      <w:r>
        <w:tab/>
        <w:t>If subsection (1) does not require the Minister to provisionally renew the licence, the Minister may — </w:t>
      </w:r>
    </w:p>
    <w:p>
      <w:pPr>
        <w:pStyle w:val="Indenta"/>
        <w:rPr>
          <w:snapToGrid w:val="0"/>
        </w:rPr>
      </w:pPr>
      <w:r>
        <w:rPr>
          <w:snapToGrid w:val="0"/>
        </w:rPr>
        <w:tab/>
        <w:t>(a)</w:t>
      </w:r>
      <w:r>
        <w:rPr>
          <w:snapToGrid w:val="0"/>
        </w:rPr>
        <w:tab/>
        <w:t>provisionally renew the licence; or</w:t>
      </w:r>
    </w:p>
    <w:p>
      <w:pPr>
        <w:pStyle w:val="Indenta"/>
        <w:rPr>
          <w:snapToGrid w:val="0"/>
        </w:rPr>
      </w:pPr>
      <w:r>
        <w:rPr>
          <w:snapToGrid w:val="0"/>
        </w:rPr>
        <w:tab/>
        <w:t>(b)</w:t>
      </w:r>
      <w:r>
        <w:rPr>
          <w:snapToGrid w:val="0"/>
        </w:rPr>
        <w:tab/>
        <w:t>refuse to renew the licence.</w:t>
      </w:r>
    </w:p>
    <w:p>
      <w:pPr>
        <w:pStyle w:val="Heading5"/>
        <w:rPr>
          <w:snapToGrid w:val="0"/>
        </w:rPr>
      </w:pPr>
      <w:bookmarkStart w:id="806" w:name="_Toc443991091"/>
      <w:bookmarkStart w:id="807" w:name="_Toc445026777"/>
      <w:bookmarkStart w:id="808" w:name="_Toc445085738"/>
      <w:bookmarkStart w:id="809" w:name="_Toc445088381"/>
      <w:bookmarkStart w:id="810" w:name="_Toc445112874"/>
      <w:bookmarkStart w:id="811" w:name="_Toc518095371"/>
      <w:bookmarkStart w:id="812" w:name="_Toc37566735"/>
      <w:bookmarkStart w:id="813" w:name="_Toc38777746"/>
      <w:bookmarkStart w:id="814" w:name="_Toc72913033"/>
      <w:r>
        <w:rPr>
          <w:rStyle w:val="CharSectno"/>
        </w:rPr>
        <w:t>109</w:t>
      </w:r>
      <w:r>
        <w:rPr>
          <w:snapToGrid w:val="0"/>
        </w:rPr>
        <w:t>.</w:t>
      </w:r>
      <w:r>
        <w:rPr>
          <w:snapToGrid w:val="0"/>
        </w:rPr>
        <w:tab/>
        <w:t>Section number not used</w:t>
      </w:r>
      <w:bookmarkEnd w:id="806"/>
      <w:bookmarkEnd w:id="807"/>
      <w:bookmarkEnd w:id="808"/>
      <w:bookmarkEnd w:id="809"/>
      <w:bookmarkEnd w:id="810"/>
      <w:bookmarkEnd w:id="811"/>
      <w:bookmarkEnd w:id="812"/>
      <w:bookmarkEnd w:id="813"/>
      <w:bookmarkEnd w:id="814"/>
      <w:r>
        <w:rPr>
          <w:snapToGrid w:val="0"/>
        </w:rPr>
        <w:t xml:space="preserve"> </w:t>
      </w:r>
    </w:p>
    <w:p>
      <w:pPr>
        <w:pStyle w:val="Subsection"/>
        <w:rPr>
          <w:snapToGrid w:val="0"/>
        </w:rPr>
      </w:pPr>
      <w:r>
        <w:rPr>
          <w:snapToGrid w:val="0"/>
        </w:rPr>
        <w:tab/>
      </w:r>
      <w:r>
        <w:rPr>
          <w:snapToGrid w:val="0"/>
        </w:rPr>
        <w:tab/>
      </w:r>
      <w:r>
        <w:rPr>
          <w:snapToGrid w:val="0"/>
          <w:sz w:val="18"/>
        </w:rPr>
        <w:t>See note 2 to section 3(1)</w:t>
      </w:r>
      <w:r>
        <w:rPr>
          <w:snapToGrid w:val="0"/>
        </w:rPr>
        <w:t>.</w:t>
      </w:r>
    </w:p>
    <w:p>
      <w:pPr>
        <w:pStyle w:val="Heading5"/>
        <w:rPr>
          <w:snapToGrid w:val="0"/>
        </w:rPr>
      </w:pPr>
      <w:bookmarkStart w:id="815" w:name="_Toc443991092"/>
      <w:bookmarkStart w:id="816" w:name="_Toc445026778"/>
      <w:bookmarkStart w:id="817" w:name="_Toc445085739"/>
      <w:bookmarkStart w:id="818" w:name="_Toc445088382"/>
      <w:bookmarkStart w:id="819" w:name="_Toc445112875"/>
      <w:bookmarkStart w:id="820" w:name="_Toc518095372"/>
      <w:bookmarkStart w:id="821" w:name="_Toc37566736"/>
      <w:bookmarkStart w:id="822" w:name="_Toc38777747"/>
      <w:bookmarkStart w:id="823" w:name="_Toc72913034"/>
      <w:r>
        <w:rPr>
          <w:rStyle w:val="CharSectno"/>
        </w:rPr>
        <w:t>110</w:t>
      </w:r>
      <w:r>
        <w:rPr>
          <w:snapToGrid w:val="0"/>
        </w:rPr>
        <w:t>.</w:t>
      </w:r>
      <w:r>
        <w:rPr>
          <w:snapToGrid w:val="0"/>
        </w:rPr>
        <w:tab/>
        <w:t>Applicant must be notified</w:t>
      </w:r>
      <w:bookmarkEnd w:id="815"/>
      <w:bookmarkEnd w:id="816"/>
      <w:bookmarkEnd w:id="817"/>
      <w:bookmarkEnd w:id="818"/>
      <w:bookmarkEnd w:id="819"/>
      <w:bookmarkEnd w:id="820"/>
      <w:bookmarkEnd w:id="821"/>
      <w:bookmarkEnd w:id="822"/>
      <w:bookmarkEnd w:id="823"/>
      <w:r>
        <w:rPr>
          <w:snapToGrid w:val="0"/>
        </w:rPr>
        <w:t xml:space="preserve"> </w:t>
      </w:r>
    </w:p>
    <w:p>
      <w:pPr>
        <w:pStyle w:val="Subsection"/>
        <w:rPr>
          <w:snapToGrid w:val="0"/>
        </w:rPr>
      </w:pPr>
      <w:r>
        <w:rPr>
          <w:snapToGrid w:val="0"/>
        </w:rPr>
        <w:tab/>
        <w:t>(1)</w:t>
      </w:r>
      <w:r>
        <w:rPr>
          <w:snapToGrid w:val="0"/>
        </w:rPr>
        <w:tab/>
        <w:t>The Minister must give the applicant written notice of the Minister’s decision under section 108.</w:t>
      </w:r>
    </w:p>
    <w:p>
      <w:pPr>
        <w:pStyle w:val="Subsection"/>
        <w:rPr>
          <w:snapToGrid w:val="0"/>
        </w:rPr>
      </w:pPr>
      <w:r>
        <w:rPr>
          <w:snapToGrid w:val="0"/>
        </w:rPr>
        <w:tab/>
        <w:t>(2)</w:t>
      </w:r>
      <w:r>
        <w:rPr>
          <w:snapToGrid w:val="0"/>
        </w:rPr>
        <w:tab/>
        <w:t>If the Minister provisionally renews the exploration licence under section 108, the notice must contain the following information — </w:t>
      </w:r>
    </w:p>
    <w:p>
      <w:pPr>
        <w:pStyle w:val="Indenta"/>
        <w:rPr>
          <w:snapToGrid w:val="0"/>
        </w:rPr>
      </w:pPr>
      <w:r>
        <w:rPr>
          <w:snapToGrid w:val="0"/>
        </w:rPr>
        <w:tab/>
        <w:t>(a)</w:t>
      </w:r>
      <w:r>
        <w:rPr>
          <w:snapToGrid w:val="0"/>
        </w:rPr>
        <w:tab/>
        <w:t>notification of the conditions of the renewed licence;</w:t>
      </w:r>
    </w:p>
    <w:p>
      <w:pPr>
        <w:pStyle w:val="Indenta"/>
        <w:rPr>
          <w:snapToGrid w:val="0"/>
        </w:rPr>
      </w:pPr>
      <w:r>
        <w:rPr>
          <w:snapToGrid w:val="0"/>
        </w:rPr>
        <w:tab/>
        <w:t>(b)</w:t>
      </w:r>
      <w:r>
        <w:rPr>
          <w:snapToGrid w:val="0"/>
        </w:rPr>
        <w:tab/>
        <w:t>notification of any determination under section 399 that the applicant must lodge a security or a further security;</w:t>
      </w:r>
    </w:p>
    <w:p>
      <w:pPr>
        <w:pStyle w:val="Indenta"/>
        <w:rPr>
          <w:snapToGrid w:val="0"/>
        </w:rPr>
      </w:pPr>
      <w:r>
        <w:rPr>
          <w:snapToGrid w:val="0"/>
        </w:rPr>
        <w:tab/>
        <w:t>(c)</w:t>
      </w:r>
      <w:r>
        <w:rPr>
          <w:snapToGrid w:val="0"/>
        </w:rPr>
        <w:tab/>
        <w:t>notification that the provisional renewal will lapse unless the applicant, before the end of the primary payment period — </w:t>
      </w:r>
    </w:p>
    <w:p>
      <w:pPr>
        <w:pStyle w:val="Indenti"/>
        <w:rPr>
          <w:snapToGrid w:val="0"/>
        </w:rPr>
      </w:pPr>
      <w:r>
        <w:rPr>
          <w:snapToGrid w:val="0"/>
        </w:rPr>
        <w:tab/>
        <w:t>(i)</w:t>
      </w:r>
      <w:r>
        <w:rPr>
          <w:snapToGrid w:val="0"/>
        </w:rPr>
        <w:tab/>
        <w:t>gives the Minister a written acceptance of the renewal; and</w:t>
      </w:r>
    </w:p>
    <w:p>
      <w:pPr>
        <w:pStyle w:val="Indenti"/>
        <w:rPr>
          <w:snapToGrid w:val="0"/>
        </w:rPr>
      </w:pPr>
      <w:r>
        <w:rPr>
          <w:snapToGrid w:val="0"/>
        </w:rPr>
        <w:tab/>
        <w:t>(ii)</w:t>
      </w:r>
      <w:r>
        <w:rPr>
          <w:snapToGrid w:val="0"/>
        </w:rPr>
        <w:tab/>
        <w:t>lodges any security required by the Minister under section 399; and</w:t>
      </w:r>
    </w:p>
    <w:p>
      <w:pPr>
        <w:pStyle w:val="Indenti"/>
        <w:rPr>
          <w:snapToGrid w:val="0"/>
          <w:spacing w:val="-4"/>
        </w:rPr>
      </w:pPr>
      <w:r>
        <w:rPr>
          <w:snapToGrid w:val="0"/>
        </w:rPr>
        <w:tab/>
      </w:r>
      <w:r>
        <w:rPr>
          <w:snapToGrid w:val="0"/>
          <w:spacing w:val="-4"/>
        </w:rPr>
        <w:t>(iii)</w:t>
      </w:r>
      <w:r>
        <w:rPr>
          <w:snapToGrid w:val="0"/>
          <w:spacing w:val="-4"/>
        </w:rPr>
        <w:tab/>
        <w:t>pays the fees that must be paid under section 425.</w:t>
      </w:r>
    </w:p>
    <w:p>
      <w:pPr>
        <w:tabs>
          <w:tab w:val="left" w:pos="851"/>
        </w:tabs>
        <w:spacing w:before="120"/>
        <w:ind w:left="851" w:hanging="851"/>
        <w:rPr>
          <w:snapToGrid w:val="0"/>
          <w:sz w:val="18"/>
        </w:rPr>
      </w:pPr>
      <w:r>
        <w:rPr>
          <w:snapToGrid w:val="0"/>
          <w:sz w:val="18"/>
        </w:rPr>
        <w:t xml:space="preserve">Note: </w:t>
      </w:r>
      <w:r>
        <w:rPr>
          <w:snapToGrid w:val="0"/>
          <w:sz w:val="18"/>
        </w:rPr>
        <w:tab/>
        <w:t>Section 118 provides for renewals to be granted subject to conditions.</w:t>
      </w:r>
    </w:p>
    <w:p>
      <w:pPr>
        <w:pStyle w:val="Heading5"/>
        <w:rPr>
          <w:snapToGrid w:val="0"/>
        </w:rPr>
      </w:pPr>
      <w:bookmarkStart w:id="824" w:name="_Toc443991093"/>
      <w:bookmarkStart w:id="825" w:name="_Toc445026779"/>
      <w:bookmarkStart w:id="826" w:name="_Toc445085740"/>
      <w:bookmarkStart w:id="827" w:name="_Toc445088383"/>
      <w:bookmarkStart w:id="828" w:name="_Toc445112876"/>
      <w:bookmarkStart w:id="829" w:name="_Toc518095373"/>
      <w:bookmarkStart w:id="830" w:name="_Toc37566737"/>
      <w:bookmarkStart w:id="831" w:name="_Toc38777748"/>
      <w:bookmarkStart w:id="832" w:name="_Toc72913035"/>
      <w:r>
        <w:rPr>
          <w:rStyle w:val="CharSectno"/>
        </w:rPr>
        <w:t>111</w:t>
      </w:r>
      <w:r>
        <w:rPr>
          <w:snapToGrid w:val="0"/>
        </w:rPr>
        <w:t>.</w:t>
      </w:r>
      <w:r>
        <w:rPr>
          <w:snapToGrid w:val="0"/>
        </w:rPr>
        <w:tab/>
        <w:t>Amendment of conditions</w:t>
      </w:r>
      <w:bookmarkEnd w:id="824"/>
      <w:bookmarkEnd w:id="825"/>
      <w:bookmarkEnd w:id="826"/>
      <w:bookmarkEnd w:id="827"/>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108; and</w:t>
      </w:r>
    </w:p>
    <w:p>
      <w:pPr>
        <w:pStyle w:val="Indenta"/>
        <w:rPr>
          <w:snapToGrid w:val="0"/>
        </w:rPr>
      </w:pPr>
      <w:r>
        <w:rPr>
          <w:snapToGrid w:val="0"/>
        </w:rPr>
        <w:tab/>
        <w:t>(b)</w:t>
      </w:r>
      <w:r>
        <w:rPr>
          <w:snapToGrid w:val="0"/>
        </w:rPr>
        <w:tab/>
        <w:t>is notified of the licence conditions; and</w:t>
      </w:r>
    </w:p>
    <w:p>
      <w:pPr>
        <w:pStyle w:val="Indenta"/>
        <w:keepNext/>
        <w:rPr>
          <w:snapToGrid w:val="0"/>
        </w:rPr>
      </w:pPr>
      <w:r>
        <w:rPr>
          <w:snapToGrid w:val="0"/>
        </w:rPr>
        <w:tab/>
        <w:t>(c)</w:t>
      </w:r>
      <w:r>
        <w:rPr>
          <w:snapToGrid w:val="0"/>
        </w:rPr>
        <w:tab/>
        <w:t>is dissatisfied with a condition,</w:t>
      </w:r>
    </w:p>
    <w:p>
      <w:pPr>
        <w:pStyle w:val="Subsection"/>
        <w:keepNext/>
        <w:keepLines/>
        <w:rPr>
          <w:snapToGrid w:val="0"/>
        </w:rPr>
      </w:pPr>
      <w:r>
        <w:rPr>
          <w:snapToGrid w:val="0"/>
        </w:rPr>
        <w:tab/>
      </w:r>
      <w:r>
        <w:rPr>
          <w:snapToGrid w:val="0"/>
        </w:rPr>
        <w:tab/>
        <w:t>the holder may ask the Minister to amend the condition.</w:t>
      </w:r>
    </w:p>
    <w:p>
      <w:pPr>
        <w:pStyle w:val="Subsection"/>
        <w:rPr>
          <w:snapToGrid w:val="0"/>
        </w:rPr>
      </w:pPr>
      <w:r>
        <w:rPr>
          <w:snapToGrid w:val="0"/>
        </w:rPr>
        <w:tab/>
        <w:t>(2)</w:t>
      </w:r>
      <w:r>
        <w:rPr>
          <w:snapToGrid w:val="0"/>
        </w:rPr>
        <w:tab/>
        <w:t>The request must be made within 30 days after the day on which the holder is given notice under section 110.</w:t>
      </w:r>
    </w:p>
    <w:p>
      <w:pPr>
        <w:pStyle w:val="Subsection"/>
        <w:rPr>
          <w:snapToGrid w:val="0"/>
        </w:rPr>
      </w:pPr>
      <w:r>
        <w:rPr>
          <w:snapToGrid w:val="0"/>
        </w:rPr>
        <w:tab/>
        <w:t>(3)</w:t>
      </w:r>
      <w:r>
        <w:rPr>
          <w:snapToGrid w:val="0"/>
        </w:rPr>
        <w:tab/>
        <w:t>If a request is made under subsection (1), the Minister may amend the licence conditions and, with the consent of the holder, any other licence condition.</w:t>
      </w:r>
    </w:p>
    <w:p>
      <w:pPr>
        <w:pStyle w:val="Subsection"/>
        <w:rPr>
          <w:snapToGrid w:val="0"/>
        </w:rPr>
      </w:pPr>
      <w:r>
        <w:rPr>
          <w:snapToGrid w:val="0"/>
        </w:rPr>
        <w:tab/>
        <w:t>(4)</w:t>
      </w:r>
      <w:r>
        <w:rPr>
          <w:snapToGrid w:val="0"/>
        </w:rPr>
        <w:tab/>
        <w:t>The Minister must give the holder written notice of a decision under this section.</w:t>
      </w:r>
    </w:p>
    <w:p>
      <w:pPr>
        <w:pStyle w:val="Heading5"/>
        <w:rPr>
          <w:snapToGrid w:val="0"/>
        </w:rPr>
      </w:pPr>
      <w:bookmarkStart w:id="833" w:name="_Toc443991094"/>
      <w:bookmarkStart w:id="834" w:name="_Toc445026780"/>
      <w:bookmarkStart w:id="835" w:name="_Toc445085741"/>
      <w:bookmarkStart w:id="836" w:name="_Toc445088384"/>
      <w:bookmarkStart w:id="837" w:name="_Toc445112877"/>
      <w:bookmarkStart w:id="838" w:name="_Toc518095374"/>
      <w:bookmarkStart w:id="839" w:name="_Toc37566738"/>
      <w:bookmarkStart w:id="840" w:name="_Toc38777749"/>
      <w:bookmarkStart w:id="841" w:name="_Toc72913036"/>
      <w:r>
        <w:rPr>
          <w:rStyle w:val="CharSectno"/>
        </w:rPr>
        <w:t>112</w:t>
      </w:r>
      <w:r>
        <w:rPr>
          <w:snapToGrid w:val="0"/>
        </w:rPr>
        <w:t>.</w:t>
      </w:r>
      <w:r>
        <w:rPr>
          <w:snapToGrid w:val="0"/>
        </w:rPr>
        <w:tab/>
        <w:t>Amendment of security requirements</w:t>
      </w:r>
      <w:bookmarkEnd w:id="833"/>
      <w:bookmarkEnd w:id="834"/>
      <w:bookmarkEnd w:id="835"/>
      <w:bookmarkEnd w:id="836"/>
      <w:bookmarkEnd w:id="837"/>
      <w:bookmarkEnd w:id="838"/>
      <w:bookmarkEnd w:id="839"/>
      <w:bookmarkEnd w:id="840"/>
      <w:bookmarkEnd w:id="841"/>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108; and</w:t>
      </w:r>
    </w:p>
    <w:p>
      <w:pPr>
        <w:pStyle w:val="Indenta"/>
        <w:rPr>
          <w:snapToGrid w:val="0"/>
        </w:rPr>
      </w:pPr>
      <w:r>
        <w:rPr>
          <w:snapToGrid w:val="0"/>
        </w:rPr>
        <w:tab/>
        <w:t>(b)</w:t>
      </w:r>
      <w:r>
        <w:rPr>
          <w:snapToGrid w:val="0"/>
        </w:rPr>
        <w:tab/>
        <w:t xml:space="preserve">is notified of a security requirement; and </w:t>
      </w:r>
    </w:p>
    <w:p>
      <w:pPr>
        <w:pStyle w:val="Indenta"/>
        <w:rPr>
          <w:snapToGrid w:val="0"/>
        </w:rPr>
      </w:pPr>
      <w:r>
        <w:rPr>
          <w:snapToGrid w:val="0"/>
        </w:rPr>
        <w:tab/>
        <w:t>(c)</w:t>
      </w:r>
      <w:r>
        <w:rPr>
          <w:snapToGrid w:val="0"/>
        </w:rPr>
        <w:tab/>
        <w:t>is dissatisfied with the amount of the security required,</w:t>
      </w:r>
    </w:p>
    <w:p>
      <w:pPr>
        <w:pStyle w:val="Subsection"/>
        <w:rPr>
          <w:snapToGrid w:val="0"/>
        </w:rPr>
      </w:pPr>
      <w:r>
        <w:rPr>
          <w:snapToGrid w:val="0"/>
        </w:rPr>
        <w:tab/>
      </w:r>
      <w:r>
        <w:rPr>
          <w:snapToGrid w:val="0"/>
        </w:rPr>
        <w:tab/>
        <w:t>the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holder is given notice under section 110.</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holder written notice of the new determination.</w:t>
      </w:r>
    </w:p>
    <w:p>
      <w:pPr>
        <w:pStyle w:val="Heading5"/>
        <w:rPr>
          <w:snapToGrid w:val="0"/>
        </w:rPr>
      </w:pPr>
      <w:bookmarkStart w:id="842" w:name="_Toc443991095"/>
      <w:bookmarkStart w:id="843" w:name="_Toc445026781"/>
      <w:bookmarkStart w:id="844" w:name="_Toc445085742"/>
      <w:bookmarkStart w:id="845" w:name="_Toc445088385"/>
      <w:bookmarkStart w:id="846" w:name="_Toc445112878"/>
      <w:bookmarkStart w:id="847" w:name="_Toc518095375"/>
      <w:bookmarkStart w:id="848" w:name="_Toc37566739"/>
      <w:bookmarkStart w:id="849" w:name="_Toc38777750"/>
      <w:bookmarkStart w:id="850" w:name="_Toc72913037"/>
      <w:r>
        <w:rPr>
          <w:rStyle w:val="CharSectno"/>
        </w:rPr>
        <w:t>113</w:t>
      </w:r>
      <w:r>
        <w:rPr>
          <w:snapToGrid w:val="0"/>
        </w:rPr>
        <w:t>.</w:t>
      </w:r>
      <w:r>
        <w:rPr>
          <w:snapToGrid w:val="0"/>
        </w:rPr>
        <w:tab/>
        <w:t>Extension of primary payment period</w:t>
      </w:r>
      <w:bookmarkEnd w:id="842"/>
      <w:bookmarkEnd w:id="843"/>
      <w:bookmarkEnd w:id="844"/>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If the licence holder makes a request under section 111 or 112, the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holder is given notice under section 110.</w:t>
      </w:r>
    </w:p>
    <w:p>
      <w:pPr>
        <w:pStyle w:val="Subsection"/>
        <w:keepNext/>
        <w:keepLines/>
        <w:rPr>
          <w:snapToGrid w:val="0"/>
        </w:rPr>
      </w:pPr>
      <w:r>
        <w:rPr>
          <w:snapToGrid w:val="0"/>
        </w:rPr>
        <w:tab/>
        <w:t>(3)</w:t>
      </w:r>
      <w:r>
        <w:rPr>
          <w:snapToGrid w:val="0"/>
        </w:rPr>
        <w:tab/>
        <w:t>If the Minister agrees to the request, the Minister must — </w:t>
      </w:r>
    </w:p>
    <w:p>
      <w:pPr>
        <w:pStyle w:val="Indenta"/>
        <w:keepNext/>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holder a written notice informing the holder of the period of the extension.</w:t>
      </w:r>
    </w:p>
    <w:p>
      <w:pPr>
        <w:pStyle w:val="Heading5"/>
        <w:rPr>
          <w:snapToGrid w:val="0"/>
        </w:rPr>
      </w:pPr>
      <w:bookmarkStart w:id="851" w:name="_Toc443991096"/>
      <w:bookmarkStart w:id="852" w:name="_Toc445026782"/>
      <w:bookmarkStart w:id="853" w:name="_Toc445085743"/>
      <w:bookmarkStart w:id="854" w:name="_Toc445088386"/>
      <w:bookmarkStart w:id="855" w:name="_Toc445112879"/>
      <w:bookmarkStart w:id="856" w:name="_Toc518095376"/>
      <w:bookmarkStart w:id="857" w:name="_Toc37566740"/>
      <w:bookmarkStart w:id="858" w:name="_Toc38777751"/>
      <w:bookmarkStart w:id="859" w:name="_Toc72913038"/>
      <w:r>
        <w:rPr>
          <w:rStyle w:val="CharSectno"/>
        </w:rPr>
        <w:t>114</w:t>
      </w:r>
      <w:r>
        <w:rPr>
          <w:snapToGrid w:val="0"/>
        </w:rPr>
        <w:t>.</w:t>
      </w:r>
      <w:r>
        <w:rPr>
          <w:snapToGrid w:val="0"/>
        </w:rPr>
        <w:tab/>
        <w:t>Acceptance of renewal of exploration licence</w:t>
      </w:r>
      <w:bookmarkEnd w:id="851"/>
      <w:bookmarkEnd w:id="852"/>
      <w:bookmarkEnd w:id="853"/>
      <w:bookmarkEnd w:id="854"/>
      <w:bookmarkEnd w:id="855"/>
      <w:bookmarkEnd w:id="856"/>
      <w:bookmarkEnd w:id="857"/>
      <w:bookmarkEnd w:id="858"/>
      <w:bookmarkEnd w:id="859"/>
      <w:r>
        <w:rPr>
          <w:snapToGrid w:val="0"/>
        </w:rPr>
        <w:t xml:space="preserve"> </w:t>
      </w:r>
    </w:p>
    <w:p>
      <w:pPr>
        <w:pStyle w:val="Subsection"/>
        <w:rPr>
          <w:snapToGrid w:val="0"/>
        </w:rPr>
      </w:pPr>
      <w:r>
        <w:rPr>
          <w:snapToGrid w:val="0"/>
        </w:rPr>
        <w:tab/>
        <w:t>(1)</w:t>
      </w:r>
      <w:r>
        <w:rPr>
          <w:snapToGrid w:val="0"/>
        </w:rPr>
        <w:tab/>
        <w:t>The provisional renewal of an exploration licence is properly accepted by the licence holder if, before the required time, the holder — </w:t>
      </w:r>
    </w:p>
    <w:p>
      <w:pPr>
        <w:pStyle w:val="Indenta"/>
        <w:rPr>
          <w:snapToGrid w:val="0"/>
        </w:rPr>
      </w:pPr>
      <w:r>
        <w:rPr>
          <w:snapToGrid w:val="0"/>
        </w:rPr>
        <w:tab/>
        <w:t>(a)</w:t>
      </w:r>
      <w:r>
        <w:rPr>
          <w:snapToGrid w:val="0"/>
        </w:rPr>
        <w:tab/>
        <w:t>gives the Minister a written acceptance of the renewal;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under section 425.</w:t>
      </w:r>
    </w:p>
    <w:p>
      <w:pPr>
        <w:pStyle w:val="Subsection"/>
        <w:rPr>
          <w:snapToGrid w:val="0"/>
        </w:rPr>
      </w:pPr>
      <w:r>
        <w:rPr>
          <w:snapToGrid w:val="0"/>
        </w:rPr>
        <w:tab/>
        <w:t>(2)</w:t>
      </w:r>
      <w:r>
        <w:rPr>
          <w:snapToGrid w:val="0"/>
        </w:rPr>
        <w:tab/>
        <w:t>The required time under subsection (1) is the end of the primary payment period or, if the licence holder has been granted an extension of the primary payment period under section 113, the end of the secondary payment period.</w:t>
      </w:r>
    </w:p>
    <w:p>
      <w:pPr>
        <w:tabs>
          <w:tab w:val="left" w:pos="851"/>
        </w:tabs>
        <w:spacing w:before="120"/>
        <w:ind w:left="851" w:hanging="851"/>
        <w:rPr>
          <w:snapToGrid w:val="0"/>
          <w:sz w:val="18"/>
        </w:rPr>
      </w:pPr>
      <w:r>
        <w:rPr>
          <w:snapToGrid w:val="0"/>
          <w:sz w:val="18"/>
        </w:rPr>
        <w:t xml:space="preserve">Note: </w:t>
      </w:r>
      <w:r>
        <w:rPr>
          <w:snapToGrid w:val="0"/>
          <w:sz w:val="18"/>
        </w:rPr>
        <w:tab/>
        <w:t>Under section 89, the renewal of the licence cannot be effective before it is registered (see section 334 for registration).</w:t>
      </w:r>
    </w:p>
    <w:p>
      <w:pPr>
        <w:pStyle w:val="Heading5"/>
        <w:rPr>
          <w:snapToGrid w:val="0"/>
        </w:rPr>
      </w:pPr>
      <w:bookmarkStart w:id="860" w:name="_Toc443991097"/>
      <w:bookmarkStart w:id="861" w:name="_Toc445026783"/>
      <w:bookmarkStart w:id="862" w:name="_Toc445085744"/>
      <w:bookmarkStart w:id="863" w:name="_Toc445088387"/>
      <w:bookmarkStart w:id="864" w:name="_Toc445112880"/>
      <w:bookmarkStart w:id="865" w:name="_Toc518095377"/>
      <w:bookmarkStart w:id="866" w:name="_Toc37566741"/>
      <w:bookmarkStart w:id="867" w:name="_Toc38777752"/>
      <w:bookmarkStart w:id="868" w:name="_Toc72913039"/>
      <w:r>
        <w:rPr>
          <w:rStyle w:val="CharSectno"/>
        </w:rPr>
        <w:t>115</w:t>
      </w:r>
      <w:r>
        <w:rPr>
          <w:snapToGrid w:val="0"/>
        </w:rPr>
        <w:t>.</w:t>
      </w:r>
      <w:r>
        <w:rPr>
          <w:snapToGrid w:val="0"/>
        </w:rPr>
        <w:tab/>
        <w:t>Conditions applicable to licence on renewal</w:t>
      </w:r>
      <w:bookmarkEnd w:id="860"/>
      <w:bookmarkEnd w:id="861"/>
      <w:bookmarkEnd w:id="862"/>
      <w:bookmarkEnd w:id="863"/>
      <w:bookmarkEnd w:id="864"/>
      <w:bookmarkEnd w:id="865"/>
      <w:bookmarkEnd w:id="866"/>
      <w:bookmarkEnd w:id="867"/>
      <w:bookmarkEnd w:id="868"/>
      <w:r>
        <w:rPr>
          <w:snapToGrid w:val="0"/>
        </w:rPr>
        <w:t xml:space="preserve"> </w:t>
      </w:r>
    </w:p>
    <w:p>
      <w:pPr>
        <w:pStyle w:val="Subsection"/>
        <w:rPr>
          <w:snapToGrid w:val="0"/>
        </w:rPr>
      </w:pPr>
      <w:r>
        <w:rPr>
          <w:snapToGrid w:val="0"/>
        </w:rPr>
        <w:tab/>
      </w:r>
      <w:r>
        <w:rPr>
          <w:snapToGrid w:val="0"/>
        </w:rPr>
        <w:tab/>
        <w:t>If the provisional renewal is properly accepted under section 114, the renewed licence is subject to — </w:t>
      </w:r>
    </w:p>
    <w:p>
      <w:pPr>
        <w:pStyle w:val="Indenta"/>
        <w:rPr>
          <w:snapToGrid w:val="0"/>
        </w:rPr>
      </w:pPr>
      <w:r>
        <w:rPr>
          <w:snapToGrid w:val="0"/>
        </w:rPr>
        <w:tab/>
        <w:t>(a)</w:t>
      </w:r>
      <w:r>
        <w:rPr>
          <w:snapToGrid w:val="0"/>
        </w:rPr>
        <w:tab/>
        <w:t>the conditions specified in the notice given to the licence holder under section 110; or</w:t>
      </w:r>
    </w:p>
    <w:p>
      <w:pPr>
        <w:pStyle w:val="Indenta"/>
        <w:rPr>
          <w:snapToGrid w:val="0"/>
        </w:rPr>
      </w:pPr>
      <w:r>
        <w:rPr>
          <w:snapToGrid w:val="0"/>
        </w:rPr>
        <w:tab/>
        <w:t>(b)</w:t>
      </w:r>
      <w:r>
        <w:rPr>
          <w:snapToGrid w:val="0"/>
        </w:rPr>
        <w:tab/>
        <w:t>if the Minister amended those conditions under section 111, those conditions as amended.</w:t>
      </w:r>
    </w:p>
    <w:p>
      <w:pPr>
        <w:pStyle w:val="Heading5"/>
        <w:rPr>
          <w:snapToGrid w:val="0"/>
        </w:rPr>
      </w:pPr>
      <w:bookmarkStart w:id="869" w:name="_Toc443991098"/>
      <w:bookmarkStart w:id="870" w:name="_Toc445026784"/>
      <w:bookmarkStart w:id="871" w:name="_Toc445085745"/>
      <w:bookmarkStart w:id="872" w:name="_Toc445088388"/>
      <w:bookmarkStart w:id="873" w:name="_Toc445112881"/>
      <w:bookmarkStart w:id="874" w:name="_Toc518095378"/>
      <w:bookmarkStart w:id="875" w:name="_Toc37566742"/>
      <w:bookmarkStart w:id="876" w:name="_Toc38777753"/>
      <w:bookmarkStart w:id="877" w:name="_Toc72913040"/>
      <w:r>
        <w:rPr>
          <w:rStyle w:val="CharSectno"/>
        </w:rPr>
        <w:t>116</w:t>
      </w:r>
      <w:r>
        <w:rPr>
          <w:snapToGrid w:val="0"/>
        </w:rPr>
        <w:t>.</w:t>
      </w:r>
      <w:r>
        <w:rPr>
          <w:snapToGrid w:val="0"/>
        </w:rPr>
        <w:tab/>
        <w:t>Lapse of provisional renewal of exploration licence</w:t>
      </w:r>
      <w:bookmarkEnd w:id="869"/>
      <w:bookmarkEnd w:id="870"/>
      <w:bookmarkEnd w:id="871"/>
      <w:bookmarkEnd w:id="872"/>
      <w:bookmarkEnd w:id="873"/>
      <w:bookmarkEnd w:id="874"/>
      <w:bookmarkEnd w:id="875"/>
      <w:bookmarkEnd w:id="876"/>
      <w:bookmarkEnd w:id="877"/>
      <w:r>
        <w:rPr>
          <w:snapToGrid w:val="0"/>
        </w:rPr>
        <w:t xml:space="preserve"> </w:t>
      </w:r>
    </w:p>
    <w:p>
      <w:pPr>
        <w:pStyle w:val="Subsection"/>
        <w:rPr>
          <w:snapToGrid w:val="0"/>
        </w:rPr>
      </w:pPr>
      <w:r>
        <w:rPr>
          <w:snapToGrid w:val="0"/>
        </w:rPr>
        <w:tab/>
      </w:r>
      <w:r>
        <w:rPr>
          <w:snapToGrid w:val="0"/>
        </w:rPr>
        <w:tab/>
        <w:t>If the provisional renewal of an exploration licence is not properly accepted under section 114, the provisional renewal lapses.</w:t>
      </w:r>
    </w:p>
    <w:p>
      <w:pPr>
        <w:pStyle w:val="Heading4"/>
        <w:rPr>
          <w:b/>
        </w:rPr>
      </w:pPr>
      <w:bookmarkStart w:id="878" w:name="_Toc72913041"/>
      <w:r>
        <w:rPr>
          <w:b/>
          <w:snapToGrid w:val="0"/>
        </w:rPr>
        <w:t>Division 7 — Obligations associated with exploration licence</w:t>
      </w:r>
      <w:bookmarkEnd w:id="878"/>
    </w:p>
    <w:p>
      <w:pPr>
        <w:pStyle w:val="Heading5"/>
        <w:rPr>
          <w:snapToGrid w:val="0"/>
        </w:rPr>
      </w:pPr>
      <w:bookmarkStart w:id="879" w:name="_Toc443991099"/>
      <w:bookmarkStart w:id="880" w:name="_Toc445026785"/>
      <w:bookmarkStart w:id="881" w:name="_Toc445085746"/>
      <w:bookmarkStart w:id="882" w:name="_Toc445088389"/>
      <w:bookmarkStart w:id="883" w:name="_Toc445112882"/>
      <w:bookmarkStart w:id="884" w:name="_Toc518095379"/>
      <w:bookmarkStart w:id="885" w:name="_Toc37566743"/>
      <w:bookmarkStart w:id="886" w:name="_Toc38777754"/>
      <w:bookmarkStart w:id="887" w:name="_Toc72913042"/>
      <w:r>
        <w:rPr>
          <w:rStyle w:val="CharSectno"/>
        </w:rPr>
        <w:t>117</w:t>
      </w:r>
      <w:r>
        <w:rPr>
          <w:snapToGrid w:val="0"/>
        </w:rPr>
        <w:t>.</w:t>
      </w:r>
      <w:r>
        <w:rPr>
          <w:snapToGrid w:val="0"/>
        </w:rPr>
        <w:tab/>
        <w:t>General</w:t>
      </w:r>
      <w:bookmarkEnd w:id="879"/>
      <w:bookmarkEnd w:id="880"/>
      <w:bookmarkEnd w:id="881"/>
      <w:bookmarkEnd w:id="882"/>
      <w:bookmarkEnd w:id="883"/>
      <w:bookmarkEnd w:id="884"/>
      <w:bookmarkEnd w:id="885"/>
      <w:bookmarkEnd w:id="886"/>
      <w:bookmarkEnd w:id="887"/>
      <w:r>
        <w:rPr>
          <w:snapToGrid w:val="0"/>
        </w:rPr>
        <w:t xml:space="preserve"> </w:t>
      </w:r>
    </w:p>
    <w:p>
      <w:pPr>
        <w:pStyle w:val="Subsection"/>
        <w:rPr>
          <w:snapToGrid w:val="0"/>
        </w:rPr>
      </w:pPr>
      <w:r>
        <w:rPr>
          <w:snapToGrid w:val="0"/>
        </w:rPr>
        <w:tab/>
        <w:t>(1)</w:t>
      </w:r>
      <w:r>
        <w:rPr>
          <w:snapToGrid w:val="0"/>
        </w:rPr>
        <w:tab/>
        <w:t>The sources of obligations associated with an exploration licence are — </w:t>
      </w:r>
    </w:p>
    <w:p>
      <w:pPr>
        <w:pStyle w:val="Indenta"/>
        <w:rPr>
          <w:snapToGrid w:val="0"/>
        </w:rPr>
      </w:pPr>
      <w:r>
        <w:rPr>
          <w:snapToGrid w:val="0"/>
        </w:rPr>
        <w:tab/>
        <w:t>(a)</w:t>
      </w:r>
      <w:r>
        <w:rPr>
          <w:snapToGrid w:val="0"/>
        </w:rPr>
        <w:tab/>
        <w:t>the licence conditions; and</w:t>
      </w:r>
    </w:p>
    <w:p>
      <w:pPr>
        <w:pStyle w:val="Indenta"/>
        <w:rPr>
          <w:snapToGrid w:val="0"/>
        </w:rPr>
      </w:pPr>
      <w:r>
        <w:rPr>
          <w:snapToGrid w:val="0"/>
        </w:rPr>
        <w:tab/>
        <w:t>(b)</w:t>
      </w:r>
      <w:r>
        <w:rPr>
          <w:snapToGrid w:val="0"/>
        </w:rPr>
        <w:tab/>
        <w:t>obligations arising from directions under section 387 or 392 given by the Minister; and</w:t>
      </w:r>
    </w:p>
    <w:p>
      <w:pPr>
        <w:pStyle w:val="Indenta"/>
        <w:rPr>
          <w:snapToGrid w:val="0"/>
        </w:rPr>
      </w:pPr>
      <w:r>
        <w:rPr>
          <w:snapToGrid w:val="0"/>
        </w:rPr>
        <w:tab/>
        <w:t>(c)</w:t>
      </w:r>
      <w:r>
        <w:rPr>
          <w:snapToGrid w:val="0"/>
        </w:rPr>
        <w:tab/>
        <w:t>obligations imposed by this Act and the regulations.</w:t>
      </w:r>
    </w:p>
    <w:p>
      <w:pPr>
        <w:tabs>
          <w:tab w:val="left" w:pos="851"/>
        </w:tabs>
        <w:spacing w:before="120"/>
        <w:ind w:left="851" w:hanging="851"/>
        <w:rPr>
          <w:snapToGrid w:val="0"/>
          <w:sz w:val="18"/>
        </w:rPr>
      </w:pPr>
      <w:r>
        <w:rPr>
          <w:snapToGrid w:val="0"/>
          <w:sz w:val="18"/>
        </w:rPr>
        <w:t xml:space="preserve">Note: </w:t>
      </w:r>
      <w:r>
        <w:rPr>
          <w:snapToGrid w:val="0"/>
          <w:sz w:val="18"/>
        </w:rPr>
        <w:tab/>
        <w:t>For paragraph (a) see sections 118 to 120. For paragraph (c) see sections 44, 123 to 125, 372 and 391(1).</w:t>
      </w:r>
    </w:p>
    <w:p>
      <w:pPr>
        <w:pStyle w:val="Subsection"/>
        <w:rPr>
          <w:snapToGrid w:val="0"/>
        </w:rPr>
      </w:pPr>
      <w:r>
        <w:rPr>
          <w:snapToGrid w:val="0"/>
        </w:rPr>
        <w:tab/>
        <w:t>(2)</w:t>
      </w:r>
      <w:r>
        <w:rPr>
          <w:snapToGrid w:val="0"/>
        </w:rPr>
        <w:tab/>
        <w:t>If an exploration licence has 2 or more holders, all the holders are jointly and severally bound by the obligations that attach to the licence.</w:t>
      </w:r>
    </w:p>
    <w:p>
      <w:pPr>
        <w:pStyle w:val="Heading5"/>
        <w:rPr>
          <w:snapToGrid w:val="0"/>
        </w:rPr>
      </w:pPr>
      <w:bookmarkStart w:id="888" w:name="_Toc443991100"/>
      <w:bookmarkStart w:id="889" w:name="_Toc445026786"/>
      <w:bookmarkStart w:id="890" w:name="_Toc445085747"/>
      <w:bookmarkStart w:id="891" w:name="_Toc445088390"/>
      <w:bookmarkStart w:id="892" w:name="_Toc445112883"/>
      <w:bookmarkStart w:id="893" w:name="_Toc518095380"/>
      <w:bookmarkStart w:id="894" w:name="_Toc37566744"/>
      <w:bookmarkStart w:id="895" w:name="_Toc38777755"/>
      <w:bookmarkStart w:id="896" w:name="_Toc72913043"/>
      <w:r>
        <w:rPr>
          <w:rStyle w:val="CharSectno"/>
        </w:rPr>
        <w:t>118</w:t>
      </w:r>
      <w:r>
        <w:rPr>
          <w:snapToGrid w:val="0"/>
        </w:rPr>
        <w:t>.</w:t>
      </w:r>
      <w:r>
        <w:rPr>
          <w:snapToGrid w:val="0"/>
        </w:rPr>
        <w:tab/>
        <w:t>Conditions of exploration licence</w:t>
      </w:r>
      <w:bookmarkEnd w:id="888"/>
      <w:bookmarkEnd w:id="889"/>
      <w:bookmarkEnd w:id="890"/>
      <w:bookmarkEnd w:id="891"/>
      <w:bookmarkEnd w:id="892"/>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The Minister may grant or renew an exploration licence subject to whatever conditions the Minister thinks appropriate.</w:t>
      </w:r>
    </w:p>
    <w:p>
      <w:pPr>
        <w:pStyle w:val="Subsection"/>
        <w:rPr>
          <w:snapToGrid w:val="0"/>
        </w:rPr>
      </w:pPr>
      <w:r>
        <w:rPr>
          <w:snapToGrid w:val="0"/>
        </w:rPr>
        <w:tab/>
        <w:t>(2)</w:t>
      </w:r>
      <w:r>
        <w:rPr>
          <w:snapToGrid w:val="0"/>
        </w:rPr>
        <w:tab/>
        <w:t>If the Minister grants or renews an exploration licence subject to conditions, the conditions must be specified in the licence.</w:t>
      </w:r>
    </w:p>
    <w:p>
      <w:pPr>
        <w:pStyle w:val="Subsection"/>
        <w:rPr>
          <w:snapToGrid w:val="0"/>
        </w:rPr>
      </w:pPr>
      <w:r>
        <w:rPr>
          <w:snapToGrid w:val="0"/>
        </w:rPr>
        <w:tab/>
        <w:t>(3)</w:t>
      </w:r>
      <w:r>
        <w:rPr>
          <w:snapToGrid w:val="0"/>
        </w:rPr>
        <w:tab/>
        <w:t>Without limiting subsection (1), the Minister may attach the following kinds of conditions to the grant or renewal of an exploration licence — </w:t>
      </w:r>
    </w:p>
    <w:p>
      <w:pPr>
        <w:pStyle w:val="Indenta"/>
        <w:rPr>
          <w:snapToGrid w:val="0"/>
        </w:rPr>
      </w:pPr>
      <w:r>
        <w:rPr>
          <w:snapToGrid w:val="0"/>
        </w:rPr>
        <w:tab/>
        <w:t>(a)</w:t>
      </w:r>
      <w:r>
        <w:rPr>
          <w:snapToGrid w:val="0"/>
        </w:rPr>
        <w:tab/>
        <w:t>a condition requiring the licence holder to take out insurance as required by the Minister;</w:t>
      </w:r>
    </w:p>
    <w:p>
      <w:pPr>
        <w:pStyle w:val="Indenta"/>
        <w:rPr>
          <w:snapToGrid w:val="0"/>
        </w:rPr>
      </w:pPr>
      <w:r>
        <w:rPr>
          <w:snapToGrid w:val="0"/>
        </w:rPr>
        <w:tab/>
        <w:t>(b)</w:t>
      </w:r>
      <w:r>
        <w:rPr>
          <w:snapToGrid w:val="0"/>
        </w:rPr>
        <w:tab/>
        <w:t>a condition requiring the holder to carry out certain work in or in relation to the licence area during the term of the licence;</w:t>
      </w:r>
    </w:p>
    <w:p>
      <w:pPr>
        <w:pStyle w:val="Indenta"/>
        <w:rPr>
          <w:snapToGrid w:val="0"/>
        </w:rPr>
      </w:pPr>
      <w:r>
        <w:rPr>
          <w:snapToGrid w:val="0"/>
        </w:rPr>
        <w:tab/>
        <w:t>(c)</w:t>
      </w:r>
      <w:r>
        <w:rPr>
          <w:snapToGrid w:val="0"/>
        </w:rPr>
        <w:tab/>
        <w:t>a condition requiring the holder to spend a specified amount of money in carrying out the work referred to in paragraph (b);</w:t>
      </w:r>
    </w:p>
    <w:p>
      <w:pPr>
        <w:pStyle w:val="Indenta"/>
        <w:rPr>
          <w:snapToGrid w:val="0"/>
        </w:rPr>
      </w:pPr>
      <w:r>
        <w:rPr>
          <w:snapToGrid w:val="0"/>
        </w:rPr>
        <w:tab/>
        <w:t>(d)</w:t>
      </w:r>
      <w:r>
        <w:rPr>
          <w:snapToGrid w:val="0"/>
        </w:rPr>
        <w:tab/>
        <w:t>a condition requiring the holder to lodge a security with the Minister;</w:t>
      </w:r>
    </w:p>
    <w:p>
      <w:pPr>
        <w:pStyle w:val="Indenta"/>
        <w:rPr>
          <w:snapToGrid w:val="0"/>
        </w:rPr>
      </w:pPr>
      <w:r>
        <w:rPr>
          <w:snapToGrid w:val="0"/>
        </w:rPr>
        <w:tab/>
        <w:t>(e)</w:t>
      </w:r>
      <w:r>
        <w:rPr>
          <w:snapToGrid w:val="0"/>
        </w:rPr>
        <w:tab/>
        <w:t>a condition requiring the holder to keep specified information;</w:t>
      </w:r>
    </w:p>
    <w:p>
      <w:pPr>
        <w:pStyle w:val="Indenta"/>
        <w:rPr>
          <w:snapToGrid w:val="0"/>
        </w:rPr>
      </w:pPr>
      <w:r>
        <w:rPr>
          <w:snapToGrid w:val="0"/>
        </w:rPr>
        <w:tab/>
        <w:t>(f)</w:t>
      </w:r>
      <w:r>
        <w:rPr>
          <w:snapToGrid w:val="0"/>
        </w:rPr>
        <w:tab/>
        <w:t>a condition requiring the holder to give the Minister, on request, specified information;</w:t>
      </w:r>
    </w:p>
    <w:p>
      <w:pPr>
        <w:pStyle w:val="Indenta"/>
        <w:rPr>
          <w:snapToGrid w:val="0"/>
        </w:rPr>
      </w:pPr>
      <w:r>
        <w:rPr>
          <w:snapToGrid w:val="0"/>
        </w:rPr>
        <w:tab/>
        <w:t>(g)</w:t>
      </w:r>
      <w:r>
        <w:rPr>
          <w:snapToGrid w:val="0"/>
        </w:rPr>
        <w:tab/>
        <w:t>a condition requiring the holder to take steps to protect the environment of the licence area, including conditions relating to — </w:t>
      </w:r>
    </w:p>
    <w:p>
      <w:pPr>
        <w:pStyle w:val="Indenti"/>
        <w:rPr>
          <w:snapToGrid w:val="0"/>
        </w:rPr>
      </w:pPr>
      <w:r>
        <w:rPr>
          <w:snapToGrid w:val="0"/>
        </w:rPr>
        <w:tab/>
        <w:t>(i)</w:t>
      </w:r>
      <w:r>
        <w:rPr>
          <w:snapToGrid w:val="0"/>
        </w:rPr>
        <w:tab/>
        <w:t>protecting wildlife; or</w:t>
      </w:r>
    </w:p>
    <w:p>
      <w:pPr>
        <w:pStyle w:val="Indenti"/>
        <w:rPr>
          <w:snapToGrid w:val="0"/>
        </w:rPr>
      </w:pPr>
      <w:r>
        <w:rPr>
          <w:snapToGrid w:val="0"/>
        </w:rPr>
        <w:tab/>
        <w:t>(ii)</w:t>
      </w:r>
      <w:r>
        <w:rPr>
          <w:snapToGrid w:val="0"/>
        </w:rPr>
        <w:tab/>
        <w:t>minimising the effect on the environment of the licence area and the area surrounding the licence area of activities carried out in the licence area;</w:t>
      </w:r>
    </w:p>
    <w:p>
      <w:pPr>
        <w:pStyle w:val="Indenta"/>
        <w:rPr>
          <w:snapToGrid w:val="0"/>
        </w:rPr>
      </w:pPr>
      <w:r>
        <w:rPr>
          <w:snapToGrid w:val="0"/>
        </w:rPr>
        <w:tab/>
        <w:t>(h)</w:t>
      </w:r>
      <w:r>
        <w:rPr>
          <w:snapToGrid w:val="0"/>
        </w:rPr>
        <w:tab/>
        <w:t>a condition requiring the holder to repair any damage to the environment caused by activities in the licence area;</w:t>
      </w:r>
    </w:p>
    <w:p>
      <w:pPr>
        <w:pStyle w:val="Indenta"/>
        <w:rPr>
          <w:snapToGrid w:val="0"/>
        </w:rPr>
      </w:pPr>
      <w:r>
        <w:rPr>
          <w:snapToGrid w:val="0"/>
        </w:rPr>
        <w:tab/>
        <w:t>(i)</w:t>
      </w:r>
      <w:r>
        <w:rPr>
          <w:snapToGrid w:val="0"/>
        </w:rPr>
        <w:tab/>
        <w:t>a condition requiring the holder to pay a specified penalty to the State if the holder does not comply with a licence condition.</w:t>
      </w:r>
    </w:p>
    <w:p>
      <w:pPr>
        <w:pStyle w:val="Subsection"/>
        <w:rPr>
          <w:snapToGrid w:val="0"/>
        </w:rPr>
      </w:pPr>
      <w:r>
        <w:rPr>
          <w:snapToGrid w:val="0"/>
        </w:rPr>
        <w:tab/>
        <w:t>(4)</w:t>
      </w:r>
      <w:r>
        <w:rPr>
          <w:snapToGrid w:val="0"/>
        </w:rPr>
        <w:tab/>
        <w:t>A condition under subsection (3)(d)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(5)</w:t>
      </w:r>
      <w:r>
        <w:rPr>
          <w:snapToGrid w:val="0"/>
        </w:rPr>
        <w:tab/>
        <w:t>Without limiting paragraph (d) of subsection (3), a condition under that paragraph may require the lodgment of a security in the form of a guarantee and if a guarantee is required the condition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Heading5"/>
        <w:rPr>
          <w:snapToGrid w:val="0"/>
        </w:rPr>
      </w:pPr>
      <w:bookmarkStart w:id="897" w:name="_Toc443991101"/>
      <w:bookmarkStart w:id="898" w:name="_Toc445026787"/>
      <w:bookmarkStart w:id="899" w:name="_Toc445085748"/>
      <w:bookmarkStart w:id="900" w:name="_Toc445088391"/>
      <w:bookmarkStart w:id="901" w:name="_Toc445112884"/>
      <w:bookmarkStart w:id="902" w:name="_Toc518095381"/>
      <w:bookmarkStart w:id="903" w:name="_Toc37566745"/>
      <w:bookmarkStart w:id="904" w:name="_Toc38777756"/>
      <w:bookmarkStart w:id="905" w:name="_Toc72913044"/>
      <w:r>
        <w:rPr>
          <w:rStyle w:val="CharSectno"/>
        </w:rPr>
        <w:t>119</w:t>
      </w:r>
      <w:r>
        <w:rPr>
          <w:snapToGrid w:val="0"/>
        </w:rPr>
        <w:t>.</w:t>
      </w:r>
      <w:r>
        <w:rPr>
          <w:snapToGrid w:val="0"/>
        </w:rPr>
        <w:tab/>
        <w:t>No conditions requiring payment of money</w:t>
      </w:r>
      <w:bookmarkEnd w:id="897"/>
      <w:bookmarkEnd w:id="898"/>
      <w:bookmarkEnd w:id="899"/>
      <w:bookmarkEnd w:id="900"/>
      <w:bookmarkEnd w:id="901"/>
      <w:bookmarkEnd w:id="902"/>
      <w:bookmarkEnd w:id="903"/>
      <w:bookmarkEnd w:id="904"/>
      <w:bookmarkEnd w:id="905"/>
      <w:r>
        <w:rPr>
          <w:snapToGrid w:val="0"/>
        </w:rPr>
        <w:t xml:space="preserve"> </w:t>
      </w:r>
    </w:p>
    <w:p>
      <w:pPr>
        <w:pStyle w:val="Subsection"/>
        <w:rPr>
          <w:snapToGrid w:val="0"/>
        </w:rPr>
      </w:pPr>
      <w:r>
        <w:rPr>
          <w:snapToGrid w:val="0"/>
        </w:rPr>
        <w:tab/>
      </w:r>
      <w:r>
        <w:rPr>
          <w:snapToGrid w:val="0"/>
        </w:rPr>
        <w:tab/>
        <w:t>Except for a condition requiring the payment of a penalty or lodgment of security, a licence condition must not require the payment of money to the State.</w:t>
      </w:r>
    </w:p>
    <w:p>
      <w:pPr>
        <w:pStyle w:val="Heading5"/>
        <w:rPr>
          <w:snapToGrid w:val="0"/>
        </w:rPr>
      </w:pPr>
      <w:bookmarkStart w:id="906" w:name="_Toc443991102"/>
      <w:bookmarkStart w:id="907" w:name="_Toc445026788"/>
      <w:bookmarkStart w:id="908" w:name="_Toc445085749"/>
      <w:bookmarkStart w:id="909" w:name="_Toc445088392"/>
      <w:bookmarkStart w:id="910" w:name="_Toc445112885"/>
      <w:bookmarkStart w:id="911" w:name="_Toc518095382"/>
      <w:bookmarkStart w:id="912" w:name="_Toc37566746"/>
      <w:bookmarkStart w:id="913" w:name="_Toc38777757"/>
      <w:bookmarkStart w:id="914" w:name="_Toc72913045"/>
      <w:r>
        <w:rPr>
          <w:rStyle w:val="CharSectno"/>
        </w:rPr>
        <w:t>120</w:t>
      </w:r>
      <w:r>
        <w:rPr>
          <w:snapToGrid w:val="0"/>
        </w:rPr>
        <w:t>.</w:t>
      </w:r>
      <w:r>
        <w:rPr>
          <w:snapToGrid w:val="0"/>
        </w:rPr>
        <w:tab/>
        <w:t>Variation of conditions</w:t>
      </w:r>
      <w:bookmarkEnd w:id="906"/>
      <w:bookmarkEnd w:id="907"/>
      <w:bookmarkEnd w:id="908"/>
      <w:bookmarkEnd w:id="909"/>
      <w:bookmarkEnd w:id="910"/>
      <w:bookmarkEnd w:id="911"/>
      <w:bookmarkEnd w:id="912"/>
      <w:bookmarkEnd w:id="913"/>
      <w:bookmarkEnd w:id="91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exploration licence holder requests the Minister in writing to vary a licence condition; or</w:t>
      </w:r>
    </w:p>
    <w:p>
      <w:pPr>
        <w:pStyle w:val="Indenta"/>
        <w:rPr>
          <w:snapToGrid w:val="0"/>
        </w:rPr>
      </w:pPr>
      <w:r>
        <w:rPr>
          <w:snapToGrid w:val="0"/>
        </w:rPr>
        <w:tab/>
        <w:t>(b)</w:t>
      </w:r>
      <w:r>
        <w:rPr>
          <w:snapToGrid w:val="0"/>
        </w:rPr>
        <w:tab/>
        <w:t>an exploration licence continues in force because of section 93; or</w:t>
      </w:r>
    </w:p>
    <w:p>
      <w:pPr>
        <w:pStyle w:val="Indenta"/>
        <w:rPr>
          <w:snapToGrid w:val="0"/>
        </w:rPr>
      </w:pPr>
      <w:r>
        <w:rPr>
          <w:snapToGrid w:val="0"/>
        </w:rPr>
        <w:tab/>
        <w:t>(c)</w:t>
      </w:r>
      <w:r>
        <w:rPr>
          <w:snapToGrid w:val="0"/>
        </w:rPr>
        <w:tab/>
        <w:t>an extension of the term of an exploration licence is granted under section 95; or</w:t>
      </w:r>
    </w:p>
    <w:p>
      <w:pPr>
        <w:pStyle w:val="Indenta"/>
        <w:rPr>
          <w:snapToGrid w:val="0"/>
        </w:rPr>
      </w:pPr>
      <w:r>
        <w:rPr>
          <w:snapToGrid w:val="0"/>
        </w:rPr>
        <w:tab/>
        <w:t>(d)</w:t>
      </w:r>
      <w:r>
        <w:rPr>
          <w:snapToGrid w:val="0"/>
        </w:rPr>
        <w:tab/>
        <w:t>part of the licence area of an exploration licence is surrendered under section 99 or 100,</w:t>
      </w:r>
    </w:p>
    <w:p>
      <w:pPr>
        <w:pStyle w:val="Subsection"/>
        <w:rPr>
          <w:snapToGrid w:val="0"/>
        </w:rPr>
      </w:pPr>
      <w:r>
        <w:rPr>
          <w:snapToGrid w:val="0"/>
        </w:rPr>
        <w:tab/>
      </w:r>
      <w:r>
        <w:rPr>
          <w:snapToGrid w:val="0"/>
        </w:rPr>
        <w:tab/>
        <w:t>the Minister may vary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an exploration licence holder, the Minister may vary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vary a licence condition subject to whatever conditions the Minister thinks appropriate.</w:t>
      </w:r>
    </w:p>
    <w:p>
      <w:pPr>
        <w:pStyle w:val="Subsection"/>
        <w:rPr>
          <w:snapToGrid w:val="0"/>
        </w:rPr>
      </w:pPr>
      <w:r>
        <w:rPr>
          <w:snapToGrid w:val="0"/>
        </w:rPr>
        <w:tab/>
        <w:t>(4)</w:t>
      </w:r>
      <w:r>
        <w:rPr>
          <w:snapToGrid w:val="0"/>
        </w:rPr>
        <w:tab/>
        <w:t>If the Minister varies a licence condition, the Minister must give the licence holder a written notice that — </w:t>
      </w:r>
    </w:p>
    <w:p>
      <w:pPr>
        <w:pStyle w:val="Indenta"/>
        <w:rPr>
          <w:snapToGrid w:val="0"/>
        </w:rPr>
      </w:pPr>
      <w:r>
        <w:rPr>
          <w:snapToGrid w:val="0"/>
        </w:rPr>
        <w:tab/>
        <w:t>(a)</w:t>
      </w:r>
      <w:r>
        <w:rPr>
          <w:snapToGrid w:val="0"/>
        </w:rPr>
        <w:tab/>
        <w:t>informs the holder of the variation; and</w:t>
      </w:r>
    </w:p>
    <w:p>
      <w:pPr>
        <w:pStyle w:val="Indenta"/>
        <w:rPr>
          <w:snapToGrid w:val="0"/>
        </w:rPr>
      </w:pPr>
      <w:r>
        <w:rPr>
          <w:snapToGrid w:val="0"/>
        </w:rPr>
        <w:tab/>
        <w:t>(b)</w:t>
      </w:r>
      <w:r>
        <w:rPr>
          <w:snapToGrid w:val="0"/>
        </w:rPr>
        <w:tab/>
        <w:t>specifies the conditions which have been varied; and</w:t>
      </w:r>
    </w:p>
    <w:p>
      <w:pPr>
        <w:pStyle w:val="Indenta"/>
        <w:rPr>
          <w:snapToGrid w:val="0"/>
        </w:rPr>
      </w:pPr>
      <w:r>
        <w:rPr>
          <w:snapToGrid w:val="0"/>
        </w:rPr>
        <w:tab/>
        <w:t>(c)</w:t>
      </w:r>
      <w:r>
        <w:rPr>
          <w:snapToGrid w:val="0"/>
        </w:rPr>
        <w:tab/>
        <w:t>specifies any conditions to which the variation is subject.</w:t>
      </w:r>
    </w:p>
    <w:p>
      <w:pPr>
        <w:pStyle w:val="Heading5"/>
        <w:rPr>
          <w:snapToGrid w:val="0"/>
        </w:rPr>
      </w:pPr>
      <w:bookmarkStart w:id="915" w:name="_Toc443991103"/>
      <w:bookmarkStart w:id="916" w:name="_Toc445026789"/>
      <w:bookmarkStart w:id="917" w:name="_Toc445085750"/>
      <w:bookmarkStart w:id="918" w:name="_Toc445088393"/>
      <w:bookmarkStart w:id="919" w:name="_Toc445112886"/>
      <w:bookmarkStart w:id="920" w:name="_Toc518095383"/>
      <w:bookmarkStart w:id="921" w:name="_Toc37566747"/>
      <w:bookmarkStart w:id="922" w:name="_Toc38777758"/>
      <w:bookmarkStart w:id="923" w:name="_Toc72913046"/>
      <w:r>
        <w:rPr>
          <w:rStyle w:val="CharSectno"/>
        </w:rPr>
        <w:t>121</w:t>
      </w:r>
      <w:r>
        <w:rPr>
          <w:snapToGrid w:val="0"/>
        </w:rPr>
        <w:t>.</w:t>
      </w:r>
      <w:r>
        <w:rPr>
          <w:snapToGrid w:val="0"/>
        </w:rPr>
        <w:tab/>
        <w:t>Exemption from or suspension of conditions</w:t>
      </w:r>
      <w:bookmarkEnd w:id="915"/>
      <w:bookmarkEnd w:id="916"/>
      <w:bookmarkEnd w:id="917"/>
      <w:bookmarkEnd w:id="918"/>
      <w:bookmarkEnd w:id="919"/>
      <w:bookmarkEnd w:id="920"/>
      <w:bookmarkEnd w:id="921"/>
      <w:bookmarkEnd w:id="922"/>
      <w:bookmarkEnd w:id="923"/>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exploration licence holder requests the Minister in writing to — </w:t>
      </w:r>
    </w:p>
    <w:p>
      <w:pPr>
        <w:pStyle w:val="Indenti"/>
        <w:rPr>
          <w:snapToGrid w:val="0"/>
        </w:rPr>
      </w:pPr>
      <w:r>
        <w:rPr>
          <w:snapToGrid w:val="0"/>
        </w:rPr>
        <w:tab/>
        <w:t>(i)</w:t>
      </w:r>
      <w:r>
        <w:rPr>
          <w:snapToGrid w:val="0"/>
        </w:rPr>
        <w:tab/>
        <w:t>suspend a licence condition; or</w:t>
      </w:r>
    </w:p>
    <w:p>
      <w:pPr>
        <w:pStyle w:val="Indenti"/>
        <w:rPr>
          <w:snapToGrid w:val="0"/>
        </w:rPr>
      </w:pPr>
      <w:r>
        <w:rPr>
          <w:snapToGrid w:val="0"/>
        </w:rPr>
        <w:tab/>
        <w:t>(ii)</w:t>
      </w:r>
      <w:r>
        <w:rPr>
          <w:snapToGrid w:val="0"/>
        </w:rPr>
        <w:tab/>
        <w:t xml:space="preserve">exempt the holder from complying with a licence condition;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exploration licence continues in force because of section 93; or</w:t>
      </w:r>
    </w:p>
    <w:p>
      <w:pPr>
        <w:pStyle w:val="Indenta"/>
        <w:rPr>
          <w:snapToGrid w:val="0"/>
        </w:rPr>
      </w:pPr>
      <w:r>
        <w:rPr>
          <w:snapToGrid w:val="0"/>
        </w:rPr>
        <w:tab/>
        <w:t>(c)</w:t>
      </w:r>
      <w:r>
        <w:rPr>
          <w:snapToGrid w:val="0"/>
        </w:rPr>
        <w:tab/>
        <w:t>an extension of the term of an exploration licence is granted under section 95; or</w:t>
      </w:r>
    </w:p>
    <w:p>
      <w:pPr>
        <w:pStyle w:val="Indenta"/>
        <w:rPr>
          <w:snapToGrid w:val="0"/>
        </w:rPr>
      </w:pPr>
      <w:r>
        <w:rPr>
          <w:snapToGrid w:val="0"/>
        </w:rPr>
        <w:tab/>
        <w:t>(d)</w:t>
      </w:r>
      <w:r>
        <w:rPr>
          <w:snapToGrid w:val="0"/>
        </w:rPr>
        <w:tab/>
        <w:t>part of the licence area of an exploration licence is surrendered under section 99 or 100,</w:t>
      </w:r>
    </w:p>
    <w:p>
      <w:pPr>
        <w:pStyle w:val="Subsection"/>
        <w:rPr>
          <w:snapToGrid w:val="0"/>
        </w:rPr>
      </w:pPr>
      <w:r>
        <w:rPr>
          <w:snapToGrid w:val="0"/>
        </w:rPr>
        <w:tab/>
      </w:r>
      <w:r>
        <w:rPr>
          <w:snapToGrid w:val="0"/>
        </w:rPr>
        <w:tab/>
        <w:t>the Minister may — </w:t>
      </w:r>
    </w:p>
    <w:p>
      <w:pPr>
        <w:pStyle w:val="Indenta"/>
        <w:rPr>
          <w:snapToGrid w:val="0"/>
        </w:rPr>
      </w:pPr>
      <w:r>
        <w:rPr>
          <w:snapToGrid w:val="0"/>
        </w:rPr>
        <w:tab/>
        <w:t>(e)</w:t>
      </w:r>
      <w:r>
        <w:rPr>
          <w:snapToGrid w:val="0"/>
        </w:rPr>
        <w:tab/>
        <w:t>suspend a licence condition; or</w:t>
      </w:r>
    </w:p>
    <w:p>
      <w:pPr>
        <w:pStyle w:val="Indenta"/>
        <w:rPr>
          <w:snapToGrid w:val="0"/>
        </w:rPr>
      </w:pPr>
      <w:r>
        <w:rPr>
          <w:snapToGrid w:val="0"/>
        </w:rPr>
        <w:tab/>
        <w:t>(f)</w:t>
      </w:r>
      <w:r>
        <w:rPr>
          <w:snapToGrid w:val="0"/>
        </w:rPr>
        <w:tab/>
        <w:t>exempt the holder from complying with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an exploration licence holder, the Minister may suspend a licence condition, or exempt the holder from compliance with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suspend a licence condition; or</w:t>
      </w:r>
    </w:p>
    <w:p>
      <w:pPr>
        <w:pStyle w:val="Indenta"/>
        <w:rPr>
          <w:snapToGrid w:val="0"/>
        </w:rPr>
      </w:pPr>
      <w:r>
        <w:rPr>
          <w:snapToGrid w:val="0"/>
        </w:rPr>
        <w:tab/>
        <w:t>(b)</w:t>
      </w:r>
      <w:r>
        <w:rPr>
          <w:snapToGrid w:val="0"/>
        </w:rPr>
        <w:tab/>
        <w:t>exempt the licence holder from complying with a licence condition,</w:t>
      </w:r>
    </w:p>
    <w:p>
      <w:pPr>
        <w:pStyle w:val="Subsection"/>
        <w:rPr>
          <w:snapToGrid w:val="0"/>
        </w:rPr>
      </w:pPr>
      <w:r>
        <w:rPr>
          <w:snapToGrid w:val="0"/>
        </w:rPr>
        <w:tab/>
      </w:r>
      <w:r>
        <w:rPr>
          <w:snapToGrid w:val="0"/>
        </w:rPr>
        <w:tab/>
        <w:t>subject to whatever conditions the Minister thinks appropriate.</w:t>
      </w:r>
    </w:p>
    <w:p>
      <w:pPr>
        <w:pStyle w:val="Subsection"/>
        <w:rPr>
          <w:snapToGrid w:val="0"/>
        </w:rPr>
      </w:pPr>
      <w:r>
        <w:rPr>
          <w:snapToGrid w:val="0"/>
        </w:rPr>
        <w:tab/>
        <w:t>(4)</w:t>
      </w:r>
      <w:r>
        <w:rPr>
          <w:snapToGrid w:val="0"/>
        </w:rPr>
        <w:tab/>
        <w:t>If the Minister — </w:t>
      </w:r>
    </w:p>
    <w:p>
      <w:pPr>
        <w:pStyle w:val="Indenta"/>
        <w:rPr>
          <w:snapToGrid w:val="0"/>
        </w:rPr>
      </w:pPr>
      <w:r>
        <w:rPr>
          <w:snapToGrid w:val="0"/>
        </w:rPr>
        <w:tab/>
        <w:t>(a)</w:t>
      </w:r>
      <w:r>
        <w:rPr>
          <w:snapToGrid w:val="0"/>
        </w:rPr>
        <w:tab/>
        <w:t>suspends a licence condition; or</w:t>
      </w:r>
    </w:p>
    <w:p>
      <w:pPr>
        <w:pStyle w:val="Indenta"/>
        <w:keepNext/>
        <w:rPr>
          <w:snapToGrid w:val="0"/>
        </w:rPr>
      </w:pPr>
      <w:r>
        <w:rPr>
          <w:snapToGrid w:val="0"/>
        </w:rPr>
        <w:tab/>
        <w:t>(b)</w:t>
      </w:r>
      <w:r>
        <w:rPr>
          <w:snapToGrid w:val="0"/>
        </w:rPr>
        <w:tab/>
        <w:t>exempts the licence holder from complying with a licence condition,</w:t>
      </w:r>
    </w:p>
    <w:p>
      <w:pPr>
        <w:pStyle w:val="Subsection"/>
        <w:keepNext/>
        <w:keepLines/>
        <w:rPr>
          <w:snapToGrid w:val="0"/>
        </w:rPr>
      </w:pPr>
      <w:r>
        <w:rPr>
          <w:snapToGrid w:val="0"/>
        </w:rPr>
        <w:tab/>
      </w:r>
      <w:r>
        <w:rPr>
          <w:snapToGrid w:val="0"/>
        </w:rPr>
        <w:tab/>
        <w:t>the Minister must give the holder a written notice that — </w:t>
      </w:r>
    </w:p>
    <w:p>
      <w:pPr>
        <w:pStyle w:val="Indenta"/>
        <w:keepNext/>
        <w:rPr>
          <w:snapToGrid w:val="0"/>
        </w:rPr>
      </w:pPr>
      <w:r>
        <w:rPr>
          <w:snapToGrid w:val="0"/>
        </w:rPr>
        <w:tab/>
        <w:t>(c)</w:t>
      </w:r>
      <w:r>
        <w:rPr>
          <w:snapToGrid w:val="0"/>
        </w:rPr>
        <w:tab/>
        <w:t xml:space="preserve">informs the holder of the exemption or suspension; and </w:t>
      </w:r>
    </w:p>
    <w:p>
      <w:pPr>
        <w:pStyle w:val="Indenta"/>
        <w:rPr>
          <w:snapToGrid w:val="0"/>
        </w:rPr>
      </w:pPr>
      <w:r>
        <w:rPr>
          <w:snapToGrid w:val="0"/>
        </w:rPr>
        <w:tab/>
        <w:t>(d)</w:t>
      </w:r>
      <w:r>
        <w:rPr>
          <w:snapToGrid w:val="0"/>
        </w:rPr>
        <w:tab/>
        <w:t>specifies the conditions which have been suspended or affected by the exemption; and</w:t>
      </w:r>
    </w:p>
    <w:p>
      <w:pPr>
        <w:pStyle w:val="Indenta"/>
        <w:rPr>
          <w:snapToGrid w:val="0"/>
        </w:rPr>
      </w:pPr>
      <w:r>
        <w:rPr>
          <w:snapToGrid w:val="0"/>
        </w:rPr>
        <w:tab/>
        <w:t>(e)</w:t>
      </w:r>
      <w:r>
        <w:rPr>
          <w:snapToGrid w:val="0"/>
        </w:rPr>
        <w:tab/>
        <w:t>specifies any conditions to which the suspension or exemption is subject.</w:t>
      </w:r>
    </w:p>
    <w:p>
      <w:pPr>
        <w:tabs>
          <w:tab w:val="left" w:pos="851"/>
        </w:tabs>
        <w:spacing w:before="120"/>
        <w:ind w:left="851" w:hanging="851"/>
        <w:rPr>
          <w:snapToGrid w:val="0"/>
          <w:sz w:val="18"/>
        </w:rPr>
      </w:pPr>
      <w:r>
        <w:rPr>
          <w:snapToGrid w:val="0"/>
          <w:sz w:val="18"/>
        </w:rPr>
        <w:t xml:space="preserve">Note: </w:t>
      </w:r>
      <w:r>
        <w:rPr>
          <w:snapToGrid w:val="0"/>
          <w:sz w:val="18"/>
        </w:rPr>
        <w:tab/>
        <w:t>A suspension or exemption of a condition cannot be effective before it is registered (see section 337).</w:t>
      </w:r>
    </w:p>
    <w:p>
      <w:pPr>
        <w:pStyle w:val="Heading5"/>
        <w:rPr>
          <w:snapToGrid w:val="0"/>
        </w:rPr>
      </w:pPr>
      <w:bookmarkStart w:id="924" w:name="_Toc443991104"/>
      <w:bookmarkStart w:id="925" w:name="_Toc445026790"/>
      <w:bookmarkStart w:id="926" w:name="_Toc445085751"/>
      <w:bookmarkStart w:id="927" w:name="_Toc445088394"/>
      <w:bookmarkStart w:id="928" w:name="_Toc445112887"/>
      <w:bookmarkStart w:id="929" w:name="_Toc518095384"/>
      <w:bookmarkStart w:id="930" w:name="_Toc37566748"/>
      <w:bookmarkStart w:id="931" w:name="_Toc38777759"/>
      <w:bookmarkStart w:id="932" w:name="_Toc72913047"/>
      <w:r>
        <w:rPr>
          <w:rStyle w:val="CharSectno"/>
        </w:rPr>
        <w:t>122</w:t>
      </w:r>
      <w:r>
        <w:rPr>
          <w:snapToGrid w:val="0"/>
        </w:rPr>
        <w:t>.</w:t>
      </w:r>
      <w:r>
        <w:rPr>
          <w:snapToGrid w:val="0"/>
        </w:rPr>
        <w:tab/>
        <w:t>Automatic suspension of conditions if licence rights are suspended</w:t>
      </w:r>
      <w:bookmarkEnd w:id="924"/>
      <w:bookmarkEnd w:id="925"/>
      <w:bookmarkEnd w:id="926"/>
      <w:bookmarkEnd w:id="927"/>
      <w:bookmarkEnd w:id="928"/>
      <w:bookmarkEnd w:id="929"/>
      <w:bookmarkEnd w:id="930"/>
      <w:bookmarkEnd w:id="931"/>
      <w:bookmarkEnd w:id="932"/>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the Minister suspends particular rights conferred by an exploration licence under section 48; and</w:t>
      </w:r>
    </w:p>
    <w:p>
      <w:pPr>
        <w:pStyle w:val="Indenta"/>
        <w:rPr>
          <w:snapToGrid w:val="0"/>
        </w:rPr>
      </w:pPr>
      <w:r>
        <w:rPr>
          <w:snapToGrid w:val="0"/>
        </w:rPr>
        <w:tab/>
        <w:t>(b)</w:t>
      </w:r>
      <w:r>
        <w:rPr>
          <w:snapToGrid w:val="0"/>
        </w:rPr>
        <w:tab/>
        <w:t>a licence condition is affected by the suspension,</w:t>
      </w:r>
    </w:p>
    <w:p>
      <w:pPr>
        <w:pStyle w:val="Subsection"/>
        <w:rPr>
          <w:snapToGrid w:val="0"/>
        </w:rPr>
      </w:pPr>
      <w:r>
        <w:rPr>
          <w:snapToGrid w:val="0"/>
        </w:rPr>
        <w:tab/>
      </w:r>
      <w:r>
        <w:rPr>
          <w:snapToGrid w:val="0"/>
        </w:rPr>
        <w:tab/>
        <w:t>the licence condition is suspended for the period of the suspension of the rights.</w:t>
      </w:r>
    </w:p>
    <w:p>
      <w:pPr>
        <w:pStyle w:val="Heading5"/>
        <w:rPr>
          <w:snapToGrid w:val="0"/>
        </w:rPr>
      </w:pPr>
      <w:bookmarkStart w:id="933" w:name="_Toc443991105"/>
      <w:bookmarkStart w:id="934" w:name="_Toc445026791"/>
      <w:bookmarkStart w:id="935" w:name="_Toc445085752"/>
      <w:bookmarkStart w:id="936" w:name="_Toc445088395"/>
      <w:bookmarkStart w:id="937" w:name="_Toc445112888"/>
      <w:bookmarkStart w:id="938" w:name="_Toc518095385"/>
      <w:bookmarkStart w:id="939" w:name="_Toc37566749"/>
      <w:bookmarkStart w:id="940" w:name="_Toc38777760"/>
      <w:bookmarkStart w:id="941" w:name="_Toc72913048"/>
      <w:r>
        <w:rPr>
          <w:rStyle w:val="CharSectno"/>
        </w:rPr>
        <w:t>123</w:t>
      </w:r>
      <w:r>
        <w:rPr>
          <w:snapToGrid w:val="0"/>
        </w:rPr>
        <w:t>.</w:t>
      </w:r>
      <w:r>
        <w:rPr>
          <w:snapToGrid w:val="0"/>
        </w:rPr>
        <w:tab/>
        <w:t>Work practices</w:t>
      </w:r>
      <w:bookmarkEnd w:id="933"/>
      <w:bookmarkEnd w:id="934"/>
      <w:bookmarkEnd w:id="935"/>
      <w:bookmarkEnd w:id="936"/>
      <w:bookmarkEnd w:id="937"/>
      <w:bookmarkEnd w:id="938"/>
      <w:bookmarkEnd w:id="939"/>
      <w:bookmarkEnd w:id="940"/>
      <w:bookmarkEnd w:id="941"/>
      <w:r>
        <w:rPr>
          <w:snapToGrid w:val="0"/>
        </w:rPr>
        <w:t xml:space="preserve"> </w:t>
      </w:r>
    </w:p>
    <w:p>
      <w:pPr>
        <w:pStyle w:val="Subsection"/>
        <w:rPr>
          <w:snapToGrid w:val="0"/>
        </w:rPr>
      </w:pPr>
      <w:r>
        <w:rPr>
          <w:snapToGrid w:val="0"/>
        </w:rPr>
        <w:tab/>
      </w:r>
      <w:r>
        <w:rPr>
          <w:snapToGrid w:val="0"/>
        </w:rPr>
        <w:tab/>
        <w:t>A person who is an exploration licence holder or an associate of the holder, in carrying out activities in the licence area that are authorised by the licence, must take all reasonable steps — </w:t>
      </w:r>
    </w:p>
    <w:p>
      <w:pPr>
        <w:pStyle w:val="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Indenta"/>
        <w:rPr>
          <w:snapToGrid w:val="0"/>
        </w:rPr>
      </w:pPr>
      <w:r>
        <w:rPr>
          <w:snapToGrid w:val="0"/>
        </w:rPr>
        <w:tab/>
        <w:t>(b)</w:t>
      </w:r>
      <w:r>
        <w:rPr>
          <w:snapToGrid w:val="0"/>
        </w:rPr>
        <w:tab/>
        <w:t>to maintain in good repair all structures and equipment erected in, or brought into, the licence area by the person; and</w:t>
      </w:r>
    </w:p>
    <w:p>
      <w:pPr>
        <w:pStyle w:val="Indenta"/>
        <w:keepNext/>
        <w:rPr>
          <w:snapToGrid w:val="0"/>
        </w:rPr>
      </w:pPr>
      <w:r>
        <w:rPr>
          <w:snapToGrid w:val="0"/>
        </w:rPr>
        <w:tab/>
        <w:t>(c)</w:t>
      </w:r>
      <w:r>
        <w:rPr>
          <w:snapToGrid w:val="0"/>
        </w:rPr>
        <w:tab/>
        <w:t>to remove from the licence area any structure, equipment or other property that — </w:t>
      </w:r>
    </w:p>
    <w:p>
      <w:pPr>
        <w:pStyle w:val="Indenti"/>
        <w:rPr>
          <w:snapToGrid w:val="0"/>
        </w:rPr>
      </w:pPr>
      <w:r>
        <w:rPr>
          <w:snapToGrid w:val="0"/>
        </w:rPr>
        <w:tab/>
        <w:t>(i)</w:t>
      </w:r>
      <w:r>
        <w:rPr>
          <w:snapToGrid w:val="0"/>
        </w:rPr>
        <w:tab/>
        <w:t>belongs to the person, or is under the person’s control; and</w:t>
      </w:r>
    </w:p>
    <w:p>
      <w:pPr>
        <w:pStyle w:val="Indenti"/>
        <w:rPr>
          <w:snapToGrid w:val="0"/>
        </w:rPr>
      </w:pPr>
      <w:r>
        <w:rPr>
          <w:snapToGrid w:val="0"/>
        </w:rPr>
        <w:tab/>
        <w:t>(ii)</w:t>
      </w:r>
      <w:r>
        <w:rPr>
          <w:snapToGrid w:val="0"/>
        </w:rPr>
        <w:tab/>
        <w:t>is not being used, or is not going to be used, in connection with the activities.</w:t>
      </w:r>
    </w:p>
    <w:p>
      <w:pPr>
        <w:pStyle w:val="Penstart"/>
        <w:rPr>
          <w:snapToGrid w:val="0"/>
        </w:rPr>
      </w:pPr>
      <w:r>
        <w:rPr>
          <w:snapToGrid w:val="0"/>
        </w:rPr>
        <w:tab/>
        <w:t>Maximum penalty: $20 000.</w:t>
      </w:r>
    </w:p>
    <w:p>
      <w:pPr>
        <w:tabs>
          <w:tab w:val="left" w:pos="851"/>
        </w:tabs>
        <w:spacing w:before="120"/>
        <w:ind w:left="851" w:hanging="851"/>
        <w:rPr>
          <w:snapToGrid w:val="0"/>
          <w:sz w:val="18"/>
        </w:rPr>
      </w:pPr>
      <w:r>
        <w:rPr>
          <w:snapToGrid w:val="0"/>
          <w:sz w:val="18"/>
        </w:rPr>
        <w:t xml:space="preserve">Note: </w:t>
      </w:r>
      <w:r>
        <w:rPr>
          <w:snapToGrid w:val="0"/>
          <w:sz w:val="18"/>
        </w:rPr>
        <w:tab/>
        <w:t xml:space="preserve">The safety of offshore exploration activities is governed by the </w:t>
      </w:r>
      <w:r>
        <w:rPr>
          <w:i/>
          <w:snapToGrid w:val="0"/>
          <w:sz w:val="18"/>
        </w:rPr>
        <w:t>Mines Safety and Inspection Act 1994</w:t>
      </w:r>
      <w:r>
        <w:rPr>
          <w:snapToGrid w:val="0"/>
          <w:sz w:val="18"/>
        </w:rPr>
        <w:t xml:space="preserve"> — see the definition of “exploration operations” and paragraph (a) of the definition of “mining operations” in section 4(1) of that Act.</w:t>
      </w:r>
    </w:p>
    <w:p>
      <w:pPr>
        <w:pStyle w:val="Heading5"/>
        <w:spacing w:before="180"/>
        <w:rPr>
          <w:snapToGrid w:val="0"/>
        </w:rPr>
      </w:pPr>
      <w:bookmarkStart w:id="942" w:name="_Toc443991106"/>
      <w:bookmarkStart w:id="943" w:name="_Toc445026792"/>
      <w:bookmarkStart w:id="944" w:name="_Toc445085753"/>
      <w:bookmarkStart w:id="945" w:name="_Toc445088396"/>
      <w:bookmarkStart w:id="946" w:name="_Toc445112889"/>
      <w:bookmarkStart w:id="947" w:name="_Toc518095386"/>
      <w:bookmarkStart w:id="948" w:name="_Toc37566750"/>
      <w:bookmarkStart w:id="949" w:name="_Toc38777761"/>
      <w:bookmarkStart w:id="950" w:name="_Toc72913049"/>
      <w:r>
        <w:rPr>
          <w:rStyle w:val="CharSectno"/>
        </w:rPr>
        <w:t>124</w:t>
      </w:r>
      <w:r>
        <w:rPr>
          <w:snapToGrid w:val="0"/>
        </w:rPr>
        <w:t>.</w:t>
      </w:r>
      <w:r>
        <w:rPr>
          <w:snapToGrid w:val="0"/>
        </w:rPr>
        <w:tab/>
        <w:t>Licence holder must keep specified records etc.</w:t>
      </w:r>
      <w:bookmarkEnd w:id="942"/>
      <w:bookmarkEnd w:id="943"/>
      <w:bookmarkEnd w:id="944"/>
      <w:bookmarkEnd w:id="945"/>
      <w:bookmarkEnd w:id="946"/>
      <w:bookmarkEnd w:id="947"/>
      <w:bookmarkEnd w:id="948"/>
      <w:bookmarkEnd w:id="949"/>
      <w:bookmarkEnd w:id="950"/>
      <w:r>
        <w:rPr>
          <w:snapToGrid w:val="0"/>
        </w:rPr>
        <w:t xml:space="preserve"> </w:t>
      </w:r>
    </w:p>
    <w:p>
      <w:pPr>
        <w:pStyle w:val="Subsection"/>
        <w:spacing w:before="120"/>
        <w:rPr>
          <w:snapToGrid w:val="0"/>
        </w:rPr>
      </w:pPr>
      <w:r>
        <w:rPr>
          <w:snapToGrid w:val="0"/>
        </w:rPr>
        <w:tab/>
      </w:r>
      <w:r>
        <w:rPr>
          <w:snapToGrid w:val="0"/>
        </w:rPr>
        <w:tab/>
        <w:t>An exploration licence holder must — </w:t>
      </w:r>
    </w:p>
    <w:p>
      <w:pPr>
        <w:pStyle w:val="Indenta"/>
        <w:rPr>
          <w:snapToGrid w:val="0"/>
        </w:rPr>
      </w:pPr>
      <w:r>
        <w:rPr>
          <w:snapToGrid w:val="0"/>
        </w:rPr>
        <w:tab/>
        <w:t>(a)</w:t>
      </w:r>
      <w:r>
        <w:rPr>
          <w:snapToGrid w:val="0"/>
        </w:rPr>
        <w:tab/>
        <w:t>keep whatever records and samples; and</w:t>
      </w:r>
    </w:p>
    <w:p>
      <w:pPr>
        <w:pStyle w:val="Indenta"/>
        <w:rPr>
          <w:snapToGrid w:val="0"/>
        </w:rPr>
      </w:pPr>
      <w:r>
        <w:rPr>
          <w:snapToGrid w:val="0"/>
        </w:rPr>
        <w:tab/>
        <w:t>(b)</w:t>
      </w:r>
      <w:r>
        <w:rPr>
          <w:snapToGrid w:val="0"/>
        </w:rPr>
        <w:tab/>
        <w:t>give whatever records and samples to the Minister for inspection; and</w:t>
      </w:r>
    </w:p>
    <w:p>
      <w:pPr>
        <w:pStyle w:val="Indenta"/>
        <w:rPr>
          <w:snapToGrid w:val="0"/>
        </w:rPr>
      </w:pPr>
      <w:r>
        <w:rPr>
          <w:snapToGrid w:val="0"/>
        </w:rPr>
        <w:tab/>
        <w:t>(c)</w:t>
      </w:r>
      <w:r>
        <w:rPr>
          <w:snapToGrid w:val="0"/>
        </w:rPr>
        <w:tab/>
        <w:t>make whatever returns,</w:t>
      </w:r>
    </w:p>
    <w:p>
      <w:pPr>
        <w:pStyle w:val="Subsection"/>
        <w:spacing w:before="120"/>
        <w:rPr>
          <w:snapToGrid w:val="0"/>
        </w:rPr>
      </w:pPr>
      <w:r>
        <w:rPr>
          <w:snapToGrid w:val="0"/>
        </w:rPr>
        <w:tab/>
      </w:r>
      <w:r>
        <w:rPr>
          <w:snapToGrid w:val="0"/>
        </w:rPr>
        <w:tab/>
        <w:t>are necessary to comply with — </w:t>
      </w:r>
    </w:p>
    <w:p>
      <w:pPr>
        <w:pStyle w:val="Indenta"/>
        <w:rPr>
          <w:snapToGrid w:val="0"/>
        </w:rPr>
      </w:pPr>
      <w:r>
        <w:rPr>
          <w:snapToGrid w:val="0"/>
        </w:rPr>
        <w:tab/>
        <w:t>(d)</w:t>
      </w:r>
      <w:r>
        <w:rPr>
          <w:snapToGrid w:val="0"/>
        </w:rPr>
        <w:tab/>
        <w:t>the regulations; or</w:t>
      </w:r>
    </w:p>
    <w:p>
      <w:pPr>
        <w:pStyle w:val="Indenta"/>
        <w:rPr>
          <w:snapToGrid w:val="0"/>
        </w:rPr>
      </w:pPr>
      <w:r>
        <w:rPr>
          <w:snapToGrid w:val="0"/>
        </w:rPr>
        <w:tab/>
        <w:t>(e)</w:t>
      </w:r>
      <w:r>
        <w:rPr>
          <w:snapToGrid w:val="0"/>
        </w:rPr>
        <w:tab/>
        <w:t>the licence conditions; or</w:t>
      </w:r>
    </w:p>
    <w:p>
      <w:pPr>
        <w:pStyle w:val="Indenta"/>
        <w:rPr>
          <w:snapToGrid w:val="0"/>
        </w:rPr>
      </w:pPr>
      <w:r>
        <w:rPr>
          <w:snapToGrid w:val="0"/>
        </w:rPr>
        <w:tab/>
        <w:t>(f)</w:t>
      </w:r>
      <w:r>
        <w:rPr>
          <w:snapToGrid w:val="0"/>
        </w:rPr>
        <w:tab/>
        <w:t>a direction given by the Minister under section 387.</w:t>
      </w:r>
    </w:p>
    <w:p>
      <w:pPr>
        <w:tabs>
          <w:tab w:val="left" w:pos="851"/>
        </w:tabs>
        <w:spacing w:before="120"/>
        <w:ind w:left="851" w:hanging="851"/>
        <w:rPr>
          <w:snapToGrid w:val="0"/>
          <w:sz w:val="18"/>
        </w:rPr>
      </w:pPr>
      <w:r>
        <w:rPr>
          <w:snapToGrid w:val="0"/>
          <w:sz w:val="18"/>
        </w:rPr>
        <w:t xml:space="preserve">Note: </w:t>
      </w:r>
      <w:r>
        <w:rPr>
          <w:snapToGrid w:val="0"/>
          <w:sz w:val="18"/>
        </w:rPr>
        <w:tab/>
        <w:t>Under sections 386 and 387 the Minister may direct a person to keep records and samples, to give records and samples to the Minister, and to make returns.</w:t>
      </w:r>
    </w:p>
    <w:p>
      <w:pPr>
        <w:pStyle w:val="Penstart"/>
        <w:rPr>
          <w:snapToGrid w:val="0"/>
        </w:rPr>
      </w:pPr>
      <w:r>
        <w:rPr>
          <w:snapToGrid w:val="0"/>
        </w:rPr>
        <w:tab/>
        <w:t>Maximum penalty: $10 000.</w:t>
      </w:r>
    </w:p>
    <w:p>
      <w:pPr>
        <w:pStyle w:val="Heading5"/>
        <w:spacing w:before="180"/>
        <w:rPr>
          <w:snapToGrid w:val="0"/>
        </w:rPr>
      </w:pPr>
      <w:bookmarkStart w:id="951" w:name="_Toc443991107"/>
      <w:bookmarkStart w:id="952" w:name="_Toc445026793"/>
      <w:bookmarkStart w:id="953" w:name="_Toc445085754"/>
      <w:bookmarkStart w:id="954" w:name="_Toc445088397"/>
      <w:bookmarkStart w:id="955" w:name="_Toc445112890"/>
      <w:bookmarkStart w:id="956" w:name="_Toc518095387"/>
      <w:bookmarkStart w:id="957" w:name="_Toc37566751"/>
      <w:bookmarkStart w:id="958" w:name="_Toc38777762"/>
      <w:bookmarkStart w:id="959" w:name="_Toc72913050"/>
      <w:r>
        <w:rPr>
          <w:rStyle w:val="CharSectno"/>
        </w:rPr>
        <w:t>125</w:t>
      </w:r>
      <w:r>
        <w:rPr>
          <w:snapToGrid w:val="0"/>
        </w:rPr>
        <w:t>.</w:t>
      </w:r>
      <w:r>
        <w:rPr>
          <w:snapToGrid w:val="0"/>
        </w:rPr>
        <w:tab/>
        <w:t>Licence holder must assist inspectors</w:t>
      </w:r>
      <w:bookmarkEnd w:id="951"/>
      <w:bookmarkEnd w:id="952"/>
      <w:bookmarkEnd w:id="953"/>
      <w:bookmarkEnd w:id="954"/>
      <w:bookmarkEnd w:id="955"/>
      <w:bookmarkEnd w:id="956"/>
      <w:bookmarkEnd w:id="957"/>
      <w:bookmarkEnd w:id="958"/>
      <w:bookmarkEnd w:id="959"/>
      <w:r>
        <w:rPr>
          <w:snapToGrid w:val="0"/>
        </w:rPr>
        <w:t xml:space="preserve"> </w:t>
      </w:r>
    </w:p>
    <w:p>
      <w:pPr>
        <w:pStyle w:val="Subsection"/>
        <w:spacing w:before="120"/>
        <w:rPr>
          <w:snapToGrid w:val="0"/>
        </w:rPr>
      </w:pPr>
      <w:r>
        <w:rPr>
          <w:snapToGrid w:val="0"/>
        </w:rPr>
        <w:tab/>
      </w:r>
      <w:r>
        <w:rPr>
          <w:snapToGrid w:val="0"/>
        </w:rPr>
        <w:tab/>
        <w:t>An exploration licence holder must provide an inspector with reasonable facilities and assistance so that the inspector is able to carry out compliance inspections.</w:t>
      </w:r>
    </w:p>
    <w:p>
      <w:pPr>
        <w:tabs>
          <w:tab w:val="left" w:pos="851"/>
        </w:tabs>
        <w:spacing w:before="120"/>
        <w:ind w:left="851" w:hanging="851"/>
        <w:rPr>
          <w:snapToGrid w:val="0"/>
          <w:sz w:val="18"/>
        </w:rPr>
      </w:pPr>
      <w:r>
        <w:rPr>
          <w:snapToGrid w:val="0"/>
          <w:sz w:val="18"/>
        </w:rPr>
        <w:t xml:space="preserve">Note: </w:t>
      </w:r>
      <w:r>
        <w:rPr>
          <w:snapToGrid w:val="0"/>
          <w:sz w:val="18"/>
        </w:rPr>
        <w:tab/>
        <w:t>See sections 377 to 384 for compliance inspections.</w:t>
      </w:r>
    </w:p>
    <w:p>
      <w:pPr>
        <w:pStyle w:val="Penstart"/>
        <w:rPr>
          <w:snapToGrid w:val="0"/>
        </w:rPr>
      </w:pPr>
      <w:r>
        <w:rPr>
          <w:snapToGrid w:val="0"/>
        </w:rPr>
        <w:tab/>
        <w:t>Maximum penalty: $5 000.</w:t>
      </w:r>
    </w:p>
    <w:p>
      <w:pPr>
        <w:pStyle w:val="Heading4"/>
        <w:spacing w:before="180"/>
        <w:rPr>
          <w:b/>
        </w:rPr>
      </w:pPr>
      <w:bookmarkStart w:id="960" w:name="_Toc72913051"/>
      <w:r>
        <w:rPr>
          <w:b/>
          <w:snapToGrid w:val="0"/>
        </w:rPr>
        <w:t>Division 8 — Expiry of exploration licence</w:t>
      </w:r>
      <w:bookmarkEnd w:id="960"/>
    </w:p>
    <w:p>
      <w:pPr>
        <w:pStyle w:val="Heading5"/>
        <w:spacing w:before="180"/>
        <w:rPr>
          <w:snapToGrid w:val="0"/>
        </w:rPr>
      </w:pPr>
      <w:bookmarkStart w:id="961" w:name="_Toc443991108"/>
      <w:bookmarkStart w:id="962" w:name="_Toc445026794"/>
      <w:bookmarkStart w:id="963" w:name="_Toc445085755"/>
      <w:bookmarkStart w:id="964" w:name="_Toc445088398"/>
      <w:bookmarkStart w:id="965" w:name="_Toc445112891"/>
      <w:bookmarkStart w:id="966" w:name="_Toc518095388"/>
      <w:bookmarkStart w:id="967" w:name="_Toc37566752"/>
      <w:bookmarkStart w:id="968" w:name="_Toc38777763"/>
      <w:bookmarkStart w:id="969" w:name="_Toc72913052"/>
      <w:r>
        <w:rPr>
          <w:rStyle w:val="CharSectno"/>
        </w:rPr>
        <w:t>126</w:t>
      </w:r>
      <w:r>
        <w:rPr>
          <w:snapToGrid w:val="0"/>
        </w:rPr>
        <w:t>.</w:t>
      </w:r>
      <w:r>
        <w:rPr>
          <w:snapToGrid w:val="0"/>
        </w:rPr>
        <w:tab/>
        <w:t>General</w:t>
      </w:r>
      <w:bookmarkEnd w:id="961"/>
      <w:bookmarkEnd w:id="962"/>
      <w:bookmarkEnd w:id="963"/>
      <w:bookmarkEnd w:id="964"/>
      <w:bookmarkEnd w:id="965"/>
      <w:bookmarkEnd w:id="966"/>
      <w:bookmarkEnd w:id="967"/>
      <w:bookmarkEnd w:id="968"/>
      <w:bookmarkEnd w:id="969"/>
      <w:r>
        <w:rPr>
          <w:snapToGrid w:val="0"/>
        </w:rPr>
        <w:t xml:space="preserve"> </w:t>
      </w:r>
    </w:p>
    <w:p>
      <w:pPr>
        <w:pStyle w:val="Subsection"/>
        <w:spacing w:before="120"/>
        <w:rPr>
          <w:snapToGrid w:val="0"/>
        </w:rPr>
      </w:pPr>
      <w:r>
        <w:rPr>
          <w:snapToGrid w:val="0"/>
        </w:rPr>
        <w:tab/>
        <w:t>(1)</w:t>
      </w:r>
      <w:r>
        <w:rPr>
          <w:snapToGrid w:val="0"/>
        </w:rPr>
        <w:tab/>
        <w:t>An exploration licence expires if — </w:t>
      </w:r>
    </w:p>
    <w:p>
      <w:pPr>
        <w:pStyle w:val="Indenta"/>
        <w:rPr>
          <w:snapToGrid w:val="0"/>
        </w:rPr>
      </w:pPr>
      <w:r>
        <w:rPr>
          <w:snapToGrid w:val="0"/>
        </w:rPr>
        <w:tab/>
        <w:t>(a)</w:t>
      </w:r>
      <w:r>
        <w:rPr>
          <w:snapToGrid w:val="0"/>
        </w:rPr>
        <w:tab/>
        <w:t>the term of the licence ends without the licence being renewed; or</w:t>
      </w:r>
    </w:p>
    <w:p>
      <w:pPr>
        <w:pStyle w:val="Indenta"/>
        <w:spacing w:before="60"/>
        <w:rPr>
          <w:snapToGrid w:val="0"/>
        </w:rPr>
      </w:pPr>
      <w:r>
        <w:rPr>
          <w:snapToGrid w:val="0"/>
        </w:rPr>
        <w:tab/>
        <w:t>(b)</w:t>
      </w:r>
      <w:r>
        <w:rPr>
          <w:snapToGrid w:val="0"/>
        </w:rPr>
        <w:tab/>
        <w:t>the licence holder surrenders the licence; or</w:t>
      </w:r>
    </w:p>
    <w:p>
      <w:pPr>
        <w:pStyle w:val="Indenta"/>
        <w:spacing w:before="60"/>
        <w:rPr>
          <w:snapToGrid w:val="0"/>
        </w:rPr>
      </w:pPr>
      <w:r>
        <w:rPr>
          <w:snapToGrid w:val="0"/>
        </w:rPr>
        <w:tab/>
        <w:t>(c)</w:t>
      </w:r>
      <w:r>
        <w:rPr>
          <w:snapToGrid w:val="0"/>
        </w:rPr>
        <w:tab/>
        <w:t>a retention licence is granted over the blocks in the licence area of the exploration licence; or</w:t>
      </w:r>
    </w:p>
    <w:p>
      <w:pPr>
        <w:pStyle w:val="Indenta"/>
        <w:spacing w:before="60"/>
        <w:rPr>
          <w:snapToGrid w:val="0"/>
        </w:rPr>
      </w:pPr>
      <w:r>
        <w:rPr>
          <w:snapToGrid w:val="0"/>
        </w:rPr>
        <w:tab/>
        <w:t>(d)</w:t>
      </w:r>
      <w:r>
        <w:rPr>
          <w:snapToGrid w:val="0"/>
        </w:rPr>
        <w:tab/>
        <w:t>a mining licence is granted over the blocks in the licence area of the exploration licence; or</w:t>
      </w:r>
    </w:p>
    <w:p>
      <w:pPr>
        <w:pStyle w:val="Indenta"/>
        <w:spacing w:before="60"/>
        <w:rPr>
          <w:snapToGrid w:val="0"/>
        </w:rPr>
      </w:pPr>
      <w:r>
        <w:rPr>
          <w:snapToGrid w:val="0"/>
        </w:rPr>
        <w:tab/>
        <w:t>(e)</w:t>
      </w:r>
      <w:r>
        <w:rPr>
          <w:snapToGrid w:val="0"/>
        </w:rPr>
        <w:tab/>
        <w:t>the licence is cancelled.</w:t>
      </w:r>
    </w:p>
    <w:p>
      <w:pPr>
        <w:tabs>
          <w:tab w:val="left" w:pos="851"/>
        </w:tabs>
        <w:spacing w:before="120"/>
        <w:ind w:left="851" w:hanging="851"/>
        <w:rPr>
          <w:snapToGrid w:val="0"/>
          <w:sz w:val="18"/>
        </w:rPr>
      </w:pPr>
      <w:r>
        <w:rPr>
          <w:snapToGrid w:val="0"/>
          <w:sz w:val="18"/>
        </w:rPr>
        <w:t xml:space="preserve">Note: </w:t>
      </w:r>
      <w:r>
        <w:rPr>
          <w:snapToGrid w:val="0"/>
          <w:sz w:val="18"/>
        </w:rPr>
        <w:tab/>
        <w:t>For paragraph (a) see Division 6. For paragraph (b) see section 127. For paragraph (c) see section 128. For paragraph (d) see section 129. For paragraph (e) see section 130.</w:t>
      </w:r>
    </w:p>
    <w:p>
      <w:pPr>
        <w:pStyle w:val="Subsection"/>
        <w:spacing w:before="120"/>
        <w:rPr>
          <w:snapToGrid w:val="0"/>
        </w:rPr>
      </w:pPr>
      <w:r>
        <w:rPr>
          <w:snapToGrid w:val="0"/>
        </w:rPr>
        <w:tab/>
        <w:t>(2)</w:t>
      </w:r>
      <w:r>
        <w:rPr>
          <w:snapToGrid w:val="0"/>
        </w:rPr>
        <w:tab/>
        <w:t>In subsection (1)(a) the reference to the term of the licence includes any period during which the licence is in force under section 90, 91, 92 or 93.</w:t>
      </w:r>
    </w:p>
    <w:p>
      <w:pPr>
        <w:pStyle w:val="Heading5"/>
        <w:spacing w:before="180"/>
        <w:rPr>
          <w:snapToGrid w:val="0"/>
        </w:rPr>
      </w:pPr>
      <w:bookmarkStart w:id="970" w:name="_Toc443991109"/>
      <w:bookmarkStart w:id="971" w:name="_Toc445026795"/>
      <w:bookmarkStart w:id="972" w:name="_Toc445085756"/>
      <w:bookmarkStart w:id="973" w:name="_Toc445088399"/>
      <w:bookmarkStart w:id="974" w:name="_Toc445112892"/>
      <w:bookmarkStart w:id="975" w:name="_Toc518095389"/>
      <w:bookmarkStart w:id="976" w:name="_Toc37566753"/>
      <w:bookmarkStart w:id="977" w:name="_Toc38777764"/>
      <w:bookmarkStart w:id="978" w:name="_Toc72913053"/>
      <w:r>
        <w:rPr>
          <w:rStyle w:val="CharSectno"/>
        </w:rPr>
        <w:t>127</w:t>
      </w:r>
      <w:r>
        <w:rPr>
          <w:snapToGrid w:val="0"/>
        </w:rPr>
        <w:t>.</w:t>
      </w:r>
      <w:r>
        <w:rPr>
          <w:snapToGrid w:val="0"/>
        </w:rPr>
        <w:tab/>
        <w:t>Voluntary surrender of exploration licence</w:t>
      </w:r>
      <w:bookmarkEnd w:id="970"/>
      <w:bookmarkEnd w:id="971"/>
      <w:bookmarkEnd w:id="972"/>
      <w:bookmarkEnd w:id="973"/>
      <w:bookmarkEnd w:id="974"/>
      <w:bookmarkEnd w:id="975"/>
      <w:bookmarkEnd w:id="976"/>
      <w:bookmarkEnd w:id="977"/>
      <w:bookmarkEnd w:id="978"/>
      <w:r>
        <w:rPr>
          <w:snapToGrid w:val="0"/>
        </w:rPr>
        <w:t xml:space="preserve"> </w:t>
      </w:r>
    </w:p>
    <w:p>
      <w:pPr>
        <w:pStyle w:val="Subsection"/>
        <w:spacing w:before="120"/>
        <w:rPr>
          <w:snapToGrid w:val="0"/>
        </w:rPr>
      </w:pPr>
      <w:r>
        <w:rPr>
          <w:snapToGrid w:val="0"/>
        </w:rPr>
        <w:tab/>
      </w:r>
      <w:r>
        <w:rPr>
          <w:snapToGrid w:val="0"/>
        </w:rPr>
        <w:tab/>
        <w:t>An exploration licence holder may surrender the licence.</w:t>
      </w:r>
    </w:p>
    <w:p>
      <w:pPr>
        <w:tabs>
          <w:tab w:val="left" w:pos="851"/>
        </w:tabs>
        <w:spacing w:before="120"/>
        <w:ind w:left="851" w:hanging="851"/>
        <w:rPr>
          <w:snapToGrid w:val="0"/>
          <w:sz w:val="18"/>
        </w:rPr>
      </w:pPr>
      <w:r>
        <w:rPr>
          <w:snapToGrid w:val="0"/>
          <w:sz w:val="18"/>
        </w:rPr>
        <w:t>Note 1:</w:t>
      </w:r>
      <w:r>
        <w:rPr>
          <w:snapToGrid w:val="0"/>
          <w:sz w:val="18"/>
        </w:rPr>
        <w:tab/>
        <w:t>See Division 5 for voluntary surrender of part of a licence area.</w:t>
      </w:r>
    </w:p>
    <w:p>
      <w:pPr>
        <w:tabs>
          <w:tab w:val="left" w:pos="851"/>
        </w:tabs>
        <w:spacing w:before="120"/>
        <w:ind w:left="851" w:hanging="851"/>
        <w:rPr>
          <w:snapToGrid w:val="0"/>
          <w:sz w:val="18"/>
        </w:rPr>
      </w:pPr>
      <w:r>
        <w:rPr>
          <w:snapToGrid w:val="0"/>
          <w:sz w:val="18"/>
        </w:rPr>
        <w:t xml:space="preserve">Note 2: </w:t>
      </w:r>
      <w:r>
        <w:rPr>
          <w:snapToGrid w:val="0"/>
          <w:sz w:val="18"/>
        </w:rPr>
        <w:tab/>
        <w:t>The surrender takes effect when it is registered under section 337 (see section 337(5)).</w:t>
      </w:r>
    </w:p>
    <w:p>
      <w:pPr>
        <w:pStyle w:val="Heading5"/>
        <w:spacing w:before="180"/>
        <w:rPr>
          <w:snapToGrid w:val="0"/>
        </w:rPr>
      </w:pPr>
      <w:bookmarkStart w:id="979" w:name="_Toc443991110"/>
      <w:bookmarkStart w:id="980" w:name="_Toc445026796"/>
      <w:bookmarkStart w:id="981" w:name="_Toc445085757"/>
      <w:bookmarkStart w:id="982" w:name="_Toc445088400"/>
      <w:bookmarkStart w:id="983" w:name="_Toc445112893"/>
      <w:bookmarkStart w:id="984" w:name="_Toc518095390"/>
      <w:bookmarkStart w:id="985" w:name="_Toc37566754"/>
      <w:bookmarkStart w:id="986" w:name="_Toc38777765"/>
      <w:bookmarkStart w:id="987" w:name="_Toc72913054"/>
      <w:r>
        <w:rPr>
          <w:rStyle w:val="CharSectno"/>
        </w:rPr>
        <w:t>128</w:t>
      </w:r>
      <w:r>
        <w:rPr>
          <w:snapToGrid w:val="0"/>
        </w:rPr>
        <w:t>.</w:t>
      </w:r>
      <w:r>
        <w:rPr>
          <w:snapToGrid w:val="0"/>
        </w:rPr>
        <w:tab/>
        <w:t>Automatic expiry of exploration licence when retention licence takes effect</w:t>
      </w:r>
      <w:bookmarkEnd w:id="979"/>
      <w:bookmarkEnd w:id="980"/>
      <w:bookmarkEnd w:id="981"/>
      <w:bookmarkEnd w:id="982"/>
      <w:bookmarkEnd w:id="983"/>
      <w:bookmarkEnd w:id="984"/>
      <w:bookmarkEnd w:id="985"/>
      <w:bookmarkEnd w:id="986"/>
      <w:bookmarkEnd w:id="987"/>
      <w:r>
        <w:rPr>
          <w:snapToGrid w:val="0"/>
        </w:rPr>
        <w:t xml:space="preserve"> </w:t>
      </w:r>
    </w:p>
    <w:p>
      <w:pPr>
        <w:pStyle w:val="Subsection"/>
        <w:spacing w:before="120"/>
        <w:rPr>
          <w:snapToGrid w:val="0"/>
        </w:rPr>
      </w:pPr>
      <w:r>
        <w:rPr>
          <w:snapToGrid w:val="0"/>
        </w:rPr>
        <w:tab/>
      </w:r>
      <w:r>
        <w:rPr>
          <w:snapToGrid w:val="0"/>
        </w:rPr>
        <w:tab/>
        <w:t>If — </w:t>
      </w:r>
    </w:p>
    <w:p>
      <w:pPr>
        <w:pStyle w:val="Indenta"/>
        <w:spacing w:before="60"/>
        <w:rPr>
          <w:snapToGrid w:val="0"/>
        </w:rPr>
      </w:pPr>
      <w:r>
        <w:rPr>
          <w:snapToGrid w:val="0"/>
        </w:rPr>
        <w:tab/>
        <w:t>(a)</w:t>
      </w:r>
      <w:r>
        <w:rPr>
          <w:snapToGrid w:val="0"/>
        </w:rPr>
        <w:tab/>
        <w:t>an exploration licence is in force; and</w:t>
      </w:r>
    </w:p>
    <w:p>
      <w:pPr>
        <w:pStyle w:val="Indenta"/>
        <w:spacing w:before="60"/>
        <w:rPr>
          <w:snapToGrid w:val="0"/>
        </w:rPr>
      </w:pPr>
      <w:r>
        <w:rPr>
          <w:snapToGrid w:val="0"/>
        </w:rPr>
        <w:tab/>
        <w:t>(b)</w:t>
      </w:r>
      <w:r>
        <w:rPr>
          <w:snapToGrid w:val="0"/>
        </w:rPr>
        <w:tab/>
        <w:t>a retention licence over all or some of the blocks in the exploration licence area comes into force under section 154,</w:t>
      </w:r>
    </w:p>
    <w:p>
      <w:pPr>
        <w:pStyle w:val="Subsection"/>
        <w:spacing w:before="80"/>
        <w:rPr>
          <w:snapToGrid w:val="0"/>
        </w:rPr>
      </w:pPr>
      <w:r>
        <w:rPr>
          <w:snapToGrid w:val="0"/>
        </w:rPr>
        <w:tab/>
      </w:r>
      <w:r>
        <w:rPr>
          <w:snapToGrid w:val="0"/>
        </w:rPr>
        <w:tab/>
        <w:t>the exploration licence expires in relation to the blocks covered by the retention licence.</w:t>
      </w:r>
    </w:p>
    <w:p>
      <w:pPr>
        <w:pStyle w:val="Heading5"/>
        <w:rPr>
          <w:snapToGrid w:val="0"/>
        </w:rPr>
      </w:pPr>
      <w:bookmarkStart w:id="988" w:name="_Toc443991111"/>
      <w:bookmarkStart w:id="989" w:name="_Toc445026797"/>
      <w:bookmarkStart w:id="990" w:name="_Toc445085758"/>
      <w:bookmarkStart w:id="991" w:name="_Toc445088401"/>
      <w:bookmarkStart w:id="992" w:name="_Toc445112894"/>
      <w:bookmarkStart w:id="993" w:name="_Toc518095391"/>
      <w:bookmarkStart w:id="994" w:name="_Toc37566755"/>
      <w:bookmarkStart w:id="995" w:name="_Toc38777766"/>
      <w:bookmarkStart w:id="996" w:name="_Toc72913055"/>
      <w:r>
        <w:rPr>
          <w:rStyle w:val="CharSectno"/>
        </w:rPr>
        <w:t>129</w:t>
      </w:r>
      <w:r>
        <w:rPr>
          <w:snapToGrid w:val="0"/>
        </w:rPr>
        <w:t>.</w:t>
      </w:r>
      <w:r>
        <w:rPr>
          <w:snapToGrid w:val="0"/>
        </w:rPr>
        <w:tab/>
        <w:t>Automatic expiry of exploration licence when mining licence takes effect</w:t>
      </w:r>
      <w:bookmarkEnd w:id="988"/>
      <w:bookmarkEnd w:id="989"/>
      <w:bookmarkEnd w:id="990"/>
      <w:bookmarkEnd w:id="991"/>
      <w:bookmarkEnd w:id="992"/>
      <w:bookmarkEnd w:id="993"/>
      <w:bookmarkEnd w:id="994"/>
      <w:bookmarkEnd w:id="995"/>
      <w:bookmarkEnd w:id="996"/>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 exploration licence is in force; and</w:t>
      </w:r>
    </w:p>
    <w:p>
      <w:pPr>
        <w:pStyle w:val="Indenta"/>
        <w:keepNext/>
        <w:rPr>
          <w:snapToGrid w:val="0"/>
        </w:rPr>
      </w:pPr>
      <w:r>
        <w:rPr>
          <w:snapToGrid w:val="0"/>
        </w:rPr>
        <w:tab/>
        <w:t>(b)</w:t>
      </w:r>
      <w:r>
        <w:rPr>
          <w:snapToGrid w:val="0"/>
        </w:rPr>
        <w:tab/>
        <w:t>a mining licence over all or some of the blocks in the exploration licence area comes into force under section 232,</w:t>
      </w:r>
    </w:p>
    <w:p>
      <w:pPr>
        <w:pStyle w:val="Subsection"/>
        <w:keepNext/>
        <w:keepLines/>
        <w:rPr>
          <w:snapToGrid w:val="0"/>
        </w:rPr>
      </w:pPr>
      <w:r>
        <w:rPr>
          <w:snapToGrid w:val="0"/>
        </w:rPr>
        <w:tab/>
      </w:r>
      <w:r>
        <w:rPr>
          <w:snapToGrid w:val="0"/>
        </w:rPr>
        <w:tab/>
        <w:t>the exploration licence expires in relation to the blocks covered by the mining licence.</w:t>
      </w:r>
    </w:p>
    <w:p>
      <w:pPr>
        <w:pStyle w:val="Heading5"/>
        <w:rPr>
          <w:snapToGrid w:val="0"/>
        </w:rPr>
      </w:pPr>
      <w:bookmarkStart w:id="997" w:name="_Toc443991112"/>
      <w:bookmarkStart w:id="998" w:name="_Toc445026798"/>
      <w:bookmarkStart w:id="999" w:name="_Toc445085759"/>
      <w:bookmarkStart w:id="1000" w:name="_Toc445088402"/>
      <w:bookmarkStart w:id="1001" w:name="_Toc445112895"/>
      <w:bookmarkStart w:id="1002" w:name="_Toc518095392"/>
      <w:bookmarkStart w:id="1003" w:name="_Toc37566756"/>
      <w:bookmarkStart w:id="1004" w:name="_Toc38777767"/>
      <w:bookmarkStart w:id="1005" w:name="_Toc72913056"/>
      <w:r>
        <w:rPr>
          <w:rStyle w:val="CharSectno"/>
        </w:rPr>
        <w:t>130</w:t>
      </w:r>
      <w:r>
        <w:rPr>
          <w:snapToGrid w:val="0"/>
        </w:rPr>
        <w:t>.</w:t>
      </w:r>
      <w:r>
        <w:rPr>
          <w:snapToGrid w:val="0"/>
        </w:rPr>
        <w:tab/>
        <w:t>Cancellation of exploration licence</w:t>
      </w:r>
      <w:bookmarkEnd w:id="997"/>
      <w:bookmarkEnd w:id="998"/>
      <w:bookmarkEnd w:id="999"/>
      <w:bookmarkEnd w:id="1000"/>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Subject to subsection (5), the Minister may cancel an exploration licence if the licence holder — </w:t>
      </w:r>
    </w:p>
    <w:p>
      <w:pPr>
        <w:pStyle w:val="Indenta"/>
        <w:rPr>
          <w:snapToGrid w:val="0"/>
        </w:rPr>
      </w:pPr>
      <w:r>
        <w:rPr>
          <w:snapToGrid w:val="0"/>
        </w:rPr>
        <w:tab/>
        <w:t>(a)</w:t>
      </w:r>
      <w:r>
        <w:rPr>
          <w:snapToGrid w:val="0"/>
        </w:rPr>
        <w:tab/>
        <w:t>breaches a licence condition; or</w:t>
      </w:r>
    </w:p>
    <w:p>
      <w:pPr>
        <w:pStyle w:val="Indenta"/>
        <w:rPr>
          <w:snapToGrid w:val="0"/>
        </w:rPr>
      </w:pPr>
      <w:r>
        <w:rPr>
          <w:snapToGrid w:val="0"/>
        </w:rPr>
        <w:tab/>
        <w:t>(b)</w:t>
      </w:r>
      <w:r>
        <w:rPr>
          <w:snapToGrid w:val="0"/>
        </w:rPr>
        <w:tab/>
        <w:t>contravenes a provision of this Act or the regulations; or</w:t>
      </w:r>
    </w:p>
    <w:p>
      <w:pPr>
        <w:pStyle w:val="Indenta"/>
        <w:rPr>
          <w:snapToGrid w:val="0"/>
        </w:rPr>
      </w:pPr>
      <w:r>
        <w:rPr>
          <w:snapToGrid w:val="0"/>
        </w:rPr>
        <w:tab/>
        <w:t>(c)</w:t>
      </w:r>
      <w:r>
        <w:rPr>
          <w:snapToGrid w:val="0"/>
        </w:rPr>
        <w:tab/>
        <w:t>breaches a condition attached to an approval under section 365(2).</w:t>
      </w:r>
    </w:p>
    <w:p>
      <w:pPr>
        <w:pStyle w:val="Subsection"/>
        <w:rPr>
          <w:snapToGrid w:val="0"/>
        </w:rPr>
      </w:pPr>
      <w:r>
        <w:rPr>
          <w:snapToGrid w:val="0"/>
        </w:rPr>
        <w:tab/>
        <w:t>(2)</w:t>
      </w:r>
      <w:r>
        <w:rPr>
          <w:snapToGrid w:val="0"/>
        </w:rPr>
        <w:tab/>
        <w:t>If the Minister proposes to cancel a licence under subsection (1), the Minister must give the licence holder a written notice that informs the holder of the proposed cancellation.</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reason for the proposed cancellation; and</w:t>
      </w:r>
    </w:p>
    <w:p>
      <w:pPr>
        <w:pStyle w:val="Indenta"/>
        <w:rPr>
          <w:snapToGrid w:val="0"/>
        </w:rPr>
      </w:pPr>
      <w:r>
        <w:rPr>
          <w:snapToGrid w:val="0"/>
        </w:rPr>
        <w:tab/>
        <w:t>(b)</w:t>
      </w:r>
      <w:r>
        <w:rPr>
          <w:snapToGrid w:val="0"/>
        </w:rPr>
        <w:tab/>
        <w:t>invite the holder to make submissions in relation to the proposed cancellation; and</w:t>
      </w:r>
    </w:p>
    <w:p>
      <w:pPr>
        <w:pStyle w:val="Indenta"/>
        <w:rPr>
          <w:snapToGrid w:val="0"/>
        </w:rPr>
      </w:pPr>
      <w:r>
        <w:rPr>
          <w:snapToGrid w:val="0"/>
        </w:rPr>
        <w:tab/>
        <w:t>(c)</w:t>
      </w:r>
      <w:r>
        <w:rPr>
          <w:snapToGrid w:val="0"/>
        </w:rPr>
        <w:tab/>
        <w:t>specify the day by which submissions may be given to the Minister; and</w:t>
      </w:r>
    </w:p>
    <w:p>
      <w:pPr>
        <w:pStyle w:val="Indenta"/>
        <w:rPr>
          <w:snapToGrid w:val="0"/>
        </w:rPr>
      </w:pPr>
      <w:r>
        <w:rPr>
          <w:snapToGrid w:val="0"/>
        </w:rPr>
        <w:tab/>
        <w:t>(d)</w:t>
      </w:r>
      <w:r>
        <w:rPr>
          <w:snapToGrid w:val="0"/>
        </w:rPr>
        <w:tab/>
        <w:t>specify an address where submissions are to be lodged.</w:t>
      </w:r>
    </w:p>
    <w:p>
      <w:pPr>
        <w:pStyle w:val="Subsection"/>
        <w:rPr>
          <w:snapToGrid w:val="0"/>
        </w:rPr>
      </w:pPr>
      <w:r>
        <w:rPr>
          <w:snapToGrid w:val="0"/>
        </w:rPr>
        <w:tab/>
        <w:t>(4)</w:t>
      </w:r>
      <w:r>
        <w:rPr>
          <w:snapToGrid w:val="0"/>
        </w:rPr>
        <w:tab/>
        <w:t>The day specified under subsection (3)(c) must be not less than 60 days after the day on which the notice is given.</w:t>
      </w:r>
    </w:p>
    <w:p>
      <w:pPr>
        <w:pStyle w:val="Subsection"/>
        <w:rPr>
          <w:snapToGrid w:val="0"/>
        </w:rPr>
      </w:pPr>
      <w:r>
        <w:rPr>
          <w:snapToGrid w:val="0"/>
        </w:rPr>
        <w:tab/>
        <w:t>(5)</w:t>
      </w:r>
      <w:r>
        <w:rPr>
          <w:snapToGrid w:val="0"/>
        </w:rPr>
        <w:tab/>
        <w:t>The Minister may cancel the licence only if — </w:t>
      </w:r>
    </w:p>
    <w:p>
      <w:pPr>
        <w:pStyle w:val="Indenta"/>
        <w:rPr>
          <w:snapToGrid w:val="0"/>
        </w:rPr>
      </w:pPr>
      <w:r>
        <w:rPr>
          <w:snapToGrid w:val="0"/>
        </w:rPr>
        <w:tab/>
        <w:t>(a)</w:t>
      </w:r>
      <w:r>
        <w:rPr>
          <w:snapToGrid w:val="0"/>
        </w:rPr>
        <w:tab/>
        <w:t>the holder has been given a notice under subsection (2); and</w:t>
      </w:r>
    </w:p>
    <w:p>
      <w:pPr>
        <w:pStyle w:val="Indenta"/>
        <w:rPr>
          <w:snapToGrid w:val="0"/>
        </w:rPr>
      </w:pPr>
      <w:r>
        <w:rPr>
          <w:snapToGrid w:val="0"/>
        </w:rPr>
        <w:tab/>
        <w:t>(b)</w:t>
      </w:r>
      <w:r>
        <w:rPr>
          <w:snapToGrid w:val="0"/>
        </w:rPr>
        <w:tab/>
        <w:t>the Minister has considered — </w:t>
      </w:r>
    </w:p>
    <w:p>
      <w:pPr>
        <w:pStyle w:val="Indenti"/>
        <w:rPr>
          <w:snapToGrid w:val="0"/>
        </w:rPr>
      </w:pPr>
      <w:r>
        <w:rPr>
          <w:snapToGrid w:val="0"/>
        </w:rPr>
        <w:tab/>
        <w:t>(i)</w:t>
      </w:r>
      <w:r>
        <w:rPr>
          <w:snapToGrid w:val="0"/>
        </w:rPr>
        <w:tab/>
        <w:t>any submission made by the holder in accordance with subsection (3); and</w:t>
      </w:r>
    </w:p>
    <w:p>
      <w:pPr>
        <w:pStyle w:val="Indenti"/>
        <w:rPr>
          <w:snapToGrid w:val="0"/>
        </w:rPr>
      </w:pPr>
      <w:r>
        <w:rPr>
          <w:snapToGrid w:val="0"/>
        </w:rPr>
        <w:tab/>
        <w:t>(ii)</w:t>
      </w:r>
      <w:r>
        <w:rPr>
          <w:snapToGrid w:val="0"/>
        </w:rPr>
        <w:tab/>
        <w:t>any steps taken by the holder to remedy the breach or contravention that led to the proposal to cancel the licence and to prevent any similar breach or contravention from happening again;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Minister is satisfied that no special circumstances exist that justify the licence not being cancelled.</w:t>
      </w:r>
    </w:p>
    <w:p>
      <w:pPr>
        <w:pStyle w:val="Heading5"/>
        <w:rPr>
          <w:snapToGrid w:val="0"/>
        </w:rPr>
      </w:pPr>
      <w:bookmarkStart w:id="1006" w:name="_Toc443991113"/>
      <w:bookmarkStart w:id="1007" w:name="_Toc445026799"/>
      <w:bookmarkStart w:id="1008" w:name="_Toc445085760"/>
      <w:bookmarkStart w:id="1009" w:name="_Toc445088403"/>
      <w:bookmarkStart w:id="1010" w:name="_Toc445112896"/>
      <w:bookmarkStart w:id="1011" w:name="_Toc518095393"/>
      <w:bookmarkStart w:id="1012" w:name="_Toc37566757"/>
      <w:bookmarkStart w:id="1013" w:name="_Toc38777768"/>
      <w:bookmarkStart w:id="1014" w:name="_Toc72913057"/>
      <w:r>
        <w:rPr>
          <w:rStyle w:val="CharSectno"/>
        </w:rPr>
        <w:t>131</w:t>
      </w:r>
      <w:r>
        <w:rPr>
          <w:snapToGrid w:val="0"/>
        </w:rPr>
        <w:t>.</w:t>
      </w:r>
      <w:r>
        <w:rPr>
          <w:snapToGrid w:val="0"/>
        </w:rPr>
        <w:tab/>
        <w:t>Obligations of former exploration licence holders and former associates</w:t>
      </w:r>
      <w:bookmarkEnd w:id="1006"/>
      <w:bookmarkEnd w:id="1007"/>
      <w:bookmarkEnd w:id="1008"/>
      <w:bookmarkEnd w:id="1009"/>
      <w:bookmarkEnd w:id="1010"/>
      <w:bookmarkEnd w:id="1011"/>
      <w:bookmarkEnd w:id="1012"/>
      <w:bookmarkEnd w:id="1013"/>
      <w:bookmarkEnd w:id="1014"/>
      <w:r>
        <w:rPr>
          <w:snapToGrid w:val="0"/>
        </w:rPr>
        <w:t xml:space="preserve"> </w:t>
      </w:r>
    </w:p>
    <w:p>
      <w:pPr>
        <w:pStyle w:val="Subsection"/>
        <w:keepNext/>
        <w:keepLines/>
        <w:rPr>
          <w:snapToGrid w:val="0"/>
        </w:rPr>
      </w:pPr>
      <w:r>
        <w:rPr>
          <w:snapToGrid w:val="0"/>
        </w:rPr>
        <w:tab/>
        <w:t>(1)</w:t>
      </w:r>
      <w:r>
        <w:rPr>
          <w:snapToGrid w:val="0"/>
        </w:rPr>
        <w:tab/>
        <w:t>Subject to subsection (4), if — </w:t>
      </w:r>
    </w:p>
    <w:p>
      <w:pPr>
        <w:pStyle w:val="Indenta"/>
        <w:keepNext/>
        <w:rPr>
          <w:snapToGrid w:val="0"/>
        </w:rPr>
      </w:pPr>
      <w:r>
        <w:rPr>
          <w:snapToGrid w:val="0"/>
        </w:rPr>
        <w:tab/>
        <w:t>(a)</w:t>
      </w:r>
      <w:r>
        <w:rPr>
          <w:snapToGrid w:val="0"/>
        </w:rPr>
        <w:tab/>
        <w:t>a person was — </w:t>
      </w:r>
    </w:p>
    <w:p>
      <w:pPr>
        <w:pStyle w:val="Indenti"/>
        <w:rPr>
          <w:snapToGrid w:val="0"/>
        </w:rPr>
      </w:pPr>
      <w:r>
        <w:rPr>
          <w:snapToGrid w:val="0"/>
        </w:rPr>
        <w:tab/>
        <w:t>(i)</w:t>
      </w:r>
      <w:r>
        <w:rPr>
          <w:snapToGrid w:val="0"/>
        </w:rPr>
        <w:tab/>
        <w:t>an exploration licence holder; or</w:t>
      </w:r>
    </w:p>
    <w:p>
      <w:pPr>
        <w:pStyle w:val="Indenti"/>
        <w:rPr>
          <w:snapToGrid w:val="0"/>
        </w:rPr>
      </w:pPr>
      <w:r>
        <w:rPr>
          <w:snapToGrid w:val="0"/>
        </w:rPr>
        <w:tab/>
        <w:t>(ii)</w:t>
      </w:r>
      <w:r>
        <w:rPr>
          <w:snapToGrid w:val="0"/>
        </w:rPr>
        <w:tab/>
        <w:t xml:space="preserve">an associate of an exploration licence holder;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licence — </w:t>
      </w:r>
    </w:p>
    <w:p>
      <w:pPr>
        <w:pStyle w:val="Indenti"/>
        <w:rPr>
          <w:snapToGrid w:val="0"/>
        </w:rPr>
      </w:pPr>
      <w:r>
        <w:rPr>
          <w:snapToGrid w:val="0"/>
        </w:rPr>
        <w:tab/>
        <w:t>(i)</w:t>
      </w:r>
      <w:r>
        <w:rPr>
          <w:snapToGrid w:val="0"/>
        </w:rPr>
        <w:tab/>
        <w:t>expires; or</w:t>
      </w:r>
    </w:p>
    <w:p>
      <w:pPr>
        <w:pStyle w:val="Indenti"/>
        <w:rPr>
          <w:snapToGrid w:val="0"/>
        </w:rPr>
      </w:pPr>
      <w:r>
        <w:rPr>
          <w:snapToGrid w:val="0"/>
        </w:rPr>
        <w:tab/>
        <w:t>(ii)</w:t>
      </w:r>
      <w:r>
        <w:rPr>
          <w:snapToGrid w:val="0"/>
        </w:rPr>
        <w:tab/>
        <w:t>is cancelled; or</w:t>
      </w:r>
    </w:p>
    <w:p>
      <w:pPr>
        <w:pStyle w:val="Indenti"/>
        <w:rPr>
          <w:snapToGrid w:val="0"/>
        </w:rPr>
      </w:pPr>
      <w:r>
        <w:rPr>
          <w:snapToGrid w:val="0"/>
        </w:rPr>
        <w:tab/>
        <w:t>(iii)</w:t>
      </w:r>
      <w:r>
        <w:rPr>
          <w:snapToGrid w:val="0"/>
        </w:rPr>
        <w:tab/>
        <w:t xml:space="preserve">is surrendered;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an obligation associated with the licence arising out of — </w:t>
      </w:r>
    </w:p>
    <w:p>
      <w:pPr>
        <w:pStyle w:val="Indenti"/>
        <w:rPr>
          <w:snapToGrid w:val="0"/>
        </w:rPr>
      </w:pPr>
      <w:r>
        <w:rPr>
          <w:snapToGrid w:val="0"/>
        </w:rPr>
        <w:tab/>
        <w:t>(i)</w:t>
      </w:r>
      <w:r>
        <w:rPr>
          <w:snapToGrid w:val="0"/>
        </w:rPr>
        <w:tab/>
        <w:t>a licence condition; or</w:t>
      </w:r>
    </w:p>
    <w:p>
      <w:pPr>
        <w:pStyle w:val="Indenti"/>
        <w:rPr>
          <w:snapToGrid w:val="0"/>
        </w:rPr>
      </w:pPr>
      <w:r>
        <w:rPr>
          <w:snapToGrid w:val="0"/>
        </w:rPr>
        <w:tab/>
        <w:t>(ii)</w:t>
      </w:r>
      <w:r>
        <w:rPr>
          <w:snapToGrid w:val="0"/>
        </w:rPr>
        <w:tab/>
        <w:t>a direction given under section 387; or</w:t>
      </w:r>
    </w:p>
    <w:p>
      <w:pPr>
        <w:pStyle w:val="Indenti"/>
        <w:rPr>
          <w:snapToGrid w:val="0"/>
        </w:rPr>
      </w:pPr>
      <w:r>
        <w:rPr>
          <w:snapToGrid w:val="0"/>
        </w:rPr>
        <w:tab/>
        <w:t>(iii)</w:t>
      </w:r>
      <w:r>
        <w:rPr>
          <w:snapToGrid w:val="0"/>
        </w:rPr>
        <w:tab/>
        <w:t>this Act or the regulations,</w:t>
      </w:r>
    </w:p>
    <w:p>
      <w:pPr>
        <w:pStyle w:val="Indenta"/>
        <w:rPr>
          <w:snapToGrid w:val="0"/>
        </w:rPr>
      </w:pPr>
      <w:r>
        <w:rPr>
          <w:snapToGrid w:val="0"/>
        </w:rPr>
        <w:tab/>
      </w:r>
      <w:r>
        <w:rPr>
          <w:snapToGrid w:val="0"/>
        </w:rPr>
        <w:tab/>
        <w:t>has not been discharged; and</w:t>
      </w:r>
    </w:p>
    <w:p>
      <w:pPr>
        <w:pStyle w:val="Indenta"/>
        <w:rPr>
          <w:snapToGrid w:val="0"/>
        </w:rPr>
      </w:pPr>
      <w:r>
        <w:rPr>
          <w:snapToGrid w:val="0"/>
        </w:rPr>
        <w:tab/>
        <w:t>(d)</w:t>
      </w:r>
      <w:r>
        <w:rPr>
          <w:snapToGrid w:val="0"/>
        </w:rPr>
        <w:tab/>
        <w:t>the person was bound by that obligation when the person was the licence holder or an associate,</w:t>
      </w:r>
    </w:p>
    <w:p>
      <w:pPr>
        <w:pStyle w:val="Subsection"/>
        <w:rPr>
          <w:snapToGrid w:val="0"/>
        </w:rPr>
      </w:pPr>
      <w:r>
        <w:rPr>
          <w:snapToGrid w:val="0"/>
        </w:rPr>
        <w:tab/>
      </w:r>
      <w:r>
        <w:rPr>
          <w:snapToGrid w:val="0"/>
        </w:rPr>
        <w:tab/>
        <w:t>the person remains bound by the obligation until the obligation is discharged.</w:t>
      </w:r>
    </w:p>
    <w:p>
      <w:pPr>
        <w:pStyle w:val="Subsection"/>
        <w:rPr>
          <w:snapToGrid w:val="0"/>
        </w:rPr>
      </w:pPr>
      <w:r>
        <w:rPr>
          <w:snapToGrid w:val="0"/>
        </w:rPr>
        <w:tab/>
        <w:t>(2)</w:t>
      </w:r>
      <w:r>
        <w:rPr>
          <w:snapToGrid w:val="0"/>
        </w:rPr>
        <w:tab/>
        <w:t>Subsection (1) does not continue an obligation to carry out exploration or recovery activities.</w:t>
      </w:r>
    </w:p>
    <w:p>
      <w:pPr>
        <w:pStyle w:val="Subsection"/>
        <w:rPr>
          <w:snapToGrid w:val="0"/>
        </w:rPr>
      </w:pPr>
      <w:r>
        <w:rPr>
          <w:snapToGrid w:val="0"/>
        </w:rPr>
        <w:tab/>
        <w:t>(3)</w:t>
      </w:r>
      <w:r>
        <w:rPr>
          <w:snapToGrid w:val="0"/>
        </w:rPr>
        <w:tab/>
        <w:t>Subsection (1) continues an obligation that a person had to carry out exploration or recovery activities in a particular manner if the person carries them out.</w:t>
      </w:r>
    </w:p>
    <w:p>
      <w:pPr>
        <w:pStyle w:val="Subsection"/>
        <w:rPr>
          <w:snapToGrid w:val="0"/>
        </w:rPr>
      </w:pPr>
      <w:r>
        <w:rPr>
          <w:snapToGrid w:val="0"/>
        </w:rPr>
        <w:tab/>
        <w:t>(4)</w:t>
      </w:r>
      <w:r>
        <w:rPr>
          <w:snapToGrid w:val="0"/>
        </w:rPr>
        <w:tab/>
        <w:t>The Minister may determine that the person is not subject to — </w:t>
      </w:r>
    </w:p>
    <w:p>
      <w:pPr>
        <w:pStyle w:val="Indenta"/>
        <w:rPr>
          <w:snapToGrid w:val="0"/>
        </w:rPr>
      </w:pPr>
      <w:r>
        <w:rPr>
          <w:snapToGrid w:val="0"/>
        </w:rPr>
        <w:tab/>
        <w:t>(a)</w:t>
      </w:r>
      <w:r>
        <w:rPr>
          <w:snapToGrid w:val="0"/>
        </w:rPr>
        <w:tab/>
        <w:t>any particular obligation under this section; or</w:t>
      </w:r>
    </w:p>
    <w:p>
      <w:pPr>
        <w:pStyle w:val="Indenta"/>
        <w:rPr>
          <w:snapToGrid w:val="0"/>
        </w:rPr>
      </w:pPr>
      <w:r>
        <w:rPr>
          <w:snapToGrid w:val="0"/>
        </w:rPr>
        <w:tab/>
        <w:t>(b)</w:t>
      </w:r>
      <w:r>
        <w:rPr>
          <w:snapToGrid w:val="0"/>
        </w:rPr>
        <w:tab/>
        <w:t>all the person’s remaining obligations under this section.</w:t>
      </w:r>
    </w:p>
    <w:p>
      <w:pPr>
        <w:pStyle w:val="Subsection"/>
        <w:rPr>
          <w:snapToGrid w:val="0"/>
        </w:rPr>
      </w:pPr>
      <w:r>
        <w:rPr>
          <w:snapToGrid w:val="0"/>
        </w:rPr>
        <w:tab/>
        <w:t>(5)</w:t>
      </w:r>
      <w:r>
        <w:rPr>
          <w:snapToGrid w:val="0"/>
        </w:rPr>
        <w:tab/>
        <w:t>A determination under subsection (4) is to be in writing.</w:t>
      </w:r>
    </w:p>
    <w:p>
      <w:pPr>
        <w:pStyle w:val="Heading3"/>
        <w:pageBreakBefore/>
      </w:pPr>
      <w:bookmarkStart w:id="1015" w:name="_Toc72913058"/>
      <w:r>
        <w:rPr>
          <w:rStyle w:val="CharDivNo"/>
        </w:rPr>
        <w:t>Part 2.3</w:t>
      </w:r>
      <w:r>
        <w:rPr>
          <w:snapToGrid w:val="0"/>
        </w:rPr>
        <w:t xml:space="preserve"> — </w:t>
      </w:r>
      <w:r>
        <w:rPr>
          <w:rStyle w:val="CharDivText"/>
        </w:rPr>
        <w:t>Retention licences</w:t>
      </w:r>
      <w:bookmarkEnd w:id="1015"/>
    </w:p>
    <w:p>
      <w:pPr>
        <w:pStyle w:val="Heading4"/>
        <w:rPr>
          <w:b/>
        </w:rPr>
      </w:pPr>
      <w:bookmarkStart w:id="1016" w:name="_Toc72913059"/>
      <w:r>
        <w:rPr>
          <w:b/>
        </w:rPr>
        <w:t>Division 1 — General</w:t>
      </w:r>
      <w:bookmarkEnd w:id="1016"/>
    </w:p>
    <w:p>
      <w:pPr>
        <w:pStyle w:val="Heading5"/>
        <w:rPr>
          <w:snapToGrid w:val="0"/>
        </w:rPr>
      </w:pPr>
      <w:bookmarkStart w:id="1017" w:name="_Toc445026800"/>
      <w:bookmarkStart w:id="1018" w:name="_Toc445088404"/>
      <w:bookmarkStart w:id="1019" w:name="_Toc445112897"/>
      <w:bookmarkStart w:id="1020" w:name="_Toc518095394"/>
      <w:bookmarkStart w:id="1021" w:name="_Toc37566758"/>
      <w:bookmarkStart w:id="1022" w:name="_Toc38777769"/>
      <w:bookmarkStart w:id="1023" w:name="_Toc72913060"/>
      <w:r>
        <w:rPr>
          <w:rStyle w:val="CharSectno"/>
        </w:rPr>
        <w:t>132</w:t>
      </w:r>
      <w:r>
        <w:rPr>
          <w:snapToGrid w:val="0"/>
        </w:rPr>
        <w:t>.</w:t>
      </w:r>
      <w:r>
        <w:rPr>
          <w:snapToGrid w:val="0"/>
        </w:rPr>
        <w:tab/>
        <w:t>Retention licences</w:t>
      </w:r>
      <w:bookmarkEnd w:id="1017"/>
      <w:bookmarkEnd w:id="1018"/>
      <w:bookmarkEnd w:id="1019"/>
      <w:bookmarkEnd w:id="1020"/>
      <w:bookmarkEnd w:id="1021"/>
      <w:bookmarkEnd w:id="1022"/>
      <w:bookmarkEnd w:id="1023"/>
      <w:r>
        <w:rPr>
          <w:snapToGrid w:val="0"/>
        </w:rPr>
        <w:t xml:space="preserve"> </w:t>
      </w:r>
    </w:p>
    <w:p>
      <w:pPr>
        <w:pStyle w:val="Subsection"/>
        <w:rPr>
          <w:snapToGrid w:val="0"/>
        </w:rPr>
      </w:pPr>
      <w:r>
        <w:rPr>
          <w:snapToGrid w:val="0"/>
        </w:rPr>
        <w:tab/>
      </w:r>
      <w:r>
        <w:rPr>
          <w:snapToGrid w:val="0"/>
        </w:rPr>
        <w:tab/>
        <w:t>This Part provides for the grant of retention licences over blocks in coastal waters.</w:t>
      </w:r>
    </w:p>
    <w:p>
      <w:pPr>
        <w:pStyle w:val="NotesPerm"/>
        <w:tabs>
          <w:tab w:val="left" w:pos="851"/>
        </w:tabs>
        <w:spacing w:before="120"/>
        <w:ind w:left="851" w:hanging="851"/>
        <w:rPr>
          <w:snapToGrid w:val="0"/>
        </w:rPr>
      </w:pPr>
      <w:r>
        <w:rPr>
          <w:snapToGrid w:val="0"/>
        </w:rPr>
        <w:t xml:space="preserve">Note: </w:t>
      </w:r>
      <w:r>
        <w:rPr>
          <w:snapToGrid w:val="0"/>
        </w:rPr>
        <w:tab/>
        <w:t>A retention licence is designed to allow an exploration licence holder to retain rights over an area if — </w:t>
      </w:r>
    </w:p>
    <w:p>
      <w:pPr>
        <w:pStyle w:val="NotesPerm"/>
        <w:numPr>
          <w:ilvl w:val="0"/>
          <w:numId w:val="20"/>
        </w:numPr>
        <w:tabs>
          <w:tab w:val="left" w:pos="851"/>
          <w:tab w:val="left" w:pos="1276"/>
        </w:tabs>
        <w:spacing w:before="120"/>
        <w:ind w:left="1276" w:hanging="425"/>
        <w:rPr>
          <w:snapToGrid w:val="0"/>
        </w:rPr>
      </w:pPr>
      <w:r>
        <w:rPr>
          <w:snapToGrid w:val="0"/>
        </w:rPr>
        <w:t>the holder has identified and evaluated a significant mineral deposit in the exploration licence area; and</w:t>
      </w:r>
    </w:p>
    <w:p>
      <w:pPr>
        <w:pStyle w:val="NotesPerm"/>
        <w:numPr>
          <w:ilvl w:val="0"/>
          <w:numId w:val="20"/>
        </w:numPr>
        <w:tabs>
          <w:tab w:val="left" w:pos="851"/>
          <w:tab w:val="left" w:pos="1276"/>
        </w:tabs>
        <w:spacing w:before="120"/>
        <w:ind w:left="1211"/>
        <w:rPr>
          <w:snapToGrid w:val="0"/>
        </w:rPr>
      </w:pPr>
      <w:r>
        <w:rPr>
          <w:snapToGrid w:val="0"/>
        </w:rPr>
        <w:t>mining the deposit is not commercially viable in the short term; and</w:t>
      </w:r>
    </w:p>
    <w:p>
      <w:pPr>
        <w:pStyle w:val="NotesPerm"/>
        <w:numPr>
          <w:ilvl w:val="0"/>
          <w:numId w:val="20"/>
        </w:numPr>
        <w:tabs>
          <w:tab w:val="left" w:pos="851"/>
          <w:tab w:val="left" w:pos="1276"/>
        </w:tabs>
        <w:spacing w:before="120"/>
        <w:ind w:left="1211"/>
        <w:rPr>
          <w:snapToGrid w:val="0"/>
        </w:rPr>
      </w:pPr>
      <w:r>
        <w:rPr>
          <w:snapToGrid w:val="0"/>
        </w:rPr>
        <w:t>there is a reasonable prospect of development of the deposit in the longer term.</w:t>
      </w:r>
    </w:p>
    <w:p>
      <w:pPr>
        <w:pStyle w:val="NotesPerm"/>
        <w:tabs>
          <w:tab w:val="left" w:pos="851"/>
          <w:tab w:val="left" w:pos="1701"/>
        </w:tabs>
        <w:spacing w:before="120"/>
        <w:ind w:left="1701" w:hanging="1701"/>
        <w:rPr>
          <w:snapToGrid w:val="0"/>
        </w:rPr>
      </w:pPr>
      <w:r>
        <w:rPr>
          <w:snapToGrid w:val="0"/>
        </w:rPr>
        <w:tab/>
        <w:t>See section 145 for the grounds on which a retention licence may be granted.</w:t>
      </w:r>
    </w:p>
    <w:p>
      <w:pPr>
        <w:pStyle w:val="Heading5"/>
        <w:rPr>
          <w:snapToGrid w:val="0"/>
        </w:rPr>
      </w:pPr>
      <w:bookmarkStart w:id="1024" w:name="_Toc445026801"/>
      <w:bookmarkStart w:id="1025" w:name="_Toc445088405"/>
      <w:bookmarkStart w:id="1026" w:name="_Toc445112898"/>
      <w:bookmarkStart w:id="1027" w:name="_Toc518095395"/>
      <w:bookmarkStart w:id="1028" w:name="_Toc37566759"/>
      <w:bookmarkStart w:id="1029" w:name="_Toc38777770"/>
      <w:bookmarkStart w:id="1030" w:name="_Toc72913061"/>
      <w:r>
        <w:rPr>
          <w:rStyle w:val="CharSectno"/>
        </w:rPr>
        <w:t>133</w:t>
      </w:r>
      <w:r>
        <w:rPr>
          <w:snapToGrid w:val="0"/>
        </w:rPr>
        <w:t>.</w:t>
      </w:r>
      <w:r>
        <w:rPr>
          <w:snapToGrid w:val="0"/>
        </w:rPr>
        <w:tab/>
        <w:t>Activities authorised by a retention licence</w:t>
      </w:r>
      <w:bookmarkEnd w:id="1024"/>
      <w:bookmarkEnd w:id="1025"/>
      <w:bookmarkEnd w:id="1026"/>
      <w:bookmarkEnd w:id="1027"/>
      <w:bookmarkEnd w:id="1028"/>
      <w:bookmarkEnd w:id="1029"/>
      <w:bookmarkEnd w:id="1030"/>
      <w:r>
        <w:rPr>
          <w:snapToGrid w:val="0"/>
        </w:rPr>
        <w:t xml:space="preserve"> </w:t>
      </w:r>
    </w:p>
    <w:p>
      <w:pPr>
        <w:pStyle w:val="Subsection"/>
        <w:rPr>
          <w:snapToGrid w:val="0"/>
        </w:rPr>
      </w:pPr>
      <w:r>
        <w:rPr>
          <w:snapToGrid w:val="0"/>
        </w:rPr>
        <w:tab/>
        <w:t>(1)</w:t>
      </w:r>
      <w:r>
        <w:rPr>
          <w:snapToGrid w:val="0"/>
        </w:rPr>
        <w:tab/>
        <w:t>Subject to subsections (2) and (3), a retention licence holder may — </w:t>
      </w:r>
    </w:p>
    <w:p>
      <w:pPr>
        <w:pStyle w:val="Indenta"/>
        <w:rPr>
          <w:snapToGrid w:val="0"/>
        </w:rPr>
      </w:pPr>
      <w:r>
        <w:rPr>
          <w:snapToGrid w:val="0"/>
        </w:rPr>
        <w:tab/>
        <w:t>(a)</w:t>
      </w:r>
      <w:r>
        <w:rPr>
          <w:snapToGrid w:val="0"/>
        </w:rPr>
        <w:tab/>
        <w:t>explore for minerals in the licence area; and</w:t>
      </w:r>
    </w:p>
    <w:p>
      <w:pPr>
        <w:pStyle w:val="Indenta"/>
        <w:rPr>
          <w:snapToGrid w:val="0"/>
        </w:rPr>
      </w:pPr>
      <w:r>
        <w:rPr>
          <w:snapToGrid w:val="0"/>
        </w:rPr>
        <w:tab/>
        <w:t>(b)</w:t>
      </w:r>
      <w:r>
        <w:rPr>
          <w:snapToGrid w:val="0"/>
        </w:rPr>
        <w:tab/>
        <w:t>recover minerals in the licence area.</w:t>
      </w:r>
    </w:p>
    <w:p>
      <w:pPr>
        <w:pStyle w:val="NotesPerm"/>
        <w:tabs>
          <w:tab w:val="left" w:pos="851"/>
        </w:tabs>
        <w:spacing w:before="120"/>
        <w:ind w:left="851" w:hanging="851"/>
        <w:rPr>
          <w:snapToGrid w:val="0"/>
        </w:rPr>
      </w:pPr>
      <w:r>
        <w:rPr>
          <w:snapToGrid w:val="0"/>
        </w:rPr>
        <w:t xml:space="preserve">Note 1: </w:t>
      </w:r>
      <w:r>
        <w:rPr>
          <w:snapToGrid w:val="0"/>
        </w:rPr>
        <w:tab/>
        <w:t>The retention licence may specify a restricted range of activities that are the only ones authorised by the licence (see section 146(3)).</w:t>
      </w:r>
    </w:p>
    <w:p>
      <w:pPr>
        <w:pStyle w:val="NotesPerm"/>
        <w:tabs>
          <w:tab w:val="left" w:pos="851"/>
        </w:tabs>
        <w:spacing w:before="120"/>
        <w:ind w:left="851" w:hanging="851"/>
        <w:rPr>
          <w:snapToGrid w:val="0"/>
        </w:rPr>
      </w:pPr>
      <w:r>
        <w:rPr>
          <w:snapToGrid w:val="0"/>
        </w:rPr>
        <w:t xml:space="preserve">Note 2: </w:t>
      </w:r>
      <w:r>
        <w:rPr>
          <w:snapToGrid w:val="0"/>
        </w:rPr>
        <w:tab/>
        <w:t>Under section 23(1) the concept of “exploration” extends to activities that are directly related to exploration.</w:t>
      </w:r>
    </w:p>
    <w:p>
      <w:pPr>
        <w:pStyle w:val="NotesPerm"/>
        <w:tabs>
          <w:tab w:val="left" w:pos="851"/>
        </w:tabs>
        <w:spacing w:before="120"/>
        <w:ind w:left="851" w:hanging="851"/>
        <w:rPr>
          <w:snapToGrid w:val="0"/>
        </w:rPr>
      </w:pPr>
      <w:r>
        <w:rPr>
          <w:snapToGrid w:val="0"/>
        </w:rPr>
        <w:t xml:space="preserve">Note 3: </w:t>
      </w:r>
      <w:r>
        <w:rPr>
          <w:snapToGrid w:val="0"/>
        </w:rPr>
        <w:tab/>
        <w:t>Under section 24(1) the concept of “recovery” extends to activities that are directly related to the recovery of minerals.</w:t>
      </w:r>
    </w:p>
    <w:p>
      <w:pPr>
        <w:pStyle w:val="NotesPerm"/>
        <w:tabs>
          <w:tab w:val="left" w:pos="851"/>
        </w:tabs>
        <w:spacing w:before="120"/>
        <w:ind w:left="851" w:hanging="851"/>
        <w:rPr>
          <w:snapToGrid w:val="0"/>
        </w:rPr>
      </w:pPr>
      <w:r>
        <w:rPr>
          <w:snapToGrid w:val="0"/>
        </w:rPr>
        <w:t xml:space="preserve">Note 4: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rPr>
          <w:snapToGrid w:val="0"/>
        </w:rPr>
      </w:pPr>
      <w:r>
        <w:rPr>
          <w:snapToGrid w:val="0"/>
        </w:rPr>
        <w:tab/>
        <w:t>(2)</w:t>
      </w:r>
      <w:r>
        <w:rPr>
          <w:snapToGrid w:val="0"/>
        </w:rPr>
        <w:tab/>
        <w:t>A retention licence does not authorise the recovery of minerals as part of a commercial mining operation.</w:t>
      </w:r>
    </w:p>
    <w:p>
      <w:pPr>
        <w:pStyle w:val="Subsection"/>
        <w:rPr>
          <w:snapToGrid w:val="0"/>
        </w:rPr>
      </w:pPr>
      <w:r>
        <w:rPr>
          <w:snapToGrid w:val="0"/>
        </w:rPr>
        <w:tab/>
        <w:t>(3)</w:t>
      </w:r>
      <w:r>
        <w:rPr>
          <w:snapToGrid w:val="0"/>
        </w:rPr>
        <w:tab/>
        <w:t>If the licence is expressed to restrict the kind of minerals covered by the licence, the holder is not permitted to explore for, or to recover, minerals not covered by the licence.</w:t>
      </w:r>
    </w:p>
    <w:p>
      <w:pPr>
        <w:pStyle w:val="Subsection"/>
        <w:rPr>
          <w:snapToGrid w:val="0"/>
        </w:rPr>
      </w:pPr>
      <w:r>
        <w:rPr>
          <w:snapToGrid w:val="0"/>
        </w:rPr>
        <w:tab/>
        <w:t>(4)</w:t>
      </w:r>
      <w:r>
        <w:rPr>
          <w:snapToGrid w:val="0"/>
        </w:rPr>
        <w:tab/>
        <w:t>A restriction on the kind of minerals covered by the licence may be inclusive (for example, only minerals A, B and C) or exclusive (for example, all minerals except A, B and C).</w:t>
      </w:r>
    </w:p>
    <w:p>
      <w:pPr>
        <w:pStyle w:val="Subsection"/>
        <w:rPr>
          <w:snapToGrid w:val="0"/>
        </w:rPr>
      </w:pPr>
      <w:r>
        <w:rPr>
          <w:snapToGrid w:val="0"/>
        </w:rPr>
        <w:tab/>
        <w:t>(5)</w:t>
      </w:r>
      <w:r>
        <w:rPr>
          <w:snapToGrid w:val="0"/>
        </w:rPr>
        <w:tab/>
        <w:t>For the purposes of subsection (3), the holder does not recover an excluded mineral if, in the course of exploring for, or recovering, another mineral, the holder recovers some excluded mineral.</w:t>
      </w:r>
    </w:p>
    <w:p>
      <w:pPr>
        <w:pStyle w:val="Heading5"/>
        <w:rPr>
          <w:snapToGrid w:val="0"/>
        </w:rPr>
      </w:pPr>
      <w:bookmarkStart w:id="1031" w:name="_Toc445026802"/>
      <w:bookmarkStart w:id="1032" w:name="_Toc445088406"/>
      <w:bookmarkStart w:id="1033" w:name="_Toc445112899"/>
      <w:bookmarkStart w:id="1034" w:name="_Toc518095396"/>
      <w:bookmarkStart w:id="1035" w:name="_Toc37566760"/>
      <w:bookmarkStart w:id="1036" w:name="_Toc38777771"/>
      <w:bookmarkStart w:id="1037" w:name="_Toc72913062"/>
      <w:r>
        <w:rPr>
          <w:rStyle w:val="CharSectno"/>
        </w:rPr>
        <w:t>134</w:t>
      </w:r>
      <w:r>
        <w:rPr>
          <w:snapToGrid w:val="0"/>
        </w:rPr>
        <w:t>.</w:t>
      </w:r>
      <w:r>
        <w:rPr>
          <w:snapToGrid w:val="0"/>
        </w:rPr>
        <w:tab/>
        <w:t>Minister may cancel or not renew retention licence without compensation</w:t>
      </w:r>
      <w:bookmarkEnd w:id="1031"/>
      <w:bookmarkEnd w:id="1032"/>
      <w:bookmarkEnd w:id="1033"/>
      <w:bookmarkEnd w:id="1034"/>
      <w:bookmarkEnd w:id="1035"/>
      <w:bookmarkEnd w:id="1036"/>
      <w:bookmarkEnd w:id="1037"/>
      <w:r>
        <w:rPr>
          <w:snapToGrid w:val="0"/>
        </w:rPr>
        <w:t xml:space="preserve"> </w:t>
      </w:r>
    </w:p>
    <w:p>
      <w:pPr>
        <w:pStyle w:val="Subsection"/>
        <w:rPr>
          <w:snapToGrid w:val="0"/>
        </w:rPr>
      </w:pPr>
      <w:r>
        <w:rPr>
          <w:snapToGrid w:val="0"/>
        </w:rPr>
        <w:tab/>
      </w:r>
      <w:r>
        <w:rPr>
          <w:snapToGrid w:val="0"/>
        </w:rPr>
        <w:tab/>
        <w:t>No compensation is payable because of the cancellation or non</w:t>
      </w:r>
      <w:r>
        <w:rPr>
          <w:snapToGrid w:val="0"/>
        </w:rPr>
        <w:noBreakHyphen/>
        <w:t>renewal of a retention licence by the Minister.</w:t>
      </w:r>
    </w:p>
    <w:p>
      <w:pPr>
        <w:pStyle w:val="NotesPerm"/>
        <w:tabs>
          <w:tab w:val="left" w:pos="851"/>
        </w:tabs>
        <w:spacing w:before="120"/>
        <w:ind w:left="851" w:hanging="851"/>
        <w:rPr>
          <w:snapToGrid w:val="0"/>
        </w:rPr>
      </w:pPr>
      <w:r>
        <w:rPr>
          <w:snapToGrid w:val="0"/>
        </w:rPr>
        <w:t xml:space="preserve">Note 1: </w:t>
      </w:r>
      <w:r>
        <w:rPr>
          <w:snapToGrid w:val="0"/>
        </w:rPr>
        <w:tab/>
        <w:t>The Minister may cancel the licence under section 189 or 190.</w:t>
      </w:r>
    </w:p>
    <w:p>
      <w:pPr>
        <w:pStyle w:val="NotesPerm"/>
        <w:tabs>
          <w:tab w:val="left" w:pos="851"/>
        </w:tabs>
        <w:spacing w:before="120"/>
        <w:ind w:left="851" w:hanging="851"/>
        <w:rPr>
          <w:snapToGrid w:val="0"/>
        </w:rPr>
      </w:pPr>
      <w:r>
        <w:rPr>
          <w:snapToGrid w:val="0"/>
        </w:rPr>
        <w:t xml:space="preserve">Note 2: </w:t>
      </w:r>
      <w:r>
        <w:rPr>
          <w:snapToGrid w:val="0"/>
        </w:rPr>
        <w:tab/>
        <w:t>The Minister may refuse under section 165 to renew the licence.</w:t>
      </w:r>
    </w:p>
    <w:p>
      <w:pPr>
        <w:pStyle w:val="Heading5"/>
        <w:rPr>
          <w:snapToGrid w:val="0"/>
        </w:rPr>
      </w:pPr>
      <w:bookmarkStart w:id="1038" w:name="_Toc445026803"/>
      <w:bookmarkStart w:id="1039" w:name="_Toc445088407"/>
      <w:bookmarkStart w:id="1040" w:name="_Toc445112900"/>
      <w:bookmarkStart w:id="1041" w:name="_Toc518095397"/>
      <w:bookmarkStart w:id="1042" w:name="_Toc37566761"/>
      <w:bookmarkStart w:id="1043" w:name="_Toc38777772"/>
      <w:bookmarkStart w:id="1044" w:name="_Toc72913063"/>
      <w:r>
        <w:rPr>
          <w:rStyle w:val="CharSectno"/>
        </w:rPr>
        <w:t>135</w:t>
      </w:r>
      <w:r>
        <w:rPr>
          <w:snapToGrid w:val="0"/>
        </w:rPr>
        <w:t>.</w:t>
      </w:r>
      <w:r>
        <w:rPr>
          <w:snapToGrid w:val="0"/>
        </w:rPr>
        <w:tab/>
        <w:t>Licence rights may be suspended</w:t>
      </w:r>
      <w:bookmarkEnd w:id="1038"/>
      <w:bookmarkEnd w:id="1039"/>
      <w:bookmarkEnd w:id="1040"/>
      <w:bookmarkEnd w:id="1041"/>
      <w:bookmarkEnd w:id="1042"/>
      <w:bookmarkEnd w:id="1043"/>
      <w:bookmarkEnd w:id="1044"/>
      <w:r>
        <w:rPr>
          <w:snapToGrid w:val="0"/>
        </w:rPr>
        <w:t xml:space="preserve"> </w:t>
      </w:r>
    </w:p>
    <w:p>
      <w:pPr>
        <w:pStyle w:val="Subsection"/>
        <w:rPr>
          <w:snapToGrid w:val="0"/>
        </w:rPr>
      </w:pPr>
      <w:r>
        <w:rPr>
          <w:snapToGrid w:val="0"/>
        </w:rPr>
        <w:tab/>
        <w:t>(1)</w:t>
      </w:r>
      <w:r>
        <w:rPr>
          <w:snapToGrid w:val="0"/>
        </w:rPr>
        <w:tab/>
        <w:t>The Minister must suspend particular rights conferred by a retention licence if the Minister is satisfied that it is necessary in the public interest to do so.</w:t>
      </w:r>
    </w:p>
    <w:p>
      <w:pPr>
        <w:pStyle w:val="Subsection"/>
        <w:rPr>
          <w:snapToGrid w:val="0"/>
        </w:rPr>
      </w:pPr>
      <w:r>
        <w:rPr>
          <w:snapToGrid w:val="0"/>
        </w:rPr>
        <w:tab/>
        <w:t>(2)</w:t>
      </w:r>
      <w:r>
        <w:rPr>
          <w:snapToGrid w:val="0"/>
        </w:rPr>
        <w:tab/>
        <w:t>The Minister may suspend rights under subsection (1) for a specified period or for an indefinite period.</w:t>
      </w:r>
    </w:p>
    <w:p>
      <w:pPr>
        <w:pStyle w:val="Subsection"/>
        <w:rPr>
          <w:snapToGrid w:val="0"/>
        </w:rPr>
      </w:pPr>
      <w:r>
        <w:rPr>
          <w:snapToGrid w:val="0"/>
        </w:rPr>
        <w:tab/>
        <w:t>(3)</w:t>
      </w:r>
      <w:r>
        <w:rPr>
          <w:snapToGrid w:val="0"/>
        </w:rPr>
        <w:tab/>
        <w:t>The Minister may end a suspension at any time.</w:t>
      </w:r>
    </w:p>
    <w:p>
      <w:pPr>
        <w:pStyle w:val="Subsection"/>
        <w:rPr>
          <w:snapToGrid w:val="0"/>
        </w:rPr>
      </w:pPr>
      <w:r>
        <w:rPr>
          <w:snapToGrid w:val="0"/>
        </w:rPr>
        <w:tab/>
        <w:t>(4)</w:t>
      </w:r>
      <w:r>
        <w:rPr>
          <w:snapToGrid w:val="0"/>
        </w:rPr>
        <w:tab/>
        <w:t>A suspension or the ending of a suspension must be in writing.</w:t>
      </w:r>
    </w:p>
    <w:p>
      <w:pPr>
        <w:pStyle w:val="Subsection"/>
        <w:rPr>
          <w:snapToGrid w:val="0"/>
        </w:rPr>
      </w:pPr>
      <w:r>
        <w:rPr>
          <w:snapToGrid w:val="0"/>
        </w:rPr>
        <w:tab/>
        <w:t>(5)</w:t>
      </w:r>
      <w:r>
        <w:rPr>
          <w:snapToGrid w:val="0"/>
        </w:rPr>
        <w:tab/>
        <w:t>If the Minister — </w:t>
      </w:r>
    </w:p>
    <w:p>
      <w:pPr>
        <w:pStyle w:val="Indenta"/>
        <w:rPr>
          <w:snapToGrid w:val="0"/>
        </w:rPr>
      </w:pPr>
      <w:r>
        <w:rPr>
          <w:snapToGrid w:val="0"/>
        </w:rPr>
        <w:tab/>
        <w:t>(a)</w:t>
      </w:r>
      <w:r>
        <w:rPr>
          <w:snapToGrid w:val="0"/>
        </w:rPr>
        <w:tab/>
        <w:t>suspends rights conferred by a retention licence; or</w:t>
      </w:r>
    </w:p>
    <w:p>
      <w:pPr>
        <w:pStyle w:val="Indenta"/>
        <w:keepNext/>
        <w:rPr>
          <w:snapToGrid w:val="0"/>
        </w:rPr>
      </w:pPr>
      <w:r>
        <w:rPr>
          <w:snapToGrid w:val="0"/>
        </w:rPr>
        <w:tab/>
        <w:t>(b)</w:t>
      </w:r>
      <w:r>
        <w:rPr>
          <w:snapToGrid w:val="0"/>
        </w:rPr>
        <w:tab/>
        <w:t>ends a suspension,</w:t>
      </w:r>
    </w:p>
    <w:p>
      <w:pPr>
        <w:pStyle w:val="Subsection"/>
        <w:keepNext/>
        <w:keepLines/>
        <w:rPr>
          <w:snapToGrid w:val="0"/>
        </w:rPr>
      </w:pPr>
      <w:r>
        <w:rPr>
          <w:snapToGrid w:val="0"/>
        </w:rPr>
        <w:tab/>
      </w:r>
      <w:r>
        <w:rPr>
          <w:snapToGrid w:val="0"/>
        </w:rPr>
        <w:tab/>
        <w:t>the Minister must give the licence holder a written notice that informs the holder of the suspension or the ending of a suspension.</w:t>
      </w:r>
    </w:p>
    <w:p>
      <w:pPr>
        <w:pStyle w:val="NotesPerm"/>
        <w:tabs>
          <w:tab w:val="left" w:pos="851"/>
        </w:tabs>
        <w:spacing w:before="120"/>
        <w:ind w:left="851" w:hanging="851"/>
        <w:rPr>
          <w:snapToGrid w:val="0"/>
        </w:rPr>
      </w:pPr>
      <w:r>
        <w:rPr>
          <w:snapToGrid w:val="0"/>
        </w:rPr>
        <w:t xml:space="preserve">Note: </w:t>
      </w:r>
      <w:r>
        <w:rPr>
          <w:snapToGrid w:val="0"/>
        </w:rPr>
        <w:tab/>
        <w:t>See section 181 for the effect of the suspension on the obligations associated with the licence.</w:t>
      </w:r>
    </w:p>
    <w:p>
      <w:pPr>
        <w:pStyle w:val="Subsection"/>
        <w:keepNext/>
        <w:keepLines/>
        <w:rPr>
          <w:snapToGrid w:val="0"/>
        </w:rPr>
      </w:pPr>
      <w:r>
        <w:rPr>
          <w:snapToGrid w:val="0"/>
        </w:rPr>
        <w:tab/>
        <w:t>(6)</w:t>
      </w:r>
      <w:r>
        <w:rPr>
          <w:snapToGrid w:val="0"/>
        </w:rPr>
        <w:tab/>
        <w:t>A suspension takes effect when — </w:t>
      </w:r>
    </w:p>
    <w:p>
      <w:pPr>
        <w:pStyle w:val="Indenta"/>
        <w:keepNext/>
        <w:rPr>
          <w:snapToGrid w:val="0"/>
        </w:rPr>
      </w:pPr>
      <w:r>
        <w:rPr>
          <w:snapToGrid w:val="0"/>
        </w:rPr>
        <w:tab/>
        <w:t>(a)</w:t>
      </w:r>
      <w:r>
        <w:rPr>
          <w:snapToGrid w:val="0"/>
        </w:rPr>
        <w:tab/>
        <w:t>the holder has been given notice of the suspension under subsection (5); and</w:t>
      </w:r>
    </w:p>
    <w:p>
      <w:pPr>
        <w:pStyle w:val="Indenta"/>
        <w:rPr>
          <w:snapToGrid w:val="0"/>
        </w:rPr>
      </w:pPr>
      <w:r>
        <w:rPr>
          <w:snapToGrid w:val="0"/>
        </w:rPr>
        <w:tab/>
        <w:t>(b)</w:t>
      </w:r>
      <w:r>
        <w:rPr>
          <w:snapToGrid w:val="0"/>
        </w:rPr>
        <w:tab/>
        <w:t>the suspension has been registered under section 337.</w:t>
      </w:r>
    </w:p>
    <w:p>
      <w:pPr>
        <w:pStyle w:val="Heading5"/>
        <w:rPr>
          <w:snapToGrid w:val="0"/>
        </w:rPr>
      </w:pPr>
      <w:bookmarkStart w:id="1045" w:name="_Toc445026804"/>
      <w:bookmarkStart w:id="1046" w:name="_Toc445088408"/>
      <w:bookmarkStart w:id="1047" w:name="_Toc445112901"/>
      <w:bookmarkStart w:id="1048" w:name="_Toc518095398"/>
      <w:bookmarkStart w:id="1049" w:name="_Toc37566762"/>
      <w:bookmarkStart w:id="1050" w:name="_Toc38777773"/>
      <w:bookmarkStart w:id="1051" w:name="_Toc72913064"/>
      <w:r>
        <w:rPr>
          <w:rStyle w:val="CharSectno"/>
        </w:rPr>
        <w:t>136</w:t>
      </w:r>
      <w:r>
        <w:rPr>
          <w:snapToGrid w:val="0"/>
        </w:rPr>
        <w:t>.</w:t>
      </w:r>
      <w:r>
        <w:rPr>
          <w:snapToGrid w:val="0"/>
        </w:rPr>
        <w:tab/>
        <w:t>Compensation for acquisition of property due to suspension of rights</w:t>
      </w:r>
      <w:bookmarkEnd w:id="1045"/>
      <w:bookmarkEnd w:id="1046"/>
      <w:bookmarkEnd w:id="1047"/>
      <w:bookmarkEnd w:id="1048"/>
      <w:bookmarkEnd w:id="1049"/>
      <w:bookmarkEnd w:id="1050"/>
      <w:bookmarkEnd w:id="1051"/>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Minister suspends licence rights under section 135;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agree on an amount of compensation for the acquisition,</w:t>
      </w:r>
    </w:p>
    <w:p>
      <w:pPr>
        <w:pStyle w:val="Subsection"/>
        <w:rPr>
          <w:snapToGrid w:val="0"/>
        </w:rPr>
      </w:pPr>
      <w:r>
        <w:rPr>
          <w:snapToGrid w:val="0"/>
        </w:rPr>
        <w:tab/>
      </w:r>
      <w:r>
        <w:rPr>
          <w:snapToGrid w:val="0"/>
        </w:rPr>
        <w:tab/>
        <w:t>the State must pay the person the agreed amount of compensation.</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Minister suspends licence rights under section 135;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do not agree on an amount of compensation for the acquisition; and</w:t>
      </w:r>
    </w:p>
    <w:p>
      <w:pPr>
        <w:pStyle w:val="Indenta"/>
        <w:rPr>
          <w:snapToGrid w:val="0"/>
        </w:rPr>
      </w:pPr>
      <w:r>
        <w:rPr>
          <w:snapToGrid w:val="0"/>
        </w:rPr>
        <w:tab/>
        <w:t>(d)</w:t>
      </w:r>
      <w:r>
        <w:rPr>
          <w:snapToGrid w:val="0"/>
        </w:rPr>
        <w:tab/>
        <w:t>the person brings an action for compensation against the State in the Supreme Court,</w:t>
      </w:r>
    </w:p>
    <w:p>
      <w:pPr>
        <w:pStyle w:val="Subsection"/>
        <w:rPr>
          <w:snapToGrid w:val="0"/>
        </w:rPr>
      </w:pPr>
      <w:r>
        <w:rPr>
          <w:snapToGrid w:val="0"/>
        </w:rPr>
        <w:tab/>
      </w:r>
      <w:r>
        <w:rPr>
          <w:snapToGrid w:val="0"/>
        </w:rPr>
        <w:tab/>
        <w:t>the State must pay the person the amount of compensation (if any) that is determined by that court.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“acquisition of property”</w:t>
      </w:r>
      <w:r>
        <w:t xml:space="preserve"> has the same meaning as it has in section 51(xxxi) of the Commonwealth Constitution.</w:t>
      </w:r>
    </w:p>
    <w:p>
      <w:pPr>
        <w:pStyle w:val="Heading4"/>
        <w:rPr>
          <w:b/>
        </w:rPr>
      </w:pPr>
      <w:bookmarkStart w:id="1052" w:name="_Toc72913065"/>
      <w:r>
        <w:rPr>
          <w:b/>
        </w:rPr>
        <w:t>Division 2 — Application for and grant of retention licence</w:t>
      </w:r>
      <w:bookmarkEnd w:id="1052"/>
    </w:p>
    <w:p>
      <w:pPr>
        <w:pStyle w:val="Heading5"/>
        <w:rPr>
          <w:snapToGrid w:val="0"/>
        </w:rPr>
      </w:pPr>
      <w:bookmarkStart w:id="1053" w:name="_Toc445026805"/>
      <w:bookmarkStart w:id="1054" w:name="_Toc445088409"/>
      <w:bookmarkStart w:id="1055" w:name="_Toc445112902"/>
      <w:bookmarkStart w:id="1056" w:name="_Toc518095399"/>
      <w:bookmarkStart w:id="1057" w:name="_Toc37566763"/>
      <w:bookmarkStart w:id="1058" w:name="_Toc38777774"/>
      <w:bookmarkStart w:id="1059" w:name="_Toc72913066"/>
      <w:r>
        <w:rPr>
          <w:rStyle w:val="CharSectno"/>
        </w:rPr>
        <w:t>137</w:t>
      </w:r>
      <w:r>
        <w:rPr>
          <w:snapToGrid w:val="0"/>
        </w:rPr>
        <w:t>.</w:t>
      </w:r>
      <w:r>
        <w:rPr>
          <w:snapToGrid w:val="0"/>
        </w:rPr>
        <w:tab/>
        <w:t>Application for retention licence</w:t>
      </w:r>
      <w:bookmarkEnd w:id="1053"/>
      <w:bookmarkEnd w:id="1054"/>
      <w:bookmarkEnd w:id="1055"/>
      <w:bookmarkEnd w:id="1056"/>
      <w:bookmarkEnd w:id="1057"/>
      <w:bookmarkEnd w:id="1058"/>
      <w:bookmarkEnd w:id="1059"/>
      <w:r>
        <w:rPr>
          <w:snapToGrid w:val="0"/>
        </w:rPr>
        <w:t xml:space="preserve"> </w:t>
      </w:r>
    </w:p>
    <w:p>
      <w:pPr>
        <w:pStyle w:val="Subsection"/>
        <w:rPr>
          <w:snapToGrid w:val="0"/>
        </w:rPr>
      </w:pPr>
      <w:r>
        <w:rPr>
          <w:snapToGrid w:val="0"/>
        </w:rPr>
        <w:tab/>
        <w:t>(1)</w:t>
      </w:r>
      <w:r>
        <w:rPr>
          <w:snapToGrid w:val="0"/>
        </w:rPr>
        <w:tab/>
        <w:t>An exploration licence holder may apply to the Minister for a retention licence over blocks within the exploration licence area.</w:t>
      </w:r>
    </w:p>
    <w:p>
      <w:pPr>
        <w:pStyle w:val="Subsection"/>
        <w:rPr>
          <w:snapToGrid w:val="0"/>
        </w:rPr>
      </w:pPr>
      <w:r>
        <w:rPr>
          <w:snapToGrid w:val="0"/>
        </w:rPr>
        <w:tab/>
        <w:t>(2)</w:t>
      </w:r>
      <w:r>
        <w:rPr>
          <w:snapToGrid w:val="0"/>
        </w:rPr>
        <w:tab/>
        <w:t>A person may apply for a retention licence over a group of blocks only if — </w:t>
      </w:r>
    </w:p>
    <w:p>
      <w:pPr>
        <w:pStyle w:val="Indenta"/>
        <w:rPr>
          <w:snapToGrid w:val="0"/>
        </w:rPr>
      </w:pPr>
      <w:r>
        <w:rPr>
          <w:snapToGrid w:val="0"/>
        </w:rPr>
        <w:tab/>
        <w:t>(a)</w:t>
      </w:r>
      <w:r>
        <w:rPr>
          <w:snapToGrid w:val="0"/>
        </w:rPr>
        <w:tab/>
        <w:t>the group forms a discrete area; and</w:t>
      </w:r>
    </w:p>
    <w:p>
      <w:pPr>
        <w:pStyle w:val="Indenta"/>
        <w:rPr>
          <w:snapToGrid w:val="0"/>
        </w:rPr>
      </w:pPr>
      <w:r>
        <w:rPr>
          <w:snapToGrid w:val="0"/>
        </w:rPr>
        <w:tab/>
        <w:t>(b)</w:t>
      </w:r>
      <w:r>
        <w:rPr>
          <w:snapToGrid w:val="0"/>
        </w:rPr>
        <w:tab/>
        <w:t>there are not more than 20 blocks in the group.</w:t>
      </w:r>
    </w:p>
    <w:p>
      <w:pPr>
        <w:pStyle w:val="Subsection"/>
        <w:rPr>
          <w:snapToGrid w:val="0"/>
        </w:rPr>
      </w:pPr>
      <w:r>
        <w:rPr>
          <w:snapToGrid w:val="0"/>
        </w:rPr>
        <w:tab/>
        <w:t>(3)</w:t>
      </w:r>
      <w:r>
        <w:rPr>
          <w:snapToGrid w:val="0"/>
        </w:rPr>
        <w:tab/>
        <w:t>The exploration licence holder may apply for 2 or more retention licences over different parts of the exploration licence area.</w:t>
      </w:r>
    </w:p>
    <w:p>
      <w:pPr>
        <w:pStyle w:val="Heading5"/>
        <w:rPr>
          <w:snapToGrid w:val="0"/>
        </w:rPr>
      </w:pPr>
      <w:bookmarkStart w:id="1060" w:name="_Toc445026806"/>
      <w:bookmarkStart w:id="1061" w:name="_Toc445088410"/>
      <w:bookmarkStart w:id="1062" w:name="_Toc445112903"/>
      <w:bookmarkStart w:id="1063" w:name="_Toc518095400"/>
      <w:bookmarkStart w:id="1064" w:name="_Toc37566764"/>
      <w:bookmarkStart w:id="1065" w:name="_Toc38777775"/>
      <w:bookmarkStart w:id="1066" w:name="_Toc72913067"/>
      <w:r>
        <w:rPr>
          <w:rStyle w:val="CharSectno"/>
        </w:rPr>
        <w:t>138</w:t>
      </w:r>
      <w:r>
        <w:rPr>
          <w:snapToGrid w:val="0"/>
        </w:rPr>
        <w:t>.</w:t>
      </w:r>
      <w:r>
        <w:rPr>
          <w:snapToGrid w:val="0"/>
        </w:rPr>
        <w:tab/>
        <w:t>How to apply</w:t>
      </w:r>
      <w:bookmarkEnd w:id="1060"/>
      <w:bookmarkEnd w:id="1061"/>
      <w:bookmarkEnd w:id="1062"/>
      <w:bookmarkEnd w:id="1063"/>
      <w:bookmarkEnd w:id="1064"/>
      <w:bookmarkEnd w:id="1065"/>
      <w:bookmarkEnd w:id="1066"/>
      <w:r>
        <w:rPr>
          <w:snapToGrid w:val="0"/>
        </w:rPr>
        <w:t xml:space="preserve"> </w:t>
      </w:r>
    </w:p>
    <w:p>
      <w:pPr>
        <w:pStyle w:val="Subsection"/>
      </w:pPr>
      <w:r>
        <w:tab/>
        <w:t>(1)</w:t>
      </w:r>
      <w: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specify the blocks for which the application is made; and</w:t>
      </w:r>
    </w:p>
    <w:p>
      <w:pPr>
        <w:pStyle w:val="Indenta"/>
        <w:keepNext/>
        <w:rPr>
          <w:snapToGrid w:val="0"/>
        </w:rPr>
      </w:pPr>
      <w:r>
        <w:rPr>
          <w:snapToGrid w:val="0"/>
        </w:rPr>
        <w:tab/>
        <w:t>(d)</w:t>
      </w:r>
      <w:r>
        <w:rPr>
          <w:snapToGrid w:val="0"/>
        </w:rPr>
        <w:tab/>
        <w:t>include details of — </w:t>
      </w:r>
    </w:p>
    <w:p>
      <w:pPr>
        <w:pStyle w:val="Indenti"/>
        <w:keepNext/>
        <w:keepLines/>
        <w:rPr>
          <w:snapToGrid w:val="0"/>
        </w:rPr>
      </w:pPr>
      <w:r>
        <w:rPr>
          <w:snapToGrid w:val="0"/>
        </w:rPr>
        <w:tab/>
        <w:t>(i)</w:t>
      </w:r>
      <w:r>
        <w:rPr>
          <w:snapToGrid w:val="0"/>
        </w:rPr>
        <w:tab/>
        <w:t>the reasons why the applicant is applying for a retention licence rather than a mining licence; and</w:t>
      </w:r>
    </w:p>
    <w:p>
      <w:pPr>
        <w:pStyle w:val="Indenti"/>
        <w:rPr>
          <w:snapToGrid w:val="0"/>
        </w:rPr>
      </w:pPr>
      <w:r>
        <w:rPr>
          <w:snapToGrid w:val="0"/>
        </w:rPr>
        <w:tab/>
        <w:t>(ii)</w:t>
      </w:r>
      <w:r>
        <w:rPr>
          <w:snapToGrid w:val="0"/>
        </w:rPr>
        <w:tab/>
        <w:t>the mineral deposit that the applicant has identified and evaluated and that the applicant believes is commercially viable in the longer term; and</w:t>
      </w:r>
    </w:p>
    <w:p>
      <w:pPr>
        <w:pStyle w:val="Indenti"/>
        <w:rPr>
          <w:snapToGrid w:val="0"/>
        </w:rPr>
      </w:pPr>
      <w:r>
        <w:rPr>
          <w:snapToGrid w:val="0"/>
        </w:rPr>
        <w:tab/>
        <w:t>(iii)</w:t>
      </w:r>
      <w:r>
        <w:rPr>
          <w:snapToGrid w:val="0"/>
        </w:rPr>
        <w:tab/>
        <w:t>the applicant’s assessment of the present and potential commercial viability of the mineral deposit; and</w:t>
      </w:r>
    </w:p>
    <w:p>
      <w:pPr>
        <w:pStyle w:val="Indenti"/>
        <w:rPr>
          <w:snapToGrid w:val="0"/>
          <w:spacing w:val="-4"/>
        </w:rPr>
      </w:pPr>
      <w:r>
        <w:rPr>
          <w:snapToGrid w:val="0"/>
        </w:rPr>
        <w:tab/>
      </w:r>
      <w:r>
        <w:rPr>
          <w:snapToGrid w:val="0"/>
          <w:spacing w:val="-4"/>
        </w:rPr>
        <w:t>(iv)</w:t>
      </w:r>
      <w:r>
        <w:rPr>
          <w:snapToGrid w:val="0"/>
          <w:spacing w:val="-4"/>
        </w:rPr>
        <w:tab/>
        <w:t>the overall work programme that the applicant has already carried out under the exploration licence on the blocks covered by the application; and</w:t>
      </w:r>
    </w:p>
    <w:p>
      <w:pPr>
        <w:pStyle w:val="Indenti"/>
        <w:rPr>
          <w:snapToGrid w:val="0"/>
        </w:rPr>
      </w:pPr>
      <w:r>
        <w:rPr>
          <w:snapToGrid w:val="0"/>
        </w:rPr>
        <w:tab/>
        <w:t>(v)</w:t>
      </w:r>
      <w:r>
        <w:rPr>
          <w:snapToGrid w:val="0"/>
        </w:rPr>
        <w:tab/>
        <w:t>the amount of money that the applicant has already spent under the exploration licence on and in connection with the blocks covered by the application; and</w:t>
      </w:r>
    </w:p>
    <w:p>
      <w:pPr>
        <w:pStyle w:val="Indenti"/>
        <w:rPr>
          <w:snapToGrid w:val="0"/>
        </w:rPr>
      </w:pPr>
      <w:r>
        <w:rPr>
          <w:snapToGrid w:val="0"/>
        </w:rPr>
        <w:tab/>
        <w:t>(vi)</w:t>
      </w:r>
      <w:r>
        <w:rPr>
          <w:snapToGrid w:val="0"/>
        </w:rPr>
        <w:tab/>
        <w:t>the activities that the applicant intends to carry out on the blocks covered by the application; and</w:t>
      </w:r>
    </w:p>
    <w:p>
      <w:pPr>
        <w:pStyle w:val="Indenti"/>
        <w:rPr>
          <w:snapToGrid w:val="0"/>
        </w:rPr>
      </w:pPr>
      <w:r>
        <w:rPr>
          <w:snapToGrid w:val="0"/>
        </w:rPr>
        <w:tab/>
        <w:t>(vii)</w:t>
      </w:r>
      <w:r>
        <w:rPr>
          <w:snapToGrid w:val="0"/>
        </w:rPr>
        <w:tab/>
        <w:t>the amount of money that the applicant intends to spend on and in connection with those activities; and</w:t>
      </w:r>
    </w:p>
    <w:p>
      <w:pPr>
        <w:pStyle w:val="Indenti"/>
        <w:rPr>
          <w:snapToGrid w:val="0"/>
        </w:rPr>
      </w:pPr>
      <w:r>
        <w:rPr>
          <w:snapToGrid w:val="0"/>
        </w:rPr>
        <w:tab/>
        <w:t>(viii)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(ix)</w:t>
      </w:r>
      <w:r>
        <w:rPr>
          <w:snapToGrid w:val="0"/>
        </w:rPr>
        <w:tab/>
        <w:t>the technical advice available to the applicant; and</w:t>
      </w:r>
    </w:p>
    <w:p>
      <w:pPr>
        <w:pStyle w:val="Indenti"/>
        <w:rPr>
          <w:snapToGrid w:val="0"/>
        </w:rPr>
      </w:pPr>
      <w:r>
        <w:rPr>
          <w:snapToGrid w:val="0"/>
        </w:rPr>
        <w:tab/>
        <w:t>(x)</w:t>
      </w:r>
      <w:r>
        <w:rPr>
          <w:snapToGrid w:val="0"/>
        </w:rPr>
        <w:tab/>
        <w:t>the financial resources available to the applicant;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be accompanied by maps that — </w:t>
      </w:r>
    </w:p>
    <w:p>
      <w:pPr>
        <w:pStyle w:val="Indenti"/>
        <w:rPr>
          <w:snapToGrid w:val="0"/>
        </w:rPr>
      </w:pPr>
      <w:r>
        <w:rPr>
          <w:snapToGrid w:val="0"/>
        </w:rPr>
        <w:tab/>
        <w:t>(i)</w:t>
      </w:r>
      <w:r>
        <w:rPr>
          <w:snapToGrid w:val="0"/>
        </w:rPr>
        <w:tab/>
        <w:t>relate to the blocks; and</w:t>
      </w:r>
    </w:p>
    <w:p>
      <w:pPr>
        <w:pStyle w:val="Indenti"/>
        <w:rPr>
          <w:snapToGrid w:val="0"/>
        </w:rPr>
      </w:pPr>
      <w:r>
        <w:rPr>
          <w:snapToGrid w:val="0"/>
        </w:rPr>
        <w:tab/>
        <w:t>(ii)</w:t>
      </w:r>
      <w:r>
        <w:rPr>
          <w:snapToGrid w:val="0"/>
        </w:rPr>
        <w:tab/>
        <w:t>comply with the regulations;</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pPr>
      <w:r>
        <w:tab/>
        <w:t>(2)</w:t>
      </w:r>
      <w:r>
        <w:tab/>
        <w:t>The mineral deposit details given under subsection (1)(d)(ii) must include — </w:t>
      </w:r>
    </w:p>
    <w:p>
      <w:pPr>
        <w:pStyle w:val="Indenta"/>
        <w:rPr>
          <w:snapToGrid w:val="0"/>
        </w:rPr>
      </w:pPr>
      <w:r>
        <w:rPr>
          <w:snapToGrid w:val="0"/>
        </w:rPr>
        <w:tab/>
        <w:t>(a)</w:t>
      </w:r>
      <w:r>
        <w:rPr>
          <w:snapToGrid w:val="0"/>
        </w:rPr>
        <w:tab/>
        <w:t>a full description of the mineral deposit; and</w:t>
      </w:r>
    </w:p>
    <w:p>
      <w:pPr>
        <w:pStyle w:val="Indenta"/>
        <w:rPr>
          <w:snapToGrid w:val="0"/>
        </w:rPr>
      </w:pPr>
      <w:r>
        <w:rPr>
          <w:snapToGrid w:val="0"/>
        </w:rPr>
        <w:tab/>
        <w:t>(b)</w:t>
      </w:r>
      <w:r>
        <w:rPr>
          <w:snapToGrid w:val="0"/>
        </w:rPr>
        <w:tab/>
        <w:t>both factual information about the deposit and the applicant’s interpretation of the factual information.</w:t>
      </w:r>
    </w:p>
    <w:p>
      <w:pPr>
        <w:pStyle w:val="Subsection"/>
      </w:pPr>
      <w:r>
        <w:tab/>
        <w:t>(3)</w:t>
      </w:r>
      <w:r>
        <w:tab/>
        <w:t>The applicant may include in the application any other information that the applicant thinks is relevant.</w:t>
      </w:r>
    </w:p>
    <w:p>
      <w:pPr>
        <w:pStyle w:val="Heading5"/>
        <w:rPr>
          <w:snapToGrid w:val="0"/>
        </w:rPr>
      </w:pPr>
      <w:bookmarkStart w:id="1067" w:name="_Toc445026807"/>
      <w:bookmarkStart w:id="1068" w:name="_Toc445088411"/>
      <w:bookmarkStart w:id="1069" w:name="_Toc445112904"/>
      <w:bookmarkStart w:id="1070" w:name="_Toc518095401"/>
      <w:bookmarkStart w:id="1071" w:name="_Toc37566765"/>
      <w:bookmarkStart w:id="1072" w:name="_Toc38777776"/>
      <w:bookmarkStart w:id="1073" w:name="_Toc72913068"/>
      <w:r>
        <w:rPr>
          <w:rStyle w:val="CharSectno"/>
        </w:rPr>
        <w:t>139</w:t>
      </w:r>
      <w:r>
        <w:rPr>
          <w:snapToGrid w:val="0"/>
        </w:rPr>
        <w:t>.</w:t>
      </w:r>
      <w:r>
        <w:rPr>
          <w:snapToGrid w:val="0"/>
        </w:rPr>
        <w:tab/>
        <w:t>Payment of fee</w:t>
      </w:r>
      <w:bookmarkEnd w:id="1067"/>
      <w:bookmarkEnd w:id="1068"/>
      <w:bookmarkEnd w:id="1069"/>
      <w:bookmarkEnd w:id="1070"/>
      <w:bookmarkEnd w:id="1071"/>
      <w:bookmarkEnd w:id="1072"/>
      <w:bookmarkEnd w:id="1073"/>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074" w:name="_Toc445026808"/>
      <w:bookmarkStart w:id="1075" w:name="_Toc445088412"/>
      <w:bookmarkStart w:id="1076" w:name="_Toc445112905"/>
      <w:bookmarkStart w:id="1077" w:name="_Toc518095402"/>
      <w:bookmarkStart w:id="1078" w:name="_Toc37566766"/>
      <w:bookmarkStart w:id="1079" w:name="_Toc38777777"/>
      <w:bookmarkStart w:id="1080" w:name="_Toc72913069"/>
      <w:r>
        <w:rPr>
          <w:rStyle w:val="CharSectno"/>
        </w:rPr>
        <w:t>140</w:t>
      </w:r>
      <w:r>
        <w:rPr>
          <w:snapToGrid w:val="0"/>
        </w:rPr>
        <w:t>.</w:t>
      </w:r>
      <w:r>
        <w:rPr>
          <w:snapToGrid w:val="0"/>
        </w:rPr>
        <w:tab/>
        <w:t>Application must be advertised</w:t>
      </w:r>
      <w:bookmarkEnd w:id="1074"/>
      <w:bookmarkEnd w:id="1075"/>
      <w:bookmarkEnd w:id="1076"/>
      <w:bookmarkEnd w:id="1077"/>
      <w:bookmarkEnd w:id="1078"/>
      <w:bookmarkEnd w:id="1079"/>
      <w:bookmarkEnd w:id="1080"/>
      <w:r>
        <w:rPr>
          <w:snapToGrid w:val="0"/>
        </w:rPr>
        <w:t xml:space="preserve"> </w:t>
      </w:r>
    </w:p>
    <w:p>
      <w:pPr>
        <w:pStyle w:val="Subsection"/>
        <w:rPr>
          <w:snapToGrid w:val="0"/>
        </w:rPr>
      </w:pPr>
      <w:r>
        <w:rPr>
          <w:snapToGrid w:val="0"/>
        </w:rPr>
        <w:tab/>
        <w:t>(1)</w:t>
      </w:r>
      <w:r>
        <w:rPr>
          <w:snapToGrid w:val="0"/>
        </w:rPr>
        <w:tab/>
        <w:t>The applicant must advertise the application in a newspaper circulating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applied for that are sufficient for the blocks to be identified; and</w:t>
      </w:r>
    </w:p>
    <w:p>
      <w:pPr>
        <w:pStyle w:val="Indenta"/>
        <w:rPr>
          <w:snapToGrid w:val="0"/>
        </w:rPr>
      </w:pPr>
      <w:r>
        <w:rPr>
          <w:snapToGrid w:val="0"/>
        </w:rPr>
        <w:tab/>
        <w:t>(c)</w:t>
      </w:r>
      <w:r>
        <w:rPr>
          <w:snapToGrid w:val="0"/>
        </w:rPr>
        <w:tab/>
        <w:t>the address of the Minister; and</w:t>
      </w:r>
    </w:p>
    <w:p>
      <w:pPr>
        <w:pStyle w:val="Indenta"/>
        <w:rPr>
          <w:snapToGrid w:val="0"/>
        </w:rPr>
      </w:pPr>
      <w:r>
        <w:rPr>
          <w:snapToGrid w:val="0"/>
        </w:rPr>
        <w:tab/>
        <w:t>(d)</w:t>
      </w:r>
      <w:r>
        <w:rPr>
          <w:snapToGrid w:val="0"/>
        </w:rPr>
        <w:tab/>
        <w:t>a statement that  — </w:t>
      </w:r>
    </w:p>
    <w:p>
      <w:pPr>
        <w:pStyle w:val="Indenti"/>
        <w:rPr>
          <w:snapToGrid w:val="0"/>
        </w:rPr>
      </w:pPr>
      <w:r>
        <w:rPr>
          <w:snapToGrid w:val="0"/>
        </w:rPr>
        <w:tab/>
        <w:t>(i)</w:t>
      </w:r>
      <w:r>
        <w:rPr>
          <w:snapToGrid w:val="0"/>
        </w:rPr>
        <w:tab/>
        <w:t>advises that the applicant has applied for a retention licence for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Subsection"/>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as soon as possible after the applicant makes the application; and</w:t>
      </w:r>
    </w:p>
    <w:p>
      <w:pPr>
        <w:pStyle w:val="Indenta"/>
        <w:rPr>
          <w:snapToGrid w:val="0"/>
        </w:rPr>
      </w:pPr>
      <w:r>
        <w:rPr>
          <w:snapToGrid w:val="0"/>
        </w:rPr>
        <w:tab/>
        <w:t>(b)</w:t>
      </w:r>
      <w:r>
        <w:rPr>
          <w:snapToGrid w:val="0"/>
        </w:rPr>
        <w:tab/>
        <w:t>in any case, subject to subsection (4), within 14 days after the day on which the applicant makes the application.</w:t>
      </w:r>
    </w:p>
    <w:p>
      <w:pPr>
        <w:pStyle w:val="Subsection"/>
        <w:keepNext/>
        <w:keepLines/>
        <w:rPr>
          <w:snapToGrid w:val="0"/>
        </w:rPr>
      </w:pPr>
      <w:r>
        <w:rPr>
          <w:snapToGrid w:val="0"/>
        </w:rPr>
        <w:tab/>
        <w:t>(4)</w:t>
      </w:r>
      <w:r>
        <w:rPr>
          <w:snapToGrid w:val="0"/>
        </w:rPr>
        <w:tab/>
        <w:t>If — </w:t>
      </w:r>
    </w:p>
    <w:p>
      <w:pPr>
        <w:pStyle w:val="Indenta"/>
        <w:keepNext/>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rPr>
          <w:snapToGrid w:val="0"/>
        </w:rPr>
      </w:pPr>
      <w:r>
        <w:rPr>
          <w:snapToGrid w:val="0"/>
        </w:rPr>
        <w:tab/>
        <w:t>(b)</w:t>
      </w:r>
      <w:r>
        <w:rPr>
          <w:snapToGrid w:val="0"/>
        </w:rPr>
        <w:tab/>
        <w:t>the Minister extends the period,</w:t>
      </w:r>
    </w:p>
    <w:p>
      <w:pPr>
        <w:pStyle w:val="Subsection"/>
        <w:rPr>
          <w:snapToGrid w:val="0"/>
        </w:rPr>
      </w:pPr>
      <w:r>
        <w:rPr>
          <w:snapToGrid w:val="0"/>
        </w:rPr>
        <w:tab/>
      </w:r>
      <w:r>
        <w:rPr>
          <w:snapToGrid w:val="0"/>
        </w:rPr>
        <w:tab/>
        <w:t>the advertisement must be published within the period as extended by the Minister.</w:t>
      </w:r>
    </w:p>
    <w:p>
      <w:pPr>
        <w:pStyle w:val="Heading5"/>
        <w:rPr>
          <w:snapToGrid w:val="0"/>
        </w:rPr>
      </w:pPr>
      <w:bookmarkStart w:id="1081" w:name="_Toc445026809"/>
      <w:bookmarkStart w:id="1082" w:name="_Toc445088413"/>
      <w:bookmarkStart w:id="1083" w:name="_Toc445112906"/>
      <w:bookmarkStart w:id="1084" w:name="_Toc518095403"/>
      <w:bookmarkStart w:id="1085" w:name="_Toc37566767"/>
      <w:bookmarkStart w:id="1086" w:name="_Toc38777778"/>
      <w:bookmarkStart w:id="1087" w:name="_Toc72913070"/>
      <w:r>
        <w:rPr>
          <w:rStyle w:val="CharSectno"/>
        </w:rPr>
        <w:t>141</w:t>
      </w:r>
      <w:r>
        <w:rPr>
          <w:snapToGrid w:val="0"/>
        </w:rPr>
        <w:t>.</w:t>
      </w:r>
      <w:r>
        <w:rPr>
          <w:snapToGrid w:val="0"/>
        </w:rPr>
        <w:tab/>
        <w:t>Request for further information</w:t>
      </w:r>
      <w:bookmarkEnd w:id="1081"/>
      <w:bookmarkEnd w:id="1082"/>
      <w:bookmarkEnd w:id="1083"/>
      <w:bookmarkEnd w:id="1084"/>
      <w:bookmarkEnd w:id="1085"/>
      <w:bookmarkEnd w:id="1086"/>
      <w:bookmarkEnd w:id="1087"/>
      <w:r>
        <w:rPr>
          <w:snapToGrid w:val="0"/>
        </w:rPr>
        <w:t xml:space="preserve"> </w:t>
      </w:r>
    </w:p>
    <w:p>
      <w:pPr>
        <w:pStyle w:val="Subsection"/>
        <w:rPr>
          <w:snapToGrid w:val="0"/>
        </w:rPr>
      </w:pPr>
      <w:r>
        <w:rPr>
          <w:snapToGrid w:val="0"/>
        </w:rPr>
        <w:tab/>
        <w:t>(1)</w:t>
      </w:r>
      <w:r>
        <w:rPr>
          <w:snapToGrid w:val="0"/>
        </w:rPr>
        <w:tab/>
        <w:t>The Minister may ask the applicant for further information about the application.</w:t>
      </w:r>
    </w:p>
    <w:p>
      <w:pPr>
        <w:pStyle w:val="Subsection"/>
        <w:keepNext/>
        <w:keepLines/>
        <w:rPr>
          <w:snapToGrid w:val="0"/>
        </w:rPr>
      </w:pPr>
      <w:r>
        <w:rPr>
          <w:snapToGrid w:val="0"/>
        </w:rPr>
        <w:tab/>
        <w:t>(2)</w:t>
      </w:r>
      <w:r>
        <w:rPr>
          <w:snapToGrid w:val="0"/>
        </w:rPr>
        <w:tab/>
        <w:t>The request must — </w:t>
      </w:r>
    </w:p>
    <w:p>
      <w:pPr>
        <w:pStyle w:val="Indenta"/>
        <w:keepNext/>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088" w:name="_Toc445026810"/>
      <w:bookmarkStart w:id="1089" w:name="_Toc445088414"/>
      <w:bookmarkStart w:id="1090" w:name="_Toc445112907"/>
      <w:bookmarkStart w:id="1091" w:name="_Toc518095404"/>
      <w:bookmarkStart w:id="1092" w:name="_Toc37566768"/>
      <w:bookmarkStart w:id="1093" w:name="_Toc38777779"/>
      <w:bookmarkStart w:id="1094" w:name="_Toc72913071"/>
      <w:r>
        <w:rPr>
          <w:rStyle w:val="CharSectno"/>
        </w:rPr>
        <w:t>142</w:t>
      </w:r>
      <w:r>
        <w:rPr>
          <w:snapToGrid w:val="0"/>
        </w:rPr>
        <w:t>.</w:t>
      </w:r>
      <w:r>
        <w:rPr>
          <w:snapToGrid w:val="0"/>
        </w:rPr>
        <w:tab/>
        <w:t>Section number not used</w:t>
      </w:r>
      <w:bookmarkEnd w:id="1088"/>
      <w:bookmarkEnd w:id="1089"/>
      <w:bookmarkEnd w:id="1090"/>
      <w:bookmarkEnd w:id="1091"/>
      <w:bookmarkEnd w:id="1092"/>
      <w:bookmarkEnd w:id="1093"/>
      <w:bookmarkEnd w:id="1094"/>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095" w:name="_Toc445026811"/>
      <w:bookmarkStart w:id="1096" w:name="_Toc445088415"/>
      <w:bookmarkStart w:id="1097" w:name="_Toc445112908"/>
      <w:bookmarkStart w:id="1098" w:name="_Toc518095405"/>
      <w:bookmarkStart w:id="1099" w:name="_Toc37566769"/>
      <w:bookmarkStart w:id="1100" w:name="_Toc38777780"/>
      <w:bookmarkStart w:id="1101" w:name="_Toc72913072"/>
      <w:r>
        <w:rPr>
          <w:rStyle w:val="CharSectno"/>
        </w:rPr>
        <w:t>143</w:t>
      </w:r>
      <w:r>
        <w:rPr>
          <w:snapToGrid w:val="0"/>
        </w:rPr>
        <w:t>.</w:t>
      </w:r>
      <w:r>
        <w:rPr>
          <w:snapToGrid w:val="0"/>
        </w:rPr>
        <w:tab/>
        <w:t>Minister may provisionally grant licence</w:t>
      </w:r>
      <w:bookmarkEnd w:id="1095"/>
      <w:bookmarkEnd w:id="1096"/>
      <w:bookmarkEnd w:id="1097"/>
      <w:bookmarkEnd w:id="1098"/>
      <w:bookmarkEnd w:id="1099"/>
      <w:bookmarkEnd w:id="1100"/>
      <w:bookmarkEnd w:id="1101"/>
      <w:r>
        <w:rPr>
          <w:snapToGrid w:val="0"/>
        </w:rPr>
        <w:t xml:space="preserve"> </w:t>
      </w:r>
    </w:p>
    <w:p>
      <w:pPr>
        <w:pStyle w:val="Subsection"/>
        <w:rPr>
          <w:snapToGrid w:val="0"/>
        </w:rPr>
      </w:pPr>
      <w:r>
        <w:rPr>
          <w:snapToGrid w:val="0"/>
        </w:rPr>
        <w:tab/>
      </w:r>
      <w:r>
        <w:rPr>
          <w:snapToGrid w:val="0"/>
        </w:rPr>
        <w:tab/>
        <w:t>If the applicant does what is required by sections 138 to 141, the Minister may — </w:t>
      </w:r>
    </w:p>
    <w:p>
      <w:pPr>
        <w:pStyle w:val="Indenta"/>
        <w:rPr>
          <w:snapToGrid w:val="0"/>
        </w:rPr>
      </w:pPr>
      <w:r>
        <w:rPr>
          <w:snapToGrid w:val="0"/>
        </w:rPr>
        <w:tab/>
        <w:t>(a)</w:t>
      </w:r>
      <w:r>
        <w:rPr>
          <w:snapToGrid w:val="0"/>
        </w:rPr>
        <w:tab/>
        <w:t>subject to section 145, provisionally grant a retention licence to the applicant; or</w:t>
      </w:r>
    </w:p>
    <w:p>
      <w:pPr>
        <w:pStyle w:val="Indenta"/>
        <w:rPr>
          <w:snapToGrid w:val="0"/>
        </w:rPr>
      </w:pPr>
      <w:r>
        <w:rPr>
          <w:snapToGrid w:val="0"/>
        </w:rPr>
        <w:tab/>
        <w:t>(b)</w:t>
      </w:r>
      <w:r>
        <w:rPr>
          <w:snapToGrid w:val="0"/>
        </w:rPr>
        <w:tab/>
        <w:t>refuse the application.</w:t>
      </w:r>
    </w:p>
    <w:p>
      <w:pPr>
        <w:pStyle w:val="NotesPerm"/>
        <w:tabs>
          <w:tab w:val="left" w:pos="851"/>
        </w:tabs>
        <w:spacing w:before="120"/>
        <w:ind w:left="851" w:hanging="851"/>
        <w:rPr>
          <w:snapToGrid w:val="0"/>
        </w:rPr>
      </w:pPr>
      <w:r>
        <w:rPr>
          <w:snapToGrid w:val="0"/>
        </w:rPr>
        <w:t xml:space="preserve">Note: </w:t>
      </w:r>
      <w:r>
        <w:rPr>
          <w:snapToGrid w:val="0"/>
        </w:rPr>
        <w:tab/>
        <w:t>Under section 154, the grant of the licence cannot be effective before it is registered (see section 333 for registration). The grant will not be registered until it has been properly accepted (see section 151 for “proper acceptance”).</w:t>
      </w:r>
    </w:p>
    <w:p>
      <w:pPr>
        <w:pStyle w:val="Heading5"/>
        <w:rPr>
          <w:snapToGrid w:val="0"/>
        </w:rPr>
      </w:pPr>
      <w:bookmarkStart w:id="1102" w:name="_Toc445026812"/>
      <w:bookmarkStart w:id="1103" w:name="_Toc445088416"/>
      <w:bookmarkStart w:id="1104" w:name="_Toc445112909"/>
      <w:bookmarkStart w:id="1105" w:name="_Toc518095406"/>
      <w:bookmarkStart w:id="1106" w:name="_Toc37566770"/>
      <w:bookmarkStart w:id="1107" w:name="_Toc38777781"/>
      <w:bookmarkStart w:id="1108" w:name="_Toc72913073"/>
      <w:r>
        <w:rPr>
          <w:rStyle w:val="CharSectno"/>
        </w:rPr>
        <w:t>144</w:t>
      </w:r>
      <w:r>
        <w:rPr>
          <w:snapToGrid w:val="0"/>
        </w:rPr>
        <w:t>.</w:t>
      </w:r>
      <w:r>
        <w:rPr>
          <w:snapToGrid w:val="0"/>
        </w:rPr>
        <w:tab/>
        <w:t>Section number not used</w:t>
      </w:r>
      <w:bookmarkEnd w:id="1102"/>
      <w:bookmarkEnd w:id="1103"/>
      <w:bookmarkEnd w:id="1104"/>
      <w:bookmarkEnd w:id="1105"/>
      <w:bookmarkEnd w:id="1106"/>
      <w:bookmarkEnd w:id="1107"/>
      <w:bookmarkEnd w:id="1108"/>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keepNext w:val="0"/>
        <w:keepLines w:val="0"/>
        <w:rPr>
          <w:snapToGrid w:val="0"/>
        </w:rPr>
      </w:pPr>
      <w:bookmarkStart w:id="1109" w:name="_Toc445026813"/>
      <w:bookmarkStart w:id="1110" w:name="_Toc445088417"/>
      <w:bookmarkStart w:id="1111" w:name="_Toc445112910"/>
      <w:bookmarkStart w:id="1112" w:name="_Toc518095407"/>
      <w:bookmarkStart w:id="1113" w:name="_Toc37566771"/>
      <w:bookmarkStart w:id="1114" w:name="_Toc38777782"/>
      <w:bookmarkStart w:id="1115" w:name="_Toc72913074"/>
      <w:r>
        <w:rPr>
          <w:rStyle w:val="CharSectno"/>
        </w:rPr>
        <w:t>145</w:t>
      </w:r>
      <w:r>
        <w:rPr>
          <w:snapToGrid w:val="0"/>
        </w:rPr>
        <w:t>.</w:t>
      </w:r>
      <w:r>
        <w:rPr>
          <w:snapToGrid w:val="0"/>
        </w:rPr>
        <w:tab/>
        <w:t>Grounds for granting retention licence</w:t>
      </w:r>
      <w:bookmarkEnd w:id="1109"/>
      <w:bookmarkEnd w:id="1110"/>
      <w:bookmarkEnd w:id="1111"/>
      <w:bookmarkEnd w:id="1112"/>
      <w:bookmarkEnd w:id="1113"/>
      <w:bookmarkEnd w:id="1114"/>
      <w:bookmarkEnd w:id="1115"/>
      <w:r>
        <w:rPr>
          <w:snapToGrid w:val="0"/>
        </w:rPr>
        <w:t xml:space="preserve"> </w:t>
      </w:r>
    </w:p>
    <w:p>
      <w:pPr>
        <w:pStyle w:val="Subsection"/>
        <w:spacing w:before="120"/>
        <w:rPr>
          <w:snapToGrid w:val="0"/>
        </w:rPr>
      </w:pPr>
      <w:r>
        <w:rPr>
          <w:snapToGrid w:val="0"/>
        </w:rPr>
        <w:tab/>
        <w:t>(1)</w:t>
      </w:r>
      <w:r>
        <w:rPr>
          <w:snapToGrid w:val="0"/>
        </w:rPr>
        <w:tab/>
        <w:t>The Minister may provisionally grant the retention licence only if the Minister is satisfied that — </w:t>
      </w:r>
    </w:p>
    <w:p>
      <w:pPr>
        <w:pStyle w:val="Indenta"/>
        <w:rPr>
          <w:snapToGrid w:val="0"/>
        </w:rPr>
      </w:pPr>
      <w:r>
        <w:rPr>
          <w:snapToGrid w:val="0"/>
        </w:rPr>
        <w:tab/>
        <w:t>(a)</w:t>
      </w:r>
      <w:r>
        <w:rPr>
          <w:snapToGrid w:val="0"/>
        </w:rPr>
        <w:tab/>
        <w:t>the exploration licence holder has identified and evaluated a significant mineral deposit in the exploration licence area; and</w:t>
      </w:r>
    </w:p>
    <w:p>
      <w:pPr>
        <w:pStyle w:val="Indenta"/>
        <w:rPr>
          <w:snapToGrid w:val="0"/>
        </w:rPr>
      </w:pPr>
      <w:r>
        <w:rPr>
          <w:snapToGrid w:val="0"/>
        </w:rPr>
        <w:tab/>
        <w:t>(b)</w:t>
      </w:r>
      <w:r>
        <w:rPr>
          <w:snapToGrid w:val="0"/>
        </w:rPr>
        <w:tab/>
        <w:t>there are reasonable grounds for the holder not applying immediately for a mining licence.</w:t>
      </w:r>
    </w:p>
    <w:p>
      <w:pPr>
        <w:pStyle w:val="Subsection"/>
        <w:rPr>
          <w:snapToGrid w:val="0"/>
        </w:rPr>
      </w:pPr>
      <w:r>
        <w:rPr>
          <w:snapToGrid w:val="0"/>
        </w:rPr>
        <w:tab/>
        <w:t>(2)</w:t>
      </w:r>
      <w:r>
        <w:rPr>
          <w:snapToGrid w:val="0"/>
        </w:rPr>
        <w:tab/>
        <w:t>Without limiting subsection (1), reasonable grounds for not applying immediately for a mining licence include the following — </w:t>
      </w:r>
    </w:p>
    <w:p>
      <w:pPr>
        <w:pStyle w:val="Indenta"/>
        <w:rPr>
          <w:snapToGrid w:val="0"/>
        </w:rPr>
      </w:pPr>
      <w:r>
        <w:rPr>
          <w:snapToGrid w:val="0"/>
        </w:rPr>
        <w:tab/>
        <w:t>(a)</w:t>
      </w:r>
      <w:r>
        <w:rPr>
          <w:snapToGrid w:val="0"/>
        </w:rPr>
        <w:tab/>
        <w:t>the need to obtain government approvals (for example, relating to environmental protection) before mining activities can commence;</w:t>
      </w:r>
    </w:p>
    <w:p>
      <w:pPr>
        <w:pStyle w:val="Indenta"/>
        <w:rPr>
          <w:snapToGrid w:val="0"/>
        </w:rPr>
      </w:pPr>
      <w:r>
        <w:rPr>
          <w:snapToGrid w:val="0"/>
        </w:rPr>
        <w:tab/>
        <w:t>(b)</w:t>
      </w:r>
      <w:r>
        <w:rPr>
          <w:snapToGrid w:val="0"/>
        </w:rPr>
        <w:tab/>
        <w:t>the need to carry out further exploration or evaluation in order to establish the commercial viability of a mineral deposit found in the licence area;</w:t>
      </w:r>
    </w:p>
    <w:p>
      <w:pPr>
        <w:pStyle w:val="Indenta"/>
        <w:rPr>
          <w:snapToGrid w:val="0"/>
        </w:rPr>
      </w:pPr>
      <w:r>
        <w:rPr>
          <w:snapToGrid w:val="0"/>
        </w:rPr>
        <w:tab/>
        <w:t>(c)</w:t>
      </w:r>
      <w:r>
        <w:rPr>
          <w:snapToGrid w:val="0"/>
        </w:rPr>
        <w:tab/>
        <w:t>the need to develop technologies before mining activities can commence;</w:t>
      </w:r>
    </w:p>
    <w:p>
      <w:pPr>
        <w:pStyle w:val="Indenta"/>
        <w:rPr>
          <w:snapToGrid w:val="0"/>
        </w:rPr>
      </w:pPr>
      <w:r>
        <w:rPr>
          <w:snapToGrid w:val="0"/>
        </w:rPr>
        <w:tab/>
        <w:t>(d)</w:t>
      </w:r>
      <w:r>
        <w:rPr>
          <w:snapToGrid w:val="0"/>
        </w:rPr>
        <w:tab/>
        <w:t>the need to arrange finance, or to secure additional capital reserves, before mining activities can commence;</w:t>
      </w:r>
    </w:p>
    <w:p>
      <w:pPr>
        <w:pStyle w:val="Indenta"/>
        <w:rPr>
          <w:snapToGrid w:val="0"/>
        </w:rPr>
      </w:pPr>
      <w:r>
        <w:rPr>
          <w:snapToGrid w:val="0"/>
        </w:rPr>
        <w:tab/>
        <w:t>(e)</w:t>
      </w:r>
      <w:r>
        <w:rPr>
          <w:snapToGrid w:val="0"/>
        </w:rPr>
        <w:tab/>
        <w:t>the existence of economic considerations (for example, the prevailing condition of the commodity market for the minerals concerned) that effectively preclude mining activities in the immediate future;</w:t>
      </w:r>
    </w:p>
    <w:p>
      <w:pPr>
        <w:pStyle w:val="Indenta"/>
        <w:rPr>
          <w:snapToGrid w:val="0"/>
        </w:rPr>
      </w:pPr>
      <w:r>
        <w:rPr>
          <w:snapToGrid w:val="0"/>
        </w:rPr>
        <w:tab/>
        <w:t>(f)</w:t>
      </w:r>
      <w:r>
        <w:rPr>
          <w:snapToGrid w:val="0"/>
        </w:rPr>
        <w:tab/>
        <w:t>the existence of political considerations that effectively preclude mining activities in the immediate future.</w:t>
      </w:r>
    </w:p>
    <w:p>
      <w:pPr>
        <w:pStyle w:val="Heading5"/>
        <w:rPr>
          <w:snapToGrid w:val="0"/>
        </w:rPr>
      </w:pPr>
      <w:bookmarkStart w:id="1116" w:name="_Toc445026814"/>
      <w:bookmarkStart w:id="1117" w:name="_Toc445088418"/>
      <w:bookmarkStart w:id="1118" w:name="_Toc445112911"/>
      <w:bookmarkStart w:id="1119" w:name="_Toc518095408"/>
      <w:bookmarkStart w:id="1120" w:name="_Toc37566772"/>
      <w:bookmarkStart w:id="1121" w:name="_Toc38777783"/>
      <w:bookmarkStart w:id="1122" w:name="_Toc72913075"/>
      <w:r>
        <w:rPr>
          <w:rStyle w:val="CharSectno"/>
        </w:rPr>
        <w:t>146</w:t>
      </w:r>
      <w:r>
        <w:rPr>
          <w:snapToGrid w:val="0"/>
        </w:rPr>
        <w:t>.</w:t>
      </w:r>
      <w:r>
        <w:rPr>
          <w:snapToGrid w:val="0"/>
        </w:rPr>
        <w:tab/>
        <w:t>Matters to be specified in the licence</w:t>
      </w:r>
      <w:bookmarkEnd w:id="1116"/>
      <w:bookmarkEnd w:id="1117"/>
      <w:bookmarkEnd w:id="1118"/>
      <w:bookmarkEnd w:id="1119"/>
      <w:bookmarkEnd w:id="1120"/>
      <w:bookmarkEnd w:id="1121"/>
      <w:bookmarkEnd w:id="1122"/>
      <w:r>
        <w:rPr>
          <w:snapToGrid w:val="0"/>
        </w:rPr>
        <w:t xml:space="preserve"> </w:t>
      </w:r>
    </w:p>
    <w:p>
      <w:pPr>
        <w:pStyle w:val="Subsection"/>
        <w:keepNext/>
        <w:keepLines/>
        <w:rPr>
          <w:snapToGrid w:val="0"/>
        </w:rPr>
      </w:pPr>
      <w:r>
        <w:rPr>
          <w:snapToGrid w:val="0"/>
        </w:rPr>
        <w:tab/>
        <w:t>(1)</w:t>
      </w:r>
      <w:r>
        <w:rPr>
          <w:snapToGrid w:val="0"/>
        </w:rPr>
        <w:tab/>
        <w:t>The licence must specify — </w:t>
      </w:r>
    </w:p>
    <w:p>
      <w:pPr>
        <w:pStyle w:val="Indenta"/>
        <w:keepNext/>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Subsection"/>
        <w:rPr>
          <w:snapToGrid w:val="0"/>
        </w:rPr>
      </w:pPr>
      <w:r>
        <w:rPr>
          <w:snapToGrid w:val="0"/>
        </w:rPr>
        <w:tab/>
        <w:t>(2)</w:t>
      </w:r>
      <w:r>
        <w:rPr>
          <w:snapToGrid w:val="0"/>
        </w:rPr>
        <w:tab/>
        <w:t>The term specified under subsection (1)(b) is not to exceed 5 years.</w:t>
      </w:r>
    </w:p>
    <w:p>
      <w:pPr>
        <w:pStyle w:val="Subsection"/>
        <w:rPr>
          <w:snapToGrid w:val="0"/>
        </w:rPr>
      </w:pPr>
      <w:r>
        <w:rPr>
          <w:snapToGrid w:val="0"/>
        </w:rPr>
        <w:tab/>
        <w:t>(3)</w:t>
      </w:r>
      <w:r>
        <w:rPr>
          <w:snapToGrid w:val="0"/>
        </w:rPr>
        <w:tab/>
        <w:t>The licence may specify the activities that may be carried out under the licence.</w:t>
      </w:r>
    </w:p>
    <w:p>
      <w:pPr>
        <w:pStyle w:val="Subsection"/>
        <w:rPr>
          <w:snapToGrid w:val="0"/>
        </w:rPr>
      </w:pPr>
      <w:r>
        <w:rPr>
          <w:snapToGrid w:val="0"/>
        </w:rPr>
        <w:tab/>
        <w:t>(4)</w:t>
      </w:r>
      <w:r>
        <w:rPr>
          <w:snapToGrid w:val="0"/>
        </w:rPr>
        <w:tab/>
        <w:t>If the licence includes a specification under subsection (3), the licence authorises only the specified activities.</w:t>
      </w:r>
    </w:p>
    <w:p>
      <w:pPr>
        <w:pStyle w:val="Heading5"/>
        <w:rPr>
          <w:snapToGrid w:val="0"/>
        </w:rPr>
      </w:pPr>
      <w:bookmarkStart w:id="1123" w:name="_Toc445026815"/>
      <w:bookmarkStart w:id="1124" w:name="_Toc445088419"/>
      <w:bookmarkStart w:id="1125" w:name="_Toc445112912"/>
      <w:bookmarkStart w:id="1126" w:name="_Toc518095409"/>
      <w:bookmarkStart w:id="1127" w:name="_Toc37566773"/>
      <w:bookmarkStart w:id="1128" w:name="_Toc38777784"/>
      <w:bookmarkStart w:id="1129" w:name="_Toc72913076"/>
      <w:r>
        <w:rPr>
          <w:rStyle w:val="CharSectno"/>
        </w:rPr>
        <w:t>147</w:t>
      </w:r>
      <w:r>
        <w:rPr>
          <w:snapToGrid w:val="0"/>
        </w:rPr>
        <w:t>.</w:t>
      </w:r>
      <w:r>
        <w:rPr>
          <w:snapToGrid w:val="0"/>
        </w:rPr>
        <w:tab/>
        <w:t>Applicant must be notified</w:t>
      </w:r>
      <w:bookmarkEnd w:id="1123"/>
      <w:bookmarkEnd w:id="1124"/>
      <w:bookmarkEnd w:id="1125"/>
      <w:bookmarkEnd w:id="1126"/>
      <w:bookmarkEnd w:id="1127"/>
      <w:bookmarkEnd w:id="1128"/>
      <w:bookmarkEnd w:id="1129"/>
      <w:r>
        <w:rPr>
          <w:snapToGrid w:val="0"/>
        </w:rPr>
        <w:t xml:space="preserve"> </w:t>
      </w:r>
    </w:p>
    <w:p>
      <w:pPr>
        <w:pStyle w:val="Subsection"/>
        <w:rPr>
          <w:snapToGrid w:val="0"/>
        </w:rPr>
      </w:pPr>
      <w:r>
        <w:rPr>
          <w:snapToGrid w:val="0"/>
        </w:rPr>
        <w:tab/>
        <w:t>(1)</w:t>
      </w:r>
      <w:r>
        <w:rPr>
          <w:snapToGrid w:val="0"/>
        </w:rPr>
        <w:tab/>
        <w:t>The Minister must give the applicant written notice of a decision under section 143.</w:t>
      </w:r>
    </w:p>
    <w:p>
      <w:pPr>
        <w:pStyle w:val="Subsection"/>
        <w:rPr>
          <w:snapToGrid w:val="0"/>
        </w:rPr>
      </w:pPr>
      <w:r>
        <w:rPr>
          <w:snapToGrid w:val="0"/>
        </w:rPr>
        <w:tab/>
        <w:t>(2)</w:t>
      </w:r>
      <w:r>
        <w:rPr>
          <w:snapToGrid w:val="0"/>
        </w:rPr>
        <w:tab/>
        <w:t>If the Minister provisionally grants a retention licence — </w:t>
      </w:r>
    </w:p>
    <w:p>
      <w:pPr>
        <w:pStyle w:val="Indenta"/>
        <w:rPr>
          <w:snapToGrid w:val="0"/>
        </w:rPr>
      </w:pPr>
      <w:r>
        <w:rPr>
          <w:snapToGrid w:val="0"/>
        </w:rPr>
        <w:tab/>
        <w:t>(a)</w:t>
      </w:r>
      <w:r>
        <w:rPr>
          <w:snapToGrid w:val="0"/>
        </w:rPr>
        <w:tab/>
        <w:t>the Minister must give the licence to the provisional holder; and</w:t>
      </w:r>
    </w:p>
    <w:p>
      <w:pPr>
        <w:pStyle w:val="Indenta"/>
        <w:rPr>
          <w:snapToGrid w:val="0"/>
        </w:rPr>
      </w:pPr>
      <w:r>
        <w:rPr>
          <w:snapToGrid w:val="0"/>
        </w:rPr>
        <w:tab/>
        <w:t>(b)</w:t>
      </w:r>
      <w:r>
        <w:rPr>
          <w:snapToGrid w:val="0"/>
        </w:rPr>
        <w:tab/>
        <w:t>the notice under subsection (1) must contain the following information — </w:t>
      </w:r>
    </w:p>
    <w:p>
      <w:pPr>
        <w:pStyle w:val="Indenti"/>
        <w:rPr>
          <w:snapToGrid w:val="0"/>
        </w:rPr>
      </w:pPr>
      <w:r>
        <w:rPr>
          <w:snapToGrid w:val="0"/>
        </w:rPr>
        <w:tab/>
        <w:t>(i)</w:t>
      </w:r>
      <w:r>
        <w:rPr>
          <w:snapToGrid w:val="0"/>
        </w:rPr>
        <w:tab/>
        <w:t>notification of any determination under section 399 that the provisional holder must lodge a security;</w:t>
      </w:r>
    </w:p>
    <w:p>
      <w:pPr>
        <w:pStyle w:val="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IndentI0"/>
        <w:rPr>
          <w:snapToGrid w:val="0"/>
        </w:rPr>
      </w:pPr>
      <w:r>
        <w:rPr>
          <w:snapToGrid w:val="0"/>
        </w:rPr>
        <w:tab/>
        <w:t>(I)</w:t>
      </w:r>
      <w:r>
        <w:rPr>
          <w:snapToGrid w:val="0"/>
        </w:rPr>
        <w:tab/>
        <w:t>gives the Minister a written acceptance of the grant; and</w:t>
      </w:r>
    </w:p>
    <w:p>
      <w:pPr>
        <w:pStyle w:val="IndentI0"/>
        <w:rPr>
          <w:snapToGrid w:val="0"/>
        </w:rPr>
      </w:pPr>
      <w:r>
        <w:rPr>
          <w:snapToGrid w:val="0"/>
        </w:rPr>
        <w:tab/>
        <w:t>(II)</w:t>
      </w:r>
      <w:r>
        <w:rPr>
          <w:snapToGrid w:val="0"/>
        </w:rPr>
        <w:tab/>
        <w:t>lodges any security required under section 399; and</w:t>
      </w:r>
    </w:p>
    <w:p>
      <w:pPr>
        <w:pStyle w:val="IndentI0"/>
        <w:rPr>
          <w:snapToGrid w:val="0"/>
        </w:rPr>
      </w:pPr>
      <w:r>
        <w:rPr>
          <w:snapToGrid w:val="0"/>
        </w:rPr>
        <w:tab/>
        <w:t>(III)</w:t>
      </w:r>
      <w:r>
        <w:rPr>
          <w:snapToGrid w:val="0"/>
        </w:rPr>
        <w:tab/>
        <w:t>pays the fee that must be paid for the licence under section 425.</w:t>
      </w:r>
    </w:p>
    <w:p>
      <w:pPr>
        <w:pStyle w:val="Heading5"/>
        <w:rPr>
          <w:snapToGrid w:val="0"/>
        </w:rPr>
      </w:pPr>
      <w:bookmarkStart w:id="1130" w:name="_Toc445026816"/>
      <w:bookmarkStart w:id="1131" w:name="_Toc445088420"/>
      <w:bookmarkStart w:id="1132" w:name="_Toc445112913"/>
      <w:bookmarkStart w:id="1133" w:name="_Toc518095410"/>
      <w:bookmarkStart w:id="1134" w:name="_Toc37566774"/>
      <w:bookmarkStart w:id="1135" w:name="_Toc38777785"/>
      <w:bookmarkStart w:id="1136" w:name="_Toc72913077"/>
      <w:r>
        <w:rPr>
          <w:rStyle w:val="CharSectno"/>
        </w:rPr>
        <w:t>148</w:t>
      </w:r>
      <w:r>
        <w:rPr>
          <w:snapToGrid w:val="0"/>
        </w:rPr>
        <w:t>.</w:t>
      </w:r>
      <w:r>
        <w:rPr>
          <w:snapToGrid w:val="0"/>
        </w:rPr>
        <w:tab/>
        <w:t>Amendment of conditions</w:t>
      </w:r>
      <w:bookmarkEnd w:id="1130"/>
      <w:bookmarkEnd w:id="1131"/>
      <w:bookmarkEnd w:id="1132"/>
      <w:bookmarkEnd w:id="1133"/>
      <w:bookmarkEnd w:id="1134"/>
      <w:bookmarkEnd w:id="1135"/>
      <w:bookmarkEnd w:id="1136"/>
      <w:r>
        <w:rPr>
          <w:snapToGrid w:val="0"/>
        </w:rPr>
        <w:t xml:space="preserve"> </w:t>
      </w:r>
    </w:p>
    <w:p>
      <w:pPr>
        <w:pStyle w:val="Subsection"/>
        <w:rPr>
          <w:snapToGrid w:val="0"/>
        </w:rPr>
      </w:pPr>
      <w:r>
        <w:rPr>
          <w:snapToGrid w:val="0"/>
        </w:rPr>
        <w:tab/>
        <w:t>(1)</w:t>
      </w:r>
      <w:r>
        <w:rPr>
          <w:snapToGrid w:val="0"/>
        </w:rPr>
        <w:tab/>
        <w:t>If the provisional holder is dissatisfied with a licence condition, the provisional holder may ask the Minister to amend the condition.</w:t>
      </w:r>
    </w:p>
    <w:p>
      <w:pPr>
        <w:pStyle w:val="Subsection"/>
        <w:rPr>
          <w:snapToGrid w:val="0"/>
        </w:rPr>
      </w:pPr>
      <w:r>
        <w:rPr>
          <w:snapToGrid w:val="0"/>
        </w:rPr>
        <w:tab/>
        <w:t>(2)</w:t>
      </w:r>
      <w:r>
        <w:rPr>
          <w:snapToGrid w:val="0"/>
        </w:rPr>
        <w:tab/>
        <w:t>The request must be made within 30 days after the day on which the provisional holder is given the licence under section 147.</w:t>
      </w:r>
    </w:p>
    <w:p>
      <w:pPr>
        <w:pStyle w:val="Subsection"/>
        <w:rPr>
          <w:snapToGrid w:val="0"/>
        </w:rPr>
      </w:pPr>
      <w:r>
        <w:rPr>
          <w:snapToGrid w:val="0"/>
        </w:rPr>
        <w:tab/>
        <w:t>(3)</w:t>
      </w:r>
      <w:r>
        <w:rPr>
          <w:snapToGrid w:val="0"/>
        </w:rPr>
        <w:tab/>
        <w:t>If a request is made under subsection (1), the Minister may amend the licence condition and, with the consent of the provisional holder, any other licence condition.</w:t>
      </w:r>
    </w:p>
    <w:p>
      <w:pPr>
        <w:pStyle w:val="Subsection"/>
        <w:rPr>
          <w:snapToGrid w:val="0"/>
        </w:rPr>
      </w:pPr>
      <w:r>
        <w:rPr>
          <w:snapToGrid w:val="0"/>
        </w:rPr>
        <w:tab/>
        <w:t>(4)</w:t>
      </w:r>
      <w:r>
        <w:rPr>
          <w:snapToGrid w:val="0"/>
        </w:rPr>
        <w:tab/>
        <w:t>The Minister must give the provisional holder written notice of a decision under this section.</w:t>
      </w:r>
    </w:p>
    <w:p>
      <w:pPr>
        <w:pStyle w:val="Heading5"/>
        <w:rPr>
          <w:snapToGrid w:val="0"/>
        </w:rPr>
      </w:pPr>
      <w:bookmarkStart w:id="1137" w:name="_Toc445026817"/>
      <w:bookmarkStart w:id="1138" w:name="_Toc445088421"/>
      <w:bookmarkStart w:id="1139" w:name="_Toc445112914"/>
      <w:bookmarkStart w:id="1140" w:name="_Toc518095411"/>
      <w:bookmarkStart w:id="1141" w:name="_Toc37566775"/>
      <w:bookmarkStart w:id="1142" w:name="_Toc38777786"/>
      <w:bookmarkStart w:id="1143" w:name="_Toc72913078"/>
      <w:r>
        <w:rPr>
          <w:rStyle w:val="CharSectno"/>
        </w:rPr>
        <w:t>149</w:t>
      </w:r>
      <w:r>
        <w:rPr>
          <w:snapToGrid w:val="0"/>
        </w:rPr>
        <w:t>.</w:t>
      </w:r>
      <w:r>
        <w:rPr>
          <w:snapToGrid w:val="0"/>
        </w:rPr>
        <w:tab/>
        <w:t>Amendment of security requirements</w:t>
      </w:r>
      <w:bookmarkEnd w:id="1137"/>
      <w:bookmarkEnd w:id="1138"/>
      <w:bookmarkEnd w:id="1139"/>
      <w:bookmarkEnd w:id="1140"/>
      <w:bookmarkEnd w:id="1141"/>
      <w:bookmarkEnd w:id="1142"/>
      <w:bookmarkEnd w:id="1143"/>
      <w:r>
        <w:rPr>
          <w:snapToGrid w:val="0"/>
        </w:rPr>
        <w:t xml:space="preserve"> </w:t>
      </w:r>
    </w:p>
    <w:p>
      <w:pPr>
        <w:pStyle w:val="Subsection"/>
        <w:rPr>
          <w:snapToGrid w:val="0"/>
        </w:rPr>
      </w:pPr>
      <w:r>
        <w:rPr>
          <w:snapToGrid w:val="0"/>
        </w:rPr>
        <w:tab/>
        <w:t>(1)</w:t>
      </w:r>
      <w:r>
        <w:rPr>
          <w:snapToGrid w:val="0"/>
        </w:rPr>
        <w:tab/>
        <w:t>If the provisional holder — </w:t>
      </w:r>
    </w:p>
    <w:p>
      <w:pPr>
        <w:pStyle w:val="Indenta"/>
        <w:rPr>
          <w:snapToGrid w:val="0"/>
        </w:rPr>
      </w:pPr>
      <w:r>
        <w:rPr>
          <w:snapToGrid w:val="0"/>
        </w:rPr>
        <w:tab/>
        <w:t>(a)</w:t>
      </w:r>
      <w:r>
        <w:rPr>
          <w:snapToGrid w:val="0"/>
        </w:rPr>
        <w:tab/>
        <w:t>is notified of a security requirement; and</w:t>
      </w:r>
    </w:p>
    <w:p>
      <w:pPr>
        <w:pStyle w:val="Indenta"/>
        <w:rPr>
          <w:snapToGrid w:val="0"/>
        </w:rPr>
      </w:pPr>
      <w:r>
        <w:rPr>
          <w:snapToGrid w:val="0"/>
        </w:rPr>
        <w:tab/>
        <w:t>(b)</w:t>
      </w:r>
      <w:r>
        <w:rPr>
          <w:snapToGrid w:val="0"/>
        </w:rPr>
        <w:tab/>
        <w:t>is dissatisfied with the amount of the security required,</w:t>
      </w:r>
    </w:p>
    <w:p>
      <w:pPr>
        <w:pStyle w:val="Subsection"/>
        <w:rPr>
          <w:snapToGrid w:val="0"/>
        </w:rPr>
      </w:pPr>
      <w:r>
        <w:rPr>
          <w:snapToGrid w:val="0"/>
        </w:rPr>
        <w:tab/>
      </w:r>
      <w:r>
        <w:rPr>
          <w:snapToGrid w:val="0"/>
        </w:rPr>
        <w:tab/>
        <w:t>the provisional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provisional holder is given notice under section 147.</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provisional holder written notice of the new determination.</w:t>
      </w:r>
    </w:p>
    <w:p>
      <w:pPr>
        <w:pStyle w:val="Heading5"/>
        <w:rPr>
          <w:snapToGrid w:val="0"/>
        </w:rPr>
      </w:pPr>
      <w:bookmarkStart w:id="1144" w:name="_Toc445026818"/>
      <w:bookmarkStart w:id="1145" w:name="_Toc445088422"/>
      <w:bookmarkStart w:id="1146" w:name="_Toc445112915"/>
      <w:bookmarkStart w:id="1147" w:name="_Toc518095412"/>
      <w:bookmarkStart w:id="1148" w:name="_Toc37566776"/>
      <w:bookmarkStart w:id="1149" w:name="_Toc38777787"/>
      <w:bookmarkStart w:id="1150" w:name="_Toc72913079"/>
      <w:r>
        <w:rPr>
          <w:rStyle w:val="CharSectno"/>
        </w:rPr>
        <w:t>150</w:t>
      </w:r>
      <w:r>
        <w:rPr>
          <w:snapToGrid w:val="0"/>
        </w:rPr>
        <w:t>.</w:t>
      </w:r>
      <w:r>
        <w:rPr>
          <w:snapToGrid w:val="0"/>
        </w:rPr>
        <w:tab/>
        <w:t>Extension of primary payment period</w:t>
      </w:r>
      <w:bookmarkEnd w:id="1144"/>
      <w:bookmarkEnd w:id="1145"/>
      <w:bookmarkEnd w:id="1146"/>
      <w:bookmarkEnd w:id="1147"/>
      <w:bookmarkEnd w:id="1148"/>
      <w:bookmarkEnd w:id="1149"/>
      <w:bookmarkEnd w:id="1150"/>
      <w:r>
        <w:rPr>
          <w:snapToGrid w:val="0"/>
        </w:rPr>
        <w:t xml:space="preserve"> </w:t>
      </w:r>
    </w:p>
    <w:p>
      <w:pPr>
        <w:pStyle w:val="Subsection"/>
        <w:rPr>
          <w:snapToGrid w:val="0"/>
        </w:rPr>
      </w:pPr>
      <w:r>
        <w:rPr>
          <w:snapToGrid w:val="0"/>
        </w:rPr>
        <w:tab/>
        <w:t>(1)</w:t>
      </w:r>
      <w:r>
        <w:rPr>
          <w:snapToGrid w:val="0"/>
        </w:rPr>
        <w:tab/>
        <w:t>If the provisional holder makes a request under section 148 or 149, the provisional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provisional holder is given notice under section 147.</w:t>
      </w:r>
    </w:p>
    <w:p>
      <w:pPr>
        <w:pStyle w:val="Subsection"/>
        <w:keepNext/>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provisional holder a written notice of the period of the extension.</w:t>
      </w:r>
    </w:p>
    <w:p>
      <w:pPr>
        <w:pStyle w:val="Heading5"/>
        <w:rPr>
          <w:snapToGrid w:val="0"/>
        </w:rPr>
      </w:pPr>
      <w:bookmarkStart w:id="1151" w:name="_Toc445026819"/>
      <w:bookmarkStart w:id="1152" w:name="_Toc445088423"/>
      <w:bookmarkStart w:id="1153" w:name="_Toc445112916"/>
      <w:bookmarkStart w:id="1154" w:name="_Toc518095413"/>
      <w:bookmarkStart w:id="1155" w:name="_Toc37566777"/>
      <w:bookmarkStart w:id="1156" w:name="_Toc38777788"/>
      <w:bookmarkStart w:id="1157" w:name="_Toc72913080"/>
      <w:r>
        <w:rPr>
          <w:rStyle w:val="CharSectno"/>
        </w:rPr>
        <w:t>151</w:t>
      </w:r>
      <w:r>
        <w:rPr>
          <w:snapToGrid w:val="0"/>
        </w:rPr>
        <w:t>.</w:t>
      </w:r>
      <w:r>
        <w:rPr>
          <w:snapToGrid w:val="0"/>
        </w:rPr>
        <w:tab/>
        <w:t>Acceptance of grant of retention licence</w:t>
      </w:r>
      <w:bookmarkEnd w:id="1151"/>
      <w:bookmarkEnd w:id="1152"/>
      <w:bookmarkEnd w:id="1153"/>
      <w:bookmarkEnd w:id="1154"/>
      <w:bookmarkEnd w:id="1155"/>
      <w:bookmarkEnd w:id="1156"/>
      <w:bookmarkEnd w:id="1157"/>
      <w:r>
        <w:rPr>
          <w:snapToGrid w:val="0"/>
        </w:rPr>
        <w:t xml:space="preserve"> </w:t>
      </w:r>
    </w:p>
    <w:p>
      <w:pPr>
        <w:pStyle w:val="Subsection"/>
        <w:rPr>
          <w:snapToGrid w:val="0"/>
        </w:rPr>
      </w:pPr>
      <w:r>
        <w:rPr>
          <w:snapToGrid w:val="0"/>
        </w:rPr>
        <w:tab/>
        <w:t>(1)</w:t>
      </w:r>
      <w:r>
        <w:rPr>
          <w:snapToGrid w:val="0"/>
        </w:rPr>
        <w:tab/>
        <w:t>The provisional grant of a retention licence is properly accepted by the provisional holder if, before the required time,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150,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154, the grant of the licence cannot be effective before the grant is registered (see section 333 for registration).</w:t>
      </w:r>
    </w:p>
    <w:p>
      <w:pPr>
        <w:pStyle w:val="Heading5"/>
        <w:rPr>
          <w:snapToGrid w:val="0"/>
        </w:rPr>
      </w:pPr>
      <w:bookmarkStart w:id="1158" w:name="_Toc445026820"/>
      <w:bookmarkStart w:id="1159" w:name="_Toc445088424"/>
      <w:bookmarkStart w:id="1160" w:name="_Toc445112917"/>
      <w:bookmarkStart w:id="1161" w:name="_Toc518095414"/>
      <w:bookmarkStart w:id="1162" w:name="_Toc37566778"/>
      <w:bookmarkStart w:id="1163" w:name="_Toc38777789"/>
      <w:bookmarkStart w:id="1164" w:name="_Toc72913081"/>
      <w:r>
        <w:rPr>
          <w:rStyle w:val="CharSectno"/>
        </w:rPr>
        <w:t>152</w:t>
      </w:r>
      <w:r>
        <w:rPr>
          <w:snapToGrid w:val="0"/>
        </w:rPr>
        <w:t>.</w:t>
      </w:r>
      <w:r>
        <w:rPr>
          <w:snapToGrid w:val="0"/>
        </w:rPr>
        <w:tab/>
        <w:t>Conditions applicable to licence on grant</w:t>
      </w:r>
      <w:bookmarkEnd w:id="1158"/>
      <w:bookmarkEnd w:id="1159"/>
      <w:bookmarkEnd w:id="1160"/>
      <w:bookmarkEnd w:id="1161"/>
      <w:bookmarkEnd w:id="1162"/>
      <w:bookmarkEnd w:id="1163"/>
      <w:bookmarkEnd w:id="1164"/>
      <w:r>
        <w:rPr>
          <w:snapToGrid w:val="0"/>
        </w:rPr>
        <w:t xml:space="preserve"> </w:t>
      </w:r>
    </w:p>
    <w:p>
      <w:pPr>
        <w:pStyle w:val="Subsection"/>
        <w:keepNext/>
        <w:keepLines/>
        <w:rPr>
          <w:snapToGrid w:val="0"/>
        </w:rPr>
      </w:pPr>
      <w:r>
        <w:rPr>
          <w:snapToGrid w:val="0"/>
        </w:rPr>
        <w:tab/>
      </w:r>
      <w:r>
        <w:rPr>
          <w:snapToGrid w:val="0"/>
        </w:rPr>
        <w:tab/>
        <w:t>If the provisional grant of the licence is properly accepted under section 151, it is subject to — </w:t>
      </w:r>
    </w:p>
    <w:p>
      <w:pPr>
        <w:pStyle w:val="Indenta"/>
        <w:keepNext/>
        <w:rPr>
          <w:snapToGrid w:val="0"/>
        </w:rPr>
      </w:pPr>
      <w:r>
        <w:rPr>
          <w:snapToGrid w:val="0"/>
        </w:rPr>
        <w:tab/>
        <w:t>(a)</w:t>
      </w:r>
      <w:r>
        <w:rPr>
          <w:snapToGrid w:val="0"/>
        </w:rPr>
        <w:tab/>
        <w:t>the conditions specified in the licence given to the applicant under section 147; or</w:t>
      </w:r>
    </w:p>
    <w:p>
      <w:pPr>
        <w:pStyle w:val="Indenta"/>
        <w:rPr>
          <w:snapToGrid w:val="0"/>
        </w:rPr>
      </w:pPr>
      <w:r>
        <w:rPr>
          <w:snapToGrid w:val="0"/>
        </w:rPr>
        <w:tab/>
        <w:t>(b)</w:t>
      </w:r>
      <w:r>
        <w:rPr>
          <w:snapToGrid w:val="0"/>
        </w:rPr>
        <w:tab/>
        <w:t>if the Minister amended those conditions under section 148, those conditions as amended.</w:t>
      </w:r>
    </w:p>
    <w:p>
      <w:pPr>
        <w:pStyle w:val="Heading5"/>
        <w:rPr>
          <w:snapToGrid w:val="0"/>
        </w:rPr>
      </w:pPr>
      <w:bookmarkStart w:id="1165" w:name="_Toc445026821"/>
      <w:bookmarkStart w:id="1166" w:name="_Toc445088425"/>
      <w:bookmarkStart w:id="1167" w:name="_Toc445112918"/>
      <w:bookmarkStart w:id="1168" w:name="_Toc518095415"/>
      <w:bookmarkStart w:id="1169" w:name="_Toc37566779"/>
      <w:bookmarkStart w:id="1170" w:name="_Toc38777790"/>
      <w:bookmarkStart w:id="1171" w:name="_Toc72913082"/>
      <w:r>
        <w:rPr>
          <w:rStyle w:val="CharSectno"/>
        </w:rPr>
        <w:t>153</w:t>
      </w:r>
      <w:r>
        <w:rPr>
          <w:snapToGrid w:val="0"/>
        </w:rPr>
        <w:t>.</w:t>
      </w:r>
      <w:r>
        <w:rPr>
          <w:snapToGrid w:val="0"/>
        </w:rPr>
        <w:tab/>
        <w:t>Lapse of provisional grant of retention licence</w:t>
      </w:r>
      <w:bookmarkEnd w:id="1165"/>
      <w:bookmarkEnd w:id="1166"/>
      <w:bookmarkEnd w:id="1167"/>
      <w:bookmarkEnd w:id="1168"/>
      <w:bookmarkEnd w:id="1169"/>
      <w:bookmarkEnd w:id="1170"/>
      <w:bookmarkEnd w:id="1171"/>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151, the provisional grant lapses.</w:t>
      </w:r>
    </w:p>
    <w:p>
      <w:pPr>
        <w:pStyle w:val="Heading4"/>
        <w:rPr>
          <w:b/>
        </w:rPr>
      </w:pPr>
      <w:bookmarkStart w:id="1172" w:name="_Toc72913083"/>
      <w:r>
        <w:rPr>
          <w:b/>
          <w:snapToGrid w:val="0"/>
        </w:rPr>
        <w:t xml:space="preserve">Division 3 — </w:t>
      </w:r>
      <w:r>
        <w:rPr>
          <w:b/>
        </w:rPr>
        <w:t>Duration of retention licence</w:t>
      </w:r>
      <w:bookmarkEnd w:id="1172"/>
    </w:p>
    <w:p>
      <w:pPr>
        <w:pStyle w:val="Heading5"/>
        <w:rPr>
          <w:snapToGrid w:val="0"/>
        </w:rPr>
      </w:pPr>
      <w:bookmarkStart w:id="1173" w:name="_Toc445026822"/>
      <w:bookmarkStart w:id="1174" w:name="_Toc445088426"/>
      <w:bookmarkStart w:id="1175" w:name="_Toc445112919"/>
      <w:bookmarkStart w:id="1176" w:name="_Toc518095416"/>
      <w:bookmarkStart w:id="1177" w:name="_Toc37566780"/>
      <w:bookmarkStart w:id="1178" w:name="_Toc38777791"/>
      <w:bookmarkStart w:id="1179" w:name="_Toc72913084"/>
      <w:r>
        <w:rPr>
          <w:rStyle w:val="CharSectno"/>
        </w:rPr>
        <w:t>154</w:t>
      </w:r>
      <w:r>
        <w:rPr>
          <w:snapToGrid w:val="0"/>
        </w:rPr>
        <w:t>.</w:t>
      </w:r>
      <w:r>
        <w:rPr>
          <w:snapToGrid w:val="0"/>
        </w:rPr>
        <w:tab/>
        <w:t>Initial term of retention licence</w:t>
      </w:r>
      <w:bookmarkEnd w:id="1173"/>
      <w:bookmarkEnd w:id="1174"/>
      <w:bookmarkEnd w:id="1175"/>
      <w:bookmarkEnd w:id="1176"/>
      <w:bookmarkEnd w:id="1177"/>
      <w:bookmarkEnd w:id="1178"/>
      <w:bookmarkEnd w:id="1179"/>
      <w:r>
        <w:rPr>
          <w:snapToGrid w:val="0"/>
        </w:rPr>
        <w:t xml:space="preserve"> </w:t>
      </w:r>
    </w:p>
    <w:p>
      <w:pPr>
        <w:pStyle w:val="Subsection"/>
      </w:pPr>
      <w:r>
        <w:tab/>
        <w:t>(1)</w:t>
      </w:r>
      <w:r>
        <w:tab/>
        <w:t>A retention licence comes into force on — </w:t>
      </w:r>
    </w:p>
    <w:p>
      <w:pPr>
        <w:pStyle w:val="Indenta"/>
        <w:rPr>
          <w:snapToGrid w:val="0"/>
        </w:rPr>
      </w:pPr>
      <w:r>
        <w:rPr>
          <w:snapToGrid w:val="0"/>
        </w:rPr>
        <w:tab/>
        <w:t>(a)</w:t>
      </w:r>
      <w:r>
        <w:rPr>
          <w:snapToGrid w:val="0"/>
        </w:rPr>
        <w:tab/>
        <w:t>the day on which the grant of the licence is registered; or</w:t>
      </w:r>
    </w:p>
    <w:p>
      <w:pPr>
        <w:pStyle w:val="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Subsection"/>
      </w:pPr>
      <w:r>
        <w:tab/>
        <w:t>(2)</w:t>
      </w:r>
      <w:r>
        <w:tab/>
        <w:t>The initial term of a retention licence expires at the end of the period specified in the licence under section 146(1).</w:t>
      </w:r>
    </w:p>
    <w:p>
      <w:pPr>
        <w:pStyle w:val="NotesPerm"/>
        <w:tabs>
          <w:tab w:val="left" w:pos="851"/>
        </w:tabs>
        <w:spacing w:before="120"/>
        <w:ind w:left="851" w:hanging="851"/>
        <w:rPr>
          <w:snapToGrid w:val="0"/>
        </w:rPr>
      </w:pPr>
      <w:r>
        <w:rPr>
          <w:snapToGrid w:val="0"/>
        </w:rPr>
        <w:t xml:space="preserve">Note 1: </w:t>
      </w:r>
      <w:r>
        <w:rPr>
          <w:snapToGrid w:val="0"/>
        </w:rPr>
        <w:tab/>
        <w:t>For the maximum initial term see section 146(2).</w:t>
      </w:r>
    </w:p>
    <w:p>
      <w:pPr>
        <w:pStyle w:val="NotesPerm"/>
        <w:tabs>
          <w:tab w:val="left" w:pos="851"/>
        </w:tabs>
        <w:spacing w:before="120"/>
        <w:ind w:left="851" w:hanging="851"/>
        <w:rPr>
          <w:snapToGrid w:val="0"/>
        </w:rPr>
      </w:pPr>
      <w:r>
        <w:rPr>
          <w:snapToGrid w:val="0"/>
        </w:rPr>
        <w:t xml:space="preserve">Note 2: </w:t>
      </w:r>
      <w:r>
        <w:rPr>
          <w:snapToGrid w:val="0"/>
        </w:rPr>
        <w:tab/>
        <w:t>The licence may be surrendered at any time (see section 187).</w:t>
      </w:r>
    </w:p>
    <w:p>
      <w:pPr>
        <w:pStyle w:val="Subsection"/>
        <w:rPr>
          <w:snapToGrid w:val="0"/>
        </w:rPr>
      </w:pPr>
      <w:r>
        <w:rPr>
          <w:snapToGrid w:val="0"/>
        </w:rPr>
        <w:tab/>
        <w:t>(3)</w:t>
      </w:r>
      <w:r>
        <w:rPr>
          <w:snapToGrid w:val="0"/>
        </w:rPr>
        <w:tab/>
        <w:t>The period runs from — </w:t>
      </w:r>
    </w:p>
    <w:p>
      <w:pPr>
        <w:pStyle w:val="Indenta"/>
        <w:rPr>
          <w:snapToGrid w:val="0"/>
        </w:rPr>
      </w:pPr>
      <w:r>
        <w:rPr>
          <w:snapToGrid w:val="0"/>
        </w:rPr>
        <w:tab/>
        <w:t>(a)</w:t>
      </w:r>
      <w:r>
        <w:rPr>
          <w:snapToGrid w:val="0"/>
        </w:rPr>
        <w:tab/>
        <w:t>the day on which the licence is provisionally granted; or</w:t>
      </w:r>
    </w:p>
    <w:p>
      <w:pPr>
        <w:pStyle w:val="Indenta"/>
        <w:rPr>
          <w:snapToGrid w:val="0"/>
        </w:rPr>
      </w:pPr>
      <w:r>
        <w:rPr>
          <w:snapToGrid w:val="0"/>
        </w:rPr>
        <w:tab/>
        <w:t>(b)</w:t>
      </w:r>
      <w:r>
        <w:rPr>
          <w:snapToGrid w:val="0"/>
        </w:rPr>
        <w:tab/>
        <w:t>if a day later than the day on which the licence is provisionally granted is specified in the licence as its commencement day, that specified day.</w:t>
      </w:r>
    </w:p>
    <w:p>
      <w:pPr>
        <w:pStyle w:val="Heading5"/>
        <w:rPr>
          <w:snapToGrid w:val="0"/>
        </w:rPr>
      </w:pPr>
      <w:bookmarkStart w:id="1180" w:name="_Toc445026823"/>
      <w:bookmarkStart w:id="1181" w:name="_Toc445088427"/>
      <w:bookmarkStart w:id="1182" w:name="_Toc445112920"/>
      <w:bookmarkStart w:id="1183" w:name="_Toc518095417"/>
      <w:bookmarkStart w:id="1184" w:name="_Toc37566781"/>
      <w:bookmarkStart w:id="1185" w:name="_Toc38777792"/>
      <w:bookmarkStart w:id="1186" w:name="_Toc72913085"/>
      <w:r>
        <w:rPr>
          <w:rStyle w:val="CharSectno"/>
        </w:rPr>
        <w:t>155</w:t>
      </w:r>
      <w:r>
        <w:rPr>
          <w:snapToGrid w:val="0"/>
        </w:rPr>
        <w:t>.</w:t>
      </w:r>
      <w:r>
        <w:rPr>
          <w:snapToGrid w:val="0"/>
        </w:rPr>
        <w:tab/>
        <w:t>Term of renewal of licence</w:t>
      </w:r>
      <w:bookmarkEnd w:id="1180"/>
      <w:bookmarkEnd w:id="1181"/>
      <w:bookmarkEnd w:id="1182"/>
      <w:bookmarkEnd w:id="1183"/>
      <w:bookmarkEnd w:id="1184"/>
      <w:bookmarkEnd w:id="1185"/>
      <w:bookmarkEnd w:id="1186"/>
      <w:r>
        <w:rPr>
          <w:snapToGrid w:val="0"/>
        </w:rPr>
        <w:t xml:space="preserve"> </w:t>
      </w:r>
    </w:p>
    <w:p>
      <w:pPr>
        <w:pStyle w:val="Subsection"/>
        <w:rPr>
          <w:snapToGrid w:val="0"/>
        </w:rPr>
      </w:pPr>
      <w:r>
        <w:rPr>
          <w:snapToGrid w:val="0"/>
        </w:rPr>
        <w:tab/>
        <w:t>(1)</w:t>
      </w:r>
      <w:r>
        <w:rPr>
          <w:snapToGrid w:val="0"/>
        </w:rPr>
        <w:tab/>
        <w:t>A renewal of a retention licence comes into force on — </w:t>
      </w:r>
    </w:p>
    <w:p>
      <w:pPr>
        <w:pStyle w:val="Indenta"/>
        <w:rPr>
          <w:snapToGrid w:val="0"/>
        </w:rPr>
      </w:pPr>
      <w:r>
        <w:rPr>
          <w:snapToGrid w:val="0"/>
        </w:rPr>
        <w:tab/>
        <w:t>(a)</w:t>
      </w:r>
      <w:r>
        <w:rPr>
          <w:snapToGrid w:val="0"/>
        </w:rPr>
        <w:tab/>
        <w:t>the day on which the renewal is registered; or</w:t>
      </w:r>
    </w:p>
    <w:p>
      <w:pPr>
        <w:pStyle w:val="Indenta"/>
        <w:rPr>
          <w:snapToGrid w:val="0"/>
        </w:rPr>
      </w:pPr>
      <w:r>
        <w:rPr>
          <w:snapToGrid w:val="0"/>
        </w:rPr>
        <w:tab/>
        <w:t>(b)</w:t>
      </w:r>
      <w:r>
        <w:rPr>
          <w:snapToGrid w:val="0"/>
        </w:rPr>
        <w:tab/>
        <w:t>the day on which the previous term of the licence expires,</w:t>
      </w:r>
    </w:p>
    <w:p>
      <w:pPr>
        <w:pStyle w:val="Subsection"/>
        <w:rPr>
          <w:snapToGrid w:val="0"/>
        </w:rPr>
      </w:pPr>
      <w:r>
        <w:rPr>
          <w:snapToGrid w:val="0"/>
        </w:rPr>
        <w:tab/>
      </w:r>
      <w:r>
        <w:rPr>
          <w:snapToGrid w:val="0"/>
        </w:rPr>
        <w:tab/>
        <w:t>whichever is the later.</w:t>
      </w:r>
    </w:p>
    <w:p>
      <w:pPr>
        <w:pStyle w:val="NotesPerm"/>
        <w:tabs>
          <w:tab w:val="left" w:pos="851"/>
        </w:tabs>
        <w:spacing w:before="120"/>
        <w:ind w:left="851" w:hanging="851"/>
        <w:rPr>
          <w:snapToGrid w:val="0"/>
        </w:rPr>
      </w:pPr>
      <w:r>
        <w:rPr>
          <w:snapToGrid w:val="0"/>
        </w:rPr>
        <w:t xml:space="preserve">Note: </w:t>
      </w:r>
      <w:r>
        <w:rPr>
          <w:snapToGrid w:val="0"/>
        </w:rPr>
        <w:tab/>
        <w:t>See Division 5 for renewal.</w:t>
      </w:r>
    </w:p>
    <w:p>
      <w:pPr>
        <w:pStyle w:val="Subsection"/>
        <w:rPr>
          <w:snapToGrid w:val="0"/>
        </w:rPr>
      </w:pPr>
      <w:r>
        <w:rPr>
          <w:snapToGrid w:val="0"/>
        </w:rPr>
        <w:tab/>
        <w:t>(2)</w:t>
      </w:r>
      <w:r>
        <w:rPr>
          <w:snapToGrid w:val="0"/>
        </w:rPr>
        <w:tab/>
        <w:t>The term of a renewal of a licence expires at the end of the period specified in the notice under section 169.</w:t>
      </w:r>
    </w:p>
    <w:p>
      <w:pPr>
        <w:pStyle w:val="NotesPerm"/>
        <w:tabs>
          <w:tab w:val="left" w:pos="851"/>
        </w:tabs>
        <w:spacing w:before="120"/>
        <w:ind w:left="851" w:hanging="851"/>
        <w:rPr>
          <w:snapToGrid w:val="0"/>
        </w:rPr>
      </w:pPr>
      <w:r>
        <w:rPr>
          <w:snapToGrid w:val="0"/>
        </w:rPr>
        <w:t xml:space="preserve">Note 1: </w:t>
      </w:r>
      <w:r>
        <w:rPr>
          <w:snapToGrid w:val="0"/>
        </w:rPr>
        <w:tab/>
        <w:t>For the maximum term of renewal see section 169(3).</w:t>
      </w:r>
    </w:p>
    <w:p>
      <w:pPr>
        <w:pStyle w:val="NotesPerm"/>
        <w:tabs>
          <w:tab w:val="left" w:pos="851"/>
        </w:tabs>
        <w:spacing w:before="120"/>
        <w:ind w:left="851" w:hanging="851"/>
        <w:rPr>
          <w:snapToGrid w:val="0"/>
        </w:rPr>
      </w:pPr>
      <w:r>
        <w:rPr>
          <w:snapToGrid w:val="0"/>
        </w:rPr>
        <w:t xml:space="preserve">Note 2: </w:t>
      </w:r>
      <w:r>
        <w:rPr>
          <w:snapToGrid w:val="0"/>
        </w:rPr>
        <w:tab/>
        <w:t>The licence may be surrendered at any time (see section 187).</w:t>
      </w:r>
    </w:p>
    <w:p>
      <w:pPr>
        <w:pStyle w:val="Subsection"/>
        <w:rPr>
          <w:snapToGrid w:val="0"/>
        </w:rPr>
      </w:pPr>
      <w:r>
        <w:rPr>
          <w:snapToGrid w:val="0"/>
        </w:rPr>
        <w:tab/>
        <w:t>(3)</w:t>
      </w:r>
      <w:r>
        <w:rPr>
          <w:snapToGrid w:val="0"/>
        </w:rPr>
        <w:tab/>
        <w:t>The period runs from the expiry of the previous term of the licence.</w:t>
      </w:r>
    </w:p>
    <w:p>
      <w:pPr>
        <w:pStyle w:val="Subsection"/>
        <w:rPr>
          <w:snapToGrid w:val="0"/>
        </w:rPr>
      </w:pPr>
      <w:r>
        <w:rPr>
          <w:snapToGrid w:val="0"/>
        </w:rPr>
        <w:tab/>
        <w:t>(4)</w:t>
      </w:r>
      <w:r>
        <w:rPr>
          <w:snapToGrid w:val="0"/>
        </w:rPr>
        <w:tab/>
        <w:t>In working out the period referred to in subsection (3) section 156 is to be disregarded.</w:t>
      </w:r>
    </w:p>
    <w:p>
      <w:pPr>
        <w:pStyle w:val="Heading5"/>
        <w:rPr>
          <w:snapToGrid w:val="0"/>
        </w:rPr>
      </w:pPr>
      <w:bookmarkStart w:id="1187" w:name="_Toc445026824"/>
      <w:bookmarkStart w:id="1188" w:name="_Toc445088428"/>
      <w:bookmarkStart w:id="1189" w:name="_Toc445112921"/>
      <w:bookmarkStart w:id="1190" w:name="_Toc518095418"/>
      <w:bookmarkStart w:id="1191" w:name="_Toc37566782"/>
      <w:bookmarkStart w:id="1192" w:name="_Toc38777793"/>
      <w:bookmarkStart w:id="1193" w:name="_Toc72913086"/>
      <w:r>
        <w:rPr>
          <w:rStyle w:val="CharSectno"/>
        </w:rPr>
        <w:t>156</w:t>
      </w:r>
      <w:r>
        <w:rPr>
          <w:snapToGrid w:val="0"/>
        </w:rPr>
        <w:t>.</w:t>
      </w:r>
      <w:r>
        <w:rPr>
          <w:snapToGrid w:val="0"/>
        </w:rPr>
        <w:tab/>
        <w:t>Effect of application for renewal on term of retention licence</w:t>
      </w:r>
      <w:bookmarkEnd w:id="1187"/>
      <w:bookmarkEnd w:id="1188"/>
      <w:bookmarkEnd w:id="1189"/>
      <w:bookmarkEnd w:id="1190"/>
      <w:bookmarkEnd w:id="1191"/>
      <w:bookmarkEnd w:id="1192"/>
      <w:bookmarkEnd w:id="1193"/>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retention licence holder applies to renew the licence under section 159; and</w:t>
      </w:r>
    </w:p>
    <w:p>
      <w:pPr>
        <w:pStyle w:val="Indenta"/>
        <w:rPr>
          <w:snapToGrid w:val="0"/>
        </w:rPr>
      </w:pPr>
      <w:r>
        <w:rPr>
          <w:snapToGrid w:val="0"/>
        </w:rPr>
        <w:tab/>
        <w:t>(b)</w:t>
      </w:r>
      <w:r>
        <w:rPr>
          <w:snapToGrid w:val="0"/>
        </w:rPr>
        <w:tab/>
        <w:t>the current term of the licence expires; and</w:t>
      </w:r>
    </w:p>
    <w:p>
      <w:pPr>
        <w:pStyle w:val="Indenta"/>
        <w:rPr>
          <w:snapToGrid w:val="0"/>
        </w:rPr>
      </w:pPr>
      <w:r>
        <w:rPr>
          <w:snapToGrid w:val="0"/>
        </w:rPr>
        <w:tab/>
        <w:t>(c)</w:t>
      </w:r>
      <w:r>
        <w:rPr>
          <w:snapToGrid w:val="0"/>
        </w:rPr>
        <w:tab/>
        <w:t>a renewal of the licence does not take effect immediately after the current term expires,</w:t>
      </w:r>
    </w:p>
    <w:p>
      <w:pPr>
        <w:pStyle w:val="Subsection"/>
        <w:rPr>
          <w:snapToGrid w:val="0"/>
        </w:rPr>
      </w:pPr>
      <w:r>
        <w:rPr>
          <w:snapToGrid w:val="0"/>
        </w:rPr>
        <w:tab/>
      </w:r>
      <w:r>
        <w:rPr>
          <w:snapToGrid w:val="0"/>
        </w:rPr>
        <w:tab/>
        <w:t>the licence remains in force after the current term expires until — </w:t>
      </w:r>
    </w:p>
    <w:p>
      <w:pPr>
        <w:pStyle w:val="Indenta"/>
        <w:rPr>
          <w:snapToGrid w:val="0"/>
        </w:rPr>
      </w:pPr>
      <w:r>
        <w:rPr>
          <w:snapToGrid w:val="0"/>
        </w:rPr>
        <w:tab/>
        <w:t>(d)</w:t>
      </w:r>
      <w:r>
        <w:rPr>
          <w:snapToGrid w:val="0"/>
        </w:rPr>
        <w:tab/>
        <w:t>a renewal of the licence takes effect; or</w:t>
      </w:r>
    </w:p>
    <w:p>
      <w:pPr>
        <w:pStyle w:val="Indenta"/>
        <w:rPr>
          <w:snapToGrid w:val="0"/>
        </w:rPr>
      </w:pPr>
      <w:r>
        <w:rPr>
          <w:snapToGrid w:val="0"/>
        </w:rPr>
        <w:tab/>
        <w:t>(e)</w:t>
      </w:r>
      <w:r>
        <w:rPr>
          <w:snapToGrid w:val="0"/>
        </w:rPr>
        <w:tab/>
        <w:t xml:space="preserve">a provisional renewal of the licence lapses; or </w:t>
      </w:r>
    </w:p>
    <w:p>
      <w:pPr>
        <w:pStyle w:val="Indenta"/>
        <w:rPr>
          <w:snapToGrid w:val="0"/>
        </w:rPr>
      </w:pPr>
      <w:r>
        <w:rPr>
          <w:snapToGrid w:val="0"/>
        </w:rPr>
        <w:tab/>
        <w:t>(f)</w:t>
      </w:r>
      <w:r>
        <w:rPr>
          <w:snapToGrid w:val="0"/>
        </w:rPr>
        <w:tab/>
        <w:t>the application for renewal is withdrawn or refused.</w:t>
      </w:r>
    </w:p>
    <w:p>
      <w:pPr>
        <w:pStyle w:val="Heading5"/>
        <w:rPr>
          <w:snapToGrid w:val="0"/>
        </w:rPr>
      </w:pPr>
      <w:bookmarkStart w:id="1194" w:name="_Toc445026825"/>
      <w:bookmarkStart w:id="1195" w:name="_Toc445088429"/>
      <w:bookmarkStart w:id="1196" w:name="_Toc445112922"/>
      <w:bookmarkStart w:id="1197" w:name="_Toc518095419"/>
      <w:bookmarkStart w:id="1198" w:name="_Toc37566783"/>
      <w:bookmarkStart w:id="1199" w:name="_Toc38777794"/>
      <w:bookmarkStart w:id="1200" w:name="_Toc72913087"/>
      <w:r>
        <w:rPr>
          <w:rStyle w:val="CharSectno"/>
        </w:rPr>
        <w:t>157</w:t>
      </w:r>
      <w:r>
        <w:rPr>
          <w:snapToGrid w:val="0"/>
        </w:rPr>
        <w:t>.</w:t>
      </w:r>
      <w:r>
        <w:rPr>
          <w:snapToGrid w:val="0"/>
        </w:rPr>
        <w:tab/>
        <w:t>Effect of application for mining licence on term of retention licence</w:t>
      </w:r>
      <w:bookmarkEnd w:id="1194"/>
      <w:bookmarkEnd w:id="1195"/>
      <w:bookmarkEnd w:id="1196"/>
      <w:bookmarkEnd w:id="1197"/>
      <w:bookmarkEnd w:id="1198"/>
      <w:bookmarkEnd w:id="1199"/>
      <w:bookmarkEnd w:id="1200"/>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retention licence holder applies for a mining licence over the licence area, or part of the licence area, of the retention licence; and</w:t>
      </w:r>
    </w:p>
    <w:p>
      <w:pPr>
        <w:pStyle w:val="Indenta"/>
        <w:rPr>
          <w:snapToGrid w:val="0"/>
        </w:rPr>
      </w:pPr>
      <w:r>
        <w:rPr>
          <w:snapToGrid w:val="0"/>
        </w:rPr>
        <w:tab/>
        <w:t>(b)</w:t>
      </w:r>
      <w:r>
        <w:rPr>
          <w:snapToGrid w:val="0"/>
        </w:rPr>
        <w:tab/>
        <w:t>the current term of the retention licence expires; and</w:t>
      </w:r>
    </w:p>
    <w:p>
      <w:pPr>
        <w:pStyle w:val="Indenta"/>
        <w:rPr>
          <w:snapToGrid w:val="0"/>
        </w:rPr>
      </w:pPr>
      <w:r>
        <w:rPr>
          <w:snapToGrid w:val="0"/>
        </w:rPr>
        <w:tab/>
        <w:t>(c)</w:t>
      </w:r>
      <w:r>
        <w:rPr>
          <w:snapToGrid w:val="0"/>
        </w:rPr>
        <w:tab/>
        <w:t>a grant of the mining licence does not take effect before the current term of the retention licence expires,</w:t>
      </w:r>
    </w:p>
    <w:p>
      <w:pPr>
        <w:pStyle w:val="Subsection"/>
        <w:rPr>
          <w:snapToGrid w:val="0"/>
        </w:rPr>
      </w:pPr>
      <w:r>
        <w:rPr>
          <w:snapToGrid w:val="0"/>
        </w:rPr>
        <w:tab/>
      </w:r>
      <w:r>
        <w:rPr>
          <w:snapToGrid w:val="0"/>
        </w:rPr>
        <w:tab/>
        <w:t>the retention licence remains in force until — </w:t>
      </w:r>
    </w:p>
    <w:p>
      <w:pPr>
        <w:pStyle w:val="Indenta"/>
        <w:rPr>
          <w:snapToGrid w:val="0"/>
        </w:rPr>
      </w:pPr>
      <w:r>
        <w:rPr>
          <w:snapToGrid w:val="0"/>
        </w:rPr>
        <w:tab/>
        <w:t>(d)</w:t>
      </w:r>
      <w:r>
        <w:rPr>
          <w:snapToGrid w:val="0"/>
        </w:rPr>
        <w:tab/>
        <w:t>the grant of the mining licence takes effect; or</w:t>
      </w:r>
    </w:p>
    <w:p>
      <w:pPr>
        <w:pStyle w:val="Indenta"/>
        <w:rPr>
          <w:snapToGrid w:val="0"/>
        </w:rPr>
      </w:pPr>
      <w:r>
        <w:rPr>
          <w:snapToGrid w:val="0"/>
        </w:rPr>
        <w:tab/>
        <w:t>(e)</w:t>
      </w:r>
      <w:r>
        <w:rPr>
          <w:snapToGrid w:val="0"/>
        </w:rPr>
        <w:tab/>
        <w:t>a provisional grant of the mining licence lapses; or</w:t>
      </w:r>
    </w:p>
    <w:p>
      <w:pPr>
        <w:pStyle w:val="Indenta"/>
        <w:rPr>
          <w:snapToGrid w:val="0"/>
        </w:rPr>
      </w:pPr>
      <w:r>
        <w:rPr>
          <w:snapToGrid w:val="0"/>
        </w:rPr>
        <w:tab/>
        <w:t>(f)</w:t>
      </w:r>
      <w:r>
        <w:rPr>
          <w:snapToGrid w:val="0"/>
        </w:rPr>
        <w:tab/>
        <w:t>the application for the mining licence is withdrawn or refused.</w:t>
      </w:r>
    </w:p>
    <w:p>
      <w:pPr>
        <w:pStyle w:val="Heading4"/>
        <w:rPr>
          <w:b/>
        </w:rPr>
      </w:pPr>
      <w:bookmarkStart w:id="1201" w:name="_Toc72913088"/>
      <w:r>
        <w:rPr>
          <w:b/>
        </w:rPr>
        <w:t>Division 4 — Voluntary surrender of part of retention licence area</w:t>
      </w:r>
      <w:bookmarkEnd w:id="1201"/>
    </w:p>
    <w:p>
      <w:pPr>
        <w:pStyle w:val="Heading5"/>
        <w:spacing w:before="180"/>
        <w:rPr>
          <w:snapToGrid w:val="0"/>
        </w:rPr>
      </w:pPr>
      <w:bookmarkStart w:id="1202" w:name="_Toc445026826"/>
      <w:bookmarkStart w:id="1203" w:name="_Toc445088430"/>
      <w:bookmarkStart w:id="1204" w:name="_Toc445112923"/>
      <w:bookmarkStart w:id="1205" w:name="_Toc518095420"/>
      <w:bookmarkStart w:id="1206" w:name="_Toc37566784"/>
      <w:bookmarkStart w:id="1207" w:name="_Toc38777795"/>
      <w:bookmarkStart w:id="1208" w:name="_Toc72913089"/>
      <w:r>
        <w:rPr>
          <w:rStyle w:val="CharSectno"/>
        </w:rPr>
        <w:t>158</w:t>
      </w:r>
      <w:r>
        <w:rPr>
          <w:snapToGrid w:val="0"/>
        </w:rPr>
        <w:t>.</w:t>
      </w:r>
      <w:r>
        <w:rPr>
          <w:snapToGrid w:val="0"/>
        </w:rPr>
        <w:tab/>
        <w:t>Voluntary surrender of blocks if discrete area remains</w:t>
      </w:r>
      <w:bookmarkEnd w:id="1202"/>
      <w:bookmarkEnd w:id="1203"/>
      <w:bookmarkEnd w:id="1204"/>
      <w:bookmarkEnd w:id="1205"/>
      <w:bookmarkEnd w:id="1206"/>
      <w:bookmarkEnd w:id="1207"/>
      <w:bookmarkEnd w:id="1208"/>
      <w:r>
        <w:rPr>
          <w:snapToGrid w:val="0"/>
        </w:rPr>
        <w:t xml:space="preserve"> </w:t>
      </w:r>
    </w:p>
    <w:p>
      <w:pPr>
        <w:pStyle w:val="Subsection"/>
        <w:spacing w:before="120"/>
        <w:rPr>
          <w:snapToGrid w:val="0"/>
        </w:rPr>
      </w:pPr>
      <w:r>
        <w:rPr>
          <w:snapToGrid w:val="0"/>
        </w:rPr>
        <w:tab/>
        <w:t>(1)</w:t>
      </w:r>
      <w:r>
        <w:rPr>
          <w:snapToGrid w:val="0"/>
        </w:rPr>
        <w:tab/>
        <w:t>A retention licence holder may surrender a block or some of the blocks covered by the licence if the remaining blocks in the licence area form a discrete area.</w:t>
      </w:r>
    </w:p>
    <w:p>
      <w:pPr>
        <w:pStyle w:val="NotesPerm"/>
        <w:tabs>
          <w:tab w:val="left" w:pos="851"/>
        </w:tabs>
        <w:spacing w:before="120"/>
        <w:ind w:left="851" w:hanging="851"/>
        <w:rPr>
          <w:snapToGrid w:val="0"/>
        </w:rPr>
      </w:pPr>
      <w:r>
        <w:rPr>
          <w:snapToGrid w:val="0"/>
        </w:rPr>
        <w:t xml:space="preserve">Note: </w:t>
      </w:r>
      <w:r>
        <w:rPr>
          <w:snapToGrid w:val="0"/>
        </w:rPr>
        <w:tab/>
        <w:t>See section 187 for the surrender of the whole licence.</w:t>
      </w:r>
    </w:p>
    <w:p>
      <w:pPr>
        <w:pStyle w:val="Subsection"/>
        <w:spacing w:before="120"/>
        <w:rPr>
          <w:snapToGrid w:val="0"/>
        </w:rPr>
      </w:pPr>
      <w:r>
        <w:rPr>
          <w:snapToGrid w:val="0"/>
        </w:rPr>
        <w:tab/>
        <w:t>(2)</w:t>
      </w:r>
      <w:r>
        <w:rPr>
          <w:snapToGrid w:val="0"/>
        </w:rPr>
        <w:tab/>
        <w:t>A surrender under subsection (1) must — </w:t>
      </w:r>
    </w:p>
    <w:p>
      <w:pPr>
        <w:pStyle w:val="Indenta"/>
        <w:rPr>
          <w:snapToGrid w:val="0"/>
        </w:rPr>
      </w:pPr>
      <w:r>
        <w:rPr>
          <w:snapToGrid w:val="0"/>
        </w:rPr>
        <w:tab/>
        <w:t>(a)</w:t>
      </w:r>
      <w:r>
        <w:rPr>
          <w:snapToGrid w:val="0"/>
        </w:rPr>
        <w:tab/>
        <w:t>be made in writing; and</w:t>
      </w:r>
    </w:p>
    <w:p>
      <w:pPr>
        <w:pStyle w:val="Indenta"/>
        <w:rPr>
          <w:snapToGrid w:val="0"/>
        </w:rPr>
      </w:pPr>
      <w:r>
        <w:rPr>
          <w:snapToGrid w:val="0"/>
        </w:rPr>
        <w:tab/>
        <w:t>(b)</w:t>
      </w:r>
      <w:r>
        <w:rPr>
          <w:snapToGrid w:val="0"/>
        </w:rPr>
        <w:tab/>
        <w:t>identify the blocks surrendered; and</w:t>
      </w:r>
    </w:p>
    <w:p>
      <w:pPr>
        <w:pStyle w:val="Indenta"/>
        <w:rPr>
          <w:snapToGrid w:val="0"/>
        </w:rPr>
      </w:pPr>
      <w:r>
        <w:rPr>
          <w:snapToGrid w:val="0"/>
        </w:rPr>
        <w:tab/>
        <w:t>(c)</w:t>
      </w:r>
      <w:r>
        <w:rPr>
          <w:snapToGrid w:val="0"/>
        </w:rPr>
        <w:tab/>
        <w:t>be given to the Minister.</w:t>
      </w:r>
    </w:p>
    <w:p>
      <w:pPr>
        <w:pStyle w:val="NotesPerm"/>
        <w:tabs>
          <w:tab w:val="left" w:pos="851"/>
        </w:tabs>
        <w:spacing w:before="120"/>
        <w:ind w:left="851" w:hanging="851"/>
        <w:rPr>
          <w:snapToGrid w:val="0"/>
        </w:rPr>
      </w:pPr>
      <w:r>
        <w:rPr>
          <w:snapToGrid w:val="0"/>
        </w:rPr>
        <w:t xml:space="preserve">Note: </w:t>
      </w:r>
      <w:r>
        <w:rPr>
          <w:snapToGrid w:val="0"/>
        </w:rPr>
        <w:tab/>
        <w:t>The surrender takes effect when it is registered under section 337 (see section 337(5)).</w:t>
      </w:r>
    </w:p>
    <w:p>
      <w:pPr>
        <w:pStyle w:val="Heading4"/>
        <w:rPr>
          <w:b/>
        </w:rPr>
      </w:pPr>
      <w:bookmarkStart w:id="1209" w:name="_Toc72913090"/>
      <w:r>
        <w:rPr>
          <w:b/>
          <w:snapToGrid w:val="0"/>
        </w:rPr>
        <w:t>Division 5 — Application for and grant of renewal of retention licence</w:t>
      </w:r>
      <w:bookmarkEnd w:id="1209"/>
    </w:p>
    <w:p>
      <w:pPr>
        <w:pStyle w:val="Heading5"/>
        <w:spacing w:before="180"/>
        <w:rPr>
          <w:snapToGrid w:val="0"/>
        </w:rPr>
      </w:pPr>
      <w:bookmarkStart w:id="1210" w:name="_Toc445026827"/>
      <w:bookmarkStart w:id="1211" w:name="_Toc445088431"/>
      <w:bookmarkStart w:id="1212" w:name="_Toc445112924"/>
      <w:bookmarkStart w:id="1213" w:name="_Toc518095421"/>
      <w:bookmarkStart w:id="1214" w:name="_Toc37566785"/>
      <w:bookmarkStart w:id="1215" w:name="_Toc38777796"/>
      <w:bookmarkStart w:id="1216" w:name="_Toc72913091"/>
      <w:r>
        <w:rPr>
          <w:rStyle w:val="CharSectno"/>
        </w:rPr>
        <w:t>159</w:t>
      </w:r>
      <w:r>
        <w:rPr>
          <w:snapToGrid w:val="0"/>
        </w:rPr>
        <w:t>.</w:t>
      </w:r>
      <w:r>
        <w:rPr>
          <w:snapToGrid w:val="0"/>
        </w:rPr>
        <w:tab/>
        <w:t>Application for renewal of retention licence</w:t>
      </w:r>
      <w:bookmarkEnd w:id="1210"/>
      <w:bookmarkEnd w:id="1211"/>
      <w:bookmarkEnd w:id="1212"/>
      <w:bookmarkEnd w:id="1213"/>
      <w:bookmarkEnd w:id="1214"/>
      <w:bookmarkEnd w:id="1215"/>
      <w:bookmarkEnd w:id="1216"/>
      <w:r>
        <w:rPr>
          <w:snapToGrid w:val="0"/>
        </w:rPr>
        <w:t xml:space="preserve"> </w:t>
      </w:r>
    </w:p>
    <w:p>
      <w:pPr>
        <w:pStyle w:val="Subsection"/>
        <w:spacing w:before="120"/>
        <w:rPr>
          <w:snapToGrid w:val="0"/>
        </w:rPr>
      </w:pPr>
      <w:r>
        <w:rPr>
          <w:snapToGrid w:val="0"/>
        </w:rPr>
        <w:tab/>
      </w:r>
      <w:r>
        <w:rPr>
          <w:snapToGrid w:val="0"/>
        </w:rPr>
        <w:tab/>
        <w:t>A retention licence holder may apply to the Minister to renew the licence.</w:t>
      </w:r>
    </w:p>
    <w:p>
      <w:pPr>
        <w:pStyle w:val="NotesPerm"/>
        <w:tabs>
          <w:tab w:val="left" w:pos="851"/>
        </w:tabs>
        <w:spacing w:before="120"/>
        <w:ind w:left="851" w:hanging="851"/>
        <w:rPr>
          <w:snapToGrid w:val="0"/>
        </w:rPr>
      </w:pPr>
      <w:r>
        <w:rPr>
          <w:snapToGrid w:val="0"/>
        </w:rPr>
        <w:t xml:space="preserve">Note: </w:t>
      </w:r>
      <w:r>
        <w:rPr>
          <w:snapToGrid w:val="0"/>
        </w:rPr>
        <w:tab/>
        <w:t>At each renewal, the licence conditions are reviewed (see section 177).</w:t>
      </w:r>
    </w:p>
    <w:p>
      <w:pPr>
        <w:pStyle w:val="Heading5"/>
        <w:spacing w:before="180"/>
        <w:rPr>
          <w:snapToGrid w:val="0"/>
        </w:rPr>
      </w:pPr>
      <w:bookmarkStart w:id="1217" w:name="_Toc445026828"/>
      <w:bookmarkStart w:id="1218" w:name="_Toc445088432"/>
      <w:bookmarkStart w:id="1219" w:name="_Toc445112925"/>
      <w:bookmarkStart w:id="1220" w:name="_Toc518095422"/>
      <w:bookmarkStart w:id="1221" w:name="_Toc37566786"/>
      <w:bookmarkStart w:id="1222" w:name="_Toc38777797"/>
      <w:bookmarkStart w:id="1223" w:name="_Toc72913092"/>
      <w:r>
        <w:rPr>
          <w:rStyle w:val="CharSectno"/>
        </w:rPr>
        <w:t>160</w:t>
      </w:r>
      <w:r>
        <w:rPr>
          <w:snapToGrid w:val="0"/>
        </w:rPr>
        <w:t>.</w:t>
      </w:r>
      <w:r>
        <w:rPr>
          <w:snapToGrid w:val="0"/>
        </w:rPr>
        <w:tab/>
        <w:t>When application to be made</w:t>
      </w:r>
      <w:bookmarkEnd w:id="1217"/>
      <w:bookmarkEnd w:id="1218"/>
      <w:bookmarkEnd w:id="1219"/>
      <w:bookmarkEnd w:id="1220"/>
      <w:bookmarkEnd w:id="1221"/>
      <w:bookmarkEnd w:id="1222"/>
      <w:bookmarkEnd w:id="1223"/>
      <w:r>
        <w:rPr>
          <w:snapToGrid w:val="0"/>
        </w:rPr>
        <w:t xml:space="preserve"> </w:t>
      </w:r>
    </w:p>
    <w:p>
      <w:pPr>
        <w:pStyle w:val="Subsection"/>
        <w:spacing w:before="120"/>
        <w:rPr>
          <w:snapToGrid w:val="0"/>
        </w:rPr>
      </w:pPr>
      <w:r>
        <w:rPr>
          <w:snapToGrid w:val="0"/>
        </w:rPr>
        <w:tab/>
        <w:t>(1)</w:t>
      </w:r>
      <w:r>
        <w:rPr>
          <w:snapToGrid w:val="0"/>
        </w:rPr>
        <w:tab/>
        <w:t>Subject to subsection (2), the application must be made at least 6 months before the day on which the licence is to expire.</w:t>
      </w:r>
    </w:p>
    <w:p>
      <w:pPr>
        <w:pStyle w:val="Subsection"/>
        <w:spacing w:before="120"/>
        <w:rPr>
          <w:snapToGrid w:val="0"/>
        </w:rPr>
      </w:pPr>
      <w:r>
        <w:rPr>
          <w:snapToGrid w:val="0"/>
        </w:rPr>
        <w:tab/>
        <w:t>(2)</w:t>
      </w:r>
      <w:r>
        <w:rPr>
          <w:snapToGrid w:val="0"/>
        </w:rPr>
        <w:tab/>
        <w:t>The Minister may accept an application that is made later than 6 months before the day on which the licence is to expire if — </w:t>
      </w:r>
    </w:p>
    <w:p>
      <w:pPr>
        <w:pStyle w:val="Indenta"/>
        <w:rPr>
          <w:snapToGrid w:val="0"/>
        </w:rPr>
      </w:pPr>
      <w:r>
        <w:rPr>
          <w:snapToGrid w:val="0"/>
        </w:rPr>
        <w:tab/>
        <w:t>(a)</w:t>
      </w:r>
      <w:r>
        <w:rPr>
          <w:snapToGrid w:val="0"/>
        </w:rPr>
        <w:tab/>
        <w:t>the application is made before the day on which the licence expires; and</w:t>
      </w:r>
    </w:p>
    <w:p>
      <w:pPr>
        <w:pStyle w:val="Indenta"/>
        <w:rPr>
          <w:snapToGrid w:val="0"/>
        </w:rPr>
      </w:pPr>
      <w:r>
        <w:rPr>
          <w:snapToGrid w:val="0"/>
        </w:rPr>
        <w:tab/>
        <w:t>(b)</w:t>
      </w:r>
      <w:r>
        <w:rPr>
          <w:snapToGrid w:val="0"/>
        </w:rPr>
        <w:tab/>
        <w:t>the Minister believes that there are reasonable grounds for accepting the application.</w:t>
      </w:r>
    </w:p>
    <w:p>
      <w:pPr>
        <w:pStyle w:val="Heading5"/>
        <w:spacing w:before="180"/>
        <w:rPr>
          <w:snapToGrid w:val="0"/>
        </w:rPr>
      </w:pPr>
      <w:bookmarkStart w:id="1224" w:name="_Toc445026829"/>
      <w:bookmarkStart w:id="1225" w:name="_Toc445088433"/>
      <w:bookmarkStart w:id="1226" w:name="_Toc445112926"/>
      <w:bookmarkStart w:id="1227" w:name="_Toc518095423"/>
      <w:bookmarkStart w:id="1228" w:name="_Toc37566787"/>
      <w:bookmarkStart w:id="1229" w:name="_Toc38777798"/>
      <w:bookmarkStart w:id="1230" w:name="_Toc72913093"/>
      <w:r>
        <w:rPr>
          <w:rStyle w:val="CharSectno"/>
        </w:rPr>
        <w:t>161</w:t>
      </w:r>
      <w:r>
        <w:rPr>
          <w:snapToGrid w:val="0"/>
        </w:rPr>
        <w:t>.</w:t>
      </w:r>
      <w:r>
        <w:rPr>
          <w:snapToGrid w:val="0"/>
        </w:rPr>
        <w:tab/>
        <w:t>How to apply for renewal</w:t>
      </w:r>
      <w:bookmarkEnd w:id="1224"/>
      <w:bookmarkEnd w:id="1225"/>
      <w:bookmarkEnd w:id="1226"/>
      <w:bookmarkEnd w:id="1227"/>
      <w:bookmarkEnd w:id="1228"/>
      <w:bookmarkEnd w:id="1229"/>
      <w:bookmarkEnd w:id="1230"/>
      <w:r>
        <w:rPr>
          <w:snapToGrid w:val="0"/>
        </w:rPr>
        <w:t xml:space="preserve"> </w:t>
      </w:r>
    </w:p>
    <w:p>
      <w:pPr>
        <w:pStyle w:val="Subsection"/>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 </w:t>
      </w:r>
    </w:p>
    <w:p>
      <w:pPr>
        <w:pStyle w:val="Indenti"/>
        <w:spacing w:before="60"/>
        <w:rPr>
          <w:snapToGrid w:val="0"/>
        </w:rPr>
      </w:pPr>
      <w:r>
        <w:rPr>
          <w:snapToGrid w:val="0"/>
        </w:rPr>
        <w:tab/>
        <w:t>(i)</w:t>
      </w:r>
      <w:r>
        <w:rPr>
          <w:snapToGrid w:val="0"/>
        </w:rPr>
        <w:tab/>
        <w:t>the reasons why the applicant is applying to renew the retention licence rather than applying for a mining licence; and</w:t>
      </w:r>
    </w:p>
    <w:p>
      <w:pPr>
        <w:pStyle w:val="Indenti"/>
        <w:spacing w:before="60"/>
        <w:rPr>
          <w:snapToGrid w:val="0"/>
        </w:rPr>
      </w:pPr>
      <w:r>
        <w:rPr>
          <w:snapToGrid w:val="0"/>
        </w:rPr>
        <w:tab/>
        <w:t>(ii)</w:t>
      </w:r>
      <w:r>
        <w:rPr>
          <w:snapToGrid w:val="0"/>
        </w:rPr>
        <w:tab/>
        <w:t xml:space="preserve"> the activities carried out by the applicant under the licence during its current term; and</w:t>
      </w:r>
    </w:p>
    <w:p>
      <w:pPr>
        <w:pStyle w:val="Indenti"/>
        <w:spacing w:before="60"/>
        <w:rPr>
          <w:snapToGrid w:val="0"/>
        </w:rPr>
      </w:pPr>
      <w:r>
        <w:rPr>
          <w:snapToGrid w:val="0"/>
        </w:rPr>
        <w:tab/>
        <w:t>(iii)</w:t>
      </w:r>
      <w:r>
        <w:rPr>
          <w:snapToGrid w:val="0"/>
        </w:rPr>
        <w:tab/>
        <w:t>the amount of money spent by the applicant in relation to the blocks covered by the licence during its current term; and</w:t>
      </w:r>
    </w:p>
    <w:p>
      <w:pPr>
        <w:pStyle w:val="Indenti"/>
        <w:spacing w:before="60"/>
        <w:rPr>
          <w:snapToGrid w:val="0"/>
        </w:rPr>
      </w:pPr>
      <w:r>
        <w:rPr>
          <w:snapToGrid w:val="0"/>
        </w:rPr>
        <w:tab/>
        <w:t>(iv)</w:t>
      </w:r>
      <w:r>
        <w:rPr>
          <w:snapToGrid w:val="0"/>
        </w:rPr>
        <w:tab/>
        <w:t>the results obtained by the applicant from carrying out the activities referred to in subparagraph (ii); and</w:t>
      </w:r>
    </w:p>
    <w:p>
      <w:pPr>
        <w:pStyle w:val="Indenti"/>
        <w:spacing w:before="60"/>
        <w:rPr>
          <w:snapToGrid w:val="0"/>
          <w:spacing w:val="-4"/>
        </w:rPr>
      </w:pPr>
      <w:r>
        <w:rPr>
          <w:snapToGrid w:val="0"/>
          <w:spacing w:val="-4"/>
        </w:rPr>
        <w:tab/>
        <w:t>(v)</w:t>
      </w:r>
      <w:r>
        <w:rPr>
          <w:snapToGrid w:val="0"/>
          <w:spacing w:val="-4"/>
        </w:rPr>
        <w:tab/>
        <w:t>the activities that the applicant intends to carry out under the licence during the term applied for; and</w:t>
      </w:r>
    </w:p>
    <w:p>
      <w:pPr>
        <w:pStyle w:val="Indenti"/>
        <w:spacing w:before="60"/>
        <w:rPr>
          <w:snapToGrid w:val="0"/>
        </w:rPr>
      </w:pPr>
      <w:r>
        <w:rPr>
          <w:snapToGrid w:val="0"/>
        </w:rPr>
        <w:tab/>
        <w:t>(vi)</w:t>
      </w:r>
      <w:r>
        <w:rPr>
          <w:snapToGrid w:val="0"/>
        </w:rPr>
        <w:tab/>
        <w:t>the amount of money that the applicant intends to spend in relation to activities authorised by the licence during the term applied for.</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rPr>
          <w:snapToGrid w:val="0"/>
        </w:rPr>
      </w:pPr>
      <w:r>
        <w:rPr>
          <w:snapToGrid w:val="0"/>
        </w:rPr>
        <w:tab/>
        <w:t>(2)</w:t>
      </w:r>
      <w:r>
        <w:rPr>
          <w:snapToGrid w:val="0"/>
        </w:rPr>
        <w:tab/>
        <w:t>The applicant may include in the application any other information that the applicant thinks is relevant.</w:t>
      </w:r>
    </w:p>
    <w:p>
      <w:pPr>
        <w:pStyle w:val="Heading5"/>
        <w:keepNext w:val="0"/>
        <w:keepLines w:val="0"/>
        <w:spacing w:before="180"/>
        <w:rPr>
          <w:snapToGrid w:val="0"/>
        </w:rPr>
      </w:pPr>
      <w:bookmarkStart w:id="1231" w:name="_Toc445026830"/>
      <w:bookmarkStart w:id="1232" w:name="_Toc445088434"/>
      <w:bookmarkStart w:id="1233" w:name="_Toc445112927"/>
      <w:bookmarkStart w:id="1234" w:name="_Toc518095424"/>
      <w:bookmarkStart w:id="1235" w:name="_Toc37566788"/>
      <w:bookmarkStart w:id="1236" w:name="_Toc38777799"/>
      <w:bookmarkStart w:id="1237" w:name="_Toc72913094"/>
      <w:r>
        <w:rPr>
          <w:rStyle w:val="CharSectno"/>
        </w:rPr>
        <w:t>162</w:t>
      </w:r>
      <w:r>
        <w:rPr>
          <w:snapToGrid w:val="0"/>
        </w:rPr>
        <w:t>.</w:t>
      </w:r>
      <w:r>
        <w:rPr>
          <w:snapToGrid w:val="0"/>
        </w:rPr>
        <w:tab/>
        <w:t>Request for further information</w:t>
      </w:r>
      <w:bookmarkEnd w:id="1231"/>
      <w:bookmarkEnd w:id="1232"/>
      <w:bookmarkEnd w:id="1233"/>
      <w:bookmarkEnd w:id="1234"/>
      <w:bookmarkEnd w:id="1235"/>
      <w:bookmarkEnd w:id="1236"/>
      <w:bookmarkEnd w:id="1237"/>
      <w:r>
        <w:rPr>
          <w:snapToGrid w:val="0"/>
        </w:rPr>
        <w:t xml:space="preserve"> </w:t>
      </w:r>
    </w:p>
    <w:p>
      <w:pPr>
        <w:pStyle w:val="Subsection"/>
        <w:spacing w:before="120"/>
        <w:rPr>
          <w:snapToGrid w:val="0"/>
        </w:rPr>
      </w:pPr>
      <w:r>
        <w:rPr>
          <w:snapToGrid w:val="0"/>
        </w:rPr>
        <w:tab/>
        <w:t>(1)</w:t>
      </w:r>
      <w:r>
        <w:rPr>
          <w:snapToGrid w:val="0"/>
        </w:rPr>
        <w:tab/>
        <w:t>The Minister may ask the applicant to provide further information relating to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238" w:name="_Toc445026831"/>
      <w:bookmarkStart w:id="1239" w:name="_Toc445088435"/>
      <w:bookmarkStart w:id="1240" w:name="_Toc445112928"/>
      <w:bookmarkStart w:id="1241" w:name="_Toc518095425"/>
      <w:bookmarkStart w:id="1242" w:name="_Toc37566789"/>
      <w:bookmarkStart w:id="1243" w:name="_Toc38777800"/>
      <w:bookmarkStart w:id="1244" w:name="_Toc72913095"/>
      <w:r>
        <w:rPr>
          <w:rStyle w:val="CharSectno"/>
        </w:rPr>
        <w:t>163</w:t>
      </w:r>
      <w:r>
        <w:rPr>
          <w:snapToGrid w:val="0"/>
        </w:rPr>
        <w:t>.</w:t>
      </w:r>
      <w:r>
        <w:rPr>
          <w:snapToGrid w:val="0"/>
        </w:rPr>
        <w:tab/>
        <w:t>Payment of fee</w:t>
      </w:r>
      <w:bookmarkEnd w:id="1238"/>
      <w:bookmarkEnd w:id="1239"/>
      <w:bookmarkEnd w:id="1240"/>
      <w:bookmarkEnd w:id="1241"/>
      <w:bookmarkEnd w:id="1242"/>
      <w:bookmarkEnd w:id="1243"/>
      <w:bookmarkEnd w:id="1244"/>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245" w:name="_Toc445026832"/>
      <w:bookmarkStart w:id="1246" w:name="_Toc445088436"/>
      <w:bookmarkStart w:id="1247" w:name="_Toc445112929"/>
      <w:bookmarkStart w:id="1248" w:name="_Toc518095426"/>
      <w:bookmarkStart w:id="1249" w:name="_Toc37566790"/>
      <w:bookmarkStart w:id="1250" w:name="_Toc38777801"/>
      <w:bookmarkStart w:id="1251" w:name="_Toc72913096"/>
      <w:r>
        <w:rPr>
          <w:rStyle w:val="CharSectno"/>
        </w:rPr>
        <w:t>164</w:t>
      </w:r>
      <w:r>
        <w:rPr>
          <w:snapToGrid w:val="0"/>
        </w:rPr>
        <w:t>.</w:t>
      </w:r>
      <w:r>
        <w:rPr>
          <w:snapToGrid w:val="0"/>
        </w:rPr>
        <w:tab/>
        <w:t>Section number not used</w:t>
      </w:r>
      <w:bookmarkEnd w:id="1245"/>
      <w:bookmarkEnd w:id="1246"/>
      <w:bookmarkEnd w:id="1247"/>
      <w:bookmarkEnd w:id="1248"/>
      <w:bookmarkEnd w:id="1249"/>
      <w:bookmarkEnd w:id="1250"/>
      <w:bookmarkEnd w:id="1251"/>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252" w:name="_Toc445026833"/>
      <w:bookmarkStart w:id="1253" w:name="_Toc445088437"/>
      <w:bookmarkStart w:id="1254" w:name="_Toc445112930"/>
      <w:bookmarkStart w:id="1255" w:name="_Toc518095427"/>
      <w:bookmarkStart w:id="1256" w:name="_Toc37566791"/>
      <w:bookmarkStart w:id="1257" w:name="_Toc38777802"/>
      <w:bookmarkStart w:id="1258" w:name="_Toc72913097"/>
      <w:r>
        <w:rPr>
          <w:rStyle w:val="CharSectno"/>
        </w:rPr>
        <w:t>165</w:t>
      </w:r>
      <w:r>
        <w:rPr>
          <w:snapToGrid w:val="0"/>
        </w:rPr>
        <w:t>.</w:t>
      </w:r>
      <w:r>
        <w:rPr>
          <w:snapToGrid w:val="0"/>
        </w:rPr>
        <w:tab/>
        <w:t>Provisional renewal of retention licence</w:t>
      </w:r>
      <w:bookmarkEnd w:id="1252"/>
      <w:bookmarkEnd w:id="1253"/>
      <w:bookmarkEnd w:id="1254"/>
      <w:bookmarkEnd w:id="1255"/>
      <w:bookmarkEnd w:id="1256"/>
      <w:bookmarkEnd w:id="1257"/>
      <w:bookmarkEnd w:id="1258"/>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provisionally renew the licence; or</w:t>
      </w:r>
    </w:p>
    <w:p>
      <w:pPr>
        <w:pStyle w:val="Indenta"/>
        <w:rPr>
          <w:snapToGrid w:val="0"/>
        </w:rPr>
      </w:pPr>
      <w:r>
        <w:rPr>
          <w:snapToGrid w:val="0"/>
        </w:rPr>
        <w:tab/>
        <w:t>(b)</w:t>
      </w:r>
      <w:r>
        <w:rPr>
          <w:snapToGrid w:val="0"/>
        </w:rPr>
        <w:tab/>
        <w:t>subject to section 168, refuse to renew the licence.</w:t>
      </w:r>
    </w:p>
    <w:p>
      <w:pPr>
        <w:pStyle w:val="NotesPerm"/>
        <w:tabs>
          <w:tab w:val="left" w:pos="851"/>
        </w:tabs>
        <w:spacing w:before="120"/>
        <w:ind w:left="851" w:hanging="851"/>
        <w:rPr>
          <w:snapToGrid w:val="0"/>
        </w:rPr>
      </w:pPr>
      <w:r>
        <w:rPr>
          <w:snapToGrid w:val="0"/>
        </w:rPr>
        <w:t xml:space="preserve">Note 1: </w:t>
      </w:r>
      <w:r>
        <w:rPr>
          <w:snapToGrid w:val="0"/>
        </w:rPr>
        <w:tab/>
        <w:t>Under section 155, the renewal of the licence cannot be effective before it is registered (see section 334 for registration). The renewal will not be registered until it has been properly accepted (see section 173 for “proper acceptance”).</w:t>
      </w:r>
    </w:p>
    <w:p>
      <w:pPr>
        <w:pStyle w:val="NotesPerm"/>
        <w:tabs>
          <w:tab w:val="left" w:pos="851"/>
        </w:tabs>
        <w:spacing w:before="120"/>
        <w:ind w:left="851" w:hanging="851"/>
        <w:rPr>
          <w:snapToGrid w:val="0"/>
        </w:rPr>
      </w:pPr>
      <w:r>
        <w:rPr>
          <w:snapToGrid w:val="0"/>
        </w:rPr>
        <w:t xml:space="preserve">Note 2: </w:t>
      </w:r>
      <w:r>
        <w:rPr>
          <w:snapToGrid w:val="0"/>
        </w:rPr>
        <w:tab/>
        <w:t>Under section 177, new conditions may be imposed on renewal.</w:t>
      </w:r>
    </w:p>
    <w:p>
      <w:pPr>
        <w:pStyle w:val="Heading5"/>
        <w:rPr>
          <w:snapToGrid w:val="0"/>
        </w:rPr>
      </w:pPr>
      <w:bookmarkStart w:id="1259" w:name="_Toc445026834"/>
      <w:bookmarkStart w:id="1260" w:name="_Toc445088438"/>
      <w:bookmarkStart w:id="1261" w:name="_Toc445112931"/>
      <w:bookmarkStart w:id="1262" w:name="_Toc518095428"/>
      <w:bookmarkStart w:id="1263" w:name="_Toc37566792"/>
      <w:bookmarkStart w:id="1264" w:name="_Toc38777803"/>
      <w:bookmarkStart w:id="1265" w:name="_Toc72913098"/>
      <w:r>
        <w:rPr>
          <w:rStyle w:val="CharSectno"/>
        </w:rPr>
        <w:t>166</w:t>
      </w:r>
      <w:r>
        <w:rPr>
          <w:snapToGrid w:val="0"/>
        </w:rPr>
        <w:t>.</w:t>
      </w:r>
      <w:r>
        <w:rPr>
          <w:snapToGrid w:val="0"/>
        </w:rPr>
        <w:tab/>
        <w:t>Section number not used</w:t>
      </w:r>
      <w:bookmarkEnd w:id="1259"/>
      <w:bookmarkEnd w:id="1260"/>
      <w:bookmarkEnd w:id="1261"/>
      <w:bookmarkEnd w:id="1262"/>
      <w:bookmarkEnd w:id="1263"/>
      <w:bookmarkEnd w:id="1264"/>
      <w:bookmarkEnd w:id="1265"/>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266" w:name="_Toc445026835"/>
      <w:bookmarkStart w:id="1267" w:name="_Toc445088439"/>
      <w:bookmarkStart w:id="1268" w:name="_Toc445112932"/>
      <w:bookmarkStart w:id="1269" w:name="_Toc518095429"/>
      <w:bookmarkStart w:id="1270" w:name="_Toc37566793"/>
      <w:bookmarkStart w:id="1271" w:name="_Toc38777804"/>
      <w:bookmarkStart w:id="1272" w:name="_Toc72913099"/>
      <w:r>
        <w:rPr>
          <w:rStyle w:val="CharSectno"/>
        </w:rPr>
        <w:t>167</w:t>
      </w:r>
      <w:r>
        <w:rPr>
          <w:snapToGrid w:val="0"/>
        </w:rPr>
        <w:t>.</w:t>
      </w:r>
      <w:r>
        <w:rPr>
          <w:snapToGrid w:val="0"/>
        </w:rPr>
        <w:tab/>
        <w:t>Matters that may be taken into account</w:t>
      </w:r>
      <w:bookmarkEnd w:id="1266"/>
      <w:bookmarkEnd w:id="1267"/>
      <w:bookmarkEnd w:id="1268"/>
      <w:bookmarkEnd w:id="1269"/>
      <w:bookmarkEnd w:id="1270"/>
      <w:bookmarkEnd w:id="1271"/>
      <w:bookmarkEnd w:id="1272"/>
      <w:r>
        <w:rPr>
          <w:snapToGrid w:val="0"/>
        </w:rPr>
        <w:t xml:space="preserve"> </w:t>
      </w:r>
    </w:p>
    <w:p>
      <w:pPr>
        <w:pStyle w:val="Subsection"/>
        <w:rPr>
          <w:snapToGrid w:val="0"/>
        </w:rPr>
      </w:pPr>
      <w:r>
        <w:rPr>
          <w:snapToGrid w:val="0"/>
        </w:rPr>
        <w:tab/>
      </w:r>
      <w:r>
        <w:rPr>
          <w:snapToGrid w:val="0"/>
        </w:rPr>
        <w:tab/>
        <w:t>In determining whether to renew the licence, the Minister may have regard to — </w:t>
      </w:r>
    </w:p>
    <w:p>
      <w:pPr>
        <w:pStyle w:val="Indenta"/>
        <w:rPr>
          <w:snapToGrid w:val="0"/>
        </w:rPr>
      </w:pPr>
      <w:r>
        <w:rPr>
          <w:snapToGrid w:val="0"/>
        </w:rPr>
        <w:tab/>
        <w:t>(a)</w:t>
      </w:r>
      <w:r>
        <w:rPr>
          <w:snapToGrid w:val="0"/>
        </w:rPr>
        <w:tab/>
        <w:t>whether mining activities are commercially viable in the retention licence area; and</w:t>
      </w:r>
    </w:p>
    <w:p>
      <w:pPr>
        <w:pStyle w:val="Indenta"/>
        <w:rPr>
          <w:snapToGrid w:val="0"/>
        </w:rPr>
      </w:pPr>
      <w:r>
        <w:rPr>
          <w:snapToGrid w:val="0"/>
        </w:rPr>
        <w:tab/>
        <w:t>(b)</w:t>
      </w:r>
      <w:r>
        <w:rPr>
          <w:snapToGrid w:val="0"/>
        </w:rPr>
        <w:tab/>
        <w:t>whether the applicant has complied with — </w:t>
      </w:r>
    </w:p>
    <w:p>
      <w:pPr>
        <w:pStyle w:val="Indenti"/>
        <w:rPr>
          <w:snapToGrid w:val="0"/>
        </w:rPr>
      </w:pPr>
      <w:r>
        <w:rPr>
          <w:snapToGrid w:val="0"/>
        </w:rPr>
        <w:tab/>
        <w:t>(i)</w:t>
      </w:r>
      <w:r>
        <w:rPr>
          <w:snapToGrid w:val="0"/>
        </w:rPr>
        <w:tab/>
        <w:t>this Act; and</w:t>
      </w:r>
    </w:p>
    <w:p>
      <w:pPr>
        <w:pStyle w:val="Indenti"/>
        <w:rPr>
          <w:snapToGrid w:val="0"/>
        </w:rPr>
      </w:pPr>
      <w:r>
        <w:rPr>
          <w:snapToGrid w:val="0"/>
        </w:rPr>
        <w:tab/>
        <w:t>(ii)</w:t>
      </w:r>
      <w:r>
        <w:rPr>
          <w:snapToGrid w:val="0"/>
        </w:rPr>
        <w:tab/>
        <w:t>the regulations; and</w:t>
      </w:r>
    </w:p>
    <w:p>
      <w:pPr>
        <w:pStyle w:val="Indenti"/>
        <w:rPr>
          <w:snapToGrid w:val="0"/>
        </w:rPr>
      </w:pPr>
      <w:r>
        <w:rPr>
          <w:snapToGrid w:val="0"/>
        </w:rPr>
        <w:tab/>
        <w:t>(iii)</w:t>
      </w:r>
      <w:r>
        <w:rPr>
          <w:snapToGrid w:val="0"/>
        </w:rPr>
        <w:tab/>
        <w:t>any licence conditions.</w:t>
      </w:r>
    </w:p>
    <w:p>
      <w:pPr>
        <w:pStyle w:val="Heading5"/>
        <w:rPr>
          <w:snapToGrid w:val="0"/>
        </w:rPr>
      </w:pPr>
      <w:bookmarkStart w:id="1273" w:name="_Toc445026836"/>
      <w:bookmarkStart w:id="1274" w:name="_Toc445088440"/>
      <w:bookmarkStart w:id="1275" w:name="_Toc445112933"/>
      <w:bookmarkStart w:id="1276" w:name="_Toc518095430"/>
      <w:bookmarkStart w:id="1277" w:name="_Toc37566794"/>
      <w:bookmarkStart w:id="1278" w:name="_Toc38777805"/>
      <w:bookmarkStart w:id="1279" w:name="_Toc72913100"/>
      <w:r>
        <w:rPr>
          <w:rStyle w:val="CharSectno"/>
        </w:rPr>
        <w:t>168</w:t>
      </w:r>
      <w:r>
        <w:rPr>
          <w:snapToGrid w:val="0"/>
        </w:rPr>
        <w:t>.</w:t>
      </w:r>
      <w:r>
        <w:rPr>
          <w:snapToGrid w:val="0"/>
        </w:rPr>
        <w:tab/>
        <w:t>Refusal of application for renewal</w:t>
      </w:r>
      <w:bookmarkEnd w:id="1273"/>
      <w:bookmarkEnd w:id="1274"/>
      <w:bookmarkEnd w:id="1275"/>
      <w:bookmarkEnd w:id="1276"/>
      <w:bookmarkEnd w:id="1277"/>
      <w:bookmarkEnd w:id="1278"/>
      <w:bookmarkEnd w:id="1279"/>
      <w:r>
        <w:rPr>
          <w:snapToGrid w:val="0"/>
        </w:rPr>
        <w:t xml:space="preserve"> </w:t>
      </w:r>
    </w:p>
    <w:p>
      <w:pPr>
        <w:pStyle w:val="Subsection"/>
        <w:rPr>
          <w:snapToGrid w:val="0"/>
        </w:rPr>
      </w:pPr>
      <w:r>
        <w:rPr>
          <w:snapToGrid w:val="0"/>
        </w:rPr>
        <w:tab/>
        <w:t>(1)</w:t>
      </w:r>
      <w:r>
        <w:rPr>
          <w:snapToGrid w:val="0"/>
        </w:rPr>
        <w:tab/>
        <w:t>If the Minister proposes to refuse to renew the licence, the Minister must give the applicant notice of the proposed refusal.</w:t>
      </w:r>
    </w:p>
    <w:p>
      <w:pPr>
        <w:pStyle w:val="NotesPerm"/>
        <w:tabs>
          <w:tab w:val="left" w:pos="851"/>
        </w:tabs>
        <w:spacing w:before="120"/>
        <w:ind w:left="851" w:hanging="851"/>
        <w:rPr>
          <w:snapToGrid w:val="0"/>
        </w:rPr>
      </w:pPr>
      <w:r>
        <w:rPr>
          <w:snapToGrid w:val="0"/>
        </w:rPr>
        <w:t xml:space="preserve">Note: </w:t>
      </w:r>
      <w:r>
        <w:rPr>
          <w:snapToGrid w:val="0"/>
        </w:rPr>
        <w:tab/>
        <w:t>The retention licence remains in force until the application for renewal has been finally determined (i.e. until the Minister decides whether or not to renew the licence) (see section 156).</w:t>
      </w:r>
    </w:p>
    <w:p>
      <w:pPr>
        <w:pStyle w:val="Subsection"/>
        <w:rPr>
          <w:snapToGrid w:val="0"/>
        </w:rPr>
      </w:pPr>
      <w:r>
        <w:rPr>
          <w:snapToGrid w:val="0"/>
        </w:rPr>
        <w:tab/>
        <w:t>(2)</w:t>
      </w:r>
      <w:r>
        <w:rPr>
          <w:snapToGrid w:val="0"/>
        </w:rPr>
        <w:tab/>
        <w:t>The notice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give details of the Minister’s reasons for the proposal not to renew the licence; and</w:t>
      </w:r>
    </w:p>
    <w:p>
      <w:pPr>
        <w:pStyle w:val="Indenta"/>
        <w:rPr>
          <w:snapToGrid w:val="0"/>
        </w:rPr>
      </w:pPr>
      <w:r>
        <w:rPr>
          <w:snapToGrid w:val="0"/>
        </w:rPr>
        <w:tab/>
        <w:t>(c)</w:t>
      </w:r>
      <w:r>
        <w:rPr>
          <w:snapToGrid w:val="0"/>
        </w:rPr>
        <w:tab/>
        <w:t>invite the applicant to make written submissions on the proposed non</w:t>
      </w:r>
      <w:r>
        <w:rPr>
          <w:snapToGrid w:val="0"/>
        </w:rPr>
        <w:noBreakHyphen/>
        <w:t>renewal to the Minister; and</w:t>
      </w:r>
    </w:p>
    <w:p>
      <w:pPr>
        <w:pStyle w:val="Indenta"/>
        <w:rPr>
          <w:snapToGrid w:val="0"/>
        </w:rPr>
      </w:pPr>
      <w:r>
        <w:rPr>
          <w:snapToGrid w:val="0"/>
        </w:rPr>
        <w:tab/>
        <w:t>(d)</w:t>
      </w:r>
      <w:r>
        <w:rPr>
          <w:snapToGrid w:val="0"/>
        </w:rPr>
        <w:tab/>
        <w:t>specify the day by which submissions may be made to the Minister.</w:t>
      </w:r>
    </w:p>
    <w:p>
      <w:pPr>
        <w:pStyle w:val="Subsection"/>
        <w:rPr>
          <w:snapToGrid w:val="0"/>
        </w:rPr>
      </w:pPr>
      <w:r>
        <w:rPr>
          <w:snapToGrid w:val="0"/>
        </w:rPr>
        <w:tab/>
        <w:t>(3)</w:t>
      </w:r>
      <w:r>
        <w:rPr>
          <w:snapToGrid w:val="0"/>
        </w:rPr>
        <w:tab/>
        <w:t>The day specified under subsection (2)(d) is to be at least 30 days after the day on which the notice under subsection (1) is given to the applicant.</w:t>
      </w:r>
    </w:p>
    <w:p>
      <w:pPr>
        <w:pStyle w:val="Subsection"/>
        <w:rPr>
          <w:snapToGrid w:val="0"/>
        </w:rPr>
      </w:pPr>
      <w:r>
        <w:rPr>
          <w:snapToGrid w:val="0"/>
        </w:rPr>
        <w:tab/>
        <w:t>(4)</w:t>
      </w:r>
      <w:r>
        <w:rPr>
          <w:snapToGrid w:val="0"/>
        </w:rPr>
        <w:tab/>
        <w:t>The Minister, in deciding whether to refuse to renew the licence, must have regard to any submissions made by the applicant in response to the notice under subsection (1).</w:t>
      </w:r>
    </w:p>
    <w:p>
      <w:pPr>
        <w:pStyle w:val="Heading5"/>
        <w:rPr>
          <w:snapToGrid w:val="0"/>
        </w:rPr>
      </w:pPr>
      <w:bookmarkStart w:id="1280" w:name="_Toc445026837"/>
      <w:bookmarkStart w:id="1281" w:name="_Toc445088441"/>
      <w:bookmarkStart w:id="1282" w:name="_Toc445112934"/>
      <w:bookmarkStart w:id="1283" w:name="_Toc518095431"/>
      <w:bookmarkStart w:id="1284" w:name="_Toc37566795"/>
      <w:bookmarkStart w:id="1285" w:name="_Toc38777806"/>
      <w:bookmarkStart w:id="1286" w:name="_Toc72913101"/>
      <w:r>
        <w:rPr>
          <w:rStyle w:val="CharSectno"/>
        </w:rPr>
        <w:t>169</w:t>
      </w:r>
      <w:r>
        <w:rPr>
          <w:snapToGrid w:val="0"/>
        </w:rPr>
        <w:t>.</w:t>
      </w:r>
      <w:r>
        <w:rPr>
          <w:snapToGrid w:val="0"/>
        </w:rPr>
        <w:tab/>
        <w:t>Applicant must be notified</w:t>
      </w:r>
      <w:bookmarkEnd w:id="1280"/>
      <w:bookmarkEnd w:id="1281"/>
      <w:bookmarkEnd w:id="1282"/>
      <w:bookmarkEnd w:id="1283"/>
      <w:bookmarkEnd w:id="1284"/>
      <w:bookmarkEnd w:id="1285"/>
      <w:bookmarkEnd w:id="1286"/>
      <w:r>
        <w:rPr>
          <w:snapToGrid w:val="0"/>
        </w:rPr>
        <w:t xml:space="preserve"> </w:t>
      </w:r>
    </w:p>
    <w:p>
      <w:pPr>
        <w:pStyle w:val="Subsection"/>
        <w:rPr>
          <w:snapToGrid w:val="0"/>
        </w:rPr>
      </w:pPr>
      <w:r>
        <w:rPr>
          <w:snapToGrid w:val="0"/>
        </w:rPr>
        <w:tab/>
        <w:t>(1)</w:t>
      </w:r>
      <w:r>
        <w:rPr>
          <w:snapToGrid w:val="0"/>
        </w:rPr>
        <w:tab/>
        <w:t>The Minister must give the applicant written notice of the Minister’s decision under section 165.</w:t>
      </w:r>
    </w:p>
    <w:p>
      <w:pPr>
        <w:pStyle w:val="Subsection"/>
        <w:keepNext/>
        <w:keepLines/>
        <w:rPr>
          <w:snapToGrid w:val="0"/>
        </w:rPr>
      </w:pPr>
      <w:r>
        <w:rPr>
          <w:snapToGrid w:val="0"/>
        </w:rPr>
        <w:tab/>
        <w:t>(2)</w:t>
      </w:r>
      <w:r>
        <w:rPr>
          <w:snapToGrid w:val="0"/>
        </w:rPr>
        <w:tab/>
        <w:t>If the Minister provisionally renews the licence under section 165, the notice must contain the following information — </w:t>
      </w:r>
    </w:p>
    <w:p>
      <w:pPr>
        <w:pStyle w:val="Indenta"/>
        <w:keepNext/>
        <w:rPr>
          <w:snapToGrid w:val="0"/>
        </w:rPr>
      </w:pPr>
      <w:r>
        <w:rPr>
          <w:snapToGrid w:val="0"/>
        </w:rPr>
        <w:tab/>
        <w:t>(a)</w:t>
      </w:r>
      <w:r>
        <w:rPr>
          <w:snapToGrid w:val="0"/>
        </w:rPr>
        <w:tab/>
        <w:t>notification of the term of the renewal;</w:t>
      </w:r>
    </w:p>
    <w:p>
      <w:pPr>
        <w:pStyle w:val="Indenta"/>
        <w:rPr>
          <w:snapToGrid w:val="0"/>
        </w:rPr>
      </w:pPr>
      <w:r>
        <w:rPr>
          <w:snapToGrid w:val="0"/>
        </w:rPr>
        <w:tab/>
        <w:t>(b)</w:t>
      </w:r>
      <w:r>
        <w:rPr>
          <w:snapToGrid w:val="0"/>
        </w:rPr>
        <w:tab/>
        <w:t>notification of the conditions of the renewed licence;</w:t>
      </w:r>
    </w:p>
    <w:p>
      <w:pPr>
        <w:pStyle w:val="Indenta"/>
        <w:rPr>
          <w:snapToGrid w:val="0"/>
        </w:rPr>
      </w:pPr>
      <w:r>
        <w:rPr>
          <w:snapToGrid w:val="0"/>
        </w:rPr>
        <w:tab/>
        <w:t>(c)</w:t>
      </w:r>
      <w:r>
        <w:rPr>
          <w:snapToGrid w:val="0"/>
        </w:rPr>
        <w:tab/>
        <w:t>notification of any determination under section 399 that the applicant must lodge a security or a further security;</w:t>
      </w:r>
    </w:p>
    <w:p>
      <w:pPr>
        <w:pStyle w:val="Indenta"/>
        <w:rPr>
          <w:snapToGrid w:val="0"/>
        </w:rPr>
      </w:pPr>
      <w:r>
        <w:rPr>
          <w:snapToGrid w:val="0"/>
        </w:rPr>
        <w:tab/>
        <w:t>(d)</w:t>
      </w:r>
      <w:r>
        <w:rPr>
          <w:snapToGrid w:val="0"/>
        </w:rPr>
        <w:tab/>
        <w:t>notification that the provisional renewal will lapse unless the applicant, before the end of the primary payment period — </w:t>
      </w:r>
    </w:p>
    <w:p>
      <w:pPr>
        <w:pStyle w:val="Indenti"/>
        <w:rPr>
          <w:snapToGrid w:val="0"/>
        </w:rPr>
      </w:pPr>
      <w:r>
        <w:rPr>
          <w:snapToGrid w:val="0"/>
        </w:rPr>
        <w:tab/>
        <w:t>(i)</w:t>
      </w:r>
      <w:r>
        <w:rPr>
          <w:snapToGrid w:val="0"/>
        </w:rPr>
        <w:tab/>
        <w:t>gives the Minister a written acceptance of the renewal; and</w:t>
      </w:r>
    </w:p>
    <w:p>
      <w:pPr>
        <w:pStyle w:val="Indenti"/>
        <w:rPr>
          <w:snapToGrid w:val="0"/>
        </w:rPr>
      </w:pPr>
      <w:r>
        <w:rPr>
          <w:snapToGrid w:val="0"/>
        </w:rPr>
        <w:tab/>
        <w:t>(ii)</w:t>
      </w:r>
      <w:r>
        <w:rPr>
          <w:snapToGrid w:val="0"/>
        </w:rPr>
        <w:tab/>
        <w:t>lodges any security required under section 399; and</w:t>
      </w:r>
    </w:p>
    <w:p>
      <w:pPr>
        <w:pStyle w:val="Indenti"/>
        <w:rPr>
          <w:snapToGrid w:val="0"/>
        </w:rPr>
      </w:pPr>
      <w:r>
        <w:rPr>
          <w:snapToGrid w:val="0"/>
        </w:rPr>
        <w:tab/>
        <w:t>(iii)</w:t>
      </w:r>
      <w:r>
        <w:rPr>
          <w:snapToGrid w:val="0"/>
        </w:rPr>
        <w:tab/>
        <w:t>pays the fee that must be paid under section 425.</w:t>
      </w:r>
    </w:p>
    <w:p>
      <w:pPr>
        <w:pStyle w:val="NotesPerm"/>
        <w:tabs>
          <w:tab w:val="left" w:pos="851"/>
        </w:tabs>
        <w:spacing w:before="120"/>
        <w:ind w:left="851" w:hanging="851"/>
        <w:rPr>
          <w:snapToGrid w:val="0"/>
        </w:rPr>
      </w:pPr>
      <w:r>
        <w:rPr>
          <w:snapToGrid w:val="0"/>
        </w:rPr>
        <w:t xml:space="preserve">Note: </w:t>
      </w:r>
      <w:r>
        <w:rPr>
          <w:snapToGrid w:val="0"/>
        </w:rPr>
        <w:tab/>
        <w:t>Paragraph (b): section 177 provides for renewals to be granted subject to conditions.</w:t>
      </w:r>
    </w:p>
    <w:p>
      <w:pPr>
        <w:pStyle w:val="Subsection"/>
        <w:rPr>
          <w:snapToGrid w:val="0"/>
        </w:rPr>
      </w:pPr>
      <w:r>
        <w:rPr>
          <w:snapToGrid w:val="0"/>
        </w:rPr>
        <w:tab/>
        <w:t>(3)</w:t>
      </w:r>
      <w:r>
        <w:rPr>
          <w:snapToGrid w:val="0"/>
        </w:rPr>
        <w:tab/>
        <w:t>The term specified under subsection (2)(a) is not to exceed 5 years.</w:t>
      </w:r>
    </w:p>
    <w:p>
      <w:pPr>
        <w:pStyle w:val="Heading5"/>
        <w:rPr>
          <w:snapToGrid w:val="0"/>
        </w:rPr>
      </w:pPr>
      <w:bookmarkStart w:id="1287" w:name="_Toc445026838"/>
      <w:bookmarkStart w:id="1288" w:name="_Toc445088442"/>
      <w:bookmarkStart w:id="1289" w:name="_Toc445112935"/>
      <w:bookmarkStart w:id="1290" w:name="_Toc518095432"/>
      <w:bookmarkStart w:id="1291" w:name="_Toc37566796"/>
      <w:bookmarkStart w:id="1292" w:name="_Toc38777807"/>
      <w:bookmarkStart w:id="1293" w:name="_Toc72913102"/>
      <w:r>
        <w:rPr>
          <w:rStyle w:val="CharSectno"/>
        </w:rPr>
        <w:t>170</w:t>
      </w:r>
      <w:r>
        <w:rPr>
          <w:snapToGrid w:val="0"/>
        </w:rPr>
        <w:t>.</w:t>
      </w:r>
      <w:r>
        <w:rPr>
          <w:snapToGrid w:val="0"/>
        </w:rPr>
        <w:tab/>
        <w:t>Amendment of conditions</w:t>
      </w:r>
      <w:bookmarkEnd w:id="1287"/>
      <w:bookmarkEnd w:id="1288"/>
      <w:bookmarkEnd w:id="1289"/>
      <w:bookmarkEnd w:id="1290"/>
      <w:bookmarkEnd w:id="1291"/>
      <w:bookmarkEnd w:id="1292"/>
      <w:bookmarkEnd w:id="1293"/>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165; and</w:t>
      </w:r>
    </w:p>
    <w:p>
      <w:pPr>
        <w:pStyle w:val="Indenta"/>
        <w:rPr>
          <w:snapToGrid w:val="0"/>
        </w:rPr>
      </w:pPr>
      <w:r>
        <w:rPr>
          <w:snapToGrid w:val="0"/>
        </w:rPr>
        <w:tab/>
        <w:t>(b)</w:t>
      </w:r>
      <w:r>
        <w:rPr>
          <w:snapToGrid w:val="0"/>
        </w:rPr>
        <w:tab/>
        <w:t>is notified of the licence conditions; and</w:t>
      </w:r>
    </w:p>
    <w:p>
      <w:pPr>
        <w:pStyle w:val="Indenta"/>
        <w:rPr>
          <w:snapToGrid w:val="0"/>
        </w:rPr>
      </w:pPr>
      <w:r>
        <w:rPr>
          <w:snapToGrid w:val="0"/>
        </w:rPr>
        <w:tab/>
        <w:t>(c)</w:t>
      </w:r>
      <w:r>
        <w:rPr>
          <w:snapToGrid w:val="0"/>
        </w:rPr>
        <w:tab/>
        <w:t>is dissatisfied with a condition,</w:t>
      </w:r>
    </w:p>
    <w:p>
      <w:pPr>
        <w:pStyle w:val="Subsection"/>
        <w:spacing w:before="120"/>
        <w:rPr>
          <w:snapToGrid w:val="0"/>
        </w:rPr>
      </w:pPr>
      <w:r>
        <w:rPr>
          <w:snapToGrid w:val="0"/>
        </w:rPr>
        <w:tab/>
      </w:r>
      <w:r>
        <w:rPr>
          <w:snapToGrid w:val="0"/>
        </w:rPr>
        <w:tab/>
        <w:t>the holder may ask the Minister to amend the condition.</w:t>
      </w:r>
    </w:p>
    <w:p>
      <w:pPr>
        <w:pStyle w:val="Subsection"/>
        <w:spacing w:before="120"/>
        <w:rPr>
          <w:snapToGrid w:val="0"/>
        </w:rPr>
      </w:pPr>
      <w:r>
        <w:rPr>
          <w:snapToGrid w:val="0"/>
        </w:rPr>
        <w:tab/>
        <w:t>(2)</w:t>
      </w:r>
      <w:r>
        <w:rPr>
          <w:snapToGrid w:val="0"/>
        </w:rPr>
        <w:tab/>
        <w:t>The request must be made within 30 days after the day on which the applicant is given notice under section 169.</w:t>
      </w:r>
    </w:p>
    <w:p>
      <w:pPr>
        <w:pStyle w:val="Subsection"/>
        <w:spacing w:before="120"/>
        <w:rPr>
          <w:snapToGrid w:val="0"/>
        </w:rPr>
      </w:pPr>
      <w:r>
        <w:rPr>
          <w:snapToGrid w:val="0"/>
        </w:rPr>
        <w:tab/>
        <w:t>(3)</w:t>
      </w:r>
      <w:r>
        <w:rPr>
          <w:snapToGrid w:val="0"/>
        </w:rPr>
        <w:tab/>
        <w:t>If a request is made under subsection (1), the Minister may amend the licence conditions and, with the consent of the holder, any other licence condition.</w:t>
      </w:r>
    </w:p>
    <w:p>
      <w:pPr>
        <w:pStyle w:val="Subsection"/>
        <w:spacing w:before="120"/>
        <w:rPr>
          <w:snapToGrid w:val="0"/>
        </w:rPr>
      </w:pPr>
      <w:r>
        <w:rPr>
          <w:snapToGrid w:val="0"/>
        </w:rPr>
        <w:tab/>
        <w:t>(4)</w:t>
      </w:r>
      <w:r>
        <w:rPr>
          <w:snapToGrid w:val="0"/>
        </w:rPr>
        <w:tab/>
        <w:t>The Minister must give the holder written notice of a decision under this section.</w:t>
      </w:r>
    </w:p>
    <w:p>
      <w:pPr>
        <w:pStyle w:val="Heading5"/>
        <w:spacing w:before="180"/>
        <w:rPr>
          <w:snapToGrid w:val="0"/>
        </w:rPr>
      </w:pPr>
      <w:bookmarkStart w:id="1294" w:name="_Toc445026839"/>
      <w:bookmarkStart w:id="1295" w:name="_Toc445088443"/>
      <w:bookmarkStart w:id="1296" w:name="_Toc445112936"/>
      <w:bookmarkStart w:id="1297" w:name="_Toc518095433"/>
      <w:bookmarkStart w:id="1298" w:name="_Toc37566797"/>
      <w:bookmarkStart w:id="1299" w:name="_Toc38777808"/>
      <w:bookmarkStart w:id="1300" w:name="_Toc72913103"/>
      <w:r>
        <w:rPr>
          <w:rStyle w:val="CharSectno"/>
        </w:rPr>
        <w:t>171</w:t>
      </w:r>
      <w:r>
        <w:rPr>
          <w:snapToGrid w:val="0"/>
        </w:rPr>
        <w:t>.</w:t>
      </w:r>
      <w:r>
        <w:rPr>
          <w:snapToGrid w:val="0"/>
        </w:rPr>
        <w:tab/>
        <w:t>Amendment of security requirements</w:t>
      </w:r>
      <w:bookmarkEnd w:id="1294"/>
      <w:bookmarkEnd w:id="1295"/>
      <w:bookmarkEnd w:id="1296"/>
      <w:bookmarkEnd w:id="1297"/>
      <w:bookmarkEnd w:id="1298"/>
      <w:bookmarkEnd w:id="1299"/>
      <w:bookmarkEnd w:id="1300"/>
      <w:r>
        <w:rPr>
          <w:snapToGrid w:val="0"/>
        </w:rPr>
        <w:t xml:space="preserve"> </w:t>
      </w:r>
    </w:p>
    <w:p>
      <w:pPr>
        <w:pStyle w:val="Subsection"/>
        <w:spacing w:before="120"/>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165; and</w:t>
      </w:r>
    </w:p>
    <w:p>
      <w:pPr>
        <w:pStyle w:val="Indenta"/>
        <w:rPr>
          <w:snapToGrid w:val="0"/>
        </w:rPr>
      </w:pPr>
      <w:r>
        <w:rPr>
          <w:snapToGrid w:val="0"/>
        </w:rPr>
        <w:tab/>
        <w:t>(b)</w:t>
      </w:r>
      <w:r>
        <w:rPr>
          <w:snapToGrid w:val="0"/>
        </w:rPr>
        <w:tab/>
        <w:t>is notified of a security requirement; and</w:t>
      </w:r>
    </w:p>
    <w:p>
      <w:pPr>
        <w:pStyle w:val="Indenta"/>
        <w:rPr>
          <w:snapToGrid w:val="0"/>
        </w:rPr>
      </w:pPr>
      <w:r>
        <w:rPr>
          <w:snapToGrid w:val="0"/>
        </w:rPr>
        <w:tab/>
        <w:t>(c)</w:t>
      </w:r>
      <w:r>
        <w:rPr>
          <w:snapToGrid w:val="0"/>
        </w:rPr>
        <w:tab/>
        <w:t>is dissatisfied with the amount of the security required,</w:t>
      </w:r>
    </w:p>
    <w:p>
      <w:pPr>
        <w:pStyle w:val="Subsection"/>
        <w:spacing w:before="120"/>
        <w:rPr>
          <w:snapToGrid w:val="0"/>
        </w:rPr>
      </w:pPr>
      <w:r>
        <w:rPr>
          <w:snapToGrid w:val="0"/>
        </w:rPr>
        <w:tab/>
      </w:r>
      <w:r>
        <w:rPr>
          <w:snapToGrid w:val="0"/>
        </w:rPr>
        <w:tab/>
        <w:t>the holder may ask the Minister to make a new determination under section 399.</w:t>
      </w:r>
    </w:p>
    <w:p>
      <w:pPr>
        <w:pStyle w:val="Subsection"/>
        <w:spacing w:before="120"/>
        <w:rPr>
          <w:snapToGrid w:val="0"/>
        </w:rPr>
      </w:pPr>
      <w:r>
        <w:rPr>
          <w:snapToGrid w:val="0"/>
        </w:rPr>
        <w:tab/>
        <w:t>(2)</w:t>
      </w:r>
      <w:r>
        <w:rPr>
          <w:snapToGrid w:val="0"/>
        </w:rPr>
        <w:tab/>
        <w:t>The request must be made within 30 days after the day on which the holder is given notice under section 169.</w:t>
      </w:r>
    </w:p>
    <w:p>
      <w:pPr>
        <w:pStyle w:val="Subsection"/>
        <w:spacing w:before="120"/>
        <w:rPr>
          <w:snapToGrid w:val="0"/>
        </w:rPr>
      </w:pPr>
      <w:r>
        <w:rPr>
          <w:snapToGrid w:val="0"/>
        </w:rPr>
        <w:tab/>
        <w:t>(3)</w:t>
      </w:r>
      <w:r>
        <w:rPr>
          <w:snapToGrid w:val="0"/>
        </w:rPr>
        <w:tab/>
        <w:t>If a request is made under subsection (1), the Minister may make a new determination under section 399.</w:t>
      </w:r>
    </w:p>
    <w:p>
      <w:pPr>
        <w:pStyle w:val="Subsection"/>
        <w:spacing w:before="120"/>
        <w:rPr>
          <w:snapToGrid w:val="0"/>
        </w:rPr>
      </w:pPr>
      <w:r>
        <w:rPr>
          <w:snapToGrid w:val="0"/>
        </w:rPr>
        <w:tab/>
        <w:t>(4)</w:t>
      </w:r>
      <w:r>
        <w:rPr>
          <w:snapToGrid w:val="0"/>
        </w:rPr>
        <w:tab/>
        <w:t>The Minister must give the holder written notice of the new determination.</w:t>
      </w:r>
    </w:p>
    <w:p>
      <w:pPr>
        <w:pStyle w:val="Heading5"/>
        <w:keepNext w:val="0"/>
        <w:keepLines w:val="0"/>
        <w:spacing w:before="180"/>
        <w:rPr>
          <w:snapToGrid w:val="0"/>
        </w:rPr>
      </w:pPr>
      <w:bookmarkStart w:id="1301" w:name="_Toc445026840"/>
      <w:bookmarkStart w:id="1302" w:name="_Toc445088444"/>
      <w:bookmarkStart w:id="1303" w:name="_Toc445112937"/>
      <w:bookmarkStart w:id="1304" w:name="_Toc518095434"/>
      <w:bookmarkStart w:id="1305" w:name="_Toc37566798"/>
      <w:bookmarkStart w:id="1306" w:name="_Toc38777809"/>
      <w:bookmarkStart w:id="1307" w:name="_Toc72913104"/>
      <w:r>
        <w:rPr>
          <w:rStyle w:val="CharSectno"/>
        </w:rPr>
        <w:t>172</w:t>
      </w:r>
      <w:r>
        <w:rPr>
          <w:snapToGrid w:val="0"/>
        </w:rPr>
        <w:t>.</w:t>
      </w:r>
      <w:r>
        <w:rPr>
          <w:snapToGrid w:val="0"/>
        </w:rPr>
        <w:tab/>
        <w:t>Extension of primary payment period</w:t>
      </w:r>
      <w:bookmarkEnd w:id="1301"/>
      <w:bookmarkEnd w:id="1302"/>
      <w:bookmarkEnd w:id="1303"/>
      <w:bookmarkEnd w:id="1304"/>
      <w:bookmarkEnd w:id="1305"/>
      <w:bookmarkEnd w:id="1306"/>
      <w:bookmarkEnd w:id="1307"/>
      <w:r>
        <w:rPr>
          <w:snapToGrid w:val="0"/>
        </w:rPr>
        <w:t xml:space="preserve"> </w:t>
      </w:r>
    </w:p>
    <w:p>
      <w:pPr>
        <w:pStyle w:val="Subsection"/>
        <w:spacing w:before="120"/>
        <w:rPr>
          <w:snapToGrid w:val="0"/>
        </w:rPr>
      </w:pPr>
      <w:r>
        <w:rPr>
          <w:snapToGrid w:val="0"/>
        </w:rPr>
        <w:tab/>
        <w:t>(1)</w:t>
      </w:r>
      <w:r>
        <w:rPr>
          <w:snapToGrid w:val="0"/>
        </w:rPr>
        <w:tab/>
        <w:t>If the licence holder makes a request under section 170 or 171, the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holder is given notice under section 169.</w:t>
      </w:r>
    </w:p>
    <w:p>
      <w:pPr>
        <w:pStyle w:val="Subsection"/>
        <w:keepNext/>
        <w:keepLines/>
        <w:rPr>
          <w:snapToGrid w:val="0"/>
        </w:rPr>
      </w:pPr>
      <w:r>
        <w:rPr>
          <w:snapToGrid w:val="0"/>
        </w:rPr>
        <w:tab/>
        <w:t>(3)</w:t>
      </w:r>
      <w:r>
        <w:rPr>
          <w:snapToGrid w:val="0"/>
        </w:rPr>
        <w:tab/>
        <w:t>If the Minister agrees to the request to extend the primary payment period, the Minister must — </w:t>
      </w:r>
    </w:p>
    <w:p>
      <w:pPr>
        <w:pStyle w:val="Indenta"/>
        <w:keepNext/>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holder a written notice informing the holder of the period of the extension.</w:t>
      </w:r>
    </w:p>
    <w:p>
      <w:pPr>
        <w:pStyle w:val="Heading5"/>
        <w:rPr>
          <w:snapToGrid w:val="0"/>
        </w:rPr>
      </w:pPr>
      <w:bookmarkStart w:id="1308" w:name="_Toc445026841"/>
      <w:bookmarkStart w:id="1309" w:name="_Toc445088445"/>
      <w:bookmarkStart w:id="1310" w:name="_Toc445112938"/>
      <w:bookmarkStart w:id="1311" w:name="_Toc518095435"/>
      <w:bookmarkStart w:id="1312" w:name="_Toc37566799"/>
      <w:bookmarkStart w:id="1313" w:name="_Toc38777810"/>
      <w:bookmarkStart w:id="1314" w:name="_Toc72913105"/>
      <w:r>
        <w:rPr>
          <w:rStyle w:val="CharSectno"/>
        </w:rPr>
        <w:t>173</w:t>
      </w:r>
      <w:r>
        <w:rPr>
          <w:snapToGrid w:val="0"/>
        </w:rPr>
        <w:t>.</w:t>
      </w:r>
      <w:r>
        <w:rPr>
          <w:snapToGrid w:val="0"/>
        </w:rPr>
        <w:tab/>
        <w:t>Acceptance of renewal of retention licence</w:t>
      </w:r>
      <w:bookmarkEnd w:id="1308"/>
      <w:bookmarkEnd w:id="1309"/>
      <w:bookmarkEnd w:id="1310"/>
      <w:bookmarkEnd w:id="1311"/>
      <w:bookmarkEnd w:id="1312"/>
      <w:bookmarkEnd w:id="1313"/>
      <w:bookmarkEnd w:id="1314"/>
      <w:r>
        <w:rPr>
          <w:snapToGrid w:val="0"/>
        </w:rPr>
        <w:t xml:space="preserve"> </w:t>
      </w:r>
    </w:p>
    <w:p>
      <w:pPr>
        <w:pStyle w:val="Subsection"/>
        <w:rPr>
          <w:snapToGrid w:val="0"/>
        </w:rPr>
      </w:pPr>
      <w:r>
        <w:rPr>
          <w:snapToGrid w:val="0"/>
        </w:rPr>
        <w:tab/>
        <w:t>(1)</w:t>
      </w:r>
      <w:r>
        <w:rPr>
          <w:snapToGrid w:val="0"/>
        </w:rPr>
        <w:tab/>
        <w:t>The provisional renewal of a retention licence is properly accepted by the licence holder if, before the required time, the holder — </w:t>
      </w:r>
    </w:p>
    <w:p>
      <w:pPr>
        <w:pStyle w:val="Indenta"/>
        <w:rPr>
          <w:snapToGrid w:val="0"/>
        </w:rPr>
      </w:pPr>
      <w:r>
        <w:rPr>
          <w:snapToGrid w:val="0"/>
        </w:rPr>
        <w:tab/>
        <w:t>(a)</w:t>
      </w:r>
      <w:r>
        <w:rPr>
          <w:snapToGrid w:val="0"/>
        </w:rPr>
        <w:tab/>
        <w:t>gives the Minister a written acceptance of the renewal;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under section 425.</w:t>
      </w:r>
    </w:p>
    <w:p>
      <w:pPr>
        <w:pStyle w:val="Subsection"/>
        <w:rPr>
          <w:snapToGrid w:val="0"/>
        </w:rPr>
      </w:pPr>
      <w:r>
        <w:rPr>
          <w:snapToGrid w:val="0"/>
        </w:rPr>
        <w:tab/>
        <w:t>(2)</w:t>
      </w:r>
      <w:r>
        <w:rPr>
          <w:snapToGrid w:val="0"/>
        </w:rPr>
        <w:tab/>
        <w:t>The required time under subsection (1) is the end of the primary payment period or, if the licence holder has been granted an extension of the primary payment period under section 172,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155, the renewal of the licence cannot be effective before it is registered (see section 334 for registration).</w:t>
      </w:r>
    </w:p>
    <w:p>
      <w:pPr>
        <w:pStyle w:val="Heading5"/>
        <w:rPr>
          <w:snapToGrid w:val="0"/>
        </w:rPr>
      </w:pPr>
      <w:bookmarkStart w:id="1315" w:name="_Toc445026842"/>
      <w:bookmarkStart w:id="1316" w:name="_Toc445088446"/>
      <w:bookmarkStart w:id="1317" w:name="_Toc445112939"/>
      <w:bookmarkStart w:id="1318" w:name="_Toc518095436"/>
      <w:bookmarkStart w:id="1319" w:name="_Toc37566800"/>
      <w:bookmarkStart w:id="1320" w:name="_Toc38777811"/>
      <w:bookmarkStart w:id="1321" w:name="_Toc72913106"/>
      <w:r>
        <w:rPr>
          <w:rStyle w:val="CharSectno"/>
        </w:rPr>
        <w:t>174</w:t>
      </w:r>
      <w:r>
        <w:rPr>
          <w:snapToGrid w:val="0"/>
        </w:rPr>
        <w:t>.</w:t>
      </w:r>
      <w:r>
        <w:rPr>
          <w:snapToGrid w:val="0"/>
        </w:rPr>
        <w:tab/>
        <w:t>Conditions applicable to licence on renewal</w:t>
      </w:r>
      <w:bookmarkEnd w:id="1315"/>
      <w:bookmarkEnd w:id="1316"/>
      <w:bookmarkEnd w:id="1317"/>
      <w:bookmarkEnd w:id="1318"/>
      <w:bookmarkEnd w:id="1319"/>
      <w:bookmarkEnd w:id="1320"/>
      <w:bookmarkEnd w:id="1321"/>
      <w:r>
        <w:rPr>
          <w:snapToGrid w:val="0"/>
        </w:rPr>
        <w:t xml:space="preserve"> </w:t>
      </w:r>
    </w:p>
    <w:p>
      <w:pPr>
        <w:pStyle w:val="Subsection"/>
        <w:rPr>
          <w:snapToGrid w:val="0"/>
        </w:rPr>
      </w:pPr>
      <w:r>
        <w:rPr>
          <w:snapToGrid w:val="0"/>
        </w:rPr>
        <w:tab/>
      </w:r>
      <w:r>
        <w:rPr>
          <w:snapToGrid w:val="0"/>
        </w:rPr>
        <w:tab/>
        <w:t>If the provisional renewal is properly accepted under section 173, the renewed licence is subject to — </w:t>
      </w:r>
    </w:p>
    <w:p>
      <w:pPr>
        <w:pStyle w:val="Indenta"/>
        <w:rPr>
          <w:snapToGrid w:val="0"/>
        </w:rPr>
      </w:pPr>
      <w:r>
        <w:rPr>
          <w:snapToGrid w:val="0"/>
        </w:rPr>
        <w:tab/>
        <w:t>(a)</w:t>
      </w:r>
      <w:r>
        <w:rPr>
          <w:snapToGrid w:val="0"/>
        </w:rPr>
        <w:tab/>
        <w:t>the conditions specified in the notice given to the licence holder under section 169; or</w:t>
      </w:r>
    </w:p>
    <w:p>
      <w:pPr>
        <w:pStyle w:val="Indenta"/>
        <w:rPr>
          <w:snapToGrid w:val="0"/>
        </w:rPr>
      </w:pPr>
      <w:r>
        <w:rPr>
          <w:snapToGrid w:val="0"/>
        </w:rPr>
        <w:tab/>
        <w:t>(b)</w:t>
      </w:r>
      <w:r>
        <w:rPr>
          <w:snapToGrid w:val="0"/>
        </w:rPr>
        <w:tab/>
        <w:t>if the Minister amended those conditions under section 170, those conditions as amended.</w:t>
      </w:r>
    </w:p>
    <w:p>
      <w:pPr>
        <w:pStyle w:val="Heading5"/>
        <w:rPr>
          <w:snapToGrid w:val="0"/>
        </w:rPr>
      </w:pPr>
      <w:bookmarkStart w:id="1322" w:name="_Toc445026843"/>
      <w:bookmarkStart w:id="1323" w:name="_Toc445088447"/>
      <w:bookmarkStart w:id="1324" w:name="_Toc445112940"/>
      <w:bookmarkStart w:id="1325" w:name="_Toc518095437"/>
      <w:bookmarkStart w:id="1326" w:name="_Toc37566801"/>
      <w:bookmarkStart w:id="1327" w:name="_Toc38777812"/>
      <w:bookmarkStart w:id="1328" w:name="_Toc72913107"/>
      <w:r>
        <w:rPr>
          <w:rStyle w:val="CharSectno"/>
        </w:rPr>
        <w:t>175</w:t>
      </w:r>
      <w:r>
        <w:rPr>
          <w:snapToGrid w:val="0"/>
        </w:rPr>
        <w:t>.</w:t>
      </w:r>
      <w:r>
        <w:rPr>
          <w:snapToGrid w:val="0"/>
        </w:rPr>
        <w:tab/>
        <w:t>Lapse of provisional renewal of retention licence</w:t>
      </w:r>
      <w:bookmarkEnd w:id="1322"/>
      <w:bookmarkEnd w:id="1323"/>
      <w:bookmarkEnd w:id="1324"/>
      <w:bookmarkEnd w:id="1325"/>
      <w:bookmarkEnd w:id="1326"/>
      <w:bookmarkEnd w:id="1327"/>
      <w:bookmarkEnd w:id="1328"/>
      <w:r>
        <w:rPr>
          <w:snapToGrid w:val="0"/>
        </w:rPr>
        <w:t xml:space="preserve"> </w:t>
      </w:r>
    </w:p>
    <w:p>
      <w:pPr>
        <w:pStyle w:val="Subsection"/>
        <w:rPr>
          <w:snapToGrid w:val="0"/>
        </w:rPr>
      </w:pPr>
      <w:r>
        <w:rPr>
          <w:snapToGrid w:val="0"/>
        </w:rPr>
        <w:tab/>
      </w:r>
      <w:r>
        <w:rPr>
          <w:snapToGrid w:val="0"/>
        </w:rPr>
        <w:tab/>
        <w:t>If the provisional renewal of a retention licence is not properly accepted under section 173, the provisional renewal lapses.</w:t>
      </w:r>
    </w:p>
    <w:p>
      <w:pPr>
        <w:pStyle w:val="Heading4"/>
        <w:rPr>
          <w:b/>
        </w:rPr>
      </w:pPr>
      <w:bookmarkStart w:id="1329" w:name="_Toc72913108"/>
      <w:r>
        <w:rPr>
          <w:b/>
          <w:snapToGrid w:val="0"/>
        </w:rPr>
        <w:t>Division 6 — Obligations associated with retention licence</w:t>
      </w:r>
      <w:bookmarkEnd w:id="1329"/>
    </w:p>
    <w:p>
      <w:pPr>
        <w:pStyle w:val="Heading5"/>
        <w:rPr>
          <w:snapToGrid w:val="0"/>
        </w:rPr>
      </w:pPr>
      <w:bookmarkStart w:id="1330" w:name="_Toc445026844"/>
      <w:bookmarkStart w:id="1331" w:name="_Toc445088448"/>
      <w:bookmarkStart w:id="1332" w:name="_Toc445112941"/>
      <w:bookmarkStart w:id="1333" w:name="_Toc518095438"/>
      <w:bookmarkStart w:id="1334" w:name="_Toc37566802"/>
      <w:bookmarkStart w:id="1335" w:name="_Toc38777813"/>
      <w:bookmarkStart w:id="1336" w:name="_Toc72913109"/>
      <w:r>
        <w:rPr>
          <w:rStyle w:val="CharSectno"/>
        </w:rPr>
        <w:t>176</w:t>
      </w:r>
      <w:r>
        <w:rPr>
          <w:snapToGrid w:val="0"/>
        </w:rPr>
        <w:t>.</w:t>
      </w:r>
      <w:r>
        <w:rPr>
          <w:snapToGrid w:val="0"/>
        </w:rPr>
        <w:tab/>
        <w:t>General</w:t>
      </w:r>
      <w:bookmarkEnd w:id="1330"/>
      <w:bookmarkEnd w:id="1331"/>
      <w:bookmarkEnd w:id="1332"/>
      <w:bookmarkEnd w:id="1333"/>
      <w:bookmarkEnd w:id="1334"/>
      <w:bookmarkEnd w:id="1335"/>
      <w:bookmarkEnd w:id="1336"/>
      <w:r>
        <w:rPr>
          <w:snapToGrid w:val="0"/>
        </w:rPr>
        <w:t xml:space="preserve"> </w:t>
      </w:r>
    </w:p>
    <w:p>
      <w:pPr>
        <w:pStyle w:val="Subsection"/>
        <w:rPr>
          <w:snapToGrid w:val="0"/>
        </w:rPr>
      </w:pPr>
      <w:r>
        <w:rPr>
          <w:snapToGrid w:val="0"/>
        </w:rPr>
        <w:tab/>
        <w:t>(1)</w:t>
      </w:r>
      <w:r>
        <w:rPr>
          <w:snapToGrid w:val="0"/>
        </w:rPr>
        <w:tab/>
        <w:t>The sources of obligations associated with a retention licence are — </w:t>
      </w:r>
    </w:p>
    <w:p>
      <w:pPr>
        <w:pStyle w:val="Indenta"/>
        <w:rPr>
          <w:snapToGrid w:val="0"/>
        </w:rPr>
      </w:pPr>
      <w:r>
        <w:rPr>
          <w:snapToGrid w:val="0"/>
        </w:rPr>
        <w:tab/>
        <w:t>(a)</w:t>
      </w:r>
      <w:r>
        <w:rPr>
          <w:snapToGrid w:val="0"/>
        </w:rPr>
        <w:tab/>
        <w:t>the licence conditions; and</w:t>
      </w:r>
    </w:p>
    <w:p>
      <w:pPr>
        <w:pStyle w:val="Indenta"/>
        <w:rPr>
          <w:snapToGrid w:val="0"/>
        </w:rPr>
      </w:pPr>
      <w:r>
        <w:rPr>
          <w:snapToGrid w:val="0"/>
        </w:rPr>
        <w:tab/>
        <w:t>(b)</w:t>
      </w:r>
      <w:r>
        <w:rPr>
          <w:snapToGrid w:val="0"/>
        </w:rPr>
        <w:tab/>
        <w:t>obligations arising from directions under section 387 or 392 given by the Minister; and</w:t>
      </w:r>
    </w:p>
    <w:p>
      <w:pPr>
        <w:pStyle w:val="Indenta"/>
        <w:rPr>
          <w:snapToGrid w:val="0"/>
        </w:rPr>
      </w:pPr>
      <w:r>
        <w:rPr>
          <w:snapToGrid w:val="0"/>
        </w:rPr>
        <w:tab/>
        <w:t>(c)</w:t>
      </w:r>
      <w:r>
        <w:rPr>
          <w:snapToGrid w:val="0"/>
        </w:rPr>
        <w:tab/>
        <w:t>obligations imposed by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 (a) see section 177. For paragraph (c) see sections 44, 177 to 185, 372 and 391(1).</w:t>
      </w:r>
    </w:p>
    <w:p>
      <w:pPr>
        <w:pStyle w:val="Subsection"/>
        <w:rPr>
          <w:snapToGrid w:val="0"/>
        </w:rPr>
      </w:pPr>
      <w:r>
        <w:rPr>
          <w:snapToGrid w:val="0"/>
        </w:rPr>
        <w:tab/>
        <w:t>(2)</w:t>
      </w:r>
      <w:r>
        <w:rPr>
          <w:snapToGrid w:val="0"/>
        </w:rPr>
        <w:tab/>
        <w:t>If a retention licence has 2 or more holders, all the holders are jointly and severally bound by the obligations that attach to the licence.</w:t>
      </w:r>
    </w:p>
    <w:p>
      <w:pPr>
        <w:pStyle w:val="Heading5"/>
        <w:rPr>
          <w:snapToGrid w:val="0"/>
        </w:rPr>
      </w:pPr>
      <w:bookmarkStart w:id="1337" w:name="_Toc445026845"/>
      <w:bookmarkStart w:id="1338" w:name="_Toc445088449"/>
      <w:bookmarkStart w:id="1339" w:name="_Toc445112942"/>
      <w:bookmarkStart w:id="1340" w:name="_Toc518095439"/>
      <w:bookmarkStart w:id="1341" w:name="_Toc37566803"/>
      <w:bookmarkStart w:id="1342" w:name="_Toc38777814"/>
      <w:bookmarkStart w:id="1343" w:name="_Toc72913110"/>
      <w:r>
        <w:rPr>
          <w:rStyle w:val="CharSectno"/>
        </w:rPr>
        <w:t>177</w:t>
      </w:r>
      <w:r>
        <w:rPr>
          <w:snapToGrid w:val="0"/>
        </w:rPr>
        <w:t>.</w:t>
      </w:r>
      <w:r>
        <w:rPr>
          <w:snapToGrid w:val="0"/>
        </w:rPr>
        <w:tab/>
        <w:t>Conditions of retention licence</w:t>
      </w:r>
      <w:bookmarkEnd w:id="1337"/>
      <w:bookmarkEnd w:id="1338"/>
      <w:bookmarkEnd w:id="1339"/>
      <w:bookmarkEnd w:id="1340"/>
      <w:bookmarkEnd w:id="1341"/>
      <w:bookmarkEnd w:id="1342"/>
      <w:bookmarkEnd w:id="1343"/>
      <w:r>
        <w:rPr>
          <w:snapToGrid w:val="0"/>
        </w:rPr>
        <w:t xml:space="preserve"> </w:t>
      </w:r>
    </w:p>
    <w:p>
      <w:pPr>
        <w:pStyle w:val="Subsection"/>
        <w:rPr>
          <w:snapToGrid w:val="0"/>
        </w:rPr>
      </w:pPr>
      <w:r>
        <w:rPr>
          <w:snapToGrid w:val="0"/>
        </w:rPr>
        <w:tab/>
        <w:t>(1)</w:t>
      </w:r>
      <w:r>
        <w:rPr>
          <w:snapToGrid w:val="0"/>
        </w:rPr>
        <w:tab/>
        <w:t>The Minister may grant or renew a retention licence subject to whatever conditions the Minister thinks appropriate.</w:t>
      </w:r>
    </w:p>
    <w:p>
      <w:pPr>
        <w:pStyle w:val="Subsection"/>
        <w:rPr>
          <w:snapToGrid w:val="0"/>
        </w:rPr>
      </w:pPr>
      <w:r>
        <w:rPr>
          <w:snapToGrid w:val="0"/>
        </w:rPr>
        <w:tab/>
        <w:t>(2)</w:t>
      </w:r>
      <w:r>
        <w:rPr>
          <w:snapToGrid w:val="0"/>
        </w:rPr>
        <w:tab/>
        <w:t>If the Minister grants or renews a retention licence subject to conditions, the conditions must be specified in the licence.</w:t>
      </w:r>
    </w:p>
    <w:p>
      <w:pPr>
        <w:pStyle w:val="Subsection"/>
        <w:rPr>
          <w:snapToGrid w:val="0"/>
        </w:rPr>
      </w:pPr>
      <w:r>
        <w:rPr>
          <w:snapToGrid w:val="0"/>
        </w:rPr>
        <w:tab/>
        <w:t>(3)</w:t>
      </w:r>
      <w:r>
        <w:rPr>
          <w:snapToGrid w:val="0"/>
        </w:rPr>
        <w:tab/>
        <w:t>Without limiting subsection (1), the Minister may attach the following kinds of conditions to the grant or renewal of a retention licence — </w:t>
      </w:r>
    </w:p>
    <w:p>
      <w:pPr>
        <w:pStyle w:val="Indenta"/>
        <w:rPr>
          <w:snapToGrid w:val="0"/>
        </w:rPr>
      </w:pPr>
      <w:r>
        <w:rPr>
          <w:snapToGrid w:val="0"/>
        </w:rPr>
        <w:tab/>
        <w:t>(a)</w:t>
      </w:r>
      <w:r>
        <w:rPr>
          <w:snapToGrid w:val="0"/>
        </w:rPr>
        <w:tab/>
        <w:t>a condition requiring the licence holder to take out insurance as required by the Minister;</w:t>
      </w:r>
    </w:p>
    <w:p>
      <w:pPr>
        <w:pStyle w:val="Indenta"/>
        <w:rPr>
          <w:snapToGrid w:val="0"/>
        </w:rPr>
      </w:pPr>
      <w:r>
        <w:rPr>
          <w:snapToGrid w:val="0"/>
        </w:rPr>
        <w:tab/>
        <w:t>(b)</w:t>
      </w:r>
      <w:r>
        <w:rPr>
          <w:snapToGrid w:val="0"/>
        </w:rPr>
        <w:tab/>
        <w:t>a condition requiring the holder to carry out certain activities in or in relation to the licence area during the term of the licence;</w:t>
      </w:r>
    </w:p>
    <w:p>
      <w:pPr>
        <w:pStyle w:val="Indenta"/>
        <w:rPr>
          <w:snapToGrid w:val="0"/>
        </w:rPr>
      </w:pPr>
      <w:r>
        <w:rPr>
          <w:snapToGrid w:val="0"/>
        </w:rPr>
        <w:tab/>
        <w:t>(c)</w:t>
      </w:r>
      <w:r>
        <w:rPr>
          <w:snapToGrid w:val="0"/>
        </w:rPr>
        <w:tab/>
        <w:t>a condition requiring the holder to spend a specified amount of money in carrying out the activities referred to in paragraph (b);</w:t>
      </w:r>
    </w:p>
    <w:p>
      <w:pPr>
        <w:pStyle w:val="Indenta"/>
        <w:rPr>
          <w:snapToGrid w:val="0"/>
        </w:rPr>
      </w:pPr>
      <w:r>
        <w:rPr>
          <w:snapToGrid w:val="0"/>
        </w:rPr>
        <w:tab/>
        <w:t>(d)</w:t>
      </w:r>
      <w:r>
        <w:rPr>
          <w:snapToGrid w:val="0"/>
        </w:rPr>
        <w:tab/>
        <w:t>a condition requiring the holder to lodge a security with the Minister;</w:t>
      </w:r>
    </w:p>
    <w:p>
      <w:pPr>
        <w:pStyle w:val="Indenta"/>
        <w:rPr>
          <w:snapToGrid w:val="0"/>
        </w:rPr>
      </w:pPr>
      <w:r>
        <w:rPr>
          <w:snapToGrid w:val="0"/>
        </w:rPr>
        <w:tab/>
        <w:t>(e)</w:t>
      </w:r>
      <w:r>
        <w:rPr>
          <w:snapToGrid w:val="0"/>
        </w:rPr>
        <w:tab/>
        <w:t>a condition requiring the holder to keep specified information;</w:t>
      </w:r>
    </w:p>
    <w:p>
      <w:pPr>
        <w:pStyle w:val="Indenta"/>
        <w:rPr>
          <w:snapToGrid w:val="0"/>
        </w:rPr>
      </w:pPr>
      <w:r>
        <w:rPr>
          <w:snapToGrid w:val="0"/>
        </w:rPr>
        <w:tab/>
        <w:t>(f)</w:t>
      </w:r>
      <w:r>
        <w:rPr>
          <w:snapToGrid w:val="0"/>
        </w:rPr>
        <w:tab/>
        <w:t>a condition requiring the holder to give the Minister, on request, specified information;</w:t>
      </w:r>
    </w:p>
    <w:p>
      <w:pPr>
        <w:pStyle w:val="Indenta"/>
        <w:rPr>
          <w:snapToGrid w:val="0"/>
        </w:rPr>
      </w:pPr>
      <w:r>
        <w:rPr>
          <w:snapToGrid w:val="0"/>
        </w:rPr>
        <w:tab/>
        <w:t>(g)</w:t>
      </w:r>
      <w:r>
        <w:rPr>
          <w:snapToGrid w:val="0"/>
        </w:rPr>
        <w:tab/>
        <w:t>a condition requiring the holder to take steps to protect the environment of the licence area, including conditions relating to — </w:t>
      </w:r>
    </w:p>
    <w:p>
      <w:pPr>
        <w:pStyle w:val="Indenti"/>
        <w:rPr>
          <w:snapToGrid w:val="0"/>
        </w:rPr>
      </w:pPr>
      <w:r>
        <w:rPr>
          <w:snapToGrid w:val="0"/>
        </w:rPr>
        <w:tab/>
        <w:t>(i)</w:t>
      </w:r>
      <w:r>
        <w:rPr>
          <w:snapToGrid w:val="0"/>
        </w:rPr>
        <w:tab/>
        <w:t>protecting wildlife; or</w:t>
      </w:r>
    </w:p>
    <w:p>
      <w:pPr>
        <w:pStyle w:val="Indenti"/>
        <w:rPr>
          <w:snapToGrid w:val="0"/>
        </w:rPr>
      </w:pPr>
      <w:r>
        <w:rPr>
          <w:snapToGrid w:val="0"/>
        </w:rPr>
        <w:tab/>
        <w:t>(ii)</w:t>
      </w:r>
      <w:r>
        <w:rPr>
          <w:snapToGrid w:val="0"/>
        </w:rPr>
        <w:tab/>
        <w:t>minimising the effect on the environment of the licence area and the area surrounding the licence area of activities carried out in the licence area;</w:t>
      </w:r>
    </w:p>
    <w:p>
      <w:pPr>
        <w:pStyle w:val="Indenta"/>
        <w:rPr>
          <w:snapToGrid w:val="0"/>
        </w:rPr>
      </w:pPr>
      <w:r>
        <w:rPr>
          <w:snapToGrid w:val="0"/>
        </w:rPr>
        <w:tab/>
        <w:t>(h)</w:t>
      </w:r>
      <w:r>
        <w:rPr>
          <w:snapToGrid w:val="0"/>
        </w:rPr>
        <w:tab/>
        <w:t>a condition requiring the holder to repair any damage to the environment caused by activities in the licence area;</w:t>
      </w:r>
    </w:p>
    <w:p>
      <w:pPr>
        <w:pStyle w:val="Indenta"/>
        <w:rPr>
          <w:snapToGrid w:val="0"/>
        </w:rPr>
      </w:pPr>
      <w:r>
        <w:rPr>
          <w:snapToGrid w:val="0"/>
        </w:rPr>
        <w:tab/>
        <w:t>(i)</w:t>
      </w:r>
      <w:r>
        <w:rPr>
          <w:snapToGrid w:val="0"/>
        </w:rPr>
        <w:tab/>
        <w:t>a condition requiring the holder to pay a specified penalty to the State if the holder does not comply with a licence condition.</w:t>
      </w:r>
    </w:p>
    <w:p>
      <w:pPr>
        <w:pStyle w:val="Subsection"/>
        <w:rPr>
          <w:snapToGrid w:val="0"/>
        </w:rPr>
      </w:pPr>
      <w:r>
        <w:rPr>
          <w:snapToGrid w:val="0"/>
        </w:rPr>
        <w:tab/>
        <w:t>(4)</w:t>
      </w:r>
      <w:r>
        <w:rPr>
          <w:snapToGrid w:val="0"/>
        </w:rPr>
        <w:tab/>
        <w:t>A condition under subsection (3)(d)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(5)</w:t>
      </w:r>
      <w:r>
        <w:rPr>
          <w:snapToGrid w:val="0"/>
        </w:rPr>
        <w:tab/>
        <w:t>Without limiting subsection (3)(d), a condition under that provision may require the lodgment of a security in the form of a guarantee and if a guarantee is required the condition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Heading5"/>
        <w:rPr>
          <w:snapToGrid w:val="0"/>
        </w:rPr>
      </w:pPr>
      <w:bookmarkStart w:id="1344" w:name="_Toc445026846"/>
      <w:bookmarkStart w:id="1345" w:name="_Toc445088450"/>
      <w:bookmarkStart w:id="1346" w:name="_Toc445112943"/>
      <w:bookmarkStart w:id="1347" w:name="_Toc518095440"/>
      <w:bookmarkStart w:id="1348" w:name="_Toc37566804"/>
      <w:bookmarkStart w:id="1349" w:name="_Toc38777815"/>
      <w:bookmarkStart w:id="1350" w:name="_Toc72913111"/>
      <w:r>
        <w:rPr>
          <w:rStyle w:val="CharSectno"/>
        </w:rPr>
        <w:t>178</w:t>
      </w:r>
      <w:r>
        <w:rPr>
          <w:snapToGrid w:val="0"/>
        </w:rPr>
        <w:t>.</w:t>
      </w:r>
      <w:r>
        <w:rPr>
          <w:snapToGrid w:val="0"/>
        </w:rPr>
        <w:tab/>
        <w:t>No conditions requiring payment of money</w:t>
      </w:r>
      <w:bookmarkEnd w:id="1344"/>
      <w:bookmarkEnd w:id="1345"/>
      <w:bookmarkEnd w:id="1346"/>
      <w:bookmarkEnd w:id="1347"/>
      <w:bookmarkEnd w:id="1348"/>
      <w:bookmarkEnd w:id="1349"/>
      <w:bookmarkEnd w:id="1350"/>
      <w:r>
        <w:rPr>
          <w:snapToGrid w:val="0"/>
        </w:rPr>
        <w:t xml:space="preserve"> </w:t>
      </w:r>
    </w:p>
    <w:p>
      <w:pPr>
        <w:pStyle w:val="Subsection"/>
        <w:rPr>
          <w:snapToGrid w:val="0"/>
        </w:rPr>
      </w:pPr>
      <w:r>
        <w:rPr>
          <w:snapToGrid w:val="0"/>
        </w:rPr>
        <w:tab/>
      </w:r>
      <w:r>
        <w:rPr>
          <w:snapToGrid w:val="0"/>
        </w:rPr>
        <w:tab/>
        <w:t>Except for a condition requiring the payment of a penalty or lodgment of a security, a licence condition must not require the payment of money to the State.</w:t>
      </w:r>
    </w:p>
    <w:p>
      <w:pPr>
        <w:pStyle w:val="Heading5"/>
        <w:rPr>
          <w:snapToGrid w:val="0"/>
        </w:rPr>
      </w:pPr>
      <w:bookmarkStart w:id="1351" w:name="_Toc445026847"/>
      <w:bookmarkStart w:id="1352" w:name="_Toc445088451"/>
      <w:bookmarkStart w:id="1353" w:name="_Toc445112944"/>
      <w:bookmarkStart w:id="1354" w:name="_Toc518095441"/>
      <w:bookmarkStart w:id="1355" w:name="_Toc37566805"/>
      <w:bookmarkStart w:id="1356" w:name="_Toc38777816"/>
      <w:bookmarkStart w:id="1357" w:name="_Toc72913112"/>
      <w:r>
        <w:rPr>
          <w:rStyle w:val="CharSectno"/>
        </w:rPr>
        <w:t>179</w:t>
      </w:r>
      <w:r>
        <w:rPr>
          <w:snapToGrid w:val="0"/>
        </w:rPr>
        <w:t>.</w:t>
      </w:r>
      <w:r>
        <w:rPr>
          <w:snapToGrid w:val="0"/>
        </w:rPr>
        <w:tab/>
        <w:t>Variation of conditions</w:t>
      </w:r>
      <w:bookmarkEnd w:id="1351"/>
      <w:bookmarkEnd w:id="1352"/>
      <w:bookmarkEnd w:id="1353"/>
      <w:bookmarkEnd w:id="1354"/>
      <w:bookmarkEnd w:id="1355"/>
      <w:bookmarkEnd w:id="1356"/>
      <w:bookmarkEnd w:id="135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retention licence holder requests the Minister in writing to vary a licence condition; or</w:t>
      </w:r>
    </w:p>
    <w:p>
      <w:pPr>
        <w:pStyle w:val="Indenta"/>
        <w:rPr>
          <w:snapToGrid w:val="0"/>
        </w:rPr>
      </w:pPr>
      <w:r>
        <w:rPr>
          <w:snapToGrid w:val="0"/>
        </w:rPr>
        <w:tab/>
        <w:t>(b)</w:t>
      </w:r>
      <w:r>
        <w:rPr>
          <w:snapToGrid w:val="0"/>
        </w:rPr>
        <w:tab/>
        <w:t>part of the licence area of a retention licence is surrendered under section 158,</w:t>
      </w:r>
    </w:p>
    <w:p>
      <w:pPr>
        <w:pStyle w:val="Subsection"/>
        <w:rPr>
          <w:snapToGrid w:val="0"/>
        </w:rPr>
      </w:pPr>
      <w:r>
        <w:rPr>
          <w:snapToGrid w:val="0"/>
        </w:rPr>
        <w:tab/>
      </w:r>
      <w:r>
        <w:rPr>
          <w:snapToGrid w:val="0"/>
        </w:rPr>
        <w:tab/>
        <w:t>the Minister may vary a licence condition.</w:t>
      </w:r>
    </w:p>
    <w:p>
      <w:pPr>
        <w:pStyle w:val="Subsection"/>
        <w:rPr>
          <w:snapToGrid w:val="0"/>
        </w:rPr>
      </w:pPr>
      <w:r>
        <w:rPr>
          <w:snapToGrid w:val="0"/>
        </w:rPr>
        <w:tab/>
        <w:t>(2)</w:t>
      </w:r>
      <w:r>
        <w:rPr>
          <w:snapToGrid w:val="0"/>
        </w:rPr>
        <w:tab/>
        <w:t>If a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retention licence holder, the Minister may vary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vary a licence condition subject to whatever conditions the Minister thinks appropriate.</w:t>
      </w:r>
    </w:p>
    <w:p>
      <w:pPr>
        <w:pStyle w:val="Subsection"/>
        <w:rPr>
          <w:snapToGrid w:val="0"/>
        </w:rPr>
      </w:pPr>
      <w:r>
        <w:rPr>
          <w:snapToGrid w:val="0"/>
        </w:rPr>
        <w:tab/>
        <w:t>(4)</w:t>
      </w:r>
      <w:r>
        <w:rPr>
          <w:snapToGrid w:val="0"/>
        </w:rPr>
        <w:tab/>
        <w:t>If the Minister varies a licence condition, the Minister must give the licence holder a written notice that — </w:t>
      </w:r>
    </w:p>
    <w:p>
      <w:pPr>
        <w:pStyle w:val="Indenta"/>
        <w:rPr>
          <w:snapToGrid w:val="0"/>
        </w:rPr>
      </w:pPr>
      <w:r>
        <w:rPr>
          <w:snapToGrid w:val="0"/>
        </w:rPr>
        <w:tab/>
        <w:t>(a)</w:t>
      </w:r>
      <w:r>
        <w:rPr>
          <w:snapToGrid w:val="0"/>
        </w:rPr>
        <w:tab/>
        <w:t>informs the holder of the variation; and</w:t>
      </w:r>
    </w:p>
    <w:p>
      <w:pPr>
        <w:pStyle w:val="Indenta"/>
        <w:rPr>
          <w:snapToGrid w:val="0"/>
        </w:rPr>
      </w:pPr>
      <w:r>
        <w:rPr>
          <w:snapToGrid w:val="0"/>
        </w:rPr>
        <w:tab/>
        <w:t>(b)</w:t>
      </w:r>
      <w:r>
        <w:rPr>
          <w:snapToGrid w:val="0"/>
        </w:rPr>
        <w:tab/>
        <w:t>specifies the conditions which have been varied; and</w:t>
      </w:r>
    </w:p>
    <w:p>
      <w:pPr>
        <w:pStyle w:val="Indenta"/>
        <w:rPr>
          <w:snapToGrid w:val="0"/>
        </w:rPr>
      </w:pPr>
      <w:r>
        <w:rPr>
          <w:snapToGrid w:val="0"/>
        </w:rPr>
        <w:tab/>
        <w:t>(c)</w:t>
      </w:r>
      <w:r>
        <w:rPr>
          <w:snapToGrid w:val="0"/>
        </w:rPr>
        <w:tab/>
        <w:t>specifies any conditions to which the variation is subject.</w:t>
      </w:r>
    </w:p>
    <w:p>
      <w:pPr>
        <w:pStyle w:val="Heading5"/>
        <w:rPr>
          <w:snapToGrid w:val="0"/>
        </w:rPr>
      </w:pPr>
      <w:bookmarkStart w:id="1358" w:name="_Toc445026848"/>
      <w:bookmarkStart w:id="1359" w:name="_Toc445088452"/>
      <w:bookmarkStart w:id="1360" w:name="_Toc445112945"/>
      <w:bookmarkStart w:id="1361" w:name="_Toc518095442"/>
      <w:bookmarkStart w:id="1362" w:name="_Toc37566806"/>
      <w:bookmarkStart w:id="1363" w:name="_Toc38777817"/>
      <w:bookmarkStart w:id="1364" w:name="_Toc72913113"/>
      <w:r>
        <w:rPr>
          <w:rStyle w:val="CharSectno"/>
        </w:rPr>
        <w:t>180</w:t>
      </w:r>
      <w:r>
        <w:rPr>
          <w:snapToGrid w:val="0"/>
        </w:rPr>
        <w:t>.</w:t>
      </w:r>
      <w:r>
        <w:rPr>
          <w:snapToGrid w:val="0"/>
        </w:rPr>
        <w:tab/>
        <w:t>Exemption from or suspension of conditions</w:t>
      </w:r>
      <w:bookmarkEnd w:id="1358"/>
      <w:bookmarkEnd w:id="1359"/>
      <w:bookmarkEnd w:id="1360"/>
      <w:bookmarkEnd w:id="1361"/>
      <w:bookmarkEnd w:id="1362"/>
      <w:bookmarkEnd w:id="1363"/>
      <w:bookmarkEnd w:id="136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retention licence holder requests the Minister in writing to — </w:t>
      </w:r>
    </w:p>
    <w:p>
      <w:pPr>
        <w:pStyle w:val="Indenti"/>
        <w:rPr>
          <w:snapToGrid w:val="0"/>
        </w:rPr>
      </w:pPr>
      <w:r>
        <w:rPr>
          <w:snapToGrid w:val="0"/>
        </w:rPr>
        <w:tab/>
        <w:t>(i)</w:t>
      </w:r>
      <w:r>
        <w:rPr>
          <w:snapToGrid w:val="0"/>
        </w:rPr>
        <w:tab/>
        <w:t>suspend a licence condition; or</w:t>
      </w:r>
    </w:p>
    <w:p>
      <w:pPr>
        <w:pStyle w:val="Indenti"/>
        <w:rPr>
          <w:snapToGrid w:val="0"/>
        </w:rPr>
      </w:pPr>
      <w:r>
        <w:rPr>
          <w:snapToGrid w:val="0"/>
        </w:rPr>
        <w:tab/>
        <w:t>(ii)</w:t>
      </w:r>
      <w:r>
        <w:rPr>
          <w:snapToGrid w:val="0"/>
        </w:rPr>
        <w:tab/>
        <w:t>exempt the holder from complying with a licence condition;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part of the licence area of a retention licence is surrendered under section 158,</w:t>
      </w:r>
    </w:p>
    <w:p>
      <w:pPr>
        <w:pStyle w:val="Subsection"/>
        <w:rPr>
          <w:snapToGrid w:val="0"/>
        </w:rPr>
      </w:pPr>
      <w:r>
        <w:rPr>
          <w:snapToGrid w:val="0"/>
        </w:rPr>
        <w:tab/>
      </w:r>
      <w:r>
        <w:rPr>
          <w:snapToGrid w:val="0"/>
        </w:rPr>
        <w:tab/>
        <w:t>the Minister may — </w:t>
      </w:r>
    </w:p>
    <w:p>
      <w:pPr>
        <w:pStyle w:val="Indenta"/>
        <w:rPr>
          <w:snapToGrid w:val="0"/>
        </w:rPr>
      </w:pPr>
      <w:r>
        <w:rPr>
          <w:snapToGrid w:val="0"/>
        </w:rPr>
        <w:tab/>
        <w:t>(c)</w:t>
      </w:r>
      <w:r>
        <w:rPr>
          <w:snapToGrid w:val="0"/>
        </w:rPr>
        <w:tab/>
        <w:t>suspend a licence condition; or</w:t>
      </w:r>
    </w:p>
    <w:p>
      <w:pPr>
        <w:pStyle w:val="Indenta"/>
        <w:rPr>
          <w:snapToGrid w:val="0"/>
        </w:rPr>
      </w:pPr>
      <w:r>
        <w:rPr>
          <w:snapToGrid w:val="0"/>
        </w:rPr>
        <w:tab/>
        <w:t>(d)</w:t>
      </w:r>
      <w:r>
        <w:rPr>
          <w:snapToGrid w:val="0"/>
        </w:rPr>
        <w:tab/>
        <w:t>exempt the holder from complying with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retention licence holder, the Minister may suspend a licence condition, or exempt the holder from compliance with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suspend a licence condition; or</w:t>
      </w:r>
    </w:p>
    <w:p>
      <w:pPr>
        <w:pStyle w:val="Indenta"/>
        <w:rPr>
          <w:snapToGrid w:val="0"/>
        </w:rPr>
      </w:pPr>
      <w:r>
        <w:rPr>
          <w:snapToGrid w:val="0"/>
        </w:rPr>
        <w:tab/>
        <w:t>(b)</w:t>
      </w:r>
      <w:r>
        <w:rPr>
          <w:snapToGrid w:val="0"/>
        </w:rPr>
        <w:tab/>
        <w:t>exempt the licence holder from compliance with a licence condition,</w:t>
      </w:r>
    </w:p>
    <w:p>
      <w:pPr>
        <w:pStyle w:val="Subsection"/>
        <w:rPr>
          <w:snapToGrid w:val="0"/>
        </w:rPr>
      </w:pPr>
      <w:r>
        <w:rPr>
          <w:snapToGrid w:val="0"/>
        </w:rPr>
        <w:tab/>
      </w:r>
      <w:r>
        <w:rPr>
          <w:snapToGrid w:val="0"/>
        </w:rPr>
        <w:tab/>
        <w:t>subject to whatever conditions the Minister thinks appropriate.</w:t>
      </w:r>
    </w:p>
    <w:p>
      <w:pPr>
        <w:pStyle w:val="Subsection"/>
        <w:rPr>
          <w:snapToGrid w:val="0"/>
        </w:rPr>
      </w:pPr>
      <w:r>
        <w:rPr>
          <w:snapToGrid w:val="0"/>
        </w:rPr>
        <w:tab/>
        <w:t>(4)</w:t>
      </w:r>
      <w:r>
        <w:rPr>
          <w:snapToGrid w:val="0"/>
        </w:rPr>
        <w:tab/>
        <w:t>If the Minister — </w:t>
      </w:r>
    </w:p>
    <w:p>
      <w:pPr>
        <w:pStyle w:val="Indenta"/>
        <w:rPr>
          <w:snapToGrid w:val="0"/>
        </w:rPr>
      </w:pPr>
      <w:r>
        <w:rPr>
          <w:snapToGrid w:val="0"/>
        </w:rPr>
        <w:tab/>
        <w:t>(a)</w:t>
      </w:r>
      <w:r>
        <w:rPr>
          <w:snapToGrid w:val="0"/>
        </w:rPr>
        <w:tab/>
        <w:t>suspends a licence condition; or</w:t>
      </w:r>
    </w:p>
    <w:p>
      <w:pPr>
        <w:pStyle w:val="Indenta"/>
        <w:rPr>
          <w:snapToGrid w:val="0"/>
        </w:rPr>
      </w:pPr>
      <w:r>
        <w:rPr>
          <w:snapToGrid w:val="0"/>
        </w:rPr>
        <w:tab/>
        <w:t>(b)</w:t>
      </w:r>
      <w:r>
        <w:rPr>
          <w:snapToGrid w:val="0"/>
        </w:rPr>
        <w:tab/>
        <w:t>exempts the licence holder from complying with a licence condition,</w:t>
      </w:r>
    </w:p>
    <w:p>
      <w:pPr>
        <w:pStyle w:val="Subsection"/>
        <w:rPr>
          <w:snapToGrid w:val="0"/>
        </w:rPr>
      </w:pPr>
      <w:r>
        <w:rPr>
          <w:snapToGrid w:val="0"/>
        </w:rPr>
        <w:tab/>
      </w:r>
      <w:r>
        <w:rPr>
          <w:snapToGrid w:val="0"/>
        </w:rPr>
        <w:tab/>
        <w:t>the Minister must give the holder a written notice that — </w:t>
      </w:r>
    </w:p>
    <w:p>
      <w:pPr>
        <w:pStyle w:val="Indenta"/>
        <w:rPr>
          <w:snapToGrid w:val="0"/>
        </w:rPr>
      </w:pPr>
      <w:r>
        <w:rPr>
          <w:snapToGrid w:val="0"/>
        </w:rPr>
        <w:tab/>
        <w:t>(c)</w:t>
      </w:r>
      <w:r>
        <w:rPr>
          <w:snapToGrid w:val="0"/>
        </w:rPr>
        <w:tab/>
        <w:t>informs the holder of the exemption or suspension; and</w:t>
      </w:r>
    </w:p>
    <w:p>
      <w:pPr>
        <w:pStyle w:val="Indenta"/>
        <w:rPr>
          <w:snapToGrid w:val="0"/>
        </w:rPr>
      </w:pPr>
      <w:r>
        <w:rPr>
          <w:snapToGrid w:val="0"/>
        </w:rPr>
        <w:tab/>
        <w:t>(d)</w:t>
      </w:r>
      <w:r>
        <w:rPr>
          <w:snapToGrid w:val="0"/>
        </w:rPr>
        <w:tab/>
        <w:t>specifies the conditions which have been suspended or affected by the exemption; and</w:t>
      </w:r>
    </w:p>
    <w:p>
      <w:pPr>
        <w:pStyle w:val="Indenta"/>
        <w:rPr>
          <w:snapToGrid w:val="0"/>
        </w:rPr>
      </w:pPr>
      <w:r>
        <w:rPr>
          <w:snapToGrid w:val="0"/>
        </w:rPr>
        <w:tab/>
        <w:t>(e)</w:t>
      </w:r>
      <w:r>
        <w:rPr>
          <w:snapToGrid w:val="0"/>
        </w:rPr>
        <w:tab/>
        <w:t>specifies any conditions to which the suspension or exemption is subject.</w:t>
      </w:r>
    </w:p>
    <w:p>
      <w:pPr>
        <w:pStyle w:val="NotesPerm"/>
        <w:tabs>
          <w:tab w:val="left" w:pos="851"/>
        </w:tabs>
        <w:spacing w:before="120"/>
        <w:ind w:left="851" w:hanging="851"/>
        <w:rPr>
          <w:snapToGrid w:val="0"/>
        </w:rPr>
      </w:pPr>
      <w:r>
        <w:rPr>
          <w:snapToGrid w:val="0"/>
        </w:rPr>
        <w:t xml:space="preserve">Note: </w:t>
      </w:r>
      <w:r>
        <w:rPr>
          <w:snapToGrid w:val="0"/>
        </w:rPr>
        <w:tab/>
        <w:t>A suspension or exemption of a condition does not take effect until registered (see section 337).</w:t>
      </w:r>
    </w:p>
    <w:p>
      <w:pPr>
        <w:pStyle w:val="Heading5"/>
        <w:rPr>
          <w:snapToGrid w:val="0"/>
        </w:rPr>
      </w:pPr>
      <w:bookmarkStart w:id="1365" w:name="_Toc445026849"/>
      <w:bookmarkStart w:id="1366" w:name="_Toc445088453"/>
      <w:bookmarkStart w:id="1367" w:name="_Toc445112946"/>
      <w:bookmarkStart w:id="1368" w:name="_Toc518095443"/>
      <w:bookmarkStart w:id="1369" w:name="_Toc37566807"/>
      <w:bookmarkStart w:id="1370" w:name="_Toc38777818"/>
      <w:bookmarkStart w:id="1371" w:name="_Toc72913114"/>
      <w:r>
        <w:rPr>
          <w:rStyle w:val="CharSectno"/>
        </w:rPr>
        <w:t>181</w:t>
      </w:r>
      <w:r>
        <w:rPr>
          <w:snapToGrid w:val="0"/>
        </w:rPr>
        <w:t>.</w:t>
      </w:r>
      <w:r>
        <w:rPr>
          <w:snapToGrid w:val="0"/>
        </w:rPr>
        <w:tab/>
        <w:t>Automatic suspension of conditions if licence rights are suspended</w:t>
      </w:r>
      <w:bookmarkEnd w:id="1365"/>
      <w:bookmarkEnd w:id="1366"/>
      <w:bookmarkEnd w:id="1367"/>
      <w:bookmarkEnd w:id="1368"/>
      <w:bookmarkEnd w:id="1369"/>
      <w:bookmarkEnd w:id="1370"/>
      <w:bookmarkEnd w:id="1371"/>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the Minister suspends particular rights conferred by a retention licence under section 135; and</w:t>
      </w:r>
    </w:p>
    <w:p>
      <w:pPr>
        <w:pStyle w:val="Indenta"/>
        <w:rPr>
          <w:snapToGrid w:val="0"/>
        </w:rPr>
      </w:pPr>
      <w:r>
        <w:rPr>
          <w:snapToGrid w:val="0"/>
        </w:rPr>
        <w:tab/>
        <w:t>(b)</w:t>
      </w:r>
      <w:r>
        <w:rPr>
          <w:snapToGrid w:val="0"/>
        </w:rPr>
        <w:tab/>
        <w:t>a licence condition is affected by the suspension,</w:t>
      </w:r>
    </w:p>
    <w:p>
      <w:pPr>
        <w:pStyle w:val="Subsection"/>
        <w:rPr>
          <w:snapToGrid w:val="0"/>
        </w:rPr>
      </w:pPr>
      <w:r>
        <w:rPr>
          <w:snapToGrid w:val="0"/>
        </w:rPr>
        <w:tab/>
      </w:r>
      <w:r>
        <w:rPr>
          <w:snapToGrid w:val="0"/>
        </w:rPr>
        <w:tab/>
        <w:t>the licence condition is suspended for the period of the suspension of the rights.</w:t>
      </w:r>
    </w:p>
    <w:p>
      <w:pPr>
        <w:pStyle w:val="Heading5"/>
        <w:rPr>
          <w:snapToGrid w:val="0"/>
        </w:rPr>
      </w:pPr>
      <w:bookmarkStart w:id="1372" w:name="_Toc445026850"/>
      <w:bookmarkStart w:id="1373" w:name="_Toc445088454"/>
      <w:bookmarkStart w:id="1374" w:name="_Toc445112947"/>
      <w:bookmarkStart w:id="1375" w:name="_Toc518095444"/>
      <w:bookmarkStart w:id="1376" w:name="_Toc37566808"/>
      <w:bookmarkStart w:id="1377" w:name="_Toc38777819"/>
      <w:bookmarkStart w:id="1378" w:name="_Toc72913115"/>
      <w:r>
        <w:rPr>
          <w:rStyle w:val="CharSectno"/>
        </w:rPr>
        <w:t>182</w:t>
      </w:r>
      <w:r>
        <w:rPr>
          <w:snapToGrid w:val="0"/>
        </w:rPr>
        <w:t>.</w:t>
      </w:r>
      <w:r>
        <w:rPr>
          <w:snapToGrid w:val="0"/>
        </w:rPr>
        <w:tab/>
        <w:t>Significant changes in circumstances to be reported to Minister</w:t>
      </w:r>
      <w:bookmarkEnd w:id="1372"/>
      <w:bookmarkEnd w:id="1373"/>
      <w:bookmarkEnd w:id="1374"/>
      <w:bookmarkEnd w:id="1375"/>
      <w:bookmarkEnd w:id="1376"/>
      <w:bookmarkEnd w:id="1377"/>
      <w:bookmarkEnd w:id="1378"/>
      <w:r>
        <w:rPr>
          <w:snapToGrid w:val="0"/>
        </w:rPr>
        <w:t xml:space="preserve"> </w:t>
      </w:r>
    </w:p>
    <w:p>
      <w:pPr>
        <w:pStyle w:val="Subsection"/>
        <w:rPr>
          <w:snapToGrid w:val="0"/>
        </w:rPr>
      </w:pPr>
      <w:r>
        <w:rPr>
          <w:snapToGrid w:val="0"/>
        </w:rPr>
        <w:tab/>
        <w:t>(1)</w:t>
      </w:r>
      <w:r>
        <w:rPr>
          <w:snapToGrid w:val="0"/>
        </w:rPr>
        <w:tab/>
        <w:t>A retention licence holder must notify the Minister of any change of circumstances that significantly affects the long term viability of mining activities in the retention licence area.</w:t>
      </w:r>
    </w:p>
    <w:p>
      <w:pPr>
        <w:pStyle w:val="NotesPerm"/>
        <w:tabs>
          <w:tab w:val="left" w:pos="851"/>
        </w:tabs>
        <w:spacing w:before="120"/>
        <w:ind w:left="851" w:hanging="851"/>
        <w:rPr>
          <w:snapToGrid w:val="0"/>
        </w:rPr>
      </w:pPr>
      <w:r>
        <w:rPr>
          <w:snapToGrid w:val="0"/>
        </w:rPr>
        <w:t xml:space="preserve">Note: </w:t>
      </w:r>
      <w:r>
        <w:rPr>
          <w:snapToGrid w:val="0"/>
        </w:rPr>
        <w:tab/>
        <w:t>The Minister may cancel the retention licence if the Minister believes that circumstances have changed so that mining activities can now commence (see section 190).</w:t>
      </w:r>
    </w:p>
    <w:p>
      <w:pPr>
        <w:pStyle w:val="Subsection"/>
        <w:rPr>
          <w:snapToGrid w:val="0"/>
        </w:rPr>
      </w:pPr>
      <w:r>
        <w:rPr>
          <w:snapToGrid w:val="0"/>
        </w:rPr>
        <w:tab/>
        <w:t>(2)</w:t>
      </w:r>
      <w:r>
        <w:rPr>
          <w:snapToGrid w:val="0"/>
        </w:rPr>
        <w:tab/>
        <w:t>Subsection (1) applies to a change of circumstances whether favourable or unfavourable to the long term viability of mining activities in the retention licence area.</w:t>
      </w:r>
    </w:p>
    <w:p>
      <w:pPr>
        <w:pStyle w:val="Heading5"/>
        <w:rPr>
          <w:snapToGrid w:val="0"/>
        </w:rPr>
      </w:pPr>
      <w:bookmarkStart w:id="1379" w:name="_Toc445026851"/>
      <w:bookmarkStart w:id="1380" w:name="_Toc445088455"/>
      <w:bookmarkStart w:id="1381" w:name="_Toc445112948"/>
      <w:bookmarkStart w:id="1382" w:name="_Toc518095445"/>
      <w:bookmarkStart w:id="1383" w:name="_Toc37566809"/>
      <w:bookmarkStart w:id="1384" w:name="_Toc38777820"/>
      <w:bookmarkStart w:id="1385" w:name="_Toc72913116"/>
      <w:r>
        <w:rPr>
          <w:rStyle w:val="CharSectno"/>
        </w:rPr>
        <w:t>183</w:t>
      </w:r>
      <w:r>
        <w:rPr>
          <w:snapToGrid w:val="0"/>
        </w:rPr>
        <w:t>.</w:t>
      </w:r>
      <w:r>
        <w:rPr>
          <w:snapToGrid w:val="0"/>
        </w:rPr>
        <w:tab/>
        <w:t>Work practices</w:t>
      </w:r>
      <w:bookmarkEnd w:id="1379"/>
      <w:bookmarkEnd w:id="1380"/>
      <w:bookmarkEnd w:id="1381"/>
      <w:bookmarkEnd w:id="1382"/>
      <w:bookmarkEnd w:id="1383"/>
      <w:bookmarkEnd w:id="1384"/>
      <w:bookmarkEnd w:id="1385"/>
      <w:r>
        <w:rPr>
          <w:snapToGrid w:val="0"/>
        </w:rPr>
        <w:t xml:space="preserve"> </w:t>
      </w:r>
    </w:p>
    <w:p>
      <w:pPr>
        <w:pStyle w:val="Subsection"/>
        <w:rPr>
          <w:snapToGrid w:val="0"/>
        </w:rPr>
      </w:pPr>
      <w:r>
        <w:rPr>
          <w:snapToGrid w:val="0"/>
        </w:rPr>
        <w:tab/>
      </w:r>
      <w:r>
        <w:rPr>
          <w:snapToGrid w:val="0"/>
        </w:rPr>
        <w:tab/>
        <w:t>A person who is a retention licence holder, or an associate of the holder, in carrying out activities in the licence area that are authorised by the licence, must take all reasonable steps — </w:t>
      </w:r>
    </w:p>
    <w:p>
      <w:pPr>
        <w:pStyle w:val="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Indenta"/>
        <w:rPr>
          <w:snapToGrid w:val="0"/>
        </w:rPr>
      </w:pPr>
      <w:r>
        <w:rPr>
          <w:snapToGrid w:val="0"/>
        </w:rPr>
        <w:tab/>
        <w:t>(b)</w:t>
      </w:r>
      <w:r>
        <w:rPr>
          <w:snapToGrid w:val="0"/>
        </w:rPr>
        <w:tab/>
        <w:t>to maintain in good repair all structures and equipment erected in, or brought into, the licence area by the person; and</w:t>
      </w:r>
    </w:p>
    <w:p>
      <w:pPr>
        <w:pStyle w:val="Indenta"/>
        <w:rPr>
          <w:snapToGrid w:val="0"/>
        </w:rPr>
      </w:pPr>
      <w:r>
        <w:rPr>
          <w:snapToGrid w:val="0"/>
        </w:rPr>
        <w:tab/>
        <w:t>(c)</w:t>
      </w:r>
      <w:r>
        <w:rPr>
          <w:snapToGrid w:val="0"/>
        </w:rPr>
        <w:tab/>
        <w:t>to remove from the licence area any structure, equipment or other property that — </w:t>
      </w:r>
    </w:p>
    <w:p>
      <w:pPr>
        <w:pStyle w:val="Indenti"/>
        <w:rPr>
          <w:snapToGrid w:val="0"/>
        </w:rPr>
      </w:pPr>
      <w:r>
        <w:rPr>
          <w:snapToGrid w:val="0"/>
        </w:rPr>
        <w:tab/>
        <w:t>(i)</w:t>
      </w:r>
      <w:r>
        <w:rPr>
          <w:snapToGrid w:val="0"/>
        </w:rPr>
        <w:tab/>
        <w:t>belongs to the person, or is under the person’s control; and</w:t>
      </w:r>
    </w:p>
    <w:p>
      <w:pPr>
        <w:pStyle w:val="Indenti"/>
        <w:rPr>
          <w:snapToGrid w:val="0"/>
        </w:rPr>
      </w:pPr>
      <w:r>
        <w:rPr>
          <w:snapToGrid w:val="0"/>
        </w:rPr>
        <w:tab/>
        <w:t>(ii)</w:t>
      </w:r>
      <w:r>
        <w:rPr>
          <w:snapToGrid w:val="0"/>
        </w:rPr>
        <w:tab/>
        <w:t>is not being used, or is not going to be used, in connection with the activities.</w:t>
      </w:r>
    </w:p>
    <w:p>
      <w:pPr>
        <w:pStyle w:val="Penstart"/>
        <w:rPr>
          <w:snapToGrid w:val="0"/>
        </w:rPr>
      </w:pPr>
      <w:r>
        <w:rPr>
          <w:snapToGrid w:val="0"/>
        </w:rPr>
        <w:tab/>
        <w:t>Maximum penalty: $20 000.</w:t>
      </w:r>
    </w:p>
    <w:p>
      <w:pPr>
        <w:pStyle w:val="NotesPerm"/>
        <w:tabs>
          <w:tab w:val="left" w:pos="851"/>
        </w:tabs>
        <w:spacing w:before="120"/>
        <w:ind w:left="851" w:hanging="851"/>
        <w:rPr>
          <w:snapToGrid w:val="0"/>
        </w:rPr>
      </w:pPr>
      <w:r>
        <w:rPr>
          <w:snapToGrid w:val="0"/>
        </w:rPr>
        <w:t xml:space="preserve">Note 1: </w:t>
      </w:r>
      <w:r>
        <w:rPr>
          <w:snapToGrid w:val="0"/>
        </w:rPr>
        <w:tab/>
        <w:t xml:space="preserve">The safety of offshore exploration and mining activities is governed by the </w:t>
      </w:r>
      <w:r>
        <w:rPr>
          <w:i/>
          <w:snapToGrid w:val="0"/>
        </w:rPr>
        <w:t>Mines Safety and Inspection Act 1994</w:t>
      </w:r>
      <w:r>
        <w:rPr>
          <w:snapToGrid w:val="0"/>
        </w:rPr>
        <w:t> — see the definition of “exploration operations” and paragraphs (a) and (j) of the definition of “mining operations” in section 4(1) of that Act.</w:t>
      </w:r>
    </w:p>
    <w:p>
      <w:pPr>
        <w:pStyle w:val="NotesPerm"/>
        <w:tabs>
          <w:tab w:val="left" w:pos="851"/>
        </w:tabs>
        <w:spacing w:before="120"/>
        <w:ind w:left="851" w:hanging="851"/>
        <w:rPr>
          <w:snapToGrid w:val="0"/>
        </w:rPr>
      </w:pPr>
      <w:r>
        <w:rPr>
          <w:snapToGrid w:val="0"/>
        </w:rPr>
        <w:t xml:space="preserve">Note 2: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Heading5"/>
        <w:rPr>
          <w:snapToGrid w:val="0"/>
        </w:rPr>
      </w:pPr>
      <w:bookmarkStart w:id="1386" w:name="_Toc445026852"/>
      <w:bookmarkStart w:id="1387" w:name="_Toc445088456"/>
      <w:bookmarkStart w:id="1388" w:name="_Toc445112949"/>
      <w:bookmarkStart w:id="1389" w:name="_Toc518095446"/>
      <w:bookmarkStart w:id="1390" w:name="_Toc37566810"/>
      <w:bookmarkStart w:id="1391" w:name="_Toc38777821"/>
      <w:bookmarkStart w:id="1392" w:name="_Toc72913117"/>
      <w:r>
        <w:rPr>
          <w:rStyle w:val="CharSectno"/>
        </w:rPr>
        <w:t>184</w:t>
      </w:r>
      <w:r>
        <w:rPr>
          <w:snapToGrid w:val="0"/>
        </w:rPr>
        <w:t>.</w:t>
      </w:r>
      <w:r>
        <w:rPr>
          <w:snapToGrid w:val="0"/>
        </w:rPr>
        <w:tab/>
        <w:t>Licence holder must keep specified records etc.</w:t>
      </w:r>
      <w:bookmarkEnd w:id="1386"/>
      <w:bookmarkEnd w:id="1387"/>
      <w:bookmarkEnd w:id="1388"/>
      <w:bookmarkEnd w:id="1389"/>
      <w:bookmarkEnd w:id="1390"/>
      <w:bookmarkEnd w:id="1391"/>
      <w:bookmarkEnd w:id="1392"/>
      <w:r>
        <w:rPr>
          <w:snapToGrid w:val="0"/>
        </w:rPr>
        <w:t xml:space="preserve"> </w:t>
      </w:r>
    </w:p>
    <w:p>
      <w:pPr>
        <w:pStyle w:val="Subsection"/>
        <w:rPr>
          <w:snapToGrid w:val="0"/>
        </w:rPr>
      </w:pPr>
      <w:r>
        <w:rPr>
          <w:snapToGrid w:val="0"/>
        </w:rPr>
        <w:tab/>
      </w:r>
      <w:r>
        <w:rPr>
          <w:snapToGrid w:val="0"/>
        </w:rPr>
        <w:tab/>
        <w:t>A retention licence holder must — </w:t>
      </w:r>
    </w:p>
    <w:p>
      <w:pPr>
        <w:pStyle w:val="Indenta"/>
        <w:rPr>
          <w:snapToGrid w:val="0"/>
        </w:rPr>
      </w:pPr>
      <w:r>
        <w:rPr>
          <w:snapToGrid w:val="0"/>
        </w:rPr>
        <w:tab/>
        <w:t>(a)</w:t>
      </w:r>
      <w:r>
        <w:rPr>
          <w:snapToGrid w:val="0"/>
        </w:rPr>
        <w:tab/>
        <w:t>keep whatever records and samples; and</w:t>
      </w:r>
    </w:p>
    <w:p>
      <w:pPr>
        <w:pStyle w:val="Indenta"/>
        <w:rPr>
          <w:snapToGrid w:val="0"/>
        </w:rPr>
      </w:pPr>
      <w:r>
        <w:rPr>
          <w:snapToGrid w:val="0"/>
        </w:rPr>
        <w:tab/>
        <w:t>(b)</w:t>
      </w:r>
      <w:r>
        <w:rPr>
          <w:snapToGrid w:val="0"/>
        </w:rPr>
        <w:tab/>
        <w:t>give whatever records and samples to the Minister for inspection; and</w:t>
      </w:r>
    </w:p>
    <w:p>
      <w:pPr>
        <w:pStyle w:val="Indenta"/>
        <w:rPr>
          <w:snapToGrid w:val="0"/>
        </w:rPr>
      </w:pPr>
      <w:r>
        <w:rPr>
          <w:snapToGrid w:val="0"/>
        </w:rPr>
        <w:tab/>
        <w:t>(c)</w:t>
      </w:r>
      <w:r>
        <w:rPr>
          <w:snapToGrid w:val="0"/>
        </w:rPr>
        <w:tab/>
        <w:t>make whatever returns,</w:t>
      </w:r>
    </w:p>
    <w:p>
      <w:pPr>
        <w:pStyle w:val="Subsection"/>
        <w:rPr>
          <w:snapToGrid w:val="0"/>
        </w:rPr>
      </w:pPr>
      <w:r>
        <w:rPr>
          <w:snapToGrid w:val="0"/>
        </w:rPr>
        <w:tab/>
      </w:r>
      <w:r>
        <w:rPr>
          <w:snapToGrid w:val="0"/>
        </w:rPr>
        <w:tab/>
        <w:t>are necessary to comply with — </w:t>
      </w:r>
    </w:p>
    <w:p>
      <w:pPr>
        <w:pStyle w:val="Indenta"/>
        <w:rPr>
          <w:snapToGrid w:val="0"/>
        </w:rPr>
      </w:pPr>
      <w:r>
        <w:rPr>
          <w:snapToGrid w:val="0"/>
        </w:rPr>
        <w:tab/>
        <w:t>(d)</w:t>
      </w:r>
      <w:r>
        <w:rPr>
          <w:snapToGrid w:val="0"/>
        </w:rPr>
        <w:tab/>
        <w:t>the regulations; or</w:t>
      </w:r>
    </w:p>
    <w:p>
      <w:pPr>
        <w:pStyle w:val="Indenta"/>
        <w:rPr>
          <w:snapToGrid w:val="0"/>
        </w:rPr>
      </w:pPr>
      <w:r>
        <w:rPr>
          <w:snapToGrid w:val="0"/>
        </w:rPr>
        <w:tab/>
        <w:t>(e)</w:t>
      </w:r>
      <w:r>
        <w:rPr>
          <w:snapToGrid w:val="0"/>
        </w:rPr>
        <w:tab/>
        <w:t>the licence conditions; or</w:t>
      </w:r>
    </w:p>
    <w:p>
      <w:pPr>
        <w:pStyle w:val="Indenta"/>
        <w:rPr>
          <w:snapToGrid w:val="0"/>
        </w:rPr>
      </w:pPr>
      <w:r>
        <w:rPr>
          <w:snapToGrid w:val="0"/>
        </w:rPr>
        <w:tab/>
        <w:t>(f)</w:t>
      </w:r>
      <w:r>
        <w:rPr>
          <w:snapToGrid w:val="0"/>
        </w:rPr>
        <w:tab/>
        <w:t>a direction given by the Minister under section 387.</w:t>
      </w:r>
    </w:p>
    <w:p>
      <w:pPr>
        <w:pStyle w:val="NotesPerm"/>
        <w:tabs>
          <w:tab w:val="left" w:pos="851"/>
        </w:tabs>
        <w:spacing w:before="120"/>
        <w:ind w:left="851" w:hanging="851"/>
        <w:rPr>
          <w:snapToGrid w:val="0"/>
        </w:rPr>
      </w:pPr>
      <w:r>
        <w:rPr>
          <w:snapToGrid w:val="0"/>
        </w:rPr>
        <w:t xml:space="preserve">Note: </w:t>
      </w:r>
      <w:r>
        <w:rPr>
          <w:snapToGrid w:val="0"/>
        </w:rPr>
        <w:tab/>
        <w:t>Under sections 386 and 387 the Minister may direct a person to keep records and samples and to give records and samples to the Minister, and to make returns.</w:t>
      </w:r>
    </w:p>
    <w:p>
      <w:pPr>
        <w:pStyle w:val="Penstart"/>
        <w:rPr>
          <w:snapToGrid w:val="0"/>
        </w:rPr>
      </w:pPr>
      <w:r>
        <w:rPr>
          <w:snapToGrid w:val="0"/>
        </w:rPr>
        <w:tab/>
        <w:t>Maximum penalty: $10 000.</w:t>
      </w:r>
    </w:p>
    <w:p>
      <w:pPr>
        <w:pStyle w:val="Heading5"/>
        <w:rPr>
          <w:snapToGrid w:val="0"/>
        </w:rPr>
      </w:pPr>
      <w:bookmarkStart w:id="1393" w:name="_Toc445026853"/>
      <w:bookmarkStart w:id="1394" w:name="_Toc445088457"/>
      <w:bookmarkStart w:id="1395" w:name="_Toc445112950"/>
      <w:bookmarkStart w:id="1396" w:name="_Toc518095447"/>
      <w:bookmarkStart w:id="1397" w:name="_Toc37566811"/>
      <w:bookmarkStart w:id="1398" w:name="_Toc38777822"/>
      <w:bookmarkStart w:id="1399" w:name="_Toc72913118"/>
      <w:r>
        <w:rPr>
          <w:rStyle w:val="CharSectno"/>
        </w:rPr>
        <w:t>185</w:t>
      </w:r>
      <w:r>
        <w:rPr>
          <w:snapToGrid w:val="0"/>
        </w:rPr>
        <w:t>.</w:t>
      </w:r>
      <w:r>
        <w:rPr>
          <w:snapToGrid w:val="0"/>
        </w:rPr>
        <w:tab/>
        <w:t>Licence holder must assist inspectors</w:t>
      </w:r>
      <w:bookmarkEnd w:id="1393"/>
      <w:bookmarkEnd w:id="1394"/>
      <w:bookmarkEnd w:id="1395"/>
      <w:bookmarkEnd w:id="1396"/>
      <w:bookmarkEnd w:id="1397"/>
      <w:bookmarkEnd w:id="1398"/>
      <w:bookmarkEnd w:id="1399"/>
      <w:r>
        <w:rPr>
          <w:snapToGrid w:val="0"/>
        </w:rPr>
        <w:t xml:space="preserve"> </w:t>
      </w:r>
    </w:p>
    <w:p>
      <w:pPr>
        <w:pStyle w:val="Subsection"/>
        <w:rPr>
          <w:snapToGrid w:val="0"/>
        </w:rPr>
      </w:pPr>
      <w:r>
        <w:rPr>
          <w:snapToGrid w:val="0"/>
        </w:rPr>
        <w:tab/>
      </w:r>
      <w:r>
        <w:rPr>
          <w:snapToGrid w:val="0"/>
        </w:rPr>
        <w:tab/>
        <w:t>A retention licence holder must provide an inspector with reasonable facilities and assistance so that the inspector is able to carry out compliance inspections.</w:t>
      </w:r>
    </w:p>
    <w:p>
      <w:pPr>
        <w:pStyle w:val="NotesPerm"/>
        <w:tabs>
          <w:tab w:val="left" w:pos="851"/>
        </w:tabs>
        <w:spacing w:before="120"/>
        <w:ind w:left="851" w:hanging="851"/>
        <w:rPr>
          <w:snapToGrid w:val="0"/>
        </w:rPr>
      </w:pPr>
      <w:r>
        <w:rPr>
          <w:snapToGrid w:val="0"/>
        </w:rPr>
        <w:t xml:space="preserve">Note: </w:t>
      </w:r>
      <w:r>
        <w:rPr>
          <w:snapToGrid w:val="0"/>
        </w:rPr>
        <w:tab/>
        <w:t>See sections 377 to 384 for compliance inspections.</w:t>
      </w:r>
    </w:p>
    <w:p>
      <w:pPr>
        <w:pStyle w:val="Penstart"/>
        <w:rPr>
          <w:snapToGrid w:val="0"/>
        </w:rPr>
      </w:pPr>
      <w:r>
        <w:rPr>
          <w:snapToGrid w:val="0"/>
        </w:rPr>
        <w:tab/>
        <w:t>Maximum penalty: $5 000.</w:t>
      </w:r>
    </w:p>
    <w:p>
      <w:pPr>
        <w:pStyle w:val="Heading4"/>
        <w:rPr>
          <w:b/>
        </w:rPr>
      </w:pPr>
      <w:bookmarkStart w:id="1400" w:name="_Toc72913119"/>
      <w:r>
        <w:rPr>
          <w:b/>
          <w:snapToGrid w:val="0"/>
        </w:rPr>
        <w:t xml:space="preserve">Division 7 — </w:t>
      </w:r>
      <w:r>
        <w:rPr>
          <w:b/>
        </w:rPr>
        <w:t>Expiry of retention licence</w:t>
      </w:r>
      <w:bookmarkEnd w:id="1400"/>
    </w:p>
    <w:p>
      <w:pPr>
        <w:pStyle w:val="Heading5"/>
        <w:rPr>
          <w:snapToGrid w:val="0"/>
        </w:rPr>
      </w:pPr>
      <w:bookmarkStart w:id="1401" w:name="_Toc445026854"/>
      <w:bookmarkStart w:id="1402" w:name="_Toc445088458"/>
      <w:bookmarkStart w:id="1403" w:name="_Toc445112951"/>
      <w:bookmarkStart w:id="1404" w:name="_Toc518095448"/>
      <w:bookmarkStart w:id="1405" w:name="_Toc37566812"/>
      <w:bookmarkStart w:id="1406" w:name="_Toc38777823"/>
      <w:bookmarkStart w:id="1407" w:name="_Toc72913120"/>
      <w:r>
        <w:rPr>
          <w:rStyle w:val="CharSectno"/>
        </w:rPr>
        <w:t>186</w:t>
      </w:r>
      <w:r>
        <w:rPr>
          <w:snapToGrid w:val="0"/>
        </w:rPr>
        <w:t>.</w:t>
      </w:r>
      <w:r>
        <w:rPr>
          <w:snapToGrid w:val="0"/>
        </w:rPr>
        <w:tab/>
        <w:t>General</w:t>
      </w:r>
      <w:bookmarkEnd w:id="1401"/>
      <w:bookmarkEnd w:id="1402"/>
      <w:bookmarkEnd w:id="1403"/>
      <w:bookmarkEnd w:id="1404"/>
      <w:bookmarkEnd w:id="1405"/>
      <w:bookmarkEnd w:id="1406"/>
      <w:bookmarkEnd w:id="1407"/>
      <w:r>
        <w:rPr>
          <w:snapToGrid w:val="0"/>
        </w:rPr>
        <w:t xml:space="preserve"> </w:t>
      </w:r>
    </w:p>
    <w:p>
      <w:pPr>
        <w:pStyle w:val="Subsection"/>
        <w:rPr>
          <w:snapToGrid w:val="0"/>
        </w:rPr>
      </w:pPr>
      <w:r>
        <w:rPr>
          <w:snapToGrid w:val="0"/>
        </w:rPr>
        <w:tab/>
      </w:r>
      <w:r>
        <w:rPr>
          <w:snapToGrid w:val="0"/>
        </w:rPr>
        <w:tab/>
        <w:t>A retention licence expires if — </w:t>
      </w:r>
    </w:p>
    <w:p>
      <w:pPr>
        <w:pStyle w:val="Indenta"/>
        <w:rPr>
          <w:snapToGrid w:val="0"/>
        </w:rPr>
      </w:pPr>
      <w:r>
        <w:rPr>
          <w:snapToGrid w:val="0"/>
        </w:rPr>
        <w:tab/>
        <w:t>(a)</w:t>
      </w:r>
      <w:r>
        <w:rPr>
          <w:snapToGrid w:val="0"/>
        </w:rPr>
        <w:tab/>
        <w:t>the term of the licence ends without the licence being renewed; or</w:t>
      </w:r>
    </w:p>
    <w:p>
      <w:pPr>
        <w:pStyle w:val="Indenta"/>
        <w:rPr>
          <w:snapToGrid w:val="0"/>
        </w:rPr>
      </w:pPr>
      <w:r>
        <w:rPr>
          <w:snapToGrid w:val="0"/>
        </w:rPr>
        <w:tab/>
        <w:t>(b)</w:t>
      </w:r>
      <w:r>
        <w:rPr>
          <w:snapToGrid w:val="0"/>
        </w:rPr>
        <w:tab/>
        <w:t>the licence holder surrenders the licence; or</w:t>
      </w:r>
    </w:p>
    <w:p>
      <w:pPr>
        <w:pStyle w:val="Indenta"/>
        <w:rPr>
          <w:snapToGrid w:val="0"/>
        </w:rPr>
      </w:pPr>
      <w:r>
        <w:rPr>
          <w:snapToGrid w:val="0"/>
        </w:rPr>
        <w:tab/>
        <w:t>(c)</w:t>
      </w:r>
      <w:r>
        <w:rPr>
          <w:snapToGrid w:val="0"/>
        </w:rPr>
        <w:tab/>
        <w:t>a mining licence is granted over the blocks in the licence area of the retention licence; or</w:t>
      </w:r>
    </w:p>
    <w:p>
      <w:pPr>
        <w:pStyle w:val="Indenta"/>
        <w:rPr>
          <w:snapToGrid w:val="0"/>
        </w:rPr>
      </w:pPr>
      <w:r>
        <w:rPr>
          <w:snapToGrid w:val="0"/>
        </w:rPr>
        <w:tab/>
        <w:t>(d)</w:t>
      </w:r>
      <w:r>
        <w:rPr>
          <w:snapToGrid w:val="0"/>
        </w:rPr>
        <w:tab/>
        <w:t>the licence is cancelled.</w:t>
      </w:r>
    </w:p>
    <w:p>
      <w:pPr>
        <w:pStyle w:val="NotesPerm"/>
        <w:tabs>
          <w:tab w:val="left" w:pos="851"/>
        </w:tabs>
        <w:spacing w:before="120"/>
        <w:ind w:left="851" w:hanging="851"/>
        <w:rPr>
          <w:snapToGrid w:val="0"/>
        </w:rPr>
      </w:pPr>
      <w:r>
        <w:rPr>
          <w:snapToGrid w:val="0"/>
        </w:rPr>
        <w:t xml:space="preserve">Note: </w:t>
      </w:r>
      <w:r>
        <w:rPr>
          <w:snapToGrid w:val="0"/>
        </w:rPr>
        <w:tab/>
        <w:t>For paragraph (a) see Division 5. For paragraph (b) see section 187. For paragraph (c) see section 188. For paragraph (d) see sections 189 and 190.</w:t>
      </w:r>
    </w:p>
    <w:p>
      <w:pPr>
        <w:pStyle w:val="Heading5"/>
        <w:rPr>
          <w:snapToGrid w:val="0"/>
        </w:rPr>
      </w:pPr>
      <w:bookmarkStart w:id="1408" w:name="_Toc445026855"/>
      <w:bookmarkStart w:id="1409" w:name="_Toc445088459"/>
      <w:bookmarkStart w:id="1410" w:name="_Toc445112952"/>
      <w:bookmarkStart w:id="1411" w:name="_Toc518095449"/>
      <w:bookmarkStart w:id="1412" w:name="_Toc37566813"/>
      <w:bookmarkStart w:id="1413" w:name="_Toc38777824"/>
      <w:bookmarkStart w:id="1414" w:name="_Toc72913121"/>
      <w:r>
        <w:rPr>
          <w:rStyle w:val="CharSectno"/>
        </w:rPr>
        <w:t>187</w:t>
      </w:r>
      <w:r>
        <w:rPr>
          <w:snapToGrid w:val="0"/>
        </w:rPr>
        <w:t>.</w:t>
      </w:r>
      <w:r>
        <w:rPr>
          <w:snapToGrid w:val="0"/>
        </w:rPr>
        <w:tab/>
        <w:t>Voluntary surrender of retention licence</w:t>
      </w:r>
      <w:bookmarkEnd w:id="1408"/>
      <w:bookmarkEnd w:id="1409"/>
      <w:bookmarkEnd w:id="1410"/>
      <w:bookmarkEnd w:id="1411"/>
      <w:bookmarkEnd w:id="1412"/>
      <w:bookmarkEnd w:id="1413"/>
      <w:bookmarkEnd w:id="1414"/>
      <w:r>
        <w:rPr>
          <w:snapToGrid w:val="0"/>
        </w:rPr>
        <w:t xml:space="preserve"> </w:t>
      </w:r>
    </w:p>
    <w:p>
      <w:pPr>
        <w:pStyle w:val="Subsection"/>
        <w:rPr>
          <w:snapToGrid w:val="0"/>
        </w:rPr>
      </w:pPr>
      <w:r>
        <w:rPr>
          <w:snapToGrid w:val="0"/>
        </w:rPr>
        <w:tab/>
      </w:r>
      <w:r>
        <w:rPr>
          <w:snapToGrid w:val="0"/>
        </w:rPr>
        <w:tab/>
        <w:t>A retention licence holder may surrender the licence.</w:t>
      </w:r>
    </w:p>
    <w:p>
      <w:pPr>
        <w:pStyle w:val="NotesPerm"/>
        <w:tabs>
          <w:tab w:val="left" w:pos="851"/>
        </w:tabs>
        <w:spacing w:before="120"/>
        <w:ind w:left="851" w:hanging="851"/>
        <w:rPr>
          <w:snapToGrid w:val="0"/>
        </w:rPr>
      </w:pPr>
      <w:r>
        <w:rPr>
          <w:snapToGrid w:val="0"/>
        </w:rPr>
        <w:t xml:space="preserve">Note 1: </w:t>
      </w:r>
      <w:r>
        <w:rPr>
          <w:snapToGrid w:val="0"/>
        </w:rPr>
        <w:tab/>
        <w:t>See Division 4 for voluntary surrender of part of a licence area.</w:t>
      </w:r>
    </w:p>
    <w:p>
      <w:pPr>
        <w:pStyle w:val="NotesPerm"/>
        <w:tabs>
          <w:tab w:val="left" w:pos="851"/>
        </w:tabs>
        <w:spacing w:before="120"/>
        <w:ind w:left="851" w:hanging="851"/>
        <w:rPr>
          <w:snapToGrid w:val="0"/>
        </w:rPr>
      </w:pPr>
      <w:r>
        <w:rPr>
          <w:snapToGrid w:val="0"/>
        </w:rPr>
        <w:t xml:space="preserve">Note 2: </w:t>
      </w:r>
      <w:r>
        <w:rPr>
          <w:snapToGrid w:val="0"/>
        </w:rPr>
        <w:tab/>
        <w:t>The surrender takes effect when it is registered under section 337 (see section 337(5)).</w:t>
      </w:r>
    </w:p>
    <w:p>
      <w:pPr>
        <w:pStyle w:val="Heading5"/>
        <w:rPr>
          <w:snapToGrid w:val="0"/>
        </w:rPr>
      </w:pPr>
      <w:bookmarkStart w:id="1415" w:name="_Toc445026856"/>
      <w:bookmarkStart w:id="1416" w:name="_Toc445088460"/>
      <w:bookmarkStart w:id="1417" w:name="_Toc445112953"/>
      <w:bookmarkStart w:id="1418" w:name="_Toc518095450"/>
      <w:bookmarkStart w:id="1419" w:name="_Toc37566814"/>
      <w:bookmarkStart w:id="1420" w:name="_Toc38777825"/>
      <w:bookmarkStart w:id="1421" w:name="_Toc72913122"/>
      <w:r>
        <w:rPr>
          <w:rStyle w:val="CharSectno"/>
        </w:rPr>
        <w:t>188</w:t>
      </w:r>
      <w:r>
        <w:rPr>
          <w:snapToGrid w:val="0"/>
        </w:rPr>
        <w:t>.</w:t>
      </w:r>
      <w:r>
        <w:rPr>
          <w:snapToGrid w:val="0"/>
        </w:rPr>
        <w:tab/>
        <w:t>Automatic expiry of retention licence when mining licence takes effect</w:t>
      </w:r>
      <w:bookmarkEnd w:id="1415"/>
      <w:bookmarkEnd w:id="1416"/>
      <w:bookmarkEnd w:id="1417"/>
      <w:bookmarkEnd w:id="1418"/>
      <w:bookmarkEnd w:id="1419"/>
      <w:bookmarkEnd w:id="1420"/>
      <w:bookmarkEnd w:id="1421"/>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retention licence is in force; and</w:t>
      </w:r>
    </w:p>
    <w:p>
      <w:pPr>
        <w:pStyle w:val="Indenta"/>
        <w:rPr>
          <w:snapToGrid w:val="0"/>
        </w:rPr>
      </w:pPr>
      <w:r>
        <w:rPr>
          <w:snapToGrid w:val="0"/>
        </w:rPr>
        <w:tab/>
        <w:t>(b)</w:t>
      </w:r>
      <w:r>
        <w:rPr>
          <w:snapToGrid w:val="0"/>
        </w:rPr>
        <w:tab/>
        <w:t>a mining licence over all or some of the blocks in the retention licence area comes into force under section 232,</w:t>
      </w:r>
    </w:p>
    <w:p>
      <w:pPr>
        <w:pStyle w:val="Subsection"/>
        <w:rPr>
          <w:snapToGrid w:val="0"/>
        </w:rPr>
      </w:pPr>
      <w:r>
        <w:rPr>
          <w:snapToGrid w:val="0"/>
        </w:rPr>
        <w:tab/>
      </w:r>
      <w:r>
        <w:rPr>
          <w:snapToGrid w:val="0"/>
        </w:rPr>
        <w:tab/>
        <w:t>the retention licence expires in relation to the blocks covered by the mining licence.</w:t>
      </w:r>
    </w:p>
    <w:p>
      <w:pPr>
        <w:pStyle w:val="Heading5"/>
        <w:rPr>
          <w:snapToGrid w:val="0"/>
        </w:rPr>
      </w:pPr>
      <w:bookmarkStart w:id="1422" w:name="_Toc445026857"/>
      <w:bookmarkStart w:id="1423" w:name="_Toc445088461"/>
      <w:bookmarkStart w:id="1424" w:name="_Toc445112954"/>
      <w:bookmarkStart w:id="1425" w:name="_Toc518095451"/>
      <w:bookmarkStart w:id="1426" w:name="_Toc37566815"/>
      <w:bookmarkStart w:id="1427" w:name="_Toc38777826"/>
      <w:bookmarkStart w:id="1428" w:name="_Toc72913123"/>
      <w:r>
        <w:rPr>
          <w:rStyle w:val="CharSectno"/>
        </w:rPr>
        <w:t>189</w:t>
      </w:r>
      <w:r>
        <w:rPr>
          <w:snapToGrid w:val="0"/>
        </w:rPr>
        <w:t>.</w:t>
      </w:r>
      <w:r>
        <w:rPr>
          <w:snapToGrid w:val="0"/>
        </w:rPr>
        <w:tab/>
        <w:t>Cancellation of retention licence, breach of condition etc.</w:t>
      </w:r>
      <w:bookmarkEnd w:id="1422"/>
      <w:bookmarkEnd w:id="1423"/>
      <w:bookmarkEnd w:id="1424"/>
      <w:bookmarkEnd w:id="1425"/>
      <w:bookmarkEnd w:id="1426"/>
      <w:bookmarkEnd w:id="1427"/>
      <w:bookmarkEnd w:id="1428"/>
      <w:r>
        <w:rPr>
          <w:snapToGrid w:val="0"/>
        </w:rPr>
        <w:t xml:space="preserve"> </w:t>
      </w:r>
    </w:p>
    <w:p>
      <w:pPr>
        <w:pStyle w:val="Subsection"/>
        <w:rPr>
          <w:snapToGrid w:val="0"/>
        </w:rPr>
      </w:pPr>
      <w:r>
        <w:rPr>
          <w:snapToGrid w:val="0"/>
        </w:rPr>
        <w:tab/>
        <w:t>(1)</w:t>
      </w:r>
      <w:r>
        <w:rPr>
          <w:snapToGrid w:val="0"/>
        </w:rPr>
        <w:tab/>
        <w:t>Subject to subsection (5), the Minister may cancel a retention licence if the licence holder — </w:t>
      </w:r>
    </w:p>
    <w:p>
      <w:pPr>
        <w:pStyle w:val="Indenta"/>
        <w:rPr>
          <w:snapToGrid w:val="0"/>
        </w:rPr>
      </w:pPr>
      <w:r>
        <w:rPr>
          <w:snapToGrid w:val="0"/>
        </w:rPr>
        <w:tab/>
        <w:t>(a)</w:t>
      </w:r>
      <w:r>
        <w:rPr>
          <w:snapToGrid w:val="0"/>
        </w:rPr>
        <w:tab/>
        <w:t>breaches a licence condition; or</w:t>
      </w:r>
    </w:p>
    <w:p>
      <w:pPr>
        <w:pStyle w:val="Indenta"/>
        <w:rPr>
          <w:snapToGrid w:val="0"/>
        </w:rPr>
      </w:pPr>
      <w:r>
        <w:rPr>
          <w:snapToGrid w:val="0"/>
        </w:rPr>
        <w:tab/>
        <w:t>(b)</w:t>
      </w:r>
      <w:r>
        <w:rPr>
          <w:snapToGrid w:val="0"/>
        </w:rPr>
        <w:tab/>
        <w:t>contravenes a provision of this Act or the regulations; or</w:t>
      </w:r>
    </w:p>
    <w:p>
      <w:pPr>
        <w:pStyle w:val="Indenta"/>
        <w:rPr>
          <w:snapToGrid w:val="0"/>
        </w:rPr>
      </w:pPr>
      <w:r>
        <w:rPr>
          <w:snapToGrid w:val="0"/>
        </w:rPr>
        <w:tab/>
        <w:t>(c)</w:t>
      </w:r>
      <w:r>
        <w:rPr>
          <w:snapToGrid w:val="0"/>
        </w:rPr>
        <w:tab/>
        <w:t>breaches a condition attached to an approval under section 365(2).</w:t>
      </w:r>
    </w:p>
    <w:p>
      <w:pPr>
        <w:pStyle w:val="Subsection"/>
        <w:rPr>
          <w:snapToGrid w:val="0"/>
        </w:rPr>
      </w:pPr>
      <w:r>
        <w:rPr>
          <w:snapToGrid w:val="0"/>
        </w:rPr>
        <w:tab/>
        <w:t>(2)</w:t>
      </w:r>
      <w:r>
        <w:rPr>
          <w:snapToGrid w:val="0"/>
        </w:rPr>
        <w:tab/>
        <w:t>If the Minister proposes to cancel a licence under subsection (1), the Minister must give the holder a written notice that informs the holder of the proposed cancellation.</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reason for the proposed cancellation; and</w:t>
      </w:r>
    </w:p>
    <w:p>
      <w:pPr>
        <w:pStyle w:val="Indenta"/>
        <w:rPr>
          <w:snapToGrid w:val="0"/>
        </w:rPr>
      </w:pPr>
      <w:r>
        <w:rPr>
          <w:snapToGrid w:val="0"/>
        </w:rPr>
        <w:tab/>
        <w:t>(b)</w:t>
      </w:r>
      <w:r>
        <w:rPr>
          <w:snapToGrid w:val="0"/>
        </w:rPr>
        <w:tab/>
        <w:t>invite the holder to make submissions in relation to the proposed cancellation; and</w:t>
      </w:r>
    </w:p>
    <w:p>
      <w:pPr>
        <w:pStyle w:val="Indenta"/>
        <w:rPr>
          <w:snapToGrid w:val="0"/>
        </w:rPr>
      </w:pPr>
      <w:r>
        <w:rPr>
          <w:snapToGrid w:val="0"/>
        </w:rPr>
        <w:tab/>
        <w:t>(c)</w:t>
      </w:r>
      <w:r>
        <w:rPr>
          <w:snapToGrid w:val="0"/>
        </w:rPr>
        <w:tab/>
        <w:t>specify the day by which submissions may be made to the Minister; and</w:t>
      </w:r>
    </w:p>
    <w:p>
      <w:pPr>
        <w:pStyle w:val="Indenta"/>
        <w:rPr>
          <w:snapToGrid w:val="0"/>
        </w:rPr>
      </w:pPr>
      <w:r>
        <w:rPr>
          <w:snapToGrid w:val="0"/>
        </w:rPr>
        <w:tab/>
        <w:t>(d)</w:t>
      </w:r>
      <w:r>
        <w:rPr>
          <w:snapToGrid w:val="0"/>
        </w:rPr>
        <w:tab/>
        <w:t>specify an address where submissions are to be lodged.</w:t>
      </w:r>
    </w:p>
    <w:p>
      <w:pPr>
        <w:pStyle w:val="Subsection"/>
        <w:rPr>
          <w:snapToGrid w:val="0"/>
        </w:rPr>
      </w:pPr>
      <w:r>
        <w:rPr>
          <w:snapToGrid w:val="0"/>
        </w:rPr>
        <w:tab/>
        <w:t>(4)</w:t>
      </w:r>
      <w:r>
        <w:rPr>
          <w:snapToGrid w:val="0"/>
        </w:rPr>
        <w:tab/>
        <w:t>The day specified under subsection (3)(c) must be not less than 60 days after the day on which the notice is given.</w:t>
      </w:r>
    </w:p>
    <w:p>
      <w:pPr>
        <w:pStyle w:val="Subsection"/>
        <w:rPr>
          <w:snapToGrid w:val="0"/>
        </w:rPr>
      </w:pPr>
      <w:r>
        <w:rPr>
          <w:snapToGrid w:val="0"/>
        </w:rPr>
        <w:tab/>
        <w:t>(5)</w:t>
      </w:r>
      <w:r>
        <w:rPr>
          <w:snapToGrid w:val="0"/>
        </w:rPr>
        <w:tab/>
        <w:t>The Minister may cancel the licence only if — </w:t>
      </w:r>
    </w:p>
    <w:p>
      <w:pPr>
        <w:pStyle w:val="Indenta"/>
        <w:rPr>
          <w:snapToGrid w:val="0"/>
        </w:rPr>
      </w:pPr>
      <w:r>
        <w:rPr>
          <w:snapToGrid w:val="0"/>
        </w:rPr>
        <w:tab/>
        <w:t>(a)</w:t>
      </w:r>
      <w:r>
        <w:rPr>
          <w:snapToGrid w:val="0"/>
        </w:rPr>
        <w:tab/>
        <w:t>the holder has been given a notice under subsection (2); and</w:t>
      </w:r>
    </w:p>
    <w:p>
      <w:pPr>
        <w:pStyle w:val="Indenta"/>
        <w:rPr>
          <w:snapToGrid w:val="0"/>
        </w:rPr>
      </w:pPr>
      <w:r>
        <w:rPr>
          <w:snapToGrid w:val="0"/>
        </w:rPr>
        <w:tab/>
        <w:t>(b)</w:t>
      </w:r>
      <w:r>
        <w:rPr>
          <w:snapToGrid w:val="0"/>
        </w:rPr>
        <w:tab/>
        <w:t>the Minister has considered — </w:t>
      </w:r>
    </w:p>
    <w:p>
      <w:pPr>
        <w:pStyle w:val="Indenti"/>
        <w:rPr>
          <w:snapToGrid w:val="0"/>
        </w:rPr>
      </w:pPr>
      <w:r>
        <w:rPr>
          <w:snapToGrid w:val="0"/>
        </w:rPr>
        <w:tab/>
        <w:t>(i)</w:t>
      </w:r>
      <w:r>
        <w:rPr>
          <w:snapToGrid w:val="0"/>
        </w:rPr>
        <w:tab/>
        <w:t>any submission made by the holder in accordance with subsection (3); and</w:t>
      </w:r>
    </w:p>
    <w:p>
      <w:pPr>
        <w:pStyle w:val="Indenti"/>
        <w:rPr>
          <w:snapToGrid w:val="0"/>
        </w:rPr>
      </w:pPr>
      <w:r>
        <w:rPr>
          <w:snapToGrid w:val="0"/>
        </w:rPr>
        <w:tab/>
        <w:t>(ii)</w:t>
      </w:r>
      <w:r>
        <w:rPr>
          <w:snapToGrid w:val="0"/>
        </w:rPr>
        <w:tab/>
        <w:t>any steps taken by the holder to remedy the breach or contravention that led to the proposal to cancel the licence and to prevent any similar breach or contravention from happening again;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Minister is satisfied that no special circumstances exist that justify the licence not being cancelled.</w:t>
      </w:r>
    </w:p>
    <w:p>
      <w:pPr>
        <w:pStyle w:val="Heading5"/>
        <w:rPr>
          <w:snapToGrid w:val="0"/>
        </w:rPr>
      </w:pPr>
      <w:bookmarkStart w:id="1429" w:name="_Toc445026858"/>
      <w:bookmarkStart w:id="1430" w:name="_Toc445088462"/>
      <w:bookmarkStart w:id="1431" w:name="_Toc445112955"/>
      <w:bookmarkStart w:id="1432" w:name="_Toc518095452"/>
      <w:bookmarkStart w:id="1433" w:name="_Toc37566816"/>
      <w:bookmarkStart w:id="1434" w:name="_Toc38777827"/>
      <w:bookmarkStart w:id="1435" w:name="_Toc72913124"/>
      <w:r>
        <w:rPr>
          <w:rStyle w:val="CharSectno"/>
        </w:rPr>
        <w:t>190</w:t>
      </w:r>
      <w:r>
        <w:rPr>
          <w:snapToGrid w:val="0"/>
        </w:rPr>
        <w:t>.</w:t>
      </w:r>
      <w:r>
        <w:rPr>
          <w:snapToGrid w:val="0"/>
        </w:rPr>
        <w:tab/>
        <w:t>Cancellation of retention licence, mining activities viable</w:t>
      </w:r>
      <w:bookmarkEnd w:id="1429"/>
      <w:bookmarkEnd w:id="1430"/>
      <w:bookmarkEnd w:id="1431"/>
      <w:bookmarkEnd w:id="1432"/>
      <w:bookmarkEnd w:id="1433"/>
      <w:bookmarkEnd w:id="1434"/>
      <w:bookmarkEnd w:id="1435"/>
      <w:r>
        <w:rPr>
          <w:snapToGrid w:val="0"/>
        </w:rPr>
        <w:t xml:space="preserve"> </w:t>
      </w:r>
    </w:p>
    <w:p>
      <w:pPr>
        <w:pStyle w:val="Subsection"/>
        <w:rPr>
          <w:snapToGrid w:val="0"/>
        </w:rPr>
      </w:pPr>
      <w:r>
        <w:rPr>
          <w:snapToGrid w:val="0"/>
        </w:rPr>
        <w:tab/>
        <w:t>(1)</w:t>
      </w:r>
      <w:r>
        <w:rPr>
          <w:snapToGrid w:val="0"/>
        </w:rPr>
        <w:tab/>
        <w:t>If the Minister believes that mining activities should commence in a retention licence area, the Minister must ask the licence holder to explain to the Minister why the holder should not apply for a mining licence over the retention licence area.</w:t>
      </w:r>
    </w:p>
    <w:p>
      <w:pPr>
        <w:pStyle w:val="Subsection"/>
        <w:rPr>
          <w:snapToGrid w:val="0"/>
        </w:rPr>
      </w:pPr>
      <w:r>
        <w:rPr>
          <w:snapToGrid w:val="0"/>
        </w:rPr>
        <w:tab/>
        <w:t>(2)</w:t>
      </w:r>
      <w:r>
        <w:rPr>
          <w:snapToGrid w:val="0"/>
        </w:rPr>
        <w:tab/>
        <w:t>A request under subsection (1)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specify the day by which the holder is to give the explanation to the Minister.</w:t>
      </w:r>
    </w:p>
    <w:p>
      <w:pPr>
        <w:pStyle w:val="Subsection"/>
        <w:rPr>
          <w:snapToGrid w:val="0"/>
        </w:rPr>
      </w:pPr>
      <w:r>
        <w:rPr>
          <w:snapToGrid w:val="0"/>
        </w:rPr>
        <w:tab/>
        <w:t>(3)</w:t>
      </w:r>
      <w:r>
        <w:rPr>
          <w:snapToGrid w:val="0"/>
        </w:rPr>
        <w:tab/>
        <w:t>The day specified under subsection (2)(b) is to be at least 30 days after the day on which the request is given to the holder.</w:t>
      </w:r>
    </w:p>
    <w:p>
      <w:pPr>
        <w:pStyle w:val="Subsection"/>
        <w:rPr>
          <w:snapToGrid w:val="0"/>
        </w:rPr>
      </w:pPr>
      <w:r>
        <w:rPr>
          <w:snapToGrid w:val="0"/>
        </w:rPr>
        <w:tab/>
        <w:t>(4)</w:t>
      </w:r>
      <w:r>
        <w:rPr>
          <w:snapToGrid w:val="0"/>
        </w:rPr>
        <w:tab/>
        <w:t>An explanation provided in response to a request under subsection (1) must be in writing.</w:t>
      </w:r>
    </w:p>
    <w:p>
      <w:pPr>
        <w:pStyle w:val="Subsection"/>
        <w:rPr>
          <w:snapToGrid w:val="0"/>
        </w:rPr>
      </w:pPr>
      <w:r>
        <w:rPr>
          <w:snapToGrid w:val="0"/>
        </w:rPr>
        <w:tab/>
        <w:t>(5)</w:t>
      </w:r>
      <w:r>
        <w:rPr>
          <w:snapToGrid w:val="0"/>
        </w:rPr>
        <w:tab/>
        <w:t>The Minister may cancel the retention licence if — </w:t>
      </w:r>
    </w:p>
    <w:p>
      <w:pPr>
        <w:pStyle w:val="Indenta"/>
        <w:rPr>
          <w:snapToGrid w:val="0"/>
        </w:rPr>
      </w:pPr>
      <w:r>
        <w:rPr>
          <w:snapToGrid w:val="0"/>
        </w:rPr>
        <w:tab/>
        <w:t>(a)</w:t>
      </w:r>
      <w:r>
        <w:rPr>
          <w:snapToGrid w:val="0"/>
        </w:rPr>
        <w:tab/>
        <w:t>a request is made under subsection (1); and</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holder does not give the Minister an explanation in response to the request by the day specified in the request; or</w:t>
      </w:r>
    </w:p>
    <w:p>
      <w:pPr>
        <w:pStyle w:val="Indenti"/>
        <w:rPr>
          <w:snapToGrid w:val="0"/>
        </w:rPr>
      </w:pPr>
      <w:r>
        <w:rPr>
          <w:snapToGrid w:val="0"/>
        </w:rPr>
        <w:tab/>
        <w:t>(ii)</w:t>
      </w:r>
      <w:r>
        <w:rPr>
          <w:snapToGrid w:val="0"/>
        </w:rPr>
        <w:tab/>
        <w:t>the holder gives the Minister an explanation in response to the request but the Minister does not consider the explanation to be satisfactory.</w:t>
      </w:r>
    </w:p>
    <w:p>
      <w:pPr>
        <w:pStyle w:val="Subsection"/>
        <w:rPr>
          <w:snapToGrid w:val="0"/>
        </w:rPr>
      </w:pPr>
      <w:r>
        <w:rPr>
          <w:snapToGrid w:val="0"/>
        </w:rPr>
        <w:tab/>
        <w:t>(6)</w:t>
      </w:r>
      <w:r>
        <w:rPr>
          <w:snapToGrid w:val="0"/>
        </w:rPr>
        <w:tab/>
        <w:t>If the Minister cancels a retention licence under subsection (5), the Minister may specify the day on which the cancellation takes effect.</w:t>
      </w:r>
    </w:p>
    <w:p>
      <w:pPr>
        <w:pStyle w:val="Subsection"/>
        <w:rPr>
          <w:snapToGrid w:val="0"/>
        </w:rPr>
      </w:pPr>
      <w:r>
        <w:rPr>
          <w:snapToGrid w:val="0"/>
        </w:rPr>
        <w:tab/>
        <w:t>(7)</w:t>
      </w:r>
      <w:r>
        <w:rPr>
          <w:snapToGrid w:val="0"/>
        </w:rPr>
        <w:tab/>
        <w:t>Without limiting subsection (6), the Minister, in determining the day on which the cancellation is to take effect, may have regard to the time needed by the holder to obtain the grant of a mining licence over the retention licence area.</w:t>
      </w:r>
    </w:p>
    <w:p>
      <w:pPr>
        <w:pStyle w:val="Heading5"/>
        <w:rPr>
          <w:snapToGrid w:val="0"/>
        </w:rPr>
      </w:pPr>
      <w:bookmarkStart w:id="1436" w:name="_Toc445026859"/>
      <w:bookmarkStart w:id="1437" w:name="_Toc445088463"/>
      <w:bookmarkStart w:id="1438" w:name="_Toc445112956"/>
      <w:bookmarkStart w:id="1439" w:name="_Toc518095453"/>
      <w:bookmarkStart w:id="1440" w:name="_Toc37566817"/>
      <w:bookmarkStart w:id="1441" w:name="_Toc38777828"/>
      <w:bookmarkStart w:id="1442" w:name="_Toc72913125"/>
      <w:r>
        <w:rPr>
          <w:rStyle w:val="CharSectno"/>
        </w:rPr>
        <w:t>191</w:t>
      </w:r>
      <w:r>
        <w:rPr>
          <w:snapToGrid w:val="0"/>
        </w:rPr>
        <w:t>.</w:t>
      </w:r>
      <w:r>
        <w:rPr>
          <w:snapToGrid w:val="0"/>
        </w:rPr>
        <w:tab/>
        <w:t>Obligations of former retention licence holders and former associates</w:t>
      </w:r>
      <w:bookmarkEnd w:id="1436"/>
      <w:bookmarkEnd w:id="1437"/>
      <w:bookmarkEnd w:id="1438"/>
      <w:bookmarkEnd w:id="1439"/>
      <w:bookmarkEnd w:id="1440"/>
      <w:bookmarkEnd w:id="1441"/>
      <w:bookmarkEnd w:id="1442"/>
      <w:r>
        <w:rPr>
          <w:snapToGrid w:val="0"/>
        </w:rPr>
        <w:t xml:space="preserve"> </w:t>
      </w:r>
    </w:p>
    <w:p>
      <w:pPr>
        <w:pStyle w:val="Subsection"/>
        <w:rPr>
          <w:snapToGrid w:val="0"/>
        </w:rPr>
      </w:pPr>
      <w:r>
        <w:rPr>
          <w:snapToGrid w:val="0"/>
        </w:rPr>
        <w:tab/>
        <w:t>(1)</w:t>
      </w:r>
      <w:r>
        <w:rPr>
          <w:snapToGrid w:val="0"/>
        </w:rPr>
        <w:tab/>
        <w:t>Subject to subsection (4), if — </w:t>
      </w:r>
    </w:p>
    <w:p>
      <w:pPr>
        <w:pStyle w:val="Indenta"/>
        <w:rPr>
          <w:snapToGrid w:val="0"/>
        </w:rPr>
      </w:pPr>
      <w:r>
        <w:rPr>
          <w:snapToGrid w:val="0"/>
        </w:rPr>
        <w:tab/>
        <w:t>(a)</w:t>
      </w:r>
      <w:r>
        <w:rPr>
          <w:snapToGrid w:val="0"/>
        </w:rPr>
        <w:tab/>
        <w:t>a person was — </w:t>
      </w:r>
    </w:p>
    <w:p>
      <w:pPr>
        <w:pStyle w:val="Indenti"/>
        <w:rPr>
          <w:snapToGrid w:val="0"/>
        </w:rPr>
      </w:pPr>
      <w:r>
        <w:rPr>
          <w:snapToGrid w:val="0"/>
        </w:rPr>
        <w:tab/>
        <w:t>(i)</w:t>
      </w:r>
      <w:r>
        <w:rPr>
          <w:snapToGrid w:val="0"/>
        </w:rPr>
        <w:tab/>
        <w:t>a retention licence holder; or</w:t>
      </w:r>
    </w:p>
    <w:p>
      <w:pPr>
        <w:pStyle w:val="Indenti"/>
        <w:rPr>
          <w:snapToGrid w:val="0"/>
        </w:rPr>
      </w:pPr>
      <w:r>
        <w:rPr>
          <w:snapToGrid w:val="0"/>
        </w:rPr>
        <w:tab/>
        <w:t>(ii)</w:t>
      </w:r>
      <w:r>
        <w:rPr>
          <w:snapToGrid w:val="0"/>
        </w:rPr>
        <w:tab/>
        <w:t xml:space="preserve">an associate of a retention licence holder; </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the licence — </w:t>
      </w:r>
    </w:p>
    <w:p>
      <w:pPr>
        <w:pStyle w:val="Indenti"/>
        <w:keepNext/>
        <w:keepLines/>
        <w:rPr>
          <w:snapToGrid w:val="0"/>
        </w:rPr>
      </w:pPr>
      <w:r>
        <w:rPr>
          <w:snapToGrid w:val="0"/>
        </w:rPr>
        <w:tab/>
        <w:t>(i)</w:t>
      </w:r>
      <w:r>
        <w:rPr>
          <w:snapToGrid w:val="0"/>
        </w:rPr>
        <w:tab/>
        <w:t>expires; or</w:t>
      </w:r>
    </w:p>
    <w:p>
      <w:pPr>
        <w:pStyle w:val="Indenti"/>
        <w:rPr>
          <w:snapToGrid w:val="0"/>
        </w:rPr>
      </w:pPr>
      <w:r>
        <w:rPr>
          <w:snapToGrid w:val="0"/>
        </w:rPr>
        <w:tab/>
        <w:t>(ii)</w:t>
      </w:r>
      <w:r>
        <w:rPr>
          <w:snapToGrid w:val="0"/>
        </w:rPr>
        <w:tab/>
        <w:t>is cancelled; or</w:t>
      </w:r>
    </w:p>
    <w:p>
      <w:pPr>
        <w:pStyle w:val="Indenti"/>
        <w:rPr>
          <w:snapToGrid w:val="0"/>
        </w:rPr>
      </w:pPr>
      <w:r>
        <w:rPr>
          <w:snapToGrid w:val="0"/>
        </w:rPr>
        <w:tab/>
        <w:t>(iii)</w:t>
      </w:r>
      <w:r>
        <w:rPr>
          <w:snapToGrid w:val="0"/>
        </w:rPr>
        <w:tab/>
        <w:t xml:space="preserve">is surrendered;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an obligation associated with the licence arising out of — </w:t>
      </w:r>
    </w:p>
    <w:p>
      <w:pPr>
        <w:pStyle w:val="Indenti"/>
        <w:rPr>
          <w:snapToGrid w:val="0"/>
        </w:rPr>
      </w:pPr>
      <w:r>
        <w:rPr>
          <w:snapToGrid w:val="0"/>
        </w:rPr>
        <w:tab/>
        <w:t>(i)</w:t>
      </w:r>
      <w:r>
        <w:rPr>
          <w:snapToGrid w:val="0"/>
        </w:rPr>
        <w:tab/>
        <w:t>a licence condition; or</w:t>
      </w:r>
    </w:p>
    <w:p>
      <w:pPr>
        <w:pStyle w:val="Indenti"/>
        <w:rPr>
          <w:snapToGrid w:val="0"/>
        </w:rPr>
      </w:pPr>
      <w:r>
        <w:rPr>
          <w:snapToGrid w:val="0"/>
        </w:rPr>
        <w:tab/>
        <w:t>(ii)</w:t>
      </w:r>
      <w:r>
        <w:rPr>
          <w:snapToGrid w:val="0"/>
        </w:rPr>
        <w:tab/>
        <w:t>a direction given under section 387; or</w:t>
      </w:r>
    </w:p>
    <w:p>
      <w:pPr>
        <w:pStyle w:val="Indenti"/>
        <w:rPr>
          <w:snapToGrid w:val="0"/>
        </w:rPr>
      </w:pPr>
      <w:r>
        <w:rPr>
          <w:snapToGrid w:val="0"/>
        </w:rPr>
        <w:tab/>
        <w:t>(iii)</w:t>
      </w:r>
      <w:r>
        <w:rPr>
          <w:snapToGrid w:val="0"/>
        </w:rPr>
        <w:tab/>
        <w:t>this Act or the regulations,</w:t>
      </w:r>
    </w:p>
    <w:p>
      <w:pPr>
        <w:pStyle w:val="Indenta"/>
        <w:rPr>
          <w:snapToGrid w:val="0"/>
        </w:rPr>
      </w:pPr>
      <w:r>
        <w:rPr>
          <w:snapToGrid w:val="0"/>
        </w:rPr>
        <w:tab/>
      </w:r>
      <w:r>
        <w:rPr>
          <w:snapToGrid w:val="0"/>
        </w:rPr>
        <w:tab/>
        <w:t>has not been discharged; and</w:t>
      </w:r>
    </w:p>
    <w:p>
      <w:pPr>
        <w:pStyle w:val="Indenta"/>
        <w:keepNext/>
        <w:rPr>
          <w:snapToGrid w:val="0"/>
        </w:rPr>
      </w:pPr>
      <w:r>
        <w:rPr>
          <w:snapToGrid w:val="0"/>
        </w:rPr>
        <w:tab/>
        <w:t>(d)</w:t>
      </w:r>
      <w:r>
        <w:rPr>
          <w:snapToGrid w:val="0"/>
        </w:rPr>
        <w:tab/>
        <w:t>the person was bound by that obligation when the person was the licence holder or an associate,</w:t>
      </w:r>
    </w:p>
    <w:p>
      <w:pPr>
        <w:pStyle w:val="Subsection"/>
        <w:keepNext/>
        <w:keepLines/>
        <w:rPr>
          <w:snapToGrid w:val="0"/>
        </w:rPr>
      </w:pPr>
      <w:r>
        <w:rPr>
          <w:snapToGrid w:val="0"/>
        </w:rPr>
        <w:tab/>
      </w:r>
      <w:r>
        <w:rPr>
          <w:snapToGrid w:val="0"/>
        </w:rPr>
        <w:tab/>
        <w:t>the person remains bound by the obligation until the obligation is discharged.</w:t>
      </w:r>
    </w:p>
    <w:p>
      <w:pPr>
        <w:pStyle w:val="Subsection"/>
        <w:rPr>
          <w:snapToGrid w:val="0"/>
        </w:rPr>
      </w:pPr>
      <w:r>
        <w:rPr>
          <w:snapToGrid w:val="0"/>
        </w:rPr>
        <w:tab/>
        <w:t>(2)</w:t>
      </w:r>
      <w:r>
        <w:rPr>
          <w:snapToGrid w:val="0"/>
        </w:rPr>
        <w:tab/>
        <w:t>Subsection (1) does not continue an obligation to carry out exploration or recovery activities.</w:t>
      </w:r>
    </w:p>
    <w:p>
      <w:pPr>
        <w:pStyle w:val="Subsection"/>
        <w:rPr>
          <w:snapToGrid w:val="0"/>
        </w:rPr>
      </w:pPr>
      <w:r>
        <w:rPr>
          <w:snapToGrid w:val="0"/>
        </w:rPr>
        <w:tab/>
        <w:t>(3)</w:t>
      </w:r>
      <w:r>
        <w:rPr>
          <w:snapToGrid w:val="0"/>
        </w:rPr>
        <w:tab/>
        <w:t>Subsection (1) continues an obligation that a person had to carry out exploration or recovery activities in a particular manner if the person carries them out.</w:t>
      </w:r>
    </w:p>
    <w:p>
      <w:pPr>
        <w:pStyle w:val="Subsection"/>
        <w:rPr>
          <w:snapToGrid w:val="0"/>
        </w:rPr>
      </w:pPr>
      <w:r>
        <w:rPr>
          <w:snapToGrid w:val="0"/>
        </w:rPr>
        <w:tab/>
        <w:t>(4)</w:t>
      </w:r>
      <w:r>
        <w:rPr>
          <w:snapToGrid w:val="0"/>
        </w:rPr>
        <w:tab/>
        <w:t>The Minister may determine that the person is not subject to — </w:t>
      </w:r>
    </w:p>
    <w:p>
      <w:pPr>
        <w:pStyle w:val="Indenta"/>
        <w:rPr>
          <w:snapToGrid w:val="0"/>
        </w:rPr>
      </w:pPr>
      <w:r>
        <w:rPr>
          <w:snapToGrid w:val="0"/>
        </w:rPr>
        <w:tab/>
        <w:t>(a)</w:t>
      </w:r>
      <w:r>
        <w:rPr>
          <w:snapToGrid w:val="0"/>
        </w:rPr>
        <w:tab/>
        <w:t>any particular obligation under this section; or</w:t>
      </w:r>
    </w:p>
    <w:p>
      <w:pPr>
        <w:pStyle w:val="Indenta"/>
        <w:rPr>
          <w:snapToGrid w:val="0"/>
        </w:rPr>
      </w:pPr>
      <w:r>
        <w:rPr>
          <w:snapToGrid w:val="0"/>
        </w:rPr>
        <w:tab/>
        <w:t>(b)</w:t>
      </w:r>
      <w:r>
        <w:rPr>
          <w:snapToGrid w:val="0"/>
        </w:rPr>
        <w:tab/>
        <w:t>all the person’s remaining obligations under this section.</w:t>
      </w:r>
    </w:p>
    <w:p>
      <w:pPr>
        <w:pStyle w:val="Subsection"/>
        <w:rPr>
          <w:snapToGrid w:val="0"/>
        </w:rPr>
      </w:pPr>
      <w:r>
        <w:rPr>
          <w:snapToGrid w:val="0"/>
        </w:rPr>
        <w:tab/>
        <w:t>(5)</w:t>
      </w:r>
      <w:r>
        <w:rPr>
          <w:snapToGrid w:val="0"/>
        </w:rPr>
        <w:tab/>
        <w:t>A determination under subsection (4) is to be in writing.</w:t>
      </w:r>
    </w:p>
    <w:p>
      <w:pPr>
        <w:pStyle w:val="Heading3"/>
        <w:pageBreakBefore/>
      </w:pPr>
      <w:bookmarkStart w:id="1443" w:name="_Toc72913126"/>
      <w:r>
        <w:rPr>
          <w:rStyle w:val="CharDivNo"/>
        </w:rPr>
        <w:t>Part 2.4</w:t>
      </w:r>
      <w:r>
        <w:rPr>
          <w:snapToGrid w:val="0"/>
        </w:rPr>
        <w:t xml:space="preserve"> — </w:t>
      </w:r>
      <w:r>
        <w:rPr>
          <w:rStyle w:val="CharDivText"/>
        </w:rPr>
        <w:t>Mining licences</w:t>
      </w:r>
      <w:bookmarkEnd w:id="1443"/>
    </w:p>
    <w:p>
      <w:pPr>
        <w:pStyle w:val="Heading4"/>
        <w:rPr>
          <w:b/>
        </w:rPr>
      </w:pPr>
      <w:bookmarkStart w:id="1444" w:name="_Toc72913127"/>
      <w:r>
        <w:rPr>
          <w:b/>
          <w:snapToGrid w:val="0"/>
        </w:rPr>
        <w:t xml:space="preserve">Division 1 — </w:t>
      </w:r>
      <w:r>
        <w:rPr>
          <w:b/>
        </w:rPr>
        <w:t>General</w:t>
      </w:r>
      <w:bookmarkEnd w:id="1444"/>
    </w:p>
    <w:p>
      <w:pPr>
        <w:pStyle w:val="Heading5"/>
        <w:rPr>
          <w:snapToGrid w:val="0"/>
        </w:rPr>
      </w:pPr>
      <w:bookmarkStart w:id="1445" w:name="_Toc445026860"/>
      <w:bookmarkStart w:id="1446" w:name="_Toc445088464"/>
      <w:bookmarkStart w:id="1447" w:name="_Toc445112957"/>
      <w:bookmarkStart w:id="1448" w:name="_Toc518095454"/>
      <w:bookmarkStart w:id="1449" w:name="_Toc37566818"/>
      <w:bookmarkStart w:id="1450" w:name="_Toc38777829"/>
      <w:bookmarkStart w:id="1451" w:name="_Toc72913128"/>
      <w:r>
        <w:rPr>
          <w:rStyle w:val="CharSectno"/>
        </w:rPr>
        <w:t>192</w:t>
      </w:r>
      <w:r>
        <w:rPr>
          <w:snapToGrid w:val="0"/>
        </w:rPr>
        <w:t>.</w:t>
      </w:r>
      <w:r>
        <w:rPr>
          <w:snapToGrid w:val="0"/>
        </w:rPr>
        <w:tab/>
        <w:t>Mining licences</w:t>
      </w:r>
      <w:bookmarkEnd w:id="1445"/>
      <w:bookmarkEnd w:id="1446"/>
      <w:bookmarkEnd w:id="1447"/>
      <w:bookmarkEnd w:id="1448"/>
      <w:bookmarkEnd w:id="1449"/>
      <w:bookmarkEnd w:id="1450"/>
      <w:bookmarkEnd w:id="1451"/>
      <w:r>
        <w:rPr>
          <w:snapToGrid w:val="0"/>
        </w:rPr>
        <w:t xml:space="preserve"> </w:t>
      </w:r>
    </w:p>
    <w:p>
      <w:pPr>
        <w:pStyle w:val="Subsection"/>
        <w:rPr>
          <w:snapToGrid w:val="0"/>
        </w:rPr>
      </w:pPr>
      <w:r>
        <w:rPr>
          <w:snapToGrid w:val="0"/>
        </w:rPr>
        <w:tab/>
        <w:t>(1)</w:t>
      </w:r>
      <w:r>
        <w:rPr>
          <w:snapToGrid w:val="0"/>
        </w:rPr>
        <w:tab/>
        <w:t>This Part provides for the grant of mining licences over blocks in coastal waters.</w:t>
      </w:r>
    </w:p>
    <w:p>
      <w:pPr>
        <w:pStyle w:val="Subsection"/>
        <w:rPr>
          <w:snapToGrid w:val="0"/>
        </w:rPr>
      </w:pPr>
      <w:r>
        <w:rPr>
          <w:snapToGrid w:val="0"/>
        </w:rPr>
        <w:tab/>
        <w:t>(2)</w:t>
      </w:r>
      <w:r>
        <w:rPr>
          <w:snapToGrid w:val="0"/>
        </w:rPr>
        <w:tab/>
        <w:t>A mining licence may be granted over — </w:t>
      </w:r>
    </w:p>
    <w:p>
      <w:pPr>
        <w:pStyle w:val="Indenta"/>
        <w:rPr>
          <w:snapToGrid w:val="0"/>
        </w:rPr>
      </w:pPr>
      <w:r>
        <w:rPr>
          <w:snapToGrid w:val="0"/>
        </w:rPr>
        <w:tab/>
        <w:t>(a)</w:t>
      </w:r>
      <w:r>
        <w:rPr>
          <w:snapToGrid w:val="0"/>
        </w:rPr>
        <w:tab/>
        <w:t>a vacant standard block (see Division 2); or</w:t>
      </w:r>
    </w:p>
    <w:p>
      <w:pPr>
        <w:pStyle w:val="Indenta"/>
        <w:rPr>
          <w:snapToGrid w:val="0"/>
        </w:rPr>
      </w:pPr>
      <w:r>
        <w:rPr>
          <w:snapToGrid w:val="0"/>
        </w:rPr>
        <w:tab/>
        <w:t>(b)</w:t>
      </w:r>
      <w:r>
        <w:rPr>
          <w:snapToGrid w:val="0"/>
        </w:rPr>
        <w:tab/>
        <w:t>certain blocks that are not vacant (see Division 2); or</w:t>
      </w:r>
    </w:p>
    <w:p>
      <w:pPr>
        <w:pStyle w:val="Indenta"/>
        <w:rPr>
          <w:snapToGrid w:val="0"/>
        </w:rPr>
      </w:pPr>
      <w:r>
        <w:rPr>
          <w:snapToGrid w:val="0"/>
        </w:rPr>
        <w:tab/>
        <w:t>(c)</w:t>
      </w:r>
      <w:r>
        <w:rPr>
          <w:snapToGrid w:val="0"/>
        </w:rPr>
        <w:tab/>
        <w:t>a tender block (see Division 3).</w:t>
      </w:r>
    </w:p>
    <w:p>
      <w:pPr>
        <w:pStyle w:val="NotesPerm"/>
        <w:tabs>
          <w:tab w:val="left" w:pos="851"/>
        </w:tabs>
        <w:spacing w:before="120"/>
        <w:ind w:left="851" w:hanging="851"/>
        <w:rPr>
          <w:snapToGrid w:val="0"/>
        </w:rPr>
      </w:pPr>
      <w:r>
        <w:rPr>
          <w:snapToGrid w:val="0"/>
        </w:rPr>
        <w:t xml:space="preserve">Note 1: </w:t>
      </w:r>
      <w:r>
        <w:rPr>
          <w:snapToGrid w:val="0"/>
        </w:rPr>
        <w:tab/>
        <w:t>A tender block is a block that has been declared available for tender. A standard block is any other block (see sections 19 and 20).</w:t>
      </w:r>
    </w:p>
    <w:p>
      <w:pPr>
        <w:pStyle w:val="NotesPerm"/>
        <w:tabs>
          <w:tab w:val="left" w:pos="851"/>
        </w:tabs>
        <w:spacing w:before="120"/>
        <w:ind w:left="851" w:hanging="851"/>
        <w:rPr>
          <w:snapToGrid w:val="0"/>
        </w:rPr>
      </w:pPr>
      <w:r>
        <w:rPr>
          <w:snapToGrid w:val="0"/>
        </w:rPr>
        <w:t xml:space="preserve">Note 2: </w:t>
      </w:r>
      <w:r>
        <w:rPr>
          <w:snapToGrid w:val="0"/>
        </w:rPr>
        <w:tab/>
        <w:t>A retention or exploration licence holder may apply for a mining licence over the same area or part of the same area.</w:t>
      </w:r>
    </w:p>
    <w:p>
      <w:pPr>
        <w:pStyle w:val="NotesPerm"/>
        <w:tabs>
          <w:tab w:val="left" w:pos="851"/>
        </w:tabs>
        <w:spacing w:before="120"/>
        <w:ind w:left="851" w:hanging="851"/>
        <w:rPr>
          <w:snapToGrid w:val="0"/>
        </w:rPr>
      </w:pPr>
      <w:r>
        <w:rPr>
          <w:snapToGrid w:val="0"/>
        </w:rPr>
        <w:t xml:space="preserve">Note 3: </w:t>
      </w:r>
      <w:r>
        <w:rPr>
          <w:snapToGrid w:val="0"/>
        </w:rPr>
        <w:tab/>
        <w:t>Section 38A(2) requires the consent of Parliament to be obtained to the provisional grant under section 206, 225 or 231 of a mining licence over a marine nature reserve or a marine park.</w:t>
      </w:r>
    </w:p>
    <w:p>
      <w:pPr>
        <w:pStyle w:val="Heading5"/>
        <w:rPr>
          <w:snapToGrid w:val="0"/>
        </w:rPr>
      </w:pPr>
      <w:bookmarkStart w:id="1452" w:name="_Toc445026861"/>
      <w:bookmarkStart w:id="1453" w:name="_Toc445088465"/>
      <w:bookmarkStart w:id="1454" w:name="_Toc445112958"/>
      <w:bookmarkStart w:id="1455" w:name="_Toc518095455"/>
      <w:bookmarkStart w:id="1456" w:name="_Toc37566819"/>
      <w:bookmarkStart w:id="1457" w:name="_Toc38777830"/>
      <w:bookmarkStart w:id="1458" w:name="_Toc72913129"/>
      <w:r>
        <w:rPr>
          <w:rStyle w:val="CharSectno"/>
        </w:rPr>
        <w:t>193</w:t>
      </w:r>
      <w:r>
        <w:rPr>
          <w:snapToGrid w:val="0"/>
        </w:rPr>
        <w:t>.</w:t>
      </w:r>
      <w:r>
        <w:rPr>
          <w:snapToGrid w:val="0"/>
        </w:rPr>
        <w:tab/>
        <w:t>Activities authorised by a mining licence</w:t>
      </w:r>
      <w:bookmarkEnd w:id="1452"/>
      <w:bookmarkEnd w:id="1453"/>
      <w:bookmarkEnd w:id="1454"/>
      <w:bookmarkEnd w:id="1455"/>
      <w:bookmarkEnd w:id="1456"/>
      <w:bookmarkEnd w:id="1457"/>
      <w:bookmarkEnd w:id="1458"/>
      <w:r>
        <w:rPr>
          <w:snapToGrid w:val="0"/>
        </w:rPr>
        <w:t xml:space="preserve"> </w:t>
      </w:r>
    </w:p>
    <w:p>
      <w:pPr>
        <w:pStyle w:val="Subsection"/>
        <w:rPr>
          <w:snapToGrid w:val="0"/>
        </w:rPr>
      </w:pPr>
      <w:r>
        <w:rPr>
          <w:snapToGrid w:val="0"/>
        </w:rPr>
        <w:tab/>
        <w:t>(1)</w:t>
      </w:r>
      <w:r>
        <w:rPr>
          <w:snapToGrid w:val="0"/>
        </w:rPr>
        <w:tab/>
        <w:t>Subject to subsection (2), a mining licence holder may — </w:t>
      </w:r>
    </w:p>
    <w:p>
      <w:pPr>
        <w:pStyle w:val="Indenta"/>
        <w:rPr>
          <w:snapToGrid w:val="0"/>
        </w:rPr>
      </w:pPr>
      <w:r>
        <w:rPr>
          <w:snapToGrid w:val="0"/>
        </w:rPr>
        <w:tab/>
        <w:t>(a)</w:t>
      </w:r>
      <w:r>
        <w:rPr>
          <w:snapToGrid w:val="0"/>
        </w:rPr>
        <w:tab/>
        <w:t>recover minerals in the licence area; and</w:t>
      </w:r>
    </w:p>
    <w:p>
      <w:pPr>
        <w:pStyle w:val="Indenta"/>
        <w:rPr>
          <w:snapToGrid w:val="0"/>
        </w:rPr>
      </w:pPr>
      <w:r>
        <w:rPr>
          <w:snapToGrid w:val="0"/>
        </w:rPr>
        <w:tab/>
        <w:t>(b)</w:t>
      </w:r>
      <w:r>
        <w:rPr>
          <w:snapToGrid w:val="0"/>
        </w:rPr>
        <w:tab/>
        <w:t>explore for minerals in the licence area.</w:t>
      </w:r>
    </w:p>
    <w:p>
      <w:pPr>
        <w:pStyle w:val="NotesPerm"/>
        <w:tabs>
          <w:tab w:val="left" w:pos="851"/>
        </w:tabs>
        <w:spacing w:before="120"/>
        <w:ind w:left="851" w:hanging="851"/>
        <w:rPr>
          <w:snapToGrid w:val="0"/>
        </w:rPr>
      </w:pPr>
      <w:r>
        <w:rPr>
          <w:snapToGrid w:val="0"/>
        </w:rPr>
        <w:t xml:space="preserve">Note 1: </w:t>
      </w:r>
      <w:r>
        <w:rPr>
          <w:snapToGrid w:val="0"/>
        </w:rPr>
        <w:tab/>
        <w:t>Under section 23(1) the concept of “exploration” extends to activities that are directly related to exploration.</w:t>
      </w:r>
    </w:p>
    <w:p>
      <w:pPr>
        <w:pStyle w:val="NotesPerm"/>
        <w:tabs>
          <w:tab w:val="left" w:pos="851"/>
        </w:tabs>
        <w:spacing w:before="120"/>
        <w:ind w:left="851" w:hanging="851"/>
        <w:rPr>
          <w:snapToGrid w:val="0"/>
        </w:rPr>
      </w:pPr>
      <w:r>
        <w:rPr>
          <w:snapToGrid w:val="0"/>
        </w:rPr>
        <w:t xml:space="preserve">Note 2: </w:t>
      </w:r>
      <w:r>
        <w:rPr>
          <w:snapToGrid w:val="0"/>
        </w:rPr>
        <w:tab/>
        <w:t>Under section 24(1) the concept of “recovery” extends to activities that are directly related to the recovery of minerals.</w:t>
      </w:r>
    </w:p>
    <w:p>
      <w:pPr>
        <w:pStyle w:val="NotesPerm"/>
        <w:tabs>
          <w:tab w:val="left" w:pos="851"/>
        </w:tabs>
        <w:spacing w:before="120"/>
        <w:ind w:left="851" w:hanging="851"/>
        <w:rPr>
          <w:snapToGrid w:val="0"/>
        </w:rPr>
      </w:pPr>
      <w:r>
        <w:rPr>
          <w:snapToGrid w:val="0"/>
        </w:rPr>
        <w:t xml:space="preserve">Note 3: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rPr>
          <w:snapToGrid w:val="0"/>
        </w:rPr>
      </w:pPr>
      <w:r>
        <w:rPr>
          <w:snapToGrid w:val="0"/>
        </w:rPr>
        <w:tab/>
        <w:t>(2)</w:t>
      </w:r>
      <w:r>
        <w:rPr>
          <w:snapToGrid w:val="0"/>
        </w:rPr>
        <w:tab/>
        <w:t>If the licence is expressed to restrict the kind of minerals covered by the licence, the holder is not permitted to recover, or to explore for, minerals not covered by the licence.</w:t>
      </w:r>
    </w:p>
    <w:p>
      <w:pPr>
        <w:pStyle w:val="Subsection"/>
        <w:rPr>
          <w:snapToGrid w:val="0"/>
        </w:rPr>
      </w:pPr>
      <w:r>
        <w:rPr>
          <w:snapToGrid w:val="0"/>
        </w:rPr>
        <w:tab/>
        <w:t>(3)</w:t>
      </w:r>
      <w:r>
        <w:rPr>
          <w:snapToGrid w:val="0"/>
        </w:rPr>
        <w:tab/>
        <w:t>A restriction on the kind of minerals covered by the licence may be inclusive (for example, only minerals A, B and C) or exclusive (for example, all minerals except A, B and C).</w:t>
      </w:r>
    </w:p>
    <w:p>
      <w:pPr>
        <w:pStyle w:val="Subsection"/>
        <w:rPr>
          <w:snapToGrid w:val="0"/>
        </w:rPr>
      </w:pPr>
      <w:r>
        <w:rPr>
          <w:snapToGrid w:val="0"/>
        </w:rPr>
        <w:tab/>
        <w:t>(4)</w:t>
      </w:r>
      <w:r>
        <w:rPr>
          <w:snapToGrid w:val="0"/>
        </w:rPr>
        <w:tab/>
        <w:t>For the purposes of subsection (2), the holder does not recover an excluded mineral if, in the course of recovering, or exploring for, another mineral, the holder recovers some excluded mineral.</w:t>
      </w:r>
    </w:p>
    <w:p>
      <w:pPr>
        <w:pStyle w:val="Heading5"/>
        <w:rPr>
          <w:snapToGrid w:val="0"/>
        </w:rPr>
      </w:pPr>
      <w:bookmarkStart w:id="1459" w:name="_Toc445026862"/>
      <w:bookmarkStart w:id="1460" w:name="_Toc445088466"/>
      <w:bookmarkStart w:id="1461" w:name="_Toc445112959"/>
      <w:bookmarkStart w:id="1462" w:name="_Toc518095456"/>
      <w:bookmarkStart w:id="1463" w:name="_Toc37566820"/>
      <w:bookmarkStart w:id="1464" w:name="_Toc38777831"/>
      <w:bookmarkStart w:id="1465" w:name="_Toc72913130"/>
      <w:r>
        <w:rPr>
          <w:rStyle w:val="CharSectno"/>
        </w:rPr>
        <w:t>194</w:t>
      </w:r>
      <w:r>
        <w:rPr>
          <w:snapToGrid w:val="0"/>
        </w:rPr>
        <w:t>.</w:t>
      </w:r>
      <w:r>
        <w:rPr>
          <w:snapToGrid w:val="0"/>
        </w:rPr>
        <w:tab/>
        <w:t>Minister may cancel or not renew mining licence without compensation</w:t>
      </w:r>
      <w:bookmarkEnd w:id="1459"/>
      <w:bookmarkEnd w:id="1460"/>
      <w:bookmarkEnd w:id="1461"/>
      <w:bookmarkEnd w:id="1462"/>
      <w:bookmarkEnd w:id="1463"/>
      <w:bookmarkEnd w:id="1464"/>
      <w:bookmarkEnd w:id="1465"/>
    </w:p>
    <w:p>
      <w:pPr>
        <w:pStyle w:val="Subsection"/>
        <w:rPr>
          <w:snapToGrid w:val="0"/>
        </w:rPr>
      </w:pPr>
      <w:r>
        <w:rPr>
          <w:snapToGrid w:val="0"/>
        </w:rPr>
        <w:tab/>
      </w:r>
      <w:r>
        <w:rPr>
          <w:snapToGrid w:val="0"/>
        </w:rPr>
        <w:tab/>
        <w:t>No compensation is payable because of the cancellation or non</w:t>
      </w:r>
      <w:r>
        <w:rPr>
          <w:snapToGrid w:val="0"/>
        </w:rPr>
        <w:noBreakHyphen/>
        <w:t>renewal of a mining licence by the Minister.</w:t>
      </w:r>
    </w:p>
    <w:p>
      <w:pPr>
        <w:pStyle w:val="NotesPerm"/>
        <w:tabs>
          <w:tab w:val="left" w:pos="851"/>
        </w:tabs>
        <w:spacing w:before="120"/>
        <w:ind w:left="851" w:hanging="851"/>
        <w:rPr>
          <w:snapToGrid w:val="0"/>
        </w:rPr>
      </w:pPr>
      <w:r>
        <w:rPr>
          <w:snapToGrid w:val="0"/>
        </w:rPr>
        <w:t xml:space="preserve">Note 1: </w:t>
      </w:r>
      <w:r>
        <w:rPr>
          <w:snapToGrid w:val="0"/>
        </w:rPr>
        <w:tab/>
        <w:t>The Minister may cancel the licence under section 265.</w:t>
      </w:r>
    </w:p>
    <w:p>
      <w:pPr>
        <w:pStyle w:val="NotesPerm"/>
        <w:tabs>
          <w:tab w:val="left" w:pos="851"/>
        </w:tabs>
        <w:spacing w:before="120"/>
        <w:ind w:left="851" w:hanging="851"/>
        <w:rPr>
          <w:snapToGrid w:val="0"/>
        </w:rPr>
      </w:pPr>
      <w:r>
        <w:rPr>
          <w:snapToGrid w:val="0"/>
        </w:rPr>
        <w:t xml:space="preserve">Note 2: </w:t>
      </w:r>
      <w:r>
        <w:rPr>
          <w:snapToGrid w:val="0"/>
        </w:rPr>
        <w:tab/>
        <w:t>The Minister may refuse under section 242 to renew the licence.</w:t>
      </w:r>
    </w:p>
    <w:p>
      <w:pPr>
        <w:pStyle w:val="Heading5"/>
        <w:rPr>
          <w:snapToGrid w:val="0"/>
        </w:rPr>
      </w:pPr>
      <w:bookmarkStart w:id="1466" w:name="_Toc445026863"/>
      <w:bookmarkStart w:id="1467" w:name="_Toc445088467"/>
      <w:bookmarkStart w:id="1468" w:name="_Toc445112960"/>
      <w:bookmarkStart w:id="1469" w:name="_Toc518095457"/>
      <w:bookmarkStart w:id="1470" w:name="_Toc37566821"/>
      <w:bookmarkStart w:id="1471" w:name="_Toc38777832"/>
      <w:bookmarkStart w:id="1472" w:name="_Toc72913131"/>
      <w:r>
        <w:rPr>
          <w:rStyle w:val="CharSectno"/>
        </w:rPr>
        <w:t>195</w:t>
      </w:r>
      <w:r>
        <w:rPr>
          <w:snapToGrid w:val="0"/>
        </w:rPr>
        <w:t>.</w:t>
      </w:r>
      <w:r>
        <w:rPr>
          <w:snapToGrid w:val="0"/>
        </w:rPr>
        <w:tab/>
        <w:t>Licence rights may be suspended</w:t>
      </w:r>
      <w:bookmarkEnd w:id="1466"/>
      <w:bookmarkEnd w:id="1467"/>
      <w:bookmarkEnd w:id="1468"/>
      <w:bookmarkEnd w:id="1469"/>
      <w:bookmarkEnd w:id="1470"/>
      <w:bookmarkEnd w:id="1471"/>
      <w:bookmarkEnd w:id="1472"/>
      <w:r>
        <w:rPr>
          <w:snapToGrid w:val="0"/>
        </w:rPr>
        <w:t xml:space="preserve"> </w:t>
      </w:r>
    </w:p>
    <w:p>
      <w:pPr>
        <w:pStyle w:val="Subsection"/>
        <w:rPr>
          <w:snapToGrid w:val="0"/>
        </w:rPr>
      </w:pPr>
      <w:r>
        <w:rPr>
          <w:snapToGrid w:val="0"/>
        </w:rPr>
        <w:tab/>
        <w:t>(1)</w:t>
      </w:r>
      <w:r>
        <w:rPr>
          <w:snapToGrid w:val="0"/>
        </w:rPr>
        <w:tab/>
        <w:t>The Minister must suspend particular rights conferred by a mining licence if the Minister is satisfied that it is necessary in the public interest to do so.</w:t>
      </w:r>
    </w:p>
    <w:p>
      <w:pPr>
        <w:pStyle w:val="Subsection"/>
        <w:rPr>
          <w:snapToGrid w:val="0"/>
        </w:rPr>
      </w:pPr>
      <w:r>
        <w:rPr>
          <w:snapToGrid w:val="0"/>
        </w:rPr>
        <w:tab/>
        <w:t>(2)</w:t>
      </w:r>
      <w:r>
        <w:rPr>
          <w:snapToGrid w:val="0"/>
        </w:rPr>
        <w:tab/>
        <w:t>The Minister may suspend rights under subsection (1) for a specified period or for an indefinite period.</w:t>
      </w:r>
    </w:p>
    <w:p>
      <w:pPr>
        <w:pStyle w:val="Subsection"/>
        <w:rPr>
          <w:snapToGrid w:val="0"/>
        </w:rPr>
      </w:pPr>
      <w:r>
        <w:rPr>
          <w:snapToGrid w:val="0"/>
        </w:rPr>
        <w:tab/>
        <w:t>(3)</w:t>
      </w:r>
      <w:r>
        <w:rPr>
          <w:snapToGrid w:val="0"/>
        </w:rPr>
        <w:tab/>
        <w:t>The Minister may end a suspension at any time.</w:t>
      </w:r>
    </w:p>
    <w:p>
      <w:pPr>
        <w:pStyle w:val="Subsection"/>
        <w:rPr>
          <w:snapToGrid w:val="0"/>
        </w:rPr>
      </w:pPr>
      <w:r>
        <w:rPr>
          <w:snapToGrid w:val="0"/>
        </w:rPr>
        <w:tab/>
        <w:t>(4)</w:t>
      </w:r>
      <w:r>
        <w:rPr>
          <w:snapToGrid w:val="0"/>
        </w:rPr>
        <w:tab/>
        <w:t>A suspension or the ending of a suspension must be in writing.</w:t>
      </w:r>
    </w:p>
    <w:p>
      <w:pPr>
        <w:pStyle w:val="Subsection"/>
        <w:rPr>
          <w:snapToGrid w:val="0"/>
        </w:rPr>
      </w:pPr>
      <w:r>
        <w:rPr>
          <w:snapToGrid w:val="0"/>
        </w:rPr>
        <w:tab/>
        <w:t>(5)</w:t>
      </w:r>
      <w:r>
        <w:rPr>
          <w:snapToGrid w:val="0"/>
        </w:rPr>
        <w:tab/>
        <w:t>If the Minister — </w:t>
      </w:r>
    </w:p>
    <w:p>
      <w:pPr>
        <w:pStyle w:val="Indenta"/>
        <w:rPr>
          <w:snapToGrid w:val="0"/>
        </w:rPr>
      </w:pPr>
      <w:r>
        <w:rPr>
          <w:snapToGrid w:val="0"/>
        </w:rPr>
        <w:tab/>
        <w:t>(a)</w:t>
      </w:r>
      <w:r>
        <w:rPr>
          <w:snapToGrid w:val="0"/>
        </w:rPr>
        <w:tab/>
        <w:t>suspends rights conferred by a mining licence; or</w:t>
      </w:r>
    </w:p>
    <w:p>
      <w:pPr>
        <w:pStyle w:val="Indenta"/>
        <w:keepNext/>
        <w:rPr>
          <w:snapToGrid w:val="0"/>
        </w:rPr>
      </w:pPr>
      <w:r>
        <w:rPr>
          <w:snapToGrid w:val="0"/>
        </w:rPr>
        <w:tab/>
        <w:t>(b)</w:t>
      </w:r>
      <w:r>
        <w:rPr>
          <w:snapToGrid w:val="0"/>
        </w:rPr>
        <w:tab/>
        <w:t>ends a suspension,</w:t>
      </w:r>
    </w:p>
    <w:p>
      <w:pPr>
        <w:pStyle w:val="Subsection"/>
        <w:keepNext/>
        <w:keepLines/>
        <w:rPr>
          <w:snapToGrid w:val="0"/>
        </w:rPr>
      </w:pPr>
      <w:r>
        <w:rPr>
          <w:snapToGrid w:val="0"/>
        </w:rPr>
        <w:tab/>
      </w:r>
      <w:r>
        <w:rPr>
          <w:snapToGrid w:val="0"/>
        </w:rPr>
        <w:tab/>
        <w:t>the Minister must give the licence holder a written notice that informs the holder of the suspension or the ending of a suspension.</w:t>
      </w:r>
    </w:p>
    <w:p>
      <w:pPr>
        <w:pStyle w:val="NotesPerm"/>
        <w:tabs>
          <w:tab w:val="left" w:pos="851"/>
        </w:tabs>
        <w:spacing w:before="120"/>
        <w:ind w:left="851" w:hanging="851"/>
        <w:rPr>
          <w:snapToGrid w:val="0"/>
        </w:rPr>
      </w:pPr>
      <w:r>
        <w:rPr>
          <w:snapToGrid w:val="0"/>
        </w:rPr>
        <w:t xml:space="preserve">Note: </w:t>
      </w:r>
      <w:r>
        <w:rPr>
          <w:snapToGrid w:val="0"/>
        </w:rPr>
        <w:tab/>
        <w:t>See section 258 for the effect of the suspension on the obligations associated with the licence.</w:t>
      </w:r>
    </w:p>
    <w:p>
      <w:pPr>
        <w:pStyle w:val="Subsection"/>
        <w:keepNext/>
        <w:keepLines/>
        <w:rPr>
          <w:snapToGrid w:val="0"/>
        </w:rPr>
      </w:pPr>
      <w:r>
        <w:rPr>
          <w:snapToGrid w:val="0"/>
        </w:rPr>
        <w:tab/>
        <w:t>(6)</w:t>
      </w:r>
      <w:r>
        <w:rPr>
          <w:snapToGrid w:val="0"/>
        </w:rPr>
        <w:tab/>
        <w:t>A suspension takes effect when — </w:t>
      </w:r>
    </w:p>
    <w:p>
      <w:pPr>
        <w:pStyle w:val="Indenta"/>
        <w:keepNext/>
        <w:rPr>
          <w:snapToGrid w:val="0"/>
        </w:rPr>
      </w:pPr>
      <w:r>
        <w:rPr>
          <w:snapToGrid w:val="0"/>
        </w:rPr>
        <w:tab/>
        <w:t>(a)</w:t>
      </w:r>
      <w:r>
        <w:rPr>
          <w:snapToGrid w:val="0"/>
        </w:rPr>
        <w:tab/>
        <w:t>the holder has been given notice of the suspension under subsection (5); and</w:t>
      </w:r>
    </w:p>
    <w:p>
      <w:pPr>
        <w:pStyle w:val="Indenta"/>
        <w:rPr>
          <w:snapToGrid w:val="0"/>
        </w:rPr>
      </w:pPr>
      <w:r>
        <w:rPr>
          <w:snapToGrid w:val="0"/>
        </w:rPr>
        <w:tab/>
        <w:t>(b)</w:t>
      </w:r>
      <w:r>
        <w:rPr>
          <w:snapToGrid w:val="0"/>
        </w:rPr>
        <w:tab/>
        <w:t>the suspension has been registered under section 337.</w:t>
      </w:r>
    </w:p>
    <w:p>
      <w:pPr>
        <w:pStyle w:val="Heading5"/>
        <w:rPr>
          <w:snapToGrid w:val="0"/>
        </w:rPr>
      </w:pPr>
      <w:bookmarkStart w:id="1473" w:name="_Toc445026864"/>
      <w:bookmarkStart w:id="1474" w:name="_Toc445088468"/>
      <w:bookmarkStart w:id="1475" w:name="_Toc445112961"/>
      <w:bookmarkStart w:id="1476" w:name="_Toc518095458"/>
      <w:bookmarkStart w:id="1477" w:name="_Toc37566822"/>
      <w:bookmarkStart w:id="1478" w:name="_Toc38777833"/>
      <w:bookmarkStart w:id="1479" w:name="_Toc72913132"/>
      <w:r>
        <w:rPr>
          <w:rStyle w:val="CharSectno"/>
        </w:rPr>
        <w:t>196</w:t>
      </w:r>
      <w:r>
        <w:rPr>
          <w:snapToGrid w:val="0"/>
        </w:rPr>
        <w:t>.</w:t>
      </w:r>
      <w:r>
        <w:rPr>
          <w:snapToGrid w:val="0"/>
        </w:rPr>
        <w:tab/>
        <w:t>Compensation for acquisition of property due to suspension of rights</w:t>
      </w:r>
      <w:bookmarkEnd w:id="1473"/>
      <w:bookmarkEnd w:id="1474"/>
      <w:bookmarkEnd w:id="1475"/>
      <w:bookmarkEnd w:id="1476"/>
      <w:bookmarkEnd w:id="1477"/>
      <w:bookmarkEnd w:id="1478"/>
      <w:bookmarkEnd w:id="147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Minister suspends licence rights under section 195;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agree on an amount of compensation for the acquisition,</w:t>
      </w:r>
    </w:p>
    <w:p>
      <w:pPr>
        <w:pStyle w:val="Subsection"/>
        <w:rPr>
          <w:snapToGrid w:val="0"/>
        </w:rPr>
      </w:pPr>
      <w:r>
        <w:rPr>
          <w:snapToGrid w:val="0"/>
        </w:rPr>
        <w:tab/>
      </w:r>
      <w:r>
        <w:rPr>
          <w:snapToGrid w:val="0"/>
        </w:rPr>
        <w:tab/>
        <w:t>the State must pay the person the agreed amount of compensation.</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Minister suspends licence rights under section 195;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do not agree on an amount of compensation for the acquisition; and</w:t>
      </w:r>
    </w:p>
    <w:p>
      <w:pPr>
        <w:pStyle w:val="Indenta"/>
        <w:rPr>
          <w:snapToGrid w:val="0"/>
        </w:rPr>
      </w:pPr>
      <w:r>
        <w:rPr>
          <w:snapToGrid w:val="0"/>
        </w:rPr>
        <w:tab/>
        <w:t>(d)</w:t>
      </w:r>
      <w:r>
        <w:rPr>
          <w:snapToGrid w:val="0"/>
        </w:rPr>
        <w:tab/>
        <w:t>the person brings an action for compensation against the State in the Supreme Court,</w:t>
      </w:r>
    </w:p>
    <w:p>
      <w:pPr>
        <w:pStyle w:val="Subsection"/>
        <w:rPr>
          <w:snapToGrid w:val="0"/>
        </w:rPr>
      </w:pPr>
      <w:r>
        <w:rPr>
          <w:snapToGrid w:val="0"/>
        </w:rPr>
        <w:tab/>
      </w:r>
      <w:r>
        <w:rPr>
          <w:snapToGrid w:val="0"/>
        </w:rPr>
        <w:tab/>
        <w:t>the State must pay the person the amount of compensation (if any) that is determined by that court.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“acquisition of property”</w:t>
      </w:r>
      <w:r>
        <w:t xml:space="preserve"> has the same meaning as it has in section 51(xxxi) of the Commonwealth Constitution.</w:t>
      </w:r>
    </w:p>
    <w:p>
      <w:pPr>
        <w:pStyle w:val="Heading4"/>
        <w:rPr>
          <w:b/>
        </w:rPr>
      </w:pPr>
      <w:bookmarkStart w:id="1480" w:name="_Toc72913133"/>
      <w:r>
        <w:rPr>
          <w:b/>
        </w:rPr>
        <w:t>Division 2 — Application for and grant of mining licence over standard blocks</w:t>
      </w:r>
      <w:bookmarkEnd w:id="1480"/>
    </w:p>
    <w:p>
      <w:pPr>
        <w:pStyle w:val="Heading5"/>
        <w:rPr>
          <w:snapToGrid w:val="0"/>
        </w:rPr>
      </w:pPr>
      <w:bookmarkStart w:id="1481" w:name="_Toc445026865"/>
      <w:bookmarkStart w:id="1482" w:name="_Toc445088469"/>
      <w:bookmarkStart w:id="1483" w:name="_Toc445112962"/>
      <w:bookmarkStart w:id="1484" w:name="_Toc518095459"/>
      <w:bookmarkStart w:id="1485" w:name="_Toc37566823"/>
      <w:bookmarkStart w:id="1486" w:name="_Toc38777834"/>
      <w:bookmarkStart w:id="1487" w:name="_Toc72913134"/>
      <w:r>
        <w:rPr>
          <w:rStyle w:val="CharSectno"/>
        </w:rPr>
        <w:t>197</w:t>
      </w:r>
      <w:r>
        <w:rPr>
          <w:snapToGrid w:val="0"/>
        </w:rPr>
        <w:t>.</w:t>
      </w:r>
      <w:r>
        <w:rPr>
          <w:snapToGrid w:val="0"/>
        </w:rPr>
        <w:tab/>
        <w:t>Application for mining licence over vacant standard block</w:t>
      </w:r>
      <w:bookmarkEnd w:id="1481"/>
      <w:bookmarkEnd w:id="1482"/>
      <w:bookmarkEnd w:id="1483"/>
      <w:bookmarkEnd w:id="1484"/>
      <w:bookmarkEnd w:id="1485"/>
      <w:bookmarkEnd w:id="1486"/>
      <w:bookmarkEnd w:id="1487"/>
      <w:r>
        <w:rPr>
          <w:snapToGrid w:val="0"/>
        </w:rPr>
        <w:t xml:space="preserve"> </w:t>
      </w:r>
    </w:p>
    <w:p>
      <w:pPr>
        <w:pStyle w:val="Subsection"/>
        <w:rPr>
          <w:snapToGrid w:val="0"/>
        </w:rPr>
      </w:pPr>
      <w:r>
        <w:rPr>
          <w:snapToGrid w:val="0"/>
        </w:rPr>
        <w:tab/>
        <w:t>(1)</w:t>
      </w:r>
      <w:r>
        <w:rPr>
          <w:snapToGrid w:val="0"/>
        </w:rPr>
        <w:tab/>
        <w:t>A person may apply to the Minister for a mining licence over a standard block that is vacant.</w:t>
      </w:r>
    </w:p>
    <w:p>
      <w:pPr>
        <w:pStyle w:val="Subsection"/>
        <w:rPr>
          <w:snapToGrid w:val="0"/>
        </w:rPr>
      </w:pPr>
      <w:r>
        <w:rPr>
          <w:snapToGrid w:val="0"/>
        </w:rPr>
        <w:tab/>
        <w:t>(2)</w:t>
      </w:r>
      <w:r>
        <w:rPr>
          <w:snapToGrid w:val="0"/>
        </w:rPr>
        <w:tab/>
        <w:t>A standard block is vacant if no exploration, retention or mining licence is in force over the block.</w:t>
      </w:r>
    </w:p>
    <w:p>
      <w:pPr>
        <w:pStyle w:val="Subsection"/>
        <w:rPr>
          <w:snapToGrid w:val="0"/>
        </w:rPr>
      </w:pPr>
      <w:r>
        <w:rPr>
          <w:snapToGrid w:val="0"/>
        </w:rPr>
        <w:tab/>
        <w:t>(3)</w:t>
      </w:r>
      <w:r>
        <w:rPr>
          <w:snapToGrid w:val="0"/>
        </w:rPr>
        <w:tab/>
        <w:t>The application must not cover more than 20 blocks.</w:t>
      </w:r>
    </w:p>
    <w:p>
      <w:pPr>
        <w:pStyle w:val="Subsection"/>
        <w:rPr>
          <w:snapToGrid w:val="0"/>
        </w:rPr>
      </w:pPr>
      <w:r>
        <w:rPr>
          <w:snapToGrid w:val="0"/>
        </w:rPr>
        <w:tab/>
        <w:t>(4)</w:t>
      </w:r>
      <w:r>
        <w:rPr>
          <w:snapToGrid w:val="0"/>
        </w:rPr>
        <w:tab/>
        <w:t>If the application is for a licence over a group of blocks, the blocks must form a discrete area.</w:t>
      </w:r>
    </w:p>
    <w:p>
      <w:pPr>
        <w:pStyle w:val="Heading5"/>
        <w:rPr>
          <w:snapToGrid w:val="0"/>
        </w:rPr>
      </w:pPr>
      <w:bookmarkStart w:id="1488" w:name="_Toc445026866"/>
      <w:bookmarkStart w:id="1489" w:name="_Toc445088470"/>
      <w:bookmarkStart w:id="1490" w:name="_Toc445112963"/>
      <w:bookmarkStart w:id="1491" w:name="_Toc518095460"/>
      <w:bookmarkStart w:id="1492" w:name="_Toc37566824"/>
      <w:bookmarkStart w:id="1493" w:name="_Toc38777835"/>
      <w:bookmarkStart w:id="1494" w:name="_Toc72913135"/>
      <w:r>
        <w:rPr>
          <w:rStyle w:val="CharSectno"/>
        </w:rPr>
        <w:t>198</w:t>
      </w:r>
      <w:r>
        <w:rPr>
          <w:snapToGrid w:val="0"/>
        </w:rPr>
        <w:t>.</w:t>
      </w:r>
      <w:r>
        <w:rPr>
          <w:snapToGrid w:val="0"/>
        </w:rPr>
        <w:tab/>
        <w:t>Holder of exploration licence or retention licence may apply for mining licence</w:t>
      </w:r>
      <w:bookmarkEnd w:id="1488"/>
      <w:bookmarkEnd w:id="1489"/>
      <w:bookmarkEnd w:id="1490"/>
      <w:bookmarkEnd w:id="1491"/>
      <w:bookmarkEnd w:id="1492"/>
      <w:bookmarkEnd w:id="1493"/>
      <w:bookmarkEnd w:id="1494"/>
      <w:r>
        <w:rPr>
          <w:snapToGrid w:val="0"/>
        </w:rPr>
        <w:t xml:space="preserve"> </w:t>
      </w:r>
    </w:p>
    <w:p>
      <w:pPr>
        <w:pStyle w:val="Subsection"/>
        <w:rPr>
          <w:snapToGrid w:val="0"/>
        </w:rPr>
      </w:pPr>
      <w:r>
        <w:rPr>
          <w:snapToGrid w:val="0"/>
        </w:rPr>
        <w:tab/>
        <w:t>(1)</w:t>
      </w:r>
      <w:r>
        <w:rPr>
          <w:snapToGrid w:val="0"/>
        </w:rPr>
        <w:tab/>
        <w:t>An exploration or retention licence holder may apply to the Minister for a mining licence over all or some of the blocks in the licence area of the exploration or retention licence.</w:t>
      </w:r>
    </w:p>
    <w:p>
      <w:pPr>
        <w:pStyle w:val="Subsection"/>
        <w:rPr>
          <w:snapToGrid w:val="0"/>
        </w:rPr>
      </w:pPr>
      <w:r>
        <w:rPr>
          <w:snapToGrid w:val="0"/>
        </w:rPr>
        <w:tab/>
        <w:t>(2)</w:t>
      </w:r>
      <w:r>
        <w:rPr>
          <w:snapToGrid w:val="0"/>
        </w:rPr>
        <w:tab/>
        <w:t>A person may apply for a mining licence under subsection (1) over a group of blocks only if — </w:t>
      </w:r>
    </w:p>
    <w:p>
      <w:pPr>
        <w:pStyle w:val="Indenta"/>
        <w:rPr>
          <w:snapToGrid w:val="0"/>
        </w:rPr>
      </w:pPr>
      <w:r>
        <w:rPr>
          <w:snapToGrid w:val="0"/>
        </w:rPr>
        <w:tab/>
        <w:t>(a)</w:t>
      </w:r>
      <w:r>
        <w:rPr>
          <w:snapToGrid w:val="0"/>
        </w:rPr>
        <w:tab/>
        <w:t>the group forms a discrete area; and</w:t>
      </w:r>
    </w:p>
    <w:p>
      <w:pPr>
        <w:pStyle w:val="Indenta"/>
        <w:rPr>
          <w:snapToGrid w:val="0"/>
        </w:rPr>
      </w:pPr>
      <w:r>
        <w:rPr>
          <w:snapToGrid w:val="0"/>
        </w:rPr>
        <w:tab/>
        <w:t>(b)</w:t>
      </w:r>
      <w:r>
        <w:rPr>
          <w:snapToGrid w:val="0"/>
        </w:rPr>
        <w:tab/>
        <w:t>there are not more than 20 blocks in the group.</w:t>
      </w:r>
    </w:p>
    <w:p>
      <w:pPr>
        <w:pStyle w:val="Subsection"/>
        <w:rPr>
          <w:snapToGrid w:val="0"/>
        </w:rPr>
      </w:pPr>
      <w:r>
        <w:rPr>
          <w:snapToGrid w:val="0"/>
        </w:rPr>
        <w:tab/>
        <w:t>(3)</w:t>
      </w:r>
      <w:r>
        <w:rPr>
          <w:snapToGrid w:val="0"/>
        </w:rPr>
        <w:tab/>
        <w:t>The holder may apply for 2 or more mining licences over different parts of the licence area of the exploration or retention licence.</w:t>
      </w:r>
    </w:p>
    <w:p>
      <w:pPr>
        <w:pStyle w:val="Heading5"/>
        <w:rPr>
          <w:snapToGrid w:val="0"/>
        </w:rPr>
      </w:pPr>
      <w:bookmarkStart w:id="1495" w:name="_Toc445026867"/>
      <w:bookmarkStart w:id="1496" w:name="_Toc445088471"/>
      <w:bookmarkStart w:id="1497" w:name="_Toc445112964"/>
      <w:bookmarkStart w:id="1498" w:name="_Toc518095461"/>
      <w:bookmarkStart w:id="1499" w:name="_Toc37566825"/>
      <w:bookmarkStart w:id="1500" w:name="_Toc38777836"/>
      <w:bookmarkStart w:id="1501" w:name="_Toc72913136"/>
      <w:r>
        <w:rPr>
          <w:rStyle w:val="CharSectno"/>
        </w:rPr>
        <w:t>199</w:t>
      </w:r>
      <w:r>
        <w:rPr>
          <w:snapToGrid w:val="0"/>
        </w:rPr>
        <w:t>.</w:t>
      </w:r>
      <w:r>
        <w:rPr>
          <w:snapToGrid w:val="0"/>
        </w:rPr>
        <w:tab/>
        <w:t>How to apply</w:t>
      </w:r>
      <w:bookmarkEnd w:id="1495"/>
      <w:bookmarkEnd w:id="1496"/>
      <w:bookmarkEnd w:id="1497"/>
      <w:bookmarkEnd w:id="1498"/>
      <w:bookmarkEnd w:id="1499"/>
      <w:bookmarkEnd w:id="1500"/>
      <w:bookmarkEnd w:id="1501"/>
      <w:r>
        <w:rPr>
          <w:snapToGrid w:val="0"/>
        </w:rPr>
        <w:t xml:space="preserve"> </w:t>
      </w:r>
    </w:p>
    <w:p>
      <w:pPr>
        <w:pStyle w:val="Subsection"/>
        <w:rPr>
          <w:snapToGrid w:val="0"/>
        </w:rPr>
      </w:pPr>
      <w:r>
        <w:rPr>
          <w:snapToGrid w:val="0"/>
        </w:rPr>
        <w:tab/>
        <w:t>(1)</w:t>
      </w:r>
      <w:r>
        <w:rPr>
          <w:snapToGrid w:val="0"/>
        </w:rPr>
        <w:tab/>
        <w:t>An application under section 197 or 198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specify the blocks for which the application is made; and</w:t>
      </w:r>
    </w:p>
    <w:p>
      <w:pPr>
        <w:pStyle w:val="Indenta"/>
        <w:keepNext/>
        <w:rPr>
          <w:snapToGrid w:val="0"/>
        </w:rPr>
      </w:pPr>
      <w:r>
        <w:rPr>
          <w:snapToGrid w:val="0"/>
        </w:rPr>
        <w:tab/>
        <w:t>(d)</w:t>
      </w:r>
      <w:r>
        <w:rPr>
          <w:snapToGrid w:val="0"/>
        </w:rPr>
        <w:tab/>
        <w:t>include details of — </w:t>
      </w:r>
    </w:p>
    <w:p>
      <w:pPr>
        <w:pStyle w:val="Indenti"/>
        <w:keepNext/>
        <w:keepLines/>
        <w:rPr>
          <w:snapToGrid w:val="0"/>
        </w:rPr>
      </w:pPr>
      <w:r>
        <w:rPr>
          <w:snapToGrid w:val="0"/>
        </w:rPr>
        <w:tab/>
        <w:t>(i)</w:t>
      </w:r>
      <w:r>
        <w:rPr>
          <w:snapToGrid w:val="0"/>
        </w:rPr>
        <w:tab/>
        <w:t>the activities that the applicant intends to carry out on the block or blocks covered by the application; and</w:t>
      </w:r>
    </w:p>
    <w:p>
      <w:pPr>
        <w:pStyle w:val="Indenti"/>
        <w:rPr>
          <w:snapToGrid w:val="0"/>
        </w:rPr>
      </w:pPr>
      <w:r>
        <w:rPr>
          <w:snapToGrid w:val="0"/>
        </w:rPr>
        <w:tab/>
        <w:t>(ii)</w:t>
      </w:r>
      <w:r>
        <w:rPr>
          <w:snapToGrid w:val="0"/>
        </w:rPr>
        <w:tab/>
        <w:t>the amount of money that the applicant intends to spend on those activities; and</w:t>
      </w:r>
    </w:p>
    <w:p>
      <w:pPr>
        <w:pStyle w:val="Indenti"/>
        <w:rPr>
          <w:snapToGrid w:val="0"/>
        </w:rPr>
      </w:pPr>
      <w:r>
        <w:rPr>
          <w:snapToGrid w:val="0"/>
        </w:rPr>
        <w:tab/>
        <w:t>(iii)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(iv)</w:t>
      </w:r>
      <w:r>
        <w:rPr>
          <w:snapToGrid w:val="0"/>
        </w:rPr>
        <w:tab/>
        <w:t>the technical advice available to the applicant; and</w:t>
      </w:r>
    </w:p>
    <w:p>
      <w:pPr>
        <w:pStyle w:val="Indenti"/>
        <w:rPr>
          <w:snapToGrid w:val="0"/>
        </w:rPr>
      </w:pPr>
      <w:r>
        <w:rPr>
          <w:snapToGrid w:val="0"/>
        </w:rPr>
        <w:tab/>
        <w:t>(v)</w:t>
      </w:r>
      <w:r>
        <w:rPr>
          <w:snapToGrid w:val="0"/>
        </w:rPr>
        <w:tab/>
        <w:t>the financial resources available to the applicant; and</w:t>
      </w:r>
    </w:p>
    <w:p>
      <w:pPr>
        <w:pStyle w:val="Indenti"/>
        <w:rPr>
          <w:snapToGrid w:val="0"/>
        </w:rPr>
      </w:pPr>
      <w:r>
        <w:rPr>
          <w:snapToGrid w:val="0"/>
        </w:rPr>
        <w:tab/>
        <w:t>(vi)</w:t>
      </w:r>
      <w:r>
        <w:rPr>
          <w:snapToGrid w:val="0"/>
        </w:rPr>
        <w:tab/>
        <w:t xml:space="preserve">if the licence is to be held by more than one person, the share of the licence that each prospective holder will hold;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be accompanied by maps that — </w:t>
      </w:r>
    </w:p>
    <w:p>
      <w:pPr>
        <w:pStyle w:val="Indenti"/>
        <w:rPr>
          <w:snapToGrid w:val="0"/>
        </w:rPr>
      </w:pPr>
      <w:r>
        <w:rPr>
          <w:snapToGrid w:val="0"/>
        </w:rPr>
        <w:tab/>
        <w:t>(i)</w:t>
      </w:r>
      <w:r>
        <w:rPr>
          <w:snapToGrid w:val="0"/>
        </w:rPr>
        <w:tab/>
        <w:t>relate to the blocks; and</w:t>
      </w:r>
    </w:p>
    <w:p>
      <w:pPr>
        <w:pStyle w:val="Indenti"/>
        <w:rPr>
          <w:snapToGrid w:val="0"/>
        </w:rPr>
      </w:pPr>
      <w:r>
        <w:rPr>
          <w:snapToGrid w:val="0"/>
        </w:rPr>
        <w:tab/>
        <w:t>(ii)</w:t>
      </w:r>
      <w:r>
        <w:rPr>
          <w:snapToGrid w:val="0"/>
        </w:rPr>
        <w:tab/>
        <w:t>comply with the regulations;</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1502" w:name="_Toc445026868"/>
      <w:bookmarkStart w:id="1503" w:name="_Toc445088472"/>
      <w:bookmarkStart w:id="1504" w:name="_Toc445112965"/>
      <w:bookmarkStart w:id="1505" w:name="_Toc518095462"/>
      <w:bookmarkStart w:id="1506" w:name="_Toc37566826"/>
      <w:bookmarkStart w:id="1507" w:name="_Toc38777837"/>
      <w:bookmarkStart w:id="1508" w:name="_Toc72913137"/>
      <w:r>
        <w:rPr>
          <w:rStyle w:val="CharSectno"/>
        </w:rPr>
        <w:t>200</w:t>
      </w:r>
      <w:r>
        <w:rPr>
          <w:snapToGrid w:val="0"/>
        </w:rPr>
        <w:t>.</w:t>
      </w:r>
      <w:r>
        <w:rPr>
          <w:snapToGrid w:val="0"/>
        </w:rPr>
        <w:tab/>
        <w:t>Effect of inclusion of unavailable block in application</w:t>
      </w:r>
      <w:bookmarkEnd w:id="1502"/>
      <w:bookmarkEnd w:id="1503"/>
      <w:bookmarkEnd w:id="1504"/>
      <w:bookmarkEnd w:id="1505"/>
      <w:bookmarkEnd w:id="1506"/>
      <w:bookmarkEnd w:id="1507"/>
      <w:bookmarkEnd w:id="1508"/>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applies under section 197 or 198 for a licence over a group of blocks; and</w:t>
      </w:r>
    </w:p>
    <w:p>
      <w:pPr>
        <w:pStyle w:val="Indenta"/>
        <w:rPr>
          <w:snapToGrid w:val="0"/>
        </w:rPr>
      </w:pPr>
      <w:r>
        <w:rPr>
          <w:snapToGrid w:val="0"/>
        </w:rPr>
        <w:tab/>
        <w:t>(b)</w:t>
      </w:r>
      <w:r>
        <w:rPr>
          <w:snapToGrid w:val="0"/>
        </w:rPr>
        <w:tab/>
        <w:t>because of section 18, 197 or 198 a mining licence cannot be granted over one or more of the blocks in the group,</w:t>
      </w:r>
    </w:p>
    <w:p>
      <w:pPr>
        <w:pStyle w:val="Subsection"/>
        <w:rPr>
          <w:snapToGrid w:val="0"/>
        </w:rPr>
      </w:pPr>
      <w:r>
        <w:rPr>
          <w:snapToGrid w:val="0"/>
        </w:rPr>
        <w:tab/>
      </w:r>
      <w:r>
        <w:rPr>
          <w:snapToGrid w:val="0"/>
        </w:rPr>
        <w:tab/>
        <w:t>the Minister may still deal with the application to the extent to which the application covers blocks for which a mining licence can be granted.</w:t>
      </w:r>
    </w:p>
    <w:p>
      <w:pPr>
        <w:pStyle w:val="NotesPerm"/>
        <w:tabs>
          <w:tab w:val="left" w:pos="851"/>
        </w:tabs>
        <w:spacing w:before="120"/>
        <w:ind w:left="851" w:hanging="851"/>
        <w:rPr>
          <w:snapToGrid w:val="0"/>
        </w:rPr>
      </w:pPr>
      <w:r>
        <w:rPr>
          <w:snapToGrid w:val="0"/>
        </w:rPr>
        <w:t xml:space="preserve">Note: </w:t>
      </w:r>
      <w:r>
        <w:rPr>
          <w:snapToGrid w:val="0"/>
        </w:rPr>
        <w:tab/>
        <w:t>A mining licence cannot be granted over a block that is not vacant or over a reserved block (see section 18).</w:t>
      </w:r>
    </w:p>
    <w:p>
      <w:pPr>
        <w:pStyle w:val="Heading5"/>
        <w:rPr>
          <w:snapToGrid w:val="0"/>
        </w:rPr>
      </w:pPr>
      <w:bookmarkStart w:id="1509" w:name="_Toc445026869"/>
      <w:bookmarkStart w:id="1510" w:name="_Toc445088473"/>
      <w:bookmarkStart w:id="1511" w:name="_Toc445112966"/>
      <w:bookmarkStart w:id="1512" w:name="_Toc518095463"/>
      <w:bookmarkStart w:id="1513" w:name="_Toc37566827"/>
      <w:bookmarkStart w:id="1514" w:name="_Toc38777838"/>
      <w:bookmarkStart w:id="1515" w:name="_Toc72913138"/>
      <w:r>
        <w:rPr>
          <w:rStyle w:val="CharSectno"/>
        </w:rPr>
        <w:t>201</w:t>
      </w:r>
      <w:r>
        <w:rPr>
          <w:snapToGrid w:val="0"/>
        </w:rPr>
        <w:t>.</w:t>
      </w:r>
      <w:r>
        <w:rPr>
          <w:snapToGrid w:val="0"/>
        </w:rPr>
        <w:tab/>
        <w:t>Payment of fee</w:t>
      </w:r>
      <w:bookmarkEnd w:id="1509"/>
      <w:bookmarkEnd w:id="1510"/>
      <w:bookmarkEnd w:id="1511"/>
      <w:bookmarkEnd w:id="1512"/>
      <w:bookmarkEnd w:id="1513"/>
      <w:bookmarkEnd w:id="1514"/>
      <w:bookmarkEnd w:id="1515"/>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516" w:name="_Toc445026870"/>
      <w:bookmarkStart w:id="1517" w:name="_Toc445088474"/>
      <w:bookmarkStart w:id="1518" w:name="_Toc445112967"/>
      <w:bookmarkStart w:id="1519" w:name="_Toc518095464"/>
      <w:bookmarkStart w:id="1520" w:name="_Toc37566828"/>
      <w:bookmarkStart w:id="1521" w:name="_Toc38777839"/>
      <w:bookmarkStart w:id="1522" w:name="_Toc72913139"/>
      <w:r>
        <w:rPr>
          <w:rStyle w:val="CharSectno"/>
        </w:rPr>
        <w:t>202</w:t>
      </w:r>
      <w:r>
        <w:rPr>
          <w:snapToGrid w:val="0"/>
        </w:rPr>
        <w:t>.</w:t>
      </w:r>
      <w:r>
        <w:rPr>
          <w:snapToGrid w:val="0"/>
        </w:rPr>
        <w:tab/>
        <w:t>Application must be advertised</w:t>
      </w:r>
      <w:bookmarkEnd w:id="1516"/>
      <w:bookmarkEnd w:id="1517"/>
      <w:bookmarkEnd w:id="1518"/>
      <w:bookmarkEnd w:id="1519"/>
      <w:bookmarkEnd w:id="1520"/>
      <w:bookmarkEnd w:id="1521"/>
      <w:bookmarkEnd w:id="1522"/>
      <w:r>
        <w:rPr>
          <w:snapToGrid w:val="0"/>
        </w:rPr>
        <w:t xml:space="preserve"> </w:t>
      </w:r>
    </w:p>
    <w:p>
      <w:pPr>
        <w:pStyle w:val="Subsection"/>
        <w:rPr>
          <w:snapToGrid w:val="0"/>
        </w:rPr>
      </w:pPr>
      <w:r>
        <w:rPr>
          <w:snapToGrid w:val="0"/>
        </w:rPr>
        <w:tab/>
        <w:t>(1)</w:t>
      </w:r>
      <w:r>
        <w:rPr>
          <w:snapToGrid w:val="0"/>
        </w:rPr>
        <w:tab/>
        <w:t>The applicant must advertise the application in a newspaper that circulates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applied for that are sufficient for the blocks to be identified; and</w:t>
      </w:r>
    </w:p>
    <w:p>
      <w:pPr>
        <w:pStyle w:val="Indenta"/>
        <w:rPr>
          <w:snapToGrid w:val="0"/>
        </w:rPr>
      </w:pPr>
      <w:r>
        <w:rPr>
          <w:snapToGrid w:val="0"/>
        </w:rPr>
        <w:tab/>
        <w:t>(c)</w:t>
      </w:r>
      <w:r>
        <w:rPr>
          <w:snapToGrid w:val="0"/>
        </w:rPr>
        <w:tab/>
        <w:t>the address of the Minister; and</w:t>
      </w:r>
    </w:p>
    <w:p>
      <w:pPr>
        <w:pStyle w:val="Indenta"/>
        <w:rPr>
          <w:snapToGrid w:val="0"/>
        </w:rPr>
      </w:pPr>
      <w:r>
        <w:rPr>
          <w:snapToGrid w:val="0"/>
        </w:rPr>
        <w:tab/>
        <w:t>(d)</w:t>
      </w:r>
      <w:r>
        <w:rPr>
          <w:snapToGrid w:val="0"/>
        </w:rPr>
        <w:tab/>
        <w:t>a statement that — </w:t>
      </w:r>
    </w:p>
    <w:p>
      <w:pPr>
        <w:pStyle w:val="Indenti"/>
        <w:rPr>
          <w:snapToGrid w:val="0"/>
        </w:rPr>
      </w:pPr>
      <w:r>
        <w:rPr>
          <w:snapToGrid w:val="0"/>
        </w:rPr>
        <w:tab/>
        <w:t>(i)</w:t>
      </w:r>
      <w:r>
        <w:rPr>
          <w:snapToGrid w:val="0"/>
        </w:rPr>
        <w:tab/>
        <w:t>advises that the applicant has applied for a mining licence over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Subsection"/>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as soon as possible after the applicant lodges the application; and</w:t>
      </w:r>
    </w:p>
    <w:p>
      <w:pPr>
        <w:pStyle w:val="Indenta"/>
        <w:rPr>
          <w:snapToGrid w:val="0"/>
        </w:rPr>
      </w:pPr>
      <w:r>
        <w:rPr>
          <w:snapToGrid w:val="0"/>
        </w:rPr>
        <w:tab/>
        <w:t>(b)</w:t>
      </w:r>
      <w:r>
        <w:rPr>
          <w:snapToGrid w:val="0"/>
        </w:rPr>
        <w:tab/>
        <w:t>in any case, subject to subsection (4), within 14 days after the day on which the applicant lodges the application.</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keepNext/>
        <w:rPr>
          <w:snapToGrid w:val="0"/>
        </w:rPr>
      </w:pPr>
      <w:r>
        <w:rPr>
          <w:snapToGrid w:val="0"/>
        </w:rPr>
        <w:tab/>
        <w:t>(b)</w:t>
      </w:r>
      <w:r>
        <w:rPr>
          <w:snapToGrid w:val="0"/>
        </w:rPr>
        <w:tab/>
        <w:t>the Minister extends the period,</w:t>
      </w:r>
    </w:p>
    <w:p>
      <w:pPr>
        <w:pStyle w:val="Subsection"/>
        <w:keepNext/>
        <w:keepLines/>
        <w:rPr>
          <w:snapToGrid w:val="0"/>
        </w:rPr>
      </w:pPr>
      <w:r>
        <w:rPr>
          <w:snapToGrid w:val="0"/>
        </w:rPr>
        <w:tab/>
      </w:r>
      <w:r>
        <w:rPr>
          <w:snapToGrid w:val="0"/>
        </w:rPr>
        <w:tab/>
        <w:t>the advertisement must be published within the period as extended by the Minister.</w:t>
      </w:r>
    </w:p>
    <w:p>
      <w:pPr>
        <w:pStyle w:val="Heading5"/>
        <w:rPr>
          <w:snapToGrid w:val="0"/>
        </w:rPr>
      </w:pPr>
      <w:bookmarkStart w:id="1523" w:name="_Toc445026871"/>
      <w:bookmarkStart w:id="1524" w:name="_Toc445088475"/>
      <w:bookmarkStart w:id="1525" w:name="_Toc445112968"/>
      <w:bookmarkStart w:id="1526" w:name="_Toc518095465"/>
      <w:bookmarkStart w:id="1527" w:name="_Toc37566829"/>
      <w:bookmarkStart w:id="1528" w:name="_Toc38777840"/>
      <w:bookmarkStart w:id="1529" w:name="_Toc72913140"/>
      <w:r>
        <w:rPr>
          <w:rStyle w:val="CharSectno"/>
        </w:rPr>
        <w:t>203</w:t>
      </w:r>
      <w:r>
        <w:rPr>
          <w:snapToGrid w:val="0"/>
        </w:rPr>
        <w:t>.</w:t>
      </w:r>
      <w:r>
        <w:rPr>
          <w:snapToGrid w:val="0"/>
        </w:rPr>
        <w:tab/>
        <w:t>How multiple applications are dealt with</w:t>
      </w:r>
      <w:bookmarkEnd w:id="1523"/>
      <w:bookmarkEnd w:id="1524"/>
      <w:bookmarkEnd w:id="1525"/>
      <w:bookmarkEnd w:id="1526"/>
      <w:bookmarkEnd w:id="1527"/>
      <w:bookmarkEnd w:id="1528"/>
      <w:bookmarkEnd w:id="1529"/>
      <w:r>
        <w:rPr>
          <w:snapToGrid w:val="0"/>
        </w:rPr>
        <w:t xml:space="preserve"> </w:t>
      </w:r>
    </w:p>
    <w:p>
      <w:pPr>
        <w:pStyle w:val="Subsection"/>
        <w:rPr>
          <w:snapToGrid w:val="0"/>
        </w:rPr>
      </w:pPr>
      <w:r>
        <w:rPr>
          <w:snapToGrid w:val="0"/>
        </w:rPr>
        <w:tab/>
        <w:t>(1)</w:t>
      </w:r>
      <w:r>
        <w:rPr>
          <w:snapToGrid w:val="0"/>
        </w:rPr>
        <w:tab/>
        <w:t>Subject to subsection (2), if a block is covered by 2 or more applications for a mining or exploration licence, the Minister must deal with the applications in the order in which they are made.</w:t>
      </w:r>
    </w:p>
    <w:p>
      <w:pPr>
        <w:pStyle w:val="NotesPerm"/>
        <w:tabs>
          <w:tab w:val="left" w:pos="851"/>
        </w:tabs>
        <w:spacing w:before="120"/>
        <w:ind w:left="851" w:hanging="851"/>
        <w:rPr>
          <w:snapToGrid w:val="0"/>
        </w:rPr>
      </w:pPr>
      <w:r>
        <w:rPr>
          <w:snapToGrid w:val="0"/>
        </w:rPr>
        <w:t xml:space="preserve">Note: </w:t>
      </w:r>
      <w:r>
        <w:rPr>
          <w:snapToGrid w:val="0"/>
        </w:rPr>
        <w:tab/>
        <w:t>See also section 58.</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applications are lodged within a particular time of each other; and</w:t>
      </w:r>
    </w:p>
    <w:p>
      <w:pPr>
        <w:pStyle w:val="Indenta"/>
        <w:rPr>
          <w:snapToGrid w:val="0"/>
        </w:rPr>
      </w:pPr>
      <w:r>
        <w:rPr>
          <w:snapToGrid w:val="0"/>
        </w:rPr>
        <w:tab/>
        <w:t>(b)</w:t>
      </w:r>
      <w:r>
        <w:rPr>
          <w:snapToGrid w:val="0"/>
        </w:rPr>
        <w:tab/>
        <w:t>the time is less than the time prescribed by the regulations,</w:t>
      </w:r>
    </w:p>
    <w:p>
      <w:pPr>
        <w:pStyle w:val="Subsection"/>
        <w:rPr>
          <w:snapToGrid w:val="0"/>
        </w:rPr>
      </w:pPr>
      <w:r>
        <w:rPr>
          <w:snapToGrid w:val="0"/>
        </w:rPr>
        <w:tab/>
      </w:r>
      <w:r>
        <w:rPr>
          <w:snapToGrid w:val="0"/>
        </w:rPr>
        <w:tab/>
        <w:t>the Minister must determine the order in which the applications are to be dealt with by drawing lots in the way prescribed by the regulations.</w:t>
      </w:r>
    </w:p>
    <w:p>
      <w:pPr>
        <w:pStyle w:val="Heading5"/>
        <w:rPr>
          <w:snapToGrid w:val="0"/>
        </w:rPr>
      </w:pPr>
      <w:bookmarkStart w:id="1530" w:name="_Toc445026872"/>
      <w:bookmarkStart w:id="1531" w:name="_Toc445088476"/>
      <w:bookmarkStart w:id="1532" w:name="_Toc445112969"/>
      <w:bookmarkStart w:id="1533" w:name="_Toc518095466"/>
      <w:bookmarkStart w:id="1534" w:name="_Toc37566830"/>
      <w:bookmarkStart w:id="1535" w:name="_Toc38777841"/>
      <w:bookmarkStart w:id="1536" w:name="_Toc72913141"/>
      <w:r>
        <w:rPr>
          <w:rStyle w:val="CharSectno"/>
        </w:rPr>
        <w:t>204</w:t>
      </w:r>
      <w:r>
        <w:rPr>
          <w:snapToGrid w:val="0"/>
        </w:rPr>
        <w:t>.</w:t>
      </w:r>
      <w:r>
        <w:rPr>
          <w:snapToGrid w:val="0"/>
        </w:rPr>
        <w:tab/>
        <w:t>Request for further information</w:t>
      </w:r>
      <w:bookmarkEnd w:id="1530"/>
      <w:bookmarkEnd w:id="1531"/>
      <w:bookmarkEnd w:id="1532"/>
      <w:bookmarkEnd w:id="1533"/>
      <w:bookmarkEnd w:id="1534"/>
      <w:bookmarkEnd w:id="1535"/>
      <w:bookmarkEnd w:id="1536"/>
      <w:r>
        <w:rPr>
          <w:snapToGrid w:val="0"/>
        </w:rPr>
        <w:t xml:space="preserve"> </w:t>
      </w:r>
    </w:p>
    <w:p>
      <w:pPr>
        <w:pStyle w:val="Subsection"/>
        <w:rPr>
          <w:snapToGrid w:val="0"/>
        </w:rPr>
      </w:pPr>
      <w:r>
        <w:rPr>
          <w:snapToGrid w:val="0"/>
        </w:rPr>
        <w:tab/>
        <w:t>(1)</w:t>
      </w:r>
      <w:r>
        <w:rPr>
          <w:snapToGrid w:val="0"/>
        </w:rPr>
        <w:tab/>
        <w:t>The Minister may ask the applicant for further information relating to the application.</w:t>
      </w:r>
    </w:p>
    <w:p>
      <w:pPr>
        <w:pStyle w:val="Subsection"/>
        <w:keepNext/>
        <w:keepLines/>
        <w:rPr>
          <w:snapToGrid w:val="0"/>
        </w:rPr>
      </w:pPr>
      <w:r>
        <w:rPr>
          <w:snapToGrid w:val="0"/>
        </w:rPr>
        <w:tab/>
        <w:t>(2)</w:t>
      </w:r>
      <w:r>
        <w:rPr>
          <w:snapToGrid w:val="0"/>
        </w:rPr>
        <w:tab/>
        <w:t>The request must — </w:t>
      </w:r>
    </w:p>
    <w:p>
      <w:pPr>
        <w:pStyle w:val="Indenta"/>
        <w:keepNext/>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537" w:name="_Toc445026873"/>
      <w:bookmarkStart w:id="1538" w:name="_Toc445088477"/>
      <w:bookmarkStart w:id="1539" w:name="_Toc445112970"/>
      <w:bookmarkStart w:id="1540" w:name="_Toc518095467"/>
      <w:bookmarkStart w:id="1541" w:name="_Toc37566831"/>
      <w:bookmarkStart w:id="1542" w:name="_Toc38777842"/>
      <w:bookmarkStart w:id="1543" w:name="_Toc72913142"/>
      <w:r>
        <w:rPr>
          <w:rStyle w:val="CharSectno"/>
        </w:rPr>
        <w:t>205</w:t>
      </w:r>
      <w:r>
        <w:rPr>
          <w:snapToGrid w:val="0"/>
        </w:rPr>
        <w:t>.</w:t>
      </w:r>
      <w:r>
        <w:rPr>
          <w:snapToGrid w:val="0"/>
        </w:rPr>
        <w:tab/>
        <w:t>Section number not used</w:t>
      </w:r>
      <w:bookmarkEnd w:id="1537"/>
      <w:bookmarkEnd w:id="1538"/>
      <w:bookmarkEnd w:id="1539"/>
      <w:bookmarkEnd w:id="1540"/>
      <w:bookmarkEnd w:id="1541"/>
      <w:bookmarkEnd w:id="1542"/>
      <w:bookmarkEnd w:id="1543"/>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544" w:name="_Toc445026874"/>
      <w:bookmarkStart w:id="1545" w:name="_Toc445088478"/>
      <w:bookmarkStart w:id="1546" w:name="_Toc445112971"/>
      <w:bookmarkStart w:id="1547" w:name="_Toc518095468"/>
      <w:bookmarkStart w:id="1548" w:name="_Toc37566832"/>
      <w:bookmarkStart w:id="1549" w:name="_Toc38777843"/>
      <w:bookmarkStart w:id="1550" w:name="_Toc72913143"/>
      <w:r>
        <w:rPr>
          <w:rStyle w:val="CharSectno"/>
        </w:rPr>
        <w:t>206</w:t>
      </w:r>
      <w:r>
        <w:rPr>
          <w:snapToGrid w:val="0"/>
        </w:rPr>
        <w:t>.</w:t>
      </w:r>
      <w:r>
        <w:rPr>
          <w:snapToGrid w:val="0"/>
        </w:rPr>
        <w:tab/>
        <w:t>Minister may provisionally grant licence</w:t>
      </w:r>
      <w:bookmarkEnd w:id="1544"/>
      <w:bookmarkEnd w:id="1545"/>
      <w:bookmarkEnd w:id="1546"/>
      <w:bookmarkEnd w:id="1547"/>
      <w:bookmarkEnd w:id="1548"/>
      <w:bookmarkEnd w:id="1549"/>
      <w:bookmarkEnd w:id="1550"/>
      <w:r>
        <w:rPr>
          <w:snapToGrid w:val="0"/>
        </w:rPr>
        <w:t xml:space="preserve"> </w:t>
      </w:r>
    </w:p>
    <w:p>
      <w:pPr>
        <w:pStyle w:val="Subsection"/>
        <w:rPr>
          <w:snapToGrid w:val="0"/>
        </w:rPr>
      </w:pPr>
      <w:r>
        <w:rPr>
          <w:snapToGrid w:val="0"/>
        </w:rPr>
        <w:tab/>
      </w:r>
      <w:r>
        <w:rPr>
          <w:snapToGrid w:val="0"/>
        </w:rPr>
        <w:tab/>
        <w:t>If the applicant does what is required by sections 199 to 204, the Minister may — </w:t>
      </w:r>
    </w:p>
    <w:p>
      <w:pPr>
        <w:pStyle w:val="Indenta"/>
        <w:rPr>
          <w:snapToGrid w:val="0"/>
        </w:rPr>
      </w:pPr>
      <w:r>
        <w:rPr>
          <w:snapToGrid w:val="0"/>
        </w:rPr>
        <w:tab/>
        <w:t>(a)</w:t>
      </w:r>
      <w:r>
        <w:rPr>
          <w:snapToGrid w:val="0"/>
        </w:rPr>
        <w:tab/>
        <w:t>provisionally grant a mining licence to the applicant; or</w:t>
      </w:r>
    </w:p>
    <w:p>
      <w:pPr>
        <w:pStyle w:val="Indenta"/>
        <w:rPr>
          <w:snapToGrid w:val="0"/>
        </w:rPr>
      </w:pPr>
      <w:r>
        <w:rPr>
          <w:snapToGrid w:val="0"/>
        </w:rPr>
        <w:tab/>
        <w:t>(b)</w:t>
      </w:r>
      <w:r>
        <w:rPr>
          <w:snapToGrid w:val="0"/>
        </w:rPr>
        <w:tab/>
        <w:t>subject to section 208, refuse the application.</w:t>
      </w:r>
    </w:p>
    <w:p>
      <w:pPr>
        <w:pStyle w:val="NotesPerm"/>
        <w:tabs>
          <w:tab w:val="left" w:pos="851"/>
        </w:tabs>
        <w:spacing w:before="120"/>
        <w:ind w:left="851" w:hanging="851"/>
        <w:rPr>
          <w:snapToGrid w:val="0"/>
        </w:rPr>
      </w:pPr>
      <w:r>
        <w:rPr>
          <w:snapToGrid w:val="0"/>
        </w:rPr>
        <w:t xml:space="preserve">Note: </w:t>
      </w:r>
      <w:r>
        <w:rPr>
          <w:snapToGrid w:val="0"/>
        </w:rPr>
        <w:tab/>
        <w:t>Under section 232, the grant of the licence cannot be effective before it is registered (see section 333 for registration). The grant will not be registered until it has been properly accepted (see section 214 for “proper acceptance”).</w:t>
      </w:r>
    </w:p>
    <w:p>
      <w:pPr>
        <w:pStyle w:val="Heading5"/>
        <w:rPr>
          <w:snapToGrid w:val="0"/>
        </w:rPr>
      </w:pPr>
      <w:bookmarkStart w:id="1551" w:name="_Toc445026875"/>
      <w:bookmarkStart w:id="1552" w:name="_Toc445088479"/>
      <w:bookmarkStart w:id="1553" w:name="_Toc445112972"/>
      <w:bookmarkStart w:id="1554" w:name="_Toc518095469"/>
      <w:bookmarkStart w:id="1555" w:name="_Toc37566833"/>
      <w:bookmarkStart w:id="1556" w:name="_Toc38777844"/>
      <w:bookmarkStart w:id="1557" w:name="_Toc72913144"/>
      <w:r>
        <w:rPr>
          <w:rStyle w:val="CharSectno"/>
        </w:rPr>
        <w:t>207</w:t>
      </w:r>
      <w:r>
        <w:rPr>
          <w:snapToGrid w:val="0"/>
        </w:rPr>
        <w:t>.</w:t>
      </w:r>
      <w:r>
        <w:rPr>
          <w:snapToGrid w:val="0"/>
        </w:rPr>
        <w:tab/>
        <w:t>Restriction in case of marine nature reserve or marine park</w:t>
      </w:r>
      <w:bookmarkEnd w:id="1551"/>
      <w:bookmarkEnd w:id="1552"/>
      <w:bookmarkEnd w:id="1553"/>
      <w:bookmarkEnd w:id="1554"/>
      <w:bookmarkEnd w:id="1555"/>
      <w:bookmarkEnd w:id="1556"/>
      <w:bookmarkEnd w:id="1557"/>
      <w:r>
        <w:rPr>
          <w:snapToGrid w:val="0"/>
        </w:rPr>
        <w:t xml:space="preserve"> </w:t>
      </w:r>
    </w:p>
    <w:p>
      <w:pPr>
        <w:pStyle w:val="Subsection"/>
        <w:rPr>
          <w:snapToGrid w:val="0"/>
        </w:rPr>
      </w:pPr>
      <w:r>
        <w:rPr>
          <w:snapToGrid w:val="0"/>
        </w:rPr>
        <w:tab/>
      </w:r>
      <w:r>
        <w:rPr>
          <w:snapToGrid w:val="0"/>
        </w:rPr>
        <w:tab/>
        <w:t>In the case of the provisional grant of a mining licence over a marine nature reserve or a marine park, section 206 has effect subject to section 38A(2).</w:t>
      </w:r>
    </w:p>
    <w:p>
      <w:pPr>
        <w:pStyle w:val="NotesPerm"/>
        <w:tabs>
          <w:tab w:val="left" w:pos="851"/>
        </w:tabs>
        <w:spacing w:before="120"/>
        <w:ind w:left="851" w:hanging="851"/>
        <w:rPr>
          <w:snapToGrid w:val="0"/>
        </w:rPr>
      </w:pPr>
      <w:r>
        <w:rPr>
          <w:snapToGrid w:val="0"/>
        </w:rPr>
        <w:t xml:space="preserve">Note: </w:t>
      </w:r>
      <w:r>
        <w:rPr>
          <w:snapToGrid w:val="0"/>
        </w:rPr>
        <w:tab/>
        <w:t xml:space="preserve">Section 38A(2) requires the consent of Parliament to be obtained to the provisional grant under section 206 of a mining licence over a marine nature reserve or a marine park. </w:t>
      </w:r>
    </w:p>
    <w:p>
      <w:pPr>
        <w:pStyle w:val="Heading5"/>
        <w:rPr>
          <w:snapToGrid w:val="0"/>
        </w:rPr>
      </w:pPr>
      <w:bookmarkStart w:id="1558" w:name="_Toc445026876"/>
      <w:bookmarkStart w:id="1559" w:name="_Toc445088480"/>
      <w:bookmarkStart w:id="1560" w:name="_Toc445112973"/>
      <w:bookmarkStart w:id="1561" w:name="_Toc518095470"/>
      <w:bookmarkStart w:id="1562" w:name="_Toc37566834"/>
      <w:bookmarkStart w:id="1563" w:name="_Toc38777845"/>
      <w:bookmarkStart w:id="1564" w:name="_Toc72913145"/>
      <w:r>
        <w:rPr>
          <w:rStyle w:val="CharSectno"/>
        </w:rPr>
        <w:t>208</w:t>
      </w:r>
      <w:r>
        <w:rPr>
          <w:snapToGrid w:val="0"/>
        </w:rPr>
        <w:t>.</w:t>
      </w:r>
      <w:r>
        <w:rPr>
          <w:snapToGrid w:val="0"/>
        </w:rPr>
        <w:tab/>
        <w:t>Refusal of application for mining licence made under section 198</w:t>
      </w:r>
      <w:bookmarkEnd w:id="1558"/>
      <w:bookmarkEnd w:id="1559"/>
      <w:bookmarkEnd w:id="1560"/>
      <w:bookmarkEnd w:id="1561"/>
      <w:bookmarkEnd w:id="1562"/>
      <w:bookmarkEnd w:id="1563"/>
      <w:bookmarkEnd w:id="1564"/>
      <w:r>
        <w:rPr>
          <w:snapToGrid w:val="0"/>
        </w:rPr>
        <w:t xml:space="preserve"> </w:t>
      </w:r>
    </w:p>
    <w:p>
      <w:pPr>
        <w:pStyle w:val="Subsection"/>
        <w:rPr>
          <w:snapToGrid w:val="0"/>
        </w:rPr>
      </w:pPr>
      <w:r>
        <w:rPr>
          <w:snapToGrid w:val="0"/>
        </w:rPr>
        <w:tab/>
        <w:t>(1)</w:t>
      </w:r>
      <w:r>
        <w:rPr>
          <w:snapToGrid w:val="0"/>
        </w:rPr>
        <w:tab/>
        <w:t>If the Minister proposes to refuse an application for a mining licence made under section 198, the Minister must notify the applicant of the proposed refusal.</w:t>
      </w:r>
    </w:p>
    <w:p>
      <w:pPr>
        <w:pStyle w:val="Subsection"/>
        <w:keepNext/>
        <w:keepLines/>
        <w:rPr>
          <w:snapToGrid w:val="0"/>
        </w:rPr>
      </w:pPr>
      <w:r>
        <w:rPr>
          <w:snapToGrid w:val="0"/>
        </w:rPr>
        <w:tab/>
        <w:t>(2)</w:t>
      </w:r>
      <w:r>
        <w:rPr>
          <w:snapToGrid w:val="0"/>
        </w:rPr>
        <w:tab/>
        <w:t>The notice must — </w:t>
      </w:r>
    </w:p>
    <w:p>
      <w:pPr>
        <w:pStyle w:val="Indenta"/>
        <w:keepNext/>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specify the reason for the proposed refusal; and</w:t>
      </w:r>
    </w:p>
    <w:p>
      <w:pPr>
        <w:pStyle w:val="Indenta"/>
        <w:rPr>
          <w:snapToGrid w:val="0"/>
        </w:rPr>
      </w:pPr>
      <w:r>
        <w:rPr>
          <w:snapToGrid w:val="0"/>
        </w:rPr>
        <w:tab/>
        <w:t>(c)</w:t>
      </w:r>
      <w:r>
        <w:rPr>
          <w:snapToGrid w:val="0"/>
        </w:rPr>
        <w:tab/>
        <w:t>invite the applicant to make written submissions in relation to the proposed refusal; and</w:t>
      </w:r>
    </w:p>
    <w:p>
      <w:pPr>
        <w:pStyle w:val="Indenta"/>
        <w:rPr>
          <w:snapToGrid w:val="0"/>
        </w:rPr>
      </w:pPr>
      <w:r>
        <w:rPr>
          <w:snapToGrid w:val="0"/>
        </w:rPr>
        <w:tab/>
        <w:t>(d)</w:t>
      </w:r>
      <w:r>
        <w:rPr>
          <w:snapToGrid w:val="0"/>
        </w:rPr>
        <w:tab/>
        <w:t>specify the day by which submissions may be made to the Minister; and</w:t>
      </w:r>
    </w:p>
    <w:p>
      <w:pPr>
        <w:pStyle w:val="Indenta"/>
        <w:rPr>
          <w:snapToGrid w:val="0"/>
        </w:rPr>
      </w:pPr>
      <w:r>
        <w:rPr>
          <w:snapToGrid w:val="0"/>
        </w:rPr>
        <w:tab/>
        <w:t>(e)</w:t>
      </w:r>
      <w:r>
        <w:rPr>
          <w:snapToGrid w:val="0"/>
        </w:rPr>
        <w:tab/>
        <w:t>specify an address where submissions are to be lodged.</w:t>
      </w:r>
    </w:p>
    <w:p>
      <w:pPr>
        <w:pStyle w:val="Subsection"/>
        <w:rPr>
          <w:snapToGrid w:val="0"/>
        </w:rPr>
      </w:pPr>
      <w:r>
        <w:rPr>
          <w:snapToGrid w:val="0"/>
        </w:rPr>
        <w:tab/>
        <w:t>(3)</w:t>
      </w:r>
      <w:r>
        <w:rPr>
          <w:snapToGrid w:val="0"/>
        </w:rPr>
        <w:tab/>
        <w:t>The day specified under subsection (2)(d) must be not less than 30 days after the day on which the notice is given.</w:t>
      </w:r>
    </w:p>
    <w:p>
      <w:pPr>
        <w:pStyle w:val="Subsection"/>
        <w:rPr>
          <w:snapToGrid w:val="0"/>
        </w:rPr>
      </w:pPr>
      <w:r>
        <w:rPr>
          <w:snapToGrid w:val="0"/>
        </w:rPr>
        <w:tab/>
        <w:t>(4)</w:t>
      </w:r>
      <w:r>
        <w:rPr>
          <w:snapToGrid w:val="0"/>
        </w:rPr>
        <w:tab/>
        <w:t>The Minister may refuse to grant an application for a mining licence made under section 198 only if — </w:t>
      </w:r>
    </w:p>
    <w:p>
      <w:pPr>
        <w:pStyle w:val="Indenta"/>
        <w:rPr>
          <w:snapToGrid w:val="0"/>
        </w:rPr>
      </w:pPr>
      <w:r>
        <w:rPr>
          <w:snapToGrid w:val="0"/>
        </w:rPr>
        <w:tab/>
        <w:t>(a)</w:t>
      </w:r>
      <w:r>
        <w:rPr>
          <w:snapToGrid w:val="0"/>
        </w:rPr>
        <w:tab/>
        <w:t>the applicant has been given a notice under subsection (1); and</w:t>
      </w:r>
    </w:p>
    <w:p>
      <w:pPr>
        <w:pStyle w:val="Indenta"/>
        <w:rPr>
          <w:snapToGrid w:val="0"/>
        </w:rPr>
      </w:pPr>
      <w:r>
        <w:rPr>
          <w:snapToGrid w:val="0"/>
        </w:rPr>
        <w:tab/>
        <w:t>(b)</w:t>
      </w:r>
      <w:r>
        <w:rPr>
          <w:snapToGrid w:val="0"/>
        </w:rPr>
        <w:tab/>
        <w:t>the Minister has considered any submission made by the applicant; and</w:t>
      </w:r>
    </w:p>
    <w:p>
      <w:pPr>
        <w:pStyle w:val="Indenta"/>
        <w:rPr>
          <w:snapToGrid w:val="0"/>
        </w:rPr>
      </w:pPr>
      <w:r>
        <w:rPr>
          <w:snapToGrid w:val="0"/>
        </w:rPr>
        <w:tab/>
        <w:t>(c)</w:t>
      </w:r>
      <w:r>
        <w:rPr>
          <w:snapToGrid w:val="0"/>
        </w:rPr>
        <w:tab/>
        <w:t>the Minister is satisfied that no special circumstances exist that justify the licence being granted.</w:t>
      </w:r>
    </w:p>
    <w:p>
      <w:pPr>
        <w:pStyle w:val="Subsection"/>
        <w:rPr>
          <w:snapToGrid w:val="0"/>
        </w:rPr>
      </w:pPr>
      <w:r>
        <w:rPr>
          <w:snapToGrid w:val="0"/>
        </w:rPr>
        <w:tab/>
        <w:t>(5)</w:t>
      </w:r>
      <w:r>
        <w:rPr>
          <w:snapToGrid w:val="0"/>
        </w:rPr>
        <w:tab/>
        <w:t>This section does not apply if the reason for the refusal of an application for a mining licence is that the requirements of section 38A(2) have not been met.</w:t>
      </w:r>
    </w:p>
    <w:p>
      <w:pPr>
        <w:pStyle w:val="NotesPerm"/>
        <w:tabs>
          <w:tab w:val="left" w:pos="851"/>
        </w:tabs>
        <w:spacing w:before="120"/>
        <w:ind w:left="851" w:hanging="851"/>
        <w:rPr>
          <w:snapToGrid w:val="0"/>
        </w:rPr>
      </w:pPr>
      <w:r>
        <w:rPr>
          <w:snapToGrid w:val="0"/>
        </w:rPr>
        <w:t xml:space="preserve">Note: </w:t>
      </w:r>
      <w:r>
        <w:rPr>
          <w:snapToGrid w:val="0"/>
        </w:rPr>
        <w:tab/>
        <w:t xml:space="preserve">Section 38A(2) requires the consent of Parliament to be obtained to the provisional grant under section 206 of a mining licence over a marine nature reserve or a marine park. </w:t>
      </w:r>
    </w:p>
    <w:p>
      <w:pPr>
        <w:pStyle w:val="Heading5"/>
        <w:rPr>
          <w:snapToGrid w:val="0"/>
        </w:rPr>
      </w:pPr>
      <w:bookmarkStart w:id="1565" w:name="_Toc445026877"/>
      <w:bookmarkStart w:id="1566" w:name="_Toc445088481"/>
      <w:bookmarkStart w:id="1567" w:name="_Toc445112974"/>
      <w:bookmarkStart w:id="1568" w:name="_Toc518095471"/>
      <w:bookmarkStart w:id="1569" w:name="_Toc37566835"/>
      <w:bookmarkStart w:id="1570" w:name="_Toc38777846"/>
      <w:bookmarkStart w:id="1571" w:name="_Toc72913146"/>
      <w:r>
        <w:rPr>
          <w:rStyle w:val="CharSectno"/>
        </w:rPr>
        <w:t>209</w:t>
      </w:r>
      <w:r>
        <w:rPr>
          <w:snapToGrid w:val="0"/>
        </w:rPr>
        <w:t>.</w:t>
      </w:r>
      <w:r>
        <w:rPr>
          <w:snapToGrid w:val="0"/>
        </w:rPr>
        <w:tab/>
        <w:t>Matters to be specified in the licence</w:t>
      </w:r>
      <w:bookmarkEnd w:id="1565"/>
      <w:bookmarkEnd w:id="1566"/>
      <w:bookmarkEnd w:id="1567"/>
      <w:bookmarkEnd w:id="1568"/>
      <w:bookmarkEnd w:id="1569"/>
      <w:bookmarkEnd w:id="1570"/>
      <w:bookmarkEnd w:id="1571"/>
      <w:r>
        <w:rPr>
          <w:snapToGrid w:val="0"/>
        </w:rPr>
        <w:t xml:space="preserve"> </w:t>
      </w:r>
    </w:p>
    <w:p>
      <w:pPr>
        <w:pStyle w:val="Subsection"/>
        <w:rPr>
          <w:snapToGrid w:val="0"/>
        </w:rPr>
      </w:pPr>
      <w:r>
        <w:rPr>
          <w:snapToGrid w:val="0"/>
        </w:rPr>
        <w:tab/>
        <w:t>(1)</w:t>
      </w:r>
      <w:r>
        <w:rPr>
          <w:snapToGrid w:val="0"/>
        </w:rPr>
        <w:tab/>
        <w:t>The licence must specify — </w:t>
      </w:r>
    </w:p>
    <w:p>
      <w:pPr>
        <w:pStyle w:val="Indenta"/>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Subsection"/>
        <w:rPr>
          <w:snapToGrid w:val="0"/>
        </w:rPr>
      </w:pPr>
      <w:r>
        <w:rPr>
          <w:snapToGrid w:val="0"/>
        </w:rPr>
        <w:tab/>
        <w:t>(2)</w:t>
      </w:r>
      <w:r>
        <w:rPr>
          <w:snapToGrid w:val="0"/>
        </w:rPr>
        <w:tab/>
        <w:t>The term specified under subsection (1)(b) is not to exceed 21 years.</w:t>
      </w:r>
    </w:p>
    <w:p>
      <w:pPr>
        <w:pStyle w:val="Heading5"/>
        <w:rPr>
          <w:snapToGrid w:val="0"/>
        </w:rPr>
      </w:pPr>
      <w:bookmarkStart w:id="1572" w:name="_Toc445026878"/>
      <w:bookmarkStart w:id="1573" w:name="_Toc445088482"/>
      <w:bookmarkStart w:id="1574" w:name="_Toc445112975"/>
      <w:bookmarkStart w:id="1575" w:name="_Toc518095472"/>
      <w:bookmarkStart w:id="1576" w:name="_Toc37566836"/>
      <w:bookmarkStart w:id="1577" w:name="_Toc38777847"/>
      <w:bookmarkStart w:id="1578" w:name="_Toc72913147"/>
      <w:r>
        <w:rPr>
          <w:rStyle w:val="CharSectno"/>
        </w:rPr>
        <w:t>210</w:t>
      </w:r>
      <w:r>
        <w:rPr>
          <w:snapToGrid w:val="0"/>
        </w:rPr>
        <w:t>.</w:t>
      </w:r>
      <w:r>
        <w:rPr>
          <w:snapToGrid w:val="0"/>
        </w:rPr>
        <w:tab/>
        <w:t>Applicant must be notified</w:t>
      </w:r>
      <w:bookmarkEnd w:id="1572"/>
      <w:bookmarkEnd w:id="1573"/>
      <w:bookmarkEnd w:id="1574"/>
      <w:bookmarkEnd w:id="1575"/>
      <w:bookmarkEnd w:id="1576"/>
      <w:bookmarkEnd w:id="1577"/>
      <w:bookmarkEnd w:id="1578"/>
      <w:r>
        <w:rPr>
          <w:snapToGrid w:val="0"/>
        </w:rPr>
        <w:t xml:space="preserve"> </w:t>
      </w:r>
    </w:p>
    <w:p>
      <w:pPr>
        <w:pStyle w:val="Subsection"/>
        <w:rPr>
          <w:snapToGrid w:val="0"/>
        </w:rPr>
      </w:pPr>
      <w:r>
        <w:rPr>
          <w:snapToGrid w:val="0"/>
        </w:rPr>
        <w:tab/>
        <w:t>(1)</w:t>
      </w:r>
      <w:r>
        <w:rPr>
          <w:snapToGrid w:val="0"/>
        </w:rPr>
        <w:tab/>
        <w:t>The Minister must give the applicant written notice of the Minister’s decision under section 206.</w:t>
      </w:r>
    </w:p>
    <w:p>
      <w:pPr>
        <w:pStyle w:val="Subsection"/>
        <w:rPr>
          <w:snapToGrid w:val="0"/>
        </w:rPr>
      </w:pPr>
      <w:r>
        <w:rPr>
          <w:snapToGrid w:val="0"/>
        </w:rPr>
        <w:tab/>
        <w:t>(2)</w:t>
      </w:r>
      <w:r>
        <w:rPr>
          <w:snapToGrid w:val="0"/>
        </w:rPr>
        <w:tab/>
        <w:t>If the Minister provisionally grants a mining licence — </w:t>
      </w:r>
    </w:p>
    <w:p>
      <w:pPr>
        <w:pStyle w:val="Indenta"/>
        <w:rPr>
          <w:snapToGrid w:val="0"/>
        </w:rPr>
      </w:pPr>
      <w:r>
        <w:rPr>
          <w:snapToGrid w:val="0"/>
        </w:rPr>
        <w:tab/>
        <w:t>(a)</w:t>
      </w:r>
      <w:r>
        <w:rPr>
          <w:snapToGrid w:val="0"/>
        </w:rPr>
        <w:tab/>
        <w:t>the Minister must give the licence to the provisional holder; and</w:t>
      </w:r>
    </w:p>
    <w:p>
      <w:pPr>
        <w:pStyle w:val="Indenta"/>
        <w:rPr>
          <w:snapToGrid w:val="0"/>
        </w:rPr>
      </w:pPr>
      <w:r>
        <w:rPr>
          <w:snapToGrid w:val="0"/>
        </w:rPr>
        <w:tab/>
        <w:t>(b)</w:t>
      </w:r>
      <w:r>
        <w:rPr>
          <w:snapToGrid w:val="0"/>
        </w:rPr>
        <w:tab/>
        <w:t>the notice under subsection (1) must contain the following information — </w:t>
      </w:r>
    </w:p>
    <w:p>
      <w:pPr>
        <w:pStyle w:val="Indenti"/>
        <w:rPr>
          <w:snapToGrid w:val="0"/>
        </w:rPr>
      </w:pPr>
      <w:r>
        <w:rPr>
          <w:snapToGrid w:val="0"/>
        </w:rPr>
        <w:tab/>
        <w:t>(i)</w:t>
      </w:r>
      <w:r>
        <w:rPr>
          <w:snapToGrid w:val="0"/>
        </w:rPr>
        <w:tab/>
        <w:t>notification of any determination under section 399 that the provisional holder must lodge a security;</w:t>
      </w:r>
    </w:p>
    <w:p>
      <w:pPr>
        <w:pStyle w:val="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IndentI0"/>
        <w:rPr>
          <w:snapToGrid w:val="0"/>
        </w:rPr>
      </w:pPr>
      <w:r>
        <w:rPr>
          <w:snapToGrid w:val="0"/>
        </w:rPr>
        <w:tab/>
        <w:t>(I)</w:t>
      </w:r>
      <w:r>
        <w:rPr>
          <w:snapToGrid w:val="0"/>
        </w:rPr>
        <w:tab/>
        <w:t>gives the Minister a written acceptance of the grant; and</w:t>
      </w:r>
    </w:p>
    <w:p>
      <w:pPr>
        <w:pStyle w:val="IndentI0"/>
        <w:rPr>
          <w:snapToGrid w:val="0"/>
        </w:rPr>
      </w:pPr>
      <w:r>
        <w:rPr>
          <w:snapToGrid w:val="0"/>
        </w:rPr>
        <w:tab/>
        <w:t>(II)</w:t>
      </w:r>
      <w:r>
        <w:rPr>
          <w:snapToGrid w:val="0"/>
        </w:rPr>
        <w:tab/>
        <w:t>lodges any security required by the Minister under section 399; and</w:t>
      </w:r>
    </w:p>
    <w:p>
      <w:pPr>
        <w:pStyle w:val="IndentI0"/>
        <w:rPr>
          <w:snapToGrid w:val="0"/>
        </w:rPr>
      </w:pPr>
      <w:r>
        <w:rPr>
          <w:snapToGrid w:val="0"/>
        </w:rPr>
        <w:tab/>
        <w:t>(III)</w:t>
      </w:r>
      <w:r>
        <w:rPr>
          <w:snapToGrid w:val="0"/>
        </w:rPr>
        <w:tab/>
        <w:t>pays the fee that must be paid for the licence under section 425.</w:t>
      </w:r>
    </w:p>
    <w:p>
      <w:pPr>
        <w:pStyle w:val="Heading5"/>
        <w:rPr>
          <w:snapToGrid w:val="0"/>
        </w:rPr>
      </w:pPr>
      <w:bookmarkStart w:id="1579" w:name="_Toc445026879"/>
      <w:bookmarkStart w:id="1580" w:name="_Toc445088483"/>
      <w:bookmarkStart w:id="1581" w:name="_Toc445112976"/>
      <w:bookmarkStart w:id="1582" w:name="_Toc518095473"/>
      <w:bookmarkStart w:id="1583" w:name="_Toc37566837"/>
      <w:bookmarkStart w:id="1584" w:name="_Toc38777848"/>
      <w:bookmarkStart w:id="1585" w:name="_Toc72913148"/>
      <w:r>
        <w:rPr>
          <w:rStyle w:val="CharSectno"/>
        </w:rPr>
        <w:t>211</w:t>
      </w:r>
      <w:r>
        <w:rPr>
          <w:snapToGrid w:val="0"/>
        </w:rPr>
        <w:t>.</w:t>
      </w:r>
      <w:r>
        <w:rPr>
          <w:snapToGrid w:val="0"/>
        </w:rPr>
        <w:tab/>
        <w:t>Amendment of conditions</w:t>
      </w:r>
      <w:bookmarkEnd w:id="1579"/>
      <w:bookmarkEnd w:id="1580"/>
      <w:bookmarkEnd w:id="1581"/>
      <w:bookmarkEnd w:id="1582"/>
      <w:bookmarkEnd w:id="1583"/>
      <w:bookmarkEnd w:id="1584"/>
      <w:bookmarkEnd w:id="1585"/>
      <w:r>
        <w:rPr>
          <w:snapToGrid w:val="0"/>
        </w:rPr>
        <w:t xml:space="preserve"> </w:t>
      </w:r>
    </w:p>
    <w:p>
      <w:pPr>
        <w:pStyle w:val="Subsection"/>
        <w:rPr>
          <w:snapToGrid w:val="0"/>
        </w:rPr>
      </w:pPr>
      <w:r>
        <w:rPr>
          <w:snapToGrid w:val="0"/>
        </w:rPr>
        <w:tab/>
        <w:t>(1)</w:t>
      </w:r>
      <w:r>
        <w:rPr>
          <w:snapToGrid w:val="0"/>
        </w:rPr>
        <w:tab/>
        <w:t>If the provisional holder is dissatisfied with a licence condition, the provisional holder may ask the Minister to amend the condition.</w:t>
      </w:r>
    </w:p>
    <w:p>
      <w:pPr>
        <w:pStyle w:val="Subsection"/>
        <w:rPr>
          <w:snapToGrid w:val="0"/>
        </w:rPr>
      </w:pPr>
      <w:r>
        <w:rPr>
          <w:snapToGrid w:val="0"/>
        </w:rPr>
        <w:tab/>
        <w:t>(2)</w:t>
      </w:r>
      <w:r>
        <w:rPr>
          <w:snapToGrid w:val="0"/>
        </w:rPr>
        <w:tab/>
        <w:t>The request must be made within 30 days after the day on which the provisional holder is given the licence under section 210.</w:t>
      </w:r>
    </w:p>
    <w:p>
      <w:pPr>
        <w:pStyle w:val="Subsection"/>
        <w:rPr>
          <w:snapToGrid w:val="0"/>
        </w:rPr>
      </w:pPr>
      <w:r>
        <w:rPr>
          <w:snapToGrid w:val="0"/>
        </w:rPr>
        <w:tab/>
        <w:t>(3)</w:t>
      </w:r>
      <w:r>
        <w:rPr>
          <w:snapToGrid w:val="0"/>
        </w:rPr>
        <w:tab/>
        <w:t>If a request is made under subsection (1), the Minister may amend the licence condition and, with the consent of the provisional holder, any other licence condition.</w:t>
      </w:r>
    </w:p>
    <w:p>
      <w:pPr>
        <w:pStyle w:val="Subsection"/>
        <w:rPr>
          <w:snapToGrid w:val="0"/>
        </w:rPr>
      </w:pPr>
      <w:r>
        <w:rPr>
          <w:snapToGrid w:val="0"/>
        </w:rPr>
        <w:tab/>
        <w:t>(4)</w:t>
      </w:r>
      <w:r>
        <w:rPr>
          <w:snapToGrid w:val="0"/>
        </w:rPr>
        <w:tab/>
        <w:t>The Minister must give the provisional holder written notice of a decision under this section.</w:t>
      </w:r>
    </w:p>
    <w:p>
      <w:pPr>
        <w:pStyle w:val="Subsection"/>
        <w:rPr>
          <w:snapToGrid w:val="0"/>
        </w:rPr>
      </w:pPr>
      <w:r>
        <w:rPr>
          <w:snapToGrid w:val="0"/>
        </w:rPr>
        <w:tab/>
        <w:t>(5)</w:t>
      </w:r>
      <w:r>
        <w:rPr>
          <w:snapToGrid w:val="0"/>
        </w:rPr>
        <w:tab/>
        <w:t>This section does not apply to a licence condition that is specified in a resolution referred to in section 38A(2).</w:t>
      </w:r>
    </w:p>
    <w:p>
      <w:pPr>
        <w:pStyle w:val="Heading5"/>
        <w:rPr>
          <w:snapToGrid w:val="0"/>
        </w:rPr>
      </w:pPr>
      <w:bookmarkStart w:id="1586" w:name="_Toc445026880"/>
      <w:bookmarkStart w:id="1587" w:name="_Toc445088484"/>
      <w:bookmarkStart w:id="1588" w:name="_Toc445112977"/>
      <w:bookmarkStart w:id="1589" w:name="_Toc518095474"/>
      <w:bookmarkStart w:id="1590" w:name="_Toc37566838"/>
      <w:bookmarkStart w:id="1591" w:name="_Toc38777849"/>
      <w:bookmarkStart w:id="1592" w:name="_Toc72913149"/>
      <w:r>
        <w:rPr>
          <w:rStyle w:val="CharSectno"/>
        </w:rPr>
        <w:t>212</w:t>
      </w:r>
      <w:r>
        <w:rPr>
          <w:snapToGrid w:val="0"/>
        </w:rPr>
        <w:t>.</w:t>
      </w:r>
      <w:r>
        <w:rPr>
          <w:snapToGrid w:val="0"/>
        </w:rPr>
        <w:tab/>
        <w:t>Amendment of security requirements</w:t>
      </w:r>
      <w:bookmarkEnd w:id="1586"/>
      <w:bookmarkEnd w:id="1587"/>
      <w:bookmarkEnd w:id="1588"/>
      <w:bookmarkEnd w:id="1589"/>
      <w:bookmarkEnd w:id="1590"/>
      <w:bookmarkEnd w:id="1591"/>
      <w:bookmarkEnd w:id="1592"/>
      <w:r>
        <w:rPr>
          <w:snapToGrid w:val="0"/>
        </w:rPr>
        <w:t xml:space="preserve"> </w:t>
      </w:r>
    </w:p>
    <w:p>
      <w:pPr>
        <w:pStyle w:val="Subsection"/>
        <w:rPr>
          <w:snapToGrid w:val="0"/>
        </w:rPr>
      </w:pPr>
      <w:r>
        <w:rPr>
          <w:snapToGrid w:val="0"/>
        </w:rPr>
        <w:tab/>
        <w:t>(1)</w:t>
      </w:r>
      <w:r>
        <w:rPr>
          <w:snapToGrid w:val="0"/>
        </w:rPr>
        <w:tab/>
        <w:t>If the provisional holder — </w:t>
      </w:r>
    </w:p>
    <w:p>
      <w:pPr>
        <w:pStyle w:val="Indenta"/>
        <w:rPr>
          <w:snapToGrid w:val="0"/>
        </w:rPr>
      </w:pPr>
      <w:r>
        <w:rPr>
          <w:snapToGrid w:val="0"/>
        </w:rPr>
        <w:tab/>
        <w:t>(a)</w:t>
      </w:r>
      <w:r>
        <w:rPr>
          <w:snapToGrid w:val="0"/>
        </w:rPr>
        <w:tab/>
        <w:t>is notified of a security requirement; and</w:t>
      </w:r>
    </w:p>
    <w:p>
      <w:pPr>
        <w:pStyle w:val="Indenta"/>
        <w:rPr>
          <w:snapToGrid w:val="0"/>
        </w:rPr>
      </w:pPr>
      <w:r>
        <w:rPr>
          <w:snapToGrid w:val="0"/>
        </w:rPr>
        <w:tab/>
        <w:t>(b)</w:t>
      </w:r>
      <w:r>
        <w:rPr>
          <w:snapToGrid w:val="0"/>
        </w:rPr>
        <w:tab/>
        <w:t>is dissatisfied with the amount of the security required,</w:t>
      </w:r>
    </w:p>
    <w:p>
      <w:pPr>
        <w:pStyle w:val="Subsection"/>
        <w:rPr>
          <w:snapToGrid w:val="0"/>
        </w:rPr>
      </w:pPr>
      <w:r>
        <w:rPr>
          <w:snapToGrid w:val="0"/>
        </w:rPr>
        <w:tab/>
      </w:r>
      <w:r>
        <w:rPr>
          <w:snapToGrid w:val="0"/>
        </w:rPr>
        <w:tab/>
        <w:t>the provisional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applicant is given notice under section 210.</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provisional holder written notice of the new determination.</w:t>
      </w:r>
    </w:p>
    <w:p>
      <w:pPr>
        <w:pStyle w:val="Subsection"/>
        <w:rPr>
          <w:snapToGrid w:val="0"/>
        </w:rPr>
      </w:pPr>
      <w:r>
        <w:rPr>
          <w:snapToGrid w:val="0"/>
        </w:rPr>
        <w:tab/>
        <w:t>(5)</w:t>
      </w:r>
      <w:r>
        <w:rPr>
          <w:snapToGrid w:val="0"/>
        </w:rPr>
        <w:tab/>
        <w:t>This section does not apply to a security requirement that is specified in a resolution referred to in section 38A(2).</w:t>
      </w:r>
    </w:p>
    <w:p>
      <w:pPr>
        <w:pStyle w:val="Heading5"/>
        <w:rPr>
          <w:snapToGrid w:val="0"/>
        </w:rPr>
      </w:pPr>
      <w:bookmarkStart w:id="1593" w:name="_Toc445026881"/>
      <w:bookmarkStart w:id="1594" w:name="_Toc445088485"/>
      <w:bookmarkStart w:id="1595" w:name="_Toc445112978"/>
      <w:bookmarkStart w:id="1596" w:name="_Toc518095475"/>
      <w:bookmarkStart w:id="1597" w:name="_Toc37566839"/>
      <w:bookmarkStart w:id="1598" w:name="_Toc38777850"/>
      <w:bookmarkStart w:id="1599" w:name="_Toc72913150"/>
      <w:r>
        <w:rPr>
          <w:rStyle w:val="CharSectno"/>
        </w:rPr>
        <w:t>213</w:t>
      </w:r>
      <w:r>
        <w:rPr>
          <w:snapToGrid w:val="0"/>
        </w:rPr>
        <w:t>.</w:t>
      </w:r>
      <w:r>
        <w:rPr>
          <w:snapToGrid w:val="0"/>
        </w:rPr>
        <w:tab/>
        <w:t>Extension of primary payment period</w:t>
      </w:r>
      <w:bookmarkEnd w:id="1593"/>
      <w:bookmarkEnd w:id="1594"/>
      <w:bookmarkEnd w:id="1595"/>
      <w:bookmarkEnd w:id="1596"/>
      <w:bookmarkEnd w:id="1597"/>
      <w:bookmarkEnd w:id="1598"/>
      <w:bookmarkEnd w:id="1599"/>
      <w:r>
        <w:rPr>
          <w:snapToGrid w:val="0"/>
        </w:rPr>
        <w:t xml:space="preserve"> </w:t>
      </w:r>
    </w:p>
    <w:p>
      <w:pPr>
        <w:pStyle w:val="Subsection"/>
        <w:rPr>
          <w:snapToGrid w:val="0"/>
        </w:rPr>
      </w:pPr>
      <w:r>
        <w:rPr>
          <w:snapToGrid w:val="0"/>
        </w:rPr>
        <w:tab/>
        <w:t>(1)</w:t>
      </w:r>
      <w:r>
        <w:rPr>
          <w:snapToGrid w:val="0"/>
        </w:rPr>
        <w:tab/>
        <w:t>If the provisional holder makes a request under section 211 or 212, the provisional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provisional holder is given notice under section 210.</w:t>
      </w:r>
    </w:p>
    <w:p>
      <w:pPr>
        <w:pStyle w:val="Subsection"/>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provisional holder a written notice of the period of the extension.</w:t>
      </w:r>
    </w:p>
    <w:p>
      <w:pPr>
        <w:pStyle w:val="Heading5"/>
        <w:rPr>
          <w:snapToGrid w:val="0"/>
        </w:rPr>
      </w:pPr>
      <w:bookmarkStart w:id="1600" w:name="_Toc445026882"/>
      <w:bookmarkStart w:id="1601" w:name="_Toc445088486"/>
      <w:bookmarkStart w:id="1602" w:name="_Toc445112979"/>
      <w:bookmarkStart w:id="1603" w:name="_Toc518095476"/>
      <w:bookmarkStart w:id="1604" w:name="_Toc37566840"/>
      <w:bookmarkStart w:id="1605" w:name="_Toc38777851"/>
      <w:bookmarkStart w:id="1606" w:name="_Toc72913151"/>
      <w:r>
        <w:rPr>
          <w:rStyle w:val="CharSectno"/>
        </w:rPr>
        <w:t>214</w:t>
      </w:r>
      <w:r>
        <w:rPr>
          <w:snapToGrid w:val="0"/>
        </w:rPr>
        <w:t>.</w:t>
      </w:r>
      <w:r>
        <w:rPr>
          <w:snapToGrid w:val="0"/>
        </w:rPr>
        <w:tab/>
        <w:t>Acceptance of grant of mining licence for standard block</w:t>
      </w:r>
      <w:bookmarkEnd w:id="1600"/>
      <w:bookmarkEnd w:id="1601"/>
      <w:bookmarkEnd w:id="1602"/>
      <w:bookmarkEnd w:id="1603"/>
      <w:bookmarkEnd w:id="1604"/>
      <w:bookmarkEnd w:id="1605"/>
      <w:bookmarkEnd w:id="1606"/>
      <w:r>
        <w:rPr>
          <w:snapToGrid w:val="0"/>
        </w:rPr>
        <w:t xml:space="preserve"> </w:t>
      </w:r>
    </w:p>
    <w:p>
      <w:pPr>
        <w:pStyle w:val="Subsection"/>
        <w:rPr>
          <w:snapToGrid w:val="0"/>
        </w:rPr>
      </w:pPr>
      <w:r>
        <w:rPr>
          <w:snapToGrid w:val="0"/>
        </w:rPr>
        <w:tab/>
        <w:t>(1)</w:t>
      </w:r>
      <w:r>
        <w:rPr>
          <w:snapToGrid w:val="0"/>
        </w:rPr>
        <w:tab/>
        <w:t>The provisional grant of the mining licence is properly accepted by the provisional holder if, before the required time,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213,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232, the grant of the licence cannot be effective before it is registered (see section 333 for registration).</w:t>
      </w:r>
    </w:p>
    <w:p>
      <w:pPr>
        <w:pStyle w:val="Heading5"/>
        <w:rPr>
          <w:snapToGrid w:val="0"/>
        </w:rPr>
      </w:pPr>
      <w:bookmarkStart w:id="1607" w:name="_Toc445026883"/>
      <w:bookmarkStart w:id="1608" w:name="_Toc445088487"/>
      <w:bookmarkStart w:id="1609" w:name="_Toc445112980"/>
      <w:bookmarkStart w:id="1610" w:name="_Toc518095477"/>
      <w:bookmarkStart w:id="1611" w:name="_Toc37566841"/>
      <w:bookmarkStart w:id="1612" w:name="_Toc38777852"/>
      <w:bookmarkStart w:id="1613" w:name="_Toc72913152"/>
      <w:r>
        <w:rPr>
          <w:rStyle w:val="CharSectno"/>
        </w:rPr>
        <w:t>215</w:t>
      </w:r>
      <w:r>
        <w:rPr>
          <w:snapToGrid w:val="0"/>
        </w:rPr>
        <w:t>.</w:t>
      </w:r>
      <w:r>
        <w:rPr>
          <w:snapToGrid w:val="0"/>
        </w:rPr>
        <w:tab/>
        <w:t>Conditions applicable to licence on grant</w:t>
      </w:r>
      <w:bookmarkEnd w:id="1607"/>
      <w:bookmarkEnd w:id="1608"/>
      <w:bookmarkEnd w:id="1609"/>
      <w:bookmarkEnd w:id="1610"/>
      <w:bookmarkEnd w:id="1611"/>
      <w:bookmarkEnd w:id="1612"/>
      <w:bookmarkEnd w:id="1613"/>
      <w:r>
        <w:rPr>
          <w:snapToGrid w:val="0"/>
        </w:rPr>
        <w:t xml:space="preserve"> </w:t>
      </w:r>
    </w:p>
    <w:p>
      <w:pPr>
        <w:pStyle w:val="Subsection"/>
        <w:rPr>
          <w:snapToGrid w:val="0"/>
        </w:rPr>
      </w:pPr>
      <w:r>
        <w:rPr>
          <w:snapToGrid w:val="0"/>
        </w:rPr>
        <w:tab/>
      </w:r>
      <w:r>
        <w:rPr>
          <w:snapToGrid w:val="0"/>
        </w:rPr>
        <w:tab/>
        <w:t>If the provisional grant of the licence is properly accepted under section 214, it is subject to — </w:t>
      </w:r>
    </w:p>
    <w:p>
      <w:pPr>
        <w:pStyle w:val="Indenta"/>
        <w:rPr>
          <w:snapToGrid w:val="0"/>
        </w:rPr>
      </w:pPr>
      <w:r>
        <w:rPr>
          <w:snapToGrid w:val="0"/>
        </w:rPr>
        <w:tab/>
        <w:t>(a)</w:t>
      </w:r>
      <w:r>
        <w:rPr>
          <w:snapToGrid w:val="0"/>
        </w:rPr>
        <w:tab/>
        <w:t>the conditions specified in the licence given to the applicant under section 210; or</w:t>
      </w:r>
    </w:p>
    <w:p>
      <w:pPr>
        <w:pStyle w:val="Indenta"/>
        <w:rPr>
          <w:snapToGrid w:val="0"/>
        </w:rPr>
      </w:pPr>
      <w:r>
        <w:rPr>
          <w:snapToGrid w:val="0"/>
        </w:rPr>
        <w:tab/>
        <w:t>(b)</w:t>
      </w:r>
      <w:r>
        <w:rPr>
          <w:snapToGrid w:val="0"/>
        </w:rPr>
        <w:tab/>
        <w:t>if the Minister amended those conditions under section 211, those conditions as amended.</w:t>
      </w:r>
    </w:p>
    <w:p>
      <w:pPr>
        <w:pStyle w:val="Heading5"/>
        <w:rPr>
          <w:snapToGrid w:val="0"/>
        </w:rPr>
      </w:pPr>
      <w:bookmarkStart w:id="1614" w:name="_Toc445026884"/>
      <w:bookmarkStart w:id="1615" w:name="_Toc445088488"/>
      <w:bookmarkStart w:id="1616" w:name="_Toc445112981"/>
      <w:bookmarkStart w:id="1617" w:name="_Toc518095478"/>
      <w:bookmarkStart w:id="1618" w:name="_Toc37566842"/>
      <w:bookmarkStart w:id="1619" w:name="_Toc38777853"/>
      <w:bookmarkStart w:id="1620" w:name="_Toc72913153"/>
      <w:r>
        <w:rPr>
          <w:rStyle w:val="CharSectno"/>
        </w:rPr>
        <w:t>216</w:t>
      </w:r>
      <w:r>
        <w:rPr>
          <w:snapToGrid w:val="0"/>
        </w:rPr>
        <w:t>.</w:t>
      </w:r>
      <w:r>
        <w:rPr>
          <w:snapToGrid w:val="0"/>
        </w:rPr>
        <w:tab/>
        <w:t>Lapse of provisional grant of mining licence</w:t>
      </w:r>
      <w:bookmarkEnd w:id="1614"/>
      <w:bookmarkEnd w:id="1615"/>
      <w:bookmarkEnd w:id="1616"/>
      <w:bookmarkEnd w:id="1617"/>
      <w:bookmarkEnd w:id="1618"/>
      <w:bookmarkEnd w:id="1619"/>
      <w:bookmarkEnd w:id="1620"/>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214, the provisional grant lapses.</w:t>
      </w:r>
    </w:p>
    <w:p>
      <w:pPr>
        <w:pStyle w:val="Heading4"/>
        <w:rPr>
          <w:b/>
        </w:rPr>
      </w:pPr>
      <w:bookmarkStart w:id="1621" w:name="_Toc72913154"/>
      <w:r>
        <w:rPr>
          <w:b/>
          <w:snapToGrid w:val="0"/>
        </w:rPr>
        <w:t>Division 3 — Application for and grant of mining licence over tender block</w:t>
      </w:r>
      <w:bookmarkEnd w:id="1621"/>
    </w:p>
    <w:p>
      <w:pPr>
        <w:pStyle w:val="Heading5"/>
        <w:rPr>
          <w:snapToGrid w:val="0"/>
        </w:rPr>
      </w:pPr>
      <w:bookmarkStart w:id="1622" w:name="_Toc445026885"/>
      <w:bookmarkStart w:id="1623" w:name="_Toc445088489"/>
      <w:bookmarkStart w:id="1624" w:name="_Toc445112982"/>
      <w:bookmarkStart w:id="1625" w:name="_Toc518095479"/>
      <w:bookmarkStart w:id="1626" w:name="_Toc37566843"/>
      <w:bookmarkStart w:id="1627" w:name="_Toc38777854"/>
      <w:bookmarkStart w:id="1628" w:name="_Toc72913155"/>
      <w:r>
        <w:rPr>
          <w:rStyle w:val="CharSectno"/>
        </w:rPr>
        <w:t>217</w:t>
      </w:r>
      <w:r>
        <w:rPr>
          <w:snapToGrid w:val="0"/>
        </w:rPr>
        <w:t>.</w:t>
      </w:r>
      <w:r>
        <w:rPr>
          <w:snapToGrid w:val="0"/>
        </w:rPr>
        <w:tab/>
        <w:t>Matters to be determined before applications for mining licence over tender blocks invited</w:t>
      </w:r>
      <w:bookmarkEnd w:id="1622"/>
      <w:bookmarkEnd w:id="1623"/>
      <w:bookmarkEnd w:id="1624"/>
      <w:bookmarkEnd w:id="1625"/>
      <w:bookmarkEnd w:id="1626"/>
      <w:bookmarkEnd w:id="1627"/>
      <w:bookmarkEnd w:id="1628"/>
      <w:r>
        <w:rPr>
          <w:snapToGrid w:val="0"/>
        </w:rPr>
        <w:t xml:space="preserve"> </w:t>
      </w:r>
    </w:p>
    <w:p>
      <w:pPr>
        <w:pStyle w:val="Subsection"/>
        <w:rPr>
          <w:snapToGrid w:val="0"/>
        </w:rPr>
      </w:pPr>
      <w:r>
        <w:rPr>
          <w:snapToGrid w:val="0"/>
        </w:rPr>
        <w:tab/>
        <w:t>(1)</w:t>
      </w:r>
      <w:r>
        <w:rPr>
          <w:snapToGrid w:val="0"/>
        </w:rPr>
        <w:tab/>
        <w:t>If the Minister proposes to invite applications for the grant of a mining licence over reserved blocks, the Minister must, before inviting the applications, determine — </w:t>
      </w:r>
    </w:p>
    <w:p>
      <w:pPr>
        <w:pStyle w:val="Indenta"/>
        <w:rPr>
          <w:snapToGrid w:val="0"/>
        </w:rPr>
      </w:pPr>
      <w:r>
        <w:rPr>
          <w:snapToGrid w:val="0"/>
        </w:rPr>
        <w:tab/>
        <w:t>(a)</w:t>
      </w:r>
      <w:r>
        <w:rPr>
          <w:snapToGrid w:val="0"/>
        </w:rPr>
        <w:tab/>
        <w:t>the procedure and criteria that the Minister will adopt to allocate the licence; and</w:t>
      </w:r>
    </w:p>
    <w:p>
      <w:pPr>
        <w:pStyle w:val="Indenta"/>
        <w:rPr>
          <w:snapToGrid w:val="0"/>
        </w:rPr>
      </w:pPr>
      <w:r>
        <w:rPr>
          <w:snapToGrid w:val="0"/>
        </w:rPr>
        <w:tab/>
        <w:t>(b)</w:t>
      </w:r>
      <w:r>
        <w:rPr>
          <w:snapToGrid w:val="0"/>
        </w:rPr>
        <w:tab/>
        <w:t>the amount of security that will be required for the licence under section 399; and</w:t>
      </w:r>
    </w:p>
    <w:p>
      <w:pPr>
        <w:pStyle w:val="Indenta"/>
        <w:rPr>
          <w:snapToGrid w:val="0"/>
        </w:rPr>
      </w:pPr>
      <w:r>
        <w:rPr>
          <w:snapToGrid w:val="0"/>
        </w:rPr>
        <w:tab/>
        <w:t>(c)</w:t>
      </w:r>
      <w:r>
        <w:rPr>
          <w:snapToGrid w:val="0"/>
        </w:rPr>
        <w:tab/>
        <w:t>the initial term of the licence; and</w:t>
      </w:r>
    </w:p>
    <w:p>
      <w:pPr>
        <w:pStyle w:val="Indenta"/>
        <w:rPr>
          <w:snapToGrid w:val="0"/>
        </w:rPr>
      </w:pPr>
      <w:r>
        <w:rPr>
          <w:snapToGrid w:val="0"/>
        </w:rPr>
        <w:tab/>
        <w:t>(d)</w:t>
      </w:r>
      <w:r>
        <w:rPr>
          <w:snapToGrid w:val="0"/>
        </w:rPr>
        <w:tab/>
        <w:t>the licence conditions.</w:t>
      </w:r>
    </w:p>
    <w:p>
      <w:pPr>
        <w:pStyle w:val="Subsection"/>
        <w:rPr>
          <w:snapToGrid w:val="0"/>
        </w:rPr>
      </w:pPr>
      <w:r>
        <w:rPr>
          <w:snapToGrid w:val="0"/>
        </w:rPr>
        <w:tab/>
        <w:t>(2)</w:t>
      </w:r>
      <w:r>
        <w:rPr>
          <w:snapToGrid w:val="0"/>
        </w:rPr>
        <w:tab/>
        <w:t>The term determined under subsection (1)(c) is not to exceed 21 years.</w:t>
      </w:r>
    </w:p>
    <w:p>
      <w:pPr>
        <w:pStyle w:val="Heading5"/>
        <w:rPr>
          <w:snapToGrid w:val="0"/>
        </w:rPr>
      </w:pPr>
      <w:bookmarkStart w:id="1629" w:name="_Toc445026886"/>
      <w:bookmarkStart w:id="1630" w:name="_Toc445088490"/>
      <w:bookmarkStart w:id="1631" w:name="_Toc445112983"/>
      <w:bookmarkStart w:id="1632" w:name="_Toc518095480"/>
      <w:bookmarkStart w:id="1633" w:name="_Toc37566844"/>
      <w:bookmarkStart w:id="1634" w:name="_Toc38777855"/>
      <w:bookmarkStart w:id="1635" w:name="_Toc72913156"/>
      <w:r>
        <w:rPr>
          <w:rStyle w:val="CharSectno"/>
        </w:rPr>
        <w:t>218</w:t>
      </w:r>
      <w:r>
        <w:rPr>
          <w:snapToGrid w:val="0"/>
        </w:rPr>
        <w:t>.</w:t>
      </w:r>
      <w:r>
        <w:rPr>
          <w:snapToGrid w:val="0"/>
        </w:rPr>
        <w:tab/>
        <w:t>Minister may invite applications for mining licence over tender blocks</w:t>
      </w:r>
      <w:bookmarkEnd w:id="1629"/>
      <w:bookmarkEnd w:id="1630"/>
      <w:bookmarkEnd w:id="1631"/>
      <w:bookmarkEnd w:id="1632"/>
      <w:bookmarkEnd w:id="1633"/>
      <w:bookmarkEnd w:id="1634"/>
      <w:bookmarkEnd w:id="1635"/>
      <w:r>
        <w:rPr>
          <w:snapToGrid w:val="0"/>
        </w:rPr>
        <w:t xml:space="preserve"> </w:t>
      </w:r>
    </w:p>
    <w:p>
      <w:pPr>
        <w:pStyle w:val="Subsection"/>
        <w:rPr>
          <w:snapToGrid w:val="0"/>
        </w:rPr>
      </w:pPr>
      <w:r>
        <w:rPr>
          <w:snapToGrid w:val="0"/>
        </w:rPr>
        <w:tab/>
        <w:t>(1)</w:t>
      </w:r>
      <w:r>
        <w:rPr>
          <w:snapToGrid w:val="0"/>
        </w:rPr>
        <w:tab/>
        <w:t>Subject to subsection (2), the Minister may invite applications for the grant of a mining licence over reserved blocks.</w:t>
      </w:r>
    </w:p>
    <w:p>
      <w:pPr>
        <w:pStyle w:val="Subsection"/>
        <w:rPr>
          <w:snapToGrid w:val="0"/>
        </w:rPr>
      </w:pPr>
      <w:r>
        <w:rPr>
          <w:snapToGrid w:val="0"/>
        </w:rPr>
        <w:tab/>
        <w:t>(2)</w:t>
      </w:r>
      <w:r>
        <w:rPr>
          <w:snapToGrid w:val="0"/>
        </w:rPr>
        <w:tab/>
        <w:t>Applications may be invited for a licence covering a group of reserved blocks only if the group forms a discrete area.</w:t>
      </w:r>
    </w:p>
    <w:p>
      <w:pPr>
        <w:pStyle w:val="Subsection"/>
        <w:rPr>
          <w:snapToGrid w:val="0"/>
        </w:rPr>
      </w:pPr>
      <w:r>
        <w:rPr>
          <w:snapToGrid w:val="0"/>
        </w:rPr>
        <w:tab/>
        <w:t>(3)</w:t>
      </w:r>
      <w:r>
        <w:rPr>
          <w:snapToGrid w:val="0"/>
        </w:rPr>
        <w:tab/>
        <w:t xml:space="preserve">The Minister is to invite applications by publishing a tender block licence notice for the licence in the </w:t>
      </w:r>
      <w:r>
        <w:rPr>
          <w:i/>
          <w:snapToGrid w:val="0"/>
        </w:rPr>
        <w:t>Gazette</w:t>
      </w:r>
      <w:r>
        <w:rPr>
          <w:snapToGrid w:val="0"/>
        </w:rPr>
        <w:t>.</w:t>
      </w:r>
    </w:p>
    <w:p>
      <w:pPr>
        <w:pStyle w:val="NotesPerm"/>
        <w:tabs>
          <w:tab w:val="left" w:pos="851"/>
        </w:tabs>
        <w:spacing w:before="120"/>
        <w:ind w:left="851" w:hanging="851"/>
        <w:rPr>
          <w:snapToGrid w:val="0"/>
        </w:rPr>
      </w:pPr>
      <w:r>
        <w:rPr>
          <w:snapToGrid w:val="0"/>
        </w:rPr>
        <w:t xml:space="preserve">Note 1: </w:t>
      </w:r>
      <w:r>
        <w:rPr>
          <w:snapToGrid w:val="0"/>
        </w:rPr>
        <w:tab/>
        <w:t>A mining licence may cover not more than 20 tender blocks (see section 219).</w:t>
      </w:r>
    </w:p>
    <w:p>
      <w:pPr>
        <w:pStyle w:val="NotesPerm"/>
        <w:tabs>
          <w:tab w:val="left" w:pos="851"/>
        </w:tabs>
        <w:spacing w:before="120"/>
        <w:ind w:left="851" w:hanging="851"/>
        <w:rPr>
          <w:snapToGrid w:val="0"/>
        </w:rPr>
      </w:pPr>
      <w:r>
        <w:rPr>
          <w:snapToGrid w:val="0"/>
        </w:rPr>
        <w:t xml:space="preserve">Note 2: </w:t>
      </w:r>
      <w:r>
        <w:rPr>
          <w:snapToGrid w:val="0"/>
        </w:rPr>
        <w:tab/>
        <w:t>A mining licence might be made available by a tender block notice if a mineral deposit in the area had already been identified and sufficient information was already available to justify the issue of a mining licence rather than an exploration licence.</w:t>
      </w:r>
    </w:p>
    <w:p>
      <w:pPr>
        <w:pStyle w:val="Heading5"/>
        <w:rPr>
          <w:snapToGrid w:val="0"/>
        </w:rPr>
      </w:pPr>
      <w:bookmarkStart w:id="1636" w:name="_Toc445026887"/>
      <w:bookmarkStart w:id="1637" w:name="_Toc445088491"/>
      <w:bookmarkStart w:id="1638" w:name="_Toc445112984"/>
      <w:bookmarkStart w:id="1639" w:name="_Toc518095481"/>
      <w:bookmarkStart w:id="1640" w:name="_Toc37566845"/>
      <w:bookmarkStart w:id="1641" w:name="_Toc38777856"/>
      <w:bookmarkStart w:id="1642" w:name="_Toc72913157"/>
      <w:r>
        <w:rPr>
          <w:rStyle w:val="CharSectno"/>
        </w:rPr>
        <w:t>219</w:t>
      </w:r>
      <w:r>
        <w:rPr>
          <w:snapToGrid w:val="0"/>
        </w:rPr>
        <w:t>.</w:t>
      </w:r>
      <w:r>
        <w:rPr>
          <w:snapToGrid w:val="0"/>
        </w:rPr>
        <w:tab/>
        <w:t>Tender block licence notice — mining licence</w:t>
      </w:r>
      <w:bookmarkEnd w:id="1636"/>
      <w:bookmarkEnd w:id="1637"/>
      <w:bookmarkEnd w:id="1638"/>
      <w:bookmarkEnd w:id="1639"/>
      <w:bookmarkEnd w:id="1640"/>
      <w:bookmarkEnd w:id="1641"/>
      <w:bookmarkEnd w:id="1642"/>
      <w:r>
        <w:rPr>
          <w:snapToGrid w:val="0"/>
        </w:rPr>
        <w:t xml:space="preserve"> </w:t>
      </w:r>
    </w:p>
    <w:p>
      <w:pPr>
        <w:pStyle w:val="Subsection"/>
        <w:rPr>
          <w:snapToGrid w:val="0"/>
        </w:rPr>
      </w:pPr>
      <w:r>
        <w:rPr>
          <w:snapToGrid w:val="0"/>
        </w:rPr>
        <w:tab/>
        <w:t>(1)</w:t>
      </w:r>
      <w:r>
        <w:rPr>
          <w:snapToGrid w:val="0"/>
        </w:rPr>
        <w:tab/>
        <w:t>A tender block licence notice for a mining licence must — </w:t>
      </w:r>
    </w:p>
    <w:p>
      <w:pPr>
        <w:pStyle w:val="Indenta"/>
        <w:rPr>
          <w:snapToGrid w:val="0"/>
        </w:rPr>
      </w:pPr>
      <w:r>
        <w:rPr>
          <w:snapToGrid w:val="0"/>
        </w:rPr>
        <w:tab/>
        <w:t>(a)</w:t>
      </w:r>
      <w:r>
        <w:rPr>
          <w:snapToGrid w:val="0"/>
        </w:rPr>
        <w:tab/>
        <w:t>specify the blocks to be covered by the licence; and</w:t>
      </w:r>
    </w:p>
    <w:p>
      <w:pPr>
        <w:pStyle w:val="Indenta"/>
        <w:rPr>
          <w:snapToGrid w:val="0"/>
        </w:rPr>
      </w:pPr>
      <w:r>
        <w:rPr>
          <w:snapToGrid w:val="0"/>
        </w:rPr>
        <w:tab/>
        <w:t>(b)</w:t>
      </w:r>
      <w:r>
        <w:rPr>
          <w:snapToGrid w:val="0"/>
        </w:rPr>
        <w:tab/>
        <w:t>specify the period within which applications may be made; and</w:t>
      </w:r>
    </w:p>
    <w:p>
      <w:pPr>
        <w:pStyle w:val="Indenta"/>
        <w:rPr>
          <w:snapToGrid w:val="0"/>
        </w:rPr>
      </w:pPr>
      <w:r>
        <w:rPr>
          <w:snapToGrid w:val="0"/>
        </w:rPr>
        <w:tab/>
        <w:t>(c)</w:t>
      </w:r>
      <w:r>
        <w:rPr>
          <w:snapToGrid w:val="0"/>
        </w:rPr>
        <w:tab/>
        <w:t>specify the procedure and criteria that the Minister will adopt to allocate the licence; and</w:t>
      </w:r>
    </w:p>
    <w:p>
      <w:pPr>
        <w:pStyle w:val="Indenta"/>
        <w:rPr>
          <w:snapToGrid w:val="0"/>
        </w:rPr>
      </w:pPr>
      <w:r>
        <w:rPr>
          <w:snapToGrid w:val="0"/>
        </w:rPr>
        <w:tab/>
        <w:t>(d)</w:t>
      </w:r>
      <w:r>
        <w:rPr>
          <w:snapToGrid w:val="0"/>
        </w:rPr>
        <w:tab/>
        <w:t>specify the amount of security that the successful applicant will be required to lodge; and</w:t>
      </w:r>
    </w:p>
    <w:p>
      <w:pPr>
        <w:pStyle w:val="Indenta"/>
        <w:rPr>
          <w:snapToGrid w:val="0"/>
        </w:rPr>
      </w:pPr>
      <w:r>
        <w:rPr>
          <w:snapToGrid w:val="0"/>
        </w:rPr>
        <w:tab/>
        <w:t>(e)</w:t>
      </w:r>
      <w:r>
        <w:rPr>
          <w:snapToGrid w:val="0"/>
        </w:rPr>
        <w:tab/>
        <w:t>specify the initial term of the licence; and</w:t>
      </w:r>
    </w:p>
    <w:p>
      <w:pPr>
        <w:pStyle w:val="Indenta"/>
        <w:rPr>
          <w:snapToGrid w:val="0"/>
        </w:rPr>
      </w:pPr>
      <w:r>
        <w:rPr>
          <w:snapToGrid w:val="0"/>
        </w:rPr>
        <w:tab/>
        <w:t>(f)</w:t>
      </w:r>
      <w:r>
        <w:rPr>
          <w:snapToGrid w:val="0"/>
        </w:rPr>
        <w:tab/>
        <w:t>include a statement to the effect that information about — </w:t>
      </w:r>
    </w:p>
    <w:p>
      <w:pPr>
        <w:pStyle w:val="Indenti"/>
        <w:rPr>
          <w:snapToGrid w:val="0"/>
        </w:rPr>
      </w:pPr>
      <w:r>
        <w:rPr>
          <w:snapToGrid w:val="0"/>
        </w:rPr>
        <w:tab/>
        <w:t>(i)</w:t>
      </w:r>
      <w:r>
        <w:rPr>
          <w:snapToGrid w:val="0"/>
        </w:rPr>
        <w:tab/>
        <w:t>the security that the successful applicant will be required to lodge; and</w:t>
      </w:r>
    </w:p>
    <w:p>
      <w:pPr>
        <w:pStyle w:val="Indenti"/>
        <w:rPr>
          <w:snapToGrid w:val="0"/>
        </w:rPr>
      </w:pPr>
      <w:r>
        <w:rPr>
          <w:snapToGrid w:val="0"/>
        </w:rPr>
        <w:tab/>
        <w:t>(ii)</w:t>
      </w:r>
      <w:r>
        <w:rPr>
          <w:snapToGrid w:val="0"/>
        </w:rPr>
        <w:tab/>
        <w:t>the licence conditions,</w:t>
      </w:r>
    </w:p>
    <w:p>
      <w:pPr>
        <w:pStyle w:val="Indenta"/>
        <w:rPr>
          <w:snapToGrid w:val="0"/>
        </w:rPr>
      </w:pPr>
      <w:r>
        <w:rPr>
          <w:snapToGrid w:val="0"/>
        </w:rPr>
        <w:tab/>
      </w:r>
      <w:r>
        <w:rPr>
          <w:snapToGrid w:val="0"/>
        </w:rPr>
        <w:tab/>
        <w:t>may be obtained from the Minister.</w:t>
      </w:r>
    </w:p>
    <w:p>
      <w:pPr>
        <w:pStyle w:val="Subsection"/>
        <w:rPr>
          <w:snapToGrid w:val="0"/>
        </w:rPr>
      </w:pPr>
      <w:r>
        <w:rPr>
          <w:snapToGrid w:val="0"/>
        </w:rPr>
        <w:tab/>
        <w:t>(2)</w:t>
      </w:r>
      <w:r>
        <w:rPr>
          <w:snapToGrid w:val="0"/>
        </w:rPr>
        <w:tab/>
        <w:t>Without limiting paragraph (c) of subsection (1), the Minister may for the purposes of that paragraph specify that the tender will be determined on the basis of either or both of the following — </w:t>
      </w:r>
    </w:p>
    <w:p>
      <w:pPr>
        <w:pStyle w:val="Indenta"/>
        <w:rPr>
          <w:snapToGrid w:val="0"/>
        </w:rPr>
      </w:pPr>
      <w:r>
        <w:rPr>
          <w:snapToGrid w:val="0"/>
        </w:rPr>
        <w:tab/>
        <w:t>(a)</w:t>
      </w:r>
      <w:r>
        <w:rPr>
          <w:snapToGrid w:val="0"/>
        </w:rPr>
        <w:tab/>
        <w:t>the nature and extent of the mining activity proposed to be carried out;</w:t>
      </w:r>
    </w:p>
    <w:p>
      <w:pPr>
        <w:pStyle w:val="Indenta"/>
        <w:rPr>
          <w:snapToGrid w:val="0"/>
        </w:rPr>
      </w:pPr>
      <w:r>
        <w:rPr>
          <w:snapToGrid w:val="0"/>
        </w:rPr>
        <w:tab/>
        <w:t>(b)</w:t>
      </w:r>
      <w:r>
        <w:rPr>
          <w:snapToGrid w:val="0"/>
        </w:rPr>
        <w:tab/>
        <w:t>the amount of money offered for the licence.</w:t>
      </w:r>
    </w:p>
    <w:p>
      <w:pPr>
        <w:pStyle w:val="Subsection"/>
        <w:rPr>
          <w:snapToGrid w:val="0"/>
        </w:rPr>
      </w:pPr>
      <w:r>
        <w:rPr>
          <w:snapToGrid w:val="0"/>
        </w:rPr>
        <w:tab/>
        <w:t>(3)</w:t>
      </w:r>
      <w:r>
        <w:rPr>
          <w:snapToGrid w:val="0"/>
        </w:rPr>
        <w:tab/>
        <w:t>The tender block licence notice may specify not more than 20 blocks for the mining licence.</w:t>
      </w:r>
    </w:p>
    <w:p>
      <w:pPr>
        <w:pStyle w:val="Subsection"/>
        <w:rPr>
          <w:snapToGrid w:val="0"/>
        </w:rPr>
      </w:pPr>
      <w:r>
        <w:rPr>
          <w:snapToGrid w:val="0"/>
        </w:rPr>
        <w:tab/>
        <w:t>(4)</w:t>
      </w:r>
      <w:r>
        <w:rPr>
          <w:snapToGrid w:val="0"/>
        </w:rPr>
        <w:tab/>
        <w:t>If section 38A will apply to the grant of a licence, the tender block licence notice must specify that fact.</w:t>
      </w:r>
    </w:p>
    <w:p>
      <w:pPr>
        <w:pStyle w:val="Heading5"/>
        <w:rPr>
          <w:snapToGrid w:val="0"/>
        </w:rPr>
      </w:pPr>
      <w:bookmarkStart w:id="1643" w:name="_Toc445026888"/>
      <w:bookmarkStart w:id="1644" w:name="_Toc445088492"/>
      <w:bookmarkStart w:id="1645" w:name="_Toc445112985"/>
      <w:bookmarkStart w:id="1646" w:name="_Toc518095482"/>
      <w:bookmarkStart w:id="1647" w:name="_Toc37566846"/>
      <w:bookmarkStart w:id="1648" w:name="_Toc38777857"/>
      <w:bookmarkStart w:id="1649" w:name="_Toc72913158"/>
      <w:r>
        <w:rPr>
          <w:rStyle w:val="CharSectno"/>
        </w:rPr>
        <w:t>220</w:t>
      </w:r>
      <w:r>
        <w:rPr>
          <w:snapToGrid w:val="0"/>
        </w:rPr>
        <w:t>.</w:t>
      </w:r>
      <w:r>
        <w:rPr>
          <w:snapToGrid w:val="0"/>
        </w:rPr>
        <w:tab/>
        <w:t>Application for mining licence over tender blocks</w:t>
      </w:r>
      <w:bookmarkEnd w:id="1643"/>
      <w:bookmarkEnd w:id="1644"/>
      <w:bookmarkEnd w:id="1645"/>
      <w:bookmarkEnd w:id="1646"/>
      <w:bookmarkEnd w:id="1647"/>
      <w:bookmarkEnd w:id="1648"/>
      <w:bookmarkEnd w:id="1649"/>
      <w:r>
        <w:rPr>
          <w:snapToGrid w:val="0"/>
        </w:rPr>
        <w:t xml:space="preserve"> </w:t>
      </w:r>
    </w:p>
    <w:p>
      <w:pPr>
        <w:pStyle w:val="Subsection"/>
        <w:rPr>
          <w:snapToGrid w:val="0"/>
        </w:rPr>
      </w:pPr>
      <w:r>
        <w:rPr>
          <w:snapToGrid w:val="0"/>
        </w:rPr>
        <w:tab/>
      </w:r>
      <w:r>
        <w:rPr>
          <w:snapToGrid w:val="0"/>
        </w:rPr>
        <w:tab/>
        <w:t>If a tender block licence notice has been published inviting applications for a mining licence, a person may apply to the Minister for the licence.</w:t>
      </w:r>
    </w:p>
    <w:p>
      <w:pPr>
        <w:pStyle w:val="Heading5"/>
        <w:rPr>
          <w:snapToGrid w:val="0"/>
        </w:rPr>
      </w:pPr>
      <w:bookmarkStart w:id="1650" w:name="_Toc445026889"/>
      <w:bookmarkStart w:id="1651" w:name="_Toc445088493"/>
      <w:bookmarkStart w:id="1652" w:name="_Toc445112986"/>
      <w:bookmarkStart w:id="1653" w:name="_Toc518095483"/>
      <w:bookmarkStart w:id="1654" w:name="_Toc37566847"/>
      <w:bookmarkStart w:id="1655" w:name="_Toc38777858"/>
      <w:bookmarkStart w:id="1656" w:name="_Toc72913159"/>
      <w:r>
        <w:rPr>
          <w:rStyle w:val="CharSectno"/>
        </w:rPr>
        <w:t>221</w:t>
      </w:r>
      <w:r>
        <w:rPr>
          <w:snapToGrid w:val="0"/>
        </w:rPr>
        <w:t>.</w:t>
      </w:r>
      <w:r>
        <w:rPr>
          <w:snapToGrid w:val="0"/>
        </w:rPr>
        <w:tab/>
        <w:t>How to apply</w:t>
      </w:r>
      <w:bookmarkEnd w:id="1650"/>
      <w:bookmarkEnd w:id="1651"/>
      <w:bookmarkEnd w:id="1652"/>
      <w:bookmarkEnd w:id="1653"/>
      <w:bookmarkEnd w:id="1654"/>
      <w:bookmarkEnd w:id="1655"/>
      <w:bookmarkEnd w:id="1656"/>
      <w:r>
        <w:rPr>
          <w:snapToGrid w:val="0"/>
        </w:rPr>
        <w:t xml:space="preserve"> </w:t>
      </w:r>
    </w:p>
    <w:p>
      <w:pPr>
        <w:pStyle w:val="Subsection"/>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be made before the end of the period specified in the tender block licence notice; and</w:t>
      </w:r>
    </w:p>
    <w:p>
      <w:pPr>
        <w:pStyle w:val="Indenta"/>
        <w:rPr>
          <w:snapToGrid w:val="0"/>
        </w:rPr>
      </w:pPr>
      <w:r>
        <w:rPr>
          <w:snapToGrid w:val="0"/>
        </w:rPr>
        <w:tab/>
        <w:t>(d)</w:t>
      </w:r>
      <w:r>
        <w:rPr>
          <w:snapToGrid w:val="0"/>
        </w:rPr>
        <w:tab/>
        <w:t>address the criteria specified under section 219(1)(c); and</w:t>
      </w:r>
    </w:p>
    <w:p>
      <w:pPr>
        <w:pStyle w:val="Indenta"/>
        <w:rPr>
          <w:snapToGrid w:val="0"/>
        </w:rPr>
      </w:pPr>
      <w:r>
        <w:rPr>
          <w:snapToGrid w:val="0"/>
        </w:rPr>
        <w:tab/>
        <w:t>(e)</w:t>
      </w:r>
      <w:r>
        <w:rPr>
          <w:snapToGrid w:val="0"/>
        </w:rPr>
        <w:tab/>
        <w:t>include details of — </w:t>
      </w:r>
    </w:p>
    <w:p>
      <w:pPr>
        <w:pStyle w:val="Indenti"/>
        <w:rPr>
          <w:snapToGrid w:val="0"/>
        </w:rPr>
      </w:pPr>
      <w:r>
        <w:rPr>
          <w:snapToGrid w:val="0"/>
        </w:rPr>
        <w:tab/>
        <w:t>(i)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(ii)</w:t>
      </w:r>
      <w:r>
        <w:rPr>
          <w:snapToGrid w:val="0"/>
        </w:rPr>
        <w:tab/>
        <w:t>the technical advice available to the applicant; and</w:t>
      </w:r>
    </w:p>
    <w:p>
      <w:pPr>
        <w:pStyle w:val="Indenti"/>
        <w:rPr>
          <w:snapToGrid w:val="0"/>
        </w:rPr>
      </w:pPr>
      <w:r>
        <w:rPr>
          <w:snapToGrid w:val="0"/>
        </w:rPr>
        <w:tab/>
        <w:t>(iii)</w:t>
      </w:r>
      <w:r>
        <w:rPr>
          <w:snapToGrid w:val="0"/>
        </w:rPr>
        <w:tab/>
        <w:t>the financial resources available to the applicant; and</w:t>
      </w:r>
    </w:p>
    <w:p>
      <w:pPr>
        <w:pStyle w:val="Indenti"/>
        <w:rPr>
          <w:snapToGrid w:val="0"/>
        </w:rPr>
      </w:pPr>
      <w:r>
        <w:rPr>
          <w:snapToGrid w:val="0"/>
        </w:rPr>
        <w:tab/>
        <w:t>(iv)</w:t>
      </w:r>
      <w:r>
        <w:rPr>
          <w:snapToGrid w:val="0"/>
        </w:rPr>
        <w:tab/>
        <w:t>if the licence is to be held by more than one person, the share in the licence that each prospective holder will hold;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1657" w:name="_Toc445026890"/>
      <w:bookmarkStart w:id="1658" w:name="_Toc445088494"/>
      <w:bookmarkStart w:id="1659" w:name="_Toc445112987"/>
      <w:bookmarkStart w:id="1660" w:name="_Toc518095484"/>
      <w:bookmarkStart w:id="1661" w:name="_Toc37566848"/>
      <w:bookmarkStart w:id="1662" w:name="_Toc38777859"/>
      <w:bookmarkStart w:id="1663" w:name="_Toc72913160"/>
      <w:r>
        <w:rPr>
          <w:rStyle w:val="CharSectno"/>
        </w:rPr>
        <w:t>222</w:t>
      </w:r>
      <w:r>
        <w:rPr>
          <w:snapToGrid w:val="0"/>
        </w:rPr>
        <w:t>.</w:t>
      </w:r>
      <w:r>
        <w:rPr>
          <w:snapToGrid w:val="0"/>
        </w:rPr>
        <w:tab/>
        <w:t>Payment of fee</w:t>
      </w:r>
      <w:bookmarkEnd w:id="1657"/>
      <w:bookmarkEnd w:id="1658"/>
      <w:bookmarkEnd w:id="1659"/>
      <w:bookmarkEnd w:id="1660"/>
      <w:bookmarkEnd w:id="1661"/>
      <w:bookmarkEnd w:id="1662"/>
      <w:bookmarkEnd w:id="1663"/>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664" w:name="_Toc445026891"/>
      <w:bookmarkStart w:id="1665" w:name="_Toc445088495"/>
      <w:bookmarkStart w:id="1666" w:name="_Toc445112988"/>
      <w:bookmarkStart w:id="1667" w:name="_Toc518095485"/>
      <w:bookmarkStart w:id="1668" w:name="_Toc37566849"/>
      <w:bookmarkStart w:id="1669" w:name="_Toc38777860"/>
      <w:bookmarkStart w:id="1670" w:name="_Toc72913161"/>
      <w:r>
        <w:rPr>
          <w:rStyle w:val="CharSectno"/>
        </w:rPr>
        <w:t>223</w:t>
      </w:r>
      <w:r>
        <w:rPr>
          <w:snapToGrid w:val="0"/>
        </w:rPr>
        <w:t>.</w:t>
      </w:r>
      <w:r>
        <w:rPr>
          <w:snapToGrid w:val="0"/>
        </w:rPr>
        <w:tab/>
        <w:t>Request for further information</w:t>
      </w:r>
      <w:bookmarkEnd w:id="1664"/>
      <w:bookmarkEnd w:id="1665"/>
      <w:bookmarkEnd w:id="1666"/>
      <w:bookmarkEnd w:id="1667"/>
      <w:bookmarkEnd w:id="1668"/>
      <w:bookmarkEnd w:id="1669"/>
      <w:bookmarkEnd w:id="1670"/>
      <w:r>
        <w:rPr>
          <w:snapToGrid w:val="0"/>
        </w:rPr>
        <w:t xml:space="preserve"> </w:t>
      </w:r>
    </w:p>
    <w:p>
      <w:pPr>
        <w:pStyle w:val="Subsection"/>
        <w:rPr>
          <w:snapToGrid w:val="0"/>
        </w:rPr>
      </w:pPr>
      <w:r>
        <w:rPr>
          <w:snapToGrid w:val="0"/>
        </w:rPr>
        <w:tab/>
        <w:t>(1)</w:t>
      </w:r>
      <w:r>
        <w:rPr>
          <w:snapToGrid w:val="0"/>
        </w:rPr>
        <w:tab/>
        <w:t>The Minister may ask the applicant for further information about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671" w:name="_Toc445026892"/>
      <w:bookmarkStart w:id="1672" w:name="_Toc445088496"/>
      <w:bookmarkStart w:id="1673" w:name="_Toc445112989"/>
      <w:bookmarkStart w:id="1674" w:name="_Toc518095486"/>
      <w:bookmarkStart w:id="1675" w:name="_Toc37566850"/>
      <w:bookmarkStart w:id="1676" w:name="_Toc38777861"/>
      <w:bookmarkStart w:id="1677" w:name="_Toc72913162"/>
      <w:r>
        <w:rPr>
          <w:rStyle w:val="CharSectno"/>
        </w:rPr>
        <w:t>224</w:t>
      </w:r>
      <w:r>
        <w:rPr>
          <w:snapToGrid w:val="0"/>
        </w:rPr>
        <w:t>.</w:t>
      </w:r>
      <w:r>
        <w:rPr>
          <w:snapToGrid w:val="0"/>
        </w:rPr>
        <w:tab/>
        <w:t>Section number not used</w:t>
      </w:r>
      <w:bookmarkEnd w:id="1671"/>
      <w:bookmarkEnd w:id="1672"/>
      <w:bookmarkEnd w:id="1673"/>
      <w:bookmarkEnd w:id="1674"/>
      <w:bookmarkEnd w:id="1675"/>
      <w:bookmarkEnd w:id="1676"/>
      <w:bookmarkEnd w:id="1677"/>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678" w:name="_Toc445026893"/>
      <w:bookmarkStart w:id="1679" w:name="_Toc445088497"/>
      <w:bookmarkStart w:id="1680" w:name="_Toc445112990"/>
      <w:bookmarkStart w:id="1681" w:name="_Toc518095487"/>
      <w:bookmarkStart w:id="1682" w:name="_Toc37566851"/>
      <w:bookmarkStart w:id="1683" w:name="_Toc38777862"/>
      <w:bookmarkStart w:id="1684" w:name="_Toc72913163"/>
      <w:r>
        <w:rPr>
          <w:rStyle w:val="CharSectno"/>
        </w:rPr>
        <w:t>225</w:t>
      </w:r>
      <w:r>
        <w:rPr>
          <w:snapToGrid w:val="0"/>
        </w:rPr>
        <w:t>.</w:t>
      </w:r>
      <w:r>
        <w:rPr>
          <w:snapToGrid w:val="0"/>
        </w:rPr>
        <w:tab/>
        <w:t>Minister may provisionally grant licence</w:t>
      </w:r>
      <w:bookmarkEnd w:id="1678"/>
      <w:bookmarkEnd w:id="1679"/>
      <w:bookmarkEnd w:id="1680"/>
      <w:bookmarkEnd w:id="1681"/>
      <w:bookmarkEnd w:id="1682"/>
      <w:bookmarkEnd w:id="1683"/>
      <w:bookmarkEnd w:id="1684"/>
      <w:r>
        <w:rPr>
          <w:snapToGrid w:val="0"/>
        </w:rPr>
        <w:t xml:space="preserve"> </w:t>
      </w:r>
    </w:p>
    <w:p>
      <w:pPr>
        <w:pStyle w:val="Subsection"/>
        <w:rPr>
          <w:snapToGrid w:val="0"/>
        </w:rPr>
      </w:pPr>
      <w:r>
        <w:rPr>
          <w:snapToGrid w:val="0"/>
        </w:rPr>
        <w:tab/>
        <w:t>(1)</w:t>
      </w:r>
      <w:r>
        <w:rPr>
          <w:snapToGrid w:val="0"/>
        </w:rPr>
        <w:tab/>
        <w:t>The Minister may provisionally grant a mining licence to an applicant who has done what is required by sections 221 to 223.</w:t>
      </w:r>
    </w:p>
    <w:p>
      <w:pPr>
        <w:pStyle w:val="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218.</w:t>
      </w:r>
    </w:p>
    <w:p>
      <w:pPr>
        <w:pStyle w:val="Subsection"/>
        <w:rPr>
          <w:snapToGrid w:val="0"/>
        </w:rPr>
      </w:pPr>
      <w:r>
        <w:rPr>
          <w:snapToGrid w:val="0"/>
        </w:rPr>
        <w:tab/>
        <w:t>(3)</w:t>
      </w:r>
      <w:r>
        <w:rPr>
          <w:snapToGrid w:val="0"/>
        </w:rPr>
        <w:tab/>
        <w:t>If the Minister refuses to grant a licence under subsection (1) the Minister must give the applicant notice of the refusal.</w:t>
      </w:r>
    </w:p>
    <w:p>
      <w:pPr>
        <w:pStyle w:val="Heading5"/>
        <w:rPr>
          <w:snapToGrid w:val="0"/>
        </w:rPr>
      </w:pPr>
      <w:bookmarkStart w:id="1685" w:name="_Toc445026894"/>
      <w:bookmarkStart w:id="1686" w:name="_Toc445088498"/>
      <w:bookmarkStart w:id="1687" w:name="_Toc445112991"/>
      <w:bookmarkStart w:id="1688" w:name="_Toc518095488"/>
      <w:bookmarkStart w:id="1689" w:name="_Toc37566852"/>
      <w:bookmarkStart w:id="1690" w:name="_Toc38777863"/>
      <w:bookmarkStart w:id="1691" w:name="_Toc72913164"/>
      <w:r>
        <w:rPr>
          <w:rStyle w:val="CharSectno"/>
        </w:rPr>
        <w:t>226</w:t>
      </w:r>
      <w:r>
        <w:rPr>
          <w:snapToGrid w:val="0"/>
        </w:rPr>
        <w:t>.</w:t>
      </w:r>
      <w:r>
        <w:rPr>
          <w:snapToGrid w:val="0"/>
        </w:rPr>
        <w:tab/>
        <w:t>Restriction in case of marine nature reserve or marine park</w:t>
      </w:r>
      <w:bookmarkEnd w:id="1685"/>
      <w:bookmarkEnd w:id="1686"/>
      <w:bookmarkEnd w:id="1687"/>
      <w:bookmarkEnd w:id="1688"/>
      <w:bookmarkEnd w:id="1689"/>
      <w:bookmarkEnd w:id="1690"/>
      <w:bookmarkEnd w:id="1691"/>
      <w:r>
        <w:rPr>
          <w:snapToGrid w:val="0"/>
        </w:rPr>
        <w:t xml:space="preserve"> </w:t>
      </w:r>
    </w:p>
    <w:p>
      <w:pPr>
        <w:pStyle w:val="Subsection"/>
        <w:rPr>
          <w:snapToGrid w:val="0"/>
        </w:rPr>
      </w:pPr>
      <w:r>
        <w:rPr>
          <w:snapToGrid w:val="0"/>
        </w:rPr>
        <w:tab/>
      </w:r>
      <w:r>
        <w:rPr>
          <w:snapToGrid w:val="0"/>
        </w:rPr>
        <w:tab/>
        <w:t>In the case of the provisional grant of a mining licence over a marine nature reserve or a marine park, section 225 has effect subject to section 38A(2).</w:t>
      </w:r>
    </w:p>
    <w:p>
      <w:pPr>
        <w:pStyle w:val="NotesPerm"/>
        <w:tabs>
          <w:tab w:val="left" w:pos="851"/>
        </w:tabs>
        <w:spacing w:before="120"/>
        <w:ind w:left="851" w:hanging="851"/>
        <w:rPr>
          <w:snapToGrid w:val="0"/>
        </w:rPr>
      </w:pPr>
      <w:r>
        <w:rPr>
          <w:snapToGrid w:val="0"/>
        </w:rPr>
        <w:t xml:space="preserve">Note: </w:t>
      </w:r>
      <w:r>
        <w:rPr>
          <w:snapToGrid w:val="0"/>
        </w:rPr>
        <w:tab/>
        <w:t xml:space="preserve">Section 38A(2) requires the consent of Parliament to be obtained to the provisional grant under section 225 of a mining licence over a marine nature reserve or a marine park. </w:t>
      </w:r>
    </w:p>
    <w:p>
      <w:pPr>
        <w:pStyle w:val="Heading5"/>
        <w:rPr>
          <w:snapToGrid w:val="0"/>
        </w:rPr>
      </w:pPr>
      <w:bookmarkStart w:id="1692" w:name="_Toc445026895"/>
      <w:bookmarkStart w:id="1693" w:name="_Toc445088499"/>
      <w:bookmarkStart w:id="1694" w:name="_Toc445112992"/>
      <w:bookmarkStart w:id="1695" w:name="_Toc518095489"/>
      <w:bookmarkStart w:id="1696" w:name="_Toc37566853"/>
      <w:bookmarkStart w:id="1697" w:name="_Toc38777864"/>
      <w:bookmarkStart w:id="1698" w:name="_Toc72913165"/>
      <w:r>
        <w:rPr>
          <w:rStyle w:val="CharSectno"/>
        </w:rPr>
        <w:t>227</w:t>
      </w:r>
      <w:r>
        <w:rPr>
          <w:snapToGrid w:val="0"/>
        </w:rPr>
        <w:t>.</w:t>
      </w:r>
      <w:r>
        <w:rPr>
          <w:snapToGrid w:val="0"/>
        </w:rPr>
        <w:tab/>
        <w:t>Successful applicant must be notified</w:t>
      </w:r>
      <w:bookmarkEnd w:id="1692"/>
      <w:bookmarkEnd w:id="1693"/>
      <w:bookmarkEnd w:id="1694"/>
      <w:bookmarkEnd w:id="1695"/>
      <w:bookmarkEnd w:id="1696"/>
      <w:bookmarkEnd w:id="1697"/>
      <w:bookmarkEnd w:id="1698"/>
      <w:r>
        <w:rPr>
          <w:snapToGrid w:val="0"/>
        </w:rPr>
        <w:t xml:space="preserve"> </w:t>
      </w:r>
    </w:p>
    <w:p>
      <w:pPr>
        <w:pStyle w:val="Subsection"/>
        <w:rPr>
          <w:snapToGrid w:val="0"/>
        </w:rPr>
      </w:pPr>
      <w:r>
        <w:rPr>
          <w:snapToGrid w:val="0"/>
        </w:rPr>
        <w:tab/>
        <w:t>(1)</w:t>
      </w:r>
      <w:r>
        <w:rPr>
          <w:snapToGrid w:val="0"/>
        </w:rPr>
        <w:tab/>
        <w:t>If the Minister provisionally grants a mining licence under section 225 or 231, the Minister must give the provisional holder — </w:t>
      </w:r>
    </w:p>
    <w:p>
      <w:pPr>
        <w:pStyle w:val="Indenta"/>
        <w:rPr>
          <w:snapToGrid w:val="0"/>
        </w:rPr>
      </w:pPr>
      <w:r>
        <w:rPr>
          <w:snapToGrid w:val="0"/>
        </w:rPr>
        <w:tab/>
        <w:t>(a)</w:t>
      </w:r>
      <w:r>
        <w:rPr>
          <w:snapToGrid w:val="0"/>
        </w:rPr>
        <w:tab/>
        <w:t>the licence; and</w:t>
      </w:r>
    </w:p>
    <w:p>
      <w:pPr>
        <w:pStyle w:val="Indenta"/>
        <w:rPr>
          <w:snapToGrid w:val="0"/>
        </w:rPr>
      </w:pPr>
      <w:r>
        <w:rPr>
          <w:snapToGrid w:val="0"/>
        </w:rPr>
        <w:tab/>
        <w:t>(b)</w:t>
      </w:r>
      <w:r>
        <w:rPr>
          <w:snapToGrid w:val="0"/>
        </w:rPr>
        <w:tab/>
        <w:t>written notice that the provisional grant will lapse unless the provisional holder, within 30 days after the day on which the notice is given — </w:t>
      </w:r>
    </w:p>
    <w:p>
      <w:pPr>
        <w:pStyle w:val="Indenti"/>
        <w:rPr>
          <w:snapToGrid w:val="0"/>
        </w:rPr>
      </w:pPr>
      <w:r>
        <w:rPr>
          <w:snapToGrid w:val="0"/>
        </w:rPr>
        <w:tab/>
        <w:t>(i)</w:t>
      </w:r>
      <w:r>
        <w:rPr>
          <w:snapToGrid w:val="0"/>
        </w:rPr>
        <w:tab/>
        <w:t>gives the Minister a written acceptance of the grant; and</w:t>
      </w:r>
    </w:p>
    <w:p>
      <w:pPr>
        <w:pStyle w:val="Indenti"/>
        <w:rPr>
          <w:snapToGrid w:val="0"/>
        </w:rPr>
      </w:pPr>
      <w:r>
        <w:rPr>
          <w:snapToGrid w:val="0"/>
        </w:rPr>
        <w:tab/>
        <w:t>(ii)</w:t>
      </w:r>
      <w:r>
        <w:rPr>
          <w:snapToGrid w:val="0"/>
        </w:rPr>
        <w:tab/>
        <w:t>lodges any security required under section 399; and</w:t>
      </w:r>
    </w:p>
    <w:p>
      <w:pPr>
        <w:pStyle w:val="Indenti"/>
        <w:rPr>
          <w:snapToGrid w:val="0"/>
        </w:rPr>
      </w:pPr>
      <w:r>
        <w:rPr>
          <w:snapToGrid w:val="0"/>
        </w:rPr>
        <w:tab/>
        <w:t>(iii)</w:t>
      </w:r>
      <w:r>
        <w:rPr>
          <w:snapToGrid w:val="0"/>
        </w:rPr>
        <w:tab/>
        <w:t>pays the fee that must be paid for the licence under section 425; and</w:t>
      </w:r>
    </w:p>
    <w:p>
      <w:pPr>
        <w:pStyle w:val="Indenti"/>
        <w:keepNext/>
        <w:keepLines/>
        <w:rPr>
          <w:snapToGrid w:val="0"/>
        </w:rPr>
      </w:pPr>
      <w:r>
        <w:rPr>
          <w:snapToGrid w:val="0"/>
        </w:rPr>
        <w:tab/>
        <w:t>(iv)</w:t>
      </w:r>
      <w:r>
        <w:rPr>
          <w:snapToGrid w:val="0"/>
        </w:rPr>
        <w:tab/>
        <w:t>if the tender is determined on the basis of the amounts of money offered for the licence, pays to the Minister the amount that the provisional holder offered for the licence under section 221(1)(d).</w:t>
      </w:r>
    </w:p>
    <w:p>
      <w:pPr>
        <w:pStyle w:val="Subsection"/>
        <w:rPr>
          <w:snapToGrid w:val="0"/>
        </w:rPr>
      </w:pPr>
      <w:r>
        <w:rPr>
          <w:snapToGrid w:val="0"/>
        </w:rPr>
        <w:tab/>
        <w:t>(2)</w:t>
      </w:r>
      <w:r>
        <w:rPr>
          <w:snapToGrid w:val="0"/>
        </w:rPr>
        <w:tab/>
        <w:t>The licence must specify — </w:t>
      </w:r>
    </w:p>
    <w:p>
      <w:pPr>
        <w:pStyle w:val="Indenta"/>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NotesPerm"/>
        <w:tabs>
          <w:tab w:val="left" w:pos="851"/>
        </w:tabs>
        <w:spacing w:before="120"/>
        <w:ind w:left="851" w:hanging="851"/>
        <w:rPr>
          <w:snapToGrid w:val="0"/>
        </w:rPr>
      </w:pPr>
      <w:r>
        <w:rPr>
          <w:snapToGrid w:val="0"/>
        </w:rPr>
        <w:t xml:space="preserve">Note: </w:t>
      </w:r>
      <w:r>
        <w:rPr>
          <w:snapToGrid w:val="0"/>
        </w:rPr>
        <w:tab/>
        <w:t>For the term of a licence see section 217(2).</w:t>
      </w:r>
    </w:p>
    <w:p>
      <w:pPr>
        <w:pStyle w:val="Heading5"/>
        <w:rPr>
          <w:snapToGrid w:val="0"/>
        </w:rPr>
      </w:pPr>
      <w:bookmarkStart w:id="1699" w:name="_Toc445026896"/>
      <w:bookmarkStart w:id="1700" w:name="_Toc445088500"/>
      <w:bookmarkStart w:id="1701" w:name="_Toc445112993"/>
      <w:bookmarkStart w:id="1702" w:name="_Toc518095490"/>
      <w:bookmarkStart w:id="1703" w:name="_Toc37566854"/>
      <w:bookmarkStart w:id="1704" w:name="_Toc38777865"/>
      <w:bookmarkStart w:id="1705" w:name="_Toc72913166"/>
      <w:r>
        <w:rPr>
          <w:rStyle w:val="CharSectno"/>
        </w:rPr>
        <w:t>228</w:t>
      </w:r>
      <w:r>
        <w:rPr>
          <w:snapToGrid w:val="0"/>
        </w:rPr>
        <w:t>.</w:t>
      </w:r>
      <w:r>
        <w:rPr>
          <w:snapToGrid w:val="0"/>
        </w:rPr>
        <w:tab/>
        <w:t>Acceptance of grant of mining licence over tender blocks</w:t>
      </w:r>
      <w:bookmarkEnd w:id="1699"/>
      <w:bookmarkEnd w:id="1700"/>
      <w:bookmarkEnd w:id="1701"/>
      <w:bookmarkEnd w:id="1702"/>
      <w:bookmarkEnd w:id="1703"/>
      <w:bookmarkEnd w:id="1704"/>
      <w:bookmarkEnd w:id="1705"/>
      <w:r>
        <w:rPr>
          <w:snapToGrid w:val="0"/>
        </w:rPr>
        <w:t xml:space="preserve"> </w:t>
      </w:r>
    </w:p>
    <w:p>
      <w:pPr>
        <w:pStyle w:val="Subsection"/>
        <w:rPr>
          <w:snapToGrid w:val="0"/>
        </w:rPr>
      </w:pPr>
      <w:r>
        <w:rPr>
          <w:snapToGrid w:val="0"/>
        </w:rPr>
        <w:tab/>
      </w:r>
      <w:r>
        <w:rPr>
          <w:snapToGrid w:val="0"/>
        </w:rPr>
        <w:tab/>
        <w:t>The provisional grant of a mining licence is properly accepted by the provisional holder if, within 30 days after the day on which the provisional holder is given notice under section 227,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 and</w:t>
      </w:r>
    </w:p>
    <w:p>
      <w:pPr>
        <w:pStyle w:val="Indenta"/>
        <w:rPr>
          <w:snapToGrid w:val="0"/>
        </w:rPr>
      </w:pPr>
      <w:r>
        <w:rPr>
          <w:snapToGrid w:val="0"/>
        </w:rPr>
        <w:tab/>
        <w:t>(d)</w:t>
      </w:r>
      <w:r>
        <w:rPr>
          <w:snapToGrid w:val="0"/>
        </w:rPr>
        <w:tab/>
        <w:t>if the tender is determined on the basis of the amounts of money offered for the licence, pays to the Minister the amount that the provisional holder offered for the licence under section 221(1)(d).</w:t>
      </w:r>
    </w:p>
    <w:p>
      <w:pPr>
        <w:pStyle w:val="NotesPerm"/>
        <w:tabs>
          <w:tab w:val="left" w:pos="851"/>
        </w:tabs>
        <w:spacing w:before="120"/>
        <w:ind w:left="851" w:hanging="851"/>
        <w:rPr>
          <w:snapToGrid w:val="0"/>
        </w:rPr>
      </w:pPr>
      <w:r>
        <w:rPr>
          <w:snapToGrid w:val="0"/>
        </w:rPr>
        <w:t xml:space="preserve">Note: </w:t>
      </w:r>
      <w:r>
        <w:rPr>
          <w:snapToGrid w:val="0"/>
        </w:rPr>
        <w:tab/>
        <w:t>Under section 232, the grant of the licence cannot be effective before it is registered (see section 333 for registration).</w:t>
      </w:r>
    </w:p>
    <w:p>
      <w:pPr>
        <w:pStyle w:val="Heading5"/>
        <w:rPr>
          <w:snapToGrid w:val="0"/>
        </w:rPr>
      </w:pPr>
      <w:bookmarkStart w:id="1706" w:name="_Toc445026897"/>
      <w:bookmarkStart w:id="1707" w:name="_Toc445088501"/>
      <w:bookmarkStart w:id="1708" w:name="_Toc445112994"/>
      <w:bookmarkStart w:id="1709" w:name="_Toc518095491"/>
      <w:bookmarkStart w:id="1710" w:name="_Toc37566855"/>
      <w:bookmarkStart w:id="1711" w:name="_Toc38777866"/>
      <w:bookmarkStart w:id="1712" w:name="_Toc72913167"/>
      <w:r>
        <w:rPr>
          <w:rStyle w:val="CharSectno"/>
        </w:rPr>
        <w:t>229</w:t>
      </w:r>
      <w:r>
        <w:rPr>
          <w:snapToGrid w:val="0"/>
        </w:rPr>
        <w:t>.</w:t>
      </w:r>
      <w:r>
        <w:rPr>
          <w:snapToGrid w:val="0"/>
        </w:rPr>
        <w:tab/>
        <w:t>Conditions applicable to licence on grant</w:t>
      </w:r>
      <w:bookmarkEnd w:id="1706"/>
      <w:bookmarkEnd w:id="1707"/>
      <w:bookmarkEnd w:id="1708"/>
      <w:bookmarkEnd w:id="1709"/>
      <w:bookmarkEnd w:id="1710"/>
      <w:bookmarkEnd w:id="1711"/>
      <w:bookmarkEnd w:id="1712"/>
      <w:r>
        <w:rPr>
          <w:snapToGrid w:val="0"/>
        </w:rPr>
        <w:t xml:space="preserve"> </w:t>
      </w:r>
    </w:p>
    <w:p>
      <w:pPr>
        <w:pStyle w:val="Subsection"/>
        <w:rPr>
          <w:snapToGrid w:val="0"/>
        </w:rPr>
      </w:pPr>
      <w:r>
        <w:rPr>
          <w:snapToGrid w:val="0"/>
        </w:rPr>
        <w:tab/>
        <w:t>(1)</w:t>
      </w:r>
      <w:r>
        <w:rPr>
          <w:snapToGrid w:val="0"/>
        </w:rPr>
        <w:tab/>
        <w:t>If the provisional grant of the licence is properly accepted, the licence is subject to the conditions determined under section 217.</w:t>
      </w:r>
    </w:p>
    <w:p>
      <w:pPr>
        <w:pStyle w:val="Subsection"/>
        <w:rPr>
          <w:snapToGrid w:val="0"/>
        </w:rPr>
      </w:pPr>
      <w:r>
        <w:rPr>
          <w:snapToGrid w:val="0"/>
        </w:rPr>
        <w:tab/>
        <w:t>(2)</w:t>
      </w:r>
      <w:r>
        <w:rPr>
          <w:snapToGrid w:val="0"/>
        </w:rPr>
        <w:tab/>
        <w:t>If subsection (2) of section 38A applies, the licence is also subject to the conditions specified in a resolution referred to in that subsection.</w:t>
      </w:r>
    </w:p>
    <w:p>
      <w:pPr>
        <w:pStyle w:val="Heading5"/>
        <w:rPr>
          <w:snapToGrid w:val="0"/>
        </w:rPr>
      </w:pPr>
      <w:bookmarkStart w:id="1713" w:name="_Toc445026898"/>
      <w:bookmarkStart w:id="1714" w:name="_Toc445088502"/>
      <w:bookmarkStart w:id="1715" w:name="_Toc445112995"/>
      <w:bookmarkStart w:id="1716" w:name="_Toc518095492"/>
      <w:bookmarkStart w:id="1717" w:name="_Toc37566856"/>
      <w:bookmarkStart w:id="1718" w:name="_Toc38777867"/>
      <w:bookmarkStart w:id="1719" w:name="_Toc72913168"/>
      <w:r>
        <w:rPr>
          <w:rStyle w:val="CharSectno"/>
        </w:rPr>
        <w:t>230</w:t>
      </w:r>
      <w:r>
        <w:rPr>
          <w:snapToGrid w:val="0"/>
        </w:rPr>
        <w:t>.</w:t>
      </w:r>
      <w:r>
        <w:rPr>
          <w:snapToGrid w:val="0"/>
        </w:rPr>
        <w:tab/>
        <w:t>Lapse of provisional grant of mining licence</w:t>
      </w:r>
      <w:bookmarkEnd w:id="1713"/>
      <w:bookmarkEnd w:id="1714"/>
      <w:bookmarkEnd w:id="1715"/>
      <w:bookmarkEnd w:id="1716"/>
      <w:bookmarkEnd w:id="1717"/>
      <w:bookmarkEnd w:id="1718"/>
      <w:bookmarkEnd w:id="1719"/>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228, the provisional grant lapses.</w:t>
      </w:r>
    </w:p>
    <w:p>
      <w:pPr>
        <w:pStyle w:val="Heading5"/>
        <w:rPr>
          <w:snapToGrid w:val="0"/>
        </w:rPr>
      </w:pPr>
      <w:bookmarkStart w:id="1720" w:name="_Toc445026899"/>
      <w:bookmarkStart w:id="1721" w:name="_Toc445088503"/>
      <w:bookmarkStart w:id="1722" w:name="_Toc445112996"/>
      <w:bookmarkStart w:id="1723" w:name="_Toc518095493"/>
      <w:bookmarkStart w:id="1724" w:name="_Toc37566857"/>
      <w:bookmarkStart w:id="1725" w:name="_Toc38777868"/>
      <w:bookmarkStart w:id="1726" w:name="_Toc72913169"/>
      <w:r>
        <w:rPr>
          <w:rStyle w:val="CharSectno"/>
        </w:rPr>
        <w:t>231</w:t>
      </w:r>
      <w:r>
        <w:rPr>
          <w:snapToGrid w:val="0"/>
        </w:rPr>
        <w:t>.</w:t>
      </w:r>
      <w:r>
        <w:rPr>
          <w:snapToGrid w:val="0"/>
        </w:rPr>
        <w:tab/>
        <w:t>Provisional grant to next applicant if grant lapses</w:t>
      </w:r>
      <w:bookmarkEnd w:id="1720"/>
      <w:bookmarkEnd w:id="1721"/>
      <w:bookmarkEnd w:id="1722"/>
      <w:bookmarkEnd w:id="1723"/>
      <w:bookmarkEnd w:id="1724"/>
      <w:bookmarkEnd w:id="1725"/>
      <w:bookmarkEnd w:id="1726"/>
      <w:r>
        <w:rPr>
          <w:snapToGrid w:val="0"/>
        </w:rPr>
        <w:t xml:space="preserve"> </w:t>
      </w:r>
    </w:p>
    <w:p>
      <w:pPr>
        <w:pStyle w:val="Subsection"/>
        <w:rPr>
          <w:snapToGrid w:val="0"/>
        </w:rPr>
      </w:pPr>
      <w:r>
        <w:rPr>
          <w:snapToGrid w:val="0"/>
        </w:rPr>
        <w:tab/>
        <w:t>(1)</w:t>
      </w:r>
      <w:r>
        <w:rPr>
          <w:snapToGrid w:val="0"/>
        </w:rPr>
        <w:tab/>
        <w:t>If the provisional grant of the licence lapses under section 230, the Minister may provisionally grant the licence to another of the applicants for the licence.</w:t>
      </w:r>
    </w:p>
    <w:p>
      <w:pPr>
        <w:pStyle w:val="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218.</w:t>
      </w:r>
    </w:p>
    <w:p>
      <w:pPr>
        <w:pStyle w:val="Subsection"/>
        <w:rPr>
          <w:snapToGrid w:val="0"/>
        </w:rPr>
      </w:pPr>
      <w:r>
        <w:rPr>
          <w:snapToGrid w:val="0"/>
        </w:rPr>
        <w:tab/>
        <w:t>(3)</w:t>
      </w:r>
      <w:r>
        <w:rPr>
          <w:snapToGrid w:val="0"/>
        </w:rPr>
        <w:tab/>
        <w:t>In the case of the provisional grant of a licence over a marine nature reserve or a marine park, subsection (1) has effect subject to section 38A(2).</w:t>
      </w:r>
    </w:p>
    <w:p>
      <w:pPr>
        <w:pStyle w:val="NotesPerm"/>
        <w:tabs>
          <w:tab w:val="left" w:pos="851"/>
        </w:tabs>
        <w:spacing w:before="120"/>
        <w:ind w:left="851" w:hanging="851"/>
        <w:rPr>
          <w:snapToGrid w:val="0"/>
        </w:rPr>
      </w:pPr>
      <w:r>
        <w:rPr>
          <w:snapToGrid w:val="0"/>
        </w:rPr>
        <w:t xml:space="preserve">Note: </w:t>
      </w:r>
      <w:r>
        <w:rPr>
          <w:snapToGrid w:val="0"/>
        </w:rPr>
        <w:tab/>
        <w:t xml:space="preserve">Section 38A(2) requires the consent of Parliament to be obtained to the provisional grant under section 231 of a mining licence over a marine nature reserve or a marine park. </w:t>
      </w:r>
    </w:p>
    <w:p>
      <w:pPr>
        <w:pStyle w:val="Heading4"/>
        <w:rPr>
          <w:b/>
        </w:rPr>
      </w:pPr>
      <w:bookmarkStart w:id="1727" w:name="_Toc72913170"/>
      <w:r>
        <w:rPr>
          <w:b/>
          <w:snapToGrid w:val="0"/>
        </w:rPr>
        <w:t>Division 4 — Duration of mining licence</w:t>
      </w:r>
      <w:bookmarkEnd w:id="1727"/>
    </w:p>
    <w:p>
      <w:pPr>
        <w:pStyle w:val="Heading5"/>
        <w:rPr>
          <w:snapToGrid w:val="0"/>
        </w:rPr>
      </w:pPr>
      <w:bookmarkStart w:id="1728" w:name="_Toc445026900"/>
      <w:bookmarkStart w:id="1729" w:name="_Toc445088504"/>
      <w:bookmarkStart w:id="1730" w:name="_Toc445112997"/>
      <w:bookmarkStart w:id="1731" w:name="_Toc518095494"/>
      <w:bookmarkStart w:id="1732" w:name="_Toc37566858"/>
      <w:bookmarkStart w:id="1733" w:name="_Toc38777869"/>
      <w:bookmarkStart w:id="1734" w:name="_Toc72913171"/>
      <w:r>
        <w:rPr>
          <w:rStyle w:val="CharSectno"/>
        </w:rPr>
        <w:t>232</w:t>
      </w:r>
      <w:r>
        <w:rPr>
          <w:snapToGrid w:val="0"/>
        </w:rPr>
        <w:t>.</w:t>
      </w:r>
      <w:r>
        <w:rPr>
          <w:snapToGrid w:val="0"/>
        </w:rPr>
        <w:tab/>
        <w:t>Initial term of mining licence</w:t>
      </w:r>
      <w:bookmarkEnd w:id="1728"/>
      <w:bookmarkEnd w:id="1729"/>
      <w:bookmarkEnd w:id="1730"/>
      <w:bookmarkEnd w:id="1731"/>
      <w:bookmarkEnd w:id="1732"/>
      <w:bookmarkEnd w:id="1733"/>
      <w:bookmarkEnd w:id="1734"/>
      <w:r>
        <w:rPr>
          <w:snapToGrid w:val="0"/>
        </w:rPr>
        <w:t xml:space="preserve"> </w:t>
      </w:r>
    </w:p>
    <w:p>
      <w:pPr>
        <w:pStyle w:val="Subsection"/>
        <w:rPr>
          <w:snapToGrid w:val="0"/>
        </w:rPr>
      </w:pPr>
      <w:r>
        <w:rPr>
          <w:snapToGrid w:val="0"/>
        </w:rPr>
        <w:tab/>
        <w:t>(1)</w:t>
      </w:r>
      <w:r>
        <w:rPr>
          <w:snapToGrid w:val="0"/>
        </w:rPr>
        <w:tab/>
        <w:t>A mining licence comes into force on — </w:t>
      </w:r>
    </w:p>
    <w:p>
      <w:pPr>
        <w:pStyle w:val="Indenta"/>
        <w:rPr>
          <w:snapToGrid w:val="0"/>
        </w:rPr>
      </w:pPr>
      <w:r>
        <w:rPr>
          <w:snapToGrid w:val="0"/>
        </w:rPr>
        <w:tab/>
        <w:t>(a)</w:t>
      </w:r>
      <w:r>
        <w:rPr>
          <w:snapToGrid w:val="0"/>
        </w:rPr>
        <w:tab/>
        <w:t>the day on which the grant of the licence is registered; or</w:t>
      </w:r>
    </w:p>
    <w:p>
      <w:pPr>
        <w:pStyle w:val="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Subsection"/>
        <w:rPr>
          <w:snapToGrid w:val="0"/>
        </w:rPr>
      </w:pPr>
      <w:r>
        <w:rPr>
          <w:snapToGrid w:val="0"/>
        </w:rPr>
        <w:tab/>
        <w:t>(2)</w:t>
      </w:r>
      <w:r>
        <w:rPr>
          <w:snapToGrid w:val="0"/>
        </w:rPr>
        <w:tab/>
        <w:t>The initial term of a mining licence ends — </w:t>
      </w:r>
    </w:p>
    <w:p>
      <w:pPr>
        <w:pStyle w:val="Indenta"/>
        <w:rPr>
          <w:snapToGrid w:val="0"/>
        </w:rPr>
      </w:pPr>
      <w:r>
        <w:rPr>
          <w:snapToGrid w:val="0"/>
        </w:rPr>
        <w:tab/>
        <w:t>(a)</w:t>
      </w:r>
      <w:r>
        <w:rPr>
          <w:snapToGrid w:val="0"/>
        </w:rPr>
        <w:tab/>
        <w:t>if the licence is granted under Division 2, at the end of the period specified in the licence under section 209(1); or</w:t>
      </w:r>
    </w:p>
    <w:p>
      <w:pPr>
        <w:pStyle w:val="Indenta"/>
        <w:rPr>
          <w:snapToGrid w:val="0"/>
        </w:rPr>
      </w:pPr>
      <w:r>
        <w:rPr>
          <w:snapToGrid w:val="0"/>
        </w:rPr>
        <w:tab/>
        <w:t>(b)</w:t>
      </w:r>
      <w:r>
        <w:rPr>
          <w:snapToGrid w:val="0"/>
        </w:rPr>
        <w:tab/>
        <w:t>if the licence is granted under Division 3, at the end of the period specified under section 227(2).</w:t>
      </w:r>
    </w:p>
    <w:p>
      <w:pPr>
        <w:pStyle w:val="NotesPerm"/>
        <w:tabs>
          <w:tab w:val="left" w:pos="851"/>
        </w:tabs>
        <w:spacing w:before="120"/>
        <w:ind w:left="851" w:hanging="851"/>
        <w:rPr>
          <w:snapToGrid w:val="0"/>
        </w:rPr>
      </w:pPr>
      <w:r>
        <w:rPr>
          <w:snapToGrid w:val="0"/>
        </w:rPr>
        <w:t xml:space="preserve">Note: </w:t>
      </w:r>
      <w:r>
        <w:rPr>
          <w:snapToGrid w:val="0"/>
        </w:rPr>
        <w:tab/>
        <w:t>The licence may be surrendered at any time (see section 264).</w:t>
      </w:r>
    </w:p>
    <w:p>
      <w:pPr>
        <w:pStyle w:val="Subsection"/>
        <w:rPr>
          <w:snapToGrid w:val="0"/>
        </w:rPr>
      </w:pPr>
      <w:r>
        <w:rPr>
          <w:snapToGrid w:val="0"/>
        </w:rPr>
        <w:tab/>
        <w:t>(3)</w:t>
      </w:r>
      <w:r>
        <w:rPr>
          <w:snapToGrid w:val="0"/>
        </w:rPr>
        <w:tab/>
        <w:t>The period runs from — </w:t>
      </w:r>
    </w:p>
    <w:p>
      <w:pPr>
        <w:pStyle w:val="Indenta"/>
        <w:rPr>
          <w:snapToGrid w:val="0"/>
        </w:rPr>
      </w:pPr>
      <w:r>
        <w:rPr>
          <w:snapToGrid w:val="0"/>
        </w:rPr>
        <w:tab/>
        <w:t>(a)</w:t>
      </w:r>
      <w:r>
        <w:rPr>
          <w:snapToGrid w:val="0"/>
        </w:rPr>
        <w:tab/>
        <w:t>the day on which the licence is provisionally granted; or</w:t>
      </w:r>
    </w:p>
    <w:p>
      <w:pPr>
        <w:pStyle w:val="Indenta"/>
        <w:rPr>
          <w:snapToGrid w:val="0"/>
        </w:rPr>
      </w:pPr>
      <w:r>
        <w:rPr>
          <w:snapToGrid w:val="0"/>
        </w:rPr>
        <w:tab/>
        <w:t>(b)</w:t>
      </w:r>
      <w:r>
        <w:rPr>
          <w:snapToGrid w:val="0"/>
        </w:rPr>
        <w:tab/>
        <w:t>if a day later than the day on which the licence is provisionally granted is specified in the licence as its commencement day, that specified day.</w:t>
      </w:r>
    </w:p>
    <w:p>
      <w:pPr>
        <w:pStyle w:val="Heading5"/>
        <w:rPr>
          <w:snapToGrid w:val="0"/>
        </w:rPr>
      </w:pPr>
      <w:bookmarkStart w:id="1735" w:name="_Toc445026901"/>
      <w:bookmarkStart w:id="1736" w:name="_Toc445088505"/>
      <w:bookmarkStart w:id="1737" w:name="_Toc445112998"/>
      <w:bookmarkStart w:id="1738" w:name="_Toc518095495"/>
      <w:bookmarkStart w:id="1739" w:name="_Toc37566859"/>
      <w:bookmarkStart w:id="1740" w:name="_Toc38777870"/>
      <w:bookmarkStart w:id="1741" w:name="_Toc72913172"/>
      <w:r>
        <w:rPr>
          <w:rStyle w:val="CharSectno"/>
        </w:rPr>
        <w:t>233</w:t>
      </w:r>
      <w:r>
        <w:rPr>
          <w:snapToGrid w:val="0"/>
        </w:rPr>
        <w:t>.</w:t>
      </w:r>
      <w:r>
        <w:rPr>
          <w:snapToGrid w:val="0"/>
        </w:rPr>
        <w:tab/>
        <w:t>Term of renewal of licence</w:t>
      </w:r>
      <w:bookmarkEnd w:id="1735"/>
      <w:bookmarkEnd w:id="1736"/>
      <w:bookmarkEnd w:id="1737"/>
      <w:bookmarkEnd w:id="1738"/>
      <w:bookmarkEnd w:id="1739"/>
      <w:bookmarkEnd w:id="1740"/>
      <w:bookmarkEnd w:id="1741"/>
      <w:r>
        <w:rPr>
          <w:snapToGrid w:val="0"/>
        </w:rPr>
        <w:t xml:space="preserve"> </w:t>
      </w:r>
    </w:p>
    <w:p>
      <w:pPr>
        <w:pStyle w:val="Subsection"/>
        <w:rPr>
          <w:snapToGrid w:val="0"/>
        </w:rPr>
      </w:pPr>
      <w:r>
        <w:rPr>
          <w:snapToGrid w:val="0"/>
        </w:rPr>
        <w:tab/>
        <w:t>(1)</w:t>
      </w:r>
      <w:r>
        <w:rPr>
          <w:snapToGrid w:val="0"/>
        </w:rPr>
        <w:tab/>
        <w:t>A renewal of a mining licence comes into force on — </w:t>
      </w:r>
    </w:p>
    <w:p>
      <w:pPr>
        <w:pStyle w:val="Indenta"/>
        <w:rPr>
          <w:snapToGrid w:val="0"/>
        </w:rPr>
      </w:pPr>
      <w:r>
        <w:rPr>
          <w:snapToGrid w:val="0"/>
        </w:rPr>
        <w:tab/>
        <w:t>(a)</w:t>
      </w:r>
      <w:r>
        <w:rPr>
          <w:snapToGrid w:val="0"/>
        </w:rPr>
        <w:tab/>
        <w:t>the day on which the renewal is registered; or</w:t>
      </w:r>
    </w:p>
    <w:p>
      <w:pPr>
        <w:pStyle w:val="Indenta"/>
        <w:rPr>
          <w:snapToGrid w:val="0"/>
        </w:rPr>
      </w:pPr>
      <w:r>
        <w:rPr>
          <w:snapToGrid w:val="0"/>
        </w:rPr>
        <w:tab/>
        <w:t>(b)</w:t>
      </w:r>
      <w:r>
        <w:rPr>
          <w:snapToGrid w:val="0"/>
        </w:rPr>
        <w:tab/>
        <w:t>the day on which the previous term of the licence expires,</w:t>
      </w:r>
    </w:p>
    <w:p>
      <w:pPr>
        <w:pStyle w:val="Subsection"/>
        <w:rPr>
          <w:snapToGrid w:val="0"/>
        </w:rPr>
      </w:pPr>
      <w:r>
        <w:rPr>
          <w:snapToGrid w:val="0"/>
        </w:rPr>
        <w:tab/>
      </w:r>
      <w:r>
        <w:rPr>
          <w:snapToGrid w:val="0"/>
        </w:rPr>
        <w:tab/>
        <w:t>whichever is the later.</w:t>
      </w:r>
    </w:p>
    <w:p>
      <w:pPr>
        <w:pStyle w:val="NotesPerm"/>
        <w:tabs>
          <w:tab w:val="left" w:pos="851"/>
        </w:tabs>
        <w:spacing w:before="120"/>
        <w:ind w:left="851" w:hanging="851"/>
        <w:rPr>
          <w:snapToGrid w:val="0"/>
        </w:rPr>
      </w:pPr>
      <w:r>
        <w:rPr>
          <w:snapToGrid w:val="0"/>
        </w:rPr>
        <w:t xml:space="preserve">Note: </w:t>
      </w:r>
      <w:r>
        <w:rPr>
          <w:snapToGrid w:val="0"/>
        </w:rPr>
        <w:tab/>
        <w:t>See Division 6 for renewal.</w:t>
      </w:r>
    </w:p>
    <w:p>
      <w:pPr>
        <w:pStyle w:val="Subsection"/>
        <w:rPr>
          <w:snapToGrid w:val="0"/>
        </w:rPr>
      </w:pPr>
      <w:r>
        <w:rPr>
          <w:snapToGrid w:val="0"/>
        </w:rPr>
        <w:tab/>
        <w:t>(2)</w:t>
      </w:r>
      <w:r>
        <w:rPr>
          <w:snapToGrid w:val="0"/>
        </w:rPr>
        <w:tab/>
        <w:t>The term of a renewal of a licence ends at the end of the period specified in the notice under section 246.</w:t>
      </w:r>
    </w:p>
    <w:p>
      <w:pPr>
        <w:pStyle w:val="NotesPerm"/>
        <w:tabs>
          <w:tab w:val="left" w:pos="851"/>
        </w:tabs>
        <w:spacing w:before="120"/>
        <w:ind w:left="851" w:hanging="851"/>
        <w:rPr>
          <w:snapToGrid w:val="0"/>
        </w:rPr>
      </w:pPr>
      <w:r>
        <w:rPr>
          <w:snapToGrid w:val="0"/>
        </w:rPr>
        <w:t xml:space="preserve">Note 1: </w:t>
      </w:r>
      <w:r>
        <w:rPr>
          <w:snapToGrid w:val="0"/>
        </w:rPr>
        <w:tab/>
        <w:t>For the maximum term of renewal see section 246(3).</w:t>
      </w:r>
    </w:p>
    <w:p>
      <w:pPr>
        <w:pStyle w:val="NotesPerm"/>
        <w:tabs>
          <w:tab w:val="left" w:pos="851"/>
        </w:tabs>
        <w:spacing w:before="120"/>
        <w:ind w:left="851" w:hanging="851"/>
        <w:rPr>
          <w:snapToGrid w:val="0"/>
        </w:rPr>
      </w:pPr>
      <w:r>
        <w:rPr>
          <w:snapToGrid w:val="0"/>
        </w:rPr>
        <w:t xml:space="preserve">Note 2: </w:t>
      </w:r>
      <w:r>
        <w:rPr>
          <w:snapToGrid w:val="0"/>
        </w:rPr>
        <w:tab/>
        <w:t>The licence may be surrendered at any time (see section 264).</w:t>
      </w:r>
    </w:p>
    <w:p>
      <w:pPr>
        <w:pStyle w:val="Subsection"/>
        <w:rPr>
          <w:snapToGrid w:val="0"/>
        </w:rPr>
      </w:pPr>
      <w:r>
        <w:rPr>
          <w:snapToGrid w:val="0"/>
        </w:rPr>
        <w:tab/>
        <w:t>(3)</w:t>
      </w:r>
      <w:r>
        <w:rPr>
          <w:snapToGrid w:val="0"/>
        </w:rPr>
        <w:tab/>
        <w:t>The period runs from the day on which the previous term of the licence expires.</w:t>
      </w:r>
    </w:p>
    <w:p>
      <w:pPr>
        <w:pStyle w:val="Subsection"/>
        <w:rPr>
          <w:snapToGrid w:val="0"/>
        </w:rPr>
      </w:pPr>
      <w:r>
        <w:rPr>
          <w:snapToGrid w:val="0"/>
        </w:rPr>
        <w:tab/>
        <w:t>(4)</w:t>
      </w:r>
      <w:r>
        <w:rPr>
          <w:snapToGrid w:val="0"/>
        </w:rPr>
        <w:tab/>
        <w:t>In working out the period referred to in subsection (3) section 234 is to be disregarded.</w:t>
      </w:r>
    </w:p>
    <w:p>
      <w:pPr>
        <w:pStyle w:val="Heading5"/>
        <w:rPr>
          <w:snapToGrid w:val="0"/>
        </w:rPr>
      </w:pPr>
      <w:bookmarkStart w:id="1742" w:name="_Toc445026902"/>
      <w:bookmarkStart w:id="1743" w:name="_Toc445088506"/>
      <w:bookmarkStart w:id="1744" w:name="_Toc445112999"/>
      <w:bookmarkStart w:id="1745" w:name="_Toc518095496"/>
      <w:bookmarkStart w:id="1746" w:name="_Toc37566860"/>
      <w:bookmarkStart w:id="1747" w:name="_Toc38777871"/>
      <w:bookmarkStart w:id="1748" w:name="_Toc72913173"/>
      <w:r>
        <w:rPr>
          <w:rStyle w:val="CharSectno"/>
        </w:rPr>
        <w:t>234</w:t>
      </w:r>
      <w:r>
        <w:rPr>
          <w:snapToGrid w:val="0"/>
        </w:rPr>
        <w:t>.</w:t>
      </w:r>
      <w:r>
        <w:rPr>
          <w:snapToGrid w:val="0"/>
        </w:rPr>
        <w:tab/>
        <w:t>Effect of application for renewal on term of mining licence</w:t>
      </w:r>
      <w:bookmarkEnd w:id="1742"/>
      <w:bookmarkEnd w:id="1743"/>
      <w:bookmarkEnd w:id="1744"/>
      <w:bookmarkEnd w:id="1745"/>
      <w:bookmarkEnd w:id="1746"/>
      <w:bookmarkEnd w:id="1747"/>
      <w:bookmarkEnd w:id="1748"/>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mining licence holder applies to renew the licence under section 236; and</w:t>
      </w:r>
    </w:p>
    <w:p>
      <w:pPr>
        <w:pStyle w:val="Indenta"/>
        <w:rPr>
          <w:snapToGrid w:val="0"/>
        </w:rPr>
      </w:pPr>
      <w:r>
        <w:rPr>
          <w:snapToGrid w:val="0"/>
        </w:rPr>
        <w:tab/>
        <w:t>(b)</w:t>
      </w:r>
      <w:r>
        <w:rPr>
          <w:snapToGrid w:val="0"/>
        </w:rPr>
        <w:tab/>
        <w:t>the current term of the licence expires; and</w:t>
      </w:r>
    </w:p>
    <w:p>
      <w:pPr>
        <w:pStyle w:val="Indenta"/>
        <w:rPr>
          <w:snapToGrid w:val="0"/>
        </w:rPr>
      </w:pPr>
      <w:r>
        <w:rPr>
          <w:snapToGrid w:val="0"/>
        </w:rPr>
        <w:tab/>
        <w:t>(c)</w:t>
      </w:r>
      <w:r>
        <w:rPr>
          <w:snapToGrid w:val="0"/>
        </w:rPr>
        <w:tab/>
        <w:t>a renewal of the licence does not take effect immediately after the current term expires,</w:t>
      </w:r>
    </w:p>
    <w:p>
      <w:pPr>
        <w:pStyle w:val="Subsection"/>
        <w:rPr>
          <w:snapToGrid w:val="0"/>
        </w:rPr>
      </w:pPr>
      <w:r>
        <w:rPr>
          <w:snapToGrid w:val="0"/>
        </w:rPr>
        <w:tab/>
      </w:r>
      <w:r>
        <w:rPr>
          <w:snapToGrid w:val="0"/>
        </w:rPr>
        <w:tab/>
        <w:t>the licence remains in force after the current term expires until — </w:t>
      </w:r>
    </w:p>
    <w:p>
      <w:pPr>
        <w:pStyle w:val="Indenta"/>
        <w:rPr>
          <w:snapToGrid w:val="0"/>
        </w:rPr>
      </w:pPr>
      <w:r>
        <w:rPr>
          <w:snapToGrid w:val="0"/>
        </w:rPr>
        <w:tab/>
        <w:t>(d)</w:t>
      </w:r>
      <w:r>
        <w:rPr>
          <w:snapToGrid w:val="0"/>
        </w:rPr>
        <w:tab/>
        <w:t>a renewal of the licence takes effect; or</w:t>
      </w:r>
    </w:p>
    <w:p>
      <w:pPr>
        <w:pStyle w:val="Indenta"/>
        <w:rPr>
          <w:snapToGrid w:val="0"/>
        </w:rPr>
      </w:pPr>
      <w:r>
        <w:rPr>
          <w:snapToGrid w:val="0"/>
        </w:rPr>
        <w:tab/>
        <w:t>(e)</w:t>
      </w:r>
      <w:r>
        <w:rPr>
          <w:snapToGrid w:val="0"/>
        </w:rPr>
        <w:tab/>
        <w:t>a provisional renewal of the licence lapses; or</w:t>
      </w:r>
    </w:p>
    <w:p>
      <w:pPr>
        <w:pStyle w:val="Indenta"/>
        <w:rPr>
          <w:snapToGrid w:val="0"/>
        </w:rPr>
      </w:pPr>
      <w:r>
        <w:rPr>
          <w:snapToGrid w:val="0"/>
        </w:rPr>
        <w:tab/>
        <w:t>(f)</w:t>
      </w:r>
      <w:r>
        <w:rPr>
          <w:snapToGrid w:val="0"/>
        </w:rPr>
        <w:tab/>
        <w:t>the application for renewal is withdrawn or refused.</w:t>
      </w:r>
    </w:p>
    <w:p>
      <w:pPr>
        <w:pStyle w:val="Heading4"/>
        <w:rPr>
          <w:b/>
        </w:rPr>
      </w:pPr>
      <w:bookmarkStart w:id="1749" w:name="_Toc72913174"/>
      <w:r>
        <w:rPr>
          <w:b/>
          <w:snapToGrid w:val="0"/>
        </w:rPr>
        <w:t>Division 5 — Voluntary surrender of part of mining licence area</w:t>
      </w:r>
      <w:bookmarkEnd w:id="1749"/>
    </w:p>
    <w:p>
      <w:pPr>
        <w:pStyle w:val="Heading5"/>
        <w:rPr>
          <w:snapToGrid w:val="0"/>
        </w:rPr>
      </w:pPr>
      <w:bookmarkStart w:id="1750" w:name="_Toc445026903"/>
      <w:bookmarkStart w:id="1751" w:name="_Toc445088507"/>
      <w:bookmarkStart w:id="1752" w:name="_Toc445113000"/>
      <w:bookmarkStart w:id="1753" w:name="_Toc518095497"/>
      <w:bookmarkStart w:id="1754" w:name="_Toc37566861"/>
      <w:bookmarkStart w:id="1755" w:name="_Toc38777872"/>
      <w:bookmarkStart w:id="1756" w:name="_Toc72913175"/>
      <w:r>
        <w:rPr>
          <w:rStyle w:val="CharSectno"/>
        </w:rPr>
        <w:t>235</w:t>
      </w:r>
      <w:r>
        <w:rPr>
          <w:snapToGrid w:val="0"/>
        </w:rPr>
        <w:t>.</w:t>
      </w:r>
      <w:r>
        <w:rPr>
          <w:snapToGrid w:val="0"/>
        </w:rPr>
        <w:tab/>
        <w:t>Voluntary surrender of blocks if discrete area remains</w:t>
      </w:r>
      <w:bookmarkEnd w:id="1750"/>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t>(1)</w:t>
      </w:r>
      <w:r>
        <w:rPr>
          <w:snapToGrid w:val="0"/>
        </w:rPr>
        <w:tab/>
        <w:t>A mining licence holder may surrender a block or some of the blocks covered by the licence if the remaining blocks in the licence area form a discrete area.</w:t>
      </w:r>
    </w:p>
    <w:p>
      <w:pPr>
        <w:pStyle w:val="NotesPerm"/>
        <w:tabs>
          <w:tab w:val="left" w:pos="851"/>
        </w:tabs>
        <w:spacing w:before="120"/>
        <w:ind w:left="851" w:hanging="851"/>
        <w:rPr>
          <w:snapToGrid w:val="0"/>
        </w:rPr>
      </w:pPr>
      <w:r>
        <w:rPr>
          <w:snapToGrid w:val="0"/>
        </w:rPr>
        <w:t xml:space="preserve">Note: </w:t>
      </w:r>
      <w:r>
        <w:rPr>
          <w:snapToGrid w:val="0"/>
        </w:rPr>
        <w:tab/>
        <w:t>See section 264 for the surrender of the whole licence.</w:t>
      </w:r>
    </w:p>
    <w:p>
      <w:pPr>
        <w:pStyle w:val="Subsection"/>
        <w:rPr>
          <w:snapToGrid w:val="0"/>
        </w:rPr>
      </w:pPr>
      <w:r>
        <w:rPr>
          <w:snapToGrid w:val="0"/>
        </w:rPr>
        <w:tab/>
        <w:t>(2)</w:t>
      </w:r>
      <w:r>
        <w:rPr>
          <w:snapToGrid w:val="0"/>
        </w:rPr>
        <w:tab/>
        <w:t>A surrender under subsection (1) must — </w:t>
      </w:r>
    </w:p>
    <w:p>
      <w:pPr>
        <w:pStyle w:val="Indenta"/>
        <w:rPr>
          <w:snapToGrid w:val="0"/>
        </w:rPr>
      </w:pPr>
      <w:r>
        <w:rPr>
          <w:snapToGrid w:val="0"/>
        </w:rPr>
        <w:tab/>
        <w:t>(a)</w:t>
      </w:r>
      <w:r>
        <w:rPr>
          <w:snapToGrid w:val="0"/>
        </w:rPr>
        <w:tab/>
        <w:t>be made in writing; and</w:t>
      </w:r>
    </w:p>
    <w:p>
      <w:pPr>
        <w:pStyle w:val="Indenta"/>
        <w:rPr>
          <w:snapToGrid w:val="0"/>
        </w:rPr>
      </w:pPr>
      <w:r>
        <w:rPr>
          <w:snapToGrid w:val="0"/>
        </w:rPr>
        <w:tab/>
        <w:t>(b)</w:t>
      </w:r>
      <w:r>
        <w:rPr>
          <w:snapToGrid w:val="0"/>
        </w:rPr>
        <w:tab/>
        <w:t>identify the blocks surrendered; and</w:t>
      </w:r>
    </w:p>
    <w:p>
      <w:pPr>
        <w:pStyle w:val="Indenta"/>
        <w:rPr>
          <w:snapToGrid w:val="0"/>
        </w:rPr>
      </w:pPr>
      <w:r>
        <w:rPr>
          <w:snapToGrid w:val="0"/>
        </w:rPr>
        <w:tab/>
        <w:t>(c)</w:t>
      </w:r>
      <w:r>
        <w:rPr>
          <w:snapToGrid w:val="0"/>
        </w:rPr>
        <w:tab/>
        <w:t>be given to the Minister.</w:t>
      </w:r>
    </w:p>
    <w:p>
      <w:pPr>
        <w:pStyle w:val="NotesPerm"/>
        <w:tabs>
          <w:tab w:val="left" w:pos="851"/>
        </w:tabs>
        <w:spacing w:before="120"/>
        <w:ind w:left="851" w:hanging="851"/>
        <w:rPr>
          <w:snapToGrid w:val="0"/>
        </w:rPr>
      </w:pPr>
      <w:r>
        <w:rPr>
          <w:snapToGrid w:val="0"/>
        </w:rPr>
        <w:t xml:space="preserve">Note: </w:t>
      </w:r>
      <w:r>
        <w:rPr>
          <w:snapToGrid w:val="0"/>
        </w:rPr>
        <w:tab/>
        <w:t>The surrender takes effect when it is registered under section 337 (see section 337(5)).</w:t>
      </w:r>
    </w:p>
    <w:p>
      <w:pPr>
        <w:pStyle w:val="Heading4"/>
        <w:rPr>
          <w:b/>
        </w:rPr>
      </w:pPr>
      <w:bookmarkStart w:id="1757" w:name="_Toc72913176"/>
      <w:r>
        <w:rPr>
          <w:b/>
          <w:snapToGrid w:val="0"/>
        </w:rPr>
        <w:t>Division 6 — Application for and grant of renewal of mining licence</w:t>
      </w:r>
      <w:bookmarkEnd w:id="1757"/>
    </w:p>
    <w:p>
      <w:pPr>
        <w:pStyle w:val="Heading5"/>
        <w:rPr>
          <w:snapToGrid w:val="0"/>
        </w:rPr>
      </w:pPr>
      <w:bookmarkStart w:id="1758" w:name="_Toc445026904"/>
      <w:bookmarkStart w:id="1759" w:name="_Toc445088508"/>
      <w:bookmarkStart w:id="1760" w:name="_Toc445113001"/>
      <w:bookmarkStart w:id="1761" w:name="_Toc518095498"/>
      <w:bookmarkStart w:id="1762" w:name="_Toc37566862"/>
      <w:bookmarkStart w:id="1763" w:name="_Toc38777873"/>
      <w:bookmarkStart w:id="1764" w:name="_Toc72913177"/>
      <w:r>
        <w:rPr>
          <w:rStyle w:val="CharSectno"/>
        </w:rPr>
        <w:t>236</w:t>
      </w:r>
      <w:r>
        <w:rPr>
          <w:snapToGrid w:val="0"/>
        </w:rPr>
        <w:t>.</w:t>
      </w:r>
      <w:r>
        <w:rPr>
          <w:snapToGrid w:val="0"/>
        </w:rPr>
        <w:tab/>
        <w:t>Application for renewal of mining licence</w:t>
      </w:r>
      <w:bookmarkEnd w:id="1758"/>
      <w:bookmarkEnd w:id="1759"/>
      <w:bookmarkEnd w:id="1760"/>
      <w:bookmarkEnd w:id="1761"/>
      <w:bookmarkEnd w:id="1762"/>
      <w:bookmarkEnd w:id="1763"/>
      <w:bookmarkEnd w:id="1764"/>
      <w:r>
        <w:rPr>
          <w:snapToGrid w:val="0"/>
        </w:rPr>
        <w:t xml:space="preserve"> </w:t>
      </w:r>
    </w:p>
    <w:p>
      <w:pPr>
        <w:pStyle w:val="Subsection"/>
        <w:rPr>
          <w:snapToGrid w:val="0"/>
        </w:rPr>
      </w:pPr>
      <w:r>
        <w:rPr>
          <w:snapToGrid w:val="0"/>
        </w:rPr>
        <w:tab/>
      </w:r>
      <w:r>
        <w:rPr>
          <w:snapToGrid w:val="0"/>
        </w:rPr>
        <w:tab/>
        <w:t>A mining licence holder may apply to the Minister to renew the licence.</w:t>
      </w:r>
    </w:p>
    <w:p>
      <w:pPr>
        <w:pStyle w:val="NotesPerm"/>
        <w:tabs>
          <w:tab w:val="left" w:pos="851"/>
        </w:tabs>
        <w:spacing w:before="120"/>
        <w:ind w:left="851" w:hanging="851"/>
        <w:rPr>
          <w:snapToGrid w:val="0"/>
        </w:rPr>
      </w:pPr>
      <w:r>
        <w:rPr>
          <w:snapToGrid w:val="0"/>
        </w:rPr>
        <w:t xml:space="preserve">Note: </w:t>
      </w:r>
      <w:r>
        <w:rPr>
          <w:snapToGrid w:val="0"/>
        </w:rPr>
        <w:tab/>
        <w:t>At each renewal, the licence conditions are reviewed (see section 254).</w:t>
      </w:r>
    </w:p>
    <w:p>
      <w:pPr>
        <w:pStyle w:val="Heading5"/>
        <w:rPr>
          <w:snapToGrid w:val="0"/>
        </w:rPr>
      </w:pPr>
      <w:bookmarkStart w:id="1765" w:name="_Toc445026905"/>
      <w:bookmarkStart w:id="1766" w:name="_Toc445088509"/>
      <w:bookmarkStart w:id="1767" w:name="_Toc445113002"/>
      <w:bookmarkStart w:id="1768" w:name="_Toc518095499"/>
      <w:bookmarkStart w:id="1769" w:name="_Toc37566863"/>
      <w:bookmarkStart w:id="1770" w:name="_Toc38777874"/>
      <w:bookmarkStart w:id="1771" w:name="_Toc72913178"/>
      <w:r>
        <w:rPr>
          <w:rStyle w:val="CharSectno"/>
        </w:rPr>
        <w:t>237</w:t>
      </w:r>
      <w:r>
        <w:rPr>
          <w:snapToGrid w:val="0"/>
        </w:rPr>
        <w:t>.</w:t>
      </w:r>
      <w:r>
        <w:rPr>
          <w:snapToGrid w:val="0"/>
        </w:rPr>
        <w:tab/>
        <w:t>When application to be made</w:t>
      </w:r>
      <w:bookmarkEnd w:id="1765"/>
      <w:bookmarkEnd w:id="1766"/>
      <w:bookmarkEnd w:id="1767"/>
      <w:bookmarkEnd w:id="1768"/>
      <w:bookmarkEnd w:id="1769"/>
      <w:bookmarkEnd w:id="1770"/>
      <w:bookmarkEnd w:id="1771"/>
      <w:r>
        <w:rPr>
          <w:snapToGrid w:val="0"/>
        </w:rPr>
        <w:t xml:space="preserve"> </w:t>
      </w:r>
    </w:p>
    <w:p>
      <w:pPr>
        <w:pStyle w:val="Subsection"/>
        <w:rPr>
          <w:snapToGrid w:val="0"/>
        </w:rPr>
      </w:pPr>
      <w:r>
        <w:rPr>
          <w:snapToGrid w:val="0"/>
        </w:rPr>
        <w:tab/>
        <w:t>(1)</w:t>
      </w:r>
      <w:r>
        <w:rPr>
          <w:snapToGrid w:val="0"/>
        </w:rPr>
        <w:tab/>
        <w:t>Subject to subsection (2), the application must be made at least 6 months before the day on which the licence is to expire.</w:t>
      </w:r>
    </w:p>
    <w:p>
      <w:pPr>
        <w:pStyle w:val="Subsection"/>
        <w:rPr>
          <w:snapToGrid w:val="0"/>
        </w:rPr>
      </w:pPr>
      <w:r>
        <w:rPr>
          <w:snapToGrid w:val="0"/>
        </w:rPr>
        <w:tab/>
        <w:t>(2)</w:t>
      </w:r>
      <w:r>
        <w:rPr>
          <w:snapToGrid w:val="0"/>
        </w:rPr>
        <w:tab/>
        <w:t>The Minister may accept an application that is made later than 6 months before the day on which the licence is to expire if — </w:t>
      </w:r>
    </w:p>
    <w:p>
      <w:pPr>
        <w:pStyle w:val="Indenta"/>
        <w:rPr>
          <w:snapToGrid w:val="0"/>
        </w:rPr>
      </w:pPr>
      <w:r>
        <w:rPr>
          <w:snapToGrid w:val="0"/>
        </w:rPr>
        <w:tab/>
        <w:t>(a)</w:t>
      </w:r>
      <w:r>
        <w:rPr>
          <w:snapToGrid w:val="0"/>
        </w:rPr>
        <w:tab/>
        <w:t>the application is made before the day on which the licence expires; and</w:t>
      </w:r>
    </w:p>
    <w:p>
      <w:pPr>
        <w:pStyle w:val="Indenta"/>
        <w:rPr>
          <w:snapToGrid w:val="0"/>
        </w:rPr>
      </w:pPr>
      <w:r>
        <w:rPr>
          <w:snapToGrid w:val="0"/>
        </w:rPr>
        <w:tab/>
        <w:t>(b)</w:t>
      </w:r>
      <w:r>
        <w:rPr>
          <w:snapToGrid w:val="0"/>
        </w:rPr>
        <w:tab/>
        <w:t>the Minister believes that there are reasonable grounds for accepting the application.</w:t>
      </w:r>
    </w:p>
    <w:p>
      <w:pPr>
        <w:pStyle w:val="Heading5"/>
        <w:rPr>
          <w:snapToGrid w:val="0"/>
        </w:rPr>
      </w:pPr>
      <w:bookmarkStart w:id="1772" w:name="_Toc445026906"/>
      <w:bookmarkStart w:id="1773" w:name="_Toc445088510"/>
      <w:bookmarkStart w:id="1774" w:name="_Toc445113003"/>
      <w:bookmarkStart w:id="1775" w:name="_Toc518095500"/>
      <w:bookmarkStart w:id="1776" w:name="_Toc37566864"/>
      <w:bookmarkStart w:id="1777" w:name="_Toc38777875"/>
      <w:bookmarkStart w:id="1778" w:name="_Toc72913179"/>
      <w:r>
        <w:rPr>
          <w:rStyle w:val="CharSectno"/>
        </w:rPr>
        <w:t>238</w:t>
      </w:r>
      <w:r>
        <w:rPr>
          <w:snapToGrid w:val="0"/>
        </w:rPr>
        <w:t>.</w:t>
      </w:r>
      <w:r>
        <w:rPr>
          <w:snapToGrid w:val="0"/>
        </w:rPr>
        <w:tab/>
        <w:t>How to apply for renewal</w:t>
      </w:r>
      <w:bookmarkEnd w:id="1772"/>
      <w:bookmarkEnd w:id="1773"/>
      <w:bookmarkEnd w:id="1774"/>
      <w:bookmarkEnd w:id="1775"/>
      <w:bookmarkEnd w:id="1776"/>
      <w:bookmarkEnd w:id="1777"/>
      <w:bookmarkEnd w:id="1778"/>
      <w:r>
        <w:rPr>
          <w:snapToGrid w:val="0"/>
        </w:rPr>
        <w:t xml:space="preserve"> </w:t>
      </w:r>
    </w:p>
    <w:p>
      <w:pPr>
        <w:pStyle w:val="Subsection"/>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 </w:t>
      </w:r>
    </w:p>
    <w:p>
      <w:pPr>
        <w:pStyle w:val="Indenti"/>
        <w:rPr>
          <w:snapToGrid w:val="0"/>
        </w:rPr>
      </w:pPr>
      <w:r>
        <w:rPr>
          <w:snapToGrid w:val="0"/>
        </w:rPr>
        <w:tab/>
        <w:t>(i)</w:t>
      </w:r>
      <w:r>
        <w:rPr>
          <w:snapToGrid w:val="0"/>
        </w:rPr>
        <w:tab/>
        <w:t>the activities carried out by the applicant under the licence during its current term; and</w:t>
      </w:r>
    </w:p>
    <w:p>
      <w:pPr>
        <w:pStyle w:val="Indenti"/>
        <w:rPr>
          <w:snapToGrid w:val="0"/>
        </w:rPr>
      </w:pPr>
      <w:r>
        <w:rPr>
          <w:snapToGrid w:val="0"/>
        </w:rPr>
        <w:tab/>
        <w:t>(ii)</w:t>
      </w:r>
      <w:r>
        <w:rPr>
          <w:snapToGrid w:val="0"/>
        </w:rPr>
        <w:tab/>
        <w:t>the amount of money spent by the applicant in relation to the blocks covered by the licence during its current term; and</w:t>
      </w:r>
    </w:p>
    <w:p>
      <w:pPr>
        <w:pStyle w:val="Indenti"/>
        <w:rPr>
          <w:snapToGrid w:val="0"/>
        </w:rPr>
      </w:pPr>
      <w:r>
        <w:rPr>
          <w:snapToGrid w:val="0"/>
        </w:rPr>
        <w:tab/>
        <w:t>(iii)</w:t>
      </w:r>
      <w:r>
        <w:rPr>
          <w:snapToGrid w:val="0"/>
        </w:rPr>
        <w:tab/>
        <w:t>the activities that the applicant intends to carry out under the licence during the term applied for; and</w:t>
      </w:r>
    </w:p>
    <w:p>
      <w:pPr>
        <w:pStyle w:val="Indenti"/>
        <w:rPr>
          <w:snapToGrid w:val="0"/>
        </w:rPr>
      </w:pPr>
      <w:r>
        <w:rPr>
          <w:snapToGrid w:val="0"/>
        </w:rPr>
        <w:tab/>
        <w:t>(iv)</w:t>
      </w:r>
      <w:r>
        <w:rPr>
          <w:snapToGrid w:val="0"/>
        </w:rPr>
        <w:tab/>
        <w:t>the amount of money that the applicant intends to spend in relation to activities authorised by the licence during the term applied for.</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1779" w:name="_Toc445026907"/>
      <w:bookmarkStart w:id="1780" w:name="_Toc445088511"/>
      <w:bookmarkStart w:id="1781" w:name="_Toc445113004"/>
      <w:bookmarkStart w:id="1782" w:name="_Toc518095501"/>
      <w:bookmarkStart w:id="1783" w:name="_Toc37566865"/>
      <w:bookmarkStart w:id="1784" w:name="_Toc38777876"/>
      <w:bookmarkStart w:id="1785" w:name="_Toc72913180"/>
      <w:r>
        <w:rPr>
          <w:rStyle w:val="CharSectno"/>
        </w:rPr>
        <w:t>239</w:t>
      </w:r>
      <w:r>
        <w:rPr>
          <w:snapToGrid w:val="0"/>
        </w:rPr>
        <w:t>.</w:t>
      </w:r>
      <w:r>
        <w:rPr>
          <w:snapToGrid w:val="0"/>
        </w:rPr>
        <w:tab/>
        <w:t>Request for further information</w:t>
      </w:r>
      <w:bookmarkEnd w:id="1779"/>
      <w:bookmarkEnd w:id="1780"/>
      <w:bookmarkEnd w:id="1781"/>
      <w:bookmarkEnd w:id="1782"/>
      <w:bookmarkEnd w:id="1783"/>
      <w:bookmarkEnd w:id="1784"/>
      <w:bookmarkEnd w:id="1785"/>
      <w:r>
        <w:rPr>
          <w:snapToGrid w:val="0"/>
        </w:rPr>
        <w:t xml:space="preserve"> </w:t>
      </w:r>
    </w:p>
    <w:p>
      <w:pPr>
        <w:pStyle w:val="Subsection"/>
        <w:rPr>
          <w:snapToGrid w:val="0"/>
        </w:rPr>
      </w:pPr>
      <w:r>
        <w:rPr>
          <w:snapToGrid w:val="0"/>
        </w:rPr>
        <w:tab/>
        <w:t>(1)</w:t>
      </w:r>
      <w:r>
        <w:rPr>
          <w:snapToGrid w:val="0"/>
        </w:rPr>
        <w:tab/>
        <w:t>The Minister may ask the applicant to provide further information relating to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786" w:name="_Toc445026908"/>
      <w:bookmarkStart w:id="1787" w:name="_Toc445088512"/>
      <w:bookmarkStart w:id="1788" w:name="_Toc445113005"/>
      <w:bookmarkStart w:id="1789" w:name="_Toc518095502"/>
      <w:bookmarkStart w:id="1790" w:name="_Toc37566866"/>
      <w:bookmarkStart w:id="1791" w:name="_Toc38777877"/>
      <w:bookmarkStart w:id="1792" w:name="_Toc72913181"/>
      <w:r>
        <w:rPr>
          <w:rStyle w:val="CharSectno"/>
        </w:rPr>
        <w:t>240</w:t>
      </w:r>
      <w:r>
        <w:rPr>
          <w:snapToGrid w:val="0"/>
        </w:rPr>
        <w:t>.</w:t>
      </w:r>
      <w:r>
        <w:rPr>
          <w:snapToGrid w:val="0"/>
        </w:rPr>
        <w:tab/>
        <w:t>Payment of fee</w:t>
      </w:r>
      <w:bookmarkEnd w:id="1786"/>
      <w:bookmarkEnd w:id="1787"/>
      <w:bookmarkEnd w:id="1788"/>
      <w:bookmarkEnd w:id="1789"/>
      <w:bookmarkEnd w:id="1790"/>
      <w:bookmarkEnd w:id="1791"/>
      <w:bookmarkEnd w:id="1792"/>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793" w:name="_Toc445026909"/>
      <w:bookmarkStart w:id="1794" w:name="_Toc445088513"/>
      <w:bookmarkStart w:id="1795" w:name="_Toc445113006"/>
      <w:bookmarkStart w:id="1796" w:name="_Toc518095503"/>
      <w:bookmarkStart w:id="1797" w:name="_Toc37566867"/>
      <w:bookmarkStart w:id="1798" w:name="_Toc38777878"/>
      <w:bookmarkStart w:id="1799" w:name="_Toc72913182"/>
      <w:r>
        <w:rPr>
          <w:rStyle w:val="CharSectno"/>
        </w:rPr>
        <w:t>241</w:t>
      </w:r>
      <w:r>
        <w:rPr>
          <w:snapToGrid w:val="0"/>
        </w:rPr>
        <w:t>.</w:t>
      </w:r>
      <w:r>
        <w:rPr>
          <w:snapToGrid w:val="0"/>
        </w:rPr>
        <w:tab/>
        <w:t>Section number not used</w:t>
      </w:r>
      <w:bookmarkEnd w:id="1793"/>
      <w:bookmarkEnd w:id="1794"/>
      <w:bookmarkEnd w:id="1795"/>
      <w:bookmarkEnd w:id="1796"/>
      <w:bookmarkEnd w:id="1797"/>
      <w:bookmarkEnd w:id="1798"/>
      <w:bookmarkEnd w:id="1799"/>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800" w:name="_Toc445026910"/>
      <w:bookmarkStart w:id="1801" w:name="_Toc445088514"/>
      <w:bookmarkStart w:id="1802" w:name="_Toc445113007"/>
      <w:bookmarkStart w:id="1803" w:name="_Toc518095504"/>
      <w:bookmarkStart w:id="1804" w:name="_Toc37566868"/>
      <w:bookmarkStart w:id="1805" w:name="_Toc38777879"/>
      <w:bookmarkStart w:id="1806" w:name="_Toc72913183"/>
      <w:r>
        <w:rPr>
          <w:rStyle w:val="CharSectno"/>
        </w:rPr>
        <w:t>242</w:t>
      </w:r>
      <w:r>
        <w:rPr>
          <w:snapToGrid w:val="0"/>
        </w:rPr>
        <w:t>.</w:t>
      </w:r>
      <w:r>
        <w:rPr>
          <w:snapToGrid w:val="0"/>
        </w:rPr>
        <w:tab/>
        <w:t>Provisional renewal of mining licence</w:t>
      </w:r>
      <w:bookmarkEnd w:id="1800"/>
      <w:bookmarkEnd w:id="1801"/>
      <w:bookmarkEnd w:id="1802"/>
      <w:bookmarkEnd w:id="1803"/>
      <w:bookmarkEnd w:id="1804"/>
      <w:bookmarkEnd w:id="1805"/>
      <w:bookmarkEnd w:id="1806"/>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provisionally renew the licence; or</w:t>
      </w:r>
    </w:p>
    <w:p>
      <w:pPr>
        <w:pStyle w:val="Indenta"/>
        <w:rPr>
          <w:snapToGrid w:val="0"/>
        </w:rPr>
      </w:pPr>
      <w:r>
        <w:rPr>
          <w:snapToGrid w:val="0"/>
        </w:rPr>
        <w:tab/>
        <w:t>(b)</w:t>
      </w:r>
      <w:r>
        <w:rPr>
          <w:snapToGrid w:val="0"/>
        </w:rPr>
        <w:tab/>
        <w:t>subject to section 245, refuse to renew the licence.</w:t>
      </w:r>
    </w:p>
    <w:p>
      <w:pPr>
        <w:pStyle w:val="NotesPerm"/>
        <w:tabs>
          <w:tab w:val="left" w:pos="851"/>
        </w:tabs>
        <w:spacing w:before="120"/>
        <w:ind w:left="851" w:hanging="851"/>
        <w:rPr>
          <w:snapToGrid w:val="0"/>
        </w:rPr>
      </w:pPr>
      <w:r>
        <w:rPr>
          <w:snapToGrid w:val="0"/>
        </w:rPr>
        <w:t xml:space="preserve">Note 1: </w:t>
      </w:r>
      <w:r>
        <w:rPr>
          <w:snapToGrid w:val="0"/>
        </w:rPr>
        <w:tab/>
        <w:t>Under section 233, the renewal of the licence cannot be effective before it is registered (see section 334 for registration). The renewal will not be registered until it has been properly accepted (see section 250 for “proper acceptance”).</w:t>
      </w:r>
    </w:p>
    <w:p>
      <w:pPr>
        <w:pStyle w:val="NotesPerm"/>
        <w:tabs>
          <w:tab w:val="left" w:pos="851"/>
        </w:tabs>
        <w:spacing w:before="120"/>
        <w:ind w:left="851" w:hanging="851"/>
        <w:rPr>
          <w:snapToGrid w:val="0"/>
        </w:rPr>
      </w:pPr>
      <w:r>
        <w:rPr>
          <w:snapToGrid w:val="0"/>
        </w:rPr>
        <w:t xml:space="preserve">Note 2: </w:t>
      </w:r>
      <w:r>
        <w:rPr>
          <w:snapToGrid w:val="0"/>
        </w:rPr>
        <w:tab/>
        <w:t>Under section 254, new conditions may be imposed on renewal.</w:t>
      </w:r>
    </w:p>
    <w:p>
      <w:pPr>
        <w:pStyle w:val="Heading5"/>
        <w:rPr>
          <w:snapToGrid w:val="0"/>
        </w:rPr>
      </w:pPr>
      <w:bookmarkStart w:id="1807" w:name="_Toc445026911"/>
      <w:bookmarkStart w:id="1808" w:name="_Toc445088515"/>
      <w:bookmarkStart w:id="1809" w:name="_Toc445113008"/>
      <w:bookmarkStart w:id="1810" w:name="_Toc518095505"/>
      <w:bookmarkStart w:id="1811" w:name="_Toc37566869"/>
      <w:bookmarkStart w:id="1812" w:name="_Toc38777880"/>
      <w:bookmarkStart w:id="1813" w:name="_Toc72913184"/>
      <w:r>
        <w:rPr>
          <w:rStyle w:val="CharSectno"/>
        </w:rPr>
        <w:t>243</w:t>
      </w:r>
      <w:r>
        <w:rPr>
          <w:snapToGrid w:val="0"/>
        </w:rPr>
        <w:t>.</w:t>
      </w:r>
      <w:r>
        <w:rPr>
          <w:snapToGrid w:val="0"/>
        </w:rPr>
        <w:tab/>
        <w:t>Section number not used</w:t>
      </w:r>
      <w:bookmarkEnd w:id="1807"/>
      <w:bookmarkEnd w:id="1808"/>
      <w:bookmarkEnd w:id="1809"/>
      <w:bookmarkEnd w:id="1810"/>
      <w:bookmarkEnd w:id="1811"/>
      <w:bookmarkEnd w:id="1812"/>
      <w:bookmarkEnd w:id="1813"/>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814" w:name="_Toc445026912"/>
      <w:bookmarkStart w:id="1815" w:name="_Toc445088516"/>
      <w:bookmarkStart w:id="1816" w:name="_Toc445113009"/>
      <w:bookmarkStart w:id="1817" w:name="_Toc518095506"/>
      <w:bookmarkStart w:id="1818" w:name="_Toc37566870"/>
      <w:bookmarkStart w:id="1819" w:name="_Toc38777881"/>
      <w:bookmarkStart w:id="1820" w:name="_Toc72913185"/>
      <w:r>
        <w:rPr>
          <w:rStyle w:val="CharSectno"/>
        </w:rPr>
        <w:t>244</w:t>
      </w:r>
      <w:r>
        <w:rPr>
          <w:snapToGrid w:val="0"/>
        </w:rPr>
        <w:t>.</w:t>
      </w:r>
      <w:r>
        <w:rPr>
          <w:snapToGrid w:val="0"/>
        </w:rPr>
        <w:tab/>
        <w:t>Matters that may be taken into account</w:t>
      </w:r>
      <w:bookmarkEnd w:id="1814"/>
      <w:bookmarkEnd w:id="1815"/>
      <w:bookmarkEnd w:id="1816"/>
      <w:bookmarkEnd w:id="1817"/>
      <w:bookmarkEnd w:id="1818"/>
      <w:bookmarkEnd w:id="1819"/>
      <w:bookmarkEnd w:id="1820"/>
      <w:r>
        <w:rPr>
          <w:snapToGrid w:val="0"/>
        </w:rPr>
        <w:t xml:space="preserve"> </w:t>
      </w:r>
    </w:p>
    <w:p>
      <w:pPr>
        <w:pStyle w:val="Subsection"/>
        <w:rPr>
          <w:snapToGrid w:val="0"/>
        </w:rPr>
      </w:pPr>
      <w:r>
        <w:rPr>
          <w:snapToGrid w:val="0"/>
        </w:rPr>
        <w:tab/>
      </w:r>
      <w:r>
        <w:rPr>
          <w:snapToGrid w:val="0"/>
        </w:rPr>
        <w:tab/>
        <w:t>In deciding whether to renew a mining licence, the Minister may have regard to whether the applicant has complied with — </w:t>
      </w:r>
    </w:p>
    <w:p>
      <w:pPr>
        <w:pStyle w:val="Indenta"/>
        <w:rPr>
          <w:snapToGrid w:val="0"/>
        </w:rPr>
      </w:pPr>
      <w:r>
        <w:rPr>
          <w:snapToGrid w:val="0"/>
        </w:rPr>
        <w:tab/>
        <w:t>(a)</w:t>
      </w:r>
      <w:r>
        <w:rPr>
          <w:snapToGrid w:val="0"/>
        </w:rPr>
        <w:tab/>
        <w:t>this Act; and</w:t>
      </w:r>
    </w:p>
    <w:p>
      <w:pPr>
        <w:pStyle w:val="Indenta"/>
        <w:rPr>
          <w:snapToGrid w:val="0"/>
        </w:rPr>
      </w:pPr>
      <w:r>
        <w:rPr>
          <w:snapToGrid w:val="0"/>
        </w:rPr>
        <w:tab/>
        <w:t>(b)</w:t>
      </w:r>
      <w:r>
        <w:rPr>
          <w:snapToGrid w:val="0"/>
        </w:rPr>
        <w:tab/>
        <w:t>the regulations; and</w:t>
      </w:r>
    </w:p>
    <w:p>
      <w:pPr>
        <w:pStyle w:val="Indenta"/>
        <w:rPr>
          <w:snapToGrid w:val="0"/>
        </w:rPr>
      </w:pPr>
      <w:r>
        <w:rPr>
          <w:snapToGrid w:val="0"/>
        </w:rPr>
        <w:tab/>
        <w:t>(c)</w:t>
      </w:r>
      <w:r>
        <w:rPr>
          <w:snapToGrid w:val="0"/>
        </w:rPr>
        <w:tab/>
        <w:t>any licence conditions.</w:t>
      </w:r>
    </w:p>
    <w:p>
      <w:pPr>
        <w:pStyle w:val="Heading5"/>
        <w:rPr>
          <w:snapToGrid w:val="0"/>
        </w:rPr>
      </w:pPr>
      <w:bookmarkStart w:id="1821" w:name="_Toc445026913"/>
      <w:bookmarkStart w:id="1822" w:name="_Toc445088517"/>
      <w:bookmarkStart w:id="1823" w:name="_Toc445113010"/>
      <w:bookmarkStart w:id="1824" w:name="_Toc518095507"/>
      <w:bookmarkStart w:id="1825" w:name="_Toc37566871"/>
      <w:bookmarkStart w:id="1826" w:name="_Toc38777882"/>
      <w:bookmarkStart w:id="1827" w:name="_Toc72913186"/>
      <w:r>
        <w:rPr>
          <w:rStyle w:val="CharSectno"/>
        </w:rPr>
        <w:t>245</w:t>
      </w:r>
      <w:r>
        <w:rPr>
          <w:snapToGrid w:val="0"/>
        </w:rPr>
        <w:t>.</w:t>
      </w:r>
      <w:r>
        <w:rPr>
          <w:snapToGrid w:val="0"/>
        </w:rPr>
        <w:tab/>
        <w:t>Refusal of application for renewal</w:t>
      </w:r>
      <w:bookmarkEnd w:id="1821"/>
      <w:bookmarkEnd w:id="1822"/>
      <w:bookmarkEnd w:id="1823"/>
      <w:bookmarkEnd w:id="1824"/>
      <w:bookmarkEnd w:id="1825"/>
      <w:bookmarkEnd w:id="1826"/>
      <w:bookmarkEnd w:id="1827"/>
      <w:r>
        <w:rPr>
          <w:snapToGrid w:val="0"/>
        </w:rPr>
        <w:t xml:space="preserve"> </w:t>
      </w:r>
    </w:p>
    <w:p>
      <w:pPr>
        <w:pStyle w:val="Subsection"/>
        <w:rPr>
          <w:snapToGrid w:val="0"/>
        </w:rPr>
      </w:pPr>
      <w:r>
        <w:rPr>
          <w:snapToGrid w:val="0"/>
        </w:rPr>
        <w:tab/>
        <w:t>(1)</w:t>
      </w:r>
      <w:r>
        <w:rPr>
          <w:snapToGrid w:val="0"/>
        </w:rPr>
        <w:tab/>
        <w:t>If the Minister proposes to refuse to renew the licence, the Minister must give the applicant notice of the proposed refusal.</w:t>
      </w:r>
    </w:p>
    <w:p>
      <w:pPr>
        <w:pStyle w:val="Subsection"/>
        <w:rPr>
          <w:snapToGrid w:val="0"/>
        </w:rPr>
      </w:pPr>
      <w:r>
        <w:rPr>
          <w:snapToGrid w:val="0"/>
        </w:rPr>
        <w:tab/>
        <w:t>(2)</w:t>
      </w:r>
      <w:r>
        <w:rPr>
          <w:snapToGrid w:val="0"/>
        </w:rPr>
        <w:tab/>
        <w:t>The notice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specify the reason for the proposed refusal; and</w:t>
      </w:r>
    </w:p>
    <w:p>
      <w:pPr>
        <w:pStyle w:val="Indenta"/>
        <w:rPr>
          <w:snapToGrid w:val="0"/>
        </w:rPr>
      </w:pPr>
      <w:r>
        <w:rPr>
          <w:snapToGrid w:val="0"/>
        </w:rPr>
        <w:tab/>
        <w:t>(c)</w:t>
      </w:r>
      <w:r>
        <w:rPr>
          <w:snapToGrid w:val="0"/>
        </w:rPr>
        <w:tab/>
        <w:t>invite the holder to make written submissions in relation to the proposed refusal; and</w:t>
      </w:r>
    </w:p>
    <w:p>
      <w:pPr>
        <w:pStyle w:val="Indenta"/>
        <w:rPr>
          <w:snapToGrid w:val="0"/>
        </w:rPr>
      </w:pPr>
      <w:r>
        <w:rPr>
          <w:snapToGrid w:val="0"/>
        </w:rPr>
        <w:tab/>
        <w:t>(d)</w:t>
      </w:r>
      <w:r>
        <w:rPr>
          <w:snapToGrid w:val="0"/>
        </w:rPr>
        <w:tab/>
        <w:t>specify the day by which submissions may be given to the Minister; and</w:t>
      </w:r>
    </w:p>
    <w:p>
      <w:pPr>
        <w:pStyle w:val="Indenta"/>
        <w:rPr>
          <w:snapToGrid w:val="0"/>
        </w:rPr>
      </w:pPr>
      <w:r>
        <w:rPr>
          <w:snapToGrid w:val="0"/>
        </w:rPr>
        <w:tab/>
        <w:t>(e)</w:t>
      </w:r>
      <w:r>
        <w:rPr>
          <w:snapToGrid w:val="0"/>
        </w:rPr>
        <w:tab/>
        <w:t>specify an address where submissions are to be lodged.</w:t>
      </w:r>
    </w:p>
    <w:p>
      <w:pPr>
        <w:pStyle w:val="Subsection"/>
        <w:rPr>
          <w:snapToGrid w:val="0"/>
        </w:rPr>
      </w:pPr>
      <w:r>
        <w:rPr>
          <w:snapToGrid w:val="0"/>
        </w:rPr>
        <w:tab/>
        <w:t>(3)</w:t>
      </w:r>
      <w:r>
        <w:rPr>
          <w:snapToGrid w:val="0"/>
        </w:rPr>
        <w:tab/>
        <w:t>The day specified under subsection (2)(d) must be not less than 30 days after the day on which the notice is given.</w:t>
      </w:r>
    </w:p>
    <w:p>
      <w:pPr>
        <w:pStyle w:val="Subsection"/>
        <w:rPr>
          <w:snapToGrid w:val="0"/>
        </w:rPr>
      </w:pPr>
      <w:r>
        <w:rPr>
          <w:snapToGrid w:val="0"/>
        </w:rPr>
        <w:tab/>
        <w:t>(4)</w:t>
      </w:r>
      <w:r>
        <w:rPr>
          <w:snapToGrid w:val="0"/>
        </w:rPr>
        <w:tab/>
        <w:t>The Minister may refuse to grant the application only if — </w:t>
      </w:r>
    </w:p>
    <w:p>
      <w:pPr>
        <w:pStyle w:val="Indenta"/>
        <w:rPr>
          <w:snapToGrid w:val="0"/>
        </w:rPr>
      </w:pPr>
      <w:r>
        <w:rPr>
          <w:snapToGrid w:val="0"/>
        </w:rPr>
        <w:tab/>
        <w:t>(a)</w:t>
      </w:r>
      <w:r>
        <w:rPr>
          <w:snapToGrid w:val="0"/>
        </w:rPr>
        <w:tab/>
        <w:t>the holder has been given a notice under subsection (1); and</w:t>
      </w:r>
    </w:p>
    <w:p>
      <w:pPr>
        <w:pStyle w:val="Indenta"/>
        <w:rPr>
          <w:snapToGrid w:val="0"/>
        </w:rPr>
      </w:pPr>
      <w:r>
        <w:rPr>
          <w:snapToGrid w:val="0"/>
        </w:rPr>
        <w:tab/>
        <w:t>(b)</w:t>
      </w:r>
      <w:r>
        <w:rPr>
          <w:snapToGrid w:val="0"/>
        </w:rPr>
        <w:tab/>
        <w:t>the Minister has considered any submission made by the applicant; and</w:t>
      </w:r>
    </w:p>
    <w:p>
      <w:pPr>
        <w:pStyle w:val="Indenta"/>
        <w:rPr>
          <w:snapToGrid w:val="0"/>
        </w:rPr>
      </w:pPr>
      <w:r>
        <w:rPr>
          <w:snapToGrid w:val="0"/>
        </w:rPr>
        <w:tab/>
        <w:t>(c)</w:t>
      </w:r>
      <w:r>
        <w:rPr>
          <w:snapToGrid w:val="0"/>
        </w:rPr>
        <w:tab/>
        <w:t>the Minister is satisfied that no special circumstances exist that justify the renewal being granted.</w:t>
      </w:r>
    </w:p>
    <w:p>
      <w:pPr>
        <w:pStyle w:val="Heading5"/>
        <w:rPr>
          <w:snapToGrid w:val="0"/>
        </w:rPr>
      </w:pPr>
      <w:bookmarkStart w:id="1828" w:name="_Toc445026914"/>
      <w:bookmarkStart w:id="1829" w:name="_Toc445088518"/>
      <w:bookmarkStart w:id="1830" w:name="_Toc445113011"/>
      <w:bookmarkStart w:id="1831" w:name="_Toc518095508"/>
      <w:bookmarkStart w:id="1832" w:name="_Toc37566872"/>
      <w:bookmarkStart w:id="1833" w:name="_Toc38777883"/>
      <w:bookmarkStart w:id="1834" w:name="_Toc72913187"/>
      <w:r>
        <w:rPr>
          <w:rStyle w:val="CharSectno"/>
        </w:rPr>
        <w:t>246</w:t>
      </w:r>
      <w:r>
        <w:rPr>
          <w:snapToGrid w:val="0"/>
        </w:rPr>
        <w:t>.</w:t>
      </w:r>
      <w:r>
        <w:rPr>
          <w:snapToGrid w:val="0"/>
        </w:rPr>
        <w:tab/>
        <w:t>Applicant must be notified</w:t>
      </w:r>
      <w:bookmarkEnd w:id="1828"/>
      <w:bookmarkEnd w:id="1829"/>
      <w:bookmarkEnd w:id="1830"/>
      <w:bookmarkEnd w:id="1831"/>
      <w:bookmarkEnd w:id="1832"/>
      <w:bookmarkEnd w:id="1833"/>
      <w:bookmarkEnd w:id="1834"/>
      <w:r>
        <w:rPr>
          <w:snapToGrid w:val="0"/>
        </w:rPr>
        <w:t xml:space="preserve"> </w:t>
      </w:r>
    </w:p>
    <w:p>
      <w:pPr>
        <w:pStyle w:val="Subsection"/>
        <w:rPr>
          <w:snapToGrid w:val="0"/>
        </w:rPr>
      </w:pPr>
      <w:r>
        <w:rPr>
          <w:snapToGrid w:val="0"/>
        </w:rPr>
        <w:tab/>
        <w:t>(1)</w:t>
      </w:r>
      <w:r>
        <w:rPr>
          <w:snapToGrid w:val="0"/>
        </w:rPr>
        <w:tab/>
        <w:t>The Minister must give the applicant written notice of the Minister’s decision under section 242.</w:t>
      </w:r>
    </w:p>
    <w:p>
      <w:pPr>
        <w:pStyle w:val="Subsection"/>
        <w:rPr>
          <w:snapToGrid w:val="0"/>
        </w:rPr>
      </w:pPr>
      <w:r>
        <w:rPr>
          <w:snapToGrid w:val="0"/>
        </w:rPr>
        <w:tab/>
        <w:t>(2)</w:t>
      </w:r>
      <w:r>
        <w:rPr>
          <w:snapToGrid w:val="0"/>
        </w:rPr>
        <w:tab/>
        <w:t>If the Minister provisionally renews the licence under section 242, the notice must contain the following information — </w:t>
      </w:r>
    </w:p>
    <w:p>
      <w:pPr>
        <w:pStyle w:val="Indenta"/>
        <w:rPr>
          <w:snapToGrid w:val="0"/>
        </w:rPr>
      </w:pPr>
      <w:r>
        <w:rPr>
          <w:snapToGrid w:val="0"/>
        </w:rPr>
        <w:tab/>
        <w:t>(a)</w:t>
      </w:r>
      <w:r>
        <w:rPr>
          <w:snapToGrid w:val="0"/>
        </w:rPr>
        <w:tab/>
        <w:t>notification of the term of the renewal;</w:t>
      </w:r>
    </w:p>
    <w:p>
      <w:pPr>
        <w:pStyle w:val="Indenta"/>
        <w:rPr>
          <w:snapToGrid w:val="0"/>
        </w:rPr>
      </w:pPr>
      <w:r>
        <w:rPr>
          <w:snapToGrid w:val="0"/>
        </w:rPr>
        <w:tab/>
        <w:t>(b)</w:t>
      </w:r>
      <w:r>
        <w:rPr>
          <w:snapToGrid w:val="0"/>
        </w:rPr>
        <w:tab/>
        <w:t>notification of the conditions of the renewed licence;</w:t>
      </w:r>
    </w:p>
    <w:p>
      <w:pPr>
        <w:pStyle w:val="Indenta"/>
        <w:rPr>
          <w:snapToGrid w:val="0"/>
        </w:rPr>
      </w:pPr>
      <w:r>
        <w:rPr>
          <w:snapToGrid w:val="0"/>
        </w:rPr>
        <w:tab/>
        <w:t>(c)</w:t>
      </w:r>
      <w:r>
        <w:rPr>
          <w:snapToGrid w:val="0"/>
        </w:rPr>
        <w:tab/>
        <w:t>notification of any determination under section 399 that the applicant must lodge a security or a further security;</w:t>
      </w:r>
    </w:p>
    <w:p>
      <w:pPr>
        <w:pStyle w:val="Indenta"/>
        <w:rPr>
          <w:snapToGrid w:val="0"/>
        </w:rPr>
      </w:pPr>
      <w:r>
        <w:rPr>
          <w:snapToGrid w:val="0"/>
        </w:rPr>
        <w:tab/>
        <w:t>(d)</w:t>
      </w:r>
      <w:r>
        <w:rPr>
          <w:snapToGrid w:val="0"/>
        </w:rPr>
        <w:tab/>
        <w:t>notification that the provisional renewal will lapse unless the applicant, before the end of the primary payment period — </w:t>
      </w:r>
    </w:p>
    <w:p>
      <w:pPr>
        <w:pStyle w:val="Indenti"/>
        <w:rPr>
          <w:snapToGrid w:val="0"/>
        </w:rPr>
      </w:pPr>
      <w:r>
        <w:rPr>
          <w:snapToGrid w:val="0"/>
        </w:rPr>
        <w:tab/>
        <w:t>(i)</w:t>
      </w:r>
      <w:r>
        <w:rPr>
          <w:snapToGrid w:val="0"/>
        </w:rPr>
        <w:tab/>
        <w:t>gives the Minister a written acceptance of the renewal; and</w:t>
      </w:r>
    </w:p>
    <w:p>
      <w:pPr>
        <w:pStyle w:val="Indenti"/>
        <w:rPr>
          <w:snapToGrid w:val="0"/>
        </w:rPr>
      </w:pPr>
      <w:r>
        <w:rPr>
          <w:snapToGrid w:val="0"/>
        </w:rPr>
        <w:tab/>
        <w:t>(ii)</w:t>
      </w:r>
      <w:r>
        <w:rPr>
          <w:snapToGrid w:val="0"/>
        </w:rPr>
        <w:tab/>
        <w:t>lodges any security required under section 399; and</w:t>
      </w:r>
    </w:p>
    <w:p>
      <w:pPr>
        <w:pStyle w:val="Indenti"/>
        <w:rPr>
          <w:snapToGrid w:val="0"/>
        </w:rPr>
      </w:pPr>
      <w:r>
        <w:rPr>
          <w:snapToGrid w:val="0"/>
        </w:rPr>
        <w:tab/>
        <w:t>(iii)</w:t>
      </w:r>
      <w:r>
        <w:rPr>
          <w:snapToGrid w:val="0"/>
        </w:rPr>
        <w:tab/>
        <w:t>pays the fee that must be paid for the renewal under section 425.</w:t>
      </w:r>
    </w:p>
    <w:p>
      <w:pPr>
        <w:pStyle w:val="NotesPerm"/>
        <w:tabs>
          <w:tab w:val="left" w:pos="851"/>
        </w:tabs>
        <w:spacing w:before="120"/>
        <w:ind w:left="851" w:hanging="851"/>
        <w:rPr>
          <w:snapToGrid w:val="0"/>
        </w:rPr>
      </w:pPr>
      <w:r>
        <w:rPr>
          <w:snapToGrid w:val="0"/>
        </w:rPr>
        <w:t xml:space="preserve">Note: </w:t>
      </w:r>
      <w:r>
        <w:rPr>
          <w:snapToGrid w:val="0"/>
        </w:rPr>
        <w:tab/>
        <w:t>Section 254 provides for renewals to be granted subject to conditions.</w:t>
      </w:r>
    </w:p>
    <w:p>
      <w:pPr>
        <w:pStyle w:val="Subsection"/>
        <w:spacing w:before="120"/>
        <w:rPr>
          <w:snapToGrid w:val="0"/>
        </w:rPr>
      </w:pPr>
      <w:r>
        <w:rPr>
          <w:snapToGrid w:val="0"/>
        </w:rPr>
        <w:tab/>
        <w:t>(3)</w:t>
      </w:r>
      <w:r>
        <w:rPr>
          <w:snapToGrid w:val="0"/>
        </w:rPr>
        <w:tab/>
        <w:t>The term specified under subsection (2)(a) is not to be more than 21 years.</w:t>
      </w:r>
    </w:p>
    <w:p>
      <w:pPr>
        <w:pStyle w:val="Heading5"/>
        <w:rPr>
          <w:snapToGrid w:val="0"/>
        </w:rPr>
      </w:pPr>
      <w:bookmarkStart w:id="1835" w:name="_Toc445026915"/>
      <w:bookmarkStart w:id="1836" w:name="_Toc445088519"/>
      <w:bookmarkStart w:id="1837" w:name="_Toc445113012"/>
      <w:bookmarkStart w:id="1838" w:name="_Toc518095509"/>
      <w:bookmarkStart w:id="1839" w:name="_Toc37566873"/>
      <w:bookmarkStart w:id="1840" w:name="_Toc38777884"/>
      <w:bookmarkStart w:id="1841" w:name="_Toc72913188"/>
      <w:r>
        <w:rPr>
          <w:rStyle w:val="CharSectno"/>
        </w:rPr>
        <w:t>247</w:t>
      </w:r>
      <w:r>
        <w:rPr>
          <w:snapToGrid w:val="0"/>
        </w:rPr>
        <w:t>.</w:t>
      </w:r>
      <w:r>
        <w:rPr>
          <w:snapToGrid w:val="0"/>
        </w:rPr>
        <w:tab/>
        <w:t>Amendment of conditions</w:t>
      </w:r>
      <w:bookmarkEnd w:id="1835"/>
      <w:bookmarkEnd w:id="1836"/>
      <w:bookmarkEnd w:id="1837"/>
      <w:bookmarkEnd w:id="1838"/>
      <w:bookmarkEnd w:id="1839"/>
      <w:bookmarkEnd w:id="1840"/>
      <w:bookmarkEnd w:id="1841"/>
      <w:r>
        <w:rPr>
          <w:snapToGrid w:val="0"/>
        </w:rPr>
        <w:t xml:space="preserve"> </w:t>
      </w:r>
    </w:p>
    <w:p>
      <w:pPr>
        <w:pStyle w:val="Subsection"/>
        <w:spacing w:before="120"/>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242; and</w:t>
      </w:r>
    </w:p>
    <w:p>
      <w:pPr>
        <w:pStyle w:val="Indenta"/>
        <w:rPr>
          <w:snapToGrid w:val="0"/>
        </w:rPr>
      </w:pPr>
      <w:r>
        <w:rPr>
          <w:snapToGrid w:val="0"/>
        </w:rPr>
        <w:tab/>
        <w:t>(b)</w:t>
      </w:r>
      <w:r>
        <w:rPr>
          <w:snapToGrid w:val="0"/>
        </w:rPr>
        <w:tab/>
        <w:t>is notified of the licence conditions; and</w:t>
      </w:r>
    </w:p>
    <w:p>
      <w:pPr>
        <w:pStyle w:val="Indenta"/>
        <w:rPr>
          <w:snapToGrid w:val="0"/>
        </w:rPr>
      </w:pPr>
      <w:r>
        <w:rPr>
          <w:snapToGrid w:val="0"/>
        </w:rPr>
        <w:tab/>
        <w:t>(c)</w:t>
      </w:r>
      <w:r>
        <w:rPr>
          <w:snapToGrid w:val="0"/>
        </w:rPr>
        <w:tab/>
        <w:t>is dissatisfied with a condition,</w:t>
      </w:r>
    </w:p>
    <w:p>
      <w:pPr>
        <w:pStyle w:val="Subsection"/>
        <w:rPr>
          <w:snapToGrid w:val="0"/>
        </w:rPr>
      </w:pPr>
      <w:r>
        <w:rPr>
          <w:snapToGrid w:val="0"/>
        </w:rPr>
        <w:tab/>
      </w:r>
      <w:r>
        <w:rPr>
          <w:snapToGrid w:val="0"/>
        </w:rPr>
        <w:tab/>
        <w:t>the holder may ask the Minister to amend the condition.</w:t>
      </w:r>
    </w:p>
    <w:p>
      <w:pPr>
        <w:pStyle w:val="Subsection"/>
        <w:spacing w:before="120"/>
        <w:rPr>
          <w:snapToGrid w:val="0"/>
        </w:rPr>
      </w:pPr>
      <w:r>
        <w:rPr>
          <w:snapToGrid w:val="0"/>
        </w:rPr>
        <w:tab/>
        <w:t>(2)</w:t>
      </w:r>
      <w:r>
        <w:rPr>
          <w:snapToGrid w:val="0"/>
        </w:rPr>
        <w:tab/>
        <w:t>The request must be made within 30 days after the day on which the holder is given notice under section 246.</w:t>
      </w:r>
    </w:p>
    <w:p>
      <w:pPr>
        <w:pStyle w:val="Subsection"/>
        <w:spacing w:before="120"/>
        <w:rPr>
          <w:snapToGrid w:val="0"/>
        </w:rPr>
      </w:pPr>
      <w:r>
        <w:rPr>
          <w:snapToGrid w:val="0"/>
        </w:rPr>
        <w:tab/>
        <w:t>(3)</w:t>
      </w:r>
      <w:r>
        <w:rPr>
          <w:snapToGrid w:val="0"/>
        </w:rPr>
        <w:tab/>
        <w:t>If a request is made under subsection (1), the Minister may amend the licence condition and, with the consent of the holder, any other licence condition.</w:t>
      </w:r>
    </w:p>
    <w:p>
      <w:pPr>
        <w:pStyle w:val="Subsection"/>
        <w:spacing w:before="120"/>
        <w:rPr>
          <w:snapToGrid w:val="0"/>
        </w:rPr>
      </w:pPr>
      <w:r>
        <w:rPr>
          <w:snapToGrid w:val="0"/>
        </w:rPr>
        <w:tab/>
        <w:t>(4)</w:t>
      </w:r>
      <w:r>
        <w:rPr>
          <w:snapToGrid w:val="0"/>
        </w:rPr>
        <w:tab/>
        <w:t>The Minister must give the holder written notice of a decision under this section.</w:t>
      </w:r>
    </w:p>
    <w:p>
      <w:pPr>
        <w:pStyle w:val="Heading5"/>
        <w:rPr>
          <w:snapToGrid w:val="0"/>
        </w:rPr>
      </w:pPr>
      <w:bookmarkStart w:id="1842" w:name="_Toc445026916"/>
      <w:bookmarkStart w:id="1843" w:name="_Toc445088520"/>
      <w:bookmarkStart w:id="1844" w:name="_Toc445113013"/>
      <w:bookmarkStart w:id="1845" w:name="_Toc518095510"/>
      <w:bookmarkStart w:id="1846" w:name="_Toc37566874"/>
      <w:bookmarkStart w:id="1847" w:name="_Toc38777885"/>
      <w:bookmarkStart w:id="1848" w:name="_Toc72913189"/>
      <w:r>
        <w:rPr>
          <w:rStyle w:val="CharSectno"/>
        </w:rPr>
        <w:t>248</w:t>
      </w:r>
      <w:r>
        <w:rPr>
          <w:snapToGrid w:val="0"/>
        </w:rPr>
        <w:t>.</w:t>
      </w:r>
      <w:r>
        <w:rPr>
          <w:snapToGrid w:val="0"/>
        </w:rPr>
        <w:tab/>
        <w:t>Amendment of security requirements</w:t>
      </w:r>
      <w:bookmarkEnd w:id="1842"/>
      <w:bookmarkEnd w:id="1843"/>
      <w:bookmarkEnd w:id="1844"/>
      <w:bookmarkEnd w:id="1845"/>
      <w:bookmarkEnd w:id="1846"/>
      <w:bookmarkEnd w:id="1847"/>
      <w:bookmarkEnd w:id="1848"/>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242; and</w:t>
      </w:r>
    </w:p>
    <w:p>
      <w:pPr>
        <w:pStyle w:val="Indenta"/>
        <w:rPr>
          <w:snapToGrid w:val="0"/>
        </w:rPr>
      </w:pPr>
      <w:r>
        <w:rPr>
          <w:snapToGrid w:val="0"/>
        </w:rPr>
        <w:tab/>
        <w:t>(b)</w:t>
      </w:r>
      <w:r>
        <w:rPr>
          <w:snapToGrid w:val="0"/>
        </w:rPr>
        <w:tab/>
        <w:t>is notified of a security requirement for the licence; and</w:t>
      </w:r>
    </w:p>
    <w:p>
      <w:pPr>
        <w:pStyle w:val="Indenta"/>
        <w:rPr>
          <w:snapToGrid w:val="0"/>
        </w:rPr>
      </w:pPr>
      <w:r>
        <w:rPr>
          <w:snapToGrid w:val="0"/>
        </w:rPr>
        <w:tab/>
        <w:t>(c)</w:t>
      </w:r>
      <w:r>
        <w:rPr>
          <w:snapToGrid w:val="0"/>
        </w:rPr>
        <w:tab/>
        <w:t>is dissatisfied with the amount of the security required,</w:t>
      </w:r>
    </w:p>
    <w:p>
      <w:pPr>
        <w:pStyle w:val="Subsection"/>
        <w:rPr>
          <w:snapToGrid w:val="0"/>
        </w:rPr>
      </w:pPr>
      <w:r>
        <w:rPr>
          <w:snapToGrid w:val="0"/>
        </w:rPr>
        <w:tab/>
      </w:r>
      <w:r>
        <w:rPr>
          <w:snapToGrid w:val="0"/>
        </w:rPr>
        <w:tab/>
        <w:t>the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holder is given notice under section 246.</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holder written notice of the new determination.</w:t>
      </w:r>
    </w:p>
    <w:p>
      <w:pPr>
        <w:pStyle w:val="Heading5"/>
        <w:rPr>
          <w:snapToGrid w:val="0"/>
        </w:rPr>
      </w:pPr>
      <w:bookmarkStart w:id="1849" w:name="_Toc445026917"/>
      <w:bookmarkStart w:id="1850" w:name="_Toc445088521"/>
      <w:bookmarkStart w:id="1851" w:name="_Toc445113014"/>
      <w:bookmarkStart w:id="1852" w:name="_Toc518095511"/>
      <w:bookmarkStart w:id="1853" w:name="_Toc37566875"/>
      <w:bookmarkStart w:id="1854" w:name="_Toc38777886"/>
      <w:bookmarkStart w:id="1855" w:name="_Toc72913190"/>
      <w:r>
        <w:rPr>
          <w:rStyle w:val="CharSectno"/>
        </w:rPr>
        <w:t>249</w:t>
      </w:r>
      <w:r>
        <w:rPr>
          <w:snapToGrid w:val="0"/>
        </w:rPr>
        <w:t>.</w:t>
      </w:r>
      <w:r>
        <w:rPr>
          <w:snapToGrid w:val="0"/>
        </w:rPr>
        <w:tab/>
        <w:t>Extension of primary payment period</w:t>
      </w:r>
      <w:bookmarkEnd w:id="1849"/>
      <w:bookmarkEnd w:id="1850"/>
      <w:bookmarkEnd w:id="1851"/>
      <w:bookmarkEnd w:id="1852"/>
      <w:bookmarkEnd w:id="1853"/>
      <w:bookmarkEnd w:id="1854"/>
      <w:bookmarkEnd w:id="1855"/>
      <w:r>
        <w:rPr>
          <w:snapToGrid w:val="0"/>
        </w:rPr>
        <w:t xml:space="preserve"> </w:t>
      </w:r>
    </w:p>
    <w:p>
      <w:pPr>
        <w:pStyle w:val="Subsection"/>
        <w:rPr>
          <w:snapToGrid w:val="0"/>
        </w:rPr>
      </w:pPr>
      <w:r>
        <w:rPr>
          <w:snapToGrid w:val="0"/>
        </w:rPr>
        <w:tab/>
        <w:t>(1)</w:t>
      </w:r>
      <w:r>
        <w:rPr>
          <w:snapToGrid w:val="0"/>
        </w:rPr>
        <w:tab/>
        <w:t>If the licence holder makes a request under section 247 or 248, the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holder is given notice under section 246.</w:t>
      </w:r>
    </w:p>
    <w:p>
      <w:pPr>
        <w:pStyle w:val="Subsection"/>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holder a written notice informing the holder of the period of the extension.</w:t>
      </w:r>
    </w:p>
    <w:p>
      <w:pPr>
        <w:pStyle w:val="Heading5"/>
        <w:rPr>
          <w:snapToGrid w:val="0"/>
        </w:rPr>
      </w:pPr>
      <w:bookmarkStart w:id="1856" w:name="_Toc445026918"/>
      <w:bookmarkStart w:id="1857" w:name="_Toc445088522"/>
      <w:bookmarkStart w:id="1858" w:name="_Toc445113015"/>
      <w:bookmarkStart w:id="1859" w:name="_Toc518095512"/>
      <w:bookmarkStart w:id="1860" w:name="_Toc37566876"/>
      <w:bookmarkStart w:id="1861" w:name="_Toc38777887"/>
      <w:bookmarkStart w:id="1862" w:name="_Toc72913191"/>
      <w:r>
        <w:rPr>
          <w:rStyle w:val="CharSectno"/>
        </w:rPr>
        <w:t>250</w:t>
      </w:r>
      <w:r>
        <w:rPr>
          <w:snapToGrid w:val="0"/>
        </w:rPr>
        <w:t>.</w:t>
      </w:r>
      <w:r>
        <w:rPr>
          <w:snapToGrid w:val="0"/>
        </w:rPr>
        <w:tab/>
        <w:t>Acceptance of renewal of mining licence</w:t>
      </w:r>
      <w:bookmarkEnd w:id="1856"/>
      <w:bookmarkEnd w:id="1857"/>
      <w:bookmarkEnd w:id="1858"/>
      <w:bookmarkEnd w:id="1859"/>
      <w:bookmarkEnd w:id="1860"/>
      <w:bookmarkEnd w:id="1861"/>
      <w:bookmarkEnd w:id="1862"/>
      <w:r>
        <w:rPr>
          <w:snapToGrid w:val="0"/>
        </w:rPr>
        <w:t xml:space="preserve"> </w:t>
      </w:r>
    </w:p>
    <w:p>
      <w:pPr>
        <w:pStyle w:val="Subsection"/>
        <w:rPr>
          <w:snapToGrid w:val="0"/>
        </w:rPr>
      </w:pPr>
      <w:r>
        <w:rPr>
          <w:snapToGrid w:val="0"/>
        </w:rPr>
        <w:tab/>
        <w:t>(1)</w:t>
      </w:r>
      <w:r>
        <w:rPr>
          <w:snapToGrid w:val="0"/>
        </w:rPr>
        <w:tab/>
        <w:t>The provisional renewal of a mining licence is properly accepted by the licence holder if, before the required time, the holder — </w:t>
      </w:r>
    </w:p>
    <w:p>
      <w:pPr>
        <w:pStyle w:val="Indenta"/>
        <w:rPr>
          <w:snapToGrid w:val="0"/>
        </w:rPr>
      </w:pPr>
      <w:r>
        <w:rPr>
          <w:snapToGrid w:val="0"/>
        </w:rPr>
        <w:tab/>
        <w:t>(a)</w:t>
      </w:r>
      <w:r>
        <w:rPr>
          <w:snapToGrid w:val="0"/>
        </w:rPr>
        <w:tab/>
        <w:t>gives the Minister a written acceptance of the renewal;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249,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233, the renewal of the licence cannot be effective before it is registered (see section 334 for registration).</w:t>
      </w:r>
    </w:p>
    <w:p>
      <w:pPr>
        <w:pStyle w:val="Heading5"/>
        <w:rPr>
          <w:snapToGrid w:val="0"/>
        </w:rPr>
      </w:pPr>
      <w:bookmarkStart w:id="1863" w:name="_Toc445026919"/>
      <w:bookmarkStart w:id="1864" w:name="_Toc445088523"/>
      <w:bookmarkStart w:id="1865" w:name="_Toc445113016"/>
      <w:bookmarkStart w:id="1866" w:name="_Toc518095513"/>
      <w:bookmarkStart w:id="1867" w:name="_Toc37566877"/>
      <w:bookmarkStart w:id="1868" w:name="_Toc38777888"/>
      <w:bookmarkStart w:id="1869" w:name="_Toc72913192"/>
      <w:r>
        <w:rPr>
          <w:rStyle w:val="CharSectno"/>
        </w:rPr>
        <w:t>251</w:t>
      </w:r>
      <w:r>
        <w:rPr>
          <w:snapToGrid w:val="0"/>
        </w:rPr>
        <w:t>.</w:t>
      </w:r>
      <w:r>
        <w:rPr>
          <w:snapToGrid w:val="0"/>
        </w:rPr>
        <w:tab/>
        <w:t>Conditions applicable to licence on renewal</w:t>
      </w:r>
      <w:bookmarkEnd w:id="1863"/>
      <w:bookmarkEnd w:id="1864"/>
      <w:bookmarkEnd w:id="1865"/>
      <w:bookmarkEnd w:id="1866"/>
      <w:bookmarkEnd w:id="1867"/>
      <w:bookmarkEnd w:id="1868"/>
      <w:bookmarkEnd w:id="1869"/>
      <w:r>
        <w:rPr>
          <w:snapToGrid w:val="0"/>
        </w:rPr>
        <w:t xml:space="preserve"> </w:t>
      </w:r>
    </w:p>
    <w:p>
      <w:pPr>
        <w:pStyle w:val="Subsection"/>
        <w:rPr>
          <w:snapToGrid w:val="0"/>
        </w:rPr>
      </w:pPr>
      <w:r>
        <w:rPr>
          <w:snapToGrid w:val="0"/>
        </w:rPr>
        <w:tab/>
      </w:r>
      <w:r>
        <w:rPr>
          <w:snapToGrid w:val="0"/>
        </w:rPr>
        <w:tab/>
        <w:t>If the provisional renewal is properly accepted under section 250, the renewed licence is subject to — </w:t>
      </w:r>
    </w:p>
    <w:p>
      <w:pPr>
        <w:pStyle w:val="Indenta"/>
        <w:rPr>
          <w:snapToGrid w:val="0"/>
        </w:rPr>
      </w:pPr>
      <w:r>
        <w:rPr>
          <w:snapToGrid w:val="0"/>
        </w:rPr>
        <w:tab/>
        <w:t>(a)</w:t>
      </w:r>
      <w:r>
        <w:rPr>
          <w:snapToGrid w:val="0"/>
        </w:rPr>
        <w:tab/>
        <w:t>the conditions specified in the notice given to the licence holder under section 246; or</w:t>
      </w:r>
    </w:p>
    <w:p>
      <w:pPr>
        <w:pStyle w:val="Indenta"/>
        <w:rPr>
          <w:snapToGrid w:val="0"/>
        </w:rPr>
      </w:pPr>
      <w:r>
        <w:rPr>
          <w:snapToGrid w:val="0"/>
        </w:rPr>
        <w:tab/>
        <w:t>(b)</w:t>
      </w:r>
      <w:r>
        <w:rPr>
          <w:snapToGrid w:val="0"/>
        </w:rPr>
        <w:tab/>
        <w:t>if the Minister amended those conditions under section 247, those conditions as amended.</w:t>
      </w:r>
    </w:p>
    <w:p>
      <w:pPr>
        <w:pStyle w:val="Heading5"/>
        <w:rPr>
          <w:snapToGrid w:val="0"/>
        </w:rPr>
      </w:pPr>
      <w:bookmarkStart w:id="1870" w:name="_Toc445026920"/>
      <w:bookmarkStart w:id="1871" w:name="_Toc445088524"/>
      <w:bookmarkStart w:id="1872" w:name="_Toc445113017"/>
      <w:bookmarkStart w:id="1873" w:name="_Toc518095514"/>
      <w:bookmarkStart w:id="1874" w:name="_Toc37566878"/>
      <w:bookmarkStart w:id="1875" w:name="_Toc38777889"/>
      <w:bookmarkStart w:id="1876" w:name="_Toc72913193"/>
      <w:r>
        <w:rPr>
          <w:rStyle w:val="CharSectno"/>
        </w:rPr>
        <w:t>252</w:t>
      </w:r>
      <w:r>
        <w:rPr>
          <w:snapToGrid w:val="0"/>
        </w:rPr>
        <w:t>.</w:t>
      </w:r>
      <w:r>
        <w:rPr>
          <w:snapToGrid w:val="0"/>
        </w:rPr>
        <w:tab/>
        <w:t>Lapse of provisional renewal of mining licence</w:t>
      </w:r>
      <w:bookmarkEnd w:id="1870"/>
      <w:bookmarkEnd w:id="1871"/>
      <w:bookmarkEnd w:id="1872"/>
      <w:bookmarkEnd w:id="1873"/>
      <w:bookmarkEnd w:id="1874"/>
      <w:bookmarkEnd w:id="1875"/>
      <w:bookmarkEnd w:id="1876"/>
      <w:r>
        <w:rPr>
          <w:snapToGrid w:val="0"/>
        </w:rPr>
        <w:t xml:space="preserve"> </w:t>
      </w:r>
    </w:p>
    <w:p>
      <w:pPr>
        <w:pStyle w:val="Subsection"/>
        <w:rPr>
          <w:snapToGrid w:val="0"/>
        </w:rPr>
      </w:pPr>
      <w:r>
        <w:rPr>
          <w:snapToGrid w:val="0"/>
        </w:rPr>
        <w:tab/>
      </w:r>
      <w:r>
        <w:rPr>
          <w:snapToGrid w:val="0"/>
        </w:rPr>
        <w:tab/>
        <w:t>If the provisional renewal of a mining licence is not properly accepted under section 250, the provisional renewal lapses.</w:t>
      </w:r>
    </w:p>
    <w:p>
      <w:pPr>
        <w:pStyle w:val="Heading4"/>
        <w:rPr>
          <w:b/>
        </w:rPr>
      </w:pPr>
      <w:bookmarkStart w:id="1877" w:name="_Toc72913194"/>
      <w:r>
        <w:rPr>
          <w:b/>
          <w:snapToGrid w:val="0"/>
        </w:rPr>
        <w:t>Division 7 — Obligations associated with mining licence</w:t>
      </w:r>
      <w:bookmarkEnd w:id="1877"/>
    </w:p>
    <w:p>
      <w:pPr>
        <w:pStyle w:val="Heading5"/>
        <w:rPr>
          <w:snapToGrid w:val="0"/>
        </w:rPr>
      </w:pPr>
      <w:bookmarkStart w:id="1878" w:name="_Toc445026921"/>
      <w:bookmarkStart w:id="1879" w:name="_Toc445088525"/>
      <w:bookmarkStart w:id="1880" w:name="_Toc445113018"/>
      <w:bookmarkStart w:id="1881" w:name="_Toc518095515"/>
      <w:bookmarkStart w:id="1882" w:name="_Toc37566879"/>
      <w:bookmarkStart w:id="1883" w:name="_Toc38777890"/>
      <w:bookmarkStart w:id="1884" w:name="_Toc72913195"/>
      <w:r>
        <w:rPr>
          <w:rStyle w:val="CharSectno"/>
        </w:rPr>
        <w:t>253</w:t>
      </w:r>
      <w:r>
        <w:rPr>
          <w:snapToGrid w:val="0"/>
        </w:rPr>
        <w:t>.</w:t>
      </w:r>
      <w:r>
        <w:rPr>
          <w:snapToGrid w:val="0"/>
        </w:rPr>
        <w:tab/>
        <w:t>General</w:t>
      </w:r>
      <w:bookmarkEnd w:id="1878"/>
      <w:bookmarkEnd w:id="1879"/>
      <w:bookmarkEnd w:id="1880"/>
      <w:bookmarkEnd w:id="1881"/>
      <w:bookmarkEnd w:id="1882"/>
      <w:bookmarkEnd w:id="1883"/>
      <w:bookmarkEnd w:id="1884"/>
      <w:r>
        <w:rPr>
          <w:snapToGrid w:val="0"/>
        </w:rPr>
        <w:t xml:space="preserve"> </w:t>
      </w:r>
    </w:p>
    <w:p>
      <w:pPr>
        <w:pStyle w:val="Subsection"/>
        <w:rPr>
          <w:snapToGrid w:val="0"/>
        </w:rPr>
      </w:pPr>
      <w:r>
        <w:rPr>
          <w:snapToGrid w:val="0"/>
        </w:rPr>
        <w:tab/>
        <w:t>(1)</w:t>
      </w:r>
      <w:r>
        <w:rPr>
          <w:snapToGrid w:val="0"/>
        </w:rPr>
        <w:tab/>
        <w:t>The sources of obligations associated with a mining licence are — </w:t>
      </w:r>
    </w:p>
    <w:p>
      <w:pPr>
        <w:pStyle w:val="Indenta"/>
        <w:rPr>
          <w:snapToGrid w:val="0"/>
        </w:rPr>
      </w:pPr>
      <w:r>
        <w:rPr>
          <w:snapToGrid w:val="0"/>
        </w:rPr>
        <w:tab/>
        <w:t>(a)</w:t>
      </w:r>
      <w:r>
        <w:rPr>
          <w:snapToGrid w:val="0"/>
        </w:rPr>
        <w:tab/>
        <w:t>the licence conditions; and</w:t>
      </w:r>
    </w:p>
    <w:p>
      <w:pPr>
        <w:pStyle w:val="Indenta"/>
        <w:rPr>
          <w:snapToGrid w:val="0"/>
        </w:rPr>
      </w:pPr>
      <w:r>
        <w:rPr>
          <w:snapToGrid w:val="0"/>
        </w:rPr>
        <w:tab/>
        <w:t>(b)</w:t>
      </w:r>
      <w:r>
        <w:rPr>
          <w:snapToGrid w:val="0"/>
        </w:rPr>
        <w:tab/>
        <w:t>obligations arising from directions under section 387 or 392 given by the Minister; and</w:t>
      </w:r>
    </w:p>
    <w:p>
      <w:pPr>
        <w:pStyle w:val="Indenta"/>
        <w:rPr>
          <w:snapToGrid w:val="0"/>
        </w:rPr>
      </w:pPr>
      <w:r>
        <w:rPr>
          <w:snapToGrid w:val="0"/>
        </w:rPr>
        <w:tab/>
        <w:t>(c)</w:t>
      </w:r>
      <w:r>
        <w:rPr>
          <w:snapToGrid w:val="0"/>
        </w:rPr>
        <w:tab/>
        <w:t>obligations imposed by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 (a) see sections 254 to 256. For paragraph (c) see sections 44, 259 to 262, 372 and 391(1).</w:t>
      </w:r>
    </w:p>
    <w:p>
      <w:pPr>
        <w:pStyle w:val="Subsection"/>
        <w:rPr>
          <w:snapToGrid w:val="0"/>
        </w:rPr>
      </w:pPr>
      <w:r>
        <w:rPr>
          <w:snapToGrid w:val="0"/>
        </w:rPr>
        <w:tab/>
        <w:t>(2)</w:t>
      </w:r>
      <w:r>
        <w:rPr>
          <w:snapToGrid w:val="0"/>
        </w:rPr>
        <w:tab/>
        <w:t>If a mining licence has 2 or more holders, all the holders are jointly and severally bound by the obligations that attach to the licence.</w:t>
      </w:r>
    </w:p>
    <w:p>
      <w:pPr>
        <w:pStyle w:val="Heading5"/>
        <w:rPr>
          <w:snapToGrid w:val="0"/>
        </w:rPr>
      </w:pPr>
      <w:bookmarkStart w:id="1885" w:name="_Toc445026922"/>
      <w:bookmarkStart w:id="1886" w:name="_Toc445088526"/>
      <w:bookmarkStart w:id="1887" w:name="_Toc445113019"/>
      <w:bookmarkStart w:id="1888" w:name="_Toc518095516"/>
      <w:bookmarkStart w:id="1889" w:name="_Toc37566880"/>
      <w:bookmarkStart w:id="1890" w:name="_Toc38777891"/>
      <w:bookmarkStart w:id="1891" w:name="_Toc72913196"/>
      <w:r>
        <w:rPr>
          <w:rStyle w:val="CharSectno"/>
        </w:rPr>
        <w:t>254</w:t>
      </w:r>
      <w:r>
        <w:rPr>
          <w:snapToGrid w:val="0"/>
        </w:rPr>
        <w:t>.</w:t>
      </w:r>
      <w:r>
        <w:rPr>
          <w:snapToGrid w:val="0"/>
        </w:rPr>
        <w:tab/>
        <w:t>Conditions of mining licence</w:t>
      </w:r>
      <w:bookmarkEnd w:id="1885"/>
      <w:bookmarkEnd w:id="1886"/>
      <w:bookmarkEnd w:id="1887"/>
      <w:bookmarkEnd w:id="1888"/>
      <w:bookmarkEnd w:id="1889"/>
      <w:bookmarkEnd w:id="1890"/>
      <w:bookmarkEnd w:id="1891"/>
      <w:r>
        <w:rPr>
          <w:snapToGrid w:val="0"/>
        </w:rPr>
        <w:t xml:space="preserve"> </w:t>
      </w:r>
    </w:p>
    <w:p>
      <w:pPr>
        <w:pStyle w:val="Subsection"/>
        <w:rPr>
          <w:snapToGrid w:val="0"/>
        </w:rPr>
      </w:pPr>
      <w:r>
        <w:rPr>
          <w:snapToGrid w:val="0"/>
        </w:rPr>
        <w:tab/>
        <w:t>(1)</w:t>
      </w:r>
      <w:r>
        <w:rPr>
          <w:snapToGrid w:val="0"/>
        </w:rPr>
        <w:tab/>
        <w:t>The Minister may grant or renew a mining licence subject to whatever conditions the Minister thinks appropriate.</w:t>
      </w:r>
    </w:p>
    <w:p>
      <w:pPr>
        <w:pStyle w:val="Subsection"/>
        <w:rPr>
          <w:snapToGrid w:val="0"/>
        </w:rPr>
      </w:pPr>
      <w:r>
        <w:rPr>
          <w:snapToGrid w:val="0"/>
        </w:rPr>
        <w:tab/>
        <w:t>(2)</w:t>
      </w:r>
      <w:r>
        <w:rPr>
          <w:snapToGrid w:val="0"/>
        </w:rPr>
        <w:tab/>
        <w:t>If the Minister grants or renews a mining licence subject to conditions, the conditions must be specified in the licence.</w:t>
      </w:r>
    </w:p>
    <w:p>
      <w:pPr>
        <w:pStyle w:val="Subsection"/>
        <w:rPr>
          <w:snapToGrid w:val="0"/>
        </w:rPr>
      </w:pPr>
      <w:r>
        <w:rPr>
          <w:snapToGrid w:val="0"/>
        </w:rPr>
        <w:tab/>
        <w:t>(3)</w:t>
      </w:r>
      <w:r>
        <w:rPr>
          <w:snapToGrid w:val="0"/>
        </w:rPr>
        <w:tab/>
        <w:t>Without limiting subsection (1), the Minister may attach the following kinds of conditions to the grant or renewal of a mining licence — </w:t>
      </w:r>
    </w:p>
    <w:p>
      <w:pPr>
        <w:pStyle w:val="Indenta"/>
        <w:rPr>
          <w:snapToGrid w:val="0"/>
        </w:rPr>
      </w:pPr>
      <w:r>
        <w:rPr>
          <w:snapToGrid w:val="0"/>
        </w:rPr>
        <w:tab/>
        <w:t>(a)</w:t>
      </w:r>
      <w:r>
        <w:rPr>
          <w:snapToGrid w:val="0"/>
        </w:rPr>
        <w:tab/>
        <w:t>a condition requiring the licence holder to take out insurance as required by the Minister;</w:t>
      </w:r>
    </w:p>
    <w:p>
      <w:pPr>
        <w:pStyle w:val="Indenta"/>
        <w:rPr>
          <w:snapToGrid w:val="0"/>
        </w:rPr>
      </w:pPr>
      <w:r>
        <w:rPr>
          <w:snapToGrid w:val="0"/>
        </w:rPr>
        <w:tab/>
        <w:t>(b)</w:t>
      </w:r>
      <w:r>
        <w:rPr>
          <w:snapToGrid w:val="0"/>
        </w:rPr>
        <w:tab/>
        <w:t>a condition requiring the holder to carry out certain work in or in relation to the licence area during the term of the licence;</w:t>
      </w:r>
    </w:p>
    <w:p>
      <w:pPr>
        <w:pStyle w:val="Indenta"/>
        <w:rPr>
          <w:snapToGrid w:val="0"/>
        </w:rPr>
      </w:pPr>
      <w:r>
        <w:rPr>
          <w:snapToGrid w:val="0"/>
        </w:rPr>
        <w:tab/>
        <w:t>(c)</w:t>
      </w:r>
      <w:r>
        <w:rPr>
          <w:snapToGrid w:val="0"/>
        </w:rPr>
        <w:tab/>
        <w:t>a condition requiring the holder to lodge a security with the Minister;</w:t>
      </w:r>
    </w:p>
    <w:p>
      <w:pPr>
        <w:pStyle w:val="Indenta"/>
        <w:rPr>
          <w:snapToGrid w:val="0"/>
        </w:rPr>
      </w:pPr>
      <w:r>
        <w:rPr>
          <w:snapToGrid w:val="0"/>
        </w:rPr>
        <w:tab/>
        <w:t>(d)</w:t>
      </w:r>
      <w:r>
        <w:rPr>
          <w:snapToGrid w:val="0"/>
        </w:rPr>
        <w:tab/>
        <w:t>a condition requiring the holder to keep specified information;</w:t>
      </w:r>
    </w:p>
    <w:p>
      <w:pPr>
        <w:pStyle w:val="Indenta"/>
        <w:rPr>
          <w:snapToGrid w:val="0"/>
        </w:rPr>
      </w:pPr>
      <w:r>
        <w:rPr>
          <w:snapToGrid w:val="0"/>
        </w:rPr>
        <w:tab/>
        <w:t>(e)</w:t>
      </w:r>
      <w:r>
        <w:rPr>
          <w:snapToGrid w:val="0"/>
        </w:rPr>
        <w:tab/>
        <w:t>a condition requiring the holder to give to the Minister, on request, specified information;</w:t>
      </w:r>
    </w:p>
    <w:p>
      <w:pPr>
        <w:pStyle w:val="Indenta"/>
        <w:rPr>
          <w:snapToGrid w:val="0"/>
        </w:rPr>
      </w:pPr>
      <w:r>
        <w:rPr>
          <w:snapToGrid w:val="0"/>
        </w:rPr>
        <w:tab/>
        <w:t>(f)</w:t>
      </w:r>
      <w:r>
        <w:rPr>
          <w:snapToGrid w:val="0"/>
        </w:rPr>
        <w:tab/>
        <w:t>a condition requiring the holder to take steps to protect the environment of the licence area, including conditions relating to — </w:t>
      </w:r>
    </w:p>
    <w:p>
      <w:pPr>
        <w:pStyle w:val="Indenti"/>
        <w:rPr>
          <w:snapToGrid w:val="0"/>
        </w:rPr>
      </w:pPr>
      <w:r>
        <w:rPr>
          <w:snapToGrid w:val="0"/>
        </w:rPr>
        <w:tab/>
        <w:t>(i)</w:t>
      </w:r>
      <w:r>
        <w:rPr>
          <w:snapToGrid w:val="0"/>
        </w:rPr>
        <w:tab/>
        <w:t>protecting wildlife; or</w:t>
      </w:r>
    </w:p>
    <w:p>
      <w:pPr>
        <w:pStyle w:val="Indenti"/>
        <w:rPr>
          <w:snapToGrid w:val="0"/>
        </w:rPr>
      </w:pPr>
      <w:r>
        <w:rPr>
          <w:snapToGrid w:val="0"/>
        </w:rPr>
        <w:tab/>
        <w:t>(ii)</w:t>
      </w:r>
      <w:r>
        <w:rPr>
          <w:snapToGrid w:val="0"/>
        </w:rPr>
        <w:tab/>
        <w:t>minimising the effect on the environment of the licence area and the area surrounding the licence area of activities carried out in the licence area;</w:t>
      </w:r>
    </w:p>
    <w:p>
      <w:pPr>
        <w:pStyle w:val="Indenta"/>
        <w:rPr>
          <w:snapToGrid w:val="0"/>
        </w:rPr>
      </w:pPr>
      <w:r>
        <w:rPr>
          <w:snapToGrid w:val="0"/>
        </w:rPr>
        <w:tab/>
        <w:t>(g)</w:t>
      </w:r>
      <w:r>
        <w:rPr>
          <w:snapToGrid w:val="0"/>
        </w:rPr>
        <w:tab/>
        <w:t>a condition requiring the holder to repair any damage to the environment caused by activities in the licence area;</w:t>
      </w:r>
    </w:p>
    <w:p>
      <w:pPr>
        <w:pStyle w:val="Indenta"/>
        <w:rPr>
          <w:snapToGrid w:val="0"/>
        </w:rPr>
      </w:pPr>
      <w:r>
        <w:rPr>
          <w:snapToGrid w:val="0"/>
        </w:rPr>
        <w:tab/>
        <w:t>(h)</w:t>
      </w:r>
      <w:r>
        <w:rPr>
          <w:snapToGrid w:val="0"/>
        </w:rPr>
        <w:tab/>
        <w:t>a condition requiring the holder to pay a specified penalty to the State if the holder does not comply with a licence condition.</w:t>
      </w:r>
    </w:p>
    <w:p>
      <w:pPr>
        <w:pStyle w:val="Subsection"/>
        <w:rPr>
          <w:snapToGrid w:val="0"/>
        </w:rPr>
      </w:pPr>
      <w:r>
        <w:rPr>
          <w:snapToGrid w:val="0"/>
        </w:rPr>
        <w:tab/>
        <w:t>(4)</w:t>
      </w:r>
      <w:r>
        <w:rPr>
          <w:snapToGrid w:val="0"/>
        </w:rPr>
        <w:tab/>
        <w:t>A condition under subsection (3)(c)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(5)</w:t>
      </w:r>
      <w:r>
        <w:rPr>
          <w:snapToGrid w:val="0"/>
        </w:rPr>
        <w:tab/>
        <w:t>Without limiting subsection (3)(c), a condition under that provision may require the lodgment of a security in the form of a guarantee and if a guarantee is required the condition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Subsection"/>
        <w:rPr>
          <w:snapToGrid w:val="0"/>
        </w:rPr>
      </w:pPr>
      <w:r>
        <w:rPr>
          <w:snapToGrid w:val="0"/>
        </w:rPr>
        <w:tab/>
        <w:t>(6)</w:t>
      </w:r>
      <w:r>
        <w:rPr>
          <w:snapToGrid w:val="0"/>
        </w:rPr>
        <w:tab/>
        <w:t>If subsection (2) of section 38A applies to a mining licence, the licence must include any condition specified in a resolution under that subsection.</w:t>
      </w:r>
    </w:p>
    <w:p>
      <w:pPr>
        <w:pStyle w:val="Heading5"/>
        <w:rPr>
          <w:snapToGrid w:val="0"/>
        </w:rPr>
      </w:pPr>
      <w:bookmarkStart w:id="1892" w:name="_Toc445026923"/>
      <w:bookmarkStart w:id="1893" w:name="_Toc445088527"/>
      <w:bookmarkStart w:id="1894" w:name="_Toc445113020"/>
      <w:bookmarkStart w:id="1895" w:name="_Toc518095517"/>
      <w:bookmarkStart w:id="1896" w:name="_Toc37566881"/>
      <w:bookmarkStart w:id="1897" w:name="_Toc38777892"/>
      <w:bookmarkStart w:id="1898" w:name="_Toc72913197"/>
      <w:r>
        <w:rPr>
          <w:rStyle w:val="CharSectno"/>
        </w:rPr>
        <w:t>255</w:t>
      </w:r>
      <w:r>
        <w:rPr>
          <w:snapToGrid w:val="0"/>
        </w:rPr>
        <w:t>.</w:t>
      </w:r>
      <w:r>
        <w:rPr>
          <w:snapToGrid w:val="0"/>
        </w:rPr>
        <w:tab/>
        <w:t>No conditions requiring payment of money</w:t>
      </w:r>
      <w:bookmarkEnd w:id="1892"/>
      <w:bookmarkEnd w:id="1893"/>
      <w:bookmarkEnd w:id="1894"/>
      <w:bookmarkEnd w:id="1895"/>
      <w:bookmarkEnd w:id="1896"/>
      <w:bookmarkEnd w:id="1897"/>
      <w:bookmarkEnd w:id="1898"/>
      <w:r>
        <w:rPr>
          <w:snapToGrid w:val="0"/>
        </w:rPr>
        <w:t xml:space="preserve"> </w:t>
      </w:r>
    </w:p>
    <w:p>
      <w:pPr>
        <w:pStyle w:val="Subsection"/>
        <w:rPr>
          <w:snapToGrid w:val="0"/>
        </w:rPr>
      </w:pPr>
      <w:r>
        <w:rPr>
          <w:snapToGrid w:val="0"/>
        </w:rPr>
        <w:tab/>
        <w:t>(1)</w:t>
      </w:r>
      <w:r>
        <w:rPr>
          <w:snapToGrid w:val="0"/>
        </w:rPr>
        <w:tab/>
        <w:t>Except for a condition requiring the payment of a penalty or lodgment of security, a licence condition must not require the payment of money to the State.</w:t>
      </w:r>
    </w:p>
    <w:p>
      <w:pPr>
        <w:pStyle w:val="Subsection"/>
        <w:rPr>
          <w:snapToGrid w:val="0"/>
        </w:rPr>
      </w:pPr>
      <w:r>
        <w:rPr>
          <w:snapToGrid w:val="0"/>
        </w:rPr>
        <w:tab/>
        <w:t>(2)</w:t>
      </w:r>
      <w:r>
        <w:rPr>
          <w:snapToGrid w:val="0"/>
        </w:rPr>
        <w:tab/>
        <w:t>Subsection (1) does not limit the conditions that may be included in a resolution referred to in section 38A(2).</w:t>
      </w:r>
    </w:p>
    <w:p>
      <w:pPr>
        <w:pStyle w:val="Heading5"/>
        <w:keepNext w:val="0"/>
        <w:keepLines w:val="0"/>
        <w:rPr>
          <w:snapToGrid w:val="0"/>
        </w:rPr>
      </w:pPr>
      <w:bookmarkStart w:id="1899" w:name="_Toc445026924"/>
      <w:bookmarkStart w:id="1900" w:name="_Toc445088528"/>
      <w:bookmarkStart w:id="1901" w:name="_Toc445113021"/>
      <w:bookmarkStart w:id="1902" w:name="_Toc518095518"/>
      <w:bookmarkStart w:id="1903" w:name="_Toc37566882"/>
      <w:bookmarkStart w:id="1904" w:name="_Toc38777893"/>
      <w:bookmarkStart w:id="1905" w:name="_Toc72913198"/>
      <w:r>
        <w:rPr>
          <w:rStyle w:val="CharSectno"/>
        </w:rPr>
        <w:t>256</w:t>
      </w:r>
      <w:r>
        <w:rPr>
          <w:snapToGrid w:val="0"/>
        </w:rPr>
        <w:t>.</w:t>
      </w:r>
      <w:r>
        <w:rPr>
          <w:snapToGrid w:val="0"/>
        </w:rPr>
        <w:tab/>
        <w:t>Variation of conditions</w:t>
      </w:r>
      <w:bookmarkEnd w:id="1899"/>
      <w:bookmarkEnd w:id="1900"/>
      <w:bookmarkEnd w:id="1901"/>
      <w:bookmarkEnd w:id="1902"/>
      <w:bookmarkEnd w:id="1903"/>
      <w:bookmarkEnd w:id="1904"/>
      <w:bookmarkEnd w:id="1905"/>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mining licence holder requests the Minister in writing to vary a licence condition; or</w:t>
      </w:r>
    </w:p>
    <w:p>
      <w:pPr>
        <w:pStyle w:val="Indenta"/>
        <w:rPr>
          <w:snapToGrid w:val="0"/>
        </w:rPr>
      </w:pPr>
      <w:r>
        <w:rPr>
          <w:snapToGrid w:val="0"/>
        </w:rPr>
        <w:tab/>
        <w:t>(b)</w:t>
      </w:r>
      <w:r>
        <w:rPr>
          <w:snapToGrid w:val="0"/>
        </w:rPr>
        <w:tab/>
        <w:t>part of the licence area of a mining licence is surrendered under section 235,</w:t>
      </w:r>
    </w:p>
    <w:p>
      <w:pPr>
        <w:pStyle w:val="Subsection"/>
        <w:rPr>
          <w:snapToGrid w:val="0"/>
        </w:rPr>
      </w:pPr>
      <w:r>
        <w:rPr>
          <w:snapToGrid w:val="0"/>
        </w:rPr>
        <w:tab/>
      </w:r>
      <w:r>
        <w:rPr>
          <w:snapToGrid w:val="0"/>
        </w:rPr>
        <w:tab/>
        <w:t>the Minister may vary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mining licence holder, the Minister may vary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vary a licence condition subject to whatever conditions the Minister thinks appropriate.</w:t>
      </w:r>
    </w:p>
    <w:p>
      <w:pPr>
        <w:pStyle w:val="Subsection"/>
        <w:rPr>
          <w:snapToGrid w:val="0"/>
        </w:rPr>
      </w:pPr>
      <w:r>
        <w:rPr>
          <w:snapToGrid w:val="0"/>
        </w:rPr>
        <w:tab/>
        <w:t>(4)</w:t>
      </w:r>
      <w:r>
        <w:rPr>
          <w:snapToGrid w:val="0"/>
        </w:rPr>
        <w:tab/>
        <w:t>If the Minister varies a licence condition, the Minister must give the licence holder a written notice that — </w:t>
      </w:r>
    </w:p>
    <w:p>
      <w:pPr>
        <w:pStyle w:val="Indenta"/>
        <w:rPr>
          <w:snapToGrid w:val="0"/>
        </w:rPr>
      </w:pPr>
      <w:r>
        <w:rPr>
          <w:snapToGrid w:val="0"/>
        </w:rPr>
        <w:tab/>
        <w:t>(a)</w:t>
      </w:r>
      <w:r>
        <w:rPr>
          <w:snapToGrid w:val="0"/>
        </w:rPr>
        <w:tab/>
        <w:t>informs the holder of the variation; and</w:t>
      </w:r>
    </w:p>
    <w:p>
      <w:pPr>
        <w:pStyle w:val="Indenta"/>
        <w:rPr>
          <w:snapToGrid w:val="0"/>
        </w:rPr>
      </w:pPr>
      <w:r>
        <w:rPr>
          <w:snapToGrid w:val="0"/>
        </w:rPr>
        <w:tab/>
        <w:t>(b)</w:t>
      </w:r>
      <w:r>
        <w:rPr>
          <w:snapToGrid w:val="0"/>
        </w:rPr>
        <w:tab/>
        <w:t>specifies the conditions which have been varied; and</w:t>
      </w:r>
    </w:p>
    <w:p>
      <w:pPr>
        <w:pStyle w:val="Indenta"/>
        <w:rPr>
          <w:snapToGrid w:val="0"/>
          <w:spacing w:val="-4"/>
        </w:rPr>
      </w:pPr>
      <w:r>
        <w:rPr>
          <w:snapToGrid w:val="0"/>
          <w:spacing w:val="-4"/>
        </w:rPr>
        <w:tab/>
        <w:t>(c)</w:t>
      </w:r>
      <w:r>
        <w:rPr>
          <w:snapToGrid w:val="0"/>
          <w:spacing w:val="-4"/>
        </w:rPr>
        <w:tab/>
        <w:t>specifies any conditions to which the variation is subject.</w:t>
      </w:r>
    </w:p>
    <w:p>
      <w:pPr>
        <w:pStyle w:val="Subsection"/>
        <w:rPr>
          <w:snapToGrid w:val="0"/>
        </w:rPr>
      </w:pPr>
      <w:r>
        <w:rPr>
          <w:snapToGrid w:val="0"/>
        </w:rPr>
        <w:tab/>
        <w:t>(5)</w:t>
      </w:r>
      <w:r>
        <w:rPr>
          <w:snapToGrid w:val="0"/>
        </w:rPr>
        <w:tab/>
        <w:t>This section does not apply to a licence condition that is specified in a resolution referred to in section 38A(2).</w:t>
      </w:r>
    </w:p>
    <w:p>
      <w:pPr>
        <w:pStyle w:val="Heading5"/>
        <w:rPr>
          <w:snapToGrid w:val="0"/>
        </w:rPr>
      </w:pPr>
      <w:bookmarkStart w:id="1906" w:name="_Toc445026925"/>
      <w:bookmarkStart w:id="1907" w:name="_Toc445088529"/>
      <w:bookmarkStart w:id="1908" w:name="_Toc445113022"/>
      <w:bookmarkStart w:id="1909" w:name="_Toc518095519"/>
      <w:bookmarkStart w:id="1910" w:name="_Toc37566883"/>
      <w:bookmarkStart w:id="1911" w:name="_Toc38777894"/>
      <w:bookmarkStart w:id="1912" w:name="_Toc72913199"/>
      <w:r>
        <w:rPr>
          <w:rStyle w:val="CharSectno"/>
        </w:rPr>
        <w:t>257</w:t>
      </w:r>
      <w:r>
        <w:rPr>
          <w:snapToGrid w:val="0"/>
        </w:rPr>
        <w:t>.</w:t>
      </w:r>
      <w:r>
        <w:rPr>
          <w:snapToGrid w:val="0"/>
        </w:rPr>
        <w:tab/>
        <w:t>Exemption from or suspension of conditions</w:t>
      </w:r>
      <w:bookmarkEnd w:id="1906"/>
      <w:bookmarkEnd w:id="1907"/>
      <w:bookmarkEnd w:id="1908"/>
      <w:bookmarkEnd w:id="1909"/>
      <w:bookmarkEnd w:id="1910"/>
      <w:bookmarkEnd w:id="1911"/>
      <w:bookmarkEnd w:id="1912"/>
      <w:r>
        <w:rPr>
          <w:snapToGrid w:val="0"/>
        </w:rPr>
        <w:t xml:space="preserve"> </w:t>
      </w:r>
    </w:p>
    <w:p>
      <w:pPr>
        <w:pStyle w:val="Subsection"/>
        <w:keepNext/>
        <w:keepLines/>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mining licence holder requests the Minister in writing to — </w:t>
      </w:r>
    </w:p>
    <w:p>
      <w:pPr>
        <w:pStyle w:val="Indenti"/>
        <w:rPr>
          <w:snapToGrid w:val="0"/>
        </w:rPr>
      </w:pPr>
      <w:r>
        <w:rPr>
          <w:snapToGrid w:val="0"/>
        </w:rPr>
        <w:tab/>
        <w:t>(i)</w:t>
      </w:r>
      <w:r>
        <w:rPr>
          <w:snapToGrid w:val="0"/>
        </w:rPr>
        <w:tab/>
        <w:t>suspend a licence condition; or</w:t>
      </w:r>
    </w:p>
    <w:p>
      <w:pPr>
        <w:pStyle w:val="Indenti"/>
        <w:rPr>
          <w:snapToGrid w:val="0"/>
        </w:rPr>
      </w:pPr>
      <w:r>
        <w:rPr>
          <w:snapToGrid w:val="0"/>
        </w:rPr>
        <w:tab/>
        <w:t>(ii)</w:t>
      </w:r>
      <w:r>
        <w:rPr>
          <w:snapToGrid w:val="0"/>
        </w:rPr>
        <w:tab/>
        <w:t xml:space="preserve">exempt the holder from complying with a licence condition;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part of the licence area of a mining licence is surrendered under section 235,</w:t>
      </w:r>
    </w:p>
    <w:p>
      <w:pPr>
        <w:pStyle w:val="Subsection"/>
        <w:rPr>
          <w:snapToGrid w:val="0"/>
        </w:rPr>
      </w:pPr>
      <w:r>
        <w:rPr>
          <w:snapToGrid w:val="0"/>
        </w:rPr>
        <w:tab/>
      </w:r>
      <w:r>
        <w:rPr>
          <w:snapToGrid w:val="0"/>
        </w:rPr>
        <w:tab/>
        <w:t>the Minister may — </w:t>
      </w:r>
    </w:p>
    <w:p>
      <w:pPr>
        <w:pStyle w:val="Indenta"/>
        <w:rPr>
          <w:snapToGrid w:val="0"/>
        </w:rPr>
      </w:pPr>
      <w:r>
        <w:rPr>
          <w:snapToGrid w:val="0"/>
        </w:rPr>
        <w:tab/>
        <w:t>(c)</w:t>
      </w:r>
      <w:r>
        <w:rPr>
          <w:snapToGrid w:val="0"/>
        </w:rPr>
        <w:tab/>
        <w:t>suspend a licence condition; or</w:t>
      </w:r>
    </w:p>
    <w:p>
      <w:pPr>
        <w:pStyle w:val="Indenta"/>
        <w:rPr>
          <w:snapToGrid w:val="0"/>
        </w:rPr>
      </w:pPr>
      <w:r>
        <w:rPr>
          <w:snapToGrid w:val="0"/>
        </w:rPr>
        <w:tab/>
        <w:t>(d)</w:t>
      </w:r>
      <w:r>
        <w:rPr>
          <w:snapToGrid w:val="0"/>
        </w:rPr>
        <w:tab/>
        <w:t>exempt the holder from complying with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mining licence holder, the Minister may suspend a licence condition, or exempt the holder from compliance with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suspend a licence condition; or</w:t>
      </w:r>
    </w:p>
    <w:p>
      <w:pPr>
        <w:pStyle w:val="Indenta"/>
        <w:rPr>
          <w:snapToGrid w:val="0"/>
        </w:rPr>
      </w:pPr>
      <w:r>
        <w:rPr>
          <w:snapToGrid w:val="0"/>
        </w:rPr>
        <w:tab/>
        <w:t>(b)</w:t>
      </w:r>
      <w:r>
        <w:rPr>
          <w:snapToGrid w:val="0"/>
        </w:rPr>
        <w:tab/>
        <w:t>exempt the licence holder from complying with a licence condition,</w:t>
      </w:r>
    </w:p>
    <w:p>
      <w:pPr>
        <w:pStyle w:val="Subsection"/>
        <w:rPr>
          <w:snapToGrid w:val="0"/>
        </w:rPr>
      </w:pPr>
      <w:r>
        <w:rPr>
          <w:snapToGrid w:val="0"/>
        </w:rPr>
        <w:tab/>
      </w:r>
      <w:r>
        <w:rPr>
          <w:snapToGrid w:val="0"/>
        </w:rPr>
        <w:tab/>
        <w:t>subject to whatever conditions the Minister thinks appropriate.</w:t>
      </w:r>
    </w:p>
    <w:p>
      <w:pPr>
        <w:pStyle w:val="Subsection"/>
        <w:rPr>
          <w:snapToGrid w:val="0"/>
        </w:rPr>
      </w:pPr>
      <w:r>
        <w:rPr>
          <w:snapToGrid w:val="0"/>
        </w:rPr>
        <w:tab/>
        <w:t>(4)</w:t>
      </w:r>
      <w:r>
        <w:rPr>
          <w:snapToGrid w:val="0"/>
        </w:rPr>
        <w:tab/>
        <w:t>If the Minister — </w:t>
      </w:r>
    </w:p>
    <w:p>
      <w:pPr>
        <w:pStyle w:val="Indenta"/>
        <w:rPr>
          <w:snapToGrid w:val="0"/>
        </w:rPr>
      </w:pPr>
      <w:r>
        <w:rPr>
          <w:snapToGrid w:val="0"/>
        </w:rPr>
        <w:tab/>
        <w:t>(a)</w:t>
      </w:r>
      <w:r>
        <w:rPr>
          <w:snapToGrid w:val="0"/>
        </w:rPr>
        <w:tab/>
        <w:t>suspends a licence condition; or</w:t>
      </w:r>
    </w:p>
    <w:p>
      <w:pPr>
        <w:pStyle w:val="Indenta"/>
        <w:keepNext/>
        <w:rPr>
          <w:snapToGrid w:val="0"/>
        </w:rPr>
      </w:pPr>
      <w:r>
        <w:rPr>
          <w:snapToGrid w:val="0"/>
        </w:rPr>
        <w:tab/>
        <w:t>(b)</w:t>
      </w:r>
      <w:r>
        <w:rPr>
          <w:snapToGrid w:val="0"/>
        </w:rPr>
        <w:tab/>
        <w:t>exempts the licence holder from complying with a licence condition,</w:t>
      </w:r>
    </w:p>
    <w:p>
      <w:pPr>
        <w:pStyle w:val="Subsection"/>
        <w:keepNext/>
        <w:keepLines/>
        <w:rPr>
          <w:snapToGrid w:val="0"/>
        </w:rPr>
      </w:pPr>
      <w:r>
        <w:rPr>
          <w:snapToGrid w:val="0"/>
        </w:rPr>
        <w:tab/>
      </w:r>
      <w:r>
        <w:rPr>
          <w:snapToGrid w:val="0"/>
        </w:rPr>
        <w:tab/>
        <w:t>the Minister must give the holder a written notice that — </w:t>
      </w:r>
    </w:p>
    <w:p>
      <w:pPr>
        <w:pStyle w:val="Indenta"/>
        <w:keepNext/>
        <w:rPr>
          <w:snapToGrid w:val="0"/>
        </w:rPr>
      </w:pPr>
      <w:r>
        <w:rPr>
          <w:snapToGrid w:val="0"/>
        </w:rPr>
        <w:tab/>
        <w:t>(c)</w:t>
      </w:r>
      <w:r>
        <w:rPr>
          <w:snapToGrid w:val="0"/>
        </w:rPr>
        <w:tab/>
        <w:t>informs the holder of the exemption or suspension; and</w:t>
      </w:r>
    </w:p>
    <w:p>
      <w:pPr>
        <w:pStyle w:val="Indenta"/>
        <w:rPr>
          <w:snapToGrid w:val="0"/>
        </w:rPr>
      </w:pPr>
      <w:r>
        <w:rPr>
          <w:snapToGrid w:val="0"/>
        </w:rPr>
        <w:tab/>
        <w:t>(d)</w:t>
      </w:r>
      <w:r>
        <w:rPr>
          <w:snapToGrid w:val="0"/>
        </w:rPr>
        <w:tab/>
        <w:t>specifies the conditions which have been suspended or affected by the exemption; and</w:t>
      </w:r>
    </w:p>
    <w:p>
      <w:pPr>
        <w:pStyle w:val="Indenta"/>
        <w:rPr>
          <w:snapToGrid w:val="0"/>
        </w:rPr>
      </w:pPr>
      <w:r>
        <w:rPr>
          <w:snapToGrid w:val="0"/>
        </w:rPr>
        <w:tab/>
        <w:t>(e)</w:t>
      </w:r>
      <w:r>
        <w:rPr>
          <w:snapToGrid w:val="0"/>
        </w:rPr>
        <w:tab/>
        <w:t>specifies any conditions to which the suspension or exemption is subject.</w:t>
      </w:r>
    </w:p>
    <w:p>
      <w:pPr>
        <w:pStyle w:val="Subsection"/>
        <w:rPr>
          <w:snapToGrid w:val="0"/>
        </w:rPr>
      </w:pPr>
      <w:r>
        <w:rPr>
          <w:snapToGrid w:val="0"/>
        </w:rPr>
        <w:tab/>
        <w:t>(5)</w:t>
      </w:r>
      <w:r>
        <w:rPr>
          <w:snapToGrid w:val="0"/>
        </w:rPr>
        <w:tab/>
        <w:t>This section does not apply to a licence condition that is specified in a resolution referred to in section 38A(2).</w:t>
      </w:r>
    </w:p>
    <w:p>
      <w:pPr>
        <w:pStyle w:val="NotesPerm"/>
        <w:tabs>
          <w:tab w:val="left" w:pos="851"/>
        </w:tabs>
        <w:spacing w:before="120"/>
        <w:ind w:left="851" w:hanging="851"/>
        <w:rPr>
          <w:snapToGrid w:val="0"/>
        </w:rPr>
      </w:pPr>
      <w:r>
        <w:rPr>
          <w:snapToGrid w:val="0"/>
        </w:rPr>
        <w:t xml:space="preserve">Note: </w:t>
      </w:r>
      <w:r>
        <w:rPr>
          <w:snapToGrid w:val="0"/>
        </w:rPr>
        <w:tab/>
        <w:t>A suspension or exemption of a condition does not take effect until registered (see section 337).</w:t>
      </w:r>
    </w:p>
    <w:p>
      <w:pPr>
        <w:pStyle w:val="Heading5"/>
        <w:rPr>
          <w:snapToGrid w:val="0"/>
        </w:rPr>
      </w:pPr>
      <w:bookmarkStart w:id="1913" w:name="_Toc445026926"/>
      <w:bookmarkStart w:id="1914" w:name="_Toc445088530"/>
      <w:bookmarkStart w:id="1915" w:name="_Toc445113023"/>
      <w:bookmarkStart w:id="1916" w:name="_Toc518095520"/>
      <w:bookmarkStart w:id="1917" w:name="_Toc37566884"/>
      <w:bookmarkStart w:id="1918" w:name="_Toc38777895"/>
      <w:bookmarkStart w:id="1919" w:name="_Toc72913200"/>
      <w:r>
        <w:rPr>
          <w:rStyle w:val="CharSectno"/>
        </w:rPr>
        <w:t>258</w:t>
      </w:r>
      <w:r>
        <w:rPr>
          <w:snapToGrid w:val="0"/>
        </w:rPr>
        <w:t>.</w:t>
      </w:r>
      <w:r>
        <w:rPr>
          <w:snapToGrid w:val="0"/>
        </w:rPr>
        <w:tab/>
        <w:t>Automatic suspension of conditions if licence rights are suspended</w:t>
      </w:r>
      <w:bookmarkEnd w:id="1913"/>
      <w:bookmarkEnd w:id="1914"/>
      <w:bookmarkEnd w:id="1915"/>
      <w:bookmarkEnd w:id="1916"/>
      <w:bookmarkEnd w:id="1917"/>
      <w:bookmarkEnd w:id="1918"/>
      <w:bookmarkEnd w:id="1919"/>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the Minister suspends particular rights conferred by a mining licence under section 195; and</w:t>
      </w:r>
    </w:p>
    <w:p>
      <w:pPr>
        <w:pStyle w:val="Indenta"/>
        <w:rPr>
          <w:snapToGrid w:val="0"/>
        </w:rPr>
      </w:pPr>
      <w:r>
        <w:rPr>
          <w:snapToGrid w:val="0"/>
        </w:rPr>
        <w:tab/>
        <w:t>(b)</w:t>
      </w:r>
      <w:r>
        <w:rPr>
          <w:snapToGrid w:val="0"/>
        </w:rPr>
        <w:tab/>
        <w:t>a licence condition is affected by the suspension,</w:t>
      </w:r>
    </w:p>
    <w:p>
      <w:pPr>
        <w:pStyle w:val="Subsection"/>
        <w:rPr>
          <w:snapToGrid w:val="0"/>
        </w:rPr>
      </w:pPr>
      <w:r>
        <w:rPr>
          <w:snapToGrid w:val="0"/>
        </w:rPr>
        <w:tab/>
      </w:r>
      <w:r>
        <w:rPr>
          <w:snapToGrid w:val="0"/>
        </w:rPr>
        <w:tab/>
        <w:t>the licence condition is suspended for the period of the suspension of the rights.</w:t>
      </w:r>
    </w:p>
    <w:p>
      <w:pPr>
        <w:pStyle w:val="Heading5"/>
        <w:rPr>
          <w:snapToGrid w:val="0"/>
        </w:rPr>
      </w:pPr>
      <w:bookmarkStart w:id="1920" w:name="_Toc445026927"/>
      <w:bookmarkStart w:id="1921" w:name="_Toc445088531"/>
      <w:bookmarkStart w:id="1922" w:name="_Toc445113024"/>
      <w:bookmarkStart w:id="1923" w:name="_Toc518095521"/>
      <w:bookmarkStart w:id="1924" w:name="_Toc37566885"/>
      <w:bookmarkStart w:id="1925" w:name="_Toc38777896"/>
      <w:bookmarkStart w:id="1926" w:name="_Toc72913201"/>
      <w:r>
        <w:rPr>
          <w:rStyle w:val="CharSectno"/>
        </w:rPr>
        <w:t>259</w:t>
      </w:r>
      <w:r>
        <w:rPr>
          <w:snapToGrid w:val="0"/>
        </w:rPr>
        <w:t>.</w:t>
      </w:r>
      <w:r>
        <w:rPr>
          <w:snapToGrid w:val="0"/>
        </w:rPr>
        <w:tab/>
        <w:t>Work practices</w:t>
      </w:r>
      <w:bookmarkEnd w:id="1920"/>
      <w:bookmarkEnd w:id="1921"/>
      <w:bookmarkEnd w:id="1922"/>
      <w:bookmarkEnd w:id="1923"/>
      <w:bookmarkEnd w:id="1924"/>
      <w:bookmarkEnd w:id="1925"/>
      <w:bookmarkEnd w:id="1926"/>
      <w:r>
        <w:rPr>
          <w:snapToGrid w:val="0"/>
        </w:rPr>
        <w:t xml:space="preserve"> </w:t>
      </w:r>
    </w:p>
    <w:p>
      <w:pPr>
        <w:pStyle w:val="Subsection"/>
        <w:rPr>
          <w:snapToGrid w:val="0"/>
        </w:rPr>
      </w:pPr>
      <w:r>
        <w:rPr>
          <w:snapToGrid w:val="0"/>
        </w:rPr>
        <w:tab/>
      </w:r>
      <w:r>
        <w:rPr>
          <w:snapToGrid w:val="0"/>
        </w:rPr>
        <w:tab/>
        <w:t>A person who is a mining licence holder or an associate of the holder, in carrying out activities in the licence area that are authorised by the licence, must take all reasonable steps — </w:t>
      </w:r>
    </w:p>
    <w:p>
      <w:pPr>
        <w:pStyle w:val="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Indenta"/>
        <w:rPr>
          <w:snapToGrid w:val="0"/>
        </w:rPr>
      </w:pPr>
      <w:r>
        <w:rPr>
          <w:snapToGrid w:val="0"/>
        </w:rPr>
        <w:tab/>
        <w:t>(b)</w:t>
      </w:r>
      <w:r>
        <w:rPr>
          <w:snapToGrid w:val="0"/>
        </w:rPr>
        <w:tab/>
        <w:t>to maintain in good repair all structures and equipment erected in, or brought into, the licence area by the person; and</w:t>
      </w:r>
    </w:p>
    <w:p>
      <w:pPr>
        <w:pStyle w:val="Indenta"/>
        <w:rPr>
          <w:snapToGrid w:val="0"/>
        </w:rPr>
      </w:pPr>
      <w:r>
        <w:rPr>
          <w:snapToGrid w:val="0"/>
        </w:rPr>
        <w:tab/>
        <w:t>(c)</w:t>
      </w:r>
      <w:r>
        <w:rPr>
          <w:snapToGrid w:val="0"/>
        </w:rPr>
        <w:tab/>
        <w:t>to remove from the licence area any structure, equipment or other property that — </w:t>
      </w:r>
    </w:p>
    <w:p>
      <w:pPr>
        <w:pStyle w:val="Indenti"/>
        <w:rPr>
          <w:snapToGrid w:val="0"/>
        </w:rPr>
      </w:pPr>
      <w:r>
        <w:rPr>
          <w:snapToGrid w:val="0"/>
        </w:rPr>
        <w:tab/>
        <w:t>(i)</w:t>
      </w:r>
      <w:r>
        <w:rPr>
          <w:snapToGrid w:val="0"/>
        </w:rPr>
        <w:tab/>
        <w:t>belongs to the person, or is under the person’s control; and</w:t>
      </w:r>
    </w:p>
    <w:p>
      <w:pPr>
        <w:pStyle w:val="Indenti"/>
        <w:rPr>
          <w:snapToGrid w:val="0"/>
        </w:rPr>
      </w:pPr>
      <w:r>
        <w:rPr>
          <w:snapToGrid w:val="0"/>
        </w:rPr>
        <w:tab/>
        <w:t>(ii)</w:t>
      </w:r>
      <w:r>
        <w:rPr>
          <w:snapToGrid w:val="0"/>
        </w:rPr>
        <w:tab/>
        <w:t>is not being used, or is not going to be used, in connection with the activities.</w:t>
      </w:r>
    </w:p>
    <w:p>
      <w:pPr>
        <w:pStyle w:val="Penstart"/>
        <w:rPr>
          <w:snapToGrid w:val="0"/>
        </w:rPr>
      </w:pPr>
      <w:r>
        <w:rPr>
          <w:snapToGrid w:val="0"/>
        </w:rPr>
        <w:tab/>
        <w:t>Maximum penalty: $20 000.</w:t>
      </w:r>
    </w:p>
    <w:p>
      <w:pPr>
        <w:pStyle w:val="NotesPerm"/>
        <w:tabs>
          <w:tab w:val="left" w:pos="851"/>
        </w:tabs>
        <w:spacing w:before="120"/>
        <w:ind w:left="851" w:hanging="851"/>
        <w:rPr>
          <w:snapToGrid w:val="0"/>
        </w:rPr>
      </w:pPr>
      <w:r>
        <w:rPr>
          <w:snapToGrid w:val="0"/>
        </w:rPr>
        <w:t xml:space="preserve">Note 1: </w:t>
      </w:r>
      <w:r>
        <w:rPr>
          <w:snapToGrid w:val="0"/>
        </w:rPr>
        <w:tab/>
        <w:t xml:space="preserve">The safety of offshore exploration and mining activities is governed by the </w:t>
      </w:r>
      <w:r>
        <w:rPr>
          <w:i/>
          <w:snapToGrid w:val="0"/>
        </w:rPr>
        <w:t>Mines Safety and Inspection Act 1994</w:t>
      </w:r>
      <w:r>
        <w:rPr>
          <w:snapToGrid w:val="0"/>
        </w:rPr>
        <w:t> — see the definition of “exploration operations” and paragraphs (a) and (j) of the definition of “mining operations” in section 4(1) of that Act.</w:t>
      </w:r>
    </w:p>
    <w:p>
      <w:pPr>
        <w:pStyle w:val="NotesPerm"/>
        <w:tabs>
          <w:tab w:val="left" w:pos="851"/>
        </w:tabs>
        <w:spacing w:before="120"/>
        <w:ind w:left="851" w:hanging="851"/>
        <w:rPr>
          <w:snapToGrid w:val="0"/>
        </w:rPr>
      </w:pPr>
      <w:r>
        <w:rPr>
          <w:snapToGrid w:val="0"/>
        </w:rPr>
        <w:t xml:space="preserve">Note 2: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Heading5"/>
        <w:rPr>
          <w:snapToGrid w:val="0"/>
        </w:rPr>
      </w:pPr>
      <w:bookmarkStart w:id="1927" w:name="_Toc445026928"/>
      <w:bookmarkStart w:id="1928" w:name="_Toc445088532"/>
      <w:bookmarkStart w:id="1929" w:name="_Toc445113025"/>
      <w:bookmarkStart w:id="1930" w:name="_Toc518095522"/>
      <w:bookmarkStart w:id="1931" w:name="_Toc37566886"/>
      <w:bookmarkStart w:id="1932" w:name="_Toc38777897"/>
      <w:bookmarkStart w:id="1933" w:name="_Toc72913202"/>
      <w:r>
        <w:rPr>
          <w:rStyle w:val="CharSectno"/>
        </w:rPr>
        <w:t>260</w:t>
      </w:r>
      <w:r>
        <w:rPr>
          <w:snapToGrid w:val="0"/>
        </w:rPr>
        <w:t>.</w:t>
      </w:r>
      <w:r>
        <w:rPr>
          <w:snapToGrid w:val="0"/>
        </w:rPr>
        <w:tab/>
        <w:t>Licence holder must pay royalty</w:t>
      </w:r>
      <w:bookmarkEnd w:id="1927"/>
      <w:bookmarkEnd w:id="1928"/>
      <w:bookmarkEnd w:id="1929"/>
      <w:bookmarkEnd w:id="1930"/>
      <w:bookmarkEnd w:id="1931"/>
      <w:bookmarkEnd w:id="1932"/>
      <w:bookmarkEnd w:id="1933"/>
      <w:r>
        <w:rPr>
          <w:snapToGrid w:val="0"/>
        </w:rPr>
        <w:t xml:space="preserve"> </w:t>
      </w:r>
    </w:p>
    <w:p>
      <w:pPr>
        <w:pStyle w:val="Subsection"/>
        <w:rPr>
          <w:snapToGrid w:val="0"/>
        </w:rPr>
      </w:pPr>
      <w:r>
        <w:rPr>
          <w:snapToGrid w:val="0"/>
        </w:rPr>
        <w:tab/>
      </w:r>
      <w:r>
        <w:rPr>
          <w:snapToGrid w:val="0"/>
        </w:rPr>
        <w:tab/>
        <w:t>A mining licence holder must comply with Division 2 of Part 4.4.</w:t>
      </w:r>
    </w:p>
    <w:p>
      <w:pPr>
        <w:pStyle w:val="Heading5"/>
        <w:rPr>
          <w:snapToGrid w:val="0"/>
        </w:rPr>
      </w:pPr>
      <w:bookmarkStart w:id="1934" w:name="_Toc445026929"/>
      <w:bookmarkStart w:id="1935" w:name="_Toc445088533"/>
      <w:bookmarkStart w:id="1936" w:name="_Toc445113026"/>
      <w:bookmarkStart w:id="1937" w:name="_Toc518095523"/>
      <w:bookmarkStart w:id="1938" w:name="_Toc37566887"/>
      <w:bookmarkStart w:id="1939" w:name="_Toc38777898"/>
      <w:bookmarkStart w:id="1940" w:name="_Toc72913203"/>
      <w:r>
        <w:rPr>
          <w:rStyle w:val="CharSectno"/>
        </w:rPr>
        <w:t>261</w:t>
      </w:r>
      <w:r>
        <w:rPr>
          <w:snapToGrid w:val="0"/>
        </w:rPr>
        <w:t>.</w:t>
      </w:r>
      <w:r>
        <w:rPr>
          <w:snapToGrid w:val="0"/>
        </w:rPr>
        <w:tab/>
        <w:t>Licence holder must keep specified records</w:t>
      </w:r>
      <w:bookmarkEnd w:id="1934"/>
      <w:bookmarkEnd w:id="1935"/>
      <w:bookmarkEnd w:id="1936"/>
      <w:bookmarkEnd w:id="1937"/>
      <w:bookmarkEnd w:id="1938"/>
      <w:bookmarkEnd w:id="1939"/>
      <w:bookmarkEnd w:id="1940"/>
      <w:r>
        <w:rPr>
          <w:snapToGrid w:val="0"/>
        </w:rPr>
        <w:t xml:space="preserve"> </w:t>
      </w:r>
    </w:p>
    <w:p>
      <w:pPr>
        <w:pStyle w:val="Subsection"/>
        <w:rPr>
          <w:snapToGrid w:val="0"/>
        </w:rPr>
      </w:pPr>
      <w:r>
        <w:rPr>
          <w:snapToGrid w:val="0"/>
        </w:rPr>
        <w:tab/>
      </w:r>
      <w:r>
        <w:rPr>
          <w:snapToGrid w:val="0"/>
        </w:rPr>
        <w:tab/>
        <w:t>A mining licence holder must — </w:t>
      </w:r>
    </w:p>
    <w:p>
      <w:pPr>
        <w:pStyle w:val="Indenta"/>
        <w:rPr>
          <w:snapToGrid w:val="0"/>
        </w:rPr>
      </w:pPr>
      <w:r>
        <w:rPr>
          <w:snapToGrid w:val="0"/>
        </w:rPr>
        <w:tab/>
        <w:t>(a)</w:t>
      </w:r>
      <w:r>
        <w:rPr>
          <w:snapToGrid w:val="0"/>
        </w:rPr>
        <w:tab/>
        <w:t>keep whatever records and samples; and</w:t>
      </w:r>
    </w:p>
    <w:p>
      <w:pPr>
        <w:pStyle w:val="Indenta"/>
        <w:rPr>
          <w:snapToGrid w:val="0"/>
        </w:rPr>
      </w:pPr>
      <w:r>
        <w:rPr>
          <w:snapToGrid w:val="0"/>
        </w:rPr>
        <w:tab/>
        <w:t>(b)</w:t>
      </w:r>
      <w:r>
        <w:rPr>
          <w:snapToGrid w:val="0"/>
        </w:rPr>
        <w:tab/>
        <w:t>give whatever records and samples to the Minister for inspection; and</w:t>
      </w:r>
    </w:p>
    <w:p>
      <w:pPr>
        <w:pStyle w:val="Indenta"/>
        <w:keepNext/>
        <w:rPr>
          <w:snapToGrid w:val="0"/>
        </w:rPr>
      </w:pPr>
      <w:r>
        <w:rPr>
          <w:snapToGrid w:val="0"/>
        </w:rPr>
        <w:tab/>
        <w:t>(c)</w:t>
      </w:r>
      <w:r>
        <w:rPr>
          <w:snapToGrid w:val="0"/>
        </w:rPr>
        <w:tab/>
        <w:t>make whatever returns,</w:t>
      </w:r>
    </w:p>
    <w:p>
      <w:pPr>
        <w:pStyle w:val="Subsection"/>
        <w:keepNext/>
        <w:keepLines/>
        <w:rPr>
          <w:snapToGrid w:val="0"/>
        </w:rPr>
      </w:pPr>
      <w:r>
        <w:rPr>
          <w:snapToGrid w:val="0"/>
        </w:rPr>
        <w:tab/>
      </w:r>
      <w:r>
        <w:rPr>
          <w:snapToGrid w:val="0"/>
        </w:rPr>
        <w:tab/>
        <w:t>are necessary to comply with — </w:t>
      </w:r>
    </w:p>
    <w:p>
      <w:pPr>
        <w:pStyle w:val="Indenta"/>
        <w:keepNext/>
        <w:rPr>
          <w:snapToGrid w:val="0"/>
        </w:rPr>
      </w:pPr>
      <w:r>
        <w:rPr>
          <w:snapToGrid w:val="0"/>
        </w:rPr>
        <w:tab/>
        <w:t>(d)</w:t>
      </w:r>
      <w:r>
        <w:rPr>
          <w:snapToGrid w:val="0"/>
        </w:rPr>
        <w:tab/>
        <w:t>the regulations; or</w:t>
      </w:r>
    </w:p>
    <w:p>
      <w:pPr>
        <w:pStyle w:val="Indenta"/>
        <w:rPr>
          <w:snapToGrid w:val="0"/>
        </w:rPr>
      </w:pPr>
      <w:r>
        <w:rPr>
          <w:snapToGrid w:val="0"/>
        </w:rPr>
        <w:tab/>
        <w:t>(e)</w:t>
      </w:r>
      <w:r>
        <w:rPr>
          <w:snapToGrid w:val="0"/>
        </w:rPr>
        <w:tab/>
        <w:t>the licence conditions; or</w:t>
      </w:r>
    </w:p>
    <w:p>
      <w:pPr>
        <w:pStyle w:val="Indenta"/>
        <w:rPr>
          <w:snapToGrid w:val="0"/>
        </w:rPr>
      </w:pPr>
      <w:r>
        <w:rPr>
          <w:snapToGrid w:val="0"/>
        </w:rPr>
        <w:tab/>
        <w:t>(f)</w:t>
      </w:r>
      <w:r>
        <w:rPr>
          <w:snapToGrid w:val="0"/>
        </w:rPr>
        <w:tab/>
        <w:t>a direction given by the Minister under section 387.</w:t>
      </w:r>
    </w:p>
    <w:p>
      <w:pPr>
        <w:pStyle w:val="NotesPerm"/>
        <w:tabs>
          <w:tab w:val="left" w:pos="851"/>
        </w:tabs>
        <w:spacing w:before="120"/>
        <w:ind w:left="851" w:hanging="851"/>
        <w:rPr>
          <w:snapToGrid w:val="0"/>
        </w:rPr>
      </w:pPr>
      <w:r>
        <w:rPr>
          <w:snapToGrid w:val="0"/>
        </w:rPr>
        <w:t xml:space="preserve">Note: </w:t>
      </w:r>
      <w:r>
        <w:rPr>
          <w:snapToGrid w:val="0"/>
        </w:rPr>
        <w:tab/>
        <w:t>Under section 386 and 387 the Minister may direct a person to keep records and cores, to collect and retain samples, and to make returns.</w:t>
      </w:r>
    </w:p>
    <w:p>
      <w:pPr>
        <w:pStyle w:val="Penstart"/>
        <w:rPr>
          <w:snapToGrid w:val="0"/>
        </w:rPr>
      </w:pPr>
      <w:r>
        <w:rPr>
          <w:snapToGrid w:val="0"/>
        </w:rPr>
        <w:tab/>
        <w:t>Maximum penalty: $10 000.</w:t>
      </w:r>
    </w:p>
    <w:p>
      <w:pPr>
        <w:pStyle w:val="Heading5"/>
        <w:rPr>
          <w:snapToGrid w:val="0"/>
        </w:rPr>
      </w:pPr>
      <w:bookmarkStart w:id="1941" w:name="_Toc445026930"/>
      <w:bookmarkStart w:id="1942" w:name="_Toc445088534"/>
      <w:bookmarkStart w:id="1943" w:name="_Toc445113027"/>
      <w:bookmarkStart w:id="1944" w:name="_Toc518095524"/>
      <w:bookmarkStart w:id="1945" w:name="_Toc37566888"/>
      <w:bookmarkStart w:id="1946" w:name="_Toc38777899"/>
      <w:bookmarkStart w:id="1947" w:name="_Toc72913204"/>
      <w:r>
        <w:rPr>
          <w:rStyle w:val="CharSectno"/>
        </w:rPr>
        <w:t>262</w:t>
      </w:r>
      <w:r>
        <w:rPr>
          <w:snapToGrid w:val="0"/>
        </w:rPr>
        <w:t>.</w:t>
      </w:r>
      <w:r>
        <w:rPr>
          <w:snapToGrid w:val="0"/>
        </w:rPr>
        <w:tab/>
        <w:t>Licence holder must assist inspectors</w:t>
      </w:r>
      <w:bookmarkEnd w:id="1941"/>
      <w:bookmarkEnd w:id="1942"/>
      <w:bookmarkEnd w:id="1943"/>
      <w:bookmarkEnd w:id="1944"/>
      <w:bookmarkEnd w:id="1945"/>
      <w:bookmarkEnd w:id="1946"/>
      <w:bookmarkEnd w:id="1947"/>
      <w:r>
        <w:rPr>
          <w:snapToGrid w:val="0"/>
        </w:rPr>
        <w:t xml:space="preserve"> </w:t>
      </w:r>
    </w:p>
    <w:p>
      <w:pPr>
        <w:pStyle w:val="Subsection"/>
        <w:rPr>
          <w:snapToGrid w:val="0"/>
        </w:rPr>
      </w:pPr>
      <w:r>
        <w:rPr>
          <w:snapToGrid w:val="0"/>
        </w:rPr>
        <w:tab/>
      </w:r>
      <w:r>
        <w:rPr>
          <w:snapToGrid w:val="0"/>
        </w:rPr>
        <w:tab/>
        <w:t>A mining licence holder must provide an inspector with reasonable facilities and assistance so that the inspector is able to carry out compliance inspections.</w:t>
      </w:r>
    </w:p>
    <w:p>
      <w:pPr>
        <w:pStyle w:val="NotesPerm"/>
        <w:tabs>
          <w:tab w:val="left" w:pos="851"/>
        </w:tabs>
        <w:spacing w:before="120"/>
        <w:rPr>
          <w:snapToGrid w:val="0"/>
        </w:rPr>
      </w:pPr>
      <w:r>
        <w:rPr>
          <w:snapToGrid w:val="0"/>
        </w:rPr>
        <w:t xml:space="preserve">Note: </w:t>
      </w:r>
      <w:r>
        <w:rPr>
          <w:snapToGrid w:val="0"/>
        </w:rPr>
        <w:tab/>
        <w:t>See sections 377 to 384 for compliance inspections.</w:t>
      </w:r>
    </w:p>
    <w:p>
      <w:pPr>
        <w:pStyle w:val="Penstart"/>
        <w:rPr>
          <w:snapToGrid w:val="0"/>
        </w:rPr>
      </w:pPr>
      <w:r>
        <w:rPr>
          <w:snapToGrid w:val="0"/>
        </w:rPr>
        <w:tab/>
        <w:t>Maximum penalty: $5 000.</w:t>
      </w:r>
    </w:p>
    <w:p>
      <w:pPr>
        <w:pStyle w:val="Heading4"/>
        <w:rPr>
          <w:b/>
        </w:rPr>
      </w:pPr>
      <w:bookmarkStart w:id="1948" w:name="_Toc72913205"/>
      <w:r>
        <w:rPr>
          <w:b/>
          <w:snapToGrid w:val="0"/>
        </w:rPr>
        <w:t>Division 8 — Expiry of mining licence</w:t>
      </w:r>
      <w:bookmarkEnd w:id="1948"/>
    </w:p>
    <w:p>
      <w:pPr>
        <w:pStyle w:val="Heading5"/>
        <w:rPr>
          <w:snapToGrid w:val="0"/>
        </w:rPr>
      </w:pPr>
      <w:bookmarkStart w:id="1949" w:name="_Toc445026931"/>
      <w:bookmarkStart w:id="1950" w:name="_Toc445088535"/>
      <w:bookmarkStart w:id="1951" w:name="_Toc445113028"/>
      <w:bookmarkStart w:id="1952" w:name="_Toc518095525"/>
      <w:bookmarkStart w:id="1953" w:name="_Toc37566889"/>
      <w:bookmarkStart w:id="1954" w:name="_Toc38777900"/>
      <w:bookmarkStart w:id="1955" w:name="_Toc72913206"/>
      <w:r>
        <w:rPr>
          <w:rStyle w:val="CharSectno"/>
        </w:rPr>
        <w:t>263</w:t>
      </w:r>
      <w:r>
        <w:rPr>
          <w:snapToGrid w:val="0"/>
        </w:rPr>
        <w:t>.</w:t>
      </w:r>
      <w:r>
        <w:rPr>
          <w:snapToGrid w:val="0"/>
        </w:rPr>
        <w:tab/>
        <w:t>General</w:t>
      </w:r>
      <w:bookmarkEnd w:id="1949"/>
      <w:bookmarkEnd w:id="1950"/>
      <w:bookmarkEnd w:id="1951"/>
      <w:bookmarkEnd w:id="1952"/>
      <w:bookmarkEnd w:id="1953"/>
      <w:bookmarkEnd w:id="1954"/>
      <w:bookmarkEnd w:id="1955"/>
      <w:r>
        <w:rPr>
          <w:snapToGrid w:val="0"/>
        </w:rPr>
        <w:t xml:space="preserve"> </w:t>
      </w:r>
    </w:p>
    <w:p>
      <w:pPr>
        <w:pStyle w:val="Subsection"/>
        <w:rPr>
          <w:snapToGrid w:val="0"/>
        </w:rPr>
      </w:pPr>
      <w:r>
        <w:rPr>
          <w:snapToGrid w:val="0"/>
        </w:rPr>
        <w:tab/>
      </w:r>
      <w:r>
        <w:rPr>
          <w:snapToGrid w:val="0"/>
        </w:rPr>
        <w:tab/>
        <w:t>A mining licence expires if — </w:t>
      </w:r>
    </w:p>
    <w:p>
      <w:pPr>
        <w:pStyle w:val="Indenta"/>
        <w:rPr>
          <w:snapToGrid w:val="0"/>
        </w:rPr>
      </w:pPr>
      <w:r>
        <w:rPr>
          <w:snapToGrid w:val="0"/>
        </w:rPr>
        <w:tab/>
        <w:t>(a)</w:t>
      </w:r>
      <w:r>
        <w:rPr>
          <w:snapToGrid w:val="0"/>
        </w:rPr>
        <w:tab/>
        <w:t>the term of the licence ends without the licence being renewed; or</w:t>
      </w:r>
    </w:p>
    <w:p>
      <w:pPr>
        <w:pStyle w:val="Indenta"/>
        <w:rPr>
          <w:snapToGrid w:val="0"/>
        </w:rPr>
      </w:pPr>
      <w:r>
        <w:rPr>
          <w:snapToGrid w:val="0"/>
        </w:rPr>
        <w:tab/>
        <w:t>(b)</w:t>
      </w:r>
      <w:r>
        <w:rPr>
          <w:snapToGrid w:val="0"/>
        </w:rPr>
        <w:tab/>
        <w:t>the licence holder surrenders the licence; or</w:t>
      </w:r>
    </w:p>
    <w:p>
      <w:pPr>
        <w:pStyle w:val="Indenta"/>
        <w:rPr>
          <w:snapToGrid w:val="0"/>
        </w:rPr>
      </w:pPr>
      <w:r>
        <w:rPr>
          <w:snapToGrid w:val="0"/>
        </w:rPr>
        <w:tab/>
        <w:t>(c)</w:t>
      </w:r>
      <w:r>
        <w:rPr>
          <w:snapToGrid w:val="0"/>
        </w:rPr>
        <w:tab/>
        <w:t>the licence is cancelled.</w:t>
      </w:r>
    </w:p>
    <w:p>
      <w:pPr>
        <w:pStyle w:val="NotesPerm"/>
        <w:tabs>
          <w:tab w:val="left" w:pos="851"/>
        </w:tabs>
        <w:spacing w:before="120"/>
        <w:ind w:left="851" w:hanging="851"/>
        <w:rPr>
          <w:snapToGrid w:val="0"/>
        </w:rPr>
      </w:pPr>
      <w:r>
        <w:rPr>
          <w:snapToGrid w:val="0"/>
        </w:rPr>
        <w:t xml:space="preserve">Note: </w:t>
      </w:r>
      <w:r>
        <w:rPr>
          <w:snapToGrid w:val="0"/>
        </w:rPr>
        <w:tab/>
        <w:t>For paragraph (a) see Division 6. For paragraph (b) see section 264. For paragraph (c) see section 265.</w:t>
      </w:r>
    </w:p>
    <w:p>
      <w:pPr>
        <w:pStyle w:val="Heading5"/>
        <w:rPr>
          <w:snapToGrid w:val="0"/>
        </w:rPr>
      </w:pPr>
      <w:bookmarkStart w:id="1956" w:name="_Toc445026932"/>
      <w:bookmarkStart w:id="1957" w:name="_Toc445088536"/>
      <w:bookmarkStart w:id="1958" w:name="_Toc445113029"/>
      <w:bookmarkStart w:id="1959" w:name="_Toc518095526"/>
      <w:bookmarkStart w:id="1960" w:name="_Toc37566890"/>
      <w:bookmarkStart w:id="1961" w:name="_Toc38777901"/>
      <w:bookmarkStart w:id="1962" w:name="_Toc72913207"/>
      <w:r>
        <w:rPr>
          <w:rStyle w:val="CharSectno"/>
        </w:rPr>
        <w:t>264</w:t>
      </w:r>
      <w:r>
        <w:rPr>
          <w:snapToGrid w:val="0"/>
        </w:rPr>
        <w:t>.</w:t>
      </w:r>
      <w:r>
        <w:rPr>
          <w:snapToGrid w:val="0"/>
        </w:rPr>
        <w:tab/>
        <w:t>Voluntary surrender of mining licence</w:t>
      </w:r>
      <w:bookmarkEnd w:id="1956"/>
      <w:bookmarkEnd w:id="1957"/>
      <w:bookmarkEnd w:id="1958"/>
      <w:bookmarkEnd w:id="1959"/>
      <w:bookmarkEnd w:id="1960"/>
      <w:bookmarkEnd w:id="1961"/>
      <w:bookmarkEnd w:id="1962"/>
      <w:r>
        <w:rPr>
          <w:snapToGrid w:val="0"/>
        </w:rPr>
        <w:t xml:space="preserve"> </w:t>
      </w:r>
    </w:p>
    <w:p>
      <w:pPr>
        <w:pStyle w:val="Subsection"/>
        <w:rPr>
          <w:snapToGrid w:val="0"/>
        </w:rPr>
      </w:pPr>
      <w:r>
        <w:rPr>
          <w:snapToGrid w:val="0"/>
        </w:rPr>
        <w:tab/>
      </w:r>
      <w:r>
        <w:rPr>
          <w:snapToGrid w:val="0"/>
        </w:rPr>
        <w:tab/>
        <w:t>A mining licence holder may surrender the licence.</w:t>
      </w:r>
    </w:p>
    <w:p>
      <w:pPr>
        <w:pStyle w:val="NotesPerm"/>
        <w:tabs>
          <w:tab w:val="left" w:pos="851"/>
        </w:tabs>
        <w:spacing w:before="120"/>
        <w:ind w:left="851" w:hanging="851"/>
      </w:pPr>
      <w:r>
        <w:t xml:space="preserve">Note 1: </w:t>
      </w:r>
      <w:r>
        <w:tab/>
        <w:t>See Division 5 for voluntary surrender of part of a licence area.</w:t>
      </w:r>
    </w:p>
    <w:p>
      <w:pPr>
        <w:pStyle w:val="NotesPerm"/>
        <w:tabs>
          <w:tab w:val="left" w:pos="851"/>
        </w:tabs>
        <w:spacing w:before="120"/>
        <w:ind w:left="851" w:hanging="851"/>
      </w:pPr>
      <w:r>
        <w:t xml:space="preserve">Note 2: </w:t>
      </w:r>
      <w:r>
        <w:tab/>
        <w:t>The surrender takes effect when it is registered under section 337 (see section 337(5)).</w:t>
      </w:r>
    </w:p>
    <w:p>
      <w:pPr>
        <w:pStyle w:val="Heading5"/>
        <w:rPr>
          <w:snapToGrid w:val="0"/>
        </w:rPr>
      </w:pPr>
      <w:bookmarkStart w:id="1963" w:name="_Toc445026933"/>
      <w:bookmarkStart w:id="1964" w:name="_Toc445088537"/>
      <w:bookmarkStart w:id="1965" w:name="_Toc445113030"/>
      <w:bookmarkStart w:id="1966" w:name="_Toc518095527"/>
      <w:bookmarkStart w:id="1967" w:name="_Toc37566891"/>
      <w:bookmarkStart w:id="1968" w:name="_Toc38777902"/>
      <w:bookmarkStart w:id="1969" w:name="_Toc72913208"/>
      <w:r>
        <w:rPr>
          <w:rStyle w:val="CharSectno"/>
        </w:rPr>
        <w:t>265</w:t>
      </w:r>
      <w:r>
        <w:rPr>
          <w:snapToGrid w:val="0"/>
        </w:rPr>
        <w:t>.</w:t>
      </w:r>
      <w:r>
        <w:rPr>
          <w:snapToGrid w:val="0"/>
        </w:rPr>
        <w:tab/>
        <w:t>Cancellation of mining licence</w:t>
      </w:r>
      <w:bookmarkEnd w:id="1963"/>
      <w:bookmarkEnd w:id="1964"/>
      <w:bookmarkEnd w:id="1965"/>
      <w:bookmarkEnd w:id="1966"/>
      <w:bookmarkEnd w:id="1967"/>
      <w:bookmarkEnd w:id="1968"/>
      <w:bookmarkEnd w:id="1969"/>
      <w:r>
        <w:rPr>
          <w:snapToGrid w:val="0"/>
        </w:rPr>
        <w:t xml:space="preserve"> </w:t>
      </w:r>
    </w:p>
    <w:p>
      <w:pPr>
        <w:pStyle w:val="Subsection"/>
        <w:rPr>
          <w:snapToGrid w:val="0"/>
        </w:rPr>
      </w:pPr>
      <w:r>
        <w:rPr>
          <w:snapToGrid w:val="0"/>
        </w:rPr>
        <w:tab/>
        <w:t>(1)</w:t>
      </w:r>
      <w:r>
        <w:rPr>
          <w:snapToGrid w:val="0"/>
        </w:rPr>
        <w:tab/>
        <w:t>Subject to subsection (5), the Minister may cancel a mining licence if the licence holder — </w:t>
      </w:r>
    </w:p>
    <w:p>
      <w:pPr>
        <w:pStyle w:val="Indenta"/>
        <w:rPr>
          <w:snapToGrid w:val="0"/>
        </w:rPr>
      </w:pPr>
      <w:r>
        <w:rPr>
          <w:snapToGrid w:val="0"/>
        </w:rPr>
        <w:tab/>
        <w:t>(a)</w:t>
      </w:r>
      <w:r>
        <w:rPr>
          <w:snapToGrid w:val="0"/>
        </w:rPr>
        <w:tab/>
        <w:t xml:space="preserve">breaches a licence condition; or </w:t>
      </w:r>
    </w:p>
    <w:p>
      <w:pPr>
        <w:pStyle w:val="Indenta"/>
        <w:rPr>
          <w:snapToGrid w:val="0"/>
        </w:rPr>
      </w:pPr>
      <w:r>
        <w:rPr>
          <w:snapToGrid w:val="0"/>
        </w:rPr>
        <w:tab/>
        <w:t>(b)</w:t>
      </w:r>
      <w:r>
        <w:rPr>
          <w:snapToGrid w:val="0"/>
        </w:rPr>
        <w:tab/>
        <w:t>contravenes a provision of this Act or the regulations; or</w:t>
      </w:r>
    </w:p>
    <w:p>
      <w:pPr>
        <w:pStyle w:val="Indenta"/>
        <w:rPr>
          <w:snapToGrid w:val="0"/>
        </w:rPr>
      </w:pPr>
      <w:r>
        <w:rPr>
          <w:snapToGrid w:val="0"/>
        </w:rPr>
        <w:tab/>
        <w:t>(c)</w:t>
      </w:r>
      <w:r>
        <w:rPr>
          <w:snapToGrid w:val="0"/>
        </w:rPr>
        <w:tab/>
        <w:t>breaches a condition attached to an approval under section 365(2).</w:t>
      </w:r>
    </w:p>
    <w:p>
      <w:pPr>
        <w:pStyle w:val="Subsection"/>
        <w:rPr>
          <w:snapToGrid w:val="0"/>
        </w:rPr>
      </w:pPr>
      <w:r>
        <w:rPr>
          <w:snapToGrid w:val="0"/>
        </w:rPr>
        <w:tab/>
        <w:t>(2)</w:t>
      </w:r>
      <w:r>
        <w:rPr>
          <w:snapToGrid w:val="0"/>
        </w:rPr>
        <w:tab/>
        <w:t>If the Minister proposes to cancel a licence under subsection (1), the Minister must give the licence holder a written notice that informs the holder of the proposed cancellation.</w:t>
      </w:r>
    </w:p>
    <w:p>
      <w:pPr>
        <w:pStyle w:val="Subsection"/>
        <w:keepNext/>
        <w:keepLines/>
        <w:spacing w:before="180"/>
        <w:rPr>
          <w:snapToGrid w:val="0"/>
        </w:rPr>
      </w:pPr>
      <w:r>
        <w:rPr>
          <w:snapToGrid w:val="0"/>
        </w:rPr>
        <w:tab/>
        <w:t>(3)</w:t>
      </w:r>
      <w:r>
        <w:rPr>
          <w:snapToGrid w:val="0"/>
        </w:rPr>
        <w:tab/>
        <w:t>The notice must — </w:t>
      </w:r>
    </w:p>
    <w:p>
      <w:pPr>
        <w:pStyle w:val="Indenta"/>
        <w:keepNext/>
        <w:spacing w:before="100"/>
        <w:rPr>
          <w:snapToGrid w:val="0"/>
        </w:rPr>
      </w:pPr>
      <w:r>
        <w:rPr>
          <w:snapToGrid w:val="0"/>
        </w:rPr>
        <w:tab/>
        <w:t>(a)</w:t>
      </w:r>
      <w:r>
        <w:rPr>
          <w:snapToGrid w:val="0"/>
        </w:rPr>
        <w:tab/>
        <w:t>specify the reason for the proposed cancellation; and</w:t>
      </w:r>
    </w:p>
    <w:p>
      <w:pPr>
        <w:pStyle w:val="Indenta"/>
        <w:spacing w:before="100"/>
        <w:rPr>
          <w:snapToGrid w:val="0"/>
        </w:rPr>
      </w:pPr>
      <w:r>
        <w:rPr>
          <w:snapToGrid w:val="0"/>
        </w:rPr>
        <w:tab/>
        <w:t>(b)</w:t>
      </w:r>
      <w:r>
        <w:rPr>
          <w:snapToGrid w:val="0"/>
        </w:rPr>
        <w:tab/>
        <w:t>invite the holder to make submissions in relation to the proposed cancellation; and</w:t>
      </w:r>
    </w:p>
    <w:p>
      <w:pPr>
        <w:pStyle w:val="Indenta"/>
        <w:spacing w:before="100"/>
        <w:rPr>
          <w:snapToGrid w:val="0"/>
        </w:rPr>
      </w:pPr>
      <w:r>
        <w:rPr>
          <w:snapToGrid w:val="0"/>
        </w:rPr>
        <w:tab/>
        <w:t>(c)</w:t>
      </w:r>
      <w:r>
        <w:rPr>
          <w:snapToGrid w:val="0"/>
        </w:rPr>
        <w:tab/>
        <w:t>specify the day by which submissions may be made to the Minister; and</w:t>
      </w:r>
    </w:p>
    <w:p>
      <w:pPr>
        <w:pStyle w:val="Indenta"/>
        <w:spacing w:before="100"/>
        <w:rPr>
          <w:snapToGrid w:val="0"/>
        </w:rPr>
      </w:pPr>
      <w:r>
        <w:rPr>
          <w:snapToGrid w:val="0"/>
        </w:rPr>
        <w:tab/>
        <w:t>(d)</w:t>
      </w:r>
      <w:r>
        <w:rPr>
          <w:snapToGrid w:val="0"/>
        </w:rPr>
        <w:tab/>
        <w:t>specify an address where submissions are to be lodged.</w:t>
      </w:r>
    </w:p>
    <w:p>
      <w:pPr>
        <w:pStyle w:val="Subsection"/>
        <w:spacing w:before="180"/>
        <w:rPr>
          <w:snapToGrid w:val="0"/>
        </w:rPr>
      </w:pPr>
      <w:r>
        <w:rPr>
          <w:snapToGrid w:val="0"/>
        </w:rPr>
        <w:tab/>
        <w:t>(4)</w:t>
      </w:r>
      <w:r>
        <w:rPr>
          <w:snapToGrid w:val="0"/>
        </w:rPr>
        <w:tab/>
        <w:t>The day specified under subsection (3)(c) must be not less than 60 days after the day on which the notice is given.</w:t>
      </w:r>
    </w:p>
    <w:p>
      <w:pPr>
        <w:pStyle w:val="Subsection"/>
        <w:spacing w:before="180"/>
        <w:rPr>
          <w:snapToGrid w:val="0"/>
        </w:rPr>
      </w:pPr>
      <w:r>
        <w:rPr>
          <w:snapToGrid w:val="0"/>
        </w:rPr>
        <w:tab/>
        <w:t>(5)</w:t>
      </w:r>
      <w:r>
        <w:rPr>
          <w:snapToGrid w:val="0"/>
        </w:rPr>
        <w:tab/>
        <w:t>The Minister may cancel the licence only if — </w:t>
      </w:r>
    </w:p>
    <w:p>
      <w:pPr>
        <w:pStyle w:val="Indenta"/>
        <w:spacing w:before="100"/>
        <w:rPr>
          <w:snapToGrid w:val="0"/>
        </w:rPr>
      </w:pPr>
      <w:r>
        <w:rPr>
          <w:snapToGrid w:val="0"/>
        </w:rPr>
        <w:tab/>
        <w:t>(a)</w:t>
      </w:r>
      <w:r>
        <w:rPr>
          <w:snapToGrid w:val="0"/>
        </w:rPr>
        <w:tab/>
        <w:t>the holder has been given a notice under subsection (2); and</w:t>
      </w:r>
    </w:p>
    <w:p>
      <w:pPr>
        <w:pStyle w:val="Indenta"/>
        <w:spacing w:before="100"/>
        <w:rPr>
          <w:snapToGrid w:val="0"/>
        </w:rPr>
      </w:pPr>
      <w:r>
        <w:rPr>
          <w:snapToGrid w:val="0"/>
        </w:rPr>
        <w:tab/>
        <w:t>(b)</w:t>
      </w:r>
      <w:r>
        <w:rPr>
          <w:snapToGrid w:val="0"/>
        </w:rPr>
        <w:tab/>
        <w:t>the Minister has considered — </w:t>
      </w:r>
    </w:p>
    <w:p>
      <w:pPr>
        <w:pStyle w:val="Indenti"/>
        <w:spacing w:before="100"/>
        <w:rPr>
          <w:snapToGrid w:val="0"/>
        </w:rPr>
      </w:pPr>
      <w:r>
        <w:rPr>
          <w:snapToGrid w:val="0"/>
        </w:rPr>
        <w:tab/>
        <w:t>(i)</w:t>
      </w:r>
      <w:r>
        <w:rPr>
          <w:snapToGrid w:val="0"/>
        </w:rPr>
        <w:tab/>
        <w:t>any submission made by the holder in accordance with subsection (3); and</w:t>
      </w:r>
    </w:p>
    <w:p>
      <w:pPr>
        <w:pStyle w:val="Indenti"/>
        <w:spacing w:before="100"/>
        <w:rPr>
          <w:snapToGrid w:val="0"/>
        </w:rPr>
      </w:pPr>
      <w:r>
        <w:rPr>
          <w:snapToGrid w:val="0"/>
        </w:rPr>
        <w:tab/>
        <w:t>(ii)</w:t>
      </w:r>
      <w:r>
        <w:rPr>
          <w:snapToGrid w:val="0"/>
        </w:rPr>
        <w:tab/>
        <w:t>any steps taken by the holder to remedy the breach or contravention that led to the proposal to cancel the licence and to prevent any similar breach or contravention from happening again;</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the Minister is satisfied that no special circumstances exist that justify the licence not being cancelled.</w:t>
      </w:r>
    </w:p>
    <w:p>
      <w:pPr>
        <w:pStyle w:val="Heading5"/>
        <w:rPr>
          <w:snapToGrid w:val="0"/>
        </w:rPr>
      </w:pPr>
      <w:bookmarkStart w:id="1970" w:name="_Toc445026934"/>
      <w:bookmarkStart w:id="1971" w:name="_Toc445088538"/>
      <w:bookmarkStart w:id="1972" w:name="_Toc445113031"/>
      <w:bookmarkStart w:id="1973" w:name="_Toc518095528"/>
      <w:bookmarkStart w:id="1974" w:name="_Toc37566892"/>
      <w:bookmarkStart w:id="1975" w:name="_Toc38777903"/>
      <w:bookmarkStart w:id="1976" w:name="_Toc72913209"/>
      <w:r>
        <w:rPr>
          <w:rStyle w:val="CharSectno"/>
        </w:rPr>
        <w:t>266</w:t>
      </w:r>
      <w:r>
        <w:rPr>
          <w:snapToGrid w:val="0"/>
        </w:rPr>
        <w:t>.</w:t>
      </w:r>
      <w:r>
        <w:rPr>
          <w:snapToGrid w:val="0"/>
        </w:rPr>
        <w:tab/>
        <w:t>Obligations of former mining licence holders and former associates</w:t>
      </w:r>
      <w:bookmarkEnd w:id="1970"/>
      <w:bookmarkEnd w:id="1971"/>
      <w:bookmarkEnd w:id="1972"/>
      <w:bookmarkEnd w:id="1973"/>
      <w:bookmarkEnd w:id="1974"/>
      <w:bookmarkEnd w:id="1975"/>
      <w:bookmarkEnd w:id="1976"/>
      <w:r>
        <w:rPr>
          <w:snapToGrid w:val="0"/>
        </w:rPr>
        <w:t xml:space="preserve"> </w:t>
      </w:r>
    </w:p>
    <w:p>
      <w:pPr>
        <w:pStyle w:val="Subsection"/>
        <w:keepNext/>
        <w:rPr>
          <w:snapToGrid w:val="0"/>
        </w:rPr>
      </w:pPr>
      <w:r>
        <w:rPr>
          <w:snapToGrid w:val="0"/>
        </w:rPr>
        <w:tab/>
        <w:t>(1)</w:t>
      </w:r>
      <w:r>
        <w:rPr>
          <w:snapToGrid w:val="0"/>
        </w:rPr>
        <w:tab/>
        <w:t>Subject to subsection (4), if — </w:t>
      </w:r>
    </w:p>
    <w:p>
      <w:pPr>
        <w:pStyle w:val="Indenta"/>
        <w:rPr>
          <w:snapToGrid w:val="0"/>
        </w:rPr>
      </w:pPr>
      <w:r>
        <w:rPr>
          <w:snapToGrid w:val="0"/>
        </w:rPr>
        <w:tab/>
        <w:t>(a)</w:t>
      </w:r>
      <w:r>
        <w:rPr>
          <w:snapToGrid w:val="0"/>
        </w:rPr>
        <w:tab/>
        <w:t>a person was — </w:t>
      </w:r>
    </w:p>
    <w:p>
      <w:pPr>
        <w:pStyle w:val="Indenti"/>
        <w:rPr>
          <w:snapToGrid w:val="0"/>
        </w:rPr>
      </w:pPr>
      <w:r>
        <w:rPr>
          <w:snapToGrid w:val="0"/>
        </w:rPr>
        <w:tab/>
        <w:t>(i)</w:t>
      </w:r>
      <w:r>
        <w:rPr>
          <w:snapToGrid w:val="0"/>
        </w:rPr>
        <w:tab/>
        <w:t>a mining licence holder; or</w:t>
      </w:r>
    </w:p>
    <w:p>
      <w:pPr>
        <w:pStyle w:val="Indenti"/>
        <w:rPr>
          <w:snapToGrid w:val="0"/>
        </w:rPr>
      </w:pPr>
      <w:r>
        <w:rPr>
          <w:snapToGrid w:val="0"/>
        </w:rPr>
        <w:tab/>
        <w:t>(ii)</w:t>
      </w:r>
      <w:r>
        <w:rPr>
          <w:snapToGrid w:val="0"/>
        </w:rPr>
        <w:tab/>
        <w:t xml:space="preserve">an associate of a mining licence holder;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licence — </w:t>
      </w:r>
    </w:p>
    <w:p>
      <w:pPr>
        <w:pStyle w:val="Indenti"/>
        <w:rPr>
          <w:snapToGrid w:val="0"/>
        </w:rPr>
      </w:pPr>
      <w:r>
        <w:rPr>
          <w:snapToGrid w:val="0"/>
        </w:rPr>
        <w:tab/>
        <w:t>(i)</w:t>
      </w:r>
      <w:r>
        <w:rPr>
          <w:snapToGrid w:val="0"/>
        </w:rPr>
        <w:tab/>
        <w:t>expires; or</w:t>
      </w:r>
    </w:p>
    <w:p>
      <w:pPr>
        <w:pStyle w:val="Indenti"/>
        <w:rPr>
          <w:snapToGrid w:val="0"/>
        </w:rPr>
      </w:pPr>
      <w:r>
        <w:rPr>
          <w:snapToGrid w:val="0"/>
        </w:rPr>
        <w:tab/>
        <w:t>(ii)</w:t>
      </w:r>
      <w:r>
        <w:rPr>
          <w:snapToGrid w:val="0"/>
        </w:rPr>
        <w:tab/>
        <w:t>is cancelled; or</w:t>
      </w:r>
    </w:p>
    <w:p>
      <w:pPr>
        <w:pStyle w:val="Indenti"/>
        <w:rPr>
          <w:snapToGrid w:val="0"/>
        </w:rPr>
      </w:pPr>
      <w:r>
        <w:rPr>
          <w:snapToGrid w:val="0"/>
        </w:rPr>
        <w:tab/>
        <w:t>(iii)</w:t>
      </w:r>
      <w:r>
        <w:rPr>
          <w:snapToGrid w:val="0"/>
        </w:rPr>
        <w:tab/>
        <w:t xml:space="preserve">is surrendered;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an obligation associated with the licence arising out of — </w:t>
      </w:r>
    </w:p>
    <w:p>
      <w:pPr>
        <w:pStyle w:val="Indenti"/>
        <w:rPr>
          <w:snapToGrid w:val="0"/>
        </w:rPr>
      </w:pPr>
      <w:r>
        <w:rPr>
          <w:snapToGrid w:val="0"/>
        </w:rPr>
        <w:tab/>
        <w:t>(i)</w:t>
      </w:r>
      <w:r>
        <w:rPr>
          <w:snapToGrid w:val="0"/>
        </w:rPr>
        <w:tab/>
        <w:t>a licence condition; or</w:t>
      </w:r>
    </w:p>
    <w:p>
      <w:pPr>
        <w:pStyle w:val="Indenti"/>
        <w:rPr>
          <w:snapToGrid w:val="0"/>
        </w:rPr>
      </w:pPr>
      <w:r>
        <w:rPr>
          <w:snapToGrid w:val="0"/>
        </w:rPr>
        <w:tab/>
        <w:t>(ii)</w:t>
      </w:r>
      <w:r>
        <w:rPr>
          <w:snapToGrid w:val="0"/>
        </w:rPr>
        <w:tab/>
        <w:t>a direction given under section 387; or</w:t>
      </w:r>
    </w:p>
    <w:p>
      <w:pPr>
        <w:pStyle w:val="Indenti"/>
        <w:rPr>
          <w:snapToGrid w:val="0"/>
        </w:rPr>
      </w:pPr>
      <w:r>
        <w:rPr>
          <w:snapToGrid w:val="0"/>
        </w:rPr>
        <w:tab/>
        <w:t>(iii)</w:t>
      </w:r>
      <w:r>
        <w:rPr>
          <w:snapToGrid w:val="0"/>
        </w:rPr>
        <w:tab/>
        <w:t>this Act or the regulations,</w:t>
      </w:r>
    </w:p>
    <w:p>
      <w:pPr>
        <w:pStyle w:val="Indenta"/>
        <w:rPr>
          <w:snapToGrid w:val="0"/>
        </w:rPr>
      </w:pPr>
      <w:r>
        <w:rPr>
          <w:snapToGrid w:val="0"/>
        </w:rPr>
        <w:tab/>
      </w:r>
      <w:r>
        <w:rPr>
          <w:snapToGrid w:val="0"/>
        </w:rPr>
        <w:tab/>
        <w:t>has not been discharged; and</w:t>
      </w:r>
    </w:p>
    <w:p>
      <w:pPr>
        <w:pStyle w:val="Indenta"/>
        <w:rPr>
          <w:snapToGrid w:val="0"/>
        </w:rPr>
      </w:pPr>
      <w:r>
        <w:rPr>
          <w:snapToGrid w:val="0"/>
        </w:rPr>
        <w:tab/>
        <w:t>(d)</w:t>
      </w:r>
      <w:r>
        <w:rPr>
          <w:snapToGrid w:val="0"/>
        </w:rPr>
        <w:tab/>
        <w:t>the person was bound by that obligation when the person was the licence holder or an associate,</w:t>
      </w:r>
    </w:p>
    <w:p>
      <w:pPr>
        <w:pStyle w:val="Subsection"/>
        <w:rPr>
          <w:snapToGrid w:val="0"/>
        </w:rPr>
      </w:pPr>
      <w:r>
        <w:rPr>
          <w:snapToGrid w:val="0"/>
        </w:rPr>
        <w:tab/>
      </w:r>
      <w:r>
        <w:rPr>
          <w:snapToGrid w:val="0"/>
        </w:rPr>
        <w:tab/>
        <w:t>the person remains bound by the obligation until the obligation is discharged.</w:t>
      </w:r>
    </w:p>
    <w:p>
      <w:pPr>
        <w:pStyle w:val="Subsection"/>
        <w:rPr>
          <w:snapToGrid w:val="0"/>
        </w:rPr>
      </w:pPr>
      <w:r>
        <w:rPr>
          <w:snapToGrid w:val="0"/>
        </w:rPr>
        <w:tab/>
        <w:t>(2)</w:t>
      </w:r>
      <w:r>
        <w:rPr>
          <w:snapToGrid w:val="0"/>
        </w:rPr>
        <w:tab/>
        <w:t>Subsection (1) does not continue an obligation to carry out exploration or recovery activities.</w:t>
      </w:r>
    </w:p>
    <w:p>
      <w:pPr>
        <w:pStyle w:val="Subsection"/>
        <w:rPr>
          <w:snapToGrid w:val="0"/>
        </w:rPr>
      </w:pPr>
      <w:r>
        <w:rPr>
          <w:snapToGrid w:val="0"/>
        </w:rPr>
        <w:tab/>
        <w:t>(3)</w:t>
      </w:r>
      <w:r>
        <w:rPr>
          <w:snapToGrid w:val="0"/>
        </w:rPr>
        <w:tab/>
        <w:t>Subsection (1) continues an obligation that a person had to carry out exploration or recovery activities in a particular manner if the person carries them out.</w:t>
      </w:r>
    </w:p>
    <w:p>
      <w:pPr>
        <w:pStyle w:val="Subsection"/>
        <w:rPr>
          <w:snapToGrid w:val="0"/>
        </w:rPr>
      </w:pPr>
      <w:r>
        <w:rPr>
          <w:snapToGrid w:val="0"/>
        </w:rPr>
        <w:tab/>
        <w:t>(4)</w:t>
      </w:r>
      <w:r>
        <w:rPr>
          <w:snapToGrid w:val="0"/>
        </w:rPr>
        <w:tab/>
        <w:t>The Minister may determine that the person is not subject to — </w:t>
      </w:r>
    </w:p>
    <w:p>
      <w:pPr>
        <w:pStyle w:val="Indenta"/>
        <w:rPr>
          <w:snapToGrid w:val="0"/>
        </w:rPr>
      </w:pPr>
      <w:r>
        <w:rPr>
          <w:snapToGrid w:val="0"/>
        </w:rPr>
        <w:tab/>
        <w:t>(a)</w:t>
      </w:r>
      <w:r>
        <w:rPr>
          <w:snapToGrid w:val="0"/>
        </w:rPr>
        <w:tab/>
        <w:t>a particular obligation under this section; or</w:t>
      </w:r>
    </w:p>
    <w:p>
      <w:pPr>
        <w:pStyle w:val="Indenta"/>
        <w:rPr>
          <w:snapToGrid w:val="0"/>
        </w:rPr>
      </w:pPr>
      <w:r>
        <w:rPr>
          <w:snapToGrid w:val="0"/>
        </w:rPr>
        <w:tab/>
        <w:t>(b)</w:t>
      </w:r>
      <w:r>
        <w:rPr>
          <w:snapToGrid w:val="0"/>
        </w:rPr>
        <w:tab/>
        <w:t>all the person’s remaining obligations under this section.</w:t>
      </w:r>
    </w:p>
    <w:p>
      <w:pPr>
        <w:pStyle w:val="Subsection"/>
        <w:rPr>
          <w:snapToGrid w:val="0"/>
        </w:rPr>
      </w:pPr>
      <w:r>
        <w:rPr>
          <w:snapToGrid w:val="0"/>
        </w:rPr>
        <w:tab/>
        <w:t>(5)</w:t>
      </w:r>
      <w:r>
        <w:rPr>
          <w:snapToGrid w:val="0"/>
        </w:rPr>
        <w:tab/>
        <w:t>A determination under subsection (4) is to be in writing.</w:t>
      </w:r>
    </w:p>
    <w:p>
      <w:pPr>
        <w:pStyle w:val="Heading3"/>
        <w:pageBreakBefore/>
      </w:pPr>
      <w:bookmarkStart w:id="1977" w:name="_Toc72913210"/>
      <w:r>
        <w:rPr>
          <w:rStyle w:val="CharDivNo"/>
        </w:rPr>
        <w:t>Part 2.5</w:t>
      </w:r>
      <w:r>
        <w:rPr>
          <w:snapToGrid w:val="0"/>
        </w:rPr>
        <w:t xml:space="preserve"> — </w:t>
      </w:r>
      <w:r>
        <w:rPr>
          <w:rStyle w:val="CharDivText"/>
        </w:rPr>
        <w:t>Works licences</w:t>
      </w:r>
      <w:bookmarkEnd w:id="1977"/>
    </w:p>
    <w:p>
      <w:pPr>
        <w:pStyle w:val="Heading4"/>
        <w:spacing w:before="180"/>
        <w:rPr>
          <w:b/>
        </w:rPr>
      </w:pPr>
      <w:bookmarkStart w:id="1978" w:name="_Toc72913211"/>
      <w:r>
        <w:rPr>
          <w:b/>
        </w:rPr>
        <w:t>Division 1 — General</w:t>
      </w:r>
      <w:bookmarkEnd w:id="1978"/>
    </w:p>
    <w:p>
      <w:pPr>
        <w:pStyle w:val="Heading5"/>
        <w:spacing w:before="180"/>
        <w:rPr>
          <w:snapToGrid w:val="0"/>
        </w:rPr>
      </w:pPr>
      <w:bookmarkStart w:id="1979" w:name="_Toc445026935"/>
      <w:bookmarkStart w:id="1980" w:name="_Toc445088539"/>
      <w:bookmarkStart w:id="1981" w:name="_Toc445113032"/>
      <w:bookmarkStart w:id="1982" w:name="_Toc518095529"/>
      <w:bookmarkStart w:id="1983" w:name="_Toc37566893"/>
      <w:bookmarkStart w:id="1984" w:name="_Toc38777904"/>
      <w:bookmarkStart w:id="1985" w:name="_Toc72913212"/>
      <w:r>
        <w:rPr>
          <w:rStyle w:val="CharSectno"/>
        </w:rPr>
        <w:t>267</w:t>
      </w:r>
      <w:r>
        <w:rPr>
          <w:snapToGrid w:val="0"/>
        </w:rPr>
        <w:t>.</w:t>
      </w:r>
      <w:r>
        <w:rPr>
          <w:snapToGrid w:val="0"/>
        </w:rPr>
        <w:tab/>
        <w:t>Works licences</w:t>
      </w:r>
      <w:bookmarkEnd w:id="1979"/>
      <w:bookmarkEnd w:id="1980"/>
      <w:bookmarkEnd w:id="1981"/>
      <w:bookmarkEnd w:id="1982"/>
      <w:bookmarkEnd w:id="1983"/>
      <w:bookmarkEnd w:id="1984"/>
      <w:bookmarkEnd w:id="1985"/>
      <w:r>
        <w:rPr>
          <w:snapToGrid w:val="0"/>
        </w:rPr>
        <w:t xml:space="preserve"> </w:t>
      </w:r>
    </w:p>
    <w:p>
      <w:pPr>
        <w:pStyle w:val="Subsection"/>
        <w:spacing w:before="120"/>
        <w:rPr>
          <w:snapToGrid w:val="0"/>
        </w:rPr>
      </w:pPr>
      <w:r>
        <w:rPr>
          <w:snapToGrid w:val="0"/>
        </w:rPr>
        <w:tab/>
        <w:t>(1)</w:t>
      </w:r>
      <w:r>
        <w:rPr>
          <w:snapToGrid w:val="0"/>
        </w:rPr>
        <w:tab/>
        <w:t>This Part provides for the grant of works licences over blocks in coastal waters.</w:t>
      </w:r>
    </w:p>
    <w:p>
      <w:pPr>
        <w:pStyle w:val="NotesPerm"/>
        <w:tabs>
          <w:tab w:val="left" w:pos="851"/>
        </w:tabs>
        <w:spacing w:before="120"/>
        <w:ind w:left="851" w:hanging="851"/>
      </w:pPr>
      <w:r>
        <w:t xml:space="preserve">Note: </w:t>
      </w:r>
      <w:r>
        <w:tab/>
        <w:t>A works licence allows licence</w:t>
      </w:r>
      <w:r>
        <w:noBreakHyphen/>
        <w:t>related activities to be carried out on blocks that are outside the licence area of the exploration, retention or mining licence concerned.</w:t>
      </w:r>
    </w:p>
    <w:p>
      <w:pPr>
        <w:pStyle w:val="Subsection"/>
        <w:spacing w:before="120"/>
        <w:rPr>
          <w:snapToGrid w:val="0"/>
        </w:rPr>
      </w:pPr>
      <w:r>
        <w:rPr>
          <w:snapToGrid w:val="0"/>
        </w:rPr>
        <w:tab/>
        <w:t>(2)</w:t>
      </w:r>
      <w:r>
        <w:rPr>
          <w:snapToGrid w:val="0"/>
        </w:rPr>
        <w:tab/>
        <w:t>A works licence can only authorise activities that — </w:t>
      </w:r>
    </w:p>
    <w:p>
      <w:pPr>
        <w:pStyle w:val="Indenta"/>
        <w:spacing w:before="60"/>
        <w:rPr>
          <w:snapToGrid w:val="0"/>
        </w:rPr>
      </w:pPr>
      <w:r>
        <w:rPr>
          <w:snapToGrid w:val="0"/>
        </w:rPr>
        <w:tab/>
        <w:t>(a)</w:t>
      </w:r>
      <w:r>
        <w:rPr>
          <w:snapToGrid w:val="0"/>
        </w:rPr>
        <w:tab/>
        <w:t>are directly connected with activities that are carried out, or are to be carried out, under an exploration, retention or mining licence; and</w:t>
      </w:r>
    </w:p>
    <w:p>
      <w:pPr>
        <w:pStyle w:val="Indenta"/>
        <w:spacing w:before="60"/>
        <w:rPr>
          <w:snapToGrid w:val="0"/>
        </w:rPr>
      </w:pPr>
      <w:r>
        <w:rPr>
          <w:snapToGrid w:val="0"/>
        </w:rPr>
        <w:tab/>
        <w:t>(b)</w:t>
      </w:r>
      <w:r>
        <w:rPr>
          <w:snapToGrid w:val="0"/>
        </w:rPr>
        <w:tab/>
        <w:t>are necessary or desirable for the exploration, retention or mining licence holder to — </w:t>
      </w:r>
    </w:p>
    <w:p>
      <w:pPr>
        <w:pStyle w:val="Indenti"/>
        <w:rPr>
          <w:snapToGrid w:val="0"/>
        </w:rPr>
      </w:pPr>
      <w:r>
        <w:rPr>
          <w:snapToGrid w:val="0"/>
        </w:rPr>
        <w:tab/>
        <w:t>(i)</w:t>
      </w:r>
      <w:r>
        <w:rPr>
          <w:snapToGrid w:val="0"/>
        </w:rPr>
        <w:tab/>
        <w:t>effectively exercise the licence rights; or</w:t>
      </w:r>
    </w:p>
    <w:p>
      <w:pPr>
        <w:pStyle w:val="Indenti"/>
        <w:rPr>
          <w:snapToGrid w:val="0"/>
        </w:rPr>
      </w:pPr>
      <w:r>
        <w:rPr>
          <w:snapToGrid w:val="0"/>
        </w:rPr>
        <w:tab/>
        <w:t>(ii)</w:t>
      </w:r>
      <w:r>
        <w:rPr>
          <w:snapToGrid w:val="0"/>
        </w:rPr>
        <w:tab/>
        <w:t>effectively perform the licence obligations.</w:t>
      </w:r>
    </w:p>
    <w:p>
      <w:pPr>
        <w:pStyle w:val="Subsection"/>
        <w:spacing w:before="120"/>
        <w:rPr>
          <w:snapToGrid w:val="0"/>
        </w:rPr>
      </w:pPr>
      <w:r>
        <w:rPr>
          <w:snapToGrid w:val="0"/>
        </w:rPr>
        <w:tab/>
        <w:t>(3)</w:t>
      </w:r>
      <w:r>
        <w:rPr>
          <w:snapToGrid w:val="0"/>
        </w:rPr>
        <w:tab/>
        <w:t>A works licence can be granted over a particular block even though the block is a reserved block or is in someone else’s licence area.</w:t>
      </w:r>
    </w:p>
    <w:p>
      <w:pPr>
        <w:pStyle w:val="Subsection"/>
        <w:spacing w:before="120"/>
        <w:rPr>
          <w:snapToGrid w:val="0"/>
        </w:rPr>
      </w:pPr>
      <w:r>
        <w:rPr>
          <w:snapToGrid w:val="0"/>
        </w:rPr>
        <w:tab/>
        <w:t>(4)</w:t>
      </w:r>
      <w:r>
        <w:rPr>
          <w:snapToGrid w:val="0"/>
        </w:rPr>
        <w:tab/>
        <w:t>More than one works licence can be granted over a particular block.</w:t>
      </w:r>
    </w:p>
    <w:p>
      <w:pPr>
        <w:pStyle w:val="Subsection"/>
        <w:spacing w:before="120"/>
        <w:rPr>
          <w:snapToGrid w:val="0"/>
        </w:rPr>
      </w:pPr>
      <w:r>
        <w:rPr>
          <w:snapToGrid w:val="0"/>
        </w:rPr>
        <w:tab/>
        <w:t>(5)</w:t>
      </w:r>
      <w:r>
        <w:rPr>
          <w:snapToGrid w:val="0"/>
        </w:rPr>
        <w:tab/>
        <w:t>A works licence may be granted so as to allow activities that are connected with 2 or more licences.</w:t>
      </w:r>
    </w:p>
    <w:p>
      <w:pPr>
        <w:pStyle w:val="Heading5"/>
        <w:spacing w:before="180"/>
        <w:rPr>
          <w:snapToGrid w:val="0"/>
        </w:rPr>
      </w:pPr>
      <w:bookmarkStart w:id="1986" w:name="_Toc445026936"/>
      <w:bookmarkStart w:id="1987" w:name="_Toc445088540"/>
      <w:bookmarkStart w:id="1988" w:name="_Toc445113033"/>
      <w:bookmarkStart w:id="1989" w:name="_Toc518095530"/>
      <w:bookmarkStart w:id="1990" w:name="_Toc37566894"/>
      <w:bookmarkStart w:id="1991" w:name="_Toc38777905"/>
      <w:bookmarkStart w:id="1992" w:name="_Toc72913213"/>
      <w:r>
        <w:rPr>
          <w:rStyle w:val="CharSectno"/>
        </w:rPr>
        <w:t>268</w:t>
      </w:r>
      <w:r>
        <w:rPr>
          <w:snapToGrid w:val="0"/>
        </w:rPr>
        <w:t>.</w:t>
      </w:r>
      <w:r>
        <w:rPr>
          <w:snapToGrid w:val="0"/>
        </w:rPr>
        <w:tab/>
        <w:t>Activities authorised by a works licence</w:t>
      </w:r>
      <w:bookmarkEnd w:id="1986"/>
      <w:bookmarkEnd w:id="1987"/>
      <w:bookmarkEnd w:id="1988"/>
      <w:bookmarkEnd w:id="1989"/>
      <w:bookmarkEnd w:id="1990"/>
      <w:bookmarkEnd w:id="1991"/>
      <w:bookmarkEnd w:id="1992"/>
      <w:r>
        <w:rPr>
          <w:snapToGrid w:val="0"/>
        </w:rPr>
        <w:t xml:space="preserve"> </w:t>
      </w:r>
    </w:p>
    <w:p>
      <w:pPr>
        <w:pStyle w:val="Subsection"/>
        <w:spacing w:before="120"/>
        <w:rPr>
          <w:snapToGrid w:val="0"/>
        </w:rPr>
      </w:pPr>
      <w:r>
        <w:rPr>
          <w:snapToGrid w:val="0"/>
        </w:rPr>
        <w:tab/>
      </w:r>
      <w:r>
        <w:rPr>
          <w:snapToGrid w:val="0"/>
        </w:rPr>
        <w:tab/>
        <w:t>A works licence holder may carry out in the licence area the activities that are specified in the licence.</w:t>
      </w:r>
    </w:p>
    <w:p>
      <w:pPr>
        <w:pStyle w:val="NotesPerm"/>
        <w:tabs>
          <w:tab w:val="left" w:pos="851"/>
        </w:tabs>
        <w:spacing w:before="120"/>
        <w:ind w:left="851" w:hanging="851"/>
      </w:pPr>
      <w:r>
        <w:t xml:space="preserve">Note: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Heading5"/>
        <w:rPr>
          <w:snapToGrid w:val="0"/>
        </w:rPr>
      </w:pPr>
      <w:bookmarkStart w:id="1993" w:name="_Toc445026937"/>
      <w:bookmarkStart w:id="1994" w:name="_Toc445088541"/>
      <w:bookmarkStart w:id="1995" w:name="_Toc445113034"/>
      <w:bookmarkStart w:id="1996" w:name="_Toc518095531"/>
      <w:bookmarkStart w:id="1997" w:name="_Toc37566895"/>
      <w:bookmarkStart w:id="1998" w:name="_Toc38777906"/>
      <w:bookmarkStart w:id="1999" w:name="_Toc72913214"/>
      <w:r>
        <w:rPr>
          <w:rStyle w:val="CharSectno"/>
        </w:rPr>
        <w:t>269</w:t>
      </w:r>
      <w:r>
        <w:rPr>
          <w:snapToGrid w:val="0"/>
        </w:rPr>
        <w:t>.</w:t>
      </w:r>
      <w:r>
        <w:rPr>
          <w:snapToGrid w:val="0"/>
        </w:rPr>
        <w:tab/>
        <w:t>Minister may cancel or not renew works licence without compensation</w:t>
      </w:r>
      <w:bookmarkEnd w:id="1993"/>
      <w:bookmarkEnd w:id="1994"/>
      <w:bookmarkEnd w:id="1995"/>
      <w:bookmarkEnd w:id="1996"/>
      <w:bookmarkEnd w:id="1997"/>
      <w:bookmarkEnd w:id="1998"/>
      <w:bookmarkEnd w:id="1999"/>
      <w:r>
        <w:rPr>
          <w:snapToGrid w:val="0"/>
        </w:rPr>
        <w:t xml:space="preserve"> </w:t>
      </w:r>
    </w:p>
    <w:p>
      <w:pPr>
        <w:pStyle w:val="Subsection"/>
        <w:rPr>
          <w:snapToGrid w:val="0"/>
        </w:rPr>
      </w:pPr>
      <w:r>
        <w:rPr>
          <w:snapToGrid w:val="0"/>
        </w:rPr>
        <w:tab/>
      </w:r>
      <w:r>
        <w:rPr>
          <w:snapToGrid w:val="0"/>
        </w:rPr>
        <w:tab/>
        <w:t>No compensation is payable because of the cancellation or non</w:t>
      </w:r>
      <w:r>
        <w:rPr>
          <w:snapToGrid w:val="0"/>
        </w:rPr>
        <w:noBreakHyphen/>
        <w:t>renewal of a works licence by the Minister.</w:t>
      </w:r>
    </w:p>
    <w:p>
      <w:pPr>
        <w:pStyle w:val="NotesPerm"/>
        <w:tabs>
          <w:tab w:val="left" w:pos="851"/>
        </w:tabs>
        <w:spacing w:before="120"/>
        <w:ind w:left="851" w:hanging="851"/>
      </w:pPr>
      <w:r>
        <w:t xml:space="preserve">Note 1: </w:t>
      </w:r>
      <w:r>
        <w:tab/>
        <w:t>The Minister may cancel the licence under section 313.</w:t>
      </w:r>
    </w:p>
    <w:p>
      <w:pPr>
        <w:pStyle w:val="NotesPerm"/>
        <w:tabs>
          <w:tab w:val="left" w:pos="851"/>
        </w:tabs>
        <w:spacing w:before="120"/>
        <w:ind w:left="851" w:hanging="851"/>
      </w:pPr>
      <w:r>
        <w:t xml:space="preserve">Note 2: </w:t>
      </w:r>
      <w:r>
        <w:tab/>
        <w:t>The Minister may refuse under section 294 to renew the licence.</w:t>
      </w:r>
    </w:p>
    <w:p>
      <w:pPr>
        <w:pStyle w:val="Heading4"/>
        <w:rPr>
          <w:b/>
        </w:rPr>
      </w:pPr>
      <w:bookmarkStart w:id="2000" w:name="_Toc72913215"/>
      <w:r>
        <w:rPr>
          <w:b/>
        </w:rPr>
        <w:t>Division 2 — Application for and grant of works licence</w:t>
      </w:r>
      <w:bookmarkEnd w:id="2000"/>
    </w:p>
    <w:p>
      <w:pPr>
        <w:pStyle w:val="Heading5"/>
        <w:rPr>
          <w:snapToGrid w:val="0"/>
        </w:rPr>
      </w:pPr>
      <w:bookmarkStart w:id="2001" w:name="_Toc445026938"/>
      <w:bookmarkStart w:id="2002" w:name="_Toc445088542"/>
      <w:bookmarkStart w:id="2003" w:name="_Toc445113035"/>
      <w:bookmarkStart w:id="2004" w:name="_Toc518095532"/>
      <w:bookmarkStart w:id="2005" w:name="_Toc37566896"/>
      <w:bookmarkStart w:id="2006" w:name="_Toc38777907"/>
      <w:bookmarkStart w:id="2007" w:name="_Toc72913216"/>
      <w:r>
        <w:rPr>
          <w:rStyle w:val="CharSectno"/>
        </w:rPr>
        <w:t>270</w:t>
      </w:r>
      <w:r>
        <w:rPr>
          <w:snapToGrid w:val="0"/>
        </w:rPr>
        <w:t>.</w:t>
      </w:r>
      <w:r>
        <w:rPr>
          <w:snapToGrid w:val="0"/>
        </w:rPr>
        <w:tab/>
        <w:t>Application for works licence</w:t>
      </w:r>
      <w:bookmarkEnd w:id="2001"/>
      <w:bookmarkEnd w:id="2002"/>
      <w:bookmarkEnd w:id="2003"/>
      <w:bookmarkEnd w:id="2004"/>
      <w:bookmarkEnd w:id="2005"/>
      <w:bookmarkEnd w:id="2006"/>
      <w:bookmarkEnd w:id="2007"/>
      <w:r>
        <w:rPr>
          <w:snapToGrid w:val="0"/>
        </w:rPr>
        <w:t xml:space="preserve"> </w:t>
      </w:r>
    </w:p>
    <w:p>
      <w:pPr>
        <w:pStyle w:val="Subsection"/>
        <w:rPr>
          <w:snapToGrid w:val="0"/>
        </w:rPr>
      </w:pPr>
      <w:r>
        <w:rPr>
          <w:snapToGrid w:val="0"/>
        </w:rPr>
        <w:tab/>
      </w:r>
      <w:r>
        <w:rPr>
          <w:snapToGrid w:val="0"/>
        </w:rPr>
        <w:tab/>
        <w:t>A person may apply to the Minister for a works licence over a block.</w:t>
      </w:r>
    </w:p>
    <w:p>
      <w:pPr>
        <w:pStyle w:val="Heading5"/>
        <w:rPr>
          <w:snapToGrid w:val="0"/>
        </w:rPr>
      </w:pPr>
      <w:bookmarkStart w:id="2008" w:name="_Toc445026939"/>
      <w:bookmarkStart w:id="2009" w:name="_Toc445088543"/>
      <w:bookmarkStart w:id="2010" w:name="_Toc445113036"/>
      <w:bookmarkStart w:id="2011" w:name="_Toc518095533"/>
      <w:bookmarkStart w:id="2012" w:name="_Toc37566897"/>
      <w:bookmarkStart w:id="2013" w:name="_Toc38777908"/>
      <w:bookmarkStart w:id="2014" w:name="_Toc72913217"/>
      <w:r>
        <w:rPr>
          <w:rStyle w:val="CharSectno"/>
        </w:rPr>
        <w:t>271</w:t>
      </w:r>
      <w:r>
        <w:rPr>
          <w:snapToGrid w:val="0"/>
        </w:rPr>
        <w:t>.</w:t>
      </w:r>
      <w:r>
        <w:rPr>
          <w:snapToGrid w:val="0"/>
        </w:rPr>
        <w:tab/>
        <w:t>How to apply</w:t>
      </w:r>
      <w:bookmarkEnd w:id="2008"/>
      <w:bookmarkEnd w:id="2009"/>
      <w:bookmarkEnd w:id="2010"/>
      <w:bookmarkEnd w:id="2011"/>
      <w:bookmarkEnd w:id="2012"/>
      <w:bookmarkEnd w:id="2013"/>
      <w:bookmarkEnd w:id="2014"/>
      <w:r>
        <w:rPr>
          <w:snapToGrid w:val="0"/>
        </w:rPr>
        <w:t xml:space="preserve"> </w:t>
      </w:r>
    </w:p>
    <w:p>
      <w:pPr>
        <w:pStyle w:val="Subsection"/>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the activities that the applicant proposes to carry out; and</w:t>
      </w:r>
    </w:p>
    <w:p>
      <w:pPr>
        <w:pStyle w:val="Indenta"/>
        <w:rPr>
          <w:snapToGrid w:val="0"/>
        </w:rPr>
      </w:pPr>
      <w:r>
        <w:rPr>
          <w:snapToGrid w:val="0"/>
        </w:rPr>
        <w:tab/>
        <w:t>(d)</w:t>
      </w:r>
      <w:r>
        <w:rPr>
          <w:snapToGrid w:val="0"/>
        </w:rPr>
        <w:tab/>
        <w:t>be accompanied by a map that shows the proposed location of the activities; and</w:t>
      </w:r>
    </w:p>
    <w:p>
      <w:pPr>
        <w:pStyle w:val="Indenta"/>
        <w:keepNext/>
        <w:rPr>
          <w:snapToGrid w:val="0"/>
        </w:rPr>
      </w:pPr>
      <w:r>
        <w:rPr>
          <w:snapToGrid w:val="0"/>
        </w:rPr>
        <w:tab/>
        <w:t>(e)</w:t>
      </w:r>
      <w:r>
        <w:rPr>
          <w:snapToGrid w:val="0"/>
        </w:rPr>
        <w:tab/>
        <w:t>specify an address for service of notices under this Act and the regulations.</w:t>
      </w:r>
    </w:p>
    <w:p>
      <w:pPr>
        <w:pStyle w:val="NotesPerm"/>
        <w:tabs>
          <w:tab w:val="left" w:pos="851"/>
        </w:tabs>
        <w:spacing w:before="120"/>
      </w:pPr>
      <w:r>
        <w:t xml:space="preserve">Note: </w:t>
      </w:r>
      <w:r>
        <w:tab/>
        <w:t>For paragraphs (a) and (b) see section 41.</w:t>
      </w:r>
    </w:p>
    <w:p>
      <w:pPr>
        <w:pStyle w:val="Subsection"/>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2015" w:name="_Toc445026940"/>
      <w:bookmarkStart w:id="2016" w:name="_Toc445088544"/>
      <w:bookmarkStart w:id="2017" w:name="_Toc445113037"/>
      <w:bookmarkStart w:id="2018" w:name="_Toc518095534"/>
      <w:bookmarkStart w:id="2019" w:name="_Toc37566898"/>
      <w:bookmarkStart w:id="2020" w:name="_Toc38777909"/>
      <w:bookmarkStart w:id="2021" w:name="_Toc72913218"/>
      <w:r>
        <w:rPr>
          <w:rStyle w:val="CharSectno"/>
        </w:rPr>
        <w:t>272</w:t>
      </w:r>
      <w:r>
        <w:rPr>
          <w:snapToGrid w:val="0"/>
        </w:rPr>
        <w:t>.</w:t>
      </w:r>
      <w:r>
        <w:rPr>
          <w:snapToGrid w:val="0"/>
        </w:rPr>
        <w:tab/>
        <w:t>Payment of fee</w:t>
      </w:r>
      <w:bookmarkEnd w:id="2015"/>
      <w:bookmarkEnd w:id="2016"/>
      <w:bookmarkEnd w:id="2017"/>
      <w:bookmarkEnd w:id="2018"/>
      <w:bookmarkEnd w:id="2019"/>
      <w:bookmarkEnd w:id="2020"/>
      <w:bookmarkEnd w:id="2021"/>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2022" w:name="_Toc445026941"/>
      <w:bookmarkStart w:id="2023" w:name="_Toc445088545"/>
      <w:bookmarkStart w:id="2024" w:name="_Toc445113038"/>
      <w:bookmarkStart w:id="2025" w:name="_Toc518095535"/>
      <w:bookmarkStart w:id="2026" w:name="_Toc37566899"/>
      <w:bookmarkStart w:id="2027" w:name="_Toc38777910"/>
      <w:bookmarkStart w:id="2028" w:name="_Toc72913219"/>
      <w:r>
        <w:rPr>
          <w:rStyle w:val="CharSectno"/>
        </w:rPr>
        <w:t>273</w:t>
      </w:r>
      <w:r>
        <w:rPr>
          <w:snapToGrid w:val="0"/>
        </w:rPr>
        <w:t>.</w:t>
      </w:r>
      <w:r>
        <w:rPr>
          <w:snapToGrid w:val="0"/>
        </w:rPr>
        <w:tab/>
        <w:t>Applicant to notify licence holders affected by the application</w:t>
      </w:r>
      <w:bookmarkEnd w:id="2022"/>
      <w:bookmarkEnd w:id="2023"/>
      <w:bookmarkEnd w:id="2024"/>
      <w:bookmarkEnd w:id="2025"/>
      <w:bookmarkEnd w:id="2026"/>
      <w:bookmarkEnd w:id="2027"/>
      <w:bookmarkEnd w:id="2028"/>
      <w:r>
        <w:rPr>
          <w:snapToGrid w:val="0"/>
        </w:rPr>
        <w:t xml:space="preserve"> </w:t>
      </w:r>
    </w:p>
    <w:p>
      <w:pPr>
        <w:pStyle w:val="Subsection"/>
        <w:rPr>
          <w:snapToGrid w:val="0"/>
        </w:rPr>
      </w:pPr>
      <w:r>
        <w:rPr>
          <w:snapToGrid w:val="0"/>
        </w:rPr>
        <w:tab/>
        <w:t>(1)</w:t>
      </w:r>
      <w:r>
        <w:rPr>
          <w:snapToGrid w:val="0"/>
        </w:rPr>
        <w:tab/>
        <w:t>The applicant must notify interested licence holders of the application.</w:t>
      </w:r>
    </w:p>
    <w:p>
      <w:pPr>
        <w:pStyle w:val="Subsection"/>
        <w:rPr>
          <w:snapToGrid w:val="0"/>
        </w:rPr>
      </w:pPr>
      <w:r>
        <w:rPr>
          <w:snapToGrid w:val="0"/>
        </w:rPr>
        <w:tab/>
        <w:t>(2)</w:t>
      </w:r>
      <w:r>
        <w:rPr>
          <w:snapToGrid w:val="0"/>
        </w:rPr>
        <w:tab/>
        <w:t>The notification — </w:t>
      </w:r>
    </w:p>
    <w:p>
      <w:pPr>
        <w:pStyle w:val="Indenta"/>
        <w:rPr>
          <w:snapToGrid w:val="0"/>
        </w:rPr>
      </w:pPr>
      <w:r>
        <w:rPr>
          <w:snapToGrid w:val="0"/>
        </w:rPr>
        <w:tab/>
        <w:t>(a)</w:t>
      </w:r>
      <w:r>
        <w:rPr>
          <w:snapToGrid w:val="0"/>
        </w:rPr>
        <w:tab/>
        <w:t>must be given to the interested licence holder in writing; and</w:t>
      </w:r>
    </w:p>
    <w:p>
      <w:pPr>
        <w:pStyle w:val="Indenta"/>
        <w:rPr>
          <w:snapToGrid w:val="0"/>
        </w:rPr>
      </w:pPr>
      <w:r>
        <w:rPr>
          <w:snapToGrid w:val="0"/>
        </w:rPr>
        <w:tab/>
        <w:t>(b)</w:t>
      </w:r>
      <w:r>
        <w:rPr>
          <w:snapToGrid w:val="0"/>
        </w:rPr>
        <w:tab/>
        <w:t>must give details of the works licence applied for; and</w:t>
      </w:r>
    </w:p>
    <w:p>
      <w:pPr>
        <w:pStyle w:val="Indenta"/>
        <w:rPr>
          <w:snapToGrid w:val="0"/>
        </w:rPr>
      </w:pPr>
      <w:r>
        <w:rPr>
          <w:snapToGrid w:val="0"/>
        </w:rPr>
        <w:tab/>
        <w:t>(c)</w:t>
      </w:r>
      <w:r>
        <w:rPr>
          <w:snapToGrid w:val="0"/>
        </w:rPr>
        <w:tab/>
        <w:t>must invite the interested licence holder to give comments to the Minister within 30 days after the day on which the notice is given.</w:t>
      </w:r>
    </w:p>
    <w:p>
      <w:pPr>
        <w:pStyle w:val="Subsection"/>
        <w:rPr>
          <w:snapToGrid w:val="0"/>
        </w:rPr>
      </w:pPr>
      <w:r>
        <w:rPr>
          <w:snapToGrid w:val="0"/>
        </w:rPr>
        <w:tab/>
        <w:t>(3)</w:t>
      </w:r>
      <w:r>
        <w:rPr>
          <w:snapToGrid w:val="0"/>
        </w:rPr>
        <w:tab/>
        <w:t>For the purposes of this section, a licence holder is interested if — </w:t>
      </w:r>
    </w:p>
    <w:p>
      <w:pPr>
        <w:pStyle w:val="Indenta"/>
        <w:rPr>
          <w:snapToGrid w:val="0"/>
        </w:rPr>
      </w:pPr>
      <w:r>
        <w:rPr>
          <w:snapToGrid w:val="0"/>
        </w:rPr>
        <w:tab/>
        <w:t>(a)</w:t>
      </w:r>
      <w:r>
        <w:rPr>
          <w:snapToGrid w:val="0"/>
        </w:rPr>
        <w:tab/>
        <w:t>a block covered by the application is inside the licence area; and</w:t>
      </w:r>
    </w:p>
    <w:p>
      <w:pPr>
        <w:pStyle w:val="Indenta"/>
        <w:rPr>
          <w:snapToGrid w:val="0"/>
        </w:rPr>
      </w:pPr>
      <w:r>
        <w:rPr>
          <w:snapToGrid w:val="0"/>
        </w:rPr>
        <w:tab/>
        <w:t>(b)</w:t>
      </w:r>
      <w:r>
        <w:rPr>
          <w:snapToGrid w:val="0"/>
        </w:rPr>
        <w:tab/>
        <w:t>the holder is not the applicant.</w:t>
      </w:r>
    </w:p>
    <w:p>
      <w:pPr>
        <w:pStyle w:val="Heading5"/>
        <w:rPr>
          <w:snapToGrid w:val="0"/>
        </w:rPr>
      </w:pPr>
      <w:bookmarkStart w:id="2029" w:name="_Toc445026942"/>
      <w:bookmarkStart w:id="2030" w:name="_Toc445088546"/>
      <w:bookmarkStart w:id="2031" w:name="_Toc445113039"/>
      <w:bookmarkStart w:id="2032" w:name="_Toc518095536"/>
      <w:bookmarkStart w:id="2033" w:name="_Toc37566900"/>
      <w:bookmarkStart w:id="2034" w:name="_Toc38777911"/>
      <w:bookmarkStart w:id="2035" w:name="_Toc72913220"/>
      <w:r>
        <w:rPr>
          <w:rStyle w:val="CharSectno"/>
        </w:rPr>
        <w:t>274</w:t>
      </w:r>
      <w:r>
        <w:rPr>
          <w:snapToGrid w:val="0"/>
        </w:rPr>
        <w:t>.</w:t>
      </w:r>
      <w:r>
        <w:rPr>
          <w:snapToGrid w:val="0"/>
        </w:rPr>
        <w:tab/>
        <w:t>Application must be advertised</w:t>
      </w:r>
      <w:bookmarkEnd w:id="2029"/>
      <w:bookmarkEnd w:id="2030"/>
      <w:bookmarkEnd w:id="2031"/>
      <w:bookmarkEnd w:id="2032"/>
      <w:bookmarkEnd w:id="2033"/>
      <w:bookmarkEnd w:id="2034"/>
      <w:bookmarkEnd w:id="2035"/>
      <w:r>
        <w:rPr>
          <w:snapToGrid w:val="0"/>
        </w:rPr>
        <w:t xml:space="preserve"> </w:t>
      </w:r>
    </w:p>
    <w:p>
      <w:pPr>
        <w:pStyle w:val="Subsection"/>
        <w:rPr>
          <w:snapToGrid w:val="0"/>
        </w:rPr>
      </w:pPr>
      <w:r>
        <w:rPr>
          <w:snapToGrid w:val="0"/>
        </w:rPr>
        <w:tab/>
        <w:t>(1)</w:t>
      </w:r>
      <w:r>
        <w:rPr>
          <w:snapToGrid w:val="0"/>
        </w:rPr>
        <w:tab/>
        <w:t>The applicant must advertise the application in a newspaper circulating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covered that are sufficient for the blocks to be identified; and</w:t>
      </w:r>
    </w:p>
    <w:p>
      <w:pPr>
        <w:pStyle w:val="Indenta"/>
        <w:rPr>
          <w:snapToGrid w:val="0"/>
        </w:rPr>
      </w:pPr>
      <w:r>
        <w:rPr>
          <w:snapToGrid w:val="0"/>
        </w:rPr>
        <w:tab/>
        <w:t>(c)</w:t>
      </w:r>
      <w:r>
        <w:rPr>
          <w:snapToGrid w:val="0"/>
        </w:rPr>
        <w:tab/>
        <w:t xml:space="preserve">details of the activities that the applicant proposes to carry out; and </w:t>
      </w:r>
    </w:p>
    <w:p>
      <w:pPr>
        <w:pStyle w:val="Indenta"/>
        <w:rPr>
          <w:snapToGrid w:val="0"/>
        </w:rPr>
      </w:pPr>
      <w:r>
        <w:rPr>
          <w:snapToGrid w:val="0"/>
        </w:rPr>
        <w:tab/>
        <w:t>(d)</w:t>
      </w:r>
      <w:r>
        <w:rPr>
          <w:snapToGrid w:val="0"/>
        </w:rPr>
        <w:tab/>
        <w:t>a map showing the proposed location of those activities; and</w:t>
      </w:r>
    </w:p>
    <w:p>
      <w:pPr>
        <w:pStyle w:val="Indenta"/>
        <w:rPr>
          <w:snapToGrid w:val="0"/>
        </w:rPr>
      </w:pPr>
      <w:r>
        <w:rPr>
          <w:snapToGrid w:val="0"/>
        </w:rPr>
        <w:tab/>
        <w:t>(e)</w:t>
      </w:r>
      <w:r>
        <w:rPr>
          <w:snapToGrid w:val="0"/>
        </w:rPr>
        <w:tab/>
        <w:t>the address of the Minister; and</w:t>
      </w:r>
    </w:p>
    <w:p>
      <w:pPr>
        <w:pStyle w:val="Indenta"/>
        <w:rPr>
          <w:snapToGrid w:val="0"/>
        </w:rPr>
      </w:pPr>
      <w:r>
        <w:rPr>
          <w:snapToGrid w:val="0"/>
        </w:rPr>
        <w:tab/>
        <w:t>(f)</w:t>
      </w:r>
      <w:r>
        <w:rPr>
          <w:snapToGrid w:val="0"/>
        </w:rPr>
        <w:tab/>
        <w:t>a statement that — </w:t>
      </w:r>
    </w:p>
    <w:p>
      <w:pPr>
        <w:pStyle w:val="Indenti"/>
        <w:rPr>
          <w:snapToGrid w:val="0"/>
          <w:spacing w:val="-4"/>
        </w:rPr>
      </w:pPr>
      <w:r>
        <w:rPr>
          <w:snapToGrid w:val="0"/>
          <w:spacing w:val="-4"/>
        </w:rPr>
        <w:tab/>
        <w:t>(i)</w:t>
      </w:r>
      <w:r>
        <w:rPr>
          <w:snapToGrid w:val="0"/>
          <w:spacing w:val="-4"/>
        </w:rPr>
        <w:tab/>
        <w:t>advises that the applicant has applied for a works licence over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to the Minister specified in the notice within 30 days of the day on which the advertisement is published.</w:t>
      </w:r>
    </w:p>
    <w:p>
      <w:pPr>
        <w:pStyle w:val="Subsection"/>
        <w:spacing w:before="120"/>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as soon as possible after the applicant makes the application; and</w:t>
      </w:r>
    </w:p>
    <w:p>
      <w:pPr>
        <w:pStyle w:val="Indenta"/>
        <w:rPr>
          <w:snapToGrid w:val="0"/>
        </w:rPr>
      </w:pPr>
      <w:r>
        <w:rPr>
          <w:snapToGrid w:val="0"/>
        </w:rPr>
        <w:tab/>
        <w:t>(b)</w:t>
      </w:r>
      <w:r>
        <w:rPr>
          <w:snapToGrid w:val="0"/>
        </w:rPr>
        <w:tab/>
        <w:t>in any case, subject to subsection (4), within 14 days after the day on which the applicant makes the application.</w:t>
      </w:r>
    </w:p>
    <w:p>
      <w:pPr>
        <w:pStyle w:val="Subsection"/>
        <w:spacing w:before="120"/>
        <w:rPr>
          <w:snapToGrid w:val="0"/>
        </w:rPr>
      </w:pPr>
      <w:r>
        <w:rPr>
          <w:snapToGrid w:val="0"/>
        </w:rPr>
        <w:tab/>
        <w:t>(4)</w:t>
      </w:r>
      <w:r>
        <w:rPr>
          <w:snapToGrid w:val="0"/>
        </w:rPr>
        <w:tab/>
        <w:t>If — </w:t>
      </w:r>
    </w:p>
    <w:p>
      <w:pPr>
        <w:pStyle w:val="Indenta"/>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rPr>
          <w:snapToGrid w:val="0"/>
        </w:rPr>
      </w:pPr>
      <w:r>
        <w:rPr>
          <w:snapToGrid w:val="0"/>
        </w:rPr>
        <w:tab/>
        <w:t>(b)</w:t>
      </w:r>
      <w:r>
        <w:rPr>
          <w:snapToGrid w:val="0"/>
        </w:rPr>
        <w:tab/>
        <w:t>the Minister extends the period,</w:t>
      </w:r>
    </w:p>
    <w:p>
      <w:pPr>
        <w:pStyle w:val="Subsection"/>
        <w:rPr>
          <w:snapToGrid w:val="0"/>
        </w:rPr>
      </w:pPr>
      <w:r>
        <w:rPr>
          <w:snapToGrid w:val="0"/>
        </w:rPr>
        <w:tab/>
      </w:r>
      <w:r>
        <w:rPr>
          <w:snapToGrid w:val="0"/>
        </w:rPr>
        <w:tab/>
        <w:t>the advertisement must be published within the period as extended by the Minister.</w:t>
      </w:r>
    </w:p>
    <w:p>
      <w:pPr>
        <w:pStyle w:val="Heading5"/>
        <w:keepNext w:val="0"/>
        <w:keepLines w:val="0"/>
        <w:spacing w:before="180"/>
        <w:rPr>
          <w:snapToGrid w:val="0"/>
        </w:rPr>
      </w:pPr>
      <w:bookmarkStart w:id="2036" w:name="_Toc445026943"/>
      <w:bookmarkStart w:id="2037" w:name="_Toc445088547"/>
      <w:bookmarkStart w:id="2038" w:name="_Toc445113040"/>
      <w:bookmarkStart w:id="2039" w:name="_Toc518095537"/>
      <w:bookmarkStart w:id="2040" w:name="_Toc37566901"/>
      <w:bookmarkStart w:id="2041" w:name="_Toc38777912"/>
      <w:bookmarkStart w:id="2042" w:name="_Toc72913221"/>
      <w:r>
        <w:rPr>
          <w:rStyle w:val="CharSectno"/>
        </w:rPr>
        <w:t>275</w:t>
      </w:r>
      <w:r>
        <w:rPr>
          <w:snapToGrid w:val="0"/>
        </w:rPr>
        <w:t>.</w:t>
      </w:r>
      <w:r>
        <w:rPr>
          <w:snapToGrid w:val="0"/>
        </w:rPr>
        <w:tab/>
        <w:t>Section number not used</w:t>
      </w:r>
      <w:bookmarkEnd w:id="2036"/>
      <w:bookmarkEnd w:id="2037"/>
      <w:bookmarkEnd w:id="2038"/>
      <w:bookmarkEnd w:id="2039"/>
      <w:bookmarkEnd w:id="2040"/>
      <w:bookmarkEnd w:id="2041"/>
      <w:bookmarkEnd w:id="2042"/>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043" w:name="_Toc445026944"/>
      <w:bookmarkStart w:id="2044" w:name="_Toc445088548"/>
      <w:bookmarkStart w:id="2045" w:name="_Toc445113041"/>
      <w:bookmarkStart w:id="2046" w:name="_Toc518095538"/>
      <w:bookmarkStart w:id="2047" w:name="_Toc37566902"/>
      <w:bookmarkStart w:id="2048" w:name="_Toc38777913"/>
      <w:bookmarkStart w:id="2049" w:name="_Toc72913222"/>
      <w:r>
        <w:rPr>
          <w:rStyle w:val="CharSectno"/>
        </w:rPr>
        <w:t>276</w:t>
      </w:r>
      <w:r>
        <w:rPr>
          <w:snapToGrid w:val="0"/>
        </w:rPr>
        <w:t>.</w:t>
      </w:r>
      <w:r>
        <w:rPr>
          <w:snapToGrid w:val="0"/>
        </w:rPr>
        <w:tab/>
        <w:t>Minister may provisionally grant licence</w:t>
      </w:r>
      <w:bookmarkEnd w:id="2043"/>
      <w:bookmarkEnd w:id="2044"/>
      <w:bookmarkEnd w:id="2045"/>
      <w:bookmarkEnd w:id="2046"/>
      <w:bookmarkEnd w:id="2047"/>
      <w:bookmarkEnd w:id="2048"/>
      <w:bookmarkEnd w:id="2049"/>
      <w:r>
        <w:rPr>
          <w:snapToGrid w:val="0"/>
        </w:rPr>
        <w:t xml:space="preserve"> </w:t>
      </w:r>
    </w:p>
    <w:p>
      <w:pPr>
        <w:pStyle w:val="Subsection"/>
        <w:spacing w:before="120"/>
        <w:rPr>
          <w:snapToGrid w:val="0"/>
        </w:rPr>
      </w:pPr>
      <w:r>
        <w:rPr>
          <w:snapToGrid w:val="0"/>
        </w:rPr>
        <w:tab/>
      </w:r>
      <w:r>
        <w:rPr>
          <w:snapToGrid w:val="0"/>
        </w:rPr>
        <w:tab/>
        <w:t>If the applicant does what is required by sections 271 to 274, the Minister may — </w:t>
      </w:r>
    </w:p>
    <w:p>
      <w:pPr>
        <w:pStyle w:val="Indenta"/>
        <w:rPr>
          <w:snapToGrid w:val="0"/>
        </w:rPr>
      </w:pPr>
      <w:r>
        <w:rPr>
          <w:snapToGrid w:val="0"/>
        </w:rPr>
        <w:tab/>
        <w:t>(a)</w:t>
      </w:r>
      <w:r>
        <w:rPr>
          <w:snapToGrid w:val="0"/>
        </w:rPr>
        <w:tab/>
        <w:t>provisionally grant a works licence to the applicant; or</w:t>
      </w:r>
    </w:p>
    <w:p>
      <w:pPr>
        <w:pStyle w:val="Indenta"/>
        <w:rPr>
          <w:snapToGrid w:val="0"/>
        </w:rPr>
      </w:pPr>
      <w:r>
        <w:rPr>
          <w:snapToGrid w:val="0"/>
        </w:rPr>
        <w:tab/>
        <w:t>(b)</w:t>
      </w:r>
      <w:r>
        <w:rPr>
          <w:snapToGrid w:val="0"/>
        </w:rPr>
        <w:tab/>
        <w:t>refuse the application.</w:t>
      </w:r>
    </w:p>
    <w:p>
      <w:pPr>
        <w:pStyle w:val="NotesPerm"/>
        <w:tabs>
          <w:tab w:val="left" w:pos="851"/>
        </w:tabs>
        <w:spacing w:before="120"/>
        <w:ind w:left="851" w:hanging="851"/>
      </w:pPr>
      <w:r>
        <w:t xml:space="preserve">Note: </w:t>
      </w:r>
      <w:r>
        <w:tab/>
        <w:t>Under section 286, the grant of the licence cannot be effective before it is registered (see section 333 for registration). The grant will not be registered until it has been properly accepted (see section 283 for “proper acceptance”).</w:t>
      </w:r>
    </w:p>
    <w:p>
      <w:pPr>
        <w:pStyle w:val="Heading5"/>
        <w:rPr>
          <w:snapToGrid w:val="0"/>
        </w:rPr>
      </w:pPr>
      <w:bookmarkStart w:id="2050" w:name="_Toc445026945"/>
      <w:bookmarkStart w:id="2051" w:name="_Toc445088549"/>
      <w:bookmarkStart w:id="2052" w:name="_Toc445113042"/>
      <w:bookmarkStart w:id="2053" w:name="_Toc518095539"/>
      <w:bookmarkStart w:id="2054" w:name="_Toc37566903"/>
      <w:bookmarkStart w:id="2055" w:name="_Toc38777914"/>
      <w:bookmarkStart w:id="2056" w:name="_Toc72913223"/>
      <w:r>
        <w:rPr>
          <w:rStyle w:val="CharSectno"/>
        </w:rPr>
        <w:t>277</w:t>
      </w:r>
      <w:r>
        <w:rPr>
          <w:snapToGrid w:val="0"/>
        </w:rPr>
        <w:t>.</w:t>
      </w:r>
      <w:r>
        <w:rPr>
          <w:snapToGrid w:val="0"/>
        </w:rPr>
        <w:tab/>
        <w:t>Section number not used</w:t>
      </w:r>
      <w:bookmarkEnd w:id="2050"/>
      <w:bookmarkEnd w:id="2051"/>
      <w:bookmarkEnd w:id="2052"/>
      <w:bookmarkEnd w:id="2053"/>
      <w:bookmarkEnd w:id="2054"/>
      <w:bookmarkEnd w:id="2055"/>
      <w:bookmarkEnd w:id="2056"/>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057" w:name="_Toc445026946"/>
      <w:bookmarkStart w:id="2058" w:name="_Toc445088550"/>
      <w:bookmarkStart w:id="2059" w:name="_Toc445113043"/>
      <w:bookmarkStart w:id="2060" w:name="_Toc518095540"/>
      <w:bookmarkStart w:id="2061" w:name="_Toc37566904"/>
      <w:bookmarkStart w:id="2062" w:name="_Toc38777915"/>
      <w:bookmarkStart w:id="2063" w:name="_Toc72913224"/>
      <w:r>
        <w:rPr>
          <w:rStyle w:val="CharSectno"/>
        </w:rPr>
        <w:t>278</w:t>
      </w:r>
      <w:r>
        <w:rPr>
          <w:snapToGrid w:val="0"/>
        </w:rPr>
        <w:t>.</w:t>
      </w:r>
      <w:r>
        <w:rPr>
          <w:snapToGrid w:val="0"/>
        </w:rPr>
        <w:tab/>
        <w:t>Matters to be specified in the licence</w:t>
      </w:r>
      <w:bookmarkEnd w:id="2057"/>
      <w:bookmarkEnd w:id="2058"/>
      <w:bookmarkEnd w:id="2059"/>
      <w:bookmarkEnd w:id="2060"/>
      <w:bookmarkEnd w:id="2061"/>
      <w:bookmarkEnd w:id="2062"/>
      <w:bookmarkEnd w:id="2063"/>
      <w:r>
        <w:rPr>
          <w:snapToGrid w:val="0"/>
        </w:rPr>
        <w:t xml:space="preserve"> </w:t>
      </w:r>
    </w:p>
    <w:p>
      <w:pPr>
        <w:pStyle w:val="Subsection"/>
        <w:rPr>
          <w:snapToGrid w:val="0"/>
        </w:rPr>
      </w:pPr>
      <w:r>
        <w:rPr>
          <w:snapToGrid w:val="0"/>
        </w:rPr>
        <w:tab/>
        <w:t>(1)</w:t>
      </w:r>
      <w:r>
        <w:rPr>
          <w:snapToGrid w:val="0"/>
        </w:rPr>
        <w:tab/>
        <w:t>The licence must specify — </w:t>
      </w:r>
    </w:p>
    <w:p>
      <w:pPr>
        <w:pStyle w:val="Indenta"/>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activities authorised by the licence; and</w:t>
      </w:r>
    </w:p>
    <w:p>
      <w:pPr>
        <w:pStyle w:val="Indenta"/>
        <w:rPr>
          <w:snapToGrid w:val="0"/>
        </w:rPr>
      </w:pPr>
      <w:r>
        <w:rPr>
          <w:snapToGrid w:val="0"/>
        </w:rPr>
        <w:tab/>
        <w:t>(c)</w:t>
      </w:r>
      <w:r>
        <w:rPr>
          <w:snapToGrid w:val="0"/>
        </w:rPr>
        <w:tab/>
        <w:t>the area in which the activities are to be carried out; and</w:t>
      </w:r>
    </w:p>
    <w:p>
      <w:pPr>
        <w:pStyle w:val="Indenta"/>
        <w:rPr>
          <w:snapToGrid w:val="0"/>
        </w:rPr>
      </w:pPr>
      <w:r>
        <w:rPr>
          <w:snapToGrid w:val="0"/>
        </w:rPr>
        <w:tab/>
        <w:t>(d)</w:t>
      </w:r>
      <w:r>
        <w:rPr>
          <w:snapToGrid w:val="0"/>
        </w:rPr>
        <w:tab/>
        <w:t>the term of the licence; and</w:t>
      </w:r>
    </w:p>
    <w:p>
      <w:pPr>
        <w:pStyle w:val="Indenta"/>
        <w:keepNext/>
        <w:rPr>
          <w:snapToGrid w:val="0"/>
        </w:rPr>
      </w:pPr>
      <w:r>
        <w:rPr>
          <w:snapToGrid w:val="0"/>
        </w:rPr>
        <w:tab/>
        <w:t>(e)</w:t>
      </w:r>
      <w:r>
        <w:rPr>
          <w:snapToGrid w:val="0"/>
        </w:rPr>
        <w:tab/>
        <w:t>the licence conditions.</w:t>
      </w:r>
    </w:p>
    <w:p>
      <w:pPr>
        <w:pStyle w:val="NotesPerm"/>
        <w:tabs>
          <w:tab w:val="left" w:pos="851"/>
        </w:tabs>
        <w:spacing w:before="120"/>
        <w:ind w:left="851" w:hanging="851"/>
      </w:pPr>
      <w:r>
        <w:t xml:space="preserve">Note: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rPr>
          <w:snapToGrid w:val="0"/>
          <w:spacing w:val="-4"/>
        </w:rPr>
      </w:pPr>
      <w:r>
        <w:rPr>
          <w:snapToGrid w:val="0"/>
          <w:spacing w:val="-4"/>
        </w:rPr>
        <w:tab/>
        <w:t>(2)</w:t>
      </w:r>
      <w:r>
        <w:rPr>
          <w:snapToGrid w:val="0"/>
          <w:spacing w:val="-4"/>
        </w:rPr>
        <w:tab/>
        <w:t xml:space="preserve">The </w:t>
      </w:r>
      <w:r>
        <w:rPr>
          <w:snapToGrid w:val="0"/>
        </w:rPr>
        <w:t>term</w:t>
      </w:r>
      <w:r>
        <w:rPr>
          <w:snapToGrid w:val="0"/>
          <w:spacing w:val="-4"/>
        </w:rPr>
        <w:t xml:space="preserve"> specified under subsection (1)(d) is not to exceed 5 years.</w:t>
      </w:r>
    </w:p>
    <w:p>
      <w:pPr>
        <w:pStyle w:val="Heading5"/>
        <w:rPr>
          <w:snapToGrid w:val="0"/>
        </w:rPr>
      </w:pPr>
      <w:bookmarkStart w:id="2064" w:name="_Toc445026947"/>
      <w:bookmarkStart w:id="2065" w:name="_Toc445088551"/>
      <w:bookmarkStart w:id="2066" w:name="_Toc445113044"/>
      <w:bookmarkStart w:id="2067" w:name="_Toc518095541"/>
      <w:bookmarkStart w:id="2068" w:name="_Toc37566905"/>
      <w:bookmarkStart w:id="2069" w:name="_Toc38777916"/>
      <w:bookmarkStart w:id="2070" w:name="_Toc72913225"/>
      <w:r>
        <w:rPr>
          <w:rStyle w:val="CharSectno"/>
        </w:rPr>
        <w:t>279</w:t>
      </w:r>
      <w:r>
        <w:rPr>
          <w:snapToGrid w:val="0"/>
        </w:rPr>
        <w:t>.</w:t>
      </w:r>
      <w:r>
        <w:rPr>
          <w:snapToGrid w:val="0"/>
        </w:rPr>
        <w:tab/>
        <w:t>Applicant must be notified</w:t>
      </w:r>
      <w:bookmarkEnd w:id="2064"/>
      <w:bookmarkEnd w:id="2065"/>
      <w:bookmarkEnd w:id="2066"/>
      <w:bookmarkEnd w:id="2067"/>
      <w:bookmarkEnd w:id="2068"/>
      <w:bookmarkEnd w:id="2069"/>
      <w:bookmarkEnd w:id="2070"/>
      <w:r>
        <w:rPr>
          <w:snapToGrid w:val="0"/>
        </w:rPr>
        <w:t xml:space="preserve"> </w:t>
      </w:r>
    </w:p>
    <w:p>
      <w:pPr>
        <w:pStyle w:val="Subsection"/>
        <w:spacing w:before="120"/>
        <w:rPr>
          <w:snapToGrid w:val="0"/>
        </w:rPr>
      </w:pPr>
      <w:r>
        <w:rPr>
          <w:snapToGrid w:val="0"/>
        </w:rPr>
        <w:tab/>
        <w:t>(1)</w:t>
      </w:r>
      <w:r>
        <w:rPr>
          <w:snapToGrid w:val="0"/>
        </w:rPr>
        <w:tab/>
        <w:t>The Minister must give the applicant written notice of a decision under section 276.</w:t>
      </w:r>
    </w:p>
    <w:p>
      <w:pPr>
        <w:pStyle w:val="Subsection"/>
        <w:spacing w:before="120"/>
        <w:rPr>
          <w:snapToGrid w:val="0"/>
        </w:rPr>
      </w:pPr>
      <w:r>
        <w:rPr>
          <w:snapToGrid w:val="0"/>
        </w:rPr>
        <w:tab/>
        <w:t>(2)</w:t>
      </w:r>
      <w:r>
        <w:rPr>
          <w:snapToGrid w:val="0"/>
        </w:rPr>
        <w:tab/>
        <w:t>If the Minister provisionally grants a works licence — </w:t>
      </w:r>
    </w:p>
    <w:p>
      <w:pPr>
        <w:pStyle w:val="Indenta"/>
        <w:rPr>
          <w:snapToGrid w:val="0"/>
        </w:rPr>
      </w:pPr>
      <w:r>
        <w:rPr>
          <w:snapToGrid w:val="0"/>
        </w:rPr>
        <w:tab/>
        <w:t>(a)</w:t>
      </w:r>
      <w:r>
        <w:rPr>
          <w:snapToGrid w:val="0"/>
        </w:rPr>
        <w:tab/>
        <w:t>the Minister must give the licence to the provisional holder; and</w:t>
      </w:r>
    </w:p>
    <w:p>
      <w:pPr>
        <w:pStyle w:val="Indenta"/>
        <w:rPr>
          <w:snapToGrid w:val="0"/>
        </w:rPr>
      </w:pPr>
      <w:r>
        <w:rPr>
          <w:snapToGrid w:val="0"/>
        </w:rPr>
        <w:tab/>
        <w:t>(b)</w:t>
      </w:r>
      <w:r>
        <w:rPr>
          <w:snapToGrid w:val="0"/>
        </w:rPr>
        <w:tab/>
        <w:t>the notice under subsection (1) must contain the following information — </w:t>
      </w:r>
    </w:p>
    <w:p>
      <w:pPr>
        <w:pStyle w:val="Indenti"/>
        <w:rPr>
          <w:snapToGrid w:val="0"/>
        </w:rPr>
      </w:pPr>
      <w:r>
        <w:rPr>
          <w:snapToGrid w:val="0"/>
        </w:rPr>
        <w:tab/>
        <w:t>(i)</w:t>
      </w:r>
      <w:r>
        <w:rPr>
          <w:snapToGrid w:val="0"/>
        </w:rPr>
        <w:tab/>
        <w:t>notification of any determination under section 399 that the provisional holder must lodge a security;</w:t>
      </w:r>
    </w:p>
    <w:p>
      <w:pPr>
        <w:pStyle w:val="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IndentI0"/>
        <w:rPr>
          <w:snapToGrid w:val="0"/>
        </w:rPr>
      </w:pPr>
      <w:r>
        <w:rPr>
          <w:snapToGrid w:val="0"/>
        </w:rPr>
        <w:tab/>
        <w:t>(I)</w:t>
      </w:r>
      <w:r>
        <w:rPr>
          <w:snapToGrid w:val="0"/>
        </w:rPr>
        <w:tab/>
        <w:t>gives the Minister a written acceptance of the grant; and</w:t>
      </w:r>
    </w:p>
    <w:p>
      <w:pPr>
        <w:pStyle w:val="IndentI0"/>
        <w:rPr>
          <w:snapToGrid w:val="0"/>
        </w:rPr>
      </w:pPr>
      <w:r>
        <w:rPr>
          <w:snapToGrid w:val="0"/>
        </w:rPr>
        <w:tab/>
        <w:t>(II)</w:t>
      </w:r>
      <w:r>
        <w:rPr>
          <w:snapToGrid w:val="0"/>
        </w:rPr>
        <w:tab/>
        <w:t>lodges any security required under section 399; and</w:t>
      </w:r>
    </w:p>
    <w:p>
      <w:pPr>
        <w:pStyle w:val="IndentI0"/>
        <w:rPr>
          <w:snapToGrid w:val="0"/>
        </w:rPr>
      </w:pPr>
      <w:r>
        <w:rPr>
          <w:snapToGrid w:val="0"/>
        </w:rPr>
        <w:tab/>
        <w:t>(III)</w:t>
      </w:r>
      <w:r>
        <w:rPr>
          <w:snapToGrid w:val="0"/>
        </w:rPr>
        <w:tab/>
        <w:t>pays the fee that must be paid for the licence under section 425.</w:t>
      </w:r>
    </w:p>
    <w:p>
      <w:pPr>
        <w:pStyle w:val="Heading5"/>
        <w:rPr>
          <w:snapToGrid w:val="0"/>
        </w:rPr>
      </w:pPr>
      <w:bookmarkStart w:id="2071" w:name="_Toc445026948"/>
      <w:bookmarkStart w:id="2072" w:name="_Toc445088552"/>
      <w:bookmarkStart w:id="2073" w:name="_Toc445113045"/>
      <w:bookmarkStart w:id="2074" w:name="_Toc518095542"/>
      <w:bookmarkStart w:id="2075" w:name="_Toc37566906"/>
      <w:bookmarkStart w:id="2076" w:name="_Toc38777917"/>
      <w:bookmarkStart w:id="2077" w:name="_Toc72913226"/>
      <w:r>
        <w:rPr>
          <w:rStyle w:val="CharSectno"/>
        </w:rPr>
        <w:t>280</w:t>
      </w:r>
      <w:r>
        <w:rPr>
          <w:snapToGrid w:val="0"/>
        </w:rPr>
        <w:t>.</w:t>
      </w:r>
      <w:r>
        <w:rPr>
          <w:snapToGrid w:val="0"/>
        </w:rPr>
        <w:tab/>
        <w:t>Amendment of conditions</w:t>
      </w:r>
      <w:bookmarkEnd w:id="2071"/>
      <w:bookmarkEnd w:id="2072"/>
      <w:bookmarkEnd w:id="2073"/>
      <w:bookmarkEnd w:id="2074"/>
      <w:bookmarkEnd w:id="2075"/>
      <w:bookmarkEnd w:id="2076"/>
      <w:bookmarkEnd w:id="2077"/>
      <w:r>
        <w:rPr>
          <w:snapToGrid w:val="0"/>
        </w:rPr>
        <w:t xml:space="preserve"> </w:t>
      </w:r>
    </w:p>
    <w:p>
      <w:pPr>
        <w:pStyle w:val="Subsection"/>
        <w:rPr>
          <w:snapToGrid w:val="0"/>
        </w:rPr>
      </w:pPr>
      <w:r>
        <w:rPr>
          <w:snapToGrid w:val="0"/>
        </w:rPr>
        <w:tab/>
        <w:t>(1)</w:t>
      </w:r>
      <w:r>
        <w:rPr>
          <w:snapToGrid w:val="0"/>
        </w:rPr>
        <w:tab/>
        <w:t>If the provisional holder is dissatisfied with a licence condition, the provisional holder may ask the Minister to amend the condition.</w:t>
      </w:r>
    </w:p>
    <w:p>
      <w:pPr>
        <w:pStyle w:val="Subsection"/>
        <w:rPr>
          <w:snapToGrid w:val="0"/>
        </w:rPr>
      </w:pPr>
      <w:r>
        <w:rPr>
          <w:snapToGrid w:val="0"/>
        </w:rPr>
        <w:tab/>
        <w:t>(2)</w:t>
      </w:r>
      <w:r>
        <w:rPr>
          <w:snapToGrid w:val="0"/>
        </w:rPr>
        <w:tab/>
        <w:t>The request must be made within 30 days after the day on which the provisional holder is given the licence under section 279.</w:t>
      </w:r>
    </w:p>
    <w:p>
      <w:pPr>
        <w:pStyle w:val="Subsection"/>
        <w:rPr>
          <w:snapToGrid w:val="0"/>
        </w:rPr>
      </w:pPr>
      <w:r>
        <w:rPr>
          <w:snapToGrid w:val="0"/>
        </w:rPr>
        <w:tab/>
        <w:t>(3)</w:t>
      </w:r>
      <w:r>
        <w:rPr>
          <w:snapToGrid w:val="0"/>
        </w:rPr>
        <w:tab/>
        <w:t>If a request is made under subsection (1), the Minister may amend the licence conditions and, with the consent of the provisional holder, any other licence condition.</w:t>
      </w:r>
    </w:p>
    <w:p>
      <w:pPr>
        <w:pStyle w:val="Subsection"/>
        <w:rPr>
          <w:snapToGrid w:val="0"/>
        </w:rPr>
      </w:pPr>
      <w:r>
        <w:rPr>
          <w:snapToGrid w:val="0"/>
        </w:rPr>
        <w:tab/>
        <w:t>(4)</w:t>
      </w:r>
      <w:r>
        <w:rPr>
          <w:snapToGrid w:val="0"/>
        </w:rPr>
        <w:tab/>
        <w:t>The Minister must give the provisional holder written notice of a decision under this section.</w:t>
      </w:r>
    </w:p>
    <w:p>
      <w:pPr>
        <w:pStyle w:val="Heading5"/>
        <w:rPr>
          <w:snapToGrid w:val="0"/>
        </w:rPr>
      </w:pPr>
      <w:bookmarkStart w:id="2078" w:name="_Toc445026949"/>
      <w:bookmarkStart w:id="2079" w:name="_Toc445088553"/>
      <w:bookmarkStart w:id="2080" w:name="_Toc445113046"/>
      <w:bookmarkStart w:id="2081" w:name="_Toc518095543"/>
      <w:bookmarkStart w:id="2082" w:name="_Toc37566907"/>
      <w:bookmarkStart w:id="2083" w:name="_Toc38777918"/>
      <w:bookmarkStart w:id="2084" w:name="_Toc72913227"/>
      <w:r>
        <w:rPr>
          <w:rStyle w:val="CharSectno"/>
        </w:rPr>
        <w:t>281</w:t>
      </w:r>
      <w:r>
        <w:rPr>
          <w:snapToGrid w:val="0"/>
        </w:rPr>
        <w:t>.</w:t>
      </w:r>
      <w:r>
        <w:rPr>
          <w:snapToGrid w:val="0"/>
        </w:rPr>
        <w:tab/>
        <w:t>Amendment of security requirements</w:t>
      </w:r>
      <w:bookmarkEnd w:id="2078"/>
      <w:bookmarkEnd w:id="2079"/>
      <w:bookmarkEnd w:id="2080"/>
      <w:bookmarkEnd w:id="2081"/>
      <w:bookmarkEnd w:id="2082"/>
      <w:bookmarkEnd w:id="2083"/>
      <w:bookmarkEnd w:id="2084"/>
      <w:r>
        <w:rPr>
          <w:snapToGrid w:val="0"/>
        </w:rPr>
        <w:t xml:space="preserve"> </w:t>
      </w:r>
    </w:p>
    <w:p>
      <w:pPr>
        <w:pStyle w:val="Subsection"/>
        <w:rPr>
          <w:snapToGrid w:val="0"/>
        </w:rPr>
      </w:pPr>
      <w:r>
        <w:rPr>
          <w:snapToGrid w:val="0"/>
        </w:rPr>
        <w:tab/>
        <w:t>(1)</w:t>
      </w:r>
      <w:r>
        <w:rPr>
          <w:snapToGrid w:val="0"/>
        </w:rPr>
        <w:tab/>
        <w:t>If the provisional holder — </w:t>
      </w:r>
    </w:p>
    <w:p>
      <w:pPr>
        <w:pStyle w:val="Indenta"/>
        <w:rPr>
          <w:snapToGrid w:val="0"/>
        </w:rPr>
      </w:pPr>
      <w:r>
        <w:rPr>
          <w:snapToGrid w:val="0"/>
        </w:rPr>
        <w:tab/>
        <w:t>(a)</w:t>
      </w:r>
      <w:r>
        <w:rPr>
          <w:snapToGrid w:val="0"/>
        </w:rPr>
        <w:tab/>
        <w:t>is notified of a security requirement; and</w:t>
      </w:r>
    </w:p>
    <w:p>
      <w:pPr>
        <w:pStyle w:val="Indenta"/>
        <w:rPr>
          <w:snapToGrid w:val="0"/>
        </w:rPr>
      </w:pPr>
      <w:r>
        <w:rPr>
          <w:snapToGrid w:val="0"/>
        </w:rPr>
        <w:tab/>
        <w:t>(b)</w:t>
      </w:r>
      <w:r>
        <w:rPr>
          <w:snapToGrid w:val="0"/>
        </w:rPr>
        <w:tab/>
        <w:t>is dissatisfied with the amount of the security required,</w:t>
      </w:r>
    </w:p>
    <w:p>
      <w:pPr>
        <w:pStyle w:val="Subsection"/>
        <w:rPr>
          <w:snapToGrid w:val="0"/>
        </w:rPr>
      </w:pPr>
      <w:r>
        <w:rPr>
          <w:snapToGrid w:val="0"/>
        </w:rPr>
        <w:tab/>
      </w:r>
      <w:r>
        <w:rPr>
          <w:snapToGrid w:val="0"/>
        </w:rPr>
        <w:tab/>
        <w:t>the provisional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applicant is given notice under section 279.</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provisional holder written notice of the new determination.</w:t>
      </w:r>
    </w:p>
    <w:p>
      <w:pPr>
        <w:pStyle w:val="Heading5"/>
        <w:rPr>
          <w:snapToGrid w:val="0"/>
        </w:rPr>
      </w:pPr>
      <w:bookmarkStart w:id="2085" w:name="_Toc445026950"/>
      <w:bookmarkStart w:id="2086" w:name="_Toc445088554"/>
      <w:bookmarkStart w:id="2087" w:name="_Toc445113047"/>
      <w:bookmarkStart w:id="2088" w:name="_Toc518095544"/>
      <w:bookmarkStart w:id="2089" w:name="_Toc37566908"/>
      <w:bookmarkStart w:id="2090" w:name="_Toc38777919"/>
      <w:bookmarkStart w:id="2091" w:name="_Toc72913228"/>
      <w:r>
        <w:rPr>
          <w:rStyle w:val="CharSectno"/>
        </w:rPr>
        <w:t>282</w:t>
      </w:r>
      <w:r>
        <w:rPr>
          <w:snapToGrid w:val="0"/>
        </w:rPr>
        <w:t>.</w:t>
      </w:r>
      <w:r>
        <w:rPr>
          <w:snapToGrid w:val="0"/>
        </w:rPr>
        <w:tab/>
        <w:t>Extension of primary payment period</w:t>
      </w:r>
      <w:bookmarkEnd w:id="2085"/>
      <w:bookmarkEnd w:id="2086"/>
      <w:bookmarkEnd w:id="2087"/>
      <w:bookmarkEnd w:id="2088"/>
      <w:bookmarkEnd w:id="2089"/>
      <w:bookmarkEnd w:id="2090"/>
      <w:bookmarkEnd w:id="2091"/>
      <w:r>
        <w:rPr>
          <w:snapToGrid w:val="0"/>
        </w:rPr>
        <w:t xml:space="preserve"> </w:t>
      </w:r>
    </w:p>
    <w:p>
      <w:pPr>
        <w:pStyle w:val="Subsection"/>
        <w:rPr>
          <w:snapToGrid w:val="0"/>
        </w:rPr>
      </w:pPr>
      <w:r>
        <w:rPr>
          <w:snapToGrid w:val="0"/>
        </w:rPr>
        <w:tab/>
        <w:t>(1)</w:t>
      </w:r>
      <w:r>
        <w:rPr>
          <w:snapToGrid w:val="0"/>
        </w:rPr>
        <w:tab/>
        <w:t>If the provisional holder makes a request under section 280 or 281, the provisional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provisional holder is given notice under section 279.</w:t>
      </w:r>
    </w:p>
    <w:p>
      <w:pPr>
        <w:pStyle w:val="Subsection"/>
        <w:keepNext/>
        <w:keepLines/>
        <w:rPr>
          <w:snapToGrid w:val="0"/>
        </w:rPr>
      </w:pPr>
      <w:r>
        <w:rPr>
          <w:snapToGrid w:val="0"/>
        </w:rPr>
        <w:tab/>
        <w:t>(3)</w:t>
      </w:r>
      <w:r>
        <w:rPr>
          <w:snapToGrid w:val="0"/>
        </w:rPr>
        <w:tab/>
        <w:t>If the Minister agrees to the request, the Minister must — </w:t>
      </w:r>
    </w:p>
    <w:p>
      <w:pPr>
        <w:pStyle w:val="Indenta"/>
        <w:keepNext/>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provisional holder a written notice of the period of the extension.</w:t>
      </w:r>
    </w:p>
    <w:p>
      <w:pPr>
        <w:pStyle w:val="Heading5"/>
        <w:rPr>
          <w:snapToGrid w:val="0"/>
        </w:rPr>
      </w:pPr>
      <w:bookmarkStart w:id="2092" w:name="_Toc445026951"/>
      <w:bookmarkStart w:id="2093" w:name="_Toc445088555"/>
      <w:bookmarkStart w:id="2094" w:name="_Toc445113048"/>
      <w:bookmarkStart w:id="2095" w:name="_Toc518095545"/>
      <w:bookmarkStart w:id="2096" w:name="_Toc37566909"/>
      <w:bookmarkStart w:id="2097" w:name="_Toc38777920"/>
      <w:bookmarkStart w:id="2098" w:name="_Toc72913229"/>
      <w:r>
        <w:rPr>
          <w:rStyle w:val="CharSectno"/>
        </w:rPr>
        <w:t>283</w:t>
      </w:r>
      <w:r>
        <w:rPr>
          <w:snapToGrid w:val="0"/>
        </w:rPr>
        <w:t>.</w:t>
      </w:r>
      <w:r>
        <w:rPr>
          <w:snapToGrid w:val="0"/>
        </w:rPr>
        <w:tab/>
        <w:t>Acceptance of grant of works licence</w:t>
      </w:r>
      <w:bookmarkEnd w:id="2092"/>
      <w:bookmarkEnd w:id="2093"/>
      <w:bookmarkEnd w:id="2094"/>
      <w:bookmarkEnd w:id="2095"/>
      <w:bookmarkEnd w:id="2096"/>
      <w:bookmarkEnd w:id="2097"/>
      <w:bookmarkEnd w:id="2098"/>
      <w:r>
        <w:rPr>
          <w:snapToGrid w:val="0"/>
        </w:rPr>
        <w:t xml:space="preserve"> </w:t>
      </w:r>
    </w:p>
    <w:p>
      <w:pPr>
        <w:pStyle w:val="Subsection"/>
        <w:rPr>
          <w:snapToGrid w:val="0"/>
        </w:rPr>
      </w:pPr>
      <w:r>
        <w:rPr>
          <w:snapToGrid w:val="0"/>
        </w:rPr>
        <w:tab/>
        <w:t>(1)</w:t>
      </w:r>
      <w:r>
        <w:rPr>
          <w:snapToGrid w:val="0"/>
        </w:rPr>
        <w:tab/>
        <w:t>The provisional grant of a works licence is properly accepted by the provisional holder if, before the required time,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282, the end of the secondary payment period.</w:t>
      </w:r>
    </w:p>
    <w:p>
      <w:pPr>
        <w:pStyle w:val="NotesPerm"/>
        <w:tabs>
          <w:tab w:val="left" w:pos="851"/>
        </w:tabs>
        <w:spacing w:before="120"/>
        <w:ind w:left="851" w:hanging="851"/>
      </w:pPr>
      <w:r>
        <w:t xml:space="preserve">Note: </w:t>
      </w:r>
      <w:r>
        <w:tab/>
        <w:t>Under section 286, the grant of the licence cannot be effective before it is registered (see section 333 for registration).</w:t>
      </w:r>
    </w:p>
    <w:p>
      <w:pPr>
        <w:pStyle w:val="Heading5"/>
        <w:rPr>
          <w:snapToGrid w:val="0"/>
        </w:rPr>
      </w:pPr>
      <w:bookmarkStart w:id="2099" w:name="_Toc445026952"/>
      <w:bookmarkStart w:id="2100" w:name="_Toc445088556"/>
      <w:bookmarkStart w:id="2101" w:name="_Toc445113049"/>
      <w:bookmarkStart w:id="2102" w:name="_Toc518095546"/>
      <w:bookmarkStart w:id="2103" w:name="_Toc37566910"/>
      <w:bookmarkStart w:id="2104" w:name="_Toc38777921"/>
      <w:bookmarkStart w:id="2105" w:name="_Toc72913230"/>
      <w:r>
        <w:rPr>
          <w:rStyle w:val="CharSectno"/>
        </w:rPr>
        <w:t>284</w:t>
      </w:r>
      <w:r>
        <w:rPr>
          <w:snapToGrid w:val="0"/>
        </w:rPr>
        <w:t>.</w:t>
      </w:r>
      <w:r>
        <w:rPr>
          <w:snapToGrid w:val="0"/>
        </w:rPr>
        <w:tab/>
        <w:t>Conditions applicable to works licence on grant</w:t>
      </w:r>
      <w:bookmarkEnd w:id="2099"/>
      <w:bookmarkEnd w:id="2100"/>
      <w:bookmarkEnd w:id="2101"/>
      <w:bookmarkEnd w:id="2102"/>
      <w:bookmarkEnd w:id="2103"/>
      <w:bookmarkEnd w:id="2104"/>
      <w:bookmarkEnd w:id="2105"/>
      <w:r>
        <w:rPr>
          <w:snapToGrid w:val="0"/>
        </w:rPr>
        <w:t xml:space="preserve"> </w:t>
      </w:r>
    </w:p>
    <w:p>
      <w:pPr>
        <w:pStyle w:val="Subsection"/>
        <w:keepNext/>
        <w:keepLines/>
        <w:rPr>
          <w:snapToGrid w:val="0"/>
        </w:rPr>
      </w:pPr>
      <w:r>
        <w:rPr>
          <w:snapToGrid w:val="0"/>
        </w:rPr>
        <w:tab/>
      </w:r>
      <w:r>
        <w:rPr>
          <w:snapToGrid w:val="0"/>
        </w:rPr>
        <w:tab/>
        <w:t>If the provisional grant of the licence is properly accepted under section 283, it is subject to — </w:t>
      </w:r>
    </w:p>
    <w:p>
      <w:pPr>
        <w:pStyle w:val="Indenta"/>
        <w:keepNext/>
        <w:rPr>
          <w:snapToGrid w:val="0"/>
        </w:rPr>
      </w:pPr>
      <w:r>
        <w:rPr>
          <w:snapToGrid w:val="0"/>
        </w:rPr>
        <w:tab/>
        <w:t>(a)</w:t>
      </w:r>
      <w:r>
        <w:rPr>
          <w:snapToGrid w:val="0"/>
        </w:rPr>
        <w:tab/>
        <w:t>the conditions specified in the licence given to the applicant under section 279; or</w:t>
      </w:r>
    </w:p>
    <w:p>
      <w:pPr>
        <w:pStyle w:val="Indenta"/>
        <w:rPr>
          <w:snapToGrid w:val="0"/>
        </w:rPr>
      </w:pPr>
      <w:r>
        <w:rPr>
          <w:snapToGrid w:val="0"/>
        </w:rPr>
        <w:tab/>
        <w:t>(b)</w:t>
      </w:r>
      <w:r>
        <w:rPr>
          <w:snapToGrid w:val="0"/>
        </w:rPr>
        <w:tab/>
        <w:t>if the Minister amended those conditions under section 280, those conditions as amended.</w:t>
      </w:r>
    </w:p>
    <w:p>
      <w:pPr>
        <w:pStyle w:val="Heading5"/>
        <w:rPr>
          <w:snapToGrid w:val="0"/>
        </w:rPr>
      </w:pPr>
      <w:bookmarkStart w:id="2106" w:name="_Toc445026953"/>
      <w:bookmarkStart w:id="2107" w:name="_Toc445088557"/>
      <w:bookmarkStart w:id="2108" w:name="_Toc445113050"/>
      <w:bookmarkStart w:id="2109" w:name="_Toc518095547"/>
      <w:bookmarkStart w:id="2110" w:name="_Toc37566911"/>
      <w:bookmarkStart w:id="2111" w:name="_Toc38777922"/>
      <w:bookmarkStart w:id="2112" w:name="_Toc72913231"/>
      <w:r>
        <w:rPr>
          <w:rStyle w:val="CharSectno"/>
        </w:rPr>
        <w:t>285</w:t>
      </w:r>
      <w:r>
        <w:rPr>
          <w:snapToGrid w:val="0"/>
        </w:rPr>
        <w:t>.</w:t>
      </w:r>
      <w:r>
        <w:rPr>
          <w:snapToGrid w:val="0"/>
        </w:rPr>
        <w:tab/>
        <w:t>Lapse of provisional grant of works licence</w:t>
      </w:r>
      <w:bookmarkEnd w:id="2106"/>
      <w:bookmarkEnd w:id="2107"/>
      <w:bookmarkEnd w:id="2108"/>
      <w:bookmarkEnd w:id="2109"/>
      <w:bookmarkEnd w:id="2110"/>
      <w:bookmarkEnd w:id="2111"/>
      <w:bookmarkEnd w:id="2112"/>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283, the provisional grant lapses.</w:t>
      </w:r>
    </w:p>
    <w:p>
      <w:pPr>
        <w:pStyle w:val="Heading4"/>
        <w:rPr>
          <w:b/>
        </w:rPr>
      </w:pPr>
      <w:bookmarkStart w:id="2113" w:name="_Toc72913232"/>
      <w:r>
        <w:rPr>
          <w:b/>
          <w:snapToGrid w:val="0"/>
        </w:rPr>
        <w:t>Division 3 — Duration of works licence</w:t>
      </w:r>
      <w:bookmarkEnd w:id="2113"/>
    </w:p>
    <w:p>
      <w:pPr>
        <w:pStyle w:val="Heading5"/>
        <w:rPr>
          <w:snapToGrid w:val="0"/>
        </w:rPr>
      </w:pPr>
      <w:bookmarkStart w:id="2114" w:name="_Toc445026954"/>
      <w:bookmarkStart w:id="2115" w:name="_Toc445088558"/>
      <w:bookmarkStart w:id="2116" w:name="_Toc445113051"/>
      <w:bookmarkStart w:id="2117" w:name="_Toc518095548"/>
      <w:bookmarkStart w:id="2118" w:name="_Toc37566912"/>
      <w:bookmarkStart w:id="2119" w:name="_Toc38777923"/>
      <w:bookmarkStart w:id="2120" w:name="_Toc72913233"/>
      <w:r>
        <w:rPr>
          <w:rStyle w:val="CharSectno"/>
        </w:rPr>
        <w:t>286</w:t>
      </w:r>
      <w:r>
        <w:rPr>
          <w:snapToGrid w:val="0"/>
        </w:rPr>
        <w:t>.</w:t>
      </w:r>
      <w:r>
        <w:rPr>
          <w:snapToGrid w:val="0"/>
        </w:rPr>
        <w:tab/>
        <w:t>Initial term of works licence</w:t>
      </w:r>
      <w:bookmarkEnd w:id="2114"/>
      <w:bookmarkEnd w:id="2115"/>
      <w:bookmarkEnd w:id="2116"/>
      <w:bookmarkEnd w:id="2117"/>
      <w:bookmarkEnd w:id="2118"/>
      <w:bookmarkEnd w:id="2119"/>
      <w:bookmarkEnd w:id="2120"/>
      <w:r>
        <w:rPr>
          <w:snapToGrid w:val="0"/>
        </w:rPr>
        <w:t xml:space="preserve"> </w:t>
      </w:r>
    </w:p>
    <w:p>
      <w:pPr>
        <w:pStyle w:val="Subsection"/>
        <w:rPr>
          <w:snapToGrid w:val="0"/>
        </w:rPr>
      </w:pPr>
      <w:r>
        <w:rPr>
          <w:snapToGrid w:val="0"/>
        </w:rPr>
        <w:tab/>
        <w:t>(1)</w:t>
      </w:r>
      <w:r>
        <w:rPr>
          <w:snapToGrid w:val="0"/>
        </w:rPr>
        <w:tab/>
        <w:t>A works licence comes into force on — </w:t>
      </w:r>
    </w:p>
    <w:p>
      <w:pPr>
        <w:pStyle w:val="Indenta"/>
        <w:rPr>
          <w:snapToGrid w:val="0"/>
        </w:rPr>
      </w:pPr>
      <w:r>
        <w:rPr>
          <w:snapToGrid w:val="0"/>
        </w:rPr>
        <w:tab/>
        <w:t>(a)</w:t>
      </w:r>
      <w:r>
        <w:rPr>
          <w:snapToGrid w:val="0"/>
        </w:rPr>
        <w:tab/>
        <w:t>the day on which the grant of the licence is registered; or</w:t>
      </w:r>
    </w:p>
    <w:p>
      <w:pPr>
        <w:pStyle w:val="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Subsection"/>
        <w:rPr>
          <w:snapToGrid w:val="0"/>
        </w:rPr>
      </w:pPr>
      <w:r>
        <w:rPr>
          <w:snapToGrid w:val="0"/>
        </w:rPr>
        <w:tab/>
        <w:t>(2)</w:t>
      </w:r>
      <w:r>
        <w:rPr>
          <w:snapToGrid w:val="0"/>
        </w:rPr>
        <w:tab/>
        <w:t>The initial term of a works licence expires at the end of the period specified in the licence under section 278(1).</w:t>
      </w:r>
    </w:p>
    <w:p>
      <w:pPr>
        <w:pStyle w:val="NotesPerm"/>
        <w:tabs>
          <w:tab w:val="left" w:pos="851"/>
        </w:tabs>
        <w:spacing w:before="120"/>
        <w:ind w:left="851" w:hanging="851"/>
      </w:pPr>
      <w:r>
        <w:t xml:space="preserve">Note 1: </w:t>
      </w:r>
      <w:r>
        <w:tab/>
        <w:t>For the maximum initial term see section 278(2).</w:t>
      </w:r>
    </w:p>
    <w:p>
      <w:pPr>
        <w:pStyle w:val="NotesPerm"/>
        <w:tabs>
          <w:tab w:val="left" w:pos="851"/>
        </w:tabs>
        <w:spacing w:before="120"/>
        <w:ind w:left="851" w:hanging="851"/>
      </w:pPr>
      <w:r>
        <w:t xml:space="preserve">Note 2: </w:t>
      </w:r>
      <w:r>
        <w:tab/>
        <w:t>The licence may be surrendered at any time (see section 312).</w:t>
      </w:r>
    </w:p>
    <w:p>
      <w:pPr>
        <w:pStyle w:val="Subsection"/>
        <w:rPr>
          <w:snapToGrid w:val="0"/>
        </w:rPr>
      </w:pPr>
      <w:r>
        <w:rPr>
          <w:snapToGrid w:val="0"/>
        </w:rPr>
        <w:tab/>
        <w:t>(3)</w:t>
      </w:r>
      <w:r>
        <w:rPr>
          <w:snapToGrid w:val="0"/>
        </w:rPr>
        <w:tab/>
        <w:t>The period is to run from — </w:t>
      </w:r>
    </w:p>
    <w:p>
      <w:pPr>
        <w:pStyle w:val="Indenta"/>
        <w:rPr>
          <w:snapToGrid w:val="0"/>
        </w:rPr>
      </w:pPr>
      <w:r>
        <w:rPr>
          <w:snapToGrid w:val="0"/>
        </w:rPr>
        <w:tab/>
        <w:t>(a)</w:t>
      </w:r>
      <w:r>
        <w:rPr>
          <w:snapToGrid w:val="0"/>
        </w:rPr>
        <w:tab/>
        <w:t>the day on which the licence is provisionally granted; or</w:t>
      </w:r>
    </w:p>
    <w:p>
      <w:pPr>
        <w:pStyle w:val="Indenta"/>
        <w:rPr>
          <w:snapToGrid w:val="0"/>
        </w:rPr>
      </w:pPr>
      <w:r>
        <w:rPr>
          <w:snapToGrid w:val="0"/>
        </w:rPr>
        <w:tab/>
        <w:t>(b)</w:t>
      </w:r>
      <w:r>
        <w:rPr>
          <w:snapToGrid w:val="0"/>
        </w:rPr>
        <w:tab/>
        <w:t>if a day later than the day on which the licence is provisionally granted is specified in the licence as the licence’s commencement day, that specified day.</w:t>
      </w:r>
    </w:p>
    <w:p>
      <w:pPr>
        <w:pStyle w:val="Heading5"/>
        <w:rPr>
          <w:snapToGrid w:val="0"/>
        </w:rPr>
      </w:pPr>
      <w:bookmarkStart w:id="2121" w:name="_Toc445026955"/>
      <w:bookmarkStart w:id="2122" w:name="_Toc445088559"/>
      <w:bookmarkStart w:id="2123" w:name="_Toc445113052"/>
      <w:bookmarkStart w:id="2124" w:name="_Toc518095549"/>
      <w:bookmarkStart w:id="2125" w:name="_Toc37566913"/>
      <w:bookmarkStart w:id="2126" w:name="_Toc38777924"/>
      <w:bookmarkStart w:id="2127" w:name="_Toc72913234"/>
      <w:r>
        <w:rPr>
          <w:rStyle w:val="CharSectno"/>
        </w:rPr>
        <w:t>287</w:t>
      </w:r>
      <w:r>
        <w:rPr>
          <w:snapToGrid w:val="0"/>
        </w:rPr>
        <w:t>.</w:t>
      </w:r>
      <w:r>
        <w:rPr>
          <w:snapToGrid w:val="0"/>
        </w:rPr>
        <w:tab/>
        <w:t>Term of renewal of works licence</w:t>
      </w:r>
      <w:bookmarkEnd w:id="2121"/>
      <w:bookmarkEnd w:id="2122"/>
      <w:bookmarkEnd w:id="2123"/>
      <w:bookmarkEnd w:id="2124"/>
      <w:bookmarkEnd w:id="2125"/>
      <w:bookmarkEnd w:id="2126"/>
      <w:bookmarkEnd w:id="2127"/>
      <w:r>
        <w:rPr>
          <w:snapToGrid w:val="0"/>
        </w:rPr>
        <w:t xml:space="preserve"> </w:t>
      </w:r>
    </w:p>
    <w:p>
      <w:pPr>
        <w:pStyle w:val="Subsection"/>
        <w:rPr>
          <w:snapToGrid w:val="0"/>
        </w:rPr>
      </w:pPr>
      <w:r>
        <w:rPr>
          <w:snapToGrid w:val="0"/>
        </w:rPr>
        <w:tab/>
        <w:t>(1)</w:t>
      </w:r>
      <w:r>
        <w:rPr>
          <w:snapToGrid w:val="0"/>
        </w:rPr>
        <w:tab/>
        <w:t>A renewal of a works licence comes into force on — </w:t>
      </w:r>
    </w:p>
    <w:p>
      <w:pPr>
        <w:pStyle w:val="Indenta"/>
        <w:rPr>
          <w:snapToGrid w:val="0"/>
        </w:rPr>
      </w:pPr>
      <w:r>
        <w:rPr>
          <w:snapToGrid w:val="0"/>
        </w:rPr>
        <w:tab/>
        <w:t>(a)</w:t>
      </w:r>
      <w:r>
        <w:rPr>
          <w:snapToGrid w:val="0"/>
        </w:rPr>
        <w:tab/>
        <w:t>the day on which the renewal is registered; or</w:t>
      </w:r>
    </w:p>
    <w:p>
      <w:pPr>
        <w:pStyle w:val="Indenta"/>
        <w:rPr>
          <w:snapToGrid w:val="0"/>
        </w:rPr>
      </w:pPr>
      <w:r>
        <w:rPr>
          <w:snapToGrid w:val="0"/>
        </w:rPr>
        <w:tab/>
        <w:t>(b)</w:t>
      </w:r>
      <w:r>
        <w:rPr>
          <w:snapToGrid w:val="0"/>
        </w:rPr>
        <w:tab/>
        <w:t>the day on which the previous term of the licence expires,</w:t>
      </w:r>
    </w:p>
    <w:p>
      <w:pPr>
        <w:pStyle w:val="Subsection"/>
        <w:rPr>
          <w:snapToGrid w:val="0"/>
        </w:rPr>
      </w:pPr>
      <w:r>
        <w:rPr>
          <w:snapToGrid w:val="0"/>
        </w:rPr>
        <w:tab/>
      </w:r>
      <w:r>
        <w:rPr>
          <w:snapToGrid w:val="0"/>
        </w:rPr>
        <w:tab/>
        <w:t>whichever is the later.</w:t>
      </w:r>
    </w:p>
    <w:p>
      <w:pPr>
        <w:pStyle w:val="NotesPerm"/>
        <w:tabs>
          <w:tab w:val="left" w:pos="851"/>
        </w:tabs>
        <w:spacing w:before="120"/>
      </w:pPr>
      <w:r>
        <w:t xml:space="preserve">Note: </w:t>
      </w:r>
      <w:r>
        <w:tab/>
        <w:t>See Division 4 for renewal.</w:t>
      </w:r>
    </w:p>
    <w:p>
      <w:pPr>
        <w:pStyle w:val="Subsection"/>
        <w:rPr>
          <w:snapToGrid w:val="0"/>
        </w:rPr>
      </w:pPr>
      <w:r>
        <w:rPr>
          <w:snapToGrid w:val="0"/>
        </w:rPr>
        <w:tab/>
        <w:t>(2)</w:t>
      </w:r>
      <w:r>
        <w:rPr>
          <w:snapToGrid w:val="0"/>
        </w:rPr>
        <w:tab/>
        <w:t>The term of a renewal of a licence expires at the end of the period specified in the notice under section 296.</w:t>
      </w:r>
    </w:p>
    <w:p>
      <w:pPr>
        <w:pStyle w:val="NotesPerm"/>
        <w:tabs>
          <w:tab w:val="left" w:pos="851"/>
        </w:tabs>
        <w:spacing w:before="120"/>
        <w:ind w:left="851" w:hanging="851"/>
      </w:pPr>
      <w:r>
        <w:t xml:space="preserve">Note 1: </w:t>
      </w:r>
      <w:r>
        <w:tab/>
        <w:t>For the maximum term of renewal see section 296(3).</w:t>
      </w:r>
    </w:p>
    <w:p>
      <w:pPr>
        <w:pStyle w:val="NotesPerm"/>
        <w:tabs>
          <w:tab w:val="left" w:pos="851"/>
        </w:tabs>
        <w:spacing w:before="120"/>
        <w:ind w:left="851" w:hanging="851"/>
      </w:pPr>
      <w:r>
        <w:t xml:space="preserve">Note 2: </w:t>
      </w:r>
      <w:r>
        <w:tab/>
        <w:t>The licence may be surrendered at any time (see section 312).</w:t>
      </w:r>
    </w:p>
    <w:p>
      <w:pPr>
        <w:pStyle w:val="Subsection"/>
        <w:rPr>
          <w:snapToGrid w:val="0"/>
        </w:rPr>
      </w:pPr>
      <w:r>
        <w:rPr>
          <w:snapToGrid w:val="0"/>
        </w:rPr>
        <w:tab/>
        <w:t>(3)</w:t>
      </w:r>
      <w:r>
        <w:rPr>
          <w:snapToGrid w:val="0"/>
        </w:rPr>
        <w:tab/>
        <w:t>The period runs from the day on which the previous term of the licence expires.</w:t>
      </w:r>
    </w:p>
    <w:p>
      <w:pPr>
        <w:pStyle w:val="Heading5"/>
        <w:rPr>
          <w:snapToGrid w:val="0"/>
        </w:rPr>
      </w:pPr>
      <w:bookmarkStart w:id="2128" w:name="_Toc445026956"/>
      <w:bookmarkStart w:id="2129" w:name="_Toc445088560"/>
      <w:bookmarkStart w:id="2130" w:name="_Toc445113053"/>
      <w:bookmarkStart w:id="2131" w:name="_Toc518095550"/>
      <w:bookmarkStart w:id="2132" w:name="_Toc37566914"/>
      <w:bookmarkStart w:id="2133" w:name="_Toc38777925"/>
      <w:bookmarkStart w:id="2134" w:name="_Toc72913235"/>
      <w:r>
        <w:rPr>
          <w:rStyle w:val="CharSectno"/>
        </w:rPr>
        <w:t>288</w:t>
      </w:r>
      <w:r>
        <w:rPr>
          <w:snapToGrid w:val="0"/>
        </w:rPr>
        <w:t>.</w:t>
      </w:r>
      <w:r>
        <w:rPr>
          <w:snapToGrid w:val="0"/>
        </w:rPr>
        <w:tab/>
        <w:t>Effect of application for renewal on term of works licence</w:t>
      </w:r>
      <w:bookmarkEnd w:id="2128"/>
      <w:bookmarkEnd w:id="2129"/>
      <w:bookmarkEnd w:id="2130"/>
      <w:bookmarkEnd w:id="2131"/>
      <w:bookmarkEnd w:id="2132"/>
      <w:bookmarkEnd w:id="2133"/>
      <w:bookmarkEnd w:id="2134"/>
      <w:r>
        <w:rPr>
          <w:snapToGrid w:val="0"/>
        </w:rPr>
        <w:t xml:space="preserve"> </w:t>
      </w:r>
    </w:p>
    <w:p>
      <w:pPr>
        <w:pStyle w:val="Subsection"/>
        <w:spacing w:before="120"/>
        <w:rPr>
          <w:snapToGrid w:val="0"/>
        </w:rPr>
      </w:pPr>
      <w:r>
        <w:rPr>
          <w:snapToGrid w:val="0"/>
        </w:rPr>
        <w:tab/>
      </w:r>
      <w:r>
        <w:rPr>
          <w:snapToGrid w:val="0"/>
        </w:rPr>
        <w:tab/>
        <w:t>If — </w:t>
      </w:r>
    </w:p>
    <w:p>
      <w:pPr>
        <w:pStyle w:val="Indenta"/>
        <w:rPr>
          <w:snapToGrid w:val="0"/>
        </w:rPr>
      </w:pPr>
      <w:r>
        <w:rPr>
          <w:snapToGrid w:val="0"/>
        </w:rPr>
        <w:tab/>
        <w:t>(a)</w:t>
      </w:r>
      <w:r>
        <w:rPr>
          <w:snapToGrid w:val="0"/>
        </w:rPr>
        <w:tab/>
        <w:t>a works licence holder applies to renew the licence under section 289; and</w:t>
      </w:r>
    </w:p>
    <w:p>
      <w:pPr>
        <w:pStyle w:val="Indenta"/>
        <w:rPr>
          <w:snapToGrid w:val="0"/>
        </w:rPr>
      </w:pPr>
      <w:r>
        <w:rPr>
          <w:snapToGrid w:val="0"/>
        </w:rPr>
        <w:tab/>
        <w:t>(b)</w:t>
      </w:r>
      <w:r>
        <w:rPr>
          <w:snapToGrid w:val="0"/>
        </w:rPr>
        <w:tab/>
        <w:t>the current term of the licence expires; and</w:t>
      </w:r>
    </w:p>
    <w:p>
      <w:pPr>
        <w:pStyle w:val="Indenta"/>
        <w:rPr>
          <w:snapToGrid w:val="0"/>
        </w:rPr>
      </w:pPr>
      <w:r>
        <w:rPr>
          <w:snapToGrid w:val="0"/>
        </w:rPr>
        <w:tab/>
        <w:t>(c)</w:t>
      </w:r>
      <w:r>
        <w:rPr>
          <w:snapToGrid w:val="0"/>
        </w:rPr>
        <w:tab/>
        <w:t>a renewal of the licence does not take effect immediately after the current term expires,</w:t>
      </w:r>
    </w:p>
    <w:p>
      <w:pPr>
        <w:pStyle w:val="Subsection"/>
        <w:spacing w:before="120"/>
        <w:rPr>
          <w:snapToGrid w:val="0"/>
          <w:spacing w:val="-4"/>
        </w:rPr>
      </w:pPr>
      <w:r>
        <w:rPr>
          <w:snapToGrid w:val="0"/>
          <w:spacing w:val="-4"/>
        </w:rPr>
        <w:tab/>
      </w:r>
      <w:r>
        <w:rPr>
          <w:snapToGrid w:val="0"/>
          <w:spacing w:val="-4"/>
        </w:rPr>
        <w:tab/>
        <w:t>the licence remains in force after the current term expires until —</w:t>
      </w:r>
    </w:p>
    <w:p>
      <w:pPr>
        <w:pStyle w:val="Indenta"/>
        <w:spacing w:before="60"/>
        <w:rPr>
          <w:snapToGrid w:val="0"/>
        </w:rPr>
      </w:pPr>
      <w:r>
        <w:rPr>
          <w:snapToGrid w:val="0"/>
        </w:rPr>
        <w:tab/>
        <w:t>(d)</w:t>
      </w:r>
      <w:r>
        <w:rPr>
          <w:snapToGrid w:val="0"/>
        </w:rPr>
        <w:tab/>
        <w:t>a renewal of the licence takes effect; or</w:t>
      </w:r>
    </w:p>
    <w:p>
      <w:pPr>
        <w:pStyle w:val="Indenta"/>
        <w:rPr>
          <w:snapToGrid w:val="0"/>
        </w:rPr>
      </w:pPr>
      <w:r>
        <w:rPr>
          <w:snapToGrid w:val="0"/>
        </w:rPr>
        <w:tab/>
        <w:t>(e)</w:t>
      </w:r>
      <w:r>
        <w:rPr>
          <w:snapToGrid w:val="0"/>
        </w:rPr>
        <w:tab/>
        <w:t>a provisional renewal of the licence lapses; or</w:t>
      </w:r>
    </w:p>
    <w:p>
      <w:pPr>
        <w:pStyle w:val="Indenta"/>
        <w:rPr>
          <w:snapToGrid w:val="0"/>
        </w:rPr>
      </w:pPr>
      <w:r>
        <w:rPr>
          <w:snapToGrid w:val="0"/>
        </w:rPr>
        <w:tab/>
        <w:t>(f)</w:t>
      </w:r>
      <w:r>
        <w:rPr>
          <w:snapToGrid w:val="0"/>
        </w:rPr>
        <w:tab/>
        <w:t>the application for renewal is withdrawn or refused,</w:t>
      </w:r>
    </w:p>
    <w:p>
      <w:pPr>
        <w:pStyle w:val="Subsection"/>
        <w:rPr>
          <w:snapToGrid w:val="0"/>
        </w:rPr>
      </w:pPr>
      <w:r>
        <w:rPr>
          <w:snapToGrid w:val="0"/>
        </w:rPr>
        <w:tab/>
      </w:r>
      <w:r>
        <w:rPr>
          <w:snapToGrid w:val="0"/>
        </w:rPr>
        <w:tab/>
        <w:t>whichever happens first.</w:t>
      </w:r>
    </w:p>
    <w:p>
      <w:pPr>
        <w:pStyle w:val="Heading4"/>
        <w:rPr>
          <w:b/>
          <w:snapToGrid w:val="0"/>
        </w:rPr>
      </w:pPr>
      <w:bookmarkStart w:id="2135" w:name="_Toc72913236"/>
      <w:r>
        <w:rPr>
          <w:b/>
          <w:snapToGrid w:val="0"/>
        </w:rPr>
        <w:t>Division 4 — Application for and grant of renewal of works licence</w:t>
      </w:r>
      <w:bookmarkEnd w:id="2135"/>
    </w:p>
    <w:p>
      <w:pPr>
        <w:pStyle w:val="Heading5"/>
        <w:rPr>
          <w:snapToGrid w:val="0"/>
        </w:rPr>
      </w:pPr>
      <w:bookmarkStart w:id="2136" w:name="_Toc445026957"/>
      <w:bookmarkStart w:id="2137" w:name="_Toc445088561"/>
      <w:bookmarkStart w:id="2138" w:name="_Toc445113054"/>
      <w:bookmarkStart w:id="2139" w:name="_Toc518095551"/>
      <w:bookmarkStart w:id="2140" w:name="_Toc37566915"/>
      <w:bookmarkStart w:id="2141" w:name="_Toc38777926"/>
      <w:bookmarkStart w:id="2142" w:name="_Toc72913237"/>
      <w:r>
        <w:rPr>
          <w:rStyle w:val="CharSectno"/>
        </w:rPr>
        <w:t>289</w:t>
      </w:r>
      <w:r>
        <w:rPr>
          <w:snapToGrid w:val="0"/>
        </w:rPr>
        <w:t>.</w:t>
      </w:r>
      <w:r>
        <w:rPr>
          <w:snapToGrid w:val="0"/>
        </w:rPr>
        <w:tab/>
        <w:t>Application for renewal of works licence</w:t>
      </w:r>
      <w:bookmarkEnd w:id="2136"/>
      <w:bookmarkEnd w:id="2137"/>
      <w:bookmarkEnd w:id="2138"/>
      <w:bookmarkEnd w:id="2139"/>
      <w:bookmarkEnd w:id="2140"/>
      <w:bookmarkEnd w:id="2141"/>
      <w:bookmarkEnd w:id="2142"/>
      <w:r>
        <w:rPr>
          <w:snapToGrid w:val="0"/>
        </w:rPr>
        <w:t xml:space="preserve"> </w:t>
      </w:r>
    </w:p>
    <w:p>
      <w:pPr>
        <w:pStyle w:val="Subsection"/>
        <w:rPr>
          <w:snapToGrid w:val="0"/>
        </w:rPr>
      </w:pPr>
      <w:r>
        <w:rPr>
          <w:snapToGrid w:val="0"/>
        </w:rPr>
        <w:tab/>
      </w:r>
      <w:r>
        <w:rPr>
          <w:snapToGrid w:val="0"/>
        </w:rPr>
        <w:tab/>
        <w:t>A works licence holder may apply to the Minister to renew the licence.</w:t>
      </w:r>
    </w:p>
    <w:p>
      <w:pPr>
        <w:pStyle w:val="NotesPerm"/>
        <w:tabs>
          <w:tab w:val="left" w:pos="851"/>
        </w:tabs>
        <w:spacing w:before="120"/>
      </w:pPr>
      <w:r>
        <w:t xml:space="preserve">Note: </w:t>
      </w:r>
      <w:r>
        <w:tab/>
        <w:t>At each renewal, the works licence conditions are reviewed (see section 304).</w:t>
      </w:r>
    </w:p>
    <w:p>
      <w:pPr>
        <w:pStyle w:val="Heading5"/>
        <w:rPr>
          <w:snapToGrid w:val="0"/>
        </w:rPr>
      </w:pPr>
      <w:bookmarkStart w:id="2143" w:name="_Toc445026958"/>
      <w:bookmarkStart w:id="2144" w:name="_Toc445088562"/>
      <w:bookmarkStart w:id="2145" w:name="_Toc445113055"/>
      <w:bookmarkStart w:id="2146" w:name="_Toc518095552"/>
      <w:bookmarkStart w:id="2147" w:name="_Toc37566916"/>
      <w:bookmarkStart w:id="2148" w:name="_Toc38777927"/>
      <w:bookmarkStart w:id="2149" w:name="_Toc72913238"/>
      <w:r>
        <w:rPr>
          <w:rStyle w:val="CharSectno"/>
        </w:rPr>
        <w:t>290</w:t>
      </w:r>
      <w:r>
        <w:rPr>
          <w:snapToGrid w:val="0"/>
        </w:rPr>
        <w:t>.</w:t>
      </w:r>
      <w:r>
        <w:rPr>
          <w:snapToGrid w:val="0"/>
        </w:rPr>
        <w:tab/>
        <w:t>When application to be made</w:t>
      </w:r>
      <w:bookmarkEnd w:id="2143"/>
      <w:bookmarkEnd w:id="2144"/>
      <w:bookmarkEnd w:id="2145"/>
      <w:bookmarkEnd w:id="2146"/>
      <w:bookmarkEnd w:id="2147"/>
      <w:bookmarkEnd w:id="2148"/>
      <w:bookmarkEnd w:id="2149"/>
      <w:r>
        <w:rPr>
          <w:snapToGrid w:val="0"/>
        </w:rPr>
        <w:t xml:space="preserve"> </w:t>
      </w:r>
    </w:p>
    <w:p>
      <w:pPr>
        <w:pStyle w:val="Subsection"/>
        <w:rPr>
          <w:snapToGrid w:val="0"/>
        </w:rPr>
      </w:pPr>
      <w:r>
        <w:rPr>
          <w:snapToGrid w:val="0"/>
        </w:rPr>
        <w:tab/>
        <w:t>(1)</w:t>
      </w:r>
      <w:r>
        <w:rPr>
          <w:snapToGrid w:val="0"/>
        </w:rPr>
        <w:tab/>
        <w:t>Subject to subsection (2), the application must be made at least 30 days before the day on which the licence is to expire.</w:t>
      </w:r>
    </w:p>
    <w:p>
      <w:pPr>
        <w:pStyle w:val="Subsection"/>
        <w:rPr>
          <w:snapToGrid w:val="0"/>
        </w:rPr>
      </w:pPr>
      <w:r>
        <w:rPr>
          <w:snapToGrid w:val="0"/>
        </w:rPr>
        <w:tab/>
        <w:t>(2)</w:t>
      </w:r>
      <w:r>
        <w:rPr>
          <w:snapToGrid w:val="0"/>
        </w:rPr>
        <w:tab/>
        <w:t>The Minister may accept an application that is made later than 30 days before the day on which the works licence is to expire if — </w:t>
      </w:r>
    </w:p>
    <w:p>
      <w:pPr>
        <w:pStyle w:val="Indenta"/>
        <w:rPr>
          <w:snapToGrid w:val="0"/>
        </w:rPr>
      </w:pPr>
      <w:r>
        <w:rPr>
          <w:snapToGrid w:val="0"/>
        </w:rPr>
        <w:tab/>
        <w:t>(a)</w:t>
      </w:r>
      <w:r>
        <w:rPr>
          <w:snapToGrid w:val="0"/>
        </w:rPr>
        <w:tab/>
        <w:t>the application is made before the day on which the licence expires; and</w:t>
      </w:r>
    </w:p>
    <w:p>
      <w:pPr>
        <w:pStyle w:val="Indenta"/>
        <w:rPr>
          <w:snapToGrid w:val="0"/>
        </w:rPr>
      </w:pPr>
      <w:r>
        <w:rPr>
          <w:snapToGrid w:val="0"/>
        </w:rPr>
        <w:tab/>
        <w:t>(b)</w:t>
      </w:r>
      <w:r>
        <w:rPr>
          <w:snapToGrid w:val="0"/>
        </w:rPr>
        <w:tab/>
        <w:t>the Minister believes that there are reasonable grounds for accepting the application.</w:t>
      </w:r>
    </w:p>
    <w:p>
      <w:pPr>
        <w:pStyle w:val="Heading5"/>
        <w:rPr>
          <w:snapToGrid w:val="0"/>
        </w:rPr>
      </w:pPr>
      <w:bookmarkStart w:id="2150" w:name="_Toc445026959"/>
      <w:bookmarkStart w:id="2151" w:name="_Toc445088563"/>
      <w:bookmarkStart w:id="2152" w:name="_Toc445113056"/>
      <w:bookmarkStart w:id="2153" w:name="_Toc518095553"/>
      <w:bookmarkStart w:id="2154" w:name="_Toc37566917"/>
      <w:bookmarkStart w:id="2155" w:name="_Toc38777928"/>
      <w:bookmarkStart w:id="2156" w:name="_Toc72913239"/>
      <w:r>
        <w:rPr>
          <w:rStyle w:val="CharSectno"/>
        </w:rPr>
        <w:t>291</w:t>
      </w:r>
      <w:r>
        <w:rPr>
          <w:snapToGrid w:val="0"/>
        </w:rPr>
        <w:t>.</w:t>
      </w:r>
      <w:r>
        <w:rPr>
          <w:snapToGrid w:val="0"/>
        </w:rPr>
        <w:tab/>
        <w:t>How to apply for renewal</w:t>
      </w:r>
      <w:bookmarkEnd w:id="2150"/>
      <w:bookmarkEnd w:id="2151"/>
      <w:bookmarkEnd w:id="2152"/>
      <w:bookmarkEnd w:id="2153"/>
      <w:bookmarkEnd w:id="2154"/>
      <w:bookmarkEnd w:id="2155"/>
      <w:bookmarkEnd w:id="2156"/>
      <w:r>
        <w:rPr>
          <w:snapToGrid w:val="0"/>
        </w:rPr>
        <w:t xml:space="preserve"> </w:t>
      </w:r>
    </w:p>
    <w:p>
      <w:pPr>
        <w:pStyle w:val="Subsection"/>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 </w:t>
      </w:r>
    </w:p>
    <w:p>
      <w:pPr>
        <w:pStyle w:val="Indenti"/>
        <w:rPr>
          <w:snapToGrid w:val="0"/>
        </w:rPr>
      </w:pPr>
      <w:r>
        <w:rPr>
          <w:snapToGrid w:val="0"/>
        </w:rPr>
        <w:tab/>
        <w:t>(i)</w:t>
      </w:r>
      <w:r>
        <w:rPr>
          <w:snapToGrid w:val="0"/>
        </w:rPr>
        <w:tab/>
        <w:t>the activities carried out by the applicant under the licence during its current term; and</w:t>
      </w:r>
    </w:p>
    <w:p>
      <w:pPr>
        <w:pStyle w:val="Indenti"/>
        <w:rPr>
          <w:snapToGrid w:val="0"/>
        </w:rPr>
      </w:pPr>
      <w:r>
        <w:rPr>
          <w:snapToGrid w:val="0"/>
        </w:rPr>
        <w:tab/>
        <w:t>(ii)</w:t>
      </w:r>
      <w:r>
        <w:rPr>
          <w:snapToGrid w:val="0"/>
        </w:rPr>
        <w:tab/>
        <w:t>the amount of money spent by the applicant in relation to the blocks covered by the licence during its current term; and</w:t>
      </w:r>
    </w:p>
    <w:p>
      <w:pPr>
        <w:pStyle w:val="Indenti"/>
        <w:rPr>
          <w:snapToGrid w:val="0"/>
        </w:rPr>
      </w:pPr>
      <w:r>
        <w:rPr>
          <w:snapToGrid w:val="0"/>
        </w:rPr>
        <w:tab/>
        <w:t>(iii)</w:t>
      </w:r>
      <w:r>
        <w:rPr>
          <w:snapToGrid w:val="0"/>
        </w:rPr>
        <w:tab/>
        <w:t>the activities that the applicant intends to carry out under the licence during the term applied for; and</w:t>
      </w:r>
    </w:p>
    <w:p>
      <w:pPr>
        <w:pStyle w:val="Indenti"/>
        <w:rPr>
          <w:snapToGrid w:val="0"/>
        </w:rPr>
      </w:pPr>
      <w:r>
        <w:rPr>
          <w:snapToGrid w:val="0"/>
        </w:rPr>
        <w:tab/>
        <w:t>(iv)</w:t>
      </w:r>
      <w:r>
        <w:rPr>
          <w:snapToGrid w:val="0"/>
        </w:rPr>
        <w:tab/>
        <w:t>the amount of money that the applicant intends to spend in relation to the activities authorised by the licence during the term applied for.</w:t>
      </w:r>
    </w:p>
    <w:p>
      <w:pPr>
        <w:pStyle w:val="NotesPerm"/>
        <w:tabs>
          <w:tab w:val="left" w:pos="851"/>
        </w:tabs>
        <w:spacing w:before="120"/>
      </w:pPr>
      <w:r>
        <w:t xml:space="preserve">Note: </w:t>
      </w:r>
      <w:r>
        <w:tab/>
        <w:t>For paragraphs (a) and (b) see section 41.</w:t>
      </w:r>
    </w:p>
    <w:p>
      <w:pPr>
        <w:pStyle w:val="Subsection"/>
        <w:rPr>
          <w:snapToGrid w:val="0"/>
        </w:rPr>
      </w:pPr>
      <w:r>
        <w:rPr>
          <w:snapToGrid w:val="0"/>
        </w:rPr>
        <w:tab/>
        <w:t>(2)</w:t>
      </w:r>
      <w:r>
        <w:rPr>
          <w:snapToGrid w:val="0"/>
        </w:rPr>
        <w:tab/>
        <w:t>The applicant may include in the application any other information that the applicant thinks is relevant.</w:t>
      </w:r>
    </w:p>
    <w:p>
      <w:pPr>
        <w:pStyle w:val="Heading5"/>
        <w:spacing w:before="180"/>
        <w:rPr>
          <w:snapToGrid w:val="0"/>
        </w:rPr>
      </w:pPr>
      <w:bookmarkStart w:id="2157" w:name="_Toc445026960"/>
      <w:bookmarkStart w:id="2158" w:name="_Toc445088564"/>
      <w:bookmarkStart w:id="2159" w:name="_Toc445113057"/>
      <w:bookmarkStart w:id="2160" w:name="_Toc518095554"/>
      <w:bookmarkStart w:id="2161" w:name="_Toc37566918"/>
      <w:bookmarkStart w:id="2162" w:name="_Toc38777929"/>
      <w:bookmarkStart w:id="2163" w:name="_Toc72913240"/>
      <w:r>
        <w:rPr>
          <w:rStyle w:val="CharSectno"/>
        </w:rPr>
        <w:t>292</w:t>
      </w:r>
      <w:r>
        <w:rPr>
          <w:snapToGrid w:val="0"/>
        </w:rPr>
        <w:t>.</w:t>
      </w:r>
      <w:r>
        <w:rPr>
          <w:snapToGrid w:val="0"/>
        </w:rPr>
        <w:tab/>
        <w:t>Payment of fee</w:t>
      </w:r>
      <w:bookmarkEnd w:id="2157"/>
      <w:bookmarkEnd w:id="2158"/>
      <w:bookmarkEnd w:id="2159"/>
      <w:bookmarkEnd w:id="2160"/>
      <w:bookmarkEnd w:id="2161"/>
      <w:bookmarkEnd w:id="2162"/>
      <w:bookmarkEnd w:id="2163"/>
      <w:r>
        <w:rPr>
          <w:snapToGrid w:val="0"/>
        </w:rPr>
        <w:t xml:space="preserve"> </w:t>
      </w:r>
    </w:p>
    <w:p>
      <w:pPr>
        <w:pStyle w:val="Subsection"/>
        <w:spacing w:before="120"/>
        <w:rPr>
          <w:snapToGrid w:val="0"/>
        </w:rPr>
      </w:pPr>
      <w:r>
        <w:rPr>
          <w:snapToGrid w:val="0"/>
        </w:rPr>
        <w:tab/>
        <w:t>(1)</w:t>
      </w:r>
      <w:r>
        <w:rPr>
          <w:snapToGrid w:val="0"/>
        </w:rPr>
        <w:tab/>
        <w:t>The applicant must pay the application fee prescribed by the regulations.</w:t>
      </w:r>
    </w:p>
    <w:p>
      <w:pPr>
        <w:pStyle w:val="Subsection"/>
        <w:spacing w:before="120"/>
        <w:rPr>
          <w:snapToGrid w:val="0"/>
        </w:rPr>
      </w:pPr>
      <w:r>
        <w:rPr>
          <w:snapToGrid w:val="0"/>
        </w:rPr>
        <w:tab/>
        <w:t>(2)</w:t>
      </w:r>
      <w:r>
        <w:rPr>
          <w:snapToGrid w:val="0"/>
        </w:rPr>
        <w:tab/>
        <w:t>The fee must be paid when the application is made.</w:t>
      </w:r>
    </w:p>
    <w:p>
      <w:pPr>
        <w:pStyle w:val="Subsection"/>
        <w:spacing w:before="120"/>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spacing w:before="180"/>
        <w:rPr>
          <w:snapToGrid w:val="0"/>
        </w:rPr>
      </w:pPr>
      <w:bookmarkStart w:id="2164" w:name="_Toc445026961"/>
      <w:bookmarkStart w:id="2165" w:name="_Toc445088565"/>
      <w:bookmarkStart w:id="2166" w:name="_Toc445113058"/>
      <w:bookmarkStart w:id="2167" w:name="_Toc518095555"/>
      <w:bookmarkStart w:id="2168" w:name="_Toc37566919"/>
      <w:bookmarkStart w:id="2169" w:name="_Toc38777930"/>
      <w:bookmarkStart w:id="2170" w:name="_Toc72913241"/>
      <w:r>
        <w:rPr>
          <w:rStyle w:val="CharSectno"/>
        </w:rPr>
        <w:t>293</w:t>
      </w:r>
      <w:r>
        <w:rPr>
          <w:snapToGrid w:val="0"/>
        </w:rPr>
        <w:t>.</w:t>
      </w:r>
      <w:r>
        <w:rPr>
          <w:snapToGrid w:val="0"/>
        </w:rPr>
        <w:tab/>
        <w:t>Section number not used</w:t>
      </w:r>
      <w:bookmarkEnd w:id="2164"/>
      <w:bookmarkEnd w:id="2165"/>
      <w:bookmarkEnd w:id="2166"/>
      <w:bookmarkEnd w:id="2167"/>
      <w:bookmarkEnd w:id="2168"/>
      <w:bookmarkEnd w:id="2169"/>
      <w:bookmarkEnd w:id="2170"/>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spacing w:before="180"/>
        <w:rPr>
          <w:snapToGrid w:val="0"/>
        </w:rPr>
      </w:pPr>
      <w:bookmarkStart w:id="2171" w:name="_Toc445026962"/>
      <w:bookmarkStart w:id="2172" w:name="_Toc445088566"/>
      <w:bookmarkStart w:id="2173" w:name="_Toc445113059"/>
      <w:bookmarkStart w:id="2174" w:name="_Toc518095556"/>
      <w:bookmarkStart w:id="2175" w:name="_Toc37566920"/>
      <w:bookmarkStart w:id="2176" w:name="_Toc38777931"/>
      <w:bookmarkStart w:id="2177" w:name="_Toc72913242"/>
      <w:r>
        <w:rPr>
          <w:rStyle w:val="CharSectno"/>
        </w:rPr>
        <w:t>294</w:t>
      </w:r>
      <w:r>
        <w:rPr>
          <w:snapToGrid w:val="0"/>
        </w:rPr>
        <w:t>.</w:t>
      </w:r>
      <w:r>
        <w:rPr>
          <w:snapToGrid w:val="0"/>
        </w:rPr>
        <w:tab/>
        <w:t>Provisional renewal of works licence</w:t>
      </w:r>
      <w:bookmarkEnd w:id="2171"/>
      <w:bookmarkEnd w:id="2172"/>
      <w:bookmarkEnd w:id="2173"/>
      <w:bookmarkEnd w:id="2174"/>
      <w:bookmarkEnd w:id="2175"/>
      <w:bookmarkEnd w:id="2176"/>
      <w:bookmarkEnd w:id="2177"/>
      <w:r>
        <w:rPr>
          <w:snapToGrid w:val="0"/>
        </w:rPr>
        <w:t xml:space="preserve"> </w:t>
      </w:r>
    </w:p>
    <w:p>
      <w:pPr>
        <w:pStyle w:val="Subsection"/>
        <w:spacing w:before="120"/>
        <w:rPr>
          <w:snapToGrid w:val="0"/>
        </w:rPr>
      </w:pPr>
      <w:r>
        <w:rPr>
          <w:snapToGrid w:val="0"/>
        </w:rPr>
        <w:tab/>
      </w:r>
      <w:r>
        <w:rPr>
          <w:snapToGrid w:val="0"/>
        </w:rPr>
        <w:tab/>
        <w:t>The Minister may — </w:t>
      </w:r>
    </w:p>
    <w:p>
      <w:pPr>
        <w:pStyle w:val="Indenta"/>
        <w:keepNext/>
        <w:rPr>
          <w:snapToGrid w:val="0"/>
        </w:rPr>
      </w:pPr>
      <w:r>
        <w:rPr>
          <w:snapToGrid w:val="0"/>
        </w:rPr>
        <w:tab/>
        <w:t>(a)</w:t>
      </w:r>
      <w:r>
        <w:rPr>
          <w:snapToGrid w:val="0"/>
        </w:rPr>
        <w:tab/>
        <w:t>provisionally renew the licence; or</w:t>
      </w:r>
    </w:p>
    <w:p>
      <w:pPr>
        <w:pStyle w:val="Indenta"/>
        <w:rPr>
          <w:snapToGrid w:val="0"/>
        </w:rPr>
      </w:pPr>
      <w:r>
        <w:rPr>
          <w:snapToGrid w:val="0"/>
        </w:rPr>
        <w:tab/>
        <w:t>(b)</w:t>
      </w:r>
      <w:r>
        <w:rPr>
          <w:snapToGrid w:val="0"/>
        </w:rPr>
        <w:tab/>
        <w:t>refuse to renew the licence.</w:t>
      </w:r>
    </w:p>
    <w:p>
      <w:pPr>
        <w:pStyle w:val="NotesPerm"/>
        <w:tabs>
          <w:tab w:val="left" w:pos="851"/>
        </w:tabs>
        <w:spacing w:before="120"/>
        <w:ind w:left="851" w:hanging="851"/>
      </w:pPr>
      <w:r>
        <w:t xml:space="preserve">Note 1: </w:t>
      </w:r>
      <w:r>
        <w:tab/>
        <w:t>Under section 287, the renewal of the licence cannot be effective before it is registered (see section 334 for registration). The renewal will not be registered until it has been properly accepted (see section 300 for “proper acceptance”).</w:t>
      </w:r>
    </w:p>
    <w:p>
      <w:pPr>
        <w:pStyle w:val="NotesPerm"/>
        <w:tabs>
          <w:tab w:val="left" w:pos="851"/>
        </w:tabs>
        <w:spacing w:before="120"/>
        <w:ind w:left="851" w:hanging="851"/>
      </w:pPr>
      <w:r>
        <w:t xml:space="preserve">Note 2: </w:t>
      </w:r>
      <w:r>
        <w:tab/>
        <w:t>Under section 304, new conditions may be imposed on renewal.</w:t>
      </w:r>
    </w:p>
    <w:p>
      <w:pPr>
        <w:pStyle w:val="Heading5"/>
        <w:spacing w:before="180"/>
        <w:rPr>
          <w:snapToGrid w:val="0"/>
        </w:rPr>
      </w:pPr>
      <w:bookmarkStart w:id="2178" w:name="_Toc445026963"/>
      <w:bookmarkStart w:id="2179" w:name="_Toc445088567"/>
      <w:bookmarkStart w:id="2180" w:name="_Toc445113060"/>
      <w:bookmarkStart w:id="2181" w:name="_Toc518095557"/>
      <w:bookmarkStart w:id="2182" w:name="_Toc37566921"/>
      <w:bookmarkStart w:id="2183" w:name="_Toc38777932"/>
      <w:bookmarkStart w:id="2184" w:name="_Toc72913243"/>
      <w:r>
        <w:rPr>
          <w:rStyle w:val="CharSectno"/>
        </w:rPr>
        <w:t>295</w:t>
      </w:r>
      <w:r>
        <w:rPr>
          <w:snapToGrid w:val="0"/>
        </w:rPr>
        <w:t>.</w:t>
      </w:r>
      <w:r>
        <w:rPr>
          <w:snapToGrid w:val="0"/>
        </w:rPr>
        <w:tab/>
        <w:t>Section number not used</w:t>
      </w:r>
      <w:bookmarkEnd w:id="2178"/>
      <w:bookmarkEnd w:id="2179"/>
      <w:bookmarkEnd w:id="2180"/>
      <w:bookmarkEnd w:id="2181"/>
      <w:bookmarkEnd w:id="2182"/>
      <w:bookmarkEnd w:id="2183"/>
      <w:bookmarkEnd w:id="2184"/>
      <w:r>
        <w:rPr>
          <w:snapToGrid w:val="0"/>
        </w:rPr>
        <w:t xml:space="preserve"> </w:t>
      </w:r>
    </w:p>
    <w:p>
      <w:pPr>
        <w:pStyle w:val="Subsection"/>
        <w:spacing w:before="120"/>
        <w:rPr>
          <w:snapToGrid w:val="0"/>
          <w:sz w:val="18"/>
        </w:rPr>
      </w:pPr>
      <w:r>
        <w:rPr>
          <w:snapToGrid w:val="0"/>
        </w:rPr>
        <w:tab/>
      </w:r>
      <w:r>
        <w:rPr>
          <w:snapToGrid w:val="0"/>
        </w:rPr>
        <w:tab/>
      </w:r>
      <w:r>
        <w:rPr>
          <w:snapToGrid w:val="0"/>
          <w:sz w:val="18"/>
        </w:rPr>
        <w:t>See note 2 to section 3(1).</w:t>
      </w:r>
    </w:p>
    <w:p>
      <w:pPr>
        <w:pStyle w:val="Heading5"/>
        <w:spacing w:before="180"/>
        <w:rPr>
          <w:snapToGrid w:val="0"/>
        </w:rPr>
      </w:pPr>
      <w:bookmarkStart w:id="2185" w:name="_Toc445026964"/>
      <w:bookmarkStart w:id="2186" w:name="_Toc445088568"/>
      <w:bookmarkStart w:id="2187" w:name="_Toc445113061"/>
      <w:bookmarkStart w:id="2188" w:name="_Toc518095558"/>
      <w:bookmarkStart w:id="2189" w:name="_Toc37566922"/>
      <w:bookmarkStart w:id="2190" w:name="_Toc38777933"/>
      <w:bookmarkStart w:id="2191" w:name="_Toc72913244"/>
      <w:r>
        <w:rPr>
          <w:rStyle w:val="CharSectno"/>
        </w:rPr>
        <w:t>296</w:t>
      </w:r>
      <w:r>
        <w:rPr>
          <w:snapToGrid w:val="0"/>
        </w:rPr>
        <w:t>.</w:t>
      </w:r>
      <w:r>
        <w:rPr>
          <w:snapToGrid w:val="0"/>
        </w:rPr>
        <w:tab/>
        <w:t>Applicant must be notified</w:t>
      </w:r>
      <w:bookmarkEnd w:id="2185"/>
      <w:bookmarkEnd w:id="2186"/>
      <w:bookmarkEnd w:id="2187"/>
      <w:bookmarkEnd w:id="2188"/>
      <w:bookmarkEnd w:id="2189"/>
      <w:bookmarkEnd w:id="2190"/>
      <w:bookmarkEnd w:id="2191"/>
      <w:r>
        <w:rPr>
          <w:snapToGrid w:val="0"/>
        </w:rPr>
        <w:t xml:space="preserve"> </w:t>
      </w:r>
    </w:p>
    <w:p>
      <w:pPr>
        <w:pStyle w:val="Subsection"/>
        <w:spacing w:before="120"/>
        <w:rPr>
          <w:snapToGrid w:val="0"/>
        </w:rPr>
      </w:pPr>
      <w:r>
        <w:rPr>
          <w:snapToGrid w:val="0"/>
        </w:rPr>
        <w:tab/>
        <w:t>(1)</w:t>
      </w:r>
      <w:r>
        <w:rPr>
          <w:snapToGrid w:val="0"/>
        </w:rPr>
        <w:tab/>
        <w:t>The Minister must give the applicant written notice of the Minister’s decision under section 294.</w:t>
      </w:r>
    </w:p>
    <w:p>
      <w:pPr>
        <w:pStyle w:val="Subsection"/>
        <w:spacing w:before="120"/>
        <w:rPr>
          <w:snapToGrid w:val="0"/>
        </w:rPr>
      </w:pPr>
      <w:r>
        <w:rPr>
          <w:snapToGrid w:val="0"/>
        </w:rPr>
        <w:tab/>
        <w:t>(2)</w:t>
      </w:r>
      <w:r>
        <w:rPr>
          <w:snapToGrid w:val="0"/>
        </w:rPr>
        <w:tab/>
        <w:t>If the Minister provisionally renews the works licence under section 294, the notice must contain the following information — </w:t>
      </w:r>
    </w:p>
    <w:p>
      <w:pPr>
        <w:pStyle w:val="Indenta"/>
        <w:rPr>
          <w:snapToGrid w:val="0"/>
        </w:rPr>
      </w:pPr>
      <w:r>
        <w:rPr>
          <w:snapToGrid w:val="0"/>
        </w:rPr>
        <w:tab/>
        <w:t>(a)</w:t>
      </w:r>
      <w:r>
        <w:rPr>
          <w:snapToGrid w:val="0"/>
        </w:rPr>
        <w:tab/>
        <w:t>notification of the term of the renewal;</w:t>
      </w:r>
    </w:p>
    <w:p>
      <w:pPr>
        <w:pStyle w:val="Indenta"/>
        <w:rPr>
          <w:snapToGrid w:val="0"/>
        </w:rPr>
      </w:pPr>
      <w:r>
        <w:rPr>
          <w:snapToGrid w:val="0"/>
        </w:rPr>
        <w:tab/>
        <w:t>(b)</w:t>
      </w:r>
      <w:r>
        <w:rPr>
          <w:snapToGrid w:val="0"/>
        </w:rPr>
        <w:tab/>
        <w:t>notification of the conditions of the renewed licence;</w:t>
      </w:r>
    </w:p>
    <w:p>
      <w:pPr>
        <w:pStyle w:val="Indenta"/>
        <w:rPr>
          <w:snapToGrid w:val="0"/>
        </w:rPr>
      </w:pPr>
      <w:r>
        <w:rPr>
          <w:snapToGrid w:val="0"/>
        </w:rPr>
        <w:tab/>
        <w:t>(c)</w:t>
      </w:r>
      <w:r>
        <w:rPr>
          <w:snapToGrid w:val="0"/>
        </w:rPr>
        <w:tab/>
        <w:t>notification that the provisional renewal will lapse unless the applicant, before the end of the primary payment period — </w:t>
      </w:r>
    </w:p>
    <w:p>
      <w:pPr>
        <w:pStyle w:val="Indenti"/>
        <w:rPr>
          <w:snapToGrid w:val="0"/>
        </w:rPr>
      </w:pPr>
      <w:r>
        <w:rPr>
          <w:snapToGrid w:val="0"/>
        </w:rPr>
        <w:tab/>
        <w:t>(i)</w:t>
      </w:r>
      <w:r>
        <w:rPr>
          <w:snapToGrid w:val="0"/>
        </w:rPr>
        <w:tab/>
        <w:t>gives the Minister a written acceptance of the renewal; and</w:t>
      </w:r>
    </w:p>
    <w:p>
      <w:pPr>
        <w:pStyle w:val="Indenti"/>
        <w:rPr>
          <w:snapToGrid w:val="0"/>
        </w:rPr>
      </w:pPr>
      <w:r>
        <w:rPr>
          <w:snapToGrid w:val="0"/>
        </w:rPr>
        <w:tab/>
        <w:t>(ii)</w:t>
      </w:r>
      <w:r>
        <w:rPr>
          <w:snapToGrid w:val="0"/>
        </w:rPr>
        <w:tab/>
        <w:t>lodges any security required by the Minister under section 399; and</w:t>
      </w:r>
    </w:p>
    <w:p>
      <w:pPr>
        <w:pStyle w:val="Indenti"/>
        <w:rPr>
          <w:snapToGrid w:val="0"/>
        </w:rPr>
      </w:pPr>
      <w:r>
        <w:rPr>
          <w:snapToGrid w:val="0"/>
        </w:rPr>
        <w:tab/>
        <w:t>(iii)</w:t>
      </w:r>
      <w:r>
        <w:rPr>
          <w:snapToGrid w:val="0"/>
        </w:rPr>
        <w:tab/>
        <w:t>pays the fee that must be paid under section 425.</w:t>
      </w:r>
    </w:p>
    <w:p>
      <w:pPr>
        <w:pStyle w:val="NotesPerm"/>
        <w:tabs>
          <w:tab w:val="left" w:pos="851"/>
        </w:tabs>
        <w:spacing w:before="120"/>
      </w:pPr>
      <w:r>
        <w:t xml:space="preserve">Note: </w:t>
      </w:r>
      <w:r>
        <w:tab/>
        <w:t>Paragraph (b): section 304 provides for renewals to be granted subject to conditions.</w:t>
      </w:r>
    </w:p>
    <w:p>
      <w:pPr>
        <w:pStyle w:val="Subsection"/>
        <w:spacing w:before="120"/>
        <w:rPr>
          <w:snapToGrid w:val="0"/>
        </w:rPr>
      </w:pPr>
      <w:r>
        <w:rPr>
          <w:snapToGrid w:val="0"/>
        </w:rPr>
        <w:tab/>
        <w:t>(3)</w:t>
      </w:r>
      <w:r>
        <w:rPr>
          <w:snapToGrid w:val="0"/>
        </w:rPr>
        <w:tab/>
        <w:t>The term specified under subsection (2)(a) is not to exceed 5 years.</w:t>
      </w:r>
    </w:p>
    <w:p>
      <w:pPr>
        <w:pStyle w:val="Heading5"/>
        <w:spacing w:before="180"/>
        <w:rPr>
          <w:snapToGrid w:val="0"/>
        </w:rPr>
      </w:pPr>
      <w:bookmarkStart w:id="2192" w:name="_Toc445026965"/>
      <w:bookmarkStart w:id="2193" w:name="_Toc445088569"/>
      <w:bookmarkStart w:id="2194" w:name="_Toc445113062"/>
      <w:bookmarkStart w:id="2195" w:name="_Toc518095559"/>
      <w:bookmarkStart w:id="2196" w:name="_Toc37566923"/>
      <w:bookmarkStart w:id="2197" w:name="_Toc38777934"/>
      <w:bookmarkStart w:id="2198" w:name="_Toc72913245"/>
      <w:r>
        <w:rPr>
          <w:rStyle w:val="CharSectno"/>
        </w:rPr>
        <w:t>297</w:t>
      </w:r>
      <w:r>
        <w:rPr>
          <w:snapToGrid w:val="0"/>
        </w:rPr>
        <w:t>.</w:t>
      </w:r>
      <w:r>
        <w:rPr>
          <w:snapToGrid w:val="0"/>
        </w:rPr>
        <w:tab/>
        <w:t>Amendment of conditions</w:t>
      </w:r>
      <w:bookmarkEnd w:id="2192"/>
      <w:bookmarkEnd w:id="2193"/>
      <w:bookmarkEnd w:id="2194"/>
      <w:bookmarkEnd w:id="2195"/>
      <w:bookmarkEnd w:id="2196"/>
      <w:bookmarkEnd w:id="2197"/>
      <w:bookmarkEnd w:id="2198"/>
      <w:r>
        <w:rPr>
          <w:snapToGrid w:val="0"/>
        </w:rPr>
        <w:t xml:space="preserve"> </w:t>
      </w:r>
    </w:p>
    <w:p>
      <w:pPr>
        <w:pStyle w:val="Subsection"/>
        <w:spacing w:before="120"/>
        <w:rPr>
          <w:snapToGrid w:val="0"/>
        </w:rPr>
      </w:pPr>
      <w:r>
        <w:rPr>
          <w:snapToGrid w:val="0"/>
        </w:rPr>
        <w:tab/>
        <w:t>(1)</w:t>
      </w:r>
      <w:r>
        <w:rPr>
          <w:snapToGrid w:val="0"/>
        </w:rPr>
        <w:tab/>
        <w:t>If the licence holder — </w:t>
      </w:r>
    </w:p>
    <w:p>
      <w:pPr>
        <w:pStyle w:val="Indenta"/>
        <w:keepNext/>
        <w:rPr>
          <w:snapToGrid w:val="0"/>
        </w:rPr>
      </w:pPr>
      <w:r>
        <w:rPr>
          <w:snapToGrid w:val="0"/>
        </w:rPr>
        <w:tab/>
        <w:t>(a)</w:t>
      </w:r>
      <w:r>
        <w:rPr>
          <w:snapToGrid w:val="0"/>
        </w:rPr>
        <w:tab/>
        <w:t>has been provisionally granted a renewal of the licence under section 294; and</w:t>
      </w:r>
    </w:p>
    <w:p>
      <w:pPr>
        <w:pStyle w:val="Indenta"/>
        <w:rPr>
          <w:snapToGrid w:val="0"/>
        </w:rPr>
      </w:pPr>
      <w:r>
        <w:rPr>
          <w:snapToGrid w:val="0"/>
        </w:rPr>
        <w:tab/>
        <w:t>(b)</w:t>
      </w:r>
      <w:r>
        <w:rPr>
          <w:snapToGrid w:val="0"/>
        </w:rPr>
        <w:tab/>
        <w:t>is notified of the licence conditions; and</w:t>
      </w:r>
    </w:p>
    <w:p>
      <w:pPr>
        <w:pStyle w:val="Indenta"/>
        <w:rPr>
          <w:snapToGrid w:val="0"/>
        </w:rPr>
      </w:pPr>
      <w:r>
        <w:rPr>
          <w:snapToGrid w:val="0"/>
        </w:rPr>
        <w:tab/>
        <w:t>(c)</w:t>
      </w:r>
      <w:r>
        <w:rPr>
          <w:snapToGrid w:val="0"/>
        </w:rPr>
        <w:tab/>
        <w:t>is dissatisfied with a licence condition,</w:t>
      </w:r>
    </w:p>
    <w:p>
      <w:pPr>
        <w:pStyle w:val="Subsection"/>
        <w:rPr>
          <w:snapToGrid w:val="0"/>
        </w:rPr>
      </w:pPr>
      <w:r>
        <w:rPr>
          <w:snapToGrid w:val="0"/>
        </w:rPr>
        <w:tab/>
      </w:r>
      <w:r>
        <w:rPr>
          <w:snapToGrid w:val="0"/>
        </w:rPr>
        <w:tab/>
        <w:t>the holder may ask the Minister to amend the condition.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made within 30 days after the day on which the holder is given notice under section 296; and</w:t>
      </w:r>
    </w:p>
    <w:p>
      <w:pPr>
        <w:pStyle w:val="Indenta"/>
        <w:rPr>
          <w:snapToGrid w:val="0"/>
        </w:rPr>
      </w:pPr>
      <w:r>
        <w:rPr>
          <w:snapToGrid w:val="0"/>
        </w:rPr>
        <w:tab/>
        <w:t>(b)</w:t>
      </w:r>
      <w:r>
        <w:rPr>
          <w:snapToGrid w:val="0"/>
        </w:rPr>
        <w:tab/>
        <w:t>be lodged with the Minister.</w:t>
      </w:r>
    </w:p>
    <w:p>
      <w:pPr>
        <w:pStyle w:val="Subsection"/>
        <w:rPr>
          <w:snapToGrid w:val="0"/>
        </w:rPr>
      </w:pPr>
      <w:r>
        <w:rPr>
          <w:snapToGrid w:val="0"/>
        </w:rPr>
        <w:tab/>
        <w:t>(3)</w:t>
      </w:r>
      <w:r>
        <w:rPr>
          <w:snapToGrid w:val="0"/>
        </w:rPr>
        <w:tab/>
        <w:t>If a request is made under subsection (1), the Minister may amend the licence condition and, with the consent of the holder, any other licence condition.</w:t>
      </w:r>
    </w:p>
    <w:p>
      <w:pPr>
        <w:pStyle w:val="Subsection"/>
        <w:rPr>
          <w:snapToGrid w:val="0"/>
        </w:rPr>
      </w:pPr>
      <w:r>
        <w:rPr>
          <w:snapToGrid w:val="0"/>
        </w:rPr>
        <w:tab/>
        <w:t>(4)</w:t>
      </w:r>
      <w:r>
        <w:rPr>
          <w:snapToGrid w:val="0"/>
        </w:rPr>
        <w:tab/>
        <w:t>The Minister must give the holder written notice of a decision under this section.</w:t>
      </w:r>
    </w:p>
    <w:p>
      <w:pPr>
        <w:pStyle w:val="Heading5"/>
        <w:rPr>
          <w:snapToGrid w:val="0"/>
        </w:rPr>
      </w:pPr>
      <w:bookmarkStart w:id="2199" w:name="_Toc445026966"/>
      <w:bookmarkStart w:id="2200" w:name="_Toc445088570"/>
      <w:bookmarkStart w:id="2201" w:name="_Toc445113063"/>
      <w:bookmarkStart w:id="2202" w:name="_Toc518095560"/>
      <w:bookmarkStart w:id="2203" w:name="_Toc37566924"/>
      <w:bookmarkStart w:id="2204" w:name="_Toc38777935"/>
      <w:bookmarkStart w:id="2205" w:name="_Toc72913246"/>
      <w:r>
        <w:rPr>
          <w:rStyle w:val="CharSectno"/>
        </w:rPr>
        <w:t>298</w:t>
      </w:r>
      <w:r>
        <w:rPr>
          <w:snapToGrid w:val="0"/>
        </w:rPr>
        <w:t>.</w:t>
      </w:r>
      <w:r>
        <w:rPr>
          <w:snapToGrid w:val="0"/>
        </w:rPr>
        <w:tab/>
        <w:t>Amendment of security requirements</w:t>
      </w:r>
      <w:bookmarkEnd w:id="2199"/>
      <w:bookmarkEnd w:id="2200"/>
      <w:bookmarkEnd w:id="2201"/>
      <w:bookmarkEnd w:id="2202"/>
      <w:bookmarkEnd w:id="2203"/>
      <w:bookmarkEnd w:id="2204"/>
      <w:bookmarkEnd w:id="2205"/>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294; and</w:t>
      </w:r>
    </w:p>
    <w:p>
      <w:pPr>
        <w:pStyle w:val="Indenta"/>
        <w:rPr>
          <w:snapToGrid w:val="0"/>
        </w:rPr>
      </w:pPr>
      <w:r>
        <w:rPr>
          <w:snapToGrid w:val="0"/>
        </w:rPr>
        <w:tab/>
        <w:t>(b)</w:t>
      </w:r>
      <w:r>
        <w:rPr>
          <w:snapToGrid w:val="0"/>
        </w:rPr>
        <w:tab/>
        <w:t>is notified of a security requirement; and</w:t>
      </w:r>
    </w:p>
    <w:p>
      <w:pPr>
        <w:pStyle w:val="Indenta"/>
        <w:rPr>
          <w:snapToGrid w:val="0"/>
        </w:rPr>
      </w:pPr>
      <w:r>
        <w:rPr>
          <w:snapToGrid w:val="0"/>
        </w:rPr>
        <w:tab/>
        <w:t>(c)</w:t>
      </w:r>
      <w:r>
        <w:rPr>
          <w:snapToGrid w:val="0"/>
        </w:rPr>
        <w:tab/>
        <w:t>is dissatisfied with the amount of security required,</w:t>
      </w:r>
    </w:p>
    <w:p>
      <w:pPr>
        <w:pStyle w:val="Subsection"/>
        <w:rPr>
          <w:snapToGrid w:val="0"/>
        </w:rPr>
      </w:pPr>
      <w:r>
        <w:rPr>
          <w:snapToGrid w:val="0"/>
        </w:rPr>
        <w:tab/>
      </w:r>
      <w:r>
        <w:rPr>
          <w:snapToGrid w:val="0"/>
        </w:rPr>
        <w:tab/>
        <w:t>the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holder is given notice under section 296.</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holder written notice of the new determination.</w:t>
      </w:r>
    </w:p>
    <w:p>
      <w:pPr>
        <w:pStyle w:val="Heading5"/>
        <w:rPr>
          <w:snapToGrid w:val="0"/>
        </w:rPr>
      </w:pPr>
      <w:bookmarkStart w:id="2206" w:name="_Toc445026967"/>
      <w:bookmarkStart w:id="2207" w:name="_Toc445088571"/>
      <w:bookmarkStart w:id="2208" w:name="_Toc445113064"/>
      <w:bookmarkStart w:id="2209" w:name="_Toc518095561"/>
      <w:bookmarkStart w:id="2210" w:name="_Toc37566925"/>
      <w:bookmarkStart w:id="2211" w:name="_Toc38777936"/>
      <w:bookmarkStart w:id="2212" w:name="_Toc72913247"/>
      <w:r>
        <w:rPr>
          <w:rStyle w:val="CharSectno"/>
        </w:rPr>
        <w:t>299</w:t>
      </w:r>
      <w:r>
        <w:rPr>
          <w:snapToGrid w:val="0"/>
        </w:rPr>
        <w:t>.</w:t>
      </w:r>
      <w:r>
        <w:rPr>
          <w:snapToGrid w:val="0"/>
        </w:rPr>
        <w:tab/>
        <w:t>Extension of primary payment period</w:t>
      </w:r>
      <w:bookmarkEnd w:id="2206"/>
      <w:bookmarkEnd w:id="2207"/>
      <w:bookmarkEnd w:id="2208"/>
      <w:bookmarkEnd w:id="2209"/>
      <w:bookmarkEnd w:id="2210"/>
      <w:bookmarkEnd w:id="2211"/>
      <w:bookmarkEnd w:id="2212"/>
      <w:r>
        <w:rPr>
          <w:snapToGrid w:val="0"/>
        </w:rPr>
        <w:t xml:space="preserve"> </w:t>
      </w:r>
    </w:p>
    <w:p>
      <w:pPr>
        <w:pStyle w:val="Subsection"/>
        <w:rPr>
          <w:snapToGrid w:val="0"/>
        </w:rPr>
      </w:pPr>
      <w:r>
        <w:rPr>
          <w:snapToGrid w:val="0"/>
        </w:rPr>
        <w:tab/>
        <w:t>(1)</w:t>
      </w:r>
      <w:r>
        <w:rPr>
          <w:snapToGrid w:val="0"/>
        </w:rPr>
        <w:tab/>
        <w:t>If the licence holder makes a request under section 297 or 298, the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holder is given notice under section 296.</w:t>
      </w:r>
    </w:p>
    <w:p>
      <w:pPr>
        <w:pStyle w:val="Subsection"/>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holder written notice informing the holder of the period of the extension.</w:t>
      </w:r>
    </w:p>
    <w:p>
      <w:pPr>
        <w:pStyle w:val="Heading5"/>
        <w:rPr>
          <w:snapToGrid w:val="0"/>
        </w:rPr>
      </w:pPr>
      <w:bookmarkStart w:id="2213" w:name="_Toc445026968"/>
      <w:bookmarkStart w:id="2214" w:name="_Toc445088572"/>
      <w:bookmarkStart w:id="2215" w:name="_Toc445113065"/>
      <w:bookmarkStart w:id="2216" w:name="_Toc518095562"/>
      <w:bookmarkStart w:id="2217" w:name="_Toc37566926"/>
      <w:bookmarkStart w:id="2218" w:name="_Toc38777937"/>
      <w:bookmarkStart w:id="2219" w:name="_Toc72913248"/>
      <w:r>
        <w:rPr>
          <w:rStyle w:val="CharSectno"/>
        </w:rPr>
        <w:t>300</w:t>
      </w:r>
      <w:r>
        <w:rPr>
          <w:snapToGrid w:val="0"/>
        </w:rPr>
        <w:t>.</w:t>
      </w:r>
      <w:r>
        <w:rPr>
          <w:snapToGrid w:val="0"/>
        </w:rPr>
        <w:tab/>
        <w:t>Acceptance of renewal of works licence</w:t>
      </w:r>
      <w:bookmarkEnd w:id="2213"/>
      <w:bookmarkEnd w:id="2214"/>
      <w:bookmarkEnd w:id="2215"/>
      <w:bookmarkEnd w:id="2216"/>
      <w:bookmarkEnd w:id="2217"/>
      <w:bookmarkEnd w:id="2218"/>
      <w:bookmarkEnd w:id="2219"/>
      <w:r>
        <w:rPr>
          <w:snapToGrid w:val="0"/>
        </w:rPr>
        <w:t xml:space="preserve"> </w:t>
      </w:r>
    </w:p>
    <w:p>
      <w:pPr>
        <w:pStyle w:val="Subsection"/>
        <w:rPr>
          <w:snapToGrid w:val="0"/>
        </w:rPr>
      </w:pPr>
      <w:r>
        <w:rPr>
          <w:snapToGrid w:val="0"/>
        </w:rPr>
        <w:tab/>
        <w:t>(1)</w:t>
      </w:r>
      <w:r>
        <w:rPr>
          <w:snapToGrid w:val="0"/>
        </w:rPr>
        <w:tab/>
        <w:t>The provisional renewal of a works licence is properly accepted by the licence holder if, before the required time, the holder — </w:t>
      </w:r>
    </w:p>
    <w:p>
      <w:pPr>
        <w:pStyle w:val="Indenta"/>
        <w:rPr>
          <w:snapToGrid w:val="0"/>
        </w:rPr>
      </w:pPr>
      <w:r>
        <w:rPr>
          <w:snapToGrid w:val="0"/>
        </w:rPr>
        <w:tab/>
        <w:t>(a)</w:t>
      </w:r>
      <w:r>
        <w:rPr>
          <w:snapToGrid w:val="0"/>
        </w:rPr>
        <w:tab/>
        <w:t>gives the Minister a written acceptance of the renewal;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299, the end of the secondary payment period.</w:t>
      </w:r>
    </w:p>
    <w:p>
      <w:pPr>
        <w:pStyle w:val="NotesPerm"/>
        <w:spacing w:before="120"/>
        <w:ind w:left="851" w:hanging="851"/>
      </w:pPr>
      <w:r>
        <w:t xml:space="preserve">Note: </w:t>
      </w:r>
      <w:r>
        <w:tab/>
        <w:t>Under section 287, the renewal of the licence cannot be effective before it is registered (see section 334 for registration).</w:t>
      </w:r>
    </w:p>
    <w:p>
      <w:pPr>
        <w:pStyle w:val="Heading5"/>
        <w:rPr>
          <w:snapToGrid w:val="0"/>
        </w:rPr>
      </w:pPr>
      <w:bookmarkStart w:id="2220" w:name="_Toc445026969"/>
      <w:bookmarkStart w:id="2221" w:name="_Toc445088573"/>
      <w:bookmarkStart w:id="2222" w:name="_Toc445113066"/>
      <w:bookmarkStart w:id="2223" w:name="_Toc518095563"/>
      <w:bookmarkStart w:id="2224" w:name="_Toc37566927"/>
      <w:bookmarkStart w:id="2225" w:name="_Toc38777938"/>
      <w:bookmarkStart w:id="2226" w:name="_Toc72913249"/>
      <w:r>
        <w:rPr>
          <w:rStyle w:val="CharSectno"/>
        </w:rPr>
        <w:t>301</w:t>
      </w:r>
      <w:r>
        <w:rPr>
          <w:snapToGrid w:val="0"/>
        </w:rPr>
        <w:t>.</w:t>
      </w:r>
      <w:r>
        <w:rPr>
          <w:snapToGrid w:val="0"/>
        </w:rPr>
        <w:tab/>
        <w:t>Conditions applicable to works licence on renewal</w:t>
      </w:r>
      <w:bookmarkEnd w:id="2220"/>
      <w:bookmarkEnd w:id="2221"/>
      <w:bookmarkEnd w:id="2222"/>
      <w:bookmarkEnd w:id="2223"/>
      <w:bookmarkEnd w:id="2224"/>
      <w:bookmarkEnd w:id="2225"/>
      <w:bookmarkEnd w:id="2226"/>
      <w:r>
        <w:rPr>
          <w:snapToGrid w:val="0"/>
        </w:rPr>
        <w:t xml:space="preserve"> </w:t>
      </w:r>
    </w:p>
    <w:p>
      <w:pPr>
        <w:pStyle w:val="Subsection"/>
        <w:keepNext/>
        <w:keepLines/>
        <w:rPr>
          <w:snapToGrid w:val="0"/>
        </w:rPr>
      </w:pPr>
      <w:r>
        <w:rPr>
          <w:snapToGrid w:val="0"/>
        </w:rPr>
        <w:tab/>
      </w:r>
      <w:r>
        <w:rPr>
          <w:snapToGrid w:val="0"/>
        </w:rPr>
        <w:tab/>
        <w:t>If the provisional renewal is properly accepted under section 300, the renewed licence is subject to — </w:t>
      </w:r>
    </w:p>
    <w:p>
      <w:pPr>
        <w:pStyle w:val="Indenta"/>
        <w:keepNext/>
        <w:rPr>
          <w:snapToGrid w:val="0"/>
        </w:rPr>
      </w:pPr>
      <w:r>
        <w:rPr>
          <w:snapToGrid w:val="0"/>
        </w:rPr>
        <w:tab/>
        <w:t>(a)</w:t>
      </w:r>
      <w:r>
        <w:rPr>
          <w:snapToGrid w:val="0"/>
        </w:rPr>
        <w:tab/>
        <w:t>the conditions specified in the notice given to the licence holder under section 296; or</w:t>
      </w:r>
    </w:p>
    <w:p>
      <w:pPr>
        <w:pStyle w:val="Indenta"/>
        <w:rPr>
          <w:snapToGrid w:val="0"/>
        </w:rPr>
      </w:pPr>
      <w:r>
        <w:rPr>
          <w:snapToGrid w:val="0"/>
        </w:rPr>
        <w:tab/>
        <w:t>(b)</w:t>
      </w:r>
      <w:r>
        <w:rPr>
          <w:snapToGrid w:val="0"/>
        </w:rPr>
        <w:tab/>
        <w:t>if the Minister amended those conditions under section 297, those conditions as amended.</w:t>
      </w:r>
    </w:p>
    <w:p>
      <w:pPr>
        <w:pStyle w:val="Heading5"/>
        <w:rPr>
          <w:snapToGrid w:val="0"/>
        </w:rPr>
      </w:pPr>
      <w:bookmarkStart w:id="2227" w:name="_Toc445026970"/>
      <w:bookmarkStart w:id="2228" w:name="_Toc445088574"/>
      <w:bookmarkStart w:id="2229" w:name="_Toc445113067"/>
      <w:bookmarkStart w:id="2230" w:name="_Toc518095564"/>
      <w:bookmarkStart w:id="2231" w:name="_Toc37566928"/>
      <w:bookmarkStart w:id="2232" w:name="_Toc38777939"/>
      <w:bookmarkStart w:id="2233" w:name="_Toc72913250"/>
      <w:r>
        <w:rPr>
          <w:rStyle w:val="CharSectno"/>
        </w:rPr>
        <w:t>302</w:t>
      </w:r>
      <w:r>
        <w:rPr>
          <w:snapToGrid w:val="0"/>
        </w:rPr>
        <w:t>.</w:t>
      </w:r>
      <w:r>
        <w:rPr>
          <w:snapToGrid w:val="0"/>
        </w:rPr>
        <w:tab/>
        <w:t>Lapse of provisional renewal of works licence</w:t>
      </w:r>
      <w:bookmarkEnd w:id="2227"/>
      <w:bookmarkEnd w:id="2228"/>
      <w:bookmarkEnd w:id="2229"/>
      <w:bookmarkEnd w:id="2230"/>
      <w:bookmarkEnd w:id="2231"/>
      <w:bookmarkEnd w:id="2232"/>
      <w:bookmarkEnd w:id="2233"/>
      <w:r>
        <w:rPr>
          <w:snapToGrid w:val="0"/>
        </w:rPr>
        <w:t xml:space="preserve"> </w:t>
      </w:r>
    </w:p>
    <w:p>
      <w:pPr>
        <w:pStyle w:val="Subsection"/>
        <w:rPr>
          <w:snapToGrid w:val="0"/>
        </w:rPr>
      </w:pPr>
      <w:r>
        <w:rPr>
          <w:snapToGrid w:val="0"/>
        </w:rPr>
        <w:tab/>
      </w:r>
      <w:r>
        <w:rPr>
          <w:snapToGrid w:val="0"/>
        </w:rPr>
        <w:tab/>
        <w:t>If the provisional renewal of the licence is not properly accepted under section 300, the provisional renewal lapses.</w:t>
      </w:r>
    </w:p>
    <w:p>
      <w:pPr>
        <w:pStyle w:val="Heading4"/>
        <w:rPr>
          <w:b/>
        </w:rPr>
      </w:pPr>
      <w:bookmarkStart w:id="2234" w:name="_Toc72913251"/>
      <w:r>
        <w:rPr>
          <w:b/>
          <w:snapToGrid w:val="0"/>
        </w:rPr>
        <w:t>Division 5 — Obligations associated with works licence</w:t>
      </w:r>
      <w:bookmarkEnd w:id="2234"/>
    </w:p>
    <w:p>
      <w:pPr>
        <w:pStyle w:val="Heading5"/>
        <w:rPr>
          <w:snapToGrid w:val="0"/>
        </w:rPr>
      </w:pPr>
      <w:bookmarkStart w:id="2235" w:name="_Toc445026971"/>
      <w:bookmarkStart w:id="2236" w:name="_Toc445088575"/>
      <w:bookmarkStart w:id="2237" w:name="_Toc445113068"/>
      <w:bookmarkStart w:id="2238" w:name="_Toc518095565"/>
      <w:bookmarkStart w:id="2239" w:name="_Toc37566929"/>
      <w:bookmarkStart w:id="2240" w:name="_Toc38777940"/>
      <w:bookmarkStart w:id="2241" w:name="_Toc72913252"/>
      <w:r>
        <w:rPr>
          <w:rStyle w:val="CharSectno"/>
        </w:rPr>
        <w:t>303</w:t>
      </w:r>
      <w:r>
        <w:rPr>
          <w:snapToGrid w:val="0"/>
        </w:rPr>
        <w:t>.</w:t>
      </w:r>
      <w:r>
        <w:rPr>
          <w:snapToGrid w:val="0"/>
        </w:rPr>
        <w:tab/>
        <w:t>General</w:t>
      </w:r>
      <w:bookmarkEnd w:id="2235"/>
      <w:bookmarkEnd w:id="2236"/>
      <w:bookmarkEnd w:id="2237"/>
      <w:bookmarkEnd w:id="2238"/>
      <w:bookmarkEnd w:id="2239"/>
      <w:bookmarkEnd w:id="2240"/>
      <w:bookmarkEnd w:id="2241"/>
      <w:r>
        <w:rPr>
          <w:snapToGrid w:val="0"/>
        </w:rPr>
        <w:t xml:space="preserve"> </w:t>
      </w:r>
    </w:p>
    <w:p>
      <w:pPr>
        <w:pStyle w:val="Subsection"/>
        <w:rPr>
          <w:snapToGrid w:val="0"/>
          <w:spacing w:val="-4"/>
        </w:rPr>
      </w:pPr>
      <w:r>
        <w:rPr>
          <w:snapToGrid w:val="0"/>
          <w:spacing w:val="-4"/>
        </w:rPr>
        <w:tab/>
        <w:t>(1)</w:t>
      </w:r>
      <w:r>
        <w:rPr>
          <w:snapToGrid w:val="0"/>
          <w:spacing w:val="-4"/>
        </w:rPr>
        <w:tab/>
        <w:t xml:space="preserve">The </w:t>
      </w:r>
      <w:r>
        <w:rPr>
          <w:snapToGrid w:val="0"/>
        </w:rPr>
        <w:t>sources</w:t>
      </w:r>
      <w:r>
        <w:rPr>
          <w:snapToGrid w:val="0"/>
          <w:spacing w:val="-4"/>
        </w:rPr>
        <w:t xml:space="preserve"> of obligations associated with a works licence are — </w:t>
      </w:r>
    </w:p>
    <w:p>
      <w:pPr>
        <w:pStyle w:val="Indenta"/>
        <w:rPr>
          <w:snapToGrid w:val="0"/>
        </w:rPr>
      </w:pPr>
      <w:r>
        <w:rPr>
          <w:snapToGrid w:val="0"/>
        </w:rPr>
        <w:tab/>
        <w:t>(a)</w:t>
      </w:r>
      <w:r>
        <w:rPr>
          <w:snapToGrid w:val="0"/>
        </w:rPr>
        <w:tab/>
        <w:t>the licence conditions; and</w:t>
      </w:r>
    </w:p>
    <w:p>
      <w:pPr>
        <w:pStyle w:val="Indenta"/>
        <w:rPr>
          <w:snapToGrid w:val="0"/>
        </w:rPr>
      </w:pPr>
      <w:r>
        <w:rPr>
          <w:snapToGrid w:val="0"/>
        </w:rPr>
        <w:tab/>
        <w:t>(b)</w:t>
      </w:r>
      <w:r>
        <w:rPr>
          <w:snapToGrid w:val="0"/>
        </w:rPr>
        <w:tab/>
        <w:t>obligations arising from directions under section 387 or 392 given by the Minister; and</w:t>
      </w:r>
    </w:p>
    <w:p>
      <w:pPr>
        <w:pStyle w:val="Indenta"/>
        <w:rPr>
          <w:snapToGrid w:val="0"/>
        </w:rPr>
      </w:pPr>
      <w:r>
        <w:rPr>
          <w:snapToGrid w:val="0"/>
        </w:rPr>
        <w:tab/>
        <w:t>(c)</w:t>
      </w:r>
      <w:r>
        <w:rPr>
          <w:snapToGrid w:val="0"/>
        </w:rPr>
        <w:tab/>
        <w:t>obligations imposed by this Act and the regulations.</w:t>
      </w:r>
    </w:p>
    <w:p>
      <w:pPr>
        <w:pStyle w:val="NotesPerm"/>
        <w:tabs>
          <w:tab w:val="left" w:pos="851"/>
        </w:tabs>
        <w:spacing w:before="120"/>
        <w:ind w:left="851" w:hanging="851"/>
      </w:pPr>
      <w:r>
        <w:t xml:space="preserve">Note: </w:t>
      </w:r>
      <w:r>
        <w:tab/>
        <w:t>For paragraph (a) see sections 304 to 306. For paragraph (c) see sections 44, 308 to 310, 372 and 391(1).</w:t>
      </w:r>
    </w:p>
    <w:p>
      <w:pPr>
        <w:pStyle w:val="Subsection"/>
        <w:rPr>
          <w:snapToGrid w:val="0"/>
          <w:spacing w:val="-4"/>
        </w:rPr>
      </w:pPr>
      <w:r>
        <w:rPr>
          <w:snapToGrid w:val="0"/>
          <w:spacing w:val="-4"/>
        </w:rPr>
        <w:tab/>
        <w:t>(2)</w:t>
      </w:r>
      <w:r>
        <w:rPr>
          <w:snapToGrid w:val="0"/>
          <w:spacing w:val="-4"/>
        </w:rPr>
        <w:tab/>
        <w:t>If a works licence has 2 or more holders, all the holders are jointly and severally bound by the obligations that attach to the licence.</w:t>
      </w:r>
    </w:p>
    <w:p>
      <w:pPr>
        <w:pStyle w:val="Heading5"/>
        <w:rPr>
          <w:snapToGrid w:val="0"/>
        </w:rPr>
      </w:pPr>
      <w:bookmarkStart w:id="2242" w:name="_Toc445026972"/>
      <w:bookmarkStart w:id="2243" w:name="_Toc445088576"/>
      <w:bookmarkStart w:id="2244" w:name="_Toc445113069"/>
      <w:bookmarkStart w:id="2245" w:name="_Toc518095566"/>
      <w:bookmarkStart w:id="2246" w:name="_Toc37566930"/>
      <w:bookmarkStart w:id="2247" w:name="_Toc38777941"/>
      <w:bookmarkStart w:id="2248" w:name="_Toc72913253"/>
      <w:r>
        <w:rPr>
          <w:rStyle w:val="CharSectno"/>
        </w:rPr>
        <w:t>304</w:t>
      </w:r>
      <w:r>
        <w:rPr>
          <w:snapToGrid w:val="0"/>
        </w:rPr>
        <w:t>.</w:t>
      </w:r>
      <w:r>
        <w:rPr>
          <w:snapToGrid w:val="0"/>
        </w:rPr>
        <w:tab/>
        <w:t>Conditions of works licence</w:t>
      </w:r>
      <w:bookmarkEnd w:id="2242"/>
      <w:bookmarkEnd w:id="2243"/>
      <w:bookmarkEnd w:id="2244"/>
      <w:bookmarkEnd w:id="2245"/>
      <w:bookmarkEnd w:id="2246"/>
      <w:bookmarkEnd w:id="2247"/>
      <w:bookmarkEnd w:id="2248"/>
      <w:r>
        <w:rPr>
          <w:snapToGrid w:val="0"/>
        </w:rPr>
        <w:t xml:space="preserve"> </w:t>
      </w:r>
    </w:p>
    <w:p>
      <w:pPr>
        <w:pStyle w:val="Subsection"/>
        <w:rPr>
          <w:snapToGrid w:val="0"/>
        </w:rPr>
      </w:pPr>
      <w:r>
        <w:rPr>
          <w:snapToGrid w:val="0"/>
        </w:rPr>
        <w:tab/>
        <w:t>(1)</w:t>
      </w:r>
      <w:r>
        <w:rPr>
          <w:snapToGrid w:val="0"/>
        </w:rPr>
        <w:tab/>
        <w:t>The Minister may grant or renew a works licence subject to whatever conditions the Minister thinks appropriate.</w:t>
      </w:r>
    </w:p>
    <w:p>
      <w:pPr>
        <w:pStyle w:val="Subsection"/>
        <w:rPr>
          <w:snapToGrid w:val="0"/>
        </w:rPr>
      </w:pPr>
      <w:r>
        <w:rPr>
          <w:snapToGrid w:val="0"/>
        </w:rPr>
        <w:tab/>
        <w:t>(2)</w:t>
      </w:r>
      <w:r>
        <w:rPr>
          <w:snapToGrid w:val="0"/>
        </w:rPr>
        <w:tab/>
        <w:t>If the Minister grants or renews a works licence subject to conditions, the conditions must be specified in the licence.</w:t>
      </w:r>
    </w:p>
    <w:p>
      <w:pPr>
        <w:pStyle w:val="Subsection"/>
        <w:rPr>
          <w:snapToGrid w:val="0"/>
        </w:rPr>
      </w:pPr>
      <w:r>
        <w:rPr>
          <w:snapToGrid w:val="0"/>
        </w:rPr>
        <w:tab/>
        <w:t>(3)</w:t>
      </w:r>
      <w:r>
        <w:rPr>
          <w:snapToGrid w:val="0"/>
        </w:rPr>
        <w:tab/>
        <w:t>Without limiting subsection (1), the Minister may attach the following kinds of conditions to the grant or renewal of a works licence — </w:t>
      </w:r>
    </w:p>
    <w:p>
      <w:pPr>
        <w:pStyle w:val="Indenta"/>
        <w:rPr>
          <w:snapToGrid w:val="0"/>
        </w:rPr>
      </w:pPr>
      <w:r>
        <w:rPr>
          <w:snapToGrid w:val="0"/>
        </w:rPr>
        <w:tab/>
        <w:t>(a)</w:t>
      </w:r>
      <w:r>
        <w:rPr>
          <w:snapToGrid w:val="0"/>
        </w:rPr>
        <w:tab/>
        <w:t>a condition requiring the licence holder to take out insurance as required by the Minister;</w:t>
      </w:r>
    </w:p>
    <w:p>
      <w:pPr>
        <w:pStyle w:val="Indenta"/>
        <w:rPr>
          <w:snapToGrid w:val="0"/>
        </w:rPr>
      </w:pPr>
      <w:r>
        <w:rPr>
          <w:snapToGrid w:val="0"/>
        </w:rPr>
        <w:tab/>
        <w:t>(b)</w:t>
      </w:r>
      <w:r>
        <w:rPr>
          <w:snapToGrid w:val="0"/>
        </w:rPr>
        <w:tab/>
        <w:t>a condition requiring the holder to carry out certain work in or in relation to the licence area during the term of the licence;</w:t>
      </w:r>
    </w:p>
    <w:p>
      <w:pPr>
        <w:pStyle w:val="Indenta"/>
        <w:rPr>
          <w:snapToGrid w:val="0"/>
        </w:rPr>
      </w:pPr>
      <w:r>
        <w:rPr>
          <w:snapToGrid w:val="0"/>
        </w:rPr>
        <w:tab/>
        <w:t>(c)</w:t>
      </w:r>
      <w:r>
        <w:rPr>
          <w:snapToGrid w:val="0"/>
        </w:rPr>
        <w:tab/>
        <w:t>a condition requiring the holder to lodge a security with the Minister;</w:t>
      </w:r>
    </w:p>
    <w:p>
      <w:pPr>
        <w:pStyle w:val="Indenta"/>
        <w:rPr>
          <w:snapToGrid w:val="0"/>
        </w:rPr>
      </w:pPr>
      <w:r>
        <w:rPr>
          <w:snapToGrid w:val="0"/>
        </w:rPr>
        <w:tab/>
        <w:t>(d)</w:t>
      </w:r>
      <w:r>
        <w:rPr>
          <w:snapToGrid w:val="0"/>
        </w:rPr>
        <w:tab/>
        <w:t>a condition requiring the holder to keep specified information;</w:t>
      </w:r>
    </w:p>
    <w:p>
      <w:pPr>
        <w:pStyle w:val="Indenta"/>
        <w:rPr>
          <w:snapToGrid w:val="0"/>
        </w:rPr>
      </w:pPr>
      <w:r>
        <w:rPr>
          <w:snapToGrid w:val="0"/>
        </w:rPr>
        <w:tab/>
        <w:t>(e)</w:t>
      </w:r>
      <w:r>
        <w:rPr>
          <w:snapToGrid w:val="0"/>
        </w:rPr>
        <w:tab/>
        <w:t>a condition requiring the holder to give the Minister, on request, specified information;</w:t>
      </w:r>
    </w:p>
    <w:p>
      <w:pPr>
        <w:pStyle w:val="Indenta"/>
        <w:rPr>
          <w:snapToGrid w:val="0"/>
        </w:rPr>
      </w:pPr>
      <w:r>
        <w:rPr>
          <w:snapToGrid w:val="0"/>
        </w:rPr>
        <w:tab/>
        <w:t>(f)</w:t>
      </w:r>
      <w:r>
        <w:rPr>
          <w:snapToGrid w:val="0"/>
        </w:rPr>
        <w:tab/>
        <w:t>a condition requiring the holder to take steps to protect the environment of the licence area, including conditions relating to — </w:t>
      </w:r>
    </w:p>
    <w:p>
      <w:pPr>
        <w:pStyle w:val="Indenti"/>
        <w:rPr>
          <w:snapToGrid w:val="0"/>
        </w:rPr>
      </w:pPr>
      <w:r>
        <w:rPr>
          <w:snapToGrid w:val="0"/>
        </w:rPr>
        <w:tab/>
        <w:t>(i)</w:t>
      </w:r>
      <w:r>
        <w:rPr>
          <w:snapToGrid w:val="0"/>
        </w:rPr>
        <w:tab/>
        <w:t>protecting wildlife; or</w:t>
      </w:r>
    </w:p>
    <w:p>
      <w:pPr>
        <w:pStyle w:val="Indenti"/>
        <w:rPr>
          <w:snapToGrid w:val="0"/>
        </w:rPr>
      </w:pPr>
      <w:r>
        <w:rPr>
          <w:snapToGrid w:val="0"/>
        </w:rPr>
        <w:tab/>
        <w:t>(ii)</w:t>
      </w:r>
      <w:r>
        <w:rPr>
          <w:snapToGrid w:val="0"/>
        </w:rPr>
        <w:tab/>
        <w:t>minimising the effect on the environment of the licence area and the area surrounding the licence of activities carried out in the licence area;</w:t>
      </w:r>
    </w:p>
    <w:p>
      <w:pPr>
        <w:pStyle w:val="Indenta"/>
        <w:rPr>
          <w:snapToGrid w:val="0"/>
        </w:rPr>
      </w:pPr>
      <w:r>
        <w:rPr>
          <w:snapToGrid w:val="0"/>
        </w:rPr>
        <w:tab/>
        <w:t>(g)</w:t>
      </w:r>
      <w:r>
        <w:rPr>
          <w:snapToGrid w:val="0"/>
        </w:rPr>
        <w:tab/>
        <w:t>a condition requiring the holder to repair any damage to the environment caused by activities in the licence area;</w:t>
      </w:r>
    </w:p>
    <w:p>
      <w:pPr>
        <w:pStyle w:val="Indenta"/>
        <w:rPr>
          <w:snapToGrid w:val="0"/>
        </w:rPr>
      </w:pPr>
      <w:r>
        <w:rPr>
          <w:snapToGrid w:val="0"/>
        </w:rPr>
        <w:tab/>
        <w:t>(h)</w:t>
      </w:r>
      <w:r>
        <w:rPr>
          <w:snapToGrid w:val="0"/>
        </w:rPr>
        <w:tab/>
        <w:t>a condition requiring the holder to pay a specified penalty to the State if the holder does not comply with a licence condition.</w:t>
      </w:r>
    </w:p>
    <w:p>
      <w:pPr>
        <w:pStyle w:val="Subsection"/>
        <w:rPr>
          <w:snapToGrid w:val="0"/>
        </w:rPr>
      </w:pPr>
      <w:r>
        <w:rPr>
          <w:snapToGrid w:val="0"/>
        </w:rPr>
        <w:tab/>
        <w:t>(4)</w:t>
      </w:r>
      <w:r>
        <w:rPr>
          <w:snapToGrid w:val="0"/>
        </w:rPr>
        <w:tab/>
        <w:t>A condition under subsection 3(c)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(5)</w:t>
      </w:r>
      <w:r>
        <w:rPr>
          <w:snapToGrid w:val="0"/>
        </w:rPr>
        <w:tab/>
        <w:t>Without limiting subsection (3)(c), a condition under that provision may require the lodgment of a security in the form of a guarantee and if a guarantee is required the condition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Heading5"/>
        <w:rPr>
          <w:snapToGrid w:val="0"/>
        </w:rPr>
      </w:pPr>
      <w:bookmarkStart w:id="2249" w:name="_Toc445026973"/>
      <w:bookmarkStart w:id="2250" w:name="_Toc445088577"/>
      <w:bookmarkStart w:id="2251" w:name="_Toc445113070"/>
      <w:bookmarkStart w:id="2252" w:name="_Toc518095567"/>
      <w:bookmarkStart w:id="2253" w:name="_Toc37566931"/>
      <w:bookmarkStart w:id="2254" w:name="_Toc38777942"/>
      <w:bookmarkStart w:id="2255" w:name="_Toc72913254"/>
      <w:r>
        <w:rPr>
          <w:rStyle w:val="CharSectno"/>
        </w:rPr>
        <w:t>305</w:t>
      </w:r>
      <w:r>
        <w:rPr>
          <w:snapToGrid w:val="0"/>
        </w:rPr>
        <w:t>.</w:t>
      </w:r>
      <w:r>
        <w:rPr>
          <w:snapToGrid w:val="0"/>
        </w:rPr>
        <w:tab/>
        <w:t>No conditions requiring payment of money</w:t>
      </w:r>
      <w:bookmarkEnd w:id="2249"/>
      <w:bookmarkEnd w:id="2250"/>
      <w:bookmarkEnd w:id="2251"/>
      <w:bookmarkEnd w:id="2252"/>
      <w:bookmarkEnd w:id="2253"/>
      <w:bookmarkEnd w:id="2254"/>
      <w:bookmarkEnd w:id="2255"/>
      <w:r>
        <w:rPr>
          <w:snapToGrid w:val="0"/>
        </w:rPr>
        <w:t xml:space="preserve"> </w:t>
      </w:r>
    </w:p>
    <w:p>
      <w:pPr>
        <w:pStyle w:val="Subsection"/>
        <w:rPr>
          <w:snapToGrid w:val="0"/>
        </w:rPr>
      </w:pPr>
      <w:r>
        <w:rPr>
          <w:snapToGrid w:val="0"/>
        </w:rPr>
        <w:tab/>
      </w:r>
      <w:r>
        <w:rPr>
          <w:snapToGrid w:val="0"/>
        </w:rPr>
        <w:tab/>
        <w:t>Except for a condition requiring the payment of a penalty or lodgment of a security, a licence condition must not require the payment of money to the State.</w:t>
      </w:r>
    </w:p>
    <w:p>
      <w:pPr>
        <w:pStyle w:val="Heading5"/>
        <w:rPr>
          <w:snapToGrid w:val="0"/>
        </w:rPr>
      </w:pPr>
      <w:bookmarkStart w:id="2256" w:name="_Toc445026974"/>
      <w:bookmarkStart w:id="2257" w:name="_Toc445088578"/>
      <w:bookmarkStart w:id="2258" w:name="_Toc445113071"/>
      <w:bookmarkStart w:id="2259" w:name="_Toc518095568"/>
      <w:bookmarkStart w:id="2260" w:name="_Toc37566932"/>
      <w:bookmarkStart w:id="2261" w:name="_Toc38777943"/>
      <w:bookmarkStart w:id="2262" w:name="_Toc72913255"/>
      <w:r>
        <w:rPr>
          <w:rStyle w:val="CharSectno"/>
        </w:rPr>
        <w:t>306</w:t>
      </w:r>
      <w:r>
        <w:rPr>
          <w:snapToGrid w:val="0"/>
        </w:rPr>
        <w:t>.</w:t>
      </w:r>
      <w:r>
        <w:rPr>
          <w:snapToGrid w:val="0"/>
        </w:rPr>
        <w:tab/>
        <w:t>Variation of conditions</w:t>
      </w:r>
      <w:bookmarkEnd w:id="2256"/>
      <w:bookmarkEnd w:id="2257"/>
      <w:bookmarkEnd w:id="2258"/>
      <w:bookmarkEnd w:id="2259"/>
      <w:bookmarkEnd w:id="2260"/>
      <w:bookmarkEnd w:id="2261"/>
      <w:bookmarkEnd w:id="2262"/>
      <w:r>
        <w:rPr>
          <w:snapToGrid w:val="0"/>
        </w:rPr>
        <w:t xml:space="preserve"> </w:t>
      </w:r>
    </w:p>
    <w:p>
      <w:pPr>
        <w:pStyle w:val="Subsection"/>
        <w:rPr>
          <w:snapToGrid w:val="0"/>
        </w:rPr>
      </w:pPr>
      <w:r>
        <w:rPr>
          <w:snapToGrid w:val="0"/>
        </w:rPr>
        <w:tab/>
        <w:t>(1)</w:t>
      </w:r>
      <w:r>
        <w:rPr>
          <w:snapToGrid w:val="0"/>
        </w:rPr>
        <w:tab/>
        <w:t>If a works licence holder requests the Minister in writing to vary a licence condition, the Minister may vary the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works licence holder, the Minister may vary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vary a licence condition subject to whatever conditions the Minister thinks appropriate.</w:t>
      </w:r>
    </w:p>
    <w:p>
      <w:pPr>
        <w:pStyle w:val="Subsection"/>
        <w:keepNext/>
        <w:keepLines/>
        <w:rPr>
          <w:snapToGrid w:val="0"/>
        </w:rPr>
      </w:pPr>
      <w:r>
        <w:rPr>
          <w:snapToGrid w:val="0"/>
        </w:rPr>
        <w:tab/>
        <w:t>(4)</w:t>
      </w:r>
      <w:r>
        <w:rPr>
          <w:snapToGrid w:val="0"/>
        </w:rPr>
        <w:tab/>
        <w:t>If the Minister varies a licence condition, the Minister must give the licence holder a written notice that — </w:t>
      </w:r>
    </w:p>
    <w:p>
      <w:pPr>
        <w:pStyle w:val="Indenta"/>
        <w:keepNext/>
        <w:rPr>
          <w:snapToGrid w:val="0"/>
        </w:rPr>
      </w:pPr>
      <w:r>
        <w:rPr>
          <w:snapToGrid w:val="0"/>
        </w:rPr>
        <w:tab/>
        <w:t>(a)</w:t>
      </w:r>
      <w:r>
        <w:rPr>
          <w:snapToGrid w:val="0"/>
        </w:rPr>
        <w:tab/>
        <w:t>informs the holder of the variation; and</w:t>
      </w:r>
    </w:p>
    <w:p>
      <w:pPr>
        <w:pStyle w:val="Indenta"/>
        <w:rPr>
          <w:snapToGrid w:val="0"/>
        </w:rPr>
      </w:pPr>
      <w:r>
        <w:rPr>
          <w:snapToGrid w:val="0"/>
        </w:rPr>
        <w:tab/>
        <w:t>(b)</w:t>
      </w:r>
      <w:r>
        <w:rPr>
          <w:snapToGrid w:val="0"/>
        </w:rPr>
        <w:tab/>
        <w:t>specifies the conditions which have been varied; and</w:t>
      </w:r>
    </w:p>
    <w:p>
      <w:pPr>
        <w:pStyle w:val="Indenta"/>
        <w:rPr>
          <w:snapToGrid w:val="0"/>
        </w:rPr>
      </w:pPr>
      <w:r>
        <w:rPr>
          <w:snapToGrid w:val="0"/>
        </w:rPr>
        <w:tab/>
        <w:t>(c)</w:t>
      </w:r>
      <w:r>
        <w:rPr>
          <w:snapToGrid w:val="0"/>
        </w:rPr>
        <w:tab/>
        <w:t>specifies any conditions to which the variation is subject.</w:t>
      </w:r>
    </w:p>
    <w:p>
      <w:pPr>
        <w:pStyle w:val="Heading5"/>
        <w:rPr>
          <w:snapToGrid w:val="0"/>
        </w:rPr>
      </w:pPr>
      <w:bookmarkStart w:id="2263" w:name="_Toc445026975"/>
      <w:bookmarkStart w:id="2264" w:name="_Toc445088579"/>
      <w:bookmarkStart w:id="2265" w:name="_Toc445113072"/>
      <w:bookmarkStart w:id="2266" w:name="_Toc518095569"/>
      <w:bookmarkStart w:id="2267" w:name="_Toc37566933"/>
      <w:bookmarkStart w:id="2268" w:name="_Toc38777944"/>
      <w:bookmarkStart w:id="2269" w:name="_Toc72913256"/>
      <w:r>
        <w:rPr>
          <w:rStyle w:val="CharSectno"/>
        </w:rPr>
        <w:t>307</w:t>
      </w:r>
      <w:r>
        <w:rPr>
          <w:snapToGrid w:val="0"/>
        </w:rPr>
        <w:t>.</w:t>
      </w:r>
      <w:r>
        <w:rPr>
          <w:snapToGrid w:val="0"/>
        </w:rPr>
        <w:tab/>
        <w:t>Exemption from or suspension of conditions</w:t>
      </w:r>
      <w:bookmarkEnd w:id="2263"/>
      <w:bookmarkEnd w:id="2264"/>
      <w:bookmarkEnd w:id="2265"/>
      <w:bookmarkEnd w:id="2266"/>
      <w:bookmarkEnd w:id="2267"/>
      <w:bookmarkEnd w:id="2268"/>
      <w:bookmarkEnd w:id="2269"/>
      <w:r>
        <w:rPr>
          <w:snapToGrid w:val="0"/>
        </w:rPr>
        <w:t xml:space="preserve"> </w:t>
      </w:r>
    </w:p>
    <w:p>
      <w:pPr>
        <w:pStyle w:val="Subsection"/>
        <w:rPr>
          <w:snapToGrid w:val="0"/>
        </w:rPr>
      </w:pPr>
      <w:r>
        <w:rPr>
          <w:snapToGrid w:val="0"/>
        </w:rPr>
        <w:tab/>
        <w:t>(1)</w:t>
      </w:r>
      <w:r>
        <w:rPr>
          <w:snapToGrid w:val="0"/>
        </w:rPr>
        <w:tab/>
        <w:t>If a works licence holder requests the Minister in writing to — </w:t>
      </w:r>
    </w:p>
    <w:p>
      <w:pPr>
        <w:pStyle w:val="Indenta"/>
        <w:rPr>
          <w:snapToGrid w:val="0"/>
        </w:rPr>
      </w:pPr>
      <w:r>
        <w:rPr>
          <w:snapToGrid w:val="0"/>
        </w:rPr>
        <w:tab/>
        <w:t>(a)</w:t>
      </w:r>
      <w:r>
        <w:rPr>
          <w:snapToGrid w:val="0"/>
        </w:rPr>
        <w:tab/>
        <w:t>suspend a licence condition; or</w:t>
      </w:r>
    </w:p>
    <w:p>
      <w:pPr>
        <w:pStyle w:val="Indenta"/>
        <w:rPr>
          <w:snapToGrid w:val="0"/>
        </w:rPr>
      </w:pPr>
      <w:r>
        <w:rPr>
          <w:snapToGrid w:val="0"/>
        </w:rPr>
        <w:tab/>
        <w:t>(b)</w:t>
      </w:r>
      <w:r>
        <w:rPr>
          <w:snapToGrid w:val="0"/>
        </w:rPr>
        <w:tab/>
        <w:t>exempt the holder from complying with a licence condition,</w:t>
      </w:r>
    </w:p>
    <w:p>
      <w:pPr>
        <w:pStyle w:val="Subsection"/>
        <w:rPr>
          <w:snapToGrid w:val="0"/>
        </w:rPr>
      </w:pPr>
      <w:r>
        <w:rPr>
          <w:snapToGrid w:val="0"/>
        </w:rPr>
        <w:tab/>
      </w:r>
      <w:r>
        <w:rPr>
          <w:snapToGrid w:val="0"/>
        </w:rPr>
        <w:tab/>
        <w:t>the Minister may — </w:t>
      </w:r>
    </w:p>
    <w:p>
      <w:pPr>
        <w:pStyle w:val="Indenta"/>
        <w:rPr>
          <w:snapToGrid w:val="0"/>
        </w:rPr>
      </w:pPr>
      <w:r>
        <w:rPr>
          <w:snapToGrid w:val="0"/>
        </w:rPr>
        <w:tab/>
        <w:t>(c)</w:t>
      </w:r>
      <w:r>
        <w:rPr>
          <w:snapToGrid w:val="0"/>
        </w:rPr>
        <w:tab/>
        <w:t>suspend a licence condition; or</w:t>
      </w:r>
    </w:p>
    <w:p>
      <w:pPr>
        <w:pStyle w:val="Indenta"/>
        <w:rPr>
          <w:snapToGrid w:val="0"/>
        </w:rPr>
      </w:pPr>
      <w:r>
        <w:rPr>
          <w:snapToGrid w:val="0"/>
        </w:rPr>
        <w:tab/>
        <w:t>(d)</w:t>
      </w:r>
      <w:r>
        <w:rPr>
          <w:snapToGrid w:val="0"/>
        </w:rPr>
        <w:tab/>
        <w:t>exempt the holder from complying with a licence condition.</w:t>
      </w:r>
    </w:p>
    <w:p>
      <w:pPr>
        <w:pStyle w:val="Subsection"/>
        <w:spacing w:before="120"/>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keepNext/>
        <w:rPr>
          <w:snapToGrid w:val="0"/>
        </w:rPr>
      </w:pPr>
      <w:r>
        <w:rPr>
          <w:snapToGrid w:val="0"/>
        </w:rPr>
        <w:tab/>
        <w:t>(b)</w:t>
      </w:r>
      <w:r>
        <w:rPr>
          <w:snapToGrid w:val="0"/>
        </w:rPr>
        <w:tab/>
        <w:t>an approval, consent or exemption under the regulations,</w:t>
      </w:r>
    </w:p>
    <w:p>
      <w:pPr>
        <w:pStyle w:val="Subsection"/>
        <w:spacing w:before="120"/>
        <w:rPr>
          <w:snapToGrid w:val="0"/>
        </w:rPr>
      </w:pPr>
      <w:r>
        <w:rPr>
          <w:snapToGrid w:val="0"/>
        </w:rPr>
        <w:tab/>
      </w:r>
      <w:r>
        <w:rPr>
          <w:snapToGrid w:val="0"/>
        </w:rPr>
        <w:tab/>
        <w:t>to a works licence holder, the Minister may suspend a licence condition, or exempt the holder from compliance with a licence condition, to the extent necessary to avoid inconsistency between the licence conditions and the direction, approval, consent or exemption.</w:t>
      </w:r>
    </w:p>
    <w:p>
      <w:pPr>
        <w:pStyle w:val="Subsection"/>
        <w:spacing w:before="120"/>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suspend a licence condition; or</w:t>
      </w:r>
    </w:p>
    <w:p>
      <w:pPr>
        <w:pStyle w:val="Indenta"/>
        <w:keepNext/>
        <w:rPr>
          <w:snapToGrid w:val="0"/>
        </w:rPr>
      </w:pPr>
      <w:r>
        <w:rPr>
          <w:snapToGrid w:val="0"/>
        </w:rPr>
        <w:tab/>
        <w:t>(b)</w:t>
      </w:r>
      <w:r>
        <w:rPr>
          <w:snapToGrid w:val="0"/>
        </w:rPr>
        <w:tab/>
        <w:t>exempt the licence holder from complying with a licence condition,</w:t>
      </w:r>
    </w:p>
    <w:p>
      <w:pPr>
        <w:pStyle w:val="Subsection"/>
        <w:keepNext/>
        <w:keepLines/>
        <w:rPr>
          <w:snapToGrid w:val="0"/>
        </w:rPr>
      </w:pPr>
      <w:r>
        <w:rPr>
          <w:snapToGrid w:val="0"/>
        </w:rPr>
        <w:tab/>
      </w:r>
      <w:r>
        <w:rPr>
          <w:snapToGrid w:val="0"/>
        </w:rPr>
        <w:tab/>
        <w:t>subject to whatever conditions the Minister thinks appropriate.</w:t>
      </w:r>
    </w:p>
    <w:p>
      <w:pPr>
        <w:pStyle w:val="Subsection"/>
        <w:spacing w:before="120"/>
        <w:rPr>
          <w:snapToGrid w:val="0"/>
        </w:rPr>
      </w:pPr>
      <w:r>
        <w:rPr>
          <w:snapToGrid w:val="0"/>
        </w:rPr>
        <w:tab/>
        <w:t>(4)</w:t>
      </w:r>
      <w:r>
        <w:rPr>
          <w:snapToGrid w:val="0"/>
        </w:rPr>
        <w:tab/>
        <w:t>If the Minister — </w:t>
      </w:r>
    </w:p>
    <w:p>
      <w:pPr>
        <w:pStyle w:val="Indenta"/>
        <w:rPr>
          <w:snapToGrid w:val="0"/>
        </w:rPr>
      </w:pPr>
      <w:r>
        <w:rPr>
          <w:snapToGrid w:val="0"/>
        </w:rPr>
        <w:tab/>
        <w:t>(a)</w:t>
      </w:r>
      <w:r>
        <w:rPr>
          <w:snapToGrid w:val="0"/>
        </w:rPr>
        <w:tab/>
        <w:t>suspends a licence condition; or</w:t>
      </w:r>
    </w:p>
    <w:p>
      <w:pPr>
        <w:pStyle w:val="Indenta"/>
        <w:rPr>
          <w:snapToGrid w:val="0"/>
        </w:rPr>
      </w:pPr>
      <w:r>
        <w:rPr>
          <w:snapToGrid w:val="0"/>
        </w:rPr>
        <w:tab/>
        <w:t>(b)</w:t>
      </w:r>
      <w:r>
        <w:rPr>
          <w:snapToGrid w:val="0"/>
        </w:rPr>
        <w:tab/>
        <w:t>exempts the licence holder from complying with a licence condition,</w:t>
      </w:r>
    </w:p>
    <w:p>
      <w:pPr>
        <w:pStyle w:val="Subsection"/>
        <w:spacing w:before="120"/>
        <w:rPr>
          <w:snapToGrid w:val="0"/>
        </w:rPr>
      </w:pPr>
      <w:r>
        <w:rPr>
          <w:snapToGrid w:val="0"/>
        </w:rPr>
        <w:tab/>
      </w:r>
      <w:r>
        <w:rPr>
          <w:snapToGrid w:val="0"/>
        </w:rPr>
        <w:tab/>
        <w:t>the Minister must give the holder a written notice that — </w:t>
      </w:r>
    </w:p>
    <w:p>
      <w:pPr>
        <w:pStyle w:val="Indenta"/>
        <w:rPr>
          <w:snapToGrid w:val="0"/>
        </w:rPr>
      </w:pPr>
      <w:r>
        <w:rPr>
          <w:snapToGrid w:val="0"/>
        </w:rPr>
        <w:tab/>
        <w:t>(c)</w:t>
      </w:r>
      <w:r>
        <w:rPr>
          <w:snapToGrid w:val="0"/>
        </w:rPr>
        <w:tab/>
        <w:t>informs the holder of the exemption or suspension; and</w:t>
      </w:r>
    </w:p>
    <w:p>
      <w:pPr>
        <w:pStyle w:val="Indenta"/>
        <w:rPr>
          <w:snapToGrid w:val="0"/>
        </w:rPr>
      </w:pPr>
      <w:r>
        <w:rPr>
          <w:snapToGrid w:val="0"/>
        </w:rPr>
        <w:tab/>
        <w:t>(d)</w:t>
      </w:r>
      <w:r>
        <w:rPr>
          <w:snapToGrid w:val="0"/>
        </w:rPr>
        <w:tab/>
        <w:t>specifies the conditions which have been suspended or affected by the exemption; and</w:t>
      </w:r>
    </w:p>
    <w:p>
      <w:pPr>
        <w:pStyle w:val="Indenta"/>
        <w:rPr>
          <w:snapToGrid w:val="0"/>
        </w:rPr>
      </w:pPr>
      <w:r>
        <w:rPr>
          <w:snapToGrid w:val="0"/>
        </w:rPr>
        <w:tab/>
        <w:t>(e)</w:t>
      </w:r>
      <w:r>
        <w:rPr>
          <w:snapToGrid w:val="0"/>
        </w:rPr>
        <w:tab/>
        <w:t>specifies any conditions to which the suspension or exemption is subject.</w:t>
      </w:r>
    </w:p>
    <w:p>
      <w:pPr>
        <w:pStyle w:val="NotesPerm"/>
        <w:tabs>
          <w:tab w:val="left" w:pos="851"/>
        </w:tabs>
        <w:spacing w:before="120"/>
        <w:ind w:left="851" w:hanging="851"/>
      </w:pPr>
      <w:r>
        <w:t xml:space="preserve">Note: </w:t>
      </w:r>
      <w:r>
        <w:tab/>
        <w:t>A suspension or exemption of a condition does not take effect until registered (see section 337).</w:t>
      </w:r>
    </w:p>
    <w:p>
      <w:pPr>
        <w:pStyle w:val="Heading5"/>
        <w:rPr>
          <w:snapToGrid w:val="0"/>
        </w:rPr>
      </w:pPr>
      <w:bookmarkStart w:id="2270" w:name="_Toc445026976"/>
      <w:bookmarkStart w:id="2271" w:name="_Toc445088580"/>
      <w:bookmarkStart w:id="2272" w:name="_Toc445113073"/>
      <w:bookmarkStart w:id="2273" w:name="_Toc518095570"/>
      <w:bookmarkStart w:id="2274" w:name="_Toc37566934"/>
      <w:bookmarkStart w:id="2275" w:name="_Toc38777945"/>
      <w:bookmarkStart w:id="2276" w:name="_Toc72913257"/>
      <w:r>
        <w:rPr>
          <w:rStyle w:val="CharSectno"/>
        </w:rPr>
        <w:t>308</w:t>
      </w:r>
      <w:r>
        <w:rPr>
          <w:snapToGrid w:val="0"/>
        </w:rPr>
        <w:t>.</w:t>
      </w:r>
      <w:r>
        <w:rPr>
          <w:snapToGrid w:val="0"/>
        </w:rPr>
        <w:tab/>
        <w:t>Work practices</w:t>
      </w:r>
      <w:bookmarkEnd w:id="2270"/>
      <w:bookmarkEnd w:id="2271"/>
      <w:bookmarkEnd w:id="2272"/>
      <w:bookmarkEnd w:id="2273"/>
      <w:bookmarkEnd w:id="2274"/>
      <w:bookmarkEnd w:id="2275"/>
      <w:bookmarkEnd w:id="2276"/>
      <w:r>
        <w:rPr>
          <w:snapToGrid w:val="0"/>
        </w:rPr>
        <w:t xml:space="preserve"> </w:t>
      </w:r>
    </w:p>
    <w:p>
      <w:pPr>
        <w:pStyle w:val="Subsection"/>
        <w:rPr>
          <w:snapToGrid w:val="0"/>
        </w:rPr>
      </w:pPr>
      <w:r>
        <w:rPr>
          <w:snapToGrid w:val="0"/>
        </w:rPr>
        <w:tab/>
      </w:r>
      <w:r>
        <w:rPr>
          <w:snapToGrid w:val="0"/>
        </w:rPr>
        <w:tab/>
        <w:t>A person who is a works licence holder or an associate of the holder, in carrying out activities in the licence area that are authorised by the licence, must take all reasonable steps — </w:t>
      </w:r>
    </w:p>
    <w:p>
      <w:pPr>
        <w:pStyle w:val="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Indenta"/>
        <w:rPr>
          <w:snapToGrid w:val="0"/>
        </w:rPr>
      </w:pPr>
      <w:r>
        <w:rPr>
          <w:snapToGrid w:val="0"/>
        </w:rPr>
        <w:tab/>
        <w:t>(b)</w:t>
      </w:r>
      <w:r>
        <w:rPr>
          <w:snapToGrid w:val="0"/>
        </w:rPr>
        <w:tab/>
        <w:t>to maintain in good repair all structures, equipment and other property erected in, or brought into, the licence area by the person; and</w:t>
      </w:r>
    </w:p>
    <w:p>
      <w:pPr>
        <w:pStyle w:val="Indenta"/>
        <w:rPr>
          <w:snapToGrid w:val="0"/>
        </w:rPr>
      </w:pPr>
      <w:r>
        <w:rPr>
          <w:snapToGrid w:val="0"/>
        </w:rPr>
        <w:tab/>
        <w:t>(c)</w:t>
      </w:r>
      <w:r>
        <w:rPr>
          <w:snapToGrid w:val="0"/>
        </w:rPr>
        <w:tab/>
        <w:t>to remove from the licence area any structure, equipment or other property that — </w:t>
      </w:r>
    </w:p>
    <w:p>
      <w:pPr>
        <w:pStyle w:val="Indenti"/>
        <w:rPr>
          <w:snapToGrid w:val="0"/>
        </w:rPr>
      </w:pPr>
      <w:r>
        <w:rPr>
          <w:snapToGrid w:val="0"/>
        </w:rPr>
        <w:tab/>
        <w:t>(i)</w:t>
      </w:r>
      <w:r>
        <w:rPr>
          <w:snapToGrid w:val="0"/>
        </w:rPr>
        <w:tab/>
        <w:t>belongs to the person, or is under the person’s control; and</w:t>
      </w:r>
    </w:p>
    <w:p>
      <w:pPr>
        <w:pStyle w:val="Indenti"/>
        <w:rPr>
          <w:snapToGrid w:val="0"/>
        </w:rPr>
      </w:pPr>
      <w:r>
        <w:rPr>
          <w:snapToGrid w:val="0"/>
        </w:rPr>
        <w:tab/>
        <w:t>(ii)</w:t>
      </w:r>
      <w:r>
        <w:rPr>
          <w:snapToGrid w:val="0"/>
        </w:rPr>
        <w:tab/>
        <w:t>is not being used, or is not going to be used, in connection with the activities.</w:t>
      </w:r>
    </w:p>
    <w:p>
      <w:pPr>
        <w:pStyle w:val="Penstart"/>
        <w:rPr>
          <w:snapToGrid w:val="0"/>
        </w:rPr>
      </w:pPr>
      <w:r>
        <w:rPr>
          <w:snapToGrid w:val="0"/>
        </w:rPr>
        <w:tab/>
        <w:t>Maximum penalty: $20 000.</w:t>
      </w:r>
    </w:p>
    <w:p>
      <w:pPr>
        <w:pStyle w:val="NotesPerm"/>
        <w:tabs>
          <w:tab w:val="left" w:pos="851"/>
        </w:tabs>
        <w:spacing w:before="120"/>
        <w:ind w:left="851" w:hanging="851"/>
      </w:pPr>
      <w:r>
        <w:t xml:space="preserve">Note 1: </w:t>
      </w:r>
      <w:r>
        <w:tab/>
        <w:t xml:space="preserve">The safety of offshore exploration and mining activities is governed by the </w:t>
      </w:r>
      <w:r>
        <w:rPr>
          <w:i/>
        </w:rPr>
        <w:t>Mines Safety and Inspection Act 1994</w:t>
      </w:r>
      <w:r>
        <w:t> — see the definition of “exploration operations” and paragraphs (a) and (j) of the definition of “mining operations” in section 4(1) of that Act.</w:t>
      </w:r>
    </w:p>
    <w:p>
      <w:pPr>
        <w:pStyle w:val="NotesPerm"/>
        <w:tabs>
          <w:tab w:val="left" w:pos="851"/>
        </w:tabs>
        <w:spacing w:before="120"/>
        <w:ind w:left="851" w:hanging="851"/>
      </w:pPr>
      <w:r>
        <w:t xml:space="preserve">Note 2: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Heading5"/>
        <w:rPr>
          <w:snapToGrid w:val="0"/>
        </w:rPr>
      </w:pPr>
      <w:bookmarkStart w:id="2277" w:name="_Toc445026977"/>
      <w:bookmarkStart w:id="2278" w:name="_Toc445088581"/>
      <w:bookmarkStart w:id="2279" w:name="_Toc445113074"/>
      <w:bookmarkStart w:id="2280" w:name="_Toc518095571"/>
      <w:bookmarkStart w:id="2281" w:name="_Toc37566935"/>
      <w:bookmarkStart w:id="2282" w:name="_Toc38777946"/>
      <w:bookmarkStart w:id="2283" w:name="_Toc72913258"/>
      <w:r>
        <w:rPr>
          <w:rStyle w:val="CharSectno"/>
        </w:rPr>
        <w:t>309</w:t>
      </w:r>
      <w:r>
        <w:rPr>
          <w:snapToGrid w:val="0"/>
        </w:rPr>
        <w:t>.</w:t>
      </w:r>
      <w:r>
        <w:rPr>
          <w:snapToGrid w:val="0"/>
        </w:rPr>
        <w:tab/>
        <w:t>Licence holder must keep specified records etc.</w:t>
      </w:r>
      <w:bookmarkEnd w:id="2277"/>
      <w:bookmarkEnd w:id="2278"/>
      <w:bookmarkEnd w:id="2279"/>
      <w:bookmarkEnd w:id="2280"/>
      <w:bookmarkEnd w:id="2281"/>
      <w:bookmarkEnd w:id="2282"/>
      <w:bookmarkEnd w:id="2283"/>
      <w:r>
        <w:rPr>
          <w:snapToGrid w:val="0"/>
        </w:rPr>
        <w:t xml:space="preserve"> </w:t>
      </w:r>
    </w:p>
    <w:p>
      <w:pPr>
        <w:pStyle w:val="Subsection"/>
        <w:rPr>
          <w:snapToGrid w:val="0"/>
        </w:rPr>
      </w:pPr>
      <w:r>
        <w:rPr>
          <w:snapToGrid w:val="0"/>
        </w:rPr>
        <w:tab/>
      </w:r>
      <w:r>
        <w:rPr>
          <w:snapToGrid w:val="0"/>
        </w:rPr>
        <w:tab/>
        <w:t>A works licence holder must — </w:t>
      </w:r>
    </w:p>
    <w:p>
      <w:pPr>
        <w:pStyle w:val="Indenta"/>
        <w:rPr>
          <w:snapToGrid w:val="0"/>
        </w:rPr>
      </w:pPr>
      <w:r>
        <w:rPr>
          <w:snapToGrid w:val="0"/>
        </w:rPr>
        <w:tab/>
        <w:t>(a)</w:t>
      </w:r>
      <w:r>
        <w:rPr>
          <w:snapToGrid w:val="0"/>
        </w:rPr>
        <w:tab/>
        <w:t>keep whatever records; and</w:t>
      </w:r>
    </w:p>
    <w:p>
      <w:pPr>
        <w:pStyle w:val="Indenta"/>
        <w:rPr>
          <w:snapToGrid w:val="0"/>
        </w:rPr>
      </w:pPr>
      <w:r>
        <w:rPr>
          <w:snapToGrid w:val="0"/>
        </w:rPr>
        <w:tab/>
        <w:t>(b)</w:t>
      </w:r>
      <w:r>
        <w:rPr>
          <w:snapToGrid w:val="0"/>
        </w:rPr>
        <w:tab/>
        <w:t>give whatever records to the Minister for inspection; and</w:t>
      </w:r>
    </w:p>
    <w:p>
      <w:pPr>
        <w:pStyle w:val="Indenta"/>
        <w:rPr>
          <w:snapToGrid w:val="0"/>
        </w:rPr>
      </w:pPr>
      <w:r>
        <w:rPr>
          <w:snapToGrid w:val="0"/>
        </w:rPr>
        <w:tab/>
        <w:t>(c)</w:t>
      </w:r>
      <w:r>
        <w:rPr>
          <w:snapToGrid w:val="0"/>
        </w:rPr>
        <w:tab/>
        <w:t>make whatever returns,</w:t>
      </w:r>
    </w:p>
    <w:p>
      <w:pPr>
        <w:pStyle w:val="Subsection"/>
        <w:rPr>
          <w:snapToGrid w:val="0"/>
        </w:rPr>
      </w:pPr>
      <w:r>
        <w:rPr>
          <w:snapToGrid w:val="0"/>
        </w:rPr>
        <w:tab/>
      </w:r>
      <w:r>
        <w:rPr>
          <w:snapToGrid w:val="0"/>
        </w:rPr>
        <w:tab/>
        <w:t>are necessary to comply with — </w:t>
      </w:r>
    </w:p>
    <w:p>
      <w:pPr>
        <w:pStyle w:val="Indenta"/>
        <w:rPr>
          <w:snapToGrid w:val="0"/>
        </w:rPr>
      </w:pPr>
      <w:r>
        <w:rPr>
          <w:snapToGrid w:val="0"/>
        </w:rPr>
        <w:tab/>
        <w:t>(d)</w:t>
      </w:r>
      <w:r>
        <w:rPr>
          <w:snapToGrid w:val="0"/>
        </w:rPr>
        <w:tab/>
        <w:t>the regulations; or</w:t>
      </w:r>
    </w:p>
    <w:p>
      <w:pPr>
        <w:pStyle w:val="Indenta"/>
        <w:rPr>
          <w:snapToGrid w:val="0"/>
        </w:rPr>
      </w:pPr>
      <w:r>
        <w:rPr>
          <w:snapToGrid w:val="0"/>
        </w:rPr>
        <w:tab/>
        <w:t>(e)</w:t>
      </w:r>
      <w:r>
        <w:rPr>
          <w:snapToGrid w:val="0"/>
        </w:rPr>
        <w:tab/>
        <w:t>the licence conditions; or</w:t>
      </w:r>
    </w:p>
    <w:p>
      <w:pPr>
        <w:pStyle w:val="Indenta"/>
        <w:rPr>
          <w:snapToGrid w:val="0"/>
        </w:rPr>
      </w:pPr>
      <w:r>
        <w:rPr>
          <w:snapToGrid w:val="0"/>
        </w:rPr>
        <w:tab/>
        <w:t>(f)</w:t>
      </w:r>
      <w:r>
        <w:rPr>
          <w:snapToGrid w:val="0"/>
        </w:rPr>
        <w:tab/>
        <w:t>a direction given by the Minister under section 387.</w:t>
      </w:r>
    </w:p>
    <w:p>
      <w:pPr>
        <w:pStyle w:val="NotesPerm"/>
        <w:tabs>
          <w:tab w:val="left" w:pos="851"/>
        </w:tabs>
        <w:spacing w:before="120"/>
        <w:ind w:left="851" w:hanging="851"/>
      </w:pPr>
      <w:r>
        <w:t xml:space="preserve">Note: </w:t>
      </w:r>
      <w:r>
        <w:tab/>
        <w:t>Under sections 386 and 387 the Minister may direct a person to keep records and to make returns.</w:t>
      </w:r>
    </w:p>
    <w:p>
      <w:pPr>
        <w:pStyle w:val="Penstart"/>
        <w:rPr>
          <w:snapToGrid w:val="0"/>
        </w:rPr>
      </w:pPr>
      <w:r>
        <w:rPr>
          <w:snapToGrid w:val="0"/>
        </w:rPr>
        <w:tab/>
        <w:t>Maximum penalty: $10 000.</w:t>
      </w:r>
    </w:p>
    <w:p>
      <w:pPr>
        <w:pStyle w:val="Heading5"/>
        <w:rPr>
          <w:snapToGrid w:val="0"/>
        </w:rPr>
      </w:pPr>
      <w:bookmarkStart w:id="2284" w:name="_Toc445026978"/>
      <w:bookmarkStart w:id="2285" w:name="_Toc445088582"/>
      <w:bookmarkStart w:id="2286" w:name="_Toc445113075"/>
      <w:bookmarkStart w:id="2287" w:name="_Toc518095572"/>
      <w:bookmarkStart w:id="2288" w:name="_Toc37566936"/>
      <w:bookmarkStart w:id="2289" w:name="_Toc38777947"/>
      <w:bookmarkStart w:id="2290" w:name="_Toc72913259"/>
      <w:r>
        <w:rPr>
          <w:rStyle w:val="CharSectno"/>
        </w:rPr>
        <w:t>310</w:t>
      </w:r>
      <w:r>
        <w:rPr>
          <w:snapToGrid w:val="0"/>
        </w:rPr>
        <w:t>.</w:t>
      </w:r>
      <w:r>
        <w:rPr>
          <w:snapToGrid w:val="0"/>
        </w:rPr>
        <w:tab/>
        <w:t>Licence holder must assist inspectors</w:t>
      </w:r>
      <w:bookmarkEnd w:id="2284"/>
      <w:bookmarkEnd w:id="2285"/>
      <w:bookmarkEnd w:id="2286"/>
      <w:bookmarkEnd w:id="2287"/>
      <w:bookmarkEnd w:id="2288"/>
      <w:bookmarkEnd w:id="2289"/>
      <w:bookmarkEnd w:id="2290"/>
      <w:r>
        <w:rPr>
          <w:snapToGrid w:val="0"/>
        </w:rPr>
        <w:t xml:space="preserve"> </w:t>
      </w:r>
    </w:p>
    <w:p>
      <w:pPr>
        <w:pStyle w:val="Subsection"/>
        <w:keepNext/>
        <w:keepLines/>
        <w:rPr>
          <w:snapToGrid w:val="0"/>
        </w:rPr>
      </w:pPr>
      <w:r>
        <w:rPr>
          <w:snapToGrid w:val="0"/>
        </w:rPr>
        <w:tab/>
      </w:r>
      <w:r>
        <w:rPr>
          <w:snapToGrid w:val="0"/>
        </w:rPr>
        <w:tab/>
        <w:t>A works licence holder must provide an inspector with reasonable facilities and assistance so that the inspector is able to carry out compliance inspections.</w:t>
      </w:r>
    </w:p>
    <w:p>
      <w:pPr>
        <w:pStyle w:val="NotesPerm"/>
        <w:tabs>
          <w:tab w:val="left" w:pos="851"/>
        </w:tabs>
        <w:spacing w:before="120"/>
        <w:ind w:left="851" w:hanging="851"/>
      </w:pPr>
      <w:r>
        <w:t xml:space="preserve">Note: </w:t>
      </w:r>
      <w:r>
        <w:tab/>
        <w:t>See sections 377 to 384 for compliance inspections.</w:t>
      </w:r>
    </w:p>
    <w:p>
      <w:pPr>
        <w:pStyle w:val="Penstart"/>
        <w:rPr>
          <w:snapToGrid w:val="0"/>
        </w:rPr>
      </w:pPr>
      <w:r>
        <w:rPr>
          <w:snapToGrid w:val="0"/>
        </w:rPr>
        <w:tab/>
        <w:t>Maximum penalty: $5 000.</w:t>
      </w:r>
    </w:p>
    <w:p>
      <w:pPr>
        <w:pStyle w:val="Heading4"/>
        <w:rPr>
          <w:b/>
        </w:rPr>
      </w:pPr>
      <w:bookmarkStart w:id="2291" w:name="_Toc72913260"/>
      <w:r>
        <w:rPr>
          <w:b/>
          <w:snapToGrid w:val="0"/>
        </w:rPr>
        <w:t>Division 6 — Expiry of works licence</w:t>
      </w:r>
      <w:bookmarkEnd w:id="2291"/>
    </w:p>
    <w:p>
      <w:pPr>
        <w:pStyle w:val="Heading5"/>
        <w:rPr>
          <w:snapToGrid w:val="0"/>
        </w:rPr>
      </w:pPr>
      <w:bookmarkStart w:id="2292" w:name="_Toc445026979"/>
      <w:bookmarkStart w:id="2293" w:name="_Toc445088583"/>
      <w:bookmarkStart w:id="2294" w:name="_Toc445113076"/>
      <w:bookmarkStart w:id="2295" w:name="_Toc518095573"/>
      <w:bookmarkStart w:id="2296" w:name="_Toc37566937"/>
      <w:bookmarkStart w:id="2297" w:name="_Toc38777948"/>
      <w:bookmarkStart w:id="2298" w:name="_Toc72913261"/>
      <w:r>
        <w:rPr>
          <w:rStyle w:val="CharSectno"/>
        </w:rPr>
        <w:t>311</w:t>
      </w:r>
      <w:r>
        <w:rPr>
          <w:snapToGrid w:val="0"/>
        </w:rPr>
        <w:t>.</w:t>
      </w:r>
      <w:r>
        <w:rPr>
          <w:snapToGrid w:val="0"/>
        </w:rPr>
        <w:tab/>
        <w:t>General</w:t>
      </w:r>
      <w:bookmarkEnd w:id="2292"/>
      <w:bookmarkEnd w:id="2293"/>
      <w:bookmarkEnd w:id="2294"/>
      <w:bookmarkEnd w:id="2295"/>
      <w:bookmarkEnd w:id="2296"/>
      <w:bookmarkEnd w:id="2297"/>
      <w:bookmarkEnd w:id="2298"/>
      <w:r>
        <w:rPr>
          <w:snapToGrid w:val="0"/>
        </w:rPr>
        <w:t xml:space="preserve"> </w:t>
      </w:r>
    </w:p>
    <w:p>
      <w:pPr>
        <w:pStyle w:val="Subsection"/>
        <w:rPr>
          <w:snapToGrid w:val="0"/>
        </w:rPr>
      </w:pPr>
      <w:r>
        <w:rPr>
          <w:snapToGrid w:val="0"/>
        </w:rPr>
        <w:tab/>
      </w:r>
      <w:r>
        <w:rPr>
          <w:snapToGrid w:val="0"/>
        </w:rPr>
        <w:tab/>
        <w:t>A works licence expires if — </w:t>
      </w:r>
    </w:p>
    <w:p>
      <w:pPr>
        <w:pStyle w:val="Indenta"/>
        <w:rPr>
          <w:snapToGrid w:val="0"/>
        </w:rPr>
      </w:pPr>
      <w:r>
        <w:rPr>
          <w:snapToGrid w:val="0"/>
        </w:rPr>
        <w:tab/>
        <w:t>(a)</w:t>
      </w:r>
      <w:r>
        <w:rPr>
          <w:snapToGrid w:val="0"/>
        </w:rPr>
        <w:tab/>
        <w:t>the term of the licence ends without the licence being renewed; or</w:t>
      </w:r>
    </w:p>
    <w:p>
      <w:pPr>
        <w:pStyle w:val="Indenta"/>
        <w:rPr>
          <w:snapToGrid w:val="0"/>
        </w:rPr>
      </w:pPr>
      <w:r>
        <w:rPr>
          <w:snapToGrid w:val="0"/>
        </w:rPr>
        <w:tab/>
        <w:t>(b)</w:t>
      </w:r>
      <w:r>
        <w:rPr>
          <w:snapToGrid w:val="0"/>
        </w:rPr>
        <w:tab/>
        <w:t>the licence holder surrenders the licence; or</w:t>
      </w:r>
    </w:p>
    <w:p>
      <w:pPr>
        <w:pStyle w:val="Indenta"/>
        <w:rPr>
          <w:snapToGrid w:val="0"/>
        </w:rPr>
      </w:pPr>
      <w:r>
        <w:rPr>
          <w:snapToGrid w:val="0"/>
        </w:rPr>
        <w:tab/>
        <w:t>(c)</w:t>
      </w:r>
      <w:r>
        <w:rPr>
          <w:snapToGrid w:val="0"/>
        </w:rPr>
        <w:tab/>
        <w:t>the licence is cancelled.</w:t>
      </w:r>
    </w:p>
    <w:p>
      <w:pPr>
        <w:pStyle w:val="NotesPerm"/>
        <w:tabs>
          <w:tab w:val="left" w:pos="851"/>
        </w:tabs>
        <w:spacing w:before="120"/>
        <w:ind w:left="851" w:hanging="851"/>
      </w:pPr>
      <w:r>
        <w:t xml:space="preserve">Note: </w:t>
      </w:r>
      <w:r>
        <w:tab/>
        <w:t>For paragraph (a) see Division 4. For paragraph (b) see section 312. For paragraph (c) see section 313.</w:t>
      </w:r>
    </w:p>
    <w:p>
      <w:pPr>
        <w:pStyle w:val="Heading5"/>
        <w:rPr>
          <w:snapToGrid w:val="0"/>
        </w:rPr>
      </w:pPr>
      <w:bookmarkStart w:id="2299" w:name="_Toc445026980"/>
      <w:bookmarkStart w:id="2300" w:name="_Toc445088584"/>
      <w:bookmarkStart w:id="2301" w:name="_Toc445113077"/>
      <w:bookmarkStart w:id="2302" w:name="_Toc518095574"/>
      <w:bookmarkStart w:id="2303" w:name="_Toc37566938"/>
      <w:bookmarkStart w:id="2304" w:name="_Toc38777949"/>
      <w:bookmarkStart w:id="2305" w:name="_Toc72913262"/>
      <w:r>
        <w:rPr>
          <w:rStyle w:val="CharSectno"/>
        </w:rPr>
        <w:t>312</w:t>
      </w:r>
      <w:r>
        <w:rPr>
          <w:snapToGrid w:val="0"/>
        </w:rPr>
        <w:t>.</w:t>
      </w:r>
      <w:r>
        <w:rPr>
          <w:snapToGrid w:val="0"/>
        </w:rPr>
        <w:tab/>
        <w:t>Voluntary surrender of works licence</w:t>
      </w:r>
      <w:bookmarkEnd w:id="2299"/>
      <w:bookmarkEnd w:id="2300"/>
      <w:bookmarkEnd w:id="2301"/>
      <w:bookmarkEnd w:id="2302"/>
      <w:bookmarkEnd w:id="2303"/>
      <w:bookmarkEnd w:id="2304"/>
      <w:bookmarkEnd w:id="2305"/>
      <w:r>
        <w:rPr>
          <w:snapToGrid w:val="0"/>
        </w:rPr>
        <w:t xml:space="preserve"> </w:t>
      </w:r>
    </w:p>
    <w:p>
      <w:pPr>
        <w:pStyle w:val="Subsection"/>
        <w:rPr>
          <w:snapToGrid w:val="0"/>
        </w:rPr>
      </w:pPr>
      <w:r>
        <w:rPr>
          <w:snapToGrid w:val="0"/>
        </w:rPr>
        <w:tab/>
      </w:r>
      <w:r>
        <w:rPr>
          <w:snapToGrid w:val="0"/>
        </w:rPr>
        <w:tab/>
        <w:t>The holder of a works licence may surrender the licence.</w:t>
      </w:r>
    </w:p>
    <w:p>
      <w:pPr>
        <w:pStyle w:val="NotesPerm"/>
        <w:tabs>
          <w:tab w:val="left" w:pos="851"/>
        </w:tabs>
        <w:spacing w:before="120"/>
        <w:ind w:left="851" w:hanging="851"/>
      </w:pPr>
      <w:r>
        <w:t xml:space="preserve">Note: </w:t>
      </w:r>
      <w:r>
        <w:tab/>
        <w:t>The surrender takes effect when it is registered under section 337 (see section 337(5)).</w:t>
      </w:r>
    </w:p>
    <w:p>
      <w:pPr>
        <w:pStyle w:val="Heading5"/>
        <w:rPr>
          <w:snapToGrid w:val="0"/>
        </w:rPr>
      </w:pPr>
      <w:bookmarkStart w:id="2306" w:name="_Toc445026981"/>
      <w:bookmarkStart w:id="2307" w:name="_Toc445088585"/>
      <w:bookmarkStart w:id="2308" w:name="_Toc445113078"/>
      <w:bookmarkStart w:id="2309" w:name="_Toc518095575"/>
      <w:bookmarkStart w:id="2310" w:name="_Toc37566939"/>
      <w:bookmarkStart w:id="2311" w:name="_Toc38777950"/>
      <w:bookmarkStart w:id="2312" w:name="_Toc72913263"/>
      <w:r>
        <w:rPr>
          <w:rStyle w:val="CharSectno"/>
        </w:rPr>
        <w:t>313</w:t>
      </w:r>
      <w:r>
        <w:rPr>
          <w:snapToGrid w:val="0"/>
        </w:rPr>
        <w:t>.</w:t>
      </w:r>
      <w:r>
        <w:rPr>
          <w:snapToGrid w:val="0"/>
        </w:rPr>
        <w:tab/>
        <w:t>Cancellation of works licence</w:t>
      </w:r>
      <w:bookmarkEnd w:id="2306"/>
      <w:bookmarkEnd w:id="2307"/>
      <w:bookmarkEnd w:id="2308"/>
      <w:bookmarkEnd w:id="2309"/>
      <w:bookmarkEnd w:id="2310"/>
      <w:bookmarkEnd w:id="2311"/>
      <w:bookmarkEnd w:id="2312"/>
      <w:r>
        <w:rPr>
          <w:snapToGrid w:val="0"/>
        </w:rPr>
        <w:t xml:space="preserve"> </w:t>
      </w:r>
    </w:p>
    <w:p>
      <w:pPr>
        <w:pStyle w:val="Subsection"/>
        <w:rPr>
          <w:snapToGrid w:val="0"/>
        </w:rPr>
      </w:pPr>
      <w:r>
        <w:rPr>
          <w:snapToGrid w:val="0"/>
        </w:rPr>
        <w:tab/>
        <w:t>(1)</w:t>
      </w:r>
      <w:r>
        <w:rPr>
          <w:snapToGrid w:val="0"/>
        </w:rPr>
        <w:tab/>
        <w:t>Subject to subsection (5), the Minister may cancel a works licence if the licence holder — </w:t>
      </w:r>
    </w:p>
    <w:p>
      <w:pPr>
        <w:pStyle w:val="Indenta"/>
        <w:rPr>
          <w:snapToGrid w:val="0"/>
        </w:rPr>
      </w:pPr>
      <w:r>
        <w:rPr>
          <w:snapToGrid w:val="0"/>
        </w:rPr>
        <w:tab/>
        <w:t>(a)</w:t>
      </w:r>
      <w:r>
        <w:rPr>
          <w:snapToGrid w:val="0"/>
        </w:rPr>
        <w:tab/>
        <w:t>breaches a licence condition; or</w:t>
      </w:r>
    </w:p>
    <w:p>
      <w:pPr>
        <w:pStyle w:val="Indenta"/>
        <w:rPr>
          <w:snapToGrid w:val="0"/>
        </w:rPr>
      </w:pPr>
      <w:r>
        <w:rPr>
          <w:snapToGrid w:val="0"/>
        </w:rPr>
        <w:tab/>
        <w:t>(b)</w:t>
      </w:r>
      <w:r>
        <w:rPr>
          <w:snapToGrid w:val="0"/>
        </w:rPr>
        <w:tab/>
        <w:t>contravenes a provision of this Act or the regulations; or</w:t>
      </w:r>
    </w:p>
    <w:p>
      <w:pPr>
        <w:pStyle w:val="Indenta"/>
        <w:rPr>
          <w:snapToGrid w:val="0"/>
        </w:rPr>
      </w:pPr>
      <w:r>
        <w:rPr>
          <w:snapToGrid w:val="0"/>
        </w:rPr>
        <w:tab/>
        <w:t>(c)</w:t>
      </w:r>
      <w:r>
        <w:rPr>
          <w:snapToGrid w:val="0"/>
        </w:rPr>
        <w:tab/>
        <w:t>breaches a condition attached to an approval under section 365(2).</w:t>
      </w:r>
    </w:p>
    <w:p>
      <w:pPr>
        <w:pStyle w:val="Subsection"/>
        <w:rPr>
          <w:snapToGrid w:val="0"/>
        </w:rPr>
      </w:pPr>
      <w:r>
        <w:rPr>
          <w:snapToGrid w:val="0"/>
        </w:rPr>
        <w:tab/>
        <w:t>(2)</w:t>
      </w:r>
      <w:r>
        <w:rPr>
          <w:snapToGrid w:val="0"/>
        </w:rPr>
        <w:tab/>
        <w:t>If the Minister proposes to cancel a works licence under subsection (1), the Minister must give the licence holder a written notice that informs the holder of the proposed cancellation.</w:t>
      </w:r>
    </w:p>
    <w:p>
      <w:pPr>
        <w:pStyle w:val="Subsection"/>
        <w:keepNext/>
        <w:keepLines/>
        <w:rPr>
          <w:snapToGrid w:val="0"/>
        </w:rPr>
      </w:pPr>
      <w:r>
        <w:rPr>
          <w:snapToGrid w:val="0"/>
        </w:rPr>
        <w:tab/>
        <w:t>(3)</w:t>
      </w:r>
      <w:r>
        <w:rPr>
          <w:snapToGrid w:val="0"/>
        </w:rPr>
        <w:tab/>
        <w:t>The notice must — </w:t>
      </w:r>
    </w:p>
    <w:p>
      <w:pPr>
        <w:pStyle w:val="Indenta"/>
        <w:keepNext/>
        <w:rPr>
          <w:snapToGrid w:val="0"/>
        </w:rPr>
      </w:pPr>
      <w:r>
        <w:rPr>
          <w:snapToGrid w:val="0"/>
        </w:rPr>
        <w:tab/>
        <w:t>(a)</w:t>
      </w:r>
      <w:r>
        <w:rPr>
          <w:snapToGrid w:val="0"/>
        </w:rPr>
        <w:tab/>
        <w:t>specify the reason for the proposed cancellation; and</w:t>
      </w:r>
    </w:p>
    <w:p>
      <w:pPr>
        <w:pStyle w:val="Indenta"/>
        <w:rPr>
          <w:snapToGrid w:val="0"/>
        </w:rPr>
      </w:pPr>
      <w:r>
        <w:rPr>
          <w:snapToGrid w:val="0"/>
        </w:rPr>
        <w:tab/>
        <w:t>(b)</w:t>
      </w:r>
      <w:r>
        <w:rPr>
          <w:snapToGrid w:val="0"/>
        </w:rPr>
        <w:tab/>
        <w:t>invite the holder to make submissions in relation to the proposed cancellation; and</w:t>
      </w:r>
    </w:p>
    <w:p>
      <w:pPr>
        <w:pStyle w:val="Indenta"/>
        <w:rPr>
          <w:snapToGrid w:val="0"/>
        </w:rPr>
      </w:pPr>
      <w:r>
        <w:rPr>
          <w:snapToGrid w:val="0"/>
        </w:rPr>
        <w:tab/>
        <w:t>(c)</w:t>
      </w:r>
      <w:r>
        <w:rPr>
          <w:snapToGrid w:val="0"/>
        </w:rPr>
        <w:tab/>
        <w:t>specify the day by which submissions may be made to the Minister; and</w:t>
      </w:r>
    </w:p>
    <w:p>
      <w:pPr>
        <w:pStyle w:val="Indenta"/>
        <w:rPr>
          <w:snapToGrid w:val="0"/>
        </w:rPr>
      </w:pPr>
      <w:r>
        <w:rPr>
          <w:snapToGrid w:val="0"/>
        </w:rPr>
        <w:tab/>
        <w:t>(d)</w:t>
      </w:r>
      <w:r>
        <w:rPr>
          <w:snapToGrid w:val="0"/>
        </w:rPr>
        <w:tab/>
        <w:t>specify an address where submissions are to be lodged.</w:t>
      </w:r>
    </w:p>
    <w:p>
      <w:pPr>
        <w:pStyle w:val="Subsection"/>
        <w:rPr>
          <w:snapToGrid w:val="0"/>
        </w:rPr>
      </w:pPr>
      <w:r>
        <w:rPr>
          <w:snapToGrid w:val="0"/>
        </w:rPr>
        <w:tab/>
        <w:t>(4)</w:t>
      </w:r>
      <w:r>
        <w:rPr>
          <w:snapToGrid w:val="0"/>
        </w:rPr>
        <w:tab/>
        <w:t>The day specified under subsection (3)(c) must be not less than 60 days after the day on which the notice is given.</w:t>
      </w:r>
    </w:p>
    <w:p>
      <w:pPr>
        <w:pStyle w:val="Subsection"/>
        <w:rPr>
          <w:snapToGrid w:val="0"/>
        </w:rPr>
      </w:pPr>
      <w:r>
        <w:rPr>
          <w:snapToGrid w:val="0"/>
        </w:rPr>
        <w:tab/>
        <w:t>(5)</w:t>
      </w:r>
      <w:r>
        <w:rPr>
          <w:snapToGrid w:val="0"/>
        </w:rPr>
        <w:tab/>
        <w:t>The Minister may cancel a works licence only if — </w:t>
      </w:r>
    </w:p>
    <w:p>
      <w:pPr>
        <w:pStyle w:val="Indenta"/>
        <w:rPr>
          <w:snapToGrid w:val="0"/>
        </w:rPr>
      </w:pPr>
      <w:r>
        <w:rPr>
          <w:snapToGrid w:val="0"/>
        </w:rPr>
        <w:tab/>
        <w:t>(a)</w:t>
      </w:r>
      <w:r>
        <w:rPr>
          <w:snapToGrid w:val="0"/>
        </w:rPr>
        <w:tab/>
        <w:t>the holder has been given a notice under subsection (2); and</w:t>
      </w:r>
    </w:p>
    <w:p>
      <w:pPr>
        <w:pStyle w:val="Indenta"/>
        <w:rPr>
          <w:snapToGrid w:val="0"/>
        </w:rPr>
      </w:pPr>
      <w:r>
        <w:rPr>
          <w:snapToGrid w:val="0"/>
        </w:rPr>
        <w:tab/>
        <w:t>(b)</w:t>
      </w:r>
      <w:r>
        <w:rPr>
          <w:snapToGrid w:val="0"/>
        </w:rPr>
        <w:tab/>
        <w:t>the Minister has considered — </w:t>
      </w:r>
    </w:p>
    <w:p>
      <w:pPr>
        <w:pStyle w:val="Indenti"/>
        <w:rPr>
          <w:snapToGrid w:val="0"/>
        </w:rPr>
      </w:pPr>
      <w:r>
        <w:rPr>
          <w:snapToGrid w:val="0"/>
        </w:rPr>
        <w:tab/>
        <w:t>(i)</w:t>
      </w:r>
      <w:r>
        <w:rPr>
          <w:snapToGrid w:val="0"/>
        </w:rPr>
        <w:tab/>
        <w:t>any submission made by the holder in accordance with subsection (3); and</w:t>
      </w:r>
    </w:p>
    <w:p>
      <w:pPr>
        <w:pStyle w:val="Indenti"/>
        <w:rPr>
          <w:snapToGrid w:val="0"/>
        </w:rPr>
      </w:pPr>
      <w:r>
        <w:rPr>
          <w:snapToGrid w:val="0"/>
        </w:rPr>
        <w:tab/>
        <w:t>(ii)</w:t>
      </w:r>
      <w:r>
        <w:rPr>
          <w:snapToGrid w:val="0"/>
        </w:rPr>
        <w:tab/>
        <w:t xml:space="preserve">any steps taken by the holder to remedy the circumstances that led to the proposal to cancel the licence and to prevent any similar breach or contravention from happening again;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Minister is satisfied that no special circumstances exist that justify the licence not being cancelled.</w:t>
      </w:r>
    </w:p>
    <w:p>
      <w:pPr>
        <w:pStyle w:val="Heading5"/>
        <w:rPr>
          <w:snapToGrid w:val="0"/>
        </w:rPr>
      </w:pPr>
      <w:bookmarkStart w:id="2313" w:name="_Toc445026982"/>
      <w:bookmarkStart w:id="2314" w:name="_Toc445088586"/>
      <w:bookmarkStart w:id="2315" w:name="_Toc445113079"/>
      <w:bookmarkStart w:id="2316" w:name="_Toc518095576"/>
      <w:bookmarkStart w:id="2317" w:name="_Toc37566940"/>
      <w:bookmarkStart w:id="2318" w:name="_Toc38777951"/>
      <w:bookmarkStart w:id="2319" w:name="_Toc72913264"/>
      <w:r>
        <w:rPr>
          <w:rStyle w:val="CharSectno"/>
        </w:rPr>
        <w:t>314</w:t>
      </w:r>
      <w:r>
        <w:rPr>
          <w:snapToGrid w:val="0"/>
        </w:rPr>
        <w:t>.</w:t>
      </w:r>
      <w:r>
        <w:rPr>
          <w:snapToGrid w:val="0"/>
        </w:rPr>
        <w:tab/>
        <w:t>Obligations of former works licence holders and former associates</w:t>
      </w:r>
      <w:bookmarkEnd w:id="2313"/>
      <w:bookmarkEnd w:id="2314"/>
      <w:bookmarkEnd w:id="2315"/>
      <w:bookmarkEnd w:id="2316"/>
      <w:bookmarkEnd w:id="2317"/>
      <w:bookmarkEnd w:id="2318"/>
      <w:bookmarkEnd w:id="2319"/>
      <w:r>
        <w:rPr>
          <w:snapToGrid w:val="0"/>
        </w:rPr>
        <w:t xml:space="preserve"> </w:t>
      </w:r>
    </w:p>
    <w:p>
      <w:pPr>
        <w:pStyle w:val="Subsection"/>
        <w:rPr>
          <w:snapToGrid w:val="0"/>
        </w:rPr>
      </w:pPr>
      <w:r>
        <w:rPr>
          <w:snapToGrid w:val="0"/>
        </w:rPr>
        <w:tab/>
        <w:t>(1)</w:t>
      </w:r>
      <w:r>
        <w:rPr>
          <w:snapToGrid w:val="0"/>
        </w:rPr>
        <w:tab/>
        <w:t>Subject to subsection (2), if — </w:t>
      </w:r>
    </w:p>
    <w:p>
      <w:pPr>
        <w:pStyle w:val="Indenta"/>
        <w:rPr>
          <w:snapToGrid w:val="0"/>
        </w:rPr>
      </w:pPr>
      <w:r>
        <w:rPr>
          <w:snapToGrid w:val="0"/>
        </w:rPr>
        <w:tab/>
        <w:t>(a)</w:t>
      </w:r>
      <w:r>
        <w:rPr>
          <w:snapToGrid w:val="0"/>
        </w:rPr>
        <w:tab/>
        <w:t>a person was — </w:t>
      </w:r>
    </w:p>
    <w:p>
      <w:pPr>
        <w:pStyle w:val="Indenti"/>
        <w:rPr>
          <w:snapToGrid w:val="0"/>
        </w:rPr>
      </w:pPr>
      <w:r>
        <w:rPr>
          <w:snapToGrid w:val="0"/>
        </w:rPr>
        <w:tab/>
        <w:t>(i)</w:t>
      </w:r>
      <w:r>
        <w:rPr>
          <w:snapToGrid w:val="0"/>
        </w:rPr>
        <w:tab/>
        <w:t>a works licence holder; or</w:t>
      </w:r>
    </w:p>
    <w:p>
      <w:pPr>
        <w:pStyle w:val="Indenti"/>
        <w:rPr>
          <w:snapToGrid w:val="0"/>
        </w:rPr>
      </w:pPr>
      <w:r>
        <w:rPr>
          <w:snapToGrid w:val="0"/>
        </w:rPr>
        <w:tab/>
        <w:t>(ii)</w:t>
      </w:r>
      <w:r>
        <w:rPr>
          <w:snapToGrid w:val="0"/>
        </w:rPr>
        <w:tab/>
        <w:t xml:space="preserve">an associate of a works licence holder;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licence — </w:t>
      </w:r>
    </w:p>
    <w:p>
      <w:pPr>
        <w:pStyle w:val="Indenti"/>
        <w:rPr>
          <w:snapToGrid w:val="0"/>
        </w:rPr>
      </w:pPr>
      <w:r>
        <w:rPr>
          <w:snapToGrid w:val="0"/>
        </w:rPr>
        <w:tab/>
        <w:t>(i)</w:t>
      </w:r>
      <w:r>
        <w:rPr>
          <w:snapToGrid w:val="0"/>
        </w:rPr>
        <w:tab/>
        <w:t>expires; or</w:t>
      </w:r>
    </w:p>
    <w:p>
      <w:pPr>
        <w:pStyle w:val="Indenti"/>
        <w:rPr>
          <w:snapToGrid w:val="0"/>
        </w:rPr>
      </w:pPr>
      <w:r>
        <w:rPr>
          <w:snapToGrid w:val="0"/>
        </w:rPr>
        <w:tab/>
        <w:t>(ii)</w:t>
      </w:r>
      <w:r>
        <w:rPr>
          <w:snapToGrid w:val="0"/>
        </w:rPr>
        <w:tab/>
        <w:t>is cancelled; or</w:t>
      </w:r>
    </w:p>
    <w:p>
      <w:pPr>
        <w:pStyle w:val="Indenti"/>
        <w:rPr>
          <w:snapToGrid w:val="0"/>
        </w:rPr>
      </w:pPr>
      <w:r>
        <w:rPr>
          <w:snapToGrid w:val="0"/>
        </w:rPr>
        <w:tab/>
        <w:t>(iii)</w:t>
      </w:r>
      <w:r>
        <w:rPr>
          <w:snapToGrid w:val="0"/>
        </w:rPr>
        <w:tab/>
        <w:t xml:space="preserve">is surrendered;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an obligation associated with the licence arising out of —</w:t>
      </w:r>
    </w:p>
    <w:p>
      <w:pPr>
        <w:pStyle w:val="Indenti"/>
        <w:rPr>
          <w:snapToGrid w:val="0"/>
        </w:rPr>
      </w:pPr>
      <w:r>
        <w:rPr>
          <w:snapToGrid w:val="0"/>
        </w:rPr>
        <w:tab/>
        <w:t>(i)</w:t>
      </w:r>
      <w:r>
        <w:rPr>
          <w:snapToGrid w:val="0"/>
        </w:rPr>
        <w:tab/>
        <w:t>a licence condition; or</w:t>
      </w:r>
    </w:p>
    <w:p>
      <w:pPr>
        <w:pStyle w:val="Indenti"/>
        <w:rPr>
          <w:snapToGrid w:val="0"/>
        </w:rPr>
      </w:pPr>
      <w:r>
        <w:rPr>
          <w:snapToGrid w:val="0"/>
        </w:rPr>
        <w:tab/>
        <w:t>(ii)</w:t>
      </w:r>
      <w:r>
        <w:rPr>
          <w:snapToGrid w:val="0"/>
        </w:rPr>
        <w:tab/>
        <w:t>a direction given under section 387; or</w:t>
      </w:r>
    </w:p>
    <w:p>
      <w:pPr>
        <w:pStyle w:val="Indenti"/>
        <w:rPr>
          <w:snapToGrid w:val="0"/>
        </w:rPr>
      </w:pPr>
      <w:r>
        <w:rPr>
          <w:snapToGrid w:val="0"/>
        </w:rPr>
        <w:tab/>
        <w:t>(iii)</w:t>
      </w:r>
      <w:r>
        <w:rPr>
          <w:snapToGrid w:val="0"/>
        </w:rPr>
        <w:tab/>
        <w:t>this Act or the regulations,</w:t>
      </w:r>
    </w:p>
    <w:p>
      <w:pPr>
        <w:pStyle w:val="Indenta"/>
        <w:rPr>
          <w:snapToGrid w:val="0"/>
        </w:rPr>
      </w:pPr>
      <w:r>
        <w:rPr>
          <w:snapToGrid w:val="0"/>
        </w:rPr>
        <w:tab/>
      </w:r>
      <w:r>
        <w:rPr>
          <w:snapToGrid w:val="0"/>
        </w:rPr>
        <w:tab/>
        <w:t>has not been discharged; and</w:t>
      </w:r>
    </w:p>
    <w:p>
      <w:pPr>
        <w:pStyle w:val="Indenta"/>
        <w:rPr>
          <w:snapToGrid w:val="0"/>
        </w:rPr>
      </w:pPr>
      <w:r>
        <w:rPr>
          <w:snapToGrid w:val="0"/>
        </w:rPr>
        <w:tab/>
        <w:t>(d)</w:t>
      </w:r>
      <w:r>
        <w:rPr>
          <w:snapToGrid w:val="0"/>
        </w:rPr>
        <w:tab/>
        <w:t>the person was bound by that obligation when the person was the works licence holder or an associate,</w:t>
      </w:r>
    </w:p>
    <w:p>
      <w:pPr>
        <w:pStyle w:val="Subsection"/>
        <w:rPr>
          <w:snapToGrid w:val="0"/>
        </w:rPr>
      </w:pPr>
      <w:r>
        <w:rPr>
          <w:snapToGrid w:val="0"/>
        </w:rPr>
        <w:tab/>
      </w:r>
      <w:r>
        <w:rPr>
          <w:snapToGrid w:val="0"/>
        </w:rPr>
        <w:tab/>
        <w:t>the person remains bound by the obligation until the obligation is discharged.</w:t>
      </w:r>
    </w:p>
    <w:p>
      <w:pPr>
        <w:pStyle w:val="Subsection"/>
        <w:rPr>
          <w:snapToGrid w:val="0"/>
        </w:rPr>
      </w:pPr>
      <w:r>
        <w:rPr>
          <w:snapToGrid w:val="0"/>
        </w:rPr>
        <w:tab/>
        <w:t>(2)</w:t>
      </w:r>
      <w:r>
        <w:rPr>
          <w:snapToGrid w:val="0"/>
        </w:rPr>
        <w:tab/>
        <w:t>The Minister may determine that the person is not subject to — </w:t>
      </w:r>
    </w:p>
    <w:p>
      <w:pPr>
        <w:pStyle w:val="Indenta"/>
        <w:rPr>
          <w:snapToGrid w:val="0"/>
        </w:rPr>
      </w:pPr>
      <w:r>
        <w:rPr>
          <w:snapToGrid w:val="0"/>
        </w:rPr>
        <w:tab/>
        <w:t>(a)</w:t>
      </w:r>
      <w:r>
        <w:rPr>
          <w:snapToGrid w:val="0"/>
        </w:rPr>
        <w:tab/>
        <w:t>any particular obligation under this section; or</w:t>
      </w:r>
    </w:p>
    <w:p>
      <w:pPr>
        <w:pStyle w:val="Indenta"/>
        <w:rPr>
          <w:snapToGrid w:val="0"/>
        </w:rPr>
      </w:pPr>
      <w:r>
        <w:rPr>
          <w:snapToGrid w:val="0"/>
        </w:rPr>
        <w:tab/>
        <w:t>(b)</w:t>
      </w:r>
      <w:r>
        <w:rPr>
          <w:snapToGrid w:val="0"/>
        </w:rPr>
        <w:tab/>
        <w:t>all the person’s remaining obligations under this section.</w:t>
      </w:r>
    </w:p>
    <w:p>
      <w:pPr>
        <w:pStyle w:val="Subsection"/>
        <w:rPr>
          <w:snapToGrid w:val="0"/>
        </w:rPr>
      </w:pPr>
      <w:r>
        <w:rPr>
          <w:snapToGrid w:val="0"/>
        </w:rPr>
        <w:tab/>
        <w:t>(3)</w:t>
      </w:r>
      <w:r>
        <w:rPr>
          <w:snapToGrid w:val="0"/>
        </w:rPr>
        <w:tab/>
        <w:t>A determination under subsection (2) is to be in writing.</w:t>
      </w:r>
    </w:p>
    <w:p>
      <w:pPr>
        <w:pStyle w:val="Heading3"/>
        <w:pageBreakBefore/>
      </w:pPr>
      <w:bookmarkStart w:id="2320" w:name="_Toc72913265"/>
      <w:r>
        <w:rPr>
          <w:rStyle w:val="CharDivNo"/>
        </w:rPr>
        <w:t>Part 2.6</w:t>
      </w:r>
      <w:r>
        <w:rPr>
          <w:snapToGrid w:val="0"/>
        </w:rPr>
        <w:t xml:space="preserve"> — </w:t>
      </w:r>
      <w:r>
        <w:rPr>
          <w:rStyle w:val="CharDivText"/>
        </w:rPr>
        <w:t>Special purpose consents</w:t>
      </w:r>
      <w:bookmarkEnd w:id="2320"/>
    </w:p>
    <w:p>
      <w:pPr>
        <w:pStyle w:val="Heading5"/>
        <w:rPr>
          <w:snapToGrid w:val="0"/>
        </w:rPr>
      </w:pPr>
      <w:bookmarkStart w:id="2321" w:name="_Toc445026983"/>
      <w:bookmarkStart w:id="2322" w:name="_Toc445088587"/>
      <w:bookmarkStart w:id="2323" w:name="_Toc445113080"/>
      <w:bookmarkStart w:id="2324" w:name="_Toc518095577"/>
      <w:bookmarkStart w:id="2325" w:name="_Toc37566941"/>
      <w:bookmarkStart w:id="2326" w:name="_Toc38777952"/>
      <w:bookmarkStart w:id="2327" w:name="_Toc72913266"/>
      <w:r>
        <w:rPr>
          <w:rStyle w:val="CharSectno"/>
        </w:rPr>
        <w:t>315</w:t>
      </w:r>
      <w:r>
        <w:rPr>
          <w:snapToGrid w:val="0"/>
        </w:rPr>
        <w:t>.</w:t>
      </w:r>
      <w:r>
        <w:rPr>
          <w:snapToGrid w:val="0"/>
        </w:rPr>
        <w:tab/>
        <w:t>Special purpose consents</w:t>
      </w:r>
      <w:bookmarkEnd w:id="2321"/>
      <w:bookmarkEnd w:id="2322"/>
      <w:bookmarkEnd w:id="2323"/>
      <w:bookmarkEnd w:id="2324"/>
      <w:bookmarkEnd w:id="2325"/>
      <w:bookmarkEnd w:id="2326"/>
      <w:bookmarkEnd w:id="2327"/>
      <w:r>
        <w:rPr>
          <w:snapToGrid w:val="0"/>
        </w:rPr>
        <w:t xml:space="preserve"> </w:t>
      </w:r>
    </w:p>
    <w:p>
      <w:pPr>
        <w:pStyle w:val="Subsection"/>
        <w:rPr>
          <w:snapToGrid w:val="0"/>
        </w:rPr>
      </w:pPr>
      <w:r>
        <w:rPr>
          <w:snapToGrid w:val="0"/>
        </w:rPr>
        <w:tab/>
        <w:t>(1)</w:t>
      </w:r>
      <w:r>
        <w:rPr>
          <w:snapToGrid w:val="0"/>
        </w:rPr>
        <w:tab/>
        <w:t>A special purpose consent may be granted over — </w:t>
      </w:r>
    </w:p>
    <w:p>
      <w:pPr>
        <w:pStyle w:val="Indenta"/>
        <w:rPr>
          <w:snapToGrid w:val="0"/>
        </w:rPr>
      </w:pPr>
      <w:r>
        <w:rPr>
          <w:snapToGrid w:val="0"/>
        </w:rPr>
        <w:tab/>
        <w:t>(a)</w:t>
      </w:r>
      <w:r>
        <w:rPr>
          <w:snapToGrid w:val="0"/>
        </w:rPr>
        <w:tab/>
        <w:t>a standard block; or</w:t>
      </w:r>
    </w:p>
    <w:p>
      <w:pPr>
        <w:pStyle w:val="Indenta"/>
        <w:rPr>
          <w:snapToGrid w:val="0"/>
        </w:rPr>
      </w:pPr>
      <w:r>
        <w:rPr>
          <w:snapToGrid w:val="0"/>
        </w:rPr>
        <w:tab/>
        <w:t>(b)</w:t>
      </w:r>
      <w:r>
        <w:rPr>
          <w:snapToGrid w:val="0"/>
        </w:rPr>
        <w:tab/>
        <w:t>a reserved block; or</w:t>
      </w:r>
    </w:p>
    <w:p>
      <w:pPr>
        <w:pStyle w:val="Indenta"/>
        <w:rPr>
          <w:snapToGrid w:val="0"/>
        </w:rPr>
      </w:pPr>
      <w:r>
        <w:rPr>
          <w:snapToGrid w:val="0"/>
        </w:rPr>
        <w:tab/>
        <w:t>(c)</w:t>
      </w:r>
      <w:r>
        <w:rPr>
          <w:snapToGrid w:val="0"/>
        </w:rPr>
        <w:tab/>
        <w:t>a tender block.</w:t>
      </w:r>
    </w:p>
    <w:p>
      <w:pPr>
        <w:pStyle w:val="Subsection"/>
        <w:rPr>
          <w:snapToGrid w:val="0"/>
        </w:rPr>
      </w:pPr>
      <w:r>
        <w:rPr>
          <w:snapToGrid w:val="0"/>
        </w:rPr>
        <w:tab/>
        <w:t>(2)</w:t>
      </w:r>
      <w:r>
        <w:rPr>
          <w:snapToGrid w:val="0"/>
        </w:rPr>
        <w:tab/>
        <w:t>A special purpose consent may be granted over a block even if the block is in the licence area of a licence or the consent area of another special purpose consent.</w:t>
      </w:r>
    </w:p>
    <w:p>
      <w:pPr>
        <w:pStyle w:val="Subsection"/>
        <w:rPr>
          <w:snapToGrid w:val="0"/>
        </w:rPr>
      </w:pPr>
      <w:r>
        <w:rPr>
          <w:snapToGrid w:val="0"/>
        </w:rPr>
        <w:tab/>
        <w:t>(3)</w:t>
      </w:r>
      <w:r>
        <w:rPr>
          <w:snapToGrid w:val="0"/>
        </w:rPr>
        <w:tab/>
        <w:t>A special purpose consent can only be granted for — </w:t>
      </w:r>
    </w:p>
    <w:p>
      <w:pPr>
        <w:pStyle w:val="Indenta"/>
        <w:rPr>
          <w:snapToGrid w:val="0"/>
        </w:rPr>
      </w:pPr>
      <w:r>
        <w:rPr>
          <w:snapToGrid w:val="0"/>
        </w:rPr>
        <w:tab/>
        <w:t>(a)</w:t>
      </w:r>
      <w:r>
        <w:rPr>
          <w:snapToGrid w:val="0"/>
        </w:rPr>
        <w:tab/>
        <w:t>a scientific investigation; or</w:t>
      </w:r>
    </w:p>
    <w:p>
      <w:pPr>
        <w:pStyle w:val="Indenta"/>
        <w:rPr>
          <w:snapToGrid w:val="0"/>
        </w:rPr>
      </w:pPr>
      <w:r>
        <w:rPr>
          <w:snapToGrid w:val="0"/>
        </w:rPr>
        <w:tab/>
        <w:t>(b)</w:t>
      </w:r>
      <w:r>
        <w:rPr>
          <w:snapToGrid w:val="0"/>
        </w:rPr>
        <w:tab/>
        <w:t>a reconnaissance survey; or</w:t>
      </w:r>
    </w:p>
    <w:p>
      <w:pPr>
        <w:pStyle w:val="Indenta"/>
        <w:rPr>
          <w:snapToGrid w:val="0"/>
        </w:rPr>
      </w:pPr>
      <w:r>
        <w:rPr>
          <w:snapToGrid w:val="0"/>
        </w:rPr>
        <w:tab/>
        <w:t>(c)</w:t>
      </w:r>
      <w:r>
        <w:rPr>
          <w:snapToGrid w:val="0"/>
        </w:rPr>
        <w:tab/>
        <w:t>the collection of small amounts of minerals.</w:t>
      </w:r>
    </w:p>
    <w:p>
      <w:pPr>
        <w:pStyle w:val="Subsection"/>
        <w:rPr>
          <w:snapToGrid w:val="0"/>
        </w:rPr>
      </w:pPr>
      <w:r>
        <w:rPr>
          <w:snapToGrid w:val="0"/>
        </w:rPr>
        <w:tab/>
        <w:t>(4)</w:t>
      </w:r>
      <w:r>
        <w:rPr>
          <w:snapToGrid w:val="0"/>
        </w:rPr>
        <w:tab/>
        <w:t>A reconnaissance survey is the exploration of an area to work out whether the area is sufficiently promising to justify more detailed exploration under an exploration licence.</w:t>
      </w:r>
    </w:p>
    <w:p>
      <w:pPr>
        <w:pStyle w:val="Heading5"/>
        <w:rPr>
          <w:snapToGrid w:val="0"/>
        </w:rPr>
      </w:pPr>
      <w:bookmarkStart w:id="2328" w:name="_Toc445026984"/>
      <w:bookmarkStart w:id="2329" w:name="_Toc445088588"/>
      <w:bookmarkStart w:id="2330" w:name="_Toc445113081"/>
      <w:bookmarkStart w:id="2331" w:name="_Toc518095578"/>
      <w:bookmarkStart w:id="2332" w:name="_Toc37566942"/>
      <w:bookmarkStart w:id="2333" w:name="_Toc38777953"/>
      <w:bookmarkStart w:id="2334" w:name="_Toc72913267"/>
      <w:r>
        <w:rPr>
          <w:rStyle w:val="CharSectno"/>
        </w:rPr>
        <w:t>316</w:t>
      </w:r>
      <w:r>
        <w:rPr>
          <w:snapToGrid w:val="0"/>
        </w:rPr>
        <w:t>.</w:t>
      </w:r>
      <w:r>
        <w:rPr>
          <w:snapToGrid w:val="0"/>
        </w:rPr>
        <w:tab/>
        <w:t>Activities authorised by a special purpose consent</w:t>
      </w:r>
      <w:bookmarkEnd w:id="2328"/>
      <w:bookmarkEnd w:id="2329"/>
      <w:bookmarkEnd w:id="2330"/>
      <w:bookmarkEnd w:id="2331"/>
      <w:bookmarkEnd w:id="2332"/>
      <w:bookmarkEnd w:id="2333"/>
      <w:bookmarkEnd w:id="2334"/>
      <w:r>
        <w:rPr>
          <w:snapToGrid w:val="0"/>
        </w:rPr>
        <w:t xml:space="preserve"> </w:t>
      </w:r>
    </w:p>
    <w:p>
      <w:pPr>
        <w:pStyle w:val="Subsection"/>
        <w:rPr>
          <w:snapToGrid w:val="0"/>
        </w:rPr>
      </w:pPr>
      <w:r>
        <w:rPr>
          <w:snapToGrid w:val="0"/>
        </w:rPr>
        <w:tab/>
        <w:t>(1)</w:t>
      </w:r>
      <w:r>
        <w:rPr>
          <w:snapToGrid w:val="0"/>
        </w:rPr>
        <w:tab/>
        <w:t>A special purpose consent holder may — </w:t>
      </w:r>
    </w:p>
    <w:p>
      <w:pPr>
        <w:pStyle w:val="Indenta"/>
        <w:rPr>
          <w:snapToGrid w:val="0"/>
        </w:rPr>
      </w:pPr>
      <w:r>
        <w:rPr>
          <w:snapToGrid w:val="0"/>
        </w:rPr>
        <w:tab/>
        <w:t>(a)</w:t>
      </w:r>
      <w:r>
        <w:rPr>
          <w:snapToGrid w:val="0"/>
        </w:rPr>
        <w:tab/>
        <w:t>explore for minerals; and</w:t>
      </w:r>
    </w:p>
    <w:p>
      <w:pPr>
        <w:pStyle w:val="Indenta"/>
        <w:rPr>
          <w:snapToGrid w:val="0"/>
        </w:rPr>
      </w:pPr>
      <w:r>
        <w:rPr>
          <w:snapToGrid w:val="0"/>
        </w:rPr>
        <w:tab/>
        <w:t>(b)</w:t>
      </w:r>
      <w:r>
        <w:rPr>
          <w:snapToGrid w:val="0"/>
        </w:rPr>
        <w:tab/>
        <w:t>take samples of or recover minerals,</w:t>
      </w:r>
    </w:p>
    <w:p>
      <w:pPr>
        <w:pStyle w:val="Subsection"/>
        <w:rPr>
          <w:snapToGrid w:val="0"/>
        </w:rPr>
      </w:pPr>
      <w:r>
        <w:rPr>
          <w:snapToGrid w:val="0"/>
        </w:rPr>
        <w:tab/>
      </w:r>
      <w:r>
        <w:rPr>
          <w:snapToGrid w:val="0"/>
        </w:rPr>
        <w:tab/>
        <w:t>in the consent area, in accordance with the consent.</w:t>
      </w:r>
    </w:p>
    <w:p>
      <w:pPr>
        <w:pStyle w:val="NotesPerm"/>
        <w:tabs>
          <w:tab w:val="left" w:pos="851"/>
        </w:tabs>
        <w:spacing w:before="120"/>
        <w:ind w:left="851" w:hanging="851"/>
      </w:pPr>
      <w:r>
        <w:t xml:space="preserve">Note 1: </w:t>
      </w:r>
      <w:r>
        <w:tab/>
        <w:t>Under section 23(1) the concept of “exploration” extends to activities that are directly related to exploration.</w:t>
      </w:r>
    </w:p>
    <w:p>
      <w:pPr>
        <w:pStyle w:val="NotesPerm"/>
        <w:tabs>
          <w:tab w:val="left" w:pos="851"/>
        </w:tabs>
        <w:spacing w:before="120"/>
        <w:ind w:left="851" w:hanging="851"/>
      </w:pPr>
      <w:r>
        <w:t xml:space="preserve">Note 2: </w:t>
      </w:r>
      <w:r>
        <w:tab/>
        <w:t>Under section 24(1) the concept of “recovery” extends to activities that are directly related to the recovery of minerals.</w:t>
      </w:r>
    </w:p>
    <w:p>
      <w:pPr>
        <w:pStyle w:val="Subsection"/>
        <w:keepNext/>
        <w:keepLines/>
        <w:rPr>
          <w:snapToGrid w:val="0"/>
        </w:rPr>
      </w:pPr>
      <w:r>
        <w:rPr>
          <w:snapToGrid w:val="0"/>
        </w:rPr>
        <w:tab/>
        <w:t>(2)</w:t>
      </w:r>
      <w:r>
        <w:rPr>
          <w:snapToGrid w:val="0"/>
        </w:rPr>
        <w:tab/>
        <w:t>The grant of a consent does not give the consent holder — </w:t>
      </w:r>
    </w:p>
    <w:p>
      <w:pPr>
        <w:pStyle w:val="Indenta"/>
        <w:keepNext/>
        <w:rPr>
          <w:snapToGrid w:val="0"/>
        </w:rPr>
      </w:pPr>
      <w:r>
        <w:rPr>
          <w:snapToGrid w:val="0"/>
        </w:rPr>
        <w:tab/>
        <w:t>(a)</w:t>
      </w:r>
      <w:r>
        <w:rPr>
          <w:snapToGrid w:val="0"/>
        </w:rPr>
        <w:tab/>
        <w:t>any exclusive or proprietary rights over the blocks covered by the consent; or</w:t>
      </w:r>
    </w:p>
    <w:p>
      <w:pPr>
        <w:pStyle w:val="Indenta"/>
        <w:rPr>
          <w:snapToGrid w:val="0"/>
        </w:rPr>
      </w:pPr>
      <w:r>
        <w:rPr>
          <w:snapToGrid w:val="0"/>
        </w:rPr>
        <w:tab/>
        <w:t>(b)</w:t>
      </w:r>
      <w:r>
        <w:rPr>
          <w:snapToGrid w:val="0"/>
        </w:rPr>
        <w:tab/>
        <w:t>any option or preference when it comes to the grant of a licence over blocks covered by the consent.</w:t>
      </w:r>
    </w:p>
    <w:p>
      <w:pPr>
        <w:pStyle w:val="Heading5"/>
        <w:rPr>
          <w:snapToGrid w:val="0"/>
        </w:rPr>
      </w:pPr>
      <w:bookmarkStart w:id="2335" w:name="_Toc445026985"/>
      <w:bookmarkStart w:id="2336" w:name="_Toc445088589"/>
      <w:bookmarkStart w:id="2337" w:name="_Toc445113082"/>
      <w:bookmarkStart w:id="2338" w:name="_Toc518095579"/>
      <w:bookmarkStart w:id="2339" w:name="_Toc37566943"/>
      <w:bookmarkStart w:id="2340" w:name="_Toc38777954"/>
      <w:bookmarkStart w:id="2341" w:name="_Toc72913268"/>
      <w:r>
        <w:rPr>
          <w:rStyle w:val="CharSectno"/>
        </w:rPr>
        <w:t>317</w:t>
      </w:r>
      <w:r>
        <w:rPr>
          <w:snapToGrid w:val="0"/>
        </w:rPr>
        <w:t>.</w:t>
      </w:r>
      <w:r>
        <w:rPr>
          <w:snapToGrid w:val="0"/>
        </w:rPr>
        <w:tab/>
        <w:t>Application for a consent</w:t>
      </w:r>
      <w:bookmarkEnd w:id="2335"/>
      <w:bookmarkEnd w:id="2336"/>
      <w:bookmarkEnd w:id="2337"/>
      <w:bookmarkEnd w:id="2338"/>
      <w:bookmarkEnd w:id="2339"/>
      <w:bookmarkEnd w:id="2340"/>
      <w:bookmarkEnd w:id="2341"/>
      <w:r>
        <w:rPr>
          <w:snapToGrid w:val="0"/>
        </w:rPr>
        <w:t xml:space="preserve"> </w:t>
      </w:r>
    </w:p>
    <w:p>
      <w:pPr>
        <w:pStyle w:val="Subsection"/>
        <w:rPr>
          <w:snapToGrid w:val="0"/>
        </w:rPr>
      </w:pPr>
      <w:r>
        <w:rPr>
          <w:snapToGrid w:val="0"/>
        </w:rPr>
        <w:tab/>
      </w:r>
      <w:r>
        <w:rPr>
          <w:snapToGrid w:val="0"/>
        </w:rPr>
        <w:tab/>
        <w:t>A person may apply to the Minister for a special purpose consent.</w:t>
      </w:r>
    </w:p>
    <w:p>
      <w:pPr>
        <w:pStyle w:val="Heading5"/>
        <w:rPr>
          <w:snapToGrid w:val="0"/>
        </w:rPr>
      </w:pPr>
      <w:bookmarkStart w:id="2342" w:name="_Toc445026986"/>
      <w:bookmarkStart w:id="2343" w:name="_Toc445088590"/>
      <w:bookmarkStart w:id="2344" w:name="_Toc445113083"/>
      <w:bookmarkStart w:id="2345" w:name="_Toc518095580"/>
      <w:bookmarkStart w:id="2346" w:name="_Toc37566944"/>
      <w:bookmarkStart w:id="2347" w:name="_Toc38777955"/>
      <w:bookmarkStart w:id="2348" w:name="_Toc72913269"/>
      <w:r>
        <w:rPr>
          <w:rStyle w:val="CharSectno"/>
        </w:rPr>
        <w:t>318</w:t>
      </w:r>
      <w:r>
        <w:rPr>
          <w:snapToGrid w:val="0"/>
        </w:rPr>
        <w:t>.</w:t>
      </w:r>
      <w:r>
        <w:rPr>
          <w:snapToGrid w:val="0"/>
        </w:rPr>
        <w:tab/>
        <w:t>How to apply</w:t>
      </w:r>
      <w:bookmarkEnd w:id="2342"/>
      <w:bookmarkEnd w:id="2343"/>
      <w:bookmarkEnd w:id="2344"/>
      <w:bookmarkEnd w:id="2345"/>
      <w:bookmarkEnd w:id="2346"/>
      <w:bookmarkEnd w:id="2347"/>
      <w:bookmarkEnd w:id="2348"/>
      <w:r>
        <w:rPr>
          <w:snapToGrid w:val="0"/>
        </w:rPr>
        <w:t xml:space="preserve"> </w:t>
      </w:r>
    </w:p>
    <w:p>
      <w:pPr>
        <w:pStyle w:val="Subsection"/>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writing; and</w:t>
      </w:r>
    </w:p>
    <w:p>
      <w:pPr>
        <w:pStyle w:val="Indenta"/>
        <w:rPr>
          <w:snapToGrid w:val="0"/>
        </w:rPr>
      </w:pPr>
      <w:r>
        <w:rPr>
          <w:snapToGrid w:val="0"/>
        </w:rPr>
        <w:tab/>
        <w:t>(b)</w:t>
      </w:r>
      <w:r>
        <w:rPr>
          <w:snapToGrid w:val="0"/>
        </w:rPr>
        <w:tab/>
        <w:t>include details of the activities for which consent is being sought; and</w:t>
      </w:r>
    </w:p>
    <w:p>
      <w:pPr>
        <w:pStyle w:val="Indenta"/>
        <w:rPr>
          <w:snapToGrid w:val="0"/>
        </w:rPr>
      </w:pPr>
      <w:r>
        <w:rPr>
          <w:snapToGrid w:val="0"/>
        </w:rPr>
        <w:tab/>
        <w:t>(c)</w:t>
      </w:r>
      <w:r>
        <w:rPr>
          <w:snapToGrid w:val="0"/>
        </w:rPr>
        <w:tab/>
        <w:t>specify the blocks for which the consent is being sought.</w:t>
      </w:r>
    </w:p>
    <w:p>
      <w:pPr>
        <w:pStyle w:val="Subsection"/>
        <w:rPr>
          <w:snapToGrid w:val="0"/>
        </w:rPr>
      </w:pPr>
      <w:r>
        <w:rPr>
          <w:snapToGrid w:val="0"/>
        </w:rPr>
        <w:tab/>
        <w:t>(2)</w:t>
      </w:r>
      <w:r>
        <w:rPr>
          <w:snapToGrid w:val="0"/>
        </w:rPr>
        <w:tab/>
        <w:t>If the activity involves the collection of only small amounts of minerals (see section 315(3)(c)), the application must also specify — </w:t>
      </w:r>
    </w:p>
    <w:p>
      <w:pPr>
        <w:pStyle w:val="Indenta"/>
        <w:rPr>
          <w:snapToGrid w:val="0"/>
        </w:rPr>
      </w:pPr>
      <w:r>
        <w:rPr>
          <w:snapToGrid w:val="0"/>
        </w:rPr>
        <w:tab/>
        <w:t>(a)</w:t>
      </w:r>
      <w:r>
        <w:rPr>
          <w:snapToGrid w:val="0"/>
        </w:rPr>
        <w:tab/>
        <w:t>any mineral to be recovered; and</w:t>
      </w:r>
    </w:p>
    <w:p>
      <w:pPr>
        <w:pStyle w:val="Indenta"/>
        <w:rPr>
          <w:snapToGrid w:val="0"/>
        </w:rPr>
      </w:pPr>
      <w:r>
        <w:rPr>
          <w:snapToGrid w:val="0"/>
        </w:rPr>
        <w:tab/>
        <w:t>(b)</w:t>
      </w:r>
      <w:r>
        <w:rPr>
          <w:snapToGrid w:val="0"/>
        </w:rPr>
        <w:tab/>
        <w:t>the proposed quantity of any mineral to be recovered.</w:t>
      </w:r>
    </w:p>
    <w:p>
      <w:pPr>
        <w:pStyle w:val="Heading5"/>
        <w:rPr>
          <w:snapToGrid w:val="0"/>
        </w:rPr>
      </w:pPr>
      <w:bookmarkStart w:id="2349" w:name="_Toc445026987"/>
      <w:bookmarkStart w:id="2350" w:name="_Toc445088591"/>
      <w:bookmarkStart w:id="2351" w:name="_Toc445113084"/>
      <w:bookmarkStart w:id="2352" w:name="_Toc518095581"/>
      <w:bookmarkStart w:id="2353" w:name="_Toc37566945"/>
      <w:bookmarkStart w:id="2354" w:name="_Toc38777956"/>
      <w:bookmarkStart w:id="2355" w:name="_Toc72913270"/>
      <w:r>
        <w:rPr>
          <w:rStyle w:val="CharSectno"/>
        </w:rPr>
        <w:t>319</w:t>
      </w:r>
      <w:r>
        <w:rPr>
          <w:snapToGrid w:val="0"/>
        </w:rPr>
        <w:t>.</w:t>
      </w:r>
      <w:r>
        <w:rPr>
          <w:snapToGrid w:val="0"/>
        </w:rPr>
        <w:tab/>
        <w:t>Payment of fee</w:t>
      </w:r>
      <w:bookmarkEnd w:id="2349"/>
      <w:bookmarkEnd w:id="2350"/>
      <w:bookmarkEnd w:id="2351"/>
      <w:bookmarkEnd w:id="2352"/>
      <w:bookmarkEnd w:id="2353"/>
      <w:bookmarkEnd w:id="2354"/>
      <w:bookmarkEnd w:id="2355"/>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2356" w:name="_Toc445026988"/>
      <w:bookmarkStart w:id="2357" w:name="_Toc445088592"/>
      <w:bookmarkStart w:id="2358" w:name="_Toc445113085"/>
      <w:bookmarkStart w:id="2359" w:name="_Toc518095582"/>
      <w:bookmarkStart w:id="2360" w:name="_Toc37566946"/>
      <w:bookmarkStart w:id="2361" w:name="_Toc38777957"/>
      <w:bookmarkStart w:id="2362" w:name="_Toc72913271"/>
      <w:r>
        <w:rPr>
          <w:rStyle w:val="CharSectno"/>
        </w:rPr>
        <w:t>320</w:t>
      </w:r>
      <w:r>
        <w:rPr>
          <w:snapToGrid w:val="0"/>
        </w:rPr>
        <w:t>.</w:t>
      </w:r>
      <w:r>
        <w:rPr>
          <w:snapToGrid w:val="0"/>
        </w:rPr>
        <w:tab/>
        <w:t>Applicant must obtain agreement of exploration, retention and mining licence holders affected by the application</w:t>
      </w:r>
      <w:bookmarkEnd w:id="2356"/>
      <w:bookmarkEnd w:id="2357"/>
      <w:bookmarkEnd w:id="2358"/>
      <w:bookmarkEnd w:id="2359"/>
      <w:bookmarkEnd w:id="2360"/>
      <w:bookmarkEnd w:id="2361"/>
      <w:bookmarkEnd w:id="2362"/>
      <w:r>
        <w:rPr>
          <w:snapToGrid w:val="0"/>
        </w:rPr>
        <w:t xml:space="preserve"> </w:t>
      </w:r>
    </w:p>
    <w:p>
      <w:pPr>
        <w:pStyle w:val="Subsection"/>
        <w:rPr>
          <w:snapToGrid w:val="0"/>
        </w:rPr>
      </w:pPr>
      <w:r>
        <w:rPr>
          <w:snapToGrid w:val="0"/>
        </w:rPr>
        <w:tab/>
        <w:t>(1)</w:t>
      </w:r>
      <w:r>
        <w:rPr>
          <w:snapToGrid w:val="0"/>
        </w:rPr>
        <w:tab/>
        <w:t>Subject to subsection (3), the applicant must obtain the agreement of interested licence holders to the application.</w:t>
      </w:r>
    </w:p>
    <w:p>
      <w:pPr>
        <w:pStyle w:val="Subsection"/>
        <w:rPr>
          <w:snapToGrid w:val="0"/>
        </w:rPr>
      </w:pPr>
      <w:r>
        <w:rPr>
          <w:snapToGrid w:val="0"/>
        </w:rPr>
        <w:tab/>
        <w:t>(2)</w:t>
      </w:r>
      <w:r>
        <w:rPr>
          <w:snapToGrid w:val="0"/>
        </w:rPr>
        <w:tab/>
        <w:t>The agreement must be in writing.</w:t>
      </w:r>
    </w:p>
    <w:p>
      <w:pPr>
        <w:pStyle w:val="Subsection"/>
        <w:rPr>
          <w:snapToGrid w:val="0"/>
        </w:rPr>
      </w:pPr>
      <w:r>
        <w:rPr>
          <w:snapToGrid w:val="0"/>
        </w:rPr>
        <w:tab/>
        <w:t>(3)</w:t>
      </w:r>
      <w:r>
        <w:rPr>
          <w:snapToGrid w:val="0"/>
        </w:rPr>
        <w:tab/>
        <w:t>The agreement of an interested licence holder is not necessary if — </w:t>
      </w:r>
    </w:p>
    <w:p>
      <w:pPr>
        <w:pStyle w:val="Indenta"/>
        <w:rPr>
          <w:snapToGrid w:val="0"/>
        </w:rPr>
      </w:pPr>
      <w:r>
        <w:rPr>
          <w:snapToGrid w:val="0"/>
        </w:rPr>
        <w:tab/>
        <w:t>(a)</w:t>
      </w:r>
      <w:r>
        <w:rPr>
          <w:snapToGrid w:val="0"/>
        </w:rPr>
        <w:tab/>
        <w:t>the application is for a scientific investigation; and</w:t>
      </w:r>
    </w:p>
    <w:p>
      <w:pPr>
        <w:pStyle w:val="Indenta"/>
        <w:rPr>
          <w:snapToGrid w:val="0"/>
        </w:rPr>
      </w:pPr>
      <w:r>
        <w:rPr>
          <w:snapToGrid w:val="0"/>
        </w:rPr>
        <w:tab/>
        <w:t>(b)</w:t>
      </w:r>
      <w:r>
        <w:rPr>
          <w:snapToGrid w:val="0"/>
        </w:rPr>
        <w:tab/>
        <w:t>Australia has obligations under international conventions to allow the investigation.</w:t>
      </w:r>
    </w:p>
    <w:p>
      <w:pPr>
        <w:pStyle w:val="Subsection"/>
        <w:rPr>
          <w:snapToGrid w:val="0"/>
        </w:rPr>
      </w:pPr>
      <w:r>
        <w:rPr>
          <w:snapToGrid w:val="0"/>
        </w:rPr>
        <w:tab/>
        <w:t>(4)</w:t>
      </w:r>
      <w:r>
        <w:rPr>
          <w:snapToGrid w:val="0"/>
        </w:rPr>
        <w:tab/>
        <w:t>For the purposes of this section, a licence holder is interested if — </w:t>
      </w:r>
    </w:p>
    <w:p>
      <w:pPr>
        <w:pStyle w:val="Indenta"/>
        <w:rPr>
          <w:snapToGrid w:val="0"/>
        </w:rPr>
      </w:pPr>
      <w:r>
        <w:rPr>
          <w:snapToGrid w:val="0"/>
        </w:rPr>
        <w:tab/>
        <w:t>(a)</w:t>
      </w:r>
      <w:r>
        <w:rPr>
          <w:snapToGrid w:val="0"/>
        </w:rPr>
        <w:tab/>
        <w:t>the holder holds an exploration, retention or mining licence; and</w:t>
      </w:r>
    </w:p>
    <w:p>
      <w:pPr>
        <w:pStyle w:val="Indenta"/>
        <w:rPr>
          <w:snapToGrid w:val="0"/>
        </w:rPr>
      </w:pPr>
      <w:r>
        <w:rPr>
          <w:snapToGrid w:val="0"/>
        </w:rPr>
        <w:tab/>
        <w:t>(b)</w:t>
      </w:r>
      <w:r>
        <w:rPr>
          <w:snapToGrid w:val="0"/>
        </w:rPr>
        <w:tab/>
        <w:t>the block concerned is inside the licence area.</w:t>
      </w:r>
    </w:p>
    <w:p>
      <w:pPr>
        <w:pStyle w:val="Heading5"/>
        <w:rPr>
          <w:snapToGrid w:val="0"/>
        </w:rPr>
      </w:pPr>
      <w:bookmarkStart w:id="2363" w:name="_Toc445026989"/>
      <w:bookmarkStart w:id="2364" w:name="_Toc445088593"/>
      <w:bookmarkStart w:id="2365" w:name="_Toc445113086"/>
      <w:bookmarkStart w:id="2366" w:name="_Toc518095583"/>
      <w:bookmarkStart w:id="2367" w:name="_Toc37566947"/>
      <w:bookmarkStart w:id="2368" w:name="_Toc38777958"/>
      <w:bookmarkStart w:id="2369" w:name="_Toc72913272"/>
      <w:r>
        <w:rPr>
          <w:rStyle w:val="CharSectno"/>
        </w:rPr>
        <w:t>321</w:t>
      </w:r>
      <w:r>
        <w:rPr>
          <w:snapToGrid w:val="0"/>
        </w:rPr>
        <w:t>.</w:t>
      </w:r>
      <w:r>
        <w:rPr>
          <w:snapToGrid w:val="0"/>
        </w:rPr>
        <w:tab/>
        <w:t>Applicant to notify works licence holders affected by the application</w:t>
      </w:r>
      <w:bookmarkEnd w:id="2363"/>
      <w:bookmarkEnd w:id="2364"/>
      <w:bookmarkEnd w:id="2365"/>
      <w:bookmarkEnd w:id="2366"/>
      <w:bookmarkEnd w:id="2367"/>
      <w:bookmarkEnd w:id="2368"/>
      <w:bookmarkEnd w:id="2369"/>
      <w:r>
        <w:rPr>
          <w:snapToGrid w:val="0"/>
        </w:rPr>
        <w:t xml:space="preserve"> </w:t>
      </w:r>
    </w:p>
    <w:p>
      <w:pPr>
        <w:pStyle w:val="Subsection"/>
        <w:rPr>
          <w:snapToGrid w:val="0"/>
        </w:rPr>
      </w:pPr>
      <w:r>
        <w:rPr>
          <w:snapToGrid w:val="0"/>
        </w:rPr>
        <w:tab/>
        <w:t>(1)</w:t>
      </w:r>
      <w:r>
        <w:rPr>
          <w:snapToGrid w:val="0"/>
        </w:rPr>
        <w:tab/>
        <w:t>The applicant must notify interested works licence holders of the application.</w:t>
      </w:r>
    </w:p>
    <w:p>
      <w:pPr>
        <w:pStyle w:val="Subsection"/>
        <w:rPr>
          <w:snapToGrid w:val="0"/>
        </w:rPr>
      </w:pPr>
      <w:r>
        <w:rPr>
          <w:snapToGrid w:val="0"/>
        </w:rPr>
        <w:tab/>
        <w:t>(2)</w:t>
      </w:r>
      <w:r>
        <w:rPr>
          <w:snapToGrid w:val="0"/>
        </w:rPr>
        <w:tab/>
        <w:t>The notification — </w:t>
      </w:r>
    </w:p>
    <w:p>
      <w:pPr>
        <w:pStyle w:val="Indenta"/>
        <w:rPr>
          <w:snapToGrid w:val="0"/>
        </w:rPr>
      </w:pPr>
      <w:r>
        <w:rPr>
          <w:snapToGrid w:val="0"/>
        </w:rPr>
        <w:tab/>
        <w:t>(a)</w:t>
      </w:r>
      <w:r>
        <w:rPr>
          <w:snapToGrid w:val="0"/>
        </w:rPr>
        <w:tab/>
        <w:t>must be given to the interested works licence holders in writing; and</w:t>
      </w:r>
    </w:p>
    <w:p>
      <w:pPr>
        <w:pStyle w:val="Indenta"/>
        <w:rPr>
          <w:snapToGrid w:val="0"/>
        </w:rPr>
      </w:pPr>
      <w:r>
        <w:rPr>
          <w:snapToGrid w:val="0"/>
        </w:rPr>
        <w:tab/>
        <w:t>(b)</w:t>
      </w:r>
      <w:r>
        <w:rPr>
          <w:snapToGrid w:val="0"/>
        </w:rPr>
        <w:tab/>
        <w:t>must give details of the special purpose consent applied for; and</w:t>
      </w:r>
    </w:p>
    <w:p>
      <w:pPr>
        <w:pStyle w:val="Indenta"/>
        <w:rPr>
          <w:snapToGrid w:val="0"/>
        </w:rPr>
      </w:pPr>
      <w:r>
        <w:rPr>
          <w:snapToGrid w:val="0"/>
        </w:rPr>
        <w:tab/>
        <w:t>(c)</w:t>
      </w:r>
      <w:r>
        <w:rPr>
          <w:snapToGrid w:val="0"/>
        </w:rPr>
        <w:tab/>
        <w:t>must invite the interested works licence holder to give comments to the Minister within 30 days after the day on which the notice was given.</w:t>
      </w:r>
    </w:p>
    <w:p>
      <w:pPr>
        <w:pStyle w:val="Subsection"/>
        <w:rPr>
          <w:snapToGrid w:val="0"/>
        </w:rPr>
      </w:pPr>
      <w:r>
        <w:rPr>
          <w:snapToGrid w:val="0"/>
        </w:rPr>
        <w:tab/>
        <w:t>(3)</w:t>
      </w:r>
      <w:r>
        <w:rPr>
          <w:snapToGrid w:val="0"/>
        </w:rPr>
        <w:tab/>
        <w:t>For the purposes of this section, a works licence holder is interested if the block concerned is inside the works licence area.</w:t>
      </w:r>
    </w:p>
    <w:p>
      <w:pPr>
        <w:pStyle w:val="Heading5"/>
        <w:rPr>
          <w:snapToGrid w:val="0"/>
        </w:rPr>
      </w:pPr>
      <w:bookmarkStart w:id="2370" w:name="_Toc445026990"/>
      <w:bookmarkStart w:id="2371" w:name="_Toc445088594"/>
      <w:bookmarkStart w:id="2372" w:name="_Toc445113087"/>
      <w:bookmarkStart w:id="2373" w:name="_Toc518095584"/>
      <w:bookmarkStart w:id="2374" w:name="_Toc37566948"/>
      <w:bookmarkStart w:id="2375" w:name="_Toc38777959"/>
      <w:bookmarkStart w:id="2376" w:name="_Toc72913273"/>
      <w:r>
        <w:rPr>
          <w:rStyle w:val="CharSectno"/>
        </w:rPr>
        <w:t>322</w:t>
      </w:r>
      <w:r>
        <w:rPr>
          <w:snapToGrid w:val="0"/>
        </w:rPr>
        <w:t>.</w:t>
      </w:r>
      <w:r>
        <w:rPr>
          <w:snapToGrid w:val="0"/>
        </w:rPr>
        <w:tab/>
        <w:t>Section number not used</w:t>
      </w:r>
      <w:bookmarkEnd w:id="2370"/>
      <w:bookmarkEnd w:id="2371"/>
      <w:bookmarkEnd w:id="2372"/>
      <w:bookmarkEnd w:id="2373"/>
      <w:bookmarkEnd w:id="2374"/>
      <w:bookmarkEnd w:id="2375"/>
      <w:bookmarkEnd w:id="2376"/>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377" w:name="_Toc445026991"/>
      <w:bookmarkStart w:id="2378" w:name="_Toc445088595"/>
      <w:bookmarkStart w:id="2379" w:name="_Toc445113088"/>
      <w:bookmarkStart w:id="2380" w:name="_Toc518095585"/>
      <w:bookmarkStart w:id="2381" w:name="_Toc37566949"/>
      <w:bookmarkStart w:id="2382" w:name="_Toc38777960"/>
      <w:bookmarkStart w:id="2383" w:name="_Toc72913274"/>
      <w:r>
        <w:rPr>
          <w:rStyle w:val="CharSectno"/>
        </w:rPr>
        <w:t>323</w:t>
      </w:r>
      <w:r>
        <w:rPr>
          <w:snapToGrid w:val="0"/>
        </w:rPr>
        <w:t>.</w:t>
      </w:r>
      <w:r>
        <w:rPr>
          <w:snapToGrid w:val="0"/>
        </w:rPr>
        <w:tab/>
        <w:t>Minister may grant special purpose consent</w:t>
      </w:r>
      <w:bookmarkEnd w:id="2377"/>
      <w:bookmarkEnd w:id="2378"/>
      <w:bookmarkEnd w:id="2379"/>
      <w:bookmarkEnd w:id="2380"/>
      <w:bookmarkEnd w:id="2381"/>
      <w:bookmarkEnd w:id="2382"/>
      <w:bookmarkEnd w:id="2383"/>
      <w:r>
        <w:rPr>
          <w:snapToGrid w:val="0"/>
        </w:rPr>
        <w:t xml:space="preserve"> </w:t>
      </w:r>
    </w:p>
    <w:p>
      <w:pPr>
        <w:pStyle w:val="Subsection"/>
        <w:rPr>
          <w:snapToGrid w:val="0"/>
        </w:rPr>
      </w:pPr>
      <w:r>
        <w:rPr>
          <w:snapToGrid w:val="0"/>
        </w:rPr>
        <w:tab/>
      </w:r>
      <w:r>
        <w:rPr>
          <w:snapToGrid w:val="0"/>
        </w:rPr>
        <w:tab/>
        <w:t>If the applicant does what is required by sections 318 to 321, the Minister may — </w:t>
      </w:r>
    </w:p>
    <w:p>
      <w:pPr>
        <w:pStyle w:val="Indenta"/>
        <w:rPr>
          <w:snapToGrid w:val="0"/>
        </w:rPr>
      </w:pPr>
      <w:r>
        <w:rPr>
          <w:snapToGrid w:val="0"/>
        </w:rPr>
        <w:tab/>
        <w:t>(a)</w:t>
      </w:r>
      <w:r>
        <w:rPr>
          <w:snapToGrid w:val="0"/>
        </w:rPr>
        <w:tab/>
        <w:t>grant a special purpose consent to the applicant; or</w:t>
      </w:r>
    </w:p>
    <w:p>
      <w:pPr>
        <w:pStyle w:val="Indenta"/>
        <w:rPr>
          <w:snapToGrid w:val="0"/>
        </w:rPr>
      </w:pPr>
      <w:r>
        <w:rPr>
          <w:snapToGrid w:val="0"/>
        </w:rPr>
        <w:tab/>
        <w:t>(b)</w:t>
      </w:r>
      <w:r>
        <w:rPr>
          <w:snapToGrid w:val="0"/>
        </w:rPr>
        <w:tab/>
        <w:t>refuse the application.</w:t>
      </w:r>
    </w:p>
    <w:p>
      <w:pPr>
        <w:pStyle w:val="Heading5"/>
        <w:rPr>
          <w:snapToGrid w:val="0"/>
        </w:rPr>
      </w:pPr>
      <w:bookmarkStart w:id="2384" w:name="_Toc445026992"/>
      <w:bookmarkStart w:id="2385" w:name="_Toc445088596"/>
      <w:bookmarkStart w:id="2386" w:name="_Toc445113089"/>
      <w:bookmarkStart w:id="2387" w:name="_Toc518095586"/>
      <w:bookmarkStart w:id="2388" w:name="_Toc37566950"/>
      <w:bookmarkStart w:id="2389" w:name="_Toc38777961"/>
      <w:bookmarkStart w:id="2390" w:name="_Toc72913275"/>
      <w:r>
        <w:rPr>
          <w:rStyle w:val="CharSectno"/>
        </w:rPr>
        <w:t>324</w:t>
      </w:r>
      <w:r>
        <w:rPr>
          <w:snapToGrid w:val="0"/>
        </w:rPr>
        <w:t>.</w:t>
      </w:r>
      <w:r>
        <w:rPr>
          <w:snapToGrid w:val="0"/>
        </w:rPr>
        <w:tab/>
        <w:t>Section number not used</w:t>
      </w:r>
      <w:bookmarkEnd w:id="2384"/>
      <w:bookmarkEnd w:id="2385"/>
      <w:bookmarkEnd w:id="2386"/>
      <w:bookmarkEnd w:id="2387"/>
      <w:bookmarkEnd w:id="2388"/>
      <w:bookmarkEnd w:id="2389"/>
      <w:bookmarkEnd w:id="2390"/>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391" w:name="_Toc445026993"/>
      <w:bookmarkStart w:id="2392" w:name="_Toc445088597"/>
      <w:bookmarkStart w:id="2393" w:name="_Toc445113090"/>
      <w:bookmarkStart w:id="2394" w:name="_Toc518095587"/>
      <w:bookmarkStart w:id="2395" w:name="_Toc37566951"/>
      <w:bookmarkStart w:id="2396" w:name="_Toc38777962"/>
      <w:bookmarkStart w:id="2397" w:name="_Toc72913276"/>
      <w:r>
        <w:rPr>
          <w:rStyle w:val="CharSectno"/>
        </w:rPr>
        <w:t>325</w:t>
      </w:r>
      <w:r>
        <w:rPr>
          <w:snapToGrid w:val="0"/>
        </w:rPr>
        <w:t>.</w:t>
      </w:r>
      <w:r>
        <w:rPr>
          <w:snapToGrid w:val="0"/>
        </w:rPr>
        <w:tab/>
        <w:t>Matters to be specified in the consent</w:t>
      </w:r>
      <w:bookmarkEnd w:id="2391"/>
      <w:bookmarkEnd w:id="2392"/>
      <w:bookmarkEnd w:id="2393"/>
      <w:bookmarkEnd w:id="2394"/>
      <w:bookmarkEnd w:id="2395"/>
      <w:bookmarkEnd w:id="2396"/>
      <w:bookmarkEnd w:id="2397"/>
      <w:r>
        <w:rPr>
          <w:snapToGrid w:val="0"/>
        </w:rPr>
        <w:t xml:space="preserve"> </w:t>
      </w:r>
    </w:p>
    <w:p>
      <w:pPr>
        <w:pStyle w:val="Subsection"/>
        <w:rPr>
          <w:snapToGrid w:val="0"/>
        </w:rPr>
      </w:pPr>
      <w:r>
        <w:rPr>
          <w:snapToGrid w:val="0"/>
        </w:rPr>
        <w:tab/>
        <w:t>(1)</w:t>
      </w:r>
      <w:r>
        <w:rPr>
          <w:snapToGrid w:val="0"/>
        </w:rPr>
        <w:tab/>
        <w:t>The consent must specify — </w:t>
      </w:r>
    </w:p>
    <w:p>
      <w:pPr>
        <w:pStyle w:val="Indenta"/>
        <w:rPr>
          <w:snapToGrid w:val="0"/>
        </w:rPr>
      </w:pPr>
      <w:r>
        <w:rPr>
          <w:snapToGrid w:val="0"/>
        </w:rPr>
        <w:tab/>
        <w:t>(a)</w:t>
      </w:r>
      <w:r>
        <w:rPr>
          <w:snapToGrid w:val="0"/>
        </w:rPr>
        <w:tab/>
        <w:t>the blocks covered by the consent; and</w:t>
      </w:r>
    </w:p>
    <w:p>
      <w:pPr>
        <w:pStyle w:val="Indenta"/>
        <w:rPr>
          <w:snapToGrid w:val="0"/>
        </w:rPr>
      </w:pPr>
      <w:r>
        <w:rPr>
          <w:snapToGrid w:val="0"/>
        </w:rPr>
        <w:tab/>
        <w:t>(b)</w:t>
      </w:r>
      <w:r>
        <w:rPr>
          <w:snapToGrid w:val="0"/>
        </w:rPr>
        <w:tab/>
        <w:t>the activities authorised by the consent; and</w:t>
      </w:r>
    </w:p>
    <w:p>
      <w:pPr>
        <w:pStyle w:val="Indenta"/>
        <w:rPr>
          <w:snapToGrid w:val="0"/>
        </w:rPr>
      </w:pPr>
      <w:r>
        <w:rPr>
          <w:snapToGrid w:val="0"/>
        </w:rPr>
        <w:tab/>
        <w:t>(c)</w:t>
      </w:r>
      <w:r>
        <w:rPr>
          <w:snapToGrid w:val="0"/>
        </w:rPr>
        <w:tab/>
        <w:t>the period for which the consent is to have effect; and</w:t>
      </w:r>
    </w:p>
    <w:p>
      <w:pPr>
        <w:pStyle w:val="Indenta"/>
        <w:rPr>
          <w:snapToGrid w:val="0"/>
        </w:rPr>
      </w:pPr>
      <w:r>
        <w:rPr>
          <w:snapToGrid w:val="0"/>
        </w:rPr>
        <w:tab/>
        <w:t>(d)</w:t>
      </w:r>
      <w:r>
        <w:rPr>
          <w:snapToGrid w:val="0"/>
        </w:rPr>
        <w:tab/>
        <w:t>the consent conditions.</w:t>
      </w:r>
    </w:p>
    <w:p>
      <w:pPr>
        <w:pStyle w:val="NotesPerm"/>
        <w:tabs>
          <w:tab w:val="left" w:pos="851"/>
        </w:tabs>
        <w:spacing w:before="120"/>
        <w:ind w:left="851" w:hanging="851"/>
      </w:pPr>
      <w:r>
        <w:t xml:space="preserve">Note: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rPr>
          <w:snapToGrid w:val="0"/>
        </w:rPr>
      </w:pPr>
      <w:r>
        <w:rPr>
          <w:snapToGrid w:val="0"/>
        </w:rPr>
        <w:tab/>
        <w:t>(2)</w:t>
      </w:r>
      <w:r>
        <w:rPr>
          <w:snapToGrid w:val="0"/>
        </w:rPr>
        <w:tab/>
        <w:t>If the activity involves the collection of only small amounts of minerals (see section 315(3)(c)), the consent must also specify — </w:t>
      </w:r>
    </w:p>
    <w:p>
      <w:pPr>
        <w:pStyle w:val="Indenta"/>
        <w:rPr>
          <w:snapToGrid w:val="0"/>
        </w:rPr>
      </w:pPr>
      <w:r>
        <w:rPr>
          <w:snapToGrid w:val="0"/>
        </w:rPr>
        <w:tab/>
        <w:t>(a)</w:t>
      </w:r>
      <w:r>
        <w:rPr>
          <w:snapToGrid w:val="0"/>
        </w:rPr>
        <w:tab/>
        <w:t>the minerals to be collected; and</w:t>
      </w:r>
    </w:p>
    <w:p>
      <w:pPr>
        <w:pStyle w:val="Indenta"/>
        <w:rPr>
          <w:snapToGrid w:val="0"/>
        </w:rPr>
      </w:pPr>
      <w:r>
        <w:rPr>
          <w:snapToGrid w:val="0"/>
        </w:rPr>
        <w:tab/>
        <w:t>(b)</w:t>
      </w:r>
      <w:r>
        <w:rPr>
          <w:snapToGrid w:val="0"/>
        </w:rPr>
        <w:tab/>
        <w:t>the quantities to be collected.</w:t>
      </w:r>
    </w:p>
    <w:p>
      <w:pPr>
        <w:pStyle w:val="Subsection"/>
        <w:rPr>
          <w:snapToGrid w:val="0"/>
        </w:rPr>
      </w:pPr>
      <w:r>
        <w:rPr>
          <w:snapToGrid w:val="0"/>
        </w:rPr>
        <w:tab/>
        <w:t>(3)</w:t>
      </w:r>
      <w:r>
        <w:rPr>
          <w:snapToGrid w:val="0"/>
        </w:rPr>
        <w:tab/>
        <w:t>The period specified under subsection (1)(c) is not to be more than 12 months.</w:t>
      </w:r>
    </w:p>
    <w:p>
      <w:pPr>
        <w:pStyle w:val="Heading5"/>
        <w:rPr>
          <w:snapToGrid w:val="0"/>
        </w:rPr>
      </w:pPr>
      <w:bookmarkStart w:id="2398" w:name="_Toc445026994"/>
      <w:bookmarkStart w:id="2399" w:name="_Toc445088598"/>
      <w:bookmarkStart w:id="2400" w:name="_Toc445113091"/>
      <w:bookmarkStart w:id="2401" w:name="_Toc518095588"/>
      <w:bookmarkStart w:id="2402" w:name="_Toc37566952"/>
      <w:bookmarkStart w:id="2403" w:name="_Toc38777963"/>
      <w:bookmarkStart w:id="2404" w:name="_Toc72913277"/>
      <w:r>
        <w:rPr>
          <w:rStyle w:val="CharSectno"/>
        </w:rPr>
        <w:t>326</w:t>
      </w:r>
      <w:r>
        <w:rPr>
          <w:snapToGrid w:val="0"/>
        </w:rPr>
        <w:t>.</w:t>
      </w:r>
      <w:r>
        <w:rPr>
          <w:snapToGrid w:val="0"/>
        </w:rPr>
        <w:tab/>
        <w:t>Duration of consent</w:t>
      </w:r>
      <w:bookmarkEnd w:id="2398"/>
      <w:bookmarkEnd w:id="2399"/>
      <w:bookmarkEnd w:id="2400"/>
      <w:bookmarkEnd w:id="2401"/>
      <w:bookmarkEnd w:id="2402"/>
      <w:bookmarkEnd w:id="2403"/>
      <w:bookmarkEnd w:id="2404"/>
      <w:r>
        <w:rPr>
          <w:snapToGrid w:val="0"/>
        </w:rPr>
        <w:t xml:space="preserve"> </w:t>
      </w:r>
    </w:p>
    <w:p>
      <w:pPr>
        <w:pStyle w:val="Subsection"/>
        <w:rPr>
          <w:snapToGrid w:val="0"/>
        </w:rPr>
      </w:pPr>
      <w:r>
        <w:rPr>
          <w:snapToGrid w:val="0"/>
        </w:rPr>
        <w:tab/>
      </w:r>
      <w:r>
        <w:rPr>
          <w:snapToGrid w:val="0"/>
        </w:rPr>
        <w:tab/>
        <w:t>A consent has effect for the period specified under section 325(1)(c).</w:t>
      </w:r>
    </w:p>
    <w:p>
      <w:pPr>
        <w:pStyle w:val="Heading5"/>
        <w:rPr>
          <w:snapToGrid w:val="0"/>
        </w:rPr>
      </w:pPr>
      <w:bookmarkStart w:id="2405" w:name="_Toc445026995"/>
      <w:bookmarkStart w:id="2406" w:name="_Toc445088599"/>
      <w:bookmarkStart w:id="2407" w:name="_Toc445113092"/>
      <w:bookmarkStart w:id="2408" w:name="_Toc518095589"/>
      <w:bookmarkStart w:id="2409" w:name="_Toc37566953"/>
      <w:bookmarkStart w:id="2410" w:name="_Toc38777964"/>
      <w:bookmarkStart w:id="2411" w:name="_Toc72913278"/>
      <w:r>
        <w:rPr>
          <w:rStyle w:val="CharSectno"/>
        </w:rPr>
        <w:t>327</w:t>
      </w:r>
      <w:r>
        <w:rPr>
          <w:snapToGrid w:val="0"/>
        </w:rPr>
        <w:t>.</w:t>
      </w:r>
      <w:r>
        <w:rPr>
          <w:snapToGrid w:val="0"/>
        </w:rPr>
        <w:tab/>
        <w:t>Conditions of consent</w:t>
      </w:r>
      <w:bookmarkEnd w:id="2405"/>
      <w:bookmarkEnd w:id="2406"/>
      <w:bookmarkEnd w:id="2407"/>
      <w:bookmarkEnd w:id="2408"/>
      <w:bookmarkEnd w:id="2409"/>
      <w:bookmarkEnd w:id="2410"/>
      <w:bookmarkEnd w:id="2411"/>
      <w:r>
        <w:rPr>
          <w:snapToGrid w:val="0"/>
        </w:rPr>
        <w:t xml:space="preserve"> </w:t>
      </w:r>
    </w:p>
    <w:p>
      <w:pPr>
        <w:pStyle w:val="Subsection"/>
        <w:rPr>
          <w:snapToGrid w:val="0"/>
        </w:rPr>
      </w:pPr>
      <w:r>
        <w:rPr>
          <w:snapToGrid w:val="0"/>
        </w:rPr>
        <w:tab/>
        <w:t>(1)</w:t>
      </w:r>
      <w:r>
        <w:rPr>
          <w:snapToGrid w:val="0"/>
        </w:rPr>
        <w:tab/>
        <w:t>The Minister may grant a special purpose consent subject to whatever conditions the Minister thinks are appropriate.</w:t>
      </w:r>
    </w:p>
    <w:p>
      <w:pPr>
        <w:pStyle w:val="Subsection"/>
        <w:rPr>
          <w:snapToGrid w:val="0"/>
        </w:rPr>
      </w:pPr>
      <w:r>
        <w:rPr>
          <w:snapToGrid w:val="0"/>
        </w:rPr>
        <w:tab/>
        <w:t>(2)</w:t>
      </w:r>
      <w:r>
        <w:rPr>
          <w:snapToGrid w:val="0"/>
        </w:rPr>
        <w:tab/>
        <w:t>Without limiting subsection (1), the Minister may impose conditions that relate to — </w:t>
      </w:r>
    </w:p>
    <w:p>
      <w:pPr>
        <w:pStyle w:val="Indenta"/>
        <w:rPr>
          <w:snapToGrid w:val="0"/>
        </w:rPr>
      </w:pPr>
      <w:r>
        <w:rPr>
          <w:snapToGrid w:val="0"/>
        </w:rPr>
        <w:tab/>
        <w:t>(a)</w:t>
      </w:r>
      <w:r>
        <w:rPr>
          <w:snapToGrid w:val="0"/>
        </w:rPr>
        <w:tab/>
        <w:t>reports to be provided by the consent holder about activities carried out under the consent; and</w:t>
      </w:r>
    </w:p>
    <w:p>
      <w:pPr>
        <w:pStyle w:val="Indenta"/>
        <w:rPr>
          <w:snapToGrid w:val="0"/>
        </w:rPr>
      </w:pPr>
      <w:r>
        <w:rPr>
          <w:snapToGrid w:val="0"/>
        </w:rPr>
        <w:tab/>
        <w:t>(b)</w:t>
      </w:r>
      <w:r>
        <w:rPr>
          <w:snapToGrid w:val="0"/>
        </w:rPr>
        <w:tab/>
        <w:t>environmental matters.</w:t>
      </w:r>
    </w:p>
    <w:p>
      <w:pPr>
        <w:pStyle w:val="Heading2"/>
      </w:pPr>
      <w:bookmarkStart w:id="2412" w:name="_Toc72913279"/>
      <w:r>
        <w:rPr>
          <w:rStyle w:val="CharPartNo"/>
        </w:rPr>
        <w:t>Chapter 3</w:t>
      </w:r>
      <w:r>
        <w:t xml:space="preserve"> — </w:t>
      </w:r>
      <w:r>
        <w:rPr>
          <w:rStyle w:val="CharPartText"/>
        </w:rPr>
        <w:t>Registration and Dealings</w:t>
      </w:r>
      <w:bookmarkEnd w:id="2412"/>
    </w:p>
    <w:p>
      <w:pPr>
        <w:pStyle w:val="Heading3"/>
      </w:pPr>
      <w:bookmarkStart w:id="2413" w:name="_Toc72913280"/>
      <w:r>
        <w:rPr>
          <w:rStyle w:val="CharDivNo"/>
        </w:rPr>
        <w:t>Part 3.1</w:t>
      </w:r>
      <w:r>
        <w:t xml:space="preserve"> — </w:t>
      </w:r>
      <w:r>
        <w:rPr>
          <w:rStyle w:val="CharDivText"/>
        </w:rPr>
        <w:t>Registration</w:t>
      </w:r>
      <w:bookmarkEnd w:id="2413"/>
    </w:p>
    <w:p>
      <w:pPr>
        <w:pStyle w:val="Heading4"/>
        <w:rPr>
          <w:b/>
        </w:rPr>
      </w:pPr>
      <w:bookmarkStart w:id="2414" w:name="_Toc72913281"/>
      <w:r>
        <w:rPr>
          <w:b/>
        </w:rPr>
        <w:t>Division 1 — Preliminary</w:t>
      </w:r>
      <w:bookmarkEnd w:id="2414"/>
    </w:p>
    <w:p>
      <w:pPr>
        <w:pStyle w:val="Heading5"/>
        <w:rPr>
          <w:snapToGrid w:val="0"/>
        </w:rPr>
      </w:pPr>
      <w:bookmarkStart w:id="2415" w:name="_Toc445026996"/>
      <w:bookmarkStart w:id="2416" w:name="_Toc445088600"/>
      <w:bookmarkStart w:id="2417" w:name="_Toc445113093"/>
      <w:bookmarkStart w:id="2418" w:name="_Toc518095590"/>
      <w:bookmarkStart w:id="2419" w:name="_Toc37566954"/>
      <w:bookmarkStart w:id="2420" w:name="_Toc38777965"/>
      <w:bookmarkStart w:id="2421" w:name="_Toc72913282"/>
      <w:r>
        <w:rPr>
          <w:rStyle w:val="CharSectno"/>
        </w:rPr>
        <w:t>328</w:t>
      </w:r>
      <w:r>
        <w:rPr>
          <w:snapToGrid w:val="0"/>
        </w:rPr>
        <w:t>.</w:t>
      </w:r>
      <w:r>
        <w:rPr>
          <w:snapToGrid w:val="0"/>
        </w:rPr>
        <w:tab/>
        <w:t>Register to be kept</w:t>
      </w:r>
      <w:bookmarkEnd w:id="2415"/>
      <w:bookmarkEnd w:id="2416"/>
      <w:bookmarkEnd w:id="2417"/>
      <w:bookmarkEnd w:id="2418"/>
      <w:bookmarkEnd w:id="2419"/>
      <w:bookmarkEnd w:id="2420"/>
      <w:bookmarkEnd w:id="2421"/>
      <w:r>
        <w:rPr>
          <w:snapToGrid w:val="0"/>
        </w:rPr>
        <w:t xml:space="preserve"> </w:t>
      </w:r>
    </w:p>
    <w:p>
      <w:pPr>
        <w:pStyle w:val="Subsection"/>
        <w:rPr>
          <w:snapToGrid w:val="0"/>
        </w:rPr>
      </w:pPr>
      <w:r>
        <w:rPr>
          <w:snapToGrid w:val="0"/>
        </w:rPr>
        <w:tab/>
        <w:t>(1)</w:t>
      </w:r>
      <w:r>
        <w:rPr>
          <w:snapToGrid w:val="0"/>
        </w:rPr>
        <w:tab/>
        <w:t>The Minister must keep a register for the purposes of this Part.</w:t>
      </w:r>
    </w:p>
    <w:p>
      <w:pPr>
        <w:pStyle w:val="NotesPerm"/>
        <w:tabs>
          <w:tab w:val="left" w:pos="851"/>
          <w:tab w:val="left" w:pos="1276"/>
        </w:tabs>
        <w:spacing w:before="120"/>
        <w:ind w:left="851" w:hanging="851"/>
      </w:pPr>
      <w:r>
        <w:t>Note:</w:t>
      </w:r>
      <w:r>
        <w:tab/>
        <w:t>The main matters entered in the register are — </w:t>
      </w:r>
    </w:p>
    <w:p>
      <w:pPr>
        <w:pStyle w:val="NotesPerm"/>
        <w:numPr>
          <w:ilvl w:val="0"/>
          <w:numId w:val="22"/>
        </w:numPr>
        <w:tabs>
          <w:tab w:val="left" w:pos="1276"/>
        </w:tabs>
        <w:spacing w:before="120"/>
        <w:ind w:left="1208" w:hanging="357"/>
      </w:pPr>
      <w:r>
        <w:t>the grant or renewal of a licence (see sections 333 and 334);</w:t>
      </w:r>
    </w:p>
    <w:p>
      <w:pPr>
        <w:pStyle w:val="NotesPerm"/>
        <w:numPr>
          <w:ilvl w:val="0"/>
          <w:numId w:val="22"/>
        </w:numPr>
        <w:tabs>
          <w:tab w:val="left" w:pos="1276"/>
        </w:tabs>
        <w:spacing w:before="120"/>
        <w:ind w:left="1208" w:hanging="357"/>
      </w:pPr>
      <w:r>
        <w:t>details of instruments that affect a licence (see section 337);</w:t>
      </w:r>
    </w:p>
    <w:p>
      <w:pPr>
        <w:pStyle w:val="NotesPerm"/>
        <w:numPr>
          <w:ilvl w:val="0"/>
          <w:numId w:val="22"/>
        </w:numPr>
        <w:tabs>
          <w:tab w:val="left" w:pos="1276"/>
        </w:tabs>
        <w:spacing w:before="120"/>
        <w:ind w:left="1276" w:hanging="425"/>
      </w:pPr>
      <w:r>
        <w:t>details of instruments that affect an interest in a licence (see sections 338 and 339);</w:t>
      </w:r>
    </w:p>
    <w:p>
      <w:pPr>
        <w:pStyle w:val="NotesPerm"/>
        <w:numPr>
          <w:ilvl w:val="0"/>
          <w:numId w:val="22"/>
        </w:numPr>
        <w:tabs>
          <w:tab w:val="left" w:pos="1276"/>
        </w:tabs>
        <w:spacing w:before="120"/>
        <w:ind w:left="1208" w:hanging="357"/>
      </w:pPr>
      <w:r>
        <w:t>details of interests in a licence that are acquired by devolution (see section 340);</w:t>
      </w:r>
    </w:p>
    <w:p>
      <w:pPr>
        <w:pStyle w:val="NotesPerm"/>
        <w:numPr>
          <w:ilvl w:val="0"/>
          <w:numId w:val="22"/>
        </w:numPr>
        <w:tabs>
          <w:tab w:val="left" w:pos="1276"/>
        </w:tabs>
        <w:spacing w:before="120"/>
        <w:ind w:left="1208" w:hanging="357"/>
      </w:pPr>
      <w:r>
        <w:t>details of caveats (see section 345).</w:t>
      </w:r>
    </w:p>
    <w:p>
      <w:pPr>
        <w:pStyle w:val="Subsection"/>
        <w:rPr>
          <w:snapToGrid w:val="0"/>
        </w:rPr>
      </w:pPr>
      <w:r>
        <w:rPr>
          <w:snapToGrid w:val="0"/>
        </w:rPr>
        <w:tab/>
        <w:t>(2)</w:t>
      </w:r>
      <w:r>
        <w:rPr>
          <w:snapToGrid w:val="0"/>
        </w:rPr>
        <w:tab/>
        <w:t>The register is to be known as the State Offshore Mining Register.</w:t>
      </w:r>
    </w:p>
    <w:p>
      <w:pPr>
        <w:pStyle w:val="Heading5"/>
        <w:rPr>
          <w:snapToGrid w:val="0"/>
        </w:rPr>
      </w:pPr>
      <w:bookmarkStart w:id="2422" w:name="_Toc445026997"/>
      <w:bookmarkStart w:id="2423" w:name="_Toc445088601"/>
      <w:bookmarkStart w:id="2424" w:name="_Toc445113094"/>
      <w:bookmarkStart w:id="2425" w:name="_Toc518095591"/>
      <w:bookmarkStart w:id="2426" w:name="_Toc37566955"/>
      <w:bookmarkStart w:id="2427" w:name="_Toc38777966"/>
      <w:bookmarkStart w:id="2428" w:name="_Toc72913283"/>
      <w:r>
        <w:rPr>
          <w:rStyle w:val="CharSectno"/>
        </w:rPr>
        <w:t>329</w:t>
      </w:r>
      <w:r>
        <w:rPr>
          <w:snapToGrid w:val="0"/>
        </w:rPr>
        <w:t>.</w:t>
      </w:r>
      <w:r>
        <w:rPr>
          <w:snapToGrid w:val="0"/>
        </w:rPr>
        <w:tab/>
        <w:t>Document files to be kept</w:t>
      </w:r>
      <w:bookmarkEnd w:id="2422"/>
      <w:bookmarkEnd w:id="2423"/>
      <w:bookmarkEnd w:id="2424"/>
      <w:bookmarkEnd w:id="2425"/>
      <w:bookmarkEnd w:id="2426"/>
      <w:bookmarkEnd w:id="2427"/>
      <w:bookmarkEnd w:id="2428"/>
      <w:r>
        <w:rPr>
          <w:snapToGrid w:val="0"/>
        </w:rPr>
        <w:t xml:space="preserve"> </w:t>
      </w:r>
    </w:p>
    <w:p>
      <w:pPr>
        <w:pStyle w:val="Subsection"/>
        <w:rPr>
          <w:snapToGrid w:val="0"/>
        </w:rPr>
      </w:pPr>
      <w:r>
        <w:rPr>
          <w:snapToGrid w:val="0"/>
        </w:rPr>
        <w:tab/>
        <w:t>(1)</w:t>
      </w:r>
      <w:r>
        <w:rPr>
          <w:snapToGrid w:val="0"/>
        </w:rPr>
        <w:tab/>
        <w:t>The Minister must keep a document file for the purposes of this Part.</w:t>
      </w:r>
    </w:p>
    <w:p>
      <w:pPr>
        <w:pStyle w:val="Subsection"/>
        <w:rPr>
          <w:snapToGrid w:val="0"/>
        </w:rPr>
      </w:pPr>
      <w:r>
        <w:rPr>
          <w:snapToGrid w:val="0"/>
        </w:rPr>
        <w:tab/>
        <w:t>(2)</w:t>
      </w:r>
      <w:r>
        <w:rPr>
          <w:snapToGrid w:val="0"/>
        </w:rPr>
        <w:tab/>
        <w:t>In the document file are to be kept the documents that the Minister is required to keep under this Part.</w:t>
      </w:r>
    </w:p>
    <w:p>
      <w:pPr>
        <w:pStyle w:val="NotesPerm"/>
        <w:tabs>
          <w:tab w:val="left" w:pos="851"/>
        </w:tabs>
        <w:spacing w:before="120"/>
      </w:pPr>
      <w:r>
        <w:t xml:space="preserve">Note: </w:t>
      </w:r>
      <w:r>
        <w:tab/>
        <w:t>The documents to be kept in the document file are — </w:t>
      </w:r>
    </w:p>
    <w:p>
      <w:pPr>
        <w:pStyle w:val="NotesPerm"/>
        <w:numPr>
          <w:ilvl w:val="0"/>
          <w:numId w:val="23"/>
        </w:numPr>
        <w:tabs>
          <w:tab w:val="left" w:pos="1276"/>
        </w:tabs>
        <w:spacing w:before="120"/>
        <w:ind w:left="1276" w:hanging="425"/>
      </w:pPr>
      <w:r>
        <w:t>copies of licences (see section 333(6));</w:t>
      </w:r>
    </w:p>
    <w:p>
      <w:pPr>
        <w:pStyle w:val="NotesPerm"/>
        <w:numPr>
          <w:ilvl w:val="0"/>
          <w:numId w:val="23"/>
        </w:numPr>
        <w:tabs>
          <w:tab w:val="left" w:pos="1276"/>
        </w:tabs>
        <w:spacing w:before="120"/>
        <w:ind w:left="1276" w:hanging="425"/>
      </w:pPr>
      <w:r>
        <w:t>copies of instruments that affect licences (see section 337(4));</w:t>
      </w:r>
    </w:p>
    <w:p>
      <w:pPr>
        <w:pStyle w:val="NotesPerm"/>
        <w:numPr>
          <w:ilvl w:val="0"/>
          <w:numId w:val="23"/>
        </w:numPr>
        <w:tabs>
          <w:tab w:val="left" w:pos="1276"/>
        </w:tabs>
        <w:spacing w:before="120"/>
        <w:ind w:left="1276" w:hanging="425"/>
      </w:pPr>
      <w:r>
        <w:t>copies of transfers of licences (see section 338(6));</w:t>
      </w:r>
    </w:p>
    <w:p>
      <w:pPr>
        <w:pStyle w:val="NotesPerm"/>
        <w:numPr>
          <w:ilvl w:val="0"/>
          <w:numId w:val="23"/>
        </w:numPr>
        <w:tabs>
          <w:tab w:val="left" w:pos="1276"/>
        </w:tabs>
        <w:spacing w:before="120"/>
        <w:ind w:left="1276" w:hanging="425"/>
      </w:pPr>
      <w:r>
        <w:t>copies of other dealings in licences (see section 339(4));</w:t>
      </w:r>
    </w:p>
    <w:p>
      <w:pPr>
        <w:pStyle w:val="NotesPerm"/>
        <w:numPr>
          <w:ilvl w:val="0"/>
          <w:numId w:val="23"/>
        </w:numPr>
        <w:tabs>
          <w:tab w:val="left" w:pos="1276"/>
        </w:tabs>
        <w:spacing w:before="120"/>
        <w:ind w:left="1276" w:hanging="425"/>
      </w:pPr>
      <w:r>
        <w:t>caveats (see section 345(3));</w:t>
      </w:r>
    </w:p>
    <w:p>
      <w:pPr>
        <w:pStyle w:val="NotesPerm"/>
        <w:numPr>
          <w:ilvl w:val="0"/>
          <w:numId w:val="23"/>
        </w:numPr>
        <w:tabs>
          <w:tab w:val="left" w:pos="1276"/>
        </w:tabs>
        <w:spacing w:before="120"/>
        <w:ind w:left="1276" w:hanging="425"/>
      </w:pPr>
      <w:r>
        <w:t>withdrawals of caveats (see section 346(2));</w:t>
      </w:r>
    </w:p>
    <w:p>
      <w:pPr>
        <w:pStyle w:val="NotesPerm"/>
        <w:numPr>
          <w:ilvl w:val="0"/>
          <w:numId w:val="23"/>
        </w:numPr>
        <w:tabs>
          <w:tab w:val="left" w:pos="1276"/>
        </w:tabs>
        <w:spacing w:before="120"/>
        <w:ind w:left="1276" w:hanging="425"/>
      </w:pPr>
      <w:r>
        <w:t>consents to dealings given under section 350 (see section 350(6));</w:t>
      </w:r>
    </w:p>
    <w:p>
      <w:pPr>
        <w:pStyle w:val="NotesPerm"/>
        <w:numPr>
          <w:ilvl w:val="0"/>
          <w:numId w:val="23"/>
        </w:numPr>
        <w:tabs>
          <w:tab w:val="left" w:pos="1276"/>
        </w:tabs>
        <w:spacing w:before="120"/>
        <w:ind w:left="1276" w:hanging="425"/>
      </w:pPr>
      <w:r>
        <w:t>copies of court orders (see section 351).</w:t>
      </w:r>
    </w:p>
    <w:p>
      <w:pPr>
        <w:pStyle w:val="Heading5"/>
        <w:rPr>
          <w:snapToGrid w:val="0"/>
        </w:rPr>
      </w:pPr>
      <w:bookmarkStart w:id="2429" w:name="_Toc445026998"/>
      <w:bookmarkStart w:id="2430" w:name="_Toc445088602"/>
      <w:bookmarkStart w:id="2431" w:name="_Toc445113095"/>
      <w:bookmarkStart w:id="2432" w:name="_Toc518095592"/>
      <w:bookmarkStart w:id="2433" w:name="_Toc37566956"/>
      <w:bookmarkStart w:id="2434" w:name="_Toc38777967"/>
      <w:bookmarkStart w:id="2435" w:name="_Toc72913284"/>
      <w:r>
        <w:rPr>
          <w:rStyle w:val="CharSectno"/>
        </w:rPr>
        <w:t>330</w:t>
      </w:r>
      <w:r>
        <w:rPr>
          <w:snapToGrid w:val="0"/>
        </w:rPr>
        <w:t>.</w:t>
      </w:r>
      <w:r>
        <w:rPr>
          <w:snapToGrid w:val="0"/>
        </w:rPr>
        <w:tab/>
        <w:t>Form of register and document file</w:t>
      </w:r>
      <w:bookmarkEnd w:id="2429"/>
      <w:bookmarkEnd w:id="2430"/>
      <w:bookmarkEnd w:id="2431"/>
      <w:bookmarkEnd w:id="2432"/>
      <w:bookmarkEnd w:id="2433"/>
      <w:bookmarkEnd w:id="2434"/>
      <w:bookmarkEnd w:id="2435"/>
      <w:r>
        <w:rPr>
          <w:snapToGrid w:val="0"/>
        </w:rPr>
        <w:t xml:space="preserve"> </w:t>
      </w:r>
    </w:p>
    <w:p>
      <w:pPr>
        <w:pStyle w:val="Subsection"/>
        <w:rPr>
          <w:snapToGrid w:val="0"/>
        </w:rPr>
      </w:pPr>
      <w:r>
        <w:rPr>
          <w:snapToGrid w:val="0"/>
        </w:rPr>
        <w:tab/>
        <w:t>(1)</w:t>
      </w:r>
      <w:r>
        <w:rPr>
          <w:snapToGrid w:val="0"/>
        </w:rPr>
        <w:tab/>
        <w:t>The offshore mining register is to be kept in the form and manner determined by the Minister.</w:t>
      </w:r>
    </w:p>
    <w:p>
      <w:pPr>
        <w:pStyle w:val="Subsection"/>
        <w:rPr>
          <w:snapToGrid w:val="0"/>
        </w:rPr>
      </w:pPr>
      <w:r>
        <w:rPr>
          <w:snapToGrid w:val="0"/>
        </w:rPr>
        <w:tab/>
        <w:t>(2)</w:t>
      </w:r>
      <w:r>
        <w:rPr>
          <w:snapToGrid w:val="0"/>
        </w:rPr>
        <w:tab/>
        <w:t>Without limiting subsection (1), the offshore mining register may be kept in the form of a computer record.</w:t>
      </w:r>
    </w:p>
    <w:p>
      <w:pPr>
        <w:pStyle w:val="Subsection"/>
        <w:rPr>
          <w:snapToGrid w:val="0"/>
        </w:rPr>
      </w:pPr>
      <w:r>
        <w:rPr>
          <w:snapToGrid w:val="0"/>
        </w:rPr>
        <w:tab/>
        <w:t>(3)</w:t>
      </w:r>
      <w:r>
        <w:rPr>
          <w:snapToGrid w:val="0"/>
        </w:rPr>
        <w:tab/>
        <w:t>The document file is to be kept in the form and manner determined by the Minister.</w:t>
      </w:r>
    </w:p>
    <w:p>
      <w:pPr>
        <w:pStyle w:val="Heading5"/>
        <w:rPr>
          <w:snapToGrid w:val="0"/>
        </w:rPr>
      </w:pPr>
      <w:bookmarkStart w:id="2436" w:name="_Toc445026999"/>
      <w:bookmarkStart w:id="2437" w:name="_Toc445088603"/>
      <w:bookmarkStart w:id="2438" w:name="_Toc445113096"/>
      <w:bookmarkStart w:id="2439" w:name="_Toc518095593"/>
      <w:bookmarkStart w:id="2440" w:name="_Toc37566957"/>
      <w:bookmarkStart w:id="2441" w:name="_Toc38777968"/>
      <w:bookmarkStart w:id="2442" w:name="_Toc72913285"/>
      <w:r>
        <w:rPr>
          <w:rStyle w:val="CharSectno"/>
        </w:rPr>
        <w:t>331</w:t>
      </w:r>
      <w:r>
        <w:rPr>
          <w:snapToGrid w:val="0"/>
        </w:rPr>
        <w:t>.</w:t>
      </w:r>
      <w:r>
        <w:rPr>
          <w:snapToGrid w:val="0"/>
        </w:rPr>
        <w:tab/>
        <w:t>Correction of errors in the register</w:t>
      </w:r>
      <w:bookmarkEnd w:id="2436"/>
      <w:bookmarkEnd w:id="2437"/>
      <w:bookmarkEnd w:id="2438"/>
      <w:bookmarkEnd w:id="2439"/>
      <w:bookmarkEnd w:id="2440"/>
      <w:bookmarkEnd w:id="2441"/>
      <w:bookmarkEnd w:id="2442"/>
      <w:r>
        <w:rPr>
          <w:snapToGrid w:val="0"/>
        </w:rPr>
        <w:t xml:space="preserve"> </w:t>
      </w:r>
    </w:p>
    <w:p>
      <w:pPr>
        <w:pStyle w:val="Subsection"/>
        <w:rPr>
          <w:snapToGrid w:val="0"/>
        </w:rPr>
      </w:pPr>
      <w:r>
        <w:rPr>
          <w:snapToGrid w:val="0"/>
        </w:rPr>
        <w:tab/>
        <w:t>(1)</w:t>
      </w:r>
      <w:r>
        <w:rPr>
          <w:snapToGrid w:val="0"/>
        </w:rPr>
        <w:tab/>
        <w:t>Subject to subsection (4), the Minister may correct the offshore mining register if the Minister is satisfied that — </w:t>
      </w:r>
    </w:p>
    <w:p>
      <w:pPr>
        <w:pStyle w:val="Indenta"/>
        <w:rPr>
          <w:snapToGrid w:val="0"/>
        </w:rPr>
      </w:pPr>
      <w:r>
        <w:rPr>
          <w:snapToGrid w:val="0"/>
        </w:rPr>
        <w:tab/>
        <w:t>(a)</w:t>
      </w:r>
      <w:r>
        <w:rPr>
          <w:snapToGrid w:val="0"/>
        </w:rPr>
        <w:tab/>
        <w:t>there is an omission of an entry from the register; or</w:t>
      </w:r>
    </w:p>
    <w:p>
      <w:pPr>
        <w:pStyle w:val="Indenta"/>
        <w:rPr>
          <w:snapToGrid w:val="0"/>
        </w:rPr>
      </w:pPr>
      <w:r>
        <w:rPr>
          <w:snapToGrid w:val="0"/>
        </w:rPr>
        <w:tab/>
        <w:t>(b)</w:t>
      </w:r>
      <w:r>
        <w:rPr>
          <w:snapToGrid w:val="0"/>
        </w:rPr>
        <w:tab/>
        <w:t>an entry in the register should not have been made; or</w:t>
      </w:r>
    </w:p>
    <w:p>
      <w:pPr>
        <w:pStyle w:val="Indenta"/>
        <w:rPr>
          <w:snapToGrid w:val="0"/>
        </w:rPr>
      </w:pPr>
      <w:r>
        <w:rPr>
          <w:snapToGrid w:val="0"/>
        </w:rPr>
        <w:tab/>
        <w:t>(c)</w:t>
      </w:r>
      <w:r>
        <w:rPr>
          <w:snapToGrid w:val="0"/>
        </w:rPr>
        <w:tab/>
        <w:t>there is an error or defect in an entry in the register.</w:t>
      </w:r>
    </w:p>
    <w:p>
      <w:pPr>
        <w:pStyle w:val="Subsection"/>
        <w:rPr>
          <w:snapToGrid w:val="0"/>
        </w:rPr>
      </w:pPr>
      <w:r>
        <w:rPr>
          <w:snapToGrid w:val="0"/>
        </w:rPr>
        <w:tab/>
        <w:t>(2)</w:t>
      </w:r>
      <w:r>
        <w:rPr>
          <w:snapToGrid w:val="0"/>
        </w:rPr>
        <w:tab/>
        <w:t>A person may apply to the Minister for correction of the offshore mining register under subsection (1).</w:t>
      </w:r>
    </w:p>
    <w:p>
      <w:pPr>
        <w:pStyle w:val="Subsection"/>
        <w:rPr>
          <w:snapToGrid w:val="0"/>
        </w:rPr>
      </w:pPr>
      <w:r>
        <w:rPr>
          <w:snapToGrid w:val="0"/>
        </w:rPr>
        <w:tab/>
        <w:t>(3)</w:t>
      </w:r>
      <w:r>
        <w:rPr>
          <w:snapToGrid w:val="0"/>
        </w:rPr>
        <w:tab/>
        <w:t>The application — </w:t>
      </w:r>
    </w:p>
    <w:p>
      <w:pPr>
        <w:pStyle w:val="Indenta"/>
        <w:rPr>
          <w:snapToGrid w:val="0"/>
        </w:rPr>
      </w:pPr>
      <w:r>
        <w:rPr>
          <w:snapToGrid w:val="0"/>
        </w:rPr>
        <w:tab/>
        <w:t>(a)</w:t>
      </w:r>
      <w:r>
        <w:rPr>
          <w:snapToGrid w:val="0"/>
        </w:rPr>
        <w:tab/>
        <w:t>must be in writing; and</w:t>
      </w:r>
    </w:p>
    <w:p>
      <w:pPr>
        <w:pStyle w:val="Indenta"/>
        <w:rPr>
          <w:snapToGrid w:val="0"/>
        </w:rPr>
      </w:pPr>
      <w:r>
        <w:rPr>
          <w:snapToGrid w:val="0"/>
        </w:rPr>
        <w:tab/>
        <w:t>(b)</w:t>
      </w:r>
      <w:r>
        <w:rPr>
          <w:snapToGrid w:val="0"/>
        </w:rPr>
        <w:tab/>
        <w:t>must specify the correction that is being requested.</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Minister intends to correct the offshore mining register under subsection (1); and</w:t>
      </w:r>
    </w:p>
    <w:p>
      <w:pPr>
        <w:pStyle w:val="Indenta"/>
        <w:rPr>
          <w:snapToGrid w:val="0"/>
        </w:rPr>
      </w:pPr>
      <w:r>
        <w:rPr>
          <w:snapToGrid w:val="0"/>
        </w:rPr>
        <w:tab/>
        <w:t>(b)</w:t>
      </w:r>
      <w:r>
        <w:rPr>
          <w:snapToGrid w:val="0"/>
        </w:rPr>
        <w:tab/>
        <w:t>the correction relates to a licence; and</w:t>
      </w:r>
    </w:p>
    <w:p>
      <w:pPr>
        <w:pStyle w:val="Indenta"/>
        <w:keepNext/>
        <w:rPr>
          <w:snapToGrid w:val="0"/>
        </w:rPr>
      </w:pPr>
      <w:r>
        <w:rPr>
          <w:snapToGrid w:val="0"/>
        </w:rPr>
        <w:tab/>
        <w:t>(c)</w:t>
      </w:r>
      <w:r>
        <w:rPr>
          <w:snapToGrid w:val="0"/>
        </w:rPr>
        <w:tab/>
        <w:t>the correction is not to be made in response to an application under subsection (2) by the licence holder,</w:t>
      </w:r>
    </w:p>
    <w:p>
      <w:pPr>
        <w:pStyle w:val="Subsection"/>
        <w:keepNext/>
        <w:keepLines/>
        <w:rPr>
          <w:snapToGrid w:val="0"/>
        </w:rPr>
      </w:pPr>
      <w:r>
        <w:rPr>
          <w:snapToGrid w:val="0"/>
        </w:rPr>
        <w:tab/>
      </w:r>
      <w:r>
        <w:rPr>
          <w:snapToGrid w:val="0"/>
        </w:rPr>
        <w:tab/>
        <w:t>the Minister must notify the holder that the Minister intends to correct the register.</w:t>
      </w:r>
    </w:p>
    <w:p>
      <w:pPr>
        <w:pStyle w:val="Subsection"/>
        <w:rPr>
          <w:snapToGrid w:val="0"/>
        </w:rPr>
      </w:pPr>
      <w:r>
        <w:rPr>
          <w:snapToGrid w:val="0"/>
        </w:rPr>
        <w:tab/>
        <w:t>(5)</w:t>
      </w:r>
      <w:r>
        <w:rPr>
          <w:snapToGrid w:val="0"/>
        </w:rPr>
        <w:tab/>
        <w:t>The notice — </w:t>
      </w:r>
    </w:p>
    <w:p>
      <w:pPr>
        <w:pStyle w:val="Indenta"/>
        <w:rPr>
          <w:snapToGrid w:val="0"/>
        </w:rPr>
      </w:pPr>
      <w:r>
        <w:rPr>
          <w:snapToGrid w:val="0"/>
        </w:rPr>
        <w:tab/>
        <w:t>(a)</w:t>
      </w:r>
      <w:r>
        <w:rPr>
          <w:snapToGrid w:val="0"/>
        </w:rPr>
        <w:tab/>
        <w:t>must be in writing; and</w:t>
      </w:r>
    </w:p>
    <w:p>
      <w:pPr>
        <w:pStyle w:val="Indenta"/>
        <w:rPr>
          <w:snapToGrid w:val="0"/>
        </w:rPr>
      </w:pPr>
      <w:r>
        <w:rPr>
          <w:snapToGrid w:val="0"/>
        </w:rPr>
        <w:tab/>
        <w:t>(b)</w:t>
      </w:r>
      <w:r>
        <w:rPr>
          <w:snapToGrid w:val="0"/>
        </w:rPr>
        <w:tab/>
        <w:t>must specify the correction the Minister intends to make; and</w:t>
      </w:r>
    </w:p>
    <w:p>
      <w:pPr>
        <w:pStyle w:val="Indenta"/>
        <w:rPr>
          <w:snapToGrid w:val="0"/>
        </w:rPr>
      </w:pPr>
      <w:r>
        <w:rPr>
          <w:snapToGrid w:val="0"/>
        </w:rPr>
        <w:tab/>
        <w:t>(c)</w:t>
      </w:r>
      <w:r>
        <w:rPr>
          <w:snapToGrid w:val="0"/>
        </w:rPr>
        <w:tab/>
        <w:t>must invite the holder to make submissions to the Minister about the proposed correction within the period specified in the notice.</w:t>
      </w:r>
    </w:p>
    <w:p>
      <w:pPr>
        <w:pStyle w:val="Subsection"/>
        <w:rPr>
          <w:snapToGrid w:val="0"/>
        </w:rPr>
      </w:pPr>
      <w:r>
        <w:rPr>
          <w:snapToGrid w:val="0"/>
        </w:rPr>
        <w:tab/>
        <w:t>(6)</w:t>
      </w:r>
      <w:r>
        <w:rPr>
          <w:snapToGrid w:val="0"/>
        </w:rPr>
        <w:tab/>
        <w:t>The period specified under subsection (5)(c) is to be at least 14 days after the day on which the notice is given.</w:t>
      </w:r>
    </w:p>
    <w:p>
      <w:pPr>
        <w:pStyle w:val="Subsection"/>
        <w:rPr>
          <w:snapToGrid w:val="0"/>
        </w:rPr>
      </w:pPr>
      <w:r>
        <w:rPr>
          <w:snapToGrid w:val="0"/>
        </w:rPr>
        <w:tab/>
        <w:t>(7)</w:t>
      </w:r>
      <w:r>
        <w:rPr>
          <w:snapToGrid w:val="0"/>
        </w:rPr>
        <w:tab/>
        <w:t>If a notice is given under subsection (4) — </w:t>
      </w:r>
    </w:p>
    <w:p>
      <w:pPr>
        <w:pStyle w:val="Indenta"/>
        <w:rPr>
          <w:snapToGrid w:val="0"/>
        </w:rPr>
      </w:pPr>
      <w:r>
        <w:rPr>
          <w:snapToGrid w:val="0"/>
        </w:rPr>
        <w:tab/>
        <w:t>(a)</w:t>
      </w:r>
      <w:r>
        <w:rPr>
          <w:snapToGrid w:val="0"/>
        </w:rPr>
        <w:tab/>
        <w:t>the Minister is not to correct the register until the period specified in the notice has ended; and</w:t>
      </w:r>
    </w:p>
    <w:p>
      <w:pPr>
        <w:pStyle w:val="Indenta"/>
        <w:rPr>
          <w:snapToGrid w:val="0"/>
        </w:rPr>
      </w:pPr>
      <w:r>
        <w:rPr>
          <w:snapToGrid w:val="0"/>
        </w:rPr>
        <w:tab/>
        <w:t>(b)</w:t>
      </w:r>
      <w:r>
        <w:rPr>
          <w:snapToGrid w:val="0"/>
        </w:rPr>
        <w:tab/>
        <w:t>the Minister is to have regard to any submissions made by the licence holder before the end of that period in exercising the power under subsection (1) to correct the register.</w:t>
      </w:r>
    </w:p>
    <w:p>
      <w:pPr>
        <w:pStyle w:val="Heading5"/>
        <w:rPr>
          <w:snapToGrid w:val="0"/>
        </w:rPr>
      </w:pPr>
      <w:bookmarkStart w:id="2443" w:name="_Toc445027000"/>
      <w:bookmarkStart w:id="2444" w:name="_Toc445088604"/>
      <w:bookmarkStart w:id="2445" w:name="_Toc445113097"/>
      <w:bookmarkStart w:id="2446" w:name="_Toc518095594"/>
      <w:bookmarkStart w:id="2447" w:name="_Toc37566958"/>
      <w:bookmarkStart w:id="2448" w:name="_Toc38777969"/>
      <w:bookmarkStart w:id="2449" w:name="_Toc72913286"/>
      <w:r>
        <w:rPr>
          <w:rStyle w:val="CharSectno"/>
        </w:rPr>
        <w:t>332</w:t>
      </w:r>
      <w:r>
        <w:rPr>
          <w:snapToGrid w:val="0"/>
        </w:rPr>
        <w:t>.</w:t>
      </w:r>
      <w:r>
        <w:rPr>
          <w:snapToGrid w:val="0"/>
        </w:rPr>
        <w:tab/>
        <w:t>Inspection of register and documents</w:t>
      </w:r>
      <w:bookmarkEnd w:id="2443"/>
      <w:bookmarkEnd w:id="2444"/>
      <w:bookmarkEnd w:id="2445"/>
      <w:bookmarkEnd w:id="2446"/>
      <w:bookmarkEnd w:id="2447"/>
      <w:bookmarkEnd w:id="2448"/>
      <w:bookmarkEnd w:id="2449"/>
      <w:r>
        <w:rPr>
          <w:snapToGrid w:val="0"/>
        </w:rPr>
        <w:t xml:space="preserve"> </w:t>
      </w:r>
    </w:p>
    <w:p>
      <w:pPr>
        <w:pStyle w:val="Subsection"/>
        <w:rPr>
          <w:snapToGrid w:val="0"/>
        </w:rPr>
      </w:pPr>
      <w:r>
        <w:rPr>
          <w:snapToGrid w:val="0"/>
        </w:rPr>
        <w:tab/>
        <w:t>(1)</w:t>
      </w:r>
      <w:r>
        <w:rPr>
          <w:snapToGrid w:val="0"/>
        </w:rPr>
        <w:tab/>
        <w:t>A person may inspect the offshore mining register and the document file if the person pays the fee prescribed by the regulations.</w:t>
      </w:r>
    </w:p>
    <w:p>
      <w:pPr>
        <w:pStyle w:val="Subsection"/>
        <w:rPr>
          <w:snapToGrid w:val="0"/>
        </w:rPr>
      </w:pPr>
      <w:r>
        <w:rPr>
          <w:snapToGrid w:val="0"/>
        </w:rPr>
        <w:tab/>
        <w:t>(2)</w:t>
      </w:r>
      <w:r>
        <w:rPr>
          <w:snapToGrid w:val="0"/>
        </w:rPr>
        <w:tab/>
        <w:t>The Minister must make the offshore mining register and the document file available for inspection at all convenient times.</w:t>
      </w:r>
    </w:p>
    <w:p>
      <w:pPr>
        <w:pStyle w:val="Heading4"/>
        <w:rPr>
          <w:b/>
        </w:rPr>
      </w:pPr>
      <w:bookmarkStart w:id="2450" w:name="_Toc72913287"/>
      <w:r>
        <w:rPr>
          <w:b/>
          <w:snapToGrid w:val="0"/>
        </w:rPr>
        <w:t>Division 2 — Matters to be entered in register</w:t>
      </w:r>
      <w:bookmarkEnd w:id="2450"/>
    </w:p>
    <w:p>
      <w:pPr>
        <w:pStyle w:val="Heading4"/>
        <w:rPr>
          <w:snapToGrid w:val="0"/>
        </w:rPr>
      </w:pPr>
      <w:bookmarkStart w:id="2451" w:name="_Toc72913288"/>
      <w:r>
        <w:rPr>
          <w:snapToGrid w:val="0"/>
        </w:rPr>
        <w:t>Subdivision A — Licences</w:t>
      </w:r>
      <w:bookmarkEnd w:id="2451"/>
      <w:r>
        <w:rPr>
          <w:snapToGrid w:val="0"/>
        </w:rPr>
        <w:t xml:space="preserve"> </w:t>
      </w:r>
    </w:p>
    <w:p>
      <w:pPr>
        <w:pStyle w:val="Heading5"/>
        <w:rPr>
          <w:snapToGrid w:val="0"/>
        </w:rPr>
      </w:pPr>
      <w:bookmarkStart w:id="2452" w:name="_Toc445027001"/>
      <w:bookmarkStart w:id="2453" w:name="_Toc445088605"/>
      <w:bookmarkStart w:id="2454" w:name="_Toc445113098"/>
      <w:bookmarkStart w:id="2455" w:name="_Toc518095595"/>
      <w:bookmarkStart w:id="2456" w:name="_Toc37566959"/>
      <w:bookmarkStart w:id="2457" w:name="_Toc38777970"/>
      <w:bookmarkStart w:id="2458" w:name="_Toc72913289"/>
      <w:r>
        <w:rPr>
          <w:rStyle w:val="CharSectno"/>
        </w:rPr>
        <w:t>333</w:t>
      </w:r>
      <w:r>
        <w:rPr>
          <w:snapToGrid w:val="0"/>
        </w:rPr>
        <w:t>.</w:t>
      </w:r>
      <w:r>
        <w:rPr>
          <w:snapToGrid w:val="0"/>
        </w:rPr>
        <w:tab/>
        <w:t>Licences</w:t>
      </w:r>
      <w:bookmarkEnd w:id="2452"/>
      <w:bookmarkEnd w:id="2453"/>
      <w:bookmarkEnd w:id="2454"/>
      <w:bookmarkEnd w:id="2455"/>
      <w:bookmarkEnd w:id="2456"/>
      <w:bookmarkEnd w:id="2457"/>
      <w:bookmarkEnd w:id="2458"/>
      <w:r>
        <w:rPr>
          <w:snapToGrid w:val="0"/>
        </w:rPr>
        <w:t xml:space="preserve"> </w:t>
      </w:r>
    </w:p>
    <w:p>
      <w:pPr>
        <w:pStyle w:val="Subsection"/>
        <w:rPr>
          <w:snapToGrid w:val="0"/>
        </w:rPr>
      </w:pPr>
      <w:r>
        <w:rPr>
          <w:snapToGrid w:val="0"/>
        </w:rPr>
        <w:tab/>
        <w:t>(1)</w:t>
      </w:r>
      <w:r>
        <w:rPr>
          <w:snapToGrid w:val="0"/>
        </w:rPr>
        <w:tab/>
        <w:t>If the provisional grant of a licence is properly accepted, the Minister must register — </w:t>
      </w:r>
    </w:p>
    <w:p>
      <w:pPr>
        <w:pStyle w:val="Indenta"/>
        <w:rPr>
          <w:snapToGrid w:val="0"/>
        </w:rPr>
      </w:pPr>
      <w:r>
        <w:rPr>
          <w:snapToGrid w:val="0"/>
        </w:rPr>
        <w:tab/>
        <w:t>(a)</w:t>
      </w:r>
      <w:r>
        <w:rPr>
          <w:snapToGrid w:val="0"/>
        </w:rPr>
        <w:tab/>
        <w:t>the holder’s name; and</w:t>
      </w:r>
    </w:p>
    <w:p>
      <w:pPr>
        <w:pStyle w:val="Indenta"/>
        <w:rPr>
          <w:snapToGrid w:val="0"/>
        </w:rPr>
      </w:pPr>
      <w:r>
        <w:rPr>
          <w:snapToGrid w:val="0"/>
        </w:rPr>
        <w:tab/>
        <w:t>(b)</w:t>
      </w:r>
      <w:r>
        <w:rPr>
          <w:snapToGrid w:val="0"/>
        </w:rPr>
        <w:tab/>
        <w:t>if there is more than one licence holder, the share in the licence held by each holder; and</w:t>
      </w:r>
    </w:p>
    <w:p>
      <w:pPr>
        <w:pStyle w:val="Indenta"/>
        <w:rPr>
          <w:snapToGrid w:val="0"/>
        </w:rPr>
      </w:pPr>
      <w:r>
        <w:rPr>
          <w:snapToGrid w:val="0"/>
        </w:rPr>
        <w:tab/>
        <w:t>(c)</w:t>
      </w:r>
      <w:r>
        <w:rPr>
          <w:snapToGrid w:val="0"/>
        </w:rPr>
        <w:tab/>
        <w:t>a description of the licence area, including a map or map reference; and</w:t>
      </w:r>
    </w:p>
    <w:p>
      <w:pPr>
        <w:pStyle w:val="Indenta"/>
        <w:rPr>
          <w:snapToGrid w:val="0"/>
        </w:rPr>
      </w:pPr>
      <w:r>
        <w:rPr>
          <w:snapToGrid w:val="0"/>
        </w:rPr>
        <w:tab/>
        <w:t>(d)</w:t>
      </w:r>
      <w:r>
        <w:rPr>
          <w:snapToGrid w:val="0"/>
        </w:rPr>
        <w:tab/>
        <w:t>the term of the licence; and</w:t>
      </w:r>
    </w:p>
    <w:p>
      <w:pPr>
        <w:pStyle w:val="Indenta"/>
        <w:rPr>
          <w:snapToGrid w:val="0"/>
        </w:rPr>
      </w:pPr>
      <w:r>
        <w:rPr>
          <w:snapToGrid w:val="0"/>
        </w:rPr>
        <w:tab/>
        <w:t>(e)</w:t>
      </w:r>
      <w:r>
        <w:rPr>
          <w:snapToGrid w:val="0"/>
        </w:rPr>
        <w:tab/>
        <w:t>the date of the provisional grant of the licence; and</w:t>
      </w:r>
    </w:p>
    <w:p>
      <w:pPr>
        <w:pStyle w:val="Indenta"/>
        <w:rPr>
          <w:snapToGrid w:val="0"/>
        </w:rPr>
      </w:pPr>
      <w:r>
        <w:rPr>
          <w:snapToGrid w:val="0"/>
        </w:rPr>
        <w:tab/>
        <w:t>(f)</w:t>
      </w:r>
      <w:r>
        <w:rPr>
          <w:snapToGrid w:val="0"/>
        </w:rPr>
        <w:tab/>
        <w:t>the date of registration of the licence; and</w:t>
      </w:r>
    </w:p>
    <w:p>
      <w:pPr>
        <w:pStyle w:val="Indenta"/>
        <w:rPr>
          <w:snapToGrid w:val="0"/>
        </w:rPr>
      </w:pPr>
      <w:r>
        <w:rPr>
          <w:snapToGrid w:val="0"/>
        </w:rPr>
        <w:tab/>
        <w:t>(g)</w:t>
      </w:r>
      <w:r>
        <w:rPr>
          <w:snapToGrid w:val="0"/>
        </w:rPr>
        <w:tab/>
        <w:t>an address for the service of notices under this Act on the licence holder.</w:t>
      </w:r>
    </w:p>
    <w:p>
      <w:pPr>
        <w:pStyle w:val="Subsection"/>
        <w:rPr>
          <w:snapToGrid w:val="0"/>
        </w:rPr>
      </w:pPr>
      <w:r>
        <w:rPr>
          <w:snapToGrid w:val="0"/>
        </w:rPr>
        <w:tab/>
        <w:t>(2)</w:t>
      </w:r>
      <w:r>
        <w:rPr>
          <w:snapToGrid w:val="0"/>
        </w:rPr>
        <w:tab/>
        <w:t>The address registered under subsection (1)(g) is to be the address specified by the licence holder by notice in writing to the Minister.</w:t>
      </w:r>
    </w:p>
    <w:p>
      <w:pPr>
        <w:pStyle w:val="Subsection"/>
        <w:rPr>
          <w:snapToGrid w:val="0"/>
        </w:rPr>
      </w:pPr>
      <w:r>
        <w:rPr>
          <w:snapToGrid w:val="0"/>
        </w:rPr>
        <w:tab/>
        <w:t>(3)</w:t>
      </w:r>
      <w:r>
        <w:rPr>
          <w:snapToGrid w:val="0"/>
        </w:rPr>
        <w:tab/>
        <w:t>If the holder has not given a notice under subsection (2), the address to be registered under subsection (1)(g) is to be the address specified in the application that the holder made for the licence.</w:t>
      </w:r>
    </w:p>
    <w:p>
      <w:pPr>
        <w:pStyle w:val="Subsection"/>
        <w:rPr>
          <w:snapToGrid w:val="0"/>
        </w:rPr>
      </w:pPr>
      <w:r>
        <w:rPr>
          <w:snapToGrid w:val="0"/>
        </w:rPr>
        <w:tab/>
        <w:t>(4)</w:t>
      </w:r>
      <w:r>
        <w:rPr>
          <w:snapToGrid w:val="0"/>
        </w:rPr>
        <w:tab/>
        <w:t>If the Minister registers a licence under subsection (1) — </w:t>
      </w:r>
    </w:p>
    <w:p>
      <w:pPr>
        <w:pStyle w:val="Indenta"/>
        <w:rPr>
          <w:snapToGrid w:val="0"/>
        </w:rPr>
      </w:pPr>
      <w:r>
        <w:rPr>
          <w:snapToGrid w:val="0"/>
        </w:rPr>
        <w:tab/>
        <w:t>(a)</w:t>
      </w:r>
      <w:r>
        <w:rPr>
          <w:snapToGrid w:val="0"/>
        </w:rPr>
        <w:tab/>
        <w:t>the licence holder must give the licence to the Minister; and</w:t>
      </w:r>
    </w:p>
    <w:p>
      <w:pPr>
        <w:pStyle w:val="Indenta"/>
        <w:rPr>
          <w:snapToGrid w:val="0"/>
        </w:rPr>
      </w:pPr>
      <w:r>
        <w:rPr>
          <w:snapToGrid w:val="0"/>
        </w:rPr>
        <w:tab/>
        <w:t>(b)</w:t>
      </w:r>
      <w:r>
        <w:rPr>
          <w:snapToGrid w:val="0"/>
        </w:rPr>
        <w:tab/>
        <w:t>the Minister must endorse the date of registration on the licence.</w:t>
      </w:r>
    </w:p>
    <w:p>
      <w:pPr>
        <w:pStyle w:val="Subsection"/>
        <w:spacing w:before="120"/>
        <w:rPr>
          <w:snapToGrid w:val="0"/>
        </w:rPr>
      </w:pPr>
      <w:r>
        <w:rPr>
          <w:snapToGrid w:val="0"/>
        </w:rPr>
        <w:tab/>
        <w:t>(5)</w:t>
      </w:r>
      <w:r>
        <w:rPr>
          <w:snapToGrid w:val="0"/>
        </w:rPr>
        <w:tab/>
        <w:t>The Minister may include in the register any other information about the holder or the terms and conditions of the licence that the Minister thinks is appropriate.</w:t>
      </w:r>
    </w:p>
    <w:p>
      <w:pPr>
        <w:pStyle w:val="Subsection"/>
        <w:spacing w:before="120"/>
        <w:rPr>
          <w:snapToGrid w:val="0"/>
        </w:rPr>
      </w:pPr>
      <w:r>
        <w:rPr>
          <w:snapToGrid w:val="0"/>
        </w:rPr>
        <w:tab/>
        <w:t>(6)</w:t>
      </w:r>
      <w:r>
        <w:rPr>
          <w:snapToGrid w:val="0"/>
        </w:rPr>
        <w:tab/>
        <w:t>The Minister must keep a copy of the licence.</w:t>
      </w:r>
    </w:p>
    <w:p>
      <w:pPr>
        <w:pStyle w:val="Subsection"/>
        <w:spacing w:before="120"/>
        <w:rPr>
          <w:snapToGrid w:val="0"/>
        </w:rPr>
      </w:pPr>
      <w:r>
        <w:rPr>
          <w:snapToGrid w:val="0"/>
        </w:rPr>
        <w:tab/>
        <w:t>(7)</w:t>
      </w:r>
      <w:r>
        <w:rPr>
          <w:snapToGrid w:val="0"/>
        </w:rPr>
        <w:tab/>
        <w:t>A licence is taken to be registered as soon as an entry complying with subsection (1) is made in the register.</w:t>
      </w:r>
    </w:p>
    <w:p>
      <w:pPr>
        <w:pStyle w:val="Heading5"/>
        <w:rPr>
          <w:snapToGrid w:val="0"/>
        </w:rPr>
      </w:pPr>
      <w:bookmarkStart w:id="2459" w:name="_Toc445027002"/>
      <w:bookmarkStart w:id="2460" w:name="_Toc445088606"/>
      <w:bookmarkStart w:id="2461" w:name="_Toc445113099"/>
      <w:bookmarkStart w:id="2462" w:name="_Toc518095596"/>
      <w:bookmarkStart w:id="2463" w:name="_Toc37566960"/>
      <w:bookmarkStart w:id="2464" w:name="_Toc38777971"/>
      <w:bookmarkStart w:id="2465" w:name="_Toc72913290"/>
      <w:r>
        <w:rPr>
          <w:rStyle w:val="CharSectno"/>
        </w:rPr>
        <w:t>334</w:t>
      </w:r>
      <w:r>
        <w:rPr>
          <w:snapToGrid w:val="0"/>
        </w:rPr>
        <w:t>.</w:t>
      </w:r>
      <w:r>
        <w:rPr>
          <w:snapToGrid w:val="0"/>
        </w:rPr>
        <w:tab/>
        <w:t>Renewal of licences</w:t>
      </w:r>
      <w:bookmarkEnd w:id="2459"/>
      <w:bookmarkEnd w:id="2460"/>
      <w:bookmarkEnd w:id="2461"/>
      <w:bookmarkEnd w:id="2462"/>
      <w:bookmarkEnd w:id="2463"/>
      <w:bookmarkEnd w:id="2464"/>
      <w:bookmarkEnd w:id="2465"/>
      <w:r>
        <w:rPr>
          <w:snapToGrid w:val="0"/>
        </w:rPr>
        <w:t xml:space="preserve"> </w:t>
      </w:r>
    </w:p>
    <w:p>
      <w:pPr>
        <w:pStyle w:val="Subsection"/>
        <w:spacing w:before="120"/>
        <w:rPr>
          <w:snapToGrid w:val="0"/>
        </w:rPr>
      </w:pPr>
      <w:r>
        <w:rPr>
          <w:snapToGrid w:val="0"/>
        </w:rPr>
        <w:tab/>
        <w:t>(1)</w:t>
      </w:r>
      <w:r>
        <w:rPr>
          <w:snapToGrid w:val="0"/>
        </w:rPr>
        <w:tab/>
        <w:t>If the Minister receives an application for the renewal of a licence, the Minister must register the fact.</w:t>
      </w:r>
    </w:p>
    <w:p>
      <w:pPr>
        <w:pStyle w:val="Subsection"/>
        <w:spacing w:before="120"/>
        <w:rPr>
          <w:snapToGrid w:val="0"/>
        </w:rPr>
      </w:pPr>
      <w:r>
        <w:rPr>
          <w:snapToGrid w:val="0"/>
        </w:rPr>
        <w:tab/>
        <w:t>(2)</w:t>
      </w:r>
      <w:r>
        <w:rPr>
          <w:snapToGrid w:val="0"/>
        </w:rPr>
        <w:tab/>
        <w:t>If the provisional renewal of a licence is properly accepted, the Minister must register — </w:t>
      </w:r>
    </w:p>
    <w:p>
      <w:pPr>
        <w:pStyle w:val="Indenta"/>
        <w:rPr>
          <w:snapToGrid w:val="0"/>
        </w:rPr>
      </w:pPr>
      <w:r>
        <w:rPr>
          <w:snapToGrid w:val="0"/>
        </w:rPr>
        <w:tab/>
        <w:t>(a)</w:t>
      </w:r>
      <w:r>
        <w:rPr>
          <w:snapToGrid w:val="0"/>
        </w:rPr>
        <w:tab/>
        <w:t>the renewal; and</w:t>
      </w:r>
    </w:p>
    <w:p>
      <w:pPr>
        <w:pStyle w:val="Indenta"/>
        <w:rPr>
          <w:snapToGrid w:val="0"/>
        </w:rPr>
      </w:pPr>
      <w:r>
        <w:rPr>
          <w:snapToGrid w:val="0"/>
        </w:rPr>
        <w:tab/>
        <w:t>(b)</w:t>
      </w:r>
      <w:r>
        <w:rPr>
          <w:snapToGrid w:val="0"/>
        </w:rPr>
        <w:tab/>
        <w:t>the term of the renewal; and</w:t>
      </w:r>
    </w:p>
    <w:p>
      <w:pPr>
        <w:pStyle w:val="Indenta"/>
        <w:rPr>
          <w:snapToGrid w:val="0"/>
        </w:rPr>
      </w:pPr>
      <w:r>
        <w:rPr>
          <w:snapToGrid w:val="0"/>
        </w:rPr>
        <w:tab/>
        <w:t>(c)</w:t>
      </w:r>
      <w:r>
        <w:rPr>
          <w:snapToGrid w:val="0"/>
        </w:rPr>
        <w:tab/>
        <w:t>the date of the provisional renewal; and</w:t>
      </w:r>
    </w:p>
    <w:p>
      <w:pPr>
        <w:pStyle w:val="Indenta"/>
        <w:rPr>
          <w:snapToGrid w:val="0"/>
        </w:rPr>
      </w:pPr>
      <w:r>
        <w:rPr>
          <w:snapToGrid w:val="0"/>
        </w:rPr>
        <w:tab/>
        <w:t>(d)</w:t>
      </w:r>
      <w:r>
        <w:rPr>
          <w:snapToGrid w:val="0"/>
        </w:rPr>
        <w:tab/>
        <w:t>the date of registration of the renewal.</w:t>
      </w:r>
    </w:p>
    <w:p>
      <w:pPr>
        <w:pStyle w:val="Subsection"/>
        <w:spacing w:before="120"/>
        <w:rPr>
          <w:snapToGrid w:val="0"/>
        </w:rPr>
      </w:pPr>
      <w:r>
        <w:rPr>
          <w:snapToGrid w:val="0"/>
        </w:rPr>
        <w:tab/>
        <w:t>(3)</w:t>
      </w:r>
      <w:r>
        <w:rPr>
          <w:snapToGrid w:val="0"/>
        </w:rPr>
        <w:tab/>
        <w:t>If the Minister registers the renewal of a licence under subsection (2) — </w:t>
      </w:r>
    </w:p>
    <w:p>
      <w:pPr>
        <w:pStyle w:val="Indenta"/>
        <w:rPr>
          <w:snapToGrid w:val="0"/>
        </w:rPr>
      </w:pPr>
      <w:r>
        <w:rPr>
          <w:snapToGrid w:val="0"/>
        </w:rPr>
        <w:tab/>
        <w:t>(a)</w:t>
      </w:r>
      <w:r>
        <w:rPr>
          <w:snapToGrid w:val="0"/>
        </w:rPr>
        <w:tab/>
        <w:t>the licence holder must give the licence to the Minister; and</w:t>
      </w:r>
    </w:p>
    <w:p>
      <w:pPr>
        <w:pStyle w:val="Indenta"/>
        <w:rPr>
          <w:snapToGrid w:val="0"/>
        </w:rPr>
      </w:pPr>
      <w:r>
        <w:rPr>
          <w:snapToGrid w:val="0"/>
        </w:rPr>
        <w:tab/>
        <w:t>(b)</w:t>
      </w:r>
      <w:r>
        <w:rPr>
          <w:snapToGrid w:val="0"/>
        </w:rPr>
        <w:tab/>
        <w:t>the Minister must endorse on the licence — </w:t>
      </w:r>
    </w:p>
    <w:p>
      <w:pPr>
        <w:pStyle w:val="Indenti"/>
        <w:rPr>
          <w:snapToGrid w:val="0"/>
        </w:rPr>
      </w:pPr>
      <w:r>
        <w:rPr>
          <w:snapToGrid w:val="0"/>
        </w:rPr>
        <w:tab/>
        <w:t>(i)</w:t>
      </w:r>
      <w:r>
        <w:rPr>
          <w:snapToGrid w:val="0"/>
        </w:rPr>
        <w:tab/>
        <w:t>the term of the renewal; and</w:t>
      </w:r>
    </w:p>
    <w:p>
      <w:pPr>
        <w:pStyle w:val="Indenti"/>
        <w:rPr>
          <w:snapToGrid w:val="0"/>
        </w:rPr>
      </w:pPr>
      <w:r>
        <w:rPr>
          <w:snapToGrid w:val="0"/>
        </w:rPr>
        <w:tab/>
        <w:t>(ii)</w:t>
      </w:r>
      <w:r>
        <w:rPr>
          <w:snapToGrid w:val="0"/>
        </w:rPr>
        <w:tab/>
        <w:t>the date of registration of the renewal.</w:t>
      </w:r>
    </w:p>
    <w:p>
      <w:pPr>
        <w:pStyle w:val="Subsection"/>
        <w:spacing w:before="120"/>
        <w:rPr>
          <w:snapToGrid w:val="0"/>
        </w:rPr>
      </w:pPr>
      <w:r>
        <w:rPr>
          <w:snapToGrid w:val="0"/>
        </w:rPr>
        <w:tab/>
        <w:t>(4)</w:t>
      </w:r>
      <w:r>
        <w:rPr>
          <w:snapToGrid w:val="0"/>
        </w:rPr>
        <w:tab/>
        <w:t>If the Minister refuses to renew a licence, the Minister must register the refusal.</w:t>
      </w:r>
    </w:p>
    <w:p>
      <w:pPr>
        <w:pStyle w:val="Heading5"/>
        <w:keepNext w:val="0"/>
        <w:keepLines w:val="0"/>
        <w:rPr>
          <w:snapToGrid w:val="0"/>
        </w:rPr>
      </w:pPr>
      <w:bookmarkStart w:id="2466" w:name="_Toc445027003"/>
      <w:bookmarkStart w:id="2467" w:name="_Toc445088607"/>
      <w:bookmarkStart w:id="2468" w:name="_Toc445113100"/>
      <w:bookmarkStart w:id="2469" w:name="_Toc518095597"/>
      <w:bookmarkStart w:id="2470" w:name="_Toc37566961"/>
      <w:bookmarkStart w:id="2471" w:name="_Toc38777972"/>
      <w:bookmarkStart w:id="2472" w:name="_Toc72913291"/>
      <w:r>
        <w:rPr>
          <w:rStyle w:val="CharSectno"/>
        </w:rPr>
        <w:t>335</w:t>
      </w:r>
      <w:r>
        <w:rPr>
          <w:snapToGrid w:val="0"/>
        </w:rPr>
        <w:t>.</w:t>
      </w:r>
      <w:r>
        <w:rPr>
          <w:snapToGrid w:val="0"/>
        </w:rPr>
        <w:tab/>
        <w:t>Extension of exploration licences</w:t>
      </w:r>
      <w:bookmarkEnd w:id="2466"/>
      <w:bookmarkEnd w:id="2467"/>
      <w:bookmarkEnd w:id="2468"/>
      <w:bookmarkEnd w:id="2469"/>
      <w:bookmarkEnd w:id="2470"/>
      <w:bookmarkEnd w:id="2471"/>
      <w:bookmarkEnd w:id="2472"/>
      <w:r>
        <w:rPr>
          <w:snapToGrid w:val="0"/>
        </w:rPr>
        <w:t xml:space="preserve"> </w:t>
      </w:r>
    </w:p>
    <w:p>
      <w:pPr>
        <w:pStyle w:val="Subsection"/>
        <w:rPr>
          <w:snapToGrid w:val="0"/>
          <w:spacing w:val="-4"/>
        </w:rPr>
      </w:pPr>
      <w:r>
        <w:rPr>
          <w:snapToGrid w:val="0"/>
          <w:spacing w:val="-4"/>
        </w:rPr>
        <w:tab/>
        <w:t>(1)</w:t>
      </w:r>
      <w:r>
        <w:rPr>
          <w:snapToGrid w:val="0"/>
          <w:spacing w:val="-4"/>
        </w:rPr>
        <w:tab/>
        <w:t>If the Minister receives an application for the extension of the term of an exploration licence, the Minister must register the fact.</w:t>
      </w:r>
    </w:p>
    <w:p>
      <w:pPr>
        <w:pStyle w:val="Subsection"/>
        <w:spacing w:before="120"/>
        <w:rPr>
          <w:snapToGrid w:val="0"/>
        </w:rPr>
      </w:pPr>
      <w:r>
        <w:rPr>
          <w:snapToGrid w:val="0"/>
        </w:rPr>
        <w:tab/>
        <w:t>(2)</w:t>
      </w:r>
      <w:r>
        <w:rPr>
          <w:snapToGrid w:val="0"/>
        </w:rPr>
        <w:tab/>
        <w:t>If the Minister refuses to extend the term of an exploration licence, the Minister must register the refusal.</w:t>
      </w:r>
    </w:p>
    <w:p>
      <w:pPr>
        <w:pStyle w:val="NotesPerm"/>
        <w:tabs>
          <w:tab w:val="left" w:pos="851"/>
        </w:tabs>
        <w:spacing w:before="80"/>
        <w:ind w:left="851" w:hanging="851"/>
      </w:pPr>
      <w:r>
        <w:t xml:space="preserve">Note 1: </w:t>
      </w:r>
      <w:r>
        <w:tab/>
        <w:t>For extensions of the term of a licence see sections 94 to 98.</w:t>
      </w:r>
    </w:p>
    <w:p>
      <w:pPr>
        <w:pStyle w:val="NotesPerm"/>
        <w:tabs>
          <w:tab w:val="left" w:pos="851"/>
        </w:tabs>
        <w:spacing w:before="80"/>
        <w:ind w:left="851" w:hanging="851"/>
      </w:pPr>
      <w:r>
        <w:t xml:space="preserve">Note 2: </w:t>
      </w:r>
      <w:r>
        <w:tab/>
        <w:t>The grant of the extension of the term of an exploration licence is registered under section 337(1).</w:t>
      </w:r>
    </w:p>
    <w:p>
      <w:pPr>
        <w:pStyle w:val="Heading5"/>
        <w:spacing w:before="180"/>
        <w:rPr>
          <w:snapToGrid w:val="0"/>
        </w:rPr>
      </w:pPr>
      <w:bookmarkStart w:id="2473" w:name="_Toc445027004"/>
      <w:bookmarkStart w:id="2474" w:name="_Toc445088608"/>
      <w:bookmarkStart w:id="2475" w:name="_Toc445113101"/>
      <w:bookmarkStart w:id="2476" w:name="_Toc518095598"/>
      <w:bookmarkStart w:id="2477" w:name="_Toc37566962"/>
      <w:bookmarkStart w:id="2478" w:name="_Toc38777973"/>
      <w:bookmarkStart w:id="2479" w:name="_Toc72913292"/>
      <w:r>
        <w:rPr>
          <w:rStyle w:val="CharSectno"/>
        </w:rPr>
        <w:t>336</w:t>
      </w:r>
      <w:r>
        <w:rPr>
          <w:snapToGrid w:val="0"/>
        </w:rPr>
        <w:t>.</w:t>
      </w:r>
      <w:r>
        <w:rPr>
          <w:snapToGrid w:val="0"/>
        </w:rPr>
        <w:tab/>
        <w:t>Expiry of licences</w:t>
      </w:r>
      <w:bookmarkEnd w:id="2473"/>
      <w:bookmarkEnd w:id="2474"/>
      <w:bookmarkEnd w:id="2475"/>
      <w:bookmarkEnd w:id="2476"/>
      <w:bookmarkEnd w:id="2477"/>
      <w:bookmarkEnd w:id="2478"/>
      <w:bookmarkEnd w:id="2479"/>
      <w:r>
        <w:rPr>
          <w:snapToGrid w:val="0"/>
        </w:rPr>
        <w:t xml:space="preserve"> </w:t>
      </w:r>
    </w:p>
    <w:p>
      <w:pPr>
        <w:pStyle w:val="Subsection"/>
        <w:spacing w:before="120"/>
        <w:rPr>
          <w:snapToGrid w:val="0"/>
        </w:rPr>
      </w:pPr>
      <w:r>
        <w:rPr>
          <w:snapToGrid w:val="0"/>
        </w:rPr>
        <w:tab/>
        <w:t>(1)</w:t>
      </w:r>
      <w:r>
        <w:rPr>
          <w:snapToGrid w:val="0"/>
        </w:rPr>
        <w:tab/>
        <w:t>If a licence expires because — </w:t>
      </w:r>
    </w:p>
    <w:p>
      <w:pPr>
        <w:pStyle w:val="Indenta"/>
        <w:spacing w:before="60"/>
        <w:rPr>
          <w:snapToGrid w:val="0"/>
        </w:rPr>
      </w:pPr>
      <w:r>
        <w:rPr>
          <w:snapToGrid w:val="0"/>
        </w:rPr>
        <w:tab/>
        <w:t>(a)</w:t>
      </w:r>
      <w:r>
        <w:rPr>
          <w:snapToGrid w:val="0"/>
        </w:rPr>
        <w:tab/>
        <w:t>its term ends; or</w:t>
      </w:r>
    </w:p>
    <w:p>
      <w:pPr>
        <w:pStyle w:val="Indenta"/>
        <w:spacing w:before="60"/>
        <w:rPr>
          <w:snapToGrid w:val="0"/>
        </w:rPr>
      </w:pPr>
      <w:r>
        <w:rPr>
          <w:snapToGrid w:val="0"/>
        </w:rPr>
        <w:tab/>
        <w:t>(b)</w:t>
      </w:r>
      <w:r>
        <w:rPr>
          <w:snapToGrid w:val="0"/>
        </w:rPr>
        <w:tab/>
        <w:t>a retention licence or mining licence is granted to the licence holder,</w:t>
      </w:r>
    </w:p>
    <w:p>
      <w:pPr>
        <w:pStyle w:val="Subsection"/>
        <w:spacing w:before="120"/>
        <w:rPr>
          <w:snapToGrid w:val="0"/>
        </w:rPr>
      </w:pPr>
      <w:r>
        <w:rPr>
          <w:snapToGrid w:val="0"/>
        </w:rPr>
        <w:tab/>
      </w:r>
      <w:r>
        <w:rPr>
          <w:snapToGrid w:val="0"/>
        </w:rPr>
        <w:tab/>
        <w:t>the Minister must register the expiry of the licence.</w:t>
      </w:r>
    </w:p>
    <w:p>
      <w:pPr>
        <w:pStyle w:val="NotesPerm"/>
        <w:tabs>
          <w:tab w:val="left" w:pos="851"/>
        </w:tabs>
        <w:spacing w:before="120"/>
      </w:pPr>
      <w:r>
        <w:t xml:space="preserve">Note: </w:t>
      </w:r>
      <w:r>
        <w:tab/>
        <w:t>Cancellation is dealt with under section 337.</w:t>
      </w:r>
    </w:p>
    <w:p>
      <w:pPr>
        <w:pStyle w:val="Subsection"/>
        <w:spacing w:before="120"/>
        <w:rPr>
          <w:snapToGrid w:val="0"/>
        </w:rPr>
      </w:pPr>
      <w:r>
        <w:rPr>
          <w:snapToGrid w:val="0"/>
        </w:rPr>
        <w:tab/>
        <w:t>(2)</w:t>
      </w:r>
      <w:r>
        <w:rPr>
          <w:snapToGrid w:val="0"/>
        </w:rPr>
        <w:tab/>
        <w:t>In subsection (1)(a) the reference to the term of a licence includes any period during which the licence is in force under section 90, 91, 92 or 93.</w:t>
      </w:r>
    </w:p>
    <w:p>
      <w:pPr>
        <w:pStyle w:val="Subsection"/>
        <w:spacing w:before="120"/>
        <w:rPr>
          <w:snapToGrid w:val="0"/>
        </w:rPr>
      </w:pPr>
      <w:r>
        <w:rPr>
          <w:snapToGrid w:val="0"/>
        </w:rPr>
        <w:tab/>
        <w:t>(3)</w:t>
      </w:r>
      <w:r>
        <w:rPr>
          <w:snapToGrid w:val="0"/>
        </w:rPr>
        <w:tab/>
        <w:t>If the Minister registers the expiry of a licence under subsection (1) — </w:t>
      </w:r>
    </w:p>
    <w:p>
      <w:pPr>
        <w:pStyle w:val="Indenta"/>
        <w:spacing w:before="60"/>
        <w:rPr>
          <w:snapToGrid w:val="0"/>
        </w:rPr>
      </w:pPr>
      <w:r>
        <w:rPr>
          <w:snapToGrid w:val="0"/>
        </w:rPr>
        <w:tab/>
        <w:t>(a)</w:t>
      </w:r>
      <w:r>
        <w:rPr>
          <w:snapToGrid w:val="0"/>
        </w:rPr>
        <w:tab/>
        <w:t>the licence holder must give the licence to the Minister; and</w:t>
      </w:r>
    </w:p>
    <w:p>
      <w:pPr>
        <w:pStyle w:val="Indenta"/>
        <w:spacing w:before="60"/>
        <w:rPr>
          <w:snapToGrid w:val="0"/>
        </w:rPr>
      </w:pPr>
      <w:r>
        <w:rPr>
          <w:snapToGrid w:val="0"/>
        </w:rPr>
        <w:tab/>
        <w:t>(b)</w:t>
      </w:r>
      <w:r>
        <w:rPr>
          <w:snapToGrid w:val="0"/>
        </w:rPr>
        <w:tab/>
        <w:t>the Minister must endorse the expiry and the date of the expiry on the licence.</w:t>
      </w:r>
    </w:p>
    <w:p>
      <w:pPr>
        <w:pStyle w:val="Heading5"/>
        <w:spacing w:before="180"/>
        <w:rPr>
          <w:snapToGrid w:val="0"/>
        </w:rPr>
      </w:pPr>
      <w:bookmarkStart w:id="2480" w:name="_Toc445027005"/>
      <w:bookmarkStart w:id="2481" w:name="_Toc445088609"/>
      <w:bookmarkStart w:id="2482" w:name="_Toc445113102"/>
      <w:bookmarkStart w:id="2483" w:name="_Toc518095599"/>
      <w:bookmarkStart w:id="2484" w:name="_Toc37566963"/>
      <w:bookmarkStart w:id="2485" w:name="_Toc38777974"/>
      <w:bookmarkStart w:id="2486" w:name="_Toc72913293"/>
      <w:r>
        <w:rPr>
          <w:rStyle w:val="CharSectno"/>
        </w:rPr>
        <w:t>337</w:t>
      </w:r>
      <w:r>
        <w:rPr>
          <w:snapToGrid w:val="0"/>
        </w:rPr>
        <w:t>.</w:t>
      </w:r>
      <w:r>
        <w:rPr>
          <w:snapToGrid w:val="0"/>
        </w:rPr>
        <w:tab/>
        <w:t>Variations etc. to licences</w:t>
      </w:r>
      <w:bookmarkEnd w:id="2480"/>
      <w:bookmarkEnd w:id="2481"/>
      <w:bookmarkEnd w:id="2482"/>
      <w:bookmarkEnd w:id="2483"/>
      <w:bookmarkEnd w:id="2484"/>
      <w:bookmarkEnd w:id="2485"/>
      <w:bookmarkEnd w:id="2486"/>
      <w:r>
        <w:rPr>
          <w:snapToGrid w:val="0"/>
        </w:rPr>
        <w:t xml:space="preserve"> </w:t>
      </w:r>
    </w:p>
    <w:p>
      <w:pPr>
        <w:pStyle w:val="Subsection"/>
        <w:spacing w:before="120"/>
        <w:rPr>
          <w:snapToGrid w:val="0"/>
        </w:rPr>
      </w:pPr>
      <w:r>
        <w:rPr>
          <w:snapToGrid w:val="0"/>
        </w:rPr>
        <w:tab/>
        <w:t>(1)</w:t>
      </w:r>
      <w:r>
        <w:rPr>
          <w:snapToGrid w:val="0"/>
        </w:rPr>
        <w:tab/>
        <w:t>The Minister must register — </w:t>
      </w:r>
    </w:p>
    <w:p>
      <w:pPr>
        <w:pStyle w:val="Indenta"/>
        <w:spacing w:before="60"/>
        <w:rPr>
          <w:snapToGrid w:val="0"/>
        </w:rPr>
      </w:pPr>
      <w:r>
        <w:rPr>
          <w:snapToGrid w:val="0"/>
        </w:rPr>
        <w:tab/>
        <w:t>(a)</w:t>
      </w:r>
      <w:r>
        <w:rPr>
          <w:snapToGrid w:val="0"/>
        </w:rPr>
        <w:tab/>
        <w:t>the details of any document under this Act that varies, surrenders, cancels or otherwise affects a licence; and</w:t>
      </w:r>
    </w:p>
    <w:p>
      <w:pPr>
        <w:pStyle w:val="Indenta"/>
        <w:spacing w:before="60"/>
        <w:rPr>
          <w:snapToGrid w:val="0"/>
        </w:rPr>
      </w:pPr>
      <w:r>
        <w:rPr>
          <w:snapToGrid w:val="0"/>
        </w:rPr>
        <w:tab/>
        <w:t>(b)</w:t>
      </w:r>
      <w:r>
        <w:rPr>
          <w:snapToGrid w:val="0"/>
        </w:rPr>
        <w:tab/>
        <w:t>the details of any document that varies or revokes a document referred to in paragraph (a).</w:t>
      </w:r>
    </w:p>
    <w:p>
      <w:pPr>
        <w:pStyle w:val="NotesPerm"/>
        <w:tabs>
          <w:tab w:val="left" w:pos="851"/>
        </w:tabs>
        <w:spacing w:before="120"/>
      </w:pPr>
      <w:r>
        <w:t xml:space="preserve">Note: </w:t>
      </w:r>
      <w:r>
        <w:tab/>
        <w:t>The documents referred to in paragraph (a) are — </w:t>
      </w:r>
    </w:p>
    <w:p>
      <w:pPr>
        <w:pStyle w:val="NotesPerm"/>
        <w:numPr>
          <w:ilvl w:val="0"/>
          <w:numId w:val="24"/>
        </w:numPr>
        <w:tabs>
          <w:tab w:val="left" w:pos="1276"/>
        </w:tabs>
        <w:spacing w:before="80"/>
        <w:ind w:left="1276" w:hanging="425"/>
      </w:pPr>
      <w:r>
        <w:t>suspension of licence rights (see sections 48 (exploration licence), 135 (retention licence) and 195 (mining licence));</w:t>
      </w:r>
    </w:p>
    <w:p>
      <w:pPr>
        <w:pStyle w:val="NotesPerm"/>
        <w:numPr>
          <w:ilvl w:val="0"/>
          <w:numId w:val="24"/>
        </w:numPr>
        <w:tabs>
          <w:tab w:val="left" w:pos="1276"/>
        </w:tabs>
        <w:spacing w:before="120"/>
        <w:ind w:left="1276" w:hanging="425"/>
      </w:pPr>
      <w:r>
        <w:t>amendment of licence conditions between provisional grant and registration (see sections 67 (exploration licence), 148 (retention licence), 211 (mining licence) and 280 (works licence)) — these need to be registered at the same time as the grant is registered because if the conditions are amended between provisional grant and registration a replacement licence reflecting the change in conditions is not issued to the provisional holder;</w:t>
      </w:r>
    </w:p>
    <w:p>
      <w:pPr>
        <w:pStyle w:val="NotesPerm"/>
        <w:numPr>
          <w:ilvl w:val="0"/>
          <w:numId w:val="24"/>
        </w:numPr>
        <w:tabs>
          <w:tab w:val="left" w:pos="1276"/>
        </w:tabs>
        <w:spacing w:before="120"/>
        <w:ind w:left="1276" w:hanging="425"/>
      </w:pPr>
      <w:r>
        <w:t>extension of term (see sections 90, 95 and 97 (exploration licence));</w:t>
      </w:r>
    </w:p>
    <w:p>
      <w:pPr>
        <w:pStyle w:val="NotesPerm"/>
        <w:numPr>
          <w:ilvl w:val="0"/>
          <w:numId w:val="24"/>
        </w:numPr>
        <w:tabs>
          <w:tab w:val="left" w:pos="1276"/>
        </w:tabs>
        <w:spacing w:before="120"/>
        <w:ind w:left="1276" w:hanging="425"/>
      </w:pPr>
      <w:r>
        <w:t>surrender of the whole or a part of a licence (see sections 99 and 127 (exploration licence), 158 and 187 (retention licence), 235 and 264 (mining licence) and 312 (works licence));</w:t>
      </w:r>
    </w:p>
    <w:p>
      <w:pPr>
        <w:pStyle w:val="NotesPerm"/>
        <w:numPr>
          <w:ilvl w:val="0"/>
          <w:numId w:val="24"/>
        </w:numPr>
        <w:tabs>
          <w:tab w:val="left" w:pos="1276"/>
        </w:tabs>
        <w:spacing w:before="120"/>
        <w:ind w:left="1276" w:hanging="425"/>
      </w:pPr>
      <w:r>
        <w:t>voluntary surrender — special approval (see section 100 (exploration licence));</w:t>
      </w:r>
    </w:p>
    <w:p>
      <w:pPr>
        <w:pStyle w:val="NotesPerm"/>
        <w:numPr>
          <w:ilvl w:val="0"/>
          <w:numId w:val="24"/>
        </w:numPr>
        <w:tabs>
          <w:tab w:val="left" w:pos="1276"/>
        </w:tabs>
        <w:spacing w:before="120"/>
        <w:ind w:left="1276" w:hanging="425"/>
      </w:pPr>
      <w:r>
        <w:t>mandatory reduction of licence area — special permission (see section 104 (exploration licence));</w:t>
      </w:r>
    </w:p>
    <w:p>
      <w:pPr>
        <w:pStyle w:val="NotesPerm"/>
        <w:numPr>
          <w:ilvl w:val="0"/>
          <w:numId w:val="24"/>
        </w:numPr>
        <w:tabs>
          <w:tab w:val="left" w:pos="1276"/>
        </w:tabs>
        <w:spacing w:before="120"/>
        <w:ind w:left="1276" w:hanging="425"/>
      </w:pPr>
      <w:r>
        <w:t>amendment of licence conditions between provisional renewal and registration (see sections 111 (exploration licence), 170 (retention licence), 247 (mining licence) and 297 (works licence)) — these need to be registered at the same time as the renewal because if the licence conditions are amended between provisional renewal and registration a replacement licence reflecting the changed conditions is not issued to the holder;</w:t>
      </w:r>
    </w:p>
    <w:p>
      <w:pPr>
        <w:pStyle w:val="NotesPerm"/>
        <w:numPr>
          <w:ilvl w:val="0"/>
          <w:numId w:val="24"/>
        </w:numPr>
        <w:tabs>
          <w:tab w:val="left" w:pos="1276"/>
        </w:tabs>
        <w:spacing w:before="120"/>
        <w:ind w:left="1276" w:hanging="425"/>
      </w:pPr>
      <w:r>
        <w:t>variation of conditions (see sections 120 (exploration licence), 179 (retention licence), 256 (mining licence) and 306 (works licence));</w:t>
      </w:r>
    </w:p>
    <w:p>
      <w:pPr>
        <w:pStyle w:val="NotesPerm"/>
        <w:numPr>
          <w:ilvl w:val="0"/>
          <w:numId w:val="24"/>
        </w:numPr>
        <w:tabs>
          <w:tab w:val="left" w:pos="1276"/>
        </w:tabs>
        <w:spacing w:before="120"/>
        <w:ind w:left="1276" w:hanging="425"/>
      </w:pPr>
      <w:r>
        <w:t>exemption from or suspension of condition (see sections 121 (exploration licence), 180 (retention licence), 257 (mining licence) and 307 (works licence));</w:t>
      </w:r>
    </w:p>
    <w:p>
      <w:pPr>
        <w:pStyle w:val="NotesPerm"/>
        <w:numPr>
          <w:ilvl w:val="0"/>
          <w:numId w:val="24"/>
        </w:numPr>
        <w:tabs>
          <w:tab w:val="left" w:pos="1276"/>
        </w:tabs>
        <w:spacing w:before="120"/>
        <w:ind w:left="1276" w:hanging="425"/>
      </w:pPr>
      <w:r>
        <w:t>cancellation (see sections 130 (exploration licence), 189 and 190 (retention licence), 265 (mining licence) and 313 (works licence));</w:t>
      </w:r>
    </w:p>
    <w:p>
      <w:pPr>
        <w:pStyle w:val="NotesPerm"/>
        <w:numPr>
          <w:ilvl w:val="0"/>
          <w:numId w:val="24"/>
        </w:numPr>
        <w:tabs>
          <w:tab w:val="left" w:pos="1276"/>
        </w:tabs>
        <w:spacing w:before="120"/>
        <w:ind w:left="1276" w:hanging="425"/>
      </w:pPr>
      <w:r>
        <w:t>directions (see sections 387 and 392);</w:t>
      </w:r>
    </w:p>
    <w:p>
      <w:pPr>
        <w:pStyle w:val="NotesPerm"/>
        <w:numPr>
          <w:ilvl w:val="0"/>
          <w:numId w:val="24"/>
        </w:numPr>
        <w:tabs>
          <w:tab w:val="left" w:pos="1276"/>
        </w:tabs>
        <w:spacing w:before="120"/>
        <w:ind w:left="1276" w:hanging="425"/>
      </w:pPr>
      <w:r>
        <w:t>security requirements (see section 399);</w:t>
      </w:r>
    </w:p>
    <w:p>
      <w:pPr>
        <w:pStyle w:val="NotesPerm"/>
        <w:numPr>
          <w:ilvl w:val="0"/>
          <w:numId w:val="24"/>
        </w:numPr>
        <w:tabs>
          <w:tab w:val="left" w:pos="1276"/>
        </w:tabs>
        <w:spacing w:before="120"/>
        <w:ind w:left="1276" w:hanging="425"/>
      </w:pPr>
      <w:r>
        <w:t>approvals of transfers (see section 365).</w:t>
      </w:r>
    </w:p>
    <w:p>
      <w:pPr>
        <w:pStyle w:val="Subsection"/>
        <w:rPr>
          <w:snapToGrid w:val="0"/>
        </w:rPr>
      </w:pPr>
      <w:r>
        <w:rPr>
          <w:snapToGrid w:val="0"/>
        </w:rPr>
        <w:tab/>
        <w:t>(2)</w:t>
      </w:r>
      <w:r>
        <w:rPr>
          <w:snapToGrid w:val="0"/>
        </w:rPr>
        <w:tab/>
        <w:t>Subsection (1)(a) applies to a document that suspends the rights of a holder of a licence.</w:t>
      </w:r>
    </w:p>
    <w:p>
      <w:pPr>
        <w:pStyle w:val="Subsection"/>
        <w:rPr>
          <w:snapToGrid w:val="0"/>
        </w:rPr>
      </w:pPr>
      <w:r>
        <w:rPr>
          <w:snapToGrid w:val="0"/>
        </w:rPr>
        <w:tab/>
        <w:t>(3)</w:t>
      </w:r>
      <w:r>
        <w:rPr>
          <w:snapToGrid w:val="0"/>
        </w:rPr>
        <w:tab/>
        <w:t>Details of a document may be registered by registering a summary of the contents of the document.</w:t>
      </w:r>
    </w:p>
    <w:p>
      <w:pPr>
        <w:pStyle w:val="Subsection"/>
        <w:rPr>
          <w:snapToGrid w:val="0"/>
        </w:rPr>
      </w:pPr>
      <w:r>
        <w:rPr>
          <w:snapToGrid w:val="0"/>
        </w:rPr>
        <w:tab/>
        <w:t>(4)</w:t>
      </w:r>
      <w:r>
        <w:rPr>
          <w:snapToGrid w:val="0"/>
        </w:rPr>
        <w:tab/>
        <w:t>The Minister must keep a document referred to in subsection (1), or a copy of the document.</w:t>
      </w:r>
    </w:p>
    <w:p>
      <w:pPr>
        <w:pStyle w:val="Subsection"/>
        <w:spacing w:before="120"/>
        <w:rPr>
          <w:snapToGrid w:val="0"/>
        </w:rPr>
      </w:pPr>
      <w:r>
        <w:rPr>
          <w:snapToGrid w:val="0"/>
        </w:rPr>
        <w:tab/>
        <w:t>(5)</w:t>
      </w:r>
      <w:r>
        <w:rPr>
          <w:snapToGrid w:val="0"/>
        </w:rPr>
        <w:tab/>
        <w:t>A document referred to in subsection (1) — </w:t>
      </w:r>
    </w:p>
    <w:p>
      <w:pPr>
        <w:pStyle w:val="Indenta"/>
        <w:rPr>
          <w:snapToGrid w:val="0"/>
        </w:rPr>
      </w:pPr>
      <w:r>
        <w:rPr>
          <w:snapToGrid w:val="0"/>
        </w:rPr>
        <w:tab/>
        <w:t>(a)</w:t>
      </w:r>
      <w:r>
        <w:rPr>
          <w:snapToGrid w:val="0"/>
        </w:rPr>
        <w:tab/>
        <w:t>has no effect until it is registered; and</w:t>
      </w:r>
    </w:p>
    <w:p>
      <w:pPr>
        <w:pStyle w:val="Indenta"/>
        <w:rPr>
          <w:snapToGrid w:val="0"/>
        </w:rPr>
      </w:pPr>
      <w:r>
        <w:rPr>
          <w:snapToGrid w:val="0"/>
        </w:rPr>
        <w:tab/>
        <w:t>(b)</w:t>
      </w:r>
      <w:r>
        <w:rPr>
          <w:snapToGrid w:val="0"/>
        </w:rPr>
        <w:tab/>
        <w:t>is taken to be registered as soon as an entry complying with subsection (1) is made in the register.</w:t>
      </w:r>
    </w:p>
    <w:p>
      <w:pPr>
        <w:pStyle w:val="Heading5"/>
        <w:rPr>
          <w:snapToGrid w:val="0"/>
        </w:rPr>
      </w:pPr>
      <w:bookmarkStart w:id="2487" w:name="_Toc445027006"/>
      <w:bookmarkStart w:id="2488" w:name="_Toc445088610"/>
      <w:bookmarkStart w:id="2489" w:name="_Toc445113103"/>
      <w:bookmarkStart w:id="2490" w:name="_Toc518095600"/>
      <w:bookmarkStart w:id="2491" w:name="_Toc37566964"/>
      <w:bookmarkStart w:id="2492" w:name="_Toc38777975"/>
      <w:bookmarkStart w:id="2493" w:name="_Toc72913294"/>
      <w:r>
        <w:rPr>
          <w:rStyle w:val="CharSectno"/>
        </w:rPr>
        <w:t>338</w:t>
      </w:r>
      <w:r>
        <w:rPr>
          <w:snapToGrid w:val="0"/>
        </w:rPr>
        <w:t>.</w:t>
      </w:r>
      <w:r>
        <w:rPr>
          <w:snapToGrid w:val="0"/>
        </w:rPr>
        <w:tab/>
        <w:t>Transfer of licences</w:t>
      </w:r>
      <w:bookmarkEnd w:id="2487"/>
      <w:bookmarkEnd w:id="2488"/>
      <w:bookmarkEnd w:id="2489"/>
      <w:bookmarkEnd w:id="2490"/>
      <w:bookmarkEnd w:id="2491"/>
      <w:bookmarkEnd w:id="2492"/>
      <w:bookmarkEnd w:id="2493"/>
      <w:r>
        <w:rPr>
          <w:snapToGrid w:val="0"/>
        </w:rPr>
        <w:t xml:space="preserve"> </w:t>
      </w:r>
    </w:p>
    <w:p>
      <w:pPr>
        <w:pStyle w:val="Subsection"/>
        <w:spacing w:before="120"/>
        <w:rPr>
          <w:snapToGrid w:val="0"/>
        </w:rPr>
      </w:pPr>
      <w:r>
        <w:rPr>
          <w:snapToGrid w:val="0"/>
        </w:rPr>
        <w:tab/>
        <w:t>(1)</w:t>
      </w:r>
      <w:r>
        <w:rPr>
          <w:snapToGrid w:val="0"/>
        </w:rPr>
        <w:tab/>
        <w:t>The Minister must register the transfer of a licence or a share in a licence if — </w:t>
      </w:r>
    </w:p>
    <w:p>
      <w:pPr>
        <w:pStyle w:val="Indenta"/>
        <w:rPr>
          <w:snapToGrid w:val="0"/>
        </w:rPr>
      </w:pPr>
      <w:r>
        <w:rPr>
          <w:snapToGrid w:val="0"/>
        </w:rPr>
        <w:tab/>
        <w:t>(a)</w:t>
      </w:r>
      <w:r>
        <w:rPr>
          <w:snapToGrid w:val="0"/>
        </w:rPr>
        <w:tab/>
        <w:t>a party to the transfer lodges the instrument of transfer for registration; and</w:t>
      </w:r>
    </w:p>
    <w:p>
      <w:pPr>
        <w:pStyle w:val="Indenta"/>
        <w:rPr>
          <w:snapToGrid w:val="0"/>
        </w:rPr>
      </w:pPr>
      <w:r>
        <w:rPr>
          <w:snapToGrid w:val="0"/>
        </w:rPr>
        <w:tab/>
        <w:t>(b)</w:t>
      </w:r>
      <w:r>
        <w:rPr>
          <w:snapToGrid w:val="0"/>
        </w:rPr>
        <w:tab/>
        <w:t>a party to the transfer lodges a copy of the instrument of transfer; and</w:t>
      </w:r>
    </w:p>
    <w:p>
      <w:pPr>
        <w:pStyle w:val="Indenta"/>
        <w:rPr>
          <w:snapToGrid w:val="0"/>
        </w:rPr>
      </w:pPr>
      <w:r>
        <w:rPr>
          <w:snapToGrid w:val="0"/>
        </w:rPr>
        <w:tab/>
        <w:t>(c)</w:t>
      </w:r>
      <w:r>
        <w:rPr>
          <w:snapToGrid w:val="0"/>
        </w:rPr>
        <w:tab/>
        <w:t>the transfer has been approved by the Minister; and</w:t>
      </w:r>
    </w:p>
    <w:p>
      <w:pPr>
        <w:pStyle w:val="Indenta"/>
        <w:rPr>
          <w:snapToGrid w:val="0"/>
        </w:rPr>
      </w:pPr>
      <w:r>
        <w:rPr>
          <w:snapToGrid w:val="0"/>
        </w:rPr>
        <w:tab/>
        <w:t>(d)</w:t>
      </w:r>
      <w:r>
        <w:rPr>
          <w:snapToGrid w:val="0"/>
        </w:rPr>
        <w:tab/>
        <w:t>the licence is lodged with the Minister for annotation under subsection (5); and</w:t>
      </w:r>
    </w:p>
    <w:p>
      <w:pPr>
        <w:pStyle w:val="Indenta"/>
        <w:rPr>
          <w:snapToGrid w:val="0"/>
        </w:rPr>
      </w:pPr>
      <w:r>
        <w:rPr>
          <w:snapToGrid w:val="0"/>
        </w:rPr>
        <w:tab/>
        <w:t>(e)</w:t>
      </w:r>
      <w:r>
        <w:rPr>
          <w:snapToGrid w:val="0"/>
        </w:rPr>
        <w:tab/>
        <w:t>the fee provided for in the Registration Fees Act is paid; and</w:t>
      </w:r>
    </w:p>
    <w:p>
      <w:pPr>
        <w:pStyle w:val="Indenta"/>
        <w:rPr>
          <w:snapToGrid w:val="0"/>
        </w:rPr>
      </w:pPr>
      <w:r>
        <w:rPr>
          <w:snapToGrid w:val="0"/>
        </w:rPr>
        <w:tab/>
        <w:t>(f)</w:t>
      </w:r>
      <w:r>
        <w:rPr>
          <w:snapToGrid w:val="0"/>
        </w:rPr>
        <w:tab/>
        <w:t>the fee prescribed by the regulations is paid; and</w:t>
      </w:r>
    </w:p>
    <w:p>
      <w:pPr>
        <w:pStyle w:val="Indenta"/>
        <w:rPr>
          <w:snapToGrid w:val="0"/>
        </w:rPr>
      </w:pPr>
      <w:r>
        <w:rPr>
          <w:snapToGrid w:val="0"/>
        </w:rPr>
        <w:tab/>
        <w:t>(g)</w:t>
      </w:r>
      <w:r>
        <w:rPr>
          <w:snapToGrid w:val="0"/>
        </w:rPr>
        <w:tab/>
        <w:t>section 341 (caveats) does not prevent the registration of the transfer.</w:t>
      </w:r>
    </w:p>
    <w:p>
      <w:pPr>
        <w:pStyle w:val="NotesPerm"/>
        <w:tabs>
          <w:tab w:val="left" w:pos="851"/>
        </w:tabs>
        <w:spacing w:before="120"/>
        <w:ind w:left="851" w:hanging="851"/>
      </w:pPr>
      <w:r>
        <w:t xml:space="preserve">Note: </w:t>
      </w:r>
      <w:r>
        <w:tab/>
        <w:t>Paragraph (c): the Minister’s approval is endorsed on the transfer (see section 365(3)).</w:t>
      </w:r>
    </w:p>
    <w:p>
      <w:pPr>
        <w:pStyle w:val="Subsection"/>
        <w:spacing w:before="120"/>
        <w:rPr>
          <w:snapToGrid w:val="0"/>
        </w:rPr>
      </w:pPr>
      <w:r>
        <w:rPr>
          <w:snapToGrid w:val="0"/>
        </w:rPr>
        <w:tab/>
        <w:t>(2)</w:t>
      </w:r>
      <w:r>
        <w:rPr>
          <w:snapToGrid w:val="0"/>
        </w:rPr>
        <w:tab/>
        <w:t>The Minister must also register the date and time of registration of the transfer.</w:t>
      </w:r>
    </w:p>
    <w:p>
      <w:pPr>
        <w:pStyle w:val="Subsection"/>
        <w:spacing w:before="120"/>
        <w:rPr>
          <w:snapToGrid w:val="0"/>
        </w:rPr>
      </w:pPr>
      <w:r>
        <w:rPr>
          <w:snapToGrid w:val="0"/>
        </w:rPr>
        <w:tab/>
        <w:t>(3)</w:t>
      </w:r>
      <w:r>
        <w:rPr>
          <w:snapToGrid w:val="0"/>
        </w:rPr>
        <w:tab/>
        <w:t>If an instrument purports to transfer a licence or a share in a licence, the Minister must register the instrument under this section without inquiring into or being concerned as to the legal effectiveness of the instrument.</w:t>
      </w:r>
    </w:p>
    <w:p>
      <w:pPr>
        <w:pStyle w:val="Subsection"/>
        <w:spacing w:before="120"/>
        <w:rPr>
          <w:snapToGrid w:val="0"/>
        </w:rPr>
      </w:pPr>
      <w:r>
        <w:rPr>
          <w:snapToGrid w:val="0"/>
        </w:rPr>
        <w:tab/>
        <w:t>(4)</w:t>
      </w:r>
      <w:r>
        <w:rPr>
          <w:snapToGrid w:val="0"/>
        </w:rPr>
        <w:tab/>
        <w:t>If an instrument that transfers a licence or a share in a licence is registered, the Minister must register the name of the transferee as a licence holder.</w:t>
      </w:r>
    </w:p>
    <w:p>
      <w:pPr>
        <w:pStyle w:val="Subsection"/>
        <w:spacing w:before="120"/>
        <w:rPr>
          <w:snapToGrid w:val="0"/>
        </w:rPr>
      </w:pPr>
      <w:r>
        <w:rPr>
          <w:snapToGrid w:val="0"/>
        </w:rPr>
        <w:tab/>
        <w:t>(5)</w:t>
      </w:r>
      <w:r>
        <w:rPr>
          <w:snapToGrid w:val="0"/>
        </w:rPr>
        <w:tab/>
        <w:t>If the Minister registers the transfer of a licence or a share in a licence, the Minister must annotate the licence to show the transferee as a licence holder.</w:t>
      </w:r>
    </w:p>
    <w:p>
      <w:pPr>
        <w:pStyle w:val="Subsection"/>
        <w:spacing w:before="120"/>
        <w:rPr>
          <w:snapToGrid w:val="0"/>
        </w:rPr>
      </w:pPr>
      <w:r>
        <w:rPr>
          <w:snapToGrid w:val="0"/>
        </w:rPr>
        <w:tab/>
        <w:t>(6)</w:t>
      </w:r>
      <w:r>
        <w:rPr>
          <w:snapToGrid w:val="0"/>
        </w:rPr>
        <w:tab/>
        <w:t>The Minister must — </w:t>
      </w:r>
    </w:p>
    <w:p>
      <w:pPr>
        <w:pStyle w:val="Indenta"/>
        <w:rPr>
          <w:snapToGrid w:val="0"/>
        </w:rPr>
      </w:pPr>
      <w:r>
        <w:rPr>
          <w:snapToGrid w:val="0"/>
        </w:rPr>
        <w:tab/>
        <w:t>(a)</w:t>
      </w:r>
      <w:r>
        <w:rPr>
          <w:snapToGrid w:val="0"/>
        </w:rPr>
        <w:tab/>
        <w:t>keep the copy of the transfer;</w:t>
      </w:r>
    </w:p>
    <w:p>
      <w:pPr>
        <w:pStyle w:val="Indenta"/>
        <w:rPr>
          <w:snapToGrid w:val="0"/>
        </w:rPr>
      </w:pPr>
      <w:r>
        <w:rPr>
          <w:snapToGrid w:val="0"/>
        </w:rPr>
        <w:tab/>
        <w:t>(b)</w:t>
      </w:r>
      <w:r>
        <w:rPr>
          <w:snapToGrid w:val="0"/>
        </w:rPr>
        <w:tab/>
        <w:t>return the transfer to the person who lodged it; and</w:t>
      </w:r>
    </w:p>
    <w:p>
      <w:pPr>
        <w:pStyle w:val="Indenta"/>
        <w:rPr>
          <w:snapToGrid w:val="0"/>
        </w:rPr>
      </w:pPr>
      <w:r>
        <w:rPr>
          <w:snapToGrid w:val="0"/>
        </w:rPr>
        <w:tab/>
        <w:t>(c)</w:t>
      </w:r>
      <w:r>
        <w:rPr>
          <w:snapToGrid w:val="0"/>
        </w:rPr>
        <w:tab/>
        <w:t>return the annotated licence to the person who lodged it.</w:t>
      </w:r>
    </w:p>
    <w:p>
      <w:pPr>
        <w:pStyle w:val="Subsection"/>
        <w:spacing w:before="120"/>
        <w:rPr>
          <w:snapToGrid w:val="0"/>
        </w:rPr>
      </w:pPr>
      <w:r>
        <w:rPr>
          <w:snapToGrid w:val="0"/>
        </w:rPr>
        <w:tab/>
        <w:t>(7)</w:t>
      </w:r>
      <w:r>
        <w:rPr>
          <w:snapToGrid w:val="0"/>
        </w:rPr>
        <w:tab/>
        <w:t>The registration of a document under this section does not give the document any greater effect than it would have had apart from this Act.</w:t>
      </w:r>
    </w:p>
    <w:p>
      <w:pPr>
        <w:pStyle w:val="Heading5"/>
        <w:rPr>
          <w:snapToGrid w:val="0"/>
        </w:rPr>
      </w:pPr>
      <w:bookmarkStart w:id="2494" w:name="_Toc445027007"/>
      <w:bookmarkStart w:id="2495" w:name="_Toc445088611"/>
      <w:bookmarkStart w:id="2496" w:name="_Toc445113104"/>
      <w:bookmarkStart w:id="2497" w:name="_Toc518095601"/>
      <w:bookmarkStart w:id="2498" w:name="_Toc37566965"/>
      <w:bookmarkStart w:id="2499" w:name="_Toc38777976"/>
      <w:bookmarkStart w:id="2500" w:name="_Toc72913295"/>
      <w:r>
        <w:rPr>
          <w:rStyle w:val="CharSectno"/>
        </w:rPr>
        <w:t>339</w:t>
      </w:r>
      <w:r>
        <w:rPr>
          <w:snapToGrid w:val="0"/>
        </w:rPr>
        <w:t>.</w:t>
      </w:r>
      <w:r>
        <w:rPr>
          <w:snapToGrid w:val="0"/>
        </w:rPr>
        <w:tab/>
        <w:t>Other dealings in licences</w:t>
      </w:r>
      <w:bookmarkEnd w:id="2494"/>
      <w:bookmarkEnd w:id="2495"/>
      <w:bookmarkEnd w:id="2496"/>
      <w:bookmarkEnd w:id="2497"/>
      <w:bookmarkEnd w:id="2498"/>
      <w:bookmarkEnd w:id="2499"/>
      <w:bookmarkEnd w:id="2500"/>
      <w:r>
        <w:rPr>
          <w:snapToGrid w:val="0"/>
        </w:rPr>
        <w:t xml:space="preserve"> </w:t>
      </w:r>
    </w:p>
    <w:p>
      <w:pPr>
        <w:pStyle w:val="Subsection"/>
        <w:spacing w:before="120"/>
        <w:rPr>
          <w:snapToGrid w:val="0"/>
        </w:rPr>
      </w:pPr>
      <w:r>
        <w:rPr>
          <w:snapToGrid w:val="0"/>
        </w:rPr>
        <w:tab/>
        <w:t>(1)</w:t>
      </w:r>
      <w:r>
        <w:rPr>
          <w:snapToGrid w:val="0"/>
        </w:rPr>
        <w:tab/>
        <w:t>The Minister must register a document (other than a transfer of a licence or a share in a licence) that creates, transfers, affects or otherwise deals with an interest in a licence if — </w:t>
      </w:r>
    </w:p>
    <w:p>
      <w:pPr>
        <w:pStyle w:val="Indenta"/>
        <w:rPr>
          <w:snapToGrid w:val="0"/>
        </w:rPr>
      </w:pPr>
      <w:r>
        <w:rPr>
          <w:snapToGrid w:val="0"/>
        </w:rPr>
        <w:tab/>
        <w:t>(a)</w:t>
      </w:r>
      <w:r>
        <w:rPr>
          <w:snapToGrid w:val="0"/>
        </w:rPr>
        <w:tab/>
        <w:t>a party to the dealing lodges the document for registration; and</w:t>
      </w:r>
    </w:p>
    <w:p>
      <w:pPr>
        <w:pStyle w:val="Indenta"/>
        <w:rPr>
          <w:snapToGrid w:val="0"/>
        </w:rPr>
      </w:pPr>
      <w:r>
        <w:rPr>
          <w:snapToGrid w:val="0"/>
        </w:rPr>
        <w:tab/>
        <w:t>(b)</w:t>
      </w:r>
      <w:r>
        <w:rPr>
          <w:snapToGrid w:val="0"/>
        </w:rPr>
        <w:tab/>
        <w:t>a party to the dealing lodges a copy of the document; and</w:t>
      </w:r>
    </w:p>
    <w:p>
      <w:pPr>
        <w:pStyle w:val="Indenta"/>
        <w:rPr>
          <w:snapToGrid w:val="0"/>
        </w:rPr>
      </w:pPr>
      <w:r>
        <w:rPr>
          <w:snapToGrid w:val="0"/>
        </w:rPr>
        <w:tab/>
        <w:t>(c)</w:t>
      </w:r>
      <w:r>
        <w:rPr>
          <w:snapToGrid w:val="0"/>
        </w:rPr>
        <w:tab/>
        <w:t>the fee provided for in the Registration Fees Act is paid; and</w:t>
      </w:r>
    </w:p>
    <w:p>
      <w:pPr>
        <w:pStyle w:val="Indenta"/>
        <w:rPr>
          <w:snapToGrid w:val="0"/>
        </w:rPr>
      </w:pPr>
      <w:r>
        <w:rPr>
          <w:snapToGrid w:val="0"/>
        </w:rPr>
        <w:tab/>
        <w:t>(d)</w:t>
      </w:r>
      <w:r>
        <w:rPr>
          <w:snapToGrid w:val="0"/>
        </w:rPr>
        <w:tab/>
        <w:t>the fee prescribed by the regulations is paid; and</w:t>
      </w:r>
    </w:p>
    <w:p>
      <w:pPr>
        <w:pStyle w:val="Indenta"/>
        <w:rPr>
          <w:snapToGrid w:val="0"/>
        </w:rPr>
      </w:pPr>
      <w:r>
        <w:rPr>
          <w:snapToGrid w:val="0"/>
        </w:rPr>
        <w:tab/>
        <w:t>(e)</w:t>
      </w:r>
      <w:r>
        <w:rPr>
          <w:snapToGrid w:val="0"/>
        </w:rPr>
        <w:tab/>
        <w:t>section 341 (caveats) does not prevent the registration of the dealing.</w:t>
      </w:r>
    </w:p>
    <w:p>
      <w:pPr>
        <w:pStyle w:val="Subsection"/>
        <w:spacing w:before="120"/>
        <w:rPr>
          <w:snapToGrid w:val="0"/>
        </w:rPr>
      </w:pPr>
      <w:r>
        <w:rPr>
          <w:snapToGrid w:val="0"/>
        </w:rPr>
        <w:tab/>
        <w:t>(2)</w:t>
      </w:r>
      <w:r>
        <w:rPr>
          <w:snapToGrid w:val="0"/>
        </w:rPr>
        <w:tab/>
        <w:t>The Minister must also register the date and time of registration of the dealing.</w:t>
      </w:r>
    </w:p>
    <w:p>
      <w:pPr>
        <w:pStyle w:val="Subsection"/>
        <w:rPr>
          <w:snapToGrid w:val="0"/>
        </w:rPr>
      </w:pPr>
      <w:r>
        <w:rPr>
          <w:snapToGrid w:val="0"/>
        </w:rPr>
        <w:tab/>
        <w:t>(3)</w:t>
      </w:r>
      <w:r>
        <w:rPr>
          <w:snapToGrid w:val="0"/>
        </w:rPr>
        <w:tab/>
        <w:t>If a document purports to create, transfer, affect or otherwise deal with an interest in a licence, the Minister is to register the document under this section without inquiring into or being concerned as to the legal effectiveness of the document.</w:t>
      </w:r>
    </w:p>
    <w:p>
      <w:pPr>
        <w:pStyle w:val="Subsection"/>
        <w:rPr>
          <w:snapToGrid w:val="0"/>
        </w:rPr>
      </w:pPr>
      <w:r>
        <w:rPr>
          <w:snapToGrid w:val="0"/>
        </w:rPr>
        <w:tab/>
        <w:t>(4)</w:t>
      </w:r>
      <w:r>
        <w:rPr>
          <w:snapToGrid w:val="0"/>
        </w:rPr>
        <w:tab/>
        <w:t>The Minister must keep the copy of the document.</w:t>
      </w:r>
    </w:p>
    <w:p>
      <w:pPr>
        <w:pStyle w:val="Subsection"/>
        <w:rPr>
          <w:snapToGrid w:val="0"/>
        </w:rPr>
      </w:pPr>
      <w:r>
        <w:rPr>
          <w:snapToGrid w:val="0"/>
        </w:rPr>
        <w:tab/>
        <w:t>(5)</w:t>
      </w:r>
      <w:r>
        <w:rPr>
          <w:snapToGrid w:val="0"/>
        </w:rPr>
        <w:tab/>
        <w:t>The Minister must return the document to the person who lodged it.</w:t>
      </w:r>
    </w:p>
    <w:p>
      <w:pPr>
        <w:pStyle w:val="Subsection"/>
        <w:rPr>
          <w:snapToGrid w:val="0"/>
        </w:rPr>
      </w:pPr>
      <w:r>
        <w:rPr>
          <w:snapToGrid w:val="0"/>
        </w:rPr>
        <w:tab/>
        <w:t>(6)</w:t>
      </w:r>
      <w:r>
        <w:rPr>
          <w:snapToGrid w:val="0"/>
        </w:rPr>
        <w:tab/>
        <w:t>The registration of a document under this section does not give the document any greater effect than it would have had apart from this Act.</w:t>
      </w:r>
    </w:p>
    <w:p>
      <w:pPr>
        <w:pStyle w:val="Heading5"/>
        <w:rPr>
          <w:snapToGrid w:val="0"/>
        </w:rPr>
      </w:pPr>
      <w:bookmarkStart w:id="2501" w:name="_Toc445027008"/>
      <w:bookmarkStart w:id="2502" w:name="_Toc445088612"/>
      <w:bookmarkStart w:id="2503" w:name="_Toc445113105"/>
      <w:bookmarkStart w:id="2504" w:name="_Toc518095602"/>
      <w:bookmarkStart w:id="2505" w:name="_Toc37566966"/>
      <w:bookmarkStart w:id="2506" w:name="_Toc38777977"/>
      <w:bookmarkStart w:id="2507" w:name="_Toc72913296"/>
      <w:r>
        <w:rPr>
          <w:rStyle w:val="CharSectno"/>
        </w:rPr>
        <w:t>340</w:t>
      </w:r>
      <w:r>
        <w:rPr>
          <w:snapToGrid w:val="0"/>
        </w:rPr>
        <w:t>.</w:t>
      </w:r>
      <w:r>
        <w:rPr>
          <w:snapToGrid w:val="0"/>
        </w:rPr>
        <w:tab/>
        <w:t>Devolution of licences</w:t>
      </w:r>
      <w:bookmarkEnd w:id="2501"/>
      <w:bookmarkEnd w:id="2502"/>
      <w:bookmarkEnd w:id="2503"/>
      <w:bookmarkEnd w:id="2504"/>
      <w:bookmarkEnd w:id="2505"/>
      <w:bookmarkEnd w:id="2506"/>
      <w:bookmarkEnd w:id="250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rights of a licence holder have devolved to a person by operation of law; and</w:t>
      </w:r>
    </w:p>
    <w:p>
      <w:pPr>
        <w:pStyle w:val="Indenta"/>
        <w:rPr>
          <w:snapToGrid w:val="0"/>
        </w:rPr>
      </w:pPr>
      <w:r>
        <w:rPr>
          <w:snapToGrid w:val="0"/>
        </w:rPr>
        <w:tab/>
        <w:t>(b)</w:t>
      </w:r>
      <w:r>
        <w:rPr>
          <w:snapToGrid w:val="0"/>
        </w:rPr>
        <w:tab/>
        <w:t>the person applies to the Minister in writing to be registered as a licence holder; and</w:t>
      </w:r>
    </w:p>
    <w:p>
      <w:pPr>
        <w:pStyle w:val="Indenta"/>
        <w:rPr>
          <w:snapToGrid w:val="0"/>
        </w:rPr>
      </w:pPr>
      <w:r>
        <w:rPr>
          <w:snapToGrid w:val="0"/>
        </w:rPr>
        <w:tab/>
        <w:t>(c)</w:t>
      </w:r>
      <w:r>
        <w:rPr>
          <w:snapToGrid w:val="0"/>
        </w:rPr>
        <w:tab/>
        <w:t>the licence is lodged with the Minister for annotation under subsection (3); and</w:t>
      </w:r>
    </w:p>
    <w:p>
      <w:pPr>
        <w:pStyle w:val="Indenta"/>
        <w:rPr>
          <w:snapToGrid w:val="0"/>
        </w:rPr>
      </w:pPr>
      <w:r>
        <w:rPr>
          <w:snapToGrid w:val="0"/>
        </w:rPr>
        <w:tab/>
        <w:t>(d)</w:t>
      </w:r>
      <w:r>
        <w:rPr>
          <w:snapToGrid w:val="0"/>
        </w:rPr>
        <w:tab/>
        <w:t>the person pays the fee prescribed by the regulations; and</w:t>
      </w:r>
    </w:p>
    <w:p>
      <w:pPr>
        <w:pStyle w:val="Indenta"/>
        <w:rPr>
          <w:snapToGrid w:val="0"/>
        </w:rPr>
      </w:pPr>
      <w:r>
        <w:rPr>
          <w:snapToGrid w:val="0"/>
        </w:rPr>
        <w:tab/>
        <w:t>(e)</w:t>
      </w:r>
      <w:r>
        <w:rPr>
          <w:snapToGrid w:val="0"/>
        </w:rPr>
        <w:tab/>
        <w:t>the Minister is satisfied that the applicant is entitled to those rights; and</w:t>
      </w:r>
    </w:p>
    <w:p>
      <w:pPr>
        <w:pStyle w:val="Indenta"/>
        <w:rPr>
          <w:snapToGrid w:val="0"/>
        </w:rPr>
      </w:pPr>
      <w:r>
        <w:rPr>
          <w:snapToGrid w:val="0"/>
        </w:rPr>
        <w:tab/>
        <w:t>(f)</w:t>
      </w:r>
      <w:r>
        <w:rPr>
          <w:snapToGrid w:val="0"/>
        </w:rPr>
        <w:tab/>
        <w:t>section 341 (caveats) does not prevent the registration of the person as a licence holder,</w:t>
      </w:r>
    </w:p>
    <w:p>
      <w:pPr>
        <w:pStyle w:val="Subsection"/>
        <w:rPr>
          <w:snapToGrid w:val="0"/>
        </w:rPr>
      </w:pPr>
      <w:r>
        <w:rPr>
          <w:snapToGrid w:val="0"/>
        </w:rPr>
        <w:tab/>
      </w:r>
      <w:r>
        <w:rPr>
          <w:snapToGrid w:val="0"/>
        </w:rPr>
        <w:tab/>
        <w:t>the Minister must register the person as a licence holder.</w:t>
      </w:r>
    </w:p>
    <w:p>
      <w:pPr>
        <w:pStyle w:val="Subsection"/>
        <w:rPr>
          <w:snapToGrid w:val="0"/>
        </w:rPr>
      </w:pPr>
      <w:r>
        <w:rPr>
          <w:snapToGrid w:val="0"/>
        </w:rPr>
        <w:tab/>
        <w:t>(2)</w:t>
      </w:r>
      <w:r>
        <w:rPr>
          <w:snapToGrid w:val="0"/>
        </w:rPr>
        <w:tab/>
        <w:t>If the Minister registers a person as a licence holder under subsection (1), the Minister must also register the date and time of registration.</w:t>
      </w:r>
    </w:p>
    <w:p>
      <w:pPr>
        <w:pStyle w:val="Subsection"/>
        <w:rPr>
          <w:snapToGrid w:val="0"/>
        </w:rPr>
      </w:pPr>
      <w:r>
        <w:rPr>
          <w:snapToGrid w:val="0"/>
        </w:rPr>
        <w:tab/>
        <w:t>(3)</w:t>
      </w:r>
      <w:r>
        <w:rPr>
          <w:snapToGrid w:val="0"/>
        </w:rPr>
        <w:tab/>
        <w:t>If the Minister registers a person as a licence holder under subsection (1), the Minister must annotate the licence accordingly.</w:t>
      </w:r>
    </w:p>
    <w:p>
      <w:pPr>
        <w:pStyle w:val="Subsection"/>
        <w:rPr>
          <w:snapToGrid w:val="0"/>
        </w:rPr>
      </w:pPr>
      <w:r>
        <w:rPr>
          <w:snapToGrid w:val="0"/>
        </w:rPr>
        <w:tab/>
        <w:t>(4)</w:t>
      </w:r>
      <w:r>
        <w:rPr>
          <w:snapToGrid w:val="0"/>
        </w:rPr>
        <w:tab/>
        <w:t>The Minister must return the annotated licence to the person who lodged it.</w:t>
      </w:r>
    </w:p>
    <w:p>
      <w:pPr>
        <w:pStyle w:val="Subsection"/>
        <w:rPr>
          <w:snapToGrid w:val="0"/>
        </w:rPr>
      </w:pPr>
      <w:r>
        <w:rPr>
          <w:snapToGrid w:val="0"/>
        </w:rPr>
        <w:tab/>
        <w:t>(5)</w:t>
      </w:r>
      <w:r>
        <w:rPr>
          <w:snapToGrid w:val="0"/>
        </w:rPr>
        <w:tab/>
        <w:t>This section applies to 2 or more persons to whom rights have devolved in the same way as it applies to a single person to whom rights have devolved.</w:t>
      </w:r>
    </w:p>
    <w:p>
      <w:pPr>
        <w:pStyle w:val="Heading4"/>
        <w:rPr>
          <w:snapToGrid w:val="0"/>
        </w:rPr>
      </w:pPr>
      <w:bookmarkStart w:id="2508" w:name="_Toc72913297"/>
      <w:r>
        <w:rPr>
          <w:snapToGrid w:val="0"/>
        </w:rPr>
        <w:t>Subdivision B — Caveats</w:t>
      </w:r>
      <w:bookmarkEnd w:id="2508"/>
      <w:r>
        <w:rPr>
          <w:snapToGrid w:val="0"/>
        </w:rPr>
        <w:t xml:space="preserve"> </w:t>
      </w:r>
    </w:p>
    <w:p>
      <w:pPr>
        <w:pStyle w:val="Heading5"/>
        <w:rPr>
          <w:snapToGrid w:val="0"/>
        </w:rPr>
      </w:pPr>
      <w:bookmarkStart w:id="2509" w:name="_Toc445027009"/>
      <w:bookmarkStart w:id="2510" w:name="_Toc445088613"/>
      <w:bookmarkStart w:id="2511" w:name="_Toc445113106"/>
      <w:bookmarkStart w:id="2512" w:name="_Toc518095603"/>
      <w:bookmarkStart w:id="2513" w:name="_Toc37566967"/>
      <w:bookmarkStart w:id="2514" w:name="_Toc38777978"/>
      <w:bookmarkStart w:id="2515" w:name="_Toc72913298"/>
      <w:r>
        <w:rPr>
          <w:rStyle w:val="CharSectno"/>
        </w:rPr>
        <w:t>341</w:t>
      </w:r>
      <w:r>
        <w:rPr>
          <w:snapToGrid w:val="0"/>
        </w:rPr>
        <w:t>.</w:t>
      </w:r>
      <w:r>
        <w:rPr>
          <w:snapToGrid w:val="0"/>
        </w:rPr>
        <w:tab/>
        <w:t>Effect of a caveat</w:t>
      </w:r>
      <w:bookmarkEnd w:id="2509"/>
      <w:bookmarkEnd w:id="2510"/>
      <w:bookmarkEnd w:id="2511"/>
      <w:bookmarkEnd w:id="2512"/>
      <w:bookmarkEnd w:id="2513"/>
      <w:bookmarkEnd w:id="2514"/>
      <w:bookmarkEnd w:id="2515"/>
      <w:r>
        <w:rPr>
          <w:snapToGrid w:val="0"/>
        </w:rPr>
        <w:t xml:space="preserve"> </w:t>
      </w:r>
    </w:p>
    <w:p>
      <w:pPr>
        <w:pStyle w:val="Subsection"/>
        <w:rPr>
          <w:snapToGrid w:val="0"/>
        </w:rPr>
      </w:pPr>
      <w:r>
        <w:rPr>
          <w:snapToGrid w:val="0"/>
        </w:rPr>
        <w:tab/>
        <w:t>(1)</w:t>
      </w:r>
      <w:r>
        <w:rPr>
          <w:snapToGrid w:val="0"/>
        </w:rPr>
        <w:tab/>
        <w:t>If a caveat is in force on a licence, the Minister must not register a dealing in the licence unless — </w:t>
      </w:r>
    </w:p>
    <w:p>
      <w:pPr>
        <w:pStyle w:val="Indenta"/>
        <w:rPr>
          <w:snapToGrid w:val="0"/>
        </w:rPr>
      </w:pPr>
      <w:r>
        <w:rPr>
          <w:snapToGrid w:val="0"/>
        </w:rPr>
        <w:tab/>
        <w:t>(a)</w:t>
      </w:r>
      <w:r>
        <w:rPr>
          <w:snapToGrid w:val="0"/>
        </w:rPr>
        <w:tab/>
        <w:t>the Minister is not required to give the caveat holder notice of the particular dealing; or</w:t>
      </w:r>
    </w:p>
    <w:p>
      <w:pPr>
        <w:pStyle w:val="Indenta"/>
        <w:rPr>
          <w:snapToGrid w:val="0"/>
        </w:rPr>
      </w:pPr>
      <w:r>
        <w:rPr>
          <w:snapToGrid w:val="0"/>
        </w:rPr>
        <w:tab/>
        <w:t>(b)</w:t>
      </w:r>
      <w:r>
        <w:rPr>
          <w:snapToGrid w:val="0"/>
        </w:rPr>
        <w:tab/>
        <w:t>the caveat holder consents to the registration of the dealing under section 350; or</w:t>
      </w:r>
    </w:p>
    <w:p>
      <w:pPr>
        <w:pStyle w:val="Indenta"/>
        <w:rPr>
          <w:snapToGrid w:val="0"/>
        </w:rPr>
      </w:pPr>
      <w:r>
        <w:rPr>
          <w:snapToGrid w:val="0"/>
        </w:rPr>
        <w:tab/>
        <w:t>(c)</w:t>
      </w:r>
      <w:r>
        <w:rPr>
          <w:snapToGrid w:val="0"/>
        </w:rPr>
        <w:tab/>
        <w:t>a court of competent jurisdiction orders the Minister to register the dealing under section 338 or 339 despite the caveat.</w:t>
      </w:r>
    </w:p>
    <w:p>
      <w:pPr>
        <w:pStyle w:val="NotesPerm"/>
        <w:tabs>
          <w:tab w:val="left" w:pos="851"/>
        </w:tabs>
        <w:spacing w:before="120"/>
        <w:ind w:left="851" w:hanging="851"/>
      </w:pPr>
      <w:r>
        <w:t xml:space="preserve">Note 1: </w:t>
      </w:r>
      <w:r>
        <w:tab/>
        <w:t>For “dealing” see section 5.</w:t>
      </w:r>
    </w:p>
    <w:p>
      <w:pPr>
        <w:pStyle w:val="NotesPerm"/>
        <w:tabs>
          <w:tab w:val="left" w:pos="851"/>
        </w:tabs>
        <w:spacing w:before="120"/>
        <w:ind w:left="851" w:hanging="851"/>
      </w:pPr>
      <w:r>
        <w:t xml:space="preserve">Note 2: </w:t>
      </w:r>
      <w:r>
        <w:tab/>
        <w:t>Once the caveat holder has been given notice of the dealing, the caveat will lapse at the end of 30 days unless the caveat holder consents to the registration of the dealing or gets a court order extending the life of the caveat (see section 348).</w:t>
      </w:r>
    </w:p>
    <w:p>
      <w:pPr>
        <w:pStyle w:val="NotesPerm"/>
        <w:tabs>
          <w:tab w:val="left" w:pos="851"/>
        </w:tabs>
        <w:spacing w:before="120"/>
        <w:ind w:left="851" w:hanging="851"/>
      </w:pPr>
      <w:r>
        <w:t xml:space="preserve">Note 3: </w:t>
      </w:r>
      <w:r>
        <w:tab/>
        <w:t>The Minister may not be required to give the caveat holder notice of the dealing because the caveat holder is a party to the dealing or because the dealing falls outside the class of dealings that the caveat holder has specified under section 343(2) (see section 349(6)).</w:t>
      </w:r>
    </w:p>
    <w:p>
      <w:pPr>
        <w:pStyle w:val="Subsection"/>
        <w:rPr>
          <w:snapToGrid w:val="0"/>
        </w:rPr>
      </w:pPr>
      <w:r>
        <w:rPr>
          <w:snapToGrid w:val="0"/>
        </w:rPr>
        <w:tab/>
        <w:t>(2)</w:t>
      </w:r>
      <w:r>
        <w:rPr>
          <w:snapToGrid w:val="0"/>
        </w:rPr>
        <w:tab/>
        <w:t>If a caveat is in force on a licence, the Minister must not register a person under section 340 as a licence holder unless — </w:t>
      </w:r>
    </w:p>
    <w:p>
      <w:pPr>
        <w:pStyle w:val="Indenta"/>
        <w:rPr>
          <w:snapToGrid w:val="0"/>
        </w:rPr>
      </w:pPr>
      <w:r>
        <w:rPr>
          <w:snapToGrid w:val="0"/>
        </w:rPr>
        <w:tab/>
        <w:t>(a)</w:t>
      </w:r>
      <w:r>
        <w:rPr>
          <w:snapToGrid w:val="0"/>
        </w:rPr>
        <w:tab/>
        <w:t>the caveat holder consents to the registration under section 350; or</w:t>
      </w:r>
    </w:p>
    <w:p>
      <w:pPr>
        <w:pStyle w:val="Indenta"/>
        <w:keepNext/>
        <w:rPr>
          <w:snapToGrid w:val="0"/>
        </w:rPr>
      </w:pPr>
      <w:r>
        <w:rPr>
          <w:snapToGrid w:val="0"/>
        </w:rPr>
        <w:tab/>
        <w:t>(b)</w:t>
      </w:r>
      <w:r>
        <w:rPr>
          <w:snapToGrid w:val="0"/>
        </w:rPr>
        <w:tab/>
        <w:t>a court of competent jurisdiction orders the Minister to register the person under section 340 despite the caveat.</w:t>
      </w:r>
    </w:p>
    <w:p>
      <w:pPr>
        <w:pStyle w:val="NotesPerm"/>
        <w:spacing w:before="120"/>
        <w:ind w:left="851" w:hanging="851"/>
      </w:pPr>
      <w:r>
        <w:t xml:space="preserve">Note: </w:t>
      </w:r>
      <w:r>
        <w:tab/>
        <w:t>Once the caveat holder has been given notice, the caveat will lapse at the end of 30 days unless the caveat holder consents to the registration or gets a court order extending the life of the caveat.</w:t>
      </w:r>
    </w:p>
    <w:p>
      <w:pPr>
        <w:pStyle w:val="Heading5"/>
        <w:rPr>
          <w:snapToGrid w:val="0"/>
        </w:rPr>
      </w:pPr>
      <w:bookmarkStart w:id="2516" w:name="_Toc445027010"/>
      <w:bookmarkStart w:id="2517" w:name="_Toc445088614"/>
      <w:bookmarkStart w:id="2518" w:name="_Toc445113107"/>
      <w:bookmarkStart w:id="2519" w:name="_Toc518095604"/>
      <w:bookmarkStart w:id="2520" w:name="_Toc37566968"/>
      <w:bookmarkStart w:id="2521" w:name="_Toc38777979"/>
      <w:bookmarkStart w:id="2522" w:name="_Toc72913299"/>
      <w:r>
        <w:rPr>
          <w:rStyle w:val="CharSectno"/>
        </w:rPr>
        <w:t>342</w:t>
      </w:r>
      <w:r>
        <w:rPr>
          <w:snapToGrid w:val="0"/>
        </w:rPr>
        <w:t>.</w:t>
      </w:r>
      <w:r>
        <w:rPr>
          <w:snapToGrid w:val="0"/>
        </w:rPr>
        <w:tab/>
        <w:t>Lodgment of caveats</w:t>
      </w:r>
      <w:bookmarkEnd w:id="2516"/>
      <w:bookmarkEnd w:id="2517"/>
      <w:bookmarkEnd w:id="2518"/>
      <w:bookmarkEnd w:id="2519"/>
      <w:bookmarkEnd w:id="2520"/>
      <w:bookmarkEnd w:id="2521"/>
      <w:bookmarkEnd w:id="2522"/>
      <w:r>
        <w:rPr>
          <w:snapToGrid w:val="0"/>
        </w:rPr>
        <w:t xml:space="preserve"> </w:t>
      </w:r>
    </w:p>
    <w:p>
      <w:pPr>
        <w:pStyle w:val="Subsection"/>
        <w:rPr>
          <w:snapToGrid w:val="0"/>
        </w:rPr>
      </w:pPr>
      <w:r>
        <w:rPr>
          <w:snapToGrid w:val="0"/>
        </w:rPr>
        <w:tab/>
        <w:t>(1)</w:t>
      </w:r>
      <w:r>
        <w:rPr>
          <w:snapToGrid w:val="0"/>
        </w:rPr>
        <w:tab/>
        <w:t>A person who claims a legal or equitable interest in or affecting a licence may lodge with the Minister a caveat on the licence.</w:t>
      </w:r>
    </w:p>
    <w:p>
      <w:pPr>
        <w:pStyle w:val="Subsection"/>
        <w:rPr>
          <w:snapToGrid w:val="0"/>
        </w:rPr>
      </w:pPr>
      <w:r>
        <w:rPr>
          <w:snapToGrid w:val="0"/>
        </w:rPr>
        <w:tab/>
        <w:t>(2)</w:t>
      </w:r>
      <w:r>
        <w:rPr>
          <w:snapToGrid w:val="0"/>
        </w:rPr>
        <w:tab/>
        <w:t>A person may claim a legal or equitable interest in or affecting a licence even if the interest claimed arises under a document that has not been registered under section 338 or 339.</w:t>
      </w:r>
    </w:p>
    <w:p>
      <w:pPr>
        <w:pStyle w:val="Heading5"/>
        <w:rPr>
          <w:snapToGrid w:val="0"/>
        </w:rPr>
      </w:pPr>
      <w:bookmarkStart w:id="2523" w:name="_Toc445027011"/>
      <w:bookmarkStart w:id="2524" w:name="_Toc445088615"/>
      <w:bookmarkStart w:id="2525" w:name="_Toc445113108"/>
      <w:bookmarkStart w:id="2526" w:name="_Toc518095605"/>
      <w:bookmarkStart w:id="2527" w:name="_Toc37566969"/>
      <w:bookmarkStart w:id="2528" w:name="_Toc38777980"/>
      <w:bookmarkStart w:id="2529" w:name="_Toc72913300"/>
      <w:r>
        <w:rPr>
          <w:rStyle w:val="CharSectno"/>
        </w:rPr>
        <w:t>343</w:t>
      </w:r>
      <w:r>
        <w:rPr>
          <w:snapToGrid w:val="0"/>
        </w:rPr>
        <w:t>.</w:t>
      </w:r>
      <w:r>
        <w:rPr>
          <w:snapToGrid w:val="0"/>
        </w:rPr>
        <w:tab/>
        <w:t>Form of caveat</w:t>
      </w:r>
      <w:bookmarkEnd w:id="2523"/>
      <w:bookmarkEnd w:id="2524"/>
      <w:bookmarkEnd w:id="2525"/>
      <w:bookmarkEnd w:id="2526"/>
      <w:bookmarkEnd w:id="2527"/>
      <w:bookmarkEnd w:id="2528"/>
      <w:bookmarkEnd w:id="2529"/>
      <w:r>
        <w:rPr>
          <w:snapToGrid w:val="0"/>
        </w:rPr>
        <w:t xml:space="preserve"> </w:t>
      </w:r>
    </w:p>
    <w:p>
      <w:pPr>
        <w:pStyle w:val="Subsection"/>
        <w:rPr>
          <w:snapToGrid w:val="0"/>
        </w:rPr>
      </w:pPr>
      <w:r>
        <w:rPr>
          <w:snapToGrid w:val="0"/>
        </w:rPr>
        <w:tab/>
        <w:t>(1)</w:t>
      </w:r>
      <w:r>
        <w:rPr>
          <w:snapToGrid w:val="0"/>
        </w:rPr>
        <w:tab/>
        <w:t>A caveat must — </w:t>
      </w:r>
    </w:p>
    <w:p>
      <w:pPr>
        <w:pStyle w:val="Indenta"/>
        <w:rPr>
          <w:snapToGrid w:val="0"/>
        </w:rPr>
      </w:pPr>
      <w:r>
        <w:rPr>
          <w:snapToGrid w:val="0"/>
        </w:rPr>
        <w:tab/>
        <w:t>(a)</w:t>
      </w:r>
      <w:r>
        <w:rPr>
          <w:snapToGrid w:val="0"/>
        </w:rPr>
        <w:tab/>
        <w:t>be in accordance with the form approved by the Minister; and</w:t>
      </w:r>
    </w:p>
    <w:p>
      <w:pPr>
        <w:pStyle w:val="Indenta"/>
        <w:rPr>
          <w:snapToGrid w:val="0"/>
        </w:rPr>
      </w:pPr>
      <w:r>
        <w:rPr>
          <w:snapToGrid w:val="0"/>
        </w:rPr>
        <w:tab/>
        <w:t>(b)</w:t>
      </w:r>
      <w:r>
        <w:rPr>
          <w:snapToGrid w:val="0"/>
        </w:rPr>
        <w:tab/>
        <w:t>set out — </w:t>
      </w:r>
    </w:p>
    <w:p>
      <w:pPr>
        <w:pStyle w:val="Indenti"/>
        <w:rPr>
          <w:snapToGrid w:val="0"/>
        </w:rPr>
      </w:pPr>
      <w:r>
        <w:rPr>
          <w:snapToGrid w:val="0"/>
        </w:rPr>
        <w:tab/>
        <w:t>(i)</w:t>
      </w:r>
      <w:r>
        <w:rPr>
          <w:snapToGrid w:val="0"/>
        </w:rPr>
        <w:tab/>
        <w:t>the full name and address of the person claiming the interest; and</w:t>
      </w:r>
    </w:p>
    <w:p>
      <w:pPr>
        <w:pStyle w:val="Indenti"/>
        <w:rPr>
          <w:snapToGrid w:val="0"/>
        </w:rPr>
      </w:pPr>
      <w:r>
        <w:rPr>
          <w:snapToGrid w:val="0"/>
        </w:rPr>
        <w:tab/>
        <w:t>(ii)</w:t>
      </w:r>
      <w:r>
        <w:rPr>
          <w:snapToGrid w:val="0"/>
        </w:rPr>
        <w:tab/>
        <w:t xml:space="preserve">details of the interest claimed;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be signed by the person claiming the interest; and</w:t>
      </w:r>
    </w:p>
    <w:p>
      <w:pPr>
        <w:pStyle w:val="Indenta"/>
        <w:rPr>
          <w:snapToGrid w:val="0"/>
        </w:rPr>
      </w:pPr>
      <w:r>
        <w:rPr>
          <w:snapToGrid w:val="0"/>
        </w:rPr>
        <w:tab/>
        <w:t>(d)</w:t>
      </w:r>
      <w:r>
        <w:rPr>
          <w:snapToGrid w:val="0"/>
        </w:rPr>
        <w:tab/>
        <w:t>specify an address for service of notices within the State.</w:t>
      </w:r>
    </w:p>
    <w:p>
      <w:pPr>
        <w:pStyle w:val="Subsection"/>
        <w:rPr>
          <w:snapToGrid w:val="0"/>
        </w:rPr>
      </w:pPr>
      <w:r>
        <w:rPr>
          <w:snapToGrid w:val="0"/>
        </w:rPr>
        <w:tab/>
        <w:t>(2)</w:t>
      </w:r>
      <w:r>
        <w:rPr>
          <w:snapToGrid w:val="0"/>
        </w:rPr>
        <w:tab/>
        <w:t>A caveat may specify the particular dealings that the caveat holder wants to be given notice of under section 349.</w:t>
      </w:r>
    </w:p>
    <w:p>
      <w:pPr>
        <w:pStyle w:val="Heading5"/>
        <w:rPr>
          <w:snapToGrid w:val="0"/>
        </w:rPr>
      </w:pPr>
      <w:bookmarkStart w:id="2530" w:name="_Toc445027012"/>
      <w:bookmarkStart w:id="2531" w:name="_Toc445088616"/>
      <w:bookmarkStart w:id="2532" w:name="_Toc445113109"/>
      <w:bookmarkStart w:id="2533" w:name="_Toc518095606"/>
      <w:bookmarkStart w:id="2534" w:name="_Toc37566970"/>
      <w:bookmarkStart w:id="2535" w:name="_Toc38777981"/>
      <w:bookmarkStart w:id="2536" w:name="_Toc72913301"/>
      <w:r>
        <w:rPr>
          <w:rStyle w:val="CharSectno"/>
        </w:rPr>
        <w:t>344</w:t>
      </w:r>
      <w:r>
        <w:rPr>
          <w:snapToGrid w:val="0"/>
        </w:rPr>
        <w:t>.</w:t>
      </w:r>
      <w:r>
        <w:rPr>
          <w:snapToGrid w:val="0"/>
        </w:rPr>
        <w:tab/>
        <w:t>Payment of fee</w:t>
      </w:r>
      <w:bookmarkEnd w:id="2530"/>
      <w:bookmarkEnd w:id="2531"/>
      <w:bookmarkEnd w:id="2532"/>
      <w:bookmarkEnd w:id="2533"/>
      <w:bookmarkEnd w:id="2534"/>
      <w:bookmarkEnd w:id="2535"/>
      <w:bookmarkEnd w:id="2536"/>
      <w:r>
        <w:rPr>
          <w:snapToGrid w:val="0"/>
        </w:rPr>
        <w:t xml:space="preserve"> </w:t>
      </w:r>
    </w:p>
    <w:p>
      <w:pPr>
        <w:pStyle w:val="Subsection"/>
        <w:rPr>
          <w:snapToGrid w:val="0"/>
        </w:rPr>
      </w:pPr>
      <w:r>
        <w:rPr>
          <w:snapToGrid w:val="0"/>
        </w:rPr>
        <w:tab/>
      </w:r>
      <w:r>
        <w:rPr>
          <w:snapToGrid w:val="0"/>
        </w:rPr>
        <w:tab/>
        <w:t>The person lodging a caveat must pay the caveat fee that is prescribed by the regulations.</w:t>
      </w:r>
    </w:p>
    <w:p>
      <w:pPr>
        <w:pStyle w:val="Heading5"/>
        <w:rPr>
          <w:snapToGrid w:val="0"/>
        </w:rPr>
      </w:pPr>
      <w:bookmarkStart w:id="2537" w:name="_Toc445027013"/>
      <w:bookmarkStart w:id="2538" w:name="_Toc445088617"/>
      <w:bookmarkStart w:id="2539" w:name="_Toc445113110"/>
      <w:bookmarkStart w:id="2540" w:name="_Toc518095607"/>
      <w:bookmarkStart w:id="2541" w:name="_Toc37566971"/>
      <w:bookmarkStart w:id="2542" w:name="_Toc38777982"/>
      <w:bookmarkStart w:id="2543" w:name="_Toc72913302"/>
      <w:r>
        <w:rPr>
          <w:rStyle w:val="CharSectno"/>
        </w:rPr>
        <w:t>345</w:t>
      </w:r>
      <w:r>
        <w:rPr>
          <w:snapToGrid w:val="0"/>
        </w:rPr>
        <w:t>.</w:t>
      </w:r>
      <w:r>
        <w:rPr>
          <w:snapToGrid w:val="0"/>
        </w:rPr>
        <w:tab/>
        <w:t>Caveat to be registered</w:t>
      </w:r>
      <w:bookmarkEnd w:id="2537"/>
      <w:bookmarkEnd w:id="2538"/>
      <w:bookmarkEnd w:id="2539"/>
      <w:bookmarkEnd w:id="2540"/>
      <w:bookmarkEnd w:id="2541"/>
      <w:bookmarkEnd w:id="2542"/>
      <w:bookmarkEnd w:id="2543"/>
      <w:r>
        <w:rPr>
          <w:snapToGrid w:val="0"/>
        </w:rPr>
        <w:t xml:space="preserve"> </w:t>
      </w:r>
    </w:p>
    <w:p>
      <w:pPr>
        <w:pStyle w:val="Subsection"/>
        <w:spacing w:before="120"/>
        <w:rPr>
          <w:snapToGrid w:val="0"/>
        </w:rPr>
      </w:pPr>
      <w:r>
        <w:rPr>
          <w:snapToGrid w:val="0"/>
        </w:rPr>
        <w:tab/>
        <w:t>(1)</w:t>
      </w:r>
      <w:r>
        <w:rPr>
          <w:snapToGrid w:val="0"/>
        </w:rPr>
        <w:tab/>
        <w:t>If — </w:t>
      </w:r>
    </w:p>
    <w:p>
      <w:pPr>
        <w:pStyle w:val="Indenta"/>
        <w:rPr>
          <w:snapToGrid w:val="0"/>
        </w:rPr>
      </w:pPr>
      <w:r>
        <w:rPr>
          <w:snapToGrid w:val="0"/>
        </w:rPr>
        <w:tab/>
        <w:t>(a)</w:t>
      </w:r>
      <w:r>
        <w:rPr>
          <w:snapToGrid w:val="0"/>
        </w:rPr>
        <w:tab/>
        <w:t>a caveat is lodged for registration; and</w:t>
      </w:r>
    </w:p>
    <w:p>
      <w:pPr>
        <w:pStyle w:val="Indenta"/>
        <w:rPr>
          <w:snapToGrid w:val="0"/>
        </w:rPr>
      </w:pPr>
      <w:r>
        <w:rPr>
          <w:snapToGrid w:val="0"/>
        </w:rPr>
        <w:tab/>
        <w:t>(b)</w:t>
      </w:r>
      <w:r>
        <w:rPr>
          <w:snapToGrid w:val="0"/>
        </w:rPr>
        <w:tab/>
        <w:t>the caveat complies with section 343; and</w:t>
      </w:r>
    </w:p>
    <w:p>
      <w:pPr>
        <w:pStyle w:val="Indenta"/>
        <w:rPr>
          <w:snapToGrid w:val="0"/>
        </w:rPr>
      </w:pPr>
      <w:r>
        <w:rPr>
          <w:snapToGrid w:val="0"/>
        </w:rPr>
        <w:tab/>
        <w:t>(c)</w:t>
      </w:r>
      <w:r>
        <w:rPr>
          <w:snapToGrid w:val="0"/>
        </w:rPr>
        <w:tab/>
        <w:t>the person lodging the caveat pays the fee required by section 344,</w:t>
      </w:r>
    </w:p>
    <w:p>
      <w:pPr>
        <w:pStyle w:val="Subsection"/>
        <w:spacing w:before="120"/>
        <w:rPr>
          <w:snapToGrid w:val="0"/>
        </w:rPr>
      </w:pPr>
      <w:r>
        <w:rPr>
          <w:snapToGrid w:val="0"/>
        </w:rPr>
        <w:tab/>
      </w:r>
      <w:r>
        <w:rPr>
          <w:snapToGrid w:val="0"/>
        </w:rPr>
        <w:tab/>
        <w:t>the Minister must, subject to subsection (4), register the caveat.</w:t>
      </w:r>
    </w:p>
    <w:p>
      <w:pPr>
        <w:pStyle w:val="Subsection"/>
        <w:spacing w:before="120"/>
        <w:rPr>
          <w:snapToGrid w:val="0"/>
        </w:rPr>
      </w:pPr>
      <w:r>
        <w:rPr>
          <w:snapToGrid w:val="0"/>
        </w:rPr>
        <w:tab/>
        <w:t>(2)</w:t>
      </w:r>
      <w:r>
        <w:rPr>
          <w:snapToGrid w:val="0"/>
        </w:rPr>
        <w:tab/>
        <w:t>The Minister must register the date and time of lodgment.</w:t>
      </w:r>
    </w:p>
    <w:p>
      <w:pPr>
        <w:pStyle w:val="Subsection"/>
        <w:spacing w:before="120"/>
        <w:rPr>
          <w:snapToGrid w:val="0"/>
        </w:rPr>
      </w:pPr>
      <w:r>
        <w:rPr>
          <w:snapToGrid w:val="0"/>
        </w:rPr>
        <w:tab/>
        <w:t>(3)</w:t>
      </w:r>
      <w:r>
        <w:rPr>
          <w:snapToGrid w:val="0"/>
        </w:rPr>
        <w:tab/>
        <w:t>The Minister must keep the original of the caveat and endorse on it the date and time of lodgment.</w:t>
      </w:r>
    </w:p>
    <w:p>
      <w:pPr>
        <w:pStyle w:val="Subsection"/>
        <w:spacing w:before="120"/>
        <w:rPr>
          <w:snapToGrid w:val="0"/>
        </w:rPr>
      </w:pPr>
      <w:r>
        <w:rPr>
          <w:snapToGrid w:val="0"/>
        </w:rPr>
        <w:tab/>
        <w:t>(4)</w:t>
      </w:r>
      <w:r>
        <w:rPr>
          <w:snapToGrid w:val="0"/>
        </w:rPr>
        <w:tab/>
        <w:t>Subsection (1) does not apply if — </w:t>
      </w:r>
    </w:p>
    <w:p>
      <w:pPr>
        <w:pStyle w:val="Indenta"/>
        <w:rPr>
          <w:snapToGrid w:val="0"/>
        </w:rPr>
      </w:pPr>
      <w:r>
        <w:rPr>
          <w:snapToGrid w:val="0"/>
        </w:rPr>
        <w:tab/>
        <w:t>(a)</w:t>
      </w:r>
      <w:r>
        <w:rPr>
          <w:snapToGrid w:val="0"/>
        </w:rPr>
        <w:tab/>
        <w:t>a court has made an order under section 351(2); and</w:t>
      </w:r>
    </w:p>
    <w:p>
      <w:pPr>
        <w:pStyle w:val="Indenta"/>
        <w:rPr>
          <w:snapToGrid w:val="0"/>
        </w:rPr>
      </w:pPr>
      <w:r>
        <w:rPr>
          <w:snapToGrid w:val="0"/>
        </w:rPr>
        <w:tab/>
        <w:t>(b)</w:t>
      </w:r>
      <w:r>
        <w:rPr>
          <w:snapToGrid w:val="0"/>
        </w:rPr>
        <w:tab/>
        <w:t>the order requires the court’s consent to the registration of the caveat; and</w:t>
      </w:r>
    </w:p>
    <w:p>
      <w:pPr>
        <w:pStyle w:val="Indenta"/>
        <w:rPr>
          <w:snapToGrid w:val="0"/>
        </w:rPr>
      </w:pPr>
      <w:r>
        <w:rPr>
          <w:snapToGrid w:val="0"/>
        </w:rPr>
        <w:tab/>
        <w:t>(c)</w:t>
      </w:r>
      <w:r>
        <w:rPr>
          <w:snapToGrid w:val="0"/>
        </w:rPr>
        <w:tab/>
        <w:t>the court has not consented to the registration of the caveat.</w:t>
      </w:r>
    </w:p>
    <w:p>
      <w:pPr>
        <w:pStyle w:val="Heading5"/>
        <w:rPr>
          <w:snapToGrid w:val="0"/>
        </w:rPr>
      </w:pPr>
      <w:bookmarkStart w:id="2544" w:name="_Toc445027014"/>
      <w:bookmarkStart w:id="2545" w:name="_Toc445088618"/>
      <w:bookmarkStart w:id="2546" w:name="_Toc445113111"/>
      <w:bookmarkStart w:id="2547" w:name="_Toc518095608"/>
      <w:bookmarkStart w:id="2548" w:name="_Toc37566972"/>
      <w:bookmarkStart w:id="2549" w:name="_Toc38777983"/>
      <w:bookmarkStart w:id="2550" w:name="_Toc72913303"/>
      <w:r>
        <w:rPr>
          <w:rStyle w:val="CharSectno"/>
        </w:rPr>
        <w:t>346</w:t>
      </w:r>
      <w:r>
        <w:rPr>
          <w:snapToGrid w:val="0"/>
        </w:rPr>
        <w:t>.</w:t>
      </w:r>
      <w:r>
        <w:rPr>
          <w:snapToGrid w:val="0"/>
        </w:rPr>
        <w:tab/>
        <w:t>Withdrawal of caveat</w:t>
      </w:r>
      <w:bookmarkEnd w:id="2544"/>
      <w:bookmarkEnd w:id="2545"/>
      <w:bookmarkEnd w:id="2546"/>
      <w:bookmarkEnd w:id="2547"/>
      <w:bookmarkEnd w:id="2548"/>
      <w:bookmarkEnd w:id="2549"/>
      <w:bookmarkEnd w:id="2550"/>
      <w:r>
        <w:rPr>
          <w:snapToGrid w:val="0"/>
        </w:rPr>
        <w:t xml:space="preserve"> </w:t>
      </w:r>
    </w:p>
    <w:p>
      <w:pPr>
        <w:pStyle w:val="Subsection"/>
        <w:spacing w:before="120"/>
        <w:rPr>
          <w:snapToGrid w:val="0"/>
        </w:rPr>
      </w:pPr>
      <w:r>
        <w:rPr>
          <w:snapToGrid w:val="0"/>
        </w:rPr>
        <w:tab/>
        <w:t>(1)</w:t>
      </w:r>
      <w:r>
        <w:rPr>
          <w:snapToGrid w:val="0"/>
        </w:rPr>
        <w:tab/>
        <w:t>A caveat holder may withdraw the caveat at any time by lodging a written withdrawal with the Minister.</w:t>
      </w:r>
    </w:p>
    <w:p>
      <w:pPr>
        <w:pStyle w:val="Subsection"/>
        <w:spacing w:before="120"/>
        <w:rPr>
          <w:snapToGrid w:val="0"/>
        </w:rPr>
      </w:pPr>
      <w:r>
        <w:rPr>
          <w:snapToGrid w:val="0"/>
        </w:rPr>
        <w:tab/>
        <w:t>(2)</w:t>
      </w:r>
      <w:r>
        <w:rPr>
          <w:snapToGrid w:val="0"/>
        </w:rPr>
        <w:tab/>
        <w:t>The Minister must — </w:t>
      </w:r>
    </w:p>
    <w:p>
      <w:pPr>
        <w:pStyle w:val="Indenta"/>
        <w:rPr>
          <w:snapToGrid w:val="0"/>
        </w:rPr>
      </w:pPr>
      <w:r>
        <w:rPr>
          <w:snapToGrid w:val="0"/>
        </w:rPr>
        <w:tab/>
        <w:t>(a)</w:t>
      </w:r>
      <w:r>
        <w:rPr>
          <w:snapToGrid w:val="0"/>
        </w:rPr>
        <w:tab/>
        <w:t>register details of the withdrawal; and</w:t>
      </w:r>
    </w:p>
    <w:p>
      <w:pPr>
        <w:pStyle w:val="Indenta"/>
        <w:rPr>
          <w:snapToGrid w:val="0"/>
        </w:rPr>
      </w:pPr>
      <w:r>
        <w:rPr>
          <w:snapToGrid w:val="0"/>
        </w:rPr>
        <w:tab/>
        <w:t>(b)</w:t>
      </w:r>
      <w:r>
        <w:rPr>
          <w:snapToGrid w:val="0"/>
        </w:rPr>
        <w:tab/>
        <w:t>endorse details of the withdrawal on the original of the caveat; and</w:t>
      </w:r>
    </w:p>
    <w:p>
      <w:pPr>
        <w:pStyle w:val="Indenta"/>
        <w:rPr>
          <w:snapToGrid w:val="0"/>
        </w:rPr>
      </w:pPr>
      <w:r>
        <w:rPr>
          <w:snapToGrid w:val="0"/>
        </w:rPr>
        <w:tab/>
        <w:t>(c)</w:t>
      </w:r>
      <w:r>
        <w:rPr>
          <w:snapToGrid w:val="0"/>
        </w:rPr>
        <w:tab/>
        <w:t>keep the original of the withdrawal.</w:t>
      </w:r>
    </w:p>
    <w:p>
      <w:pPr>
        <w:pStyle w:val="Heading5"/>
        <w:spacing w:before="180"/>
        <w:rPr>
          <w:snapToGrid w:val="0"/>
        </w:rPr>
      </w:pPr>
      <w:bookmarkStart w:id="2551" w:name="_Toc445027015"/>
      <w:bookmarkStart w:id="2552" w:name="_Toc445088619"/>
      <w:bookmarkStart w:id="2553" w:name="_Toc445113112"/>
      <w:bookmarkStart w:id="2554" w:name="_Toc518095609"/>
      <w:bookmarkStart w:id="2555" w:name="_Toc37566973"/>
      <w:bookmarkStart w:id="2556" w:name="_Toc38777984"/>
      <w:bookmarkStart w:id="2557" w:name="_Toc72913304"/>
      <w:r>
        <w:rPr>
          <w:rStyle w:val="CharSectno"/>
        </w:rPr>
        <w:t>347</w:t>
      </w:r>
      <w:r>
        <w:rPr>
          <w:snapToGrid w:val="0"/>
        </w:rPr>
        <w:t>.</w:t>
      </w:r>
      <w:r>
        <w:rPr>
          <w:snapToGrid w:val="0"/>
        </w:rPr>
        <w:tab/>
        <w:t>Form of withdrawal</w:t>
      </w:r>
      <w:bookmarkEnd w:id="2551"/>
      <w:bookmarkEnd w:id="2552"/>
      <w:bookmarkEnd w:id="2553"/>
      <w:bookmarkEnd w:id="2554"/>
      <w:bookmarkEnd w:id="2555"/>
      <w:bookmarkEnd w:id="2556"/>
      <w:bookmarkEnd w:id="2557"/>
      <w:r>
        <w:rPr>
          <w:snapToGrid w:val="0"/>
        </w:rPr>
        <w:t xml:space="preserve"> </w:t>
      </w:r>
    </w:p>
    <w:p>
      <w:pPr>
        <w:pStyle w:val="Subsection"/>
        <w:spacing w:before="120"/>
        <w:rPr>
          <w:snapToGrid w:val="0"/>
        </w:rPr>
      </w:pPr>
      <w:r>
        <w:rPr>
          <w:snapToGrid w:val="0"/>
        </w:rPr>
        <w:tab/>
      </w:r>
      <w:r>
        <w:rPr>
          <w:snapToGrid w:val="0"/>
        </w:rPr>
        <w:tab/>
        <w:t>A withdrawal of a caveat must — </w:t>
      </w:r>
    </w:p>
    <w:p>
      <w:pPr>
        <w:pStyle w:val="Indenta"/>
        <w:rPr>
          <w:snapToGrid w:val="0"/>
        </w:rPr>
      </w:pPr>
      <w:r>
        <w:rPr>
          <w:snapToGrid w:val="0"/>
        </w:rPr>
        <w:tab/>
        <w:t>(a)</w:t>
      </w:r>
      <w:r>
        <w:rPr>
          <w:snapToGrid w:val="0"/>
        </w:rPr>
        <w:tab/>
        <w:t>be in accordance with the approved form; and</w:t>
      </w:r>
    </w:p>
    <w:p>
      <w:pPr>
        <w:pStyle w:val="Indenta"/>
        <w:rPr>
          <w:snapToGrid w:val="0"/>
        </w:rPr>
      </w:pPr>
      <w:r>
        <w:rPr>
          <w:snapToGrid w:val="0"/>
        </w:rPr>
        <w:tab/>
        <w:t>(b)</w:t>
      </w:r>
      <w:r>
        <w:rPr>
          <w:snapToGrid w:val="0"/>
        </w:rPr>
        <w:tab/>
        <w:t>give details of the caveat; and</w:t>
      </w:r>
    </w:p>
    <w:p>
      <w:pPr>
        <w:pStyle w:val="Indenta"/>
        <w:rPr>
          <w:snapToGrid w:val="0"/>
        </w:rPr>
      </w:pPr>
      <w:r>
        <w:rPr>
          <w:snapToGrid w:val="0"/>
        </w:rPr>
        <w:tab/>
        <w:t>(c)</w:t>
      </w:r>
      <w:r>
        <w:rPr>
          <w:snapToGrid w:val="0"/>
        </w:rPr>
        <w:tab/>
        <w:t>be signed by the caveat holder.</w:t>
      </w:r>
    </w:p>
    <w:p>
      <w:pPr>
        <w:pStyle w:val="Heading5"/>
        <w:rPr>
          <w:snapToGrid w:val="0"/>
        </w:rPr>
      </w:pPr>
      <w:bookmarkStart w:id="2558" w:name="_Toc445027016"/>
      <w:bookmarkStart w:id="2559" w:name="_Toc445088620"/>
      <w:bookmarkStart w:id="2560" w:name="_Toc445113113"/>
      <w:bookmarkStart w:id="2561" w:name="_Toc518095610"/>
      <w:bookmarkStart w:id="2562" w:name="_Toc37566974"/>
      <w:bookmarkStart w:id="2563" w:name="_Toc38777985"/>
      <w:bookmarkStart w:id="2564" w:name="_Toc72913305"/>
      <w:r>
        <w:rPr>
          <w:rStyle w:val="CharSectno"/>
        </w:rPr>
        <w:t>348</w:t>
      </w:r>
      <w:r>
        <w:rPr>
          <w:snapToGrid w:val="0"/>
        </w:rPr>
        <w:t>.</w:t>
      </w:r>
      <w:r>
        <w:rPr>
          <w:snapToGrid w:val="0"/>
        </w:rPr>
        <w:tab/>
        <w:t>Duration of caveat</w:t>
      </w:r>
      <w:bookmarkEnd w:id="2558"/>
      <w:bookmarkEnd w:id="2559"/>
      <w:bookmarkEnd w:id="2560"/>
      <w:bookmarkEnd w:id="2561"/>
      <w:bookmarkEnd w:id="2562"/>
      <w:bookmarkEnd w:id="2563"/>
      <w:bookmarkEnd w:id="2564"/>
      <w:r>
        <w:rPr>
          <w:snapToGrid w:val="0"/>
        </w:rPr>
        <w:t xml:space="preserve"> </w:t>
      </w:r>
    </w:p>
    <w:p>
      <w:pPr>
        <w:pStyle w:val="Subsection"/>
        <w:rPr>
          <w:snapToGrid w:val="0"/>
        </w:rPr>
      </w:pPr>
      <w:r>
        <w:rPr>
          <w:snapToGrid w:val="0"/>
        </w:rPr>
        <w:tab/>
        <w:t>(1)</w:t>
      </w:r>
      <w:r>
        <w:rPr>
          <w:snapToGrid w:val="0"/>
        </w:rPr>
        <w:tab/>
        <w:t>A caveat that is registered is taken to have had effect from the time at which it is lodged with the Minister.</w:t>
      </w:r>
    </w:p>
    <w:p>
      <w:pPr>
        <w:pStyle w:val="Subsection"/>
        <w:rPr>
          <w:snapToGrid w:val="0"/>
        </w:rPr>
      </w:pPr>
      <w:r>
        <w:rPr>
          <w:snapToGrid w:val="0"/>
        </w:rPr>
        <w:tab/>
        <w:t>(2)</w:t>
      </w:r>
      <w:r>
        <w:rPr>
          <w:snapToGrid w:val="0"/>
        </w:rPr>
        <w:tab/>
        <w:t>A caveat on a licence ceases to have effect if — </w:t>
      </w:r>
    </w:p>
    <w:p>
      <w:pPr>
        <w:pStyle w:val="Indenta"/>
        <w:rPr>
          <w:snapToGrid w:val="0"/>
        </w:rPr>
      </w:pPr>
      <w:r>
        <w:rPr>
          <w:snapToGrid w:val="0"/>
        </w:rPr>
        <w:tab/>
        <w:t>(a)</w:t>
      </w:r>
      <w:r>
        <w:rPr>
          <w:snapToGrid w:val="0"/>
        </w:rPr>
        <w:tab/>
        <w:t>a court of competent jurisdiction makes an order for the removal of the caveat under section 351; or</w:t>
      </w:r>
    </w:p>
    <w:p>
      <w:pPr>
        <w:pStyle w:val="Indenta"/>
        <w:rPr>
          <w:snapToGrid w:val="0"/>
        </w:rPr>
      </w:pPr>
      <w:r>
        <w:rPr>
          <w:snapToGrid w:val="0"/>
        </w:rPr>
        <w:tab/>
        <w:t>(b)</w:t>
      </w:r>
      <w:r>
        <w:rPr>
          <w:snapToGrid w:val="0"/>
        </w:rPr>
        <w:tab/>
        <w:t>the caveat is withdrawn under section 346; or</w:t>
      </w:r>
    </w:p>
    <w:p>
      <w:pPr>
        <w:pStyle w:val="Indenta"/>
        <w:rPr>
          <w:snapToGrid w:val="0"/>
        </w:rPr>
      </w:pPr>
      <w:r>
        <w:rPr>
          <w:snapToGrid w:val="0"/>
        </w:rPr>
        <w:tab/>
        <w:t>(c)</w:t>
      </w:r>
      <w:r>
        <w:rPr>
          <w:snapToGrid w:val="0"/>
        </w:rPr>
        <w:tab/>
        <w:t>the caveat holder is given notice under section 349(1), (2) or (3) and 30 days have passed since the caveat holder was given the notice.</w:t>
      </w:r>
    </w:p>
    <w:p>
      <w:pPr>
        <w:pStyle w:val="Subsection"/>
        <w:rPr>
          <w:snapToGrid w:val="0"/>
        </w:rPr>
      </w:pPr>
      <w:r>
        <w:rPr>
          <w:snapToGrid w:val="0"/>
        </w:rPr>
        <w:tab/>
        <w:t>(3)</w:t>
      </w:r>
      <w:r>
        <w:rPr>
          <w:snapToGrid w:val="0"/>
        </w:rPr>
        <w:tab/>
        <w:t>Subsection (2)(c) does not apply if, before the end of the 30 days, the caveat holder consents to the registration of the dealing or to the registration under section 340.</w:t>
      </w:r>
    </w:p>
    <w:p>
      <w:pPr>
        <w:pStyle w:val="Subsection"/>
        <w:rPr>
          <w:snapToGrid w:val="0"/>
        </w:rPr>
      </w:pPr>
      <w:r>
        <w:rPr>
          <w:snapToGrid w:val="0"/>
        </w:rPr>
        <w:tab/>
        <w:t>(4)</w:t>
      </w:r>
      <w:r>
        <w:rPr>
          <w:snapToGrid w:val="0"/>
        </w:rPr>
        <w:tab/>
        <w:t>Subsection (2)(c) does not apply if, before the end of the 30 days — </w:t>
      </w:r>
    </w:p>
    <w:p>
      <w:pPr>
        <w:pStyle w:val="Indenta"/>
        <w:rPr>
          <w:snapToGrid w:val="0"/>
        </w:rPr>
      </w:pPr>
      <w:r>
        <w:rPr>
          <w:snapToGrid w:val="0"/>
        </w:rPr>
        <w:tab/>
        <w:t>(a)</w:t>
      </w:r>
      <w:r>
        <w:rPr>
          <w:snapToGrid w:val="0"/>
        </w:rPr>
        <w:tab/>
        <w:t>the caveat holder applies to a court of competent jurisdiction for an order under section 351 that the caveat be extended beyond the period; and</w:t>
      </w:r>
    </w:p>
    <w:p>
      <w:pPr>
        <w:pStyle w:val="Indenta"/>
        <w:rPr>
          <w:snapToGrid w:val="0"/>
        </w:rPr>
      </w:pPr>
      <w:r>
        <w:rPr>
          <w:snapToGrid w:val="0"/>
        </w:rPr>
        <w:tab/>
        <w:t>(b)</w:t>
      </w:r>
      <w:r>
        <w:rPr>
          <w:snapToGrid w:val="0"/>
        </w:rPr>
        <w:tab/>
        <w:t>the court makes an order extending the period.</w:t>
      </w:r>
    </w:p>
    <w:p>
      <w:pPr>
        <w:pStyle w:val="Subsection"/>
        <w:rPr>
          <w:snapToGrid w:val="0"/>
        </w:rPr>
      </w:pPr>
      <w:r>
        <w:rPr>
          <w:snapToGrid w:val="0"/>
        </w:rPr>
        <w:tab/>
        <w:t>(5)</w:t>
      </w:r>
      <w:r>
        <w:rPr>
          <w:snapToGrid w:val="0"/>
        </w:rPr>
        <w:tab/>
        <w:t>If a court makes an order under section 351(1)(c), the caveat ceases to have effect at the end of the extended period.</w:t>
      </w:r>
    </w:p>
    <w:p>
      <w:pPr>
        <w:pStyle w:val="Subsection"/>
        <w:rPr>
          <w:snapToGrid w:val="0"/>
        </w:rPr>
      </w:pPr>
      <w:r>
        <w:rPr>
          <w:snapToGrid w:val="0"/>
        </w:rPr>
        <w:tab/>
        <w:t>(6)</w:t>
      </w:r>
      <w:r>
        <w:rPr>
          <w:snapToGrid w:val="0"/>
        </w:rPr>
        <w:tab/>
        <w:t>Subsection (5) does not apply if, before the end of the extended period, the caveat holder consents to the registration of the dealing under section 350 or to the registration under section 340.</w:t>
      </w:r>
    </w:p>
    <w:p>
      <w:pPr>
        <w:pStyle w:val="Heading5"/>
        <w:rPr>
          <w:snapToGrid w:val="0"/>
        </w:rPr>
      </w:pPr>
      <w:bookmarkStart w:id="2565" w:name="_Toc445027017"/>
      <w:bookmarkStart w:id="2566" w:name="_Toc445088621"/>
      <w:bookmarkStart w:id="2567" w:name="_Toc445113114"/>
      <w:bookmarkStart w:id="2568" w:name="_Toc518095611"/>
      <w:bookmarkStart w:id="2569" w:name="_Toc37566975"/>
      <w:bookmarkStart w:id="2570" w:name="_Toc38777986"/>
      <w:bookmarkStart w:id="2571" w:name="_Toc72913306"/>
      <w:r>
        <w:rPr>
          <w:rStyle w:val="CharSectno"/>
        </w:rPr>
        <w:t>349</w:t>
      </w:r>
      <w:r>
        <w:rPr>
          <w:snapToGrid w:val="0"/>
        </w:rPr>
        <w:t>.</w:t>
      </w:r>
      <w:r>
        <w:rPr>
          <w:snapToGrid w:val="0"/>
        </w:rPr>
        <w:tab/>
        <w:t>Notice to caveat holder</w:t>
      </w:r>
      <w:bookmarkEnd w:id="2565"/>
      <w:bookmarkEnd w:id="2566"/>
      <w:bookmarkEnd w:id="2567"/>
      <w:bookmarkEnd w:id="2568"/>
      <w:bookmarkEnd w:id="2569"/>
      <w:bookmarkEnd w:id="2570"/>
      <w:bookmarkEnd w:id="2571"/>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transfer of a licence or a share in a licence is lodged with the Minister under section 338; and</w:t>
      </w:r>
    </w:p>
    <w:p>
      <w:pPr>
        <w:pStyle w:val="Indenta"/>
        <w:rPr>
          <w:snapToGrid w:val="0"/>
        </w:rPr>
      </w:pPr>
      <w:r>
        <w:rPr>
          <w:snapToGrid w:val="0"/>
        </w:rPr>
        <w:tab/>
        <w:t>(b)</w:t>
      </w:r>
      <w:r>
        <w:rPr>
          <w:snapToGrid w:val="0"/>
        </w:rPr>
        <w:tab/>
        <w:t>a caveat is in force on the licence,</w:t>
      </w:r>
    </w:p>
    <w:p>
      <w:pPr>
        <w:pStyle w:val="Subsection"/>
        <w:rPr>
          <w:snapToGrid w:val="0"/>
        </w:rPr>
      </w:pPr>
      <w:r>
        <w:rPr>
          <w:snapToGrid w:val="0"/>
        </w:rPr>
        <w:tab/>
      </w:r>
      <w:r>
        <w:rPr>
          <w:snapToGrid w:val="0"/>
        </w:rPr>
        <w:tab/>
        <w:t>the Minister must, subject to subsection (6), notify the caveat holder that the transfer has been lodged for registration.</w:t>
      </w:r>
    </w:p>
    <w:p>
      <w:pPr>
        <w:pStyle w:val="Subsection"/>
        <w:keepNext/>
        <w:keepLines/>
        <w:rPr>
          <w:snapToGrid w:val="0"/>
        </w:rPr>
      </w:pPr>
      <w:r>
        <w:rPr>
          <w:snapToGrid w:val="0"/>
        </w:rPr>
        <w:tab/>
        <w:t>(2)</w:t>
      </w:r>
      <w:r>
        <w:rPr>
          <w:snapToGrid w:val="0"/>
        </w:rPr>
        <w:tab/>
        <w:t>If — </w:t>
      </w:r>
    </w:p>
    <w:p>
      <w:pPr>
        <w:pStyle w:val="Indenta"/>
        <w:keepNext/>
        <w:rPr>
          <w:snapToGrid w:val="0"/>
        </w:rPr>
      </w:pPr>
      <w:r>
        <w:rPr>
          <w:snapToGrid w:val="0"/>
        </w:rPr>
        <w:tab/>
        <w:t>(a)</w:t>
      </w:r>
      <w:r>
        <w:rPr>
          <w:snapToGrid w:val="0"/>
        </w:rPr>
        <w:tab/>
        <w:t>a dealing in a licence (other than a transfer of the licence or a share in the licence) is lodged with the Minister under section 339; and</w:t>
      </w:r>
    </w:p>
    <w:p>
      <w:pPr>
        <w:pStyle w:val="Indenta"/>
        <w:rPr>
          <w:snapToGrid w:val="0"/>
        </w:rPr>
      </w:pPr>
      <w:r>
        <w:rPr>
          <w:snapToGrid w:val="0"/>
        </w:rPr>
        <w:tab/>
        <w:t>(b)</w:t>
      </w:r>
      <w:r>
        <w:rPr>
          <w:snapToGrid w:val="0"/>
        </w:rPr>
        <w:tab/>
        <w:t>a caveat is in force on the licence,</w:t>
      </w:r>
    </w:p>
    <w:p>
      <w:pPr>
        <w:pStyle w:val="Subsection"/>
        <w:keepLines/>
        <w:rPr>
          <w:snapToGrid w:val="0"/>
        </w:rPr>
      </w:pPr>
      <w:r>
        <w:rPr>
          <w:snapToGrid w:val="0"/>
        </w:rPr>
        <w:tab/>
      </w:r>
      <w:r>
        <w:rPr>
          <w:snapToGrid w:val="0"/>
        </w:rPr>
        <w:tab/>
        <w:t>the Minister must, subject to subsection (6), notify the caveat holder that the dealing has been lodged for registration.</w:t>
      </w:r>
    </w:p>
    <w:p>
      <w:pPr>
        <w:pStyle w:val="Subsection"/>
        <w:keepNext/>
        <w:keepLines/>
        <w:rPr>
          <w:snapToGrid w:val="0"/>
        </w:rPr>
      </w:pPr>
      <w:r>
        <w:rPr>
          <w:snapToGrid w:val="0"/>
        </w:rPr>
        <w:tab/>
        <w:t>(3)</w:t>
      </w:r>
      <w:r>
        <w:rPr>
          <w:snapToGrid w:val="0"/>
        </w:rPr>
        <w:tab/>
        <w:t>If — </w:t>
      </w:r>
    </w:p>
    <w:p>
      <w:pPr>
        <w:pStyle w:val="Indenta"/>
        <w:keepNext/>
        <w:rPr>
          <w:snapToGrid w:val="0"/>
        </w:rPr>
      </w:pPr>
      <w:r>
        <w:rPr>
          <w:snapToGrid w:val="0"/>
        </w:rPr>
        <w:tab/>
        <w:t>(a)</w:t>
      </w:r>
      <w:r>
        <w:rPr>
          <w:snapToGrid w:val="0"/>
        </w:rPr>
        <w:tab/>
        <w:t>a person applies to the Minister under section 340 to be registered as a licence holder; and</w:t>
      </w:r>
    </w:p>
    <w:p>
      <w:pPr>
        <w:pStyle w:val="Indenta"/>
        <w:rPr>
          <w:snapToGrid w:val="0"/>
        </w:rPr>
      </w:pPr>
      <w:r>
        <w:rPr>
          <w:snapToGrid w:val="0"/>
        </w:rPr>
        <w:tab/>
        <w:t>(b)</w:t>
      </w:r>
      <w:r>
        <w:rPr>
          <w:snapToGrid w:val="0"/>
        </w:rPr>
        <w:tab/>
        <w:t>a caveat is in force on the licence,</w:t>
      </w:r>
    </w:p>
    <w:p>
      <w:pPr>
        <w:pStyle w:val="Subsection"/>
        <w:rPr>
          <w:snapToGrid w:val="0"/>
        </w:rPr>
      </w:pPr>
      <w:r>
        <w:rPr>
          <w:snapToGrid w:val="0"/>
        </w:rPr>
        <w:tab/>
      </w:r>
      <w:r>
        <w:rPr>
          <w:snapToGrid w:val="0"/>
        </w:rPr>
        <w:tab/>
        <w:t>the Minister must notify the caveat holder that the application has been made.</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a licence holder surrenders the licence or surrenders a block or some of the blocks covered by the licence; and</w:t>
      </w:r>
    </w:p>
    <w:p>
      <w:pPr>
        <w:pStyle w:val="Indenta"/>
        <w:rPr>
          <w:snapToGrid w:val="0"/>
        </w:rPr>
      </w:pPr>
      <w:r>
        <w:rPr>
          <w:snapToGrid w:val="0"/>
        </w:rPr>
        <w:tab/>
        <w:t>(b)</w:t>
      </w:r>
      <w:r>
        <w:rPr>
          <w:snapToGrid w:val="0"/>
        </w:rPr>
        <w:tab/>
        <w:t>a caveat is in force on the licence,</w:t>
      </w:r>
    </w:p>
    <w:p>
      <w:pPr>
        <w:pStyle w:val="Subsection"/>
        <w:rPr>
          <w:snapToGrid w:val="0"/>
        </w:rPr>
      </w:pPr>
      <w:r>
        <w:rPr>
          <w:snapToGrid w:val="0"/>
        </w:rPr>
        <w:tab/>
      </w:r>
      <w:r>
        <w:rPr>
          <w:snapToGrid w:val="0"/>
        </w:rPr>
        <w:tab/>
        <w:t>the Minister must notify the caveat holder of the surrender.</w:t>
      </w:r>
    </w:p>
    <w:p>
      <w:pPr>
        <w:pStyle w:val="Subsection"/>
        <w:rPr>
          <w:snapToGrid w:val="0"/>
        </w:rPr>
      </w:pPr>
      <w:r>
        <w:rPr>
          <w:snapToGrid w:val="0"/>
        </w:rPr>
        <w:tab/>
        <w:t>(5)</w:t>
      </w:r>
      <w:r>
        <w:rPr>
          <w:snapToGrid w:val="0"/>
        </w:rPr>
        <w:tab/>
        <w:t>Notification under subsection (1), (2), (3) or (4) must be by certified mail.</w:t>
      </w:r>
    </w:p>
    <w:p>
      <w:pPr>
        <w:pStyle w:val="Subsection"/>
        <w:spacing w:before="120"/>
        <w:rPr>
          <w:snapToGrid w:val="0"/>
        </w:rPr>
      </w:pPr>
      <w:r>
        <w:rPr>
          <w:snapToGrid w:val="0"/>
        </w:rPr>
        <w:tab/>
        <w:t>(6)</w:t>
      </w:r>
      <w:r>
        <w:rPr>
          <w:snapToGrid w:val="0"/>
        </w:rPr>
        <w:tab/>
        <w:t>Notice is not to be given under subsection (1) or (2) if — </w:t>
      </w:r>
    </w:p>
    <w:p>
      <w:pPr>
        <w:pStyle w:val="Indenta"/>
        <w:rPr>
          <w:snapToGrid w:val="0"/>
        </w:rPr>
      </w:pPr>
      <w:r>
        <w:rPr>
          <w:snapToGrid w:val="0"/>
        </w:rPr>
        <w:tab/>
        <w:t>(a)</w:t>
      </w:r>
      <w:r>
        <w:rPr>
          <w:snapToGrid w:val="0"/>
        </w:rPr>
        <w:tab/>
        <w:t>the caveat holder is a party to the transfer or dealing concerned; or</w:t>
      </w:r>
    </w:p>
    <w:p>
      <w:pPr>
        <w:pStyle w:val="Indenta"/>
        <w:rPr>
          <w:snapToGrid w:val="0"/>
        </w:rPr>
      </w:pPr>
      <w:r>
        <w:rPr>
          <w:snapToGrid w:val="0"/>
        </w:rPr>
        <w:tab/>
        <w:t>(b)</w:t>
      </w:r>
      <w:r>
        <w:rPr>
          <w:snapToGrid w:val="0"/>
        </w:rPr>
        <w:tab/>
        <w:t>the caveat holder has specified the class of dealings the caveat holder wants to receive notice of (see section 343(2)) and the transfer or dealing falls outside that class.</w:t>
      </w:r>
    </w:p>
    <w:p>
      <w:pPr>
        <w:pStyle w:val="Heading5"/>
        <w:rPr>
          <w:snapToGrid w:val="0"/>
        </w:rPr>
      </w:pPr>
      <w:bookmarkStart w:id="2572" w:name="_Toc445027018"/>
      <w:bookmarkStart w:id="2573" w:name="_Toc445088622"/>
      <w:bookmarkStart w:id="2574" w:name="_Toc445113115"/>
      <w:bookmarkStart w:id="2575" w:name="_Toc518095612"/>
      <w:bookmarkStart w:id="2576" w:name="_Toc37566976"/>
      <w:bookmarkStart w:id="2577" w:name="_Toc38777987"/>
      <w:bookmarkStart w:id="2578" w:name="_Toc72913307"/>
      <w:r>
        <w:rPr>
          <w:rStyle w:val="CharSectno"/>
        </w:rPr>
        <w:t>350</w:t>
      </w:r>
      <w:r>
        <w:rPr>
          <w:snapToGrid w:val="0"/>
        </w:rPr>
        <w:t>.</w:t>
      </w:r>
      <w:r>
        <w:rPr>
          <w:snapToGrid w:val="0"/>
        </w:rPr>
        <w:tab/>
        <w:t>Caveat holder may consent to registration</w:t>
      </w:r>
      <w:bookmarkEnd w:id="2572"/>
      <w:bookmarkEnd w:id="2573"/>
      <w:bookmarkEnd w:id="2574"/>
      <w:bookmarkEnd w:id="2575"/>
      <w:bookmarkEnd w:id="2576"/>
      <w:bookmarkEnd w:id="2577"/>
      <w:bookmarkEnd w:id="2578"/>
      <w:r>
        <w:rPr>
          <w:snapToGrid w:val="0"/>
        </w:rPr>
        <w:t xml:space="preserve"> </w:t>
      </w:r>
    </w:p>
    <w:p>
      <w:pPr>
        <w:pStyle w:val="Subsection"/>
        <w:spacing w:before="120"/>
        <w:rPr>
          <w:snapToGrid w:val="0"/>
        </w:rPr>
      </w:pPr>
      <w:r>
        <w:rPr>
          <w:snapToGrid w:val="0"/>
        </w:rPr>
        <w:tab/>
        <w:t>(1)</w:t>
      </w:r>
      <w:r>
        <w:rPr>
          <w:snapToGrid w:val="0"/>
        </w:rPr>
        <w:tab/>
        <w:t>If a caveat holder is given notice under section 349(1), the caveat holder may consent to the registration of the transfer.</w:t>
      </w:r>
    </w:p>
    <w:p>
      <w:pPr>
        <w:pStyle w:val="Subsection"/>
        <w:spacing w:before="120"/>
        <w:rPr>
          <w:snapToGrid w:val="0"/>
        </w:rPr>
      </w:pPr>
      <w:r>
        <w:rPr>
          <w:snapToGrid w:val="0"/>
        </w:rPr>
        <w:tab/>
        <w:t>(2)</w:t>
      </w:r>
      <w:r>
        <w:rPr>
          <w:snapToGrid w:val="0"/>
        </w:rPr>
        <w:tab/>
        <w:t>If a caveat holder is given notice under section 349(2), the caveat holder may consent to the registration of the dealing.</w:t>
      </w:r>
    </w:p>
    <w:p>
      <w:pPr>
        <w:pStyle w:val="Subsection"/>
        <w:spacing w:before="120"/>
        <w:rPr>
          <w:snapToGrid w:val="0"/>
        </w:rPr>
      </w:pPr>
      <w:r>
        <w:rPr>
          <w:snapToGrid w:val="0"/>
        </w:rPr>
        <w:tab/>
        <w:t>(3)</w:t>
      </w:r>
      <w:r>
        <w:rPr>
          <w:snapToGrid w:val="0"/>
        </w:rPr>
        <w:tab/>
        <w:t>If a caveat holder is given notice under section 349(3), the caveat holder may consent to the registration of the person as a licence holder.</w:t>
      </w:r>
    </w:p>
    <w:p>
      <w:pPr>
        <w:pStyle w:val="Subsection"/>
        <w:spacing w:before="120"/>
        <w:rPr>
          <w:snapToGrid w:val="0"/>
        </w:rPr>
      </w:pPr>
      <w:r>
        <w:rPr>
          <w:snapToGrid w:val="0"/>
        </w:rPr>
        <w:tab/>
        <w:t>(4)</w:t>
      </w:r>
      <w:r>
        <w:rPr>
          <w:snapToGrid w:val="0"/>
        </w:rPr>
        <w:tab/>
        <w:t>A consent under this section must be in writing and must be lodged with the Minister.</w:t>
      </w:r>
    </w:p>
    <w:p>
      <w:pPr>
        <w:pStyle w:val="Subsection"/>
        <w:spacing w:before="120"/>
        <w:rPr>
          <w:snapToGrid w:val="0"/>
        </w:rPr>
      </w:pPr>
      <w:r>
        <w:rPr>
          <w:snapToGrid w:val="0"/>
        </w:rPr>
        <w:tab/>
        <w:t>(5)</w:t>
      </w:r>
      <w:r>
        <w:rPr>
          <w:snapToGrid w:val="0"/>
        </w:rPr>
        <w:tab/>
        <w:t>A consent under this section is only effective if it is given within 30 days after the day on which the caveat holder receives the notice concerned.</w:t>
      </w:r>
    </w:p>
    <w:p>
      <w:pPr>
        <w:pStyle w:val="Subsection"/>
        <w:spacing w:before="120"/>
        <w:rPr>
          <w:snapToGrid w:val="0"/>
        </w:rPr>
      </w:pPr>
      <w:r>
        <w:rPr>
          <w:snapToGrid w:val="0"/>
        </w:rPr>
        <w:tab/>
        <w:t>(6)</w:t>
      </w:r>
      <w:r>
        <w:rPr>
          <w:snapToGrid w:val="0"/>
        </w:rPr>
        <w:tab/>
        <w:t>The Minister must — </w:t>
      </w:r>
    </w:p>
    <w:p>
      <w:pPr>
        <w:pStyle w:val="Indenta"/>
        <w:rPr>
          <w:snapToGrid w:val="0"/>
        </w:rPr>
      </w:pPr>
      <w:r>
        <w:rPr>
          <w:snapToGrid w:val="0"/>
        </w:rPr>
        <w:tab/>
        <w:t>(a)</w:t>
      </w:r>
      <w:r>
        <w:rPr>
          <w:snapToGrid w:val="0"/>
        </w:rPr>
        <w:tab/>
        <w:t>register details of the consent; and</w:t>
      </w:r>
    </w:p>
    <w:p>
      <w:pPr>
        <w:pStyle w:val="Indenta"/>
        <w:rPr>
          <w:snapToGrid w:val="0"/>
        </w:rPr>
      </w:pPr>
      <w:r>
        <w:rPr>
          <w:snapToGrid w:val="0"/>
        </w:rPr>
        <w:tab/>
        <w:t>(b)</w:t>
      </w:r>
      <w:r>
        <w:rPr>
          <w:snapToGrid w:val="0"/>
        </w:rPr>
        <w:tab/>
        <w:t>endorse details of the consent on the original of the caveat; and</w:t>
      </w:r>
    </w:p>
    <w:p>
      <w:pPr>
        <w:pStyle w:val="Indenta"/>
        <w:rPr>
          <w:snapToGrid w:val="0"/>
        </w:rPr>
      </w:pPr>
      <w:r>
        <w:rPr>
          <w:snapToGrid w:val="0"/>
        </w:rPr>
        <w:tab/>
        <w:t>(c)</w:t>
      </w:r>
      <w:r>
        <w:rPr>
          <w:snapToGrid w:val="0"/>
        </w:rPr>
        <w:tab/>
        <w:t>keep the original of the consent.</w:t>
      </w:r>
    </w:p>
    <w:p>
      <w:pPr>
        <w:pStyle w:val="Heading5"/>
        <w:rPr>
          <w:snapToGrid w:val="0"/>
        </w:rPr>
      </w:pPr>
      <w:bookmarkStart w:id="2579" w:name="_Toc445027019"/>
      <w:bookmarkStart w:id="2580" w:name="_Toc445088623"/>
      <w:bookmarkStart w:id="2581" w:name="_Toc445113116"/>
      <w:bookmarkStart w:id="2582" w:name="_Toc518095613"/>
      <w:bookmarkStart w:id="2583" w:name="_Toc37566977"/>
      <w:bookmarkStart w:id="2584" w:name="_Toc38777988"/>
      <w:bookmarkStart w:id="2585" w:name="_Toc72913308"/>
      <w:r>
        <w:rPr>
          <w:rStyle w:val="CharSectno"/>
        </w:rPr>
        <w:t>351</w:t>
      </w:r>
      <w:r>
        <w:rPr>
          <w:snapToGrid w:val="0"/>
        </w:rPr>
        <w:t>.</w:t>
      </w:r>
      <w:r>
        <w:rPr>
          <w:snapToGrid w:val="0"/>
        </w:rPr>
        <w:tab/>
        <w:t>Orders that can be made by a court in relation to caveats</w:t>
      </w:r>
      <w:bookmarkEnd w:id="2579"/>
      <w:bookmarkEnd w:id="2580"/>
      <w:bookmarkEnd w:id="2581"/>
      <w:bookmarkEnd w:id="2582"/>
      <w:bookmarkEnd w:id="2583"/>
      <w:bookmarkEnd w:id="2584"/>
      <w:bookmarkEnd w:id="2585"/>
      <w:r>
        <w:rPr>
          <w:snapToGrid w:val="0"/>
        </w:rPr>
        <w:t xml:space="preserve"> </w:t>
      </w:r>
    </w:p>
    <w:p>
      <w:pPr>
        <w:pStyle w:val="Subsection"/>
        <w:spacing w:before="120"/>
        <w:rPr>
          <w:snapToGrid w:val="0"/>
        </w:rPr>
      </w:pPr>
      <w:r>
        <w:rPr>
          <w:snapToGrid w:val="0"/>
        </w:rPr>
        <w:tab/>
        <w:t>(1)</w:t>
      </w:r>
      <w:r>
        <w:rPr>
          <w:snapToGrid w:val="0"/>
        </w:rPr>
        <w:tab/>
        <w:t>The Supreme Court may — </w:t>
      </w:r>
    </w:p>
    <w:p>
      <w:pPr>
        <w:pStyle w:val="Indenta"/>
        <w:rPr>
          <w:snapToGrid w:val="0"/>
        </w:rPr>
      </w:pPr>
      <w:r>
        <w:rPr>
          <w:snapToGrid w:val="0"/>
        </w:rPr>
        <w:tab/>
        <w:t>(a)</w:t>
      </w:r>
      <w:r>
        <w:rPr>
          <w:snapToGrid w:val="0"/>
        </w:rPr>
        <w:tab/>
        <w:t>order the removal of a caveat from a licence; or</w:t>
      </w:r>
    </w:p>
    <w:p>
      <w:pPr>
        <w:pStyle w:val="Indenta"/>
        <w:rPr>
          <w:snapToGrid w:val="0"/>
        </w:rPr>
      </w:pPr>
      <w:r>
        <w:rPr>
          <w:snapToGrid w:val="0"/>
        </w:rPr>
        <w:tab/>
        <w:t>(b)</w:t>
      </w:r>
      <w:r>
        <w:rPr>
          <w:snapToGrid w:val="0"/>
        </w:rPr>
        <w:tab/>
        <w:t>order the Minister to register a dealing despite a caveat; or</w:t>
      </w:r>
    </w:p>
    <w:p>
      <w:pPr>
        <w:pStyle w:val="Indenta"/>
        <w:rPr>
          <w:snapToGrid w:val="0"/>
        </w:rPr>
      </w:pPr>
      <w:r>
        <w:rPr>
          <w:snapToGrid w:val="0"/>
        </w:rPr>
        <w:tab/>
        <w:t>(c)</w:t>
      </w:r>
      <w:r>
        <w:rPr>
          <w:snapToGrid w:val="0"/>
        </w:rPr>
        <w:tab/>
        <w:t>extend the period provided for by section 348(2)(c).</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court makes an order under subsection (1)(a) or (b) in relation to the licence; and</w:t>
      </w:r>
    </w:p>
    <w:p>
      <w:pPr>
        <w:pStyle w:val="Indenta"/>
        <w:rPr>
          <w:snapToGrid w:val="0"/>
        </w:rPr>
      </w:pPr>
      <w:r>
        <w:rPr>
          <w:snapToGrid w:val="0"/>
        </w:rPr>
        <w:tab/>
        <w:t>(b)</w:t>
      </w:r>
      <w:r>
        <w:rPr>
          <w:snapToGrid w:val="0"/>
        </w:rPr>
        <w:tab/>
        <w:t>the court is satisfied that caveats are being used vexatiously to delay the registration of a document,</w:t>
      </w:r>
    </w:p>
    <w:p>
      <w:pPr>
        <w:pStyle w:val="Subsection"/>
        <w:rPr>
          <w:snapToGrid w:val="0"/>
        </w:rPr>
      </w:pPr>
      <w:r>
        <w:rPr>
          <w:snapToGrid w:val="0"/>
        </w:rPr>
        <w:tab/>
      </w:r>
      <w:r>
        <w:rPr>
          <w:snapToGrid w:val="0"/>
        </w:rPr>
        <w:tab/>
        <w:t>the court may also make an order that the Minister is not to register any caveats in respect of the licence unless the court has consented to the registration.</w:t>
      </w:r>
    </w:p>
    <w:p>
      <w:pPr>
        <w:pStyle w:val="Subsection"/>
        <w:rPr>
          <w:snapToGrid w:val="0"/>
        </w:rPr>
      </w:pPr>
      <w:r>
        <w:rPr>
          <w:snapToGrid w:val="0"/>
        </w:rPr>
        <w:tab/>
        <w:t>(3)</w:t>
      </w:r>
      <w:r>
        <w:rPr>
          <w:snapToGrid w:val="0"/>
        </w:rPr>
        <w:tab/>
        <w:t>An order under subsection (2) may be for an indefinite period or for a specified period.</w:t>
      </w:r>
    </w:p>
    <w:p>
      <w:pPr>
        <w:pStyle w:val="Subsection"/>
        <w:rPr>
          <w:snapToGrid w:val="0"/>
        </w:rPr>
      </w:pPr>
      <w:r>
        <w:rPr>
          <w:snapToGrid w:val="0"/>
        </w:rPr>
        <w:tab/>
        <w:t>(4)</w:t>
      </w:r>
      <w:r>
        <w:rPr>
          <w:snapToGrid w:val="0"/>
        </w:rPr>
        <w:tab/>
        <w:t>An order under subsection (2) may provide that the court’s consent is not required in any specified case or class of case.</w:t>
      </w:r>
    </w:p>
    <w:p>
      <w:pPr>
        <w:pStyle w:val="Subsection"/>
        <w:rPr>
          <w:snapToGrid w:val="0"/>
        </w:rPr>
      </w:pPr>
      <w:r>
        <w:rPr>
          <w:snapToGrid w:val="0"/>
        </w:rPr>
        <w:tab/>
        <w:t>(5)</w:t>
      </w:r>
      <w:r>
        <w:rPr>
          <w:snapToGrid w:val="0"/>
        </w:rPr>
        <w:tab/>
        <w:t>If an application is made to the court for an order under subsection (2), the Minister becomes a party to the proceedings.</w:t>
      </w:r>
    </w:p>
    <w:p>
      <w:pPr>
        <w:pStyle w:val="Subsection"/>
        <w:rPr>
          <w:snapToGrid w:val="0"/>
        </w:rPr>
      </w:pPr>
      <w:r>
        <w:rPr>
          <w:snapToGrid w:val="0"/>
        </w:rPr>
        <w:tab/>
        <w:t>(6)</w:t>
      </w:r>
      <w:r>
        <w:rPr>
          <w:snapToGrid w:val="0"/>
        </w:rPr>
        <w:tab/>
        <w:t>If a court makes an order under this section, the Minister must — </w:t>
      </w:r>
    </w:p>
    <w:p>
      <w:pPr>
        <w:pStyle w:val="Indenta"/>
        <w:rPr>
          <w:snapToGrid w:val="0"/>
        </w:rPr>
      </w:pPr>
      <w:r>
        <w:rPr>
          <w:snapToGrid w:val="0"/>
        </w:rPr>
        <w:tab/>
        <w:t>(a)</w:t>
      </w:r>
      <w:r>
        <w:rPr>
          <w:snapToGrid w:val="0"/>
        </w:rPr>
        <w:tab/>
        <w:t>register details of the order; and</w:t>
      </w:r>
    </w:p>
    <w:p>
      <w:pPr>
        <w:pStyle w:val="Indenta"/>
        <w:rPr>
          <w:snapToGrid w:val="0"/>
        </w:rPr>
      </w:pPr>
      <w:r>
        <w:rPr>
          <w:snapToGrid w:val="0"/>
        </w:rPr>
        <w:tab/>
        <w:t>(b)</w:t>
      </w:r>
      <w:r>
        <w:rPr>
          <w:snapToGrid w:val="0"/>
        </w:rPr>
        <w:tab/>
        <w:t>keep a copy of the order.</w:t>
      </w:r>
    </w:p>
    <w:p>
      <w:pPr>
        <w:pStyle w:val="Heading4"/>
        <w:rPr>
          <w:b/>
        </w:rPr>
      </w:pPr>
      <w:bookmarkStart w:id="2586" w:name="_Toc72913309"/>
      <w:r>
        <w:rPr>
          <w:b/>
          <w:snapToGrid w:val="0"/>
        </w:rPr>
        <w:t>Division 3 — Miscellaneous</w:t>
      </w:r>
      <w:bookmarkEnd w:id="2586"/>
    </w:p>
    <w:p>
      <w:pPr>
        <w:pStyle w:val="Heading5"/>
        <w:rPr>
          <w:snapToGrid w:val="0"/>
        </w:rPr>
      </w:pPr>
      <w:bookmarkStart w:id="2587" w:name="_Toc445027020"/>
      <w:bookmarkStart w:id="2588" w:name="_Toc445088624"/>
      <w:bookmarkStart w:id="2589" w:name="_Toc445113117"/>
      <w:bookmarkStart w:id="2590" w:name="_Toc518095614"/>
      <w:bookmarkStart w:id="2591" w:name="_Toc37566978"/>
      <w:bookmarkStart w:id="2592" w:name="_Toc38777989"/>
      <w:bookmarkStart w:id="2593" w:name="_Toc72913310"/>
      <w:r>
        <w:rPr>
          <w:rStyle w:val="CharSectno"/>
        </w:rPr>
        <w:t>352</w:t>
      </w:r>
      <w:r>
        <w:rPr>
          <w:snapToGrid w:val="0"/>
        </w:rPr>
        <w:t>.</w:t>
      </w:r>
      <w:r>
        <w:rPr>
          <w:snapToGrid w:val="0"/>
        </w:rPr>
        <w:tab/>
        <w:t>Fees for registration</w:t>
      </w:r>
      <w:bookmarkEnd w:id="2587"/>
      <w:bookmarkEnd w:id="2588"/>
      <w:bookmarkEnd w:id="2589"/>
      <w:bookmarkEnd w:id="2590"/>
      <w:bookmarkEnd w:id="2591"/>
      <w:bookmarkEnd w:id="2592"/>
      <w:bookmarkEnd w:id="2593"/>
      <w:r>
        <w:rPr>
          <w:snapToGrid w:val="0"/>
        </w:rPr>
        <w:t xml:space="preserve"> </w:t>
      </w:r>
    </w:p>
    <w:p>
      <w:pPr>
        <w:pStyle w:val="Subsection"/>
        <w:rPr>
          <w:snapToGrid w:val="0"/>
        </w:rPr>
      </w:pPr>
      <w:r>
        <w:rPr>
          <w:snapToGrid w:val="0"/>
        </w:rPr>
        <w:tab/>
        <w:t>(1)</w:t>
      </w:r>
      <w:r>
        <w:rPr>
          <w:snapToGrid w:val="0"/>
        </w:rPr>
        <w:tab/>
        <w:t>The Minister is to determine the amount of the fee payable under the Registration Fees Act for registration of any document or fact.</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document creates, transfers, affects or otherwise deals with a licence or an interest in a licence; and</w:t>
      </w:r>
    </w:p>
    <w:p>
      <w:pPr>
        <w:pStyle w:val="Indenta"/>
        <w:rPr>
          <w:snapToGrid w:val="0"/>
        </w:rPr>
      </w:pPr>
      <w:r>
        <w:rPr>
          <w:snapToGrid w:val="0"/>
        </w:rPr>
        <w:tab/>
        <w:t>(b)</w:t>
      </w:r>
      <w:r>
        <w:rPr>
          <w:snapToGrid w:val="0"/>
        </w:rPr>
        <w:tab/>
        <w:t>the Minister determines under subsection (1) the amount of the fee payable under the Registration Fees Act on the basis of the information contained in the document; and</w:t>
      </w:r>
    </w:p>
    <w:p>
      <w:pPr>
        <w:pStyle w:val="Indenta"/>
        <w:rPr>
          <w:snapToGrid w:val="0"/>
        </w:rPr>
      </w:pPr>
      <w:r>
        <w:rPr>
          <w:snapToGrid w:val="0"/>
        </w:rPr>
        <w:tab/>
        <w:t>(c)</w:t>
      </w:r>
      <w:r>
        <w:rPr>
          <w:snapToGrid w:val="0"/>
        </w:rPr>
        <w:tab/>
        <w:t>the Minister subsequently becomes satisfied that the document does not fully and truly set out — </w:t>
      </w:r>
    </w:p>
    <w:p>
      <w:pPr>
        <w:pStyle w:val="Indenti"/>
        <w:rPr>
          <w:snapToGrid w:val="0"/>
        </w:rPr>
      </w:pPr>
      <w:r>
        <w:rPr>
          <w:snapToGrid w:val="0"/>
        </w:rPr>
        <w:tab/>
        <w:t>(i)</w:t>
      </w:r>
      <w:r>
        <w:rPr>
          <w:snapToGrid w:val="0"/>
        </w:rPr>
        <w:tab/>
        <w:t>the consideration for the transaction it relates to; or</w:t>
      </w:r>
    </w:p>
    <w:p>
      <w:pPr>
        <w:pStyle w:val="Indenti"/>
        <w:keepNext/>
        <w:keepLines/>
        <w:rPr>
          <w:snapToGrid w:val="0"/>
        </w:rPr>
      </w:pPr>
      <w:r>
        <w:rPr>
          <w:snapToGrid w:val="0"/>
        </w:rPr>
        <w:tab/>
        <w:t>(ii)</w:t>
      </w:r>
      <w:r>
        <w:rPr>
          <w:snapToGrid w:val="0"/>
        </w:rPr>
        <w:tab/>
        <w:t>all the other facts and circumstances (if any) that affect the amount of the fee payable under the Registration Fees Act in respect of the document,</w:t>
      </w:r>
    </w:p>
    <w:p>
      <w:pPr>
        <w:pStyle w:val="Subsection"/>
        <w:keepNext/>
        <w:keepLines/>
        <w:rPr>
          <w:snapToGrid w:val="0"/>
        </w:rPr>
      </w:pPr>
      <w:r>
        <w:rPr>
          <w:snapToGrid w:val="0"/>
        </w:rPr>
        <w:tab/>
      </w:r>
      <w:r>
        <w:rPr>
          <w:snapToGrid w:val="0"/>
        </w:rPr>
        <w:tab/>
        <w:t>the Minister may make a fresh determination under subsection (1) of the amount of the fee.</w:t>
      </w:r>
    </w:p>
    <w:p>
      <w:pPr>
        <w:pStyle w:val="Heading5"/>
      </w:pPr>
      <w:bookmarkStart w:id="2594" w:name="_Toc518095615"/>
      <w:bookmarkStart w:id="2595" w:name="_Toc37566979"/>
      <w:bookmarkStart w:id="2596" w:name="_Toc38777990"/>
      <w:bookmarkStart w:id="2597" w:name="_Toc72913311"/>
      <w:r>
        <w:rPr>
          <w:rStyle w:val="CharSectno"/>
        </w:rPr>
        <w:t>352A</w:t>
      </w:r>
      <w:r>
        <w:rPr>
          <w:snapToGrid w:val="0"/>
        </w:rPr>
        <w:t>.</w:t>
      </w:r>
      <w:r>
        <w:rPr>
          <w:snapToGrid w:val="0"/>
        </w:rPr>
        <w:tab/>
        <w:t>Exemption from stamp duty</w:t>
      </w:r>
      <w:bookmarkEnd w:id="2594"/>
      <w:bookmarkEnd w:id="2595"/>
      <w:bookmarkEnd w:id="2596"/>
      <w:bookmarkEnd w:id="2597"/>
    </w:p>
    <w:p>
      <w:pPr>
        <w:pStyle w:val="Subsection"/>
        <w:rPr>
          <w:snapToGrid w:val="0"/>
        </w:rPr>
      </w:pPr>
      <w:r>
        <w:rPr>
          <w:snapToGrid w:val="0"/>
        </w:rPr>
        <w:tab/>
      </w:r>
      <w:r>
        <w:rPr>
          <w:snapToGrid w:val="0"/>
        </w:rPr>
        <w:tab/>
        <w:t xml:space="preserve">Duty under the </w:t>
      </w:r>
      <w:r>
        <w:rPr>
          <w:i/>
          <w:snapToGrid w:val="0"/>
        </w:rPr>
        <w:t>Stamp Act 1921</w:t>
      </w:r>
      <w:r>
        <w:rPr>
          <w:snapToGrid w:val="0"/>
        </w:rPr>
        <w:t xml:space="preserve"> is not chargeable — </w:t>
      </w:r>
    </w:p>
    <w:p>
      <w:pPr>
        <w:pStyle w:val="Indenta"/>
        <w:rPr>
          <w:snapToGrid w:val="0"/>
        </w:rPr>
      </w:pPr>
      <w:r>
        <w:rPr>
          <w:snapToGrid w:val="0"/>
        </w:rPr>
        <w:tab/>
        <w:t>(a)</w:t>
      </w:r>
      <w:r>
        <w:rPr>
          <w:snapToGrid w:val="0"/>
        </w:rPr>
        <w:tab/>
        <w:t>on a licence; or</w:t>
      </w:r>
    </w:p>
    <w:p>
      <w:pPr>
        <w:pStyle w:val="Indenta"/>
        <w:rPr>
          <w:snapToGrid w:val="0"/>
        </w:rPr>
      </w:pPr>
      <w:r>
        <w:rPr>
          <w:snapToGrid w:val="0"/>
        </w:rPr>
        <w:tab/>
        <w:t>(b)</w:t>
      </w:r>
      <w:r>
        <w:rPr>
          <w:snapToGrid w:val="0"/>
        </w:rPr>
        <w:tab/>
        <w:t>on any instrument that creates, transfers, affects or otherwise deals with an interest in a licence.</w:t>
      </w:r>
    </w:p>
    <w:p>
      <w:pPr>
        <w:pStyle w:val="Heading5"/>
        <w:rPr>
          <w:snapToGrid w:val="0"/>
        </w:rPr>
      </w:pPr>
      <w:bookmarkStart w:id="2598" w:name="_Toc445027022"/>
      <w:bookmarkStart w:id="2599" w:name="_Toc445088626"/>
      <w:bookmarkStart w:id="2600" w:name="_Toc445113119"/>
      <w:bookmarkStart w:id="2601" w:name="_Toc518095616"/>
      <w:bookmarkStart w:id="2602" w:name="_Toc37566980"/>
      <w:bookmarkStart w:id="2603" w:name="_Toc38777991"/>
      <w:bookmarkStart w:id="2604" w:name="_Toc72913312"/>
      <w:r>
        <w:rPr>
          <w:rStyle w:val="CharSectno"/>
        </w:rPr>
        <w:t>353</w:t>
      </w:r>
      <w:r>
        <w:rPr>
          <w:snapToGrid w:val="0"/>
        </w:rPr>
        <w:t>.</w:t>
      </w:r>
      <w:r>
        <w:rPr>
          <w:snapToGrid w:val="0"/>
        </w:rPr>
        <w:tab/>
        <w:t>Protection from legal actions</w:t>
      </w:r>
      <w:bookmarkEnd w:id="2598"/>
      <w:bookmarkEnd w:id="2599"/>
      <w:bookmarkEnd w:id="2600"/>
      <w:bookmarkEnd w:id="2601"/>
      <w:bookmarkEnd w:id="2602"/>
      <w:bookmarkEnd w:id="2603"/>
      <w:bookmarkEnd w:id="2604"/>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the Minister; and</w:t>
      </w:r>
    </w:p>
    <w:p>
      <w:pPr>
        <w:pStyle w:val="Indenta"/>
        <w:rPr>
          <w:snapToGrid w:val="0"/>
        </w:rPr>
      </w:pPr>
      <w:r>
        <w:rPr>
          <w:snapToGrid w:val="0"/>
        </w:rPr>
        <w:tab/>
        <w:t>(b)</w:t>
      </w:r>
      <w:r>
        <w:rPr>
          <w:snapToGrid w:val="0"/>
        </w:rPr>
        <w:tab/>
        <w:t>a delegate of the Minister; and</w:t>
      </w:r>
    </w:p>
    <w:p>
      <w:pPr>
        <w:pStyle w:val="Indenta"/>
        <w:rPr>
          <w:snapToGrid w:val="0"/>
        </w:rPr>
      </w:pPr>
      <w:r>
        <w:rPr>
          <w:snapToGrid w:val="0"/>
        </w:rPr>
        <w:tab/>
        <w:t>(c)</w:t>
      </w:r>
      <w:r>
        <w:rPr>
          <w:snapToGrid w:val="0"/>
        </w:rPr>
        <w:tab/>
        <w:t>a person acting under the direction or authority of the Minister or a delegate of the Minister.</w:t>
      </w:r>
    </w:p>
    <w:p>
      <w:pPr>
        <w:pStyle w:val="Subsection"/>
        <w:keepNext/>
        <w:keepLines/>
        <w:rPr>
          <w:snapToGrid w:val="0"/>
        </w:rPr>
      </w:pPr>
      <w:r>
        <w:rPr>
          <w:snapToGrid w:val="0"/>
        </w:rPr>
        <w:tab/>
        <w:t>(2)</w:t>
      </w:r>
      <w:r>
        <w:rPr>
          <w:snapToGrid w:val="0"/>
        </w:rPr>
        <w:tab/>
        <w:t>A person to whom this section applies is not liable to an action, suit or proceeding in relation to an act or matter if — </w:t>
      </w:r>
    </w:p>
    <w:p>
      <w:pPr>
        <w:pStyle w:val="Indenta"/>
        <w:rPr>
          <w:snapToGrid w:val="0"/>
        </w:rPr>
      </w:pPr>
      <w:r>
        <w:rPr>
          <w:snapToGrid w:val="0"/>
        </w:rPr>
        <w:tab/>
        <w:t>(a)</w:t>
      </w:r>
      <w:r>
        <w:rPr>
          <w:snapToGrid w:val="0"/>
        </w:rPr>
        <w:tab/>
        <w:t>the act or matter is done or omitted to be done in the exercise or purported exercise of a power or authority given by this Part; and</w:t>
      </w:r>
    </w:p>
    <w:p>
      <w:pPr>
        <w:pStyle w:val="Indenta"/>
        <w:rPr>
          <w:snapToGrid w:val="0"/>
        </w:rPr>
      </w:pPr>
      <w:r>
        <w:rPr>
          <w:snapToGrid w:val="0"/>
        </w:rPr>
        <w:tab/>
        <w:t>(b)</w:t>
      </w:r>
      <w:r>
        <w:rPr>
          <w:snapToGrid w:val="0"/>
        </w:rPr>
        <w:tab/>
        <w:t>the act or matter is done or omitted to be done in good faith.</w:t>
      </w:r>
    </w:p>
    <w:p>
      <w:pPr>
        <w:pStyle w:val="Heading5"/>
        <w:rPr>
          <w:snapToGrid w:val="0"/>
        </w:rPr>
      </w:pPr>
      <w:bookmarkStart w:id="2605" w:name="_Toc445027023"/>
      <w:bookmarkStart w:id="2606" w:name="_Toc445088627"/>
      <w:bookmarkStart w:id="2607" w:name="_Toc445113120"/>
      <w:bookmarkStart w:id="2608" w:name="_Toc518095617"/>
      <w:bookmarkStart w:id="2609" w:name="_Toc37566981"/>
      <w:bookmarkStart w:id="2610" w:name="_Toc38777992"/>
      <w:bookmarkStart w:id="2611" w:name="_Toc72913313"/>
      <w:r>
        <w:rPr>
          <w:rStyle w:val="CharSectno"/>
        </w:rPr>
        <w:t>354</w:t>
      </w:r>
      <w:r>
        <w:rPr>
          <w:snapToGrid w:val="0"/>
        </w:rPr>
        <w:t>.</w:t>
      </w:r>
      <w:r>
        <w:rPr>
          <w:snapToGrid w:val="0"/>
        </w:rPr>
        <w:tab/>
        <w:t>Application to court for correction of register</w:t>
      </w:r>
      <w:bookmarkEnd w:id="2605"/>
      <w:bookmarkEnd w:id="2606"/>
      <w:bookmarkEnd w:id="2607"/>
      <w:bookmarkEnd w:id="2608"/>
      <w:bookmarkEnd w:id="2609"/>
      <w:bookmarkEnd w:id="2610"/>
      <w:bookmarkEnd w:id="2611"/>
      <w:r>
        <w:rPr>
          <w:snapToGrid w:val="0"/>
        </w:rPr>
        <w:t xml:space="preserve"> </w:t>
      </w:r>
    </w:p>
    <w:p>
      <w:pPr>
        <w:pStyle w:val="Subsection"/>
        <w:keepNext/>
        <w:keepLines/>
        <w:rPr>
          <w:snapToGrid w:val="0"/>
        </w:rPr>
      </w:pPr>
      <w:r>
        <w:rPr>
          <w:snapToGrid w:val="0"/>
        </w:rPr>
        <w:tab/>
        <w:t>(1)</w:t>
      </w:r>
      <w:r>
        <w:rPr>
          <w:snapToGrid w:val="0"/>
        </w:rPr>
        <w:tab/>
        <w:t>The Supreme Court, on the application of a person aggrieved by — </w:t>
      </w:r>
    </w:p>
    <w:p>
      <w:pPr>
        <w:pStyle w:val="Indenta"/>
        <w:keepNext/>
        <w:rPr>
          <w:snapToGrid w:val="0"/>
        </w:rPr>
      </w:pPr>
      <w:r>
        <w:rPr>
          <w:snapToGrid w:val="0"/>
        </w:rPr>
        <w:tab/>
        <w:t>(a)</w:t>
      </w:r>
      <w:r>
        <w:rPr>
          <w:snapToGrid w:val="0"/>
        </w:rPr>
        <w:tab/>
        <w:t>the omission of an entry from the offshore mining register; or</w:t>
      </w:r>
    </w:p>
    <w:p>
      <w:pPr>
        <w:pStyle w:val="Indenta"/>
        <w:rPr>
          <w:snapToGrid w:val="0"/>
        </w:rPr>
      </w:pPr>
      <w:r>
        <w:rPr>
          <w:snapToGrid w:val="0"/>
        </w:rPr>
        <w:tab/>
        <w:t>(b)</w:t>
      </w:r>
      <w:r>
        <w:rPr>
          <w:snapToGrid w:val="0"/>
        </w:rPr>
        <w:tab/>
        <w:t>an entry wrongly existing in the register; or</w:t>
      </w:r>
    </w:p>
    <w:p>
      <w:pPr>
        <w:pStyle w:val="Indenta"/>
        <w:rPr>
          <w:snapToGrid w:val="0"/>
        </w:rPr>
      </w:pPr>
      <w:r>
        <w:rPr>
          <w:snapToGrid w:val="0"/>
        </w:rPr>
        <w:tab/>
        <w:t>(c)</w:t>
      </w:r>
      <w:r>
        <w:rPr>
          <w:snapToGrid w:val="0"/>
        </w:rPr>
        <w:tab/>
        <w:t>an error or defect in an entry in the register,</w:t>
      </w:r>
    </w:p>
    <w:p>
      <w:pPr>
        <w:pStyle w:val="Subsection"/>
        <w:rPr>
          <w:snapToGrid w:val="0"/>
        </w:rPr>
      </w:pPr>
      <w:r>
        <w:rPr>
          <w:snapToGrid w:val="0"/>
        </w:rPr>
        <w:tab/>
      </w:r>
      <w:r>
        <w:rPr>
          <w:snapToGrid w:val="0"/>
        </w:rPr>
        <w:tab/>
        <w:t>may make any order it thinks appropriate directing correction of the register.</w:t>
      </w:r>
    </w:p>
    <w:p>
      <w:pPr>
        <w:pStyle w:val="Subsection"/>
        <w:rPr>
          <w:snapToGrid w:val="0"/>
        </w:rPr>
      </w:pPr>
      <w:r>
        <w:rPr>
          <w:snapToGrid w:val="0"/>
        </w:rPr>
        <w:tab/>
        <w:t>(2)</w:t>
      </w:r>
      <w:r>
        <w:rPr>
          <w:snapToGrid w:val="0"/>
        </w:rPr>
        <w:tab/>
        <w:t>In any proceedings under subsection (1), the Supreme Court may decide any necessary or expedient question concerning the rectification of the register.</w:t>
      </w:r>
    </w:p>
    <w:p>
      <w:pPr>
        <w:pStyle w:val="Subsection"/>
        <w:rPr>
          <w:snapToGrid w:val="0"/>
        </w:rPr>
      </w:pPr>
      <w:r>
        <w:rPr>
          <w:snapToGrid w:val="0"/>
        </w:rPr>
        <w:tab/>
        <w:t>(3)</w:t>
      </w:r>
      <w:r>
        <w:rPr>
          <w:snapToGrid w:val="0"/>
        </w:rPr>
        <w:tab/>
        <w:t>A copy of a Supreme Court order may be served on the Minister.</w:t>
      </w:r>
    </w:p>
    <w:p>
      <w:pPr>
        <w:pStyle w:val="Subsection"/>
        <w:rPr>
          <w:snapToGrid w:val="0"/>
        </w:rPr>
      </w:pPr>
      <w:r>
        <w:rPr>
          <w:snapToGrid w:val="0"/>
        </w:rPr>
        <w:tab/>
        <w:t>(4)</w:t>
      </w:r>
      <w:r>
        <w:rPr>
          <w:snapToGrid w:val="0"/>
        </w:rPr>
        <w:tab/>
        <w:t>In any proceedings under subsection (1) — </w:t>
      </w:r>
    </w:p>
    <w:p>
      <w:pPr>
        <w:pStyle w:val="Indenta"/>
        <w:rPr>
          <w:snapToGrid w:val="0"/>
        </w:rPr>
      </w:pPr>
      <w:r>
        <w:rPr>
          <w:snapToGrid w:val="0"/>
        </w:rPr>
        <w:tab/>
        <w:t>(a)</w:t>
      </w:r>
      <w:r>
        <w:rPr>
          <w:snapToGrid w:val="0"/>
        </w:rPr>
        <w:tab/>
        <w:t>the Minister may appear; or</w:t>
      </w:r>
    </w:p>
    <w:p>
      <w:pPr>
        <w:pStyle w:val="Indenta"/>
        <w:rPr>
          <w:snapToGrid w:val="0"/>
        </w:rPr>
      </w:pPr>
      <w:r>
        <w:rPr>
          <w:snapToGrid w:val="0"/>
        </w:rPr>
        <w:tab/>
        <w:t>(b)</w:t>
      </w:r>
      <w:r>
        <w:rPr>
          <w:snapToGrid w:val="0"/>
        </w:rPr>
        <w:tab/>
        <w:t>if the Supreme Court so directs, the Minister must appear.</w:t>
      </w:r>
    </w:p>
    <w:p>
      <w:pPr>
        <w:pStyle w:val="Subsection"/>
        <w:rPr>
          <w:snapToGrid w:val="0"/>
        </w:rPr>
      </w:pPr>
      <w:r>
        <w:rPr>
          <w:snapToGrid w:val="0"/>
        </w:rPr>
        <w:tab/>
        <w:t>(5)</w:t>
      </w:r>
      <w:r>
        <w:rPr>
          <w:snapToGrid w:val="0"/>
        </w:rPr>
        <w:tab/>
        <w:t>If the Minister receives a copy of an order under subsection (3), the Minister must amend the register so that the register accords with the order.</w:t>
      </w:r>
    </w:p>
    <w:p>
      <w:pPr>
        <w:pStyle w:val="Heading5"/>
        <w:rPr>
          <w:snapToGrid w:val="0"/>
        </w:rPr>
      </w:pPr>
      <w:bookmarkStart w:id="2612" w:name="_Toc445027024"/>
      <w:bookmarkStart w:id="2613" w:name="_Toc445088628"/>
      <w:bookmarkStart w:id="2614" w:name="_Toc445113121"/>
      <w:bookmarkStart w:id="2615" w:name="_Toc518095618"/>
      <w:bookmarkStart w:id="2616" w:name="_Toc37566982"/>
      <w:bookmarkStart w:id="2617" w:name="_Toc38777993"/>
      <w:bookmarkStart w:id="2618" w:name="_Toc72913314"/>
      <w:r>
        <w:rPr>
          <w:rStyle w:val="CharSectno"/>
        </w:rPr>
        <w:t>355</w:t>
      </w:r>
      <w:r>
        <w:rPr>
          <w:snapToGrid w:val="0"/>
        </w:rPr>
        <w:t>.</w:t>
      </w:r>
      <w:r>
        <w:rPr>
          <w:snapToGrid w:val="0"/>
        </w:rPr>
        <w:tab/>
        <w:t>Appeals against determinations under section 352</w:t>
      </w:r>
      <w:bookmarkEnd w:id="2612"/>
      <w:bookmarkEnd w:id="2613"/>
      <w:bookmarkEnd w:id="2614"/>
      <w:bookmarkEnd w:id="2615"/>
      <w:bookmarkEnd w:id="2616"/>
      <w:bookmarkEnd w:id="2617"/>
      <w:bookmarkEnd w:id="2618"/>
      <w:r>
        <w:rPr>
          <w:snapToGrid w:val="0"/>
        </w:rPr>
        <w:t xml:space="preserve"> </w:t>
      </w:r>
    </w:p>
    <w:p>
      <w:pPr>
        <w:pStyle w:val="Subsection"/>
        <w:spacing w:before="120"/>
        <w:rPr>
          <w:snapToGrid w:val="0"/>
        </w:rPr>
      </w:pPr>
      <w:r>
        <w:rPr>
          <w:snapToGrid w:val="0"/>
        </w:rPr>
        <w:tab/>
        <w:t>(1)</w:t>
      </w:r>
      <w:r>
        <w:rPr>
          <w:snapToGrid w:val="0"/>
        </w:rPr>
        <w:tab/>
        <w:t>If a person is dissatisfied with a determination by the Minister under section 352, the person may appeal to the Supreme Court against the determination.</w:t>
      </w:r>
    </w:p>
    <w:p>
      <w:pPr>
        <w:pStyle w:val="Subsection"/>
        <w:spacing w:before="120"/>
        <w:rPr>
          <w:snapToGrid w:val="0"/>
        </w:rPr>
      </w:pPr>
      <w:r>
        <w:rPr>
          <w:snapToGrid w:val="0"/>
        </w:rPr>
        <w:tab/>
        <w:t>(2)</w:t>
      </w:r>
      <w:r>
        <w:rPr>
          <w:snapToGrid w:val="0"/>
        </w:rPr>
        <w:tab/>
        <w:t>Written notice of an appeal under subsection (1) must be given to the Minister.</w:t>
      </w:r>
    </w:p>
    <w:p>
      <w:pPr>
        <w:pStyle w:val="Subsection"/>
        <w:spacing w:before="120"/>
        <w:rPr>
          <w:snapToGrid w:val="0"/>
        </w:rPr>
      </w:pPr>
      <w:r>
        <w:rPr>
          <w:snapToGrid w:val="0"/>
        </w:rPr>
        <w:tab/>
        <w:t>(3)</w:t>
      </w:r>
      <w:r>
        <w:rPr>
          <w:snapToGrid w:val="0"/>
        </w:rPr>
        <w:tab/>
        <w:t>In any proceedings under this section — </w:t>
      </w:r>
    </w:p>
    <w:p>
      <w:pPr>
        <w:pStyle w:val="Indenta"/>
        <w:rPr>
          <w:snapToGrid w:val="0"/>
        </w:rPr>
      </w:pPr>
      <w:r>
        <w:rPr>
          <w:snapToGrid w:val="0"/>
        </w:rPr>
        <w:tab/>
        <w:t>(a)</w:t>
      </w:r>
      <w:r>
        <w:rPr>
          <w:snapToGrid w:val="0"/>
        </w:rPr>
        <w:tab/>
        <w:t>the Minister may appear; or</w:t>
      </w:r>
    </w:p>
    <w:p>
      <w:pPr>
        <w:pStyle w:val="Indenta"/>
        <w:rPr>
          <w:snapToGrid w:val="0"/>
        </w:rPr>
      </w:pPr>
      <w:r>
        <w:rPr>
          <w:snapToGrid w:val="0"/>
        </w:rPr>
        <w:tab/>
        <w:t>(b)</w:t>
      </w:r>
      <w:r>
        <w:rPr>
          <w:snapToGrid w:val="0"/>
        </w:rPr>
        <w:tab/>
        <w:t>if the Supreme Court so directs, the Minister must appear.</w:t>
      </w:r>
    </w:p>
    <w:p>
      <w:pPr>
        <w:pStyle w:val="Subsection"/>
        <w:spacing w:before="120"/>
        <w:rPr>
          <w:snapToGrid w:val="0"/>
        </w:rPr>
      </w:pPr>
      <w:r>
        <w:rPr>
          <w:snapToGrid w:val="0"/>
        </w:rPr>
        <w:tab/>
        <w:t>(4)</w:t>
      </w:r>
      <w:r>
        <w:rPr>
          <w:snapToGrid w:val="0"/>
        </w:rPr>
        <w:tab/>
        <w:t>On hearing an appeal under subsection (1), the Supreme Court may affirm, revoke or amend the determination of the Minister.</w:t>
      </w:r>
    </w:p>
    <w:p>
      <w:pPr>
        <w:pStyle w:val="Heading5"/>
        <w:rPr>
          <w:snapToGrid w:val="0"/>
        </w:rPr>
      </w:pPr>
      <w:bookmarkStart w:id="2619" w:name="_Toc445027025"/>
      <w:bookmarkStart w:id="2620" w:name="_Toc445088629"/>
      <w:bookmarkStart w:id="2621" w:name="_Toc445113122"/>
      <w:bookmarkStart w:id="2622" w:name="_Toc518095619"/>
      <w:bookmarkStart w:id="2623" w:name="_Toc37566983"/>
      <w:bookmarkStart w:id="2624" w:name="_Toc38777994"/>
      <w:bookmarkStart w:id="2625" w:name="_Toc72913315"/>
      <w:r>
        <w:rPr>
          <w:rStyle w:val="CharSectno"/>
        </w:rPr>
        <w:t>356</w:t>
      </w:r>
      <w:r>
        <w:rPr>
          <w:snapToGrid w:val="0"/>
        </w:rPr>
        <w:t>.</w:t>
      </w:r>
      <w:r>
        <w:rPr>
          <w:snapToGrid w:val="0"/>
        </w:rPr>
        <w:tab/>
        <w:t>Section number not used</w:t>
      </w:r>
      <w:bookmarkEnd w:id="2619"/>
      <w:bookmarkEnd w:id="2620"/>
      <w:bookmarkEnd w:id="2621"/>
      <w:bookmarkEnd w:id="2622"/>
      <w:bookmarkEnd w:id="2623"/>
      <w:bookmarkEnd w:id="2624"/>
      <w:bookmarkEnd w:id="2625"/>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626" w:name="_Toc445027026"/>
      <w:bookmarkStart w:id="2627" w:name="_Toc445088630"/>
      <w:bookmarkStart w:id="2628" w:name="_Toc445113123"/>
      <w:bookmarkStart w:id="2629" w:name="_Toc518095620"/>
      <w:bookmarkStart w:id="2630" w:name="_Toc37566984"/>
      <w:bookmarkStart w:id="2631" w:name="_Toc38777995"/>
      <w:bookmarkStart w:id="2632" w:name="_Toc72913316"/>
      <w:r>
        <w:rPr>
          <w:rStyle w:val="CharSectno"/>
        </w:rPr>
        <w:t>357</w:t>
      </w:r>
      <w:r>
        <w:rPr>
          <w:snapToGrid w:val="0"/>
        </w:rPr>
        <w:t>.</w:t>
      </w:r>
      <w:r>
        <w:rPr>
          <w:snapToGrid w:val="0"/>
        </w:rPr>
        <w:tab/>
        <w:t>Evidentiary value of register</w:t>
      </w:r>
      <w:bookmarkEnd w:id="2626"/>
      <w:bookmarkEnd w:id="2627"/>
      <w:bookmarkEnd w:id="2628"/>
      <w:bookmarkEnd w:id="2629"/>
      <w:bookmarkEnd w:id="2630"/>
      <w:bookmarkEnd w:id="2631"/>
      <w:bookmarkEnd w:id="2632"/>
      <w:r>
        <w:rPr>
          <w:snapToGrid w:val="0"/>
        </w:rPr>
        <w:t xml:space="preserve"> </w:t>
      </w:r>
    </w:p>
    <w:p>
      <w:pPr>
        <w:pStyle w:val="Subsection"/>
        <w:spacing w:before="120"/>
        <w:rPr>
          <w:snapToGrid w:val="0"/>
        </w:rPr>
      </w:pPr>
      <w:r>
        <w:rPr>
          <w:snapToGrid w:val="0"/>
        </w:rPr>
        <w:tab/>
        <w:t>(1)</w:t>
      </w:r>
      <w:r>
        <w:rPr>
          <w:snapToGrid w:val="0"/>
        </w:rPr>
        <w:tab/>
        <w:t>The offshore mining register is admissible in proceedings as evidence of the matters registered in it.</w:t>
      </w:r>
    </w:p>
    <w:p>
      <w:pPr>
        <w:pStyle w:val="Subsection"/>
        <w:spacing w:before="120"/>
        <w:rPr>
          <w:snapToGrid w:val="0"/>
        </w:rPr>
      </w:pPr>
      <w:r>
        <w:rPr>
          <w:snapToGrid w:val="0"/>
        </w:rPr>
        <w:tab/>
        <w:t>(2)</w:t>
      </w:r>
      <w:r>
        <w:rPr>
          <w:snapToGrid w:val="0"/>
        </w:rPr>
        <w:tab/>
        <w:t>If the register is kept by the use of a computer, the Minister may issue a document containing the details of a matter taken from the register.</w:t>
      </w:r>
    </w:p>
    <w:p>
      <w:pPr>
        <w:pStyle w:val="Subsection"/>
        <w:spacing w:before="120"/>
        <w:rPr>
          <w:snapToGrid w:val="0"/>
        </w:rPr>
      </w:pPr>
      <w:r>
        <w:rPr>
          <w:snapToGrid w:val="0"/>
        </w:rPr>
        <w:tab/>
        <w:t>(3)</w:t>
      </w:r>
      <w:r>
        <w:rPr>
          <w:snapToGrid w:val="0"/>
        </w:rPr>
        <w:tab/>
        <w:t>The document issued under subsection (2) is admissible in proceedings as evidence of the matter.</w:t>
      </w:r>
    </w:p>
    <w:p>
      <w:pPr>
        <w:pStyle w:val="Subsection"/>
        <w:spacing w:before="120"/>
        <w:rPr>
          <w:snapToGrid w:val="0"/>
        </w:rPr>
      </w:pPr>
      <w:r>
        <w:rPr>
          <w:snapToGrid w:val="0"/>
        </w:rPr>
        <w:tab/>
        <w:t>(4)</w:t>
      </w:r>
      <w:r>
        <w:rPr>
          <w:snapToGrid w:val="0"/>
        </w:rPr>
        <w:tab/>
        <w:t>The Minister may give a person a certified copy of, or extract from, the register if the person pays the fee prescribed by the regulations.</w:t>
      </w:r>
    </w:p>
    <w:p>
      <w:pPr>
        <w:pStyle w:val="Subsection"/>
        <w:spacing w:before="120"/>
        <w:rPr>
          <w:snapToGrid w:val="0"/>
        </w:rPr>
      </w:pPr>
      <w:r>
        <w:rPr>
          <w:snapToGrid w:val="0"/>
        </w:rPr>
        <w:tab/>
        <w:t>(5)</w:t>
      </w:r>
      <w:r>
        <w:rPr>
          <w:snapToGrid w:val="0"/>
        </w:rPr>
        <w:tab/>
        <w:t>The certified copy is admissible in proceedings without any further proof of, or the production of, the original.</w:t>
      </w:r>
    </w:p>
    <w:p>
      <w:pPr>
        <w:pStyle w:val="Heading5"/>
        <w:rPr>
          <w:snapToGrid w:val="0"/>
        </w:rPr>
      </w:pPr>
      <w:bookmarkStart w:id="2633" w:name="_Toc445027027"/>
      <w:bookmarkStart w:id="2634" w:name="_Toc445088631"/>
      <w:bookmarkStart w:id="2635" w:name="_Toc445113124"/>
      <w:bookmarkStart w:id="2636" w:name="_Toc518095621"/>
      <w:bookmarkStart w:id="2637" w:name="_Toc37566985"/>
      <w:bookmarkStart w:id="2638" w:name="_Toc38777996"/>
      <w:bookmarkStart w:id="2639" w:name="_Toc72913317"/>
      <w:r>
        <w:rPr>
          <w:rStyle w:val="CharSectno"/>
        </w:rPr>
        <w:t>358</w:t>
      </w:r>
      <w:r>
        <w:rPr>
          <w:snapToGrid w:val="0"/>
        </w:rPr>
        <w:t>.</w:t>
      </w:r>
      <w:r>
        <w:rPr>
          <w:snapToGrid w:val="0"/>
        </w:rPr>
        <w:tab/>
        <w:t>Certified copy of document on document file</w:t>
      </w:r>
      <w:bookmarkEnd w:id="2633"/>
      <w:bookmarkEnd w:id="2634"/>
      <w:bookmarkEnd w:id="2635"/>
      <w:bookmarkEnd w:id="2636"/>
      <w:bookmarkEnd w:id="2637"/>
      <w:bookmarkEnd w:id="2638"/>
      <w:bookmarkEnd w:id="2639"/>
      <w:r>
        <w:rPr>
          <w:snapToGrid w:val="0"/>
        </w:rPr>
        <w:t xml:space="preserve"> </w:t>
      </w:r>
    </w:p>
    <w:p>
      <w:pPr>
        <w:pStyle w:val="Subsection"/>
        <w:rPr>
          <w:snapToGrid w:val="0"/>
        </w:rPr>
      </w:pPr>
      <w:r>
        <w:rPr>
          <w:snapToGrid w:val="0"/>
        </w:rPr>
        <w:tab/>
        <w:t>(1)</w:t>
      </w:r>
      <w:r>
        <w:rPr>
          <w:snapToGrid w:val="0"/>
        </w:rPr>
        <w:tab/>
        <w:t>The Minister may give a person a certified copy of a document that is kept on the document file if the person pays the fee prescribed by the regulations.</w:t>
      </w:r>
    </w:p>
    <w:p>
      <w:pPr>
        <w:pStyle w:val="Subsection"/>
        <w:rPr>
          <w:snapToGrid w:val="0"/>
        </w:rPr>
      </w:pPr>
      <w:r>
        <w:rPr>
          <w:snapToGrid w:val="0"/>
        </w:rPr>
        <w:tab/>
        <w:t>(2)</w:t>
      </w:r>
      <w:r>
        <w:rPr>
          <w:snapToGrid w:val="0"/>
        </w:rPr>
        <w:tab/>
        <w:t>The certified copy is admissible in proceedings without any further proof of, or the production of, the original.</w:t>
      </w:r>
    </w:p>
    <w:p>
      <w:pPr>
        <w:pStyle w:val="Heading5"/>
        <w:rPr>
          <w:snapToGrid w:val="0"/>
        </w:rPr>
      </w:pPr>
      <w:bookmarkStart w:id="2640" w:name="_Toc445027028"/>
      <w:bookmarkStart w:id="2641" w:name="_Toc445088632"/>
      <w:bookmarkStart w:id="2642" w:name="_Toc445113125"/>
      <w:bookmarkStart w:id="2643" w:name="_Toc518095622"/>
      <w:bookmarkStart w:id="2644" w:name="_Toc37566986"/>
      <w:bookmarkStart w:id="2645" w:name="_Toc38777997"/>
      <w:bookmarkStart w:id="2646" w:name="_Toc72913318"/>
      <w:r>
        <w:rPr>
          <w:rStyle w:val="CharSectno"/>
        </w:rPr>
        <w:t>359</w:t>
      </w:r>
      <w:r>
        <w:rPr>
          <w:snapToGrid w:val="0"/>
        </w:rPr>
        <w:t>.</w:t>
      </w:r>
      <w:r>
        <w:rPr>
          <w:snapToGrid w:val="0"/>
        </w:rPr>
        <w:tab/>
        <w:t>Certification of registration action</w:t>
      </w:r>
      <w:bookmarkEnd w:id="2640"/>
      <w:bookmarkEnd w:id="2641"/>
      <w:bookmarkEnd w:id="2642"/>
      <w:bookmarkEnd w:id="2643"/>
      <w:bookmarkEnd w:id="2644"/>
      <w:bookmarkEnd w:id="2645"/>
      <w:bookmarkEnd w:id="2646"/>
      <w:r>
        <w:rPr>
          <w:snapToGrid w:val="0"/>
        </w:rPr>
        <w:t xml:space="preserve"> </w:t>
      </w:r>
    </w:p>
    <w:p>
      <w:pPr>
        <w:pStyle w:val="Subsection"/>
        <w:rPr>
          <w:snapToGrid w:val="0"/>
        </w:rPr>
      </w:pPr>
      <w:r>
        <w:rPr>
          <w:snapToGrid w:val="0"/>
        </w:rPr>
        <w:tab/>
        <w:t>(1)</w:t>
      </w:r>
      <w:r>
        <w:rPr>
          <w:snapToGrid w:val="0"/>
        </w:rPr>
        <w:tab/>
        <w:t>The Minister may give a person a signed certificate that — </w:t>
      </w:r>
    </w:p>
    <w:p>
      <w:pPr>
        <w:pStyle w:val="Indenta"/>
        <w:rPr>
          <w:snapToGrid w:val="0"/>
        </w:rPr>
      </w:pPr>
      <w:r>
        <w:rPr>
          <w:snapToGrid w:val="0"/>
        </w:rPr>
        <w:tab/>
        <w:t>(a)</w:t>
      </w:r>
      <w:r>
        <w:rPr>
          <w:snapToGrid w:val="0"/>
        </w:rPr>
        <w:tab/>
        <w:t>a thing required or allowed by this Part has been done; or</w:t>
      </w:r>
    </w:p>
    <w:p>
      <w:pPr>
        <w:pStyle w:val="Indenta"/>
        <w:rPr>
          <w:snapToGrid w:val="0"/>
        </w:rPr>
      </w:pPr>
      <w:r>
        <w:rPr>
          <w:snapToGrid w:val="0"/>
        </w:rPr>
        <w:tab/>
        <w:t>(b)</w:t>
      </w:r>
      <w:r>
        <w:rPr>
          <w:snapToGrid w:val="0"/>
        </w:rPr>
        <w:tab/>
        <w:t>a thing required or allowed by this Part has not been done,</w:t>
      </w:r>
    </w:p>
    <w:p>
      <w:pPr>
        <w:pStyle w:val="Subsection"/>
        <w:rPr>
          <w:snapToGrid w:val="0"/>
        </w:rPr>
      </w:pPr>
      <w:r>
        <w:rPr>
          <w:snapToGrid w:val="0"/>
        </w:rPr>
        <w:tab/>
      </w:r>
      <w:r>
        <w:rPr>
          <w:snapToGrid w:val="0"/>
        </w:rPr>
        <w:tab/>
        <w:t>if the person pays the fee prescribed by the regulations.</w:t>
      </w:r>
    </w:p>
    <w:p>
      <w:pPr>
        <w:pStyle w:val="Subsection"/>
        <w:rPr>
          <w:snapToGrid w:val="0"/>
        </w:rPr>
      </w:pPr>
      <w:r>
        <w:rPr>
          <w:snapToGrid w:val="0"/>
        </w:rPr>
        <w:tab/>
        <w:t>(2)</w:t>
      </w:r>
      <w:r>
        <w:rPr>
          <w:snapToGrid w:val="0"/>
        </w:rPr>
        <w:tab/>
        <w:t xml:space="preserve">The certificate is admissible in proceedings as evidence of the facts stated in the certificate. </w:t>
      </w:r>
    </w:p>
    <w:p>
      <w:pPr>
        <w:pStyle w:val="Heading3"/>
        <w:pageBreakBefore/>
      </w:pPr>
      <w:bookmarkStart w:id="2647" w:name="_Toc72913319"/>
      <w:r>
        <w:rPr>
          <w:rStyle w:val="CharDivNo"/>
        </w:rPr>
        <w:t>Part 3.2</w:t>
      </w:r>
      <w:r>
        <w:t xml:space="preserve"> — </w:t>
      </w:r>
      <w:r>
        <w:rPr>
          <w:rStyle w:val="CharDivText"/>
        </w:rPr>
        <w:t>Dealings in licences</w:t>
      </w:r>
      <w:bookmarkEnd w:id="2647"/>
    </w:p>
    <w:p>
      <w:pPr>
        <w:pStyle w:val="Heading4"/>
        <w:rPr>
          <w:b/>
        </w:rPr>
      </w:pPr>
      <w:bookmarkStart w:id="2648" w:name="_Toc72913320"/>
      <w:r>
        <w:rPr>
          <w:b/>
        </w:rPr>
        <w:t>Division 1 — Dealings in licences to be in writing and registered</w:t>
      </w:r>
      <w:bookmarkEnd w:id="2648"/>
    </w:p>
    <w:p>
      <w:pPr>
        <w:pStyle w:val="Heading5"/>
        <w:rPr>
          <w:snapToGrid w:val="0"/>
        </w:rPr>
      </w:pPr>
      <w:bookmarkStart w:id="2649" w:name="_Toc445088633"/>
      <w:bookmarkStart w:id="2650" w:name="_Toc445113126"/>
      <w:bookmarkStart w:id="2651" w:name="_Toc518095623"/>
      <w:bookmarkStart w:id="2652" w:name="_Toc37566987"/>
      <w:bookmarkStart w:id="2653" w:name="_Toc38777998"/>
      <w:bookmarkStart w:id="2654" w:name="_Toc72913321"/>
      <w:r>
        <w:rPr>
          <w:rStyle w:val="CharSectno"/>
        </w:rPr>
        <w:t>360</w:t>
      </w:r>
      <w:r>
        <w:rPr>
          <w:snapToGrid w:val="0"/>
        </w:rPr>
        <w:t>.</w:t>
      </w:r>
      <w:r>
        <w:rPr>
          <w:snapToGrid w:val="0"/>
        </w:rPr>
        <w:tab/>
        <w:t>Dealings in licences to be in writing</w:t>
      </w:r>
      <w:bookmarkEnd w:id="2649"/>
      <w:bookmarkEnd w:id="2650"/>
      <w:bookmarkEnd w:id="2651"/>
      <w:bookmarkEnd w:id="2652"/>
      <w:bookmarkEnd w:id="2653"/>
      <w:bookmarkEnd w:id="2654"/>
      <w:r>
        <w:rPr>
          <w:snapToGrid w:val="0"/>
        </w:rPr>
        <w:t xml:space="preserve"> </w:t>
      </w:r>
    </w:p>
    <w:p>
      <w:pPr>
        <w:pStyle w:val="Subsection"/>
        <w:rPr>
          <w:snapToGrid w:val="0"/>
        </w:rPr>
      </w:pPr>
      <w:r>
        <w:rPr>
          <w:snapToGrid w:val="0"/>
        </w:rPr>
        <w:tab/>
        <w:t>(1)</w:t>
      </w:r>
      <w:r>
        <w:rPr>
          <w:snapToGrid w:val="0"/>
        </w:rPr>
        <w:tab/>
        <w:t>An interest in a licence may be created, transferred, affected or otherwise dealt with only by a written document.</w:t>
      </w:r>
    </w:p>
    <w:p>
      <w:pPr>
        <w:pStyle w:val="NotesPerm"/>
        <w:tabs>
          <w:tab w:val="left" w:pos="851"/>
        </w:tabs>
        <w:spacing w:before="120"/>
      </w:pPr>
      <w:r>
        <w:t xml:space="preserve">Note: </w:t>
      </w:r>
      <w:r>
        <w:tab/>
        <w:t>A transfer must be in writing because it is a dealing.</w:t>
      </w:r>
    </w:p>
    <w:p>
      <w:pPr>
        <w:pStyle w:val="Subsection"/>
        <w:rPr>
          <w:snapToGrid w:val="0"/>
        </w:rPr>
      </w:pPr>
      <w:r>
        <w:rPr>
          <w:snapToGrid w:val="0"/>
        </w:rPr>
        <w:tab/>
        <w:t>(2)</w:t>
      </w:r>
      <w:r>
        <w:rPr>
          <w:snapToGrid w:val="0"/>
        </w:rPr>
        <w:tab/>
        <w:t>Subsection (1) does not apply to the rights of a licence holder that devolve to a person by operation of law.</w:t>
      </w:r>
    </w:p>
    <w:p>
      <w:pPr>
        <w:pStyle w:val="NotesPerm"/>
        <w:tabs>
          <w:tab w:val="left" w:pos="851"/>
        </w:tabs>
        <w:spacing w:before="120"/>
        <w:ind w:left="851" w:hanging="851"/>
      </w:pPr>
      <w:r>
        <w:t xml:space="preserve">Note 1: </w:t>
      </w:r>
      <w:r>
        <w:tab/>
        <w:t>Rights might devolve to a person, for example, by operation of the laws relating to intestacy or bankruptcy.</w:t>
      </w:r>
    </w:p>
    <w:p>
      <w:pPr>
        <w:pStyle w:val="NotesPerm"/>
        <w:tabs>
          <w:tab w:val="left" w:pos="851"/>
        </w:tabs>
        <w:spacing w:before="120"/>
        <w:ind w:left="851" w:hanging="851"/>
      </w:pPr>
      <w:r>
        <w:t xml:space="preserve">Note 2: </w:t>
      </w:r>
      <w:r>
        <w:tab/>
        <w:t>For the registration of rights that devolve to a person by operation of law see section 340.</w:t>
      </w:r>
    </w:p>
    <w:p>
      <w:pPr>
        <w:pStyle w:val="Heading5"/>
        <w:rPr>
          <w:snapToGrid w:val="0"/>
        </w:rPr>
      </w:pPr>
      <w:bookmarkStart w:id="2655" w:name="_Toc445088634"/>
      <w:bookmarkStart w:id="2656" w:name="_Toc445113127"/>
      <w:bookmarkStart w:id="2657" w:name="_Toc518095624"/>
      <w:bookmarkStart w:id="2658" w:name="_Toc37566988"/>
      <w:bookmarkStart w:id="2659" w:name="_Toc38777999"/>
      <w:bookmarkStart w:id="2660" w:name="_Toc72913322"/>
      <w:r>
        <w:rPr>
          <w:rStyle w:val="CharSectno"/>
        </w:rPr>
        <w:t>361</w:t>
      </w:r>
      <w:r>
        <w:rPr>
          <w:snapToGrid w:val="0"/>
        </w:rPr>
        <w:t>.</w:t>
      </w:r>
      <w:r>
        <w:rPr>
          <w:snapToGrid w:val="0"/>
        </w:rPr>
        <w:tab/>
        <w:t>Dealings in interests in licences not effective until registered</w:t>
      </w:r>
      <w:bookmarkEnd w:id="2655"/>
      <w:bookmarkEnd w:id="2656"/>
      <w:bookmarkEnd w:id="2657"/>
      <w:bookmarkEnd w:id="2658"/>
      <w:bookmarkEnd w:id="2659"/>
      <w:bookmarkEnd w:id="2660"/>
      <w:r>
        <w:rPr>
          <w:snapToGrid w:val="0"/>
        </w:rPr>
        <w:t xml:space="preserve"> </w:t>
      </w:r>
    </w:p>
    <w:p>
      <w:pPr>
        <w:pStyle w:val="Subsection"/>
        <w:rPr>
          <w:snapToGrid w:val="0"/>
        </w:rPr>
      </w:pPr>
      <w:r>
        <w:rPr>
          <w:snapToGrid w:val="0"/>
        </w:rPr>
        <w:tab/>
      </w:r>
      <w:r>
        <w:rPr>
          <w:snapToGrid w:val="0"/>
        </w:rPr>
        <w:tab/>
        <w:t>A document that creates, transfers, affects or otherwise deals with an interest in a licence has no effect until it is registered under Part 3.1.</w:t>
      </w:r>
    </w:p>
    <w:p>
      <w:pPr>
        <w:pStyle w:val="NotesPerm"/>
        <w:tabs>
          <w:tab w:val="left" w:pos="851"/>
        </w:tabs>
        <w:spacing w:before="120"/>
        <w:ind w:left="851" w:hanging="851"/>
      </w:pPr>
      <w:r>
        <w:t xml:space="preserve">Note 1: </w:t>
      </w:r>
      <w:r>
        <w:tab/>
        <w:t>A transfer is a dealing and does not take effect until registered.</w:t>
      </w:r>
    </w:p>
    <w:p>
      <w:pPr>
        <w:pStyle w:val="NotesPerm"/>
        <w:tabs>
          <w:tab w:val="left" w:pos="851"/>
        </w:tabs>
        <w:spacing w:before="120"/>
        <w:ind w:left="851" w:hanging="851"/>
      </w:pPr>
      <w:r>
        <w:t xml:space="preserve">Note 2: </w:t>
      </w:r>
      <w:r>
        <w:tab/>
        <w:t>Transfers are registered under section 338 and other dealings under section 339.</w:t>
      </w:r>
    </w:p>
    <w:p>
      <w:pPr>
        <w:pStyle w:val="Heading4"/>
        <w:rPr>
          <w:b/>
        </w:rPr>
      </w:pPr>
      <w:bookmarkStart w:id="2661" w:name="_Toc72913323"/>
      <w:r>
        <w:rPr>
          <w:b/>
          <w:snapToGrid w:val="0"/>
        </w:rPr>
        <w:t>Division 2 — Approval of transfer of licences</w:t>
      </w:r>
      <w:bookmarkEnd w:id="2661"/>
    </w:p>
    <w:p>
      <w:pPr>
        <w:pStyle w:val="Heading5"/>
        <w:rPr>
          <w:snapToGrid w:val="0"/>
        </w:rPr>
      </w:pPr>
      <w:bookmarkStart w:id="2662" w:name="_Toc445088635"/>
      <w:bookmarkStart w:id="2663" w:name="_Toc445113128"/>
      <w:bookmarkStart w:id="2664" w:name="_Toc518095625"/>
      <w:bookmarkStart w:id="2665" w:name="_Toc37566989"/>
      <w:bookmarkStart w:id="2666" w:name="_Toc38778000"/>
      <w:bookmarkStart w:id="2667" w:name="_Toc72913324"/>
      <w:r>
        <w:rPr>
          <w:rStyle w:val="CharSectno"/>
        </w:rPr>
        <w:t>362</w:t>
      </w:r>
      <w:r>
        <w:rPr>
          <w:snapToGrid w:val="0"/>
        </w:rPr>
        <w:t>.</w:t>
      </w:r>
      <w:r>
        <w:rPr>
          <w:snapToGrid w:val="0"/>
        </w:rPr>
        <w:tab/>
        <w:t>Transfers require approval by Minister</w:t>
      </w:r>
      <w:bookmarkEnd w:id="2662"/>
      <w:bookmarkEnd w:id="2663"/>
      <w:bookmarkEnd w:id="2664"/>
      <w:bookmarkEnd w:id="2665"/>
      <w:bookmarkEnd w:id="2666"/>
      <w:bookmarkEnd w:id="2667"/>
      <w:r>
        <w:rPr>
          <w:snapToGrid w:val="0"/>
        </w:rPr>
        <w:t xml:space="preserve"> </w:t>
      </w:r>
    </w:p>
    <w:p>
      <w:pPr>
        <w:pStyle w:val="Subsection"/>
        <w:rPr>
          <w:snapToGrid w:val="0"/>
        </w:rPr>
      </w:pPr>
      <w:r>
        <w:rPr>
          <w:snapToGrid w:val="0"/>
        </w:rPr>
        <w:tab/>
        <w:t>(1)</w:t>
      </w:r>
      <w:r>
        <w:rPr>
          <w:snapToGrid w:val="0"/>
        </w:rPr>
        <w:tab/>
        <w:t>The transfer of a licence is not to be registered under section 338 unless it has been approved by the Minister.</w:t>
      </w:r>
    </w:p>
    <w:p>
      <w:pPr>
        <w:pStyle w:val="NotesPerm"/>
        <w:tabs>
          <w:tab w:val="left" w:pos="851"/>
        </w:tabs>
        <w:spacing w:before="120"/>
      </w:pPr>
      <w:r>
        <w:t xml:space="preserve">Note 1: </w:t>
      </w:r>
      <w:r>
        <w:tab/>
        <w:t>For “transfer” of a licence see section 7(1).</w:t>
      </w:r>
    </w:p>
    <w:p>
      <w:pPr>
        <w:pStyle w:val="NotesPerm"/>
        <w:tabs>
          <w:tab w:val="left" w:pos="851"/>
        </w:tabs>
        <w:spacing w:before="120"/>
      </w:pPr>
      <w:r>
        <w:t xml:space="preserve">Note 2: </w:t>
      </w:r>
      <w:r>
        <w:tab/>
        <w:t>A transfer is a dealing and under section 361 does not take effect until registered.</w:t>
      </w:r>
    </w:p>
    <w:p>
      <w:pPr>
        <w:pStyle w:val="Subsection"/>
        <w:rPr>
          <w:snapToGrid w:val="0"/>
        </w:rPr>
      </w:pPr>
      <w:r>
        <w:rPr>
          <w:snapToGrid w:val="0"/>
        </w:rPr>
        <w:tab/>
        <w:t>(2)</w:t>
      </w:r>
      <w:r>
        <w:rPr>
          <w:snapToGrid w:val="0"/>
        </w:rPr>
        <w:tab/>
        <w:t>The transfer of a share in a licence is not to be registered under section 338 unless it has been approved by the Minister.</w:t>
      </w:r>
    </w:p>
    <w:p>
      <w:pPr>
        <w:pStyle w:val="NotesPerm"/>
        <w:keepNext/>
        <w:keepLines/>
        <w:tabs>
          <w:tab w:val="left" w:pos="851"/>
        </w:tabs>
        <w:spacing w:before="120"/>
      </w:pPr>
      <w:r>
        <w:t xml:space="preserve">Note 1: </w:t>
      </w:r>
      <w:r>
        <w:tab/>
        <w:t>For “transfer” in a share of a licence see section 7(2) and (3).</w:t>
      </w:r>
    </w:p>
    <w:p>
      <w:pPr>
        <w:pStyle w:val="NotesPerm"/>
        <w:tabs>
          <w:tab w:val="left" w:pos="851"/>
        </w:tabs>
        <w:spacing w:before="120"/>
      </w:pPr>
      <w:r>
        <w:t xml:space="preserve">Note 2: </w:t>
      </w:r>
      <w:r>
        <w:tab/>
        <w:t>A transfer is a dealing and under section 361 does not take effect until registered.</w:t>
      </w:r>
    </w:p>
    <w:p>
      <w:pPr>
        <w:pStyle w:val="Heading5"/>
        <w:rPr>
          <w:snapToGrid w:val="0"/>
        </w:rPr>
      </w:pPr>
      <w:bookmarkStart w:id="2668" w:name="_Toc445088636"/>
      <w:bookmarkStart w:id="2669" w:name="_Toc445113129"/>
      <w:bookmarkStart w:id="2670" w:name="_Toc518095626"/>
      <w:bookmarkStart w:id="2671" w:name="_Toc37566990"/>
      <w:bookmarkStart w:id="2672" w:name="_Toc38778001"/>
      <w:bookmarkStart w:id="2673" w:name="_Toc72913325"/>
      <w:r>
        <w:rPr>
          <w:rStyle w:val="CharSectno"/>
        </w:rPr>
        <w:t>363</w:t>
      </w:r>
      <w:r>
        <w:rPr>
          <w:snapToGrid w:val="0"/>
        </w:rPr>
        <w:t>.</w:t>
      </w:r>
      <w:r>
        <w:rPr>
          <w:snapToGrid w:val="0"/>
        </w:rPr>
        <w:tab/>
        <w:t>Application for approval of transfer</w:t>
      </w:r>
      <w:bookmarkEnd w:id="2668"/>
      <w:bookmarkEnd w:id="2669"/>
      <w:bookmarkEnd w:id="2670"/>
      <w:bookmarkEnd w:id="2671"/>
      <w:bookmarkEnd w:id="2672"/>
      <w:bookmarkEnd w:id="2673"/>
      <w:r>
        <w:rPr>
          <w:snapToGrid w:val="0"/>
        </w:rPr>
        <w:t xml:space="preserve"> </w:t>
      </w:r>
    </w:p>
    <w:p>
      <w:pPr>
        <w:pStyle w:val="Subsection"/>
        <w:rPr>
          <w:snapToGrid w:val="0"/>
        </w:rPr>
      </w:pPr>
      <w:r>
        <w:rPr>
          <w:snapToGrid w:val="0"/>
        </w:rPr>
        <w:tab/>
        <w:t>(1)</w:t>
      </w:r>
      <w:r>
        <w:rPr>
          <w:snapToGrid w:val="0"/>
        </w:rPr>
        <w:tab/>
        <w:t>A person may apply to the Minister for approval of the transfer.</w:t>
      </w:r>
    </w:p>
    <w:p>
      <w:pPr>
        <w:pStyle w:val="Subsection"/>
        <w:rPr>
          <w:snapToGrid w:val="0"/>
        </w:rPr>
      </w:pPr>
      <w:r>
        <w:rPr>
          <w:snapToGrid w:val="0"/>
        </w:rPr>
        <w:tab/>
        <w:t>(2)</w:t>
      </w:r>
      <w:r>
        <w:rPr>
          <w:snapToGrid w:val="0"/>
        </w:rPr>
        <w:tab/>
        <w:t>The application must be in writing.</w:t>
      </w:r>
    </w:p>
    <w:p>
      <w:pPr>
        <w:pStyle w:val="Subsection"/>
        <w:rPr>
          <w:snapToGrid w:val="0"/>
        </w:rPr>
      </w:pPr>
      <w:r>
        <w:rPr>
          <w:snapToGrid w:val="0"/>
        </w:rPr>
        <w:tab/>
        <w:t>(3)</w:t>
      </w:r>
      <w:r>
        <w:rPr>
          <w:snapToGrid w:val="0"/>
        </w:rPr>
        <w:tab/>
        <w:t>The application must be accompanied by — </w:t>
      </w:r>
    </w:p>
    <w:p>
      <w:pPr>
        <w:pStyle w:val="Indenta"/>
        <w:rPr>
          <w:snapToGrid w:val="0"/>
        </w:rPr>
      </w:pPr>
      <w:r>
        <w:rPr>
          <w:snapToGrid w:val="0"/>
        </w:rPr>
        <w:tab/>
        <w:t>(a)</w:t>
      </w:r>
      <w:r>
        <w:rPr>
          <w:snapToGrid w:val="0"/>
        </w:rPr>
        <w:tab/>
        <w:t>the transfer document (duly signed or executed); and</w:t>
      </w:r>
    </w:p>
    <w:p>
      <w:pPr>
        <w:pStyle w:val="Indenta"/>
        <w:rPr>
          <w:snapToGrid w:val="0"/>
        </w:rPr>
      </w:pPr>
      <w:r>
        <w:rPr>
          <w:snapToGrid w:val="0"/>
        </w:rPr>
        <w:tab/>
        <w:t>(b)</w:t>
      </w:r>
      <w:r>
        <w:rPr>
          <w:snapToGrid w:val="0"/>
        </w:rPr>
        <w:tab/>
        <w:t>a copy of the transfer document; and</w:t>
      </w:r>
    </w:p>
    <w:p>
      <w:pPr>
        <w:pStyle w:val="Indenta"/>
        <w:rPr>
          <w:snapToGrid w:val="0"/>
        </w:rPr>
      </w:pPr>
      <w:r>
        <w:rPr>
          <w:snapToGrid w:val="0"/>
        </w:rPr>
        <w:tab/>
        <w:t>(c)</w:t>
      </w:r>
      <w:r>
        <w:rPr>
          <w:snapToGrid w:val="0"/>
        </w:rPr>
        <w:tab/>
        <w:t>if a caveat holder has consented to the registration of the transfer under section 350(1), a copy of the consent.</w:t>
      </w:r>
    </w:p>
    <w:p>
      <w:pPr>
        <w:pStyle w:val="Subsection"/>
        <w:rPr>
          <w:snapToGrid w:val="0"/>
        </w:rPr>
      </w:pPr>
      <w:r>
        <w:rPr>
          <w:snapToGrid w:val="0"/>
        </w:rPr>
        <w:tab/>
        <w:t>(4)</w:t>
      </w:r>
      <w:r>
        <w:rPr>
          <w:snapToGrid w:val="0"/>
        </w:rPr>
        <w:tab/>
        <w:t>The application may include a statement of any matter that the applicant wants the Minister to take into account in deciding whether to approve the transfer.</w:t>
      </w:r>
    </w:p>
    <w:p>
      <w:pPr>
        <w:pStyle w:val="Subsection"/>
        <w:rPr>
          <w:snapToGrid w:val="0"/>
        </w:rPr>
      </w:pPr>
      <w:r>
        <w:rPr>
          <w:snapToGrid w:val="0"/>
        </w:rPr>
        <w:tab/>
        <w:t>(5)</w:t>
      </w:r>
      <w:r>
        <w:rPr>
          <w:snapToGrid w:val="0"/>
        </w:rPr>
        <w:tab/>
        <w:t>Without limiting subsection (4), the application may include a statement about — </w:t>
      </w:r>
    </w:p>
    <w:p>
      <w:pPr>
        <w:pStyle w:val="Indenta"/>
        <w:rPr>
          <w:snapToGrid w:val="0"/>
        </w:rPr>
      </w:pPr>
      <w:r>
        <w:rPr>
          <w:snapToGrid w:val="0"/>
        </w:rPr>
        <w:tab/>
        <w:t>(a)</w:t>
      </w:r>
      <w:r>
        <w:rPr>
          <w:snapToGrid w:val="0"/>
        </w:rPr>
        <w:tab/>
        <w:t>the technical qualifications of a party to the transfer; or</w:t>
      </w:r>
    </w:p>
    <w:p>
      <w:pPr>
        <w:pStyle w:val="Indenta"/>
        <w:rPr>
          <w:snapToGrid w:val="0"/>
        </w:rPr>
      </w:pPr>
      <w:r>
        <w:rPr>
          <w:snapToGrid w:val="0"/>
        </w:rPr>
        <w:tab/>
        <w:t>(b)</w:t>
      </w:r>
      <w:r>
        <w:rPr>
          <w:snapToGrid w:val="0"/>
        </w:rPr>
        <w:tab/>
        <w:t>the technical qualifications of the employees of a party to the transfer; or</w:t>
      </w:r>
    </w:p>
    <w:p>
      <w:pPr>
        <w:pStyle w:val="Indenta"/>
        <w:rPr>
          <w:snapToGrid w:val="0"/>
        </w:rPr>
      </w:pPr>
      <w:r>
        <w:rPr>
          <w:snapToGrid w:val="0"/>
        </w:rPr>
        <w:tab/>
        <w:t>(c)</w:t>
      </w:r>
      <w:r>
        <w:rPr>
          <w:snapToGrid w:val="0"/>
        </w:rPr>
        <w:tab/>
        <w:t>the technical advice available to a party to the transfer; or</w:t>
      </w:r>
    </w:p>
    <w:p>
      <w:pPr>
        <w:pStyle w:val="Indenta"/>
        <w:rPr>
          <w:snapToGrid w:val="0"/>
        </w:rPr>
      </w:pPr>
      <w:r>
        <w:rPr>
          <w:snapToGrid w:val="0"/>
        </w:rPr>
        <w:tab/>
        <w:t>(d)</w:t>
      </w:r>
      <w:r>
        <w:rPr>
          <w:snapToGrid w:val="0"/>
        </w:rPr>
        <w:tab/>
        <w:t>the financial resources of a party to the transfer.</w:t>
      </w:r>
    </w:p>
    <w:p>
      <w:pPr>
        <w:pStyle w:val="Subsection"/>
        <w:rPr>
          <w:snapToGrid w:val="0"/>
        </w:rPr>
      </w:pPr>
      <w:r>
        <w:rPr>
          <w:snapToGrid w:val="0"/>
        </w:rPr>
        <w:tab/>
        <w:t>(6)</w:t>
      </w:r>
      <w:r>
        <w:rPr>
          <w:snapToGrid w:val="0"/>
        </w:rPr>
        <w:tab/>
        <w:t>The application must be accompanied by the fee prescribed by the regulations.</w:t>
      </w:r>
    </w:p>
    <w:p>
      <w:pPr>
        <w:pStyle w:val="Heading5"/>
        <w:rPr>
          <w:snapToGrid w:val="0"/>
        </w:rPr>
      </w:pPr>
      <w:bookmarkStart w:id="2674" w:name="_Toc445088637"/>
      <w:bookmarkStart w:id="2675" w:name="_Toc445113130"/>
      <w:bookmarkStart w:id="2676" w:name="_Toc518095627"/>
      <w:bookmarkStart w:id="2677" w:name="_Toc37566991"/>
      <w:bookmarkStart w:id="2678" w:name="_Toc38778002"/>
      <w:bookmarkStart w:id="2679" w:name="_Toc72913326"/>
      <w:r>
        <w:rPr>
          <w:rStyle w:val="CharSectno"/>
        </w:rPr>
        <w:t>364</w:t>
      </w:r>
      <w:r>
        <w:rPr>
          <w:snapToGrid w:val="0"/>
        </w:rPr>
        <w:t>.</w:t>
      </w:r>
      <w:r>
        <w:rPr>
          <w:snapToGrid w:val="0"/>
        </w:rPr>
        <w:tab/>
        <w:t>Minister may ask for further information</w:t>
      </w:r>
      <w:bookmarkEnd w:id="2674"/>
      <w:bookmarkEnd w:id="2675"/>
      <w:bookmarkEnd w:id="2676"/>
      <w:bookmarkEnd w:id="2677"/>
      <w:bookmarkEnd w:id="2678"/>
      <w:bookmarkEnd w:id="267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application is made under section 363 for approval of a transfer; and</w:t>
      </w:r>
    </w:p>
    <w:p>
      <w:pPr>
        <w:pStyle w:val="Indenta"/>
        <w:rPr>
          <w:snapToGrid w:val="0"/>
        </w:rPr>
      </w:pPr>
      <w:r>
        <w:rPr>
          <w:snapToGrid w:val="0"/>
        </w:rPr>
        <w:tab/>
        <w:t>(b)</w:t>
      </w:r>
      <w:r>
        <w:rPr>
          <w:snapToGrid w:val="0"/>
        </w:rPr>
        <w:tab/>
        <w:t>the Minister has reason to believe that a person possesses or controls a document that relates to — </w:t>
      </w:r>
    </w:p>
    <w:p>
      <w:pPr>
        <w:pStyle w:val="Indenti"/>
        <w:rPr>
          <w:snapToGrid w:val="0"/>
        </w:rPr>
      </w:pPr>
      <w:r>
        <w:rPr>
          <w:snapToGrid w:val="0"/>
        </w:rPr>
        <w:tab/>
        <w:t>(i)</w:t>
      </w:r>
      <w:r>
        <w:rPr>
          <w:snapToGrid w:val="0"/>
        </w:rPr>
        <w:tab/>
        <w:t>the transfer document; or</w:t>
      </w:r>
    </w:p>
    <w:p>
      <w:pPr>
        <w:pStyle w:val="Indenti"/>
        <w:rPr>
          <w:snapToGrid w:val="0"/>
        </w:rPr>
      </w:pPr>
      <w:r>
        <w:rPr>
          <w:snapToGrid w:val="0"/>
        </w:rPr>
        <w:tab/>
        <w:t>(ii)</w:t>
      </w:r>
      <w:r>
        <w:rPr>
          <w:snapToGrid w:val="0"/>
        </w:rPr>
        <w:tab/>
        <w:t>the transfer transaction; or</w:t>
      </w:r>
    </w:p>
    <w:p>
      <w:pPr>
        <w:pStyle w:val="Indenti"/>
        <w:keepNext/>
        <w:keepLines/>
        <w:rPr>
          <w:snapToGrid w:val="0"/>
        </w:rPr>
      </w:pPr>
      <w:r>
        <w:rPr>
          <w:snapToGrid w:val="0"/>
        </w:rPr>
        <w:tab/>
        <w:t>(iii)</w:t>
      </w:r>
      <w:r>
        <w:rPr>
          <w:snapToGrid w:val="0"/>
        </w:rPr>
        <w:tab/>
        <w:t>the application for approval of the transfer,</w:t>
      </w:r>
    </w:p>
    <w:p>
      <w:pPr>
        <w:pStyle w:val="Subsection"/>
        <w:keepNext/>
        <w:keepLines/>
        <w:rPr>
          <w:snapToGrid w:val="0"/>
        </w:rPr>
      </w:pPr>
      <w:r>
        <w:rPr>
          <w:snapToGrid w:val="0"/>
        </w:rPr>
        <w:tab/>
      </w:r>
      <w:r>
        <w:rPr>
          <w:snapToGrid w:val="0"/>
        </w:rPr>
        <w:tab/>
        <w:t>the Minister may ask the person — </w:t>
      </w:r>
    </w:p>
    <w:p>
      <w:pPr>
        <w:pStyle w:val="Indenta"/>
        <w:rPr>
          <w:snapToGrid w:val="0"/>
        </w:rPr>
      </w:pPr>
      <w:r>
        <w:rPr>
          <w:snapToGrid w:val="0"/>
        </w:rPr>
        <w:tab/>
        <w:t>(c)</w:t>
      </w:r>
      <w:r>
        <w:rPr>
          <w:snapToGrid w:val="0"/>
        </w:rPr>
        <w:tab/>
        <w:t>to give the document to the Minister; or</w:t>
      </w:r>
    </w:p>
    <w:p>
      <w:pPr>
        <w:pStyle w:val="Indenta"/>
        <w:rPr>
          <w:snapToGrid w:val="0"/>
        </w:rPr>
      </w:pPr>
      <w:r>
        <w:rPr>
          <w:snapToGrid w:val="0"/>
        </w:rPr>
        <w:tab/>
        <w:t>(d)</w:t>
      </w:r>
      <w:r>
        <w:rPr>
          <w:snapToGrid w:val="0"/>
        </w:rPr>
        <w:tab/>
        <w:t>to make the document available for inspection by or on behalf of the Minister.</w:t>
      </w:r>
    </w:p>
    <w:p>
      <w:pPr>
        <w:pStyle w:val="Subsection"/>
        <w:rPr>
          <w:snapToGrid w:val="0"/>
        </w:rPr>
      </w:pPr>
      <w:r>
        <w:rPr>
          <w:snapToGrid w:val="0"/>
        </w:rPr>
        <w:tab/>
        <w:t>(2)</w:t>
      </w:r>
      <w:r>
        <w:rPr>
          <w:snapToGrid w:val="0"/>
        </w:rPr>
        <w:tab/>
        <w:t>The request under subsection (1) must be made by giving to the person a written notice containing the request.</w:t>
      </w:r>
    </w:p>
    <w:p>
      <w:pPr>
        <w:pStyle w:val="Subsection"/>
        <w:rPr>
          <w:snapToGrid w:val="0"/>
        </w:rPr>
      </w:pPr>
      <w:r>
        <w:rPr>
          <w:snapToGrid w:val="0"/>
        </w:rPr>
        <w:tab/>
        <w:t>(3)</w:t>
      </w:r>
      <w:r>
        <w:rPr>
          <w:snapToGrid w:val="0"/>
        </w:rPr>
        <w:tab/>
        <w:t>A person must not fail to comply with a request under subsection (1) without reasonable excuse.</w:t>
      </w:r>
    </w:p>
    <w:p>
      <w:pPr>
        <w:pStyle w:val="Penstart"/>
        <w:rPr>
          <w:snapToGrid w:val="0"/>
        </w:rPr>
      </w:pPr>
      <w:r>
        <w:rPr>
          <w:snapToGrid w:val="0"/>
        </w:rPr>
        <w:tab/>
        <w:t>Maximum penalty: $5 000.</w:t>
      </w:r>
    </w:p>
    <w:p>
      <w:pPr>
        <w:pStyle w:val="Heading5"/>
        <w:rPr>
          <w:snapToGrid w:val="0"/>
        </w:rPr>
      </w:pPr>
      <w:bookmarkStart w:id="2680" w:name="_Toc445088638"/>
      <w:bookmarkStart w:id="2681" w:name="_Toc445113131"/>
      <w:bookmarkStart w:id="2682" w:name="_Toc518095628"/>
      <w:bookmarkStart w:id="2683" w:name="_Toc37566992"/>
      <w:bookmarkStart w:id="2684" w:name="_Toc38778003"/>
      <w:bookmarkStart w:id="2685" w:name="_Toc72913327"/>
      <w:r>
        <w:rPr>
          <w:rStyle w:val="CharSectno"/>
        </w:rPr>
        <w:t>365</w:t>
      </w:r>
      <w:r>
        <w:rPr>
          <w:snapToGrid w:val="0"/>
        </w:rPr>
        <w:t>.</w:t>
      </w:r>
      <w:r>
        <w:rPr>
          <w:snapToGrid w:val="0"/>
        </w:rPr>
        <w:tab/>
        <w:t>Minister’s response to application for approval</w:t>
      </w:r>
      <w:bookmarkEnd w:id="2680"/>
      <w:bookmarkEnd w:id="2681"/>
      <w:bookmarkEnd w:id="2682"/>
      <w:bookmarkEnd w:id="2683"/>
      <w:bookmarkEnd w:id="2684"/>
      <w:bookmarkEnd w:id="2685"/>
      <w:r>
        <w:rPr>
          <w:snapToGrid w:val="0"/>
        </w:rPr>
        <w:t xml:space="preserve"> </w:t>
      </w:r>
    </w:p>
    <w:p>
      <w:pPr>
        <w:pStyle w:val="Subsection"/>
        <w:rPr>
          <w:snapToGrid w:val="0"/>
        </w:rPr>
      </w:pPr>
      <w:r>
        <w:rPr>
          <w:snapToGrid w:val="0"/>
        </w:rPr>
        <w:tab/>
        <w:t>(1)</w:t>
      </w:r>
      <w:r>
        <w:rPr>
          <w:snapToGrid w:val="0"/>
        </w:rPr>
        <w:tab/>
        <w:t>If an application is made under section 363, the Minister may —</w:t>
      </w:r>
    </w:p>
    <w:p>
      <w:pPr>
        <w:pStyle w:val="Indenta"/>
        <w:rPr>
          <w:snapToGrid w:val="0"/>
        </w:rPr>
      </w:pPr>
      <w:r>
        <w:rPr>
          <w:snapToGrid w:val="0"/>
        </w:rPr>
        <w:tab/>
        <w:t>(a)</w:t>
      </w:r>
      <w:r>
        <w:rPr>
          <w:snapToGrid w:val="0"/>
        </w:rPr>
        <w:tab/>
        <w:t>approve the transfer; or</w:t>
      </w:r>
    </w:p>
    <w:p>
      <w:pPr>
        <w:pStyle w:val="Indenta"/>
        <w:rPr>
          <w:snapToGrid w:val="0"/>
        </w:rPr>
      </w:pPr>
      <w:r>
        <w:rPr>
          <w:snapToGrid w:val="0"/>
        </w:rPr>
        <w:tab/>
        <w:t>(b)</w:t>
      </w:r>
      <w:r>
        <w:rPr>
          <w:snapToGrid w:val="0"/>
        </w:rPr>
        <w:tab/>
        <w:t>refuse to approve the transfer.</w:t>
      </w:r>
    </w:p>
    <w:p>
      <w:pPr>
        <w:pStyle w:val="Subsection"/>
        <w:rPr>
          <w:snapToGrid w:val="0"/>
        </w:rPr>
      </w:pPr>
      <w:r>
        <w:rPr>
          <w:snapToGrid w:val="0"/>
        </w:rPr>
        <w:tab/>
        <w:t>(2)</w:t>
      </w:r>
      <w:r>
        <w:rPr>
          <w:snapToGrid w:val="0"/>
        </w:rPr>
        <w:tab/>
        <w:t>The Minister may, under subsection (1)(a), approve the transfer on conditions that the Minister considers necessary or desirable in the public interest.</w:t>
      </w:r>
    </w:p>
    <w:p>
      <w:pPr>
        <w:pStyle w:val="Subsection"/>
        <w:keepNext/>
        <w:keepLines/>
        <w:rPr>
          <w:snapToGrid w:val="0"/>
        </w:rPr>
      </w:pPr>
      <w:r>
        <w:rPr>
          <w:snapToGrid w:val="0"/>
        </w:rPr>
        <w:tab/>
        <w:t>(3)</w:t>
      </w:r>
      <w:r>
        <w:rPr>
          <w:snapToGrid w:val="0"/>
        </w:rPr>
        <w:tab/>
        <w:t>If the Minister approves the transfer, the Minister must endorse on — </w:t>
      </w:r>
    </w:p>
    <w:p>
      <w:pPr>
        <w:pStyle w:val="Indenta"/>
        <w:keepNext/>
        <w:rPr>
          <w:snapToGrid w:val="0"/>
        </w:rPr>
      </w:pPr>
      <w:r>
        <w:rPr>
          <w:snapToGrid w:val="0"/>
        </w:rPr>
        <w:tab/>
        <w:t>(a)</w:t>
      </w:r>
      <w:r>
        <w:rPr>
          <w:snapToGrid w:val="0"/>
        </w:rPr>
        <w:tab/>
        <w:t>the transfer document; and</w:t>
      </w:r>
    </w:p>
    <w:p>
      <w:pPr>
        <w:pStyle w:val="Indenta"/>
        <w:rPr>
          <w:snapToGrid w:val="0"/>
        </w:rPr>
      </w:pPr>
      <w:r>
        <w:rPr>
          <w:snapToGrid w:val="0"/>
        </w:rPr>
        <w:tab/>
        <w:t>(b)</w:t>
      </w:r>
      <w:r>
        <w:rPr>
          <w:snapToGrid w:val="0"/>
        </w:rPr>
        <w:tab/>
        <w:t>a copy of the transfer document,</w:t>
      </w:r>
    </w:p>
    <w:p>
      <w:pPr>
        <w:pStyle w:val="Subsection"/>
        <w:rPr>
          <w:snapToGrid w:val="0"/>
        </w:rPr>
      </w:pPr>
      <w:r>
        <w:rPr>
          <w:snapToGrid w:val="0"/>
        </w:rPr>
        <w:tab/>
      </w:r>
      <w:r>
        <w:rPr>
          <w:snapToGrid w:val="0"/>
        </w:rPr>
        <w:tab/>
        <w:t>a record of the approval.</w:t>
      </w:r>
    </w:p>
    <w:p>
      <w:pPr>
        <w:pStyle w:val="NotesPerm"/>
        <w:tabs>
          <w:tab w:val="left" w:pos="851"/>
        </w:tabs>
        <w:spacing w:before="120"/>
        <w:ind w:left="851" w:hanging="851"/>
      </w:pPr>
      <w:r>
        <w:t xml:space="preserve">Note: </w:t>
      </w:r>
      <w:r>
        <w:tab/>
        <w:t>A record of the approval will also be entered in the offshore mining register (see section 338(1)).</w:t>
      </w:r>
    </w:p>
    <w:p>
      <w:pPr>
        <w:pStyle w:val="Heading5"/>
        <w:rPr>
          <w:snapToGrid w:val="0"/>
        </w:rPr>
      </w:pPr>
      <w:bookmarkStart w:id="2686" w:name="_Toc445088639"/>
      <w:bookmarkStart w:id="2687" w:name="_Toc445113132"/>
      <w:bookmarkStart w:id="2688" w:name="_Toc518095629"/>
      <w:bookmarkStart w:id="2689" w:name="_Toc37566993"/>
      <w:bookmarkStart w:id="2690" w:name="_Toc38778004"/>
      <w:bookmarkStart w:id="2691" w:name="_Toc72913328"/>
      <w:r>
        <w:rPr>
          <w:rStyle w:val="CharSectno"/>
        </w:rPr>
        <w:t>366</w:t>
      </w:r>
      <w:r>
        <w:rPr>
          <w:snapToGrid w:val="0"/>
        </w:rPr>
        <w:t>.</w:t>
      </w:r>
      <w:r>
        <w:rPr>
          <w:snapToGrid w:val="0"/>
        </w:rPr>
        <w:tab/>
        <w:t>Protection from legal actions</w:t>
      </w:r>
      <w:bookmarkEnd w:id="2686"/>
      <w:bookmarkEnd w:id="2687"/>
      <w:bookmarkEnd w:id="2688"/>
      <w:bookmarkEnd w:id="2689"/>
      <w:bookmarkEnd w:id="2690"/>
      <w:bookmarkEnd w:id="2691"/>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the Minister; and</w:t>
      </w:r>
    </w:p>
    <w:p>
      <w:pPr>
        <w:pStyle w:val="Indenta"/>
        <w:rPr>
          <w:snapToGrid w:val="0"/>
        </w:rPr>
      </w:pPr>
      <w:r>
        <w:rPr>
          <w:snapToGrid w:val="0"/>
        </w:rPr>
        <w:tab/>
        <w:t>(b)</w:t>
      </w:r>
      <w:r>
        <w:rPr>
          <w:snapToGrid w:val="0"/>
        </w:rPr>
        <w:tab/>
        <w:t>a delegate of the Minister; and</w:t>
      </w:r>
    </w:p>
    <w:p>
      <w:pPr>
        <w:pStyle w:val="Indenta"/>
        <w:rPr>
          <w:snapToGrid w:val="0"/>
        </w:rPr>
      </w:pPr>
      <w:r>
        <w:rPr>
          <w:snapToGrid w:val="0"/>
        </w:rPr>
        <w:tab/>
        <w:t>(c)</w:t>
      </w:r>
      <w:r>
        <w:rPr>
          <w:snapToGrid w:val="0"/>
        </w:rPr>
        <w:tab/>
        <w:t>a person acting under the direction or authority of the Minister or a delegate of the Minister.</w:t>
      </w:r>
    </w:p>
    <w:p>
      <w:pPr>
        <w:pStyle w:val="Subsection"/>
        <w:rPr>
          <w:snapToGrid w:val="0"/>
        </w:rPr>
      </w:pPr>
      <w:r>
        <w:rPr>
          <w:snapToGrid w:val="0"/>
        </w:rPr>
        <w:tab/>
        <w:t>(2)</w:t>
      </w:r>
      <w:r>
        <w:rPr>
          <w:snapToGrid w:val="0"/>
        </w:rPr>
        <w:tab/>
        <w:t>A person to whom this section applies is not liable to an action, suit or proceeding in relation to an act or matter if — </w:t>
      </w:r>
    </w:p>
    <w:p>
      <w:pPr>
        <w:pStyle w:val="Indenta"/>
        <w:rPr>
          <w:snapToGrid w:val="0"/>
        </w:rPr>
      </w:pPr>
      <w:r>
        <w:rPr>
          <w:snapToGrid w:val="0"/>
        </w:rPr>
        <w:tab/>
        <w:t>(a)</w:t>
      </w:r>
      <w:r>
        <w:rPr>
          <w:snapToGrid w:val="0"/>
        </w:rPr>
        <w:tab/>
        <w:t>the act or matter is done or omitted to be done in the exercise or purported exercise of a power or authority given by this Part; and</w:t>
      </w:r>
    </w:p>
    <w:p>
      <w:pPr>
        <w:pStyle w:val="Indenta"/>
        <w:rPr>
          <w:snapToGrid w:val="0"/>
        </w:rPr>
      </w:pPr>
      <w:r>
        <w:rPr>
          <w:snapToGrid w:val="0"/>
        </w:rPr>
        <w:tab/>
        <w:t>(b)</w:t>
      </w:r>
      <w:r>
        <w:rPr>
          <w:snapToGrid w:val="0"/>
        </w:rPr>
        <w:tab/>
        <w:t>the act or matter is done or omitted to be done in good faith.</w:t>
      </w:r>
    </w:p>
    <w:p>
      <w:pPr>
        <w:pStyle w:val="Heading2"/>
      </w:pPr>
      <w:bookmarkStart w:id="2692" w:name="_Toc72913329"/>
      <w:r>
        <w:rPr>
          <w:rStyle w:val="CharPartNo"/>
        </w:rPr>
        <w:t>Chapter 4</w:t>
      </w:r>
      <w:r>
        <w:t xml:space="preserve"> — </w:t>
      </w:r>
      <w:r>
        <w:rPr>
          <w:rStyle w:val="CharPartText"/>
        </w:rPr>
        <w:t>Administration</w:t>
      </w:r>
      <w:bookmarkEnd w:id="2692"/>
    </w:p>
    <w:p>
      <w:pPr>
        <w:pStyle w:val="Heading3"/>
      </w:pPr>
      <w:bookmarkStart w:id="2693" w:name="_Toc72913330"/>
      <w:r>
        <w:rPr>
          <w:rStyle w:val="CharDivNo"/>
        </w:rPr>
        <w:t>Part 4.1</w:t>
      </w:r>
      <w:r>
        <w:t xml:space="preserve"> — </w:t>
      </w:r>
      <w:r>
        <w:rPr>
          <w:rStyle w:val="CharDivText"/>
        </w:rPr>
        <w:t>Information management</w:t>
      </w:r>
      <w:bookmarkEnd w:id="2693"/>
    </w:p>
    <w:p>
      <w:pPr>
        <w:pStyle w:val="Heading5"/>
        <w:rPr>
          <w:snapToGrid w:val="0"/>
        </w:rPr>
      </w:pPr>
      <w:bookmarkStart w:id="2694" w:name="_Toc445088640"/>
      <w:bookmarkStart w:id="2695" w:name="_Toc445113133"/>
      <w:bookmarkStart w:id="2696" w:name="_Toc518095630"/>
      <w:bookmarkStart w:id="2697" w:name="_Toc37566994"/>
      <w:bookmarkStart w:id="2698" w:name="_Toc38778005"/>
      <w:bookmarkStart w:id="2699" w:name="_Toc72913331"/>
      <w:r>
        <w:rPr>
          <w:rStyle w:val="CharSectno"/>
        </w:rPr>
        <w:t>367</w:t>
      </w:r>
      <w:r>
        <w:rPr>
          <w:snapToGrid w:val="0"/>
        </w:rPr>
        <w:t>.</w:t>
      </w:r>
      <w:r>
        <w:rPr>
          <w:snapToGrid w:val="0"/>
        </w:rPr>
        <w:tab/>
        <w:t>Minister may ask person for information</w:t>
      </w:r>
      <w:bookmarkEnd w:id="2694"/>
      <w:bookmarkEnd w:id="2695"/>
      <w:bookmarkEnd w:id="2696"/>
      <w:bookmarkEnd w:id="2697"/>
      <w:bookmarkEnd w:id="2698"/>
      <w:bookmarkEnd w:id="2699"/>
      <w:r>
        <w:rPr>
          <w:snapToGrid w:val="0"/>
        </w:rPr>
        <w:t xml:space="preserve"> </w:t>
      </w:r>
    </w:p>
    <w:p>
      <w:pPr>
        <w:pStyle w:val="Subsection"/>
        <w:rPr>
          <w:snapToGrid w:val="0"/>
        </w:rPr>
      </w:pPr>
      <w:r>
        <w:rPr>
          <w:snapToGrid w:val="0"/>
        </w:rPr>
        <w:tab/>
        <w:t>(1)</w:t>
      </w:r>
      <w:r>
        <w:rPr>
          <w:snapToGrid w:val="0"/>
        </w:rPr>
        <w:tab/>
        <w:t>The Minister may ask a person to give the Minister information if — </w:t>
      </w:r>
    </w:p>
    <w:p>
      <w:pPr>
        <w:pStyle w:val="Indenta"/>
        <w:rPr>
          <w:snapToGrid w:val="0"/>
        </w:rPr>
      </w:pPr>
      <w:r>
        <w:rPr>
          <w:snapToGrid w:val="0"/>
        </w:rPr>
        <w:tab/>
        <w:t>(a)</w:t>
      </w:r>
      <w:r>
        <w:rPr>
          <w:snapToGrid w:val="0"/>
        </w:rPr>
        <w:tab/>
        <w:t>the information is relevant to the operation of this Act; and</w:t>
      </w:r>
    </w:p>
    <w:p>
      <w:pPr>
        <w:pStyle w:val="Indenta"/>
        <w:rPr>
          <w:snapToGrid w:val="0"/>
        </w:rPr>
      </w:pPr>
      <w:r>
        <w:rPr>
          <w:snapToGrid w:val="0"/>
        </w:rPr>
        <w:tab/>
        <w:t>(b)</w:t>
      </w:r>
      <w:r>
        <w:rPr>
          <w:snapToGrid w:val="0"/>
        </w:rPr>
        <w:tab/>
        <w:t>the Minister has reasonable grounds for believing that the person is able to give the information.</w:t>
      </w:r>
    </w:p>
    <w:p>
      <w:pPr>
        <w:pStyle w:val="NotesPerm"/>
        <w:tabs>
          <w:tab w:val="left" w:pos="851"/>
        </w:tabs>
        <w:spacing w:before="120"/>
      </w:pPr>
      <w:r>
        <w:t xml:space="preserve">Note: </w:t>
      </w:r>
      <w:r>
        <w:tab/>
        <w:t>The person must comply with the request (see section 372).</w:t>
      </w:r>
    </w:p>
    <w:p>
      <w:pPr>
        <w:pStyle w:val="Subsection"/>
        <w:rPr>
          <w:snapToGrid w:val="0"/>
        </w:rPr>
      </w:pPr>
      <w:r>
        <w:rPr>
          <w:snapToGrid w:val="0"/>
        </w:rPr>
        <w:tab/>
        <w:t>(2)</w:t>
      </w:r>
      <w:r>
        <w:rPr>
          <w:snapToGrid w:val="0"/>
        </w:rPr>
        <w:tab/>
        <w:t>The Minister may ask the person to give the information to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 inspector nominated by the Minister.</w:t>
      </w:r>
    </w:p>
    <w:p>
      <w:pPr>
        <w:pStyle w:val="Subsection"/>
        <w:rPr>
          <w:snapToGrid w:val="0"/>
        </w:rPr>
      </w:pPr>
      <w:r>
        <w:rPr>
          <w:snapToGrid w:val="0"/>
        </w:rPr>
        <w:tab/>
        <w:t>(3)</w:t>
      </w:r>
      <w:r>
        <w:rPr>
          <w:snapToGrid w:val="0"/>
        </w:rPr>
        <w:tab/>
        <w:t>The request must — </w:t>
      </w:r>
    </w:p>
    <w:p>
      <w:pPr>
        <w:pStyle w:val="Indenta"/>
        <w:rPr>
          <w:snapToGrid w:val="0"/>
        </w:rPr>
      </w:pPr>
      <w:r>
        <w:rPr>
          <w:snapToGrid w:val="0"/>
        </w:rPr>
        <w:tab/>
        <w:t>(a)</w:t>
      </w:r>
      <w:r>
        <w:rPr>
          <w:snapToGrid w:val="0"/>
        </w:rPr>
        <w:tab/>
        <w:t>be made by written notice given to the person; and</w:t>
      </w:r>
    </w:p>
    <w:p>
      <w:pPr>
        <w:pStyle w:val="Indenta"/>
        <w:rPr>
          <w:snapToGrid w:val="0"/>
        </w:rPr>
      </w:pPr>
      <w:r>
        <w:rPr>
          <w:snapToGrid w:val="0"/>
        </w:rPr>
        <w:tab/>
        <w:t>(b)</w:t>
      </w:r>
      <w:r>
        <w:rPr>
          <w:snapToGrid w:val="0"/>
        </w:rPr>
        <w:tab/>
        <w:t>specify the person to whom the information is to be given; and</w:t>
      </w:r>
    </w:p>
    <w:p>
      <w:pPr>
        <w:pStyle w:val="Indenta"/>
        <w:rPr>
          <w:snapToGrid w:val="0"/>
        </w:rPr>
      </w:pPr>
      <w:r>
        <w:rPr>
          <w:snapToGrid w:val="0"/>
        </w:rPr>
        <w:tab/>
        <w:t>(c)</w:t>
      </w:r>
      <w:r>
        <w:rPr>
          <w:snapToGrid w:val="0"/>
        </w:rPr>
        <w:tab/>
        <w:t>specify the period within which the information is to be given.</w:t>
      </w:r>
    </w:p>
    <w:p>
      <w:pPr>
        <w:pStyle w:val="Subsection"/>
        <w:rPr>
          <w:snapToGrid w:val="0"/>
        </w:rPr>
      </w:pPr>
      <w:r>
        <w:rPr>
          <w:snapToGrid w:val="0"/>
        </w:rPr>
        <w:tab/>
        <w:t>(4)</w:t>
      </w:r>
      <w:r>
        <w:rPr>
          <w:snapToGrid w:val="0"/>
        </w:rPr>
        <w:tab/>
        <w:t>The information must be given —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before the end of the period specified in the request.</w:t>
      </w:r>
    </w:p>
    <w:p>
      <w:pPr>
        <w:pStyle w:val="Subsection"/>
        <w:rPr>
          <w:snapToGrid w:val="0"/>
        </w:rPr>
      </w:pPr>
      <w:r>
        <w:rPr>
          <w:snapToGrid w:val="0"/>
        </w:rPr>
        <w:tab/>
        <w:t>(5)</w:t>
      </w:r>
      <w:r>
        <w:rPr>
          <w:snapToGrid w:val="0"/>
        </w:rPr>
        <w:tab/>
        <w:t>The document containing the information must be signed by — </w:t>
      </w:r>
    </w:p>
    <w:p>
      <w:pPr>
        <w:pStyle w:val="Indenta"/>
        <w:rPr>
          <w:snapToGrid w:val="0"/>
        </w:rPr>
      </w:pPr>
      <w:r>
        <w:rPr>
          <w:snapToGrid w:val="0"/>
        </w:rPr>
        <w:tab/>
        <w:t>(a)</w:t>
      </w:r>
      <w:r>
        <w:rPr>
          <w:snapToGrid w:val="0"/>
        </w:rPr>
        <w:tab/>
        <w:t>if the information is given by a body corporate, an authorised officer of the body corporate; or</w:t>
      </w:r>
    </w:p>
    <w:p>
      <w:pPr>
        <w:pStyle w:val="Indenta"/>
        <w:rPr>
          <w:snapToGrid w:val="0"/>
        </w:rPr>
      </w:pPr>
      <w:r>
        <w:rPr>
          <w:snapToGrid w:val="0"/>
        </w:rPr>
        <w:tab/>
        <w:t>(b)</w:t>
      </w:r>
      <w:r>
        <w:rPr>
          <w:snapToGrid w:val="0"/>
        </w:rPr>
        <w:tab/>
        <w:t>if the information is provided by an individual, the individual.</w:t>
      </w:r>
    </w:p>
    <w:p>
      <w:pPr>
        <w:pStyle w:val="Heading5"/>
        <w:rPr>
          <w:snapToGrid w:val="0"/>
        </w:rPr>
      </w:pPr>
      <w:bookmarkStart w:id="2700" w:name="_Toc445088641"/>
      <w:bookmarkStart w:id="2701" w:name="_Toc445113134"/>
      <w:bookmarkStart w:id="2702" w:name="_Toc518095631"/>
      <w:bookmarkStart w:id="2703" w:name="_Toc37566995"/>
      <w:bookmarkStart w:id="2704" w:name="_Toc38778006"/>
      <w:bookmarkStart w:id="2705" w:name="_Toc72913332"/>
      <w:r>
        <w:rPr>
          <w:rStyle w:val="CharSectno"/>
        </w:rPr>
        <w:t>368</w:t>
      </w:r>
      <w:r>
        <w:rPr>
          <w:snapToGrid w:val="0"/>
        </w:rPr>
        <w:t>.</w:t>
      </w:r>
      <w:r>
        <w:rPr>
          <w:snapToGrid w:val="0"/>
        </w:rPr>
        <w:tab/>
        <w:t>Power to ask person to appear</w:t>
      </w:r>
      <w:bookmarkEnd w:id="2700"/>
      <w:bookmarkEnd w:id="2701"/>
      <w:bookmarkEnd w:id="2702"/>
      <w:bookmarkEnd w:id="2703"/>
      <w:bookmarkEnd w:id="2704"/>
      <w:bookmarkEnd w:id="2705"/>
      <w:r>
        <w:rPr>
          <w:snapToGrid w:val="0"/>
        </w:rPr>
        <w:t xml:space="preserve"> </w:t>
      </w:r>
    </w:p>
    <w:p>
      <w:pPr>
        <w:pStyle w:val="Subsection"/>
        <w:rPr>
          <w:snapToGrid w:val="0"/>
        </w:rPr>
      </w:pPr>
      <w:r>
        <w:rPr>
          <w:snapToGrid w:val="0"/>
        </w:rPr>
        <w:tab/>
        <w:t>(1)</w:t>
      </w:r>
      <w:r>
        <w:rPr>
          <w:snapToGrid w:val="0"/>
        </w:rPr>
        <w:tab/>
        <w:t>If the Minister has reasonable grounds for believing that a person is able to give information that is relevant to the operation of this Act, the Minister may ask the person to appear personally to — </w:t>
      </w:r>
    </w:p>
    <w:p>
      <w:pPr>
        <w:pStyle w:val="Indenta"/>
        <w:rPr>
          <w:snapToGrid w:val="0"/>
        </w:rPr>
      </w:pPr>
      <w:r>
        <w:rPr>
          <w:snapToGrid w:val="0"/>
        </w:rPr>
        <w:tab/>
        <w:t>(a)</w:t>
      </w:r>
      <w:r>
        <w:rPr>
          <w:snapToGrid w:val="0"/>
        </w:rPr>
        <w:tab/>
        <w:t>give the information; and</w:t>
      </w:r>
    </w:p>
    <w:p>
      <w:pPr>
        <w:pStyle w:val="Indenta"/>
        <w:rPr>
          <w:snapToGrid w:val="0"/>
        </w:rPr>
      </w:pPr>
      <w:r>
        <w:rPr>
          <w:snapToGrid w:val="0"/>
        </w:rPr>
        <w:tab/>
        <w:t>(b)</w:t>
      </w:r>
      <w:r>
        <w:rPr>
          <w:snapToGrid w:val="0"/>
        </w:rPr>
        <w:tab/>
        <w:t>answer questions about the activity to which the information relates.</w:t>
      </w:r>
    </w:p>
    <w:p>
      <w:pPr>
        <w:pStyle w:val="NotesPerm"/>
        <w:tabs>
          <w:tab w:val="left" w:pos="851"/>
        </w:tabs>
        <w:spacing w:before="120"/>
      </w:pPr>
      <w:r>
        <w:t xml:space="preserve">Note: </w:t>
      </w:r>
      <w:r>
        <w:tab/>
        <w:t>The person must comply with the request (see section 372).</w:t>
      </w:r>
    </w:p>
    <w:p>
      <w:pPr>
        <w:pStyle w:val="Subsection"/>
        <w:rPr>
          <w:snapToGrid w:val="0"/>
        </w:rPr>
      </w:pPr>
      <w:r>
        <w:rPr>
          <w:snapToGrid w:val="0"/>
        </w:rPr>
        <w:tab/>
        <w:t>(2)</w:t>
      </w:r>
      <w:r>
        <w:rPr>
          <w:snapToGrid w:val="0"/>
        </w:rPr>
        <w:tab/>
        <w:t>The Minister may ask a person to appear before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 inspector nominated by the Minister.</w:t>
      </w:r>
    </w:p>
    <w:p>
      <w:pPr>
        <w:pStyle w:val="Subsection"/>
        <w:rPr>
          <w:snapToGrid w:val="0"/>
        </w:rPr>
      </w:pPr>
      <w:r>
        <w:rPr>
          <w:snapToGrid w:val="0"/>
        </w:rPr>
        <w:tab/>
        <w:t>(3)</w:t>
      </w:r>
      <w:r>
        <w:rPr>
          <w:snapToGrid w:val="0"/>
        </w:rPr>
        <w:tab/>
        <w:t>The request must — </w:t>
      </w:r>
    </w:p>
    <w:p>
      <w:pPr>
        <w:pStyle w:val="Indenta"/>
        <w:rPr>
          <w:snapToGrid w:val="0"/>
        </w:rPr>
      </w:pPr>
      <w:r>
        <w:rPr>
          <w:snapToGrid w:val="0"/>
        </w:rPr>
        <w:tab/>
        <w:t>(a)</w:t>
      </w:r>
      <w:r>
        <w:rPr>
          <w:snapToGrid w:val="0"/>
        </w:rPr>
        <w:tab/>
        <w:t>be made by written notice given to the person; and</w:t>
      </w:r>
    </w:p>
    <w:p>
      <w:pPr>
        <w:pStyle w:val="Indenta"/>
        <w:rPr>
          <w:snapToGrid w:val="0"/>
        </w:rPr>
      </w:pPr>
      <w:r>
        <w:rPr>
          <w:snapToGrid w:val="0"/>
        </w:rPr>
        <w:tab/>
        <w:t>(b)</w:t>
      </w:r>
      <w:r>
        <w:rPr>
          <w:snapToGrid w:val="0"/>
        </w:rPr>
        <w:tab/>
        <w:t>specify the activity about which the information is sought or questions will be asked; and</w:t>
      </w:r>
    </w:p>
    <w:p>
      <w:pPr>
        <w:pStyle w:val="Indenta"/>
        <w:rPr>
          <w:snapToGrid w:val="0"/>
        </w:rPr>
      </w:pPr>
      <w:r>
        <w:rPr>
          <w:snapToGrid w:val="0"/>
        </w:rPr>
        <w:tab/>
        <w:t>(c)</w:t>
      </w:r>
      <w:r>
        <w:rPr>
          <w:snapToGrid w:val="0"/>
        </w:rPr>
        <w:tab/>
        <w:t>specify the address at which the person is to attend; and</w:t>
      </w:r>
    </w:p>
    <w:p>
      <w:pPr>
        <w:pStyle w:val="Indenta"/>
        <w:rPr>
          <w:snapToGrid w:val="0"/>
        </w:rPr>
      </w:pPr>
      <w:r>
        <w:rPr>
          <w:snapToGrid w:val="0"/>
        </w:rPr>
        <w:tab/>
        <w:t>(d)</w:t>
      </w:r>
      <w:r>
        <w:rPr>
          <w:snapToGrid w:val="0"/>
        </w:rPr>
        <w:tab/>
        <w:t>specify the day on which and the time at which the person is to attend; and</w:t>
      </w:r>
    </w:p>
    <w:p>
      <w:pPr>
        <w:pStyle w:val="Indenta"/>
        <w:rPr>
          <w:snapToGrid w:val="0"/>
        </w:rPr>
      </w:pPr>
      <w:r>
        <w:rPr>
          <w:snapToGrid w:val="0"/>
        </w:rPr>
        <w:tab/>
        <w:t>(e)</w:t>
      </w:r>
      <w:r>
        <w:rPr>
          <w:snapToGrid w:val="0"/>
        </w:rPr>
        <w:tab/>
        <w:t>indicate whether the appearance is to be before the Minister or before a nominated inspector.</w:t>
      </w:r>
    </w:p>
    <w:p>
      <w:pPr>
        <w:pStyle w:val="Heading5"/>
        <w:rPr>
          <w:snapToGrid w:val="0"/>
        </w:rPr>
      </w:pPr>
      <w:bookmarkStart w:id="2706" w:name="_Toc445088642"/>
      <w:bookmarkStart w:id="2707" w:name="_Toc445113135"/>
      <w:bookmarkStart w:id="2708" w:name="_Toc518095632"/>
      <w:bookmarkStart w:id="2709" w:name="_Toc37566996"/>
      <w:bookmarkStart w:id="2710" w:name="_Toc38778007"/>
      <w:bookmarkStart w:id="2711" w:name="_Toc72913333"/>
      <w:r>
        <w:rPr>
          <w:rStyle w:val="CharSectno"/>
        </w:rPr>
        <w:t>369</w:t>
      </w:r>
      <w:r>
        <w:rPr>
          <w:snapToGrid w:val="0"/>
        </w:rPr>
        <w:t>.</w:t>
      </w:r>
      <w:r>
        <w:rPr>
          <w:snapToGrid w:val="0"/>
        </w:rPr>
        <w:tab/>
        <w:t>Power to examine on oath or affirmation</w:t>
      </w:r>
      <w:bookmarkEnd w:id="2706"/>
      <w:bookmarkEnd w:id="2707"/>
      <w:bookmarkEnd w:id="2708"/>
      <w:bookmarkEnd w:id="2709"/>
      <w:bookmarkEnd w:id="2710"/>
      <w:bookmarkEnd w:id="2711"/>
      <w:r>
        <w:rPr>
          <w:snapToGrid w:val="0"/>
        </w:rPr>
        <w:t xml:space="preserve"> </w:t>
      </w:r>
    </w:p>
    <w:p>
      <w:pPr>
        <w:pStyle w:val="Subsection"/>
        <w:keepNext/>
        <w:keepLines/>
        <w:rPr>
          <w:snapToGrid w:val="0"/>
        </w:rPr>
      </w:pPr>
      <w:r>
        <w:rPr>
          <w:snapToGrid w:val="0"/>
        </w:rPr>
        <w:tab/>
        <w:t>(1)</w:t>
      </w:r>
      <w:r>
        <w:rPr>
          <w:snapToGrid w:val="0"/>
        </w:rPr>
        <w:tab/>
        <w:t>Where, following a notice under section 368, a person appears before the Minister or a nominated inspector, the Minister or the inspector may — </w:t>
      </w:r>
    </w:p>
    <w:p>
      <w:pPr>
        <w:pStyle w:val="Indenta"/>
        <w:keepNext/>
        <w:rPr>
          <w:snapToGrid w:val="0"/>
        </w:rPr>
      </w:pPr>
      <w:r>
        <w:rPr>
          <w:snapToGrid w:val="0"/>
        </w:rPr>
        <w:tab/>
        <w:t>(a)</w:t>
      </w:r>
      <w:r>
        <w:rPr>
          <w:snapToGrid w:val="0"/>
        </w:rPr>
        <w:tab/>
        <w:t>administer an oath or affirmation to the person; and</w:t>
      </w:r>
    </w:p>
    <w:p>
      <w:pPr>
        <w:pStyle w:val="Indenta"/>
        <w:rPr>
          <w:snapToGrid w:val="0"/>
        </w:rPr>
      </w:pPr>
      <w:r>
        <w:rPr>
          <w:snapToGrid w:val="0"/>
        </w:rPr>
        <w:tab/>
        <w:t>(b)</w:t>
      </w:r>
      <w:r>
        <w:rPr>
          <w:snapToGrid w:val="0"/>
        </w:rPr>
        <w:tab/>
        <w:t>request the person to answer any question that comes within the terms of the notice.</w:t>
      </w:r>
    </w:p>
    <w:p>
      <w:pPr>
        <w:pStyle w:val="Subsection"/>
        <w:spacing w:before="120"/>
        <w:rPr>
          <w:snapToGrid w:val="0"/>
        </w:rPr>
      </w:pPr>
      <w:r>
        <w:rPr>
          <w:snapToGrid w:val="0"/>
        </w:rPr>
        <w:tab/>
        <w:t>(2)</w:t>
      </w:r>
      <w:r>
        <w:rPr>
          <w:snapToGrid w:val="0"/>
        </w:rPr>
        <w:tab/>
        <w:t>The oath or affirmation to be administered is an oath or affirmation that the person will truthfully answer the questions put by the Minister or the inspector.</w:t>
      </w:r>
    </w:p>
    <w:p>
      <w:pPr>
        <w:pStyle w:val="Heading5"/>
        <w:rPr>
          <w:snapToGrid w:val="0"/>
        </w:rPr>
      </w:pPr>
      <w:bookmarkStart w:id="2712" w:name="_Toc445088643"/>
      <w:bookmarkStart w:id="2713" w:name="_Toc445113136"/>
      <w:bookmarkStart w:id="2714" w:name="_Toc518095633"/>
      <w:bookmarkStart w:id="2715" w:name="_Toc37566997"/>
      <w:bookmarkStart w:id="2716" w:name="_Toc38778008"/>
      <w:bookmarkStart w:id="2717" w:name="_Toc72913334"/>
      <w:r>
        <w:rPr>
          <w:rStyle w:val="CharSectno"/>
        </w:rPr>
        <w:t>370</w:t>
      </w:r>
      <w:r>
        <w:rPr>
          <w:snapToGrid w:val="0"/>
        </w:rPr>
        <w:t>.</w:t>
      </w:r>
      <w:r>
        <w:rPr>
          <w:snapToGrid w:val="0"/>
        </w:rPr>
        <w:tab/>
        <w:t>Minister may ask for documents</w:t>
      </w:r>
      <w:bookmarkEnd w:id="2712"/>
      <w:bookmarkEnd w:id="2713"/>
      <w:bookmarkEnd w:id="2714"/>
      <w:bookmarkEnd w:id="2715"/>
      <w:bookmarkEnd w:id="2716"/>
      <w:bookmarkEnd w:id="2717"/>
      <w:r>
        <w:rPr>
          <w:snapToGrid w:val="0"/>
        </w:rPr>
        <w:t xml:space="preserve"> </w:t>
      </w:r>
    </w:p>
    <w:p>
      <w:pPr>
        <w:pStyle w:val="Subsection"/>
        <w:spacing w:before="120"/>
        <w:rPr>
          <w:snapToGrid w:val="0"/>
        </w:rPr>
      </w:pPr>
      <w:r>
        <w:rPr>
          <w:snapToGrid w:val="0"/>
        </w:rPr>
        <w:tab/>
        <w:t>(1)</w:t>
      </w:r>
      <w:r>
        <w:rPr>
          <w:snapToGrid w:val="0"/>
        </w:rPr>
        <w:tab/>
        <w:t>The Minister may ask a person to produce a document if — </w:t>
      </w:r>
    </w:p>
    <w:p>
      <w:pPr>
        <w:pStyle w:val="Indenta"/>
        <w:rPr>
          <w:snapToGrid w:val="0"/>
        </w:rPr>
      </w:pPr>
      <w:r>
        <w:rPr>
          <w:snapToGrid w:val="0"/>
        </w:rPr>
        <w:tab/>
        <w:t>(a)</w:t>
      </w:r>
      <w:r>
        <w:rPr>
          <w:snapToGrid w:val="0"/>
        </w:rPr>
        <w:tab/>
        <w:t>the document is relevant to the operation of this Act; and</w:t>
      </w:r>
    </w:p>
    <w:p>
      <w:pPr>
        <w:pStyle w:val="Indenta"/>
        <w:rPr>
          <w:snapToGrid w:val="0"/>
        </w:rPr>
      </w:pPr>
      <w:r>
        <w:rPr>
          <w:snapToGrid w:val="0"/>
        </w:rPr>
        <w:tab/>
        <w:t>(b)</w:t>
      </w:r>
      <w:r>
        <w:rPr>
          <w:snapToGrid w:val="0"/>
        </w:rPr>
        <w:tab/>
        <w:t>the Minister has reasonable grounds for believing that the person is able to produce the document.</w:t>
      </w:r>
    </w:p>
    <w:p>
      <w:pPr>
        <w:pStyle w:val="NotesPerm"/>
        <w:tabs>
          <w:tab w:val="left" w:pos="851"/>
        </w:tabs>
        <w:spacing w:before="120"/>
      </w:pPr>
      <w:r>
        <w:t xml:space="preserve">Note: </w:t>
      </w:r>
      <w:r>
        <w:tab/>
        <w:t>The person must comply with the request (see section 372).</w:t>
      </w:r>
    </w:p>
    <w:p>
      <w:pPr>
        <w:pStyle w:val="Subsection"/>
        <w:spacing w:before="120"/>
        <w:rPr>
          <w:snapToGrid w:val="0"/>
        </w:rPr>
      </w:pPr>
      <w:r>
        <w:rPr>
          <w:snapToGrid w:val="0"/>
        </w:rPr>
        <w:tab/>
        <w:t>(2)</w:t>
      </w:r>
      <w:r>
        <w:rPr>
          <w:snapToGrid w:val="0"/>
        </w:rPr>
        <w:tab/>
        <w:t>The Minister may ask the person to produce the document to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 inspector nominated by the Minister.</w:t>
      </w:r>
    </w:p>
    <w:p>
      <w:pPr>
        <w:pStyle w:val="Subsection"/>
        <w:spacing w:before="120"/>
        <w:rPr>
          <w:snapToGrid w:val="0"/>
        </w:rPr>
      </w:pPr>
      <w:r>
        <w:rPr>
          <w:snapToGrid w:val="0"/>
        </w:rPr>
        <w:tab/>
        <w:t>(3)</w:t>
      </w:r>
      <w:r>
        <w:rPr>
          <w:snapToGrid w:val="0"/>
        </w:rPr>
        <w:tab/>
        <w:t>The request — </w:t>
      </w:r>
    </w:p>
    <w:p>
      <w:pPr>
        <w:pStyle w:val="Indenta"/>
        <w:rPr>
          <w:snapToGrid w:val="0"/>
        </w:rPr>
      </w:pPr>
      <w:r>
        <w:rPr>
          <w:snapToGrid w:val="0"/>
        </w:rPr>
        <w:tab/>
        <w:t>(a)</w:t>
      </w:r>
      <w:r>
        <w:rPr>
          <w:snapToGrid w:val="0"/>
        </w:rPr>
        <w:tab/>
        <w:t>must be made by written notice given to the person; and</w:t>
      </w:r>
    </w:p>
    <w:p>
      <w:pPr>
        <w:pStyle w:val="Indenta"/>
        <w:rPr>
          <w:snapToGrid w:val="0"/>
        </w:rPr>
      </w:pPr>
      <w:r>
        <w:rPr>
          <w:snapToGrid w:val="0"/>
        </w:rPr>
        <w:tab/>
        <w:t>(b)</w:t>
      </w:r>
      <w:r>
        <w:rPr>
          <w:snapToGrid w:val="0"/>
        </w:rPr>
        <w:tab/>
        <w:t>must specify the person to whom, and the address at which, the document is to be produced; and</w:t>
      </w:r>
    </w:p>
    <w:p>
      <w:pPr>
        <w:pStyle w:val="Indenta"/>
        <w:rPr>
          <w:snapToGrid w:val="0"/>
        </w:rPr>
      </w:pPr>
      <w:r>
        <w:rPr>
          <w:snapToGrid w:val="0"/>
        </w:rPr>
        <w:tab/>
        <w:t>(c)</w:t>
      </w:r>
      <w:r>
        <w:rPr>
          <w:snapToGrid w:val="0"/>
        </w:rPr>
        <w:tab/>
        <w:t>must specify — </w:t>
      </w:r>
    </w:p>
    <w:p>
      <w:pPr>
        <w:pStyle w:val="Indenti"/>
        <w:rPr>
          <w:snapToGrid w:val="0"/>
        </w:rPr>
      </w:pPr>
      <w:r>
        <w:rPr>
          <w:snapToGrid w:val="0"/>
        </w:rPr>
        <w:tab/>
        <w:t>(i)</w:t>
      </w:r>
      <w:r>
        <w:rPr>
          <w:snapToGrid w:val="0"/>
        </w:rPr>
        <w:tab/>
        <w:t>the period within which the document is to be produced; or</w:t>
      </w:r>
    </w:p>
    <w:p>
      <w:pPr>
        <w:pStyle w:val="Indenti"/>
        <w:rPr>
          <w:snapToGrid w:val="0"/>
        </w:rPr>
      </w:pPr>
      <w:r>
        <w:rPr>
          <w:snapToGrid w:val="0"/>
        </w:rPr>
        <w:tab/>
        <w:t>(ii)</w:t>
      </w:r>
      <w:r>
        <w:rPr>
          <w:snapToGrid w:val="0"/>
        </w:rPr>
        <w:tab/>
        <w:t xml:space="preserve">the day on which and the time at which the document is to be produced;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may specify whether the original or a copy of the document is to be produced.</w:t>
      </w:r>
    </w:p>
    <w:p>
      <w:pPr>
        <w:pStyle w:val="Subsection"/>
        <w:spacing w:before="120"/>
        <w:rPr>
          <w:snapToGrid w:val="0"/>
        </w:rPr>
      </w:pPr>
      <w:r>
        <w:rPr>
          <w:snapToGrid w:val="0"/>
        </w:rPr>
        <w:tab/>
        <w:t>(4)</w:t>
      </w:r>
      <w:r>
        <w:rPr>
          <w:snapToGrid w:val="0"/>
        </w:rPr>
        <w:tab/>
        <w:t>The regulations may provide for the manner in which the Minister is to deal with the document.</w:t>
      </w:r>
    </w:p>
    <w:p>
      <w:pPr>
        <w:pStyle w:val="Subsection"/>
        <w:spacing w:before="120"/>
        <w:rPr>
          <w:snapToGrid w:val="0"/>
        </w:rPr>
      </w:pPr>
      <w:r>
        <w:rPr>
          <w:snapToGrid w:val="0"/>
        </w:rPr>
        <w:tab/>
        <w:t>(5)</w:t>
      </w:r>
      <w:r>
        <w:rPr>
          <w:snapToGrid w:val="0"/>
        </w:rPr>
        <w:tab/>
        <w:t>Without limiting subsection (4), the regulations may authorise the Minister or inspector to take a copy of the document.</w:t>
      </w:r>
    </w:p>
    <w:p>
      <w:pPr>
        <w:pStyle w:val="Heading5"/>
        <w:rPr>
          <w:snapToGrid w:val="0"/>
        </w:rPr>
      </w:pPr>
      <w:bookmarkStart w:id="2718" w:name="_Toc445088644"/>
      <w:bookmarkStart w:id="2719" w:name="_Toc445113137"/>
      <w:bookmarkStart w:id="2720" w:name="_Toc518095634"/>
      <w:bookmarkStart w:id="2721" w:name="_Toc37566998"/>
      <w:bookmarkStart w:id="2722" w:name="_Toc38778009"/>
      <w:bookmarkStart w:id="2723" w:name="_Toc72913335"/>
      <w:r>
        <w:rPr>
          <w:rStyle w:val="CharSectno"/>
        </w:rPr>
        <w:t>371</w:t>
      </w:r>
      <w:r>
        <w:rPr>
          <w:snapToGrid w:val="0"/>
        </w:rPr>
        <w:t>.</w:t>
      </w:r>
      <w:r>
        <w:rPr>
          <w:snapToGrid w:val="0"/>
        </w:rPr>
        <w:tab/>
        <w:t>Minister may ask for samples</w:t>
      </w:r>
      <w:bookmarkEnd w:id="2718"/>
      <w:bookmarkEnd w:id="2719"/>
      <w:bookmarkEnd w:id="2720"/>
      <w:bookmarkEnd w:id="2721"/>
      <w:bookmarkEnd w:id="2722"/>
      <w:bookmarkEnd w:id="2723"/>
      <w:r>
        <w:rPr>
          <w:snapToGrid w:val="0"/>
        </w:rPr>
        <w:t xml:space="preserve"> </w:t>
      </w:r>
    </w:p>
    <w:p>
      <w:pPr>
        <w:pStyle w:val="Subsection"/>
        <w:spacing w:before="120"/>
        <w:rPr>
          <w:snapToGrid w:val="0"/>
        </w:rPr>
      </w:pPr>
      <w:r>
        <w:rPr>
          <w:snapToGrid w:val="0"/>
        </w:rPr>
        <w:tab/>
        <w:t>(1)</w:t>
      </w:r>
      <w:r>
        <w:rPr>
          <w:snapToGrid w:val="0"/>
        </w:rPr>
        <w:tab/>
        <w:t>The Minister may ask a person to produce a sample taken from the seabed or subsoil in coastal waters if — </w:t>
      </w:r>
    </w:p>
    <w:p>
      <w:pPr>
        <w:pStyle w:val="Indenta"/>
        <w:rPr>
          <w:snapToGrid w:val="0"/>
        </w:rPr>
      </w:pPr>
      <w:r>
        <w:rPr>
          <w:snapToGrid w:val="0"/>
        </w:rPr>
        <w:tab/>
        <w:t>(a)</w:t>
      </w:r>
      <w:r>
        <w:rPr>
          <w:snapToGrid w:val="0"/>
        </w:rPr>
        <w:tab/>
        <w:t>the sample is relevant to the operation of this Act; and</w:t>
      </w:r>
    </w:p>
    <w:p>
      <w:pPr>
        <w:pStyle w:val="Indenta"/>
        <w:keepNext/>
        <w:rPr>
          <w:snapToGrid w:val="0"/>
        </w:rPr>
      </w:pPr>
      <w:r>
        <w:rPr>
          <w:snapToGrid w:val="0"/>
        </w:rPr>
        <w:tab/>
        <w:t>(b)</w:t>
      </w:r>
      <w:r>
        <w:rPr>
          <w:snapToGrid w:val="0"/>
        </w:rPr>
        <w:tab/>
        <w:t>the Minister has reasonable grounds for believing that the person is able to produce the sample.</w:t>
      </w:r>
    </w:p>
    <w:p>
      <w:pPr>
        <w:pStyle w:val="NotesPerm"/>
        <w:keepNext/>
        <w:keepLines/>
        <w:tabs>
          <w:tab w:val="left" w:pos="851"/>
        </w:tabs>
        <w:spacing w:before="120"/>
      </w:pPr>
      <w:r>
        <w:t xml:space="preserve">Note: </w:t>
      </w:r>
      <w:r>
        <w:tab/>
        <w:t>The person must comply with the request (see section 372).</w:t>
      </w:r>
    </w:p>
    <w:p>
      <w:pPr>
        <w:pStyle w:val="Subsection"/>
        <w:spacing w:before="120"/>
        <w:rPr>
          <w:snapToGrid w:val="0"/>
        </w:rPr>
      </w:pPr>
      <w:r>
        <w:rPr>
          <w:snapToGrid w:val="0"/>
        </w:rPr>
        <w:tab/>
        <w:t>(2)</w:t>
      </w:r>
      <w:r>
        <w:rPr>
          <w:snapToGrid w:val="0"/>
        </w:rPr>
        <w:tab/>
        <w:t>The Minister may ask the person to give the sample to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 inspector nominated by the Minister.</w:t>
      </w:r>
    </w:p>
    <w:p>
      <w:pPr>
        <w:pStyle w:val="Subsection"/>
        <w:spacing w:before="120"/>
        <w:rPr>
          <w:snapToGrid w:val="0"/>
        </w:rPr>
      </w:pPr>
      <w:r>
        <w:rPr>
          <w:snapToGrid w:val="0"/>
        </w:rPr>
        <w:tab/>
        <w:t>(3)</w:t>
      </w:r>
      <w:r>
        <w:rPr>
          <w:snapToGrid w:val="0"/>
        </w:rPr>
        <w:tab/>
        <w:t>The request — </w:t>
      </w:r>
    </w:p>
    <w:p>
      <w:pPr>
        <w:pStyle w:val="Indenta"/>
        <w:rPr>
          <w:snapToGrid w:val="0"/>
        </w:rPr>
      </w:pPr>
      <w:r>
        <w:rPr>
          <w:snapToGrid w:val="0"/>
        </w:rPr>
        <w:tab/>
        <w:t>(a)</w:t>
      </w:r>
      <w:r>
        <w:rPr>
          <w:snapToGrid w:val="0"/>
        </w:rPr>
        <w:tab/>
        <w:t>must be made by written notice given to the person; and</w:t>
      </w:r>
    </w:p>
    <w:p>
      <w:pPr>
        <w:pStyle w:val="Indenta"/>
        <w:rPr>
          <w:snapToGrid w:val="0"/>
        </w:rPr>
      </w:pPr>
      <w:r>
        <w:rPr>
          <w:snapToGrid w:val="0"/>
        </w:rPr>
        <w:tab/>
        <w:t>(b)</w:t>
      </w:r>
      <w:r>
        <w:rPr>
          <w:snapToGrid w:val="0"/>
        </w:rPr>
        <w:tab/>
        <w:t>must specify the person to whom, and the address at which, the sample is to be given; and</w:t>
      </w:r>
    </w:p>
    <w:p>
      <w:pPr>
        <w:pStyle w:val="Indenta"/>
        <w:rPr>
          <w:snapToGrid w:val="0"/>
        </w:rPr>
      </w:pPr>
      <w:r>
        <w:rPr>
          <w:snapToGrid w:val="0"/>
        </w:rPr>
        <w:tab/>
        <w:t>(c)</w:t>
      </w:r>
      <w:r>
        <w:rPr>
          <w:snapToGrid w:val="0"/>
        </w:rPr>
        <w:tab/>
        <w:t>must specify — </w:t>
      </w:r>
    </w:p>
    <w:p>
      <w:pPr>
        <w:pStyle w:val="Indenti"/>
        <w:rPr>
          <w:snapToGrid w:val="0"/>
        </w:rPr>
      </w:pPr>
      <w:r>
        <w:rPr>
          <w:snapToGrid w:val="0"/>
        </w:rPr>
        <w:tab/>
        <w:t>(i)</w:t>
      </w:r>
      <w:r>
        <w:rPr>
          <w:snapToGrid w:val="0"/>
        </w:rPr>
        <w:tab/>
        <w:t>the period within which the sample is to be given; or</w:t>
      </w:r>
    </w:p>
    <w:p>
      <w:pPr>
        <w:pStyle w:val="Indenti"/>
        <w:rPr>
          <w:snapToGrid w:val="0"/>
        </w:rPr>
      </w:pPr>
      <w:r>
        <w:rPr>
          <w:snapToGrid w:val="0"/>
        </w:rPr>
        <w:tab/>
        <w:t>(ii)</w:t>
      </w:r>
      <w:r>
        <w:rPr>
          <w:snapToGrid w:val="0"/>
        </w:rPr>
        <w:tab/>
        <w:t>the day on which and the time at which the sample is to be given.</w:t>
      </w:r>
    </w:p>
    <w:p>
      <w:pPr>
        <w:pStyle w:val="Subsection"/>
        <w:spacing w:before="120"/>
        <w:rPr>
          <w:snapToGrid w:val="0"/>
        </w:rPr>
      </w:pPr>
      <w:r>
        <w:rPr>
          <w:snapToGrid w:val="0"/>
        </w:rPr>
        <w:tab/>
        <w:t>(4)</w:t>
      </w:r>
      <w:r>
        <w:rPr>
          <w:snapToGrid w:val="0"/>
        </w:rPr>
        <w:tab/>
        <w:t>The regulations may provide for the manner in which the Minister or inspector is to deal with the sample.</w:t>
      </w:r>
    </w:p>
    <w:p>
      <w:pPr>
        <w:pStyle w:val="Subsection"/>
        <w:spacing w:before="120"/>
        <w:rPr>
          <w:snapToGrid w:val="0"/>
        </w:rPr>
      </w:pPr>
      <w:r>
        <w:rPr>
          <w:snapToGrid w:val="0"/>
        </w:rPr>
        <w:tab/>
        <w:t>(5)</w:t>
      </w:r>
      <w:r>
        <w:rPr>
          <w:snapToGrid w:val="0"/>
        </w:rPr>
        <w:tab/>
        <w:t>Without limiting subsection (4), the regulations may authorise the Minister or inspector to test or analyse the sample.</w:t>
      </w:r>
    </w:p>
    <w:p>
      <w:pPr>
        <w:pStyle w:val="Heading5"/>
        <w:rPr>
          <w:snapToGrid w:val="0"/>
        </w:rPr>
      </w:pPr>
      <w:bookmarkStart w:id="2724" w:name="_Toc445088645"/>
      <w:bookmarkStart w:id="2725" w:name="_Toc445113138"/>
      <w:bookmarkStart w:id="2726" w:name="_Toc518095635"/>
      <w:bookmarkStart w:id="2727" w:name="_Toc37566999"/>
      <w:bookmarkStart w:id="2728" w:name="_Toc38778010"/>
      <w:bookmarkStart w:id="2729" w:name="_Toc72913336"/>
      <w:r>
        <w:rPr>
          <w:rStyle w:val="CharSectno"/>
        </w:rPr>
        <w:t>372</w:t>
      </w:r>
      <w:r>
        <w:rPr>
          <w:snapToGrid w:val="0"/>
        </w:rPr>
        <w:t>.</w:t>
      </w:r>
      <w:r>
        <w:rPr>
          <w:snapToGrid w:val="0"/>
        </w:rPr>
        <w:tab/>
        <w:t>Obligation to comply with request under section 367, 368, 369, 370 or 371</w:t>
      </w:r>
      <w:bookmarkEnd w:id="2724"/>
      <w:bookmarkEnd w:id="2725"/>
      <w:bookmarkEnd w:id="2726"/>
      <w:bookmarkEnd w:id="2727"/>
      <w:bookmarkEnd w:id="2728"/>
      <w:bookmarkEnd w:id="2729"/>
      <w:r>
        <w:rPr>
          <w:snapToGrid w:val="0"/>
        </w:rPr>
        <w:t xml:space="preserve"> </w:t>
      </w:r>
    </w:p>
    <w:p>
      <w:pPr>
        <w:pStyle w:val="Subsection"/>
        <w:rPr>
          <w:snapToGrid w:val="0"/>
        </w:rPr>
      </w:pPr>
      <w:r>
        <w:rPr>
          <w:snapToGrid w:val="0"/>
        </w:rPr>
        <w:tab/>
        <w:t>(1)</w:t>
      </w:r>
      <w:r>
        <w:rPr>
          <w:snapToGrid w:val="0"/>
        </w:rPr>
        <w:tab/>
        <w:t>A person must not, without reasonable excuse, fail to comply with a request under section 367, 368, 369, 370 or 371.</w:t>
      </w:r>
    </w:p>
    <w:p>
      <w:pPr>
        <w:pStyle w:val="Penstart"/>
        <w:rPr>
          <w:snapToGrid w:val="0"/>
        </w:rPr>
      </w:pPr>
      <w:r>
        <w:rPr>
          <w:snapToGrid w:val="0"/>
        </w:rPr>
        <w:tab/>
        <w:t>Maximum penalty: $10 000.</w:t>
      </w:r>
    </w:p>
    <w:p>
      <w:pPr>
        <w:pStyle w:val="Subsection"/>
        <w:rPr>
          <w:snapToGrid w:val="0"/>
        </w:rPr>
      </w:pPr>
      <w:r>
        <w:rPr>
          <w:snapToGrid w:val="0"/>
        </w:rPr>
        <w:tab/>
        <w:t>(2)</w:t>
      </w:r>
      <w:r>
        <w:rPr>
          <w:snapToGrid w:val="0"/>
        </w:rPr>
        <w:tab/>
        <w:t>A person is not excused from complying with the request on the ground that complying with the request might tend to incriminate the person or make the person liable to a penalty.</w:t>
      </w:r>
    </w:p>
    <w:p>
      <w:pPr>
        <w:pStyle w:val="NotesPerm"/>
        <w:tabs>
          <w:tab w:val="left" w:pos="851"/>
        </w:tabs>
        <w:spacing w:before="120"/>
      </w:pPr>
      <w:r>
        <w:t xml:space="preserve">Note: </w:t>
      </w:r>
      <w:r>
        <w:tab/>
        <w:t>Section 373 provides immunity for the response to the request.</w:t>
      </w:r>
    </w:p>
    <w:p>
      <w:pPr>
        <w:pStyle w:val="Subsection"/>
        <w:rPr>
          <w:snapToGrid w:val="0"/>
        </w:rPr>
      </w:pPr>
      <w:r>
        <w:rPr>
          <w:snapToGrid w:val="0"/>
        </w:rPr>
        <w:tab/>
        <w:t>(3)</w:t>
      </w:r>
      <w:r>
        <w:rPr>
          <w:snapToGrid w:val="0"/>
        </w:rPr>
        <w:tab/>
        <w:t>A person must not give false or misleading information — </w:t>
      </w:r>
    </w:p>
    <w:p>
      <w:pPr>
        <w:pStyle w:val="Indenta"/>
        <w:rPr>
          <w:snapToGrid w:val="0"/>
        </w:rPr>
      </w:pPr>
      <w:r>
        <w:rPr>
          <w:snapToGrid w:val="0"/>
        </w:rPr>
        <w:tab/>
        <w:t>(a)</w:t>
      </w:r>
      <w:r>
        <w:rPr>
          <w:snapToGrid w:val="0"/>
        </w:rPr>
        <w:tab/>
        <w:t>in response to a request under section 367, 368, 370 or 371; or</w:t>
      </w:r>
    </w:p>
    <w:p>
      <w:pPr>
        <w:pStyle w:val="Indenta"/>
        <w:rPr>
          <w:snapToGrid w:val="0"/>
        </w:rPr>
      </w:pPr>
      <w:r>
        <w:rPr>
          <w:snapToGrid w:val="0"/>
        </w:rPr>
        <w:tab/>
        <w:t>(b)</w:t>
      </w:r>
      <w:r>
        <w:rPr>
          <w:snapToGrid w:val="0"/>
        </w:rPr>
        <w:tab/>
        <w:t>in response to a question asked under section 369(1).</w:t>
      </w:r>
    </w:p>
    <w:p>
      <w:pPr>
        <w:pStyle w:val="Penstart"/>
        <w:rPr>
          <w:snapToGrid w:val="0"/>
        </w:rPr>
      </w:pPr>
      <w:r>
        <w:rPr>
          <w:snapToGrid w:val="0"/>
        </w:rPr>
        <w:tab/>
        <w:t>Maximum penalty: $10 000.</w:t>
      </w:r>
    </w:p>
    <w:p>
      <w:pPr>
        <w:pStyle w:val="Heading5"/>
        <w:rPr>
          <w:snapToGrid w:val="0"/>
        </w:rPr>
      </w:pPr>
      <w:bookmarkStart w:id="2730" w:name="_Toc445088646"/>
      <w:bookmarkStart w:id="2731" w:name="_Toc445113139"/>
      <w:bookmarkStart w:id="2732" w:name="_Toc518095636"/>
      <w:bookmarkStart w:id="2733" w:name="_Toc37567000"/>
      <w:bookmarkStart w:id="2734" w:name="_Toc38778011"/>
      <w:bookmarkStart w:id="2735" w:name="_Toc72913337"/>
      <w:r>
        <w:rPr>
          <w:rStyle w:val="CharSectno"/>
        </w:rPr>
        <w:t>373</w:t>
      </w:r>
      <w:r>
        <w:rPr>
          <w:snapToGrid w:val="0"/>
        </w:rPr>
        <w:t>.</w:t>
      </w:r>
      <w:r>
        <w:rPr>
          <w:snapToGrid w:val="0"/>
        </w:rPr>
        <w:tab/>
        <w:t>Immunity from use of information etc. given in response to request under section 367, 368, 369, 370 or 371</w:t>
      </w:r>
      <w:bookmarkEnd w:id="2730"/>
      <w:bookmarkEnd w:id="2731"/>
      <w:bookmarkEnd w:id="2732"/>
      <w:bookmarkEnd w:id="2733"/>
      <w:bookmarkEnd w:id="2734"/>
      <w:bookmarkEnd w:id="2735"/>
      <w:r>
        <w:rPr>
          <w:snapToGrid w:val="0"/>
        </w:rPr>
        <w:t xml:space="preserve"> </w:t>
      </w:r>
    </w:p>
    <w:p>
      <w:pPr>
        <w:pStyle w:val="Subsection"/>
        <w:rPr>
          <w:snapToGrid w:val="0"/>
        </w:rPr>
      </w:pPr>
      <w:r>
        <w:rPr>
          <w:snapToGrid w:val="0"/>
        </w:rPr>
        <w:tab/>
        <w:t>(1)</w:t>
      </w:r>
      <w:r>
        <w:rPr>
          <w:snapToGrid w:val="0"/>
        </w:rPr>
        <w:tab/>
        <w:t>Where a person gives the Minister information in response to a request under section 367 or 368, or to a question under section 369(1), the following are not admissible in evidence against the person in any proceedings — </w:t>
      </w:r>
    </w:p>
    <w:p>
      <w:pPr>
        <w:pStyle w:val="Indenta"/>
        <w:rPr>
          <w:snapToGrid w:val="0"/>
        </w:rPr>
      </w:pPr>
      <w:r>
        <w:rPr>
          <w:snapToGrid w:val="0"/>
        </w:rPr>
        <w:tab/>
        <w:t>(a)</w:t>
      </w:r>
      <w:r>
        <w:rPr>
          <w:snapToGrid w:val="0"/>
        </w:rPr>
        <w:tab/>
        <w:t>the document containing the information given in response to the request;</w:t>
      </w:r>
    </w:p>
    <w:p>
      <w:pPr>
        <w:pStyle w:val="Indenta"/>
        <w:rPr>
          <w:snapToGrid w:val="0"/>
        </w:rPr>
      </w:pPr>
      <w:r>
        <w:rPr>
          <w:snapToGrid w:val="0"/>
        </w:rPr>
        <w:tab/>
        <w:t>(b)</w:t>
      </w:r>
      <w:r>
        <w:rPr>
          <w:snapToGrid w:val="0"/>
        </w:rPr>
        <w:tab/>
        <w:t>the answer to the question; or</w:t>
      </w:r>
    </w:p>
    <w:p>
      <w:pPr>
        <w:pStyle w:val="Indenta"/>
        <w:rPr>
          <w:snapToGrid w:val="0"/>
        </w:rPr>
      </w:pPr>
      <w:r>
        <w:rPr>
          <w:snapToGrid w:val="0"/>
        </w:rPr>
        <w:tab/>
        <w:t>(c)</w:t>
      </w:r>
      <w:r>
        <w:rPr>
          <w:snapToGrid w:val="0"/>
        </w:rPr>
        <w:tab/>
        <w:t>any information, document or thing obtained as a direct or indirect consequence of the giving of the information or answer.</w:t>
      </w:r>
    </w:p>
    <w:p>
      <w:pPr>
        <w:pStyle w:val="Subsection"/>
        <w:rPr>
          <w:snapToGrid w:val="0"/>
        </w:rPr>
      </w:pPr>
      <w:r>
        <w:rPr>
          <w:snapToGrid w:val="0"/>
        </w:rPr>
        <w:tab/>
        <w:t>(2)</w:t>
      </w:r>
      <w:r>
        <w:rPr>
          <w:snapToGrid w:val="0"/>
        </w:rPr>
        <w:tab/>
        <w:t>If a person produces a document in response to a request under section 370, the following are not admissible in evidence against the person in any proceedings — </w:t>
      </w:r>
    </w:p>
    <w:p>
      <w:pPr>
        <w:pStyle w:val="Indenta"/>
        <w:rPr>
          <w:snapToGrid w:val="0"/>
        </w:rPr>
      </w:pPr>
      <w:r>
        <w:rPr>
          <w:snapToGrid w:val="0"/>
        </w:rPr>
        <w:tab/>
        <w:t>(a)</w:t>
      </w:r>
      <w:r>
        <w:rPr>
          <w:snapToGrid w:val="0"/>
        </w:rPr>
        <w:tab/>
        <w:t>the document;</w:t>
      </w:r>
    </w:p>
    <w:p>
      <w:pPr>
        <w:pStyle w:val="Indenta"/>
        <w:rPr>
          <w:snapToGrid w:val="0"/>
        </w:rPr>
      </w:pPr>
      <w:r>
        <w:rPr>
          <w:snapToGrid w:val="0"/>
        </w:rPr>
        <w:tab/>
        <w:t>(b)</w:t>
      </w:r>
      <w:r>
        <w:rPr>
          <w:snapToGrid w:val="0"/>
        </w:rPr>
        <w:tab/>
        <w:t>the fact of the production of the document by the person;</w:t>
      </w:r>
    </w:p>
    <w:p>
      <w:pPr>
        <w:pStyle w:val="Indenta"/>
        <w:rPr>
          <w:snapToGrid w:val="0"/>
        </w:rPr>
      </w:pPr>
      <w:r>
        <w:rPr>
          <w:snapToGrid w:val="0"/>
        </w:rPr>
        <w:tab/>
        <w:t>(c)</w:t>
      </w:r>
      <w:r>
        <w:rPr>
          <w:snapToGrid w:val="0"/>
        </w:rPr>
        <w:tab/>
        <w:t>any information, document or thing obtained as a direct or indirect consequence of the production of the document.</w:t>
      </w:r>
    </w:p>
    <w:p>
      <w:pPr>
        <w:pStyle w:val="Subsection"/>
        <w:rPr>
          <w:snapToGrid w:val="0"/>
        </w:rPr>
      </w:pPr>
      <w:r>
        <w:rPr>
          <w:snapToGrid w:val="0"/>
        </w:rPr>
        <w:tab/>
        <w:t>(3)</w:t>
      </w:r>
      <w:r>
        <w:rPr>
          <w:snapToGrid w:val="0"/>
        </w:rPr>
        <w:tab/>
        <w:t>If a person produces a sample in response to a request under section 371, the following are not admissible in evidence against the person in any proceedings — </w:t>
      </w:r>
    </w:p>
    <w:p>
      <w:pPr>
        <w:pStyle w:val="Indenta"/>
        <w:rPr>
          <w:snapToGrid w:val="0"/>
        </w:rPr>
      </w:pPr>
      <w:r>
        <w:rPr>
          <w:snapToGrid w:val="0"/>
        </w:rPr>
        <w:tab/>
        <w:t>(a)</w:t>
      </w:r>
      <w:r>
        <w:rPr>
          <w:snapToGrid w:val="0"/>
        </w:rPr>
        <w:tab/>
        <w:t>the sample;</w:t>
      </w:r>
    </w:p>
    <w:p>
      <w:pPr>
        <w:pStyle w:val="Indenta"/>
        <w:rPr>
          <w:snapToGrid w:val="0"/>
        </w:rPr>
      </w:pPr>
      <w:r>
        <w:rPr>
          <w:snapToGrid w:val="0"/>
        </w:rPr>
        <w:tab/>
        <w:t>(b)</w:t>
      </w:r>
      <w:r>
        <w:rPr>
          <w:snapToGrid w:val="0"/>
        </w:rPr>
        <w:tab/>
        <w:t>the fact of the production of the sample by the person;</w:t>
      </w:r>
    </w:p>
    <w:p>
      <w:pPr>
        <w:pStyle w:val="Indenta"/>
        <w:rPr>
          <w:snapToGrid w:val="0"/>
        </w:rPr>
      </w:pPr>
      <w:r>
        <w:rPr>
          <w:snapToGrid w:val="0"/>
        </w:rPr>
        <w:tab/>
        <w:t>(c)</w:t>
      </w:r>
      <w:r>
        <w:rPr>
          <w:snapToGrid w:val="0"/>
        </w:rPr>
        <w:tab/>
        <w:t>any information, document or thing obtained as a direct or indirect consequence of the production of the sample.</w:t>
      </w:r>
    </w:p>
    <w:p>
      <w:pPr>
        <w:pStyle w:val="Subsection"/>
        <w:rPr>
          <w:snapToGrid w:val="0"/>
        </w:rPr>
      </w:pPr>
      <w:r>
        <w:rPr>
          <w:snapToGrid w:val="0"/>
        </w:rPr>
        <w:tab/>
        <w:t>(4)</w:t>
      </w:r>
      <w:r>
        <w:rPr>
          <w:snapToGrid w:val="0"/>
        </w:rPr>
        <w:tab/>
        <w:t>The immunity provided by subsections (1), (2) and (3) does not apply to proceedings for an offence against section 372(3).</w:t>
      </w:r>
    </w:p>
    <w:p>
      <w:pPr>
        <w:pStyle w:val="Heading5"/>
        <w:rPr>
          <w:snapToGrid w:val="0"/>
        </w:rPr>
      </w:pPr>
      <w:bookmarkStart w:id="2736" w:name="_Toc445088647"/>
      <w:bookmarkStart w:id="2737" w:name="_Toc445113140"/>
      <w:bookmarkStart w:id="2738" w:name="_Toc518095637"/>
      <w:bookmarkStart w:id="2739" w:name="_Toc37567001"/>
      <w:bookmarkStart w:id="2740" w:name="_Toc38778012"/>
      <w:bookmarkStart w:id="2741" w:name="_Toc72913338"/>
      <w:r>
        <w:rPr>
          <w:rStyle w:val="CharSectno"/>
        </w:rPr>
        <w:t>374</w:t>
      </w:r>
      <w:r>
        <w:rPr>
          <w:snapToGrid w:val="0"/>
        </w:rPr>
        <w:t>.</w:t>
      </w:r>
      <w:r>
        <w:rPr>
          <w:snapToGrid w:val="0"/>
        </w:rPr>
        <w:tab/>
        <w:t>Restrictions on release of confidential material</w:t>
      </w:r>
      <w:bookmarkEnd w:id="2736"/>
      <w:bookmarkEnd w:id="2737"/>
      <w:bookmarkEnd w:id="2738"/>
      <w:bookmarkEnd w:id="2739"/>
      <w:bookmarkEnd w:id="2740"/>
      <w:bookmarkEnd w:id="2741"/>
      <w:r>
        <w:rPr>
          <w:snapToGrid w:val="0"/>
        </w:rPr>
        <w:t xml:space="preserve"> </w:t>
      </w:r>
    </w:p>
    <w:p>
      <w:pPr>
        <w:pStyle w:val="Subsection"/>
        <w:rPr>
          <w:snapToGrid w:val="0"/>
        </w:rPr>
      </w:pPr>
      <w:r>
        <w:rPr>
          <w:snapToGrid w:val="0"/>
        </w:rPr>
        <w:tab/>
        <w:t>(1)</w:t>
      </w:r>
      <w:r>
        <w:rPr>
          <w:snapToGrid w:val="0"/>
        </w:rPr>
        <w:tab/>
        <w:t>Subject to sections 375 and 376, if the Minister holds confidential information — </w:t>
      </w:r>
    </w:p>
    <w:p>
      <w:pPr>
        <w:pStyle w:val="Indenta"/>
        <w:rPr>
          <w:snapToGrid w:val="0"/>
        </w:rPr>
      </w:pPr>
      <w:r>
        <w:rPr>
          <w:snapToGrid w:val="0"/>
        </w:rPr>
        <w:tab/>
        <w:t>(a)</w:t>
      </w:r>
      <w:r>
        <w:rPr>
          <w:snapToGrid w:val="0"/>
        </w:rPr>
        <w:tab/>
        <w:t>the Minister; and</w:t>
      </w:r>
    </w:p>
    <w:p>
      <w:pPr>
        <w:pStyle w:val="Indenta"/>
        <w:rPr>
          <w:snapToGrid w:val="0"/>
        </w:rPr>
      </w:pPr>
      <w:r>
        <w:rPr>
          <w:snapToGrid w:val="0"/>
        </w:rPr>
        <w:tab/>
        <w:t>(b)</w:t>
      </w:r>
      <w:r>
        <w:rPr>
          <w:snapToGrid w:val="0"/>
        </w:rPr>
        <w:tab/>
        <w:t>a Commonwealth or State Minister who is given the information under section 375; and</w:t>
      </w:r>
    </w:p>
    <w:p>
      <w:pPr>
        <w:pStyle w:val="Indenta"/>
        <w:rPr>
          <w:snapToGrid w:val="0"/>
        </w:rPr>
      </w:pPr>
      <w:r>
        <w:rPr>
          <w:snapToGrid w:val="0"/>
        </w:rPr>
        <w:tab/>
        <w:t>(c)</w:t>
      </w:r>
      <w:r>
        <w:rPr>
          <w:snapToGrid w:val="0"/>
        </w:rPr>
        <w:tab/>
        <w:t>a person acting on behalf of the Minister or of a Minister referred to in paragraph (b); and</w:t>
      </w:r>
    </w:p>
    <w:p>
      <w:pPr>
        <w:pStyle w:val="Indenta"/>
        <w:rPr>
          <w:snapToGrid w:val="0"/>
        </w:rPr>
      </w:pPr>
      <w:r>
        <w:rPr>
          <w:snapToGrid w:val="0"/>
        </w:rPr>
        <w:tab/>
        <w:t>(d)</w:t>
      </w:r>
      <w:r>
        <w:rPr>
          <w:snapToGrid w:val="0"/>
        </w:rPr>
        <w:tab/>
        <w:t>a person who is given the information under section 375(3),</w:t>
      </w:r>
    </w:p>
    <w:p>
      <w:pPr>
        <w:pStyle w:val="Subsection"/>
        <w:rPr>
          <w:snapToGrid w:val="0"/>
        </w:rPr>
      </w:pPr>
      <w:r>
        <w:rPr>
          <w:snapToGrid w:val="0"/>
        </w:rPr>
        <w:tab/>
      </w:r>
      <w:r>
        <w:rPr>
          <w:snapToGrid w:val="0"/>
        </w:rPr>
        <w:tab/>
        <w:t>must not — </w:t>
      </w:r>
    </w:p>
    <w:p>
      <w:pPr>
        <w:pStyle w:val="Indenta"/>
        <w:rPr>
          <w:snapToGrid w:val="0"/>
        </w:rPr>
      </w:pPr>
      <w:r>
        <w:rPr>
          <w:snapToGrid w:val="0"/>
        </w:rPr>
        <w:tab/>
        <w:t>(e)</w:t>
      </w:r>
      <w:r>
        <w:rPr>
          <w:snapToGrid w:val="0"/>
        </w:rPr>
        <w:tab/>
        <w:t>publish the information; or</w:t>
      </w:r>
    </w:p>
    <w:p>
      <w:pPr>
        <w:pStyle w:val="Indenta"/>
        <w:rPr>
          <w:snapToGrid w:val="0"/>
        </w:rPr>
      </w:pPr>
      <w:r>
        <w:rPr>
          <w:snapToGrid w:val="0"/>
        </w:rPr>
        <w:tab/>
        <w:t>(f)</w:t>
      </w:r>
      <w:r>
        <w:rPr>
          <w:snapToGrid w:val="0"/>
        </w:rPr>
        <w:tab/>
        <w:t>make the information available to a person.</w:t>
      </w:r>
    </w:p>
    <w:p>
      <w:pPr>
        <w:pStyle w:val="Penstart"/>
        <w:rPr>
          <w:snapToGrid w:val="0"/>
        </w:rPr>
      </w:pPr>
      <w:r>
        <w:rPr>
          <w:snapToGrid w:val="0"/>
        </w:rPr>
        <w:tab/>
        <w:t>Maximum penalty: Imprisonment for 2 years.</w:t>
      </w:r>
    </w:p>
    <w:p>
      <w:pPr>
        <w:pStyle w:val="Subsection"/>
        <w:rPr>
          <w:snapToGrid w:val="0"/>
        </w:rPr>
      </w:pPr>
      <w:r>
        <w:rPr>
          <w:snapToGrid w:val="0"/>
        </w:rPr>
        <w:tab/>
        <w:t>(2)</w:t>
      </w:r>
      <w:r>
        <w:rPr>
          <w:snapToGrid w:val="0"/>
        </w:rPr>
        <w:tab/>
        <w:t>Subject to section 375, if the Minister holds a confidential sample — </w:t>
      </w:r>
    </w:p>
    <w:p>
      <w:pPr>
        <w:pStyle w:val="Indenta"/>
        <w:rPr>
          <w:snapToGrid w:val="0"/>
        </w:rPr>
      </w:pPr>
      <w:r>
        <w:rPr>
          <w:snapToGrid w:val="0"/>
        </w:rPr>
        <w:tab/>
        <w:t>(a)</w:t>
      </w:r>
      <w:r>
        <w:rPr>
          <w:snapToGrid w:val="0"/>
        </w:rPr>
        <w:tab/>
        <w:t>the Minister; and</w:t>
      </w:r>
    </w:p>
    <w:p>
      <w:pPr>
        <w:pStyle w:val="Indenta"/>
        <w:rPr>
          <w:snapToGrid w:val="0"/>
        </w:rPr>
      </w:pPr>
      <w:r>
        <w:rPr>
          <w:snapToGrid w:val="0"/>
        </w:rPr>
        <w:tab/>
        <w:t>(b)</w:t>
      </w:r>
      <w:r>
        <w:rPr>
          <w:snapToGrid w:val="0"/>
        </w:rPr>
        <w:tab/>
        <w:t>a Commonwealth or State Minister who is given access to the sample under section 375; and</w:t>
      </w:r>
    </w:p>
    <w:p>
      <w:pPr>
        <w:pStyle w:val="Indenta"/>
        <w:rPr>
          <w:snapToGrid w:val="0"/>
        </w:rPr>
      </w:pPr>
      <w:r>
        <w:rPr>
          <w:snapToGrid w:val="0"/>
        </w:rPr>
        <w:tab/>
        <w:t>(c)</w:t>
      </w:r>
      <w:r>
        <w:rPr>
          <w:snapToGrid w:val="0"/>
        </w:rPr>
        <w:tab/>
        <w:t>a person acting on behalf of the Minister or of a Minister referred to in paragraph (b); and</w:t>
      </w:r>
    </w:p>
    <w:p>
      <w:pPr>
        <w:pStyle w:val="Indenta"/>
        <w:rPr>
          <w:snapToGrid w:val="0"/>
        </w:rPr>
      </w:pPr>
      <w:r>
        <w:rPr>
          <w:snapToGrid w:val="0"/>
        </w:rPr>
        <w:tab/>
        <w:t>(d)</w:t>
      </w:r>
      <w:r>
        <w:rPr>
          <w:snapToGrid w:val="0"/>
        </w:rPr>
        <w:tab/>
        <w:t>a person who is given access to the sample under section 375(4),</w:t>
      </w:r>
    </w:p>
    <w:p>
      <w:pPr>
        <w:pStyle w:val="Subsection"/>
        <w:rPr>
          <w:snapToGrid w:val="0"/>
        </w:rPr>
      </w:pPr>
      <w:r>
        <w:rPr>
          <w:snapToGrid w:val="0"/>
        </w:rPr>
        <w:tab/>
      </w:r>
      <w:r>
        <w:rPr>
          <w:snapToGrid w:val="0"/>
        </w:rPr>
        <w:tab/>
        <w:t>must not — </w:t>
      </w:r>
    </w:p>
    <w:p>
      <w:pPr>
        <w:pStyle w:val="Indenta"/>
        <w:rPr>
          <w:snapToGrid w:val="0"/>
        </w:rPr>
      </w:pPr>
      <w:r>
        <w:rPr>
          <w:snapToGrid w:val="0"/>
        </w:rPr>
        <w:tab/>
        <w:t>(e)</w:t>
      </w:r>
      <w:r>
        <w:rPr>
          <w:snapToGrid w:val="0"/>
        </w:rPr>
        <w:tab/>
        <w:t>allow a person to inspect the sample; or</w:t>
      </w:r>
    </w:p>
    <w:p>
      <w:pPr>
        <w:pStyle w:val="Indenta"/>
        <w:rPr>
          <w:snapToGrid w:val="0"/>
        </w:rPr>
      </w:pPr>
      <w:r>
        <w:rPr>
          <w:snapToGrid w:val="0"/>
        </w:rPr>
        <w:tab/>
        <w:t>(f)</w:t>
      </w:r>
      <w:r>
        <w:rPr>
          <w:snapToGrid w:val="0"/>
        </w:rPr>
        <w:tab/>
        <w:t>publish information about the sample.</w:t>
      </w:r>
    </w:p>
    <w:p>
      <w:pPr>
        <w:pStyle w:val="Penstart"/>
        <w:rPr>
          <w:snapToGrid w:val="0"/>
        </w:rPr>
      </w:pPr>
      <w:r>
        <w:rPr>
          <w:snapToGrid w:val="0"/>
        </w:rPr>
        <w:tab/>
        <w:t>Maximum penalty: Imprisonment for 2 years.</w:t>
      </w:r>
    </w:p>
    <w:p>
      <w:pPr>
        <w:pStyle w:val="Heading5"/>
        <w:rPr>
          <w:snapToGrid w:val="0"/>
        </w:rPr>
      </w:pPr>
      <w:bookmarkStart w:id="2742" w:name="_Toc445088648"/>
      <w:bookmarkStart w:id="2743" w:name="_Toc445113141"/>
      <w:bookmarkStart w:id="2744" w:name="_Toc518095638"/>
      <w:bookmarkStart w:id="2745" w:name="_Toc37567002"/>
      <w:bookmarkStart w:id="2746" w:name="_Toc38778013"/>
      <w:bookmarkStart w:id="2747" w:name="_Toc72913339"/>
      <w:r>
        <w:rPr>
          <w:rStyle w:val="CharSectno"/>
        </w:rPr>
        <w:t>375</w:t>
      </w:r>
      <w:r>
        <w:rPr>
          <w:snapToGrid w:val="0"/>
        </w:rPr>
        <w:t>.</w:t>
      </w:r>
      <w:r>
        <w:rPr>
          <w:snapToGrid w:val="0"/>
        </w:rPr>
        <w:tab/>
        <w:t>Circumstances in which confidential material may be released</w:t>
      </w:r>
      <w:bookmarkEnd w:id="2742"/>
      <w:bookmarkEnd w:id="2743"/>
      <w:bookmarkEnd w:id="2744"/>
      <w:bookmarkEnd w:id="2745"/>
      <w:bookmarkEnd w:id="2746"/>
      <w:bookmarkEnd w:id="2747"/>
      <w:r>
        <w:rPr>
          <w:snapToGrid w:val="0"/>
        </w:rPr>
        <w:t xml:space="preserve"> </w:t>
      </w:r>
    </w:p>
    <w:p>
      <w:pPr>
        <w:pStyle w:val="Subsection"/>
        <w:keepNext/>
        <w:keepLines/>
        <w:rPr>
          <w:snapToGrid w:val="0"/>
        </w:rPr>
      </w:pPr>
      <w:r>
        <w:rPr>
          <w:snapToGrid w:val="0"/>
        </w:rPr>
        <w:tab/>
        <w:t>(1)</w:t>
      </w:r>
      <w:r>
        <w:rPr>
          <w:snapToGrid w:val="0"/>
        </w:rPr>
        <w:tab/>
        <w:t>If — </w:t>
      </w:r>
    </w:p>
    <w:p>
      <w:pPr>
        <w:pStyle w:val="Indenta"/>
        <w:rPr>
          <w:snapToGrid w:val="0"/>
        </w:rPr>
      </w:pPr>
      <w:r>
        <w:rPr>
          <w:snapToGrid w:val="0"/>
        </w:rPr>
        <w:tab/>
        <w:t>(a)</w:t>
      </w:r>
      <w:r>
        <w:rPr>
          <w:snapToGrid w:val="0"/>
        </w:rPr>
        <w:tab/>
        <w:t>a licence holder gives confidential information to the Minister; and</w:t>
      </w:r>
    </w:p>
    <w:p>
      <w:pPr>
        <w:pStyle w:val="Indenta"/>
        <w:rPr>
          <w:snapToGrid w:val="0"/>
        </w:rPr>
      </w:pPr>
      <w:r>
        <w:rPr>
          <w:snapToGrid w:val="0"/>
        </w:rPr>
        <w:tab/>
        <w:t>(b)</w:t>
      </w:r>
      <w:r>
        <w:rPr>
          <w:snapToGrid w:val="0"/>
        </w:rPr>
        <w:tab/>
        <w:t>the holder — </w:t>
      </w:r>
    </w:p>
    <w:p>
      <w:pPr>
        <w:pStyle w:val="Indenti"/>
        <w:rPr>
          <w:snapToGrid w:val="0"/>
        </w:rPr>
      </w:pPr>
      <w:r>
        <w:rPr>
          <w:snapToGrid w:val="0"/>
        </w:rPr>
        <w:tab/>
        <w:t>(i)</w:t>
      </w:r>
      <w:r>
        <w:rPr>
          <w:snapToGrid w:val="0"/>
        </w:rPr>
        <w:tab/>
        <w:t>makes the information publicly available; or</w:t>
      </w:r>
    </w:p>
    <w:p>
      <w:pPr>
        <w:pStyle w:val="Indenti"/>
        <w:rPr>
          <w:snapToGrid w:val="0"/>
        </w:rPr>
      </w:pPr>
      <w:r>
        <w:rPr>
          <w:snapToGrid w:val="0"/>
        </w:rPr>
        <w:tab/>
        <w:t>(ii)</w:t>
      </w:r>
      <w:r>
        <w:rPr>
          <w:snapToGrid w:val="0"/>
        </w:rPr>
        <w:tab/>
        <w:t>consents in writing to the information being made publicly available,</w:t>
      </w:r>
    </w:p>
    <w:p>
      <w:pPr>
        <w:pStyle w:val="Subsection"/>
        <w:rPr>
          <w:snapToGrid w:val="0"/>
        </w:rPr>
      </w:pPr>
      <w:r>
        <w:rPr>
          <w:snapToGrid w:val="0"/>
        </w:rPr>
        <w:tab/>
      </w:r>
      <w:r>
        <w:rPr>
          <w:snapToGrid w:val="0"/>
        </w:rPr>
        <w:tab/>
        <w:t>the Minister, or another State Minister or a Commonwealth Minister who is given access to the information, may make the information available to any person.</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licence holder gives a confidential sample to the Minister; and</w:t>
      </w:r>
    </w:p>
    <w:p>
      <w:pPr>
        <w:pStyle w:val="Indenta"/>
        <w:rPr>
          <w:snapToGrid w:val="0"/>
        </w:rPr>
      </w:pPr>
      <w:r>
        <w:rPr>
          <w:snapToGrid w:val="0"/>
        </w:rPr>
        <w:tab/>
        <w:t>(b)</w:t>
      </w:r>
      <w:r>
        <w:rPr>
          <w:snapToGrid w:val="0"/>
        </w:rPr>
        <w:tab/>
        <w:t>the holder — </w:t>
      </w:r>
    </w:p>
    <w:p>
      <w:pPr>
        <w:pStyle w:val="Indenti"/>
        <w:rPr>
          <w:snapToGrid w:val="0"/>
        </w:rPr>
      </w:pPr>
      <w:r>
        <w:rPr>
          <w:snapToGrid w:val="0"/>
        </w:rPr>
        <w:tab/>
        <w:t>(i)</w:t>
      </w:r>
      <w:r>
        <w:rPr>
          <w:snapToGrid w:val="0"/>
        </w:rPr>
        <w:tab/>
        <w:t>publishes details of the sample; or</w:t>
      </w:r>
    </w:p>
    <w:p>
      <w:pPr>
        <w:pStyle w:val="Indenti"/>
        <w:rPr>
          <w:snapToGrid w:val="0"/>
        </w:rPr>
      </w:pPr>
      <w:r>
        <w:rPr>
          <w:snapToGrid w:val="0"/>
        </w:rPr>
        <w:tab/>
        <w:t>(ii)</w:t>
      </w:r>
      <w:r>
        <w:rPr>
          <w:snapToGrid w:val="0"/>
        </w:rPr>
        <w:tab/>
        <w:t>consents in writing to the details being made publicly available; or</w:t>
      </w:r>
    </w:p>
    <w:p>
      <w:pPr>
        <w:pStyle w:val="Indenti"/>
        <w:rPr>
          <w:snapToGrid w:val="0"/>
        </w:rPr>
      </w:pPr>
      <w:r>
        <w:rPr>
          <w:snapToGrid w:val="0"/>
        </w:rPr>
        <w:tab/>
        <w:t>(iii)</w:t>
      </w:r>
      <w:r>
        <w:rPr>
          <w:snapToGrid w:val="0"/>
        </w:rPr>
        <w:tab/>
        <w:t>consents in writing to the sample being made available for public inspection,</w:t>
      </w:r>
    </w:p>
    <w:p>
      <w:pPr>
        <w:pStyle w:val="Subsection"/>
        <w:rPr>
          <w:snapToGrid w:val="0"/>
        </w:rPr>
      </w:pPr>
      <w:r>
        <w:rPr>
          <w:snapToGrid w:val="0"/>
        </w:rPr>
        <w:tab/>
      </w:r>
      <w:r>
        <w:rPr>
          <w:snapToGrid w:val="0"/>
        </w:rPr>
        <w:tab/>
        <w:t>the Minister, or another State Minister or a Commonwealth Minister who is given access to the sample, may — </w:t>
      </w:r>
    </w:p>
    <w:p>
      <w:pPr>
        <w:pStyle w:val="Indenta"/>
        <w:rPr>
          <w:snapToGrid w:val="0"/>
        </w:rPr>
      </w:pPr>
      <w:r>
        <w:rPr>
          <w:snapToGrid w:val="0"/>
        </w:rPr>
        <w:tab/>
        <w:t>(c)</w:t>
      </w:r>
      <w:r>
        <w:rPr>
          <w:snapToGrid w:val="0"/>
        </w:rPr>
        <w:tab/>
        <w:t>make details of the sample available to any person; or</w:t>
      </w:r>
    </w:p>
    <w:p>
      <w:pPr>
        <w:pStyle w:val="Indenta"/>
        <w:rPr>
          <w:snapToGrid w:val="0"/>
        </w:rPr>
      </w:pPr>
      <w:r>
        <w:rPr>
          <w:snapToGrid w:val="0"/>
        </w:rPr>
        <w:tab/>
        <w:t>(d)</w:t>
      </w:r>
      <w:r>
        <w:rPr>
          <w:snapToGrid w:val="0"/>
        </w:rPr>
        <w:tab/>
        <w:t>allow any person to inspect the sample.</w:t>
      </w:r>
    </w:p>
    <w:p>
      <w:pPr>
        <w:pStyle w:val="NotesPerm"/>
        <w:tabs>
          <w:tab w:val="left" w:pos="851"/>
        </w:tabs>
        <w:spacing w:before="120"/>
      </w:pPr>
      <w:r>
        <w:t xml:space="preserve">Note: </w:t>
      </w:r>
      <w:r>
        <w:tab/>
        <w:t>For “confidential information” and “confidential sample” see sections 27 and 28.</w:t>
      </w:r>
    </w:p>
    <w:p>
      <w:pPr>
        <w:pStyle w:val="Subsection"/>
        <w:rPr>
          <w:snapToGrid w:val="0"/>
        </w:rPr>
      </w:pPr>
      <w:r>
        <w:rPr>
          <w:snapToGrid w:val="0"/>
        </w:rPr>
        <w:tab/>
        <w:t>(3)</w:t>
      </w:r>
      <w:r>
        <w:rPr>
          <w:snapToGrid w:val="0"/>
        </w:rPr>
        <w:tab/>
        <w:t>Confidential information may be made available to a person if the information is made available for the purposes of the administration of this Act or the Registration Fees Act.</w:t>
      </w:r>
    </w:p>
    <w:p>
      <w:pPr>
        <w:pStyle w:val="Subsection"/>
        <w:rPr>
          <w:snapToGrid w:val="0"/>
        </w:rPr>
      </w:pPr>
      <w:r>
        <w:rPr>
          <w:snapToGrid w:val="0"/>
        </w:rPr>
        <w:tab/>
        <w:t>(4)</w:t>
      </w:r>
      <w:r>
        <w:rPr>
          <w:snapToGrid w:val="0"/>
        </w:rPr>
        <w:tab/>
        <w:t>A person may be given access to a confidential sample if the access is given for the purposes of the administration of this Act or the Registration Fees Act.</w:t>
      </w:r>
    </w:p>
    <w:p>
      <w:pPr>
        <w:pStyle w:val="Heading5"/>
        <w:rPr>
          <w:snapToGrid w:val="0"/>
        </w:rPr>
      </w:pPr>
      <w:bookmarkStart w:id="2748" w:name="_Toc445088649"/>
      <w:bookmarkStart w:id="2749" w:name="_Toc445113142"/>
      <w:bookmarkStart w:id="2750" w:name="_Toc518095639"/>
      <w:bookmarkStart w:id="2751" w:name="_Toc37567003"/>
      <w:bookmarkStart w:id="2752" w:name="_Toc38778014"/>
      <w:bookmarkStart w:id="2753" w:name="_Toc72913340"/>
      <w:r>
        <w:rPr>
          <w:rStyle w:val="CharSectno"/>
        </w:rPr>
        <w:t>376</w:t>
      </w:r>
      <w:r>
        <w:rPr>
          <w:snapToGrid w:val="0"/>
        </w:rPr>
        <w:t>.</w:t>
      </w:r>
      <w:r>
        <w:rPr>
          <w:snapToGrid w:val="0"/>
        </w:rPr>
        <w:tab/>
        <w:t>Certain reports to be made available</w:t>
      </w:r>
      <w:bookmarkEnd w:id="2748"/>
      <w:bookmarkEnd w:id="2749"/>
      <w:bookmarkEnd w:id="2750"/>
      <w:bookmarkEnd w:id="2751"/>
      <w:bookmarkEnd w:id="2752"/>
      <w:bookmarkEnd w:id="2753"/>
      <w:r>
        <w:rPr>
          <w:snapToGrid w:val="0"/>
        </w:rPr>
        <w:t xml:space="preserve"> </w:t>
      </w:r>
    </w:p>
    <w:p>
      <w:pPr>
        <w:pStyle w:val="Subsection"/>
        <w:keepNext/>
        <w:keepLines/>
        <w:rPr>
          <w:snapToGrid w:val="0"/>
        </w:rPr>
      </w:pPr>
      <w:r>
        <w:rPr>
          <w:snapToGrid w:val="0"/>
        </w:rPr>
        <w:tab/>
      </w:r>
      <w:r>
        <w:rPr>
          <w:snapToGrid w:val="0"/>
        </w:rPr>
        <w:tab/>
        <w:t>If — </w:t>
      </w:r>
    </w:p>
    <w:p>
      <w:pPr>
        <w:pStyle w:val="Indenta"/>
        <w:keepNext/>
        <w:rPr>
          <w:snapToGrid w:val="0"/>
        </w:rPr>
      </w:pPr>
      <w:r>
        <w:rPr>
          <w:snapToGrid w:val="0"/>
        </w:rPr>
        <w:tab/>
        <w:t>(a)</w:t>
      </w:r>
      <w:r>
        <w:rPr>
          <w:snapToGrid w:val="0"/>
        </w:rPr>
        <w:tab/>
        <w:t>in order to comply with — </w:t>
      </w:r>
    </w:p>
    <w:p>
      <w:pPr>
        <w:pStyle w:val="Indenti"/>
        <w:rPr>
          <w:snapToGrid w:val="0"/>
        </w:rPr>
      </w:pPr>
      <w:r>
        <w:rPr>
          <w:snapToGrid w:val="0"/>
        </w:rPr>
        <w:tab/>
        <w:t>(i)</w:t>
      </w:r>
      <w:r>
        <w:rPr>
          <w:snapToGrid w:val="0"/>
        </w:rPr>
        <w:tab/>
        <w:t>the regulations; or</w:t>
      </w:r>
    </w:p>
    <w:p>
      <w:pPr>
        <w:pStyle w:val="Indenti"/>
        <w:rPr>
          <w:snapToGrid w:val="0"/>
        </w:rPr>
      </w:pPr>
      <w:r>
        <w:rPr>
          <w:snapToGrid w:val="0"/>
        </w:rPr>
        <w:tab/>
        <w:t>(ii)</w:t>
      </w:r>
      <w:r>
        <w:rPr>
          <w:snapToGrid w:val="0"/>
        </w:rPr>
        <w:tab/>
        <w:t>a direction under section 387 or 392; or</w:t>
      </w:r>
    </w:p>
    <w:p>
      <w:pPr>
        <w:pStyle w:val="Indenti"/>
        <w:rPr>
          <w:snapToGrid w:val="0"/>
        </w:rPr>
      </w:pPr>
      <w:r>
        <w:rPr>
          <w:snapToGrid w:val="0"/>
        </w:rPr>
        <w:tab/>
        <w:t>(iii)</w:t>
      </w:r>
      <w:r>
        <w:rPr>
          <w:snapToGrid w:val="0"/>
        </w:rPr>
        <w:tab/>
        <w:t>a licence condition,</w:t>
      </w:r>
    </w:p>
    <w:p>
      <w:pPr>
        <w:pStyle w:val="Indenta"/>
        <w:rPr>
          <w:snapToGrid w:val="0"/>
        </w:rPr>
      </w:pPr>
      <w:r>
        <w:rPr>
          <w:snapToGrid w:val="0"/>
        </w:rPr>
        <w:tab/>
      </w:r>
      <w:r>
        <w:rPr>
          <w:snapToGrid w:val="0"/>
        </w:rPr>
        <w:tab/>
        <w:t>a licence holder gives the Minister a report; and</w:t>
      </w:r>
    </w:p>
    <w:p>
      <w:pPr>
        <w:pStyle w:val="Indenta"/>
        <w:rPr>
          <w:snapToGrid w:val="0"/>
        </w:rPr>
      </w:pPr>
      <w:r>
        <w:rPr>
          <w:snapToGrid w:val="0"/>
        </w:rPr>
        <w:tab/>
        <w:t>(b)</w:t>
      </w:r>
      <w:r>
        <w:rPr>
          <w:snapToGrid w:val="0"/>
        </w:rPr>
        <w:tab/>
        <w:t>the report relates to blocks that are no longer covered by the licence or by a successor licence to the licence; and</w:t>
      </w:r>
    </w:p>
    <w:p>
      <w:pPr>
        <w:pStyle w:val="Indenta"/>
        <w:rPr>
          <w:snapToGrid w:val="0"/>
        </w:rPr>
      </w:pPr>
      <w:r>
        <w:rPr>
          <w:snapToGrid w:val="0"/>
        </w:rPr>
        <w:tab/>
        <w:t>(c)</w:t>
      </w:r>
      <w:r>
        <w:rPr>
          <w:snapToGrid w:val="0"/>
        </w:rPr>
        <w:tab/>
        <w:t>another person requests the Minister to make the report available to the person,</w:t>
      </w:r>
    </w:p>
    <w:p>
      <w:pPr>
        <w:pStyle w:val="Subsection"/>
        <w:rPr>
          <w:snapToGrid w:val="0"/>
        </w:rPr>
      </w:pPr>
      <w:r>
        <w:rPr>
          <w:snapToGrid w:val="0"/>
        </w:rPr>
        <w:tab/>
      </w:r>
      <w:r>
        <w:rPr>
          <w:snapToGrid w:val="0"/>
        </w:rPr>
        <w:tab/>
        <w:t>the Minister must make the report available to the person.</w:t>
      </w:r>
    </w:p>
    <w:p>
      <w:pPr>
        <w:pStyle w:val="Heading3"/>
        <w:pageBreakBefore/>
      </w:pPr>
      <w:bookmarkStart w:id="2754" w:name="_Toc72913341"/>
      <w:r>
        <w:rPr>
          <w:rStyle w:val="CharDivNo"/>
        </w:rPr>
        <w:t>Part 4.2</w:t>
      </w:r>
      <w:r>
        <w:rPr>
          <w:snapToGrid w:val="0"/>
        </w:rPr>
        <w:t xml:space="preserve"> — </w:t>
      </w:r>
      <w:r>
        <w:rPr>
          <w:rStyle w:val="CharDivText"/>
        </w:rPr>
        <w:t>Monitoring and enforcement</w:t>
      </w:r>
      <w:bookmarkEnd w:id="2754"/>
    </w:p>
    <w:p>
      <w:pPr>
        <w:pStyle w:val="Heading4"/>
        <w:spacing w:before="180"/>
        <w:rPr>
          <w:b/>
        </w:rPr>
      </w:pPr>
      <w:bookmarkStart w:id="2755" w:name="_Toc72913342"/>
      <w:r>
        <w:rPr>
          <w:b/>
        </w:rPr>
        <w:t>Division 1 — Inspections</w:t>
      </w:r>
      <w:bookmarkEnd w:id="2755"/>
    </w:p>
    <w:p>
      <w:pPr>
        <w:pStyle w:val="Heading5"/>
        <w:rPr>
          <w:snapToGrid w:val="0"/>
        </w:rPr>
      </w:pPr>
      <w:bookmarkStart w:id="2756" w:name="_Toc445088650"/>
      <w:bookmarkStart w:id="2757" w:name="_Toc445113143"/>
      <w:bookmarkStart w:id="2758" w:name="_Toc518095640"/>
      <w:bookmarkStart w:id="2759" w:name="_Toc37567004"/>
      <w:bookmarkStart w:id="2760" w:name="_Toc38778015"/>
      <w:bookmarkStart w:id="2761" w:name="_Toc72913343"/>
      <w:r>
        <w:rPr>
          <w:rStyle w:val="CharSectno"/>
        </w:rPr>
        <w:t>377</w:t>
      </w:r>
      <w:r>
        <w:rPr>
          <w:snapToGrid w:val="0"/>
        </w:rPr>
        <w:t>.</w:t>
      </w:r>
      <w:r>
        <w:rPr>
          <w:snapToGrid w:val="0"/>
        </w:rPr>
        <w:tab/>
        <w:t>Compliance inspections</w:t>
      </w:r>
      <w:bookmarkEnd w:id="2756"/>
      <w:bookmarkEnd w:id="2757"/>
      <w:bookmarkEnd w:id="2758"/>
      <w:bookmarkEnd w:id="2759"/>
      <w:bookmarkEnd w:id="2760"/>
      <w:bookmarkEnd w:id="2761"/>
      <w:r>
        <w:rPr>
          <w:snapToGrid w:val="0"/>
        </w:rPr>
        <w:t xml:space="preserve"> </w:t>
      </w:r>
    </w:p>
    <w:p>
      <w:pPr>
        <w:pStyle w:val="Subsection"/>
        <w:spacing w:before="120"/>
        <w:rPr>
          <w:snapToGrid w:val="0"/>
        </w:rPr>
      </w:pPr>
      <w:r>
        <w:rPr>
          <w:snapToGrid w:val="0"/>
        </w:rPr>
        <w:tab/>
      </w:r>
      <w:r>
        <w:rPr>
          <w:snapToGrid w:val="0"/>
        </w:rPr>
        <w:tab/>
        <w:t>For the purposes of this Act, a compliance inspection is an inspection carried out to determine whether — </w:t>
      </w:r>
    </w:p>
    <w:p>
      <w:pPr>
        <w:pStyle w:val="Indenta"/>
        <w:rPr>
          <w:snapToGrid w:val="0"/>
        </w:rPr>
      </w:pPr>
      <w:r>
        <w:rPr>
          <w:snapToGrid w:val="0"/>
        </w:rPr>
        <w:tab/>
        <w:t>(a)</w:t>
      </w:r>
      <w:r>
        <w:rPr>
          <w:snapToGrid w:val="0"/>
        </w:rPr>
        <w:tab/>
        <w:t>a licence holder, a special purpose consent holder or an associate has complied with or is complying with — </w:t>
      </w:r>
    </w:p>
    <w:p>
      <w:pPr>
        <w:pStyle w:val="Indenti"/>
        <w:rPr>
          <w:snapToGrid w:val="0"/>
        </w:rPr>
      </w:pPr>
      <w:r>
        <w:rPr>
          <w:snapToGrid w:val="0"/>
        </w:rPr>
        <w:tab/>
        <w:t>(i)</w:t>
      </w:r>
      <w:r>
        <w:rPr>
          <w:snapToGrid w:val="0"/>
        </w:rPr>
        <w:tab/>
        <w:t>this Act or the regulations; or</w:t>
      </w:r>
    </w:p>
    <w:p>
      <w:pPr>
        <w:pStyle w:val="Indenti"/>
        <w:rPr>
          <w:snapToGrid w:val="0"/>
        </w:rPr>
      </w:pPr>
      <w:r>
        <w:rPr>
          <w:snapToGrid w:val="0"/>
        </w:rPr>
        <w:tab/>
        <w:t>(ii)</w:t>
      </w:r>
      <w:r>
        <w:rPr>
          <w:snapToGrid w:val="0"/>
        </w:rPr>
        <w:tab/>
        <w:t>the Registration Fees Act or regulations made under that Act; or</w:t>
      </w:r>
    </w:p>
    <w:p>
      <w:pPr>
        <w:pStyle w:val="Indenti"/>
        <w:rPr>
          <w:snapToGrid w:val="0"/>
        </w:rPr>
      </w:pPr>
      <w:r>
        <w:rPr>
          <w:snapToGrid w:val="0"/>
        </w:rPr>
        <w:tab/>
        <w:t>(iii)</w:t>
      </w:r>
      <w:r>
        <w:rPr>
          <w:snapToGrid w:val="0"/>
        </w:rPr>
        <w:tab/>
        <w:t>the licence or consent conditions; or</w:t>
      </w:r>
    </w:p>
    <w:p>
      <w:pPr>
        <w:pStyle w:val="Indenti"/>
        <w:rPr>
          <w:snapToGrid w:val="0"/>
        </w:rPr>
      </w:pPr>
      <w:r>
        <w:rPr>
          <w:snapToGrid w:val="0"/>
        </w:rPr>
        <w:tab/>
        <w:t>(iv)</w:t>
      </w:r>
      <w:r>
        <w:rPr>
          <w:snapToGrid w:val="0"/>
        </w:rPr>
        <w:tab/>
        <w:t xml:space="preserve">a direction under section 387 or 392;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person is exploring for or recovering minerals in breach of section 38.</w:t>
      </w:r>
    </w:p>
    <w:p>
      <w:pPr>
        <w:pStyle w:val="NotesPerm"/>
        <w:tabs>
          <w:tab w:val="left" w:pos="851"/>
        </w:tabs>
        <w:spacing w:before="120"/>
      </w:pPr>
      <w:r>
        <w:t xml:space="preserve">Note: </w:t>
      </w:r>
      <w:r>
        <w:tab/>
        <w:t>An inspector may carry out a compliance inspection under — </w:t>
      </w:r>
    </w:p>
    <w:p>
      <w:pPr>
        <w:pStyle w:val="NotesPerm"/>
        <w:numPr>
          <w:ilvl w:val="0"/>
          <w:numId w:val="21"/>
        </w:numPr>
        <w:tabs>
          <w:tab w:val="left" w:pos="1276"/>
        </w:tabs>
        <w:spacing w:before="120"/>
        <w:ind w:left="1276" w:hanging="425"/>
      </w:pPr>
      <w:r>
        <w:t>section 379 (inspection of licence</w:t>
      </w:r>
      <w:r>
        <w:noBreakHyphen/>
        <w:t>related premises etc. without a warrant);</w:t>
      </w:r>
    </w:p>
    <w:p>
      <w:pPr>
        <w:pStyle w:val="NotesPerm"/>
        <w:numPr>
          <w:ilvl w:val="0"/>
          <w:numId w:val="21"/>
        </w:numPr>
        <w:tabs>
          <w:tab w:val="left" w:pos="1276"/>
        </w:tabs>
        <w:spacing w:before="120"/>
        <w:ind w:left="1276" w:hanging="425"/>
      </w:pPr>
      <w:r>
        <w:t>section 380 (inspection of other premises etc. with consent of the occupier);</w:t>
      </w:r>
    </w:p>
    <w:p>
      <w:pPr>
        <w:pStyle w:val="NotesPerm"/>
        <w:numPr>
          <w:ilvl w:val="0"/>
          <w:numId w:val="21"/>
        </w:numPr>
        <w:tabs>
          <w:tab w:val="left" w:pos="1276"/>
        </w:tabs>
        <w:spacing w:before="120"/>
        <w:ind w:left="1276" w:hanging="425"/>
      </w:pPr>
      <w:r>
        <w:t>section 381 (inspection of premises etc. with a warrant).</w:t>
      </w:r>
    </w:p>
    <w:p>
      <w:pPr>
        <w:pStyle w:val="Heading5"/>
        <w:rPr>
          <w:snapToGrid w:val="0"/>
        </w:rPr>
      </w:pPr>
      <w:bookmarkStart w:id="2762" w:name="_Toc445088651"/>
      <w:bookmarkStart w:id="2763" w:name="_Toc445113144"/>
      <w:bookmarkStart w:id="2764" w:name="_Toc518095641"/>
      <w:bookmarkStart w:id="2765" w:name="_Toc37567005"/>
      <w:bookmarkStart w:id="2766" w:name="_Toc38778016"/>
      <w:bookmarkStart w:id="2767" w:name="_Toc72913344"/>
      <w:r>
        <w:rPr>
          <w:rStyle w:val="CharSectno"/>
        </w:rPr>
        <w:t>378</w:t>
      </w:r>
      <w:r>
        <w:rPr>
          <w:snapToGrid w:val="0"/>
        </w:rPr>
        <w:t>.</w:t>
      </w:r>
      <w:r>
        <w:rPr>
          <w:snapToGrid w:val="0"/>
        </w:rPr>
        <w:tab/>
        <w:t>Powers exercisable in course of inspection</w:t>
      </w:r>
      <w:bookmarkEnd w:id="2762"/>
      <w:bookmarkEnd w:id="2763"/>
      <w:bookmarkEnd w:id="2764"/>
      <w:bookmarkEnd w:id="2765"/>
      <w:bookmarkEnd w:id="2766"/>
      <w:bookmarkEnd w:id="2767"/>
      <w:r>
        <w:rPr>
          <w:snapToGrid w:val="0"/>
        </w:rPr>
        <w:t xml:space="preserve"> </w:t>
      </w:r>
    </w:p>
    <w:p>
      <w:pPr>
        <w:pStyle w:val="Subsection"/>
        <w:spacing w:before="120"/>
        <w:rPr>
          <w:snapToGrid w:val="0"/>
        </w:rPr>
      </w:pPr>
      <w:r>
        <w:rPr>
          <w:snapToGrid w:val="0"/>
        </w:rPr>
        <w:tab/>
        <w:t>(1)</w:t>
      </w:r>
      <w:r>
        <w:rPr>
          <w:snapToGrid w:val="0"/>
        </w:rPr>
        <w:tab/>
        <w:t>If an inspector may carry out a compliance inspection, the inspector may do anything that is reasonable and necessary to carry out the inspection.</w:t>
      </w:r>
    </w:p>
    <w:p>
      <w:pPr>
        <w:pStyle w:val="Subsection"/>
        <w:rPr>
          <w:snapToGrid w:val="0"/>
        </w:rPr>
      </w:pPr>
      <w:r>
        <w:rPr>
          <w:snapToGrid w:val="0"/>
        </w:rPr>
        <w:tab/>
        <w:t>(2)</w:t>
      </w:r>
      <w:r>
        <w:rPr>
          <w:snapToGrid w:val="0"/>
        </w:rPr>
        <w:tab/>
        <w:t>Without limiting subsection (1), the inspector may — </w:t>
      </w:r>
    </w:p>
    <w:p>
      <w:pPr>
        <w:pStyle w:val="Indenta"/>
        <w:rPr>
          <w:snapToGrid w:val="0"/>
        </w:rPr>
      </w:pPr>
      <w:r>
        <w:rPr>
          <w:snapToGrid w:val="0"/>
        </w:rPr>
        <w:tab/>
        <w:t>(a)</w:t>
      </w:r>
      <w:r>
        <w:rPr>
          <w:snapToGrid w:val="0"/>
        </w:rPr>
        <w:tab/>
        <w:t>examine things that are being used for exploration or mining purposes and things that appear to the inspector to be intended to be used for those purposes; and</w:t>
      </w:r>
    </w:p>
    <w:p>
      <w:pPr>
        <w:pStyle w:val="Indenta"/>
        <w:rPr>
          <w:snapToGrid w:val="0"/>
        </w:rPr>
      </w:pPr>
      <w:r>
        <w:rPr>
          <w:snapToGrid w:val="0"/>
        </w:rPr>
        <w:tab/>
        <w:t>(b)</w:t>
      </w:r>
      <w:r>
        <w:rPr>
          <w:snapToGrid w:val="0"/>
        </w:rPr>
        <w:tab/>
        <w:t>test equipment (for example, by operating it); and</w:t>
      </w:r>
    </w:p>
    <w:p>
      <w:pPr>
        <w:pStyle w:val="Indenta"/>
        <w:rPr>
          <w:snapToGrid w:val="0"/>
        </w:rPr>
      </w:pPr>
      <w:r>
        <w:rPr>
          <w:snapToGrid w:val="0"/>
        </w:rPr>
        <w:tab/>
        <w:t>(c)</w:t>
      </w:r>
      <w:r>
        <w:rPr>
          <w:snapToGrid w:val="0"/>
        </w:rPr>
        <w:tab/>
        <w:t>examine, and copy, documents; and</w:t>
      </w:r>
    </w:p>
    <w:p>
      <w:pPr>
        <w:pStyle w:val="Indenta"/>
        <w:rPr>
          <w:snapToGrid w:val="0"/>
        </w:rPr>
      </w:pPr>
      <w:r>
        <w:rPr>
          <w:snapToGrid w:val="0"/>
        </w:rPr>
        <w:tab/>
        <w:t>(d)</w:t>
      </w:r>
      <w:r>
        <w:rPr>
          <w:snapToGrid w:val="0"/>
        </w:rPr>
        <w:tab/>
        <w:t>remove documents; and</w:t>
      </w:r>
    </w:p>
    <w:p>
      <w:pPr>
        <w:pStyle w:val="Indenta"/>
        <w:rPr>
          <w:snapToGrid w:val="0"/>
        </w:rPr>
      </w:pPr>
      <w:r>
        <w:rPr>
          <w:snapToGrid w:val="0"/>
        </w:rPr>
        <w:tab/>
        <w:t>(e)</w:t>
      </w:r>
      <w:r>
        <w:rPr>
          <w:snapToGrid w:val="0"/>
        </w:rPr>
        <w:tab/>
        <w:t>take photographs and videotapes; and</w:t>
      </w:r>
    </w:p>
    <w:p>
      <w:pPr>
        <w:pStyle w:val="Indenta"/>
        <w:rPr>
          <w:snapToGrid w:val="0"/>
        </w:rPr>
      </w:pPr>
      <w:r>
        <w:rPr>
          <w:snapToGrid w:val="0"/>
        </w:rPr>
        <w:tab/>
        <w:t>(f)</w:t>
      </w:r>
      <w:r>
        <w:rPr>
          <w:snapToGrid w:val="0"/>
        </w:rPr>
        <w:tab/>
        <w:t>examine, and take samples from the seabed or subsoil; and</w:t>
      </w:r>
    </w:p>
    <w:p>
      <w:pPr>
        <w:pStyle w:val="Indenta"/>
        <w:rPr>
          <w:snapToGrid w:val="0"/>
        </w:rPr>
      </w:pPr>
      <w:r>
        <w:rPr>
          <w:snapToGrid w:val="0"/>
        </w:rPr>
        <w:tab/>
        <w:t>(g)</w:t>
      </w:r>
      <w:r>
        <w:rPr>
          <w:snapToGrid w:val="0"/>
        </w:rPr>
        <w:tab/>
        <w:t>enter or go onto any land, building or structure; and</w:t>
      </w:r>
    </w:p>
    <w:p>
      <w:pPr>
        <w:pStyle w:val="Indenta"/>
        <w:rPr>
          <w:snapToGrid w:val="0"/>
        </w:rPr>
      </w:pPr>
      <w:r>
        <w:rPr>
          <w:snapToGrid w:val="0"/>
        </w:rPr>
        <w:tab/>
        <w:t>(h)</w:t>
      </w:r>
      <w:r>
        <w:rPr>
          <w:snapToGrid w:val="0"/>
        </w:rPr>
        <w:tab/>
        <w:t>enter or board any vehicle, vessel or aircraft.</w:t>
      </w:r>
    </w:p>
    <w:p>
      <w:pPr>
        <w:pStyle w:val="Subsection"/>
        <w:rPr>
          <w:snapToGrid w:val="0"/>
        </w:rPr>
      </w:pPr>
      <w:r>
        <w:rPr>
          <w:snapToGrid w:val="0"/>
        </w:rPr>
        <w:tab/>
        <w:t>(3)</w:t>
      </w:r>
      <w:r>
        <w:rPr>
          <w:snapToGrid w:val="0"/>
        </w:rPr>
        <w:tab/>
        <w:t>If the compliance inspection is being carried out under a warrant under section 382, subsection (2) has effect subject to the restrictions that are specified in the warrant.</w:t>
      </w:r>
    </w:p>
    <w:p>
      <w:pPr>
        <w:pStyle w:val="Subsection"/>
        <w:rPr>
          <w:snapToGrid w:val="0"/>
        </w:rPr>
      </w:pPr>
      <w:r>
        <w:rPr>
          <w:snapToGrid w:val="0"/>
        </w:rPr>
        <w:tab/>
        <w:t>(4)</w:t>
      </w:r>
      <w:r>
        <w:rPr>
          <w:snapToGrid w:val="0"/>
        </w:rPr>
        <w:tab/>
        <w:t>Subject to subsections (5) and (6), if an inspector removes a document under subsection (2)(d), the inspector may retain the document for as long as is necessary to determine whether the licence holder, the consent holder or the associate has complied with or is complying with — </w:t>
      </w:r>
    </w:p>
    <w:p>
      <w:pPr>
        <w:pStyle w:val="Indenta"/>
        <w:rPr>
          <w:snapToGrid w:val="0"/>
        </w:rPr>
      </w:pPr>
      <w:r>
        <w:rPr>
          <w:snapToGrid w:val="0"/>
        </w:rPr>
        <w:tab/>
        <w:t>(a)</w:t>
      </w:r>
      <w:r>
        <w:rPr>
          <w:snapToGrid w:val="0"/>
        </w:rPr>
        <w:tab/>
        <w:t>this Act and the regulations; or</w:t>
      </w:r>
    </w:p>
    <w:p>
      <w:pPr>
        <w:pStyle w:val="Indenta"/>
        <w:rPr>
          <w:snapToGrid w:val="0"/>
        </w:rPr>
      </w:pPr>
      <w:r>
        <w:rPr>
          <w:snapToGrid w:val="0"/>
        </w:rPr>
        <w:tab/>
        <w:t>(b)</w:t>
      </w:r>
      <w:r>
        <w:rPr>
          <w:snapToGrid w:val="0"/>
        </w:rPr>
        <w:tab/>
        <w:t>the Registration Fees Act or regulations made under that Act; or</w:t>
      </w:r>
    </w:p>
    <w:p>
      <w:pPr>
        <w:pStyle w:val="Indenta"/>
        <w:rPr>
          <w:snapToGrid w:val="0"/>
        </w:rPr>
      </w:pPr>
      <w:r>
        <w:rPr>
          <w:snapToGrid w:val="0"/>
        </w:rPr>
        <w:tab/>
        <w:t>(c)</w:t>
      </w:r>
      <w:r>
        <w:rPr>
          <w:snapToGrid w:val="0"/>
        </w:rPr>
        <w:tab/>
        <w:t>the licence or consent conditions; or</w:t>
      </w:r>
    </w:p>
    <w:p>
      <w:pPr>
        <w:pStyle w:val="Indenta"/>
        <w:rPr>
          <w:snapToGrid w:val="0"/>
        </w:rPr>
      </w:pPr>
      <w:r>
        <w:rPr>
          <w:snapToGrid w:val="0"/>
        </w:rPr>
        <w:tab/>
        <w:t>(d)</w:t>
      </w:r>
      <w:r>
        <w:rPr>
          <w:snapToGrid w:val="0"/>
        </w:rPr>
        <w:tab/>
        <w:t>a direction under section 387 or 392.</w:t>
      </w:r>
    </w:p>
    <w:p>
      <w:pPr>
        <w:pStyle w:val="Subsection"/>
        <w:rPr>
          <w:snapToGrid w:val="0"/>
        </w:rPr>
      </w:pPr>
      <w:r>
        <w:rPr>
          <w:snapToGrid w:val="0"/>
        </w:rPr>
        <w:tab/>
        <w:t>(5)</w:t>
      </w:r>
      <w:r>
        <w:rPr>
          <w:snapToGrid w:val="0"/>
        </w:rPr>
        <w:tab/>
        <w:t>Subject to subsection (6), the inspector must not retain the document for more than 60 days.</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proceedings for an offence against a provision of this Act or the regulations are commenced within that period of 60 days; and</w:t>
      </w:r>
    </w:p>
    <w:p>
      <w:pPr>
        <w:pStyle w:val="Indenta"/>
        <w:keepNext/>
        <w:keepLines/>
        <w:rPr>
          <w:snapToGrid w:val="0"/>
        </w:rPr>
      </w:pPr>
      <w:r>
        <w:rPr>
          <w:snapToGrid w:val="0"/>
        </w:rPr>
        <w:tab/>
        <w:t>(b)</w:t>
      </w:r>
      <w:r>
        <w:rPr>
          <w:snapToGrid w:val="0"/>
        </w:rPr>
        <w:tab/>
        <w:t>the document may afford evidence of the commission of the offence,</w:t>
      </w:r>
    </w:p>
    <w:p>
      <w:pPr>
        <w:pStyle w:val="Subsection"/>
        <w:rPr>
          <w:snapToGrid w:val="0"/>
        </w:rPr>
      </w:pPr>
      <w:r>
        <w:rPr>
          <w:snapToGrid w:val="0"/>
        </w:rPr>
        <w:tab/>
      </w:r>
      <w:r>
        <w:rPr>
          <w:snapToGrid w:val="0"/>
        </w:rPr>
        <w:tab/>
        <w:t>the inspector may retain the document until the proceedings are completed.</w:t>
      </w:r>
    </w:p>
    <w:p>
      <w:pPr>
        <w:pStyle w:val="Subsection"/>
        <w:rPr>
          <w:snapToGrid w:val="0"/>
        </w:rPr>
      </w:pPr>
      <w:r>
        <w:rPr>
          <w:snapToGrid w:val="0"/>
        </w:rPr>
        <w:tab/>
        <w:t>(7)</w:t>
      </w:r>
      <w:r>
        <w:rPr>
          <w:snapToGrid w:val="0"/>
        </w:rPr>
        <w:tab/>
        <w:t>For the purposes of subsection (6) the proceedings for an offence are taken to include any appeal to a court in relation to those proceedings.</w:t>
      </w:r>
    </w:p>
    <w:p>
      <w:pPr>
        <w:pStyle w:val="Subsection"/>
        <w:rPr>
          <w:snapToGrid w:val="0"/>
        </w:rPr>
      </w:pPr>
      <w:r>
        <w:rPr>
          <w:snapToGrid w:val="0"/>
        </w:rPr>
        <w:tab/>
        <w:t>(8)</w:t>
      </w:r>
      <w:r>
        <w:rPr>
          <w:snapToGrid w:val="0"/>
        </w:rPr>
        <w:tab/>
        <w:t>While an inspector is retaining the document under subsection (4), the inspector must allow a person to inspect the document if the person would have a right to inspect the document if it were not in the inspector’s possession.</w:t>
      </w:r>
    </w:p>
    <w:p>
      <w:pPr>
        <w:pStyle w:val="Heading5"/>
        <w:rPr>
          <w:snapToGrid w:val="0"/>
        </w:rPr>
      </w:pPr>
      <w:bookmarkStart w:id="2768" w:name="_Toc445088652"/>
      <w:bookmarkStart w:id="2769" w:name="_Toc445113145"/>
      <w:bookmarkStart w:id="2770" w:name="_Toc518095642"/>
      <w:bookmarkStart w:id="2771" w:name="_Toc37567006"/>
      <w:bookmarkStart w:id="2772" w:name="_Toc38778017"/>
      <w:bookmarkStart w:id="2773" w:name="_Toc72913345"/>
      <w:r>
        <w:rPr>
          <w:rStyle w:val="CharSectno"/>
        </w:rPr>
        <w:t>379</w:t>
      </w:r>
      <w:r>
        <w:rPr>
          <w:snapToGrid w:val="0"/>
        </w:rPr>
        <w:t>.</w:t>
      </w:r>
      <w:r>
        <w:rPr>
          <w:snapToGrid w:val="0"/>
        </w:rPr>
        <w:tab/>
        <w:t>Inspection of licence</w:t>
      </w:r>
      <w:r>
        <w:rPr>
          <w:snapToGrid w:val="0"/>
        </w:rPr>
        <w:noBreakHyphen/>
        <w:t>related premises etc. without warrant</w:t>
      </w:r>
      <w:bookmarkEnd w:id="2768"/>
      <w:bookmarkEnd w:id="2769"/>
      <w:bookmarkEnd w:id="2770"/>
      <w:bookmarkEnd w:id="2771"/>
      <w:bookmarkEnd w:id="2772"/>
      <w:bookmarkEnd w:id="2773"/>
      <w:r>
        <w:rPr>
          <w:snapToGrid w:val="0"/>
        </w:rPr>
        <w:t xml:space="preserve"> </w:t>
      </w:r>
    </w:p>
    <w:p>
      <w:pPr>
        <w:pStyle w:val="Subsection"/>
        <w:rPr>
          <w:snapToGrid w:val="0"/>
        </w:rPr>
      </w:pPr>
      <w:r>
        <w:rPr>
          <w:snapToGrid w:val="0"/>
        </w:rPr>
        <w:tab/>
        <w:t>(1)</w:t>
      </w:r>
      <w:r>
        <w:rPr>
          <w:snapToGrid w:val="0"/>
        </w:rPr>
        <w:tab/>
        <w:t>Subject to subsections (2), (3) and (4), an inspector may, without a warrant, carry out a compliance inspection of — </w:t>
      </w:r>
    </w:p>
    <w:p>
      <w:pPr>
        <w:pStyle w:val="Indenta"/>
        <w:rPr>
          <w:snapToGrid w:val="0"/>
        </w:rPr>
      </w:pPr>
      <w:r>
        <w:rPr>
          <w:snapToGrid w:val="0"/>
        </w:rPr>
        <w:tab/>
        <w:t>(a)</w:t>
      </w:r>
      <w:r>
        <w:rPr>
          <w:snapToGrid w:val="0"/>
        </w:rPr>
        <w:tab/>
        <w:t>licence</w:t>
      </w:r>
      <w:r>
        <w:rPr>
          <w:snapToGrid w:val="0"/>
        </w:rPr>
        <w:noBreakHyphen/>
        <w:t>related land; or</w:t>
      </w:r>
    </w:p>
    <w:p>
      <w:pPr>
        <w:pStyle w:val="Indenta"/>
        <w:rPr>
          <w:snapToGrid w:val="0"/>
        </w:rPr>
      </w:pPr>
      <w:r>
        <w:rPr>
          <w:snapToGrid w:val="0"/>
        </w:rPr>
        <w:tab/>
        <w:t>(b)</w:t>
      </w:r>
      <w:r>
        <w:rPr>
          <w:snapToGrid w:val="0"/>
        </w:rPr>
        <w:tab/>
        <w:t>a licence</w:t>
      </w:r>
      <w:r>
        <w:rPr>
          <w:snapToGrid w:val="0"/>
        </w:rPr>
        <w:noBreakHyphen/>
        <w:t>related building, structure, vehicle, vessel or aircraft,</w:t>
      </w:r>
    </w:p>
    <w:p>
      <w:pPr>
        <w:pStyle w:val="Subsection"/>
        <w:rPr>
          <w:snapToGrid w:val="0"/>
        </w:rPr>
      </w:pPr>
      <w:r>
        <w:rPr>
          <w:snapToGrid w:val="0"/>
        </w:rPr>
        <w:tab/>
      </w:r>
      <w:r>
        <w:rPr>
          <w:snapToGrid w:val="0"/>
        </w:rPr>
        <w:tab/>
        <w:t>if the inspection is reasonably necessary.</w:t>
      </w:r>
    </w:p>
    <w:p>
      <w:pPr>
        <w:pStyle w:val="Subsection"/>
        <w:rPr>
          <w:snapToGrid w:val="0"/>
        </w:rPr>
      </w:pPr>
      <w:r>
        <w:rPr>
          <w:snapToGrid w:val="0"/>
        </w:rPr>
        <w:tab/>
        <w:t>(2)</w:t>
      </w:r>
      <w:r>
        <w:rPr>
          <w:snapToGrid w:val="0"/>
        </w:rPr>
        <w:tab/>
        <w:t>An inspection under subsection (1) must be made at a reasonable time.</w:t>
      </w:r>
    </w:p>
    <w:p>
      <w:pPr>
        <w:pStyle w:val="Subsection"/>
        <w:rPr>
          <w:snapToGrid w:val="0"/>
        </w:rPr>
      </w:pPr>
      <w:r>
        <w:rPr>
          <w:snapToGrid w:val="0"/>
        </w:rPr>
        <w:tab/>
        <w:t>(3)</w:t>
      </w:r>
      <w:r>
        <w:rPr>
          <w:snapToGrid w:val="0"/>
        </w:rPr>
        <w:tab/>
        <w:t>An inspector may not enter premises under subsection (1) if — </w:t>
      </w:r>
    </w:p>
    <w:p>
      <w:pPr>
        <w:pStyle w:val="Indenta"/>
        <w:rPr>
          <w:snapToGrid w:val="0"/>
        </w:rPr>
      </w:pPr>
      <w:r>
        <w:rPr>
          <w:snapToGrid w:val="0"/>
        </w:rPr>
        <w:tab/>
        <w:t>(a)</w:t>
      </w:r>
      <w:r>
        <w:rPr>
          <w:snapToGrid w:val="0"/>
        </w:rPr>
        <w:tab/>
        <w:t>the premises are a residence; and</w:t>
      </w:r>
    </w:p>
    <w:p>
      <w:pPr>
        <w:pStyle w:val="Indenta"/>
        <w:rPr>
          <w:snapToGrid w:val="0"/>
        </w:rPr>
      </w:pPr>
      <w:r>
        <w:rPr>
          <w:snapToGrid w:val="0"/>
        </w:rPr>
        <w:tab/>
        <w:t>(b)</w:t>
      </w:r>
      <w:r>
        <w:rPr>
          <w:snapToGrid w:val="0"/>
        </w:rPr>
        <w:tab/>
        <w:t>the occupier has not consented to the entry.</w:t>
      </w:r>
    </w:p>
    <w:p>
      <w:pPr>
        <w:pStyle w:val="Subsection"/>
        <w:rPr>
          <w:snapToGrid w:val="0"/>
        </w:rPr>
      </w:pPr>
      <w:r>
        <w:rPr>
          <w:snapToGrid w:val="0"/>
        </w:rPr>
        <w:tab/>
        <w:t>(4)</w:t>
      </w:r>
      <w:r>
        <w:rPr>
          <w:snapToGrid w:val="0"/>
        </w:rPr>
        <w:tab/>
        <w:t>An inspector may not carry out a compliance inspection under subsection (1) if — </w:t>
      </w:r>
    </w:p>
    <w:p>
      <w:pPr>
        <w:pStyle w:val="Indenta"/>
        <w:rPr>
          <w:snapToGrid w:val="0"/>
        </w:rPr>
      </w:pPr>
      <w:r>
        <w:rPr>
          <w:snapToGrid w:val="0"/>
        </w:rPr>
        <w:tab/>
        <w:t>(a)</w:t>
      </w:r>
      <w:r>
        <w:rPr>
          <w:snapToGrid w:val="0"/>
        </w:rPr>
        <w:tab/>
        <w:t>the person occupying or in charge of the land, building, structure, vehicle, vessel or aircraft concerned asks the inspector to produce the inspector’s identity card for inspection by the person; and</w:t>
      </w:r>
    </w:p>
    <w:p>
      <w:pPr>
        <w:pStyle w:val="Indenta"/>
        <w:rPr>
          <w:snapToGrid w:val="0"/>
        </w:rPr>
      </w:pPr>
      <w:r>
        <w:rPr>
          <w:snapToGrid w:val="0"/>
        </w:rPr>
        <w:tab/>
        <w:t>(b)</w:t>
      </w:r>
      <w:r>
        <w:rPr>
          <w:snapToGrid w:val="0"/>
        </w:rPr>
        <w:tab/>
        <w:t>the inspector does not comply with the person’s request.</w:t>
      </w:r>
    </w:p>
    <w:p>
      <w:pPr>
        <w:pStyle w:val="Subsection"/>
        <w:rPr>
          <w:snapToGrid w:val="0"/>
        </w:rPr>
      </w:pPr>
      <w:r>
        <w:rPr>
          <w:snapToGrid w:val="0"/>
        </w:rPr>
        <w:tab/>
        <w:t>(5)</w:t>
      </w:r>
      <w:r>
        <w:rPr>
          <w:snapToGrid w:val="0"/>
        </w:rPr>
        <w:tab/>
        <w:t>For the purposes of this section, land or a building, structure, vehicle, vessel or aircraft is licence</w:t>
      </w:r>
      <w:r>
        <w:rPr>
          <w:snapToGrid w:val="0"/>
        </w:rPr>
        <w:noBreakHyphen/>
        <w:t>related if — </w:t>
      </w:r>
    </w:p>
    <w:p>
      <w:pPr>
        <w:pStyle w:val="Indenta"/>
        <w:rPr>
          <w:snapToGrid w:val="0"/>
        </w:rPr>
      </w:pPr>
      <w:r>
        <w:rPr>
          <w:snapToGrid w:val="0"/>
        </w:rPr>
        <w:tab/>
        <w:t>(a)</w:t>
      </w:r>
      <w:r>
        <w:rPr>
          <w:snapToGrid w:val="0"/>
        </w:rPr>
        <w:tab/>
        <w:t>it is used in connection with activities carried out under a licence or special purpose consent; or</w:t>
      </w:r>
    </w:p>
    <w:p>
      <w:pPr>
        <w:pStyle w:val="Indenta"/>
        <w:rPr>
          <w:snapToGrid w:val="0"/>
        </w:rPr>
      </w:pPr>
      <w:r>
        <w:rPr>
          <w:snapToGrid w:val="0"/>
        </w:rPr>
        <w:tab/>
        <w:t>(b)</w:t>
      </w:r>
      <w:r>
        <w:rPr>
          <w:snapToGrid w:val="0"/>
        </w:rPr>
        <w:tab/>
        <w:t>records about activities of that kind are kept there.</w:t>
      </w:r>
    </w:p>
    <w:p>
      <w:pPr>
        <w:pStyle w:val="Heading5"/>
        <w:rPr>
          <w:snapToGrid w:val="0"/>
        </w:rPr>
      </w:pPr>
      <w:bookmarkStart w:id="2774" w:name="_Toc445088653"/>
      <w:bookmarkStart w:id="2775" w:name="_Toc445113146"/>
      <w:bookmarkStart w:id="2776" w:name="_Toc518095643"/>
      <w:bookmarkStart w:id="2777" w:name="_Toc37567007"/>
      <w:bookmarkStart w:id="2778" w:name="_Toc38778018"/>
      <w:bookmarkStart w:id="2779" w:name="_Toc72913346"/>
      <w:r>
        <w:rPr>
          <w:rStyle w:val="CharSectno"/>
        </w:rPr>
        <w:t>380</w:t>
      </w:r>
      <w:r>
        <w:rPr>
          <w:snapToGrid w:val="0"/>
        </w:rPr>
        <w:t>.</w:t>
      </w:r>
      <w:r>
        <w:rPr>
          <w:snapToGrid w:val="0"/>
        </w:rPr>
        <w:tab/>
        <w:t>Inspection of other premises etc. with occupier’s consent</w:t>
      </w:r>
      <w:bookmarkEnd w:id="2774"/>
      <w:bookmarkEnd w:id="2775"/>
      <w:bookmarkEnd w:id="2776"/>
      <w:bookmarkEnd w:id="2777"/>
      <w:bookmarkEnd w:id="2778"/>
      <w:bookmarkEnd w:id="2779"/>
      <w:r>
        <w:rPr>
          <w:snapToGrid w:val="0"/>
        </w:rPr>
        <w:t xml:space="preserve"> </w:t>
      </w:r>
    </w:p>
    <w:p>
      <w:pPr>
        <w:pStyle w:val="Subsection"/>
        <w:rPr>
          <w:snapToGrid w:val="0"/>
        </w:rPr>
      </w:pPr>
      <w:r>
        <w:rPr>
          <w:snapToGrid w:val="0"/>
        </w:rPr>
        <w:tab/>
      </w:r>
      <w:r>
        <w:rPr>
          <w:snapToGrid w:val="0"/>
        </w:rPr>
        <w:tab/>
        <w:t>An inspector may carry out a compliance inspection of land or a building, structure, vehicle, vessel or aircraft with the consent of the person who occupies or is in charge of the land, building, structure, vehicle, vessel or aircraft.</w:t>
      </w:r>
    </w:p>
    <w:p>
      <w:pPr>
        <w:pStyle w:val="Heading5"/>
        <w:rPr>
          <w:snapToGrid w:val="0"/>
        </w:rPr>
      </w:pPr>
      <w:bookmarkStart w:id="2780" w:name="_Toc445088654"/>
      <w:bookmarkStart w:id="2781" w:name="_Toc445113147"/>
      <w:bookmarkStart w:id="2782" w:name="_Toc518095644"/>
      <w:bookmarkStart w:id="2783" w:name="_Toc37567008"/>
      <w:bookmarkStart w:id="2784" w:name="_Toc38778019"/>
      <w:bookmarkStart w:id="2785" w:name="_Toc72913347"/>
      <w:r>
        <w:rPr>
          <w:rStyle w:val="CharSectno"/>
        </w:rPr>
        <w:t>381</w:t>
      </w:r>
      <w:r>
        <w:rPr>
          <w:snapToGrid w:val="0"/>
        </w:rPr>
        <w:t>.</w:t>
      </w:r>
      <w:r>
        <w:rPr>
          <w:snapToGrid w:val="0"/>
        </w:rPr>
        <w:tab/>
        <w:t>Inspection of other premises etc. with warrant</w:t>
      </w:r>
      <w:bookmarkEnd w:id="2780"/>
      <w:bookmarkEnd w:id="2781"/>
      <w:bookmarkEnd w:id="2782"/>
      <w:bookmarkEnd w:id="2783"/>
      <w:bookmarkEnd w:id="2784"/>
      <w:bookmarkEnd w:id="2785"/>
      <w:r>
        <w:rPr>
          <w:snapToGrid w:val="0"/>
        </w:rPr>
        <w:t xml:space="preserve"> </w:t>
      </w:r>
    </w:p>
    <w:p>
      <w:pPr>
        <w:pStyle w:val="Subsection"/>
        <w:rPr>
          <w:snapToGrid w:val="0"/>
        </w:rPr>
      </w:pPr>
      <w:r>
        <w:rPr>
          <w:snapToGrid w:val="0"/>
        </w:rPr>
        <w:tab/>
      </w:r>
      <w:r>
        <w:rPr>
          <w:snapToGrid w:val="0"/>
        </w:rPr>
        <w:tab/>
        <w:t>An inspector may carry out a compliance inspection in accordance with a warrant issued under section 382.</w:t>
      </w:r>
    </w:p>
    <w:p>
      <w:pPr>
        <w:pStyle w:val="Heading5"/>
        <w:rPr>
          <w:snapToGrid w:val="0"/>
        </w:rPr>
      </w:pPr>
      <w:bookmarkStart w:id="2786" w:name="_Toc445088655"/>
      <w:bookmarkStart w:id="2787" w:name="_Toc445113148"/>
      <w:bookmarkStart w:id="2788" w:name="_Toc518095645"/>
      <w:bookmarkStart w:id="2789" w:name="_Toc37567009"/>
      <w:bookmarkStart w:id="2790" w:name="_Toc38778020"/>
      <w:bookmarkStart w:id="2791" w:name="_Toc72913348"/>
      <w:r>
        <w:rPr>
          <w:rStyle w:val="CharSectno"/>
        </w:rPr>
        <w:t>382</w:t>
      </w:r>
      <w:r>
        <w:rPr>
          <w:snapToGrid w:val="0"/>
        </w:rPr>
        <w:t>.</w:t>
      </w:r>
      <w:r>
        <w:rPr>
          <w:snapToGrid w:val="0"/>
        </w:rPr>
        <w:tab/>
        <w:t>Procedure for obtaining warrant</w:t>
      </w:r>
      <w:bookmarkEnd w:id="2786"/>
      <w:bookmarkEnd w:id="2787"/>
      <w:bookmarkEnd w:id="2788"/>
      <w:bookmarkEnd w:id="2789"/>
      <w:bookmarkEnd w:id="2790"/>
      <w:bookmarkEnd w:id="2791"/>
      <w:r>
        <w:rPr>
          <w:snapToGrid w:val="0"/>
        </w:rPr>
        <w:t xml:space="preserve"> </w:t>
      </w:r>
    </w:p>
    <w:p>
      <w:pPr>
        <w:pStyle w:val="Subsection"/>
        <w:rPr>
          <w:snapToGrid w:val="0"/>
        </w:rPr>
      </w:pPr>
      <w:r>
        <w:rPr>
          <w:snapToGrid w:val="0"/>
        </w:rPr>
        <w:tab/>
        <w:t>(1)</w:t>
      </w:r>
      <w:r>
        <w:rPr>
          <w:snapToGrid w:val="0"/>
        </w:rPr>
        <w:tab/>
        <w:t>An inspector may apply to a magistrate for a warrant to carry out a compliance inspection of land or of a building, structure, vehicle, vessel or aircraft.</w:t>
      </w:r>
    </w:p>
    <w:p>
      <w:pPr>
        <w:pStyle w:val="Subsection"/>
        <w:rPr>
          <w:snapToGrid w:val="0"/>
        </w:rPr>
      </w:pPr>
      <w:r>
        <w:rPr>
          <w:snapToGrid w:val="0"/>
        </w:rPr>
        <w:tab/>
        <w:t>(2)</w:t>
      </w:r>
      <w:r>
        <w:rPr>
          <w:snapToGrid w:val="0"/>
        </w:rPr>
        <w:tab/>
        <w:t>The application must be supported by a statement on oath or affirmation that sets out the grounds on which the inspector is applying for the warrant.</w:t>
      </w:r>
    </w:p>
    <w:p>
      <w:pPr>
        <w:pStyle w:val="Subsection"/>
        <w:rPr>
          <w:snapToGrid w:val="0"/>
        </w:rPr>
      </w:pPr>
      <w:r>
        <w:rPr>
          <w:snapToGrid w:val="0"/>
        </w:rPr>
        <w:tab/>
        <w:t>(3)</w:t>
      </w:r>
      <w:r>
        <w:rPr>
          <w:snapToGrid w:val="0"/>
        </w:rPr>
        <w:tab/>
        <w:t>If the magistrate is satisfied that the compliance inspection is reasonably necessary, the magistrate may issue a warrant to the inspector to carry out the inspection.</w:t>
      </w:r>
    </w:p>
    <w:p>
      <w:pPr>
        <w:pStyle w:val="Subsection"/>
        <w:keepNext/>
        <w:rPr>
          <w:snapToGrid w:val="0"/>
        </w:rPr>
      </w:pPr>
      <w:r>
        <w:rPr>
          <w:snapToGrid w:val="0"/>
        </w:rPr>
        <w:tab/>
        <w:t>(4)</w:t>
      </w:r>
      <w:r>
        <w:rPr>
          <w:snapToGrid w:val="0"/>
        </w:rPr>
        <w:tab/>
        <w:t>The warrant must state — </w:t>
      </w:r>
    </w:p>
    <w:p>
      <w:pPr>
        <w:pStyle w:val="Indenta"/>
        <w:rPr>
          <w:snapToGrid w:val="0"/>
        </w:rPr>
      </w:pPr>
      <w:r>
        <w:rPr>
          <w:snapToGrid w:val="0"/>
        </w:rPr>
        <w:tab/>
        <w:t>(a)</w:t>
      </w:r>
      <w:r>
        <w:rPr>
          <w:snapToGrid w:val="0"/>
        </w:rPr>
        <w:tab/>
        <w:t>the name of the inspector; and</w:t>
      </w:r>
    </w:p>
    <w:p>
      <w:pPr>
        <w:pStyle w:val="Indenta"/>
        <w:rPr>
          <w:snapToGrid w:val="0"/>
        </w:rPr>
      </w:pPr>
      <w:r>
        <w:rPr>
          <w:snapToGrid w:val="0"/>
        </w:rPr>
        <w:tab/>
        <w:t>(b)</w:t>
      </w:r>
      <w:r>
        <w:rPr>
          <w:snapToGrid w:val="0"/>
        </w:rPr>
        <w:tab/>
        <w:t>whether the inspection may be carried out at any time or only during specified hours of the day; and</w:t>
      </w:r>
    </w:p>
    <w:p>
      <w:pPr>
        <w:pStyle w:val="Indenta"/>
        <w:rPr>
          <w:snapToGrid w:val="0"/>
        </w:rPr>
      </w:pPr>
      <w:r>
        <w:rPr>
          <w:snapToGrid w:val="0"/>
        </w:rPr>
        <w:tab/>
        <w:t>(c)</w:t>
      </w:r>
      <w:r>
        <w:rPr>
          <w:snapToGrid w:val="0"/>
        </w:rPr>
        <w:tab/>
        <w:t>the day on which the warrant ceases to have effect; and</w:t>
      </w:r>
    </w:p>
    <w:p>
      <w:pPr>
        <w:pStyle w:val="Indenta"/>
        <w:rPr>
          <w:snapToGrid w:val="0"/>
        </w:rPr>
      </w:pPr>
      <w:r>
        <w:rPr>
          <w:snapToGrid w:val="0"/>
        </w:rPr>
        <w:tab/>
        <w:t>(d)</w:t>
      </w:r>
      <w:r>
        <w:rPr>
          <w:snapToGrid w:val="0"/>
        </w:rPr>
        <w:tab/>
        <w:t>the purposes for which the warrant is issued.</w:t>
      </w:r>
    </w:p>
    <w:p>
      <w:pPr>
        <w:pStyle w:val="Subsection"/>
        <w:rPr>
          <w:snapToGrid w:val="0"/>
        </w:rPr>
      </w:pPr>
      <w:r>
        <w:rPr>
          <w:snapToGrid w:val="0"/>
        </w:rPr>
        <w:tab/>
        <w:t>(5)</w:t>
      </w:r>
      <w:r>
        <w:rPr>
          <w:snapToGrid w:val="0"/>
        </w:rPr>
        <w:tab/>
        <w:t>The day specified under subsection (4)(c) is not to be more than 7 days after the day on which the warrant is issued.</w:t>
      </w:r>
    </w:p>
    <w:p>
      <w:pPr>
        <w:pStyle w:val="Subsection"/>
        <w:rPr>
          <w:snapToGrid w:val="0"/>
        </w:rPr>
      </w:pPr>
      <w:r>
        <w:rPr>
          <w:snapToGrid w:val="0"/>
        </w:rPr>
        <w:tab/>
        <w:t>(6)</w:t>
      </w:r>
      <w:r>
        <w:rPr>
          <w:snapToGrid w:val="0"/>
        </w:rPr>
        <w:tab/>
        <w:t>The purposes specified under subsection (4)(d) must include the identification of — </w:t>
      </w:r>
    </w:p>
    <w:p>
      <w:pPr>
        <w:pStyle w:val="Indenta"/>
        <w:rPr>
          <w:snapToGrid w:val="0"/>
        </w:rPr>
      </w:pPr>
      <w:r>
        <w:rPr>
          <w:snapToGrid w:val="0"/>
        </w:rPr>
        <w:tab/>
        <w:t>(a)</w:t>
      </w:r>
      <w:r>
        <w:rPr>
          <w:snapToGrid w:val="0"/>
        </w:rPr>
        <w:tab/>
        <w:t>the land, building, structure, vehicle, vessel or aircraft to be inspected; and</w:t>
      </w:r>
    </w:p>
    <w:p>
      <w:pPr>
        <w:pStyle w:val="Indenta"/>
        <w:rPr>
          <w:snapToGrid w:val="0"/>
        </w:rPr>
      </w:pPr>
      <w:r>
        <w:rPr>
          <w:snapToGrid w:val="0"/>
        </w:rPr>
        <w:tab/>
        <w:t>(b)</w:t>
      </w:r>
      <w:r>
        <w:rPr>
          <w:snapToGrid w:val="0"/>
        </w:rPr>
        <w:tab/>
        <w:t>any equipment that the inspector may test; and</w:t>
      </w:r>
    </w:p>
    <w:p>
      <w:pPr>
        <w:pStyle w:val="Indenta"/>
        <w:rPr>
          <w:snapToGrid w:val="0"/>
        </w:rPr>
      </w:pPr>
      <w:r>
        <w:rPr>
          <w:snapToGrid w:val="0"/>
        </w:rPr>
        <w:tab/>
        <w:t>(c)</w:t>
      </w:r>
      <w:r>
        <w:rPr>
          <w:snapToGrid w:val="0"/>
        </w:rPr>
        <w:tab/>
        <w:t>any documents that the inspector may examine and copy; and</w:t>
      </w:r>
    </w:p>
    <w:p>
      <w:pPr>
        <w:pStyle w:val="Indenta"/>
        <w:rPr>
          <w:snapToGrid w:val="0"/>
        </w:rPr>
      </w:pPr>
      <w:r>
        <w:rPr>
          <w:snapToGrid w:val="0"/>
        </w:rPr>
        <w:tab/>
        <w:t>(d)</w:t>
      </w:r>
      <w:r>
        <w:rPr>
          <w:snapToGrid w:val="0"/>
        </w:rPr>
        <w:tab/>
        <w:t>any cores or cuttings from the seabed or subsoil that the inspector may examine and take samples of.</w:t>
      </w:r>
    </w:p>
    <w:p>
      <w:pPr>
        <w:pStyle w:val="Heading5"/>
        <w:rPr>
          <w:snapToGrid w:val="0"/>
        </w:rPr>
      </w:pPr>
      <w:bookmarkStart w:id="2792" w:name="_Toc445088656"/>
      <w:bookmarkStart w:id="2793" w:name="_Toc445113149"/>
      <w:bookmarkStart w:id="2794" w:name="_Toc518095646"/>
      <w:bookmarkStart w:id="2795" w:name="_Toc37567010"/>
      <w:bookmarkStart w:id="2796" w:name="_Toc38778021"/>
      <w:bookmarkStart w:id="2797" w:name="_Toc72913349"/>
      <w:r>
        <w:rPr>
          <w:rStyle w:val="CharSectno"/>
        </w:rPr>
        <w:t>383</w:t>
      </w:r>
      <w:r>
        <w:rPr>
          <w:snapToGrid w:val="0"/>
        </w:rPr>
        <w:t>.</w:t>
      </w:r>
      <w:r>
        <w:rPr>
          <w:snapToGrid w:val="0"/>
        </w:rPr>
        <w:tab/>
        <w:t>Further provisions as to exercise of powers under warrant</w:t>
      </w:r>
      <w:bookmarkEnd w:id="2792"/>
      <w:bookmarkEnd w:id="2793"/>
      <w:bookmarkEnd w:id="2794"/>
      <w:bookmarkEnd w:id="2795"/>
      <w:bookmarkEnd w:id="2796"/>
      <w:bookmarkEnd w:id="2797"/>
      <w:r>
        <w:rPr>
          <w:snapToGrid w:val="0"/>
        </w:rPr>
        <w:t xml:space="preserve"> </w:t>
      </w:r>
    </w:p>
    <w:p>
      <w:pPr>
        <w:pStyle w:val="Subsection"/>
        <w:rPr>
          <w:snapToGrid w:val="0"/>
        </w:rPr>
      </w:pPr>
      <w:r>
        <w:rPr>
          <w:snapToGrid w:val="0"/>
        </w:rPr>
        <w:tab/>
        <w:t>(1)</w:t>
      </w:r>
      <w:r>
        <w:rPr>
          <w:snapToGrid w:val="0"/>
        </w:rPr>
        <w:tab/>
        <w:t>If a warrant for a compliance inspection is issued to an inspector under section 382, the warrant authorises the inspector to carry out the inspection — </w:t>
      </w:r>
    </w:p>
    <w:p>
      <w:pPr>
        <w:pStyle w:val="Indenta"/>
        <w:rPr>
          <w:snapToGrid w:val="0"/>
        </w:rPr>
      </w:pPr>
      <w:r>
        <w:rPr>
          <w:snapToGrid w:val="0"/>
        </w:rPr>
        <w:tab/>
        <w:t>(a)</w:t>
      </w:r>
      <w:r>
        <w:rPr>
          <w:snapToGrid w:val="0"/>
        </w:rPr>
        <w:tab/>
        <w:t>with such assistance as is reasonable and necessary; and</w:t>
      </w:r>
    </w:p>
    <w:p>
      <w:pPr>
        <w:pStyle w:val="Indenta"/>
        <w:rPr>
          <w:snapToGrid w:val="0"/>
        </w:rPr>
      </w:pPr>
      <w:r>
        <w:rPr>
          <w:snapToGrid w:val="0"/>
        </w:rPr>
        <w:tab/>
        <w:t>(b)</w:t>
      </w:r>
      <w:r>
        <w:rPr>
          <w:snapToGrid w:val="0"/>
        </w:rPr>
        <w:tab/>
        <w:t>by such force as is reasonable and necessary.</w:t>
      </w:r>
    </w:p>
    <w:p>
      <w:pPr>
        <w:pStyle w:val="Subsection"/>
        <w:keepNext/>
        <w:keepLines/>
        <w:rPr>
          <w:snapToGrid w:val="0"/>
        </w:rPr>
      </w:pPr>
      <w:r>
        <w:rPr>
          <w:snapToGrid w:val="0"/>
        </w:rPr>
        <w:tab/>
        <w:t>(2)</w:t>
      </w:r>
      <w:r>
        <w:rPr>
          <w:snapToGrid w:val="0"/>
        </w:rPr>
        <w:tab/>
        <w:t>An inspector may not carry out a compliance inspection under a warrant if — </w:t>
      </w:r>
    </w:p>
    <w:p>
      <w:pPr>
        <w:pStyle w:val="Indenta"/>
        <w:keepNext/>
        <w:rPr>
          <w:snapToGrid w:val="0"/>
        </w:rPr>
      </w:pPr>
      <w:r>
        <w:rPr>
          <w:snapToGrid w:val="0"/>
        </w:rPr>
        <w:tab/>
        <w:t>(a)</w:t>
      </w:r>
      <w:r>
        <w:rPr>
          <w:snapToGrid w:val="0"/>
        </w:rPr>
        <w:tab/>
        <w:t>the person occupying or in charge of the land, building, structure, vehicle, vessel or aircraft concerned asks the inspector to produce the inspector’s identity card for inspection by the person; and</w:t>
      </w:r>
    </w:p>
    <w:p>
      <w:pPr>
        <w:pStyle w:val="Indenta"/>
        <w:rPr>
          <w:snapToGrid w:val="0"/>
        </w:rPr>
      </w:pPr>
      <w:r>
        <w:rPr>
          <w:snapToGrid w:val="0"/>
        </w:rPr>
        <w:tab/>
        <w:t>(b)</w:t>
      </w:r>
      <w:r>
        <w:rPr>
          <w:snapToGrid w:val="0"/>
        </w:rPr>
        <w:tab/>
        <w:t>the inspector does not comply with the person’s request.</w:t>
      </w:r>
    </w:p>
    <w:p>
      <w:pPr>
        <w:pStyle w:val="Heading5"/>
        <w:rPr>
          <w:snapToGrid w:val="0"/>
        </w:rPr>
      </w:pPr>
      <w:bookmarkStart w:id="2798" w:name="_Toc445088657"/>
      <w:bookmarkStart w:id="2799" w:name="_Toc445113150"/>
      <w:bookmarkStart w:id="2800" w:name="_Toc518095647"/>
      <w:bookmarkStart w:id="2801" w:name="_Toc37567011"/>
      <w:bookmarkStart w:id="2802" w:name="_Toc38778022"/>
      <w:bookmarkStart w:id="2803" w:name="_Toc72913350"/>
      <w:r>
        <w:rPr>
          <w:rStyle w:val="CharSectno"/>
        </w:rPr>
        <w:t>384</w:t>
      </w:r>
      <w:r>
        <w:rPr>
          <w:snapToGrid w:val="0"/>
        </w:rPr>
        <w:t>.</w:t>
      </w:r>
      <w:r>
        <w:rPr>
          <w:snapToGrid w:val="0"/>
        </w:rPr>
        <w:tab/>
        <w:t>Occupier to cooperate with inspector</w:t>
      </w:r>
      <w:bookmarkEnd w:id="2798"/>
      <w:bookmarkEnd w:id="2799"/>
      <w:bookmarkEnd w:id="2800"/>
      <w:bookmarkEnd w:id="2801"/>
      <w:bookmarkEnd w:id="2802"/>
      <w:bookmarkEnd w:id="2803"/>
      <w:r>
        <w:rPr>
          <w:snapToGrid w:val="0"/>
        </w:rPr>
        <w:t xml:space="preserve"> </w:t>
      </w:r>
    </w:p>
    <w:p>
      <w:pPr>
        <w:pStyle w:val="Subsection"/>
        <w:rPr>
          <w:snapToGrid w:val="0"/>
          <w:spacing w:val="-4"/>
        </w:rPr>
      </w:pPr>
      <w:r>
        <w:rPr>
          <w:snapToGrid w:val="0"/>
          <w:spacing w:val="-4"/>
        </w:rPr>
        <w:tab/>
      </w:r>
      <w:r>
        <w:rPr>
          <w:snapToGrid w:val="0"/>
          <w:spacing w:val="-4"/>
        </w:rPr>
        <w:tab/>
        <w:t>If an inspector carries out a compliance inspection of land or of a building, structure, vehicle, vessel or aircraft under section 379 or 381, the person who occupies or is in charge of it must provide the inspector with the facilities and assistance that the inspector reasonably requires for carrying out the inspection.</w:t>
      </w:r>
    </w:p>
    <w:p>
      <w:pPr>
        <w:pStyle w:val="Penstart"/>
        <w:rPr>
          <w:snapToGrid w:val="0"/>
        </w:rPr>
      </w:pPr>
      <w:r>
        <w:rPr>
          <w:snapToGrid w:val="0"/>
        </w:rPr>
        <w:tab/>
        <w:t>Maximum penalty: $5 000.</w:t>
      </w:r>
    </w:p>
    <w:p>
      <w:pPr>
        <w:pStyle w:val="Heading4"/>
        <w:rPr>
          <w:b/>
        </w:rPr>
      </w:pPr>
      <w:bookmarkStart w:id="2804" w:name="_Toc72913351"/>
      <w:r>
        <w:rPr>
          <w:b/>
          <w:snapToGrid w:val="0"/>
        </w:rPr>
        <w:t>Division 2 — Directions</w:t>
      </w:r>
      <w:bookmarkEnd w:id="2804"/>
    </w:p>
    <w:p>
      <w:pPr>
        <w:pStyle w:val="Heading5"/>
        <w:rPr>
          <w:snapToGrid w:val="0"/>
        </w:rPr>
      </w:pPr>
      <w:bookmarkStart w:id="2805" w:name="_Toc445088658"/>
      <w:bookmarkStart w:id="2806" w:name="_Toc445113151"/>
      <w:bookmarkStart w:id="2807" w:name="_Toc518095648"/>
      <w:bookmarkStart w:id="2808" w:name="_Toc37567012"/>
      <w:bookmarkStart w:id="2809" w:name="_Toc38778023"/>
      <w:bookmarkStart w:id="2810" w:name="_Toc72913352"/>
      <w:r>
        <w:rPr>
          <w:rStyle w:val="CharSectno"/>
        </w:rPr>
        <w:t>385</w:t>
      </w:r>
      <w:r>
        <w:rPr>
          <w:snapToGrid w:val="0"/>
        </w:rPr>
        <w:t>.</w:t>
      </w:r>
      <w:r>
        <w:rPr>
          <w:snapToGrid w:val="0"/>
        </w:rPr>
        <w:tab/>
        <w:t>Directions by Minister must be obeyed</w:t>
      </w:r>
      <w:bookmarkEnd w:id="2805"/>
      <w:bookmarkEnd w:id="2806"/>
      <w:bookmarkEnd w:id="2807"/>
      <w:bookmarkEnd w:id="2808"/>
      <w:bookmarkEnd w:id="2809"/>
      <w:bookmarkEnd w:id="2810"/>
      <w:r>
        <w:rPr>
          <w:snapToGrid w:val="0"/>
        </w:rPr>
        <w:t xml:space="preserve"> </w:t>
      </w:r>
    </w:p>
    <w:p>
      <w:pPr>
        <w:pStyle w:val="Subsection"/>
        <w:rPr>
          <w:snapToGrid w:val="0"/>
        </w:rPr>
      </w:pPr>
      <w:r>
        <w:rPr>
          <w:snapToGrid w:val="0"/>
        </w:rPr>
        <w:tab/>
        <w:t>(1)</w:t>
      </w:r>
      <w:r>
        <w:rPr>
          <w:snapToGrid w:val="0"/>
        </w:rPr>
        <w:tab/>
        <w:t>A person must comply with a direction under section 387 or 392.</w:t>
      </w:r>
    </w:p>
    <w:p>
      <w:pPr>
        <w:pStyle w:val="Penstart"/>
        <w:rPr>
          <w:snapToGrid w:val="0"/>
        </w:rPr>
      </w:pPr>
      <w:r>
        <w:rPr>
          <w:snapToGrid w:val="0"/>
        </w:rPr>
        <w:tab/>
        <w:t>Maximum penalty: $10 000.</w:t>
      </w:r>
    </w:p>
    <w:p>
      <w:pPr>
        <w:pStyle w:val="Subsection"/>
        <w:rPr>
          <w:snapToGrid w:val="0"/>
        </w:rPr>
      </w:pPr>
      <w:r>
        <w:rPr>
          <w:snapToGrid w:val="0"/>
        </w:rPr>
        <w:tab/>
        <w:t>(2)</w:t>
      </w:r>
      <w:r>
        <w:rPr>
          <w:snapToGrid w:val="0"/>
        </w:rPr>
        <w:tab/>
        <w:t>A person must comply with a supplementary direction given under section 391(2).</w:t>
      </w:r>
    </w:p>
    <w:p>
      <w:pPr>
        <w:pStyle w:val="Penstart"/>
        <w:rPr>
          <w:snapToGrid w:val="0"/>
        </w:rPr>
      </w:pPr>
      <w:r>
        <w:rPr>
          <w:snapToGrid w:val="0"/>
        </w:rPr>
        <w:tab/>
        <w:t>Maximum penalty: $5 000.</w:t>
      </w:r>
    </w:p>
    <w:p>
      <w:pPr>
        <w:pStyle w:val="Heading5"/>
        <w:rPr>
          <w:snapToGrid w:val="0"/>
        </w:rPr>
      </w:pPr>
      <w:bookmarkStart w:id="2811" w:name="_Toc445088659"/>
      <w:bookmarkStart w:id="2812" w:name="_Toc445113152"/>
      <w:bookmarkStart w:id="2813" w:name="_Toc518095649"/>
      <w:bookmarkStart w:id="2814" w:name="_Toc37567013"/>
      <w:bookmarkStart w:id="2815" w:name="_Toc38778024"/>
      <w:bookmarkStart w:id="2816" w:name="_Toc72913353"/>
      <w:r>
        <w:rPr>
          <w:rStyle w:val="CharSectno"/>
        </w:rPr>
        <w:t>386</w:t>
      </w:r>
      <w:r>
        <w:rPr>
          <w:snapToGrid w:val="0"/>
        </w:rPr>
        <w:t>.</w:t>
      </w:r>
      <w:r>
        <w:rPr>
          <w:snapToGrid w:val="0"/>
        </w:rPr>
        <w:tab/>
        <w:t>Scope of directions</w:t>
      </w:r>
      <w:bookmarkEnd w:id="2811"/>
      <w:bookmarkEnd w:id="2812"/>
      <w:bookmarkEnd w:id="2813"/>
      <w:bookmarkEnd w:id="2814"/>
      <w:bookmarkEnd w:id="2815"/>
      <w:bookmarkEnd w:id="2816"/>
      <w:r>
        <w:rPr>
          <w:snapToGrid w:val="0"/>
        </w:rPr>
        <w:t xml:space="preserve"> </w:t>
      </w:r>
    </w:p>
    <w:p>
      <w:pPr>
        <w:pStyle w:val="Subsection"/>
        <w:rPr>
          <w:snapToGrid w:val="0"/>
        </w:rPr>
      </w:pPr>
      <w:r>
        <w:rPr>
          <w:snapToGrid w:val="0"/>
        </w:rPr>
        <w:tab/>
        <w:t>(1)</w:t>
      </w:r>
      <w:r>
        <w:rPr>
          <w:snapToGrid w:val="0"/>
        </w:rPr>
        <w:tab/>
        <w:t>The Minister may give a direction under section 387 or 392 if it is necessary or convenient to do so to carry out or give effect to this Act or the regulations.</w:t>
      </w:r>
    </w:p>
    <w:p>
      <w:pPr>
        <w:pStyle w:val="Subsection"/>
        <w:rPr>
          <w:snapToGrid w:val="0"/>
        </w:rPr>
      </w:pPr>
      <w:r>
        <w:rPr>
          <w:snapToGrid w:val="0"/>
        </w:rPr>
        <w:tab/>
        <w:t>(2)</w:t>
      </w:r>
      <w:r>
        <w:rPr>
          <w:snapToGrid w:val="0"/>
        </w:rPr>
        <w:tab/>
        <w:t>Without limiting subsection (1), directions may be given in relation to — </w:t>
      </w:r>
    </w:p>
    <w:p>
      <w:pPr>
        <w:pStyle w:val="Indenta"/>
        <w:rPr>
          <w:snapToGrid w:val="0"/>
        </w:rPr>
      </w:pPr>
      <w:r>
        <w:rPr>
          <w:snapToGrid w:val="0"/>
        </w:rPr>
        <w:tab/>
        <w:t>(a)</w:t>
      </w:r>
      <w:r>
        <w:rPr>
          <w:snapToGrid w:val="0"/>
        </w:rPr>
        <w:tab/>
        <w:t>the control of offshore exploration or mining activities; and</w:t>
      </w:r>
    </w:p>
    <w:p>
      <w:pPr>
        <w:pStyle w:val="Indenta"/>
        <w:rPr>
          <w:snapToGrid w:val="0"/>
        </w:rPr>
      </w:pPr>
      <w:r>
        <w:rPr>
          <w:snapToGrid w:val="0"/>
        </w:rPr>
        <w:tab/>
        <w:t>(b)</w:t>
      </w:r>
      <w:r>
        <w:rPr>
          <w:snapToGrid w:val="0"/>
        </w:rPr>
        <w:tab/>
        <w:t>the conservation and protection of the mineral resources in coastal waters; and</w:t>
      </w:r>
    </w:p>
    <w:p>
      <w:pPr>
        <w:pStyle w:val="Indenta"/>
        <w:rPr>
          <w:snapToGrid w:val="0"/>
        </w:rPr>
      </w:pPr>
      <w:r>
        <w:rPr>
          <w:snapToGrid w:val="0"/>
        </w:rPr>
        <w:tab/>
        <w:t>(c)</w:t>
      </w:r>
      <w:r>
        <w:rPr>
          <w:snapToGrid w:val="0"/>
        </w:rPr>
        <w:tab/>
        <w:t>the remedying of — </w:t>
      </w:r>
    </w:p>
    <w:p>
      <w:pPr>
        <w:pStyle w:val="Indenti"/>
        <w:rPr>
          <w:snapToGrid w:val="0"/>
        </w:rPr>
      </w:pPr>
      <w:r>
        <w:rPr>
          <w:snapToGrid w:val="0"/>
        </w:rPr>
        <w:tab/>
        <w:t>(i)</w:t>
      </w:r>
      <w:r>
        <w:rPr>
          <w:snapToGrid w:val="0"/>
        </w:rPr>
        <w:tab/>
        <w:t>damage caused to the seabed or subsoil in coastal waters by offshore exploration or mining activities; or</w:t>
      </w:r>
    </w:p>
    <w:p>
      <w:pPr>
        <w:pStyle w:val="Indenti"/>
        <w:rPr>
          <w:snapToGrid w:val="0"/>
        </w:rPr>
      </w:pPr>
      <w:r>
        <w:rPr>
          <w:snapToGrid w:val="0"/>
        </w:rPr>
        <w:tab/>
        <w:t>(ii)</w:t>
      </w:r>
      <w:r>
        <w:rPr>
          <w:snapToGrid w:val="0"/>
        </w:rPr>
        <w:tab/>
        <w:t xml:space="preserve">damage caused by the escape of substances as a result of offshore exploration or mining activities;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protection of the environment; and</w:t>
      </w:r>
    </w:p>
    <w:p>
      <w:pPr>
        <w:pStyle w:val="Indenta"/>
        <w:rPr>
          <w:snapToGrid w:val="0"/>
        </w:rPr>
      </w:pPr>
      <w:r>
        <w:rPr>
          <w:snapToGrid w:val="0"/>
        </w:rPr>
        <w:tab/>
        <w:t>(e)</w:t>
      </w:r>
      <w:r>
        <w:rPr>
          <w:snapToGrid w:val="0"/>
        </w:rPr>
        <w:tab/>
        <w:t>the keeping of records and samples; and</w:t>
      </w:r>
    </w:p>
    <w:p>
      <w:pPr>
        <w:pStyle w:val="Indenta"/>
        <w:rPr>
          <w:snapToGrid w:val="0"/>
        </w:rPr>
      </w:pPr>
      <w:r>
        <w:rPr>
          <w:snapToGrid w:val="0"/>
        </w:rPr>
        <w:tab/>
        <w:t>(f)</w:t>
      </w:r>
      <w:r>
        <w:rPr>
          <w:snapToGrid w:val="0"/>
        </w:rPr>
        <w:tab/>
        <w:t>the giving of records and samples to the Minister for inspection; and</w:t>
      </w:r>
    </w:p>
    <w:p>
      <w:pPr>
        <w:pStyle w:val="Indenta"/>
        <w:rPr>
          <w:snapToGrid w:val="0"/>
        </w:rPr>
      </w:pPr>
      <w:r>
        <w:rPr>
          <w:snapToGrid w:val="0"/>
        </w:rPr>
        <w:tab/>
        <w:t>(g)</w:t>
      </w:r>
      <w:r>
        <w:rPr>
          <w:snapToGrid w:val="0"/>
        </w:rPr>
        <w:tab/>
        <w:t>the making of returns.</w:t>
      </w:r>
    </w:p>
    <w:p>
      <w:pPr>
        <w:pStyle w:val="NotesPerm"/>
        <w:tabs>
          <w:tab w:val="left" w:pos="851"/>
        </w:tabs>
        <w:spacing w:before="120"/>
      </w:pPr>
      <w:r>
        <w:t xml:space="preserve">Note: </w:t>
      </w:r>
      <w:r>
        <w:tab/>
        <w:t>For “offshore exploration or mining activities” see section 5.</w:t>
      </w:r>
    </w:p>
    <w:p>
      <w:pPr>
        <w:pStyle w:val="Subsection"/>
        <w:rPr>
          <w:snapToGrid w:val="0"/>
        </w:rPr>
      </w:pPr>
      <w:r>
        <w:rPr>
          <w:snapToGrid w:val="0"/>
        </w:rPr>
        <w:tab/>
        <w:t>(3)</w:t>
      </w:r>
      <w:r>
        <w:rPr>
          <w:snapToGrid w:val="0"/>
        </w:rPr>
        <w:tab/>
        <w:t>For the purposes of subsection (2), the control of offshore exploration or mining activities extends to the control of — </w:t>
      </w:r>
    </w:p>
    <w:p>
      <w:pPr>
        <w:pStyle w:val="Indenta"/>
        <w:rPr>
          <w:snapToGrid w:val="0"/>
        </w:rPr>
      </w:pPr>
      <w:r>
        <w:rPr>
          <w:snapToGrid w:val="0"/>
        </w:rPr>
        <w:tab/>
        <w:t>(a)</w:t>
      </w:r>
      <w:r>
        <w:rPr>
          <w:snapToGrid w:val="0"/>
        </w:rPr>
        <w:tab/>
        <w:t>the construction, maintenance and operation of installations used in or for use in exploration or mining activities in coastal waters; and</w:t>
      </w:r>
    </w:p>
    <w:p>
      <w:pPr>
        <w:pStyle w:val="Indenta"/>
        <w:rPr>
          <w:snapToGrid w:val="0"/>
        </w:rPr>
      </w:pPr>
      <w:r>
        <w:rPr>
          <w:snapToGrid w:val="0"/>
        </w:rPr>
        <w:tab/>
        <w:t>(b)</w:t>
      </w:r>
      <w:r>
        <w:rPr>
          <w:snapToGrid w:val="0"/>
        </w:rPr>
        <w:tab/>
        <w:t>the flow or discharge of fluids arising from exploration or mining activities in coastal waters; and</w:t>
      </w:r>
    </w:p>
    <w:p>
      <w:pPr>
        <w:pStyle w:val="Indenta"/>
        <w:rPr>
          <w:snapToGrid w:val="0"/>
        </w:rPr>
      </w:pPr>
      <w:r>
        <w:rPr>
          <w:snapToGrid w:val="0"/>
        </w:rPr>
        <w:tab/>
        <w:t>(c)</w:t>
      </w:r>
      <w:r>
        <w:rPr>
          <w:snapToGrid w:val="0"/>
        </w:rPr>
        <w:tab/>
        <w:t>the safety, health and welfare of persons working in offshore exploration or mining activities; and</w:t>
      </w:r>
    </w:p>
    <w:p>
      <w:pPr>
        <w:pStyle w:val="Indenta"/>
        <w:rPr>
          <w:snapToGrid w:val="0"/>
        </w:rPr>
      </w:pPr>
      <w:r>
        <w:rPr>
          <w:snapToGrid w:val="0"/>
        </w:rPr>
        <w:tab/>
        <w:t>(d)</w:t>
      </w:r>
      <w:r>
        <w:rPr>
          <w:snapToGrid w:val="0"/>
        </w:rPr>
        <w:tab/>
        <w:t>the maintenance of structures, equipment and property used in or for use in offshore exploration or mining activities.</w:t>
      </w:r>
    </w:p>
    <w:p>
      <w:pPr>
        <w:pStyle w:val="NotesPerm"/>
        <w:tabs>
          <w:tab w:val="left" w:pos="851"/>
        </w:tabs>
        <w:spacing w:before="120"/>
      </w:pPr>
      <w:r>
        <w:t xml:space="preserve">Note: </w:t>
      </w:r>
      <w:r>
        <w:tab/>
        <w:t>For “offshore exploration or mining activities” see section 5.</w:t>
      </w:r>
    </w:p>
    <w:p>
      <w:pPr>
        <w:pStyle w:val="Heading5"/>
        <w:rPr>
          <w:snapToGrid w:val="0"/>
        </w:rPr>
      </w:pPr>
      <w:bookmarkStart w:id="2817" w:name="_Toc445088660"/>
      <w:bookmarkStart w:id="2818" w:name="_Toc445113153"/>
      <w:bookmarkStart w:id="2819" w:name="_Toc518095650"/>
      <w:bookmarkStart w:id="2820" w:name="_Toc37567014"/>
      <w:bookmarkStart w:id="2821" w:name="_Toc38778025"/>
      <w:bookmarkStart w:id="2822" w:name="_Toc72913354"/>
      <w:r>
        <w:rPr>
          <w:rStyle w:val="CharSectno"/>
        </w:rPr>
        <w:t>387</w:t>
      </w:r>
      <w:r>
        <w:rPr>
          <w:snapToGrid w:val="0"/>
        </w:rPr>
        <w:t>.</w:t>
      </w:r>
      <w:r>
        <w:rPr>
          <w:snapToGrid w:val="0"/>
        </w:rPr>
        <w:tab/>
        <w:t>Minister may give directions</w:t>
      </w:r>
      <w:bookmarkEnd w:id="2817"/>
      <w:bookmarkEnd w:id="2818"/>
      <w:bookmarkEnd w:id="2819"/>
      <w:bookmarkEnd w:id="2820"/>
      <w:bookmarkEnd w:id="2821"/>
      <w:bookmarkEnd w:id="2822"/>
      <w:r>
        <w:rPr>
          <w:snapToGrid w:val="0"/>
        </w:rPr>
        <w:t xml:space="preserve"> </w:t>
      </w:r>
    </w:p>
    <w:p>
      <w:pPr>
        <w:pStyle w:val="Subsection"/>
        <w:rPr>
          <w:snapToGrid w:val="0"/>
        </w:rPr>
      </w:pPr>
      <w:r>
        <w:rPr>
          <w:snapToGrid w:val="0"/>
        </w:rPr>
        <w:tab/>
        <w:t>(1)</w:t>
      </w:r>
      <w:r>
        <w:rPr>
          <w:snapToGrid w:val="0"/>
        </w:rPr>
        <w:tab/>
        <w:t>Subject to subsections (2), (3) and (4), the Minister may direct a licence holder or special purpose consent holder to do or not to do the thing specified in the direction.</w:t>
      </w:r>
    </w:p>
    <w:p>
      <w:pPr>
        <w:pStyle w:val="Subsection"/>
        <w:rPr>
          <w:snapToGrid w:val="0"/>
        </w:rPr>
      </w:pPr>
      <w:r>
        <w:rPr>
          <w:snapToGrid w:val="0"/>
        </w:rPr>
        <w:tab/>
        <w:t>(2)</w:t>
      </w:r>
      <w:r>
        <w:rPr>
          <w:snapToGrid w:val="0"/>
        </w:rPr>
        <w:tab/>
        <w:t>The direction must be in writing and is given by serving it on the holder.</w:t>
      </w:r>
    </w:p>
    <w:p>
      <w:pPr>
        <w:pStyle w:val="Subsection"/>
        <w:rPr>
          <w:snapToGrid w:val="0"/>
        </w:rPr>
      </w:pPr>
      <w:r>
        <w:rPr>
          <w:snapToGrid w:val="0"/>
        </w:rPr>
        <w:tab/>
        <w:t>(3)</w:t>
      </w:r>
      <w:r>
        <w:rPr>
          <w:snapToGrid w:val="0"/>
        </w:rPr>
        <w:tab/>
        <w:t>The Minister must not give a direction of a permanent or standing nature except after consultation with the responsible Commonwealth Minister.</w:t>
      </w:r>
    </w:p>
    <w:p>
      <w:pPr>
        <w:pStyle w:val="Subsection"/>
        <w:rPr>
          <w:snapToGrid w:val="0"/>
        </w:rPr>
      </w:pPr>
      <w:r>
        <w:rPr>
          <w:snapToGrid w:val="0"/>
        </w:rPr>
        <w:tab/>
        <w:t>(4)</w:t>
      </w:r>
      <w:r>
        <w:rPr>
          <w:snapToGrid w:val="0"/>
        </w:rPr>
        <w:tab/>
        <w:t>A failure to comply with subsection (3) does not affect the validity of the direction concerned.</w:t>
      </w:r>
    </w:p>
    <w:p>
      <w:pPr>
        <w:pStyle w:val="Heading5"/>
        <w:rPr>
          <w:snapToGrid w:val="0"/>
        </w:rPr>
      </w:pPr>
      <w:bookmarkStart w:id="2823" w:name="_Toc445088661"/>
      <w:bookmarkStart w:id="2824" w:name="_Toc445113154"/>
      <w:bookmarkStart w:id="2825" w:name="_Toc518095651"/>
      <w:bookmarkStart w:id="2826" w:name="_Toc37567015"/>
      <w:bookmarkStart w:id="2827" w:name="_Toc38778026"/>
      <w:bookmarkStart w:id="2828" w:name="_Toc72913355"/>
      <w:r>
        <w:rPr>
          <w:rStyle w:val="CharSectno"/>
        </w:rPr>
        <w:t>388</w:t>
      </w:r>
      <w:r>
        <w:rPr>
          <w:snapToGrid w:val="0"/>
        </w:rPr>
        <w:t>.</w:t>
      </w:r>
      <w:r>
        <w:rPr>
          <w:snapToGrid w:val="0"/>
        </w:rPr>
        <w:tab/>
        <w:t>Direction may incorporate material in another document</w:t>
      </w:r>
      <w:bookmarkEnd w:id="2823"/>
      <w:bookmarkEnd w:id="2824"/>
      <w:bookmarkEnd w:id="2825"/>
      <w:bookmarkEnd w:id="2826"/>
      <w:bookmarkEnd w:id="2827"/>
      <w:bookmarkEnd w:id="2828"/>
      <w:r>
        <w:rPr>
          <w:snapToGrid w:val="0"/>
        </w:rPr>
        <w:t xml:space="preserve"> </w:t>
      </w:r>
    </w:p>
    <w:p>
      <w:pPr>
        <w:pStyle w:val="Subsection"/>
        <w:rPr>
          <w:snapToGrid w:val="0"/>
        </w:rPr>
      </w:pPr>
      <w:r>
        <w:rPr>
          <w:snapToGrid w:val="0"/>
        </w:rPr>
        <w:tab/>
        <w:t>(1)</w:t>
      </w:r>
      <w:r>
        <w:rPr>
          <w:snapToGrid w:val="0"/>
        </w:rPr>
        <w:tab/>
        <w:t>A direction under section 387 may apply, adopt or incorporate a code of practice or a standard that is contained in another document.</w:t>
      </w:r>
    </w:p>
    <w:p>
      <w:pPr>
        <w:pStyle w:val="Subsection"/>
        <w:rPr>
          <w:snapToGrid w:val="0"/>
        </w:rPr>
      </w:pPr>
      <w:r>
        <w:rPr>
          <w:snapToGrid w:val="0"/>
        </w:rPr>
        <w:tab/>
        <w:t>(2)</w:t>
      </w:r>
      <w:r>
        <w:rPr>
          <w:snapToGrid w:val="0"/>
        </w:rPr>
        <w:tab/>
        <w:t>The application, adoption or incorporation of the other document may be made with or without modification.</w:t>
      </w:r>
    </w:p>
    <w:p>
      <w:pPr>
        <w:pStyle w:val="Subsection"/>
        <w:rPr>
          <w:snapToGrid w:val="0"/>
        </w:rPr>
      </w:pPr>
      <w:r>
        <w:rPr>
          <w:snapToGrid w:val="0"/>
        </w:rPr>
        <w:tab/>
        <w:t>(3)</w:t>
      </w:r>
      <w:r>
        <w:rPr>
          <w:snapToGrid w:val="0"/>
        </w:rPr>
        <w:tab/>
        <w:t>The other document may be one issued outside Australia.</w:t>
      </w:r>
    </w:p>
    <w:p>
      <w:pPr>
        <w:pStyle w:val="Subsection"/>
        <w:rPr>
          <w:snapToGrid w:val="0"/>
        </w:rPr>
      </w:pPr>
      <w:r>
        <w:rPr>
          <w:snapToGrid w:val="0"/>
        </w:rPr>
        <w:tab/>
        <w:t>(4)</w:t>
      </w:r>
      <w:r>
        <w:rPr>
          <w:snapToGrid w:val="0"/>
        </w:rPr>
        <w:tab/>
        <w:t>The direction may apply, adopt or modify the other document — </w:t>
      </w:r>
    </w:p>
    <w:p>
      <w:pPr>
        <w:pStyle w:val="Indenta"/>
        <w:rPr>
          <w:snapToGrid w:val="0"/>
        </w:rPr>
      </w:pPr>
      <w:r>
        <w:rPr>
          <w:snapToGrid w:val="0"/>
        </w:rPr>
        <w:tab/>
        <w:t>(a)</w:t>
      </w:r>
      <w:r>
        <w:rPr>
          <w:snapToGrid w:val="0"/>
        </w:rPr>
        <w:tab/>
        <w:t>as in force at the time when the direction is given; or</w:t>
      </w:r>
    </w:p>
    <w:p>
      <w:pPr>
        <w:pStyle w:val="Indenta"/>
        <w:rPr>
          <w:snapToGrid w:val="0"/>
        </w:rPr>
      </w:pPr>
      <w:r>
        <w:rPr>
          <w:snapToGrid w:val="0"/>
        </w:rPr>
        <w:tab/>
        <w:t>(b)</w:t>
      </w:r>
      <w:r>
        <w:rPr>
          <w:snapToGrid w:val="0"/>
        </w:rPr>
        <w:tab/>
        <w:t>as in force from time to time.</w:t>
      </w:r>
    </w:p>
    <w:p>
      <w:pPr>
        <w:pStyle w:val="Subsection"/>
        <w:rPr>
          <w:snapToGrid w:val="0"/>
        </w:rPr>
      </w:pPr>
      <w:r>
        <w:rPr>
          <w:snapToGrid w:val="0"/>
        </w:rPr>
        <w:tab/>
        <w:t>(5)</w:t>
      </w:r>
      <w:r>
        <w:rPr>
          <w:snapToGrid w:val="0"/>
        </w:rPr>
        <w:tab/>
        <w:t>If a direction applies, adopts or incorporates material in another document, a copy of the document must be attached to the direction when it is given to the licence holder or special purpose consent holder.</w:t>
      </w:r>
    </w:p>
    <w:p>
      <w:pPr>
        <w:pStyle w:val="Heading5"/>
        <w:rPr>
          <w:snapToGrid w:val="0"/>
        </w:rPr>
      </w:pPr>
      <w:bookmarkStart w:id="2829" w:name="_Toc445088662"/>
      <w:bookmarkStart w:id="2830" w:name="_Toc445113155"/>
      <w:bookmarkStart w:id="2831" w:name="_Toc518095652"/>
      <w:bookmarkStart w:id="2832" w:name="_Toc37567016"/>
      <w:bookmarkStart w:id="2833" w:name="_Toc38778027"/>
      <w:bookmarkStart w:id="2834" w:name="_Toc72913356"/>
      <w:r>
        <w:rPr>
          <w:rStyle w:val="CharSectno"/>
        </w:rPr>
        <w:t>389</w:t>
      </w:r>
      <w:r>
        <w:rPr>
          <w:snapToGrid w:val="0"/>
        </w:rPr>
        <w:t>.</w:t>
      </w:r>
      <w:r>
        <w:rPr>
          <w:snapToGrid w:val="0"/>
        </w:rPr>
        <w:tab/>
        <w:t>Direction may impose absolute prohibition</w:t>
      </w:r>
      <w:bookmarkEnd w:id="2829"/>
      <w:bookmarkEnd w:id="2830"/>
      <w:bookmarkEnd w:id="2831"/>
      <w:bookmarkEnd w:id="2832"/>
      <w:bookmarkEnd w:id="2833"/>
      <w:bookmarkEnd w:id="2834"/>
      <w:r>
        <w:rPr>
          <w:snapToGrid w:val="0"/>
        </w:rPr>
        <w:t xml:space="preserve"> </w:t>
      </w:r>
    </w:p>
    <w:p>
      <w:pPr>
        <w:pStyle w:val="Subsection"/>
        <w:rPr>
          <w:snapToGrid w:val="0"/>
        </w:rPr>
      </w:pPr>
      <w:r>
        <w:rPr>
          <w:snapToGrid w:val="0"/>
        </w:rPr>
        <w:tab/>
      </w:r>
      <w:r>
        <w:rPr>
          <w:snapToGrid w:val="0"/>
        </w:rPr>
        <w:tab/>
        <w:t>Without limiting section 387 a direction under that section may — </w:t>
      </w:r>
    </w:p>
    <w:p>
      <w:pPr>
        <w:pStyle w:val="Indenta"/>
        <w:rPr>
          <w:snapToGrid w:val="0"/>
        </w:rPr>
      </w:pPr>
      <w:r>
        <w:rPr>
          <w:snapToGrid w:val="0"/>
        </w:rPr>
        <w:tab/>
        <w:t>(a)</w:t>
      </w:r>
      <w:r>
        <w:rPr>
          <w:snapToGrid w:val="0"/>
        </w:rPr>
        <w:tab/>
        <w:t>prohibit absolutely the doing of a thing; or</w:t>
      </w:r>
    </w:p>
    <w:p>
      <w:pPr>
        <w:pStyle w:val="Indenta"/>
        <w:rPr>
          <w:snapToGrid w:val="0"/>
        </w:rPr>
      </w:pPr>
      <w:r>
        <w:rPr>
          <w:snapToGrid w:val="0"/>
        </w:rPr>
        <w:tab/>
        <w:t>(b)</w:t>
      </w:r>
      <w:r>
        <w:rPr>
          <w:snapToGrid w:val="0"/>
        </w:rPr>
        <w:tab/>
        <w:t>prohibit the doing of a thing unless a person’s consent or approval is obtained.</w:t>
      </w:r>
    </w:p>
    <w:p>
      <w:pPr>
        <w:pStyle w:val="Heading5"/>
        <w:rPr>
          <w:snapToGrid w:val="0"/>
        </w:rPr>
      </w:pPr>
      <w:bookmarkStart w:id="2835" w:name="_Toc445088663"/>
      <w:bookmarkStart w:id="2836" w:name="_Toc445113156"/>
      <w:bookmarkStart w:id="2837" w:name="_Toc518095653"/>
      <w:bookmarkStart w:id="2838" w:name="_Toc37567017"/>
      <w:bookmarkStart w:id="2839" w:name="_Toc38778028"/>
      <w:bookmarkStart w:id="2840" w:name="_Toc72913357"/>
      <w:r>
        <w:rPr>
          <w:rStyle w:val="CharSectno"/>
        </w:rPr>
        <w:t>390</w:t>
      </w:r>
      <w:r>
        <w:rPr>
          <w:snapToGrid w:val="0"/>
        </w:rPr>
        <w:t>.</w:t>
      </w:r>
      <w:r>
        <w:rPr>
          <w:snapToGrid w:val="0"/>
        </w:rPr>
        <w:tab/>
        <w:t>Direction may extend to associates</w:t>
      </w:r>
      <w:bookmarkEnd w:id="2835"/>
      <w:bookmarkEnd w:id="2836"/>
      <w:bookmarkEnd w:id="2837"/>
      <w:bookmarkEnd w:id="2838"/>
      <w:bookmarkEnd w:id="2839"/>
      <w:bookmarkEnd w:id="2840"/>
      <w:r>
        <w:rPr>
          <w:snapToGrid w:val="0"/>
        </w:rPr>
        <w:t xml:space="preserve"> </w:t>
      </w:r>
    </w:p>
    <w:p>
      <w:pPr>
        <w:pStyle w:val="Subsection"/>
        <w:rPr>
          <w:snapToGrid w:val="0"/>
        </w:rPr>
      </w:pPr>
      <w:r>
        <w:rPr>
          <w:snapToGrid w:val="0"/>
        </w:rPr>
        <w:tab/>
        <w:t>(1)</w:t>
      </w:r>
      <w:r>
        <w:rPr>
          <w:snapToGrid w:val="0"/>
        </w:rPr>
        <w:tab/>
        <w:t>A direction under section 387 to a licence holder or special purpose consent holder may extend to an associate specified in the direction.</w:t>
      </w:r>
    </w:p>
    <w:p>
      <w:pPr>
        <w:pStyle w:val="Subsection"/>
        <w:rPr>
          <w:snapToGrid w:val="0"/>
        </w:rPr>
      </w:pPr>
      <w:r>
        <w:rPr>
          <w:snapToGrid w:val="0"/>
        </w:rPr>
        <w:tab/>
        <w:t>(2)</w:t>
      </w:r>
      <w:r>
        <w:rPr>
          <w:snapToGrid w:val="0"/>
        </w:rPr>
        <w:tab/>
        <w:t>An associate may be specified by name or by class.</w:t>
      </w:r>
    </w:p>
    <w:p>
      <w:pPr>
        <w:pStyle w:val="Subsection"/>
        <w:rPr>
          <w:snapToGrid w:val="0"/>
        </w:rPr>
      </w:pPr>
      <w:r>
        <w:rPr>
          <w:snapToGrid w:val="0"/>
        </w:rPr>
        <w:tab/>
        <w:t>(3)</w:t>
      </w:r>
      <w:r>
        <w:rPr>
          <w:snapToGrid w:val="0"/>
        </w:rPr>
        <w:tab/>
        <w:t>The direction may provide that only particular obligations specified in the direction extend to a particular associate.</w:t>
      </w:r>
    </w:p>
    <w:p>
      <w:pPr>
        <w:pStyle w:val="Heading5"/>
        <w:rPr>
          <w:snapToGrid w:val="0"/>
        </w:rPr>
      </w:pPr>
      <w:bookmarkStart w:id="2841" w:name="_Toc445088664"/>
      <w:bookmarkStart w:id="2842" w:name="_Toc445113157"/>
      <w:bookmarkStart w:id="2843" w:name="_Toc518095654"/>
      <w:bookmarkStart w:id="2844" w:name="_Toc37567018"/>
      <w:bookmarkStart w:id="2845" w:name="_Toc38778029"/>
      <w:bookmarkStart w:id="2846" w:name="_Toc72913358"/>
      <w:r>
        <w:rPr>
          <w:rStyle w:val="CharSectno"/>
        </w:rPr>
        <w:t>391</w:t>
      </w:r>
      <w:r>
        <w:rPr>
          <w:snapToGrid w:val="0"/>
        </w:rPr>
        <w:t>.</w:t>
      </w:r>
      <w:r>
        <w:rPr>
          <w:snapToGrid w:val="0"/>
        </w:rPr>
        <w:tab/>
        <w:t>Holder to give notice of direction to associates</w:t>
      </w:r>
      <w:bookmarkEnd w:id="2841"/>
      <w:bookmarkEnd w:id="2842"/>
      <w:bookmarkEnd w:id="2843"/>
      <w:bookmarkEnd w:id="2844"/>
      <w:bookmarkEnd w:id="2845"/>
      <w:bookmarkEnd w:id="2846"/>
      <w:r>
        <w:rPr>
          <w:snapToGrid w:val="0"/>
        </w:rPr>
        <w:t xml:space="preserve"> </w:t>
      </w:r>
    </w:p>
    <w:p>
      <w:pPr>
        <w:pStyle w:val="Subsection"/>
        <w:rPr>
          <w:snapToGrid w:val="0"/>
        </w:rPr>
      </w:pPr>
      <w:r>
        <w:rPr>
          <w:snapToGrid w:val="0"/>
        </w:rPr>
        <w:tab/>
        <w:t>(1)</w:t>
      </w:r>
      <w:r>
        <w:rPr>
          <w:snapToGrid w:val="0"/>
        </w:rPr>
        <w:tab/>
        <w:t>If a direction under section 387 extends to an associate, the licence holder or special purpose consent holder must either — </w:t>
      </w:r>
    </w:p>
    <w:p>
      <w:pPr>
        <w:pStyle w:val="Indenta"/>
        <w:rPr>
          <w:snapToGrid w:val="0"/>
        </w:rPr>
      </w:pPr>
      <w:r>
        <w:rPr>
          <w:snapToGrid w:val="0"/>
        </w:rPr>
        <w:tab/>
        <w:t>(a)</w:t>
      </w:r>
      <w:r>
        <w:rPr>
          <w:snapToGrid w:val="0"/>
        </w:rPr>
        <w:tab/>
        <w:t>give a copy of the direction to the associate; or</w:t>
      </w:r>
    </w:p>
    <w:p>
      <w:pPr>
        <w:pStyle w:val="Indenta"/>
        <w:rPr>
          <w:snapToGrid w:val="0"/>
        </w:rPr>
      </w:pPr>
      <w:r>
        <w:rPr>
          <w:snapToGrid w:val="0"/>
        </w:rPr>
        <w:tab/>
        <w:t>(b)</w:t>
      </w:r>
      <w:r>
        <w:rPr>
          <w:snapToGrid w:val="0"/>
        </w:rPr>
        <w:tab/>
        <w:t>display a copy of the direction at a place that the associate goes to in the course of carrying out activities under the licence or consent.</w:t>
      </w:r>
    </w:p>
    <w:p>
      <w:pPr>
        <w:pStyle w:val="Penstart"/>
        <w:rPr>
          <w:snapToGrid w:val="0"/>
        </w:rPr>
      </w:pPr>
      <w:r>
        <w:rPr>
          <w:snapToGrid w:val="0"/>
        </w:rPr>
        <w:tab/>
        <w:t>Maximum penalty: $5 000.</w:t>
      </w:r>
    </w:p>
    <w:p>
      <w:pPr>
        <w:pStyle w:val="Subsection"/>
        <w:keepNext/>
        <w:keepLines/>
        <w:rPr>
          <w:snapToGrid w:val="0"/>
        </w:rPr>
      </w:pPr>
      <w:r>
        <w:rPr>
          <w:snapToGrid w:val="0"/>
        </w:rPr>
        <w:tab/>
        <w:t>(2)</w:t>
      </w:r>
      <w:r>
        <w:rPr>
          <w:snapToGrid w:val="0"/>
        </w:rPr>
        <w:tab/>
        <w:t>The Minister may give the licence holder or special purpose consent holder a supplementary direction that specifies the manner in which, or the places at which, copies of a direction are to be displayed under subsection (1)(b).</w:t>
      </w:r>
    </w:p>
    <w:p>
      <w:pPr>
        <w:pStyle w:val="Subsection"/>
        <w:rPr>
          <w:snapToGrid w:val="0"/>
        </w:rPr>
      </w:pPr>
      <w:r>
        <w:rPr>
          <w:snapToGrid w:val="0"/>
        </w:rPr>
        <w:tab/>
        <w:t>(3)</w:t>
      </w:r>
      <w:r>
        <w:rPr>
          <w:snapToGrid w:val="0"/>
        </w:rPr>
        <w:tab/>
        <w:t>A supplementary direction is to have effect as if it were part of the original direction.</w:t>
      </w:r>
    </w:p>
    <w:p>
      <w:pPr>
        <w:pStyle w:val="Heading5"/>
        <w:rPr>
          <w:snapToGrid w:val="0"/>
        </w:rPr>
      </w:pPr>
      <w:bookmarkStart w:id="2847" w:name="_Toc445088665"/>
      <w:bookmarkStart w:id="2848" w:name="_Toc445113158"/>
      <w:bookmarkStart w:id="2849" w:name="_Toc518095655"/>
      <w:bookmarkStart w:id="2850" w:name="_Toc37567019"/>
      <w:bookmarkStart w:id="2851" w:name="_Toc38778030"/>
      <w:bookmarkStart w:id="2852" w:name="_Toc72913359"/>
      <w:r>
        <w:rPr>
          <w:rStyle w:val="CharSectno"/>
        </w:rPr>
        <w:t>392</w:t>
      </w:r>
      <w:r>
        <w:rPr>
          <w:snapToGrid w:val="0"/>
        </w:rPr>
        <w:t>.</w:t>
      </w:r>
      <w:r>
        <w:rPr>
          <w:snapToGrid w:val="0"/>
        </w:rPr>
        <w:tab/>
        <w:t>Power to give directions after licence etc. ends</w:t>
      </w:r>
      <w:bookmarkEnd w:id="2847"/>
      <w:bookmarkEnd w:id="2848"/>
      <w:bookmarkEnd w:id="2849"/>
      <w:bookmarkEnd w:id="2850"/>
      <w:bookmarkEnd w:id="2851"/>
      <w:bookmarkEnd w:id="2852"/>
      <w:r>
        <w:rPr>
          <w:snapToGrid w:val="0"/>
        </w:rPr>
        <w:t xml:space="preserve"> </w:t>
      </w:r>
    </w:p>
    <w:p>
      <w:pPr>
        <w:pStyle w:val="Subsection"/>
        <w:rPr>
          <w:snapToGrid w:val="0"/>
        </w:rPr>
      </w:pPr>
      <w:r>
        <w:rPr>
          <w:snapToGrid w:val="0"/>
        </w:rPr>
        <w:tab/>
        <w:t>(1)</w:t>
      </w:r>
      <w:r>
        <w:rPr>
          <w:snapToGrid w:val="0"/>
        </w:rPr>
        <w:tab/>
        <w:t>If a person is bound by an obligation because of section 131, 191, 266 or 314, the Minister may direct the person to do a thing or not to do a thing specified in the direction.</w:t>
      </w:r>
    </w:p>
    <w:p>
      <w:pPr>
        <w:pStyle w:val="Subsection"/>
        <w:rPr>
          <w:snapToGrid w:val="0"/>
        </w:rPr>
      </w:pPr>
      <w:r>
        <w:rPr>
          <w:snapToGrid w:val="0"/>
        </w:rPr>
        <w:tab/>
        <w:t>(2)</w:t>
      </w:r>
      <w:r>
        <w:rPr>
          <w:snapToGrid w:val="0"/>
        </w:rPr>
        <w:tab/>
        <w:t>A direction may be given only for the following purposes — </w:t>
      </w:r>
    </w:p>
    <w:p>
      <w:pPr>
        <w:pStyle w:val="Indenta"/>
        <w:rPr>
          <w:snapToGrid w:val="0"/>
        </w:rPr>
      </w:pPr>
      <w:r>
        <w:rPr>
          <w:snapToGrid w:val="0"/>
        </w:rPr>
        <w:tab/>
        <w:t>(a)</w:t>
      </w:r>
      <w:r>
        <w:rPr>
          <w:snapToGrid w:val="0"/>
        </w:rPr>
        <w:tab/>
        <w:t>to ensure that the obligation is complied with;</w:t>
      </w:r>
    </w:p>
    <w:p>
      <w:pPr>
        <w:pStyle w:val="Indenta"/>
        <w:rPr>
          <w:snapToGrid w:val="0"/>
        </w:rPr>
      </w:pPr>
      <w:r>
        <w:rPr>
          <w:snapToGrid w:val="0"/>
        </w:rPr>
        <w:tab/>
        <w:t>(b)</w:t>
      </w:r>
      <w:r>
        <w:rPr>
          <w:snapToGrid w:val="0"/>
        </w:rPr>
        <w:tab/>
        <w:t>a purpose that is incidental to the purpose in paragraph (a).</w:t>
      </w:r>
    </w:p>
    <w:p>
      <w:pPr>
        <w:pStyle w:val="NotesPerm"/>
        <w:tabs>
          <w:tab w:val="left" w:pos="851"/>
        </w:tabs>
        <w:spacing w:before="120"/>
        <w:ind w:left="851" w:hanging="851"/>
      </w:pPr>
      <w:r>
        <w:t xml:space="preserve">Note: </w:t>
      </w:r>
      <w:r>
        <w:tab/>
        <w:t>Sections 131, 191, 266 and 314 provide for undischarged obligations to continue to bind a former licence holder or associate after the licence ends.</w:t>
      </w:r>
    </w:p>
    <w:p>
      <w:pPr>
        <w:pStyle w:val="Subsection"/>
        <w:rPr>
          <w:snapToGrid w:val="0"/>
        </w:rPr>
      </w:pPr>
      <w:r>
        <w:rPr>
          <w:snapToGrid w:val="0"/>
        </w:rPr>
        <w:tab/>
        <w:t>(3)</w:t>
      </w:r>
      <w:r>
        <w:rPr>
          <w:snapToGrid w:val="0"/>
        </w:rPr>
        <w:tab/>
        <w:t>A direction must be in writing and is given by serving it on the person bound by the obligation.</w:t>
      </w:r>
    </w:p>
    <w:p>
      <w:pPr>
        <w:pStyle w:val="Heading5"/>
        <w:rPr>
          <w:snapToGrid w:val="0"/>
        </w:rPr>
      </w:pPr>
      <w:bookmarkStart w:id="2853" w:name="_Toc445088666"/>
      <w:bookmarkStart w:id="2854" w:name="_Toc445113159"/>
      <w:bookmarkStart w:id="2855" w:name="_Toc518095656"/>
      <w:bookmarkStart w:id="2856" w:name="_Toc37567020"/>
      <w:bookmarkStart w:id="2857" w:name="_Toc38778031"/>
      <w:bookmarkStart w:id="2858" w:name="_Toc72913360"/>
      <w:r>
        <w:rPr>
          <w:rStyle w:val="CharSectno"/>
        </w:rPr>
        <w:t>393</w:t>
      </w:r>
      <w:r>
        <w:rPr>
          <w:snapToGrid w:val="0"/>
        </w:rPr>
        <w:t>.</w:t>
      </w:r>
      <w:r>
        <w:rPr>
          <w:snapToGrid w:val="0"/>
        </w:rPr>
        <w:tab/>
        <w:t>Effect of directions on other instruments</w:t>
      </w:r>
      <w:bookmarkEnd w:id="2853"/>
      <w:bookmarkEnd w:id="2854"/>
      <w:bookmarkEnd w:id="2855"/>
      <w:bookmarkEnd w:id="2856"/>
      <w:bookmarkEnd w:id="2857"/>
      <w:bookmarkEnd w:id="2858"/>
      <w:r>
        <w:rPr>
          <w:snapToGrid w:val="0"/>
        </w:rPr>
        <w:t xml:space="preserve"> </w:t>
      </w:r>
    </w:p>
    <w:p>
      <w:pPr>
        <w:pStyle w:val="Subsection"/>
        <w:rPr>
          <w:snapToGrid w:val="0"/>
        </w:rPr>
      </w:pPr>
      <w:r>
        <w:rPr>
          <w:snapToGrid w:val="0"/>
        </w:rPr>
        <w:tab/>
        <w:t>(1)</w:t>
      </w:r>
      <w:r>
        <w:rPr>
          <w:snapToGrid w:val="0"/>
        </w:rPr>
        <w:tab/>
        <w:t>A later direction under section 387 or 392 overrides an earlier direction if they are inconsistent.</w:t>
      </w:r>
    </w:p>
    <w:p>
      <w:pPr>
        <w:pStyle w:val="Subsection"/>
        <w:rPr>
          <w:snapToGrid w:val="0"/>
        </w:rPr>
      </w:pPr>
      <w:r>
        <w:rPr>
          <w:snapToGrid w:val="0"/>
        </w:rPr>
        <w:tab/>
        <w:t>(2)</w:t>
      </w:r>
      <w:r>
        <w:rPr>
          <w:snapToGrid w:val="0"/>
        </w:rPr>
        <w:tab/>
        <w:t>A direction has effect despite anything in — </w:t>
      </w:r>
    </w:p>
    <w:p>
      <w:pPr>
        <w:pStyle w:val="Indenta"/>
        <w:rPr>
          <w:snapToGrid w:val="0"/>
        </w:rPr>
      </w:pPr>
      <w:r>
        <w:rPr>
          <w:snapToGrid w:val="0"/>
        </w:rPr>
        <w:tab/>
        <w:t>(a)</w:t>
      </w:r>
      <w:r>
        <w:rPr>
          <w:snapToGrid w:val="0"/>
        </w:rPr>
        <w:tab/>
        <w:t>the regulations; or</w:t>
      </w:r>
    </w:p>
    <w:p>
      <w:pPr>
        <w:pStyle w:val="Indenta"/>
        <w:rPr>
          <w:snapToGrid w:val="0"/>
        </w:rPr>
      </w:pPr>
      <w:r>
        <w:rPr>
          <w:snapToGrid w:val="0"/>
        </w:rPr>
        <w:tab/>
        <w:t>(b)</w:t>
      </w:r>
      <w:r>
        <w:rPr>
          <w:snapToGrid w:val="0"/>
        </w:rPr>
        <w:tab/>
        <w:t>a licence condition that relates to safety or environmental matters.</w:t>
      </w:r>
    </w:p>
    <w:p>
      <w:pPr>
        <w:pStyle w:val="Heading5"/>
        <w:rPr>
          <w:snapToGrid w:val="0"/>
        </w:rPr>
      </w:pPr>
      <w:bookmarkStart w:id="2859" w:name="_Toc445088667"/>
      <w:bookmarkStart w:id="2860" w:name="_Toc445113160"/>
      <w:bookmarkStart w:id="2861" w:name="_Toc518095657"/>
      <w:bookmarkStart w:id="2862" w:name="_Toc37567021"/>
      <w:bookmarkStart w:id="2863" w:name="_Toc38778032"/>
      <w:bookmarkStart w:id="2864" w:name="_Toc72913361"/>
      <w:r>
        <w:rPr>
          <w:rStyle w:val="CharSectno"/>
        </w:rPr>
        <w:t>394</w:t>
      </w:r>
      <w:r>
        <w:rPr>
          <w:snapToGrid w:val="0"/>
        </w:rPr>
        <w:t>.</w:t>
      </w:r>
      <w:r>
        <w:rPr>
          <w:snapToGrid w:val="0"/>
        </w:rPr>
        <w:tab/>
        <w:t>Minister may specify time for compliance</w:t>
      </w:r>
      <w:bookmarkEnd w:id="2859"/>
      <w:bookmarkEnd w:id="2860"/>
      <w:bookmarkEnd w:id="2861"/>
      <w:bookmarkEnd w:id="2862"/>
      <w:bookmarkEnd w:id="2863"/>
      <w:bookmarkEnd w:id="2864"/>
      <w:r>
        <w:rPr>
          <w:snapToGrid w:val="0"/>
        </w:rPr>
        <w:t xml:space="preserve"> </w:t>
      </w:r>
    </w:p>
    <w:p>
      <w:pPr>
        <w:pStyle w:val="Subsection"/>
        <w:rPr>
          <w:snapToGrid w:val="0"/>
        </w:rPr>
      </w:pPr>
      <w:r>
        <w:rPr>
          <w:snapToGrid w:val="0"/>
        </w:rPr>
        <w:tab/>
        <w:t>(1)</w:t>
      </w:r>
      <w:r>
        <w:rPr>
          <w:snapToGrid w:val="0"/>
        </w:rPr>
        <w:tab/>
        <w:t>If the Minister gives a direction under section 387 or 392 to a person, the Minister may — </w:t>
      </w:r>
    </w:p>
    <w:p>
      <w:pPr>
        <w:pStyle w:val="Indenta"/>
        <w:rPr>
          <w:snapToGrid w:val="0"/>
        </w:rPr>
      </w:pPr>
      <w:r>
        <w:rPr>
          <w:snapToGrid w:val="0"/>
        </w:rPr>
        <w:tab/>
        <w:t>(a)</w:t>
      </w:r>
      <w:r>
        <w:rPr>
          <w:snapToGrid w:val="0"/>
        </w:rPr>
        <w:tab/>
        <w:t>specify in the direction a time for compliance with the direction; or</w:t>
      </w:r>
    </w:p>
    <w:p>
      <w:pPr>
        <w:pStyle w:val="Indenta"/>
        <w:rPr>
          <w:snapToGrid w:val="0"/>
        </w:rPr>
      </w:pPr>
      <w:r>
        <w:rPr>
          <w:snapToGrid w:val="0"/>
        </w:rPr>
        <w:tab/>
        <w:t>(b)</w:t>
      </w:r>
      <w:r>
        <w:rPr>
          <w:snapToGrid w:val="0"/>
        </w:rPr>
        <w:tab/>
        <w:t>give the person a supplementary direction specifying a time for compliance with the direction.</w:t>
      </w:r>
    </w:p>
    <w:p>
      <w:pPr>
        <w:pStyle w:val="Subsection"/>
        <w:rPr>
          <w:snapToGrid w:val="0"/>
        </w:rPr>
      </w:pPr>
      <w:r>
        <w:rPr>
          <w:snapToGrid w:val="0"/>
        </w:rPr>
        <w:tab/>
        <w:t>(2)</w:t>
      </w:r>
      <w:r>
        <w:rPr>
          <w:snapToGrid w:val="0"/>
        </w:rPr>
        <w:tab/>
        <w:t>A supplementary direction is to have effect as if it were part of the original direction.</w:t>
      </w:r>
    </w:p>
    <w:p>
      <w:pPr>
        <w:pStyle w:val="Heading5"/>
        <w:rPr>
          <w:snapToGrid w:val="0"/>
        </w:rPr>
      </w:pPr>
      <w:bookmarkStart w:id="2865" w:name="_Toc445088668"/>
      <w:bookmarkStart w:id="2866" w:name="_Toc445113161"/>
      <w:bookmarkStart w:id="2867" w:name="_Toc518095658"/>
      <w:bookmarkStart w:id="2868" w:name="_Toc37567022"/>
      <w:bookmarkStart w:id="2869" w:name="_Toc38778033"/>
      <w:bookmarkStart w:id="2870" w:name="_Toc72913362"/>
      <w:r>
        <w:rPr>
          <w:rStyle w:val="CharSectno"/>
        </w:rPr>
        <w:t>395</w:t>
      </w:r>
      <w:r>
        <w:rPr>
          <w:snapToGrid w:val="0"/>
        </w:rPr>
        <w:t>.</w:t>
      </w:r>
      <w:r>
        <w:rPr>
          <w:snapToGrid w:val="0"/>
        </w:rPr>
        <w:tab/>
        <w:t>Minister may take action if holder fails to comply</w:t>
      </w:r>
      <w:bookmarkEnd w:id="2865"/>
      <w:bookmarkEnd w:id="2866"/>
      <w:bookmarkEnd w:id="2867"/>
      <w:bookmarkEnd w:id="2868"/>
      <w:bookmarkEnd w:id="2869"/>
      <w:bookmarkEnd w:id="2870"/>
      <w:r>
        <w:rPr>
          <w:snapToGrid w:val="0"/>
        </w:rPr>
        <w:t xml:space="preserve"> </w:t>
      </w:r>
    </w:p>
    <w:p>
      <w:pPr>
        <w:pStyle w:val="Subsection"/>
        <w:rPr>
          <w:snapToGrid w:val="0"/>
        </w:rPr>
      </w:pPr>
      <w:r>
        <w:rPr>
          <w:snapToGrid w:val="0"/>
        </w:rPr>
        <w:tab/>
        <w:t>(1)</w:t>
      </w:r>
      <w:r>
        <w:rPr>
          <w:snapToGrid w:val="0"/>
        </w:rPr>
        <w:tab/>
        <w:t>The Minister may do all or any of the things required by a direction under section 387 or 392 if — </w:t>
      </w:r>
    </w:p>
    <w:p>
      <w:pPr>
        <w:pStyle w:val="Indenta"/>
        <w:rPr>
          <w:snapToGrid w:val="0"/>
        </w:rPr>
      </w:pPr>
      <w:r>
        <w:rPr>
          <w:snapToGrid w:val="0"/>
        </w:rPr>
        <w:tab/>
        <w:t>(a)</w:t>
      </w:r>
      <w:r>
        <w:rPr>
          <w:snapToGrid w:val="0"/>
        </w:rPr>
        <w:tab/>
        <w:t>the time for compliance specified under section 394 has ended; and</w:t>
      </w:r>
    </w:p>
    <w:p>
      <w:pPr>
        <w:pStyle w:val="Indenta"/>
        <w:rPr>
          <w:snapToGrid w:val="0"/>
        </w:rPr>
      </w:pPr>
      <w:r>
        <w:rPr>
          <w:snapToGrid w:val="0"/>
        </w:rPr>
        <w:tab/>
        <w:t>(b)</w:t>
      </w:r>
      <w:r>
        <w:rPr>
          <w:snapToGrid w:val="0"/>
        </w:rPr>
        <w:tab/>
        <w:t>the person to whom the direction was given or to whom it extended has not complied with the direction.</w:t>
      </w:r>
    </w:p>
    <w:p>
      <w:pPr>
        <w:pStyle w:val="Subsection"/>
        <w:rPr>
          <w:snapToGrid w:val="0"/>
        </w:rPr>
      </w:pPr>
      <w:r>
        <w:rPr>
          <w:snapToGrid w:val="0"/>
        </w:rPr>
        <w:tab/>
        <w:t>(2)</w:t>
      </w:r>
      <w:r>
        <w:rPr>
          <w:snapToGrid w:val="0"/>
        </w:rPr>
        <w:tab/>
        <w:t>If the direction required consultation under section 387(3), the Minister must not take action under subsection (1) without similar consultation.</w:t>
      </w:r>
    </w:p>
    <w:p>
      <w:pPr>
        <w:pStyle w:val="Heading5"/>
        <w:rPr>
          <w:snapToGrid w:val="0"/>
        </w:rPr>
      </w:pPr>
      <w:bookmarkStart w:id="2871" w:name="_Toc445088669"/>
      <w:bookmarkStart w:id="2872" w:name="_Toc445113162"/>
      <w:bookmarkStart w:id="2873" w:name="_Toc518095659"/>
      <w:bookmarkStart w:id="2874" w:name="_Toc37567023"/>
      <w:bookmarkStart w:id="2875" w:name="_Toc38778034"/>
      <w:bookmarkStart w:id="2876" w:name="_Toc72913363"/>
      <w:r>
        <w:rPr>
          <w:rStyle w:val="CharSectno"/>
        </w:rPr>
        <w:t>396</w:t>
      </w:r>
      <w:r>
        <w:rPr>
          <w:snapToGrid w:val="0"/>
        </w:rPr>
        <w:t>.</w:t>
      </w:r>
      <w:r>
        <w:rPr>
          <w:snapToGrid w:val="0"/>
        </w:rPr>
        <w:tab/>
        <w:t>Costs incurred by Minister in taking action under section 395</w:t>
      </w:r>
      <w:bookmarkEnd w:id="2871"/>
      <w:bookmarkEnd w:id="2872"/>
      <w:bookmarkEnd w:id="2873"/>
      <w:bookmarkEnd w:id="2874"/>
      <w:bookmarkEnd w:id="2875"/>
      <w:bookmarkEnd w:id="2876"/>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Minister takes action under section 395 in relation to a direction under section 387 given to a licence holder or special purpose consent holder; and</w:t>
      </w:r>
    </w:p>
    <w:p>
      <w:pPr>
        <w:pStyle w:val="Indenta"/>
        <w:keepNext/>
        <w:rPr>
          <w:snapToGrid w:val="0"/>
        </w:rPr>
      </w:pPr>
      <w:r>
        <w:rPr>
          <w:snapToGrid w:val="0"/>
        </w:rPr>
        <w:tab/>
        <w:t>(b)</w:t>
      </w:r>
      <w:r>
        <w:rPr>
          <w:snapToGrid w:val="0"/>
        </w:rPr>
        <w:tab/>
        <w:t>the direction does not extend to an associate of the holder,</w:t>
      </w:r>
    </w:p>
    <w:p>
      <w:pPr>
        <w:pStyle w:val="Subsection"/>
        <w:keepNext/>
        <w:keepLines/>
        <w:rPr>
          <w:snapToGrid w:val="0"/>
        </w:rPr>
      </w:pPr>
      <w:r>
        <w:rPr>
          <w:snapToGrid w:val="0"/>
        </w:rPr>
        <w:tab/>
      </w:r>
      <w:r>
        <w:rPr>
          <w:snapToGrid w:val="0"/>
        </w:rPr>
        <w:tab/>
        <w:t>the costs and expenses incurred by the Minister in taking that action are a debt due to the State by the holder.</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direction under section 387 specifies that a particular associate of a licence holder or special purpose consent holder is subject to a particular obligation; and</w:t>
      </w:r>
    </w:p>
    <w:p>
      <w:pPr>
        <w:pStyle w:val="Indenta"/>
        <w:keepNext/>
        <w:keepLines/>
        <w:rPr>
          <w:snapToGrid w:val="0"/>
        </w:rPr>
      </w:pPr>
      <w:r>
        <w:rPr>
          <w:snapToGrid w:val="0"/>
        </w:rPr>
        <w:tab/>
        <w:t>(b)</w:t>
      </w:r>
      <w:r>
        <w:rPr>
          <w:snapToGrid w:val="0"/>
        </w:rPr>
        <w:tab/>
        <w:t>the Minister takes action under section 395 in relation to that obligation,</w:t>
      </w:r>
    </w:p>
    <w:p>
      <w:pPr>
        <w:pStyle w:val="Subsection"/>
        <w:rPr>
          <w:snapToGrid w:val="0"/>
        </w:rPr>
      </w:pPr>
      <w:r>
        <w:rPr>
          <w:snapToGrid w:val="0"/>
        </w:rPr>
        <w:tab/>
      </w:r>
      <w:r>
        <w:rPr>
          <w:snapToGrid w:val="0"/>
        </w:rPr>
        <w:tab/>
        <w:t>the costs and expenses incurred by the Minister in taking that action are a debt due to the State by the holder and the associate.</w:t>
      </w:r>
    </w:p>
    <w:p>
      <w:pPr>
        <w:pStyle w:val="Subsection"/>
        <w:spacing w:before="120"/>
        <w:rPr>
          <w:snapToGrid w:val="0"/>
        </w:rPr>
      </w:pPr>
      <w:r>
        <w:rPr>
          <w:snapToGrid w:val="0"/>
        </w:rPr>
        <w:tab/>
        <w:t>(3)</w:t>
      </w:r>
      <w:r>
        <w:rPr>
          <w:snapToGrid w:val="0"/>
        </w:rPr>
        <w:tab/>
        <w:t>The associate and the holder are jointly and severally liable to pay the debt arising under subsection (2).</w:t>
      </w:r>
    </w:p>
    <w:p>
      <w:pPr>
        <w:pStyle w:val="Subsection"/>
        <w:spacing w:before="120"/>
        <w:rPr>
          <w:snapToGrid w:val="0"/>
        </w:rPr>
      </w:pPr>
      <w:r>
        <w:rPr>
          <w:snapToGrid w:val="0"/>
        </w:rPr>
        <w:tab/>
        <w:t>(4)</w:t>
      </w:r>
      <w:r>
        <w:rPr>
          <w:snapToGrid w:val="0"/>
        </w:rPr>
        <w:tab/>
        <w:t>A debt under this section is recoverable in a court of competent jurisdiction.</w:t>
      </w:r>
    </w:p>
    <w:p>
      <w:pPr>
        <w:pStyle w:val="Heading5"/>
        <w:rPr>
          <w:snapToGrid w:val="0"/>
        </w:rPr>
      </w:pPr>
      <w:bookmarkStart w:id="2877" w:name="_Toc445088670"/>
      <w:bookmarkStart w:id="2878" w:name="_Toc445113163"/>
      <w:bookmarkStart w:id="2879" w:name="_Toc518095660"/>
      <w:bookmarkStart w:id="2880" w:name="_Toc37567024"/>
      <w:bookmarkStart w:id="2881" w:name="_Toc38778035"/>
      <w:bookmarkStart w:id="2882" w:name="_Toc72913364"/>
      <w:r>
        <w:rPr>
          <w:rStyle w:val="CharSectno"/>
        </w:rPr>
        <w:t>397</w:t>
      </w:r>
      <w:r>
        <w:rPr>
          <w:snapToGrid w:val="0"/>
        </w:rPr>
        <w:t>.</w:t>
      </w:r>
      <w:r>
        <w:rPr>
          <w:snapToGrid w:val="0"/>
        </w:rPr>
        <w:tab/>
        <w:t>Defences to actions to recover debts</w:t>
      </w:r>
      <w:bookmarkEnd w:id="2877"/>
      <w:bookmarkEnd w:id="2878"/>
      <w:bookmarkEnd w:id="2879"/>
      <w:bookmarkEnd w:id="2880"/>
      <w:bookmarkEnd w:id="2881"/>
      <w:bookmarkEnd w:id="2882"/>
      <w:r>
        <w:rPr>
          <w:snapToGrid w:val="0"/>
        </w:rPr>
        <w:t xml:space="preserve"> </w:t>
      </w:r>
    </w:p>
    <w:p>
      <w:pPr>
        <w:pStyle w:val="Subsection"/>
        <w:spacing w:before="120"/>
        <w:rPr>
          <w:snapToGrid w:val="0"/>
        </w:rPr>
      </w:pPr>
      <w:r>
        <w:rPr>
          <w:snapToGrid w:val="0"/>
        </w:rPr>
        <w:tab/>
        <w:t>(1)</w:t>
      </w:r>
      <w:r>
        <w:rPr>
          <w:snapToGrid w:val="0"/>
        </w:rPr>
        <w:tab/>
        <w:t>It is a defence to an action to recover the debt from the licence holder, special purpose consent holder or the associate if — </w:t>
      </w:r>
    </w:p>
    <w:p>
      <w:pPr>
        <w:pStyle w:val="Indenta"/>
        <w:rPr>
          <w:snapToGrid w:val="0"/>
        </w:rPr>
      </w:pPr>
      <w:r>
        <w:rPr>
          <w:snapToGrid w:val="0"/>
        </w:rPr>
        <w:tab/>
        <w:t>(a)</w:t>
      </w:r>
      <w:r>
        <w:rPr>
          <w:snapToGrid w:val="0"/>
        </w:rPr>
        <w:tab/>
        <w:t>the holder or associate produces evidence that the holder or associate took all reasonable steps to comply with the direction; and</w:t>
      </w:r>
    </w:p>
    <w:p>
      <w:pPr>
        <w:pStyle w:val="Indenta"/>
        <w:rPr>
          <w:snapToGrid w:val="0"/>
        </w:rPr>
      </w:pPr>
      <w:r>
        <w:rPr>
          <w:snapToGrid w:val="0"/>
        </w:rPr>
        <w:tab/>
        <w:t>(b)</w:t>
      </w:r>
      <w:r>
        <w:rPr>
          <w:snapToGrid w:val="0"/>
        </w:rPr>
        <w:tab/>
        <w:t>the evidence is not rebutted.</w:t>
      </w:r>
    </w:p>
    <w:p>
      <w:pPr>
        <w:pStyle w:val="Subsection"/>
        <w:spacing w:before="120"/>
        <w:rPr>
          <w:snapToGrid w:val="0"/>
        </w:rPr>
      </w:pPr>
      <w:r>
        <w:rPr>
          <w:snapToGrid w:val="0"/>
        </w:rPr>
        <w:tab/>
        <w:t>(2)</w:t>
      </w:r>
      <w:r>
        <w:rPr>
          <w:snapToGrid w:val="0"/>
        </w:rPr>
        <w:tab/>
        <w:t>It is a defence to an action to recover the debt from the associate if — </w:t>
      </w:r>
    </w:p>
    <w:p>
      <w:pPr>
        <w:pStyle w:val="Indenta"/>
        <w:rPr>
          <w:snapToGrid w:val="0"/>
        </w:rPr>
      </w:pPr>
      <w:r>
        <w:rPr>
          <w:snapToGrid w:val="0"/>
        </w:rPr>
        <w:tab/>
        <w:t>(a)</w:t>
      </w:r>
      <w:r>
        <w:rPr>
          <w:snapToGrid w:val="0"/>
        </w:rPr>
        <w:tab/>
        <w:t>the associate produces evidence that the associate did not know of, and could not reasonably be expected to know of, the existence of the direction; and</w:t>
      </w:r>
    </w:p>
    <w:p>
      <w:pPr>
        <w:pStyle w:val="Indenta"/>
        <w:rPr>
          <w:snapToGrid w:val="0"/>
        </w:rPr>
      </w:pPr>
      <w:r>
        <w:rPr>
          <w:snapToGrid w:val="0"/>
        </w:rPr>
        <w:tab/>
        <w:t>(b)</w:t>
      </w:r>
      <w:r>
        <w:rPr>
          <w:snapToGrid w:val="0"/>
        </w:rPr>
        <w:tab/>
        <w:t>the evidence is not rebutted.</w:t>
      </w:r>
    </w:p>
    <w:p>
      <w:pPr>
        <w:pStyle w:val="Heading4"/>
        <w:rPr>
          <w:b/>
        </w:rPr>
      </w:pPr>
      <w:bookmarkStart w:id="2883" w:name="_Toc72913365"/>
      <w:r>
        <w:rPr>
          <w:b/>
          <w:snapToGrid w:val="0"/>
        </w:rPr>
        <w:t>Division 3 — Securities</w:t>
      </w:r>
      <w:bookmarkEnd w:id="2883"/>
    </w:p>
    <w:p>
      <w:pPr>
        <w:pStyle w:val="Heading5"/>
        <w:rPr>
          <w:snapToGrid w:val="0"/>
        </w:rPr>
      </w:pPr>
      <w:bookmarkStart w:id="2884" w:name="_Toc445088671"/>
      <w:bookmarkStart w:id="2885" w:name="_Toc445113164"/>
      <w:bookmarkStart w:id="2886" w:name="_Toc518095661"/>
      <w:bookmarkStart w:id="2887" w:name="_Toc37567025"/>
      <w:bookmarkStart w:id="2888" w:name="_Toc38778036"/>
      <w:bookmarkStart w:id="2889" w:name="_Toc72913366"/>
      <w:r>
        <w:rPr>
          <w:rStyle w:val="CharSectno"/>
        </w:rPr>
        <w:t>398</w:t>
      </w:r>
      <w:r>
        <w:rPr>
          <w:snapToGrid w:val="0"/>
        </w:rPr>
        <w:t>.</w:t>
      </w:r>
      <w:r>
        <w:rPr>
          <w:snapToGrid w:val="0"/>
        </w:rPr>
        <w:tab/>
        <w:t>Securities</w:t>
      </w:r>
      <w:bookmarkEnd w:id="2884"/>
      <w:bookmarkEnd w:id="2885"/>
      <w:bookmarkEnd w:id="2886"/>
      <w:bookmarkEnd w:id="2887"/>
      <w:bookmarkEnd w:id="2888"/>
      <w:bookmarkEnd w:id="2889"/>
      <w:r>
        <w:rPr>
          <w:snapToGrid w:val="0"/>
        </w:rPr>
        <w:t xml:space="preserve"> </w:t>
      </w:r>
    </w:p>
    <w:p>
      <w:pPr>
        <w:pStyle w:val="Subsection"/>
        <w:spacing w:before="120"/>
        <w:rPr>
          <w:snapToGrid w:val="0"/>
        </w:rPr>
      </w:pPr>
      <w:r>
        <w:rPr>
          <w:snapToGrid w:val="0"/>
        </w:rPr>
        <w:tab/>
        <w:t>(1)</w:t>
      </w:r>
      <w:r>
        <w:rPr>
          <w:snapToGrid w:val="0"/>
        </w:rPr>
        <w:tab/>
        <w:t>A person may be required to lodge a security with the Minister under — </w:t>
      </w:r>
    </w:p>
    <w:p>
      <w:pPr>
        <w:pStyle w:val="Indenta"/>
        <w:rPr>
          <w:snapToGrid w:val="0"/>
        </w:rPr>
      </w:pPr>
      <w:r>
        <w:rPr>
          <w:snapToGrid w:val="0"/>
        </w:rPr>
        <w:tab/>
        <w:t>(a)</w:t>
      </w:r>
      <w:r>
        <w:rPr>
          <w:snapToGrid w:val="0"/>
        </w:rPr>
        <w:tab/>
        <w:t>section 399 (security as prerequisite for proper acceptance of provisional grant or provisional renewal); or</w:t>
      </w:r>
    </w:p>
    <w:p>
      <w:pPr>
        <w:pStyle w:val="Indenta"/>
        <w:rPr>
          <w:snapToGrid w:val="0"/>
        </w:rPr>
      </w:pPr>
      <w:r>
        <w:rPr>
          <w:snapToGrid w:val="0"/>
        </w:rPr>
        <w:tab/>
        <w:t>(b)</w:t>
      </w:r>
      <w:r>
        <w:rPr>
          <w:snapToGrid w:val="0"/>
        </w:rPr>
        <w:tab/>
        <w:t>section 118 (exploration licence conditions), 177 (retention licence conditions), 254 (mining licence conditions) or 304 (works licence conditions).</w:t>
      </w:r>
    </w:p>
    <w:p>
      <w:pPr>
        <w:pStyle w:val="Subsection"/>
        <w:rPr>
          <w:snapToGrid w:val="0"/>
        </w:rPr>
      </w:pPr>
      <w:r>
        <w:rPr>
          <w:snapToGrid w:val="0"/>
        </w:rPr>
        <w:tab/>
        <w:t>(2)</w:t>
      </w:r>
      <w:r>
        <w:rPr>
          <w:snapToGrid w:val="0"/>
        </w:rPr>
        <w:tab/>
        <w:t>Securities are required as a way of ensuring compliance with this Act and with licence conditions.</w:t>
      </w:r>
    </w:p>
    <w:p>
      <w:pPr>
        <w:pStyle w:val="Subsection"/>
        <w:rPr>
          <w:snapToGrid w:val="0"/>
        </w:rPr>
      </w:pPr>
      <w:r>
        <w:rPr>
          <w:snapToGrid w:val="0"/>
        </w:rPr>
        <w:tab/>
        <w:t>(3)</w:t>
      </w:r>
      <w:r>
        <w:rPr>
          <w:snapToGrid w:val="0"/>
        </w:rPr>
        <w:tab/>
        <w:t>Securities may only be used for the purposes laid down in section 400.</w:t>
      </w:r>
    </w:p>
    <w:p>
      <w:pPr>
        <w:pStyle w:val="Heading5"/>
        <w:rPr>
          <w:snapToGrid w:val="0"/>
        </w:rPr>
      </w:pPr>
      <w:bookmarkStart w:id="2890" w:name="_Toc445088672"/>
      <w:bookmarkStart w:id="2891" w:name="_Toc445113165"/>
      <w:bookmarkStart w:id="2892" w:name="_Toc518095662"/>
      <w:bookmarkStart w:id="2893" w:name="_Toc37567026"/>
      <w:bookmarkStart w:id="2894" w:name="_Toc38778037"/>
      <w:bookmarkStart w:id="2895" w:name="_Toc72913367"/>
      <w:r>
        <w:rPr>
          <w:rStyle w:val="CharSectno"/>
        </w:rPr>
        <w:t>399</w:t>
      </w:r>
      <w:r>
        <w:rPr>
          <w:snapToGrid w:val="0"/>
        </w:rPr>
        <w:t>.</w:t>
      </w:r>
      <w:r>
        <w:rPr>
          <w:snapToGrid w:val="0"/>
        </w:rPr>
        <w:tab/>
        <w:t>Determination of requirement to lodge security</w:t>
      </w:r>
      <w:bookmarkEnd w:id="2890"/>
      <w:bookmarkEnd w:id="2891"/>
      <w:bookmarkEnd w:id="2892"/>
      <w:bookmarkEnd w:id="2893"/>
      <w:bookmarkEnd w:id="2894"/>
      <w:bookmarkEnd w:id="2895"/>
      <w:r>
        <w:rPr>
          <w:snapToGrid w:val="0"/>
        </w:rPr>
        <w:t xml:space="preserve"> </w:t>
      </w:r>
    </w:p>
    <w:p>
      <w:pPr>
        <w:pStyle w:val="Subsection"/>
        <w:rPr>
          <w:snapToGrid w:val="0"/>
        </w:rPr>
      </w:pPr>
      <w:r>
        <w:rPr>
          <w:snapToGrid w:val="0"/>
        </w:rPr>
        <w:tab/>
        <w:t>(1)</w:t>
      </w:r>
      <w:r>
        <w:rPr>
          <w:snapToGrid w:val="0"/>
        </w:rPr>
        <w:tab/>
        <w:t>The Minister may determine that a person who has been provisionally granted a licence must lodge a security with the Minister.</w:t>
      </w:r>
    </w:p>
    <w:p>
      <w:pPr>
        <w:pStyle w:val="NotesPerm"/>
        <w:tabs>
          <w:tab w:val="left" w:pos="851"/>
        </w:tabs>
        <w:spacing w:before="120"/>
        <w:ind w:left="851" w:hanging="851"/>
      </w:pPr>
      <w:r>
        <w:t xml:space="preserve">Note 1: </w:t>
      </w:r>
      <w:r>
        <w:tab/>
        <w:t>The provisional holder will be given notice of the determination under section 66 or 83 (exploration licence), 147 (retention licence), 210 or 227 (mining licence) or 279 (works licence).</w:t>
      </w:r>
    </w:p>
    <w:p>
      <w:pPr>
        <w:pStyle w:val="NotesPerm"/>
        <w:tabs>
          <w:tab w:val="left" w:pos="851"/>
        </w:tabs>
        <w:spacing w:before="120"/>
        <w:ind w:left="851" w:hanging="851"/>
      </w:pPr>
      <w:r>
        <w:t xml:space="preserve">Note 2: </w:t>
      </w:r>
      <w:r>
        <w:tab/>
        <w:t>If the provisional holder does not lodge the security within a particular time provided for in this Act, the provisional grant will lapse (see section 72 or 86 (exploration licence), 153 (retention licence), 216 or 230 (mining licence) or 285 (works licence)).</w:t>
      </w:r>
    </w:p>
    <w:p>
      <w:pPr>
        <w:pStyle w:val="Subsection"/>
        <w:keepNext/>
        <w:keepLines/>
        <w:rPr>
          <w:snapToGrid w:val="0"/>
        </w:rPr>
      </w:pPr>
      <w:r>
        <w:rPr>
          <w:snapToGrid w:val="0"/>
        </w:rPr>
        <w:tab/>
        <w:t>(2)</w:t>
      </w:r>
      <w:r>
        <w:rPr>
          <w:snapToGrid w:val="0"/>
        </w:rPr>
        <w:tab/>
        <w:t>If the Minister provisionally renews a licence, the Minister may determine that the licence holder must lodge a security with the Minister.</w:t>
      </w:r>
    </w:p>
    <w:p>
      <w:pPr>
        <w:pStyle w:val="NotesPerm"/>
        <w:keepNext/>
        <w:keepLines/>
        <w:tabs>
          <w:tab w:val="left" w:pos="851"/>
        </w:tabs>
        <w:spacing w:before="120"/>
        <w:ind w:left="851" w:hanging="851"/>
      </w:pPr>
      <w:r>
        <w:t xml:space="preserve">Note 1: </w:t>
      </w:r>
      <w:r>
        <w:tab/>
        <w:t>The licence holder will be given notice of the determination under section 110 (exploration licence), 169 (retention licence), 246 (mining licence) or 296 (works licence).</w:t>
      </w:r>
    </w:p>
    <w:p>
      <w:pPr>
        <w:pStyle w:val="NotesPerm"/>
        <w:tabs>
          <w:tab w:val="left" w:pos="851"/>
        </w:tabs>
        <w:spacing w:before="120"/>
        <w:ind w:left="851" w:hanging="851"/>
      </w:pPr>
      <w:r>
        <w:t xml:space="preserve">Note 2: </w:t>
      </w:r>
      <w:r>
        <w:tab/>
        <w:t>If the holder does not lodge the security within a particular time provided for in this Act, the provisional renewal will lapse (see section 116 (exploration licence), 175 (retention licence), 252 (mining licence) or 302 (works licence)).</w:t>
      </w:r>
    </w:p>
    <w:p>
      <w:pPr>
        <w:pStyle w:val="Subsection"/>
        <w:rPr>
          <w:snapToGrid w:val="0"/>
        </w:rPr>
      </w:pPr>
      <w:r>
        <w:rPr>
          <w:snapToGrid w:val="0"/>
        </w:rPr>
        <w:tab/>
        <w:t>(3)</w:t>
      </w:r>
      <w:r>
        <w:rPr>
          <w:snapToGrid w:val="0"/>
        </w:rPr>
        <w:tab/>
        <w:t>A determination under subsection (1) or (2)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(4)</w:t>
      </w:r>
      <w:r>
        <w:rPr>
          <w:snapToGrid w:val="0"/>
        </w:rPr>
        <w:tab/>
        <w:t>Without limiting subsections (1) and (2), a determination may require the lodgment of a security in the form of a guarantee and if a guarantee is required the determination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Subsection"/>
        <w:rPr>
          <w:snapToGrid w:val="0"/>
        </w:rPr>
      </w:pPr>
      <w:r>
        <w:rPr>
          <w:snapToGrid w:val="0"/>
        </w:rPr>
        <w:tab/>
        <w:t>(5)</w:t>
      </w:r>
      <w:r>
        <w:rPr>
          <w:snapToGrid w:val="0"/>
        </w:rPr>
        <w:tab/>
        <w:t>The determination is to be in writing.</w:t>
      </w:r>
    </w:p>
    <w:p>
      <w:pPr>
        <w:pStyle w:val="Subsection"/>
        <w:rPr>
          <w:snapToGrid w:val="0"/>
        </w:rPr>
      </w:pPr>
      <w:r>
        <w:rPr>
          <w:snapToGrid w:val="0"/>
        </w:rPr>
        <w:tab/>
        <w:t>(6)</w:t>
      </w:r>
      <w:r>
        <w:rPr>
          <w:snapToGrid w:val="0"/>
        </w:rPr>
        <w:tab/>
        <w:t>If a person is provisionally granted a licence over a tender block, the amount determined as a security under subsection (1) is to be the amount of security referred to in the tender block licence notice.</w:t>
      </w:r>
    </w:p>
    <w:p>
      <w:pPr>
        <w:pStyle w:val="Subsection"/>
        <w:rPr>
          <w:snapToGrid w:val="0"/>
        </w:rPr>
      </w:pPr>
      <w:r>
        <w:rPr>
          <w:snapToGrid w:val="0"/>
        </w:rPr>
        <w:tab/>
        <w:t>(7)</w:t>
      </w:r>
      <w:r>
        <w:rPr>
          <w:snapToGrid w:val="0"/>
        </w:rPr>
        <w:tab/>
        <w:t>This section does not limit the terms and conditions that may be included in a resolution referred to in section 38A(2).</w:t>
      </w:r>
    </w:p>
    <w:p>
      <w:pPr>
        <w:pStyle w:val="NotesPerm"/>
        <w:tabs>
          <w:tab w:val="left" w:pos="851"/>
        </w:tabs>
        <w:spacing w:before="120"/>
      </w:pPr>
      <w:r>
        <w:t xml:space="preserve">Note: </w:t>
      </w:r>
      <w:r>
        <w:tab/>
        <w:t>For the contents of a tender block licence notice see sections 75 and 219.</w:t>
      </w:r>
    </w:p>
    <w:p>
      <w:pPr>
        <w:pStyle w:val="Heading5"/>
        <w:rPr>
          <w:snapToGrid w:val="0"/>
        </w:rPr>
      </w:pPr>
      <w:bookmarkStart w:id="2896" w:name="_Toc445088673"/>
      <w:bookmarkStart w:id="2897" w:name="_Toc445113166"/>
      <w:bookmarkStart w:id="2898" w:name="_Toc518095663"/>
      <w:bookmarkStart w:id="2899" w:name="_Toc37567027"/>
      <w:bookmarkStart w:id="2900" w:name="_Toc38778038"/>
      <w:bookmarkStart w:id="2901" w:name="_Toc72913368"/>
      <w:r>
        <w:rPr>
          <w:rStyle w:val="CharSectno"/>
        </w:rPr>
        <w:t>400</w:t>
      </w:r>
      <w:r>
        <w:rPr>
          <w:snapToGrid w:val="0"/>
        </w:rPr>
        <w:t>.</w:t>
      </w:r>
      <w:r>
        <w:rPr>
          <w:snapToGrid w:val="0"/>
        </w:rPr>
        <w:tab/>
        <w:t>Application of security</w:t>
      </w:r>
      <w:bookmarkEnd w:id="2896"/>
      <w:bookmarkEnd w:id="2897"/>
      <w:bookmarkEnd w:id="2898"/>
      <w:bookmarkEnd w:id="2899"/>
      <w:bookmarkEnd w:id="2900"/>
      <w:bookmarkEnd w:id="2901"/>
      <w:r>
        <w:rPr>
          <w:snapToGrid w:val="0"/>
        </w:rPr>
        <w:t xml:space="preserve"> </w:t>
      </w:r>
    </w:p>
    <w:p>
      <w:pPr>
        <w:pStyle w:val="Subsection"/>
        <w:keepNext/>
        <w:keepLines/>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person is or was a licence holder; and</w:t>
      </w:r>
    </w:p>
    <w:p>
      <w:pPr>
        <w:pStyle w:val="Indenta"/>
        <w:rPr>
          <w:snapToGrid w:val="0"/>
        </w:rPr>
      </w:pPr>
      <w:r>
        <w:rPr>
          <w:snapToGrid w:val="0"/>
        </w:rPr>
        <w:tab/>
        <w:t>(b)</w:t>
      </w:r>
      <w:r>
        <w:rPr>
          <w:snapToGrid w:val="0"/>
        </w:rPr>
        <w:tab/>
        <w:t>the person has lodged a security with the Minister,</w:t>
      </w:r>
    </w:p>
    <w:p>
      <w:pPr>
        <w:pStyle w:val="Subsection"/>
        <w:rPr>
          <w:snapToGrid w:val="0"/>
        </w:rPr>
      </w:pPr>
      <w:r>
        <w:rPr>
          <w:snapToGrid w:val="0"/>
        </w:rPr>
        <w:tab/>
      </w:r>
      <w:r>
        <w:rPr>
          <w:snapToGrid w:val="0"/>
        </w:rPr>
        <w:tab/>
        <w:t>the Minister may use the security to discharge the person’s obligations arising from a failure to comply with — </w:t>
      </w:r>
    </w:p>
    <w:p>
      <w:pPr>
        <w:pStyle w:val="Indenta"/>
        <w:rPr>
          <w:snapToGrid w:val="0"/>
        </w:rPr>
      </w:pPr>
      <w:r>
        <w:rPr>
          <w:snapToGrid w:val="0"/>
        </w:rPr>
        <w:tab/>
        <w:t>(c)</w:t>
      </w:r>
      <w:r>
        <w:rPr>
          <w:snapToGrid w:val="0"/>
        </w:rPr>
        <w:tab/>
        <w:t>this Act or the regulations; or</w:t>
      </w:r>
    </w:p>
    <w:p>
      <w:pPr>
        <w:pStyle w:val="Indenta"/>
        <w:rPr>
          <w:snapToGrid w:val="0"/>
        </w:rPr>
      </w:pPr>
      <w:r>
        <w:rPr>
          <w:snapToGrid w:val="0"/>
        </w:rPr>
        <w:tab/>
        <w:t>(d)</w:t>
      </w:r>
      <w:r>
        <w:rPr>
          <w:snapToGrid w:val="0"/>
        </w:rPr>
        <w:tab/>
        <w:t>the licence conditions; or</w:t>
      </w:r>
    </w:p>
    <w:p>
      <w:pPr>
        <w:pStyle w:val="Indenta"/>
        <w:rPr>
          <w:snapToGrid w:val="0"/>
        </w:rPr>
      </w:pPr>
      <w:r>
        <w:rPr>
          <w:snapToGrid w:val="0"/>
        </w:rPr>
        <w:tab/>
        <w:t>(e)</w:t>
      </w:r>
      <w:r>
        <w:rPr>
          <w:snapToGrid w:val="0"/>
        </w:rPr>
        <w:tab/>
        <w:t>a direction under section 387 or 392.</w:t>
      </w:r>
    </w:p>
    <w:p>
      <w:pPr>
        <w:pStyle w:val="Subsection"/>
        <w:rPr>
          <w:snapToGrid w:val="0"/>
        </w:rPr>
      </w:pPr>
      <w:r>
        <w:rPr>
          <w:snapToGrid w:val="0"/>
        </w:rPr>
        <w:tab/>
        <w:t>(2)</w:t>
      </w:r>
      <w:r>
        <w:rPr>
          <w:snapToGrid w:val="0"/>
        </w:rPr>
        <w:tab/>
        <w:t>Without limiting subsection (1), the holder’s financial obligations include the obligation to pay a penalty imposed under the licence conditions.</w:t>
      </w:r>
    </w:p>
    <w:p>
      <w:pPr>
        <w:pStyle w:val="Subsection"/>
        <w:rPr>
          <w:snapToGrid w:val="0"/>
        </w:rPr>
      </w:pPr>
      <w:r>
        <w:rPr>
          <w:snapToGrid w:val="0"/>
        </w:rPr>
        <w:tab/>
        <w:t>(3)</w:t>
      </w:r>
      <w:r>
        <w:rPr>
          <w:snapToGrid w:val="0"/>
        </w:rPr>
        <w:tab/>
        <w:t>Subject to subsection (1), the Minister is to deal with a security in accordance with the regulations.</w:t>
      </w:r>
    </w:p>
    <w:p>
      <w:pPr>
        <w:pStyle w:val="Heading4"/>
        <w:rPr>
          <w:b/>
        </w:rPr>
      </w:pPr>
      <w:bookmarkStart w:id="2902" w:name="_Toc72913369"/>
      <w:r>
        <w:rPr>
          <w:b/>
          <w:snapToGrid w:val="0"/>
        </w:rPr>
        <w:t>Division 4 — Restoration of environment</w:t>
      </w:r>
      <w:bookmarkEnd w:id="2902"/>
    </w:p>
    <w:p>
      <w:pPr>
        <w:pStyle w:val="Heading5"/>
        <w:rPr>
          <w:snapToGrid w:val="0"/>
        </w:rPr>
      </w:pPr>
      <w:bookmarkStart w:id="2903" w:name="_Toc445088674"/>
      <w:bookmarkStart w:id="2904" w:name="_Toc445113167"/>
      <w:bookmarkStart w:id="2905" w:name="_Toc518095664"/>
      <w:bookmarkStart w:id="2906" w:name="_Toc37567028"/>
      <w:bookmarkStart w:id="2907" w:name="_Toc38778039"/>
      <w:bookmarkStart w:id="2908" w:name="_Toc72913370"/>
      <w:r>
        <w:rPr>
          <w:rStyle w:val="CharSectno"/>
        </w:rPr>
        <w:t>401</w:t>
      </w:r>
      <w:r>
        <w:rPr>
          <w:snapToGrid w:val="0"/>
        </w:rPr>
        <w:t>.</w:t>
      </w:r>
      <w:r>
        <w:rPr>
          <w:snapToGrid w:val="0"/>
        </w:rPr>
        <w:tab/>
        <w:t>Removal of property from coastal waters</w:t>
      </w:r>
      <w:bookmarkEnd w:id="2903"/>
      <w:bookmarkEnd w:id="2904"/>
      <w:bookmarkEnd w:id="2905"/>
      <w:bookmarkEnd w:id="2906"/>
      <w:bookmarkEnd w:id="2907"/>
      <w:bookmarkEnd w:id="2908"/>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removal from coastal waters of property that — </w:t>
      </w:r>
    </w:p>
    <w:p>
      <w:pPr>
        <w:pStyle w:val="Indenti"/>
        <w:rPr>
          <w:snapToGrid w:val="0"/>
        </w:rPr>
      </w:pPr>
      <w:r>
        <w:rPr>
          <w:snapToGrid w:val="0"/>
        </w:rPr>
        <w:tab/>
        <w:t>(i)</w:t>
      </w:r>
      <w:r>
        <w:rPr>
          <w:snapToGrid w:val="0"/>
        </w:rPr>
        <w:tab/>
        <w:t>has been brought into coastal waters for use in offshore exploration or mining activities; and</w:t>
      </w:r>
    </w:p>
    <w:p>
      <w:pPr>
        <w:pStyle w:val="Indenti"/>
        <w:rPr>
          <w:snapToGrid w:val="0"/>
        </w:rPr>
      </w:pPr>
      <w:r>
        <w:rPr>
          <w:snapToGrid w:val="0"/>
        </w:rPr>
        <w:tab/>
        <w:t>(ii)</w:t>
      </w:r>
      <w:r>
        <w:rPr>
          <w:snapToGrid w:val="0"/>
        </w:rPr>
        <w:tab/>
        <w:t xml:space="preserve">is not being used and is not intended to be used in exploration or mining activities in accordance with a licence;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disposal by the Minister of property removed under regulations made for the purposes of paragraph (a); and</w:t>
      </w:r>
    </w:p>
    <w:p>
      <w:pPr>
        <w:pStyle w:val="Indenta"/>
        <w:rPr>
          <w:snapToGrid w:val="0"/>
        </w:rPr>
      </w:pPr>
      <w:r>
        <w:rPr>
          <w:snapToGrid w:val="0"/>
        </w:rPr>
        <w:tab/>
        <w:t>(c)</w:t>
      </w:r>
      <w:r>
        <w:rPr>
          <w:snapToGrid w:val="0"/>
        </w:rPr>
        <w:tab/>
        <w:t>the recovery of costs and expenses incurred by the Minister or another person in removing or disposing of property in accordance with regulations made for the purposes of paragraphs (a) and (b).</w:t>
      </w:r>
    </w:p>
    <w:p>
      <w:pPr>
        <w:pStyle w:val="NotesPerm"/>
        <w:tabs>
          <w:tab w:val="left" w:pos="851"/>
        </w:tabs>
        <w:spacing w:before="120"/>
      </w:pPr>
      <w:r>
        <w:t xml:space="preserve">Note: </w:t>
      </w:r>
      <w:r>
        <w:tab/>
        <w:t>For “offshore exploration or mining activities” see section 5.</w:t>
      </w:r>
    </w:p>
    <w:p>
      <w:pPr>
        <w:pStyle w:val="Subsection"/>
        <w:rPr>
          <w:snapToGrid w:val="0"/>
        </w:rPr>
      </w:pPr>
      <w:r>
        <w:rPr>
          <w:snapToGrid w:val="0"/>
        </w:rPr>
        <w:tab/>
        <w:t>(2)</w:t>
      </w:r>
      <w:r>
        <w:rPr>
          <w:snapToGrid w:val="0"/>
        </w:rPr>
        <w:tab/>
        <w:t>Regulations made for the purposes of subsection (1)(a) may provide for removal by the Minister or by someone else.</w:t>
      </w:r>
    </w:p>
    <w:p>
      <w:pPr>
        <w:pStyle w:val="Subsection"/>
        <w:rPr>
          <w:snapToGrid w:val="0"/>
        </w:rPr>
      </w:pPr>
      <w:r>
        <w:rPr>
          <w:snapToGrid w:val="0"/>
        </w:rPr>
        <w:tab/>
        <w:t>(3)</w:t>
      </w:r>
      <w:r>
        <w:rPr>
          <w:snapToGrid w:val="0"/>
        </w:rPr>
        <w:tab/>
        <w:t>Regulations made for the purposes of subsection (1)(c) may provide for the recovery of costs by way of deduction from the proceeds of the disposal.</w:t>
      </w:r>
    </w:p>
    <w:p>
      <w:pPr>
        <w:pStyle w:val="Subsection"/>
        <w:rPr>
          <w:snapToGrid w:val="0"/>
        </w:rPr>
      </w:pPr>
      <w:r>
        <w:rPr>
          <w:snapToGrid w:val="0"/>
        </w:rPr>
        <w:tab/>
        <w:t>(4)</w:t>
      </w:r>
      <w:r>
        <w:rPr>
          <w:snapToGrid w:val="0"/>
        </w:rPr>
        <w:tab/>
        <w:t>Subject to the regulations, no action lies in respect of the removal or disposal of property in accordance with the regulations.</w:t>
      </w:r>
    </w:p>
    <w:p>
      <w:pPr>
        <w:pStyle w:val="Subsection"/>
        <w:rPr>
          <w:snapToGrid w:val="0"/>
        </w:rPr>
      </w:pPr>
      <w:r>
        <w:rPr>
          <w:snapToGrid w:val="0"/>
        </w:rPr>
        <w:tab/>
        <w:t>(5)</w:t>
      </w:r>
      <w:r>
        <w:rPr>
          <w:snapToGrid w:val="0"/>
        </w:rPr>
        <w:tab/>
        <w:t>In this section — </w:t>
      </w:r>
    </w:p>
    <w:p>
      <w:pPr>
        <w:pStyle w:val="Defstart"/>
      </w:pPr>
      <w:r>
        <w:rPr>
          <w:b/>
        </w:rPr>
        <w:tab/>
      </w:r>
      <w:r>
        <w:rPr>
          <w:rStyle w:val="CharDefText"/>
        </w:rPr>
        <w:t>“property”</w:t>
      </w:r>
      <w:r>
        <w:t xml:space="preserve"> includes a structure or equipment.</w:t>
      </w:r>
    </w:p>
    <w:p>
      <w:pPr>
        <w:pStyle w:val="Heading5"/>
        <w:rPr>
          <w:snapToGrid w:val="0"/>
        </w:rPr>
      </w:pPr>
      <w:bookmarkStart w:id="2909" w:name="_Toc445088675"/>
      <w:bookmarkStart w:id="2910" w:name="_Toc445113168"/>
      <w:bookmarkStart w:id="2911" w:name="_Toc518095665"/>
      <w:bookmarkStart w:id="2912" w:name="_Toc37567029"/>
      <w:bookmarkStart w:id="2913" w:name="_Toc38778040"/>
      <w:bookmarkStart w:id="2914" w:name="_Toc72913371"/>
      <w:r>
        <w:rPr>
          <w:rStyle w:val="CharSectno"/>
        </w:rPr>
        <w:t>402</w:t>
      </w:r>
      <w:r>
        <w:rPr>
          <w:snapToGrid w:val="0"/>
        </w:rPr>
        <w:t>.</w:t>
      </w:r>
      <w:r>
        <w:rPr>
          <w:snapToGrid w:val="0"/>
        </w:rPr>
        <w:tab/>
        <w:t>Rehabilitation of damaged areas</w:t>
      </w:r>
      <w:bookmarkEnd w:id="2909"/>
      <w:bookmarkEnd w:id="2910"/>
      <w:bookmarkEnd w:id="2911"/>
      <w:bookmarkEnd w:id="2912"/>
      <w:bookmarkEnd w:id="2913"/>
      <w:bookmarkEnd w:id="2914"/>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rehabilitation of an area in coastal waters that has been damaged or affected by offshore exploration or mining activities of a licence holder; and</w:t>
      </w:r>
    </w:p>
    <w:p>
      <w:pPr>
        <w:pStyle w:val="Indenta"/>
        <w:rPr>
          <w:snapToGrid w:val="0"/>
        </w:rPr>
      </w:pPr>
      <w:r>
        <w:rPr>
          <w:snapToGrid w:val="0"/>
        </w:rPr>
        <w:tab/>
        <w:t>(b)</w:t>
      </w:r>
      <w:r>
        <w:rPr>
          <w:snapToGrid w:val="0"/>
        </w:rPr>
        <w:tab/>
        <w:t>the recovery of costs and expenses incurred by the Minister in rehabilitating an area under regulations made for the purposes of paragraph (a).</w:t>
      </w:r>
    </w:p>
    <w:p>
      <w:pPr>
        <w:pStyle w:val="Subsection"/>
        <w:rPr>
          <w:snapToGrid w:val="0"/>
        </w:rPr>
      </w:pPr>
      <w:r>
        <w:rPr>
          <w:snapToGrid w:val="0"/>
        </w:rPr>
        <w:tab/>
        <w:t>(2)</w:t>
      </w:r>
      <w:r>
        <w:rPr>
          <w:snapToGrid w:val="0"/>
        </w:rPr>
        <w:tab/>
        <w:t>Regulations made for the purposes of subsection (1)(a) may provide for the rehabilitation to be carried out by the Minister or someone else.</w:t>
      </w:r>
    </w:p>
    <w:p>
      <w:pPr>
        <w:pStyle w:val="Subsection"/>
        <w:rPr>
          <w:snapToGrid w:val="0"/>
        </w:rPr>
      </w:pPr>
      <w:r>
        <w:rPr>
          <w:snapToGrid w:val="0"/>
        </w:rPr>
        <w:tab/>
        <w:t>(3)</w:t>
      </w:r>
      <w:r>
        <w:rPr>
          <w:snapToGrid w:val="0"/>
        </w:rPr>
        <w:tab/>
        <w:t>Regulations made for the purposes of subsection (1)(b) may provide for the recovery of costs and expenses by way of deduction from the licence holder’s security.</w:t>
      </w:r>
    </w:p>
    <w:p>
      <w:pPr>
        <w:pStyle w:val="Heading4"/>
        <w:rPr>
          <w:b/>
        </w:rPr>
      </w:pPr>
      <w:bookmarkStart w:id="2915" w:name="_Toc72913372"/>
      <w:r>
        <w:rPr>
          <w:b/>
          <w:snapToGrid w:val="0"/>
        </w:rPr>
        <w:t>Division 5 — Safety zones</w:t>
      </w:r>
      <w:bookmarkEnd w:id="2915"/>
    </w:p>
    <w:p>
      <w:pPr>
        <w:pStyle w:val="Heading5"/>
        <w:rPr>
          <w:snapToGrid w:val="0"/>
        </w:rPr>
      </w:pPr>
      <w:bookmarkStart w:id="2916" w:name="_Toc445088676"/>
      <w:bookmarkStart w:id="2917" w:name="_Toc445113169"/>
      <w:bookmarkStart w:id="2918" w:name="_Toc518095666"/>
      <w:bookmarkStart w:id="2919" w:name="_Toc37567030"/>
      <w:bookmarkStart w:id="2920" w:name="_Toc38778041"/>
      <w:bookmarkStart w:id="2921" w:name="_Toc72913373"/>
      <w:r>
        <w:rPr>
          <w:rStyle w:val="CharSectno"/>
        </w:rPr>
        <w:t>403</w:t>
      </w:r>
      <w:r>
        <w:rPr>
          <w:snapToGrid w:val="0"/>
        </w:rPr>
        <w:t>.</w:t>
      </w:r>
      <w:r>
        <w:rPr>
          <w:snapToGrid w:val="0"/>
        </w:rPr>
        <w:tab/>
        <w:t>Declaration of safety zone around a structure or equipment</w:t>
      </w:r>
      <w:bookmarkEnd w:id="2916"/>
      <w:bookmarkEnd w:id="2917"/>
      <w:bookmarkEnd w:id="2918"/>
      <w:bookmarkEnd w:id="2919"/>
      <w:bookmarkEnd w:id="2920"/>
      <w:bookmarkEnd w:id="2921"/>
      <w:r>
        <w:rPr>
          <w:snapToGrid w:val="0"/>
        </w:rPr>
        <w:t xml:space="preserve"> </w:t>
      </w:r>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establish a safety zone around a structure or equipment in coastal waters.</w:t>
      </w:r>
    </w:p>
    <w:p>
      <w:pPr>
        <w:pStyle w:val="Subsection"/>
        <w:rPr>
          <w:snapToGrid w:val="0"/>
        </w:rPr>
      </w:pPr>
      <w:r>
        <w:rPr>
          <w:snapToGrid w:val="0"/>
        </w:rPr>
        <w:tab/>
        <w:t>(2)</w:t>
      </w:r>
      <w:r>
        <w:rPr>
          <w:snapToGrid w:val="0"/>
        </w:rPr>
        <w:tab/>
        <w:t>A safety zone may only be established for the purpose of protecting the structure or equipment.</w:t>
      </w:r>
    </w:p>
    <w:p>
      <w:pPr>
        <w:pStyle w:val="Subsection"/>
        <w:rPr>
          <w:snapToGrid w:val="0"/>
        </w:rPr>
      </w:pPr>
      <w:r>
        <w:rPr>
          <w:snapToGrid w:val="0"/>
        </w:rPr>
        <w:tab/>
        <w:t>(3)</w:t>
      </w:r>
      <w:r>
        <w:rPr>
          <w:snapToGrid w:val="0"/>
        </w:rPr>
        <w:tab/>
        <w:t>The safety zone may extend not more than 500 metres from the outer edge of the structure or equipment.</w:t>
      </w:r>
    </w:p>
    <w:p>
      <w:pPr>
        <w:pStyle w:val="Subsection"/>
        <w:rPr>
          <w:snapToGrid w:val="0"/>
        </w:rPr>
      </w:pPr>
      <w:r>
        <w:rPr>
          <w:snapToGrid w:val="0"/>
        </w:rPr>
        <w:tab/>
        <w:t>(4)</w:t>
      </w:r>
      <w:r>
        <w:rPr>
          <w:snapToGrid w:val="0"/>
        </w:rPr>
        <w:tab/>
        <w:t>The order may apply to — </w:t>
      </w:r>
    </w:p>
    <w:p>
      <w:pPr>
        <w:pStyle w:val="Indenta"/>
        <w:rPr>
          <w:snapToGrid w:val="0"/>
        </w:rPr>
      </w:pPr>
      <w:r>
        <w:rPr>
          <w:snapToGrid w:val="0"/>
        </w:rPr>
        <w:tab/>
        <w:t>(a)</w:t>
      </w:r>
      <w:r>
        <w:rPr>
          <w:snapToGrid w:val="0"/>
        </w:rPr>
        <w:tab/>
        <w:t>all vessels; or</w:t>
      </w:r>
    </w:p>
    <w:p>
      <w:pPr>
        <w:pStyle w:val="Indenta"/>
        <w:rPr>
          <w:snapToGrid w:val="0"/>
        </w:rPr>
      </w:pPr>
      <w:r>
        <w:rPr>
          <w:snapToGrid w:val="0"/>
        </w:rPr>
        <w:tab/>
        <w:t>(b)</w:t>
      </w:r>
      <w:r>
        <w:rPr>
          <w:snapToGrid w:val="0"/>
        </w:rPr>
        <w:tab/>
        <w:t>all vessels except those specified in the order.</w:t>
      </w:r>
    </w:p>
    <w:p>
      <w:pPr>
        <w:pStyle w:val="Heading5"/>
        <w:rPr>
          <w:snapToGrid w:val="0"/>
        </w:rPr>
      </w:pPr>
      <w:bookmarkStart w:id="2922" w:name="_Toc445088677"/>
      <w:bookmarkStart w:id="2923" w:name="_Toc445113170"/>
      <w:bookmarkStart w:id="2924" w:name="_Toc518095667"/>
      <w:bookmarkStart w:id="2925" w:name="_Toc37567031"/>
      <w:bookmarkStart w:id="2926" w:name="_Toc38778042"/>
      <w:bookmarkStart w:id="2927" w:name="_Toc72913374"/>
      <w:r>
        <w:rPr>
          <w:rStyle w:val="CharSectno"/>
        </w:rPr>
        <w:t>404</w:t>
      </w:r>
      <w:r>
        <w:rPr>
          <w:snapToGrid w:val="0"/>
        </w:rPr>
        <w:t>.</w:t>
      </w:r>
      <w:r>
        <w:rPr>
          <w:snapToGrid w:val="0"/>
        </w:rPr>
        <w:tab/>
        <w:t>Effect of declaration of safety zone</w:t>
      </w:r>
      <w:bookmarkEnd w:id="2922"/>
      <w:bookmarkEnd w:id="2923"/>
      <w:bookmarkEnd w:id="2924"/>
      <w:bookmarkEnd w:id="2925"/>
      <w:bookmarkEnd w:id="2926"/>
      <w:bookmarkEnd w:id="2927"/>
      <w:r>
        <w:rPr>
          <w:snapToGrid w:val="0"/>
        </w:rPr>
        <w:t xml:space="preserve"> </w:t>
      </w:r>
    </w:p>
    <w:p>
      <w:pPr>
        <w:pStyle w:val="Subsection"/>
        <w:rPr>
          <w:snapToGrid w:val="0"/>
        </w:rPr>
      </w:pPr>
      <w:r>
        <w:rPr>
          <w:snapToGrid w:val="0"/>
        </w:rPr>
        <w:tab/>
        <w:t>(1)</w:t>
      </w:r>
      <w:r>
        <w:rPr>
          <w:snapToGrid w:val="0"/>
        </w:rPr>
        <w:tab/>
        <w:t>If a safety zone is established by order under section 403, a vessel to which the order applies is not to enter or remain in the safety zone without the written consent of the Minister.</w:t>
      </w:r>
    </w:p>
    <w:p>
      <w:pPr>
        <w:pStyle w:val="Subsection"/>
        <w:rPr>
          <w:snapToGrid w:val="0"/>
        </w:rPr>
      </w:pPr>
      <w:r>
        <w:rPr>
          <w:snapToGrid w:val="0"/>
        </w:rPr>
        <w:tab/>
        <w:t>(2)</w:t>
      </w:r>
      <w:r>
        <w:rPr>
          <w:snapToGrid w:val="0"/>
        </w:rPr>
        <w:tab/>
        <w:t>If a consent is given under subsection (1) on conditions, a vessel to which the consent applies is to enter or remain in the safety zone only in accordance with the conditions.</w:t>
      </w:r>
    </w:p>
    <w:p>
      <w:pPr>
        <w:pStyle w:val="Subsection"/>
        <w:rPr>
          <w:snapToGrid w:val="0"/>
        </w:rPr>
      </w:pPr>
      <w:r>
        <w:rPr>
          <w:snapToGrid w:val="0"/>
        </w:rPr>
        <w:tab/>
        <w:t>(3)</w:t>
      </w:r>
      <w:r>
        <w:rPr>
          <w:snapToGrid w:val="0"/>
        </w:rPr>
        <w:tab/>
        <w:t>The owner of a vessel and the person in command or in charge of a vessel each commit a crime if the vessel enters or remains in a safety zone in contravention of subsection (1) or (2), and are liable to imprisonment for 5 years.</w:t>
      </w:r>
    </w:p>
    <w:p>
      <w:pPr>
        <w:pStyle w:val="Penstart"/>
        <w:rPr>
          <w:snapToGrid w:val="0"/>
        </w:rPr>
      </w:pPr>
      <w:r>
        <w:tab/>
        <w:t>Summary conviction penalty: imprisonment for 2 years or a fine of $10 000 or both.</w:t>
      </w:r>
    </w:p>
    <w:p>
      <w:pPr>
        <w:pStyle w:val="Ednotesubsection"/>
        <w:tabs>
          <w:tab w:val="clear" w:pos="893"/>
          <w:tab w:val="left" w:pos="1418"/>
        </w:tabs>
        <w:ind w:left="1418" w:hanging="1134"/>
      </w:pPr>
      <w:r>
        <w:tab/>
        <w:t>[(4), (5) repealed]</w:t>
      </w:r>
    </w:p>
    <w:p>
      <w:pPr>
        <w:pStyle w:val="Subsection"/>
        <w:rPr>
          <w:snapToGrid w:val="0"/>
        </w:rPr>
      </w:pPr>
      <w:r>
        <w:rPr>
          <w:snapToGrid w:val="0"/>
        </w:rPr>
        <w:tab/>
        <w:t>(6)</w:t>
      </w:r>
      <w:r>
        <w:rPr>
          <w:snapToGrid w:val="0"/>
        </w:rPr>
        <w:tab/>
        <w:t>It is a defence to a prosecution of a person for an offence against subsection (3) if the person satisfies the court that — </w:t>
      </w:r>
    </w:p>
    <w:p>
      <w:pPr>
        <w:pStyle w:val="Indenta"/>
        <w:rPr>
          <w:snapToGrid w:val="0"/>
        </w:rPr>
      </w:pPr>
      <w:r>
        <w:rPr>
          <w:snapToGrid w:val="0"/>
        </w:rPr>
        <w:tab/>
        <w:t>(a)</w:t>
      </w:r>
      <w:r>
        <w:rPr>
          <w:snapToGrid w:val="0"/>
        </w:rPr>
        <w:tab/>
        <w:t>an unforeseen emergency made it necessary for the vessel to enter or remain in the safety zone to attempt to secure the safety of — </w:t>
      </w:r>
    </w:p>
    <w:p>
      <w:pPr>
        <w:pStyle w:val="Indenti"/>
        <w:rPr>
          <w:snapToGrid w:val="0"/>
        </w:rPr>
      </w:pPr>
      <w:r>
        <w:rPr>
          <w:snapToGrid w:val="0"/>
        </w:rPr>
        <w:tab/>
        <w:t>(i)</w:t>
      </w:r>
      <w:r>
        <w:rPr>
          <w:snapToGrid w:val="0"/>
        </w:rPr>
        <w:tab/>
        <w:t>a human life; or</w:t>
      </w:r>
    </w:p>
    <w:p>
      <w:pPr>
        <w:pStyle w:val="Indenti"/>
        <w:rPr>
          <w:snapToGrid w:val="0"/>
        </w:rPr>
      </w:pPr>
      <w:r>
        <w:rPr>
          <w:snapToGrid w:val="0"/>
        </w:rPr>
        <w:tab/>
        <w:t>(ii)</w:t>
      </w:r>
      <w:r>
        <w:rPr>
          <w:snapToGrid w:val="0"/>
        </w:rPr>
        <w:tab/>
        <w:t>the vessel; or</w:t>
      </w:r>
    </w:p>
    <w:p>
      <w:pPr>
        <w:pStyle w:val="Indenti"/>
        <w:rPr>
          <w:snapToGrid w:val="0"/>
        </w:rPr>
      </w:pPr>
      <w:r>
        <w:rPr>
          <w:snapToGrid w:val="0"/>
        </w:rPr>
        <w:tab/>
        <w:t>(iii)</w:t>
      </w:r>
      <w:r>
        <w:rPr>
          <w:snapToGrid w:val="0"/>
        </w:rPr>
        <w:tab/>
        <w:t>another vessel; or</w:t>
      </w:r>
    </w:p>
    <w:p>
      <w:pPr>
        <w:pStyle w:val="Indenti"/>
        <w:rPr>
          <w:snapToGrid w:val="0"/>
        </w:rPr>
      </w:pPr>
      <w:r>
        <w:rPr>
          <w:snapToGrid w:val="0"/>
        </w:rPr>
        <w:tab/>
        <w:t>(iv)</w:t>
      </w:r>
      <w:r>
        <w:rPr>
          <w:snapToGrid w:val="0"/>
        </w:rPr>
        <w:tab/>
        <w:t>a well, pipeline, structure or equipment;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vessel entered or remained in the safety zone in circumstances beyond the control of the person who was in command or in charge of the vessel (for example, adverse weather).</w:t>
      </w:r>
    </w:p>
    <w:p>
      <w:pPr>
        <w:pStyle w:val="Subsection"/>
        <w:rPr>
          <w:snapToGrid w:val="0"/>
        </w:rPr>
      </w:pPr>
      <w:r>
        <w:rPr>
          <w:snapToGrid w:val="0"/>
        </w:rPr>
        <w:tab/>
        <w:t>(7)</w:t>
      </w:r>
      <w:r>
        <w:rPr>
          <w:snapToGrid w:val="0"/>
        </w:rPr>
        <w:tab/>
        <w:t>It is a defence to a prosecution of the owner of a vessel for an offence against subsection (3) if the owner satisfies the court that the owner — </w:t>
      </w:r>
    </w:p>
    <w:p>
      <w:pPr>
        <w:pStyle w:val="Indenta"/>
        <w:rPr>
          <w:snapToGrid w:val="0"/>
        </w:rPr>
      </w:pPr>
      <w:r>
        <w:rPr>
          <w:snapToGrid w:val="0"/>
        </w:rPr>
        <w:tab/>
        <w:t>(a)</w:t>
      </w:r>
      <w:r>
        <w:rPr>
          <w:snapToGrid w:val="0"/>
        </w:rPr>
        <w:tab/>
        <w:t>did not aid, abet, counsel or procure the vessel’s entering or remaining in the safety zone; and</w:t>
      </w:r>
    </w:p>
    <w:p>
      <w:pPr>
        <w:pStyle w:val="Indenta"/>
        <w:rPr>
          <w:snapToGrid w:val="0"/>
        </w:rPr>
      </w:pPr>
      <w:r>
        <w:rPr>
          <w:snapToGrid w:val="0"/>
        </w:rPr>
        <w:tab/>
        <w:t>(b)</w:t>
      </w:r>
      <w:r>
        <w:rPr>
          <w:snapToGrid w:val="0"/>
        </w:rPr>
        <w:tab/>
        <w:t>was not in any way, directly or indirectly, knowingly concerned in, or party to, the vessel’s entering or remaining in the safety zone.</w:t>
      </w:r>
    </w:p>
    <w:p>
      <w:pPr>
        <w:pStyle w:val="Footnotesection"/>
      </w:pPr>
      <w:r>
        <w:tab/>
        <w:t>[Section 404 amended by No. 4 of 2004 s. 58.]</w:t>
      </w:r>
    </w:p>
    <w:p>
      <w:pPr>
        <w:pStyle w:val="Heading5"/>
        <w:rPr>
          <w:snapToGrid w:val="0"/>
        </w:rPr>
      </w:pPr>
      <w:bookmarkStart w:id="2928" w:name="_Toc445088678"/>
      <w:bookmarkStart w:id="2929" w:name="_Toc445113171"/>
      <w:bookmarkStart w:id="2930" w:name="_Toc518095668"/>
      <w:bookmarkStart w:id="2931" w:name="_Toc37567032"/>
      <w:bookmarkStart w:id="2932" w:name="_Toc38778043"/>
      <w:bookmarkStart w:id="2933" w:name="_Toc72913375"/>
      <w:r>
        <w:rPr>
          <w:rStyle w:val="CharSectno"/>
          <w:spacing w:val="-4"/>
        </w:rPr>
        <w:t>405. – 420</w:t>
      </w:r>
      <w:r>
        <w:rPr>
          <w:snapToGrid w:val="0"/>
          <w:spacing w:val="-4"/>
        </w:rPr>
        <w:t>.</w:t>
      </w:r>
      <w:r>
        <w:rPr>
          <w:snapToGrid w:val="0"/>
          <w:spacing w:val="-4"/>
        </w:rPr>
        <w:tab/>
      </w:r>
      <w:r>
        <w:rPr>
          <w:snapToGrid w:val="0"/>
        </w:rPr>
        <w:t>Section numbers not used</w:t>
      </w:r>
      <w:bookmarkEnd w:id="2928"/>
      <w:bookmarkEnd w:id="2929"/>
      <w:bookmarkEnd w:id="2930"/>
      <w:bookmarkEnd w:id="2931"/>
      <w:bookmarkEnd w:id="2932"/>
      <w:bookmarkEnd w:id="2933"/>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3"/>
        <w:pageBreakBefore/>
      </w:pPr>
      <w:bookmarkStart w:id="2934" w:name="_Toc72913376"/>
      <w:r>
        <w:rPr>
          <w:rStyle w:val="CharDivNo"/>
        </w:rPr>
        <w:t>Part 4.3</w:t>
      </w:r>
      <w:r>
        <w:rPr>
          <w:snapToGrid w:val="0"/>
        </w:rPr>
        <w:t xml:space="preserve"> — </w:t>
      </w:r>
      <w:r>
        <w:rPr>
          <w:rStyle w:val="CharDivText"/>
        </w:rPr>
        <w:t>Inspectors</w:t>
      </w:r>
      <w:bookmarkEnd w:id="2934"/>
    </w:p>
    <w:p>
      <w:pPr>
        <w:pStyle w:val="Heading5"/>
        <w:rPr>
          <w:snapToGrid w:val="0"/>
        </w:rPr>
      </w:pPr>
      <w:bookmarkStart w:id="2935" w:name="_Toc445088679"/>
      <w:bookmarkStart w:id="2936" w:name="_Toc445113172"/>
      <w:bookmarkStart w:id="2937" w:name="_Toc518095669"/>
      <w:bookmarkStart w:id="2938" w:name="_Toc37567033"/>
      <w:bookmarkStart w:id="2939" w:name="_Toc38778044"/>
      <w:bookmarkStart w:id="2940" w:name="_Toc72913377"/>
      <w:r>
        <w:rPr>
          <w:rStyle w:val="CharSectno"/>
        </w:rPr>
        <w:t>421</w:t>
      </w:r>
      <w:r>
        <w:rPr>
          <w:snapToGrid w:val="0"/>
        </w:rPr>
        <w:t>.</w:t>
      </w:r>
      <w:r>
        <w:rPr>
          <w:snapToGrid w:val="0"/>
        </w:rPr>
        <w:tab/>
        <w:t>Appointment of inspectors</w:t>
      </w:r>
      <w:bookmarkEnd w:id="2935"/>
      <w:bookmarkEnd w:id="2936"/>
      <w:bookmarkEnd w:id="2937"/>
      <w:bookmarkEnd w:id="2938"/>
      <w:bookmarkEnd w:id="2939"/>
      <w:bookmarkEnd w:id="2940"/>
      <w:r>
        <w:rPr>
          <w:snapToGrid w:val="0"/>
        </w:rPr>
        <w:t xml:space="preserve"> </w:t>
      </w:r>
    </w:p>
    <w:p>
      <w:pPr>
        <w:pStyle w:val="Subsection"/>
        <w:rPr>
          <w:snapToGrid w:val="0"/>
        </w:rPr>
      </w:pPr>
      <w:r>
        <w:rPr>
          <w:snapToGrid w:val="0"/>
        </w:rPr>
        <w:tab/>
        <w:t>(1)</w:t>
      </w:r>
      <w:r>
        <w:rPr>
          <w:snapToGrid w:val="0"/>
        </w:rPr>
        <w:tab/>
        <w:t xml:space="preserve">The Minister may appoint a person who is a public service officer within the meaning of the </w:t>
      </w:r>
      <w:r>
        <w:rPr>
          <w:i/>
          <w:snapToGrid w:val="0"/>
        </w:rPr>
        <w:t>Public Sector Management Act 1994</w:t>
      </w:r>
      <w:r>
        <w:rPr>
          <w:snapToGrid w:val="0"/>
        </w:rPr>
        <w:t xml:space="preserve"> to be an inspector for the purposes of this Act and the regulations.</w:t>
      </w:r>
    </w:p>
    <w:p>
      <w:pPr>
        <w:pStyle w:val="NotesPerm"/>
        <w:tabs>
          <w:tab w:val="left" w:pos="851"/>
        </w:tabs>
        <w:spacing w:before="120"/>
        <w:ind w:left="851" w:hanging="851"/>
      </w:pPr>
      <w:r>
        <w:t xml:space="preserve">Note: </w:t>
      </w:r>
      <w:r>
        <w:tab/>
        <w:t>Inspectors have powers under sections 367, 368, 369, 370, 371, 378, 379, 380 and 381.</w:t>
      </w:r>
    </w:p>
    <w:p>
      <w:pPr>
        <w:pStyle w:val="Subsection"/>
        <w:rPr>
          <w:snapToGrid w:val="0"/>
        </w:rPr>
      </w:pPr>
      <w:r>
        <w:rPr>
          <w:snapToGrid w:val="0"/>
        </w:rPr>
        <w:tab/>
        <w:t>(2)</w:t>
      </w:r>
      <w:r>
        <w:rPr>
          <w:snapToGrid w:val="0"/>
        </w:rPr>
        <w:tab/>
        <w:t>The appointment must be in writing.</w:t>
      </w:r>
    </w:p>
    <w:p>
      <w:pPr>
        <w:pStyle w:val="Heading5"/>
        <w:rPr>
          <w:snapToGrid w:val="0"/>
        </w:rPr>
      </w:pPr>
      <w:bookmarkStart w:id="2941" w:name="_Toc445088680"/>
      <w:bookmarkStart w:id="2942" w:name="_Toc445113173"/>
      <w:bookmarkStart w:id="2943" w:name="_Toc518095670"/>
      <w:bookmarkStart w:id="2944" w:name="_Toc37567034"/>
      <w:bookmarkStart w:id="2945" w:name="_Toc38778045"/>
      <w:bookmarkStart w:id="2946" w:name="_Toc72913378"/>
      <w:r>
        <w:rPr>
          <w:rStyle w:val="CharSectno"/>
        </w:rPr>
        <w:t>422</w:t>
      </w:r>
      <w:r>
        <w:rPr>
          <w:snapToGrid w:val="0"/>
        </w:rPr>
        <w:t>.</w:t>
      </w:r>
      <w:r>
        <w:rPr>
          <w:snapToGrid w:val="0"/>
        </w:rPr>
        <w:tab/>
        <w:t>Identity cards</w:t>
      </w:r>
      <w:bookmarkEnd w:id="2941"/>
      <w:bookmarkEnd w:id="2942"/>
      <w:bookmarkEnd w:id="2943"/>
      <w:bookmarkEnd w:id="2944"/>
      <w:bookmarkEnd w:id="2945"/>
      <w:bookmarkEnd w:id="2946"/>
      <w:r>
        <w:rPr>
          <w:snapToGrid w:val="0"/>
        </w:rPr>
        <w:t xml:space="preserve"> </w:t>
      </w:r>
    </w:p>
    <w:p>
      <w:pPr>
        <w:pStyle w:val="Subsection"/>
        <w:rPr>
          <w:snapToGrid w:val="0"/>
        </w:rPr>
      </w:pPr>
      <w:r>
        <w:rPr>
          <w:snapToGrid w:val="0"/>
        </w:rPr>
        <w:tab/>
        <w:t>(1)</w:t>
      </w:r>
      <w:r>
        <w:rPr>
          <w:snapToGrid w:val="0"/>
        </w:rPr>
        <w:tab/>
        <w:t>The Minister must issue an inspector with an identity card.</w:t>
      </w:r>
    </w:p>
    <w:p>
      <w:pPr>
        <w:pStyle w:val="Subsection"/>
        <w:rPr>
          <w:snapToGrid w:val="0"/>
        </w:rPr>
      </w:pPr>
      <w:r>
        <w:rPr>
          <w:snapToGrid w:val="0"/>
        </w:rPr>
        <w:tab/>
        <w:t>(2)</w:t>
      </w:r>
      <w:r>
        <w:rPr>
          <w:snapToGrid w:val="0"/>
        </w:rPr>
        <w:tab/>
        <w:t>The card must — </w:t>
      </w:r>
    </w:p>
    <w:p>
      <w:pPr>
        <w:pStyle w:val="Indenta"/>
        <w:rPr>
          <w:snapToGrid w:val="0"/>
        </w:rPr>
      </w:pPr>
      <w:r>
        <w:rPr>
          <w:snapToGrid w:val="0"/>
        </w:rPr>
        <w:tab/>
        <w:t>(a)</w:t>
      </w:r>
      <w:r>
        <w:rPr>
          <w:snapToGrid w:val="0"/>
        </w:rPr>
        <w:tab/>
        <w:t>contain a recent photograph of the inspector; and</w:t>
      </w:r>
    </w:p>
    <w:p>
      <w:pPr>
        <w:pStyle w:val="Indenta"/>
        <w:rPr>
          <w:snapToGrid w:val="0"/>
        </w:rPr>
      </w:pPr>
      <w:r>
        <w:rPr>
          <w:snapToGrid w:val="0"/>
        </w:rPr>
        <w:tab/>
        <w:t>(b)</w:t>
      </w:r>
      <w:r>
        <w:rPr>
          <w:snapToGrid w:val="0"/>
        </w:rPr>
        <w:tab/>
        <w:t>be in the form approved by the Minister.</w:t>
      </w:r>
    </w:p>
    <w:p>
      <w:pPr>
        <w:pStyle w:val="Heading5"/>
        <w:rPr>
          <w:snapToGrid w:val="0"/>
        </w:rPr>
      </w:pPr>
      <w:bookmarkStart w:id="2947" w:name="_Toc445088681"/>
      <w:bookmarkStart w:id="2948" w:name="_Toc445113174"/>
      <w:bookmarkStart w:id="2949" w:name="_Toc518095671"/>
      <w:bookmarkStart w:id="2950" w:name="_Toc37567035"/>
      <w:bookmarkStart w:id="2951" w:name="_Toc38778046"/>
      <w:bookmarkStart w:id="2952" w:name="_Toc72913379"/>
      <w:r>
        <w:rPr>
          <w:rStyle w:val="CharSectno"/>
        </w:rPr>
        <w:t>423</w:t>
      </w:r>
      <w:r>
        <w:rPr>
          <w:snapToGrid w:val="0"/>
        </w:rPr>
        <w:t>.</w:t>
      </w:r>
      <w:r>
        <w:rPr>
          <w:snapToGrid w:val="0"/>
        </w:rPr>
        <w:tab/>
        <w:t>Return of identity card</w:t>
      </w:r>
      <w:bookmarkEnd w:id="2947"/>
      <w:bookmarkEnd w:id="2948"/>
      <w:bookmarkEnd w:id="2949"/>
      <w:bookmarkEnd w:id="2950"/>
      <w:bookmarkEnd w:id="2951"/>
      <w:bookmarkEnd w:id="2952"/>
      <w:r>
        <w:rPr>
          <w:snapToGrid w:val="0"/>
        </w:rPr>
        <w:t xml:space="preserve"> </w:t>
      </w:r>
    </w:p>
    <w:p>
      <w:pPr>
        <w:pStyle w:val="Subsection"/>
        <w:rPr>
          <w:snapToGrid w:val="0"/>
        </w:rPr>
      </w:pPr>
      <w:r>
        <w:rPr>
          <w:snapToGrid w:val="0"/>
        </w:rPr>
        <w:tab/>
        <w:t>(1)</w:t>
      </w:r>
      <w:r>
        <w:rPr>
          <w:snapToGrid w:val="0"/>
        </w:rPr>
        <w:tab/>
        <w:t>A person who stops being an inspector must, as soon as is practicable, return the person’s identity card to the Minister or to an official specified by the Minister in a written notice given to the person.</w:t>
      </w:r>
    </w:p>
    <w:p>
      <w:pPr>
        <w:pStyle w:val="Subsection"/>
        <w:rPr>
          <w:snapToGrid w:val="0"/>
        </w:rPr>
      </w:pPr>
      <w:r>
        <w:rPr>
          <w:snapToGrid w:val="0"/>
        </w:rPr>
        <w:tab/>
        <w:t>(2)</w:t>
      </w:r>
      <w:r>
        <w:rPr>
          <w:snapToGrid w:val="0"/>
        </w:rPr>
        <w:tab/>
        <w:t>A person must not contravene subsection (1) without reasonable excuse.</w:t>
      </w:r>
    </w:p>
    <w:p>
      <w:pPr>
        <w:pStyle w:val="Penstart"/>
        <w:rPr>
          <w:snapToGrid w:val="0"/>
        </w:rPr>
      </w:pPr>
      <w:r>
        <w:rPr>
          <w:snapToGrid w:val="0"/>
        </w:rPr>
        <w:tab/>
        <w:t>Maximum penalty: $100.</w:t>
      </w:r>
    </w:p>
    <w:p>
      <w:pPr>
        <w:pStyle w:val="Heading3"/>
        <w:pageBreakBefore/>
      </w:pPr>
      <w:bookmarkStart w:id="2953" w:name="_Toc72913380"/>
      <w:r>
        <w:rPr>
          <w:rStyle w:val="CharDivNo"/>
        </w:rPr>
        <w:t>Part 4.4</w:t>
      </w:r>
      <w:r>
        <w:rPr>
          <w:snapToGrid w:val="0"/>
        </w:rPr>
        <w:t xml:space="preserve"> — </w:t>
      </w:r>
      <w:r>
        <w:rPr>
          <w:rStyle w:val="CharDivText"/>
        </w:rPr>
        <w:t>Licence fees and royalty</w:t>
      </w:r>
      <w:bookmarkEnd w:id="2953"/>
    </w:p>
    <w:p>
      <w:pPr>
        <w:pStyle w:val="Heading4"/>
        <w:spacing w:before="180"/>
        <w:rPr>
          <w:b/>
        </w:rPr>
      </w:pPr>
      <w:bookmarkStart w:id="2954" w:name="_Toc72913381"/>
      <w:r>
        <w:rPr>
          <w:b/>
        </w:rPr>
        <w:t>Division 1 — Licence fees</w:t>
      </w:r>
      <w:bookmarkEnd w:id="2954"/>
    </w:p>
    <w:p>
      <w:pPr>
        <w:pStyle w:val="Heading5"/>
        <w:spacing w:before="180"/>
        <w:rPr>
          <w:snapToGrid w:val="0"/>
        </w:rPr>
      </w:pPr>
      <w:bookmarkStart w:id="2955" w:name="_Toc445088682"/>
      <w:bookmarkStart w:id="2956" w:name="_Toc445113175"/>
      <w:bookmarkStart w:id="2957" w:name="_Toc518095672"/>
      <w:bookmarkStart w:id="2958" w:name="_Toc37567036"/>
      <w:bookmarkStart w:id="2959" w:name="_Toc38778047"/>
      <w:bookmarkStart w:id="2960" w:name="_Toc72913382"/>
      <w:r>
        <w:rPr>
          <w:rStyle w:val="CharSectno"/>
        </w:rPr>
        <w:t>424</w:t>
      </w:r>
      <w:r>
        <w:rPr>
          <w:snapToGrid w:val="0"/>
        </w:rPr>
        <w:t>.</w:t>
      </w:r>
      <w:r>
        <w:rPr>
          <w:snapToGrid w:val="0"/>
        </w:rPr>
        <w:tab/>
        <w:t>Definition</w:t>
      </w:r>
      <w:bookmarkEnd w:id="2955"/>
      <w:bookmarkEnd w:id="2956"/>
      <w:bookmarkEnd w:id="2957"/>
      <w:bookmarkEnd w:id="2958"/>
      <w:bookmarkEnd w:id="2959"/>
      <w:bookmarkEnd w:id="2960"/>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“year”</w:t>
      </w:r>
      <w:r>
        <w:t>, in relation to the period when a licence is in force, means — </w:t>
      </w:r>
    </w:p>
    <w:p>
      <w:pPr>
        <w:pStyle w:val="Defpara"/>
      </w:pPr>
      <w:r>
        <w:tab/>
        <w:t>(a)</w:t>
      </w:r>
      <w:r>
        <w:tab/>
        <w:t>the period of 12 months commencing on (and including) the day on which the provisional grant of the licence is properly accepted; or</w:t>
      </w:r>
    </w:p>
    <w:p>
      <w:pPr>
        <w:pStyle w:val="Defpara"/>
      </w:pPr>
      <w:r>
        <w:tab/>
        <w:t>(b)</w:t>
      </w:r>
      <w:r>
        <w:tab/>
        <w:t>a period of 12 months commencing on (and including) an anniversary of that day; or</w:t>
      </w:r>
    </w:p>
    <w:p>
      <w:pPr>
        <w:pStyle w:val="Defpara"/>
      </w:pPr>
      <w:r>
        <w:tab/>
        <w:t>(c)</w:t>
      </w:r>
      <w:r>
        <w:tab/>
        <w:t>a period of less than 12 months that — </w:t>
      </w:r>
    </w:p>
    <w:p>
      <w:pPr>
        <w:pStyle w:val="Defsubpara"/>
      </w:pPr>
      <w:r>
        <w:tab/>
        <w:t>(i)</w:t>
      </w:r>
      <w:r>
        <w:tab/>
        <w:t>commences on (and includes) — </w:t>
      </w:r>
    </w:p>
    <w:p>
      <w:pPr>
        <w:pStyle w:val="Defitem"/>
        <w:rPr>
          <w:snapToGrid w:val="0"/>
        </w:rPr>
      </w:pPr>
      <w:r>
        <w:rPr>
          <w:snapToGrid w:val="0"/>
        </w:rPr>
        <w:tab/>
        <w:t>(I)</w:t>
      </w:r>
      <w:r>
        <w:rPr>
          <w:snapToGrid w:val="0"/>
        </w:rPr>
        <w:tab/>
        <w:t>the day on which the provisional grant of the licence is properly accepted; or</w:t>
      </w:r>
    </w:p>
    <w:p>
      <w:pPr>
        <w:pStyle w:val="Defitem"/>
        <w:rPr>
          <w:snapToGrid w:val="0"/>
        </w:rPr>
      </w:pPr>
      <w:r>
        <w:rPr>
          <w:snapToGrid w:val="0"/>
        </w:rPr>
        <w:tab/>
        <w:t>(II)</w:t>
      </w:r>
      <w:r>
        <w:rPr>
          <w:snapToGrid w:val="0"/>
        </w:rPr>
        <w:tab/>
        <w:t xml:space="preserve">an anniversary of that day; </w:t>
      </w:r>
    </w:p>
    <w:p>
      <w:pPr>
        <w:pStyle w:val="Defsubpara"/>
      </w:pPr>
      <w:r>
        <w:tab/>
      </w:r>
      <w:r>
        <w:tab/>
        <w:t>and</w:t>
      </w:r>
    </w:p>
    <w:p>
      <w:pPr>
        <w:pStyle w:val="Defsubpara"/>
      </w:pPr>
      <w:r>
        <w:tab/>
        <w:t>(ii)</w:t>
      </w:r>
      <w:r>
        <w:tab/>
        <w:t>ends on the expiry of the licence.</w:t>
      </w:r>
    </w:p>
    <w:p>
      <w:pPr>
        <w:pStyle w:val="Heading5"/>
        <w:spacing w:before="180"/>
        <w:rPr>
          <w:snapToGrid w:val="0"/>
        </w:rPr>
      </w:pPr>
      <w:bookmarkStart w:id="2961" w:name="_Toc445088683"/>
      <w:bookmarkStart w:id="2962" w:name="_Toc445113176"/>
      <w:bookmarkStart w:id="2963" w:name="_Toc518095673"/>
      <w:bookmarkStart w:id="2964" w:name="_Toc37567037"/>
      <w:bookmarkStart w:id="2965" w:name="_Toc38778048"/>
      <w:bookmarkStart w:id="2966" w:name="_Toc72913383"/>
      <w:r>
        <w:rPr>
          <w:rStyle w:val="CharSectno"/>
        </w:rPr>
        <w:t>425</w:t>
      </w:r>
      <w:r>
        <w:rPr>
          <w:snapToGrid w:val="0"/>
        </w:rPr>
        <w:t>.</w:t>
      </w:r>
      <w:r>
        <w:rPr>
          <w:snapToGrid w:val="0"/>
        </w:rPr>
        <w:tab/>
        <w:t>Licence fees</w:t>
      </w:r>
      <w:bookmarkEnd w:id="2961"/>
      <w:bookmarkEnd w:id="2962"/>
      <w:bookmarkEnd w:id="2963"/>
      <w:bookmarkEnd w:id="2964"/>
      <w:bookmarkEnd w:id="2965"/>
      <w:bookmarkEnd w:id="2966"/>
      <w:r>
        <w:rPr>
          <w:snapToGrid w:val="0"/>
        </w:rPr>
        <w:t xml:space="preserve"> </w:t>
      </w:r>
    </w:p>
    <w:p>
      <w:pPr>
        <w:pStyle w:val="Subsection"/>
        <w:spacing w:before="120"/>
        <w:rPr>
          <w:snapToGrid w:val="0"/>
        </w:rPr>
      </w:pPr>
      <w:r>
        <w:rPr>
          <w:snapToGrid w:val="0"/>
        </w:rPr>
        <w:tab/>
        <w:t>(1)</w:t>
      </w:r>
      <w:r>
        <w:rPr>
          <w:snapToGrid w:val="0"/>
        </w:rPr>
        <w:tab/>
        <w:t>A licence holder must pay a fee to the Minister for each year during which the licence is in force.</w:t>
      </w:r>
    </w:p>
    <w:p>
      <w:pPr>
        <w:pStyle w:val="Subsection"/>
        <w:spacing w:before="120"/>
        <w:rPr>
          <w:snapToGrid w:val="0"/>
        </w:rPr>
      </w:pPr>
      <w:r>
        <w:rPr>
          <w:snapToGrid w:val="0"/>
        </w:rPr>
        <w:tab/>
        <w:t>(2)</w:t>
      </w:r>
      <w:r>
        <w:rPr>
          <w:snapToGrid w:val="0"/>
        </w:rPr>
        <w:tab/>
        <w:t>Subject to section 426, the amount of the fee for each kind of licence is to be as prescribed by the regulations for that kind of licence.</w:t>
      </w:r>
    </w:p>
    <w:p>
      <w:pPr>
        <w:pStyle w:val="Subsection"/>
        <w:spacing w:before="120"/>
        <w:rPr>
          <w:snapToGrid w:val="0"/>
        </w:rPr>
      </w:pPr>
      <w:r>
        <w:rPr>
          <w:snapToGrid w:val="0"/>
        </w:rPr>
        <w:tab/>
        <w:t>(3)</w:t>
      </w:r>
      <w:r>
        <w:rPr>
          <w:snapToGrid w:val="0"/>
        </w:rPr>
        <w:tab/>
        <w:t>If the licence has 2 or more holders, the holders are jointly and severally liable to pay the fee.</w:t>
      </w:r>
    </w:p>
    <w:p>
      <w:pPr>
        <w:pStyle w:val="Heading5"/>
        <w:rPr>
          <w:snapToGrid w:val="0"/>
        </w:rPr>
      </w:pPr>
      <w:bookmarkStart w:id="2967" w:name="_Toc445088684"/>
      <w:bookmarkStart w:id="2968" w:name="_Toc445113177"/>
      <w:bookmarkStart w:id="2969" w:name="_Toc518095674"/>
      <w:bookmarkStart w:id="2970" w:name="_Toc37567038"/>
      <w:bookmarkStart w:id="2971" w:name="_Toc38778049"/>
      <w:bookmarkStart w:id="2972" w:name="_Toc72913384"/>
      <w:r>
        <w:rPr>
          <w:rStyle w:val="CharSectno"/>
        </w:rPr>
        <w:t>426</w:t>
      </w:r>
      <w:r>
        <w:rPr>
          <w:snapToGrid w:val="0"/>
        </w:rPr>
        <w:t>.</w:t>
      </w:r>
      <w:r>
        <w:rPr>
          <w:snapToGrid w:val="0"/>
        </w:rPr>
        <w:tab/>
        <w:t>Limit on amount of fees</w:t>
      </w:r>
      <w:bookmarkEnd w:id="2967"/>
      <w:bookmarkEnd w:id="2968"/>
      <w:bookmarkEnd w:id="2969"/>
      <w:bookmarkEnd w:id="2970"/>
      <w:bookmarkEnd w:id="2971"/>
      <w:bookmarkEnd w:id="2972"/>
      <w:r>
        <w:rPr>
          <w:snapToGrid w:val="0"/>
        </w:rPr>
        <w:t xml:space="preserve"> </w:t>
      </w:r>
    </w:p>
    <w:p>
      <w:pPr>
        <w:pStyle w:val="Subsection"/>
        <w:rPr>
          <w:snapToGrid w:val="0"/>
        </w:rPr>
      </w:pPr>
      <w:r>
        <w:rPr>
          <w:snapToGrid w:val="0"/>
        </w:rPr>
        <w:tab/>
        <w:t>(1)</w:t>
      </w:r>
      <w:r>
        <w:rPr>
          <w:snapToGrid w:val="0"/>
        </w:rPr>
        <w:tab/>
        <w:t>The amount of the fee for an exploration licence for a year is not to exceed whichever is the greater of — </w:t>
      </w:r>
    </w:p>
    <w:p>
      <w:pPr>
        <w:pStyle w:val="Indenta"/>
        <w:rPr>
          <w:snapToGrid w:val="0"/>
        </w:rPr>
      </w:pPr>
      <w:r>
        <w:rPr>
          <w:snapToGrid w:val="0"/>
        </w:rPr>
        <w:tab/>
        <w:t>(a)</w:t>
      </w:r>
      <w:r>
        <w:rPr>
          <w:snapToGrid w:val="0"/>
        </w:rPr>
        <w:tab/>
        <w:t>$2 000; or</w:t>
      </w:r>
    </w:p>
    <w:p>
      <w:pPr>
        <w:pStyle w:val="Indenta"/>
        <w:rPr>
          <w:snapToGrid w:val="0"/>
        </w:rPr>
      </w:pPr>
      <w:r>
        <w:rPr>
          <w:snapToGrid w:val="0"/>
        </w:rPr>
        <w:tab/>
        <w:t>(b)</w:t>
      </w:r>
      <w:r>
        <w:rPr>
          <w:snapToGrid w:val="0"/>
        </w:rPr>
        <w:tab/>
        <w:t>the amount obtained by multiplying $100 by the number of blocks covered by the licence at the beginning of the year.</w:t>
      </w:r>
    </w:p>
    <w:p>
      <w:pPr>
        <w:pStyle w:val="Subsection"/>
        <w:rPr>
          <w:snapToGrid w:val="0"/>
          <w:spacing w:val="-4"/>
        </w:rPr>
      </w:pPr>
      <w:r>
        <w:rPr>
          <w:snapToGrid w:val="0"/>
          <w:spacing w:val="-4"/>
        </w:rPr>
        <w:tab/>
        <w:t>(2)</w:t>
      </w:r>
      <w:r>
        <w:rPr>
          <w:snapToGrid w:val="0"/>
          <w:spacing w:val="-4"/>
        </w:rPr>
        <w:tab/>
        <w:t>The amount of the fee for a retention licence for a year is not to exceed the amount obtained by multiplying $1 000 by the number of blocks covered by the licence at the beginning of the year.</w:t>
      </w:r>
    </w:p>
    <w:p>
      <w:pPr>
        <w:pStyle w:val="Subsection"/>
        <w:rPr>
          <w:snapToGrid w:val="0"/>
          <w:spacing w:val="-4"/>
        </w:rPr>
      </w:pPr>
      <w:r>
        <w:rPr>
          <w:snapToGrid w:val="0"/>
          <w:spacing w:val="-4"/>
        </w:rPr>
        <w:tab/>
        <w:t>(3)</w:t>
      </w:r>
      <w:r>
        <w:rPr>
          <w:snapToGrid w:val="0"/>
          <w:spacing w:val="-4"/>
        </w:rPr>
        <w:tab/>
        <w:t>The amount of the fee for a mining licence for a year is not to exceed the amount obtained by multiplying $1 000 by the number of blocks covered by the licence at the beginning of the year.</w:t>
      </w:r>
    </w:p>
    <w:p>
      <w:pPr>
        <w:pStyle w:val="Subsection"/>
        <w:rPr>
          <w:snapToGrid w:val="0"/>
        </w:rPr>
      </w:pPr>
      <w:r>
        <w:rPr>
          <w:snapToGrid w:val="0"/>
        </w:rPr>
        <w:tab/>
        <w:t>(4)</w:t>
      </w:r>
      <w:r>
        <w:rPr>
          <w:snapToGrid w:val="0"/>
        </w:rPr>
        <w:tab/>
        <w:t>The amount of the fee for a works licence for a year is not to exceed $100 for each hectare or part of a hectare of the area specified in the licence under section 278(1)(c).</w:t>
      </w:r>
    </w:p>
    <w:p>
      <w:pPr>
        <w:pStyle w:val="Heading5"/>
        <w:rPr>
          <w:snapToGrid w:val="0"/>
        </w:rPr>
      </w:pPr>
      <w:bookmarkStart w:id="2973" w:name="_Toc445088685"/>
      <w:bookmarkStart w:id="2974" w:name="_Toc445113178"/>
      <w:bookmarkStart w:id="2975" w:name="_Toc518095675"/>
      <w:bookmarkStart w:id="2976" w:name="_Toc37567039"/>
      <w:bookmarkStart w:id="2977" w:name="_Toc38778050"/>
      <w:bookmarkStart w:id="2978" w:name="_Toc72913385"/>
      <w:r>
        <w:rPr>
          <w:rStyle w:val="CharSectno"/>
        </w:rPr>
        <w:t>427</w:t>
      </w:r>
      <w:r>
        <w:rPr>
          <w:snapToGrid w:val="0"/>
        </w:rPr>
        <w:t>.</w:t>
      </w:r>
      <w:r>
        <w:rPr>
          <w:snapToGrid w:val="0"/>
        </w:rPr>
        <w:tab/>
        <w:t>Time for payment</w:t>
      </w:r>
      <w:bookmarkEnd w:id="2973"/>
      <w:bookmarkEnd w:id="2974"/>
      <w:bookmarkEnd w:id="2975"/>
      <w:bookmarkEnd w:id="2976"/>
      <w:bookmarkEnd w:id="2977"/>
      <w:bookmarkEnd w:id="2978"/>
      <w:r>
        <w:rPr>
          <w:snapToGrid w:val="0"/>
        </w:rPr>
        <w:t xml:space="preserve"> </w:t>
      </w:r>
    </w:p>
    <w:p>
      <w:pPr>
        <w:pStyle w:val="Subsection"/>
        <w:rPr>
          <w:snapToGrid w:val="0"/>
        </w:rPr>
      </w:pPr>
      <w:r>
        <w:rPr>
          <w:snapToGrid w:val="0"/>
        </w:rPr>
        <w:tab/>
      </w:r>
      <w:r>
        <w:rPr>
          <w:snapToGrid w:val="0"/>
        </w:rPr>
        <w:tab/>
        <w:t>The fee for a year becomes payable one month after the day on which the year begins.</w:t>
      </w:r>
    </w:p>
    <w:p>
      <w:pPr>
        <w:pStyle w:val="Heading4"/>
        <w:keepNext w:val="0"/>
        <w:rPr>
          <w:b/>
        </w:rPr>
      </w:pPr>
      <w:bookmarkStart w:id="2979" w:name="_Toc72913386"/>
      <w:r>
        <w:rPr>
          <w:b/>
          <w:snapToGrid w:val="0"/>
        </w:rPr>
        <w:t>Division 2 — Royalty</w:t>
      </w:r>
      <w:bookmarkEnd w:id="2979"/>
    </w:p>
    <w:p>
      <w:pPr>
        <w:pStyle w:val="Heading5"/>
        <w:keepNext w:val="0"/>
        <w:keepLines w:val="0"/>
        <w:rPr>
          <w:snapToGrid w:val="0"/>
        </w:rPr>
      </w:pPr>
      <w:bookmarkStart w:id="2980" w:name="_Toc445088686"/>
      <w:bookmarkStart w:id="2981" w:name="_Toc445113179"/>
      <w:bookmarkStart w:id="2982" w:name="_Toc518095676"/>
      <w:bookmarkStart w:id="2983" w:name="_Toc37567040"/>
      <w:bookmarkStart w:id="2984" w:name="_Toc38778051"/>
      <w:bookmarkStart w:id="2985" w:name="_Toc72913387"/>
      <w:r>
        <w:rPr>
          <w:rStyle w:val="CharSectno"/>
        </w:rPr>
        <w:t>428</w:t>
      </w:r>
      <w:r>
        <w:rPr>
          <w:snapToGrid w:val="0"/>
        </w:rPr>
        <w:t>.</w:t>
      </w:r>
      <w:r>
        <w:rPr>
          <w:snapToGrid w:val="0"/>
        </w:rPr>
        <w:tab/>
        <w:t>Definition</w:t>
      </w:r>
      <w:bookmarkEnd w:id="2980"/>
      <w:bookmarkEnd w:id="2981"/>
      <w:bookmarkEnd w:id="2982"/>
      <w:bookmarkEnd w:id="2983"/>
      <w:bookmarkEnd w:id="2984"/>
      <w:bookmarkEnd w:id="2985"/>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“royalty period”</w:t>
      </w:r>
      <w:r>
        <w:t>, in relation to a mining licence, means — </w:t>
      </w:r>
    </w:p>
    <w:p>
      <w:pPr>
        <w:pStyle w:val="Defpara"/>
      </w:pPr>
      <w:r>
        <w:tab/>
        <w:t>(a)</w:t>
      </w:r>
      <w:r>
        <w:tab/>
        <w:t>the period from (and including) the day on which the licence takes effect to (and including) the next 30 June or 31 December whichever is the earlier; and</w:t>
      </w:r>
    </w:p>
    <w:p>
      <w:pPr>
        <w:pStyle w:val="Defpara"/>
      </w:pPr>
      <w:r>
        <w:tab/>
        <w:t>(b)</w:t>
      </w:r>
      <w:r>
        <w:tab/>
        <w:t>each period of 6 months after that period.</w:t>
      </w:r>
    </w:p>
    <w:p>
      <w:pPr>
        <w:pStyle w:val="Heading5"/>
        <w:rPr>
          <w:snapToGrid w:val="0"/>
        </w:rPr>
      </w:pPr>
      <w:bookmarkStart w:id="2986" w:name="_Toc445088687"/>
      <w:bookmarkStart w:id="2987" w:name="_Toc445113180"/>
      <w:bookmarkStart w:id="2988" w:name="_Toc518095677"/>
      <w:bookmarkStart w:id="2989" w:name="_Toc37567041"/>
      <w:bookmarkStart w:id="2990" w:name="_Toc38778052"/>
      <w:bookmarkStart w:id="2991" w:name="_Toc72913388"/>
      <w:r>
        <w:rPr>
          <w:rStyle w:val="CharSectno"/>
        </w:rPr>
        <w:t>429</w:t>
      </w:r>
      <w:r>
        <w:rPr>
          <w:snapToGrid w:val="0"/>
        </w:rPr>
        <w:t>.</w:t>
      </w:r>
      <w:r>
        <w:rPr>
          <w:snapToGrid w:val="0"/>
        </w:rPr>
        <w:tab/>
        <w:t>Royalty</w:t>
      </w:r>
      <w:bookmarkEnd w:id="2986"/>
      <w:bookmarkEnd w:id="2987"/>
      <w:bookmarkEnd w:id="2988"/>
      <w:bookmarkEnd w:id="2989"/>
      <w:bookmarkEnd w:id="2990"/>
      <w:bookmarkEnd w:id="2991"/>
      <w:r>
        <w:rPr>
          <w:snapToGrid w:val="0"/>
        </w:rPr>
        <w:t xml:space="preserve"> </w:t>
      </w:r>
    </w:p>
    <w:p>
      <w:pPr>
        <w:pStyle w:val="Subsection"/>
        <w:rPr>
          <w:snapToGrid w:val="0"/>
        </w:rPr>
      </w:pPr>
      <w:r>
        <w:rPr>
          <w:snapToGrid w:val="0"/>
        </w:rPr>
        <w:tab/>
      </w:r>
      <w:r>
        <w:rPr>
          <w:snapToGrid w:val="0"/>
        </w:rPr>
        <w:tab/>
        <w:t>A person who is or has been a mining licence holder must pay to the Minister a royalty for all minerals recovered by the holder under the licence.</w:t>
      </w:r>
    </w:p>
    <w:p>
      <w:pPr>
        <w:pStyle w:val="Heading5"/>
        <w:rPr>
          <w:snapToGrid w:val="0"/>
        </w:rPr>
      </w:pPr>
      <w:bookmarkStart w:id="2992" w:name="_Toc445088688"/>
      <w:bookmarkStart w:id="2993" w:name="_Toc445113181"/>
      <w:bookmarkStart w:id="2994" w:name="_Toc518095678"/>
      <w:bookmarkStart w:id="2995" w:name="_Toc37567042"/>
      <w:bookmarkStart w:id="2996" w:name="_Toc38778053"/>
      <w:bookmarkStart w:id="2997" w:name="_Toc72913389"/>
      <w:r>
        <w:rPr>
          <w:rStyle w:val="CharSectno"/>
        </w:rPr>
        <w:t>430</w:t>
      </w:r>
      <w:r>
        <w:rPr>
          <w:snapToGrid w:val="0"/>
        </w:rPr>
        <w:t>.</w:t>
      </w:r>
      <w:r>
        <w:rPr>
          <w:snapToGrid w:val="0"/>
        </w:rPr>
        <w:tab/>
        <w:t>Rate of royalty</w:t>
      </w:r>
      <w:bookmarkEnd w:id="2992"/>
      <w:bookmarkEnd w:id="2993"/>
      <w:bookmarkEnd w:id="2994"/>
      <w:bookmarkEnd w:id="2995"/>
      <w:bookmarkEnd w:id="2996"/>
      <w:bookmarkEnd w:id="2997"/>
      <w:r>
        <w:rPr>
          <w:snapToGrid w:val="0"/>
        </w:rPr>
        <w:t xml:space="preserve"> </w:t>
      </w:r>
    </w:p>
    <w:p>
      <w:pPr>
        <w:pStyle w:val="Subsection"/>
        <w:rPr>
          <w:snapToGrid w:val="0"/>
        </w:rPr>
      </w:pPr>
      <w:r>
        <w:rPr>
          <w:snapToGrid w:val="0"/>
        </w:rPr>
        <w:tab/>
        <w:t>(1)</w:t>
      </w:r>
      <w:r>
        <w:rPr>
          <w:snapToGrid w:val="0"/>
        </w:rPr>
        <w:tab/>
        <w:t>Subject to this section, the Minister may, by instrument in writing, determine the rate of royalty payable for a mineral of a kind specified in the instrument.</w:t>
      </w:r>
    </w:p>
    <w:p>
      <w:pPr>
        <w:pStyle w:val="Subsection"/>
        <w:rPr>
          <w:snapToGrid w:val="0"/>
        </w:rPr>
      </w:pPr>
      <w:r>
        <w:rPr>
          <w:snapToGrid w:val="0"/>
        </w:rPr>
        <w:tab/>
        <w:t>(2)</w:t>
      </w:r>
      <w:r>
        <w:rPr>
          <w:snapToGrid w:val="0"/>
        </w:rPr>
        <w:tab/>
        <w:t>Without limiting subsection (1), the rates of royalty determined under that subsection may include a rate that is related to the landed value, or to the quantity, of the mineral.</w:t>
      </w:r>
    </w:p>
    <w:p>
      <w:pPr>
        <w:pStyle w:val="Subsection"/>
        <w:rPr>
          <w:snapToGrid w:val="0"/>
        </w:rPr>
      </w:pPr>
      <w:r>
        <w:rPr>
          <w:snapToGrid w:val="0"/>
        </w:rPr>
        <w:tab/>
        <w:t>(3)</w:t>
      </w:r>
      <w:r>
        <w:rPr>
          <w:snapToGrid w:val="0"/>
        </w:rPr>
        <w:tab/>
        <w:t>A rate of royalty determined under subsection (1) applies in relation to any mineral of the relevant kind recovered under a mining licence during the period when the rate is in force.</w:t>
      </w:r>
    </w:p>
    <w:p>
      <w:pPr>
        <w:pStyle w:val="Subsection"/>
        <w:rPr>
          <w:snapToGrid w:val="0"/>
        </w:rPr>
      </w:pPr>
      <w:r>
        <w:rPr>
          <w:snapToGrid w:val="0"/>
        </w:rPr>
        <w:tab/>
        <w:t>(4)</w:t>
      </w:r>
      <w:r>
        <w:rPr>
          <w:snapToGrid w:val="0"/>
        </w:rPr>
        <w:tab/>
        <w:t xml:space="preserve">A determination of a rate of royalty under subsection (1) takes effect on the day on which the instrument of determination is published in the </w:t>
      </w:r>
      <w:r>
        <w:rPr>
          <w:i/>
          <w:snapToGrid w:val="0"/>
        </w:rPr>
        <w:t>Gazette</w:t>
      </w:r>
      <w:r>
        <w:rPr>
          <w:snapToGrid w:val="0"/>
        </w:rPr>
        <w:t>.</w:t>
      </w:r>
    </w:p>
    <w:p>
      <w:pPr>
        <w:pStyle w:val="Heading5"/>
        <w:rPr>
          <w:snapToGrid w:val="0"/>
        </w:rPr>
      </w:pPr>
      <w:bookmarkStart w:id="2998" w:name="_Toc445088689"/>
      <w:bookmarkStart w:id="2999" w:name="_Toc445113182"/>
      <w:bookmarkStart w:id="3000" w:name="_Toc518095679"/>
      <w:bookmarkStart w:id="3001" w:name="_Toc37567043"/>
      <w:bookmarkStart w:id="3002" w:name="_Toc38778054"/>
      <w:bookmarkStart w:id="3003" w:name="_Toc72913390"/>
      <w:r>
        <w:rPr>
          <w:rStyle w:val="CharSectno"/>
        </w:rPr>
        <w:t>431</w:t>
      </w:r>
      <w:r>
        <w:rPr>
          <w:snapToGrid w:val="0"/>
        </w:rPr>
        <w:t>.</w:t>
      </w:r>
      <w:r>
        <w:rPr>
          <w:snapToGrid w:val="0"/>
        </w:rPr>
        <w:tab/>
        <w:t>Reduction of royalty in certain cases</w:t>
      </w:r>
      <w:bookmarkEnd w:id="2998"/>
      <w:bookmarkEnd w:id="2999"/>
      <w:bookmarkEnd w:id="3000"/>
      <w:bookmarkEnd w:id="3001"/>
      <w:bookmarkEnd w:id="3002"/>
      <w:bookmarkEnd w:id="3003"/>
      <w:r>
        <w:rPr>
          <w:snapToGrid w:val="0"/>
        </w:rPr>
        <w:t xml:space="preserve"> </w:t>
      </w:r>
    </w:p>
    <w:p>
      <w:pPr>
        <w:pStyle w:val="Subsection"/>
        <w:rPr>
          <w:snapToGrid w:val="0"/>
        </w:rPr>
      </w:pPr>
      <w:r>
        <w:rPr>
          <w:snapToGrid w:val="0"/>
        </w:rPr>
        <w:tab/>
        <w:t>(1)</w:t>
      </w:r>
      <w:r>
        <w:rPr>
          <w:snapToGrid w:val="0"/>
        </w:rPr>
        <w:tab/>
        <w:t>The Minister may determine a rate of royalty that is lower than the rate determined under section 430 for — </w:t>
      </w:r>
    </w:p>
    <w:p>
      <w:pPr>
        <w:pStyle w:val="Indenta"/>
        <w:rPr>
          <w:snapToGrid w:val="0"/>
        </w:rPr>
      </w:pPr>
      <w:r>
        <w:rPr>
          <w:snapToGrid w:val="0"/>
        </w:rPr>
        <w:tab/>
        <w:t>(a)</w:t>
      </w:r>
      <w:r>
        <w:rPr>
          <w:snapToGrid w:val="0"/>
        </w:rPr>
        <w:tab/>
        <w:t>a particular kind of mineral; or</w:t>
      </w:r>
    </w:p>
    <w:p>
      <w:pPr>
        <w:pStyle w:val="Indenta"/>
        <w:rPr>
          <w:snapToGrid w:val="0"/>
        </w:rPr>
      </w:pPr>
      <w:r>
        <w:rPr>
          <w:snapToGrid w:val="0"/>
        </w:rPr>
        <w:tab/>
        <w:t>(b)</w:t>
      </w:r>
      <w:r>
        <w:rPr>
          <w:snapToGrid w:val="0"/>
        </w:rPr>
        <w:tab/>
        <w:t>all minerals recovered under a particular mining licence.</w:t>
      </w:r>
    </w:p>
    <w:p>
      <w:pPr>
        <w:pStyle w:val="Subsection"/>
        <w:rPr>
          <w:snapToGrid w:val="0"/>
        </w:rPr>
      </w:pPr>
      <w:r>
        <w:rPr>
          <w:snapToGrid w:val="0"/>
        </w:rPr>
        <w:tab/>
        <w:t>(2)</w:t>
      </w:r>
      <w:r>
        <w:rPr>
          <w:snapToGrid w:val="0"/>
        </w:rPr>
        <w:tab/>
        <w:t>A determination is to be made by instrument in writing and is to specify the period for which the lower rate is to be in force.</w:t>
      </w:r>
    </w:p>
    <w:p>
      <w:pPr>
        <w:pStyle w:val="Subsection"/>
        <w:rPr>
          <w:snapToGrid w:val="0"/>
        </w:rPr>
      </w:pPr>
      <w:r>
        <w:rPr>
          <w:snapToGrid w:val="0"/>
        </w:rPr>
        <w:tab/>
        <w:t>(3)</w:t>
      </w:r>
      <w:r>
        <w:rPr>
          <w:snapToGrid w:val="0"/>
        </w:rPr>
        <w:tab/>
        <w:t>A determination may only be made under this section if the Minister is satisfied that recovery of the kind of mineral to which it applies would be uneconomic at the rate determined under section 430.</w:t>
      </w:r>
    </w:p>
    <w:p>
      <w:pPr>
        <w:pStyle w:val="Heading5"/>
        <w:rPr>
          <w:snapToGrid w:val="0"/>
        </w:rPr>
      </w:pPr>
      <w:bookmarkStart w:id="3004" w:name="_Toc445088690"/>
      <w:bookmarkStart w:id="3005" w:name="_Toc445113183"/>
      <w:bookmarkStart w:id="3006" w:name="_Toc518095680"/>
      <w:bookmarkStart w:id="3007" w:name="_Toc37567044"/>
      <w:bookmarkStart w:id="3008" w:name="_Toc38778055"/>
      <w:bookmarkStart w:id="3009" w:name="_Toc72913391"/>
      <w:r>
        <w:rPr>
          <w:rStyle w:val="CharSectno"/>
        </w:rPr>
        <w:t>432</w:t>
      </w:r>
      <w:r>
        <w:rPr>
          <w:snapToGrid w:val="0"/>
        </w:rPr>
        <w:t>.</w:t>
      </w:r>
      <w:r>
        <w:rPr>
          <w:snapToGrid w:val="0"/>
        </w:rPr>
        <w:tab/>
        <w:t>Fixing of landed value</w:t>
      </w:r>
      <w:bookmarkEnd w:id="3004"/>
      <w:bookmarkEnd w:id="3005"/>
      <w:bookmarkEnd w:id="3006"/>
      <w:bookmarkEnd w:id="3007"/>
      <w:bookmarkEnd w:id="3008"/>
      <w:bookmarkEnd w:id="3009"/>
      <w:r>
        <w:rPr>
          <w:snapToGrid w:val="0"/>
        </w:rPr>
        <w:t xml:space="preserve"> </w:t>
      </w:r>
    </w:p>
    <w:p>
      <w:pPr>
        <w:pStyle w:val="Subsection"/>
        <w:keepNext/>
        <w:keepLines/>
        <w:rPr>
          <w:snapToGrid w:val="0"/>
        </w:rPr>
      </w:pPr>
      <w:r>
        <w:rPr>
          <w:snapToGrid w:val="0"/>
        </w:rPr>
        <w:tab/>
      </w:r>
      <w:r>
        <w:rPr>
          <w:snapToGrid w:val="0"/>
        </w:rPr>
        <w:tab/>
        <w:t>For the purposes of this Division, the landed value of a mineral is — </w:t>
      </w:r>
    </w:p>
    <w:p>
      <w:pPr>
        <w:pStyle w:val="Indenta"/>
        <w:keepNext/>
        <w:rPr>
          <w:snapToGrid w:val="0"/>
        </w:rPr>
      </w:pPr>
      <w:r>
        <w:rPr>
          <w:snapToGrid w:val="0"/>
        </w:rPr>
        <w:tab/>
        <w:t>(a)</w:t>
      </w:r>
      <w:r>
        <w:rPr>
          <w:snapToGrid w:val="0"/>
        </w:rPr>
        <w:tab/>
        <w:t xml:space="preserve">an amount agreed between the mining licence holder and the Minister; or </w:t>
      </w:r>
    </w:p>
    <w:p>
      <w:pPr>
        <w:pStyle w:val="Indenta"/>
        <w:rPr>
          <w:snapToGrid w:val="0"/>
        </w:rPr>
      </w:pPr>
      <w:r>
        <w:rPr>
          <w:snapToGrid w:val="0"/>
        </w:rPr>
        <w:tab/>
        <w:t>(b)</w:t>
      </w:r>
      <w:r>
        <w:rPr>
          <w:snapToGrid w:val="0"/>
        </w:rPr>
        <w:tab/>
        <w:t>if there is no agreement within such period as the Minister allows, an amount determined by the Minister by instrument in writing.</w:t>
      </w:r>
    </w:p>
    <w:p>
      <w:pPr>
        <w:pStyle w:val="Heading5"/>
        <w:rPr>
          <w:snapToGrid w:val="0"/>
        </w:rPr>
      </w:pPr>
      <w:bookmarkStart w:id="3010" w:name="_Toc445088691"/>
      <w:bookmarkStart w:id="3011" w:name="_Toc445113184"/>
      <w:bookmarkStart w:id="3012" w:name="_Toc518095681"/>
      <w:bookmarkStart w:id="3013" w:name="_Toc37567045"/>
      <w:bookmarkStart w:id="3014" w:name="_Toc38778056"/>
      <w:bookmarkStart w:id="3015" w:name="_Toc72913392"/>
      <w:r>
        <w:rPr>
          <w:rStyle w:val="CharSectno"/>
        </w:rPr>
        <w:t>433</w:t>
      </w:r>
      <w:r>
        <w:rPr>
          <w:snapToGrid w:val="0"/>
        </w:rPr>
        <w:t>.</w:t>
      </w:r>
      <w:r>
        <w:rPr>
          <w:snapToGrid w:val="0"/>
        </w:rPr>
        <w:tab/>
        <w:t>Fixing of quantity</w:t>
      </w:r>
      <w:bookmarkEnd w:id="3010"/>
      <w:bookmarkEnd w:id="3011"/>
      <w:bookmarkEnd w:id="3012"/>
      <w:bookmarkEnd w:id="3013"/>
      <w:bookmarkEnd w:id="3014"/>
      <w:bookmarkEnd w:id="3015"/>
      <w:r>
        <w:rPr>
          <w:snapToGrid w:val="0"/>
        </w:rPr>
        <w:t xml:space="preserve"> </w:t>
      </w:r>
    </w:p>
    <w:p>
      <w:pPr>
        <w:pStyle w:val="Subsection"/>
        <w:rPr>
          <w:snapToGrid w:val="0"/>
        </w:rPr>
      </w:pPr>
      <w:r>
        <w:rPr>
          <w:snapToGrid w:val="0"/>
        </w:rPr>
        <w:tab/>
      </w:r>
      <w:r>
        <w:rPr>
          <w:snapToGrid w:val="0"/>
        </w:rPr>
        <w:tab/>
        <w:t>For the purposes of this Division, the quantity of any mineral recovered by a mining licence holder during a royalty period is — </w:t>
      </w:r>
    </w:p>
    <w:p>
      <w:pPr>
        <w:pStyle w:val="Indenta"/>
        <w:rPr>
          <w:snapToGrid w:val="0"/>
        </w:rPr>
      </w:pPr>
      <w:r>
        <w:rPr>
          <w:snapToGrid w:val="0"/>
        </w:rPr>
        <w:tab/>
        <w:t>(a)</w:t>
      </w:r>
      <w:r>
        <w:rPr>
          <w:snapToGrid w:val="0"/>
        </w:rPr>
        <w:tab/>
        <w:t>the quantity agreed between the holder and the Minister; or</w:t>
      </w:r>
    </w:p>
    <w:p>
      <w:pPr>
        <w:pStyle w:val="Indenta"/>
        <w:rPr>
          <w:snapToGrid w:val="0"/>
        </w:rPr>
      </w:pPr>
      <w:r>
        <w:rPr>
          <w:snapToGrid w:val="0"/>
        </w:rPr>
        <w:tab/>
        <w:t>(b)</w:t>
      </w:r>
      <w:r>
        <w:rPr>
          <w:snapToGrid w:val="0"/>
        </w:rPr>
        <w:tab/>
        <w:t>if there is no agreement within such period as the Minister allows, the quantity determined by the Minister by instrument in writing.</w:t>
      </w:r>
    </w:p>
    <w:p>
      <w:pPr>
        <w:pStyle w:val="Heading5"/>
        <w:rPr>
          <w:snapToGrid w:val="0"/>
        </w:rPr>
      </w:pPr>
      <w:bookmarkStart w:id="3016" w:name="_Toc445088692"/>
      <w:bookmarkStart w:id="3017" w:name="_Toc445113185"/>
      <w:bookmarkStart w:id="3018" w:name="_Toc518095682"/>
      <w:bookmarkStart w:id="3019" w:name="_Toc37567046"/>
      <w:bookmarkStart w:id="3020" w:name="_Toc38778057"/>
      <w:bookmarkStart w:id="3021" w:name="_Toc72913393"/>
      <w:r>
        <w:rPr>
          <w:rStyle w:val="CharSectno"/>
        </w:rPr>
        <w:t>434</w:t>
      </w:r>
      <w:r>
        <w:rPr>
          <w:snapToGrid w:val="0"/>
        </w:rPr>
        <w:t>.</w:t>
      </w:r>
      <w:r>
        <w:rPr>
          <w:snapToGrid w:val="0"/>
        </w:rPr>
        <w:tab/>
        <w:t>Time for payment</w:t>
      </w:r>
      <w:bookmarkEnd w:id="3016"/>
      <w:bookmarkEnd w:id="3017"/>
      <w:bookmarkEnd w:id="3018"/>
      <w:bookmarkEnd w:id="3019"/>
      <w:bookmarkEnd w:id="3020"/>
      <w:bookmarkEnd w:id="3021"/>
      <w:r>
        <w:rPr>
          <w:snapToGrid w:val="0"/>
        </w:rPr>
        <w:t xml:space="preserve"> </w:t>
      </w:r>
    </w:p>
    <w:p>
      <w:pPr>
        <w:pStyle w:val="Subsection"/>
        <w:rPr>
          <w:snapToGrid w:val="0"/>
        </w:rPr>
      </w:pPr>
      <w:r>
        <w:rPr>
          <w:snapToGrid w:val="0"/>
        </w:rPr>
        <w:tab/>
      </w:r>
      <w:r>
        <w:rPr>
          <w:snapToGrid w:val="0"/>
        </w:rPr>
        <w:tab/>
        <w:t>Royalty for any mineral recovered during a royalty period is payable within one month after the last day of that royalty period.</w:t>
      </w:r>
    </w:p>
    <w:p>
      <w:pPr>
        <w:pStyle w:val="Heading5"/>
        <w:rPr>
          <w:snapToGrid w:val="0"/>
        </w:rPr>
      </w:pPr>
      <w:bookmarkStart w:id="3022" w:name="_Toc445088693"/>
      <w:bookmarkStart w:id="3023" w:name="_Toc445113186"/>
      <w:bookmarkStart w:id="3024" w:name="_Toc518095683"/>
      <w:bookmarkStart w:id="3025" w:name="_Toc37567047"/>
      <w:bookmarkStart w:id="3026" w:name="_Toc38778058"/>
      <w:bookmarkStart w:id="3027" w:name="_Toc72913394"/>
      <w:r>
        <w:rPr>
          <w:rStyle w:val="CharSectno"/>
        </w:rPr>
        <w:t>435</w:t>
      </w:r>
      <w:r>
        <w:rPr>
          <w:snapToGrid w:val="0"/>
        </w:rPr>
        <w:t>.</w:t>
      </w:r>
      <w:r>
        <w:rPr>
          <w:snapToGrid w:val="0"/>
        </w:rPr>
        <w:tab/>
        <w:t>State to pay 40% of royalties to Commonwealth</w:t>
      </w:r>
      <w:bookmarkEnd w:id="3022"/>
      <w:bookmarkEnd w:id="3023"/>
      <w:bookmarkEnd w:id="3024"/>
      <w:bookmarkEnd w:id="3025"/>
      <w:bookmarkEnd w:id="3026"/>
      <w:bookmarkEnd w:id="3027"/>
      <w:r>
        <w:rPr>
          <w:snapToGrid w:val="0"/>
        </w:rPr>
        <w:t xml:space="preserve"> </w:t>
      </w:r>
    </w:p>
    <w:p>
      <w:pPr>
        <w:pStyle w:val="Subsection"/>
        <w:rPr>
          <w:snapToGrid w:val="0"/>
        </w:rPr>
      </w:pPr>
      <w:r>
        <w:rPr>
          <w:snapToGrid w:val="0"/>
        </w:rPr>
        <w:tab/>
        <w:t>(1)</w:t>
      </w:r>
      <w:r>
        <w:rPr>
          <w:snapToGrid w:val="0"/>
        </w:rPr>
        <w:tab/>
        <w:t>The State is to pay to the Commonwealth 40% of royalties received under this Division.</w:t>
      </w:r>
    </w:p>
    <w:p>
      <w:pPr>
        <w:pStyle w:val="Subsection"/>
        <w:rPr>
          <w:snapToGrid w:val="0"/>
        </w:rPr>
      </w:pPr>
      <w:r>
        <w:rPr>
          <w:snapToGrid w:val="0"/>
        </w:rPr>
        <w:tab/>
        <w:t>(2)</w:t>
      </w:r>
      <w:r>
        <w:rPr>
          <w:snapToGrid w:val="0"/>
        </w:rPr>
        <w:tab/>
        <w:t>Payments under subsection (1) are to be made not later than the end of the month that follows the month in which the royalties were received.</w:t>
      </w:r>
    </w:p>
    <w:p>
      <w:pPr>
        <w:pStyle w:val="Subsection"/>
        <w:rPr>
          <w:snapToGrid w:val="0"/>
        </w:rPr>
      </w:pPr>
      <w:r>
        <w:rPr>
          <w:snapToGrid w:val="0"/>
        </w:rPr>
        <w:tab/>
        <w:t>(3)</w:t>
      </w:r>
      <w:r>
        <w:rPr>
          <w:snapToGrid w:val="0"/>
        </w:rPr>
        <w:tab/>
        <w:t>In this section — </w:t>
      </w:r>
    </w:p>
    <w:p>
      <w:pPr>
        <w:pStyle w:val="Defstart"/>
      </w:pPr>
      <w:r>
        <w:rPr>
          <w:b/>
        </w:rPr>
        <w:tab/>
      </w:r>
      <w:r>
        <w:rPr>
          <w:rStyle w:val="CharDefText"/>
        </w:rPr>
        <w:t>“royalty”</w:t>
      </w:r>
      <w:r>
        <w:t xml:space="preserve"> includes any penalty for late payment of royalty.</w:t>
      </w:r>
    </w:p>
    <w:p>
      <w:pPr>
        <w:pStyle w:val="Heading4"/>
        <w:rPr>
          <w:b/>
        </w:rPr>
      </w:pPr>
      <w:bookmarkStart w:id="3028" w:name="_Toc72913395"/>
      <w:r>
        <w:rPr>
          <w:b/>
        </w:rPr>
        <w:t>Division 3 — Penalties and recovery</w:t>
      </w:r>
      <w:bookmarkEnd w:id="3028"/>
    </w:p>
    <w:p>
      <w:pPr>
        <w:pStyle w:val="Heading5"/>
        <w:rPr>
          <w:snapToGrid w:val="0"/>
        </w:rPr>
      </w:pPr>
      <w:bookmarkStart w:id="3029" w:name="_Toc445088694"/>
      <w:bookmarkStart w:id="3030" w:name="_Toc445113187"/>
      <w:bookmarkStart w:id="3031" w:name="_Toc518095684"/>
      <w:bookmarkStart w:id="3032" w:name="_Toc37567048"/>
      <w:bookmarkStart w:id="3033" w:name="_Toc38778059"/>
      <w:bookmarkStart w:id="3034" w:name="_Toc72913396"/>
      <w:r>
        <w:rPr>
          <w:rStyle w:val="CharSectno"/>
        </w:rPr>
        <w:t>436</w:t>
      </w:r>
      <w:r>
        <w:rPr>
          <w:snapToGrid w:val="0"/>
        </w:rPr>
        <w:t>.</w:t>
      </w:r>
      <w:r>
        <w:rPr>
          <w:snapToGrid w:val="0"/>
        </w:rPr>
        <w:tab/>
        <w:t>Penalty if fee or royalty overdue</w:t>
      </w:r>
      <w:bookmarkEnd w:id="3029"/>
      <w:bookmarkEnd w:id="3030"/>
      <w:bookmarkEnd w:id="3031"/>
      <w:bookmarkEnd w:id="3032"/>
      <w:bookmarkEnd w:id="3033"/>
      <w:bookmarkEnd w:id="3034"/>
      <w:r>
        <w:rPr>
          <w:snapToGrid w:val="0"/>
        </w:rPr>
        <w:t xml:space="preserve"> </w:t>
      </w:r>
    </w:p>
    <w:p>
      <w:pPr>
        <w:pStyle w:val="Subsection"/>
        <w:rPr>
          <w:snapToGrid w:val="0"/>
        </w:rPr>
      </w:pPr>
      <w:r>
        <w:rPr>
          <w:snapToGrid w:val="0"/>
        </w:rPr>
        <w:tab/>
        <w:t>(1)</w:t>
      </w:r>
      <w:r>
        <w:rPr>
          <w:snapToGrid w:val="0"/>
        </w:rPr>
        <w:tab/>
        <w:t>Subject to this section, a licence holder must pay a penalty to the Minister in respect of any fee or amount of royalty that the holder fails to pay when it becomes payable.</w:t>
      </w:r>
    </w:p>
    <w:p>
      <w:pPr>
        <w:pStyle w:val="Subsection"/>
        <w:rPr>
          <w:snapToGrid w:val="0"/>
        </w:rPr>
      </w:pPr>
      <w:r>
        <w:rPr>
          <w:snapToGrid w:val="0"/>
        </w:rPr>
        <w:tab/>
        <w:t>(2)</w:t>
      </w:r>
      <w:r>
        <w:rPr>
          <w:snapToGrid w:val="0"/>
        </w:rPr>
        <w:tab/>
        <w:t>The penalty is to be calculated — </w:t>
      </w:r>
    </w:p>
    <w:p>
      <w:pPr>
        <w:pStyle w:val="Indenta"/>
        <w:rPr>
          <w:snapToGrid w:val="0"/>
        </w:rPr>
      </w:pPr>
      <w:r>
        <w:rPr>
          <w:snapToGrid w:val="0"/>
        </w:rPr>
        <w:tab/>
        <w:t>(a)</w:t>
      </w:r>
      <w:r>
        <w:rPr>
          <w:snapToGrid w:val="0"/>
        </w:rPr>
        <w:tab/>
        <w:t>on the amount of the fee or royalty that remains unpaid; and</w:t>
      </w:r>
    </w:p>
    <w:p>
      <w:pPr>
        <w:pStyle w:val="Indenta"/>
        <w:rPr>
          <w:snapToGrid w:val="0"/>
        </w:rPr>
      </w:pPr>
      <w:r>
        <w:rPr>
          <w:snapToGrid w:val="0"/>
        </w:rPr>
        <w:tab/>
        <w:t>(b)</w:t>
      </w:r>
      <w:r>
        <w:rPr>
          <w:snapToGrid w:val="0"/>
        </w:rPr>
        <w:tab/>
        <w:t>at the rate of 0.33% for each day during which the fee or royalty is unpaid.</w:t>
      </w:r>
    </w:p>
    <w:p>
      <w:pPr>
        <w:pStyle w:val="Subsection"/>
        <w:rPr>
          <w:snapToGrid w:val="0"/>
        </w:rPr>
      </w:pPr>
      <w:r>
        <w:rPr>
          <w:snapToGrid w:val="0"/>
        </w:rPr>
        <w:tab/>
        <w:t>(3)</w:t>
      </w:r>
      <w:r>
        <w:rPr>
          <w:snapToGrid w:val="0"/>
        </w:rPr>
        <w:tab/>
        <w:t>A penalty is not payable under subsection (1) on an amount of royalty in respect of any period until 7 days after — </w:t>
      </w:r>
    </w:p>
    <w:p>
      <w:pPr>
        <w:pStyle w:val="Indenta"/>
        <w:rPr>
          <w:snapToGrid w:val="0"/>
        </w:rPr>
      </w:pPr>
      <w:r>
        <w:rPr>
          <w:snapToGrid w:val="0"/>
        </w:rPr>
        <w:tab/>
        <w:t>(a)</w:t>
      </w:r>
      <w:r>
        <w:rPr>
          <w:snapToGrid w:val="0"/>
        </w:rPr>
        <w:tab/>
        <w:t>the landed value of the mineral has been agreed or determined under section 432, where the rate of royalty is related to the landed value of the mineral; or</w:t>
      </w:r>
    </w:p>
    <w:p>
      <w:pPr>
        <w:pStyle w:val="Indenta"/>
        <w:rPr>
          <w:snapToGrid w:val="0"/>
        </w:rPr>
      </w:pPr>
      <w:r>
        <w:rPr>
          <w:snapToGrid w:val="0"/>
        </w:rPr>
        <w:tab/>
        <w:t>(b)</w:t>
      </w:r>
      <w:r>
        <w:rPr>
          <w:snapToGrid w:val="0"/>
        </w:rPr>
        <w:tab/>
        <w:t>the quantity of the mineral has been agreed or determined under section 433, where the rate of royalty is related to the quantity of the mineral recovered.</w:t>
      </w:r>
    </w:p>
    <w:p>
      <w:pPr>
        <w:pStyle w:val="Heading5"/>
        <w:rPr>
          <w:snapToGrid w:val="0"/>
        </w:rPr>
      </w:pPr>
      <w:bookmarkStart w:id="3035" w:name="_Toc445088695"/>
      <w:bookmarkStart w:id="3036" w:name="_Toc445113188"/>
      <w:bookmarkStart w:id="3037" w:name="_Toc518095685"/>
      <w:bookmarkStart w:id="3038" w:name="_Toc37567049"/>
      <w:bookmarkStart w:id="3039" w:name="_Toc38778060"/>
      <w:bookmarkStart w:id="3040" w:name="_Toc72913397"/>
      <w:r>
        <w:rPr>
          <w:rStyle w:val="CharSectno"/>
        </w:rPr>
        <w:t>437</w:t>
      </w:r>
      <w:r>
        <w:rPr>
          <w:snapToGrid w:val="0"/>
        </w:rPr>
        <w:t>.</w:t>
      </w:r>
      <w:r>
        <w:rPr>
          <w:snapToGrid w:val="0"/>
        </w:rPr>
        <w:tab/>
        <w:t>Fees etc. recoverable as debts</w:t>
      </w:r>
      <w:bookmarkEnd w:id="3035"/>
      <w:bookmarkEnd w:id="3036"/>
      <w:bookmarkEnd w:id="3037"/>
      <w:bookmarkEnd w:id="3038"/>
      <w:bookmarkEnd w:id="3039"/>
      <w:bookmarkEnd w:id="3040"/>
      <w:r>
        <w:rPr>
          <w:snapToGrid w:val="0"/>
        </w:rPr>
        <w:t xml:space="preserve"> </w:t>
      </w:r>
    </w:p>
    <w:p>
      <w:pPr>
        <w:pStyle w:val="Subsection"/>
        <w:rPr>
          <w:snapToGrid w:val="0"/>
        </w:rPr>
      </w:pPr>
      <w:r>
        <w:rPr>
          <w:snapToGrid w:val="0"/>
        </w:rPr>
        <w:tab/>
      </w:r>
      <w:r>
        <w:rPr>
          <w:snapToGrid w:val="0"/>
        </w:rPr>
        <w:tab/>
        <w:t>The State may recover the amount of any fee, royalty or penalty payable under this Part in a court of competent jurisdiction as a debt due to the State.</w:t>
      </w:r>
    </w:p>
    <w:p>
      <w:pPr>
        <w:pStyle w:val="Heading2"/>
      </w:pPr>
      <w:bookmarkStart w:id="3041" w:name="_Toc72913398"/>
      <w:r>
        <w:rPr>
          <w:rStyle w:val="CharPartNo"/>
        </w:rPr>
        <w:t>Chapter 5</w:t>
      </w:r>
      <w:r>
        <w:rPr>
          <w:rStyle w:val="CharDivNo"/>
        </w:rPr>
        <w:t xml:space="preserve"> </w:t>
      </w:r>
      <w:r>
        <w:t>—</w:t>
      </w:r>
      <w:r>
        <w:rPr>
          <w:rStyle w:val="CharDivText"/>
        </w:rPr>
        <w:t xml:space="preserve"> </w:t>
      </w:r>
      <w:r>
        <w:rPr>
          <w:rStyle w:val="CharPartText"/>
        </w:rPr>
        <w:t>Miscellaneous</w:t>
      </w:r>
      <w:bookmarkEnd w:id="3041"/>
    </w:p>
    <w:p>
      <w:pPr>
        <w:pStyle w:val="Heading5"/>
        <w:rPr>
          <w:snapToGrid w:val="0"/>
        </w:rPr>
      </w:pPr>
      <w:bookmarkStart w:id="3042" w:name="_Toc445088696"/>
      <w:bookmarkStart w:id="3043" w:name="_Toc445113189"/>
      <w:bookmarkStart w:id="3044" w:name="_Toc518095686"/>
      <w:bookmarkStart w:id="3045" w:name="_Toc37567050"/>
      <w:bookmarkStart w:id="3046" w:name="_Toc38778061"/>
      <w:bookmarkStart w:id="3047" w:name="_Toc72913399"/>
      <w:r>
        <w:rPr>
          <w:rStyle w:val="CharSectno"/>
        </w:rPr>
        <w:t>438</w:t>
      </w:r>
      <w:r>
        <w:rPr>
          <w:snapToGrid w:val="0"/>
        </w:rPr>
        <w:t>.</w:t>
      </w:r>
      <w:r>
        <w:rPr>
          <w:snapToGrid w:val="0"/>
        </w:rPr>
        <w:tab/>
        <w:t>State functions under Part 5.1 of Commonwealth Act</w:t>
      </w:r>
      <w:bookmarkEnd w:id="3042"/>
      <w:bookmarkEnd w:id="3043"/>
      <w:bookmarkEnd w:id="3044"/>
      <w:bookmarkEnd w:id="3045"/>
      <w:bookmarkEnd w:id="3046"/>
      <w:bookmarkEnd w:id="3047"/>
      <w:r>
        <w:rPr>
          <w:snapToGrid w:val="0"/>
        </w:rPr>
        <w:t xml:space="preserve"> </w:t>
      </w:r>
    </w:p>
    <w:p>
      <w:pPr>
        <w:pStyle w:val="Subsection"/>
        <w:rPr>
          <w:snapToGrid w:val="0"/>
        </w:rPr>
      </w:pPr>
      <w:r>
        <w:rPr>
          <w:snapToGrid w:val="0"/>
        </w:rPr>
        <w:tab/>
        <w:t>(1)</w:t>
      </w:r>
      <w:r>
        <w:rPr>
          <w:snapToGrid w:val="0"/>
        </w:rPr>
        <w:tab/>
        <w:t>A State court may exercise any jurisdiction that is conferred on the court by the Commonwealth Act.</w:t>
      </w:r>
    </w:p>
    <w:p>
      <w:pPr>
        <w:pStyle w:val="Subsection"/>
        <w:rPr>
          <w:snapToGrid w:val="0"/>
        </w:rPr>
      </w:pPr>
      <w:r>
        <w:rPr>
          <w:snapToGrid w:val="0"/>
        </w:rPr>
        <w:tab/>
        <w:t>(2)</w:t>
      </w:r>
      <w:r>
        <w:rPr>
          <w:snapToGrid w:val="0"/>
        </w:rPr>
        <w:tab/>
        <w:t>A State authority may perform any function that it is necessary for the authority to perform to give effect to Part 5.1 of the Commonwealth Act.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“State authority”</w:t>
      </w:r>
      <w:r>
        <w:t xml:space="preserve"> means — </w:t>
      </w:r>
    </w:p>
    <w:p>
      <w:pPr>
        <w:pStyle w:val="Defpara"/>
      </w:pPr>
      <w:r>
        <w:tab/>
        <w:t>(a)</w:t>
      </w:r>
      <w:r>
        <w:tab/>
        <w:t>the Governor in Executive Council;</w:t>
      </w:r>
    </w:p>
    <w:p>
      <w:pPr>
        <w:pStyle w:val="Defpara"/>
      </w:pPr>
      <w:r>
        <w:tab/>
        <w:t>(b)</w:t>
      </w:r>
      <w:r>
        <w:tab/>
        <w:t>a Minister of the Crown in right of the State;</w:t>
      </w:r>
    </w:p>
    <w:p>
      <w:pPr>
        <w:pStyle w:val="Defpara"/>
      </w:pPr>
      <w:r>
        <w:tab/>
        <w:t>(c)</w:t>
      </w:r>
      <w:r>
        <w:tab/>
        <w:t>a department of the Public Service of the State;</w:t>
      </w:r>
    </w:p>
    <w:p>
      <w:pPr>
        <w:pStyle w:val="Defpara"/>
      </w:pPr>
      <w:r>
        <w:tab/>
        <w:t>(d)</w:t>
      </w:r>
      <w:r>
        <w:tab/>
        <w:t>an agency, authority or instrumentality established under a written law of the State;</w:t>
      </w:r>
    </w:p>
    <w:p>
      <w:pPr>
        <w:pStyle w:val="Defpara"/>
      </w:pPr>
      <w:r>
        <w:tab/>
        <w:t>(e)</w:t>
      </w:r>
      <w:r>
        <w:tab/>
        <w:t>a person holding or exercising the powers of an office established under a written law of the State;</w:t>
      </w:r>
    </w:p>
    <w:p>
      <w:pPr>
        <w:pStyle w:val="Defpara"/>
      </w:pPr>
      <w:r>
        <w:tab/>
        <w:t>(f)</w:t>
      </w:r>
      <w:r>
        <w:tab/>
        <w:t>an officer or employee of — </w:t>
      </w:r>
    </w:p>
    <w:p>
      <w:pPr>
        <w:pStyle w:val="Defsubpara"/>
      </w:pPr>
      <w:r>
        <w:tab/>
        <w:t>(i)</w:t>
      </w:r>
      <w:r>
        <w:tab/>
        <w:t>an agency, authority or instrumentality referred to in paragraph (d); or</w:t>
      </w:r>
    </w:p>
    <w:p>
      <w:pPr>
        <w:pStyle w:val="Defsubpara"/>
      </w:pPr>
      <w:r>
        <w:tab/>
        <w:t>(ii)</w:t>
      </w:r>
      <w:r>
        <w:tab/>
        <w:t>a person referred to in paragraph (e);</w:t>
      </w:r>
    </w:p>
    <w:p>
      <w:pPr>
        <w:pStyle w:val="Defpara"/>
      </w:pPr>
      <w:r>
        <w:tab/>
        <w:t>(g)</w:t>
      </w:r>
      <w:r>
        <w:tab/>
        <w:t>an officer appointed, or a person employed, under any other written law of the State;</w:t>
      </w:r>
    </w:p>
    <w:p>
      <w:pPr>
        <w:pStyle w:val="Defpara"/>
      </w:pPr>
      <w:r>
        <w:tab/>
        <w:t>(h)</w:t>
      </w:r>
      <w:r>
        <w:tab/>
        <w:t>any other person or entity prescribed by the regulations to be a State authority for the purposes of this section;</w:t>
      </w:r>
    </w:p>
    <w:p>
      <w:pPr>
        <w:pStyle w:val="Defstart"/>
      </w:pPr>
      <w:r>
        <w:rPr>
          <w:b/>
        </w:rPr>
        <w:tab/>
      </w:r>
      <w:r>
        <w:rPr>
          <w:rStyle w:val="CharDefText"/>
        </w:rPr>
        <w:t>“State court”</w:t>
      </w:r>
      <w:r>
        <w:t xml:space="preserve"> means a court or other tribunal of the State.</w:t>
      </w:r>
    </w:p>
    <w:p>
      <w:pPr>
        <w:pStyle w:val="Heading5"/>
        <w:rPr>
          <w:i/>
        </w:rPr>
      </w:pPr>
      <w:bookmarkStart w:id="3048" w:name="_Toc37567051"/>
      <w:bookmarkStart w:id="3049" w:name="_Toc38778062"/>
      <w:bookmarkStart w:id="3050" w:name="_Toc72913400"/>
      <w:r>
        <w:rPr>
          <w:rStyle w:val="CharSectno"/>
        </w:rPr>
        <w:t>439</w:t>
      </w:r>
      <w:r>
        <w:t>.</w:t>
      </w:r>
      <w:r>
        <w:tab/>
        <w:t xml:space="preserve">Minister’s approval required for certain transactions under </w:t>
      </w:r>
      <w:r>
        <w:rPr>
          <w:i/>
        </w:rPr>
        <w:t>Land Administration Act 1997</w:t>
      </w:r>
      <w:bookmarkEnd w:id="3048"/>
      <w:bookmarkEnd w:id="3049"/>
      <w:bookmarkEnd w:id="3050"/>
    </w:p>
    <w:p>
      <w:pPr>
        <w:pStyle w:val="Subsection"/>
      </w:pPr>
      <w:r>
        <w:tab/>
      </w:r>
      <w:r>
        <w:tab/>
        <w:t xml:space="preserve">No Crown land that is in coastal waters is to be leased, transferred in fee simple, or otherwise disposed of, under the </w:t>
      </w:r>
      <w:r>
        <w:rPr>
          <w:i/>
        </w:rPr>
        <w:t>Land Administration Act 1997</w:t>
      </w:r>
      <w:r>
        <w:t xml:space="preserve"> without the approval of the Minister.</w:t>
      </w:r>
    </w:p>
    <w:p>
      <w:pPr>
        <w:pStyle w:val="Heading5"/>
        <w:rPr>
          <w:snapToGrid w:val="0"/>
        </w:rPr>
      </w:pPr>
      <w:bookmarkStart w:id="3051" w:name="_Toc445088697"/>
      <w:bookmarkStart w:id="3052" w:name="_Toc445113190"/>
      <w:bookmarkStart w:id="3053" w:name="_Toc518095687"/>
      <w:bookmarkStart w:id="3054" w:name="_Toc37567052"/>
      <w:bookmarkStart w:id="3055" w:name="_Toc38778063"/>
      <w:bookmarkStart w:id="3056" w:name="_Toc72913401"/>
      <w:r>
        <w:rPr>
          <w:rStyle w:val="CharSectno"/>
        </w:rPr>
        <w:t>440</w:t>
      </w:r>
      <w:r>
        <w:rPr>
          <w:snapToGrid w:val="0"/>
        </w:rPr>
        <w:t>.</w:t>
      </w:r>
      <w:r>
        <w:rPr>
          <w:snapToGrid w:val="0"/>
        </w:rPr>
        <w:tab/>
        <w:t>Delegation by Minister</w:t>
      </w:r>
      <w:bookmarkEnd w:id="3051"/>
      <w:bookmarkEnd w:id="3052"/>
      <w:bookmarkEnd w:id="3053"/>
      <w:bookmarkEnd w:id="3054"/>
      <w:bookmarkEnd w:id="3055"/>
      <w:bookmarkEnd w:id="3056"/>
      <w:r>
        <w:rPr>
          <w:snapToGrid w:val="0"/>
        </w:rPr>
        <w:t xml:space="preserve"> </w:t>
      </w:r>
    </w:p>
    <w:p>
      <w:pPr>
        <w:pStyle w:val="Subsection"/>
        <w:rPr>
          <w:snapToGrid w:val="0"/>
        </w:rPr>
      </w:pPr>
      <w:r>
        <w:rPr>
          <w:snapToGrid w:val="0"/>
        </w:rPr>
        <w:tab/>
        <w:t>(1)</w:t>
      </w:r>
      <w:r>
        <w:rPr>
          <w:snapToGrid w:val="0"/>
        </w:rPr>
        <w:tab/>
        <w:t>The Minister may by signed instrument delegate to a person the performance of all or any of the functions of the Minister under — </w:t>
      </w:r>
    </w:p>
    <w:p>
      <w:pPr>
        <w:pStyle w:val="Indenta"/>
        <w:rPr>
          <w:snapToGrid w:val="0"/>
        </w:rPr>
      </w:pPr>
      <w:r>
        <w:rPr>
          <w:snapToGrid w:val="0"/>
        </w:rPr>
        <w:tab/>
        <w:t>(a)</w:t>
      </w:r>
      <w:r>
        <w:rPr>
          <w:snapToGrid w:val="0"/>
        </w:rPr>
        <w:tab/>
        <w:t>this Act; or</w:t>
      </w:r>
    </w:p>
    <w:p>
      <w:pPr>
        <w:pStyle w:val="Indenta"/>
        <w:rPr>
          <w:snapToGrid w:val="0"/>
        </w:rPr>
      </w:pPr>
      <w:r>
        <w:rPr>
          <w:snapToGrid w:val="0"/>
        </w:rPr>
        <w:tab/>
        <w:t>(b)</w:t>
      </w:r>
      <w:r>
        <w:rPr>
          <w:snapToGrid w:val="0"/>
        </w:rPr>
        <w:tab/>
        <w:t>the Registration Fees Act; or</w:t>
      </w:r>
    </w:p>
    <w:p>
      <w:pPr>
        <w:pStyle w:val="Indenta"/>
        <w:rPr>
          <w:snapToGrid w:val="0"/>
        </w:rPr>
      </w:pPr>
      <w:r>
        <w:rPr>
          <w:snapToGrid w:val="0"/>
        </w:rPr>
        <w:tab/>
        <w:t>(c)</w:t>
      </w:r>
      <w:r>
        <w:rPr>
          <w:snapToGrid w:val="0"/>
        </w:rPr>
        <w:tab/>
        <w:t>regulations made under this Act.</w:t>
      </w:r>
    </w:p>
    <w:p>
      <w:pPr>
        <w:pStyle w:val="NotesPerm"/>
        <w:tabs>
          <w:tab w:val="left" w:pos="851"/>
        </w:tabs>
        <w:spacing w:before="120"/>
      </w:pPr>
      <w:r>
        <w:t xml:space="preserve">Note: </w:t>
      </w:r>
      <w:r>
        <w:tab/>
        <w:t xml:space="preserve">See also sections 58 and 59 of the </w:t>
      </w:r>
      <w:r>
        <w:rPr>
          <w:i/>
        </w:rPr>
        <w:t>Interpretation Act 1984</w:t>
      </w:r>
      <w:r>
        <w:t>.</w:t>
      </w:r>
    </w:p>
    <w:p>
      <w:pPr>
        <w:pStyle w:val="Subsection"/>
        <w:rPr>
          <w:snapToGrid w:val="0"/>
        </w:rPr>
      </w:pPr>
      <w:r>
        <w:rPr>
          <w:snapToGrid w:val="0"/>
        </w:rPr>
        <w:tab/>
        <w:t>(2)</w:t>
      </w:r>
      <w:r>
        <w:rPr>
          <w:snapToGrid w:val="0"/>
        </w:rPr>
        <w:tab/>
        <w:t>A delegation under this section may be made to the person who holds, or performs the duties of, a specified office under the Commonwealth or the State.</w:t>
      </w:r>
    </w:p>
    <w:p>
      <w:pPr>
        <w:pStyle w:val="Subsection"/>
        <w:rPr>
          <w:snapToGrid w:val="0"/>
        </w:rPr>
      </w:pPr>
      <w:r>
        <w:rPr>
          <w:snapToGrid w:val="0"/>
        </w:rPr>
        <w:tab/>
        <w:t>(3)</w:t>
      </w:r>
      <w:r>
        <w:rPr>
          <w:snapToGrid w:val="0"/>
        </w:rPr>
        <w:tab/>
        <w:t>If the Minister delegates the performance of a function under this section, the delegation continues in force despite — </w:t>
      </w:r>
    </w:p>
    <w:p>
      <w:pPr>
        <w:pStyle w:val="Indenta"/>
        <w:rPr>
          <w:snapToGrid w:val="0"/>
        </w:rPr>
      </w:pPr>
      <w:r>
        <w:rPr>
          <w:snapToGrid w:val="0"/>
        </w:rPr>
        <w:tab/>
        <w:t>(a)</w:t>
      </w:r>
      <w:r>
        <w:rPr>
          <w:snapToGrid w:val="0"/>
        </w:rPr>
        <w:tab/>
        <w:t>a vacancy in the office of Minister; or</w:t>
      </w:r>
    </w:p>
    <w:p>
      <w:pPr>
        <w:pStyle w:val="Indenta"/>
        <w:rPr>
          <w:snapToGrid w:val="0"/>
        </w:rPr>
      </w:pPr>
      <w:r>
        <w:rPr>
          <w:snapToGrid w:val="0"/>
        </w:rPr>
        <w:tab/>
        <w:t>(b)</w:t>
      </w:r>
      <w:r>
        <w:rPr>
          <w:snapToGrid w:val="0"/>
        </w:rPr>
        <w:tab/>
        <w:t>a change in the identity of the holder of the office of Minister.</w:t>
      </w:r>
    </w:p>
    <w:p>
      <w:pPr>
        <w:pStyle w:val="Subsection"/>
        <w:rPr>
          <w:snapToGrid w:val="0"/>
        </w:rPr>
      </w:pPr>
      <w:r>
        <w:rPr>
          <w:snapToGrid w:val="0"/>
        </w:rPr>
        <w:tab/>
        <w:t>(4)</w:t>
      </w:r>
      <w:r>
        <w:rPr>
          <w:snapToGrid w:val="0"/>
        </w:rPr>
        <w:tab/>
        <w:t xml:space="preserve">A copy of each instrument making, varying or revoking a delegation under this section must be published in the </w:t>
      </w:r>
      <w:r>
        <w:rPr>
          <w:i/>
          <w:snapToGrid w:val="0"/>
        </w:rPr>
        <w:t>Gazette</w:t>
      </w:r>
      <w:r>
        <w:rPr>
          <w:snapToGrid w:val="0"/>
        </w:rPr>
        <w:t>.</w:t>
      </w:r>
    </w:p>
    <w:p>
      <w:pPr>
        <w:pStyle w:val="Heading5"/>
        <w:rPr>
          <w:snapToGrid w:val="0"/>
        </w:rPr>
      </w:pPr>
      <w:bookmarkStart w:id="3057" w:name="_Toc445088698"/>
      <w:bookmarkStart w:id="3058" w:name="_Toc445113191"/>
      <w:bookmarkStart w:id="3059" w:name="_Toc518095688"/>
      <w:bookmarkStart w:id="3060" w:name="_Toc37567053"/>
      <w:bookmarkStart w:id="3061" w:name="_Toc38778064"/>
      <w:bookmarkStart w:id="3062" w:name="_Toc72913402"/>
      <w:r>
        <w:rPr>
          <w:rStyle w:val="CharSectno"/>
        </w:rPr>
        <w:t>441</w:t>
      </w:r>
      <w:r>
        <w:rPr>
          <w:snapToGrid w:val="0"/>
        </w:rPr>
        <w:t>.</w:t>
      </w:r>
      <w:r>
        <w:rPr>
          <w:snapToGrid w:val="0"/>
        </w:rPr>
        <w:tab/>
        <w:t>False statements</w:t>
      </w:r>
      <w:bookmarkEnd w:id="3057"/>
      <w:bookmarkEnd w:id="3058"/>
      <w:bookmarkEnd w:id="3059"/>
      <w:bookmarkEnd w:id="3060"/>
      <w:bookmarkEnd w:id="3061"/>
      <w:bookmarkEnd w:id="3062"/>
      <w:r>
        <w:rPr>
          <w:snapToGrid w:val="0"/>
        </w:rPr>
        <w:t xml:space="preserve"> </w:t>
      </w:r>
    </w:p>
    <w:p>
      <w:pPr>
        <w:pStyle w:val="Subsection"/>
        <w:rPr>
          <w:snapToGrid w:val="0"/>
        </w:rPr>
      </w:pPr>
      <w:r>
        <w:rPr>
          <w:snapToGrid w:val="0"/>
        </w:rPr>
        <w:tab/>
      </w:r>
      <w:r>
        <w:rPr>
          <w:snapToGrid w:val="0"/>
        </w:rPr>
        <w:tab/>
        <w:t>A person must not in connection with — </w:t>
      </w:r>
    </w:p>
    <w:p>
      <w:pPr>
        <w:pStyle w:val="Indenta"/>
        <w:rPr>
          <w:snapToGrid w:val="0"/>
        </w:rPr>
      </w:pPr>
      <w:r>
        <w:rPr>
          <w:snapToGrid w:val="0"/>
        </w:rPr>
        <w:tab/>
        <w:t>(a)</w:t>
      </w:r>
      <w:r>
        <w:rPr>
          <w:snapToGrid w:val="0"/>
        </w:rPr>
        <w:tab/>
        <w:t>any application or request to the Minister; or</w:t>
      </w:r>
    </w:p>
    <w:p>
      <w:pPr>
        <w:pStyle w:val="Indenta"/>
        <w:rPr>
          <w:snapToGrid w:val="0"/>
        </w:rPr>
      </w:pPr>
      <w:r>
        <w:rPr>
          <w:snapToGrid w:val="0"/>
        </w:rPr>
        <w:tab/>
        <w:t>(b)</w:t>
      </w:r>
      <w:r>
        <w:rPr>
          <w:snapToGrid w:val="0"/>
        </w:rPr>
        <w:tab/>
        <w:t>the lodgment of any document,</w:t>
      </w:r>
    </w:p>
    <w:p>
      <w:pPr>
        <w:pStyle w:val="Subsection"/>
        <w:rPr>
          <w:snapToGrid w:val="0"/>
        </w:rPr>
      </w:pPr>
      <w:r>
        <w:rPr>
          <w:snapToGrid w:val="0"/>
        </w:rPr>
        <w:tab/>
      </w:r>
      <w:r>
        <w:rPr>
          <w:snapToGrid w:val="0"/>
        </w:rPr>
        <w:tab/>
        <w:t>under this Act give any information or make any statement — </w:t>
      </w:r>
    </w:p>
    <w:p>
      <w:pPr>
        <w:pStyle w:val="Indenta"/>
        <w:rPr>
          <w:snapToGrid w:val="0"/>
        </w:rPr>
      </w:pPr>
      <w:r>
        <w:rPr>
          <w:snapToGrid w:val="0"/>
        </w:rPr>
        <w:tab/>
        <w:t>(c)</w:t>
      </w:r>
      <w:r>
        <w:rPr>
          <w:snapToGrid w:val="0"/>
        </w:rPr>
        <w:tab/>
        <w:t>that the person knows to be false in a material particular; or</w:t>
      </w:r>
    </w:p>
    <w:p>
      <w:pPr>
        <w:pStyle w:val="Indenta"/>
        <w:keepNext/>
        <w:rPr>
          <w:snapToGrid w:val="0"/>
        </w:rPr>
      </w:pPr>
      <w:r>
        <w:rPr>
          <w:snapToGrid w:val="0"/>
        </w:rPr>
        <w:tab/>
        <w:t>(d)</w:t>
      </w:r>
      <w:r>
        <w:rPr>
          <w:snapToGrid w:val="0"/>
        </w:rPr>
        <w:tab/>
        <w:t>that is false in a material particular and that the person does not believe to be true.</w:t>
      </w:r>
    </w:p>
    <w:p>
      <w:pPr>
        <w:pStyle w:val="Penstart"/>
        <w:keepNext/>
        <w:keepLines/>
        <w:rPr>
          <w:snapToGrid w:val="0"/>
        </w:rPr>
      </w:pPr>
      <w:r>
        <w:rPr>
          <w:snapToGrid w:val="0"/>
        </w:rPr>
        <w:tab/>
        <w:t>Penalty: $10 000.</w:t>
      </w:r>
    </w:p>
    <w:p>
      <w:pPr>
        <w:pStyle w:val="Heading5"/>
        <w:rPr>
          <w:snapToGrid w:val="0"/>
        </w:rPr>
      </w:pPr>
      <w:bookmarkStart w:id="3063" w:name="_Toc445088699"/>
      <w:bookmarkStart w:id="3064" w:name="_Toc445113192"/>
      <w:bookmarkStart w:id="3065" w:name="_Toc518095689"/>
      <w:bookmarkStart w:id="3066" w:name="_Toc37567054"/>
      <w:bookmarkStart w:id="3067" w:name="_Toc38778065"/>
      <w:bookmarkStart w:id="3068" w:name="_Toc72913403"/>
      <w:r>
        <w:rPr>
          <w:rStyle w:val="CharSectno"/>
        </w:rPr>
        <w:t>442</w:t>
      </w:r>
      <w:r>
        <w:rPr>
          <w:snapToGrid w:val="0"/>
        </w:rPr>
        <w:t>.</w:t>
      </w:r>
      <w:r>
        <w:rPr>
          <w:snapToGrid w:val="0"/>
        </w:rPr>
        <w:tab/>
        <w:t>Service of documents on licence holders etc.</w:t>
      </w:r>
      <w:bookmarkEnd w:id="3063"/>
      <w:bookmarkEnd w:id="3064"/>
      <w:bookmarkEnd w:id="3065"/>
      <w:bookmarkEnd w:id="3066"/>
      <w:bookmarkEnd w:id="3067"/>
      <w:bookmarkEnd w:id="3068"/>
      <w:r>
        <w:rPr>
          <w:snapToGrid w:val="0"/>
        </w:rPr>
        <w:t xml:space="preserve"> </w:t>
      </w:r>
    </w:p>
    <w:p>
      <w:pPr>
        <w:pStyle w:val="Subsection"/>
        <w:rPr>
          <w:snapToGrid w:val="0"/>
        </w:rPr>
      </w:pPr>
      <w:r>
        <w:rPr>
          <w:snapToGrid w:val="0"/>
        </w:rPr>
        <w:tab/>
        <w:t>(1)</w:t>
      </w:r>
      <w:r>
        <w:rPr>
          <w:snapToGrid w:val="0"/>
        </w:rPr>
        <w:tab/>
        <w:t>A document that is to be given to a licence holder may be given to the holder by posting it to the address that is the holder’s registered address for service.</w:t>
      </w:r>
    </w:p>
    <w:p>
      <w:pPr>
        <w:pStyle w:val="NotesPerm"/>
        <w:tabs>
          <w:tab w:val="left" w:pos="851"/>
        </w:tabs>
        <w:spacing w:before="120"/>
      </w:pPr>
      <w:r>
        <w:t xml:space="preserve">Note: </w:t>
      </w:r>
      <w:r>
        <w:tab/>
        <w:t>See section 333 for registration of an address for service.</w:t>
      </w:r>
    </w:p>
    <w:p>
      <w:pPr>
        <w:pStyle w:val="Subsection"/>
        <w:rPr>
          <w:snapToGrid w:val="0"/>
        </w:rPr>
      </w:pPr>
      <w:r>
        <w:rPr>
          <w:snapToGrid w:val="0"/>
        </w:rPr>
        <w:tab/>
        <w:t>(2)</w:t>
      </w:r>
      <w:r>
        <w:rPr>
          <w:snapToGrid w:val="0"/>
        </w:rPr>
        <w:tab/>
        <w:t>A document that is to be given to an applicant for a licence may be given to the applicant by posting it to the address that the applicant specified in the applicant’s application for the licence.</w:t>
      </w:r>
    </w:p>
    <w:p>
      <w:pPr>
        <w:pStyle w:val="Heading5"/>
        <w:rPr>
          <w:snapToGrid w:val="0"/>
        </w:rPr>
      </w:pPr>
      <w:bookmarkStart w:id="3069" w:name="_Toc445088700"/>
      <w:bookmarkStart w:id="3070" w:name="_Toc445113193"/>
      <w:bookmarkStart w:id="3071" w:name="_Toc518095690"/>
      <w:bookmarkStart w:id="3072" w:name="_Toc37567055"/>
      <w:bookmarkStart w:id="3073" w:name="_Toc38778066"/>
      <w:bookmarkStart w:id="3074" w:name="_Toc72913404"/>
      <w:r>
        <w:rPr>
          <w:rStyle w:val="CharSectno"/>
        </w:rPr>
        <w:t>443</w:t>
      </w:r>
      <w:r>
        <w:rPr>
          <w:snapToGrid w:val="0"/>
        </w:rPr>
        <w:t>.</w:t>
      </w:r>
      <w:r>
        <w:rPr>
          <w:snapToGrid w:val="0"/>
        </w:rPr>
        <w:tab/>
        <w:t>Regulations</w:t>
      </w:r>
      <w:bookmarkEnd w:id="3069"/>
      <w:bookmarkEnd w:id="3070"/>
      <w:bookmarkEnd w:id="3071"/>
      <w:bookmarkEnd w:id="3072"/>
      <w:bookmarkEnd w:id="3073"/>
      <w:bookmarkEnd w:id="3074"/>
      <w:r>
        <w:rPr>
          <w:snapToGrid w:val="0"/>
        </w:rPr>
        <w:t xml:space="preserve"> </w:t>
      </w:r>
    </w:p>
    <w:p>
      <w:pPr>
        <w:pStyle w:val="Subsection"/>
        <w:rPr>
          <w:snapToGrid w:val="0"/>
        </w:rPr>
      </w:pPr>
      <w:r>
        <w:rPr>
          <w:snapToGrid w:val="0"/>
        </w:rPr>
        <w:tab/>
        <w:t>(1)</w:t>
      </w:r>
      <w:r>
        <w:rPr>
          <w:snapToGrid w:val="0"/>
        </w:rPr>
        <w:tab/>
        <w:t>The Governor may make regulations prescribing all matters — </w:t>
      </w:r>
    </w:p>
    <w:p>
      <w:pPr>
        <w:pStyle w:val="Indenta"/>
        <w:rPr>
          <w:snapToGrid w:val="0"/>
        </w:rPr>
      </w:pPr>
      <w:r>
        <w:rPr>
          <w:snapToGrid w:val="0"/>
        </w:rPr>
        <w:tab/>
        <w:t>(a)</w:t>
      </w:r>
      <w:r>
        <w:rPr>
          <w:snapToGrid w:val="0"/>
        </w:rPr>
        <w:tab/>
        <w:t>required or permitted by this Act to be prescribed; or</w:t>
      </w:r>
    </w:p>
    <w:p>
      <w:pPr>
        <w:pStyle w:val="Indenta"/>
        <w:rPr>
          <w:snapToGrid w:val="0"/>
        </w:rPr>
      </w:pPr>
      <w:r>
        <w:rPr>
          <w:snapToGrid w:val="0"/>
        </w:rPr>
        <w:tab/>
        <w:t>(b)</w:t>
      </w:r>
      <w:r>
        <w:rPr>
          <w:snapToGrid w:val="0"/>
        </w:rPr>
        <w:tab/>
        <w:t>necessary or convenient to be prescribed for giving effect to this Act.</w:t>
      </w:r>
    </w:p>
    <w:p>
      <w:pPr>
        <w:pStyle w:val="Subsection"/>
        <w:rPr>
          <w:snapToGrid w:val="0"/>
        </w:rPr>
      </w:pPr>
      <w:r>
        <w:rPr>
          <w:snapToGrid w:val="0"/>
        </w:rPr>
        <w:tab/>
        <w:t>(2)</w:t>
      </w:r>
      <w:r>
        <w:rPr>
          <w:snapToGrid w:val="0"/>
        </w:rPr>
        <w:tab/>
        <w:t>Without limiting subsection (1), the regulations may provide for — </w:t>
      </w:r>
    </w:p>
    <w:p>
      <w:pPr>
        <w:pStyle w:val="Indenta"/>
        <w:rPr>
          <w:snapToGrid w:val="0"/>
        </w:rPr>
      </w:pPr>
      <w:r>
        <w:rPr>
          <w:snapToGrid w:val="0"/>
        </w:rPr>
        <w:tab/>
        <w:t>(a)</w:t>
      </w:r>
      <w:r>
        <w:rPr>
          <w:snapToGrid w:val="0"/>
        </w:rPr>
        <w:tab/>
        <w:t>the control of offshore exploration and mining activities; and</w:t>
      </w:r>
    </w:p>
    <w:p>
      <w:pPr>
        <w:pStyle w:val="Indenta"/>
        <w:rPr>
          <w:snapToGrid w:val="0"/>
        </w:rPr>
      </w:pPr>
      <w:r>
        <w:rPr>
          <w:snapToGrid w:val="0"/>
        </w:rPr>
        <w:tab/>
        <w:t>(b)</w:t>
      </w:r>
      <w:r>
        <w:rPr>
          <w:snapToGrid w:val="0"/>
        </w:rPr>
        <w:tab/>
        <w:t>procedures for giving notice to persons whose interests might be affected by the grant of a licence or special purpose consent; and</w:t>
      </w:r>
    </w:p>
    <w:p>
      <w:pPr>
        <w:pStyle w:val="Indenta"/>
        <w:rPr>
          <w:snapToGrid w:val="0"/>
        </w:rPr>
      </w:pPr>
      <w:r>
        <w:rPr>
          <w:snapToGrid w:val="0"/>
        </w:rPr>
        <w:tab/>
        <w:t>(c)</w:t>
      </w:r>
      <w:r>
        <w:rPr>
          <w:snapToGrid w:val="0"/>
        </w:rPr>
        <w:tab/>
        <w:t>the conservation and protection of the mineral resources of coastal waters; and</w:t>
      </w:r>
    </w:p>
    <w:p>
      <w:pPr>
        <w:pStyle w:val="Indenta"/>
        <w:keepNext/>
        <w:rPr>
          <w:snapToGrid w:val="0"/>
        </w:rPr>
      </w:pPr>
      <w:r>
        <w:rPr>
          <w:snapToGrid w:val="0"/>
        </w:rPr>
        <w:tab/>
        <w:t>(d)</w:t>
      </w:r>
      <w:r>
        <w:rPr>
          <w:snapToGrid w:val="0"/>
        </w:rPr>
        <w:tab/>
        <w:t>the remedying of — </w:t>
      </w:r>
    </w:p>
    <w:p>
      <w:pPr>
        <w:pStyle w:val="Indenti"/>
        <w:keepNext/>
        <w:keepLines/>
        <w:rPr>
          <w:snapToGrid w:val="0"/>
        </w:rPr>
      </w:pPr>
      <w:r>
        <w:rPr>
          <w:snapToGrid w:val="0"/>
        </w:rPr>
        <w:tab/>
        <w:t>(i)</w:t>
      </w:r>
      <w:r>
        <w:rPr>
          <w:snapToGrid w:val="0"/>
        </w:rPr>
        <w:tab/>
        <w:t>damage caused to the seabed or subsoil in coastal waters by offshore exploration and mining activities; or</w:t>
      </w:r>
    </w:p>
    <w:p>
      <w:pPr>
        <w:pStyle w:val="Indenti"/>
        <w:rPr>
          <w:snapToGrid w:val="0"/>
        </w:rPr>
      </w:pPr>
      <w:r>
        <w:rPr>
          <w:snapToGrid w:val="0"/>
        </w:rPr>
        <w:tab/>
        <w:t>(ii)</w:t>
      </w:r>
      <w:r>
        <w:rPr>
          <w:snapToGrid w:val="0"/>
        </w:rPr>
        <w:tab/>
        <w:t>damage caused by the escape of substances as a result of offshore exploration and mining activities;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protection of the environment; and</w:t>
      </w:r>
    </w:p>
    <w:p>
      <w:pPr>
        <w:pStyle w:val="Indenta"/>
        <w:rPr>
          <w:snapToGrid w:val="0"/>
        </w:rPr>
      </w:pPr>
      <w:r>
        <w:rPr>
          <w:snapToGrid w:val="0"/>
        </w:rPr>
        <w:tab/>
        <w:t>(f)</w:t>
      </w:r>
      <w:r>
        <w:rPr>
          <w:snapToGrid w:val="0"/>
        </w:rPr>
        <w:tab/>
        <w:t>the keeping of records and samples; and</w:t>
      </w:r>
    </w:p>
    <w:p>
      <w:pPr>
        <w:pStyle w:val="Indenta"/>
        <w:rPr>
          <w:snapToGrid w:val="0"/>
        </w:rPr>
      </w:pPr>
      <w:r>
        <w:rPr>
          <w:snapToGrid w:val="0"/>
        </w:rPr>
        <w:tab/>
        <w:t>(g)</w:t>
      </w:r>
      <w:r>
        <w:rPr>
          <w:snapToGrid w:val="0"/>
        </w:rPr>
        <w:tab/>
        <w:t>the giving of records and samples to the Minister for inspection; and</w:t>
      </w:r>
    </w:p>
    <w:p>
      <w:pPr>
        <w:pStyle w:val="Indenta"/>
        <w:rPr>
          <w:snapToGrid w:val="0"/>
        </w:rPr>
      </w:pPr>
      <w:r>
        <w:rPr>
          <w:snapToGrid w:val="0"/>
        </w:rPr>
        <w:tab/>
        <w:t>(h)</w:t>
      </w:r>
      <w:r>
        <w:rPr>
          <w:snapToGrid w:val="0"/>
        </w:rPr>
        <w:tab/>
        <w:t>the making of returns; and</w:t>
      </w:r>
    </w:p>
    <w:p>
      <w:pPr>
        <w:pStyle w:val="Indenta"/>
        <w:rPr>
          <w:snapToGrid w:val="0"/>
        </w:rPr>
      </w:pPr>
      <w:r>
        <w:rPr>
          <w:snapToGrid w:val="0"/>
        </w:rPr>
        <w:tab/>
        <w:t>(i)</w:t>
      </w:r>
      <w:r>
        <w:rPr>
          <w:snapToGrid w:val="0"/>
        </w:rPr>
        <w:tab/>
        <w:t>the imposition and recovery of fees for access to reports under section 376.</w:t>
      </w:r>
    </w:p>
    <w:p>
      <w:pPr>
        <w:pStyle w:val="NotesPerm"/>
        <w:tabs>
          <w:tab w:val="left" w:pos="851"/>
        </w:tabs>
        <w:spacing w:before="120"/>
      </w:pPr>
      <w:r>
        <w:t xml:space="preserve">Note: </w:t>
      </w:r>
      <w:r>
        <w:tab/>
        <w:t>For “offshore exploration or mining activities” see section 5.</w:t>
      </w:r>
    </w:p>
    <w:p>
      <w:pPr>
        <w:pStyle w:val="Subsection"/>
        <w:keepNext/>
        <w:keepLines/>
        <w:rPr>
          <w:snapToGrid w:val="0"/>
        </w:rPr>
      </w:pPr>
      <w:r>
        <w:rPr>
          <w:snapToGrid w:val="0"/>
        </w:rPr>
        <w:tab/>
        <w:t>(3)</w:t>
      </w:r>
      <w:r>
        <w:rPr>
          <w:snapToGrid w:val="0"/>
        </w:rPr>
        <w:tab/>
        <w:t>For the purposes of subsection (2), the control of offshore exploration and mining activities extends to the control of — </w:t>
      </w:r>
    </w:p>
    <w:p>
      <w:pPr>
        <w:pStyle w:val="Indenta"/>
        <w:keepNext/>
        <w:rPr>
          <w:snapToGrid w:val="0"/>
        </w:rPr>
      </w:pPr>
      <w:r>
        <w:rPr>
          <w:snapToGrid w:val="0"/>
        </w:rPr>
        <w:tab/>
        <w:t>(a)</w:t>
      </w:r>
      <w:r>
        <w:rPr>
          <w:snapToGrid w:val="0"/>
        </w:rPr>
        <w:tab/>
        <w:t>the construction, maintenance and operation of installations used in or for use in offshore exploration and mining activities; and</w:t>
      </w:r>
    </w:p>
    <w:p>
      <w:pPr>
        <w:pStyle w:val="Indenta"/>
        <w:rPr>
          <w:snapToGrid w:val="0"/>
        </w:rPr>
      </w:pPr>
      <w:r>
        <w:rPr>
          <w:snapToGrid w:val="0"/>
        </w:rPr>
        <w:tab/>
        <w:t>(b)</w:t>
      </w:r>
      <w:r>
        <w:rPr>
          <w:snapToGrid w:val="0"/>
        </w:rPr>
        <w:tab/>
        <w:t>the flow or discharge of fluids arising from offshore exploration and mining activities; and</w:t>
      </w:r>
    </w:p>
    <w:p>
      <w:pPr>
        <w:pStyle w:val="Indenta"/>
        <w:rPr>
          <w:snapToGrid w:val="0"/>
        </w:rPr>
      </w:pPr>
      <w:r>
        <w:rPr>
          <w:snapToGrid w:val="0"/>
        </w:rPr>
        <w:tab/>
        <w:t>(c)</w:t>
      </w:r>
      <w:r>
        <w:rPr>
          <w:snapToGrid w:val="0"/>
        </w:rPr>
        <w:tab/>
        <w:t>the safety, health and welfare of persons working in offshore exploration and mining activities; and</w:t>
      </w:r>
    </w:p>
    <w:p>
      <w:pPr>
        <w:pStyle w:val="Indenta"/>
        <w:rPr>
          <w:snapToGrid w:val="0"/>
        </w:rPr>
      </w:pPr>
      <w:r>
        <w:rPr>
          <w:snapToGrid w:val="0"/>
        </w:rPr>
        <w:tab/>
        <w:t>(d)</w:t>
      </w:r>
      <w:r>
        <w:rPr>
          <w:snapToGrid w:val="0"/>
        </w:rPr>
        <w:tab/>
        <w:t>the maintenance of structures, equipment and property used in or for use in offshore exploration and mining activities.</w:t>
      </w:r>
    </w:p>
    <w:p>
      <w:pPr>
        <w:pStyle w:val="NotesPerm"/>
        <w:tabs>
          <w:tab w:val="left" w:pos="851"/>
        </w:tabs>
        <w:spacing w:before="120"/>
      </w:pPr>
      <w:r>
        <w:t xml:space="preserve">Note: </w:t>
      </w:r>
      <w:r>
        <w:tab/>
        <w:t>For “offshore exploration or mining activities” see section 5.</w:t>
      </w:r>
    </w:p>
    <w:p>
      <w:pPr>
        <w:pStyle w:val="Subsection"/>
        <w:rPr>
          <w:snapToGrid w:val="0"/>
        </w:rPr>
      </w:pPr>
      <w:r>
        <w:rPr>
          <w:snapToGrid w:val="0"/>
        </w:rPr>
        <w:tab/>
        <w:t>(4)</w:t>
      </w:r>
      <w:r>
        <w:rPr>
          <w:snapToGrid w:val="0"/>
        </w:rPr>
        <w:tab/>
        <w:t>For the purposes of subsection (2)(b), interests that might be affected by the grant of a licence include native title rights and interests that might be affected by the grant of the licence.</w:t>
      </w:r>
    </w:p>
    <w:p>
      <w:pPr>
        <w:pStyle w:val="Subsection"/>
        <w:rPr>
          <w:snapToGrid w:val="0"/>
        </w:rPr>
      </w:pPr>
      <w:r>
        <w:rPr>
          <w:snapToGrid w:val="0"/>
        </w:rPr>
        <w:tab/>
        <w:t>(5)</w:t>
      </w:r>
      <w:r>
        <w:rPr>
          <w:snapToGrid w:val="0"/>
        </w:rPr>
        <w:tab/>
        <w:t>Subject to section 124, the regulations may provide for offences against the regulations.</w:t>
      </w:r>
    </w:p>
    <w:p>
      <w:pPr>
        <w:pStyle w:val="Subsection"/>
        <w:rPr>
          <w:snapToGrid w:val="0"/>
        </w:rPr>
      </w:pPr>
      <w:r>
        <w:rPr>
          <w:snapToGrid w:val="0"/>
        </w:rPr>
        <w:tab/>
        <w:t>(6)</w:t>
      </w:r>
      <w:r>
        <w:rPr>
          <w:snapToGrid w:val="0"/>
        </w:rPr>
        <w:tab/>
        <w:t>The penalties provided for offences against the regulations are not to exceed — </w:t>
      </w:r>
    </w:p>
    <w:p>
      <w:pPr>
        <w:pStyle w:val="Indenta"/>
        <w:rPr>
          <w:snapToGrid w:val="0"/>
        </w:rPr>
      </w:pPr>
      <w:r>
        <w:rPr>
          <w:snapToGrid w:val="0"/>
        </w:rPr>
        <w:tab/>
        <w:t>(a)</w:t>
      </w:r>
      <w:r>
        <w:rPr>
          <w:snapToGrid w:val="0"/>
        </w:rPr>
        <w:tab/>
        <w:t>a fine of $1 000; or</w:t>
      </w:r>
    </w:p>
    <w:p>
      <w:pPr>
        <w:pStyle w:val="Indenta"/>
        <w:rPr>
          <w:snapToGrid w:val="0"/>
        </w:rPr>
      </w:pPr>
      <w:r>
        <w:rPr>
          <w:snapToGrid w:val="0"/>
        </w:rPr>
        <w:tab/>
        <w:t>(b)</w:t>
      </w:r>
      <w:r>
        <w:rPr>
          <w:snapToGrid w:val="0"/>
        </w:rPr>
        <w:tab/>
        <w:t>a fine of $1 000 for each day on which the offence is taken to continue.</w:t>
      </w:r>
    </w:p>
    <w:p>
      <w:pPr>
        <w:pStyle w:val="Subsection"/>
        <w:rPr>
          <w:snapToGrid w:val="0"/>
        </w:rPr>
      </w:pPr>
      <w:r>
        <w:rPr>
          <w:snapToGrid w:val="0"/>
        </w:rPr>
        <w:tab/>
        <w:t>(7)</w:t>
      </w:r>
      <w:r>
        <w:rPr>
          <w:snapToGrid w:val="0"/>
        </w:rPr>
        <w:tab/>
        <w:t>In this section — </w:t>
      </w:r>
    </w:p>
    <w:p>
      <w:pPr>
        <w:pStyle w:val="Defstart"/>
      </w:pPr>
      <w:r>
        <w:rPr>
          <w:b/>
        </w:rPr>
        <w:tab/>
      </w:r>
      <w:r>
        <w:rPr>
          <w:rStyle w:val="CharDefText"/>
        </w:rPr>
        <w:t>“control”</w:t>
      </w:r>
      <w:r>
        <w:t xml:space="preserve"> includes restrict.</w:t>
      </w:r>
    </w:p>
    <w:p>
      <w:pPr>
        <w:pStyle w:val="Heading5"/>
        <w:rPr>
          <w:snapToGrid w:val="0"/>
        </w:rPr>
      </w:pPr>
      <w:bookmarkStart w:id="3075" w:name="_Toc445088701"/>
      <w:bookmarkStart w:id="3076" w:name="_Toc445113194"/>
      <w:bookmarkStart w:id="3077" w:name="_Toc518095691"/>
      <w:bookmarkStart w:id="3078" w:name="_Toc37567056"/>
      <w:bookmarkStart w:id="3079" w:name="_Toc38778067"/>
      <w:bookmarkStart w:id="3080" w:name="_Toc72913405"/>
      <w:r>
        <w:rPr>
          <w:rStyle w:val="CharSectno"/>
        </w:rPr>
        <w:t>444</w:t>
      </w:r>
      <w:r>
        <w:rPr>
          <w:snapToGrid w:val="0"/>
        </w:rPr>
        <w:t>.</w:t>
      </w:r>
      <w:r>
        <w:rPr>
          <w:snapToGrid w:val="0"/>
        </w:rPr>
        <w:tab/>
        <w:t>Savings and transitional provisions</w:t>
      </w:r>
      <w:bookmarkEnd w:id="3075"/>
      <w:bookmarkEnd w:id="3076"/>
      <w:bookmarkEnd w:id="3077"/>
      <w:bookmarkEnd w:id="3078"/>
      <w:bookmarkEnd w:id="3079"/>
      <w:bookmarkEnd w:id="3080"/>
      <w:r>
        <w:rPr>
          <w:snapToGrid w:val="0"/>
        </w:rPr>
        <w:t xml:space="preserve"> </w:t>
      </w:r>
    </w:p>
    <w:p>
      <w:pPr>
        <w:pStyle w:val="Subsection"/>
        <w:rPr>
          <w:snapToGrid w:val="0"/>
        </w:rPr>
      </w:pPr>
      <w:r>
        <w:rPr>
          <w:snapToGrid w:val="0"/>
        </w:rPr>
        <w:tab/>
      </w:r>
      <w:r>
        <w:rPr>
          <w:snapToGrid w:val="0"/>
        </w:rPr>
        <w:tab/>
        <w:t>Schedule 2 has effect.</w:t>
      </w:r>
    </w:p>
    <w:p>
      <w:pPr>
        <w:pStyle w:val="yScheduleHeading"/>
      </w:pPr>
      <w:bookmarkStart w:id="3081" w:name="_Toc38778068"/>
      <w:bookmarkStart w:id="3082" w:name="_Toc72913406"/>
      <w:r>
        <w:rPr>
          <w:rStyle w:val="CharSchNo"/>
        </w:rPr>
        <w:t>Schedule 1</w:t>
      </w:r>
      <w:r>
        <w:t xml:space="preserve"> — </w:t>
      </w:r>
      <w:r>
        <w:rPr>
          <w:rStyle w:val="CharSchText"/>
        </w:rPr>
        <w:t>Area in which coastal waters are situated</w:t>
      </w:r>
      <w:bookmarkEnd w:id="3081"/>
      <w:bookmarkEnd w:id="3082"/>
    </w:p>
    <w:p>
      <w:pPr>
        <w:pStyle w:val="yShoulderClause"/>
      </w:pPr>
      <w:r>
        <w:t>[s. 16(1)]</w:t>
      </w:r>
    </w:p>
    <w:p>
      <w:pPr>
        <w:pStyle w:val="MiscellaneousBody"/>
        <w:rPr>
          <w:snapToGrid w:val="0"/>
          <w:sz w:val="22"/>
        </w:rPr>
      </w:pPr>
      <w:r>
        <w:rPr>
          <w:snapToGrid w:val="0"/>
          <w:sz w:val="22"/>
        </w:rPr>
        <w:t>The area the boundary of which commences at a point that is the intersection of the coastline at mean low water by the boundary between the States of South Australia and Western Australia and runs thence southerly along the geodesic to a point of Latitude 31° 45′ South, Longitude 129° East, thence southerly along the meridian of Longitude 129° East to its intersection by the parallel of Latitude 44° South, thence westerly along that parallel to its intersection by the meridian of Longitude 110° East, thence northerly along that meridian to its intersection by the parallel of Latitude 17° South, thence north</w:t>
      </w:r>
      <w:r>
        <w:rPr>
          <w:snapToGrid w:val="0"/>
          <w:sz w:val="22"/>
        </w:rPr>
        <w:noBreakHyphen/>
        <w:t>easterly along the geodesic to a point of Latitude 12° 24′ South, Longitude 121° 24′ East, thence south</w:t>
      </w:r>
      <w:r>
        <w:rPr>
          <w:snapToGrid w:val="0"/>
          <w:sz w:val="22"/>
        </w:rPr>
        <w:noBreakHyphen/>
        <w:t>easterly along the geodesic to a point of Latitude 12° 56′ South, Longitude 122° 06′ East, thence south</w:t>
      </w:r>
      <w:r>
        <w:rPr>
          <w:snapToGrid w:val="0"/>
          <w:sz w:val="22"/>
        </w:rPr>
        <w:noBreakHyphen/>
        <w:t>easterly along the geodesic to a point of Latitude 13° 20′ South, Longitude 122° 41′ East, thence easterly along the geodesic to a point of Latitude 13° 19′ 30″ South, Longitude 123° 16′ 45″ East, thence easterly along the parallel of Latitude 13° 19′ 30″ South to its intersection by the meridian of Longitude 124° 27′ 45″ East, thence north</w:t>
      </w:r>
      <w:r>
        <w:rPr>
          <w:snapToGrid w:val="0"/>
          <w:sz w:val="22"/>
        </w:rPr>
        <w:noBreakHyphen/>
        <w:t>easterly along the geodesic to a point of Latitude 13° 13′ 15″ South, Longitude 124° 36′ 15″ East, thence north</w:t>
      </w:r>
      <w:r>
        <w:rPr>
          <w:snapToGrid w:val="0"/>
          <w:sz w:val="22"/>
        </w:rPr>
        <w:noBreakHyphen/>
        <w:t>easterly along the geodesic to a point of Latitude 12° 46′ 15″ South, Longitude 124° 55′ 30″ East, thence north</w:t>
      </w:r>
      <w:r>
        <w:rPr>
          <w:snapToGrid w:val="0"/>
          <w:sz w:val="22"/>
        </w:rPr>
        <w:noBreakHyphen/>
        <w:t>easterly along the geodesic to a point of Latitude 11° 51′ South, Longitude 125° 27′ 45″ East, thence north</w:t>
      </w:r>
      <w:r>
        <w:rPr>
          <w:snapToGrid w:val="0"/>
          <w:sz w:val="22"/>
        </w:rPr>
        <w:noBreakHyphen/>
        <w:t>easterly along the geodesic to a point of Latitude 11° 44′ 30″ South, Longitude 125° 31′ 30″ East, thence north</w:t>
      </w:r>
      <w:r>
        <w:rPr>
          <w:snapToGrid w:val="0"/>
          <w:sz w:val="22"/>
        </w:rPr>
        <w:noBreakHyphen/>
        <w:t>easterly along the geodesic to a point of Latitude 10° 21′ 30″ South, Longitude 126° 10′ 30″ East, thence north</w:t>
      </w:r>
      <w:r>
        <w:rPr>
          <w:snapToGrid w:val="0"/>
          <w:sz w:val="22"/>
        </w:rPr>
        <w:noBreakHyphen/>
        <w:t>easterly along the geodesic to a point of Latitude 10° 13′ South, Longitude 126° 26′ 30″ East, thence north</w:t>
      </w:r>
      <w:r>
        <w:rPr>
          <w:snapToGrid w:val="0"/>
          <w:sz w:val="22"/>
        </w:rPr>
        <w:noBreakHyphen/>
        <w:t>easterly along the geodesic to a point of Latitude 10° 05′ South, Longitude 126° 47′ 30″ East, thence south</w:t>
      </w:r>
      <w:r>
        <w:rPr>
          <w:snapToGrid w:val="0"/>
          <w:sz w:val="22"/>
        </w:rPr>
        <w:noBreakHyphen/>
        <w:t>easterly along the geodesic to a point of Latitude 11° 13′ 15″ South, Longitude 127° 32′ East, thence south</w:t>
      </w:r>
      <w:r>
        <w:rPr>
          <w:snapToGrid w:val="0"/>
          <w:sz w:val="22"/>
        </w:rPr>
        <w:noBreakHyphen/>
        <w:t>easterly along the geodesic to a point of Latitude 11° 48′ South, Longitude 127° 53′ 45″ East, thence south</w:t>
      </w:r>
      <w:r>
        <w:rPr>
          <w:snapToGrid w:val="0"/>
          <w:sz w:val="22"/>
        </w:rPr>
        <w:noBreakHyphen/>
        <w:t>easterly along the geodesic to a point of Latitude 12° 26′ 30″ South, Longitude 128° 22′ East, thence south</w:t>
      </w:r>
      <w:r>
        <w:rPr>
          <w:snapToGrid w:val="0"/>
          <w:sz w:val="22"/>
        </w:rPr>
        <w:noBreakHyphen/>
        <w:t>easterly along the geodesic to a point of Latitude 12° 32′ 45″ South, Longitude 128° 24′ East, thence south</w:t>
      </w:r>
      <w:r>
        <w:rPr>
          <w:snapToGrid w:val="0"/>
          <w:sz w:val="22"/>
        </w:rPr>
        <w:noBreakHyphen/>
        <w:t>easterly along the geodesic to a point of Latitude 12° 55′ 30″ South, Longitude 128° 28′ East, thence southerly along the meridian of Longitude 128° 28′ East to its intersection by the parallel of Latitude 13° 15′ 30″ South, thence south</w:t>
      </w:r>
      <w:r>
        <w:rPr>
          <w:snapToGrid w:val="0"/>
          <w:sz w:val="22"/>
        </w:rPr>
        <w:noBreakHyphen/>
        <w:t>easterly along the geodesic to a point of Latitude 13° 39′ 45″ South, Longitude 128° 30′ 45″ East, thence south</w:t>
      </w:r>
      <w:r>
        <w:rPr>
          <w:snapToGrid w:val="0"/>
          <w:sz w:val="22"/>
        </w:rPr>
        <w:noBreakHyphen/>
        <w:t>easterly along the geodesic to a point of Latitude 13° 49′ 45″ South, Longitude 128° 33′ 15″ East, thence south</w:t>
      </w:r>
      <w:r>
        <w:rPr>
          <w:snapToGrid w:val="0"/>
          <w:sz w:val="22"/>
        </w:rPr>
        <w:noBreakHyphen/>
        <w:t>easterly along the geodesic to a point of Latitude 14° South, Longitude 128° 42′ 15″ East, thence south</w:t>
      </w:r>
      <w:r>
        <w:rPr>
          <w:snapToGrid w:val="0"/>
          <w:sz w:val="22"/>
        </w:rPr>
        <w:noBreakHyphen/>
        <w:t>easterly along the geodesic to a point of Latitude 14° 19′ 30″ South, Longitude 128° 53′ East, thence south</w:t>
      </w:r>
      <w:r>
        <w:rPr>
          <w:snapToGrid w:val="0"/>
          <w:sz w:val="22"/>
        </w:rPr>
        <w:noBreakHyphen/>
        <w:t>easterly along the geodesic to a point of Latitude 14° 32′ 30″ South, Longitude 129° 01′ 15″ East, thence southerly along the geodesic to a point of Latitude 14° 37′ 30″ South, Longitude 129° 01′ 45″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p>
      <w:pPr>
        <w:pStyle w:val="yScheduleHeading"/>
      </w:pPr>
      <w:bookmarkStart w:id="3083" w:name="_Toc37567058"/>
      <w:bookmarkStart w:id="3084" w:name="_Toc38778069"/>
      <w:bookmarkStart w:id="3085" w:name="_Toc72913407"/>
      <w:r>
        <w:rPr>
          <w:rStyle w:val="CharSchNo"/>
        </w:rPr>
        <w:t>Schedule 2</w:t>
      </w:r>
      <w:r>
        <w:t xml:space="preserve"> — </w:t>
      </w:r>
      <w:r>
        <w:rPr>
          <w:rStyle w:val="CharSchText"/>
        </w:rPr>
        <w:t>Savings and transitional provisions</w:t>
      </w:r>
      <w:bookmarkEnd w:id="3083"/>
      <w:bookmarkEnd w:id="3084"/>
      <w:bookmarkEnd w:id="3085"/>
    </w:p>
    <w:p>
      <w:pPr>
        <w:pStyle w:val="yShoulderClause"/>
      </w:pPr>
      <w:r>
        <w:t>[s. 444]</w:t>
      </w:r>
    </w:p>
    <w:p>
      <w:pPr>
        <w:pStyle w:val="yHeading5"/>
        <w:outlineLvl w:val="9"/>
        <w:rPr>
          <w:snapToGrid w:val="0"/>
        </w:rPr>
      </w:pPr>
      <w:bookmarkStart w:id="3086" w:name="_Toc518095692"/>
      <w:bookmarkStart w:id="3087" w:name="_Toc37567059"/>
      <w:bookmarkStart w:id="3088" w:name="_Toc38778070"/>
      <w:bookmarkStart w:id="3089" w:name="_Toc72913408"/>
      <w:r>
        <w:rPr>
          <w:snapToGrid w:val="0"/>
        </w:rPr>
        <w:t>1.</w:t>
      </w:r>
      <w:r>
        <w:rPr>
          <w:snapToGrid w:val="0"/>
        </w:rPr>
        <w:tab/>
        <w:t>Interpretation</w:t>
      </w:r>
      <w:bookmarkEnd w:id="3086"/>
      <w:bookmarkEnd w:id="3087"/>
      <w:bookmarkEnd w:id="3088"/>
      <w:bookmarkEnd w:id="3089"/>
      <w:r>
        <w:rPr>
          <w:snapToGrid w:val="0"/>
        </w:rPr>
        <w:t xml:space="preserve"> </w:t>
      </w:r>
    </w:p>
    <w:p>
      <w:pPr>
        <w:pStyle w:val="ySubsection"/>
        <w:rPr>
          <w:snapToGrid w:val="0"/>
        </w:rPr>
      </w:pPr>
      <w:r>
        <w:rPr>
          <w:snapToGrid w:val="0"/>
        </w:rPr>
        <w:tab/>
        <w:t>(1)</w:t>
      </w:r>
      <w:r>
        <w:rPr>
          <w:snapToGrid w:val="0"/>
        </w:rPr>
        <w:tab/>
        <w:t>In this Schedule, unless the contrary intention appears — </w:t>
      </w:r>
    </w:p>
    <w:p>
      <w:pPr>
        <w:pStyle w:val="yDefstart"/>
      </w:pPr>
      <w:r>
        <w:rPr>
          <w:b/>
        </w:rPr>
        <w:tab/>
      </w:r>
      <w:r>
        <w:rPr>
          <w:rStyle w:val="CharDefText"/>
        </w:rPr>
        <w:t>“Mining Act”</w:t>
      </w:r>
      <w:r>
        <w:t xml:space="preserve"> means the </w:t>
      </w:r>
      <w:r>
        <w:rPr>
          <w:i/>
        </w:rPr>
        <w:t>Mining Act 1978</w:t>
      </w:r>
      <w:r>
        <w:t>;</w:t>
      </w:r>
    </w:p>
    <w:p>
      <w:pPr>
        <w:pStyle w:val="yDefstart"/>
      </w:pPr>
      <w:r>
        <w:rPr>
          <w:b/>
        </w:rPr>
        <w:tab/>
      </w:r>
      <w:r>
        <w:rPr>
          <w:rStyle w:val="CharDefText"/>
        </w:rPr>
        <w:t>“commencement”</w:t>
      </w:r>
      <w:r>
        <w:t xml:space="preserve"> means the day on which this Act comes into operation.</w:t>
      </w:r>
    </w:p>
    <w:p>
      <w:pPr>
        <w:pStyle w:val="ySubsection"/>
        <w:rPr>
          <w:snapToGrid w:val="0"/>
        </w:rPr>
      </w:pPr>
      <w:r>
        <w:rPr>
          <w:snapToGrid w:val="0"/>
        </w:rPr>
        <w:tab/>
        <w:t>(2)</w:t>
      </w:r>
      <w:r>
        <w:rPr>
          <w:snapToGrid w:val="0"/>
        </w:rPr>
        <w:tab/>
        <w:t>References in this Schedule to the limits of the State are to land and waters to which the Mining Act applies.</w:t>
      </w:r>
    </w:p>
    <w:p>
      <w:pPr>
        <w:pStyle w:val="yHeading5"/>
        <w:outlineLvl w:val="9"/>
        <w:rPr>
          <w:snapToGrid w:val="0"/>
        </w:rPr>
      </w:pPr>
      <w:bookmarkStart w:id="3090" w:name="_Toc518095693"/>
      <w:bookmarkStart w:id="3091" w:name="_Toc37567060"/>
      <w:bookmarkStart w:id="3092" w:name="_Toc38778071"/>
      <w:bookmarkStart w:id="3093" w:name="_Toc72913409"/>
      <w:r>
        <w:rPr>
          <w:snapToGrid w:val="0"/>
        </w:rPr>
        <w:t>2.</w:t>
      </w:r>
      <w:r>
        <w:rPr>
          <w:snapToGrid w:val="0"/>
        </w:rPr>
        <w:tab/>
        <w:t>Existing exploration licences under Mining Act for coastal waters</w:t>
      </w:r>
      <w:bookmarkEnd w:id="3090"/>
      <w:bookmarkEnd w:id="3091"/>
      <w:bookmarkEnd w:id="3092"/>
      <w:bookmarkEnd w:id="3093"/>
      <w:r>
        <w:rPr>
          <w:snapToGrid w:val="0"/>
        </w:rPr>
        <w:t xml:space="preserve"> </w:t>
      </w:r>
    </w:p>
    <w:p>
      <w:pPr>
        <w:pStyle w:val="ySubsection"/>
        <w:rPr>
          <w:snapToGrid w:val="0"/>
        </w:rPr>
      </w:pPr>
      <w:r>
        <w:rPr>
          <w:snapToGrid w:val="0"/>
        </w:rPr>
        <w:tab/>
        <w:t>(1)</w:t>
      </w:r>
      <w:r>
        <w:rPr>
          <w:snapToGrid w:val="0"/>
        </w:rPr>
        <w:tab/>
        <w:t>This clause applies to an exploration licence under the Mining Act that — </w:t>
      </w:r>
    </w:p>
    <w:p>
      <w:pPr>
        <w:pStyle w:val="yIndenta"/>
        <w:rPr>
          <w:snapToGrid w:val="0"/>
        </w:rPr>
      </w:pPr>
      <w:r>
        <w:rPr>
          <w:snapToGrid w:val="0"/>
        </w:rPr>
        <w:tab/>
        <w:t>(a)</w:t>
      </w:r>
      <w:r>
        <w:rPr>
          <w:snapToGrid w:val="0"/>
        </w:rPr>
        <w:tab/>
        <w:t>is in force immediately before the commencement; and</w:t>
      </w:r>
    </w:p>
    <w:p>
      <w:pPr>
        <w:pStyle w:val="yIndenta"/>
        <w:rPr>
          <w:snapToGrid w:val="0"/>
        </w:rPr>
      </w:pPr>
      <w:r>
        <w:rPr>
          <w:snapToGrid w:val="0"/>
        </w:rPr>
        <w:tab/>
        <w:t>(b)</w:t>
      </w:r>
      <w:r>
        <w:rPr>
          <w:snapToGrid w:val="0"/>
        </w:rPr>
        <w:tab/>
        <w:t>is applicable only to an area that is within the coastal waters.</w:t>
      </w:r>
    </w:p>
    <w:p>
      <w:pPr>
        <w:pStyle w:val="ySubsection"/>
        <w:rPr>
          <w:snapToGrid w:val="0"/>
        </w:rPr>
      </w:pPr>
      <w:r>
        <w:rPr>
          <w:snapToGrid w:val="0"/>
        </w:rPr>
        <w:tab/>
        <w:t>(2)</w:t>
      </w:r>
      <w:r>
        <w:rPr>
          <w:snapToGrid w:val="0"/>
        </w:rPr>
        <w:tab/>
        <w:t>This clause has effect despite any provision of the licence concerned.</w:t>
      </w:r>
    </w:p>
    <w:p>
      <w:pPr>
        <w:pStyle w:val="ySubsection"/>
        <w:rPr>
          <w:snapToGrid w:val="0"/>
        </w:rPr>
      </w:pPr>
      <w:r>
        <w:rPr>
          <w:snapToGrid w:val="0"/>
        </w:rPr>
        <w:tab/>
        <w:t>(3)</w:t>
      </w:r>
      <w:r>
        <w:rPr>
          <w:snapToGrid w:val="0"/>
        </w:rPr>
        <w:tab/>
        <w:t>On the commencement, an exploration licence to which this clause applies ceases to be governed by the Mining Act but has effect as if it were an exploration licence under this Act.</w:t>
      </w:r>
    </w:p>
    <w:p>
      <w:pPr>
        <w:pStyle w:val="ySubsection"/>
        <w:rPr>
          <w:snapToGrid w:val="0"/>
        </w:rPr>
      </w:pPr>
      <w:r>
        <w:rPr>
          <w:snapToGrid w:val="0"/>
        </w:rPr>
        <w:tab/>
        <w:t>(4)</w:t>
      </w:r>
      <w:r>
        <w:rPr>
          <w:snapToGrid w:val="0"/>
        </w:rPr>
        <w:tab/>
        <w:t>Despite subclause (3), the holder of such an exploration licence must continue, during the term of the licence, to comply with the provisions from time to time of regulations made under the Mining Act relating to expenditure conditions, as defined in section 8(1) of that Act, for exploration licences under that Act.</w:t>
      </w:r>
    </w:p>
    <w:p>
      <w:pPr>
        <w:pStyle w:val="ySubsection"/>
        <w:rPr>
          <w:snapToGrid w:val="0"/>
        </w:rPr>
      </w:pPr>
      <w:r>
        <w:rPr>
          <w:snapToGrid w:val="0"/>
        </w:rPr>
        <w:tab/>
        <w:t>(5)</w:t>
      </w:r>
      <w:r>
        <w:rPr>
          <w:snapToGrid w:val="0"/>
        </w:rPr>
        <w:tab/>
        <w:t>The conditions in force immediately before the commencement in respect of a licence to which this clause applies are to be treated, after the commencement, as if they were licence conditions specified under section 118 in the exploration licence under this Act referred to in subclause (3).</w:t>
      </w:r>
    </w:p>
    <w:p>
      <w:pPr>
        <w:pStyle w:val="ySubsection"/>
        <w:rPr>
          <w:snapToGrid w:val="0"/>
        </w:rPr>
      </w:pPr>
      <w:r>
        <w:rPr>
          <w:snapToGrid w:val="0"/>
        </w:rPr>
        <w:tab/>
        <w:t>(6)</w:t>
      </w:r>
      <w:r>
        <w:rPr>
          <w:snapToGrid w:val="0"/>
        </w:rPr>
        <w:tab/>
        <w:t>The term of an exploration licence under this Act referred to in subclause (3) that has been in force for more than 3 years but less than 4 years ends 4 years after the day on which it was granted, and may be renewed in accordance with section 89.</w:t>
      </w:r>
    </w:p>
    <w:p>
      <w:pPr>
        <w:pStyle w:val="ySubsection"/>
        <w:rPr>
          <w:snapToGrid w:val="0"/>
        </w:rPr>
      </w:pPr>
      <w:r>
        <w:rPr>
          <w:snapToGrid w:val="0"/>
        </w:rPr>
        <w:tab/>
        <w:t>(7)</w:t>
      </w:r>
      <w:r>
        <w:rPr>
          <w:snapToGrid w:val="0"/>
        </w:rPr>
        <w:tab/>
        <w:t>The term of an exploration licence under this Act referred to in subclause (3) that has been in force for more than 4 years ends 5 years after the day on which it was granted, and may be renewed as follows — </w:t>
      </w:r>
    </w:p>
    <w:p>
      <w:pPr>
        <w:pStyle w:val="yIndenta"/>
        <w:rPr>
          <w:snapToGrid w:val="0"/>
          <w:spacing w:val="-4"/>
        </w:rPr>
      </w:pPr>
      <w:r>
        <w:rPr>
          <w:snapToGrid w:val="0"/>
          <w:spacing w:val="-4"/>
        </w:rPr>
        <w:tab/>
        <w:t>(a)</w:t>
      </w:r>
      <w:r>
        <w:rPr>
          <w:snapToGrid w:val="0"/>
          <w:spacing w:val="-4"/>
        </w:rPr>
        <w:tab/>
        <w:t>for a term of one year after the day on which that 5 years ends;</w:t>
      </w:r>
    </w:p>
    <w:p>
      <w:pPr>
        <w:pStyle w:val="yIndenta"/>
        <w:rPr>
          <w:snapToGrid w:val="0"/>
        </w:rPr>
      </w:pPr>
      <w:r>
        <w:rPr>
          <w:snapToGrid w:val="0"/>
        </w:rPr>
        <w:tab/>
        <w:t>(b)</w:t>
      </w:r>
      <w:r>
        <w:rPr>
          <w:snapToGrid w:val="0"/>
        </w:rPr>
        <w:tab/>
        <w:t>for a term of 2 years after the day on which that one year ends; and</w:t>
      </w:r>
    </w:p>
    <w:p>
      <w:pPr>
        <w:pStyle w:val="yIndenta"/>
        <w:rPr>
          <w:snapToGrid w:val="0"/>
        </w:rPr>
      </w:pPr>
      <w:r>
        <w:rPr>
          <w:snapToGrid w:val="0"/>
        </w:rPr>
        <w:tab/>
        <w:t>(c)</w:t>
      </w:r>
      <w:r>
        <w:rPr>
          <w:snapToGrid w:val="0"/>
        </w:rPr>
        <w:tab/>
        <w:t>for a term of 2 years after the day on which that 2 years ends,</w:t>
      </w:r>
    </w:p>
    <w:p>
      <w:pPr>
        <w:pStyle w:val="ySubsection"/>
        <w:rPr>
          <w:snapToGrid w:val="0"/>
        </w:rPr>
      </w:pPr>
      <w:r>
        <w:rPr>
          <w:snapToGrid w:val="0"/>
        </w:rPr>
        <w:tab/>
      </w:r>
      <w:r>
        <w:rPr>
          <w:snapToGrid w:val="0"/>
        </w:rPr>
        <w:tab/>
        <w:t>but the day on which the term of 2 years referred to in paragraph (b) ends is not to be treated as a surrender day under section 104.</w:t>
      </w:r>
    </w:p>
    <w:p>
      <w:pPr>
        <w:pStyle w:val="ySubsection"/>
        <w:rPr>
          <w:snapToGrid w:val="0"/>
        </w:rPr>
      </w:pPr>
      <w:r>
        <w:rPr>
          <w:snapToGrid w:val="0"/>
        </w:rPr>
        <w:tab/>
        <w:t>(8)</w:t>
      </w:r>
      <w:r>
        <w:rPr>
          <w:snapToGrid w:val="0"/>
        </w:rPr>
        <w:tab/>
        <w:t>If, before the commencement, section 65(1)(a) of the Mining Act has not become applicable to an exploration licence to which this clause applies because the 3rd year of the term of the licence has not ended, the licence holder must on the day on which the 4th year of the term of the licence ends comply with section 104 as if that day were a surrender day under that section.</w:t>
      </w:r>
    </w:p>
    <w:p>
      <w:pPr>
        <w:pStyle w:val="ySubsection"/>
        <w:rPr>
          <w:snapToGrid w:val="0"/>
        </w:rPr>
      </w:pPr>
      <w:r>
        <w:rPr>
          <w:snapToGrid w:val="0"/>
        </w:rPr>
        <w:tab/>
        <w:t>(9)</w:t>
      </w:r>
      <w:r>
        <w:rPr>
          <w:snapToGrid w:val="0"/>
        </w:rPr>
        <w:tab/>
        <w:t>If an application under section 65(1a) of the Mining Act in respect of an exploration licence to which this clause applies — </w:t>
      </w:r>
    </w:p>
    <w:p>
      <w:pPr>
        <w:pStyle w:val="yIndenta"/>
        <w:rPr>
          <w:snapToGrid w:val="0"/>
        </w:rPr>
      </w:pPr>
      <w:r>
        <w:rPr>
          <w:snapToGrid w:val="0"/>
        </w:rPr>
        <w:tab/>
        <w:t>(a)</w:t>
      </w:r>
      <w:r>
        <w:rPr>
          <w:snapToGrid w:val="0"/>
        </w:rPr>
        <w:tab/>
        <w:t xml:space="preserve">has been made; but </w:t>
      </w:r>
    </w:p>
    <w:p>
      <w:pPr>
        <w:pStyle w:val="yIndenta"/>
        <w:rPr>
          <w:snapToGrid w:val="0"/>
        </w:rPr>
      </w:pPr>
      <w:r>
        <w:rPr>
          <w:snapToGrid w:val="0"/>
        </w:rPr>
        <w:tab/>
        <w:t>(b)</w:t>
      </w:r>
      <w:r>
        <w:rPr>
          <w:snapToGrid w:val="0"/>
        </w:rPr>
        <w:tab/>
        <w:t>has not been determined by the Minister before the commencement,</w:t>
      </w:r>
    </w:p>
    <w:p>
      <w:pPr>
        <w:pStyle w:val="ySubsection"/>
        <w:rPr>
          <w:snapToGrid w:val="0"/>
        </w:rPr>
      </w:pPr>
      <w:r>
        <w:rPr>
          <w:snapToGrid w:val="0"/>
        </w:rPr>
        <w:tab/>
      </w:r>
      <w:r>
        <w:rPr>
          <w:snapToGrid w:val="0"/>
        </w:rPr>
        <w:tab/>
        <w:t xml:space="preserve">the application is to be determined under that section as if sections 4(2) and 8 of the </w:t>
      </w:r>
      <w:r>
        <w:rPr>
          <w:i/>
          <w:snapToGrid w:val="0"/>
        </w:rPr>
        <w:t xml:space="preserve">Offshore Minerals (Consequential Amendments) Act 2003 </w:t>
      </w:r>
      <w:r>
        <w:rPr>
          <w:snapToGrid w:val="0"/>
        </w:rPr>
        <w:t>had not come into force.</w:t>
      </w:r>
    </w:p>
    <w:p>
      <w:pPr>
        <w:pStyle w:val="ySubsection"/>
        <w:rPr>
          <w:snapToGrid w:val="0"/>
        </w:rPr>
      </w:pPr>
      <w:r>
        <w:rPr>
          <w:snapToGrid w:val="0"/>
        </w:rPr>
        <w:tab/>
        <w:t>(10)</w:t>
      </w:r>
      <w:r>
        <w:rPr>
          <w:snapToGrid w:val="0"/>
        </w:rPr>
        <w:tab/>
        <w:t>If an application referred to in subclause (9) is refused, the holder of the exploration licence is to comply with section 104 not later than the day provided for by section 65(1b) of the Mining Act as if that day were a surrender day under section 104.</w:t>
      </w:r>
    </w:p>
    <w:p>
      <w:pPr>
        <w:pStyle w:val="yHeading5"/>
        <w:outlineLvl w:val="9"/>
        <w:rPr>
          <w:snapToGrid w:val="0"/>
        </w:rPr>
      </w:pPr>
      <w:bookmarkStart w:id="3094" w:name="_Toc518095694"/>
      <w:bookmarkStart w:id="3095" w:name="_Toc37567061"/>
      <w:bookmarkStart w:id="3096" w:name="_Toc38778072"/>
      <w:bookmarkStart w:id="3097" w:name="_Toc72913410"/>
      <w:r>
        <w:rPr>
          <w:snapToGrid w:val="0"/>
        </w:rPr>
        <w:t>3.</w:t>
      </w:r>
      <w:r>
        <w:rPr>
          <w:snapToGrid w:val="0"/>
        </w:rPr>
        <w:tab/>
        <w:t>Existing mining leases under Mining Act for coastal waters</w:t>
      </w:r>
      <w:bookmarkEnd w:id="3094"/>
      <w:bookmarkEnd w:id="3095"/>
      <w:bookmarkEnd w:id="3096"/>
      <w:bookmarkEnd w:id="3097"/>
      <w:r>
        <w:rPr>
          <w:snapToGrid w:val="0"/>
        </w:rPr>
        <w:t xml:space="preserve"> </w:t>
      </w:r>
    </w:p>
    <w:p>
      <w:pPr>
        <w:pStyle w:val="ySubsection"/>
        <w:rPr>
          <w:snapToGrid w:val="0"/>
        </w:rPr>
      </w:pPr>
      <w:r>
        <w:rPr>
          <w:snapToGrid w:val="0"/>
        </w:rPr>
        <w:tab/>
        <w:t>(1)</w:t>
      </w:r>
      <w:r>
        <w:rPr>
          <w:snapToGrid w:val="0"/>
        </w:rPr>
        <w:tab/>
        <w:t>This clause applies to a mining lease under the Mining Act that — </w:t>
      </w:r>
    </w:p>
    <w:p>
      <w:pPr>
        <w:pStyle w:val="yIndenta"/>
        <w:rPr>
          <w:snapToGrid w:val="0"/>
        </w:rPr>
      </w:pPr>
      <w:r>
        <w:rPr>
          <w:snapToGrid w:val="0"/>
        </w:rPr>
        <w:tab/>
        <w:t>(a)</w:t>
      </w:r>
      <w:r>
        <w:rPr>
          <w:snapToGrid w:val="0"/>
        </w:rPr>
        <w:tab/>
        <w:t>is in force immediately before the commencement; and</w:t>
      </w:r>
    </w:p>
    <w:p>
      <w:pPr>
        <w:pStyle w:val="yIndenta"/>
        <w:rPr>
          <w:snapToGrid w:val="0"/>
        </w:rPr>
      </w:pPr>
      <w:r>
        <w:rPr>
          <w:snapToGrid w:val="0"/>
        </w:rPr>
        <w:tab/>
        <w:t>(b)</w:t>
      </w:r>
      <w:r>
        <w:rPr>
          <w:snapToGrid w:val="0"/>
        </w:rPr>
        <w:tab/>
        <w:t>is applicable only to an area that is within the coastal waters.</w:t>
      </w:r>
    </w:p>
    <w:p>
      <w:pPr>
        <w:pStyle w:val="ySubsection"/>
        <w:rPr>
          <w:snapToGrid w:val="0"/>
        </w:rPr>
      </w:pPr>
      <w:r>
        <w:rPr>
          <w:snapToGrid w:val="0"/>
        </w:rPr>
        <w:tab/>
        <w:t>(2)</w:t>
      </w:r>
      <w:r>
        <w:rPr>
          <w:snapToGrid w:val="0"/>
        </w:rPr>
        <w:tab/>
        <w:t>This clause has effect despite any provision of the lease concerned.</w:t>
      </w:r>
    </w:p>
    <w:p>
      <w:pPr>
        <w:pStyle w:val="ySubsection"/>
        <w:rPr>
          <w:snapToGrid w:val="0"/>
        </w:rPr>
      </w:pPr>
      <w:r>
        <w:rPr>
          <w:snapToGrid w:val="0"/>
        </w:rPr>
        <w:tab/>
        <w:t>(3)</w:t>
      </w:r>
      <w:r>
        <w:rPr>
          <w:snapToGrid w:val="0"/>
        </w:rPr>
        <w:tab/>
        <w:t>On the commencement, a mining lease to which this clause applies ceases to be governed by the Mining Act but has effect as if it were a mining licence under this Act.</w:t>
      </w:r>
    </w:p>
    <w:p>
      <w:pPr>
        <w:pStyle w:val="ySubsection"/>
        <w:rPr>
          <w:snapToGrid w:val="0"/>
        </w:rPr>
      </w:pPr>
      <w:r>
        <w:rPr>
          <w:snapToGrid w:val="0"/>
        </w:rPr>
        <w:tab/>
        <w:t>(4)</w:t>
      </w:r>
      <w:r>
        <w:rPr>
          <w:snapToGrid w:val="0"/>
        </w:rPr>
        <w:tab/>
        <w:t>Despite subclause (3), the holder of such a mining licence must continue, during the term of the licence, to comply with the provisions from time to time of regulations made under the Mining Act relating to expenditure conditions, as defined in section 8(1) of that Act, for mining leases under that Act.</w:t>
      </w:r>
    </w:p>
    <w:p>
      <w:pPr>
        <w:pStyle w:val="ySubsection"/>
        <w:rPr>
          <w:snapToGrid w:val="0"/>
        </w:rPr>
      </w:pPr>
      <w:r>
        <w:rPr>
          <w:snapToGrid w:val="0"/>
        </w:rPr>
        <w:tab/>
        <w:t>(5)</w:t>
      </w:r>
      <w:r>
        <w:rPr>
          <w:snapToGrid w:val="0"/>
        </w:rPr>
        <w:tab/>
        <w:t>The conditions in force immediately before the commencement in respect of a mining lease to which this clause applies are to be treated, after the commencement, as if they were licence conditions specified under this Act in the mining licence referred to in subclause (3).</w:t>
      </w:r>
    </w:p>
    <w:p>
      <w:pPr>
        <w:pStyle w:val="ySubsection"/>
        <w:rPr>
          <w:snapToGrid w:val="0"/>
        </w:rPr>
      </w:pPr>
      <w:r>
        <w:rPr>
          <w:snapToGrid w:val="0"/>
        </w:rPr>
        <w:tab/>
        <w:t>(6)</w:t>
      </w:r>
      <w:r>
        <w:rPr>
          <w:snapToGrid w:val="0"/>
        </w:rPr>
        <w:tab/>
        <w:t>The term of a mining licence referred to in subclause (3) expires when the mining lease would have expired if it had not ceased to be governed by the Mining Act.</w:t>
      </w:r>
    </w:p>
    <w:p>
      <w:pPr>
        <w:pStyle w:val="yHeading5"/>
        <w:outlineLvl w:val="9"/>
        <w:rPr>
          <w:snapToGrid w:val="0"/>
        </w:rPr>
      </w:pPr>
      <w:bookmarkStart w:id="3098" w:name="_Toc518095695"/>
      <w:bookmarkStart w:id="3099" w:name="_Toc37567062"/>
      <w:bookmarkStart w:id="3100" w:name="_Toc38778073"/>
      <w:bookmarkStart w:id="3101" w:name="_Toc72913411"/>
      <w:r>
        <w:rPr>
          <w:snapToGrid w:val="0"/>
        </w:rPr>
        <w:t>4.</w:t>
      </w:r>
      <w:r>
        <w:rPr>
          <w:snapToGrid w:val="0"/>
        </w:rPr>
        <w:tab/>
        <w:t>Existing exploration licences under Mining Act that relate both to coastal waters and to other areas</w:t>
      </w:r>
      <w:bookmarkEnd w:id="3098"/>
      <w:bookmarkEnd w:id="3099"/>
      <w:bookmarkEnd w:id="3100"/>
      <w:bookmarkEnd w:id="3101"/>
      <w:r>
        <w:rPr>
          <w:snapToGrid w:val="0"/>
        </w:rPr>
        <w:t xml:space="preserve"> </w:t>
      </w:r>
    </w:p>
    <w:p>
      <w:pPr>
        <w:pStyle w:val="ySubsection"/>
        <w:rPr>
          <w:snapToGrid w:val="0"/>
        </w:rPr>
      </w:pPr>
      <w:r>
        <w:rPr>
          <w:snapToGrid w:val="0"/>
        </w:rPr>
        <w:tab/>
        <w:t>(1)</w:t>
      </w:r>
      <w:r>
        <w:rPr>
          <w:snapToGrid w:val="0"/>
        </w:rPr>
        <w:tab/>
        <w:t>This clause applies to an exploration licence under the Mining Act that — </w:t>
      </w:r>
    </w:p>
    <w:p>
      <w:pPr>
        <w:pStyle w:val="yIndenta"/>
        <w:rPr>
          <w:snapToGrid w:val="0"/>
        </w:rPr>
      </w:pPr>
      <w:r>
        <w:rPr>
          <w:snapToGrid w:val="0"/>
        </w:rPr>
        <w:tab/>
        <w:t>(a)</w:t>
      </w:r>
      <w:r>
        <w:rPr>
          <w:snapToGrid w:val="0"/>
        </w:rPr>
        <w:tab/>
        <w:t>is in force immediately before the commencement; and</w:t>
      </w:r>
    </w:p>
    <w:p>
      <w:pPr>
        <w:pStyle w:val="yIndenta"/>
        <w:rPr>
          <w:snapToGrid w:val="0"/>
        </w:rPr>
      </w:pPr>
      <w:r>
        <w:rPr>
          <w:snapToGrid w:val="0"/>
        </w:rPr>
        <w:tab/>
        <w:t>(b)</w:t>
      </w:r>
      <w:r>
        <w:rPr>
          <w:snapToGrid w:val="0"/>
        </w:rPr>
        <w:tab/>
        <w:t>is applicable to an area that is partly within coastal waters and partly within the limits of the State.</w:t>
      </w:r>
    </w:p>
    <w:p>
      <w:pPr>
        <w:pStyle w:val="ySubsection"/>
        <w:rPr>
          <w:snapToGrid w:val="0"/>
        </w:rPr>
      </w:pPr>
      <w:r>
        <w:rPr>
          <w:snapToGrid w:val="0"/>
        </w:rPr>
        <w:tab/>
        <w:t>(2)</w:t>
      </w:r>
      <w:r>
        <w:rPr>
          <w:snapToGrid w:val="0"/>
        </w:rPr>
        <w:tab/>
        <w:t>On the commencement, an exploration licence to which this clause applies is to be treated as if it were separate licences in respect of — </w:t>
      </w:r>
    </w:p>
    <w:p>
      <w:pPr>
        <w:pStyle w:val="yIndenta"/>
        <w:rPr>
          <w:snapToGrid w:val="0"/>
        </w:rPr>
      </w:pPr>
      <w:r>
        <w:rPr>
          <w:snapToGrid w:val="0"/>
        </w:rPr>
        <w:tab/>
        <w:t>(a)</w:t>
      </w:r>
      <w:r>
        <w:rPr>
          <w:snapToGrid w:val="0"/>
        </w:rPr>
        <w:tab/>
        <w:t>the part of the coastal waters to which it is applicable; and</w:t>
      </w:r>
    </w:p>
    <w:p>
      <w:pPr>
        <w:pStyle w:val="yIndenta"/>
        <w:rPr>
          <w:snapToGrid w:val="0"/>
        </w:rPr>
      </w:pPr>
      <w:r>
        <w:rPr>
          <w:snapToGrid w:val="0"/>
        </w:rPr>
        <w:tab/>
        <w:t>(b)</w:t>
      </w:r>
      <w:r>
        <w:rPr>
          <w:snapToGrid w:val="0"/>
        </w:rPr>
        <w:tab/>
        <w:t>the part of land and waters within the limits of the State to which it is applicable.</w:t>
      </w:r>
    </w:p>
    <w:p>
      <w:pPr>
        <w:pStyle w:val="ySubsection"/>
        <w:rPr>
          <w:snapToGrid w:val="0"/>
        </w:rPr>
      </w:pPr>
      <w:r>
        <w:rPr>
          <w:snapToGrid w:val="0"/>
        </w:rPr>
        <w:tab/>
        <w:t>(3)</w:t>
      </w:r>
      <w:r>
        <w:rPr>
          <w:snapToGrid w:val="0"/>
        </w:rPr>
        <w:tab/>
        <w:t>The separate exploration licence created by subclause (2)(a) is to be treated for the purposes of this Schedule as one to which clause 2 applies.</w:t>
      </w:r>
    </w:p>
    <w:p>
      <w:pPr>
        <w:pStyle w:val="ySubsection"/>
        <w:rPr>
          <w:snapToGrid w:val="0"/>
        </w:rPr>
      </w:pPr>
      <w:r>
        <w:rPr>
          <w:snapToGrid w:val="0"/>
        </w:rPr>
        <w:tab/>
        <w:t>(4)</w:t>
      </w:r>
      <w:r>
        <w:rPr>
          <w:snapToGrid w:val="0"/>
        </w:rPr>
        <w:tab/>
        <w:t>Despite subclause (3) — </w:t>
      </w:r>
    </w:p>
    <w:p>
      <w:pPr>
        <w:pStyle w:val="yIndenta"/>
        <w:rPr>
          <w:snapToGrid w:val="0"/>
        </w:rPr>
      </w:pPr>
      <w:r>
        <w:rPr>
          <w:snapToGrid w:val="0"/>
        </w:rPr>
        <w:tab/>
        <w:t>(a)</w:t>
      </w:r>
      <w:r>
        <w:rPr>
          <w:snapToGrid w:val="0"/>
        </w:rPr>
        <w:tab/>
        <w:t>a separate exploration licence created by subclause (2) is not to specify a condition that is inapplicable to the area to which the licence applies; and</w:t>
      </w:r>
    </w:p>
    <w:p>
      <w:pPr>
        <w:pStyle w:val="yIndenta"/>
        <w:rPr>
          <w:snapToGrid w:val="0"/>
        </w:rPr>
      </w:pPr>
      <w:r>
        <w:rPr>
          <w:snapToGrid w:val="0"/>
        </w:rPr>
        <w:tab/>
        <w:t>(b)</w:t>
      </w:r>
      <w:r>
        <w:rPr>
          <w:snapToGrid w:val="0"/>
        </w:rPr>
        <w:tab/>
        <w:t>the person who holds the exploration licence that by operation of clause 2 represents the separate exploration licence created by subclause (2)(a) is not required, in respect of that licence — </w:t>
      </w:r>
    </w:p>
    <w:p>
      <w:pPr>
        <w:pStyle w:val="yIndenti0"/>
        <w:rPr>
          <w:snapToGrid w:val="0"/>
        </w:rPr>
      </w:pPr>
      <w:r>
        <w:rPr>
          <w:snapToGrid w:val="0"/>
        </w:rPr>
        <w:tab/>
        <w:t>(i)</w:t>
      </w:r>
      <w:r>
        <w:rPr>
          <w:snapToGrid w:val="0"/>
        </w:rPr>
        <w:tab/>
        <w:t>to pay licence fees (or prescribed rent referred to in clause 9(2)); or</w:t>
      </w:r>
    </w:p>
    <w:p>
      <w:pPr>
        <w:pStyle w:val="yIndenti0"/>
        <w:rPr>
          <w:snapToGrid w:val="0"/>
        </w:rPr>
      </w:pPr>
      <w:r>
        <w:rPr>
          <w:snapToGrid w:val="0"/>
        </w:rPr>
        <w:tab/>
        <w:t>(ii)</w:t>
      </w:r>
      <w:r>
        <w:rPr>
          <w:snapToGrid w:val="0"/>
        </w:rPr>
        <w:tab/>
        <w:t>to comply with the provisions referred to in clause 2(4),</w:t>
      </w:r>
    </w:p>
    <w:p>
      <w:pPr>
        <w:pStyle w:val="yIndenta"/>
        <w:rPr>
          <w:snapToGrid w:val="0"/>
        </w:rPr>
      </w:pPr>
      <w:r>
        <w:rPr>
          <w:snapToGrid w:val="0"/>
        </w:rPr>
        <w:tab/>
      </w:r>
      <w:r>
        <w:rPr>
          <w:snapToGrid w:val="0"/>
        </w:rPr>
        <w:tab/>
        <w:t>so long as the licence created by subclause (2)(b) is also held by that person.</w:t>
      </w:r>
    </w:p>
    <w:p>
      <w:pPr>
        <w:pStyle w:val="ySubsection"/>
        <w:rPr>
          <w:snapToGrid w:val="0"/>
        </w:rPr>
      </w:pPr>
      <w:r>
        <w:rPr>
          <w:snapToGrid w:val="0"/>
        </w:rPr>
        <w:tab/>
        <w:t>(5)</w:t>
      </w:r>
      <w:r>
        <w:rPr>
          <w:snapToGrid w:val="0"/>
        </w:rPr>
        <w:tab/>
        <w:t>The Minister must, on production under subclause (6) of a licence to which this clause applies — </w:t>
      </w:r>
    </w:p>
    <w:p>
      <w:pPr>
        <w:pStyle w:val="yIndenta"/>
        <w:rPr>
          <w:snapToGrid w:val="0"/>
        </w:rPr>
      </w:pPr>
      <w:r>
        <w:rPr>
          <w:snapToGrid w:val="0"/>
        </w:rPr>
        <w:tab/>
        <w:t>(a)</w:t>
      </w:r>
      <w:r>
        <w:rPr>
          <w:snapToGrid w:val="0"/>
        </w:rPr>
        <w:tab/>
        <w:t>endorse on the licence, and enter in the register of mining tenements kept under the Mining Act, a memorial showing the effect of this Schedule on the licence; and</w:t>
      </w:r>
    </w:p>
    <w:p>
      <w:pPr>
        <w:pStyle w:val="yIndenta"/>
        <w:rPr>
          <w:snapToGrid w:val="0"/>
        </w:rPr>
      </w:pPr>
      <w:r>
        <w:rPr>
          <w:snapToGrid w:val="0"/>
        </w:rPr>
        <w:tab/>
        <w:t>(b)</w:t>
      </w:r>
      <w:r>
        <w:rPr>
          <w:snapToGrid w:val="0"/>
        </w:rPr>
        <w:tab/>
        <w:t>issue a separate exploration licence for the coastal waters concerned.</w:t>
      </w:r>
    </w:p>
    <w:p>
      <w:pPr>
        <w:pStyle w:val="ySubsection"/>
        <w:rPr>
          <w:snapToGrid w:val="0"/>
        </w:rPr>
      </w:pPr>
      <w:r>
        <w:rPr>
          <w:snapToGrid w:val="0"/>
        </w:rPr>
        <w:tab/>
        <w:t>(6)</w:t>
      </w:r>
      <w:r>
        <w:rPr>
          <w:snapToGrid w:val="0"/>
        </w:rPr>
        <w:tab/>
        <w:t>The holder of a licence to which this clause applies must, at the request of the Minister, produce the licence to the Minister for the purposes of subclause (5).</w:t>
      </w:r>
    </w:p>
    <w:p>
      <w:pPr>
        <w:pStyle w:val="yHeading5"/>
        <w:outlineLvl w:val="9"/>
        <w:rPr>
          <w:snapToGrid w:val="0"/>
        </w:rPr>
      </w:pPr>
      <w:bookmarkStart w:id="3102" w:name="_Toc518095696"/>
      <w:bookmarkStart w:id="3103" w:name="_Toc37567063"/>
      <w:bookmarkStart w:id="3104" w:name="_Toc38778074"/>
      <w:bookmarkStart w:id="3105" w:name="_Toc72913412"/>
      <w:r>
        <w:rPr>
          <w:snapToGrid w:val="0"/>
        </w:rPr>
        <w:t>5.</w:t>
      </w:r>
      <w:r>
        <w:rPr>
          <w:snapToGrid w:val="0"/>
        </w:rPr>
        <w:tab/>
        <w:t>Existing mining leases under Mining Act that relate both to coastal waters and to other areas</w:t>
      </w:r>
      <w:bookmarkEnd w:id="3102"/>
      <w:bookmarkEnd w:id="3103"/>
      <w:bookmarkEnd w:id="3104"/>
      <w:bookmarkEnd w:id="3105"/>
      <w:r>
        <w:rPr>
          <w:snapToGrid w:val="0"/>
        </w:rPr>
        <w:t xml:space="preserve"> </w:t>
      </w:r>
    </w:p>
    <w:p>
      <w:pPr>
        <w:pStyle w:val="ySubsection"/>
        <w:rPr>
          <w:snapToGrid w:val="0"/>
        </w:rPr>
      </w:pPr>
      <w:r>
        <w:rPr>
          <w:snapToGrid w:val="0"/>
        </w:rPr>
        <w:tab/>
        <w:t>(1)</w:t>
      </w:r>
      <w:r>
        <w:rPr>
          <w:snapToGrid w:val="0"/>
        </w:rPr>
        <w:tab/>
        <w:t>This clause applies to a mining lease under the Mining Act that — </w:t>
      </w:r>
    </w:p>
    <w:p>
      <w:pPr>
        <w:pStyle w:val="yIndenta"/>
        <w:rPr>
          <w:snapToGrid w:val="0"/>
        </w:rPr>
      </w:pPr>
      <w:r>
        <w:rPr>
          <w:snapToGrid w:val="0"/>
        </w:rPr>
        <w:tab/>
        <w:t>(a)</w:t>
      </w:r>
      <w:r>
        <w:rPr>
          <w:snapToGrid w:val="0"/>
        </w:rPr>
        <w:tab/>
        <w:t>is in force immediately before the commencement; and</w:t>
      </w:r>
    </w:p>
    <w:p>
      <w:pPr>
        <w:pStyle w:val="yIndenta"/>
        <w:rPr>
          <w:snapToGrid w:val="0"/>
        </w:rPr>
      </w:pPr>
      <w:r>
        <w:rPr>
          <w:snapToGrid w:val="0"/>
        </w:rPr>
        <w:tab/>
        <w:t>(b)</w:t>
      </w:r>
      <w:r>
        <w:rPr>
          <w:snapToGrid w:val="0"/>
        </w:rPr>
        <w:tab/>
        <w:t>is applicable to an area that is partly within coastal waters and partly within the limits of the State.</w:t>
      </w:r>
    </w:p>
    <w:p>
      <w:pPr>
        <w:pStyle w:val="ySubsection"/>
        <w:rPr>
          <w:snapToGrid w:val="0"/>
        </w:rPr>
      </w:pPr>
      <w:r>
        <w:rPr>
          <w:snapToGrid w:val="0"/>
        </w:rPr>
        <w:tab/>
        <w:t>(2)</w:t>
      </w:r>
      <w:r>
        <w:rPr>
          <w:snapToGrid w:val="0"/>
        </w:rPr>
        <w:tab/>
        <w:t>On the commencement, a mining lease to which this clause applies is to be treated as if it were separate mining leases in respect of — </w:t>
      </w:r>
    </w:p>
    <w:p>
      <w:pPr>
        <w:pStyle w:val="yIndenta"/>
        <w:rPr>
          <w:snapToGrid w:val="0"/>
        </w:rPr>
      </w:pPr>
      <w:r>
        <w:rPr>
          <w:snapToGrid w:val="0"/>
        </w:rPr>
        <w:tab/>
        <w:t>(a)</w:t>
      </w:r>
      <w:r>
        <w:rPr>
          <w:snapToGrid w:val="0"/>
        </w:rPr>
        <w:tab/>
        <w:t>the part of the coastal waters to which it is applicable; and</w:t>
      </w:r>
    </w:p>
    <w:p>
      <w:pPr>
        <w:pStyle w:val="yIndenta"/>
        <w:rPr>
          <w:snapToGrid w:val="0"/>
        </w:rPr>
      </w:pPr>
      <w:r>
        <w:rPr>
          <w:snapToGrid w:val="0"/>
        </w:rPr>
        <w:tab/>
        <w:t>(b)</w:t>
      </w:r>
      <w:r>
        <w:rPr>
          <w:snapToGrid w:val="0"/>
        </w:rPr>
        <w:tab/>
        <w:t>the part of land and waters within the limits of the State to which it is applicable.</w:t>
      </w:r>
    </w:p>
    <w:p>
      <w:pPr>
        <w:pStyle w:val="ySubsection"/>
        <w:rPr>
          <w:snapToGrid w:val="0"/>
        </w:rPr>
      </w:pPr>
      <w:r>
        <w:rPr>
          <w:snapToGrid w:val="0"/>
        </w:rPr>
        <w:tab/>
        <w:t>(3)</w:t>
      </w:r>
      <w:r>
        <w:rPr>
          <w:snapToGrid w:val="0"/>
        </w:rPr>
        <w:tab/>
        <w:t>The separate mining lease created by subclause (2)(a) is to be treated for the purposes of this Schedule as one to which clause 3 applies.</w:t>
      </w:r>
    </w:p>
    <w:p>
      <w:pPr>
        <w:pStyle w:val="ySubsection"/>
        <w:rPr>
          <w:snapToGrid w:val="0"/>
        </w:rPr>
      </w:pPr>
      <w:r>
        <w:rPr>
          <w:snapToGrid w:val="0"/>
        </w:rPr>
        <w:tab/>
        <w:t>(4)</w:t>
      </w:r>
      <w:r>
        <w:rPr>
          <w:snapToGrid w:val="0"/>
        </w:rPr>
        <w:tab/>
        <w:t>Despite subclause (3) — </w:t>
      </w:r>
    </w:p>
    <w:p>
      <w:pPr>
        <w:pStyle w:val="yIndenta"/>
        <w:rPr>
          <w:snapToGrid w:val="0"/>
        </w:rPr>
      </w:pPr>
      <w:r>
        <w:rPr>
          <w:snapToGrid w:val="0"/>
        </w:rPr>
        <w:tab/>
        <w:t>(a)</w:t>
      </w:r>
      <w:r>
        <w:rPr>
          <w:snapToGrid w:val="0"/>
        </w:rPr>
        <w:tab/>
        <w:t>a separate mining lease created by subclause (2) is not to specify a condition that is inapplicable to the area to which the lease applies; and</w:t>
      </w:r>
    </w:p>
    <w:p>
      <w:pPr>
        <w:pStyle w:val="yIndenta"/>
        <w:rPr>
          <w:snapToGrid w:val="0"/>
        </w:rPr>
      </w:pPr>
      <w:r>
        <w:rPr>
          <w:snapToGrid w:val="0"/>
        </w:rPr>
        <w:tab/>
        <w:t>(b)</w:t>
      </w:r>
      <w:r>
        <w:rPr>
          <w:snapToGrid w:val="0"/>
        </w:rPr>
        <w:tab/>
        <w:t>the person who holds the mining licence that by operation of clause 3 represents the separate mining lease created by subclause (2)(a) is not required, in respect of that mining licence — </w:t>
      </w:r>
    </w:p>
    <w:p>
      <w:pPr>
        <w:pStyle w:val="yIndenti0"/>
        <w:rPr>
          <w:snapToGrid w:val="0"/>
        </w:rPr>
      </w:pPr>
      <w:r>
        <w:rPr>
          <w:snapToGrid w:val="0"/>
        </w:rPr>
        <w:tab/>
        <w:t>(i)</w:t>
      </w:r>
      <w:r>
        <w:rPr>
          <w:snapToGrid w:val="0"/>
        </w:rPr>
        <w:tab/>
        <w:t>to pay licence fees (or prescribed rent referred to in clause 9(2)); or</w:t>
      </w:r>
    </w:p>
    <w:p>
      <w:pPr>
        <w:pStyle w:val="yIndenti0"/>
        <w:rPr>
          <w:snapToGrid w:val="0"/>
        </w:rPr>
      </w:pPr>
      <w:r>
        <w:rPr>
          <w:snapToGrid w:val="0"/>
        </w:rPr>
        <w:tab/>
        <w:t>(ii)</w:t>
      </w:r>
      <w:r>
        <w:rPr>
          <w:snapToGrid w:val="0"/>
        </w:rPr>
        <w:tab/>
        <w:t>to comply with the provisions referred to in clause 3(4),</w:t>
      </w:r>
    </w:p>
    <w:p>
      <w:pPr>
        <w:pStyle w:val="yIndenta"/>
        <w:rPr>
          <w:snapToGrid w:val="0"/>
        </w:rPr>
      </w:pPr>
      <w:r>
        <w:rPr>
          <w:snapToGrid w:val="0"/>
        </w:rPr>
        <w:tab/>
      </w:r>
      <w:r>
        <w:rPr>
          <w:snapToGrid w:val="0"/>
        </w:rPr>
        <w:tab/>
        <w:t>so long as the separate mining lease created by subclause (2)(b) is also held by that person.</w:t>
      </w:r>
    </w:p>
    <w:p>
      <w:pPr>
        <w:pStyle w:val="ySubsection"/>
        <w:keepNext/>
        <w:keepLines/>
        <w:rPr>
          <w:snapToGrid w:val="0"/>
        </w:rPr>
      </w:pPr>
      <w:r>
        <w:rPr>
          <w:snapToGrid w:val="0"/>
        </w:rPr>
        <w:tab/>
        <w:t>(5)</w:t>
      </w:r>
      <w:r>
        <w:rPr>
          <w:snapToGrid w:val="0"/>
        </w:rPr>
        <w:tab/>
        <w:t>The Minister must, on production under subclause (6) of a mining lease to which this clause applies — </w:t>
      </w:r>
    </w:p>
    <w:p>
      <w:pPr>
        <w:pStyle w:val="yIndenta"/>
        <w:rPr>
          <w:snapToGrid w:val="0"/>
        </w:rPr>
      </w:pPr>
      <w:r>
        <w:rPr>
          <w:snapToGrid w:val="0"/>
        </w:rPr>
        <w:tab/>
        <w:t>(a)</w:t>
      </w:r>
      <w:r>
        <w:rPr>
          <w:snapToGrid w:val="0"/>
        </w:rPr>
        <w:tab/>
        <w:t>endorse on the lease and enter in the register of mining tenements kept under the Mining Act, a memorial showing the effect of this Schedule on the lease; and</w:t>
      </w:r>
    </w:p>
    <w:p>
      <w:pPr>
        <w:pStyle w:val="yIndenta"/>
        <w:rPr>
          <w:snapToGrid w:val="0"/>
        </w:rPr>
      </w:pPr>
      <w:r>
        <w:rPr>
          <w:snapToGrid w:val="0"/>
        </w:rPr>
        <w:tab/>
        <w:t>(b)</w:t>
      </w:r>
      <w:r>
        <w:rPr>
          <w:snapToGrid w:val="0"/>
        </w:rPr>
        <w:tab/>
        <w:t>issue a separate mining licence for the coastal waters concerned.</w:t>
      </w:r>
    </w:p>
    <w:p>
      <w:pPr>
        <w:pStyle w:val="ySubsection"/>
        <w:rPr>
          <w:snapToGrid w:val="0"/>
        </w:rPr>
      </w:pPr>
      <w:r>
        <w:rPr>
          <w:snapToGrid w:val="0"/>
        </w:rPr>
        <w:tab/>
        <w:t>(6)</w:t>
      </w:r>
      <w:r>
        <w:rPr>
          <w:snapToGrid w:val="0"/>
        </w:rPr>
        <w:tab/>
        <w:t>The holder of a mining lease to which this clause applies must, at the request of the Minister, produce the lease to the Minister for the purposes of subclause (5).</w:t>
      </w:r>
    </w:p>
    <w:p>
      <w:pPr>
        <w:pStyle w:val="yHeading5"/>
        <w:outlineLvl w:val="9"/>
        <w:rPr>
          <w:snapToGrid w:val="0"/>
        </w:rPr>
      </w:pPr>
      <w:bookmarkStart w:id="3106" w:name="_Toc518095697"/>
      <w:bookmarkStart w:id="3107" w:name="_Toc37567064"/>
      <w:bookmarkStart w:id="3108" w:name="_Toc38778075"/>
      <w:bookmarkStart w:id="3109" w:name="_Toc72913413"/>
      <w:r>
        <w:rPr>
          <w:snapToGrid w:val="0"/>
        </w:rPr>
        <w:t>6.</w:t>
      </w:r>
      <w:r>
        <w:rPr>
          <w:snapToGrid w:val="0"/>
        </w:rPr>
        <w:tab/>
        <w:t>Registration</w:t>
      </w:r>
      <w:bookmarkEnd w:id="3106"/>
      <w:bookmarkEnd w:id="3107"/>
      <w:bookmarkEnd w:id="3108"/>
      <w:bookmarkEnd w:id="3109"/>
      <w:r>
        <w:rPr>
          <w:snapToGrid w:val="0"/>
        </w:rPr>
        <w:t xml:space="preserve"> </w:t>
      </w:r>
    </w:p>
    <w:p>
      <w:pPr>
        <w:pStyle w:val="ySubsection"/>
        <w:rPr>
          <w:snapToGrid w:val="0"/>
        </w:rPr>
      </w:pPr>
      <w:r>
        <w:rPr>
          <w:snapToGrid w:val="0"/>
        </w:rPr>
        <w:tab/>
        <w:t>(1)</w:t>
      </w:r>
      <w:r>
        <w:rPr>
          <w:snapToGrid w:val="0"/>
        </w:rPr>
        <w:tab/>
        <w:t>The Minister must, as soon as is practicable after the commencement, enter in the State Offshore Mining Register provided for by section 328 — </w:t>
      </w:r>
    </w:p>
    <w:p>
      <w:pPr>
        <w:pStyle w:val="yIndenta"/>
        <w:rPr>
          <w:snapToGrid w:val="0"/>
        </w:rPr>
      </w:pPr>
      <w:r>
        <w:rPr>
          <w:snapToGrid w:val="0"/>
        </w:rPr>
        <w:tab/>
        <w:t>(a)</w:t>
      </w:r>
      <w:r>
        <w:rPr>
          <w:snapToGrid w:val="0"/>
        </w:rPr>
        <w:tab/>
        <w:t>the particulars specified in section 333(1); and</w:t>
      </w:r>
    </w:p>
    <w:p>
      <w:pPr>
        <w:pStyle w:val="yIndenta"/>
        <w:rPr>
          <w:snapToGrid w:val="0"/>
        </w:rPr>
      </w:pPr>
      <w:r>
        <w:rPr>
          <w:snapToGrid w:val="0"/>
        </w:rPr>
        <w:tab/>
        <w:t>(b)</w:t>
      </w:r>
      <w:r>
        <w:rPr>
          <w:snapToGrid w:val="0"/>
        </w:rPr>
        <w:tab/>
        <w:t>particulars of any instrument or document (including a caveat) registered under the Mining Act,</w:t>
      </w:r>
    </w:p>
    <w:p>
      <w:pPr>
        <w:pStyle w:val="ySubsection"/>
        <w:rPr>
          <w:snapToGrid w:val="0"/>
        </w:rPr>
      </w:pPr>
      <w:r>
        <w:rPr>
          <w:snapToGrid w:val="0"/>
        </w:rPr>
        <w:tab/>
      </w:r>
      <w:r>
        <w:rPr>
          <w:snapToGrid w:val="0"/>
        </w:rPr>
        <w:tab/>
        <w:t>in respect of each exploration licence and mining licence that comes under this Act by virtue of clause 2 or 3, including a licence to which clause 2 or 3 applies by operation of clause 4 or 5.</w:t>
      </w:r>
    </w:p>
    <w:p>
      <w:pPr>
        <w:pStyle w:val="ySubsection"/>
        <w:rPr>
          <w:snapToGrid w:val="0"/>
        </w:rPr>
      </w:pPr>
      <w:r>
        <w:rPr>
          <w:snapToGrid w:val="0"/>
        </w:rPr>
        <w:tab/>
        <w:t>(2)</w:t>
      </w:r>
      <w:r>
        <w:rPr>
          <w:snapToGrid w:val="0"/>
        </w:rPr>
        <w:tab/>
        <w:t>Section 333(2) to (7) apply for the purposes of registration under this clause.</w:t>
      </w:r>
    </w:p>
    <w:p>
      <w:pPr>
        <w:pStyle w:val="ySubsection"/>
        <w:rPr>
          <w:snapToGrid w:val="0"/>
        </w:rPr>
      </w:pPr>
      <w:r>
        <w:rPr>
          <w:snapToGrid w:val="0"/>
        </w:rPr>
        <w:tab/>
        <w:t>(3)</w:t>
      </w:r>
      <w:r>
        <w:rPr>
          <w:snapToGrid w:val="0"/>
        </w:rPr>
        <w:tab/>
        <w:t>Section 88 does not apply to an exploration licence or a mining licence referred to in subclause (1).</w:t>
      </w:r>
    </w:p>
    <w:p>
      <w:pPr>
        <w:pStyle w:val="yHeading5"/>
        <w:outlineLvl w:val="9"/>
        <w:rPr>
          <w:snapToGrid w:val="0"/>
        </w:rPr>
      </w:pPr>
      <w:bookmarkStart w:id="3110" w:name="_Toc518095698"/>
      <w:bookmarkStart w:id="3111" w:name="_Toc37481504"/>
      <w:bookmarkStart w:id="3112" w:name="_Toc37567065"/>
      <w:bookmarkStart w:id="3113" w:name="_Toc38778076"/>
      <w:bookmarkStart w:id="3114" w:name="_Toc72913414"/>
      <w:r>
        <w:rPr>
          <w:snapToGrid w:val="0"/>
        </w:rPr>
        <w:t>7.</w:t>
      </w:r>
      <w:r>
        <w:rPr>
          <w:snapToGrid w:val="0"/>
        </w:rPr>
        <w:tab/>
        <w:t>Document file</w:t>
      </w:r>
      <w:bookmarkEnd w:id="3110"/>
      <w:bookmarkEnd w:id="3111"/>
      <w:bookmarkEnd w:id="3112"/>
      <w:bookmarkEnd w:id="3113"/>
      <w:bookmarkEnd w:id="3114"/>
      <w:r>
        <w:rPr>
          <w:snapToGrid w:val="0"/>
        </w:rPr>
        <w:t xml:space="preserve"> </w:t>
      </w:r>
    </w:p>
    <w:p>
      <w:pPr>
        <w:pStyle w:val="ySubsection"/>
        <w:rPr>
          <w:snapToGrid w:val="0"/>
        </w:rPr>
      </w:pPr>
      <w:r>
        <w:rPr>
          <w:snapToGrid w:val="0"/>
        </w:rPr>
        <w:tab/>
      </w:r>
      <w:r>
        <w:rPr>
          <w:snapToGrid w:val="0"/>
        </w:rPr>
        <w:tab/>
        <w:t>The Minister must, as soon as is practicable after the commencement, establish a document file under Part 3.1 for each exploration licence and mining licence that comes under this Act by virtue of clause 2 or 3, including a licence to which clause 2 or 3 applies by operation of clause 4 or 5.</w:t>
      </w:r>
    </w:p>
    <w:p>
      <w:pPr>
        <w:pStyle w:val="yHeading5"/>
        <w:outlineLvl w:val="9"/>
        <w:rPr>
          <w:snapToGrid w:val="0"/>
        </w:rPr>
      </w:pPr>
      <w:bookmarkStart w:id="3115" w:name="_Toc518095699"/>
      <w:bookmarkStart w:id="3116" w:name="_Toc37567066"/>
      <w:bookmarkStart w:id="3117" w:name="_Toc38778077"/>
      <w:bookmarkStart w:id="3118" w:name="_Toc72913415"/>
      <w:r>
        <w:rPr>
          <w:snapToGrid w:val="0"/>
        </w:rPr>
        <w:t>8.</w:t>
      </w:r>
      <w:r>
        <w:rPr>
          <w:snapToGrid w:val="0"/>
        </w:rPr>
        <w:tab/>
        <w:t>Securities</w:t>
      </w:r>
      <w:bookmarkEnd w:id="3115"/>
      <w:bookmarkEnd w:id="3116"/>
      <w:bookmarkEnd w:id="3117"/>
      <w:bookmarkEnd w:id="3118"/>
      <w:r>
        <w:rPr>
          <w:snapToGrid w:val="0"/>
        </w:rPr>
        <w:t xml:space="preserve"> </w:t>
      </w:r>
    </w:p>
    <w:p>
      <w:pPr>
        <w:pStyle w:val="ySubsection"/>
        <w:rPr>
          <w:snapToGrid w:val="0"/>
        </w:rPr>
      </w:pPr>
      <w:r>
        <w:rPr>
          <w:snapToGrid w:val="0"/>
        </w:rPr>
        <w:tab/>
        <w:t>(1)</w:t>
      </w:r>
      <w:r>
        <w:rPr>
          <w:snapToGrid w:val="0"/>
        </w:rPr>
        <w:tab/>
        <w:t>The Minister may in writing determine that a licensee is to lodge with the Minister a new security in respect of — </w:t>
      </w:r>
    </w:p>
    <w:p>
      <w:pPr>
        <w:pStyle w:val="yIndenta"/>
        <w:rPr>
          <w:snapToGrid w:val="0"/>
        </w:rPr>
      </w:pPr>
      <w:r>
        <w:rPr>
          <w:snapToGrid w:val="0"/>
        </w:rPr>
        <w:tab/>
        <w:t>(a)</w:t>
      </w:r>
      <w:r>
        <w:rPr>
          <w:snapToGrid w:val="0"/>
        </w:rPr>
        <w:tab/>
        <w:t>an exploration licence referred to in clause 4(3); and</w:t>
      </w:r>
    </w:p>
    <w:p>
      <w:pPr>
        <w:pStyle w:val="yIndenta"/>
        <w:rPr>
          <w:snapToGrid w:val="0"/>
        </w:rPr>
      </w:pPr>
      <w:r>
        <w:rPr>
          <w:snapToGrid w:val="0"/>
        </w:rPr>
        <w:tab/>
        <w:t>(b)</w:t>
      </w:r>
      <w:r>
        <w:rPr>
          <w:snapToGrid w:val="0"/>
        </w:rPr>
        <w:tab/>
        <w:t>a mining licence that by operation of clause 3 represents the separate mining lease referred to in clause 5(3).</w:t>
      </w:r>
    </w:p>
    <w:p>
      <w:pPr>
        <w:pStyle w:val="ySubsection"/>
        <w:rPr>
          <w:snapToGrid w:val="0"/>
        </w:rPr>
      </w:pPr>
      <w:r>
        <w:rPr>
          <w:snapToGrid w:val="0"/>
        </w:rPr>
        <w:tab/>
        <w:t>(2)</w:t>
      </w:r>
      <w:r>
        <w:rPr>
          <w:snapToGrid w:val="0"/>
        </w:rPr>
        <w:tab/>
        <w:t>A determination under subclause (1) is to specify — </w:t>
      </w:r>
    </w:p>
    <w:p>
      <w:pPr>
        <w:pStyle w:val="yIndenta"/>
        <w:rPr>
          <w:snapToGrid w:val="0"/>
        </w:rPr>
      </w:pPr>
      <w:r>
        <w:rPr>
          <w:snapToGrid w:val="0"/>
        </w:rPr>
        <w:tab/>
        <w:t>(a)</w:t>
      </w:r>
      <w:r>
        <w:rPr>
          <w:snapToGrid w:val="0"/>
        </w:rPr>
        <w:tab/>
        <w:t>the amount of the security required;</w:t>
      </w:r>
    </w:p>
    <w:p>
      <w:pPr>
        <w:pStyle w:val="yIndenta"/>
        <w:rPr>
          <w:snapToGrid w:val="0"/>
        </w:rPr>
      </w:pPr>
      <w:r>
        <w:rPr>
          <w:snapToGrid w:val="0"/>
        </w:rPr>
        <w:tab/>
        <w:t>(b)</w:t>
      </w:r>
      <w:r>
        <w:rPr>
          <w:snapToGrid w:val="0"/>
        </w:rPr>
        <w:tab/>
        <w:t>the kind of security required; and</w:t>
      </w:r>
    </w:p>
    <w:p>
      <w:pPr>
        <w:pStyle w:val="yIndenta"/>
        <w:rPr>
          <w:snapToGrid w:val="0"/>
        </w:rPr>
      </w:pPr>
      <w:r>
        <w:rPr>
          <w:snapToGrid w:val="0"/>
        </w:rPr>
        <w:tab/>
        <w:t>(c)</w:t>
      </w:r>
      <w:r>
        <w:rPr>
          <w:snapToGrid w:val="0"/>
        </w:rPr>
        <w:tab/>
        <w:t>the manner and form in which and the time within which the security is to be lodged.</w:t>
      </w:r>
    </w:p>
    <w:p>
      <w:pPr>
        <w:pStyle w:val="ySubsection"/>
        <w:rPr>
          <w:snapToGrid w:val="0"/>
        </w:rPr>
      </w:pPr>
      <w:r>
        <w:rPr>
          <w:snapToGrid w:val="0"/>
        </w:rPr>
        <w:tab/>
        <w:t>(3)</w:t>
      </w:r>
      <w:r>
        <w:rPr>
          <w:snapToGrid w:val="0"/>
        </w:rPr>
        <w:tab/>
        <w:t>Sections 399(4) and 400 apply to a security lodged under this clause.</w:t>
      </w:r>
    </w:p>
    <w:p>
      <w:pPr>
        <w:pStyle w:val="yHeading5"/>
        <w:outlineLvl w:val="9"/>
        <w:rPr>
          <w:snapToGrid w:val="0"/>
        </w:rPr>
      </w:pPr>
      <w:bookmarkStart w:id="3119" w:name="_Toc518095700"/>
      <w:bookmarkStart w:id="3120" w:name="_Toc37567067"/>
      <w:bookmarkStart w:id="3121" w:name="_Toc38778078"/>
      <w:bookmarkStart w:id="3122" w:name="_Toc72913416"/>
      <w:r>
        <w:rPr>
          <w:snapToGrid w:val="0"/>
        </w:rPr>
        <w:t>9.</w:t>
      </w:r>
      <w:r>
        <w:rPr>
          <w:snapToGrid w:val="0"/>
        </w:rPr>
        <w:tab/>
        <w:t>Licence fees</w:t>
      </w:r>
      <w:bookmarkEnd w:id="3119"/>
      <w:bookmarkEnd w:id="3120"/>
      <w:bookmarkEnd w:id="3121"/>
      <w:bookmarkEnd w:id="3122"/>
      <w:r>
        <w:rPr>
          <w:snapToGrid w:val="0"/>
        </w:rPr>
        <w:t xml:space="preserve"> </w:t>
      </w:r>
    </w:p>
    <w:p>
      <w:pPr>
        <w:pStyle w:val="ySubsection"/>
        <w:rPr>
          <w:snapToGrid w:val="0"/>
        </w:rPr>
      </w:pPr>
      <w:r>
        <w:rPr>
          <w:snapToGrid w:val="0"/>
        </w:rPr>
        <w:tab/>
        <w:t>(1)</w:t>
      </w:r>
      <w:r>
        <w:rPr>
          <w:snapToGrid w:val="0"/>
        </w:rPr>
        <w:tab/>
        <w:t>Despite clause 2 or 3, Part 4.4 does not apply to an exploration licence or a mining licence that comes under this Act by virtue of clause 2 or 3 (including a licence to which clause 2 or 3 applies by operation of clause 4 or 5) until the next anniversary, after the commencement, of the day on which the term of the licence began.</w:t>
      </w:r>
    </w:p>
    <w:p>
      <w:pPr>
        <w:pStyle w:val="ySubsection"/>
        <w:rPr>
          <w:snapToGrid w:val="0"/>
        </w:rPr>
      </w:pPr>
      <w:r>
        <w:rPr>
          <w:snapToGrid w:val="0"/>
        </w:rPr>
        <w:tab/>
        <w:t>(2)</w:t>
      </w:r>
      <w:r>
        <w:rPr>
          <w:snapToGrid w:val="0"/>
        </w:rPr>
        <w:tab/>
        <w:t>Until that anniversary the prescribed rent is payable under the Mining Act as if that Act continued to apply to the licence.</w:t>
      </w:r>
    </w:p>
    <w:p>
      <w:pPr>
        <w:pStyle w:val="yHeading5"/>
        <w:outlineLvl w:val="9"/>
        <w:rPr>
          <w:snapToGrid w:val="0"/>
        </w:rPr>
      </w:pPr>
      <w:bookmarkStart w:id="3123" w:name="_Toc518095701"/>
      <w:bookmarkStart w:id="3124" w:name="_Toc37567068"/>
      <w:bookmarkStart w:id="3125" w:name="_Toc38778079"/>
      <w:bookmarkStart w:id="3126" w:name="_Toc72913417"/>
      <w:r>
        <w:rPr>
          <w:snapToGrid w:val="0"/>
        </w:rPr>
        <w:t>10.</w:t>
      </w:r>
      <w:r>
        <w:rPr>
          <w:snapToGrid w:val="0"/>
        </w:rPr>
        <w:tab/>
        <w:t>Pending applications under Mining Act that relate only to coastal waters</w:t>
      </w:r>
      <w:bookmarkEnd w:id="3123"/>
      <w:bookmarkEnd w:id="3124"/>
      <w:bookmarkEnd w:id="3125"/>
      <w:bookmarkEnd w:id="3126"/>
      <w:r>
        <w:rPr>
          <w:snapToGrid w:val="0"/>
        </w:rPr>
        <w:t xml:space="preserve"> </w:t>
      </w:r>
    </w:p>
    <w:p>
      <w:pPr>
        <w:pStyle w:val="ySubsection"/>
        <w:rPr>
          <w:snapToGrid w:val="0"/>
        </w:rPr>
      </w:pPr>
      <w:r>
        <w:rPr>
          <w:snapToGrid w:val="0"/>
        </w:rPr>
        <w:tab/>
        <w:t>(1)</w:t>
      </w:r>
      <w:r>
        <w:rPr>
          <w:snapToGrid w:val="0"/>
        </w:rPr>
        <w:tab/>
        <w:t>This clause applies to an application for an exploration licence or a mining lease under the Mining Act — </w:t>
      </w:r>
    </w:p>
    <w:p>
      <w:pPr>
        <w:pStyle w:val="yIndenta"/>
        <w:rPr>
          <w:snapToGrid w:val="0"/>
        </w:rPr>
      </w:pPr>
      <w:r>
        <w:rPr>
          <w:snapToGrid w:val="0"/>
        </w:rPr>
        <w:tab/>
        <w:t>(a)</w:t>
      </w:r>
      <w:r>
        <w:rPr>
          <w:snapToGrid w:val="0"/>
        </w:rPr>
        <w:tab/>
        <w:t>that has been made before the commencement and not withdrawn or finally disposed of by the grant or refusal of the licence or lease; and</w:t>
      </w:r>
    </w:p>
    <w:p>
      <w:pPr>
        <w:pStyle w:val="yIndenta"/>
        <w:rPr>
          <w:snapToGrid w:val="0"/>
        </w:rPr>
      </w:pPr>
      <w:r>
        <w:rPr>
          <w:snapToGrid w:val="0"/>
        </w:rPr>
        <w:tab/>
        <w:t>(b)</w:t>
      </w:r>
      <w:r>
        <w:rPr>
          <w:snapToGrid w:val="0"/>
        </w:rPr>
        <w:tab/>
        <w:t>that relates only to an area that is within the coastal waters.</w:t>
      </w:r>
    </w:p>
    <w:p>
      <w:pPr>
        <w:pStyle w:val="ySubsection"/>
        <w:rPr>
          <w:snapToGrid w:val="0"/>
        </w:rPr>
      </w:pPr>
      <w:r>
        <w:rPr>
          <w:snapToGrid w:val="0"/>
        </w:rPr>
        <w:tab/>
        <w:t>(2)</w:t>
      </w:r>
      <w:r>
        <w:rPr>
          <w:snapToGrid w:val="0"/>
        </w:rPr>
        <w:tab/>
        <w:t xml:space="preserve">An application to which this clause applies is to continue to be governed by the Mining Act as if sections 4(2) and 8 of the </w:t>
      </w:r>
      <w:r>
        <w:rPr>
          <w:i/>
          <w:snapToGrid w:val="0"/>
        </w:rPr>
        <w:t>Offshore Minerals (Consequential Amendments) Act 2003</w:t>
      </w:r>
      <w:r>
        <w:rPr>
          <w:snapToGrid w:val="0"/>
        </w:rPr>
        <w:t xml:space="preserve"> had not come into force.</w:t>
      </w:r>
    </w:p>
    <w:p>
      <w:pPr>
        <w:pStyle w:val="ySubsection"/>
        <w:rPr>
          <w:snapToGrid w:val="0"/>
        </w:rPr>
      </w:pPr>
      <w:r>
        <w:rPr>
          <w:snapToGrid w:val="0"/>
        </w:rPr>
        <w:tab/>
        <w:t>(3)</w:t>
      </w:r>
      <w:r>
        <w:rPr>
          <w:snapToGrid w:val="0"/>
        </w:rPr>
        <w:tab/>
        <w:t>If an application to which this clause applies results in the grant of an exploration licence or a mining lease under the Mining Act, the licence or lease, after it is granted, ceases to be governed by the Mining Act but has effect as if it were an exploration licence or mining licence under this Act, and the provisions of this Act apply accordingly.</w:t>
      </w:r>
    </w:p>
    <w:p>
      <w:pPr>
        <w:pStyle w:val="yHeading5"/>
        <w:outlineLvl w:val="9"/>
        <w:rPr>
          <w:snapToGrid w:val="0"/>
        </w:rPr>
      </w:pPr>
      <w:bookmarkStart w:id="3127" w:name="_Toc518095702"/>
      <w:bookmarkStart w:id="3128" w:name="_Toc37567069"/>
      <w:bookmarkStart w:id="3129" w:name="_Toc38778080"/>
      <w:bookmarkStart w:id="3130" w:name="_Toc72913418"/>
      <w:r>
        <w:rPr>
          <w:snapToGrid w:val="0"/>
        </w:rPr>
        <w:t>11.</w:t>
      </w:r>
      <w:r>
        <w:rPr>
          <w:snapToGrid w:val="0"/>
        </w:rPr>
        <w:tab/>
        <w:t>Pending applications under Mining Act that relate both to coastal waters and other areas</w:t>
      </w:r>
      <w:bookmarkEnd w:id="3127"/>
      <w:bookmarkEnd w:id="3128"/>
      <w:bookmarkEnd w:id="3129"/>
      <w:bookmarkEnd w:id="3130"/>
      <w:r>
        <w:rPr>
          <w:snapToGrid w:val="0"/>
        </w:rPr>
        <w:t xml:space="preserve"> </w:t>
      </w:r>
    </w:p>
    <w:p>
      <w:pPr>
        <w:pStyle w:val="ySubsection"/>
        <w:rPr>
          <w:snapToGrid w:val="0"/>
        </w:rPr>
      </w:pPr>
      <w:r>
        <w:rPr>
          <w:snapToGrid w:val="0"/>
        </w:rPr>
        <w:tab/>
        <w:t>(1)</w:t>
      </w:r>
      <w:r>
        <w:rPr>
          <w:snapToGrid w:val="0"/>
        </w:rPr>
        <w:tab/>
        <w:t>This clause applies to an application for an exploration licence or a mining lease under the Mining Act — </w:t>
      </w:r>
    </w:p>
    <w:p>
      <w:pPr>
        <w:pStyle w:val="yIndenta"/>
        <w:rPr>
          <w:snapToGrid w:val="0"/>
        </w:rPr>
      </w:pPr>
      <w:r>
        <w:rPr>
          <w:snapToGrid w:val="0"/>
        </w:rPr>
        <w:tab/>
        <w:t>(a)</w:t>
      </w:r>
      <w:r>
        <w:rPr>
          <w:snapToGrid w:val="0"/>
        </w:rPr>
        <w:tab/>
        <w:t>that has been made before the commencement and not withdrawn or finally disposed of by the grant or refusal of the licence or lease; and</w:t>
      </w:r>
    </w:p>
    <w:p>
      <w:pPr>
        <w:pStyle w:val="yIndenta"/>
        <w:rPr>
          <w:snapToGrid w:val="0"/>
        </w:rPr>
      </w:pPr>
      <w:r>
        <w:rPr>
          <w:snapToGrid w:val="0"/>
        </w:rPr>
        <w:tab/>
        <w:t>(b)</w:t>
      </w:r>
      <w:r>
        <w:rPr>
          <w:snapToGrid w:val="0"/>
        </w:rPr>
        <w:tab/>
        <w:t>that relates to an area that is partly within the coastal waters and partly within the limits of the State.</w:t>
      </w:r>
    </w:p>
    <w:p>
      <w:pPr>
        <w:pStyle w:val="ySubsection"/>
        <w:rPr>
          <w:snapToGrid w:val="0"/>
        </w:rPr>
      </w:pPr>
      <w:r>
        <w:rPr>
          <w:snapToGrid w:val="0"/>
        </w:rPr>
        <w:tab/>
        <w:t>(2)</w:t>
      </w:r>
      <w:r>
        <w:rPr>
          <w:snapToGrid w:val="0"/>
        </w:rPr>
        <w:tab/>
        <w:t xml:space="preserve">An application to which this clause applies is to continue to be governed by the Mining Act as if sections 4(2) and 8 of the </w:t>
      </w:r>
      <w:r>
        <w:rPr>
          <w:i/>
          <w:snapToGrid w:val="0"/>
        </w:rPr>
        <w:t>Offshore Minerals (Consequential Amendments) Act 2003</w:t>
      </w:r>
      <w:r>
        <w:rPr>
          <w:snapToGrid w:val="0"/>
        </w:rPr>
        <w:t xml:space="preserve"> had not come into force.</w:t>
      </w:r>
    </w:p>
    <w:p>
      <w:pPr>
        <w:pStyle w:val="ySubsection"/>
        <w:rPr>
          <w:snapToGrid w:val="0"/>
        </w:rPr>
      </w:pPr>
      <w:r>
        <w:rPr>
          <w:snapToGrid w:val="0"/>
        </w:rPr>
        <w:tab/>
        <w:t>(3)</w:t>
      </w:r>
      <w:r>
        <w:rPr>
          <w:snapToGrid w:val="0"/>
        </w:rPr>
        <w:tab/>
        <w:t>If an application to which this clause applies results in the grant of an exploration licence or a mining lease under the Mining Act, the licence or lease is to be treated as if it were a separate licence or lease in respect of — </w:t>
      </w:r>
    </w:p>
    <w:p>
      <w:pPr>
        <w:pStyle w:val="yIndenta"/>
        <w:rPr>
          <w:snapToGrid w:val="0"/>
        </w:rPr>
      </w:pPr>
      <w:r>
        <w:rPr>
          <w:snapToGrid w:val="0"/>
        </w:rPr>
        <w:tab/>
        <w:t>(a)</w:t>
      </w:r>
      <w:r>
        <w:rPr>
          <w:snapToGrid w:val="0"/>
        </w:rPr>
        <w:tab/>
        <w:t>the part of the coastal waters to which it is applicable; and</w:t>
      </w:r>
    </w:p>
    <w:p>
      <w:pPr>
        <w:pStyle w:val="yIndenta"/>
        <w:rPr>
          <w:snapToGrid w:val="0"/>
        </w:rPr>
      </w:pPr>
      <w:r>
        <w:rPr>
          <w:snapToGrid w:val="0"/>
        </w:rPr>
        <w:tab/>
        <w:t>(b)</w:t>
      </w:r>
      <w:r>
        <w:rPr>
          <w:snapToGrid w:val="0"/>
        </w:rPr>
        <w:tab/>
        <w:t>the part of land and waters within the limits of the State to which it is applicable.</w:t>
      </w:r>
    </w:p>
    <w:p>
      <w:pPr>
        <w:pStyle w:val="ySubsection"/>
        <w:keepNext/>
        <w:keepLines/>
        <w:rPr>
          <w:snapToGrid w:val="0"/>
        </w:rPr>
      </w:pPr>
      <w:r>
        <w:rPr>
          <w:snapToGrid w:val="0"/>
        </w:rPr>
        <w:tab/>
        <w:t>(4)</w:t>
      </w:r>
      <w:r>
        <w:rPr>
          <w:snapToGrid w:val="0"/>
        </w:rPr>
        <w:tab/>
        <w:t>A separate exploration licence created by subclause (3)(a), after it is granted, ceases to be governed by the Mining Act but has effect as if it were an exploration licence under this Act, and the provisions of this Act apply accordingly.</w:t>
      </w:r>
    </w:p>
    <w:p>
      <w:pPr>
        <w:pStyle w:val="ySubsection"/>
        <w:rPr>
          <w:snapToGrid w:val="0"/>
        </w:rPr>
      </w:pPr>
      <w:r>
        <w:rPr>
          <w:snapToGrid w:val="0"/>
        </w:rPr>
        <w:tab/>
        <w:t>(5)</w:t>
      </w:r>
      <w:r>
        <w:rPr>
          <w:snapToGrid w:val="0"/>
        </w:rPr>
        <w:tab/>
        <w:t>A separate mining lease created by subclause (3)(a), after it is granted, ceases to be governed by the Mining Act but has effect as if it were a mining licence under this Act, and the provisions of this Act apply accordingly.</w:t>
      </w:r>
    </w:p>
    <w:p>
      <w:pPr>
        <w:pStyle w:val="yHeading5"/>
        <w:outlineLvl w:val="9"/>
        <w:rPr>
          <w:snapToGrid w:val="0"/>
        </w:rPr>
      </w:pPr>
      <w:bookmarkStart w:id="3131" w:name="_Toc518095703"/>
      <w:bookmarkStart w:id="3132" w:name="_Toc37567070"/>
      <w:bookmarkStart w:id="3133" w:name="_Toc38778081"/>
      <w:bookmarkStart w:id="3134" w:name="_Toc72913419"/>
      <w:r>
        <w:rPr>
          <w:snapToGrid w:val="0"/>
        </w:rPr>
        <w:t>12.</w:t>
      </w:r>
      <w:r>
        <w:rPr>
          <w:snapToGrid w:val="0"/>
        </w:rPr>
        <w:tab/>
        <w:t>Powers in relation to transitional provisions</w:t>
      </w:r>
      <w:bookmarkEnd w:id="3131"/>
      <w:bookmarkEnd w:id="3132"/>
      <w:bookmarkEnd w:id="3133"/>
      <w:bookmarkEnd w:id="3134"/>
      <w:r>
        <w:rPr>
          <w:snapToGrid w:val="0"/>
        </w:rPr>
        <w:t xml:space="preserve"> </w:t>
      </w:r>
    </w:p>
    <w:p>
      <w:pPr>
        <w:pStyle w:val="ySubsection"/>
        <w:rPr>
          <w:snapToGrid w:val="0"/>
        </w:rPr>
      </w:pPr>
      <w:r>
        <w:rPr>
          <w:snapToGrid w:val="0"/>
        </w:rPr>
        <w:tab/>
        <w:t>(1)</w:t>
      </w:r>
      <w:r>
        <w:rPr>
          <w:snapToGrid w:val="0"/>
        </w:rPr>
        <w:tab/>
        <w:t xml:space="preserve">If there is no sufficient provision in this Schedule for any matter or thing necessary or convenient to give effect to the transition from the Mining Act to this Act the Governor may make that provision by order published in the </w:t>
      </w:r>
      <w:r>
        <w:rPr>
          <w:i/>
          <w:snapToGrid w:val="0"/>
        </w:rPr>
        <w:t>Gazette</w:t>
      </w:r>
      <w:r>
        <w:rPr>
          <w:snapToGrid w:val="0"/>
        </w:rPr>
        <w:t>.</w:t>
      </w:r>
    </w:p>
    <w:p>
      <w:pPr>
        <w:pStyle w:val="ySubsection"/>
        <w:rPr>
          <w:snapToGrid w:val="0"/>
        </w:rPr>
      </w:pPr>
      <w:r>
        <w:rPr>
          <w:snapToGrid w:val="0"/>
        </w:rPr>
        <w:tab/>
        <w:t>(2)</w:t>
      </w:r>
      <w:r>
        <w:rPr>
          <w:snapToGrid w:val="0"/>
        </w:rPr>
        <w:tab/>
        <w:t xml:space="preserve">If in the opinion of the Minister an anomaly arises in the carrying out of the provisions of this Schedule the Governor may by order published in the </w:t>
      </w:r>
      <w:r>
        <w:rPr>
          <w:i/>
          <w:snapToGrid w:val="0"/>
        </w:rPr>
        <w:t>Gazette</w:t>
      </w:r>
      <w:r>
        <w:rPr>
          <w:snapToGrid w:val="0"/>
        </w:rPr>
        <w:t>— </w:t>
      </w:r>
    </w:p>
    <w:p>
      <w:pPr>
        <w:pStyle w:val="yIndenta"/>
        <w:rPr>
          <w:snapToGrid w:val="0"/>
        </w:rPr>
      </w:pPr>
      <w:r>
        <w:rPr>
          <w:snapToGrid w:val="0"/>
        </w:rPr>
        <w:tab/>
        <w:t>(a)</w:t>
      </w:r>
      <w:r>
        <w:rPr>
          <w:snapToGrid w:val="0"/>
        </w:rPr>
        <w:tab/>
        <w:t>modify those provisions to remove the anomaly; and</w:t>
      </w:r>
    </w:p>
    <w:p>
      <w:pPr>
        <w:pStyle w:val="yIndenta"/>
        <w:rPr>
          <w:snapToGrid w:val="0"/>
        </w:rPr>
      </w:pPr>
      <w:r>
        <w:rPr>
          <w:snapToGrid w:val="0"/>
        </w:rPr>
        <w:tab/>
        <w:t>(b)</w:t>
      </w:r>
      <w:r>
        <w:rPr>
          <w:snapToGrid w:val="0"/>
        </w:rPr>
        <w:tab/>
        <w:t>make such provision as is necessary or expedient to carry out the intention of those provisions.</w:t>
      </w:r>
    </w:p>
    <w:p>
      <w:pPr>
        <w:pStyle w:val="ySubsection"/>
        <w:rPr>
          <w:snapToGrid w:val="0"/>
        </w:rPr>
      </w:pPr>
      <w:r>
        <w:rPr>
          <w:snapToGrid w:val="0"/>
        </w:rPr>
        <w:tab/>
        <w:t>(3)</w:t>
      </w:r>
      <w:r>
        <w:rPr>
          <w:snapToGrid w:val="0"/>
        </w:rPr>
        <w:tab/>
        <w:t>An order under this clause may be made so as to have effect from the commencement.</w:t>
      </w:r>
    </w:p>
    <w:p>
      <w:pPr>
        <w:pStyle w:val="ySubsection"/>
        <w:rPr>
          <w:snapToGrid w:val="0"/>
        </w:rPr>
      </w:pPr>
      <w:r>
        <w:rPr>
          <w:snapToGrid w:val="0"/>
        </w:rPr>
        <w:tab/>
        <w:t>(4)</w:t>
      </w:r>
      <w:r>
        <w:rPr>
          <w:snapToGrid w:val="0"/>
        </w:rPr>
        <w:tab/>
        <w:t>To the extent that a provision of an order published under this clause after the commencement has effect from the commencement, the provision does not operate so as — </w:t>
      </w:r>
    </w:p>
    <w:p>
      <w:pPr>
        <w:pStyle w:val="y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y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ySubsection"/>
        <w:rPr>
          <w:i/>
          <w:snapToGrid w:val="0"/>
        </w:rPr>
      </w:pPr>
      <w:r>
        <w:rPr>
          <w:snapToGrid w:val="0"/>
        </w:rPr>
        <w:tab/>
        <w:t>(5)</w:t>
      </w:r>
      <w:r>
        <w:rPr>
          <w:snapToGrid w:val="0"/>
        </w:rPr>
        <w:tab/>
        <w:t xml:space="preserve">The Minister must cause an order under this clause to be laid before each House of Parliament within 6 sitting days of that House after its publication in the </w:t>
      </w:r>
      <w:r>
        <w:rPr>
          <w:i/>
          <w:snapToGrid w:val="0"/>
        </w:rPr>
        <w:t>Gazette.</w:t>
      </w:r>
    </w:p>
    <w:p>
      <w:pPr>
        <w:pStyle w:val="MiscClose"/>
      </w:pPr>
      <w:r>
        <w:t>”.</w:t>
      </w:r>
    </w:p>
    <w:p>
      <w:pPr>
        <w:spacing w:before="100"/>
      </w:pPr>
    </w:p>
    <w:p>
      <w:pPr>
        <w:spacing w:before="100"/>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2004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241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Offshore Minerals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Offshore Minerals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Offshore Minerals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Offshore Minerals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Offshore Minerals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Offshore Minerals Act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Offshore Minerals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16967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6031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34D4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82D5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66A060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774CF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8A40A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8C12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E8FF40"/>
    <w:lvl w:ilvl="0">
      <w:start w:val="1"/>
      <w:numFmt w:val="decimal"/>
      <w:pStyle w:val="ListNumber"/>
      <w:lvlText w:val="%1."/>
      <w:lvlJc w:val="left"/>
      <w:pPr>
        <w:tabs>
          <w:tab w:val="num" w:pos="360"/>
        </w:tabs>
        <w:ind w:left="360" w:hanging="360"/>
      </w:pPr>
    </w:lvl>
  </w:abstractNum>
  <w:abstractNum w:abstractNumId="9">
    <w:nsid w:val="FFFFFF89"/>
    <w:multiLevelType w:val="singleLevel"/>
    <w:tmpl w:val="A0984F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6BA0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1E8038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E5D69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2">
    <w:nsid w:val="3C2808C0"/>
    <w:multiLevelType w:val="singleLevel"/>
    <w:tmpl w:val="51488D9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0565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4E3350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B470C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CD777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64D39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6F557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7777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AC53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7FB47A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37"/>
  </w:num>
  <w:num w:numId="15">
    <w:abstractNumId w:val="26"/>
  </w:num>
  <w:num w:numId="16">
    <w:abstractNumId w:val="14"/>
  </w:num>
  <w:num w:numId="17">
    <w:abstractNumId w:val="39"/>
  </w:num>
  <w:num w:numId="18">
    <w:abstractNumId w:val="28"/>
  </w:num>
  <w:num w:numId="19">
    <w:abstractNumId w:val="36"/>
  </w:num>
  <w:num w:numId="20">
    <w:abstractNumId w:val="41"/>
  </w:num>
  <w:num w:numId="21">
    <w:abstractNumId w:val="23"/>
  </w:num>
  <w:num w:numId="22">
    <w:abstractNumId w:val="20"/>
  </w:num>
  <w:num w:numId="23">
    <w:abstractNumId w:val="35"/>
  </w:num>
  <w:num w:numId="24">
    <w:abstractNumId w:val="27"/>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o:colormenu v:ext="edit" fillcolor="#969696"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3643"/>
    <w:docVar w:name="WAFER_20151208153643" w:val="RemoveTrackChanges"/>
    <w:docVar w:name="WAFER_20151208153643_GUID" w:val="c874cff8-f88a-437e-8ef6-736e1f24f9b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969696"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autoRedefine/>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keepNext/>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TOC2"/>
    <w:next w:val="Normal"/>
    <w:semiHidden/>
    <w:pPr>
      <w:ind w:left="1400"/>
    </w:pPr>
    <w:rPr>
      <w:i/>
      <w:sz w:val="18"/>
    </w:rPr>
  </w:style>
  <w:style w:type="paragraph" w:customStyle="1" w:styleId="Actno">
    <w:name w:val="Actno"/>
    <w:basedOn w:val="NameofActReg"/>
    <w:next w:val="Normal"/>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New Roman" w:hAnsi="Times New Roman"/>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autoRedefine/>
    <w:pPr>
      <w:keepLines/>
      <w:tabs>
        <w:tab w:val="right" w:pos="2325"/>
        <w:tab w:val="left" w:pos="2608"/>
      </w:tabs>
      <w:spacing w:before="80" w:line="260" w:lineRule="atLeast"/>
      <w:ind w:left="2608" w:hanging="2608"/>
    </w:pPr>
    <w:rPr>
      <w:rFonts w:ascii="Times New Roman" w:hAnsi="Times New Roman"/>
      <w:snapToGrid w:val="0"/>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120" w:line="260" w:lineRule="atLeast"/>
      <w:ind w:left="3053" w:hanging="3053"/>
    </w:pPr>
    <w:rPr>
      <w:rFonts w:ascii="Times New Roman" w:hAnsi="Times New Roman"/>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rFonts w:ascii="Times New Roman" w:hAnsi="Times New Roman"/>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160" w:line="260" w:lineRule="atLeast"/>
      <w:ind w:left="3773" w:hanging="3773"/>
    </w:pPr>
    <w:rPr>
      <w:rFonts w:ascii="Times New Roman" w:hAnsi="Times New Roman"/>
      <w:sz w:val="24"/>
      <w:lang w:eastAsia="en-US"/>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16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3"/>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Mainnumbers1">
    <w:name w:val="Mainnumbers1"/>
    <w:basedOn w:val="Normal"/>
    <w:pPr>
      <w:tabs>
        <w:tab w:val="num" w:pos="1440"/>
      </w:tabs>
      <w:ind w:left="360" w:hanging="360"/>
    </w:pPr>
  </w:style>
  <w:style w:type="paragraph" w:customStyle="1" w:styleId="Mainnumbers2">
    <w:name w:val="Mainnumbers2"/>
    <w:basedOn w:val="Normal"/>
    <w:pPr>
      <w:tabs>
        <w:tab w:val="num" w:pos="1440"/>
      </w:tabs>
      <w:ind w:left="360" w:hanging="360"/>
    </w:pPr>
  </w:style>
  <w:style w:type="paragraph" w:customStyle="1" w:styleId="Mainnumbers3">
    <w:name w:val="Mainnumbers3"/>
    <w:basedOn w:val="Normal"/>
    <w:pPr>
      <w:tabs>
        <w:tab w:val="num" w:pos="1440"/>
      </w:tabs>
      <w:ind w:left="360" w:hanging="360"/>
    </w:pPr>
  </w:style>
  <w:style w:type="paragraph" w:customStyle="1" w:styleId="Mainnumbers4">
    <w:name w:val="Mainnumbers4"/>
    <w:basedOn w:val="Normal"/>
    <w:pPr>
      <w:tabs>
        <w:tab w:val="num" w:pos="1440"/>
      </w:tabs>
      <w:ind w:left="360" w:hanging="360"/>
    </w:pPr>
  </w:style>
  <w:style w:type="paragraph" w:customStyle="1" w:styleId="notesp">
    <w:name w:val="notesp"/>
    <w:basedOn w:val="Normal"/>
    <w:rPr>
      <w:rFonts w:ascii="Courier New" w:hAnsi="Courier New"/>
      <w:snapToGrid w:val="0"/>
    </w:rPr>
  </w:style>
  <w:style w:type="paragraph" w:customStyle="1" w:styleId="NotesPerm1">
    <w:name w:val="NotesPerm1"/>
    <w:basedOn w:val="Normal"/>
    <w:autoRedefine/>
    <w:pPr>
      <w:tabs>
        <w:tab w:val="left" w:pos="851"/>
      </w:tabs>
      <w:spacing w:before="120"/>
      <w:ind w:left="851" w:hanging="851"/>
    </w:pPr>
    <w:rPr>
      <w:snapToGrid w:val="0"/>
      <w:sz w:val="18"/>
    </w:rPr>
  </w:style>
  <w:style w:type="paragraph" w:customStyle="1" w:styleId="Mainnumbers5">
    <w:name w:val="Mainnumbers5"/>
    <w:basedOn w:val="Normal"/>
    <w:pPr>
      <w:tabs>
        <w:tab w:val="num" w:pos="1440"/>
      </w:tabs>
      <w:ind w:left="360" w:hanging="360"/>
    </w:pPr>
  </w:style>
  <w:style w:type="paragraph" w:customStyle="1" w:styleId="Mainnumbers6">
    <w:name w:val="Mainnumbers6"/>
    <w:basedOn w:val="Normal"/>
    <w:pPr>
      <w:tabs>
        <w:tab w:val="num" w:pos="1440"/>
      </w:tabs>
      <w:ind w:left="360" w:hanging="360"/>
    </w:pPr>
  </w:style>
  <w:style w:type="paragraph" w:customStyle="1" w:styleId="Mainnumbers7">
    <w:name w:val="Mainnumbers7"/>
    <w:basedOn w:val="Normal"/>
    <w:pPr>
      <w:tabs>
        <w:tab w:val="num" w:pos="1440"/>
      </w:tabs>
      <w:ind w:left="360" w:hanging="360"/>
    </w:pPr>
  </w:style>
  <w:style w:type="paragraph" w:customStyle="1" w:styleId="NotesPerm3">
    <w:name w:val="NotesPerm3"/>
    <w:basedOn w:val="Normal"/>
    <w:autoRedefine/>
    <w:pPr>
      <w:tabs>
        <w:tab w:val="left" w:pos="851"/>
      </w:tabs>
      <w:spacing w:before="120"/>
      <w:ind w:left="851" w:hanging="851"/>
    </w:pPr>
    <w:rPr>
      <w:snapToGrid w:val="0"/>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charsec">
    <w:name w:val="charsec"/>
    <w:basedOn w:val="Heading5"/>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autoRedefine/>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keepNext/>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TOC2"/>
    <w:next w:val="Normal"/>
    <w:semiHidden/>
    <w:pPr>
      <w:ind w:left="1400"/>
    </w:pPr>
    <w:rPr>
      <w:i/>
      <w:sz w:val="18"/>
    </w:rPr>
  </w:style>
  <w:style w:type="paragraph" w:customStyle="1" w:styleId="Actno">
    <w:name w:val="Actno"/>
    <w:basedOn w:val="NameofActReg"/>
    <w:next w:val="Normal"/>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New Roman" w:hAnsi="Times New Roman"/>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autoRedefine/>
    <w:pPr>
      <w:keepLines/>
      <w:tabs>
        <w:tab w:val="right" w:pos="2325"/>
        <w:tab w:val="left" w:pos="2608"/>
      </w:tabs>
      <w:spacing w:before="80" w:line="260" w:lineRule="atLeast"/>
      <w:ind w:left="2608" w:hanging="2608"/>
    </w:pPr>
    <w:rPr>
      <w:rFonts w:ascii="Times New Roman" w:hAnsi="Times New Roman"/>
      <w:snapToGrid w:val="0"/>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120" w:line="260" w:lineRule="atLeast"/>
      <w:ind w:left="3053" w:hanging="3053"/>
    </w:pPr>
    <w:rPr>
      <w:rFonts w:ascii="Times New Roman" w:hAnsi="Times New Roman"/>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rFonts w:ascii="Times New Roman" w:hAnsi="Times New Roman"/>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160" w:line="260" w:lineRule="atLeast"/>
      <w:ind w:left="3773" w:hanging="3773"/>
    </w:pPr>
    <w:rPr>
      <w:rFonts w:ascii="Times New Roman" w:hAnsi="Times New Roman"/>
      <w:sz w:val="24"/>
      <w:lang w:eastAsia="en-US"/>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16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3"/>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Mainnumbers1">
    <w:name w:val="Mainnumbers1"/>
    <w:basedOn w:val="Normal"/>
    <w:pPr>
      <w:tabs>
        <w:tab w:val="num" w:pos="1440"/>
      </w:tabs>
      <w:ind w:left="360" w:hanging="360"/>
    </w:pPr>
  </w:style>
  <w:style w:type="paragraph" w:customStyle="1" w:styleId="Mainnumbers2">
    <w:name w:val="Mainnumbers2"/>
    <w:basedOn w:val="Normal"/>
    <w:pPr>
      <w:tabs>
        <w:tab w:val="num" w:pos="1440"/>
      </w:tabs>
      <w:ind w:left="360" w:hanging="360"/>
    </w:pPr>
  </w:style>
  <w:style w:type="paragraph" w:customStyle="1" w:styleId="Mainnumbers3">
    <w:name w:val="Mainnumbers3"/>
    <w:basedOn w:val="Normal"/>
    <w:pPr>
      <w:tabs>
        <w:tab w:val="num" w:pos="1440"/>
      </w:tabs>
      <w:ind w:left="360" w:hanging="360"/>
    </w:pPr>
  </w:style>
  <w:style w:type="paragraph" w:customStyle="1" w:styleId="Mainnumbers4">
    <w:name w:val="Mainnumbers4"/>
    <w:basedOn w:val="Normal"/>
    <w:pPr>
      <w:tabs>
        <w:tab w:val="num" w:pos="1440"/>
      </w:tabs>
      <w:ind w:left="360" w:hanging="360"/>
    </w:pPr>
  </w:style>
  <w:style w:type="paragraph" w:customStyle="1" w:styleId="notesp">
    <w:name w:val="notesp"/>
    <w:basedOn w:val="Normal"/>
    <w:rPr>
      <w:rFonts w:ascii="Courier New" w:hAnsi="Courier New"/>
      <w:snapToGrid w:val="0"/>
    </w:rPr>
  </w:style>
  <w:style w:type="paragraph" w:customStyle="1" w:styleId="NotesPerm1">
    <w:name w:val="NotesPerm1"/>
    <w:basedOn w:val="Normal"/>
    <w:autoRedefine/>
    <w:pPr>
      <w:tabs>
        <w:tab w:val="left" w:pos="851"/>
      </w:tabs>
      <w:spacing w:before="120"/>
      <w:ind w:left="851" w:hanging="851"/>
    </w:pPr>
    <w:rPr>
      <w:snapToGrid w:val="0"/>
      <w:sz w:val="18"/>
    </w:rPr>
  </w:style>
  <w:style w:type="paragraph" w:customStyle="1" w:styleId="Mainnumbers5">
    <w:name w:val="Mainnumbers5"/>
    <w:basedOn w:val="Normal"/>
    <w:pPr>
      <w:tabs>
        <w:tab w:val="num" w:pos="1440"/>
      </w:tabs>
      <w:ind w:left="360" w:hanging="360"/>
    </w:pPr>
  </w:style>
  <w:style w:type="paragraph" w:customStyle="1" w:styleId="Mainnumbers6">
    <w:name w:val="Mainnumbers6"/>
    <w:basedOn w:val="Normal"/>
    <w:pPr>
      <w:tabs>
        <w:tab w:val="num" w:pos="1440"/>
      </w:tabs>
      <w:ind w:left="360" w:hanging="360"/>
    </w:pPr>
  </w:style>
  <w:style w:type="paragraph" w:customStyle="1" w:styleId="Mainnumbers7">
    <w:name w:val="Mainnumbers7"/>
    <w:basedOn w:val="Normal"/>
    <w:pPr>
      <w:tabs>
        <w:tab w:val="num" w:pos="1440"/>
      </w:tabs>
      <w:ind w:left="360" w:hanging="360"/>
    </w:pPr>
  </w:style>
  <w:style w:type="paragraph" w:customStyle="1" w:styleId="NotesPerm3">
    <w:name w:val="NotesPerm3"/>
    <w:basedOn w:val="Normal"/>
    <w:autoRedefine/>
    <w:pPr>
      <w:tabs>
        <w:tab w:val="left" w:pos="851"/>
      </w:tabs>
      <w:spacing w:before="120"/>
      <w:ind w:left="851" w:hanging="851"/>
    </w:pPr>
    <w:rPr>
      <w:snapToGrid w:val="0"/>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charsec">
    <w:name w:val="charsec"/>
    <w:basedOn w:val="Heading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262</Pages>
  <Words>59984</Words>
  <Characters>292727</Characters>
  <Application>Microsoft Office Word</Application>
  <DocSecurity>0</DocSecurity>
  <Lines>7911</Lines>
  <Paragraphs>5598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347113</CharactersWithSpaces>
  <SharedDoc>false</SharedDoc>
  <HyperlinkBase/>
  <HLinks>
    <vt:vector size="12" baseType="variant">
      <vt:variant>
        <vt:i4>5177434</vt:i4>
      </vt:variant>
      <vt:variant>
        <vt:i4>55517</vt:i4>
      </vt:variant>
      <vt:variant>
        <vt:i4>1025</vt:i4>
      </vt:variant>
      <vt:variant>
        <vt:i4>1</vt:i4>
      </vt:variant>
      <vt:variant>
        <vt:lpwstr>P:\Scanned Documents\Xerox\img-Y29142613\coastal.jpg</vt:lpwstr>
      </vt:variant>
      <vt:variant>
        <vt:lpwstr/>
      </vt:variant>
      <vt:variant>
        <vt:i4>3407917</vt:i4>
      </vt:variant>
      <vt:variant>
        <vt:i4>56343</vt:i4>
      </vt:variant>
      <vt:variant>
        <vt:i4>1026</vt:i4>
      </vt:variant>
      <vt:variant>
        <vt:i4>1</vt:i4>
      </vt:variant>
      <vt:variant>
        <vt:lpwstr>P:\Scanned Documents\Xerox\img-Y29142547\block.jpg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Minerals Act 2003 - 00-a0-06</dc:title>
  <dc:subject/>
  <dc:creator/>
  <cp:keywords/>
  <dc:description/>
  <cp:lastModifiedBy>svcMRProcess</cp:lastModifiedBy>
  <cp:revision>4</cp:revision>
  <cp:lastPrinted>2003-04-17T11:06:00Z</cp:lastPrinted>
  <dcterms:created xsi:type="dcterms:W3CDTF">2018-09-05T08:39:00Z</dcterms:created>
  <dcterms:modified xsi:type="dcterms:W3CDTF">2018-09-05T08:39:00Z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2003</vt:lpwstr>
  </property>
  <property fmtid="{D5CDD505-2E9C-101B-9397-08002B2CF9AE}" pid="3" name="CommencementDate">
    <vt:lpwstr>20040521</vt:lpwstr>
  </property>
  <property fmtid="{D5CDD505-2E9C-101B-9397-08002B2CF9AE}" pid="4" name="DocumentType">
    <vt:lpwstr>Act</vt:lpwstr>
  </property>
  <property fmtid="{D5CDD505-2E9C-101B-9397-08002B2CF9AE}" pid="5" name="OwlsUID">
    <vt:i4>6352</vt:i4>
  </property>
  <property fmtid="{D5CDD505-2E9C-101B-9397-08002B2CF9AE}" pid="6" name="AsAtDate">
    <vt:lpwstr>21 May 2004</vt:lpwstr>
  </property>
  <property fmtid="{D5CDD505-2E9C-101B-9397-08002B2CF9AE}" pid="7" name="Suffix">
    <vt:lpwstr>00-a0-06</vt:lpwstr>
  </property>
</Properties>
</file>