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Liquor Control Regulations 1989</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Liquor Control Regulations 1989</w:t>
      </w:r>
      <w:r>
        <w:fldChar w:fldCharType="end"/>
      </w:r>
    </w:p>
    <w:p>
      <w:pPr>
        <w:pStyle w:val="Arrangement"/>
      </w:pPr>
      <w:r>
        <w:t>CONTENTS</w:t>
      </w:r>
    </w:p>
    <w:p>
      <w:pPr>
        <w:pStyle w:val="TOC8"/>
        <w:rPr>
          <w:sz w:val="24"/>
          <w:szCs w:val="24"/>
        </w:rPr>
      </w:pPr>
      <w:r>
        <w:fldChar w:fldCharType="begin"/>
      </w:r>
      <w:r>
        <w:instrText xml:space="preserve"> TOC \t </w:instrText>
      </w:r>
      <w:r>
        <w:rPr>
          <w:szCs w:val="24"/>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Citation</w:t>
      </w:r>
      <w:r>
        <w:tab/>
      </w:r>
      <w:r>
        <w:fldChar w:fldCharType="begin"/>
      </w:r>
      <w:r>
        <w:instrText xml:space="preserve"> PAGEREF _Toc197493259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_Toc197493260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Forms</w:t>
      </w:r>
      <w:r>
        <w:tab/>
      </w:r>
      <w:r>
        <w:fldChar w:fldCharType="begin"/>
      </w:r>
      <w:r>
        <w:instrText xml:space="preserve"> PAGEREF _Toc197493261 \h </w:instrText>
      </w:r>
      <w:r>
        <w:fldChar w:fldCharType="separate"/>
      </w:r>
      <w:r>
        <w:t>1</w:t>
      </w:r>
      <w:r>
        <w:fldChar w:fldCharType="end"/>
      </w:r>
    </w:p>
    <w:p>
      <w:pPr>
        <w:pStyle w:val="TOC8"/>
        <w:rPr>
          <w:sz w:val="24"/>
          <w:szCs w:val="24"/>
        </w:rPr>
      </w:pPr>
      <w:r>
        <w:rPr>
          <w:szCs w:val="24"/>
        </w:rPr>
        <w:t>3A</w:t>
      </w:r>
      <w:r>
        <w:rPr>
          <w:snapToGrid w:val="0"/>
          <w:szCs w:val="24"/>
        </w:rPr>
        <w:t>.</w:t>
      </w:r>
      <w:r>
        <w:rPr>
          <w:snapToGrid w:val="0"/>
          <w:szCs w:val="24"/>
        </w:rPr>
        <w:tab/>
        <w:t>Terms used in these regulations</w:t>
      </w:r>
      <w:r>
        <w:tab/>
      </w:r>
      <w:r>
        <w:fldChar w:fldCharType="begin"/>
      </w:r>
      <w:r>
        <w:instrText xml:space="preserve"> PAGEREF _Toc197493262 \h </w:instrText>
      </w:r>
      <w:r>
        <w:fldChar w:fldCharType="separate"/>
      </w:r>
      <w:r>
        <w:t>2</w:t>
      </w:r>
      <w:r>
        <w:fldChar w:fldCharType="end"/>
      </w:r>
    </w:p>
    <w:p>
      <w:pPr>
        <w:pStyle w:val="TOC8"/>
        <w:rPr>
          <w:sz w:val="24"/>
          <w:szCs w:val="24"/>
        </w:rPr>
      </w:pPr>
      <w:r>
        <w:rPr>
          <w:szCs w:val="24"/>
        </w:rPr>
        <w:t>3AB.</w:t>
      </w:r>
      <w:r>
        <w:rPr>
          <w:szCs w:val="24"/>
        </w:rPr>
        <w:tab/>
        <w:t>Mist of gas and liquid (containing ethanol) is “a kind” of liquor</w:t>
      </w:r>
      <w:r>
        <w:tab/>
      </w:r>
      <w:r>
        <w:fldChar w:fldCharType="begin"/>
      </w:r>
      <w:r>
        <w:instrText xml:space="preserve"> PAGEREF _Toc197493263 \h </w:instrText>
      </w:r>
      <w:r>
        <w:fldChar w:fldCharType="separate"/>
      </w:r>
      <w:r>
        <w:t>3</w:t>
      </w:r>
      <w:r>
        <w:fldChar w:fldCharType="end"/>
      </w:r>
    </w:p>
    <w:p>
      <w:pPr>
        <w:pStyle w:val="TOC8"/>
        <w:rPr>
          <w:sz w:val="24"/>
          <w:szCs w:val="24"/>
        </w:rPr>
      </w:pPr>
      <w:r>
        <w:rPr>
          <w:szCs w:val="24"/>
        </w:rPr>
        <w:t>3AC.</w:t>
      </w:r>
      <w:r>
        <w:rPr>
          <w:szCs w:val="24"/>
        </w:rPr>
        <w:tab/>
        <w:t>Liquid containing ethanol and sold in aerosol container is “a kind” of liquor</w:t>
      </w:r>
      <w:r>
        <w:tab/>
      </w:r>
      <w:r>
        <w:fldChar w:fldCharType="begin"/>
      </w:r>
      <w:r>
        <w:instrText xml:space="preserve"> PAGEREF _Toc197493264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w:t>
      </w:r>
      <w:r>
        <w:rPr>
          <w:szCs w:val="24"/>
        </w:rPr>
        <w:t>Low alcohol liquor</w:t>
      </w:r>
      <w:r>
        <w:rPr>
          <w:snapToGrid w:val="0"/>
          <w:szCs w:val="24"/>
        </w:rPr>
        <w:t>” — prescribed level</w:t>
      </w:r>
      <w:r>
        <w:tab/>
      </w:r>
      <w:r>
        <w:fldChar w:fldCharType="begin"/>
      </w:r>
      <w:r>
        <w:instrText xml:space="preserve"> PAGEREF _Toc197493265 \h </w:instrText>
      </w:r>
      <w:r>
        <w:fldChar w:fldCharType="separate"/>
      </w:r>
      <w:r>
        <w:t>3</w:t>
      </w:r>
      <w:r>
        <w:fldChar w:fldCharType="end"/>
      </w:r>
    </w:p>
    <w:p>
      <w:pPr>
        <w:pStyle w:val="TOC8"/>
        <w:rPr>
          <w:sz w:val="24"/>
          <w:szCs w:val="24"/>
        </w:rPr>
      </w:pPr>
      <w:r>
        <w:rPr>
          <w:szCs w:val="24"/>
        </w:rPr>
        <w:t>4AA</w:t>
      </w:r>
      <w:r>
        <w:rPr>
          <w:snapToGrid w:val="0"/>
          <w:szCs w:val="24"/>
        </w:rPr>
        <w:t>.</w:t>
      </w:r>
      <w:r>
        <w:rPr>
          <w:snapToGrid w:val="0"/>
          <w:szCs w:val="24"/>
        </w:rPr>
        <w:tab/>
        <w:t>“</w:t>
      </w:r>
      <w:r>
        <w:rPr>
          <w:szCs w:val="24"/>
        </w:rPr>
        <w:t>Liquor</w:t>
      </w:r>
      <w:r>
        <w:rPr>
          <w:snapToGrid w:val="0"/>
          <w:szCs w:val="24"/>
        </w:rPr>
        <w:t>” — proportion of ethanol</w:t>
      </w:r>
      <w:r>
        <w:tab/>
      </w:r>
      <w:r>
        <w:fldChar w:fldCharType="begin"/>
      </w:r>
      <w:r>
        <w:instrText xml:space="preserve"> PAGEREF _Toc197493266 \h </w:instrText>
      </w:r>
      <w:r>
        <w:fldChar w:fldCharType="separate"/>
      </w:r>
      <w:r>
        <w:t>3</w:t>
      </w:r>
      <w:r>
        <w:fldChar w:fldCharType="end"/>
      </w:r>
    </w:p>
    <w:p>
      <w:pPr>
        <w:pStyle w:val="TOC8"/>
        <w:rPr>
          <w:sz w:val="24"/>
          <w:szCs w:val="24"/>
        </w:rPr>
      </w:pPr>
      <w:r>
        <w:rPr>
          <w:szCs w:val="24"/>
        </w:rPr>
        <w:t>4A</w:t>
      </w:r>
      <w:r>
        <w:rPr>
          <w:snapToGrid w:val="0"/>
          <w:szCs w:val="24"/>
        </w:rPr>
        <w:t>.</w:t>
      </w:r>
      <w:r>
        <w:rPr>
          <w:snapToGrid w:val="0"/>
          <w:szCs w:val="24"/>
        </w:rPr>
        <w:tab/>
        <w:t>“Liquor” — alcohol based food essence is a prescribed substance</w:t>
      </w:r>
      <w:r>
        <w:tab/>
      </w:r>
      <w:r>
        <w:fldChar w:fldCharType="begin"/>
      </w:r>
      <w:r>
        <w:instrText xml:space="preserve"> PAGEREF _Toc197493267 \h </w:instrText>
      </w:r>
      <w:r>
        <w:fldChar w:fldCharType="separate"/>
      </w:r>
      <w:r>
        <w:t>4</w:t>
      </w:r>
      <w:r>
        <w:fldChar w:fldCharType="end"/>
      </w:r>
    </w:p>
    <w:p>
      <w:pPr>
        <w:pStyle w:val="TOC8"/>
        <w:rPr>
          <w:sz w:val="24"/>
          <w:szCs w:val="24"/>
        </w:rPr>
      </w:pPr>
      <w:r>
        <w:rPr>
          <w:szCs w:val="24"/>
        </w:rPr>
        <w:t>4AB.</w:t>
      </w:r>
      <w:r>
        <w:rPr>
          <w:szCs w:val="24"/>
        </w:rPr>
        <w:tab/>
        <w:t>“Liquor” — mist of gas and liquid (containing ethanol) is a prescribed substance</w:t>
      </w:r>
      <w:r>
        <w:tab/>
      </w:r>
      <w:r>
        <w:fldChar w:fldCharType="begin"/>
      </w:r>
      <w:r>
        <w:instrText xml:space="preserve"> PAGEREF _Toc197493268 \h </w:instrText>
      </w:r>
      <w:r>
        <w:fldChar w:fldCharType="separate"/>
      </w:r>
      <w:r>
        <w:t>4</w:t>
      </w:r>
      <w:r>
        <w:fldChar w:fldCharType="end"/>
      </w:r>
    </w:p>
    <w:p>
      <w:pPr>
        <w:pStyle w:val="TOC8"/>
        <w:rPr>
          <w:sz w:val="24"/>
          <w:szCs w:val="24"/>
        </w:rPr>
      </w:pPr>
      <w:r>
        <w:rPr>
          <w:szCs w:val="24"/>
        </w:rPr>
        <w:t>4AC.</w:t>
      </w:r>
      <w:r>
        <w:rPr>
          <w:szCs w:val="24"/>
        </w:rPr>
        <w:tab/>
        <w:t>“Liquor” — liquid containing ethanol and sold in aerosol container is a prescribed substance</w:t>
      </w:r>
      <w:r>
        <w:tab/>
      </w:r>
      <w:r>
        <w:fldChar w:fldCharType="begin"/>
      </w:r>
      <w:r>
        <w:instrText xml:space="preserve"> PAGEREF _Toc197493269 \h </w:instrText>
      </w:r>
      <w:r>
        <w:fldChar w:fldCharType="separate"/>
      </w:r>
      <w:r>
        <w:t>5</w:t>
      </w:r>
      <w:r>
        <w:fldChar w:fldCharType="end"/>
      </w:r>
    </w:p>
    <w:p>
      <w:pPr>
        <w:pStyle w:val="TOC8"/>
        <w:rPr>
          <w:sz w:val="24"/>
          <w:szCs w:val="24"/>
        </w:rPr>
      </w:pPr>
      <w:r>
        <w:rPr>
          <w:szCs w:val="24"/>
        </w:rPr>
        <w:t>5</w:t>
      </w:r>
      <w:r>
        <w:rPr>
          <w:snapToGrid w:val="0"/>
          <w:szCs w:val="24"/>
        </w:rPr>
        <w:t>.</w:t>
      </w:r>
      <w:r>
        <w:rPr>
          <w:snapToGrid w:val="0"/>
          <w:szCs w:val="24"/>
        </w:rPr>
        <w:tab/>
        <w:t>“</w:t>
      </w:r>
      <w:r>
        <w:rPr>
          <w:szCs w:val="24"/>
        </w:rPr>
        <w:t>Record</w:t>
      </w:r>
      <w:r>
        <w:rPr>
          <w:snapToGrid w:val="0"/>
          <w:szCs w:val="24"/>
        </w:rPr>
        <w:t>” — section 3</w:t>
      </w:r>
      <w:r>
        <w:tab/>
      </w:r>
      <w:r>
        <w:fldChar w:fldCharType="begin"/>
      </w:r>
      <w:r>
        <w:instrText xml:space="preserve"> PAGEREF _Toc197493270 \h </w:instrText>
      </w:r>
      <w:r>
        <w:fldChar w:fldCharType="separate"/>
      </w:r>
      <w:r>
        <w:t>5</w:t>
      </w:r>
      <w:r>
        <w:fldChar w:fldCharType="end"/>
      </w:r>
    </w:p>
    <w:p>
      <w:pPr>
        <w:pStyle w:val="TOC8"/>
        <w:rPr>
          <w:sz w:val="24"/>
          <w:szCs w:val="24"/>
        </w:rPr>
      </w:pPr>
      <w:r>
        <w:rPr>
          <w:szCs w:val="24"/>
        </w:rPr>
        <w:t>5A.</w:t>
      </w:r>
      <w:r>
        <w:rPr>
          <w:szCs w:val="24"/>
        </w:rPr>
        <w:tab/>
        <w:t>“Sample” — section 3(1)</w:t>
      </w:r>
      <w:r>
        <w:tab/>
      </w:r>
      <w:r>
        <w:fldChar w:fldCharType="begin"/>
      </w:r>
      <w:r>
        <w:instrText xml:space="preserve"> PAGEREF _Toc197493271 \h </w:instrText>
      </w:r>
      <w:r>
        <w:fldChar w:fldCharType="separate"/>
      </w:r>
      <w:r>
        <w:t>7</w:t>
      </w:r>
      <w:r>
        <w:fldChar w:fldCharType="end"/>
      </w:r>
    </w:p>
    <w:p>
      <w:pPr>
        <w:pStyle w:val="TOC8"/>
        <w:rPr>
          <w:sz w:val="24"/>
          <w:szCs w:val="24"/>
        </w:rPr>
      </w:pPr>
      <w:r>
        <w:rPr>
          <w:szCs w:val="24"/>
        </w:rPr>
        <w:t>5B.</w:t>
      </w:r>
      <w:r>
        <w:rPr>
          <w:szCs w:val="24"/>
        </w:rPr>
        <w:tab/>
        <w:t>Persons who occupy positions of authority in a body corporate — section 3(4)(d)</w:t>
      </w:r>
      <w:r>
        <w:tab/>
      </w:r>
      <w:r>
        <w:fldChar w:fldCharType="begin"/>
      </w:r>
      <w:r>
        <w:instrText xml:space="preserve"> PAGEREF _Toc197493272 \h </w:instrText>
      </w:r>
      <w:r>
        <w:fldChar w:fldCharType="separate"/>
      </w:r>
      <w:r>
        <w:t>7</w:t>
      </w:r>
      <w:r>
        <w:fldChar w:fldCharType="end"/>
      </w:r>
    </w:p>
    <w:p>
      <w:pPr>
        <w:pStyle w:val="TOC8"/>
        <w:rPr>
          <w:sz w:val="24"/>
          <w:szCs w:val="24"/>
        </w:rPr>
      </w:pPr>
      <w:r>
        <w:rPr>
          <w:szCs w:val="24"/>
        </w:rPr>
        <w:t>7</w:t>
      </w:r>
      <w:r>
        <w:rPr>
          <w:snapToGrid w:val="0"/>
          <w:szCs w:val="24"/>
        </w:rPr>
        <w:t>.</w:t>
      </w:r>
      <w:r>
        <w:rPr>
          <w:snapToGrid w:val="0"/>
          <w:szCs w:val="24"/>
        </w:rPr>
        <w:tab/>
        <w:t>Approved courses</w:t>
      </w:r>
      <w:r>
        <w:tab/>
      </w:r>
      <w:r>
        <w:fldChar w:fldCharType="begin"/>
      </w:r>
      <w:r>
        <w:instrText xml:space="preserve"> PAGEREF _Toc197493273 \h </w:instrText>
      </w:r>
      <w:r>
        <w:fldChar w:fldCharType="separate"/>
      </w:r>
      <w:r>
        <w:t>9</w:t>
      </w:r>
      <w:r>
        <w:fldChar w:fldCharType="end"/>
      </w:r>
    </w:p>
    <w:p>
      <w:pPr>
        <w:pStyle w:val="TOC8"/>
        <w:rPr>
          <w:sz w:val="24"/>
          <w:szCs w:val="24"/>
        </w:rPr>
      </w:pPr>
      <w:r>
        <w:rPr>
          <w:szCs w:val="24"/>
        </w:rPr>
        <w:t>8</w:t>
      </w:r>
      <w:r>
        <w:rPr>
          <w:snapToGrid w:val="0"/>
          <w:szCs w:val="24"/>
        </w:rPr>
        <w:t>.</w:t>
      </w:r>
      <w:r>
        <w:rPr>
          <w:snapToGrid w:val="0"/>
          <w:szCs w:val="24"/>
        </w:rPr>
        <w:tab/>
        <w:t>Exempt sales</w:t>
      </w:r>
      <w:r>
        <w:tab/>
      </w:r>
      <w:r>
        <w:fldChar w:fldCharType="begin"/>
      </w:r>
      <w:r>
        <w:instrText xml:space="preserve"> PAGEREF _Toc197493274 \h </w:instrText>
      </w:r>
      <w:r>
        <w:fldChar w:fldCharType="separate"/>
      </w:r>
      <w:r>
        <w:t>9</w:t>
      </w:r>
      <w:r>
        <w:fldChar w:fldCharType="end"/>
      </w:r>
    </w:p>
    <w:p>
      <w:pPr>
        <w:pStyle w:val="TOC8"/>
        <w:rPr>
          <w:sz w:val="24"/>
          <w:szCs w:val="24"/>
        </w:rPr>
      </w:pPr>
      <w:r>
        <w:rPr>
          <w:szCs w:val="24"/>
        </w:rPr>
        <w:t>9</w:t>
      </w:r>
      <w:r>
        <w:rPr>
          <w:snapToGrid w:val="0"/>
          <w:szCs w:val="24"/>
        </w:rPr>
        <w:t>.</w:t>
      </w:r>
      <w:r>
        <w:rPr>
          <w:snapToGrid w:val="0"/>
          <w:szCs w:val="24"/>
        </w:rPr>
        <w:tab/>
        <w:t>Persons who may take and administer oaths and affirmations</w:t>
      </w:r>
      <w:r>
        <w:tab/>
      </w:r>
      <w:r>
        <w:fldChar w:fldCharType="begin"/>
      </w:r>
      <w:r>
        <w:instrText xml:space="preserve"> PAGEREF _Toc197493275 \h </w:instrText>
      </w:r>
      <w:r>
        <w:fldChar w:fldCharType="separate"/>
      </w:r>
      <w:r>
        <w:t>12</w:t>
      </w:r>
      <w:r>
        <w:fldChar w:fldCharType="end"/>
      </w:r>
    </w:p>
    <w:p>
      <w:pPr>
        <w:pStyle w:val="TOC8"/>
        <w:rPr>
          <w:sz w:val="24"/>
          <w:szCs w:val="24"/>
        </w:rPr>
      </w:pPr>
      <w:r>
        <w:rPr>
          <w:szCs w:val="24"/>
        </w:rPr>
        <w:t>9AA.</w:t>
      </w:r>
      <w:r>
        <w:rPr>
          <w:szCs w:val="24"/>
        </w:rPr>
        <w:tab/>
        <w:t>Prescribed distance outside country townsites — section 36A</w:t>
      </w:r>
      <w:r>
        <w:tab/>
      </w:r>
      <w:r>
        <w:fldChar w:fldCharType="begin"/>
      </w:r>
      <w:r>
        <w:instrText xml:space="preserve"> PAGEREF _Toc197493276 \h </w:instrText>
      </w:r>
      <w:r>
        <w:fldChar w:fldCharType="separate"/>
      </w:r>
      <w:r>
        <w:t>13</w:t>
      </w:r>
      <w:r>
        <w:fldChar w:fldCharType="end"/>
      </w:r>
    </w:p>
    <w:p>
      <w:pPr>
        <w:pStyle w:val="TOC8"/>
        <w:rPr>
          <w:sz w:val="24"/>
          <w:szCs w:val="24"/>
        </w:rPr>
      </w:pPr>
      <w:r>
        <w:rPr>
          <w:szCs w:val="24"/>
        </w:rPr>
        <w:t>9A.</w:t>
      </w:r>
      <w:r>
        <w:rPr>
          <w:szCs w:val="24"/>
        </w:rPr>
        <w:tab/>
      </w:r>
      <w:r>
        <w:rPr>
          <w:snapToGrid w:val="0"/>
          <w:szCs w:val="24"/>
        </w:rPr>
        <w:t>Purposes for which a special facility licence may be granted</w:t>
      </w:r>
      <w:r>
        <w:tab/>
      </w:r>
      <w:r>
        <w:fldChar w:fldCharType="begin"/>
      </w:r>
      <w:r>
        <w:instrText xml:space="preserve"> PAGEREF _Toc197493277 \h </w:instrText>
      </w:r>
      <w:r>
        <w:fldChar w:fldCharType="separate"/>
      </w:r>
      <w:r>
        <w:t>13</w:t>
      </w:r>
      <w:r>
        <w:fldChar w:fldCharType="end"/>
      </w:r>
    </w:p>
    <w:p>
      <w:pPr>
        <w:pStyle w:val="TOC8"/>
        <w:rPr>
          <w:sz w:val="24"/>
          <w:szCs w:val="24"/>
        </w:rPr>
      </w:pPr>
      <w:r>
        <w:rPr>
          <w:szCs w:val="24"/>
        </w:rPr>
        <w:lastRenderedPageBreak/>
        <w:t>9AB.</w:t>
      </w:r>
      <w:r>
        <w:rPr>
          <w:szCs w:val="24"/>
        </w:rPr>
        <w:tab/>
        <w:t>Reviewable decisions by Director relating to applications for permits — section 25(5a)</w:t>
      </w:r>
      <w:r>
        <w:tab/>
      </w:r>
      <w:r>
        <w:fldChar w:fldCharType="begin"/>
      </w:r>
      <w:r>
        <w:instrText xml:space="preserve"> PAGEREF _Toc197493278 \h </w:instrText>
      </w:r>
      <w:r>
        <w:fldChar w:fldCharType="separate"/>
      </w:r>
      <w:r>
        <w:t>19</w:t>
      </w:r>
      <w:r>
        <w:fldChar w:fldCharType="end"/>
      </w:r>
    </w:p>
    <w:p>
      <w:pPr>
        <w:pStyle w:val="TOC8"/>
        <w:rPr>
          <w:sz w:val="24"/>
          <w:szCs w:val="24"/>
        </w:rPr>
      </w:pPr>
      <w:r>
        <w:rPr>
          <w:szCs w:val="24"/>
        </w:rPr>
        <w:t>9B</w:t>
      </w:r>
      <w:r>
        <w:rPr>
          <w:snapToGrid w:val="0"/>
          <w:szCs w:val="24"/>
        </w:rPr>
        <w:t>.</w:t>
      </w:r>
      <w:r>
        <w:rPr>
          <w:snapToGrid w:val="0"/>
          <w:szCs w:val="24"/>
        </w:rPr>
        <w:tab/>
        <w:t>Sale of packaged liquor</w:t>
      </w:r>
      <w:r>
        <w:tab/>
      </w:r>
      <w:r>
        <w:fldChar w:fldCharType="begin"/>
      </w:r>
      <w:r>
        <w:instrText xml:space="preserve"> PAGEREF _Toc197493279 \h </w:instrText>
      </w:r>
      <w:r>
        <w:fldChar w:fldCharType="separate"/>
      </w:r>
      <w:r>
        <w:t>19</w:t>
      </w:r>
      <w:r>
        <w:fldChar w:fldCharType="end"/>
      </w:r>
    </w:p>
    <w:p>
      <w:pPr>
        <w:pStyle w:val="TOC8"/>
        <w:rPr>
          <w:sz w:val="24"/>
          <w:szCs w:val="24"/>
        </w:rPr>
      </w:pPr>
      <w:r>
        <w:rPr>
          <w:szCs w:val="24"/>
        </w:rPr>
        <w:t>9C</w:t>
      </w:r>
      <w:r>
        <w:rPr>
          <w:snapToGrid w:val="0"/>
          <w:szCs w:val="24"/>
        </w:rPr>
        <w:t>.</w:t>
      </w:r>
      <w:r>
        <w:rPr>
          <w:snapToGrid w:val="0"/>
          <w:szCs w:val="24"/>
        </w:rPr>
        <w:tab/>
        <w:t>Types of special facility licences that may be exempted</w:t>
      </w:r>
      <w:r>
        <w:tab/>
      </w:r>
      <w:r>
        <w:fldChar w:fldCharType="begin"/>
      </w:r>
      <w:r>
        <w:instrText xml:space="preserve"> PAGEREF _Toc197493280 \h </w:instrText>
      </w:r>
      <w:r>
        <w:fldChar w:fldCharType="separate"/>
      </w:r>
      <w:r>
        <w:t>19</w:t>
      </w:r>
      <w:r>
        <w:fldChar w:fldCharType="end"/>
      </w:r>
    </w:p>
    <w:p>
      <w:pPr>
        <w:pStyle w:val="TOC8"/>
        <w:rPr>
          <w:sz w:val="24"/>
          <w:szCs w:val="24"/>
        </w:rPr>
      </w:pPr>
      <w:r>
        <w:rPr>
          <w:szCs w:val="24"/>
        </w:rPr>
        <w:t>9D.</w:t>
      </w:r>
      <w:r>
        <w:rPr>
          <w:szCs w:val="24"/>
        </w:rPr>
        <w:tab/>
        <w:t>Modification of section 33(6b) in respect of occasional licences</w:t>
      </w:r>
      <w:r>
        <w:tab/>
      </w:r>
      <w:r>
        <w:fldChar w:fldCharType="begin"/>
      </w:r>
      <w:r>
        <w:instrText xml:space="preserve"> PAGEREF _Toc197493281 \h </w:instrText>
      </w:r>
      <w:r>
        <w:fldChar w:fldCharType="separate"/>
      </w:r>
      <w:r>
        <w:t>20</w:t>
      </w:r>
      <w:r>
        <w:fldChar w:fldCharType="end"/>
      </w:r>
    </w:p>
    <w:p>
      <w:pPr>
        <w:pStyle w:val="TOC8"/>
        <w:rPr>
          <w:sz w:val="24"/>
          <w:szCs w:val="24"/>
        </w:rPr>
      </w:pPr>
      <w:r>
        <w:rPr>
          <w:szCs w:val="24"/>
        </w:rPr>
        <w:t>9E.</w:t>
      </w:r>
      <w:r>
        <w:rPr>
          <w:szCs w:val="24"/>
        </w:rPr>
        <w:tab/>
        <w:t>Modification of section 35B in respect of occasional licences</w:t>
      </w:r>
      <w:r>
        <w:tab/>
      </w:r>
      <w:r>
        <w:fldChar w:fldCharType="begin"/>
      </w:r>
      <w:r>
        <w:instrText xml:space="preserve"> PAGEREF _Toc197493282 \h </w:instrText>
      </w:r>
      <w:r>
        <w:fldChar w:fldCharType="separate"/>
      </w:r>
      <w:r>
        <w:t>20</w:t>
      </w:r>
      <w:r>
        <w:fldChar w:fldCharType="end"/>
      </w:r>
    </w:p>
    <w:p>
      <w:pPr>
        <w:pStyle w:val="TOC8"/>
        <w:rPr>
          <w:sz w:val="24"/>
          <w:szCs w:val="24"/>
        </w:rPr>
      </w:pPr>
      <w:r>
        <w:rPr>
          <w:szCs w:val="24"/>
        </w:rPr>
        <w:t>9F.</w:t>
      </w:r>
      <w:r>
        <w:rPr>
          <w:szCs w:val="24"/>
        </w:rPr>
        <w:tab/>
        <w:t>Licensing authority to be satisfied that applications for certain permits are in the public interest — section 38(1)(b)</w:t>
      </w:r>
      <w:r>
        <w:tab/>
      </w:r>
      <w:r>
        <w:fldChar w:fldCharType="begin"/>
      </w:r>
      <w:r>
        <w:instrText xml:space="preserve"> PAGEREF _Toc197493283 \h </w:instrText>
      </w:r>
      <w:r>
        <w:fldChar w:fldCharType="separate"/>
      </w:r>
      <w:r>
        <w:t>21</w:t>
      </w:r>
      <w:r>
        <w:fldChar w:fldCharType="end"/>
      </w:r>
    </w:p>
    <w:p>
      <w:pPr>
        <w:pStyle w:val="TOC8"/>
        <w:rPr>
          <w:sz w:val="24"/>
          <w:szCs w:val="24"/>
        </w:rPr>
      </w:pPr>
      <w:r>
        <w:rPr>
          <w:szCs w:val="24"/>
        </w:rPr>
        <w:t>9G.</w:t>
      </w:r>
      <w:r>
        <w:rPr>
          <w:szCs w:val="24"/>
        </w:rPr>
        <w:tab/>
        <w:t>Requirements for reciprocal arrangements for club membership — section 49(3)(c)(iv)</w:t>
      </w:r>
      <w:r>
        <w:tab/>
      </w:r>
      <w:r>
        <w:fldChar w:fldCharType="begin"/>
      </w:r>
      <w:r>
        <w:instrText xml:space="preserve"> PAGEREF _Toc197493284 \h </w:instrText>
      </w:r>
      <w:r>
        <w:fldChar w:fldCharType="separate"/>
      </w:r>
      <w:r>
        <w:t>21</w:t>
      </w:r>
      <w:r>
        <w:fldChar w:fldCharType="end"/>
      </w:r>
    </w:p>
    <w:p>
      <w:pPr>
        <w:pStyle w:val="TOC8"/>
        <w:rPr>
          <w:sz w:val="24"/>
          <w:szCs w:val="24"/>
        </w:rPr>
      </w:pPr>
      <w:r>
        <w:rPr>
          <w:szCs w:val="24"/>
        </w:rPr>
        <w:t>10</w:t>
      </w:r>
      <w:r>
        <w:rPr>
          <w:snapToGrid w:val="0"/>
          <w:szCs w:val="24"/>
        </w:rPr>
        <w:t>.</w:t>
      </w:r>
      <w:r>
        <w:rPr>
          <w:snapToGrid w:val="0"/>
          <w:szCs w:val="24"/>
        </w:rPr>
        <w:tab/>
        <w:t>Producer’s licence — requirements to be met by applicant</w:t>
      </w:r>
      <w:r>
        <w:tab/>
      </w:r>
      <w:r>
        <w:fldChar w:fldCharType="begin"/>
      </w:r>
      <w:r>
        <w:instrText xml:space="preserve"> PAGEREF _Toc197493285 \h </w:instrText>
      </w:r>
      <w:r>
        <w:fldChar w:fldCharType="separate"/>
      </w:r>
      <w:r>
        <w:t>22</w:t>
      </w:r>
      <w:r>
        <w:fldChar w:fldCharType="end"/>
      </w:r>
    </w:p>
    <w:p>
      <w:pPr>
        <w:pStyle w:val="TOC8"/>
        <w:rPr>
          <w:sz w:val="24"/>
          <w:szCs w:val="24"/>
        </w:rPr>
      </w:pPr>
      <w:r>
        <w:rPr>
          <w:szCs w:val="24"/>
        </w:rPr>
        <w:t>10A</w:t>
      </w:r>
      <w:r>
        <w:rPr>
          <w:snapToGrid w:val="0"/>
          <w:szCs w:val="24"/>
        </w:rPr>
        <w:t>.</w:t>
      </w:r>
      <w:r>
        <w:rPr>
          <w:snapToGrid w:val="0"/>
          <w:szCs w:val="24"/>
        </w:rPr>
        <w:tab/>
        <w:t>Producer’s licence condition — blended wines</w:t>
      </w:r>
      <w:r>
        <w:tab/>
      </w:r>
      <w:r>
        <w:fldChar w:fldCharType="begin"/>
      </w:r>
      <w:r>
        <w:instrText xml:space="preserve"> PAGEREF _Toc197493286 \h </w:instrText>
      </w:r>
      <w:r>
        <w:fldChar w:fldCharType="separate"/>
      </w:r>
      <w:r>
        <w:t>22</w:t>
      </w:r>
      <w:r>
        <w:fldChar w:fldCharType="end"/>
      </w:r>
    </w:p>
    <w:p>
      <w:pPr>
        <w:pStyle w:val="TOC8"/>
        <w:rPr>
          <w:sz w:val="24"/>
          <w:szCs w:val="24"/>
        </w:rPr>
      </w:pPr>
      <w:r>
        <w:rPr>
          <w:szCs w:val="24"/>
        </w:rPr>
        <w:t>11</w:t>
      </w:r>
      <w:r>
        <w:rPr>
          <w:snapToGrid w:val="0"/>
          <w:szCs w:val="24"/>
        </w:rPr>
        <w:t>.</w:t>
      </w:r>
      <w:r>
        <w:rPr>
          <w:snapToGrid w:val="0"/>
          <w:szCs w:val="24"/>
        </w:rPr>
        <w:tab/>
        <w:t>Plans and specifications</w:t>
      </w:r>
      <w:r>
        <w:tab/>
      </w:r>
      <w:r>
        <w:fldChar w:fldCharType="begin"/>
      </w:r>
      <w:r>
        <w:instrText xml:space="preserve"> PAGEREF _Toc197493287 \h </w:instrText>
      </w:r>
      <w:r>
        <w:fldChar w:fldCharType="separate"/>
      </w:r>
      <w:r>
        <w:t>23</w:t>
      </w:r>
      <w:r>
        <w:fldChar w:fldCharType="end"/>
      </w:r>
    </w:p>
    <w:p>
      <w:pPr>
        <w:pStyle w:val="TOC8"/>
        <w:rPr>
          <w:sz w:val="24"/>
          <w:szCs w:val="24"/>
        </w:rPr>
      </w:pPr>
      <w:r>
        <w:rPr>
          <w:szCs w:val="24"/>
        </w:rPr>
        <w:t>13</w:t>
      </w:r>
      <w:r>
        <w:rPr>
          <w:snapToGrid w:val="0"/>
          <w:szCs w:val="24"/>
        </w:rPr>
        <w:t>.</w:t>
      </w:r>
      <w:r>
        <w:rPr>
          <w:snapToGrid w:val="0"/>
          <w:szCs w:val="24"/>
        </w:rPr>
        <w:tab/>
        <w:t>Records — section 68(1)</w:t>
      </w:r>
      <w:r>
        <w:tab/>
      </w:r>
      <w:r>
        <w:fldChar w:fldCharType="begin"/>
      </w:r>
      <w:r>
        <w:instrText xml:space="preserve"> PAGEREF _Toc197493288 \h </w:instrText>
      </w:r>
      <w:r>
        <w:fldChar w:fldCharType="separate"/>
      </w:r>
      <w:r>
        <w:t>25</w:t>
      </w:r>
      <w:r>
        <w:fldChar w:fldCharType="end"/>
      </w:r>
    </w:p>
    <w:p>
      <w:pPr>
        <w:pStyle w:val="TOC8"/>
        <w:rPr>
          <w:sz w:val="24"/>
          <w:szCs w:val="24"/>
        </w:rPr>
      </w:pPr>
      <w:r>
        <w:rPr>
          <w:szCs w:val="24"/>
        </w:rPr>
        <w:t>14A.</w:t>
      </w:r>
      <w:r>
        <w:rPr>
          <w:szCs w:val="24"/>
        </w:rPr>
        <w:tab/>
        <w:t>Prescribed premises</w:t>
      </w:r>
      <w:r>
        <w:tab/>
      </w:r>
      <w:r>
        <w:fldChar w:fldCharType="begin"/>
      </w:r>
      <w:r>
        <w:instrText xml:space="preserve"> PAGEREF _Toc197493289 \h </w:instrText>
      </w:r>
      <w:r>
        <w:fldChar w:fldCharType="separate"/>
      </w:r>
      <w:r>
        <w:t>25</w:t>
      </w:r>
      <w:r>
        <w:fldChar w:fldCharType="end"/>
      </w:r>
    </w:p>
    <w:p>
      <w:pPr>
        <w:pStyle w:val="TOC8"/>
        <w:rPr>
          <w:sz w:val="24"/>
          <w:szCs w:val="24"/>
        </w:rPr>
      </w:pPr>
      <w:r>
        <w:rPr>
          <w:szCs w:val="24"/>
        </w:rPr>
        <w:t>14AB.</w:t>
      </w:r>
      <w:r>
        <w:rPr>
          <w:szCs w:val="24"/>
        </w:rPr>
        <w:tab/>
        <w:t>Lodgement periods for applications for certain occasional licences — section 75(1)(b)</w:t>
      </w:r>
      <w:r>
        <w:tab/>
      </w:r>
      <w:r>
        <w:fldChar w:fldCharType="begin"/>
      </w:r>
      <w:r>
        <w:instrText xml:space="preserve"> PAGEREF _Toc197493290 \h </w:instrText>
      </w:r>
      <w:r>
        <w:fldChar w:fldCharType="separate"/>
      </w:r>
      <w:r>
        <w:t>26</w:t>
      </w:r>
      <w:r>
        <w:fldChar w:fldCharType="end"/>
      </w:r>
    </w:p>
    <w:p>
      <w:pPr>
        <w:pStyle w:val="TOC8"/>
        <w:rPr>
          <w:sz w:val="24"/>
          <w:szCs w:val="24"/>
        </w:rPr>
      </w:pPr>
      <w:r>
        <w:rPr>
          <w:szCs w:val="24"/>
        </w:rPr>
        <w:t>14AC.</w:t>
      </w:r>
      <w:r>
        <w:rPr>
          <w:szCs w:val="24"/>
        </w:rPr>
        <w:tab/>
        <w:t>Lodgement periods for applications for certain permits — section 76(1)(b)</w:t>
      </w:r>
      <w:r>
        <w:tab/>
      </w:r>
      <w:r>
        <w:fldChar w:fldCharType="begin"/>
      </w:r>
      <w:r>
        <w:instrText xml:space="preserve"> PAGEREF _Toc197493291 \h </w:instrText>
      </w:r>
      <w:r>
        <w:fldChar w:fldCharType="separate"/>
      </w:r>
      <w:r>
        <w:t>26</w:t>
      </w:r>
      <w:r>
        <w:fldChar w:fldCharType="end"/>
      </w:r>
    </w:p>
    <w:p>
      <w:pPr>
        <w:pStyle w:val="TOC8"/>
        <w:rPr>
          <w:sz w:val="24"/>
          <w:szCs w:val="24"/>
        </w:rPr>
      </w:pPr>
      <w:r>
        <w:rPr>
          <w:szCs w:val="24"/>
        </w:rPr>
        <w:t>14AD.</w:t>
      </w:r>
      <w:r>
        <w:rPr>
          <w:szCs w:val="24"/>
        </w:rPr>
        <w:tab/>
        <w:t>Responsible practices in selling, supply and serving liquor — section 103A(1)(a)</w:t>
      </w:r>
      <w:r>
        <w:tab/>
      </w:r>
      <w:r>
        <w:fldChar w:fldCharType="begin"/>
      </w:r>
      <w:r>
        <w:instrText xml:space="preserve"> PAGEREF _Toc197493292 \h </w:instrText>
      </w:r>
      <w:r>
        <w:fldChar w:fldCharType="separate"/>
      </w:r>
      <w:r>
        <w:t>27</w:t>
      </w:r>
      <w:r>
        <w:fldChar w:fldCharType="end"/>
      </w:r>
    </w:p>
    <w:p>
      <w:pPr>
        <w:pStyle w:val="TOC8"/>
        <w:rPr>
          <w:sz w:val="24"/>
          <w:szCs w:val="24"/>
        </w:rPr>
      </w:pPr>
      <w:r>
        <w:rPr>
          <w:szCs w:val="24"/>
        </w:rPr>
        <w:t>14AE.</w:t>
      </w:r>
      <w:r>
        <w:rPr>
          <w:szCs w:val="24"/>
        </w:rPr>
        <w:tab/>
        <w:t>Offences for regulation 14AD</w:t>
      </w:r>
      <w:r>
        <w:tab/>
      </w:r>
      <w:r>
        <w:fldChar w:fldCharType="begin"/>
      </w:r>
      <w:r>
        <w:instrText xml:space="preserve"> PAGEREF _Toc197493293 \h </w:instrText>
      </w:r>
      <w:r>
        <w:fldChar w:fldCharType="separate"/>
      </w:r>
      <w:r>
        <w:t>28</w:t>
      </w:r>
      <w:r>
        <w:fldChar w:fldCharType="end"/>
      </w:r>
    </w:p>
    <w:p>
      <w:pPr>
        <w:pStyle w:val="TOC8"/>
        <w:rPr>
          <w:sz w:val="24"/>
          <w:szCs w:val="24"/>
        </w:rPr>
      </w:pPr>
      <w:r>
        <w:rPr>
          <w:szCs w:val="24"/>
        </w:rPr>
        <w:t>14AF.</w:t>
      </w:r>
      <w:r>
        <w:rPr>
          <w:szCs w:val="24"/>
        </w:rPr>
        <w:tab/>
        <w:t>Transitional arrangements for regulation 14AD</w:t>
      </w:r>
      <w:r>
        <w:tab/>
      </w:r>
      <w:r>
        <w:fldChar w:fldCharType="begin"/>
      </w:r>
      <w:r>
        <w:instrText xml:space="preserve"> PAGEREF _Toc197493294 \h </w:instrText>
      </w:r>
      <w:r>
        <w:fldChar w:fldCharType="separate"/>
      </w:r>
      <w:r>
        <w:t>29</w:t>
      </w:r>
      <w:r>
        <w:fldChar w:fldCharType="end"/>
      </w:r>
    </w:p>
    <w:p>
      <w:pPr>
        <w:pStyle w:val="TOC8"/>
        <w:rPr>
          <w:sz w:val="24"/>
          <w:szCs w:val="24"/>
        </w:rPr>
      </w:pPr>
      <w:r>
        <w:rPr>
          <w:szCs w:val="24"/>
        </w:rPr>
        <w:t>14AG.</w:t>
      </w:r>
      <w:r>
        <w:rPr>
          <w:szCs w:val="24"/>
        </w:rPr>
        <w:tab/>
        <w:t>Licensees to maintain register — section 103A(1)(b)</w:t>
      </w:r>
      <w:r>
        <w:tab/>
      </w:r>
      <w:r>
        <w:fldChar w:fldCharType="begin"/>
      </w:r>
      <w:r>
        <w:instrText xml:space="preserve"> PAGEREF _Toc197493295 \h </w:instrText>
      </w:r>
      <w:r>
        <w:fldChar w:fldCharType="separate"/>
      </w:r>
      <w:r>
        <w:t>29</w:t>
      </w:r>
      <w:r>
        <w:fldChar w:fldCharType="end"/>
      </w:r>
    </w:p>
    <w:p>
      <w:pPr>
        <w:pStyle w:val="TOC8"/>
        <w:rPr>
          <w:sz w:val="24"/>
          <w:szCs w:val="24"/>
        </w:rPr>
      </w:pPr>
      <w:r>
        <w:rPr>
          <w:szCs w:val="24"/>
        </w:rPr>
        <w:t>16</w:t>
      </w:r>
      <w:r>
        <w:rPr>
          <w:snapToGrid w:val="0"/>
          <w:szCs w:val="24"/>
        </w:rPr>
        <w:t>.</w:t>
      </w:r>
      <w:r>
        <w:rPr>
          <w:snapToGrid w:val="0"/>
          <w:szCs w:val="24"/>
        </w:rPr>
        <w:tab/>
        <w:t>Liability of licensee — prescribed amount</w:t>
      </w:r>
      <w:r>
        <w:tab/>
      </w:r>
      <w:r>
        <w:fldChar w:fldCharType="begin"/>
      </w:r>
      <w:r>
        <w:instrText xml:space="preserve"> PAGEREF _Toc197493296 \h </w:instrText>
      </w:r>
      <w:r>
        <w:fldChar w:fldCharType="separate"/>
      </w:r>
      <w:r>
        <w:t>30</w:t>
      </w:r>
      <w:r>
        <w:fldChar w:fldCharType="end"/>
      </w:r>
    </w:p>
    <w:p>
      <w:pPr>
        <w:pStyle w:val="TOC8"/>
        <w:rPr>
          <w:sz w:val="24"/>
          <w:szCs w:val="24"/>
        </w:rPr>
      </w:pPr>
      <w:r>
        <w:rPr>
          <w:szCs w:val="24"/>
        </w:rPr>
        <w:t>17</w:t>
      </w:r>
      <w:r>
        <w:rPr>
          <w:snapToGrid w:val="0"/>
          <w:szCs w:val="24"/>
        </w:rPr>
        <w:t>.</w:t>
      </w:r>
      <w:r>
        <w:rPr>
          <w:snapToGrid w:val="0"/>
          <w:szCs w:val="24"/>
        </w:rPr>
        <w:tab/>
        <w:t>Notice to juveniles declaring out of bounds area</w:t>
      </w:r>
      <w:r>
        <w:tab/>
      </w:r>
      <w:r>
        <w:fldChar w:fldCharType="begin"/>
      </w:r>
      <w:r>
        <w:instrText xml:space="preserve"> PAGEREF _Toc197493297 \h </w:instrText>
      </w:r>
      <w:r>
        <w:fldChar w:fldCharType="separate"/>
      </w:r>
      <w:r>
        <w:t>30</w:t>
      </w:r>
      <w:r>
        <w:fldChar w:fldCharType="end"/>
      </w:r>
    </w:p>
    <w:p>
      <w:pPr>
        <w:pStyle w:val="TOC8"/>
        <w:rPr>
          <w:sz w:val="24"/>
          <w:szCs w:val="24"/>
        </w:rPr>
      </w:pPr>
      <w:r>
        <w:rPr>
          <w:szCs w:val="24"/>
        </w:rPr>
        <w:t>18</w:t>
      </w:r>
      <w:r>
        <w:rPr>
          <w:snapToGrid w:val="0"/>
          <w:szCs w:val="24"/>
        </w:rPr>
        <w:t>.</w:t>
      </w:r>
      <w:r>
        <w:rPr>
          <w:snapToGrid w:val="0"/>
          <w:szCs w:val="24"/>
        </w:rPr>
        <w:tab/>
        <w:t>Regulated premises</w:t>
      </w:r>
      <w:r>
        <w:tab/>
      </w:r>
      <w:r>
        <w:fldChar w:fldCharType="begin"/>
      </w:r>
      <w:r>
        <w:instrText xml:space="preserve"> PAGEREF _Toc197493298 \h </w:instrText>
      </w:r>
      <w:r>
        <w:fldChar w:fldCharType="separate"/>
      </w:r>
      <w:r>
        <w:t>30</w:t>
      </w:r>
      <w:r>
        <w:fldChar w:fldCharType="end"/>
      </w:r>
    </w:p>
    <w:p>
      <w:pPr>
        <w:pStyle w:val="TOC8"/>
        <w:rPr>
          <w:sz w:val="24"/>
          <w:szCs w:val="24"/>
        </w:rPr>
      </w:pPr>
      <w:r>
        <w:rPr>
          <w:szCs w:val="24"/>
        </w:rPr>
        <w:t>18A</w:t>
      </w:r>
      <w:r>
        <w:rPr>
          <w:snapToGrid w:val="0"/>
          <w:szCs w:val="24"/>
        </w:rPr>
        <w:t>.</w:t>
      </w:r>
      <w:r>
        <w:rPr>
          <w:snapToGrid w:val="0"/>
          <w:szCs w:val="24"/>
        </w:rPr>
        <w:tab/>
        <w:t>Evidence of age</w:t>
      </w:r>
      <w:r>
        <w:tab/>
      </w:r>
      <w:r>
        <w:fldChar w:fldCharType="begin"/>
      </w:r>
      <w:r>
        <w:instrText xml:space="preserve"> PAGEREF _Toc197493299 \h </w:instrText>
      </w:r>
      <w:r>
        <w:fldChar w:fldCharType="separate"/>
      </w:r>
      <w:r>
        <w:t>30</w:t>
      </w:r>
      <w:r>
        <w:fldChar w:fldCharType="end"/>
      </w:r>
    </w:p>
    <w:p>
      <w:pPr>
        <w:pStyle w:val="TOC8"/>
        <w:rPr>
          <w:sz w:val="24"/>
          <w:szCs w:val="24"/>
        </w:rPr>
      </w:pPr>
      <w:r>
        <w:rPr>
          <w:szCs w:val="24"/>
        </w:rPr>
        <w:t>18B</w:t>
      </w:r>
      <w:r>
        <w:rPr>
          <w:snapToGrid w:val="0"/>
          <w:szCs w:val="24"/>
        </w:rPr>
        <w:t>.</w:t>
      </w:r>
      <w:r>
        <w:rPr>
          <w:snapToGrid w:val="0"/>
          <w:szCs w:val="24"/>
        </w:rPr>
        <w:tab/>
        <w:t>Proof of age cards</w:t>
      </w:r>
      <w:r>
        <w:tab/>
      </w:r>
      <w:r>
        <w:fldChar w:fldCharType="begin"/>
      </w:r>
      <w:r>
        <w:instrText xml:space="preserve"> PAGEREF _Toc197493300 \h </w:instrText>
      </w:r>
      <w:r>
        <w:fldChar w:fldCharType="separate"/>
      </w:r>
      <w:r>
        <w:t>31</w:t>
      </w:r>
      <w:r>
        <w:fldChar w:fldCharType="end"/>
      </w:r>
    </w:p>
    <w:p>
      <w:pPr>
        <w:pStyle w:val="TOC8"/>
        <w:rPr>
          <w:sz w:val="24"/>
          <w:szCs w:val="24"/>
        </w:rPr>
      </w:pPr>
      <w:r>
        <w:rPr>
          <w:szCs w:val="24"/>
        </w:rPr>
        <w:t>18C</w:t>
      </w:r>
      <w:r>
        <w:rPr>
          <w:snapToGrid w:val="0"/>
          <w:szCs w:val="24"/>
        </w:rPr>
        <w:t>.</w:t>
      </w:r>
      <w:r>
        <w:rPr>
          <w:snapToGrid w:val="0"/>
          <w:szCs w:val="24"/>
        </w:rPr>
        <w:tab/>
        <w:t>Form and content of proof of age cards</w:t>
      </w:r>
      <w:r>
        <w:tab/>
      </w:r>
      <w:r>
        <w:fldChar w:fldCharType="begin"/>
      </w:r>
      <w:r>
        <w:instrText xml:space="preserve"> PAGEREF _Toc197493301 \h </w:instrText>
      </w:r>
      <w:r>
        <w:fldChar w:fldCharType="separate"/>
      </w:r>
      <w:r>
        <w:t>32</w:t>
      </w:r>
      <w:r>
        <w:fldChar w:fldCharType="end"/>
      </w:r>
    </w:p>
    <w:p>
      <w:pPr>
        <w:pStyle w:val="TOC8"/>
        <w:rPr>
          <w:sz w:val="24"/>
          <w:szCs w:val="24"/>
        </w:rPr>
      </w:pPr>
      <w:r>
        <w:rPr>
          <w:szCs w:val="24"/>
        </w:rPr>
        <w:t>18D</w:t>
      </w:r>
      <w:r>
        <w:rPr>
          <w:snapToGrid w:val="0"/>
          <w:szCs w:val="24"/>
        </w:rPr>
        <w:t>.</w:t>
      </w:r>
      <w:r>
        <w:rPr>
          <w:snapToGrid w:val="0"/>
          <w:szCs w:val="24"/>
        </w:rPr>
        <w:tab/>
        <w:t>Lost, stolen or destroyed proof of age cards</w:t>
      </w:r>
      <w:r>
        <w:tab/>
      </w:r>
      <w:r>
        <w:fldChar w:fldCharType="begin"/>
      </w:r>
      <w:r>
        <w:instrText xml:space="preserve"> PAGEREF _Toc197493302 \h </w:instrText>
      </w:r>
      <w:r>
        <w:fldChar w:fldCharType="separate"/>
      </w:r>
      <w:r>
        <w:t>33</w:t>
      </w:r>
      <w:r>
        <w:fldChar w:fldCharType="end"/>
      </w:r>
    </w:p>
    <w:p>
      <w:pPr>
        <w:pStyle w:val="TOC8"/>
        <w:rPr>
          <w:sz w:val="24"/>
          <w:szCs w:val="24"/>
        </w:rPr>
      </w:pPr>
      <w:r>
        <w:rPr>
          <w:szCs w:val="24"/>
        </w:rPr>
        <w:t>18E</w:t>
      </w:r>
      <w:r>
        <w:rPr>
          <w:snapToGrid w:val="0"/>
          <w:szCs w:val="24"/>
        </w:rPr>
        <w:t>.</w:t>
      </w:r>
      <w:r>
        <w:rPr>
          <w:snapToGrid w:val="0"/>
          <w:szCs w:val="24"/>
        </w:rPr>
        <w:tab/>
        <w:t>Prescribed agreement or arrangement — section 104(2)</w:t>
      </w:r>
      <w:r>
        <w:tab/>
      </w:r>
      <w:r>
        <w:fldChar w:fldCharType="begin"/>
      </w:r>
      <w:r>
        <w:instrText xml:space="preserve"> PAGEREF _Toc197493303 \h </w:instrText>
      </w:r>
      <w:r>
        <w:fldChar w:fldCharType="separate"/>
      </w:r>
      <w:r>
        <w:t>33</w:t>
      </w:r>
      <w:r>
        <w:fldChar w:fldCharType="end"/>
      </w:r>
    </w:p>
    <w:p>
      <w:pPr>
        <w:pStyle w:val="TOC8"/>
        <w:rPr>
          <w:sz w:val="24"/>
          <w:szCs w:val="24"/>
        </w:rPr>
      </w:pPr>
      <w:r>
        <w:rPr>
          <w:szCs w:val="24"/>
        </w:rPr>
        <w:t>18EA.</w:t>
      </w:r>
      <w:r>
        <w:rPr>
          <w:szCs w:val="24"/>
        </w:rPr>
        <w:tab/>
        <w:t>Information to be included on internet websites of certain licensees — section 113A</w:t>
      </w:r>
      <w:r>
        <w:tab/>
      </w:r>
      <w:r>
        <w:fldChar w:fldCharType="begin"/>
      </w:r>
      <w:r>
        <w:instrText xml:space="preserve"> PAGEREF _Toc197493304 \h </w:instrText>
      </w:r>
      <w:r>
        <w:fldChar w:fldCharType="separate"/>
      </w:r>
      <w:r>
        <w:t>33</w:t>
      </w:r>
      <w:r>
        <w:fldChar w:fldCharType="end"/>
      </w:r>
    </w:p>
    <w:p>
      <w:pPr>
        <w:pStyle w:val="TOC8"/>
        <w:rPr>
          <w:sz w:val="24"/>
          <w:szCs w:val="24"/>
        </w:rPr>
      </w:pPr>
      <w:r>
        <w:rPr>
          <w:szCs w:val="24"/>
        </w:rPr>
        <w:t>18EB.</w:t>
      </w:r>
      <w:r>
        <w:rPr>
          <w:szCs w:val="24"/>
        </w:rPr>
        <w:tab/>
        <w:t>Incidents to be included in register — section 116A</w:t>
      </w:r>
      <w:r>
        <w:tab/>
      </w:r>
      <w:r>
        <w:fldChar w:fldCharType="begin"/>
      </w:r>
      <w:r>
        <w:instrText xml:space="preserve"> PAGEREF _Toc197493305 \h </w:instrText>
      </w:r>
      <w:r>
        <w:fldChar w:fldCharType="separate"/>
      </w:r>
      <w:r>
        <w:t>34</w:t>
      </w:r>
      <w:r>
        <w:fldChar w:fldCharType="end"/>
      </w:r>
    </w:p>
    <w:p>
      <w:pPr>
        <w:pStyle w:val="TOC8"/>
        <w:rPr>
          <w:sz w:val="24"/>
          <w:szCs w:val="24"/>
        </w:rPr>
      </w:pPr>
      <w:r>
        <w:rPr>
          <w:szCs w:val="24"/>
        </w:rPr>
        <w:t>18F.</w:t>
      </w:r>
      <w:r>
        <w:rPr>
          <w:szCs w:val="24"/>
        </w:rPr>
        <w:tab/>
        <w:t>Prescribed training courses — section 121(11)(c)(ii)</w:t>
      </w:r>
      <w:r>
        <w:tab/>
      </w:r>
      <w:r>
        <w:fldChar w:fldCharType="begin"/>
      </w:r>
      <w:r>
        <w:instrText xml:space="preserve"> PAGEREF _Toc197493306 \h </w:instrText>
      </w:r>
      <w:r>
        <w:fldChar w:fldCharType="separate"/>
      </w:r>
      <w:r>
        <w:t>36</w:t>
      </w:r>
      <w:r>
        <w:fldChar w:fldCharType="end"/>
      </w:r>
    </w:p>
    <w:p>
      <w:pPr>
        <w:pStyle w:val="TOC8"/>
        <w:rPr>
          <w:sz w:val="24"/>
          <w:szCs w:val="24"/>
        </w:rPr>
      </w:pPr>
      <w:r>
        <w:rPr>
          <w:szCs w:val="24"/>
        </w:rPr>
        <w:t>18G.</w:t>
      </w:r>
      <w:r>
        <w:rPr>
          <w:szCs w:val="24"/>
        </w:rPr>
        <w:tab/>
        <w:t>Dealing with confiscated documents — section 126(2b)</w:t>
      </w:r>
      <w:r>
        <w:tab/>
      </w:r>
      <w:r>
        <w:fldChar w:fldCharType="begin"/>
      </w:r>
      <w:r>
        <w:instrText xml:space="preserve"> PAGEREF _Toc197493307 \h </w:instrText>
      </w:r>
      <w:r>
        <w:fldChar w:fldCharType="separate"/>
      </w:r>
      <w:r>
        <w:t>36</w:t>
      </w:r>
      <w:r>
        <w:fldChar w:fldCharType="end"/>
      </w:r>
    </w:p>
    <w:p>
      <w:pPr>
        <w:pStyle w:val="TOC8"/>
        <w:rPr>
          <w:sz w:val="24"/>
          <w:szCs w:val="24"/>
        </w:rPr>
      </w:pPr>
      <w:r>
        <w:rPr>
          <w:szCs w:val="24"/>
        </w:rPr>
        <w:t>18H.</w:t>
      </w:r>
      <w:r>
        <w:rPr>
          <w:szCs w:val="24"/>
        </w:rPr>
        <w:tab/>
        <w:t>Provisions of the Act that may be modified under a special event notice — section 126E(4)</w:t>
      </w:r>
      <w:r>
        <w:tab/>
      </w:r>
      <w:r>
        <w:fldChar w:fldCharType="begin"/>
      </w:r>
      <w:r>
        <w:instrText xml:space="preserve"> PAGEREF _Toc197493308 \h </w:instrText>
      </w:r>
      <w:r>
        <w:fldChar w:fldCharType="separate"/>
      </w:r>
      <w:r>
        <w:t>36</w:t>
      </w:r>
      <w:r>
        <w:fldChar w:fldCharType="end"/>
      </w:r>
    </w:p>
    <w:p>
      <w:pPr>
        <w:pStyle w:val="TOC8"/>
        <w:rPr>
          <w:sz w:val="24"/>
          <w:szCs w:val="24"/>
        </w:rPr>
      </w:pPr>
      <w:r>
        <w:rPr>
          <w:szCs w:val="24"/>
        </w:rPr>
        <w:t>19</w:t>
      </w:r>
      <w:r>
        <w:rPr>
          <w:snapToGrid w:val="0"/>
          <w:szCs w:val="24"/>
        </w:rPr>
        <w:t>.</w:t>
      </w:r>
      <w:r>
        <w:rPr>
          <w:snapToGrid w:val="0"/>
          <w:szCs w:val="24"/>
        </w:rPr>
        <w:tab/>
        <w:t>Application for a subsidy — Forms 19 and 19A</w:t>
      </w:r>
      <w:r>
        <w:tab/>
      </w:r>
      <w:r>
        <w:fldChar w:fldCharType="begin"/>
      </w:r>
      <w:r>
        <w:instrText xml:space="preserve"> PAGEREF _Toc197493309 \h </w:instrText>
      </w:r>
      <w:r>
        <w:fldChar w:fldCharType="separate"/>
      </w:r>
      <w:r>
        <w:t>37</w:t>
      </w:r>
      <w:r>
        <w:fldChar w:fldCharType="end"/>
      </w:r>
    </w:p>
    <w:p>
      <w:pPr>
        <w:pStyle w:val="TOC8"/>
        <w:rPr>
          <w:sz w:val="24"/>
          <w:szCs w:val="24"/>
        </w:rPr>
      </w:pPr>
      <w:r>
        <w:rPr>
          <w:szCs w:val="24"/>
        </w:rPr>
        <w:t>20</w:t>
      </w:r>
      <w:r>
        <w:rPr>
          <w:snapToGrid w:val="0"/>
          <w:szCs w:val="24"/>
        </w:rPr>
        <w:t>.</w:t>
      </w:r>
      <w:r>
        <w:rPr>
          <w:snapToGrid w:val="0"/>
          <w:szCs w:val="24"/>
        </w:rPr>
        <w:tab/>
        <w:t>Extension of definition of “</w:t>
      </w:r>
      <w:r>
        <w:rPr>
          <w:szCs w:val="24"/>
        </w:rPr>
        <w:t>wholesaler</w:t>
      </w:r>
      <w:r>
        <w:rPr>
          <w:snapToGrid w:val="0"/>
          <w:szCs w:val="24"/>
        </w:rPr>
        <w:t>”</w:t>
      </w:r>
      <w:r>
        <w:tab/>
      </w:r>
      <w:r>
        <w:fldChar w:fldCharType="begin"/>
      </w:r>
      <w:r>
        <w:instrText xml:space="preserve"> PAGEREF _Toc197493310 \h </w:instrText>
      </w:r>
      <w:r>
        <w:fldChar w:fldCharType="separate"/>
      </w:r>
      <w:r>
        <w:t>37</w:t>
      </w:r>
      <w:r>
        <w:fldChar w:fldCharType="end"/>
      </w:r>
    </w:p>
    <w:p>
      <w:pPr>
        <w:pStyle w:val="TOC8"/>
        <w:rPr>
          <w:sz w:val="24"/>
          <w:szCs w:val="24"/>
        </w:rPr>
      </w:pPr>
      <w:r>
        <w:rPr>
          <w:szCs w:val="24"/>
        </w:rPr>
        <w:t>21.</w:t>
      </w:r>
      <w:r>
        <w:rPr>
          <w:szCs w:val="24"/>
        </w:rPr>
        <w:tab/>
        <w:t>Subsidy for wholesalers</w:t>
      </w:r>
      <w:r>
        <w:tab/>
      </w:r>
      <w:r>
        <w:fldChar w:fldCharType="begin"/>
      </w:r>
      <w:r>
        <w:instrText xml:space="preserve"> PAGEREF _Toc197493311 \h </w:instrText>
      </w:r>
      <w:r>
        <w:fldChar w:fldCharType="separate"/>
      </w:r>
      <w:r>
        <w:t>37</w:t>
      </w:r>
      <w:r>
        <w:fldChar w:fldCharType="end"/>
      </w:r>
    </w:p>
    <w:p>
      <w:pPr>
        <w:pStyle w:val="TOC8"/>
        <w:rPr>
          <w:sz w:val="24"/>
          <w:szCs w:val="24"/>
        </w:rPr>
      </w:pPr>
      <w:r>
        <w:rPr>
          <w:szCs w:val="24"/>
        </w:rPr>
        <w:t>21A.</w:t>
      </w:r>
      <w:r>
        <w:rPr>
          <w:szCs w:val="24"/>
        </w:rPr>
        <w:tab/>
        <w:t>Subsidy for producers of wine</w:t>
      </w:r>
      <w:r>
        <w:tab/>
      </w:r>
      <w:r>
        <w:fldChar w:fldCharType="begin"/>
      </w:r>
      <w:r>
        <w:instrText xml:space="preserve"> PAGEREF _Toc197493312 \h </w:instrText>
      </w:r>
      <w:r>
        <w:fldChar w:fldCharType="separate"/>
      </w:r>
      <w:r>
        <w:t>38</w:t>
      </w:r>
      <w:r>
        <w:fldChar w:fldCharType="end"/>
      </w:r>
    </w:p>
    <w:p>
      <w:pPr>
        <w:pStyle w:val="TOC8"/>
        <w:rPr>
          <w:sz w:val="24"/>
          <w:szCs w:val="24"/>
        </w:rPr>
      </w:pPr>
      <w:r>
        <w:rPr>
          <w:szCs w:val="24"/>
        </w:rPr>
        <w:t>21AC</w:t>
      </w:r>
      <w:r>
        <w:rPr>
          <w:snapToGrid w:val="0"/>
          <w:szCs w:val="24"/>
        </w:rPr>
        <w:t>.</w:t>
      </w:r>
      <w:r>
        <w:rPr>
          <w:snapToGrid w:val="0"/>
          <w:szCs w:val="24"/>
        </w:rPr>
        <w:tab/>
        <w:t>Subsidy only payable once in respect of a sale of liquor</w:t>
      </w:r>
      <w:r>
        <w:tab/>
      </w:r>
      <w:r>
        <w:fldChar w:fldCharType="begin"/>
      </w:r>
      <w:r>
        <w:instrText xml:space="preserve"> PAGEREF _Toc197493313 \h </w:instrText>
      </w:r>
      <w:r>
        <w:fldChar w:fldCharType="separate"/>
      </w:r>
      <w:r>
        <w:t>39</w:t>
      </w:r>
      <w:r>
        <w:fldChar w:fldCharType="end"/>
      </w:r>
    </w:p>
    <w:p>
      <w:pPr>
        <w:pStyle w:val="TOC8"/>
        <w:rPr>
          <w:sz w:val="24"/>
          <w:szCs w:val="24"/>
        </w:rPr>
      </w:pPr>
      <w:r>
        <w:rPr>
          <w:szCs w:val="24"/>
        </w:rPr>
        <w:t>21B</w:t>
      </w:r>
      <w:r>
        <w:rPr>
          <w:snapToGrid w:val="0"/>
          <w:szCs w:val="24"/>
        </w:rPr>
        <w:t>.</w:t>
      </w:r>
      <w:r>
        <w:rPr>
          <w:snapToGrid w:val="0"/>
          <w:szCs w:val="24"/>
        </w:rPr>
        <w:tab/>
        <w:t>Conditions imposed by Director in respect of a subsidy</w:t>
      </w:r>
      <w:r>
        <w:tab/>
      </w:r>
      <w:r>
        <w:fldChar w:fldCharType="begin"/>
      </w:r>
      <w:r>
        <w:instrText xml:space="preserve"> PAGEREF _Toc197493314 \h </w:instrText>
      </w:r>
      <w:r>
        <w:fldChar w:fldCharType="separate"/>
      </w:r>
      <w:r>
        <w:t>39</w:t>
      </w:r>
      <w:r>
        <w:fldChar w:fldCharType="end"/>
      </w:r>
    </w:p>
    <w:p>
      <w:pPr>
        <w:pStyle w:val="TOC8"/>
        <w:rPr>
          <w:sz w:val="24"/>
          <w:szCs w:val="24"/>
        </w:rPr>
      </w:pPr>
      <w:r>
        <w:rPr>
          <w:szCs w:val="24"/>
        </w:rPr>
        <w:t>21C</w:t>
      </w:r>
      <w:r>
        <w:rPr>
          <w:snapToGrid w:val="0"/>
          <w:szCs w:val="24"/>
        </w:rPr>
        <w:t>.</w:t>
      </w:r>
      <w:r>
        <w:rPr>
          <w:snapToGrid w:val="0"/>
          <w:szCs w:val="24"/>
        </w:rPr>
        <w:tab/>
        <w:t>Licensees required to keep records — section 145(1)</w:t>
      </w:r>
      <w:r>
        <w:tab/>
      </w:r>
      <w:r>
        <w:fldChar w:fldCharType="begin"/>
      </w:r>
      <w:r>
        <w:instrText xml:space="preserve"> PAGEREF _Toc197493315 \h </w:instrText>
      </w:r>
      <w:r>
        <w:fldChar w:fldCharType="separate"/>
      </w:r>
      <w:r>
        <w:t>40</w:t>
      </w:r>
      <w:r>
        <w:fldChar w:fldCharType="end"/>
      </w:r>
    </w:p>
    <w:p>
      <w:pPr>
        <w:pStyle w:val="TOC8"/>
        <w:rPr>
          <w:sz w:val="24"/>
          <w:szCs w:val="24"/>
        </w:rPr>
      </w:pPr>
      <w:r>
        <w:rPr>
          <w:szCs w:val="24"/>
        </w:rPr>
        <w:t>22</w:t>
      </w:r>
      <w:r>
        <w:rPr>
          <w:snapToGrid w:val="0"/>
          <w:szCs w:val="24"/>
        </w:rPr>
        <w:t>.</w:t>
      </w:r>
      <w:r>
        <w:rPr>
          <w:snapToGrid w:val="0"/>
          <w:szCs w:val="24"/>
        </w:rPr>
        <w:tab/>
        <w:t>Form and content of record under section 145</w:t>
      </w:r>
      <w:r>
        <w:tab/>
      </w:r>
      <w:r>
        <w:fldChar w:fldCharType="begin"/>
      </w:r>
      <w:r>
        <w:instrText xml:space="preserve"> PAGEREF _Toc197493316 \h </w:instrText>
      </w:r>
      <w:r>
        <w:fldChar w:fldCharType="separate"/>
      </w:r>
      <w:r>
        <w:t>40</w:t>
      </w:r>
      <w:r>
        <w:fldChar w:fldCharType="end"/>
      </w:r>
    </w:p>
    <w:p>
      <w:pPr>
        <w:pStyle w:val="TOC8"/>
        <w:rPr>
          <w:sz w:val="24"/>
          <w:szCs w:val="24"/>
        </w:rPr>
      </w:pPr>
      <w:r>
        <w:rPr>
          <w:szCs w:val="24"/>
        </w:rPr>
        <w:t>23</w:t>
      </w:r>
      <w:r>
        <w:rPr>
          <w:snapToGrid w:val="0"/>
          <w:szCs w:val="24"/>
        </w:rPr>
        <w:t>.</w:t>
      </w:r>
      <w:r>
        <w:rPr>
          <w:snapToGrid w:val="0"/>
          <w:szCs w:val="24"/>
        </w:rPr>
        <w:tab/>
        <w:t>Verification and lodgement of returns</w:t>
      </w:r>
      <w:r>
        <w:tab/>
      </w:r>
      <w:r>
        <w:fldChar w:fldCharType="begin"/>
      </w:r>
      <w:r>
        <w:instrText xml:space="preserve"> PAGEREF _Toc197493317 \h </w:instrText>
      </w:r>
      <w:r>
        <w:fldChar w:fldCharType="separate"/>
      </w:r>
      <w:r>
        <w:t>42</w:t>
      </w:r>
      <w:r>
        <w:fldChar w:fldCharType="end"/>
      </w:r>
    </w:p>
    <w:p>
      <w:pPr>
        <w:pStyle w:val="TOC8"/>
        <w:rPr>
          <w:sz w:val="24"/>
          <w:szCs w:val="24"/>
        </w:rPr>
      </w:pPr>
      <w:r>
        <w:rPr>
          <w:szCs w:val="24"/>
        </w:rPr>
        <w:t>24</w:t>
      </w:r>
      <w:r>
        <w:rPr>
          <w:snapToGrid w:val="0"/>
          <w:szCs w:val="24"/>
        </w:rPr>
        <w:t>.</w:t>
      </w:r>
      <w:r>
        <w:rPr>
          <w:snapToGrid w:val="0"/>
          <w:szCs w:val="24"/>
        </w:rPr>
        <w:tab/>
        <w:t>Prescribed information — returns</w:t>
      </w:r>
      <w:r>
        <w:tab/>
      </w:r>
      <w:r>
        <w:fldChar w:fldCharType="begin"/>
      </w:r>
      <w:r>
        <w:instrText xml:space="preserve"> PAGEREF _Toc197493318 \h </w:instrText>
      </w:r>
      <w:r>
        <w:fldChar w:fldCharType="separate"/>
      </w:r>
      <w:r>
        <w:t>43</w:t>
      </w:r>
      <w:r>
        <w:fldChar w:fldCharType="end"/>
      </w:r>
    </w:p>
    <w:p>
      <w:pPr>
        <w:pStyle w:val="TOC8"/>
        <w:rPr>
          <w:sz w:val="24"/>
          <w:szCs w:val="24"/>
        </w:rPr>
      </w:pPr>
      <w:r>
        <w:rPr>
          <w:szCs w:val="24"/>
        </w:rPr>
        <w:t>25</w:t>
      </w:r>
      <w:r>
        <w:rPr>
          <w:snapToGrid w:val="0"/>
          <w:szCs w:val="24"/>
        </w:rPr>
        <w:t>.</w:t>
      </w:r>
      <w:r>
        <w:rPr>
          <w:snapToGrid w:val="0"/>
          <w:szCs w:val="24"/>
        </w:rPr>
        <w:tab/>
        <w:t>Payment of moneys</w:t>
      </w:r>
      <w:r>
        <w:tab/>
      </w:r>
      <w:r>
        <w:fldChar w:fldCharType="begin"/>
      </w:r>
      <w:r>
        <w:instrText xml:space="preserve"> PAGEREF _Toc197493319 \h </w:instrText>
      </w:r>
      <w:r>
        <w:fldChar w:fldCharType="separate"/>
      </w:r>
      <w:r>
        <w:t>46</w:t>
      </w:r>
      <w:r>
        <w:fldChar w:fldCharType="end"/>
      </w:r>
    </w:p>
    <w:p>
      <w:pPr>
        <w:pStyle w:val="TOC8"/>
        <w:rPr>
          <w:sz w:val="24"/>
          <w:szCs w:val="24"/>
        </w:rPr>
      </w:pPr>
      <w:r>
        <w:rPr>
          <w:szCs w:val="24"/>
        </w:rPr>
        <w:t>26</w:t>
      </w:r>
      <w:r>
        <w:rPr>
          <w:snapToGrid w:val="0"/>
          <w:szCs w:val="24"/>
        </w:rPr>
        <w:t>.</w:t>
      </w:r>
      <w:r>
        <w:rPr>
          <w:snapToGrid w:val="0"/>
          <w:szCs w:val="24"/>
        </w:rPr>
        <w:tab/>
        <w:t>Fees generally</w:t>
      </w:r>
      <w:r>
        <w:tab/>
      </w:r>
      <w:r>
        <w:fldChar w:fldCharType="begin"/>
      </w:r>
      <w:r>
        <w:instrText xml:space="preserve"> PAGEREF _Toc197493320 \h </w:instrText>
      </w:r>
      <w:r>
        <w:fldChar w:fldCharType="separate"/>
      </w:r>
      <w:r>
        <w:t>46</w:t>
      </w:r>
      <w:r>
        <w:fldChar w:fldCharType="end"/>
      </w:r>
    </w:p>
    <w:p>
      <w:pPr>
        <w:pStyle w:val="TOC8"/>
        <w:rPr>
          <w:sz w:val="24"/>
          <w:szCs w:val="24"/>
        </w:rPr>
      </w:pPr>
      <w:r>
        <w:rPr>
          <w:szCs w:val="24"/>
        </w:rPr>
        <w:t>27</w:t>
      </w:r>
      <w:r>
        <w:rPr>
          <w:snapToGrid w:val="0"/>
          <w:szCs w:val="24"/>
        </w:rPr>
        <w:t>.</w:t>
      </w:r>
      <w:r>
        <w:rPr>
          <w:snapToGrid w:val="0"/>
          <w:szCs w:val="24"/>
        </w:rPr>
        <w:tab/>
        <w:t>Infringement notices</w:t>
      </w:r>
      <w:r>
        <w:tab/>
      </w:r>
      <w:r>
        <w:fldChar w:fldCharType="begin"/>
      </w:r>
      <w:r>
        <w:instrText xml:space="preserve"> PAGEREF _Toc197493321 \h </w:instrText>
      </w:r>
      <w:r>
        <w:fldChar w:fldCharType="separate"/>
      </w:r>
      <w:r>
        <w:t>48</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Forms</w:t>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8"/>
        </w:rPr>
        <w:t>Details of applicant</w:t>
      </w:r>
    </w:p>
    <w:p>
      <w:pPr>
        <w:pStyle w:val="TOC2"/>
        <w:tabs>
          <w:tab w:val="right" w:leader="dot" w:pos="7086"/>
        </w:tabs>
        <w:rPr>
          <w:b w:val="0"/>
          <w:sz w:val="24"/>
          <w:szCs w:val="24"/>
        </w:rPr>
      </w:pPr>
      <w:r>
        <w:rPr>
          <w:szCs w:val="28"/>
        </w:rPr>
        <w:t>Schedule 3</w:t>
      </w:r>
      <w:r>
        <w:rPr>
          <w:szCs w:val="28"/>
          <w:vertAlign w:val="superscript"/>
        </w:rPr>
        <w:t> — </w:t>
      </w:r>
      <w:r>
        <w:rPr>
          <w:szCs w:val="28"/>
        </w:rPr>
        <w:t>Fees</w:t>
      </w:r>
    </w:p>
    <w:p>
      <w:pPr>
        <w:pStyle w:val="TOC2"/>
        <w:tabs>
          <w:tab w:val="right" w:leader="dot" w:pos="7086"/>
        </w:tabs>
        <w:rPr>
          <w:b w:val="0"/>
          <w:sz w:val="24"/>
          <w:szCs w:val="24"/>
        </w:rPr>
      </w:pPr>
      <w:r>
        <w:rPr>
          <w:szCs w:val="28"/>
        </w:rPr>
        <w:t>Notes</w:t>
      </w:r>
    </w:p>
    <w:p>
      <w:pPr>
        <w:pStyle w:val="TOC8"/>
        <w:rPr>
          <w:sz w:val="24"/>
          <w:szCs w:val="24"/>
        </w:rPr>
      </w:pPr>
      <w:r>
        <w:rPr>
          <w:snapToGrid w:val="0"/>
          <w:szCs w:val="24"/>
        </w:rPr>
        <w:tab/>
        <w:t>Compilation table</w:t>
      </w:r>
      <w:r>
        <w:tab/>
      </w:r>
      <w:r>
        <w:fldChar w:fldCharType="begin"/>
      </w:r>
      <w:r>
        <w:instrText xml:space="preserve"> PAGEREF _Toc197493328 \h </w:instrText>
      </w:r>
      <w:r>
        <w:fldChar w:fldCharType="separate"/>
      </w:r>
      <w:r>
        <w:t>64</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PrincipalActReg"/>
        <w:rPr>
          <w:snapToGrid w:val="0"/>
        </w:rPr>
      </w:pPr>
      <w:r>
        <w:rPr>
          <w:snapToGrid w:val="0"/>
        </w:rPr>
        <w:t>Liquor Control Act 1988</w:t>
      </w:r>
    </w:p>
    <w:p>
      <w:pPr>
        <w:pStyle w:val="NameofActReg"/>
      </w:pPr>
      <w:r>
        <w:t>Liquor Control Regulations 1989</w:t>
      </w:r>
    </w:p>
    <w:p>
      <w:pPr>
        <w:pStyle w:val="Heading5"/>
        <w:rPr>
          <w:snapToGrid w:val="0"/>
        </w:rPr>
      </w:pPr>
      <w:bookmarkStart w:id="1" w:name="_Toc460808695"/>
      <w:bookmarkStart w:id="2" w:name="_Toc519934557"/>
      <w:bookmarkStart w:id="3" w:name="_Toc534780020"/>
      <w:bookmarkStart w:id="4" w:name="_Toc3352027"/>
      <w:bookmarkStart w:id="5" w:name="_Toc3352102"/>
      <w:bookmarkStart w:id="6" w:name="_Toc22966204"/>
      <w:bookmarkStart w:id="7" w:name="_Toc66263810"/>
      <w:bookmarkStart w:id="8" w:name="_Toc119294051"/>
      <w:bookmarkStart w:id="9" w:name="_Toc123633144"/>
      <w:bookmarkStart w:id="10" w:name="_Toc172713898"/>
      <w:bookmarkStart w:id="11" w:name="_Toc197493259"/>
      <w:r>
        <w:rPr>
          <w:rStyle w:val="CharSectno"/>
        </w:rPr>
        <w:t>1</w:t>
      </w:r>
      <w:r>
        <w:rPr>
          <w:snapToGrid w:val="0"/>
        </w:rPr>
        <w:t>.</w:t>
      </w:r>
      <w:r>
        <w:rPr>
          <w:snapToGrid w:val="0"/>
        </w:rPr>
        <w:tab/>
        <w:t>Citation</w:t>
      </w:r>
      <w:bookmarkEnd w:id="1"/>
      <w:bookmarkEnd w:id="2"/>
      <w:bookmarkEnd w:id="3"/>
      <w:bookmarkEnd w:id="4"/>
      <w:bookmarkEnd w:id="5"/>
      <w:bookmarkEnd w:id="6"/>
      <w:bookmarkEnd w:id="7"/>
      <w:bookmarkEnd w:id="8"/>
      <w:bookmarkEnd w:id="9"/>
      <w:bookmarkEnd w:id="10"/>
      <w:bookmarkEnd w:id="11"/>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 xml:space="preserve">Liquor </w:t>
      </w:r>
      <w:r>
        <w:rPr>
          <w:i/>
          <w:iCs/>
        </w:rPr>
        <w:t xml:space="preserve">Control </w:t>
      </w:r>
      <w:r>
        <w:rPr>
          <w:i/>
          <w:snapToGrid w:val="0"/>
        </w:rPr>
        <w:t>Regulations 1989</w:t>
      </w:r>
      <w:r>
        <w:rPr>
          <w:snapToGrid w:val="0"/>
        </w:rPr>
        <w:t xml:space="preserve"> </w:t>
      </w:r>
      <w:r>
        <w:rPr>
          <w:snapToGrid w:val="0"/>
          <w:vertAlign w:val="superscript"/>
        </w:rPr>
        <w:t>1</w:t>
      </w:r>
      <w:r>
        <w:rPr>
          <w:snapToGrid w:val="0"/>
        </w:rPr>
        <w:t>.</w:t>
      </w:r>
    </w:p>
    <w:p>
      <w:pPr>
        <w:pStyle w:val="Footnotesection"/>
      </w:pPr>
      <w:r>
        <w:tab/>
        <w:t>[Regulation 1 amended in Gazette 1 May 2007 p. 1864.]</w:t>
      </w:r>
    </w:p>
    <w:p>
      <w:pPr>
        <w:pStyle w:val="Heading5"/>
        <w:rPr>
          <w:snapToGrid w:val="0"/>
        </w:rPr>
      </w:pPr>
      <w:bookmarkStart w:id="12" w:name="_Toc460808696"/>
      <w:bookmarkStart w:id="13" w:name="_Toc519934558"/>
      <w:bookmarkStart w:id="14" w:name="_Toc534780021"/>
      <w:bookmarkStart w:id="15" w:name="_Toc3352028"/>
      <w:bookmarkStart w:id="16" w:name="_Toc3352103"/>
      <w:bookmarkStart w:id="17" w:name="_Toc22966205"/>
      <w:bookmarkStart w:id="18" w:name="_Toc66263811"/>
      <w:bookmarkStart w:id="19" w:name="_Toc119294052"/>
      <w:bookmarkStart w:id="20" w:name="_Toc123633145"/>
      <w:bookmarkStart w:id="21" w:name="_Toc172713899"/>
      <w:bookmarkStart w:id="22" w:name="_Toc197493260"/>
      <w:r>
        <w:rPr>
          <w:rStyle w:val="CharSectno"/>
        </w:rPr>
        <w:t>2</w:t>
      </w:r>
      <w:r>
        <w:rPr>
          <w:snapToGrid w:val="0"/>
        </w:rPr>
        <w:t>.</w:t>
      </w:r>
      <w:r>
        <w:rPr>
          <w:snapToGrid w:val="0"/>
        </w:rPr>
        <w:tab/>
        <w:t>Commencement</w:t>
      </w:r>
      <w:bookmarkEnd w:id="12"/>
      <w:bookmarkEnd w:id="13"/>
      <w:bookmarkEnd w:id="14"/>
      <w:bookmarkEnd w:id="15"/>
      <w:bookmarkEnd w:id="16"/>
      <w:bookmarkEnd w:id="17"/>
      <w:bookmarkEnd w:id="18"/>
      <w:bookmarkEnd w:id="19"/>
      <w:bookmarkEnd w:id="20"/>
      <w:bookmarkEnd w:id="21"/>
      <w:bookmarkEnd w:id="22"/>
      <w:r>
        <w:rPr>
          <w:snapToGrid w:val="0"/>
        </w:rPr>
        <w:t xml:space="preserve"> </w:t>
      </w:r>
    </w:p>
    <w:p>
      <w:pPr>
        <w:pStyle w:val="Subsection"/>
        <w:rPr>
          <w:snapToGrid w:val="0"/>
        </w:rPr>
      </w:pPr>
      <w:r>
        <w:rPr>
          <w:snapToGrid w:val="0"/>
        </w:rPr>
        <w:tab/>
      </w:r>
      <w:r>
        <w:rPr>
          <w:snapToGrid w:val="0"/>
        </w:rPr>
        <w:tab/>
        <w:t xml:space="preserve">These regulations shall come into operation on the day on which the </w:t>
      </w:r>
      <w:r>
        <w:rPr>
          <w:i/>
          <w:snapToGrid w:val="0"/>
        </w:rPr>
        <w:t>Liquor Licensing Act 1988</w:t>
      </w:r>
      <w:r>
        <w:rPr>
          <w:snapToGrid w:val="0"/>
        </w:rPr>
        <w:t xml:space="preserve"> comes into operation</w:t>
      </w:r>
      <w:r>
        <w:rPr>
          <w:snapToGrid w:val="0"/>
          <w:vertAlign w:val="superscript"/>
        </w:rPr>
        <w:t xml:space="preserve"> 1</w:t>
      </w:r>
      <w:r>
        <w:rPr>
          <w:snapToGrid w:val="0"/>
        </w:rPr>
        <w:t>.</w:t>
      </w:r>
    </w:p>
    <w:p>
      <w:pPr>
        <w:pStyle w:val="Heading5"/>
        <w:rPr>
          <w:snapToGrid w:val="0"/>
        </w:rPr>
      </w:pPr>
      <w:bookmarkStart w:id="23" w:name="_Toc460808697"/>
      <w:bookmarkStart w:id="24" w:name="_Toc519934559"/>
      <w:bookmarkStart w:id="25" w:name="_Toc534780022"/>
      <w:bookmarkStart w:id="26" w:name="_Toc3352029"/>
      <w:bookmarkStart w:id="27" w:name="_Toc3352104"/>
      <w:bookmarkStart w:id="28" w:name="_Toc3352306"/>
      <w:bookmarkStart w:id="29" w:name="_Toc22966206"/>
      <w:bookmarkStart w:id="30" w:name="_Toc66263812"/>
      <w:bookmarkStart w:id="31" w:name="_Toc119294053"/>
      <w:bookmarkStart w:id="32" w:name="_Toc123633146"/>
      <w:bookmarkStart w:id="33" w:name="_Toc172713900"/>
      <w:bookmarkStart w:id="34" w:name="_Toc197493261"/>
      <w:r>
        <w:rPr>
          <w:rStyle w:val="CharSectno"/>
        </w:rPr>
        <w:t>3</w:t>
      </w:r>
      <w:r>
        <w:rPr>
          <w:snapToGrid w:val="0"/>
        </w:rPr>
        <w:t>.</w:t>
      </w:r>
      <w:r>
        <w:rPr>
          <w:snapToGrid w:val="0"/>
        </w:rPr>
        <w:tab/>
        <w:t>Forms</w:t>
      </w:r>
      <w:bookmarkEnd w:id="23"/>
      <w:bookmarkEnd w:id="24"/>
      <w:bookmarkEnd w:id="25"/>
      <w:bookmarkEnd w:id="26"/>
      <w:bookmarkEnd w:id="27"/>
      <w:bookmarkEnd w:id="28"/>
      <w:bookmarkEnd w:id="29"/>
      <w:bookmarkEnd w:id="30"/>
      <w:bookmarkEnd w:id="31"/>
      <w:bookmarkEnd w:id="32"/>
      <w:bookmarkEnd w:id="33"/>
      <w:bookmarkEnd w:id="34"/>
      <w:r>
        <w:rPr>
          <w:snapToGrid w:val="0"/>
        </w:rPr>
        <w:t xml:space="preserve"> </w:t>
      </w:r>
    </w:p>
    <w:p>
      <w:pPr>
        <w:pStyle w:val="Subsection"/>
        <w:rPr>
          <w:snapToGrid w:val="0"/>
        </w:rPr>
      </w:pPr>
      <w:r>
        <w:rPr>
          <w:snapToGrid w:val="0"/>
        </w:rPr>
        <w:tab/>
        <w:t>(1)</w:t>
      </w:r>
      <w:r>
        <w:rPr>
          <w:snapToGrid w:val="0"/>
        </w:rPr>
        <w:tab/>
        <w:t>For the purposes respectively specified in the heading to those forms, a form set out in the manner specified in Schedule 1 shall be deemed to be in the prescribed form.</w:t>
      </w:r>
    </w:p>
    <w:p>
      <w:pPr>
        <w:pStyle w:val="Subsection"/>
        <w:rPr>
          <w:snapToGrid w:val="0"/>
        </w:rPr>
      </w:pPr>
      <w:r>
        <w:rPr>
          <w:snapToGrid w:val="0"/>
        </w:rPr>
        <w:tab/>
        <w:t>(2)</w:t>
      </w:r>
      <w:r>
        <w:rPr>
          <w:snapToGrid w:val="0"/>
        </w:rPr>
        <w:tab/>
        <w:t>Where particulars or matters are referred to in a form to be used under these regulations information as to those particulars and matters is required to be supplied, in accordance with the directions, if any, on that form, in so far as may be applicable to the particular case.</w:t>
      </w:r>
    </w:p>
    <w:p>
      <w:pPr>
        <w:pStyle w:val="Subsection"/>
        <w:keepNext/>
        <w:keepLines/>
        <w:rPr>
          <w:snapToGrid w:val="0"/>
        </w:rPr>
      </w:pPr>
      <w:r>
        <w:rPr>
          <w:snapToGrid w:val="0"/>
        </w:rPr>
        <w:tab/>
        <w:t>(3)</w:t>
      </w:r>
      <w:r>
        <w:rPr>
          <w:snapToGrid w:val="0"/>
        </w:rPr>
        <w:tab/>
        <w:t>All applications and accompanying documents, other than plans, shall be on paper of A4 size.</w:t>
      </w:r>
    </w:p>
    <w:p>
      <w:pPr>
        <w:pStyle w:val="Subsection"/>
        <w:spacing w:before="120"/>
        <w:rPr>
          <w:snapToGrid w:val="0"/>
        </w:rPr>
      </w:pPr>
      <w:r>
        <w:rPr>
          <w:snapToGrid w:val="0"/>
        </w:rPr>
        <w:tab/>
        <w:t>(4)</w:t>
      </w:r>
      <w:r>
        <w:rPr>
          <w:snapToGrid w:val="0"/>
        </w:rPr>
        <w:tab/>
        <w:t>An application for — </w:t>
      </w:r>
    </w:p>
    <w:p>
      <w:pPr>
        <w:pStyle w:val="Indenta"/>
        <w:rPr>
          <w:snapToGrid w:val="0"/>
        </w:rPr>
      </w:pPr>
      <w:r>
        <w:rPr>
          <w:snapToGrid w:val="0"/>
        </w:rPr>
        <w:tab/>
        <w:t>(a)</w:t>
      </w:r>
      <w:r>
        <w:rPr>
          <w:snapToGrid w:val="0"/>
        </w:rPr>
        <w:tab/>
        <w:t>the grant of a licence, other than an occasional licence; or</w:t>
      </w:r>
    </w:p>
    <w:p>
      <w:pPr>
        <w:pStyle w:val="Indenta"/>
        <w:rPr>
          <w:snapToGrid w:val="0"/>
        </w:rPr>
      </w:pPr>
      <w:r>
        <w:rPr>
          <w:snapToGrid w:val="0"/>
        </w:rPr>
        <w:tab/>
        <w:t>(b)</w:t>
      </w:r>
      <w:r>
        <w:rPr>
          <w:snapToGrid w:val="0"/>
        </w:rPr>
        <w:tab/>
        <w:t>the transfer or removal of a licence,</w:t>
      </w:r>
    </w:p>
    <w:p>
      <w:pPr>
        <w:pStyle w:val="Subsection"/>
        <w:rPr>
          <w:snapToGrid w:val="0"/>
        </w:rPr>
      </w:pPr>
      <w:r>
        <w:rPr>
          <w:snapToGrid w:val="0"/>
        </w:rPr>
        <w:tab/>
      </w:r>
      <w:r>
        <w:rPr>
          <w:snapToGrid w:val="0"/>
        </w:rPr>
        <w:tab/>
        <w:t>shall, together with all accompanying documents other than plans, be lodged in triplicate.</w:t>
      </w:r>
    </w:p>
    <w:p>
      <w:pPr>
        <w:pStyle w:val="Heading5"/>
        <w:rPr>
          <w:snapToGrid w:val="0"/>
        </w:rPr>
      </w:pPr>
      <w:bookmarkStart w:id="35" w:name="_Toc460808698"/>
      <w:bookmarkStart w:id="36" w:name="_Toc519934560"/>
      <w:bookmarkStart w:id="37" w:name="_Toc534780023"/>
      <w:bookmarkStart w:id="38" w:name="_Toc3352030"/>
      <w:bookmarkStart w:id="39" w:name="_Toc3352105"/>
      <w:bookmarkStart w:id="40" w:name="_Toc22966207"/>
      <w:bookmarkStart w:id="41" w:name="_Toc66263813"/>
      <w:bookmarkStart w:id="42" w:name="_Toc119294054"/>
      <w:bookmarkStart w:id="43" w:name="_Toc123633147"/>
      <w:bookmarkStart w:id="44" w:name="_Toc172713901"/>
      <w:bookmarkStart w:id="45" w:name="_Toc197493262"/>
      <w:r>
        <w:rPr>
          <w:rStyle w:val="CharSectno"/>
        </w:rPr>
        <w:t>3A</w:t>
      </w:r>
      <w:r>
        <w:rPr>
          <w:snapToGrid w:val="0"/>
        </w:rPr>
        <w:t>.</w:t>
      </w:r>
      <w:r>
        <w:rPr>
          <w:snapToGrid w:val="0"/>
        </w:rPr>
        <w:tab/>
      </w:r>
      <w:bookmarkEnd w:id="35"/>
      <w:bookmarkEnd w:id="36"/>
      <w:bookmarkEnd w:id="37"/>
      <w:bookmarkEnd w:id="38"/>
      <w:bookmarkEnd w:id="39"/>
      <w:bookmarkEnd w:id="40"/>
      <w:bookmarkEnd w:id="41"/>
      <w:bookmarkEnd w:id="42"/>
      <w:bookmarkEnd w:id="43"/>
      <w:r>
        <w:rPr>
          <w:snapToGrid w:val="0"/>
        </w:rPr>
        <w:t>Terms used in these regulations</w:t>
      </w:r>
      <w:bookmarkEnd w:id="44"/>
      <w:bookmarkEnd w:id="45"/>
    </w:p>
    <w:p>
      <w:pPr>
        <w:pStyle w:val="Subsection"/>
        <w:rPr>
          <w:snapToGrid w:val="0"/>
        </w:rPr>
      </w:pPr>
      <w:r>
        <w:rPr>
          <w:snapToGrid w:val="0"/>
        </w:rPr>
        <w:tab/>
        <w:t>(1)</w:t>
      </w:r>
      <w:r>
        <w:rPr>
          <w:snapToGrid w:val="0"/>
        </w:rPr>
        <w:tab/>
        <w:t>In these regulations, unless the contrary intention appears — </w:t>
      </w:r>
    </w:p>
    <w:p>
      <w:pPr>
        <w:pStyle w:val="Defstart"/>
      </w:pPr>
      <w:r>
        <w:rPr>
          <w:b/>
        </w:rPr>
        <w:tab/>
        <w:t>“</w:t>
      </w:r>
      <w:r>
        <w:rPr>
          <w:rStyle w:val="CharDefText"/>
        </w:rPr>
        <w:t>anticipated number of persons attending</w:t>
      </w:r>
      <w:r>
        <w:rPr>
          <w:b/>
        </w:rPr>
        <w:t>”</w:t>
      </w:r>
      <w:r>
        <w:t>, in relation to an occasional licence for an occasion or event lasting more than one day, is the anticipated number of persons attending the area that is the subject of the application for the licence, as determined in accordance with regulation 26(4);</w:t>
      </w:r>
    </w:p>
    <w:p>
      <w:pPr>
        <w:pStyle w:val="Defstart"/>
      </w:pPr>
      <w:r>
        <w:tab/>
      </w:r>
      <w:r>
        <w:rPr>
          <w:b/>
        </w:rPr>
        <w:t>“</w:t>
      </w:r>
      <w:r>
        <w:rPr>
          <w:rStyle w:val="CharDefText"/>
        </w:rPr>
        <w:t>notional wholesale selling price</w:t>
      </w:r>
      <w:r>
        <w:rPr>
          <w:b/>
        </w:rPr>
        <w:t>”</w:t>
      </w:r>
      <w:r>
        <w:t>, in relation to wine that is low alcohol liquor sold by a wholesaler or producer, means the price for which the wholesaler or producer could reasonably have been expected to sell the wine by wholesale under an arm’s length transaction and without the benefit of a subsidy under section 130;</w:t>
      </w:r>
    </w:p>
    <w:p>
      <w:pPr>
        <w:pStyle w:val="Defstart"/>
      </w:pPr>
      <w:r>
        <w:rPr>
          <w:b/>
        </w:rPr>
        <w:tab/>
        <w:t>“</w:t>
      </w:r>
      <w:r>
        <w:rPr>
          <w:rStyle w:val="CharDefText"/>
        </w:rPr>
        <w:t>producer</w:t>
      </w:r>
      <w:r>
        <w:rPr>
          <w:b/>
        </w:rPr>
        <w:t>”</w:t>
      </w:r>
      <w:r>
        <w:t xml:space="preserve"> has the meaning given in section 129;</w:t>
      </w:r>
    </w:p>
    <w:p>
      <w:pPr>
        <w:pStyle w:val="Defstart"/>
      </w:pPr>
      <w:r>
        <w:tab/>
      </w:r>
      <w:r>
        <w:rPr>
          <w:b/>
        </w:rPr>
        <w:t>“</w:t>
      </w:r>
      <w:r>
        <w:rPr>
          <w:rStyle w:val="CharDefText"/>
        </w:rPr>
        <w:t>tax period</w:t>
      </w:r>
      <w:r>
        <w:rPr>
          <w:b/>
        </w:rPr>
        <w:t>”</w:t>
      </w:r>
      <w:r>
        <w:t xml:space="preserve"> has the meaning given by section 195</w:t>
      </w:r>
      <w:r>
        <w:noBreakHyphen/>
        <w:t xml:space="preserve">1 of the Commonwealth </w:t>
      </w:r>
      <w:r>
        <w:rPr>
          <w:i/>
        </w:rPr>
        <w:t>A New Tax System (Goods and Services Tax) Act 1999</w:t>
      </w:r>
      <w:r>
        <w:t>;</w:t>
      </w:r>
    </w:p>
    <w:p>
      <w:pPr>
        <w:pStyle w:val="Defstart"/>
        <w:rPr>
          <w:iCs/>
        </w:rPr>
      </w:pPr>
      <w:r>
        <w:rPr>
          <w:b/>
        </w:rPr>
        <w:tab/>
        <w:t>“</w:t>
      </w:r>
      <w:r>
        <w:rPr>
          <w:rStyle w:val="CharDefText"/>
        </w:rPr>
        <w:t>vocational education and training institution</w:t>
      </w:r>
      <w:r>
        <w:rPr>
          <w:b/>
        </w:rPr>
        <w:t>”</w:t>
      </w:r>
      <w:r>
        <w:t xml:space="preserve"> means a college or other vocational education and training institution established under the </w:t>
      </w:r>
      <w:r>
        <w:rPr>
          <w:i/>
          <w:iCs/>
        </w:rPr>
        <w:t>Vocational Education and Training Act 1996</w:t>
      </w:r>
      <w:r>
        <w:rPr>
          <w:iCs/>
        </w:rPr>
        <w:t>;</w:t>
      </w:r>
    </w:p>
    <w:p>
      <w:pPr>
        <w:pStyle w:val="Defstart"/>
      </w:pPr>
      <w:r>
        <w:rPr>
          <w:b/>
        </w:rPr>
        <w:tab/>
        <w:t>“</w:t>
      </w:r>
      <w:r>
        <w:rPr>
          <w:rStyle w:val="CharDefText"/>
        </w:rPr>
        <w:t>WET</w:t>
      </w:r>
      <w:r>
        <w:rPr>
          <w:b/>
        </w:rPr>
        <w:t>”</w:t>
      </w:r>
      <w:r>
        <w:t xml:space="preserve"> has the meaning given to “wine tax” in section 33</w:t>
      </w:r>
      <w:r>
        <w:noBreakHyphen/>
        <w:t xml:space="preserve">1 of the Commonwealth </w:t>
      </w:r>
      <w:r>
        <w:rPr>
          <w:i/>
        </w:rPr>
        <w:t>A New Tax System (Wine Equalisation Tax) Act 1999</w:t>
      </w:r>
      <w:r>
        <w:t>;</w:t>
      </w:r>
    </w:p>
    <w:p>
      <w:pPr>
        <w:pStyle w:val="Defstart"/>
      </w:pPr>
      <w:r>
        <w:rPr>
          <w:b/>
        </w:rPr>
        <w:tab/>
        <w:t>“</w:t>
      </w:r>
      <w:r>
        <w:rPr>
          <w:rStyle w:val="CharDefText"/>
        </w:rPr>
        <w:t>wholesaler</w:t>
      </w:r>
      <w:r>
        <w:rPr>
          <w:b/>
        </w:rPr>
        <w:t>”</w:t>
      </w:r>
      <w:r>
        <w:t xml:space="preserve"> has the meaning given in section 129.</w:t>
      </w:r>
    </w:p>
    <w:p>
      <w:pPr>
        <w:pStyle w:val="Subsection"/>
        <w:rPr>
          <w:snapToGrid w:val="0"/>
        </w:rPr>
      </w:pPr>
      <w:r>
        <w:rPr>
          <w:snapToGrid w:val="0"/>
        </w:rPr>
        <w:tab/>
        <w:t>(2)</w:t>
      </w:r>
      <w:r>
        <w:rPr>
          <w:snapToGrid w:val="0"/>
        </w:rPr>
        <w:tab/>
        <w:t>In these regulations, unless the contrary intention appears, a reference to a section is to be taken to be a reference to a section of the Act.</w:t>
      </w:r>
    </w:p>
    <w:p>
      <w:pPr>
        <w:pStyle w:val="Footnotesection"/>
        <w:ind w:left="890" w:hanging="890"/>
      </w:pPr>
      <w:r>
        <w:tab/>
        <w:t>[Regulation 3A inserted in Gazette 30 Jan 1998 p. 561; amended in Gazette 22 May 1998 p. 2940; 28 Jul 2000 p. 4029; 28 Jun 2002 p. 3105</w:t>
      </w:r>
      <w:r>
        <w:noBreakHyphen/>
        <w:t xml:space="preserve">6; 10 Aug 2004 p. 3186; 1 May 2007 p. 1864 and 1888 .] </w:t>
      </w:r>
    </w:p>
    <w:p>
      <w:pPr>
        <w:pStyle w:val="Heading5"/>
        <w:keepLines w:val="0"/>
      </w:pPr>
      <w:bookmarkStart w:id="46" w:name="_Toc119294055"/>
      <w:bookmarkStart w:id="47" w:name="_Toc123633148"/>
      <w:bookmarkStart w:id="48" w:name="_Toc172713902"/>
      <w:bookmarkStart w:id="49" w:name="_Toc197493263"/>
      <w:bookmarkStart w:id="50" w:name="_Toc460808699"/>
      <w:bookmarkStart w:id="51" w:name="_Toc519934561"/>
      <w:bookmarkStart w:id="52" w:name="_Toc534780024"/>
      <w:bookmarkStart w:id="53" w:name="_Toc3352031"/>
      <w:bookmarkStart w:id="54" w:name="_Toc3352106"/>
      <w:bookmarkStart w:id="55" w:name="_Toc22966208"/>
      <w:bookmarkStart w:id="56" w:name="_Toc66263814"/>
      <w:r>
        <w:rPr>
          <w:rStyle w:val="CharSectno"/>
        </w:rPr>
        <w:t>3AB</w:t>
      </w:r>
      <w:r>
        <w:t>.</w:t>
      </w:r>
      <w:r>
        <w:tab/>
        <w:t>Mist of gas and liquid (containing ethanol) is “a kind” of liquor</w:t>
      </w:r>
      <w:bookmarkEnd w:id="46"/>
      <w:bookmarkEnd w:id="47"/>
      <w:bookmarkEnd w:id="48"/>
      <w:bookmarkEnd w:id="49"/>
    </w:p>
    <w:p>
      <w:pPr>
        <w:pStyle w:val="Subsection"/>
        <w:spacing w:before="120"/>
      </w:pPr>
      <w:r>
        <w:tab/>
      </w:r>
      <w:r>
        <w:tab/>
        <w:t>For the purposes of paragraph (e) of the definition of “a kind” in section 3(1), a substance that regulation 4AB prescribes as being liquor is prescribed as being a kind of liquor.</w:t>
      </w:r>
    </w:p>
    <w:p>
      <w:pPr>
        <w:pStyle w:val="Footnotesection"/>
        <w:keepLines w:val="0"/>
        <w:spacing w:before="80"/>
        <w:ind w:left="890" w:hanging="890"/>
      </w:pPr>
      <w:r>
        <w:tab/>
        <w:t>[Regulation 3AB inserted in Gazette 11 Jan 2005 p. 98; amended in Gazette 1 May 2007 p. 1888.]</w:t>
      </w:r>
    </w:p>
    <w:p>
      <w:pPr>
        <w:pStyle w:val="Heading5"/>
        <w:spacing w:before="180"/>
      </w:pPr>
      <w:bookmarkStart w:id="57" w:name="_Toc119294056"/>
      <w:bookmarkStart w:id="58" w:name="_Toc123633149"/>
      <w:bookmarkStart w:id="59" w:name="_Toc172713903"/>
      <w:bookmarkStart w:id="60" w:name="_Toc197493264"/>
      <w:r>
        <w:rPr>
          <w:rStyle w:val="CharSectno"/>
        </w:rPr>
        <w:t>3AC</w:t>
      </w:r>
      <w:r>
        <w:t>.</w:t>
      </w:r>
      <w:r>
        <w:tab/>
        <w:t>Liquid containing ethanol and sold in aerosol container is “a kind” of liquor</w:t>
      </w:r>
      <w:bookmarkEnd w:id="57"/>
      <w:bookmarkEnd w:id="58"/>
      <w:bookmarkEnd w:id="59"/>
      <w:bookmarkEnd w:id="60"/>
    </w:p>
    <w:p>
      <w:pPr>
        <w:pStyle w:val="Subsection"/>
        <w:spacing w:before="120"/>
      </w:pPr>
      <w:r>
        <w:tab/>
      </w:r>
      <w:r>
        <w:tab/>
        <w:t>For the purposes of paragraph (e) of the definition of “a kind” in section 3(1), a substance that regulation 4AC prescribes as being liquor is prescribed as being a kind of liquor.</w:t>
      </w:r>
    </w:p>
    <w:p>
      <w:pPr>
        <w:pStyle w:val="Footnotesection"/>
        <w:keepLines w:val="0"/>
        <w:spacing w:before="80"/>
        <w:ind w:left="890" w:hanging="890"/>
      </w:pPr>
      <w:r>
        <w:tab/>
        <w:t>[Regulation 3AC inserted in Gazette 11 Jan 2005 p. 98; amended in Gazette 1 May 2007 p. 1888.]</w:t>
      </w:r>
    </w:p>
    <w:p>
      <w:pPr>
        <w:pStyle w:val="Heading5"/>
        <w:spacing w:before="180"/>
        <w:rPr>
          <w:snapToGrid w:val="0"/>
        </w:rPr>
      </w:pPr>
      <w:bookmarkStart w:id="61" w:name="_Toc119294057"/>
      <w:bookmarkStart w:id="62" w:name="_Toc123633150"/>
      <w:bookmarkStart w:id="63" w:name="_Toc172713904"/>
      <w:bookmarkStart w:id="64" w:name="_Toc197493265"/>
      <w:r>
        <w:rPr>
          <w:rStyle w:val="CharSectno"/>
        </w:rPr>
        <w:t>4</w:t>
      </w:r>
      <w:r>
        <w:rPr>
          <w:snapToGrid w:val="0"/>
        </w:rPr>
        <w:t>.</w:t>
      </w:r>
      <w:r>
        <w:rPr>
          <w:snapToGrid w:val="0"/>
        </w:rPr>
        <w:tab/>
        <w:t>“</w:t>
      </w:r>
      <w:r>
        <w:rPr>
          <w:rStyle w:val="CharDefText"/>
          <w:b/>
        </w:rPr>
        <w:t>Low alcohol liquor</w:t>
      </w:r>
      <w:r>
        <w:rPr>
          <w:snapToGrid w:val="0"/>
        </w:rPr>
        <w:t>” — prescribed level</w:t>
      </w:r>
      <w:bookmarkEnd w:id="50"/>
      <w:bookmarkEnd w:id="51"/>
      <w:bookmarkEnd w:id="52"/>
      <w:bookmarkEnd w:id="53"/>
      <w:bookmarkEnd w:id="54"/>
      <w:bookmarkEnd w:id="55"/>
      <w:bookmarkEnd w:id="56"/>
      <w:bookmarkEnd w:id="61"/>
      <w:bookmarkEnd w:id="62"/>
      <w:bookmarkEnd w:id="63"/>
      <w:bookmarkEnd w:id="64"/>
      <w:r>
        <w:rPr>
          <w:snapToGrid w:val="0"/>
        </w:rPr>
        <w:t xml:space="preserve"> </w:t>
      </w:r>
    </w:p>
    <w:p>
      <w:pPr>
        <w:pStyle w:val="Subsection"/>
        <w:spacing w:before="120"/>
        <w:rPr>
          <w:snapToGrid w:val="0"/>
        </w:rPr>
      </w:pPr>
      <w:r>
        <w:rPr>
          <w:snapToGrid w:val="0"/>
        </w:rPr>
        <w:tab/>
      </w:r>
      <w:r>
        <w:rPr>
          <w:snapToGrid w:val="0"/>
        </w:rPr>
        <w:tab/>
        <w:t xml:space="preserve">For the purposes of the definition of “low alcohol liquor” in section 3(1), the prescribed concentration of ethanol in liquor is 3.5% </w:t>
      </w:r>
      <w:r>
        <w:t>at 20° C</w:t>
      </w:r>
      <w:r>
        <w:rPr>
          <w:snapToGrid w:val="0"/>
        </w:rPr>
        <w:t>.</w:t>
      </w:r>
    </w:p>
    <w:p>
      <w:pPr>
        <w:pStyle w:val="Footnotesection"/>
        <w:keepLines w:val="0"/>
        <w:spacing w:before="80"/>
        <w:ind w:left="890" w:hanging="890"/>
      </w:pPr>
      <w:r>
        <w:tab/>
        <w:t xml:space="preserve">[Regulation 4 inserted in Gazette 22 May 1998 p. 2940; amended in Gazette 28 Jul 2000 p. 4029; 1 May 2007 p. 1888.] </w:t>
      </w:r>
    </w:p>
    <w:p>
      <w:pPr>
        <w:pStyle w:val="Heading5"/>
        <w:spacing w:before="180"/>
        <w:rPr>
          <w:snapToGrid w:val="0"/>
        </w:rPr>
      </w:pPr>
      <w:bookmarkStart w:id="65" w:name="_Toc460808700"/>
      <w:bookmarkStart w:id="66" w:name="_Toc519934562"/>
      <w:bookmarkStart w:id="67" w:name="_Toc534780025"/>
      <w:bookmarkStart w:id="68" w:name="_Toc3352032"/>
      <w:bookmarkStart w:id="69" w:name="_Toc3352107"/>
      <w:bookmarkStart w:id="70" w:name="_Toc22966209"/>
      <w:bookmarkStart w:id="71" w:name="_Toc66263815"/>
      <w:bookmarkStart w:id="72" w:name="_Toc119294058"/>
      <w:bookmarkStart w:id="73" w:name="_Toc123633151"/>
      <w:bookmarkStart w:id="74" w:name="_Toc172713905"/>
      <w:bookmarkStart w:id="75" w:name="_Toc197493266"/>
      <w:r>
        <w:rPr>
          <w:rStyle w:val="CharSectno"/>
        </w:rPr>
        <w:t>4AA</w:t>
      </w:r>
      <w:r>
        <w:rPr>
          <w:snapToGrid w:val="0"/>
        </w:rPr>
        <w:t>.</w:t>
      </w:r>
      <w:r>
        <w:rPr>
          <w:snapToGrid w:val="0"/>
        </w:rPr>
        <w:tab/>
        <w:t>“</w:t>
      </w:r>
      <w:r>
        <w:rPr>
          <w:rStyle w:val="CharDefText"/>
          <w:b/>
        </w:rPr>
        <w:t>Liquor</w:t>
      </w:r>
      <w:r>
        <w:rPr>
          <w:snapToGrid w:val="0"/>
        </w:rPr>
        <w:t>” — proportion of ethanol</w:t>
      </w:r>
      <w:bookmarkEnd w:id="65"/>
      <w:bookmarkEnd w:id="66"/>
      <w:bookmarkEnd w:id="67"/>
      <w:bookmarkEnd w:id="68"/>
      <w:bookmarkEnd w:id="69"/>
      <w:bookmarkEnd w:id="70"/>
      <w:bookmarkEnd w:id="71"/>
      <w:bookmarkEnd w:id="72"/>
      <w:bookmarkEnd w:id="73"/>
      <w:bookmarkEnd w:id="74"/>
      <w:bookmarkEnd w:id="75"/>
      <w:r>
        <w:rPr>
          <w:snapToGrid w:val="0"/>
        </w:rPr>
        <w:t xml:space="preserve"> </w:t>
      </w:r>
    </w:p>
    <w:p>
      <w:pPr>
        <w:pStyle w:val="Subsection"/>
        <w:spacing w:before="120"/>
        <w:rPr>
          <w:snapToGrid w:val="0"/>
        </w:rPr>
      </w:pPr>
      <w:r>
        <w:rPr>
          <w:snapToGrid w:val="0"/>
        </w:rPr>
        <w:tab/>
      </w:r>
      <w:r>
        <w:rPr>
          <w:snapToGrid w:val="0"/>
        </w:rPr>
        <w:tab/>
        <w:t>For the purposes of paragraph (a) of the definition of “liquor” in section 3(1), 0.5% ethanol by volume is prescribed as the proportion of a beverage which at 20° C is liquor.</w:t>
      </w:r>
    </w:p>
    <w:p>
      <w:pPr>
        <w:pStyle w:val="Footnotesection"/>
        <w:keepLines w:val="0"/>
        <w:spacing w:before="80"/>
        <w:ind w:left="890" w:hanging="890"/>
      </w:pPr>
      <w:r>
        <w:tab/>
        <w:t xml:space="preserve">[Regulation 4AA inserted in Gazette 22 May 1998 p. 2940; amended in Gazette 6 Oct 1998 p. 5564; 1 May 2007 p. 1888.] </w:t>
      </w:r>
    </w:p>
    <w:p>
      <w:pPr>
        <w:pStyle w:val="Heading5"/>
        <w:spacing w:before="180"/>
        <w:rPr>
          <w:snapToGrid w:val="0"/>
        </w:rPr>
      </w:pPr>
      <w:bookmarkStart w:id="76" w:name="_Toc460808701"/>
      <w:bookmarkStart w:id="77" w:name="_Toc519934563"/>
      <w:bookmarkStart w:id="78" w:name="_Toc534780026"/>
      <w:bookmarkStart w:id="79" w:name="_Toc3352033"/>
      <w:bookmarkStart w:id="80" w:name="_Toc3352108"/>
      <w:bookmarkStart w:id="81" w:name="_Toc22966210"/>
      <w:bookmarkStart w:id="82" w:name="_Toc66263816"/>
      <w:bookmarkStart w:id="83" w:name="_Toc119294059"/>
      <w:bookmarkStart w:id="84" w:name="_Toc123633152"/>
      <w:bookmarkStart w:id="85" w:name="_Toc172713906"/>
      <w:bookmarkStart w:id="86" w:name="_Toc197493267"/>
      <w:r>
        <w:rPr>
          <w:rStyle w:val="CharSectno"/>
        </w:rPr>
        <w:t>4A</w:t>
      </w:r>
      <w:r>
        <w:rPr>
          <w:snapToGrid w:val="0"/>
        </w:rPr>
        <w:t>.</w:t>
      </w:r>
      <w:r>
        <w:rPr>
          <w:snapToGrid w:val="0"/>
        </w:rPr>
        <w:tab/>
        <w:t>“Liquor” — alcohol based food essence is a prescribed substance</w:t>
      </w:r>
      <w:bookmarkEnd w:id="76"/>
      <w:bookmarkEnd w:id="77"/>
      <w:bookmarkEnd w:id="78"/>
      <w:bookmarkEnd w:id="79"/>
      <w:bookmarkEnd w:id="80"/>
      <w:bookmarkEnd w:id="81"/>
      <w:bookmarkEnd w:id="82"/>
      <w:bookmarkEnd w:id="83"/>
      <w:bookmarkEnd w:id="84"/>
      <w:bookmarkEnd w:id="85"/>
      <w:bookmarkEnd w:id="86"/>
      <w:r>
        <w:rPr>
          <w:snapToGrid w:val="0"/>
        </w:rPr>
        <w:t xml:space="preserve"> </w:t>
      </w:r>
    </w:p>
    <w:p>
      <w:pPr>
        <w:pStyle w:val="Subsection"/>
        <w:spacing w:before="120"/>
      </w:pPr>
      <w:r>
        <w:tab/>
        <w:t>(1)</w:t>
      </w:r>
      <w:r>
        <w:tab/>
        <w:t xml:space="preserve">The following substances are prescribed under paragraph (b) of the definition of “liquor” in section 3(1) as being liquor for the purposes of the Act — </w:t>
      </w:r>
    </w:p>
    <w:p>
      <w:pPr>
        <w:pStyle w:val="Indenta"/>
      </w:pPr>
      <w:r>
        <w:tab/>
        <w:t>(a)</w:t>
      </w:r>
      <w:r>
        <w:tab/>
        <w:t>an alcohol based food essence that is sold by way of retail sale;</w:t>
      </w:r>
    </w:p>
    <w:p>
      <w:pPr>
        <w:pStyle w:val="Indenta"/>
        <w:rPr>
          <w:snapToGrid w:val="0"/>
        </w:rPr>
      </w:pPr>
      <w:r>
        <w:tab/>
        <w:t>(b)</w:t>
      </w:r>
      <w:r>
        <w:tab/>
        <w:t>an alcohol based novelty food item that is sold by way of retail sale.</w:t>
      </w:r>
    </w:p>
    <w:p>
      <w:pPr>
        <w:pStyle w:val="Subsection"/>
        <w:rPr>
          <w:snapToGrid w:val="0"/>
        </w:rPr>
      </w:pPr>
      <w:r>
        <w:rPr>
          <w:snapToGrid w:val="0"/>
        </w:rPr>
        <w:tab/>
        <w:t>(2)</w:t>
      </w:r>
      <w:r>
        <w:rPr>
          <w:snapToGrid w:val="0"/>
        </w:rPr>
        <w:tab/>
        <w:t>In subregulation (1) — </w:t>
      </w:r>
    </w:p>
    <w:p>
      <w:pPr>
        <w:pStyle w:val="Defstart"/>
      </w:pPr>
      <w:r>
        <w:rPr>
          <w:b/>
        </w:rPr>
        <w:tab/>
        <w:t>“</w:t>
      </w:r>
      <w:r>
        <w:rPr>
          <w:rStyle w:val="CharDefText"/>
        </w:rPr>
        <w:t>alcohol based food essence</w:t>
      </w:r>
      <w:r>
        <w:rPr>
          <w:b/>
        </w:rPr>
        <w:t>”</w:t>
      </w:r>
      <w:r>
        <w:t xml:space="preserve"> means a preparation of flavouring substance in liquid form with a concentration of ethanol exceeding 1.15% by volume in a container that has a volume exceeding — </w:t>
      </w:r>
    </w:p>
    <w:p>
      <w:pPr>
        <w:pStyle w:val="Defpara"/>
      </w:pPr>
      <w:r>
        <w:tab/>
        <w:t>(a)</w:t>
      </w:r>
      <w:r>
        <w:tab/>
        <w:t>100 millilitres, in the case of natural vanilla essence; or</w:t>
      </w:r>
    </w:p>
    <w:p>
      <w:pPr>
        <w:pStyle w:val="Defpara"/>
      </w:pPr>
      <w:r>
        <w:tab/>
        <w:t>(b)</w:t>
      </w:r>
      <w:r>
        <w:tab/>
        <w:t>50 millilitres, in any other case;</w:t>
      </w:r>
    </w:p>
    <w:p>
      <w:pPr>
        <w:pStyle w:val="Defstart"/>
      </w:pPr>
      <w:r>
        <w:tab/>
      </w:r>
      <w:r>
        <w:rPr>
          <w:b/>
        </w:rPr>
        <w:t>“</w:t>
      </w:r>
      <w:r>
        <w:rPr>
          <w:rStyle w:val="CharDefText"/>
        </w:rPr>
        <w:t>alcohol based novelty food item</w:t>
      </w:r>
      <w:r>
        <w:rPr>
          <w:b/>
        </w:rPr>
        <w:t>”</w:t>
      </w:r>
      <w:r>
        <w:t xml:space="preserve"> means a food item or ice confection which contains more than 0.5% ethanol by volume and is modelled on children’s food stuff, including but not limited to, lollipops, ice</w:t>
      </w:r>
      <w:r>
        <w:noBreakHyphen/>
        <w:t>creams, or jellies;</w:t>
      </w:r>
    </w:p>
    <w:p>
      <w:pPr>
        <w:pStyle w:val="Defstart"/>
      </w:pPr>
      <w:r>
        <w:rPr>
          <w:b/>
        </w:rPr>
        <w:tab/>
        <w:t>“</w:t>
      </w:r>
      <w:r>
        <w:rPr>
          <w:rStyle w:val="CharDefText"/>
        </w:rPr>
        <w:t>retail sale</w:t>
      </w:r>
      <w:r>
        <w:rPr>
          <w:b/>
        </w:rPr>
        <w:t>”</w:t>
      </w:r>
      <w:r>
        <w:t xml:space="preserve"> has the meaning given in the </w:t>
      </w:r>
      <w:r>
        <w:rPr>
          <w:i/>
        </w:rPr>
        <w:t>Retail Trading Hours Act 1987</w:t>
      </w:r>
      <w:r>
        <w:t>.</w:t>
      </w:r>
    </w:p>
    <w:p>
      <w:pPr>
        <w:pStyle w:val="Footnotesection"/>
      </w:pPr>
      <w:r>
        <w:tab/>
        <w:t>[Regulation 4A inserted in Gazette 23 Sep 1994 p. 4901; amended in Gazette 30 Dec 1994 p. 7329; 26 Nov 1996 p. 6629; 30 Apr 1999 p. 1820</w:t>
      </w:r>
      <w:r>
        <w:noBreakHyphen/>
        <w:t xml:space="preserve">1.] </w:t>
      </w:r>
    </w:p>
    <w:p>
      <w:pPr>
        <w:pStyle w:val="Heading5"/>
      </w:pPr>
      <w:bookmarkStart w:id="87" w:name="_Toc119294060"/>
      <w:bookmarkStart w:id="88" w:name="_Toc123633153"/>
      <w:bookmarkStart w:id="89" w:name="_Toc172713907"/>
      <w:bookmarkStart w:id="90" w:name="_Toc197493268"/>
      <w:bookmarkStart w:id="91" w:name="_Toc460808702"/>
      <w:bookmarkStart w:id="92" w:name="_Toc519934564"/>
      <w:bookmarkStart w:id="93" w:name="_Toc534780027"/>
      <w:bookmarkStart w:id="94" w:name="_Toc3352034"/>
      <w:bookmarkStart w:id="95" w:name="_Toc3352109"/>
      <w:bookmarkStart w:id="96" w:name="_Toc22966211"/>
      <w:bookmarkStart w:id="97" w:name="_Toc66263817"/>
      <w:r>
        <w:rPr>
          <w:rStyle w:val="CharSectno"/>
        </w:rPr>
        <w:t>4AB</w:t>
      </w:r>
      <w:r>
        <w:t>.</w:t>
      </w:r>
      <w:r>
        <w:tab/>
        <w:t>“Liquor” — mist of gas and liquid (containing ethanol) is a prescribed substance</w:t>
      </w:r>
      <w:bookmarkEnd w:id="87"/>
      <w:bookmarkEnd w:id="88"/>
      <w:bookmarkEnd w:id="89"/>
      <w:bookmarkEnd w:id="90"/>
    </w:p>
    <w:p>
      <w:pPr>
        <w:pStyle w:val="Subsection"/>
      </w:pPr>
      <w:r>
        <w:tab/>
      </w:r>
      <w:r>
        <w:tab/>
        <w:t xml:space="preserve">For the purposes of paragraph (b) of the definition of “liquor” in section 3(1), a substance that is a mist made up of — </w:t>
      </w:r>
    </w:p>
    <w:p>
      <w:pPr>
        <w:pStyle w:val="Indenta"/>
      </w:pPr>
      <w:r>
        <w:tab/>
        <w:t>(a)</w:t>
      </w:r>
      <w:r>
        <w:tab/>
        <w:t>a gas; and</w:t>
      </w:r>
    </w:p>
    <w:p>
      <w:pPr>
        <w:pStyle w:val="Indenta"/>
      </w:pPr>
      <w:r>
        <w:tab/>
        <w:t>(b)</w:t>
      </w:r>
      <w:r>
        <w:tab/>
        <w:t>droplets of a liquid that at 20° Celsius contains more than 0.5% ethanol by volume,</w:t>
      </w:r>
    </w:p>
    <w:p>
      <w:pPr>
        <w:pStyle w:val="Subsection"/>
      </w:pPr>
      <w:r>
        <w:tab/>
      </w:r>
      <w:r>
        <w:tab/>
        <w:t>is prescribed as being liquor.</w:t>
      </w:r>
    </w:p>
    <w:p>
      <w:pPr>
        <w:pStyle w:val="Footnotesection"/>
      </w:pPr>
      <w:r>
        <w:tab/>
        <w:t>[Regulation 4AB inserted in Gazette 11 Jan 2005 p. 98</w:t>
      </w:r>
      <w:r>
        <w:noBreakHyphen/>
        <w:t>9; amended in Gazette 1 May 2007 p. 1888</w:t>
      </w:r>
      <w:r>
        <w:noBreakHyphen/>
        <w:t>9.]</w:t>
      </w:r>
    </w:p>
    <w:p>
      <w:pPr>
        <w:pStyle w:val="Heading5"/>
      </w:pPr>
      <w:bookmarkStart w:id="98" w:name="_Toc119294061"/>
      <w:bookmarkStart w:id="99" w:name="_Toc123633154"/>
      <w:bookmarkStart w:id="100" w:name="_Toc172713908"/>
      <w:bookmarkStart w:id="101" w:name="_Toc197493269"/>
      <w:r>
        <w:rPr>
          <w:rStyle w:val="CharSectno"/>
        </w:rPr>
        <w:t>4AC</w:t>
      </w:r>
      <w:r>
        <w:t>.</w:t>
      </w:r>
      <w:r>
        <w:tab/>
        <w:t>“Liquor” — liquid containing ethanol and sold in aerosol container is a prescribed substance</w:t>
      </w:r>
      <w:bookmarkEnd w:id="98"/>
      <w:bookmarkEnd w:id="99"/>
      <w:bookmarkEnd w:id="100"/>
      <w:bookmarkEnd w:id="101"/>
    </w:p>
    <w:p>
      <w:pPr>
        <w:pStyle w:val="Subsection"/>
      </w:pPr>
      <w:r>
        <w:tab/>
      </w:r>
      <w:r>
        <w:tab/>
        <w:t xml:space="preserve">For the purposes of paragraph (b) of the definition of “liquor” in section 3(1), a substance that — </w:t>
      </w:r>
    </w:p>
    <w:p>
      <w:pPr>
        <w:pStyle w:val="Indenta"/>
      </w:pPr>
      <w:r>
        <w:tab/>
        <w:t>(a)</w:t>
      </w:r>
      <w:r>
        <w:tab/>
        <w:t>is sold in an aerosol container;</w:t>
      </w:r>
    </w:p>
    <w:p>
      <w:pPr>
        <w:pStyle w:val="Indenta"/>
      </w:pPr>
      <w:r>
        <w:tab/>
        <w:t>(b)</w:t>
      </w:r>
      <w:r>
        <w:tab/>
        <w:t>is intended to be inhaled by humans; and</w:t>
      </w:r>
    </w:p>
    <w:p>
      <w:pPr>
        <w:pStyle w:val="Indenta"/>
      </w:pPr>
      <w:r>
        <w:tab/>
        <w:t>(c)</w:t>
      </w:r>
      <w:r>
        <w:tab/>
        <w:t>at 20° Celsius contains more than 0.5% ethanol by volume,</w:t>
      </w:r>
    </w:p>
    <w:p>
      <w:pPr>
        <w:pStyle w:val="Subsection"/>
      </w:pPr>
      <w:r>
        <w:tab/>
      </w:r>
      <w:r>
        <w:tab/>
        <w:t>is prescribed as being liquor.</w:t>
      </w:r>
    </w:p>
    <w:p>
      <w:pPr>
        <w:pStyle w:val="Footnotesection"/>
      </w:pPr>
      <w:r>
        <w:tab/>
        <w:t>[Regulation 4AC inserted in Gazette 11 Jan 2005 p. 99; amended in Gazette 1 May 2007 p. 1888</w:t>
      </w:r>
      <w:r>
        <w:noBreakHyphen/>
        <w:t>9.]</w:t>
      </w:r>
    </w:p>
    <w:p>
      <w:pPr>
        <w:pStyle w:val="Heading5"/>
        <w:rPr>
          <w:snapToGrid w:val="0"/>
        </w:rPr>
      </w:pPr>
      <w:bookmarkStart w:id="102" w:name="_Toc119294062"/>
      <w:bookmarkStart w:id="103" w:name="_Toc123633155"/>
      <w:bookmarkStart w:id="104" w:name="_Toc172713909"/>
      <w:bookmarkStart w:id="105" w:name="_Toc197493270"/>
      <w:r>
        <w:rPr>
          <w:rStyle w:val="CharSectno"/>
        </w:rPr>
        <w:t>5</w:t>
      </w:r>
      <w:r>
        <w:rPr>
          <w:snapToGrid w:val="0"/>
        </w:rPr>
        <w:t>.</w:t>
      </w:r>
      <w:r>
        <w:rPr>
          <w:snapToGrid w:val="0"/>
        </w:rPr>
        <w:tab/>
        <w:t>“</w:t>
      </w:r>
      <w:r>
        <w:rPr>
          <w:rStyle w:val="CharDefText"/>
          <w:b/>
        </w:rPr>
        <w:t>Record</w:t>
      </w:r>
      <w:r>
        <w:rPr>
          <w:snapToGrid w:val="0"/>
        </w:rPr>
        <w:t>” — section 3</w:t>
      </w:r>
      <w:bookmarkEnd w:id="91"/>
      <w:bookmarkEnd w:id="92"/>
      <w:bookmarkEnd w:id="93"/>
      <w:bookmarkEnd w:id="94"/>
      <w:bookmarkEnd w:id="95"/>
      <w:bookmarkEnd w:id="96"/>
      <w:bookmarkEnd w:id="97"/>
      <w:bookmarkEnd w:id="102"/>
      <w:bookmarkEnd w:id="103"/>
      <w:bookmarkEnd w:id="104"/>
      <w:bookmarkEnd w:id="105"/>
      <w:r>
        <w:rPr>
          <w:snapToGrid w:val="0"/>
        </w:rPr>
        <w:t xml:space="preserve"> </w:t>
      </w:r>
    </w:p>
    <w:p>
      <w:pPr>
        <w:pStyle w:val="Subsection"/>
        <w:keepNext/>
        <w:keepLines/>
        <w:rPr>
          <w:snapToGrid w:val="0"/>
        </w:rPr>
      </w:pPr>
      <w:r>
        <w:rPr>
          <w:snapToGrid w:val="0"/>
        </w:rPr>
        <w:tab/>
        <w:t>(1)</w:t>
      </w:r>
      <w:r>
        <w:rPr>
          <w:snapToGrid w:val="0"/>
        </w:rPr>
        <w:tab/>
        <w:t>For the purposes of the interpretation of the expression “record” in section 3(1) the following sources of information are prescribed — </w:t>
      </w:r>
    </w:p>
    <w:p>
      <w:pPr>
        <w:pStyle w:val="Indenta"/>
        <w:spacing w:before="120"/>
        <w:rPr>
          <w:snapToGrid w:val="0"/>
        </w:rPr>
      </w:pPr>
      <w:r>
        <w:rPr>
          <w:snapToGrid w:val="0"/>
        </w:rPr>
        <w:tab/>
        <w:t>(a)</w:t>
      </w:r>
      <w:r>
        <w:rPr>
          <w:snapToGrid w:val="0"/>
        </w:rPr>
        <w:tab/>
        <w:t>in respect of any transaction involving the sale or purchase of liquor, the original, or a true copy, of any order form, invoice, delivery docket or advice, or other record or document which evidences the sale or purchase and which is supplied, or to be supplied, to or by the licensee;</w:t>
      </w:r>
    </w:p>
    <w:p>
      <w:pPr>
        <w:pStyle w:val="Indenta"/>
        <w:spacing w:before="120"/>
        <w:rPr>
          <w:snapToGrid w:val="0"/>
        </w:rPr>
      </w:pPr>
      <w:r>
        <w:rPr>
          <w:snapToGrid w:val="0"/>
        </w:rPr>
        <w:tab/>
        <w:t>(b)</w:t>
      </w:r>
      <w:r>
        <w:rPr>
          <w:snapToGrid w:val="0"/>
        </w:rPr>
        <w:tab/>
        <w:t>in respect of any transaction involving the sale or purchase of liquor, the original or a true copy of — </w:t>
      </w:r>
    </w:p>
    <w:p>
      <w:pPr>
        <w:pStyle w:val="Indenti"/>
        <w:rPr>
          <w:snapToGrid w:val="0"/>
        </w:rPr>
      </w:pPr>
      <w:r>
        <w:rPr>
          <w:snapToGrid w:val="0"/>
        </w:rPr>
        <w:tab/>
        <w:t>(i)</w:t>
      </w:r>
      <w:r>
        <w:rPr>
          <w:snapToGrid w:val="0"/>
        </w:rPr>
        <w:tab/>
        <w:t>any deposit slip or statement, lodged with or issued by a bank or other financial institution by or to the licensee, which records the deposit or withdrawal of moneys received or paid by the licensee in respect of the transaction;</w:t>
      </w:r>
    </w:p>
    <w:p>
      <w:pPr>
        <w:pStyle w:val="Indenti"/>
        <w:rPr>
          <w:snapToGrid w:val="0"/>
        </w:rPr>
      </w:pPr>
      <w:r>
        <w:rPr>
          <w:snapToGrid w:val="0"/>
        </w:rPr>
        <w:tab/>
        <w:t>(ii)</w:t>
      </w:r>
      <w:r>
        <w:rPr>
          <w:snapToGrid w:val="0"/>
        </w:rPr>
        <w:tab/>
        <w:t>any cheque butt or counterfoil of the licensee, indicating the name of the payee, a cheque number or other reference number, the amount paid by the cheque, and the date of the payment;</w:t>
      </w:r>
    </w:p>
    <w:p>
      <w:pPr>
        <w:pStyle w:val="Indenti"/>
        <w:keepNext/>
        <w:rPr>
          <w:snapToGrid w:val="0"/>
        </w:rPr>
      </w:pPr>
      <w:r>
        <w:rPr>
          <w:snapToGrid w:val="0"/>
        </w:rPr>
        <w:tab/>
        <w:t>(iii)</w:t>
      </w:r>
      <w:r>
        <w:rPr>
          <w:snapToGrid w:val="0"/>
        </w:rPr>
        <w:tab/>
        <w:t>any document supplied to the licensee in relation to the movement of liquor to or from, or the storage of liquor in, premises which are — </w:t>
      </w:r>
    </w:p>
    <w:p>
      <w:pPr>
        <w:pStyle w:val="IndentI0"/>
        <w:rPr>
          <w:snapToGrid w:val="0"/>
        </w:rPr>
      </w:pPr>
      <w:r>
        <w:rPr>
          <w:snapToGrid w:val="0"/>
        </w:rPr>
        <w:tab/>
        <w:t>(A)</w:t>
      </w:r>
      <w:r>
        <w:rPr>
          <w:snapToGrid w:val="0"/>
        </w:rPr>
        <w:tab/>
        <w:t xml:space="preserve">the subject of a warehouse licence under the </w:t>
      </w:r>
      <w:r>
        <w:rPr>
          <w:i/>
          <w:snapToGrid w:val="0"/>
        </w:rPr>
        <w:t>Customs Act 1901</w:t>
      </w:r>
      <w:r>
        <w:rPr>
          <w:snapToGrid w:val="0"/>
        </w:rPr>
        <w:t>; or</w:t>
      </w:r>
    </w:p>
    <w:p>
      <w:pPr>
        <w:pStyle w:val="IndentI0"/>
        <w:rPr>
          <w:snapToGrid w:val="0"/>
        </w:rPr>
      </w:pPr>
      <w:r>
        <w:rPr>
          <w:snapToGrid w:val="0"/>
        </w:rPr>
        <w:tab/>
        <w:t>(B)</w:t>
      </w:r>
      <w:r>
        <w:rPr>
          <w:snapToGrid w:val="0"/>
        </w:rPr>
        <w:tab/>
        <w:t xml:space="preserve">an approved place under the </w:t>
      </w:r>
      <w:r>
        <w:rPr>
          <w:i/>
          <w:snapToGrid w:val="0"/>
        </w:rPr>
        <w:t>Excise Act 1901</w:t>
      </w:r>
      <w:r>
        <w:rPr>
          <w:snapToGrid w:val="0"/>
        </w:rPr>
        <w:t>,</w:t>
      </w:r>
    </w:p>
    <w:p>
      <w:pPr>
        <w:pStyle w:val="Indenti"/>
        <w:rPr>
          <w:snapToGrid w:val="0"/>
        </w:rPr>
      </w:pPr>
      <w:r>
        <w:rPr>
          <w:snapToGrid w:val="0"/>
        </w:rPr>
        <w:tab/>
      </w:r>
      <w:r>
        <w:rPr>
          <w:snapToGrid w:val="0"/>
        </w:rPr>
        <w:tab/>
        <w:t>of the Commonwealth;</w:t>
      </w:r>
    </w:p>
    <w:p>
      <w:pPr>
        <w:pStyle w:val="Indenti"/>
        <w:rPr>
          <w:snapToGrid w:val="0"/>
        </w:rPr>
      </w:pPr>
      <w:r>
        <w:rPr>
          <w:snapToGrid w:val="0"/>
        </w:rPr>
        <w:tab/>
        <w:t>(iv)</w:t>
      </w:r>
      <w:r>
        <w:rPr>
          <w:snapToGrid w:val="0"/>
        </w:rPr>
        <w:tab/>
        <w:t>any return or other document which the licensee is required to complete or submit pursuant to — </w:t>
      </w:r>
    </w:p>
    <w:p>
      <w:pPr>
        <w:pStyle w:val="IndentI0"/>
        <w:rPr>
          <w:snapToGrid w:val="0"/>
        </w:rPr>
      </w:pPr>
      <w:r>
        <w:rPr>
          <w:snapToGrid w:val="0"/>
        </w:rPr>
        <w:tab/>
        <w:t>(A)</w:t>
      </w:r>
      <w:r>
        <w:rPr>
          <w:snapToGrid w:val="0"/>
        </w:rPr>
        <w:tab/>
        <w:t xml:space="preserve">the </w:t>
      </w:r>
      <w:r>
        <w:rPr>
          <w:i/>
          <w:snapToGrid w:val="0"/>
        </w:rPr>
        <w:t>Sales Tax Assessment Act (No. 1) 1930</w:t>
      </w:r>
      <w:r>
        <w:rPr>
          <w:snapToGrid w:val="0"/>
        </w:rPr>
        <w:t>;</w:t>
      </w:r>
    </w:p>
    <w:p>
      <w:pPr>
        <w:pStyle w:val="IndentI0"/>
        <w:rPr>
          <w:snapToGrid w:val="0"/>
        </w:rPr>
      </w:pPr>
      <w:r>
        <w:rPr>
          <w:snapToGrid w:val="0"/>
        </w:rPr>
        <w:tab/>
        <w:t>(B)</w:t>
      </w:r>
      <w:r>
        <w:rPr>
          <w:snapToGrid w:val="0"/>
        </w:rPr>
        <w:tab/>
        <w:t xml:space="preserve">the </w:t>
      </w:r>
      <w:r>
        <w:rPr>
          <w:i/>
          <w:snapToGrid w:val="0"/>
        </w:rPr>
        <w:t>Customs Act 1901</w:t>
      </w:r>
      <w:r>
        <w:rPr>
          <w:snapToGrid w:val="0"/>
        </w:rPr>
        <w:t>; or</w:t>
      </w:r>
    </w:p>
    <w:p>
      <w:pPr>
        <w:pStyle w:val="IndentI0"/>
        <w:rPr>
          <w:snapToGrid w:val="0"/>
        </w:rPr>
      </w:pPr>
      <w:r>
        <w:rPr>
          <w:snapToGrid w:val="0"/>
        </w:rPr>
        <w:tab/>
        <w:t>(C)</w:t>
      </w:r>
      <w:r>
        <w:rPr>
          <w:snapToGrid w:val="0"/>
        </w:rPr>
        <w:tab/>
        <w:t xml:space="preserve">the </w:t>
      </w:r>
      <w:r>
        <w:rPr>
          <w:i/>
          <w:snapToGrid w:val="0"/>
        </w:rPr>
        <w:t>Excise Act 1901</w:t>
      </w:r>
      <w:r>
        <w:rPr>
          <w:snapToGrid w:val="0"/>
        </w:rPr>
        <w:t>,</w:t>
      </w:r>
    </w:p>
    <w:p>
      <w:pPr>
        <w:pStyle w:val="Indenti"/>
        <w:rPr>
          <w:snapToGrid w:val="0"/>
        </w:rPr>
      </w:pPr>
      <w:r>
        <w:rPr>
          <w:snapToGrid w:val="0"/>
        </w:rPr>
        <w:tab/>
      </w:r>
      <w:r>
        <w:rPr>
          <w:snapToGrid w:val="0"/>
        </w:rPr>
        <w:tab/>
        <w:t>of the Commonwealth;</w:t>
      </w:r>
    </w:p>
    <w:p>
      <w:pPr>
        <w:pStyle w:val="Indenti"/>
        <w:rPr>
          <w:snapToGrid w:val="0"/>
        </w:rPr>
      </w:pPr>
      <w:r>
        <w:rPr>
          <w:snapToGrid w:val="0"/>
        </w:rPr>
        <w:tab/>
        <w:t>(v)</w:t>
      </w:r>
      <w:r>
        <w:rPr>
          <w:snapToGrid w:val="0"/>
        </w:rPr>
        <w:tab/>
        <w:t>any other journal, document or other record which evidences — </w:t>
      </w:r>
    </w:p>
    <w:p>
      <w:pPr>
        <w:pStyle w:val="IndentI0"/>
        <w:rPr>
          <w:snapToGrid w:val="0"/>
        </w:rPr>
      </w:pPr>
      <w:r>
        <w:rPr>
          <w:snapToGrid w:val="0"/>
        </w:rPr>
        <w:tab/>
        <w:t>(A)</w:t>
      </w:r>
      <w:r>
        <w:rPr>
          <w:snapToGrid w:val="0"/>
        </w:rPr>
        <w:tab/>
        <w:t>the sale or purchase of liquor by the licensee;</w:t>
      </w:r>
    </w:p>
    <w:p>
      <w:pPr>
        <w:pStyle w:val="IndentI0"/>
        <w:rPr>
          <w:snapToGrid w:val="0"/>
        </w:rPr>
      </w:pPr>
      <w:r>
        <w:rPr>
          <w:snapToGrid w:val="0"/>
        </w:rPr>
        <w:tab/>
        <w:t>(B)</w:t>
      </w:r>
      <w:r>
        <w:rPr>
          <w:snapToGrid w:val="0"/>
        </w:rPr>
        <w:tab/>
        <w:t>any other transaction involving liquor to which the licensee is a party; or</w:t>
      </w:r>
    </w:p>
    <w:p>
      <w:pPr>
        <w:pStyle w:val="IndentI0"/>
        <w:rPr>
          <w:snapToGrid w:val="0"/>
        </w:rPr>
      </w:pPr>
      <w:r>
        <w:rPr>
          <w:snapToGrid w:val="0"/>
        </w:rPr>
        <w:tab/>
        <w:t>(C)</w:t>
      </w:r>
      <w:r>
        <w:rPr>
          <w:snapToGrid w:val="0"/>
        </w:rPr>
        <w:tab/>
        <w:t>the delivery, transport or other movement of liquor.</w:t>
      </w:r>
    </w:p>
    <w:p>
      <w:pPr>
        <w:pStyle w:val="Subsection"/>
        <w:spacing w:before="120"/>
        <w:rPr>
          <w:snapToGrid w:val="0"/>
        </w:rPr>
      </w:pPr>
      <w:r>
        <w:rPr>
          <w:snapToGrid w:val="0"/>
        </w:rPr>
        <w:tab/>
        <w:t>(2)</w:t>
      </w:r>
      <w:r>
        <w:rPr>
          <w:snapToGrid w:val="0"/>
        </w:rPr>
        <w:tab/>
        <w:t>For the purposes of this regulation, a reference — </w:t>
      </w:r>
    </w:p>
    <w:p>
      <w:pPr>
        <w:pStyle w:val="Indenta"/>
        <w:spacing w:before="120"/>
        <w:rPr>
          <w:snapToGrid w:val="0"/>
        </w:rPr>
      </w:pPr>
      <w:r>
        <w:rPr>
          <w:snapToGrid w:val="0"/>
        </w:rPr>
        <w:tab/>
        <w:t>(a)</w:t>
      </w:r>
      <w:r>
        <w:rPr>
          <w:snapToGrid w:val="0"/>
        </w:rPr>
        <w:tab/>
        <w:t xml:space="preserve">to a </w:t>
      </w:r>
      <w:r>
        <w:rPr>
          <w:b/>
          <w:snapToGrid w:val="0"/>
        </w:rPr>
        <w:t>“</w:t>
      </w:r>
      <w:r>
        <w:rPr>
          <w:rStyle w:val="CharDefText"/>
        </w:rPr>
        <w:t>sale</w:t>
      </w:r>
      <w:r>
        <w:rPr>
          <w:b/>
          <w:snapToGrid w:val="0"/>
        </w:rPr>
        <w:t>”</w:t>
      </w:r>
      <w:r>
        <w:rPr>
          <w:snapToGrid w:val="0"/>
        </w:rPr>
        <w:t>, shall be construed having regard to the interpretation of the expression “sell” in section 3(1) and to the requirement of section 145(1) that the record include transactions involving any other disposal of liquor; and</w:t>
      </w:r>
    </w:p>
    <w:p>
      <w:pPr>
        <w:pStyle w:val="Indenta"/>
        <w:rPr>
          <w:snapToGrid w:val="0"/>
        </w:rPr>
      </w:pPr>
      <w:r>
        <w:rPr>
          <w:snapToGrid w:val="0"/>
        </w:rPr>
        <w:tab/>
        <w:t>(b)</w:t>
      </w:r>
      <w:r>
        <w:rPr>
          <w:snapToGrid w:val="0"/>
        </w:rPr>
        <w:tab/>
        <w:t xml:space="preserve">to a </w:t>
      </w:r>
      <w:r>
        <w:rPr>
          <w:b/>
          <w:snapToGrid w:val="0"/>
        </w:rPr>
        <w:t>“</w:t>
      </w:r>
      <w:r>
        <w:rPr>
          <w:rStyle w:val="CharDefText"/>
        </w:rPr>
        <w:t>purchase</w:t>
      </w:r>
      <w:r>
        <w:rPr>
          <w:b/>
          <w:snapToGrid w:val="0"/>
        </w:rPr>
        <w:t>”</w:t>
      </w:r>
      <w:r>
        <w:rPr>
          <w:snapToGrid w:val="0"/>
        </w:rPr>
        <w:t>, shall be construed having regard to the interpretation of the expression “sell” in section 3(1) and to the requirement of section 145(1) that the record include transactions involving any other acquisition of liquor.</w:t>
      </w:r>
    </w:p>
    <w:p>
      <w:pPr>
        <w:pStyle w:val="Footnotesection"/>
        <w:ind w:left="890" w:hanging="890"/>
      </w:pPr>
      <w:r>
        <w:tab/>
        <w:t xml:space="preserve">[Regulation 5 amended in Gazette 30 Jan 1998 p. 562.] </w:t>
      </w:r>
    </w:p>
    <w:p>
      <w:pPr>
        <w:pStyle w:val="Heading5"/>
      </w:pPr>
      <w:bookmarkStart w:id="106" w:name="_Toc172713910"/>
      <w:bookmarkStart w:id="107" w:name="_Toc197493271"/>
      <w:bookmarkStart w:id="108" w:name="_Toc66263818"/>
      <w:bookmarkStart w:id="109" w:name="_Toc119294063"/>
      <w:bookmarkStart w:id="110" w:name="_Toc123633156"/>
      <w:bookmarkStart w:id="111" w:name="_Toc460808704"/>
      <w:bookmarkStart w:id="112" w:name="_Toc519934566"/>
      <w:bookmarkStart w:id="113" w:name="_Toc534780029"/>
      <w:bookmarkStart w:id="114" w:name="_Toc3352036"/>
      <w:bookmarkStart w:id="115" w:name="_Toc3352111"/>
      <w:bookmarkStart w:id="116" w:name="_Toc22966213"/>
      <w:r>
        <w:rPr>
          <w:rStyle w:val="CharSectno"/>
        </w:rPr>
        <w:t>5A</w:t>
      </w:r>
      <w:r>
        <w:t>.</w:t>
      </w:r>
      <w:r>
        <w:tab/>
        <w:t>“Sample” — section 3(1)</w:t>
      </w:r>
      <w:bookmarkEnd w:id="106"/>
      <w:bookmarkEnd w:id="107"/>
    </w:p>
    <w:p>
      <w:pPr>
        <w:pStyle w:val="Subsection"/>
        <w:spacing w:before="120"/>
      </w:pPr>
      <w:r>
        <w:tab/>
      </w:r>
      <w:r>
        <w:tab/>
        <w:t xml:space="preserve">For the purposes of the definition of “sample” in section 3(1) — </w:t>
      </w:r>
    </w:p>
    <w:p>
      <w:pPr>
        <w:pStyle w:val="Indenta"/>
      </w:pPr>
      <w:r>
        <w:tab/>
        <w:t>(a)</w:t>
      </w:r>
      <w:r>
        <w:tab/>
        <w:t>the prescribed quantity of beer is 100 millilitres; and</w:t>
      </w:r>
    </w:p>
    <w:p>
      <w:pPr>
        <w:pStyle w:val="Indenta"/>
      </w:pPr>
      <w:r>
        <w:tab/>
        <w:t>(b)</w:t>
      </w:r>
      <w:r>
        <w:tab/>
        <w:t>the prescribed quantity of wine is 50 millilitres; and</w:t>
      </w:r>
    </w:p>
    <w:p>
      <w:pPr>
        <w:pStyle w:val="Indenta"/>
      </w:pPr>
      <w:r>
        <w:tab/>
        <w:t>(c)</w:t>
      </w:r>
      <w:r>
        <w:tab/>
        <w:t>the prescribed quantity of spirits is 15 millilitres.</w:t>
      </w:r>
    </w:p>
    <w:p>
      <w:pPr>
        <w:pStyle w:val="Footnotesection"/>
      </w:pPr>
      <w:r>
        <w:tab/>
        <w:t>[Regulation 5A amended in Gazette 1 May 2007 p. 1865.]</w:t>
      </w:r>
    </w:p>
    <w:p>
      <w:pPr>
        <w:pStyle w:val="Heading5"/>
      </w:pPr>
      <w:bookmarkStart w:id="117" w:name="_Toc172713911"/>
      <w:bookmarkStart w:id="118" w:name="_Toc197493272"/>
      <w:r>
        <w:rPr>
          <w:rStyle w:val="CharSectno"/>
        </w:rPr>
        <w:t>5B</w:t>
      </w:r>
      <w:r>
        <w:t>.</w:t>
      </w:r>
      <w:r>
        <w:tab/>
        <w:t>Persons who occupy positions of authority in a body corporate — section 3(4)(d)</w:t>
      </w:r>
      <w:bookmarkEnd w:id="117"/>
      <w:bookmarkEnd w:id="118"/>
    </w:p>
    <w:p>
      <w:pPr>
        <w:pStyle w:val="Subsection"/>
        <w:spacing w:before="120"/>
      </w:pPr>
      <w:r>
        <w:tab/>
        <w:t>(1)</w:t>
      </w:r>
      <w:r>
        <w:tab/>
        <w:t>This regulation has effect for the purposes of section 3(4)(d).</w:t>
      </w:r>
    </w:p>
    <w:p>
      <w:pPr>
        <w:pStyle w:val="Subsection"/>
        <w:spacing w:before="120"/>
      </w:pPr>
      <w:r>
        <w:tab/>
        <w:t>(2)</w:t>
      </w:r>
      <w:r>
        <w:tab/>
        <w:t xml:space="preserve">A person occupies a position of authority in a body corporate that is a proprietary company (the </w:t>
      </w:r>
      <w:r>
        <w:rPr>
          <w:b/>
        </w:rPr>
        <w:t>“</w:t>
      </w:r>
      <w:r>
        <w:rPr>
          <w:rStyle w:val="CharDefText"/>
        </w:rPr>
        <w:t>relevant body corporate</w:t>
      </w:r>
      <w:r>
        <w:rPr>
          <w:b/>
        </w:rPr>
        <w:t>”</w:t>
      </w:r>
      <w:r>
        <w:t xml:space="preserve">) if the person is — </w:t>
      </w:r>
    </w:p>
    <w:p>
      <w:pPr>
        <w:pStyle w:val="Indenta"/>
      </w:pPr>
      <w:r>
        <w:tab/>
        <w:t>(a)</w:t>
      </w:r>
      <w:r>
        <w:tab/>
        <w:t xml:space="preserve">an ultimate holding company (as defined in the Commonwealth </w:t>
      </w:r>
      <w:r>
        <w:rPr>
          <w:i/>
          <w:iCs/>
        </w:rPr>
        <w:t xml:space="preserve">Corporations Act 2001 </w:t>
      </w:r>
      <w:r>
        <w:t>section 9) in relation to the relevant body corporate; or</w:t>
      </w:r>
    </w:p>
    <w:p>
      <w:pPr>
        <w:pStyle w:val="Indenta"/>
      </w:pPr>
      <w:r>
        <w:tab/>
        <w:t>(b)</w:t>
      </w:r>
      <w:r>
        <w:tab/>
        <w:t>a director of the ultimate holding company; or</w:t>
      </w:r>
    </w:p>
    <w:p>
      <w:pPr>
        <w:pStyle w:val="Indenta"/>
      </w:pPr>
      <w:r>
        <w:tab/>
        <w:t>(c)</w:t>
      </w:r>
      <w:r>
        <w:tab/>
        <w:t>if the ultimate holding company is a proprietary company, a director of or shareholder in the ultimate holding company.</w:t>
      </w:r>
    </w:p>
    <w:p>
      <w:pPr>
        <w:pStyle w:val="Subsection"/>
      </w:pPr>
      <w:r>
        <w:tab/>
        <w:t>(3)</w:t>
      </w:r>
      <w:r>
        <w:tab/>
        <w:t xml:space="preserve">A person occupies a position of authority in a body corporate that is a proprietary company (the </w:t>
      </w:r>
      <w:r>
        <w:rPr>
          <w:b/>
        </w:rPr>
        <w:t>“</w:t>
      </w:r>
      <w:r>
        <w:rPr>
          <w:rStyle w:val="CharDefText"/>
        </w:rPr>
        <w:t>relevant body corporate</w:t>
      </w:r>
      <w:r>
        <w:rPr>
          <w:b/>
        </w:rPr>
        <w:t>”</w:t>
      </w:r>
      <w:r>
        <w:t xml:space="preserve">) if — </w:t>
      </w:r>
    </w:p>
    <w:p>
      <w:pPr>
        <w:pStyle w:val="Indenta"/>
      </w:pPr>
      <w:r>
        <w:tab/>
        <w:t>(a)</w:t>
      </w:r>
      <w:r>
        <w:tab/>
        <w:t xml:space="preserve">the person is — </w:t>
      </w:r>
    </w:p>
    <w:p>
      <w:pPr>
        <w:pStyle w:val="Indenti"/>
      </w:pPr>
      <w:r>
        <w:tab/>
        <w:t>(i)</w:t>
      </w:r>
      <w:r>
        <w:tab/>
        <w:t>a director of a body corporate; or</w:t>
      </w:r>
    </w:p>
    <w:p>
      <w:pPr>
        <w:pStyle w:val="Indenti"/>
      </w:pPr>
      <w:r>
        <w:tab/>
        <w:t>(ii)</w:t>
      </w:r>
      <w:r>
        <w:tab/>
        <w:t>a director of or shareholder in a body corporate that is a proprietary company;</w:t>
      </w:r>
    </w:p>
    <w:p>
      <w:pPr>
        <w:pStyle w:val="Indenta"/>
      </w:pPr>
      <w:r>
        <w:tab/>
      </w:r>
      <w:r>
        <w:tab/>
        <w:t>and</w:t>
      </w:r>
    </w:p>
    <w:p>
      <w:pPr>
        <w:pStyle w:val="Indenta"/>
      </w:pPr>
      <w:r>
        <w:tab/>
        <w:t>(b)</w:t>
      </w:r>
      <w:r>
        <w:tab/>
        <w:t>the body corporate referred to in paragraph (a)(i) or (ii) is a shareholder in the relevant body corporate.</w:t>
      </w:r>
    </w:p>
    <w:p>
      <w:pPr>
        <w:pStyle w:val="Subsection"/>
      </w:pPr>
      <w:r>
        <w:tab/>
        <w:t>(4)</w:t>
      </w:r>
      <w:r>
        <w:tab/>
        <w:t xml:space="preserve">If — </w:t>
      </w:r>
    </w:p>
    <w:p>
      <w:pPr>
        <w:pStyle w:val="Indenta"/>
      </w:pPr>
      <w:r>
        <w:tab/>
        <w:t>(a)</w:t>
      </w:r>
      <w:r>
        <w:tab/>
        <w:t xml:space="preserve">a person occupies a position of authority in a body corporate that is a proprietary company (the </w:t>
      </w:r>
      <w:r>
        <w:rPr>
          <w:b/>
        </w:rPr>
        <w:t>“</w:t>
      </w:r>
      <w:r>
        <w:rPr>
          <w:rStyle w:val="CharDefText"/>
        </w:rPr>
        <w:t>relevant body corporate</w:t>
      </w:r>
      <w:r>
        <w:rPr>
          <w:b/>
        </w:rPr>
        <w:t>”</w:t>
      </w:r>
      <w:r>
        <w:t xml:space="preserve">) — </w:t>
      </w:r>
    </w:p>
    <w:p>
      <w:pPr>
        <w:pStyle w:val="Indenti"/>
      </w:pPr>
      <w:r>
        <w:tab/>
        <w:t>(i)</w:t>
      </w:r>
      <w:r>
        <w:tab/>
        <w:t>by the operation of this regulation (including by the operation of this subregulation); and</w:t>
      </w:r>
    </w:p>
    <w:p>
      <w:pPr>
        <w:pStyle w:val="Indenti"/>
      </w:pPr>
      <w:r>
        <w:tab/>
        <w:t>(ii)</w:t>
      </w:r>
      <w:r>
        <w:tab/>
        <w:t>because the person is a shareholder in another body corporate;</w:t>
      </w:r>
    </w:p>
    <w:p>
      <w:pPr>
        <w:pStyle w:val="Indenta"/>
      </w:pPr>
      <w:r>
        <w:tab/>
      </w:r>
      <w:r>
        <w:tab/>
        <w:t>and</w:t>
      </w:r>
    </w:p>
    <w:p>
      <w:pPr>
        <w:pStyle w:val="Indenta"/>
      </w:pPr>
      <w:r>
        <w:tab/>
        <w:t>(b)</w:t>
      </w:r>
      <w:r>
        <w:tab/>
        <w:t>the person is a body corporate,</w:t>
      </w:r>
    </w:p>
    <w:p>
      <w:pPr>
        <w:pStyle w:val="Subsection"/>
      </w:pPr>
      <w:r>
        <w:tab/>
      </w:r>
      <w:r>
        <w:tab/>
        <w:t xml:space="preserve">a person who is — </w:t>
      </w:r>
    </w:p>
    <w:p>
      <w:pPr>
        <w:pStyle w:val="Indenta"/>
      </w:pPr>
      <w:r>
        <w:tab/>
        <w:t>(c)</w:t>
      </w:r>
      <w:r>
        <w:tab/>
        <w:t>a director of the body corporate referred to in paragraph (b); or</w:t>
      </w:r>
    </w:p>
    <w:p>
      <w:pPr>
        <w:pStyle w:val="Indenta"/>
      </w:pPr>
      <w:r>
        <w:tab/>
        <w:t>(d)</w:t>
      </w:r>
      <w:r>
        <w:tab/>
        <w:t>if that body corporate is a proprietary company, a director of or shareholder in that body corporate,</w:t>
      </w:r>
    </w:p>
    <w:p>
      <w:pPr>
        <w:pStyle w:val="Subsection"/>
      </w:pPr>
      <w:r>
        <w:tab/>
      </w:r>
      <w:r>
        <w:tab/>
        <w:t>occupies a position of authority in the relevant body corporate.</w:t>
      </w:r>
    </w:p>
    <w:p>
      <w:pPr>
        <w:pStyle w:val="Footnotesection"/>
      </w:pPr>
      <w:r>
        <w:tab/>
        <w:t>[Regulation 5B amended in Gazette 1 May 2007 p. 1865</w:t>
      </w:r>
      <w:r>
        <w:noBreakHyphen/>
        <w:t>6.]</w:t>
      </w:r>
    </w:p>
    <w:p>
      <w:pPr>
        <w:pStyle w:val="Ednotesection"/>
      </w:pPr>
      <w:bookmarkStart w:id="119" w:name="_Toc66263819"/>
      <w:bookmarkStart w:id="120" w:name="_Toc119294064"/>
      <w:bookmarkStart w:id="121" w:name="_Toc123633157"/>
      <w:bookmarkEnd w:id="108"/>
      <w:bookmarkEnd w:id="109"/>
      <w:bookmarkEnd w:id="110"/>
      <w:r>
        <w:t>[</w:t>
      </w:r>
      <w:r>
        <w:rPr>
          <w:b/>
          <w:bCs/>
        </w:rPr>
        <w:t>6.</w:t>
      </w:r>
      <w:r>
        <w:tab/>
        <w:t>Repealed in Gazette 1 May 2007 p. 1867.]</w:t>
      </w:r>
    </w:p>
    <w:p>
      <w:pPr>
        <w:pStyle w:val="Heading5"/>
        <w:rPr>
          <w:snapToGrid w:val="0"/>
        </w:rPr>
      </w:pPr>
      <w:bookmarkStart w:id="122" w:name="_Toc172713912"/>
      <w:bookmarkStart w:id="123" w:name="_Toc197493273"/>
      <w:r>
        <w:rPr>
          <w:rStyle w:val="CharSectno"/>
        </w:rPr>
        <w:t>7</w:t>
      </w:r>
      <w:r>
        <w:rPr>
          <w:snapToGrid w:val="0"/>
        </w:rPr>
        <w:t>.</w:t>
      </w:r>
      <w:r>
        <w:rPr>
          <w:snapToGrid w:val="0"/>
        </w:rPr>
        <w:tab/>
        <w:t>Approved courses</w:t>
      </w:r>
      <w:bookmarkEnd w:id="111"/>
      <w:bookmarkEnd w:id="112"/>
      <w:bookmarkEnd w:id="113"/>
      <w:bookmarkEnd w:id="114"/>
      <w:bookmarkEnd w:id="115"/>
      <w:bookmarkEnd w:id="116"/>
      <w:bookmarkEnd w:id="119"/>
      <w:bookmarkEnd w:id="120"/>
      <w:bookmarkEnd w:id="121"/>
      <w:bookmarkEnd w:id="122"/>
      <w:bookmarkEnd w:id="123"/>
      <w:r>
        <w:rPr>
          <w:snapToGrid w:val="0"/>
        </w:rPr>
        <w:t xml:space="preserve"> </w:t>
      </w:r>
    </w:p>
    <w:p>
      <w:pPr>
        <w:pStyle w:val="Subsection"/>
        <w:rPr>
          <w:snapToGrid w:val="0"/>
        </w:rPr>
      </w:pPr>
      <w:r>
        <w:rPr>
          <w:snapToGrid w:val="0"/>
        </w:rPr>
        <w:tab/>
      </w:r>
      <w:r>
        <w:rPr>
          <w:snapToGrid w:val="0"/>
        </w:rPr>
        <w:tab/>
        <w:t>An educational course of instruction or training that includes as a required element the tasting, sampling or use of liquor is an approved course for the purposes of section 6(1)(c) if it is conducted — </w:t>
      </w:r>
    </w:p>
    <w:p>
      <w:pPr>
        <w:pStyle w:val="Indenta"/>
        <w:rPr>
          <w:snapToGrid w:val="0"/>
        </w:rPr>
      </w:pPr>
      <w:r>
        <w:rPr>
          <w:snapToGrid w:val="0"/>
        </w:rPr>
        <w:tab/>
        <w:t>(a)</w:t>
      </w:r>
      <w:r>
        <w:rPr>
          <w:snapToGrid w:val="0"/>
        </w:rPr>
        <w:tab/>
        <w:t xml:space="preserve">by a </w:t>
      </w:r>
      <w:r>
        <w:t xml:space="preserve">vocational education and training </w:t>
      </w:r>
      <w:r>
        <w:rPr>
          <w:snapToGrid w:val="0"/>
        </w:rPr>
        <w:t>institution; or</w:t>
      </w:r>
    </w:p>
    <w:p>
      <w:pPr>
        <w:pStyle w:val="Indenta"/>
        <w:rPr>
          <w:snapToGrid w:val="0"/>
        </w:rPr>
      </w:pPr>
      <w:r>
        <w:rPr>
          <w:snapToGrid w:val="0"/>
        </w:rPr>
        <w:tab/>
        <w:t>(b)</w:t>
      </w:r>
      <w:r>
        <w:rPr>
          <w:snapToGrid w:val="0"/>
        </w:rPr>
        <w:tab/>
        <w:t>by a person approved in writing by the Director.</w:t>
      </w:r>
    </w:p>
    <w:p>
      <w:pPr>
        <w:pStyle w:val="Footnotesection"/>
        <w:ind w:left="890" w:hanging="890"/>
      </w:pPr>
      <w:r>
        <w:tab/>
        <w:t>[Regulation 7 inserted in Gazette 16 May 1995 p. 1859; amended in Gazette 1 May 2007 p. 1867 and 1888</w:t>
      </w:r>
      <w:r>
        <w:noBreakHyphen/>
        <w:t xml:space="preserve">9.] </w:t>
      </w:r>
    </w:p>
    <w:p>
      <w:pPr>
        <w:pStyle w:val="Heading5"/>
        <w:rPr>
          <w:snapToGrid w:val="0"/>
        </w:rPr>
      </w:pPr>
      <w:bookmarkStart w:id="124" w:name="_Toc460808705"/>
      <w:bookmarkStart w:id="125" w:name="_Toc519934567"/>
      <w:bookmarkStart w:id="126" w:name="_Toc534780030"/>
      <w:bookmarkStart w:id="127" w:name="_Toc3352037"/>
      <w:bookmarkStart w:id="128" w:name="_Toc3352112"/>
      <w:bookmarkStart w:id="129" w:name="_Toc22966214"/>
      <w:bookmarkStart w:id="130" w:name="_Toc66263820"/>
      <w:bookmarkStart w:id="131" w:name="_Toc119294065"/>
      <w:bookmarkStart w:id="132" w:name="_Toc123633158"/>
      <w:bookmarkStart w:id="133" w:name="_Toc172713913"/>
      <w:bookmarkStart w:id="134" w:name="_Toc197493274"/>
      <w:r>
        <w:rPr>
          <w:rStyle w:val="CharSectno"/>
        </w:rPr>
        <w:t>8</w:t>
      </w:r>
      <w:r>
        <w:rPr>
          <w:snapToGrid w:val="0"/>
        </w:rPr>
        <w:t>.</w:t>
      </w:r>
      <w:r>
        <w:rPr>
          <w:snapToGrid w:val="0"/>
        </w:rPr>
        <w:tab/>
        <w:t>Exempt sales</w:t>
      </w:r>
      <w:bookmarkEnd w:id="124"/>
      <w:bookmarkEnd w:id="125"/>
      <w:bookmarkEnd w:id="126"/>
      <w:bookmarkEnd w:id="127"/>
      <w:bookmarkEnd w:id="128"/>
      <w:bookmarkEnd w:id="129"/>
      <w:bookmarkEnd w:id="130"/>
      <w:bookmarkEnd w:id="131"/>
      <w:bookmarkEnd w:id="132"/>
      <w:bookmarkEnd w:id="133"/>
      <w:bookmarkEnd w:id="134"/>
      <w:r>
        <w:rPr>
          <w:snapToGrid w:val="0"/>
        </w:rPr>
        <w:t xml:space="preserve"> </w:t>
      </w:r>
    </w:p>
    <w:p>
      <w:pPr>
        <w:pStyle w:val="Subsection"/>
        <w:rPr>
          <w:snapToGrid w:val="0"/>
        </w:rPr>
      </w:pPr>
      <w:r>
        <w:rPr>
          <w:snapToGrid w:val="0"/>
        </w:rPr>
        <w:tab/>
        <w:t>(1)</w:t>
      </w:r>
      <w:r>
        <w:rPr>
          <w:snapToGrid w:val="0"/>
        </w:rPr>
        <w:tab/>
        <w:t>The following sales are exempted from the application of the Act — </w:t>
      </w:r>
    </w:p>
    <w:p>
      <w:pPr>
        <w:pStyle w:val="Indenta"/>
        <w:rPr>
          <w:snapToGrid w:val="0"/>
        </w:rPr>
      </w:pPr>
      <w:r>
        <w:rPr>
          <w:snapToGrid w:val="0"/>
        </w:rPr>
        <w:tab/>
        <w:t>(a)</w:t>
      </w:r>
      <w:r>
        <w:rPr>
          <w:snapToGrid w:val="0"/>
        </w:rPr>
        <w:tab/>
        <w:t>the sale of liquor in bond by the proprietor of premises which are the subject of a warehouse licence under the</w:t>
      </w:r>
      <w:r>
        <w:rPr>
          <w:snapToGrid w:val="0"/>
          <w:spacing w:val="-4"/>
        </w:rPr>
        <w:t xml:space="preserve"> </w:t>
      </w:r>
      <w:r>
        <w:rPr>
          <w:i/>
          <w:snapToGrid w:val="0"/>
        </w:rPr>
        <w:t>Customs Act 1901</w:t>
      </w:r>
      <w:r>
        <w:rPr>
          <w:snapToGrid w:val="0"/>
        </w:rPr>
        <w:t xml:space="preserve"> of the Commonwealth, to a person who proposes personally to take the liquor outside Australia;</w:t>
      </w:r>
    </w:p>
    <w:p>
      <w:pPr>
        <w:pStyle w:val="Indenta"/>
        <w:rPr>
          <w:snapToGrid w:val="0"/>
        </w:rPr>
      </w:pPr>
      <w:r>
        <w:rPr>
          <w:snapToGrid w:val="0"/>
        </w:rPr>
        <w:tab/>
        <w:t>(b)</w:t>
      </w:r>
      <w:r>
        <w:rPr>
          <w:snapToGrid w:val="0"/>
        </w:rPr>
        <w:tab/>
        <w:t>the sale of liquor on a train in the course of an interstate rail passenger service to or from Perth;</w:t>
      </w:r>
    </w:p>
    <w:p>
      <w:pPr>
        <w:pStyle w:val="Indenta"/>
        <w:rPr>
          <w:snapToGrid w:val="0"/>
        </w:rPr>
      </w:pPr>
      <w:r>
        <w:rPr>
          <w:snapToGrid w:val="0"/>
        </w:rPr>
        <w:tab/>
        <w:t>(c)</w:t>
      </w:r>
      <w:r>
        <w:rPr>
          <w:snapToGrid w:val="0"/>
        </w:rPr>
        <w:tab/>
        <w:t>the sale or supply of liquor together with flowers, a food parcel or a gift hamper to be delivered by the vendor or supplier as a gift to a person other than the purchaser, vendor or supplier, where — </w:t>
      </w:r>
    </w:p>
    <w:p>
      <w:pPr>
        <w:pStyle w:val="Indenti"/>
        <w:rPr>
          <w:snapToGrid w:val="0"/>
        </w:rPr>
      </w:pPr>
      <w:r>
        <w:rPr>
          <w:snapToGrid w:val="0"/>
        </w:rPr>
        <w:tab/>
        <w:t>(i)</w:t>
      </w:r>
      <w:r>
        <w:rPr>
          <w:snapToGrid w:val="0"/>
        </w:rPr>
        <w:tab/>
        <w:t>the quantity of liquor sold or supplied does not exceed 2 litres; and</w:t>
      </w:r>
    </w:p>
    <w:p>
      <w:pPr>
        <w:pStyle w:val="Indenti"/>
        <w:rPr>
          <w:snapToGrid w:val="0"/>
        </w:rPr>
      </w:pPr>
      <w:r>
        <w:rPr>
          <w:snapToGrid w:val="0"/>
        </w:rPr>
        <w:tab/>
        <w:t>(ii)</w:t>
      </w:r>
      <w:r>
        <w:rPr>
          <w:snapToGrid w:val="0"/>
        </w:rPr>
        <w:tab/>
        <w:t>that liquor was purchased by the vendor or supplier from the holder of a hotel licence or a liquor store licence;</w:t>
      </w:r>
    </w:p>
    <w:p>
      <w:pPr>
        <w:pStyle w:val="Indenta"/>
        <w:rPr>
          <w:snapToGrid w:val="0"/>
        </w:rPr>
      </w:pPr>
      <w:r>
        <w:rPr>
          <w:snapToGrid w:val="0"/>
        </w:rPr>
        <w:tab/>
        <w:t>(d)</w:t>
      </w:r>
      <w:r>
        <w:rPr>
          <w:snapToGrid w:val="0"/>
        </w:rPr>
        <w:tab/>
        <w:t xml:space="preserve">the sale or supply of liquor as a prize in a lottery conducted in accordance with the </w:t>
      </w:r>
      <w:r>
        <w:rPr>
          <w:i/>
          <w:snapToGrid w:val="0"/>
        </w:rPr>
        <w:t xml:space="preserve">Gaming </w:t>
      </w:r>
      <w:r>
        <w:rPr>
          <w:i/>
        </w:rPr>
        <w:t>and Wagering</w:t>
      </w:r>
      <w:r>
        <w:rPr>
          <w:i/>
          <w:snapToGrid w:val="0"/>
        </w:rPr>
        <w:t xml:space="preserve"> Commission Act 1987</w:t>
      </w:r>
      <w:r>
        <w:rPr>
          <w:snapToGrid w:val="0"/>
        </w:rPr>
        <w:t>;</w:t>
      </w:r>
    </w:p>
    <w:p>
      <w:pPr>
        <w:pStyle w:val="Indenta"/>
        <w:spacing w:before="120"/>
        <w:rPr>
          <w:snapToGrid w:val="0"/>
        </w:rPr>
      </w:pPr>
      <w:r>
        <w:rPr>
          <w:snapToGrid w:val="0"/>
        </w:rPr>
        <w:tab/>
        <w:t>(e)</w:t>
      </w:r>
      <w:r>
        <w:rPr>
          <w:snapToGrid w:val="0"/>
        </w:rPr>
        <w:tab/>
        <w:t>the sale of liquor to the master of a ship as ships’ stores for consumption on that ship outside the</w:t>
      </w:r>
      <w:r>
        <w:t xml:space="preserve"> WA territorial seas</w:t>
      </w:r>
      <w:r>
        <w:rPr>
          <w:snapToGrid w:val="0"/>
        </w:rPr>
        <w:t>;</w:t>
      </w:r>
    </w:p>
    <w:p>
      <w:pPr>
        <w:pStyle w:val="Ednotepara"/>
        <w:rPr>
          <w:snapToGrid w:val="0"/>
        </w:rPr>
      </w:pPr>
      <w:r>
        <w:rPr>
          <w:snapToGrid w:val="0"/>
        </w:rPr>
        <w:tab/>
        <w:t>[(f)</w:t>
      </w:r>
      <w:r>
        <w:rPr>
          <w:snapToGrid w:val="0"/>
        </w:rPr>
        <w:tab/>
        <w:t>deleted]</w:t>
      </w:r>
    </w:p>
    <w:p>
      <w:pPr>
        <w:pStyle w:val="Indenta"/>
        <w:spacing w:before="120"/>
        <w:rPr>
          <w:snapToGrid w:val="0"/>
        </w:rPr>
      </w:pPr>
      <w:r>
        <w:rPr>
          <w:snapToGrid w:val="0"/>
        </w:rPr>
        <w:tab/>
        <w:t>(g)</w:t>
      </w:r>
      <w:r>
        <w:rPr>
          <w:snapToGrid w:val="0"/>
        </w:rPr>
        <w:tab/>
        <w:t>the sale by a person, authorised in writing by the Director, of an alcohol based food essence, as defined in regulation 4A(2);</w:t>
      </w:r>
    </w:p>
    <w:p>
      <w:pPr>
        <w:pStyle w:val="Indenta"/>
        <w:spacing w:before="120"/>
        <w:rPr>
          <w:snapToGrid w:val="0"/>
        </w:rPr>
      </w:pPr>
      <w:r>
        <w:rPr>
          <w:snapToGrid w:val="0"/>
        </w:rPr>
        <w:tab/>
        <w:t>(h)</w:t>
      </w:r>
      <w:r>
        <w:rPr>
          <w:snapToGrid w:val="0"/>
        </w:rPr>
        <w:tab/>
        <w:t>the sale or supply of liquor — </w:t>
      </w:r>
    </w:p>
    <w:p>
      <w:pPr>
        <w:pStyle w:val="Indenti"/>
        <w:spacing w:before="100"/>
        <w:rPr>
          <w:snapToGrid w:val="0"/>
        </w:rPr>
      </w:pPr>
      <w:r>
        <w:rPr>
          <w:snapToGrid w:val="0"/>
        </w:rPr>
        <w:tab/>
        <w:t>(i)</w:t>
      </w:r>
      <w:r>
        <w:rPr>
          <w:snapToGrid w:val="0"/>
        </w:rPr>
        <w:tab/>
        <w:t xml:space="preserve">by a person who conducts or manages an approved nursing home, within the meaning of the </w:t>
      </w:r>
      <w:r>
        <w:rPr>
          <w:i/>
          <w:snapToGrid w:val="0"/>
        </w:rPr>
        <w:t>Hospitals and Health Services Act 1927</w:t>
      </w:r>
      <w:r>
        <w:rPr>
          <w:snapToGrid w:val="0"/>
        </w:rPr>
        <w:t>, to a person who is a patient and resident of the nursing home;</w:t>
      </w:r>
    </w:p>
    <w:p>
      <w:pPr>
        <w:pStyle w:val="Indenti"/>
        <w:spacing w:before="100"/>
        <w:rPr>
          <w:snapToGrid w:val="0"/>
        </w:rPr>
      </w:pPr>
      <w:r>
        <w:tab/>
        <w:t>(ia)</w:t>
      </w:r>
      <w:r>
        <w:tab/>
        <w:t xml:space="preserve">by a person who conducts or manages a hospital, within the meaning of the </w:t>
      </w:r>
      <w:r>
        <w:rPr>
          <w:i/>
        </w:rPr>
        <w:t>Hospitals and Health Services Act 1927</w:t>
      </w:r>
      <w:r>
        <w:t>, to a patient of that hospital;</w:t>
      </w:r>
    </w:p>
    <w:p>
      <w:pPr>
        <w:pStyle w:val="Indenti"/>
        <w:keepNext/>
        <w:keepLines/>
        <w:spacing w:before="100"/>
        <w:rPr>
          <w:snapToGrid w:val="0"/>
        </w:rPr>
      </w:pPr>
      <w:r>
        <w:rPr>
          <w:snapToGrid w:val="0"/>
        </w:rPr>
        <w:tab/>
        <w:t>(ii)</w:t>
      </w:r>
      <w:r>
        <w:rPr>
          <w:snapToGrid w:val="0"/>
        </w:rPr>
        <w:tab/>
        <w:t xml:space="preserve">by a person who conducts or manages an approved private psychiatric hostel, within the meaning of the </w:t>
      </w:r>
      <w:r>
        <w:rPr>
          <w:i/>
          <w:snapToGrid w:val="0"/>
        </w:rPr>
        <w:t>Hospitals and Health Services Act 1927</w:t>
      </w:r>
      <w:r>
        <w:rPr>
          <w:snapToGrid w:val="0"/>
        </w:rPr>
        <w:t>, to a person who is a resident of the private psychiatric hostel; or</w:t>
      </w:r>
    </w:p>
    <w:p>
      <w:pPr>
        <w:pStyle w:val="Indenti"/>
        <w:spacing w:before="100"/>
        <w:rPr>
          <w:snapToGrid w:val="0"/>
        </w:rPr>
      </w:pPr>
      <w:r>
        <w:rPr>
          <w:snapToGrid w:val="0"/>
        </w:rPr>
        <w:tab/>
        <w:t>(iii)</w:t>
      </w:r>
      <w:r>
        <w:rPr>
          <w:snapToGrid w:val="0"/>
        </w:rPr>
        <w:tab/>
        <w:t>by a person — </w:t>
      </w:r>
    </w:p>
    <w:p>
      <w:pPr>
        <w:pStyle w:val="IndentI0"/>
        <w:spacing w:before="100"/>
        <w:rPr>
          <w:snapToGrid w:val="0"/>
        </w:rPr>
      </w:pPr>
      <w:r>
        <w:rPr>
          <w:snapToGrid w:val="0"/>
        </w:rPr>
        <w:tab/>
        <w:t>(I)</w:t>
      </w:r>
      <w:r>
        <w:rPr>
          <w:snapToGrid w:val="0"/>
        </w:rPr>
        <w:tab/>
        <w:t>who operates a hostel as; or</w:t>
      </w:r>
    </w:p>
    <w:p>
      <w:pPr>
        <w:pStyle w:val="IndentI0"/>
        <w:spacing w:before="100"/>
        <w:rPr>
          <w:snapToGrid w:val="0"/>
        </w:rPr>
      </w:pPr>
      <w:r>
        <w:rPr>
          <w:snapToGrid w:val="0"/>
        </w:rPr>
        <w:tab/>
        <w:t>(II)</w:t>
      </w:r>
      <w:r>
        <w:rPr>
          <w:snapToGrid w:val="0"/>
        </w:rPr>
        <w:tab/>
        <w:t>who manages a hostel on behalf of,</w:t>
      </w:r>
    </w:p>
    <w:p>
      <w:pPr>
        <w:pStyle w:val="Indenti"/>
        <w:spacing w:before="100"/>
        <w:rPr>
          <w:snapToGrid w:val="0"/>
        </w:rPr>
      </w:pPr>
      <w:r>
        <w:rPr>
          <w:snapToGrid w:val="0"/>
        </w:rPr>
        <w:tab/>
      </w:r>
      <w:r>
        <w:rPr>
          <w:snapToGrid w:val="0"/>
        </w:rPr>
        <w:tab/>
        <w:t>an approved operator of hostels, to an aged person or disabled person who is a resident of the hostel;</w:t>
      </w:r>
    </w:p>
    <w:p>
      <w:pPr>
        <w:pStyle w:val="Indenta"/>
        <w:spacing w:before="120"/>
      </w:pPr>
      <w:r>
        <w:tab/>
        <w:t>(i)</w:t>
      </w:r>
      <w:r>
        <w:tab/>
        <w:t>the sale of liquor on an aircraft in the course of a flight of the aircraft;</w:t>
      </w:r>
    </w:p>
    <w:p>
      <w:pPr>
        <w:pStyle w:val="Indenta"/>
        <w:spacing w:before="120"/>
      </w:pPr>
      <w:r>
        <w:tab/>
        <w:t>(j)</w:t>
      </w:r>
      <w:r>
        <w:tab/>
        <w:t>the supply of liquor by a person who conducts, supervises or manages a bed and breakfast facility (being an accommodation facility that offers bed and breakfast) if —</w:t>
      </w:r>
    </w:p>
    <w:p>
      <w:pPr>
        <w:pStyle w:val="Indenti"/>
      </w:pPr>
      <w:r>
        <w:tab/>
        <w:t>(i)</w:t>
      </w:r>
      <w:r>
        <w:tab/>
        <w:t>that supply of the liquor is to an adult recipient staying at the facility;</w:t>
      </w:r>
    </w:p>
    <w:p>
      <w:pPr>
        <w:pStyle w:val="Indenti"/>
      </w:pPr>
      <w:r>
        <w:tab/>
        <w:t>(ii)</w:t>
      </w:r>
      <w:r>
        <w:tab/>
        <w:t>that supply of the liquor is at the facility;</w:t>
      </w:r>
    </w:p>
    <w:p>
      <w:pPr>
        <w:pStyle w:val="Indenti"/>
      </w:pPr>
      <w:r>
        <w:tab/>
        <w:t>(iii)</w:t>
      </w:r>
      <w:r>
        <w:tab/>
        <w:t>that supply of the liquor is gratuitous;</w:t>
      </w:r>
    </w:p>
    <w:p>
      <w:pPr>
        <w:pStyle w:val="Indenti"/>
      </w:pPr>
      <w:r>
        <w:tab/>
        <w:t>(iv)</w:t>
      </w:r>
      <w:r>
        <w:tab/>
        <w:t>that supply of the liquor does not exceed 1.5 litres in quantity, either by itself or in aggregate with any other liquor supplied gratuitously by that person to that recipient during the period for which that recipient stays at the facility;</w:t>
      </w:r>
    </w:p>
    <w:p>
      <w:pPr>
        <w:pStyle w:val="Indenti"/>
      </w:pPr>
      <w:r>
        <w:tab/>
        <w:t>(v)</w:t>
      </w:r>
      <w:r>
        <w:tab/>
        <w:t>the liquor was purchased by that person from the holder of a licence to sell packaged liquor, except if the licence was a wholesaler’s licence or a club licence; and</w:t>
      </w:r>
    </w:p>
    <w:p>
      <w:pPr>
        <w:pStyle w:val="Indenti"/>
      </w:pPr>
      <w:r>
        <w:tab/>
        <w:t>(vi)</w:t>
      </w:r>
      <w:r>
        <w:tab/>
        <w:t>no more than 8 persons can stay at the facility at any one time.</w:t>
      </w:r>
    </w:p>
    <w:p>
      <w:pPr>
        <w:pStyle w:val="Subsection"/>
      </w:pPr>
      <w:r>
        <w:tab/>
        <w:t>(1a)</w:t>
      </w:r>
      <w:r>
        <w:tab/>
        <w:t xml:space="preserve">In subregulation (1)(e) — </w:t>
      </w:r>
    </w:p>
    <w:p>
      <w:pPr>
        <w:pStyle w:val="Defstart"/>
      </w:pPr>
      <w:r>
        <w:tab/>
      </w:r>
      <w:r>
        <w:rPr>
          <w:b/>
        </w:rPr>
        <w:t>“</w:t>
      </w:r>
      <w:r>
        <w:rPr>
          <w:rStyle w:val="CharDefText"/>
        </w:rPr>
        <w:t>WA territorial seas</w:t>
      </w:r>
      <w:r>
        <w:rPr>
          <w:b/>
        </w:rPr>
        <w:t>”</w:t>
      </w:r>
      <w:r>
        <w:t xml:space="preserve"> means 12 nautical miles of sea off the coast of the State, measured from baselines determined in accordance with Part II Section 2 of the United Nations Convention on the Law of the Sea done at Montego Bay on 10 December 1982.</w:t>
      </w:r>
    </w:p>
    <w:p>
      <w:pPr>
        <w:pStyle w:val="Subsection"/>
        <w:rPr>
          <w:snapToGrid w:val="0"/>
        </w:rPr>
      </w:pPr>
      <w:r>
        <w:rPr>
          <w:snapToGrid w:val="0"/>
        </w:rPr>
        <w:tab/>
        <w:t>(2)</w:t>
      </w:r>
      <w:r>
        <w:rPr>
          <w:snapToGrid w:val="0"/>
        </w:rPr>
        <w:tab/>
        <w:t xml:space="preserve">In subregulation (1)(h)(iii), </w:t>
      </w:r>
      <w:r>
        <w:rPr>
          <w:b/>
          <w:snapToGrid w:val="0"/>
        </w:rPr>
        <w:t>“</w:t>
      </w:r>
      <w:r>
        <w:rPr>
          <w:rStyle w:val="CharDefText"/>
        </w:rPr>
        <w:t>aged person</w:t>
      </w:r>
      <w:r>
        <w:rPr>
          <w:b/>
          <w:snapToGrid w:val="0"/>
        </w:rPr>
        <w:t>”</w:t>
      </w:r>
      <w:r>
        <w:rPr>
          <w:snapToGrid w:val="0"/>
        </w:rPr>
        <w:t xml:space="preserve">, </w:t>
      </w:r>
      <w:r>
        <w:rPr>
          <w:b/>
          <w:snapToGrid w:val="0"/>
        </w:rPr>
        <w:t>“</w:t>
      </w:r>
      <w:r>
        <w:rPr>
          <w:rStyle w:val="CharDefText"/>
        </w:rPr>
        <w:t>approved operator</w:t>
      </w:r>
      <w:r>
        <w:rPr>
          <w:b/>
          <w:snapToGrid w:val="0"/>
        </w:rPr>
        <w:t>”</w:t>
      </w:r>
      <w:r>
        <w:rPr>
          <w:snapToGrid w:val="0"/>
        </w:rPr>
        <w:t xml:space="preserve">, </w:t>
      </w:r>
      <w:r>
        <w:rPr>
          <w:b/>
          <w:snapToGrid w:val="0"/>
        </w:rPr>
        <w:t>“</w:t>
      </w:r>
      <w:r>
        <w:rPr>
          <w:rStyle w:val="CharDefText"/>
        </w:rPr>
        <w:t>disabled person</w:t>
      </w:r>
      <w:r>
        <w:rPr>
          <w:b/>
          <w:snapToGrid w:val="0"/>
        </w:rPr>
        <w:t>”</w:t>
      </w:r>
      <w:r>
        <w:rPr>
          <w:snapToGrid w:val="0"/>
        </w:rPr>
        <w:t xml:space="preserve"> and </w:t>
      </w:r>
      <w:r>
        <w:rPr>
          <w:b/>
          <w:snapToGrid w:val="0"/>
        </w:rPr>
        <w:t>“</w:t>
      </w:r>
      <w:r>
        <w:rPr>
          <w:rStyle w:val="CharDefText"/>
        </w:rPr>
        <w:t>hostel</w:t>
      </w:r>
      <w:r>
        <w:rPr>
          <w:b/>
          <w:snapToGrid w:val="0"/>
        </w:rPr>
        <w:t>”</w:t>
      </w:r>
      <w:r>
        <w:rPr>
          <w:snapToGrid w:val="0"/>
        </w:rPr>
        <w:t xml:space="preserve"> each has the same meaning as it has in the </w:t>
      </w:r>
      <w:r>
        <w:rPr>
          <w:i/>
          <w:snapToGrid w:val="0"/>
        </w:rPr>
        <w:t>Aged or Disabled Persons Care Act 1954</w:t>
      </w:r>
      <w:r>
        <w:rPr>
          <w:snapToGrid w:val="0"/>
        </w:rPr>
        <w:t xml:space="preserve"> of the Commonwealth.</w:t>
      </w:r>
    </w:p>
    <w:p>
      <w:pPr>
        <w:pStyle w:val="Subsection"/>
      </w:pPr>
      <w:r>
        <w:tab/>
        <w:t>(3)</w:t>
      </w:r>
      <w:r>
        <w:tab/>
        <w:t xml:space="preserve">Despite the deletion of subregulation (1)(f) and (k) by the </w:t>
      </w:r>
      <w:r>
        <w:rPr>
          <w:i/>
          <w:iCs/>
        </w:rPr>
        <w:t>Liquor Licensing Amendment Regulations 2007</w:t>
      </w:r>
      <w:r>
        <w:t xml:space="preserve"> regulation 9(1)(a), the exemption given by subregulation (1)(f) or (k) to, or in relation to, a college, school or other institution immediately before the commencement day continues to have effect until — </w:t>
      </w:r>
    </w:p>
    <w:p>
      <w:pPr>
        <w:pStyle w:val="Indenta"/>
      </w:pPr>
      <w:r>
        <w:tab/>
        <w:t>(a)</w:t>
      </w:r>
      <w:r>
        <w:tab/>
        <w:t>the college, school or other institution applies for the grant of a licence and the licence is granted or refused; or</w:t>
      </w:r>
    </w:p>
    <w:p>
      <w:pPr>
        <w:pStyle w:val="Indenta"/>
      </w:pPr>
      <w:r>
        <w:tab/>
        <w:t>(b)</w:t>
      </w:r>
      <w:r>
        <w:tab/>
        <w:t>the expiry of 2 years after the commencement day,</w:t>
      </w:r>
    </w:p>
    <w:p>
      <w:pPr>
        <w:pStyle w:val="Subsection"/>
      </w:pPr>
      <w:r>
        <w:tab/>
      </w:r>
      <w:r>
        <w:tab/>
        <w:t>whichever occurs first.</w:t>
      </w:r>
    </w:p>
    <w:p>
      <w:pPr>
        <w:pStyle w:val="Subsection"/>
      </w:pPr>
      <w:r>
        <w:tab/>
        <w:t>(4)</w:t>
      </w:r>
      <w:r>
        <w:tab/>
        <w:t xml:space="preserve">In subregulation (3) — </w:t>
      </w:r>
    </w:p>
    <w:p>
      <w:pPr>
        <w:pStyle w:val="Defstart"/>
      </w:pPr>
      <w:r>
        <w:rPr>
          <w:b/>
        </w:rPr>
        <w:tab/>
        <w:t>“</w:t>
      </w:r>
      <w:r>
        <w:rPr>
          <w:rStyle w:val="CharDefText"/>
        </w:rPr>
        <w:t>commencement day</w:t>
      </w:r>
      <w:r>
        <w:rPr>
          <w:b/>
        </w:rPr>
        <w:t>”</w:t>
      </w:r>
      <w:r>
        <w:rPr>
          <w:bCs/>
        </w:rPr>
        <w:t xml:space="preserve"> means the day on which</w:t>
      </w:r>
      <w:r>
        <w:t xml:space="preserve"> the </w:t>
      </w:r>
      <w:r>
        <w:rPr>
          <w:i/>
          <w:iCs/>
        </w:rPr>
        <w:t>Liquor Licensing Amendment Regulations 2007</w:t>
      </w:r>
      <w:r>
        <w:t xml:space="preserve"> regulation 9 comes into operation.</w:t>
      </w:r>
    </w:p>
    <w:p>
      <w:pPr>
        <w:pStyle w:val="Footnotesection"/>
        <w:keepLines w:val="0"/>
      </w:pPr>
      <w:r>
        <w:tab/>
        <w:t>[Regulation 8 amended in Gazette 21 Feb 1992 p. 933</w:t>
      </w:r>
      <w:r>
        <w:noBreakHyphen/>
        <w:t>4; 30 Dec 1994 p. 7330; 26 Nov 1996 p. 6629</w:t>
      </w:r>
      <w:r>
        <w:noBreakHyphen/>
        <w:t>30; 30 Jan 1998 p. 562; 28 Apr 1998 p. 2198; 22 May 1998 p. 2941; 30 Apr 1999 p. 1821; 6 Jul 2001 p. 3415; 28 Mar 2003 p. 983</w:t>
      </w:r>
      <w:r>
        <w:noBreakHyphen/>
        <w:t>4; 28 Oct 2003 p. 4528</w:t>
      </w:r>
      <w:r>
        <w:noBreakHyphen/>
        <w:t>9; 30 Jan 2004 p. 417; 9 Jul 2004 p. 2773; 19 Aug 2005 p. 3873</w:t>
      </w:r>
      <w:r>
        <w:noBreakHyphen/>
        <w:t>4; 1 May 2007 p. 1867</w:t>
      </w:r>
      <w:r>
        <w:noBreakHyphen/>
        <w:t xml:space="preserve">8.] </w:t>
      </w:r>
    </w:p>
    <w:p>
      <w:pPr>
        <w:pStyle w:val="Heading5"/>
        <w:rPr>
          <w:snapToGrid w:val="0"/>
        </w:rPr>
      </w:pPr>
      <w:bookmarkStart w:id="135" w:name="_Toc460808706"/>
      <w:bookmarkStart w:id="136" w:name="_Toc519934568"/>
      <w:bookmarkStart w:id="137" w:name="_Toc534780031"/>
      <w:bookmarkStart w:id="138" w:name="_Toc3352038"/>
      <w:bookmarkStart w:id="139" w:name="_Toc3352113"/>
      <w:bookmarkStart w:id="140" w:name="_Toc22966215"/>
      <w:bookmarkStart w:id="141" w:name="_Toc66263821"/>
      <w:bookmarkStart w:id="142" w:name="_Toc119294066"/>
      <w:bookmarkStart w:id="143" w:name="_Toc123633159"/>
      <w:bookmarkStart w:id="144" w:name="_Toc172713914"/>
      <w:bookmarkStart w:id="145" w:name="_Toc197493275"/>
      <w:r>
        <w:rPr>
          <w:rStyle w:val="CharSectno"/>
        </w:rPr>
        <w:t>9</w:t>
      </w:r>
      <w:r>
        <w:rPr>
          <w:snapToGrid w:val="0"/>
        </w:rPr>
        <w:t>.</w:t>
      </w:r>
      <w:r>
        <w:rPr>
          <w:snapToGrid w:val="0"/>
        </w:rPr>
        <w:tab/>
        <w:t>Persons who may take and administer oaths and affirmations</w:t>
      </w:r>
      <w:bookmarkEnd w:id="135"/>
      <w:bookmarkEnd w:id="136"/>
      <w:bookmarkEnd w:id="137"/>
      <w:bookmarkEnd w:id="138"/>
      <w:bookmarkEnd w:id="139"/>
      <w:bookmarkEnd w:id="140"/>
      <w:bookmarkEnd w:id="141"/>
      <w:bookmarkEnd w:id="142"/>
      <w:bookmarkEnd w:id="143"/>
      <w:bookmarkEnd w:id="144"/>
      <w:bookmarkEnd w:id="145"/>
      <w:r>
        <w:rPr>
          <w:snapToGrid w:val="0"/>
        </w:rPr>
        <w:t xml:space="preserve"> </w:t>
      </w:r>
    </w:p>
    <w:p>
      <w:pPr>
        <w:pStyle w:val="Subsection"/>
        <w:spacing w:before="140"/>
        <w:rPr>
          <w:snapToGrid w:val="0"/>
        </w:rPr>
      </w:pPr>
      <w:r>
        <w:rPr>
          <w:snapToGrid w:val="0"/>
        </w:rPr>
        <w:tab/>
      </w:r>
      <w:r>
        <w:rPr>
          <w:snapToGrid w:val="0"/>
        </w:rPr>
        <w:tab/>
        <w:t>For the purposes of section 18(3)(c) the following persons are prescribed — </w:t>
      </w:r>
    </w:p>
    <w:p>
      <w:pPr>
        <w:pStyle w:val="Indenta"/>
      </w:pPr>
      <w:r>
        <w:tab/>
        <w:t>(a)</w:t>
      </w:r>
      <w:r>
        <w:tab/>
        <w:t>the chairperson or deputy chairperson; and</w:t>
      </w:r>
    </w:p>
    <w:p>
      <w:pPr>
        <w:pStyle w:val="Ednotepara"/>
        <w:spacing w:before="60"/>
        <w:ind w:left="1610" w:hanging="1610"/>
        <w:rPr>
          <w:snapToGrid w:val="0"/>
        </w:rPr>
      </w:pPr>
      <w:r>
        <w:rPr>
          <w:snapToGrid w:val="0"/>
        </w:rPr>
        <w:tab/>
        <w:t>[(b)</w:t>
      </w:r>
      <w:r>
        <w:rPr>
          <w:snapToGrid w:val="0"/>
        </w:rPr>
        <w:tab/>
        <w:t>deleted]</w:t>
      </w:r>
    </w:p>
    <w:p>
      <w:pPr>
        <w:pStyle w:val="Indenta"/>
        <w:spacing w:before="60"/>
        <w:rPr>
          <w:snapToGrid w:val="0"/>
        </w:rPr>
      </w:pPr>
      <w:r>
        <w:rPr>
          <w:snapToGrid w:val="0"/>
        </w:rPr>
        <w:tab/>
        <w:t>(c)</w:t>
      </w:r>
      <w:r>
        <w:rPr>
          <w:snapToGrid w:val="0"/>
        </w:rPr>
        <w:tab/>
        <w:t>the Director; and</w:t>
      </w:r>
    </w:p>
    <w:p>
      <w:pPr>
        <w:pStyle w:val="Indenta"/>
        <w:spacing w:before="60"/>
        <w:rPr>
          <w:snapToGrid w:val="0"/>
        </w:rPr>
      </w:pPr>
      <w:r>
        <w:rPr>
          <w:snapToGrid w:val="0"/>
        </w:rPr>
        <w:tab/>
        <w:t>(d)</w:t>
      </w:r>
      <w:r>
        <w:rPr>
          <w:snapToGrid w:val="0"/>
        </w:rPr>
        <w:tab/>
        <w:t xml:space="preserve">a </w:t>
      </w:r>
      <w:r>
        <w:t xml:space="preserve">court registrar </w:t>
      </w:r>
      <w:r>
        <w:rPr>
          <w:snapToGrid w:val="0"/>
        </w:rPr>
        <w:t>who is a person authorised by the Director under section 15(1)(b) to determine applications for the grant of occasional licences or the issue of extended trading permits.</w:t>
      </w:r>
    </w:p>
    <w:p>
      <w:pPr>
        <w:pStyle w:val="Footnotesection"/>
        <w:keepLines w:val="0"/>
        <w:spacing w:before="80"/>
        <w:ind w:left="890" w:hanging="890"/>
      </w:pPr>
      <w:r>
        <w:tab/>
        <w:t xml:space="preserve">[Regulation 9 amended in Gazette 22 May 1998 p. 2941; 28 Sep 2007 p. 4928.] </w:t>
      </w:r>
    </w:p>
    <w:p>
      <w:pPr>
        <w:pStyle w:val="Heading5"/>
      </w:pPr>
      <w:bookmarkStart w:id="146" w:name="_Toc519934569"/>
      <w:bookmarkStart w:id="147" w:name="_Toc534780032"/>
      <w:bookmarkStart w:id="148" w:name="_Toc3352039"/>
      <w:bookmarkStart w:id="149" w:name="_Toc3352114"/>
      <w:bookmarkStart w:id="150" w:name="_Toc22966216"/>
      <w:bookmarkStart w:id="151" w:name="_Toc66263822"/>
      <w:bookmarkStart w:id="152" w:name="_Toc119294067"/>
      <w:bookmarkStart w:id="153" w:name="_Toc123633160"/>
      <w:bookmarkStart w:id="154" w:name="_Toc172713915"/>
      <w:bookmarkStart w:id="155" w:name="_Toc197493276"/>
      <w:bookmarkStart w:id="156" w:name="_Toc460808707"/>
      <w:r>
        <w:rPr>
          <w:rStyle w:val="CharSectno"/>
        </w:rPr>
        <w:t>9AA</w:t>
      </w:r>
      <w:r>
        <w:t>.</w:t>
      </w:r>
      <w:r>
        <w:tab/>
        <w:t>Prescribed distance outside country townsites</w:t>
      </w:r>
      <w:bookmarkEnd w:id="146"/>
      <w:bookmarkEnd w:id="147"/>
      <w:bookmarkEnd w:id="148"/>
      <w:bookmarkEnd w:id="149"/>
      <w:bookmarkEnd w:id="150"/>
      <w:bookmarkEnd w:id="151"/>
      <w:r>
        <w:t> — section 36A</w:t>
      </w:r>
      <w:bookmarkEnd w:id="152"/>
      <w:bookmarkEnd w:id="153"/>
      <w:bookmarkEnd w:id="154"/>
      <w:bookmarkEnd w:id="155"/>
    </w:p>
    <w:p>
      <w:pPr>
        <w:pStyle w:val="Subsection"/>
      </w:pPr>
      <w:r>
        <w:tab/>
      </w:r>
      <w:r>
        <w:tab/>
        <w:t>For the purpose of section 36A(2)(b) a distance of 25 kilometres is prescribed.</w:t>
      </w:r>
    </w:p>
    <w:p>
      <w:pPr>
        <w:pStyle w:val="Footnotesection"/>
      </w:pPr>
      <w:r>
        <w:tab/>
        <w:t>[Regulation 9AA inserted in Gazette 29 Sep 2000 p. 5549; amended in Gazette 1 May 2007 p. 1888</w:t>
      </w:r>
      <w:r>
        <w:noBreakHyphen/>
        <w:t>9.]</w:t>
      </w:r>
    </w:p>
    <w:p>
      <w:pPr>
        <w:pStyle w:val="Heading5"/>
      </w:pPr>
      <w:bookmarkStart w:id="157" w:name="_Toc534780033"/>
      <w:bookmarkStart w:id="158" w:name="_Toc3352040"/>
      <w:bookmarkStart w:id="159" w:name="_Toc3352115"/>
      <w:bookmarkStart w:id="160" w:name="_Toc22966217"/>
      <w:bookmarkStart w:id="161" w:name="_Toc66263823"/>
      <w:bookmarkStart w:id="162" w:name="_Toc119294068"/>
      <w:bookmarkStart w:id="163" w:name="_Toc123633161"/>
      <w:bookmarkStart w:id="164" w:name="_Toc172713916"/>
      <w:bookmarkStart w:id="165" w:name="_Toc197493277"/>
      <w:bookmarkStart w:id="166" w:name="_Toc520012302"/>
      <w:bookmarkStart w:id="167" w:name="_Toc460808708"/>
      <w:bookmarkStart w:id="168" w:name="_Toc519934571"/>
      <w:bookmarkEnd w:id="156"/>
      <w:r>
        <w:rPr>
          <w:rStyle w:val="CharSectno"/>
        </w:rPr>
        <w:t>9A</w:t>
      </w:r>
      <w:r>
        <w:t>.</w:t>
      </w:r>
      <w:r>
        <w:tab/>
      </w:r>
      <w:r>
        <w:rPr>
          <w:snapToGrid w:val="0"/>
        </w:rPr>
        <w:t>Purposes for which a special facility licence may be granted</w:t>
      </w:r>
      <w:bookmarkEnd w:id="157"/>
      <w:bookmarkEnd w:id="158"/>
      <w:bookmarkEnd w:id="159"/>
      <w:bookmarkEnd w:id="160"/>
      <w:bookmarkEnd w:id="161"/>
      <w:bookmarkEnd w:id="162"/>
      <w:bookmarkEnd w:id="163"/>
      <w:bookmarkEnd w:id="164"/>
      <w:bookmarkEnd w:id="165"/>
      <w:r>
        <w:rPr>
          <w:snapToGrid w:val="0"/>
        </w:rPr>
        <w:t xml:space="preserve"> </w:t>
      </w:r>
    </w:p>
    <w:bookmarkEnd w:id="166"/>
    <w:p>
      <w:pPr>
        <w:pStyle w:val="MiscellaneousHeading"/>
        <w:jc w:val="left"/>
        <w:rPr>
          <w:snapToGrid w:val="0"/>
        </w:rPr>
      </w:pPr>
      <w:r>
        <w:rPr>
          <w:b/>
          <w:snapToGrid w:val="0"/>
        </w:rPr>
        <w:t>Works canteen</w:t>
      </w:r>
    </w:p>
    <w:p>
      <w:pPr>
        <w:pStyle w:val="Subsection"/>
        <w:rPr>
          <w:snapToGrid w:val="0"/>
        </w:rPr>
      </w:pPr>
      <w:r>
        <w:rPr>
          <w:snapToGrid w:val="0"/>
        </w:rPr>
        <w:tab/>
        <w:t>(1)</w:t>
      </w:r>
      <w:r>
        <w:rPr>
          <w:snapToGrid w:val="0"/>
        </w:rPr>
        <w:tab/>
        <w:t xml:space="preserve">A special facility licence may be granted for the purpose of allowing the sale of liquor </w:t>
      </w:r>
      <w:r>
        <w:t xml:space="preserve">at a works canteen, or at other premises specified in the licence, to </w:t>
      </w:r>
      <w:r>
        <w:rPr>
          <w:snapToGrid w:val="0"/>
        </w:rPr>
        <w:t>workers and their guests.</w:t>
      </w:r>
    </w:p>
    <w:p>
      <w:pPr>
        <w:pStyle w:val="Subsection"/>
      </w:pPr>
      <w:r>
        <w:tab/>
        <w:t>(2)</w:t>
      </w:r>
      <w:r>
        <w:tab/>
        <w:t>A licence granted for this purpose may permit the sale of packaged liquor.</w:t>
      </w:r>
    </w:p>
    <w:p>
      <w:pPr>
        <w:pStyle w:val="Subsection"/>
      </w:pPr>
      <w:r>
        <w:tab/>
        <w:t>(3)</w:t>
      </w:r>
      <w:r>
        <w:tab/>
        <w:t>In subregulation (1) —</w:t>
      </w:r>
    </w:p>
    <w:p>
      <w:pPr>
        <w:pStyle w:val="Defstart"/>
      </w:pPr>
      <w:r>
        <w:tab/>
      </w:r>
      <w:r>
        <w:rPr>
          <w:b/>
        </w:rPr>
        <w:t>“</w:t>
      </w:r>
      <w:r>
        <w:rPr>
          <w:rStyle w:val="CharDefText"/>
        </w:rPr>
        <w:t>workers</w:t>
      </w:r>
      <w:r>
        <w:rPr>
          <w:b/>
        </w:rPr>
        <w:t>”</w:t>
      </w:r>
      <w:r>
        <w:t xml:space="preserve"> means the persons working on a project or for a business in relation to which a works canteen is provided; </w:t>
      </w:r>
    </w:p>
    <w:p>
      <w:pPr>
        <w:pStyle w:val="Defstart"/>
        <w:keepNext/>
        <w:keepLines/>
      </w:pPr>
      <w:r>
        <w:tab/>
      </w:r>
      <w:r>
        <w:rPr>
          <w:b/>
        </w:rPr>
        <w:t>“</w:t>
      </w:r>
      <w:r>
        <w:rPr>
          <w:rStyle w:val="CharDefText"/>
        </w:rPr>
        <w:t>works canteen</w:t>
      </w:r>
      <w:r>
        <w:rPr>
          <w:b/>
        </w:rPr>
        <w:t>”</w:t>
      </w:r>
      <w:r>
        <w:t xml:space="preserve"> means a canteen, located at or near the place where a project is being undertaken or a business carried on, catering for the needs of persons working on the project or for the business.</w:t>
      </w:r>
    </w:p>
    <w:p>
      <w:pPr>
        <w:pStyle w:val="MiscellaneousHeading"/>
        <w:jc w:val="left"/>
        <w:rPr>
          <w:snapToGrid w:val="0"/>
        </w:rPr>
      </w:pPr>
      <w:r>
        <w:rPr>
          <w:b/>
          <w:snapToGrid w:val="0"/>
        </w:rPr>
        <w:t>Theatre or cinema</w:t>
      </w:r>
    </w:p>
    <w:p>
      <w:pPr>
        <w:pStyle w:val="Subsection"/>
        <w:spacing w:before="120"/>
      </w:pPr>
      <w:r>
        <w:rPr>
          <w:snapToGrid w:val="0"/>
        </w:rPr>
        <w:tab/>
        <w:t>(4)</w:t>
      </w:r>
      <w:r>
        <w:rPr>
          <w:snapToGrid w:val="0"/>
        </w:rPr>
        <w:tab/>
        <w:t xml:space="preserve">A special facility licence may be granted for the purpose of allowing the sale of liquor </w:t>
      </w:r>
      <w:r>
        <w:t>at a theatre or cinema to persons attending a performance or film at the theatre or cinema.</w:t>
      </w:r>
    </w:p>
    <w:p>
      <w:pPr>
        <w:pStyle w:val="MiscellaneousHeading"/>
        <w:jc w:val="left"/>
        <w:rPr>
          <w:b/>
          <w:snapToGrid w:val="0"/>
        </w:rPr>
      </w:pPr>
      <w:r>
        <w:rPr>
          <w:b/>
          <w:snapToGrid w:val="0"/>
        </w:rPr>
        <w:t>Reception or function centre</w:t>
      </w:r>
    </w:p>
    <w:p>
      <w:pPr>
        <w:pStyle w:val="Subsection"/>
        <w:spacing w:before="120"/>
        <w:rPr>
          <w:snapToGrid w:val="0"/>
        </w:rPr>
      </w:pPr>
      <w:r>
        <w:rPr>
          <w:snapToGrid w:val="0"/>
        </w:rPr>
        <w:tab/>
        <w:t>(5)</w:t>
      </w:r>
      <w:r>
        <w:rPr>
          <w:snapToGrid w:val="0"/>
        </w:rPr>
        <w:tab/>
        <w:t>A special facility licence may be granted for the purpose of allowing the sale of liquor</w:t>
      </w:r>
      <w:r>
        <w:t xml:space="preserve"> at a r</w:t>
      </w:r>
      <w:r>
        <w:rPr>
          <w:snapToGrid w:val="0"/>
        </w:rPr>
        <w:t>eception or function centre (being premises primarily used as a venue for functions and receptions) to persons attending a reception or function</w:t>
      </w:r>
      <w:r>
        <w:t xml:space="preserve"> </w:t>
      </w:r>
      <w:r>
        <w:rPr>
          <w:snapToGrid w:val="0"/>
        </w:rPr>
        <w:t>at the centre.</w:t>
      </w:r>
    </w:p>
    <w:p>
      <w:pPr>
        <w:pStyle w:val="MiscellaneousHeading"/>
        <w:jc w:val="left"/>
        <w:rPr>
          <w:b/>
          <w:snapToGrid w:val="0"/>
        </w:rPr>
      </w:pPr>
      <w:r>
        <w:rPr>
          <w:b/>
          <w:snapToGrid w:val="0"/>
        </w:rPr>
        <w:t>Transport</w:t>
      </w:r>
    </w:p>
    <w:p>
      <w:pPr>
        <w:pStyle w:val="Subsection"/>
        <w:spacing w:before="100"/>
        <w:rPr>
          <w:snapToGrid w:val="0"/>
        </w:rPr>
      </w:pPr>
      <w:r>
        <w:rPr>
          <w:snapToGrid w:val="0"/>
        </w:rPr>
        <w:tab/>
        <w:t>(6)</w:t>
      </w:r>
      <w:r>
        <w:rPr>
          <w:snapToGrid w:val="0"/>
        </w:rPr>
        <w:tab/>
        <w:t>A special facility licence may be granted for the purpose of allowing the sale of liquor —</w:t>
      </w:r>
    </w:p>
    <w:p>
      <w:pPr>
        <w:pStyle w:val="Indenta"/>
        <w:rPr>
          <w:snapToGrid w:val="0"/>
        </w:rPr>
      </w:pPr>
      <w:r>
        <w:rPr>
          <w:snapToGrid w:val="0"/>
        </w:rPr>
        <w:tab/>
        <w:t>(a)</w:t>
      </w:r>
      <w:r>
        <w:rPr>
          <w:snapToGrid w:val="0"/>
        </w:rPr>
        <w:tab/>
        <w:t>at an airport, railway station, bus station or seaport; or</w:t>
      </w:r>
    </w:p>
    <w:p>
      <w:pPr>
        <w:pStyle w:val="Indenta"/>
      </w:pPr>
      <w:r>
        <w:rPr>
          <w:snapToGrid w:val="0"/>
        </w:rPr>
        <w:tab/>
        <w:t>(b)</w:t>
      </w:r>
      <w:r>
        <w:rPr>
          <w:snapToGrid w:val="0"/>
        </w:rPr>
        <w:tab/>
      </w:r>
      <w:r>
        <w:t>on a train, bus, ship or vehicle,</w:t>
      </w:r>
    </w:p>
    <w:p>
      <w:pPr>
        <w:pStyle w:val="Subsection"/>
        <w:rPr>
          <w:snapToGrid w:val="0"/>
        </w:rPr>
      </w:pPr>
      <w:r>
        <w:tab/>
      </w:r>
      <w:r>
        <w:tab/>
        <w:t xml:space="preserve">to passengers </w:t>
      </w:r>
      <w:r>
        <w:rPr>
          <w:snapToGrid w:val="0"/>
        </w:rPr>
        <w:t xml:space="preserve">and their guests. </w:t>
      </w:r>
    </w:p>
    <w:p>
      <w:pPr>
        <w:pStyle w:val="MiscellaneousHeading"/>
        <w:jc w:val="left"/>
        <w:rPr>
          <w:b/>
          <w:snapToGrid w:val="0"/>
        </w:rPr>
      </w:pPr>
      <w:r>
        <w:rPr>
          <w:b/>
          <w:snapToGrid w:val="0"/>
        </w:rPr>
        <w:t xml:space="preserve">Tourism </w:t>
      </w:r>
    </w:p>
    <w:p>
      <w:pPr>
        <w:pStyle w:val="Subsection"/>
        <w:rPr>
          <w:snapToGrid w:val="0"/>
        </w:rPr>
      </w:pPr>
      <w:r>
        <w:rPr>
          <w:snapToGrid w:val="0"/>
        </w:rPr>
        <w:tab/>
        <w:t>(7)</w:t>
      </w:r>
      <w:r>
        <w:rPr>
          <w:snapToGrid w:val="0"/>
        </w:rPr>
        <w:tab/>
        <w:t xml:space="preserve">A special facility licence may be granted for the purpose of allowing </w:t>
      </w:r>
      <w:r>
        <w:t xml:space="preserve">the sale of liquor to persons likely to be attracted to, or present at, </w:t>
      </w:r>
      <w:r>
        <w:rPr>
          <w:snapToGrid w:val="0"/>
        </w:rPr>
        <w:t xml:space="preserve">a place that, in the opinion of the licensing authority, is or will become — </w:t>
      </w:r>
    </w:p>
    <w:p>
      <w:pPr>
        <w:pStyle w:val="Indenta"/>
        <w:rPr>
          <w:snapToGrid w:val="0"/>
        </w:rPr>
      </w:pPr>
      <w:r>
        <w:rPr>
          <w:snapToGrid w:val="0"/>
        </w:rPr>
        <w:tab/>
        <w:t>(a)</w:t>
      </w:r>
      <w:r>
        <w:rPr>
          <w:snapToGrid w:val="0"/>
        </w:rPr>
        <w:tab/>
        <w:t>an attraction for tourists; or</w:t>
      </w:r>
    </w:p>
    <w:p>
      <w:pPr>
        <w:pStyle w:val="Indenta"/>
        <w:rPr>
          <w:snapToGrid w:val="0"/>
        </w:rPr>
      </w:pPr>
      <w:r>
        <w:rPr>
          <w:snapToGrid w:val="0"/>
        </w:rPr>
        <w:tab/>
        <w:t>(b)</w:t>
      </w:r>
      <w:r>
        <w:rPr>
          <w:snapToGrid w:val="0"/>
        </w:rPr>
        <w:tab/>
        <w:t xml:space="preserve">a facility that enhances the State’s tourist industry. </w:t>
      </w:r>
    </w:p>
    <w:p>
      <w:pPr>
        <w:pStyle w:val="Subsection"/>
      </w:pPr>
      <w:r>
        <w:rPr>
          <w:snapToGrid w:val="0"/>
        </w:rPr>
        <w:tab/>
        <w:t>(8)</w:t>
      </w:r>
      <w:r>
        <w:rPr>
          <w:snapToGrid w:val="0"/>
        </w:rPr>
        <w:tab/>
      </w:r>
      <w:r>
        <w:t>A licence granted for this purpose may permit the sale of packaged liquor.</w:t>
      </w:r>
    </w:p>
    <w:p>
      <w:pPr>
        <w:pStyle w:val="Subsection"/>
        <w:keepNext/>
        <w:rPr>
          <w:snapToGrid w:val="0"/>
        </w:rPr>
      </w:pPr>
      <w:r>
        <w:rPr>
          <w:snapToGrid w:val="0"/>
        </w:rPr>
        <w:tab/>
        <w:t>(9)</w:t>
      </w:r>
      <w:r>
        <w:rPr>
          <w:snapToGrid w:val="0"/>
        </w:rPr>
        <w:tab/>
        <w:t>In subregulation (7) — </w:t>
      </w:r>
    </w:p>
    <w:p>
      <w:pPr>
        <w:pStyle w:val="Defstart"/>
        <w:keepNext/>
        <w:spacing w:before="120"/>
      </w:pPr>
      <w:r>
        <w:tab/>
      </w:r>
      <w:r>
        <w:rPr>
          <w:b/>
        </w:rPr>
        <w:t>“</w:t>
      </w:r>
      <w:r>
        <w:rPr>
          <w:rStyle w:val="CharDefText"/>
        </w:rPr>
        <w:t>tourist</w:t>
      </w:r>
      <w:r>
        <w:rPr>
          <w:b/>
        </w:rPr>
        <w:t>”</w:t>
      </w:r>
      <w:r>
        <w:t xml:space="preserve"> means a person who is — </w:t>
      </w:r>
    </w:p>
    <w:p>
      <w:pPr>
        <w:pStyle w:val="Defpara"/>
      </w:pPr>
      <w:r>
        <w:tab/>
        <w:t>(a)</w:t>
      </w:r>
      <w:r>
        <w:tab/>
        <w:t>staying at a place that is at least 40 kilometres from his or her usual place of residence for a period of at least one night;</w:t>
      </w:r>
    </w:p>
    <w:p>
      <w:pPr>
        <w:pStyle w:val="Defpara"/>
      </w:pPr>
      <w:r>
        <w:tab/>
        <w:t>(b)</w:t>
      </w:r>
      <w:r>
        <w:tab/>
        <w:t>intending to stay away from his or her usual place of residence for a period of less than 12 months;</w:t>
      </w:r>
    </w:p>
    <w:p>
      <w:pPr>
        <w:pStyle w:val="Defpara"/>
      </w:pPr>
      <w:r>
        <w:tab/>
        <w:t>(c)</w:t>
      </w:r>
      <w:r>
        <w:tab/>
        <w:t>not in the course of travelling on a regular journey between his or her usual place of residence and his or her place of work or education; and</w:t>
      </w:r>
    </w:p>
    <w:p>
      <w:pPr>
        <w:pStyle w:val="Defpara"/>
      </w:pPr>
      <w:r>
        <w:tab/>
        <w:t>(d)</w:t>
      </w:r>
      <w:r>
        <w:tab/>
        <w:t>travelling in the course of a holiday or for leisure, business, to visit friends or relatives or for any other reason.</w:t>
      </w:r>
    </w:p>
    <w:p>
      <w:pPr>
        <w:pStyle w:val="MiscellaneousHeading"/>
        <w:jc w:val="left"/>
        <w:rPr>
          <w:b/>
          <w:bCs/>
        </w:rPr>
      </w:pPr>
      <w:r>
        <w:rPr>
          <w:b/>
          <w:bCs/>
        </w:rPr>
        <w:t>Vocational education and training institution</w:t>
      </w:r>
    </w:p>
    <w:p>
      <w:pPr>
        <w:pStyle w:val="Subsection"/>
        <w:spacing w:before="120"/>
        <w:rPr>
          <w:snapToGrid w:val="0"/>
        </w:rPr>
      </w:pPr>
      <w:r>
        <w:rPr>
          <w:snapToGrid w:val="0"/>
        </w:rPr>
        <w:tab/>
        <w:t>(10)</w:t>
      </w:r>
      <w:r>
        <w:rPr>
          <w:snapToGrid w:val="0"/>
        </w:rPr>
        <w:tab/>
        <w:t xml:space="preserve">A special facility licence may be granted for the purpose of allowing the sale of liquor at a </w:t>
      </w:r>
      <w:r>
        <w:t xml:space="preserve">vocational education and training </w:t>
      </w:r>
      <w:r>
        <w:rPr>
          <w:snapToGrid w:val="0"/>
        </w:rPr>
        <w:t>institution t</w:t>
      </w:r>
      <w:r>
        <w:t>o students and staff of the institution and their guests.</w:t>
      </w:r>
    </w:p>
    <w:p>
      <w:pPr>
        <w:pStyle w:val="MiscellaneousHeading"/>
        <w:jc w:val="left"/>
        <w:rPr>
          <w:b/>
          <w:bCs/>
        </w:rPr>
      </w:pPr>
      <w:r>
        <w:rPr>
          <w:b/>
          <w:bCs/>
        </w:rPr>
        <w:t>Vocational education and training courses</w:t>
      </w:r>
    </w:p>
    <w:p>
      <w:pPr>
        <w:pStyle w:val="Subsection"/>
      </w:pPr>
      <w:r>
        <w:tab/>
        <w:t>(10a)</w:t>
      </w:r>
      <w:r>
        <w:tab/>
        <w:t xml:space="preserve">A special facility licence may be granted for the purpose of allowing the sale or supply of liquor — </w:t>
      </w:r>
    </w:p>
    <w:p>
      <w:pPr>
        <w:pStyle w:val="Indenta"/>
      </w:pPr>
      <w:r>
        <w:tab/>
        <w:t>(a)</w:t>
      </w:r>
      <w:r>
        <w:tab/>
        <w:t>by a vocational education and training institution for tasting by students for the purposes of a course of instruction or training conducted by the institution in which the students are enrolled; or</w:t>
      </w:r>
    </w:p>
    <w:p>
      <w:pPr>
        <w:pStyle w:val="Indenta"/>
      </w:pPr>
      <w:r>
        <w:tab/>
        <w:t>(b)</w:t>
      </w:r>
      <w:r>
        <w:tab/>
        <w:t>by students enrolled in a course of instruction or training conducted by a vocational education and training institution, if the liquor is sold or supplied for the purposes of the course and ancillary to a meal.</w:t>
      </w:r>
    </w:p>
    <w:p>
      <w:pPr>
        <w:pStyle w:val="Subsection"/>
      </w:pPr>
      <w:r>
        <w:tab/>
        <w:t>(10b)</w:t>
      </w:r>
      <w:r>
        <w:tab/>
        <w:t xml:space="preserve">A special facility licence may be granted for the purpose referred to in subregulation (10a) only if — </w:t>
      </w:r>
    </w:p>
    <w:p>
      <w:pPr>
        <w:pStyle w:val="Indenta"/>
      </w:pPr>
      <w:r>
        <w:tab/>
        <w:t>(a)</w:t>
      </w:r>
      <w:r>
        <w:tab/>
        <w:t>any tasting of liquor by the students is to be supervised at all times and is to be assessed for the purposes of the course of instruction or training in which the students are enrolled; and</w:t>
      </w:r>
    </w:p>
    <w:p>
      <w:pPr>
        <w:pStyle w:val="Indenta"/>
      </w:pPr>
      <w:r>
        <w:tab/>
        <w:t>(b)</w:t>
      </w:r>
      <w:r>
        <w:tab/>
        <w:t>the students are aged 16 years or older.</w:t>
      </w:r>
    </w:p>
    <w:p>
      <w:pPr>
        <w:pStyle w:val="Subsection"/>
      </w:pPr>
      <w:r>
        <w:tab/>
        <w:t>(10c)</w:t>
      </w:r>
      <w:r>
        <w:tab/>
        <w:t>A special facility licence may be granted for the purpose of allowing the sale or supply by a vocational education and training institution of liquor produced as part of an approved viticulture course conducted by the institution.</w:t>
      </w:r>
    </w:p>
    <w:p>
      <w:pPr>
        <w:pStyle w:val="Subsection"/>
      </w:pPr>
      <w:r>
        <w:tab/>
        <w:t>(10d)</w:t>
      </w:r>
      <w:r>
        <w:tab/>
        <w:t xml:space="preserve">A special facility licence may be granted for the purpose referred to in subregulation (10c) only if — </w:t>
      </w:r>
    </w:p>
    <w:p>
      <w:pPr>
        <w:pStyle w:val="Indenta"/>
      </w:pPr>
      <w:r>
        <w:tab/>
        <w:t>(a)</w:t>
      </w:r>
      <w:r>
        <w:tab/>
        <w:t xml:space="preserve">the liquor is to be sold or supplied — </w:t>
      </w:r>
    </w:p>
    <w:p>
      <w:pPr>
        <w:pStyle w:val="Indenti"/>
      </w:pPr>
      <w:r>
        <w:tab/>
        <w:t>(i)</w:t>
      </w:r>
      <w:r>
        <w:tab/>
        <w:t>during a special event; and</w:t>
      </w:r>
    </w:p>
    <w:p>
      <w:pPr>
        <w:pStyle w:val="Indenti"/>
      </w:pPr>
      <w:r>
        <w:tab/>
        <w:t>(ii)</w:t>
      </w:r>
      <w:r>
        <w:tab/>
        <w:t>in an area approved by the Director on the grounds of the vocational education and training institution; and</w:t>
      </w:r>
    </w:p>
    <w:p>
      <w:pPr>
        <w:pStyle w:val="Indenti"/>
      </w:pPr>
      <w:r>
        <w:tab/>
        <w:t>(iii)</w:t>
      </w:r>
      <w:r>
        <w:tab/>
        <w:t>by persons aged 16 years or older;</w:t>
      </w:r>
    </w:p>
    <w:p>
      <w:pPr>
        <w:pStyle w:val="Indenta"/>
      </w:pPr>
      <w:r>
        <w:tab/>
      </w:r>
      <w:r>
        <w:tab/>
        <w:t>and</w:t>
      </w:r>
    </w:p>
    <w:p>
      <w:pPr>
        <w:pStyle w:val="Indenta"/>
      </w:pPr>
      <w:r>
        <w:tab/>
        <w:t>(b)</w:t>
      </w:r>
      <w:r>
        <w:tab/>
        <w:t>the amount of liquor to be sold or supplied is limited —  </w:t>
      </w:r>
    </w:p>
    <w:p>
      <w:pPr>
        <w:pStyle w:val="Indenti"/>
      </w:pPr>
      <w:r>
        <w:tab/>
        <w:t>(i)</w:t>
      </w:r>
      <w:r>
        <w:tab/>
        <w:t>for liquor supplied for consumption on the grounds of the vocational education and training institution — to the supply of free 30 millilitre samples for tasting purposes; or</w:t>
      </w:r>
    </w:p>
    <w:p>
      <w:pPr>
        <w:pStyle w:val="Indenti"/>
      </w:pPr>
      <w:r>
        <w:tab/>
        <w:t>(ii)</w:t>
      </w:r>
      <w:r>
        <w:tab/>
        <w:t>for packaged liquor — to the provision of not more than 9 litres to any person and in any transaction.</w:t>
      </w:r>
    </w:p>
    <w:p>
      <w:pPr>
        <w:pStyle w:val="Subsection"/>
      </w:pPr>
      <w:r>
        <w:tab/>
        <w:t>(10e)</w:t>
      </w:r>
      <w:r>
        <w:tab/>
        <w:t xml:space="preserve">In subregulations (10a), (10b), (10c) and (10d) and this subregulation — </w:t>
      </w:r>
    </w:p>
    <w:p>
      <w:pPr>
        <w:pStyle w:val="Defstart"/>
      </w:pPr>
      <w:r>
        <w:rPr>
          <w:b/>
        </w:rPr>
        <w:tab/>
        <w:t>“</w:t>
      </w:r>
      <w:r>
        <w:rPr>
          <w:rStyle w:val="CharDefText"/>
        </w:rPr>
        <w:t>approved viticulture course</w:t>
      </w:r>
      <w:r>
        <w:rPr>
          <w:b/>
        </w:rPr>
        <w:t>”</w:t>
      </w:r>
      <w:r>
        <w:t xml:space="preserve"> means a course that delivers units of competency from the Food Processing Industry Training Package (Wine Sector) leading to a qualification recognised under the Australian Qualifications Framework;</w:t>
      </w:r>
    </w:p>
    <w:p>
      <w:pPr>
        <w:pStyle w:val="Defstart"/>
      </w:pPr>
      <w:r>
        <w:rPr>
          <w:b/>
        </w:rPr>
        <w:tab/>
        <w:t>“</w:t>
      </w:r>
      <w:r>
        <w:rPr>
          <w:rStyle w:val="CharDefText"/>
        </w:rPr>
        <w:t>course of instruction or training</w:t>
      </w:r>
      <w:r>
        <w:rPr>
          <w:b/>
        </w:rPr>
        <w:t>”</w:t>
      </w:r>
      <w:r>
        <w:t xml:space="preserve"> means a course of instruction or training related to the hospitality industries;</w:t>
      </w:r>
    </w:p>
    <w:p>
      <w:pPr>
        <w:pStyle w:val="Defstart"/>
      </w:pPr>
      <w:r>
        <w:rPr>
          <w:b/>
        </w:rPr>
        <w:tab/>
        <w:t>“</w:t>
      </w:r>
      <w:r>
        <w:rPr>
          <w:rStyle w:val="CharDefText"/>
        </w:rPr>
        <w:t>special event</w:t>
      </w:r>
      <w:r>
        <w:rPr>
          <w:b/>
        </w:rPr>
        <w:t>”</w:t>
      </w:r>
      <w:r>
        <w:t xml:space="preserve"> means a graduation ceremony, speech night or annual open day that relates to a vocational education and training institution, or any other related event approved in writing by the Director;</w:t>
      </w:r>
    </w:p>
    <w:p>
      <w:pPr>
        <w:pStyle w:val="Defstart"/>
      </w:pPr>
      <w:r>
        <w:rPr>
          <w:b/>
        </w:rPr>
        <w:tab/>
        <w:t>“</w:t>
      </w:r>
      <w:r>
        <w:rPr>
          <w:rStyle w:val="CharDefText"/>
        </w:rPr>
        <w:t>vocational education and training institution</w:t>
      </w:r>
      <w:r>
        <w:rPr>
          <w:b/>
        </w:rPr>
        <w:t>”</w:t>
      </w:r>
      <w:r>
        <w:t xml:space="preserve"> includes a secondary school if the relevant course of instruction or training conducted by the school is “vocational education and training”, as defined in the </w:t>
      </w:r>
      <w:r>
        <w:rPr>
          <w:i/>
        </w:rPr>
        <w:t>Vocational Education and Training Act 1996</w:t>
      </w:r>
      <w:r>
        <w:t xml:space="preserve"> section 5(1).</w:t>
      </w:r>
    </w:p>
    <w:p>
      <w:pPr>
        <w:pStyle w:val="MiscellaneousHeading"/>
        <w:jc w:val="left"/>
        <w:rPr>
          <w:b/>
          <w:snapToGrid w:val="0"/>
        </w:rPr>
      </w:pPr>
      <w:r>
        <w:rPr>
          <w:b/>
          <w:snapToGrid w:val="0"/>
        </w:rPr>
        <w:t>Sports arena</w:t>
      </w:r>
    </w:p>
    <w:p>
      <w:pPr>
        <w:pStyle w:val="Subsection"/>
        <w:spacing w:before="120"/>
        <w:rPr>
          <w:snapToGrid w:val="0"/>
        </w:rPr>
      </w:pPr>
      <w:r>
        <w:rPr>
          <w:snapToGrid w:val="0"/>
        </w:rPr>
        <w:tab/>
        <w:t>(11)</w:t>
      </w:r>
      <w:r>
        <w:rPr>
          <w:snapToGrid w:val="0"/>
        </w:rPr>
        <w:tab/>
        <w:t xml:space="preserve">A special facility licence may be granted for the purpose of allowing the sale of liquor at a sports arena (being premises primarily used for playing and viewing sport) </w:t>
      </w:r>
      <w:r>
        <w:t>to persons playing or viewing sports, or attending any other event, at the arena</w:t>
      </w:r>
      <w:r>
        <w:rPr>
          <w:snapToGrid w:val="0"/>
        </w:rPr>
        <w:t>.</w:t>
      </w:r>
    </w:p>
    <w:p>
      <w:pPr>
        <w:pStyle w:val="MiscellaneousHeading"/>
        <w:jc w:val="left"/>
        <w:rPr>
          <w:b/>
          <w:snapToGrid w:val="0"/>
        </w:rPr>
      </w:pPr>
      <w:r>
        <w:rPr>
          <w:b/>
          <w:snapToGrid w:val="0"/>
        </w:rPr>
        <w:t>Foodhall</w:t>
      </w:r>
    </w:p>
    <w:p>
      <w:pPr>
        <w:pStyle w:val="Subsection"/>
        <w:spacing w:before="120"/>
      </w:pPr>
      <w:r>
        <w:rPr>
          <w:snapToGrid w:val="0"/>
        </w:rPr>
        <w:tab/>
        <w:t>(12)</w:t>
      </w:r>
      <w:r>
        <w:rPr>
          <w:snapToGrid w:val="0"/>
        </w:rPr>
        <w:tab/>
        <w:t xml:space="preserve">A special facility licence may be granted for the purpose of allowing the sale of liquor at a foodhall </w:t>
      </w:r>
      <w:r>
        <w:t xml:space="preserve">to customers of the foodhall for consumption ancillary to a meal. </w:t>
      </w:r>
    </w:p>
    <w:p>
      <w:pPr>
        <w:pStyle w:val="MiscellaneousHeading"/>
        <w:jc w:val="left"/>
        <w:rPr>
          <w:b/>
          <w:snapToGrid w:val="0"/>
        </w:rPr>
      </w:pPr>
      <w:r>
        <w:rPr>
          <w:b/>
          <w:snapToGrid w:val="0"/>
        </w:rPr>
        <w:t xml:space="preserve">Catering </w:t>
      </w:r>
    </w:p>
    <w:p>
      <w:pPr>
        <w:pStyle w:val="Subsection"/>
        <w:spacing w:before="120"/>
        <w:rPr>
          <w:snapToGrid w:val="0"/>
        </w:rPr>
      </w:pPr>
      <w:r>
        <w:rPr>
          <w:snapToGrid w:val="0"/>
        </w:rPr>
        <w:tab/>
        <w:t>(13)</w:t>
      </w:r>
      <w:r>
        <w:rPr>
          <w:snapToGrid w:val="0"/>
        </w:rPr>
        <w:tab/>
        <w:t xml:space="preserve">A special facility licence may be granted for the purpose of allowing </w:t>
      </w:r>
      <w:r>
        <w:t>at a function</w:t>
      </w:r>
      <w:r>
        <w:rPr>
          <w:snapToGrid w:val="0"/>
        </w:rPr>
        <w:t xml:space="preserve"> the sale, by a caterer, of liquor supplied at premises at which the caterer has agreed </w:t>
      </w:r>
      <w:r>
        <w:t xml:space="preserve">with the person organising the function </w:t>
      </w:r>
      <w:r>
        <w:rPr>
          <w:snapToGrid w:val="0"/>
        </w:rPr>
        <w:t xml:space="preserve">to provide liquor (whether with or without food), for consumption by persons at that premises. </w:t>
      </w:r>
    </w:p>
    <w:p>
      <w:pPr>
        <w:pStyle w:val="Subsection"/>
        <w:spacing w:before="120"/>
      </w:pPr>
      <w:r>
        <w:tab/>
        <w:t>(13a)</w:t>
      </w:r>
      <w:r>
        <w:tab/>
        <w:t xml:space="preserve">In subregulation (13) — </w:t>
      </w:r>
    </w:p>
    <w:p>
      <w:pPr>
        <w:pStyle w:val="Defstart"/>
      </w:pPr>
      <w:r>
        <w:rPr>
          <w:b/>
        </w:rPr>
        <w:tab/>
        <w:t>“</w:t>
      </w:r>
      <w:r>
        <w:rPr>
          <w:rStyle w:val="CharDefText"/>
        </w:rPr>
        <w:t>caterer</w:t>
      </w:r>
      <w:r>
        <w:rPr>
          <w:b/>
        </w:rPr>
        <w:t>”</w:t>
      </w:r>
      <w:r>
        <w:t xml:space="preserve"> means a person who — </w:t>
      </w:r>
    </w:p>
    <w:p>
      <w:pPr>
        <w:pStyle w:val="Defpara"/>
      </w:pPr>
      <w:r>
        <w:tab/>
        <w:t>(a)</w:t>
      </w:r>
      <w:r>
        <w:tab/>
        <w:t>is in the business of providing food for consumption at functions; and</w:t>
      </w:r>
    </w:p>
    <w:p>
      <w:pPr>
        <w:pStyle w:val="Defpara"/>
      </w:pPr>
      <w:r>
        <w:tab/>
        <w:t>(b)</w:t>
      </w:r>
      <w:r>
        <w:tab/>
        <w:t xml:space="preserve">prepares that food at food premises, as defined in section 246G of the </w:t>
      </w:r>
      <w:r>
        <w:rPr>
          <w:i/>
        </w:rPr>
        <w:t>Health Act 1911</w:t>
      </w:r>
      <w:r>
        <w:t>.</w:t>
      </w:r>
    </w:p>
    <w:p>
      <w:pPr>
        <w:pStyle w:val="MiscellaneousHeading"/>
        <w:jc w:val="left"/>
        <w:rPr>
          <w:b/>
          <w:snapToGrid w:val="0"/>
        </w:rPr>
      </w:pPr>
      <w:r>
        <w:rPr>
          <w:b/>
          <w:snapToGrid w:val="0"/>
        </w:rPr>
        <w:t>Bed and breakfast facility</w:t>
      </w:r>
    </w:p>
    <w:p>
      <w:pPr>
        <w:pStyle w:val="Subsection"/>
        <w:spacing w:before="120"/>
        <w:rPr>
          <w:snapToGrid w:val="0"/>
        </w:rPr>
      </w:pPr>
      <w:r>
        <w:rPr>
          <w:snapToGrid w:val="0"/>
        </w:rPr>
        <w:tab/>
        <w:t>(14)</w:t>
      </w:r>
      <w:r>
        <w:rPr>
          <w:snapToGrid w:val="0"/>
        </w:rPr>
        <w:tab/>
        <w:t>A special facility licence may be granted for the purpose of allowing the sale of liquor at a bed and breakfast facility (being an accommodation facility that offers bed and breakfast) to persons staying at the facility.</w:t>
      </w:r>
    </w:p>
    <w:p>
      <w:pPr>
        <w:pStyle w:val="MiscellaneousHeading"/>
        <w:jc w:val="left"/>
        <w:rPr>
          <w:b/>
          <w:snapToGrid w:val="0"/>
        </w:rPr>
      </w:pPr>
      <w:r>
        <w:rPr>
          <w:b/>
          <w:snapToGrid w:val="0"/>
        </w:rPr>
        <w:t xml:space="preserve">Room service restaurant </w:t>
      </w:r>
    </w:p>
    <w:p>
      <w:pPr>
        <w:pStyle w:val="Subsection"/>
        <w:rPr>
          <w:snapToGrid w:val="0"/>
        </w:rPr>
      </w:pPr>
      <w:r>
        <w:rPr>
          <w:snapToGrid w:val="0"/>
        </w:rPr>
        <w:tab/>
        <w:t>(15)</w:t>
      </w:r>
      <w:r>
        <w:rPr>
          <w:snapToGrid w:val="0"/>
        </w:rPr>
        <w:tab/>
        <w:t>A special facility licence may be granted for the purpose of allowing the sale, at or from a room service restaurant —</w:t>
      </w:r>
    </w:p>
    <w:p>
      <w:pPr>
        <w:pStyle w:val="Indenta"/>
        <w:rPr>
          <w:snapToGrid w:val="0"/>
        </w:rPr>
      </w:pPr>
      <w:r>
        <w:rPr>
          <w:snapToGrid w:val="0"/>
        </w:rPr>
        <w:tab/>
        <w:t>(a)</w:t>
      </w:r>
      <w:r>
        <w:rPr>
          <w:snapToGrid w:val="0"/>
        </w:rPr>
        <w:tab/>
        <w:t xml:space="preserve">of liquor to customers at the restaurant for consumption ancillary to meals eaten in the restaurant; and </w:t>
      </w:r>
    </w:p>
    <w:p>
      <w:pPr>
        <w:pStyle w:val="Indenta"/>
        <w:rPr>
          <w:snapToGrid w:val="0"/>
        </w:rPr>
      </w:pPr>
      <w:r>
        <w:rPr>
          <w:snapToGrid w:val="0"/>
        </w:rPr>
        <w:tab/>
        <w:t>(b)</w:t>
      </w:r>
      <w:r>
        <w:rPr>
          <w:snapToGrid w:val="0"/>
        </w:rPr>
        <w:tab/>
        <w:t xml:space="preserve">of packaged liquor supplied from the restaurant as room service to the accommodation </w:t>
      </w:r>
      <w:r>
        <w:t xml:space="preserve">serviced by the restaurant, </w:t>
      </w:r>
      <w:r>
        <w:rPr>
          <w:snapToGrid w:val="0"/>
        </w:rPr>
        <w:t>whether ancillary to a meal or not.</w:t>
      </w:r>
    </w:p>
    <w:p>
      <w:pPr>
        <w:pStyle w:val="Subsection"/>
      </w:pPr>
      <w:r>
        <w:tab/>
        <w:t>(16)</w:t>
      </w:r>
      <w:r>
        <w:tab/>
        <w:t xml:space="preserve">A special facility licence may also be granted for the purpose of allowing the sale of liquor to customers at the room service restaurant, whether or not ancillary to meals eaten in the restaurant, if — </w:t>
      </w:r>
    </w:p>
    <w:p>
      <w:pPr>
        <w:pStyle w:val="Indenta"/>
      </w:pPr>
      <w:r>
        <w:tab/>
        <w:t>(a)</w:t>
      </w:r>
      <w:r>
        <w:tab/>
        <w:t xml:space="preserve">the liquor is consumed at the restaurant — </w:t>
      </w:r>
    </w:p>
    <w:p>
      <w:pPr>
        <w:pStyle w:val="Indenti"/>
      </w:pPr>
      <w:r>
        <w:tab/>
        <w:t>(i)</w:t>
      </w:r>
      <w:r>
        <w:tab/>
        <w:t>during hours that are permitted hours under a hotel licence; and</w:t>
      </w:r>
    </w:p>
    <w:p>
      <w:pPr>
        <w:pStyle w:val="Indenti"/>
      </w:pPr>
      <w:r>
        <w:tab/>
        <w:t>(ii)</w:t>
      </w:r>
      <w:r>
        <w:tab/>
        <w:t>by customers while sitting at a table, or at a fixed structure used as a table;</w:t>
      </w:r>
    </w:p>
    <w:p>
      <w:pPr>
        <w:pStyle w:val="Indenta"/>
      </w:pPr>
      <w:r>
        <w:tab/>
      </w:r>
      <w:r>
        <w:tab/>
        <w:t>and</w:t>
      </w:r>
    </w:p>
    <w:p>
      <w:pPr>
        <w:pStyle w:val="Indenta"/>
      </w:pPr>
      <w:r>
        <w:tab/>
        <w:t>(b)</w:t>
      </w:r>
      <w:r>
        <w:tab/>
        <w:t>the sale and consumption of the liquor are in accordance with any conditions imposed on the special facility licence by the licensing authority.</w:t>
      </w:r>
    </w:p>
    <w:p>
      <w:pPr>
        <w:pStyle w:val="Subsection"/>
        <w:rPr>
          <w:snapToGrid w:val="0"/>
        </w:rPr>
      </w:pPr>
      <w:r>
        <w:rPr>
          <w:snapToGrid w:val="0"/>
        </w:rPr>
        <w:tab/>
        <w:t>(17)</w:t>
      </w:r>
      <w:r>
        <w:rPr>
          <w:snapToGrid w:val="0"/>
        </w:rPr>
        <w:tab/>
        <w:t>In subregulations (15) and (16) —</w:t>
      </w:r>
    </w:p>
    <w:p>
      <w:pPr>
        <w:pStyle w:val="Defstart"/>
      </w:pPr>
      <w:r>
        <w:tab/>
      </w:r>
      <w:r>
        <w:rPr>
          <w:b/>
        </w:rPr>
        <w:t>“</w:t>
      </w:r>
      <w:r>
        <w:rPr>
          <w:rStyle w:val="CharDefText"/>
        </w:rPr>
        <w:t>room service restaurant</w:t>
      </w:r>
      <w:r>
        <w:rPr>
          <w:b/>
        </w:rPr>
        <w:t xml:space="preserve">” </w:t>
      </w:r>
      <w:r>
        <w:t>means a restaurant that provides room service to persons residing or staying in residential accommodation on the same premises as the restaurant or adjacent premises (not being accommodation provided by the licensee).</w:t>
      </w:r>
    </w:p>
    <w:p>
      <w:pPr>
        <w:pStyle w:val="MiscellaneousHeading"/>
        <w:jc w:val="left"/>
        <w:rPr>
          <w:b/>
          <w:snapToGrid w:val="0"/>
        </w:rPr>
      </w:pPr>
      <w:r>
        <w:rPr>
          <w:b/>
          <w:snapToGrid w:val="0"/>
        </w:rPr>
        <w:t>Amusement venue</w:t>
      </w:r>
    </w:p>
    <w:p>
      <w:pPr>
        <w:pStyle w:val="Subsection"/>
        <w:rPr>
          <w:snapToGrid w:val="0"/>
        </w:rPr>
      </w:pPr>
      <w:r>
        <w:rPr>
          <w:snapToGrid w:val="0"/>
        </w:rPr>
        <w:tab/>
        <w:t>(18)</w:t>
      </w:r>
      <w:r>
        <w:rPr>
          <w:snapToGrid w:val="0"/>
        </w:rPr>
        <w:tab/>
        <w:t>A special facility licence may be granted for the purpose of allowing the sale of liquor at an amusement venue (being premises the primary purpose of which is the playing and viewing of snooker, bowling, electronic games or other similar amusements) to patrons at the venue.</w:t>
      </w:r>
    </w:p>
    <w:p>
      <w:pPr>
        <w:pStyle w:val="MiscellaneousBody"/>
        <w:rPr>
          <w:b/>
          <w:i/>
          <w:iCs/>
        </w:rPr>
      </w:pPr>
      <w:r>
        <w:rPr>
          <w:i/>
          <w:iCs/>
        </w:rPr>
        <w:t>[Heading deleted in Gazette 1 May 2007 p. 1871.]</w:t>
      </w:r>
    </w:p>
    <w:p>
      <w:pPr>
        <w:pStyle w:val="Ednotesubsection"/>
      </w:pPr>
      <w:r>
        <w:tab/>
        <w:t>[(19)</w:t>
      </w:r>
      <w:r>
        <w:noBreakHyphen/>
        <w:t>(21)</w:t>
      </w:r>
      <w:r>
        <w:tab/>
        <w:t>repealed]</w:t>
      </w:r>
    </w:p>
    <w:p>
      <w:pPr>
        <w:pStyle w:val="MiscellaneousHeading"/>
        <w:jc w:val="left"/>
        <w:rPr>
          <w:b/>
          <w:snapToGrid w:val="0"/>
        </w:rPr>
      </w:pPr>
      <w:r>
        <w:rPr>
          <w:b/>
          <w:snapToGrid w:val="0"/>
        </w:rPr>
        <w:t>Auction</w:t>
      </w:r>
    </w:p>
    <w:p>
      <w:pPr>
        <w:pStyle w:val="Subsection"/>
        <w:spacing w:before="120"/>
        <w:rPr>
          <w:snapToGrid w:val="0"/>
        </w:rPr>
      </w:pPr>
      <w:r>
        <w:rPr>
          <w:snapToGrid w:val="0"/>
        </w:rPr>
        <w:tab/>
        <w:t>(22)</w:t>
      </w:r>
      <w:r>
        <w:rPr>
          <w:snapToGrid w:val="0"/>
        </w:rPr>
        <w:tab/>
        <w:t>A special facility licence may be granted for the purpose of allowing the sale by auction of packaged liquor at premises specified in the licence.</w:t>
      </w:r>
    </w:p>
    <w:p>
      <w:pPr>
        <w:pStyle w:val="Subsection"/>
        <w:spacing w:before="120"/>
      </w:pPr>
      <w:r>
        <w:tab/>
        <w:t>(23)</w:t>
      </w:r>
      <w:r>
        <w:tab/>
        <w:t>A licence granted for this purpose may permit the supply of samples of the packaged liquor that is for auction, for tasting.</w:t>
      </w:r>
    </w:p>
    <w:p>
      <w:pPr>
        <w:pStyle w:val="Footnotesection"/>
        <w:spacing w:before="80"/>
        <w:ind w:left="890" w:hanging="890"/>
      </w:pPr>
      <w:r>
        <w:tab/>
        <w:t>[Regulation 9A inserted in Gazette 4 Jan 2002 p. 8</w:t>
      </w:r>
      <w:r>
        <w:noBreakHyphen/>
        <w:t>11; amended in Gazette 28 Mar 2003 p. 984; 10 Oct 2003 p. 4406; 10 Aug 2004 p. 3186; 19 Aug 2005 p. 3874; 1 May 2007 p. 1868</w:t>
      </w:r>
      <w:r>
        <w:noBreakHyphen/>
        <w:t>71.]</w:t>
      </w:r>
    </w:p>
    <w:p>
      <w:pPr>
        <w:pStyle w:val="Heading5"/>
      </w:pPr>
      <w:bookmarkStart w:id="169" w:name="_Toc172713917"/>
      <w:bookmarkStart w:id="170" w:name="_Toc197493278"/>
      <w:bookmarkStart w:id="171" w:name="_Toc534780034"/>
      <w:bookmarkStart w:id="172" w:name="_Toc3352041"/>
      <w:bookmarkStart w:id="173" w:name="_Toc3352116"/>
      <w:bookmarkStart w:id="174" w:name="_Toc22966218"/>
      <w:bookmarkStart w:id="175" w:name="_Toc66263824"/>
      <w:bookmarkStart w:id="176" w:name="_Toc119294069"/>
      <w:bookmarkStart w:id="177" w:name="_Toc123633162"/>
      <w:r>
        <w:rPr>
          <w:rStyle w:val="CharSectno"/>
        </w:rPr>
        <w:t>9AB</w:t>
      </w:r>
      <w:r>
        <w:t>.</w:t>
      </w:r>
      <w:r>
        <w:tab/>
        <w:t>Reviewable decisions by Director relating to applications for permits — section 25(5a)</w:t>
      </w:r>
      <w:bookmarkEnd w:id="169"/>
      <w:bookmarkEnd w:id="170"/>
    </w:p>
    <w:p>
      <w:pPr>
        <w:pStyle w:val="Subsection"/>
      </w:pPr>
      <w:r>
        <w:tab/>
      </w:r>
      <w:r>
        <w:tab/>
        <w:t>For the purposes of section 25(5a), an extended trading permit to be issued for the purposes referred to in section 60(4)(g) and for a specified period exceeding 3 weeks is prescribed.</w:t>
      </w:r>
    </w:p>
    <w:p>
      <w:pPr>
        <w:pStyle w:val="Footnotesection"/>
      </w:pPr>
      <w:r>
        <w:tab/>
        <w:t>[Regulation 9AB inserted in Gazette 1 May 2007 p. 1871.]</w:t>
      </w:r>
    </w:p>
    <w:p>
      <w:pPr>
        <w:pStyle w:val="Heading5"/>
        <w:spacing w:before="180"/>
        <w:rPr>
          <w:snapToGrid w:val="0"/>
        </w:rPr>
      </w:pPr>
      <w:bookmarkStart w:id="178" w:name="_Toc172713918"/>
      <w:bookmarkStart w:id="179" w:name="_Toc197493279"/>
      <w:r>
        <w:rPr>
          <w:rStyle w:val="CharSectno"/>
        </w:rPr>
        <w:t>9B</w:t>
      </w:r>
      <w:r>
        <w:rPr>
          <w:snapToGrid w:val="0"/>
        </w:rPr>
        <w:t>.</w:t>
      </w:r>
      <w:r>
        <w:rPr>
          <w:snapToGrid w:val="0"/>
        </w:rPr>
        <w:tab/>
        <w:t>Sale of packaged liquor</w:t>
      </w:r>
      <w:bookmarkEnd w:id="171"/>
      <w:bookmarkEnd w:id="172"/>
      <w:bookmarkEnd w:id="173"/>
      <w:bookmarkEnd w:id="174"/>
      <w:bookmarkEnd w:id="175"/>
      <w:bookmarkEnd w:id="176"/>
      <w:bookmarkEnd w:id="177"/>
      <w:bookmarkEnd w:id="178"/>
      <w:bookmarkEnd w:id="179"/>
      <w:r>
        <w:rPr>
          <w:snapToGrid w:val="0"/>
        </w:rPr>
        <w:t xml:space="preserve"> </w:t>
      </w:r>
    </w:p>
    <w:p>
      <w:pPr>
        <w:pStyle w:val="Subsection"/>
        <w:spacing w:before="120"/>
      </w:pPr>
      <w:r>
        <w:rPr>
          <w:snapToGrid w:val="0"/>
        </w:rPr>
        <w:tab/>
      </w:r>
      <w:r>
        <w:rPr>
          <w:snapToGrid w:val="0"/>
        </w:rPr>
        <w:tab/>
        <w:t>Unless otherwise provided in regulation 9A, a</w:t>
      </w:r>
      <w:r>
        <w:t xml:space="preserve"> </w:t>
      </w:r>
      <w:r>
        <w:rPr>
          <w:snapToGrid w:val="0"/>
        </w:rPr>
        <w:t>special</w:t>
      </w:r>
      <w:r>
        <w:t xml:space="preserve"> facility licence —</w:t>
      </w:r>
    </w:p>
    <w:p>
      <w:pPr>
        <w:pStyle w:val="Indenta"/>
      </w:pPr>
      <w:r>
        <w:tab/>
        <w:t>(a)</w:t>
      </w:r>
      <w:r>
        <w:tab/>
      </w:r>
      <w:r>
        <w:rPr>
          <w:snapToGrid w:val="0"/>
        </w:rPr>
        <w:t xml:space="preserve">permits the sale of liquor </w:t>
      </w:r>
      <w:r>
        <w:t xml:space="preserve">for consumption on the licensed premises; and </w:t>
      </w:r>
    </w:p>
    <w:p>
      <w:pPr>
        <w:pStyle w:val="Indenta"/>
        <w:rPr>
          <w:snapToGrid w:val="0"/>
        </w:rPr>
      </w:pPr>
      <w:r>
        <w:tab/>
        <w:t>(b)</w:t>
      </w:r>
      <w:r>
        <w:tab/>
      </w:r>
      <w:r>
        <w:rPr>
          <w:snapToGrid w:val="0"/>
        </w:rPr>
        <w:t>does not permit the sale of packaged liquor.</w:t>
      </w:r>
    </w:p>
    <w:p>
      <w:pPr>
        <w:pStyle w:val="Footnotesection"/>
        <w:spacing w:before="80"/>
        <w:ind w:left="890" w:hanging="890"/>
      </w:pPr>
      <w:r>
        <w:tab/>
        <w:t>[Regulation 9B inserted in Gazette 4 Jan 2002 p. 11.]</w:t>
      </w:r>
    </w:p>
    <w:p>
      <w:pPr>
        <w:pStyle w:val="Heading5"/>
        <w:spacing w:before="180"/>
        <w:rPr>
          <w:snapToGrid w:val="0"/>
        </w:rPr>
      </w:pPr>
      <w:bookmarkStart w:id="180" w:name="_Toc534780035"/>
      <w:bookmarkStart w:id="181" w:name="_Toc3352042"/>
      <w:bookmarkStart w:id="182" w:name="_Toc3352117"/>
      <w:bookmarkStart w:id="183" w:name="_Toc22966219"/>
      <w:bookmarkStart w:id="184" w:name="_Toc66263825"/>
      <w:bookmarkStart w:id="185" w:name="_Toc119294070"/>
      <w:bookmarkStart w:id="186" w:name="_Toc123633163"/>
      <w:bookmarkStart w:id="187" w:name="_Toc172713919"/>
      <w:bookmarkStart w:id="188" w:name="_Toc197493280"/>
      <w:r>
        <w:rPr>
          <w:rStyle w:val="CharSectno"/>
        </w:rPr>
        <w:t>9C</w:t>
      </w:r>
      <w:r>
        <w:rPr>
          <w:snapToGrid w:val="0"/>
        </w:rPr>
        <w:t>.</w:t>
      </w:r>
      <w:r>
        <w:rPr>
          <w:snapToGrid w:val="0"/>
        </w:rPr>
        <w:tab/>
        <w:t>Types of special facility licences that may be exempted</w:t>
      </w:r>
      <w:bookmarkEnd w:id="180"/>
      <w:bookmarkEnd w:id="181"/>
      <w:bookmarkEnd w:id="182"/>
      <w:bookmarkEnd w:id="183"/>
      <w:bookmarkEnd w:id="184"/>
      <w:bookmarkEnd w:id="185"/>
      <w:bookmarkEnd w:id="186"/>
      <w:bookmarkEnd w:id="187"/>
      <w:bookmarkEnd w:id="188"/>
    </w:p>
    <w:p>
      <w:pPr>
        <w:pStyle w:val="Subsection"/>
        <w:spacing w:before="120"/>
        <w:rPr>
          <w:snapToGrid w:val="0"/>
        </w:rPr>
      </w:pPr>
      <w:r>
        <w:rPr>
          <w:snapToGrid w:val="0"/>
        </w:rPr>
        <w:tab/>
      </w:r>
      <w:r>
        <w:rPr>
          <w:snapToGrid w:val="0"/>
        </w:rPr>
        <w:tab/>
        <w:t>For the purposes of section 46(6) a special facility licence is a licence of a type prescribed if it is granted for a purpose described in one of the following regulations —</w:t>
      </w:r>
    </w:p>
    <w:p>
      <w:pPr>
        <w:pStyle w:val="Indenta"/>
      </w:pPr>
      <w:r>
        <w:rPr>
          <w:snapToGrid w:val="0"/>
        </w:rPr>
        <w:tab/>
        <w:t>(a)</w:t>
      </w:r>
      <w:r>
        <w:rPr>
          <w:snapToGrid w:val="0"/>
        </w:rPr>
        <w:tab/>
      </w:r>
      <w:r>
        <w:t xml:space="preserve">regulation 9A(1) — works canteen; </w:t>
      </w:r>
    </w:p>
    <w:p>
      <w:pPr>
        <w:pStyle w:val="Indenta"/>
      </w:pPr>
      <w:r>
        <w:tab/>
        <w:t>(b)</w:t>
      </w:r>
      <w:r>
        <w:tab/>
        <w:t xml:space="preserve">regulation 9A(6) — transport; </w:t>
      </w:r>
    </w:p>
    <w:p>
      <w:pPr>
        <w:pStyle w:val="Indenta"/>
      </w:pPr>
      <w:r>
        <w:tab/>
        <w:t>(c)</w:t>
      </w:r>
      <w:r>
        <w:tab/>
        <w:t xml:space="preserve">regulation 9A(11) — sports arena; </w:t>
      </w:r>
    </w:p>
    <w:p>
      <w:pPr>
        <w:pStyle w:val="Indenta"/>
      </w:pPr>
      <w:r>
        <w:tab/>
        <w:t>(d)</w:t>
      </w:r>
      <w:r>
        <w:tab/>
        <w:t xml:space="preserve">regulation 9A(12) — foodhall; </w:t>
      </w:r>
    </w:p>
    <w:p>
      <w:pPr>
        <w:pStyle w:val="Indenta"/>
      </w:pPr>
      <w:r>
        <w:tab/>
        <w:t>(e)</w:t>
      </w:r>
      <w:r>
        <w:tab/>
        <w:t xml:space="preserve">regulation 9A(13) — catering; </w:t>
      </w:r>
    </w:p>
    <w:p>
      <w:pPr>
        <w:pStyle w:val="Indenta"/>
      </w:pPr>
      <w:r>
        <w:tab/>
        <w:t>(f)</w:t>
      </w:r>
      <w:r>
        <w:tab/>
        <w:t xml:space="preserve">regulation 9A(14) — bed and breakfast facility; </w:t>
      </w:r>
    </w:p>
    <w:p>
      <w:pPr>
        <w:pStyle w:val="Indenta"/>
      </w:pPr>
      <w:r>
        <w:tab/>
        <w:t>(g)</w:t>
      </w:r>
      <w:r>
        <w:tab/>
        <w:t xml:space="preserve">regulation 9A(15) and (16) — room service restaurant; </w:t>
      </w:r>
    </w:p>
    <w:p>
      <w:pPr>
        <w:pStyle w:val="Ednotepara"/>
        <w:spacing w:before="80"/>
      </w:pPr>
      <w:r>
        <w:rPr>
          <w:snapToGrid w:val="0"/>
        </w:rPr>
        <w:tab/>
        <w:t>[(h)</w:t>
      </w:r>
      <w:r>
        <w:rPr>
          <w:snapToGrid w:val="0"/>
        </w:rPr>
        <w:tab/>
        <w:t>deleted]</w:t>
      </w:r>
    </w:p>
    <w:p>
      <w:pPr>
        <w:pStyle w:val="Indenta"/>
      </w:pPr>
      <w:r>
        <w:tab/>
        <w:t>(i)</w:t>
      </w:r>
      <w:r>
        <w:tab/>
        <w:t>regulation 9A(22) — auction.</w:t>
      </w:r>
    </w:p>
    <w:p>
      <w:pPr>
        <w:pStyle w:val="Footnotesection"/>
      </w:pPr>
      <w:r>
        <w:tab/>
        <w:t>[Regulation 9C inserted in Gazette 4 Jan 2002 p. 11</w:t>
      </w:r>
      <w:r>
        <w:noBreakHyphen/>
        <w:t>12; amended in Gazette 1 May 2007 p. 1871 and 1888</w:t>
      </w:r>
      <w:r>
        <w:noBreakHyphen/>
        <w:t>9.]</w:t>
      </w:r>
    </w:p>
    <w:p>
      <w:pPr>
        <w:pStyle w:val="Heading5"/>
      </w:pPr>
      <w:bookmarkStart w:id="189" w:name="_Toc172713920"/>
      <w:bookmarkStart w:id="190" w:name="_Toc197493281"/>
      <w:bookmarkStart w:id="191" w:name="_Toc534780036"/>
      <w:bookmarkStart w:id="192" w:name="_Toc3352043"/>
      <w:bookmarkStart w:id="193" w:name="_Toc3352118"/>
      <w:bookmarkStart w:id="194" w:name="_Toc22966220"/>
      <w:bookmarkStart w:id="195" w:name="_Toc66263826"/>
      <w:bookmarkStart w:id="196" w:name="_Toc119294071"/>
      <w:bookmarkStart w:id="197" w:name="_Toc123633164"/>
      <w:r>
        <w:rPr>
          <w:rStyle w:val="CharSectno"/>
        </w:rPr>
        <w:t>9D</w:t>
      </w:r>
      <w:r>
        <w:t>.</w:t>
      </w:r>
      <w:r>
        <w:tab/>
        <w:t>Modification of section 33(6b) in respect of occasional licences</w:t>
      </w:r>
      <w:bookmarkEnd w:id="189"/>
      <w:bookmarkEnd w:id="190"/>
    </w:p>
    <w:p>
      <w:pPr>
        <w:pStyle w:val="Subsection"/>
      </w:pPr>
      <w:r>
        <w:tab/>
        <w:t>(1)</w:t>
      </w:r>
      <w:r>
        <w:tab/>
        <w:t>For the purposes of a determination under section 33(6) in respect of an application for an occasional licence where the anticipated number of persons attending is greater than 250, section 33(6b) has effect, unless the Director otherwise determines, as if section 33(6b)(c) were deleted.</w:t>
      </w:r>
    </w:p>
    <w:p>
      <w:pPr>
        <w:pStyle w:val="Subsection"/>
      </w:pPr>
      <w:r>
        <w:tab/>
        <w:t>(2)</w:t>
      </w:r>
      <w:r>
        <w:tab/>
        <w:t>For the purposes of a determination under section 33(6) in respect of an application for an occasional licence where the anticipated number of persons attending is not greater than 250, section 33(6b) does not have effect unless the Director otherwise determines.</w:t>
      </w:r>
    </w:p>
    <w:p>
      <w:pPr>
        <w:pStyle w:val="Footnotesection"/>
      </w:pPr>
      <w:r>
        <w:tab/>
        <w:t>[Regulation 9D inserted in Gazette 1 May 2007 p. 1871</w:t>
      </w:r>
      <w:r>
        <w:noBreakHyphen/>
        <w:t>2.]</w:t>
      </w:r>
    </w:p>
    <w:p>
      <w:pPr>
        <w:pStyle w:val="Heading5"/>
      </w:pPr>
      <w:bookmarkStart w:id="198" w:name="_Toc172713921"/>
      <w:bookmarkStart w:id="199" w:name="_Toc197493282"/>
      <w:r>
        <w:rPr>
          <w:rStyle w:val="CharSectno"/>
        </w:rPr>
        <w:t>9E</w:t>
      </w:r>
      <w:r>
        <w:t>.</w:t>
      </w:r>
      <w:r>
        <w:tab/>
        <w:t>Modification of section 35B in respect of occasional licences</w:t>
      </w:r>
      <w:bookmarkEnd w:id="198"/>
      <w:bookmarkEnd w:id="199"/>
    </w:p>
    <w:p>
      <w:pPr>
        <w:pStyle w:val="Subsection"/>
      </w:pPr>
      <w:r>
        <w:tab/>
        <w:t>(1)</w:t>
      </w:r>
      <w:r>
        <w:tab/>
        <w:t xml:space="preserve">In this regulation — </w:t>
      </w:r>
    </w:p>
    <w:p>
      <w:pPr>
        <w:pStyle w:val="Defstart"/>
      </w:pPr>
      <w:r>
        <w:rPr>
          <w:b/>
        </w:rPr>
        <w:tab/>
        <w:t>“</w:t>
      </w:r>
      <w:r>
        <w:rPr>
          <w:rStyle w:val="CharDefText"/>
        </w:rPr>
        <w:t>relevant purposes</w:t>
      </w:r>
      <w:r>
        <w:rPr>
          <w:b/>
        </w:rPr>
        <w:t>”</w:t>
      </w:r>
      <w:r>
        <w:t xml:space="preserve"> means the purposes of the approval of a person as a manager of premises that are the subject of an application for an occasional licence.</w:t>
      </w:r>
    </w:p>
    <w:p>
      <w:pPr>
        <w:pStyle w:val="Subsection"/>
      </w:pPr>
      <w:r>
        <w:tab/>
        <w:t>(2)</w:t>
      </w:r>
      <w:r>
        <w:tab/>
        <w:t>Section 35B(1) has effect for the relevant purposes as if the references in that subsection to licensed premises were references to premises that are the subject of an application for an occasional licence.</w:t>
      </w:r>
    </w:p>
    <w:p>
      <w:pPr>
        <w:pStyle w:val="Subsection"/>
      </w:pPr>
      <w:r>
        <w:tab/>
        <w:t>(3)</w:t>
      </w:r>
      <w:r>
        <w:tab/>
        <w:t xml:space="preserve">Section 35B(3) has effect for the relevant purposes, unless the Director otherwise determines — </w:t>
      </w:r>
    </w:p>
    <w:p>
      <w:pPr>
        <w:pStyle w:val="Indenta"/>
      </w:pPr>
      <w:r>
        <w:tab/>
        <w:t>(a)</w:t>
      </w:r>
      <w:r>
        <w:tab/>
        <w:t>where the anticipated number of persons attending is greater than 250 — as if section 35B(3)(c)(i) were deleted; or</w:t>
      </w:r>
    </w:p>
    <w:p>
      <w:pPr>
        <w:pStyle w:val="Indenta"/>
      </w:pPr>
      <w:r>
        <w:tab/>
        <w:t>(b)</w:t>
      </w:r>
      <w:r>
        <w:tab/>
        <w:t>where the anticipated number of persons attending is not greater than 250 — as if section 35B(3)(c) were deleted.</w:t>
      </w:r>
    </w:p>
    <w:p>
      <w:pPr>
        <w:pStyle w:val="Footnotesection"/>
      </w:pPr>
      <w:r>
        <w:tab/>
        <w:t>[Regulation 9E inserted in Gazette 1 May 2007 p. 1872.]</w:t>
      </w:r>
    </w:p>
    <w:p>
      <w:pPr>
        <w:pStyle w:val="Heading5"/>
      </w:pPr>
      <w:bookmarkStart w:id="200" w:name="_Toc172713922"/>
      <w:bookmarkStart w:id="201" w:name="_Toc197493283"/>
      <w:r>
        <w:rPr>
          <w:rStyle w:val="CharSectno"/>
        </w:rPr>
        <w:t>9F</w:t>
      </w:r>
      <w:r>
        <w:t>.</w:t>
      </w:r>
      <w:r>
        <w:tab/>
        <w:t>Licensing authority to be satisfied that applications for certain permits are in the public interest — section 38(1)(b)</w:t>
      </w:r>
      <w:bookmarkEnd w:id="200"/>
      <w:bookmarkEnd w:id="201"/>
    </w:p>
    <w:p>
      <w:pPr>
        <w:pStyle w:val="Subsection"/>
      </w:pPr>
      <w:r>
        <w:tab/>
      </w:r>
      <w:r>
        <w:tab/>
        <w:t xml:space="preserve">For the purposes of section 38(1)(b) — </w:t>
      </w:r>
    </w:p>
    <w:p>
      <w:pPr>
        <w:pStyle w:val="Indenta"/>
      </w:pPr>
      <w:r>
        <w:tab/>
        <w:t>(a)</w:t>
      </w:r>
      <w:r>
        <w:tab/>
        <w:t>an extended trading permit to be issued for the purposes referred to in section 60(4)(ca) is prescribed; and</w:t>
      </w:r>
    </w:p>
    <w:p>
      <w:pPr>
        <w:pStyle w:val="Indenta"/>
      </w:pPr>
      <w:r>
        <w:tab/>
        <w:t>(b)</w:t>
      </w:r>
      <w:r>
        <w:tab/>
        <w:t>an extended trading permit to be issued for the purposes referred to in section 60(4)(g) and for a specified period exceeding 3 weeks is prescribed.</w:t>
      </w:r>
    </w:p>
    <w:p>
      <w:pPr>
        <w:pStyle w:val="Footnotesection"/>
      </w:pPr>
      <w:r>
        <w:tab/>
        <w:t>[Regulation 9F inserted in Gazette 1 May 2007 p. 1873.]</w:t>
      </w:r>
    </w:p>
    <w:p>
      <w:pPr>
        <w:pStyle w:val="Heading5"/>
      </w:pPr>
      <w:bookmarkStart w:id="202" w:name="_Toc172713923"/>
      <w:bookmarkStart w:id="203" w:name="_Toc197493284"/>
      <w:r>
        <w:rPr>
          <w:rStyle w:val="CharSectno"/>
        </w:rPr>
        <w:t>9G</w:t>
      </w:r>
      <w:r>
        <w:t>.</w:t>
      </w:r>
      <w:r>
        <w:tab/>
        <w:t>Requirements for reciprocal arrangements for club membership — section 49(3)(c)(iv)</w:t>
      </w:r>
      <w:bookmarkEnd w:id="202"/>
      <w:bookmarkEnd w:id="203"/>
    </w:p>
    <w:p>
      <w:pPr>
        <w:pStyle w:val="Subsection"/>
      </w:pPr>
      <w:r>
        <w:tab/>
      </w:r>
      <w:r>
        <w:tab/>
        <w:t xml:space="preserve">For the purposes of section 49(3)(c)(iv), the constitution or rules of a club (the </w:t>
      </w:r>
      <w:r>
        <w:rPr>
          <w:b/>
        </w:rPr>
        <w:t>“</w:t>
      </w:r>
      <w:r>
        <w:rPr>
          <w:rStyle w:val="CharDefText"/>
        </w:rPr>
        <w:t>host club</w:t>
      </w:r>
      <w:r>
        <w:rPr>
          <w:b/>
        </w:rPr>
        <w:t>”</w:t>
      </w:r>
      <w:r>
        <w:t xml:space="preserve">) may provide for membership of the host club by reason of reciprocal arrangements relating to the members of — </w:t>
      </w:r>
    </w:p>
    <w:p>
      <w:pPr>
        <w:pStyle w:val="Indenta"/>
      </w:pPr>
      <w:r>
        <w:tab/>
        <w:t>(a)</w:t>
      </w:r>
      <w:r>
        <w:tab/>
        <w:t>another club in the State, but only if the principal objects of that other club are the same as, or include, the principal objects of the host club; or</w:t>
      </w:r>
    </w:p>
    <w:p>
      <w:pPr>
        <w:pStyle w:val="Indenta"/>
      </w:pPr>
      <w:r>
        <w:tab/>
        <w:t>(b)</w:t>
      </w:r>
      <w:r>
        <w:tab/>
        <w:t>another club in another State or a Territory or New Zealand.</w:t>
      </w:r>
    </w:p>
    <w:p>
      <w:pPr>
        <w:pStyle w:val="Footnotesection"/>
      </w:pPr>
      <w:r>
        <w:tab/>
        <w:t>[Regulation 9G inserted in Gazette 1 May 2007 p. 1873.]</w:t>
      </w:r>
    </w:p>
    <w:p>
      <w:pPr>
        <w:pStyle w:val="Heading5"/>
        <w:rPr>
          <w:snapToGrid w:val="0"/>
        </w:rPr>
      </w:pPr>
      <w:bookmarkStart w:id="204" w:name="_Toc172713924"/>
      <w:bookmarkStart w:id="205" w:name="_Toc197493285"/>
      <w:r>
        <w:rPr>
          <w:rStyle w:val="CharSectno"/>
        </w:rPr>
        <w:t>10</w:t>
      </w:r>
      <w:r>
        <w:rPr>
          <w:snapToGrid w:val="0"/>
        </w:rPr>
        <w:t>.</w:t>
      </w:r>
      <w:r>
        <w:rPr>
          <w:snapToGrid w:val="0"/>
        </w:rPr>
        <w:tab/>
        <w:t>Producer’s licence — requirements to be met by applicant</w:t>
      </w:r>
      <w:bookmarkEnd w:id="167"/>
      <w:bookmarkEnd w:id="168"/>
      <w:bookmarkEnd w:id="191"/>
      <w:bookmarkEnd w:id="192"/>
      <w:bookmarkEnd w:id="193"/>
      <w:bookmarkEnd w:id="194"/>
      <w:bookmarkEnd w:id="195"/>
      <w:bookmarkEnd w:id="196"/>
      <w:bookmarkEnd w:id="197"/>
      <w:bookmarkEnd w:id="204"/>
      <w:bookmarkEnd w:id="205"/>
      <w:r>
        <w:rPr>
          <w:snapToGrid w:val="0"/>
        </w:rPr>
        <w:t xml:space="preserve"> </w:t>
      </w:r>
    </w:p>
    <w:p>
      <w:pPr>
        <w:pStyle w:val="Subsection"/>
        <w:spacing w:before="120"/>
        <w:rPr>
          <w:snapToGrid w:val="0"/>
        </w:rPr>
      </w:pPr>
      <w:r>
        <w:rPr>
          <w:snapToGrid w:val="0"/>
        </w:rPr>
        <w:tab/>
      </w:r>
      <w:r>
        <w:rPr>
          <w:snapToGrid w:val="0"/>
        </w:rPr>
        <w:tab/>
        <w:t>For the purposes of section 57(d) the following requirements are prescribed — </w:t>
      </w:r>
    </w:p>
    <w:p>
      <w:pPr>
        <w:pStyle w:val="Indenta"/>
        <w:rPr>
          <w:snapToGrid w:val="0"/>
        </w:rPr>
      </w:pPr>
      <w:r>
        <w:rPr>
          <w:snapToGrid w:val="0"/>
        </w:rPr>
        <w:tab/>
        <w:t>(a)</w:t>
      </w:r>
      <w:r>
        <w:rPr>
          <w:snapToGrid w:val="0"/>
        </w:rPr>
        <w:tab/>
        <w:t>where the applicant does not have appropriate liquor producing facilities at the premises specified in the application, the applicant — </w:t>
      </w:r>
    </w:p>
    <w:p>
      <w:pPr>
        <w:pStyle w:val="Indenti"/>
        <w:rPr>
          <w:snapToGrid w:val="0"/>
        </w:rPr>
      </w:pPr>
      <w:r>
        <w:rPr>
          <w:snapToGrid w:val="0"/>
        </w:rPr>
        <w:tab/>
        <w:t>(i)</w:t>
      </w:r>
      <w:r>
        <w:rPr>
          <w:snapToGrid w:val="0"/>
        </w:rPr>
        <w:tab/>
        <w:t>has access to such facilities; and</w:t>
      </w:r>
    </w:p>
    <w:p>
      <w:pPr>
        <w:pStyle w:val="Indenti"/>
        <w:rPr>
          <w:snapToGrid w:val="0"/>
        </w:rPr>
      </w:pPr>
      <w:r>
        <w:rPr>
          <w:snapToGrid w:val="0"/>
        </w:rPr>
        <w:tab/>
        <w:t>(ii)</w:t>
      </w:r>
      <w:r>
        <w:rPr>
          <w:snapToGrid w:val="0"/>
        </w:rPr>
        <w:tab/>
        <w:t xml:space="preserve">is the </w:t>
      </w:r>
      <w:r>
        <w:t xml:space="preserve">sole </w:t>
      </w:r>
      <w:r>
        <w:rPr>
          <w:snapToGrid w:val="0"/>
        </w:rPr>
        <w:t xml:space="preserve">occupier of a vineyard, orchard or apiary </w:t>
      </w:r>
      <w:r>
        <w:t xml:space="preserve">to which the application relates and </w:t>
      </w:r>
      <w:r>
        <w:rPr>
          <w:snapToGrid w:val="0"/>
        </w:rPr>
        <w:t>which yields, or has the potential to yield, sufficient produce to enable the applicant to be regarded as a genuine producer of liquor;</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where the applicant has appropriate liquor producing facilities at premises specified in the application, and is, or will be, a genuine producer of liquor, then — </w:t>
      </w:r>
    </w:p>
    <w:p>
      <w:pPr>
        <w:pStyle w:val="Indenti"/>
        <w:rPr>
          <w:snapToGrid w:val="0"/>
        </w:rPr>
      </w:pPr>
      <w:r>
        <w:rPr>
          <w:snapToGrid w:val="0"/>
        </w:rPr>
        <w:tab/>
        <w:t>(i)</w:t>
      </w:r>
      <w:r>
        <w:rPr>
          <w:snapToGrid w:val="0"/>
        </w:rPr>
        <w:tab/>
        <w:t xml:space="preserve">those premises; or </w:t>
      </w:r>
    </w:p>
    <w:p>
      <w:pPr>
        <w:pStyle w:val="Indenti"/>
        <w:rPr>
          <w:snapToGrid w:val="0"/>
        </w:rPr>
      </w:pPr>
      <w:r>
        <w:rPr>
          <w:snapToGrid w:val="0"/>
        </w:rPr>
        <w:tab/>
        <w:t>(ii)</w:t>
      </w:r>
      <w:r>
        <w:rPr>
          <w:snapToGrid w:val="0"/>
        </w:rPr>
        <w:tab/>
        <w:t xml:space="preserve">if those premises are not in a convenient location for the sale of the liquor produced, other premises in reasonable proximity to the premises where the liquor is, or is to be, produced, </w:t>
      </w:r>
    </w:p>
    <w:p>
      <w:pPr>
        <w:pStyle w:val="Indenta"/>
        <w:rPr>
          <w:snapToGrid w:val="0"/>
        </w:rPr>
      </w:pPr>
      <w:r>
        <w:rPr>
          <w:snapToGrid w:val="0"/>
        </w:rPr>
        <w:tab/>
      </w:r>
      <w:r>
        <w:rPr>
          <w:snapToGrid w:val="0"/>
        </w:rPr>
        <w:tab/>
        <w:t>are suitable premises from which the applicant, as a producer of liquor, may sell the liquor produced.</w:t>
      </w:r>
    </w:p>
    <w:p>
      <w:pPr>
        <w:pStyle w:val="Footnotesection"/>
        <w:spacing w:before="100"/>
        <w:ind w:left="890" w:hanging="890"/>
      </w:pPr>
      <w:r>
        <w:tab/>
        <w:t>[Regulation 10 inserted in Gazette 22 May 1998 p. 2942; amended in Gazette 1 May 2007 p. 1873 and 1888</w:t>
      </w:r>
      <w:r>
        <w:noBreakHyphen/>
        <w:t xml:space="preserve">9.] </w:t>
      </w:r>
    </w:p>
    <w:p>
      <w:pPr>
        <w:pStyle w:val="Heading5"/>
        <w:spacing w:before="180"/>
        <w:rPr>
          <w:snapToGrid w:val="0"/>
        </w:rPr>
      </w:pPr>
      <w:bookmarkStart w:id="206" w:name="_Toc460808709"/>
      <w:bookmarkStart w:id="207" w:name="_Toc519934572"/>
      <w:bookmarkStart w:id="208" w:name="_Toc534780037"/>
      <w:bookmarkStart w:id="209" w:name="_Toc3352044"/>
      <w:bookmarkStart w:id="210" w:name="_Toc3352119"/>
      <w:bookmarkStart w:id="211" w:name="_Toc22966221"/>
      <w:bookmarkStart w:id="212" w:name="_Toc66263827"/>
      <w:bookmarkStart w:id="213" w:name="_Toc119294072"/>
      <w:bookmarkStart w:id="214" w:name="_Toc123633165"/>
      <w:bookmarkStart w:id="215" w:name="_Toc172713925"/>
      <w:bookmarkStart w:id="216" w:name="_Toc197493286"/>
      <w:r>
        <w:rPr>
          <w:rStyle w:val="CharSectno"/>
        </w:rPr>
        <w:t>10A</w:t>
      </w:r>
      <w:r>
        <w:rPr>
          <w:snapToGrid w:val="0"/>
        </w:rPr>
        <w:t>.</w:t>
      </w:r>
      <w:r>
        <w:rPr>
          <w:snapToGrid w:val="0"/>
        </w:rPr>
        <w:tab/>
        <w:t>Producer’s licence condition — blended wines</w:t>
      </w:r>
      <w:bookmarkEnd w:id="206"/>
      <w:bookmarkEnd w:id="207"/>
      <w:bookmarkEnd w:id="208"/>
      <w:bookmarkEnd w:id="209"/>
      <w:bookmarkEnd w:id="210"/>
      <w:bookmarkEnd w:id="211"/>
      <w:bookmarkEnd w:id="212"/>
      <w:bookmarkEnd w:id="213"/>
      <w:bookmarkEnd w:id="214"/>
      <w:bookmarkEnd w:id="215"/>
      <w:bookmarkEnd w:id="216"/>
      <w:r>
        <w:rPr>
          <w:snapToGrid w:val="0"/>
        </w:rPr>
        <w:t xml:space="preserve"> </w:t>
      </w:r>
    </w:p>
    <w:p>
      <w:pPr>
        <w:pStyle w:val="Subsection"/>
        <w:spacing w:before="120"/>
        <w:rPr>
          <w:snapToGrid w:val="0"/>
        </w:rPr>
      </w:pPr>
      <w:r>
        <w:rPr>
          <w:snapToGrid w:val="0"/>
        </w:rPr>
        <w:tab/>
      </w:r>
      <w:r>
        <w:rPr>
          <w:snapToGrid w:val="0"/>
        </w:rPr>
        <w:tab/>
        <w:t>If the holder of a producer’s licence produces wine by blending, it is a condition of that licence under section 55(2) that at least 50% of the wine produced is fermented by or under the direction of that person, so that the wine is uniquely that person’s own produce.</w:t>
      </w:r>
    </w:p>
    <w:p>
      <w:pPr>
        <w:pStyle w:val="Footnotesection"/>
        <w:spacing w:before="100"/>
        <w:ind w:left="890" w:hanging="890"/>
      </w:pPr>
      <w:r>
        <w:tab/>
        <w:t>[Regulation 10A inserted in Gazette 22 May 1998 p. 2942; amended in Gazette 1 May 2007 p. 1888</w:t>
      </w:r>
      <w:r>
        <w:noBreakHyphen/>
        <w:t xml:space="preserve">9.] </w:t>
      </w:r>
    </w:p>
    <w:p>
      <w:pPr>
        <w:pStyle w:val="Heading5"/>
        <w:rPr>
          <w:snapToGrid w:val="0"/>
        </w:rPr>
      </w:pPr>
      <w:bookmarkStart w:id="217" w:name="_Toc460808710"/>
      <w:bookmarkStart w:id="218" w:name="_Toc519934573"/>
      <w:bookmarkStart w:id="219" w:name="_Toc534780038"/>
      <w:bookmarkStart w:id="220" w:name="_Toc3352045"/>
      <w:bookmarkStart w:id="221" w:name="_Toc3352120"/>
      <w:bookmarkStart w:id="222" w:name="_Toc22966222"/>
      <w:bookmarkStart w:id="223" w:name="_Toc66263828"/>
      <w:bookmarkStart w:id="224" w:name="_Toc119294073"/>
      <w:bookmarkStart w:id="225" w:name="_Toc123633166"/>
      <w:bookmarkStart w:id="226" w:name="_Toc172713926"/>
      <w:bookmarkStart w:id="227" w:name="_Toc197493287"/>
      <w:r>
        <w:rPr>
          <w:rStyle w:val="CharSectno"/>
        </w:rPr>
        <w:t>11</w:t>
      </w:r>
      <w:r>
        <w:rPr>
          <w:snapToGrid w:val="0"/>
        </w:rPr>
        <w:t>.</w:t>
      </w:r>
      <w:r>
        <w:rPr>
          <w:snapToGrid w:val="0"/>
        </w:rPr>
        <w:tab/>
        <w:t>Plans and specifications</w:t>
      </w:r>
      <w:bookmarkEnd w:id="217"/>
      <w:bookmarkEnd w:id="218"/>
      <w:bookmarkEnd w:id="219"/>
      <w:bookmarkEnd w:id="220"/>
      <w:bookmarkEnd w:id="221"/>
      <w:bookmarkEnd w:id="222"/>
      <w:bookmarkEnd w:id="223"/>
      <w:bookmarkEnd w:id="224"/>
      <w:bookmarkEnd w:id="225"/>
      <w:bookmarkEnd w:id="226"/>
      <w:bookmarkEnd w:id="227"/>
      <w:r>
        <w:rPr>
          <w:snapToGrid w:val="0"/>
        </w:rPr>
        <w:t xml:space="preserve"> </w:t>
      </w:r>
    </w:p>
    <w:p>
      <w:pPr>
        <w:pStyle w:val="Subsection"/>
      </w:pPr>
      <w:r>
        <w:tab/>
        <w:t>(1)</w:t>
      </w:r>
      <w:r>
        <w:tab/>
        <w:t xml:space="preserve">In this regulation — </w:t>
      </w:r>
    </w:p>
    <w:p>
      <w:pPr>
        <w:pStyle w:val="Defstart"/>
      </w:pPr>
      <w:r>
        <w:rPr>
          <w:b/>
        </w:rPr>
        <w:tab/>
        <w:t>“</w:t>
      </w:r>
      <w:r>
        <w:rPr>
          <w:rStyle w:val="CharDefText"/>
        </w:rPr>
        <w:t>bar</w:t>
      </w:r>
      <w:r>
        <w:rPr>
          <w:b/>
        </w:rPr>
        <w:t>”</w:t>
      </w:r>
      <w:r>
        <w:t xml:space="preserve"> means an area that contains a fixed structure at which liquor is, or is to be, served and consumed;</w:t>
      </w:r>
    </w:p>
    <w:p>
      <w:pPr>
        <w:pStyle w:val="Defstart"/>
      </w:pPr>
      <w:r>
        <w:rPr>
          <w:b/>
        </w:rPr>
        <w:tab/>
        <w:t>“</w:t>
      </w:r>
      <w:r>
        <w:rPr>
          <w:rStyle w:val="CharDefText"/>
        </w:rPr>
        <w:t>relevant lot</w:t>
      </w:r>
      <w:r>
        <w:rPr>
          <w:b/>
        </w:rPr>
        <w:t>”</w:t>
      </w:r>
      <w:r>
        <w:t xml:space="preserve"> means the area of land on which the relevant premises are, or are to be, situated;</w:t>
      </w:r>
    </w:p>
    <w:p>
      <w:pPr>
        <w:pStyle w:val="Defstart"/>
      </w:pPr>
      <w:r>
        <w:rPr>
          <w:b/>
        </w:rPr>
        <w:tab/>
        <w:t>“</w:t>
      </w:r>
      <w:r>
        <w:rPr>
          <w:rStyle w:val="CharDefText"/>
        </w:rPr>
        <w:t>relevant premises</w:t>
      </w:r>
      <w:r>
        <w:rPr>
          <w:b/>
        </w:rPr>
        <w:t>”</w:t>
      </w:r>
      <w:r>
        <w:t xml:space="preserve"> means the licensed premises, or proposed licensed premises, to which an application referred to in section 66 relates.</w:t>
      </w:r>
    </w:p>
    <w:p>
      <w:pPr>
        <w:pStyle w:val="Subsection"/>
      </w:pPr>
      <w:r>
        <w:tab/>
        <w:t>(1a)</w:t>
      </w:r>
      <w:r>
        <w:tab/>
        <w:t>Subregulations (1b) to (1f) set out the requirements for plans for the purposes of section 66(4).</w:t>
      </w:r>
    </w:p>
    <w:p>
      <w:pPr>
        <w:pStyle w:val="Subsection"/>
      </w:pPr>
      <w:r>
        <w:tab/>
        <w:t>(1b)</w:t>
      </w:r>
      <w:r>
        <w:tab/>
        <w:t xml:space="preserve">Floor plans are to be submitted in duplicate, drawn on paper of at least A3 size and to a scale of 1:100, of each level of each building forming part of the relevant premises, showing — </w:t>
      </w:r>
    </w:p>
    <w:p>
      <w:pPr>
        <w:pStyle w:val="Indenta"/>
      </w:pPr>
      <w:r>
        <w:tab/>
        <w:t>(a)</w:t>
      </w:r>
      <w:r>
        <w:tab/>
        <w:t>the uses of each room; and</w:t>
      </w:r>
    </w:p>
    <w:p>
      <w:pPr>
        <w:pStyle w:val="Indenta"/>
      </w:pPr>
      <w:r>
        <w:tab/>
        <w:t>(b)</w:t>
      </w:r>
      <w:r>
        <w:tab/>
        <w:t>the location of all doors, windows, servery hatches and toilets; and</w:t>
      </w:r>
    </w:p>
    <w:p>
      <w:pPr>
        <w:pStyle w:val="Indenta"/>
      </w:pPr>
      <w:r>
        <w:tab/>
        <w:t>(c)</w:t>
      </w:r>
      <w:r>
        <w:tab/>
        <w:t>fit out details for all toilets; and</w:t>
      </w:r>
    </w:p>
    <w:p>
      <w:pPr>
        <w:pStyle w:val="Indenta"/>
      </w:pPr>
      <w:r>
        <w:tab/>
        <w:t>(d)</w:t>
      </w:r>
      <w:r>
        <w:tab/>
        <w:t>the floor layout; and</w:t>
      </w:r>
    </w:p>
    <w:p>
      <w:pPr>
        <w:pStyle w:val="Indenta"/>
      </w:pPr>
      <w:r>
        <w:tab/>
        <w:t>(e)</w:t>
      </w:r>
      <w:r>
        <w:tab/>
        <w:t>the location of all bars (but not details of any fittings and fixtures related to the bars); and</w:t>
      </w:r>
    </w:p>
    <w:p>
      <w:pPr>
        <w:pStyle w:val="Indenta"/>
      </w:pPr>
      <w:r>
        <w:tab/>
        <w:t>(f)</w:t>
      </w:r>
      <w:r>
        <w:tab/>
        <w:t>any areas of the relevant premises that are not part of a building, identifying how the boundary of such areas is to be defined (for example, by means of fences, large planter boxes, special inlays in paving or copper log rails); and</w:t>
      </w:r>
    </w:p>
    <w:p>
      <w:pPr>
        <w:pStyle w:val="Indenta"/>
      </w:pPr>
      <w:r>
        <w:tab/>
        <w:t>(g)</w:t>
      </w:r>
      <w:r>
        <w:tab/>
        <w:t>no details other than those that relate to the relevant premises.</w:t>
      </w:r>
    </w:p>
    <w:p>
      <w:pPr>
        <w:pStyle w:val="Subsection"/>
      </w:pPr>
      <w:r>
        <w:tab/>
        <w:t>(1c)</w:t>
      </w:r>
      <w:r>
        <w:tab/>
        <w:t xml:space="preserve">A site plan is to be submitted, drawn to a suitable scale according to the size of the relevant lot, showing — </w:t>
      </w:r>
    </w:p>
    <w:p>
      <w:pPr>
        <w:pStyle w:val="Indenta"/>
      </w:pPr>
      <w:r>
        <w:tab/>
        <w:t>(a)</w:t>
      </w:r>
      <w:r>
        <w:tab/>
        <w:t>an outline of every building on the relevant lot; and</w:t>
      </w:r>
    </w:p>
    <w:p>
      <w:pPr>
        <w:pStyle w:val="Indenta"/>
      </w:pPr>
      <w:r>
        <w:tab/>
        <w:t>(b)</w:t>
      </w:r>
      <w:r>
        <w:tab/>
        <w:t>the boundary of the relevant lot; and</w:t>
      </w:r>
    </w:p>
    <w:p>
      <w:pPr>
        <w:pStyle w:val="Indenta"/>
      </w:pPr>
      <w:r>
        <w:tab/>
        <w:t>(c)</w:t>
      </w:r>
      <w:r>
        <w:tab/>
        <w:t>features on the relevant lot such as car parks, vehicle access to adjacent streets and swimming pools; and</w:t>
      </w:r>
    </w:p>
    <w:p>
      <w:pPr>
        <w:pStyle w:val="Indenta"/>
      </w:pPr>
      <w:r>
        <w:tab/>
        <w:t>(d)</w:t>
      </w:r>
      <w:r>
        <w:tab/>
        <w:t>the name and location of any street forming part of the boundary of the relevant lot.</w:t>
      </w:r>
    </w:p>
    <w:p>
      <w:pPr>
        <w:pStyle w:val="Subsection"/>
      </w:pPr>
      <w:r>
        <w:tab/>
        <w:t>(1d)</w:t>
      </w:r>
      <w:r>
        <w:tab/>
        <w:t>A map of the relevant district is to be submitted, showing the locality of the relevant premises.</w:t>
      </w:r>
    </w:p>
    <w:p>
      <w:pPr>
        <w:pStyle w:val="Subsection"/>
      </w:pPr>
      <w:r>
        <w:tab/>
        <w:t>(1e)</w:t>
      </w:r>
      <w:r>
        <w:tab/>
        <w:t>A plan is to be submitted, drawn to a scale of 1:100, showing the external elevations of the relevant premises or, if the relevant premises comprise one or more existing buildings, photographs of the exterior of the relevant premises may be submitted instead of a plan of that kind.</w:t>
      </w:r>
    </w:p>
    <w:p>
      <w:pPr>
        <w:pStyle w:val="Subsection"/>
      </w:pPr>
      <w:r>
        <w:tab/>
        <w:t>(1f)</w:t>
      </w:r>
      <w:r>
        <w:tab/>
        <w:t>A plan that is submitted for the purposes of an application under section 77(4) for the alteration or redefinition of licensed premises is to show those premises as they would be if the proposed alteration or redefinition had taken place, distinguishing the areas of the current licensed premises from the areas of the proposed alteration or redefinition.</w:t>
      </w:r>
    </w:p>
    <w:p>
      <w:pPr>
        <w:pStyle w:val="Subsection"/>
        <w:rPr>
          <w:snapToGrid w:val="0"/>
        </w:rPr>
      </w:pPr>
      <w:r>
        <w:rPr>
          <w:snapToGrid w:val="0"/>
        </w:rPr>
        <w:tab/>
        <w:t>(2)</w:t>
      </w:r>
      <w:r>
        <w:rPr>
          <w:snapToGrid w:val="0"/>
        </w:rPr>
        <w:tab/>
        <w:t xml:space="preserve">A plan referred to in </w:t>
      </w:r>
      <w:r>
        <w:t xml:space="preserve">this regulation </w:t>
      </w:r>
      <w:r>
        <w:rPr>
          <w:snapToGrid w:val="0"/>
        </w:rPr>
        <w:t>shall be drawn — </w:t>
      </w:r>
    </w:p>
    <w:p>
      <w:pPr>
        <w:pStyle w:val="Indenta"/>
        <w:rPr>
          <w:snapToGrid w:val="0"/>
        </w:rPr>
      </w:pPr>
      <w:r>
        <w:rPr>
          <w:snapToGrid w:val="0"/>
        </w:rPr>
        <w:tab/>
        <w:t>(a)</w:t>
      </w:r>
      <w:r>
        <w:rPr>
          <w:snapToGrid w:val="0"/>
        </w:rPr>
        <w:tab/>
      </w:r>
      <w:r>
        <w:t xml:space="preserve">on good quality paper of at least A3 size, </w:t>
      </w:r>
      <w:r>
        <w:rPr>
          <w:snapToGrid w:val="0"/>
        </w:rPr>
        <w:t>or be xerographic photocopies which are of the same size as the original within a tolerance of 5%; and</w:t>
      </w:r>
    </w:p>
    <w:p>
      <w:pPr>
        <w:pStyle w:val="Indenta"/>
        <w:rPr>
          <w:snapToGrid w:val="0"/>
        </w:rPr>
      </w:pPr>
      <w:r>
        <w:rPr>
          <w:snapToGrid w:val="0"/>
        </w:rPr>
        <w:tab/>
        <w:t>(b)</w:t>
      </w:r>
      <w:r>
        <w:rPr>
          <w:snapToGrid w:val="0"/>
        </w:rPr>
        <w:tab/>
        <w:t xml:space="preserve">so as to comply with Australian Standard 1100, Technical Drawing Part 101 — 1984 General Principles and Part 301 — 1985 Architectural Drawing of </w:t>
      </w:r>
      <w:r>
        <w:t>Standards Australia,</w:t>
      </w:r>
    </w:p>
    <w:p>
      <w:pPr>
        <w:pStyle w:val="Subsection"/>
        <w:rPr>
          <w:snapToGrid w:val="0"/>
        </w:rPr>
      </w:pPr>
      <w:r>
        <w:rPr>
          <w:snapToGrid w:val="0"/>
        </w:rPr>
        <w:tab/>
      </w:r>
      <w:r>
        <w:rPr>
          <w:snapToGrid w:val="0"/>
        </w:rPr>
        <w:tab/>
        <w:t>and shall show the date of preparation, the scale, the direction of north and the name of the person who prepared the plan.</w:t>
      </w:r>
    </w:p>
    <w:p>
      <w:pPr>
        <w:pStyle w:val="Subsection"/>
      </w:pPr>
      <w:bookmarkStart w:id="228" w:name="_Toc460808711"/>
      <w:bookmarkStart w:id="229" w:name="_Toc519934574"/>
      <w:bookmarkStart w:id="230" w:name="_Toc534780039"/>
      <w:bookmarkStart w:id="231" w:name="_Toc3352046"/>
      <w:bookmarkStart w:id="232" w:name="_Toc3352121"/>
      <w:bookmarkStart w:id="233" w:name="_Toc22966223"/>
      <w:bookmarkStart w:id="234" w:name="_Toc66263829"/>
      <w:r>
        <w:tab/>
        <w:t>(3)</w:t>
      </w:r>
      <w:r>
        <w:tab/>
        <w:t xml:space="preserve">For the purposes of section 66(5), specifications submitted with the plans to which they relate are to provide details of — </w:t>
      </w:r>
    </w:p>
    <w:p>
      <w:pPr>
        <w:pStyle w:val="Indenta"/>
      </w:pPr>
      <w:r>
        <w:tab/>
        <w:t>(a)</w:t>
      </w:r>
      <w:r>
        <w:tab/>
        <w:t>the wall and ceiling finishes; and</w:t>
      </w:r>
    </w:p>
    <w:p>
      <w:pPr>
        <w:pStyle w:val="Indenta"/>
      </w:pPr>
      <w:r>
        <w:tab/>
        <w:t>(b)</w:t>
      </w:r>
      <w:r>
        <w:tab/>
        <w:t>the fit out equipment in any bar, toilet or kitchen.</w:t>
      </w:r>
    </w:p>
    <w:p>
      <w:pPr>
        <w:pStyle w:val="Subsection"/>
      </w:pPr>
      <w:r>
        <w:tab/>
        <w:t>(4)</w:t>
      </w:r>
      <w:r>
        <w:tab/>
        <w:t>Plans and specifications referred to in this regulation may be submitted by email, on a computer disk or by another means acceptable to the Director.</w:t>
      </w:r>
    </w:p>
    <w:p>
      <w:pPr>
        <w:pStyle w:val="Subsection"/>
      </w:pPr>
      <w:r>
        <w:tab/>
        <w:t>(5)</w:t>
      </w:r>
      <w:r>
        <w:tab/>
        <w:t>An application under section 62(6), by the holder of a licence conditionally granted under section 62, to vary any plans or specifications the subject of a condition is to be accompanied by the appropriate fee set out in Schedule 3.</w:t>
      </w:r>
    </w:p>
    <w:p>
      <w:pPr>
        <w:pStyle w:val="Footnotesection"/>
      </w:pPr>
      <w:r>
        <w:tab/>
        <w:t>[Regulation 11 amended in Gazette 9 Jul 2004 p. 2778</w:t>
      </w:r>
      <w:r>
        <w:noBreakHyphen/>
        <w:t>9; 1 May 2007 p. 1874</w:t>
      </w:r>
      <w:r>
        <w:noBreakHyphen/>
        <w:t>6 and 1888</w:t>
      </w:r>
      <w:r>
        <w:noBreakHyphen/>
        <w:t>9.]</w:t>
      </w:r>
    </w:p>
    <w:bookmarkEnd w:id="228"/>
    <w:bookmarkEnd w:id="229"/>
    <w:bookmarkEnd w:id="230"/>
    <w:bookmarkEnd w:id="231"/>
    <w:bookmarkEnd w:id="232"/>
    <w:bookmarkEnd w:id="233"/>
    <w:bookmarkEnd w:id="234"/>
    <w:p>
      <w:pPr>
        <w:pStyle w:val="Ednotesection"/>
      </w:pPr>
      <w:r>
        <w:t>[</w:t>
      </w:r>
      <w:r>
        <w:rPr>
          <w:b/>
          <w:bCs/>
        </w:rPr>
        <w:t>12.</w:t>
      </w:r>
      <w:r>
        <w:tab/>
        <w:t>Repealed in Gazette 28 Sep 2007 p. 4928.]</w:t>
      </w:r>
    </w:p>
    <w:p>
      <w:pPr>
        <w:pStyle w:val="Ednotesection"/>
        <w:tabs>
          <w:tab w:val="clear" w:pos="893"/>
        </w:tabs>
        <w:ind w:left="0" w:firstLine="0"/>
      </w:pPr>
      <w:r>
        <w:t>[</w:t>
      </w:r>
      <w:r>
        <w:rPr>
          <w:b/>
        </w:rPr>
        <w:t>12A</w:t>
      </w:r>
      <w:r>
        <w:rPr>
          <w:b/>
        </w:rPr>
        <w:noBreakHyphen/>
        <w:t>12D.</w:t>
      </w:r>
      <w:r>
        <w:tab/>
        <w:t>Omitted under the Reprints Act 1984 s. 7(4)(e).]</w:t>
      </w:r>
    </w:p>
    <w:p>
      <w:pPr>
        <w:pStyle w:val="Heading5"/>
        <w:rPr>
          <w:snapToGrid w:val="0"/>
        </w:rPr>
      </w:pPr>
      <w:bookmarkStart w:id="235" w:name="_Toc460808716"/>
      <w:bookmarkStart w:id="236" w:name="_Toc519934579"/>
      <w:bookmarkStart w:id="237" w:name="_Toc534780044"/>
      <w:bookmarkStart w:id="238" w:name="_Toc3352051"/>
      <w:bookmarkStart w:id="239" w:name="_Toc3352126"/>
      <w:bookmarkStart w:id="240" w:name="_Toc22966228"/>
      <w:bookmarkStart w:id="241" w:name="_Toc66263834"/>
      <w:bookmarkStart w:id="242" w:name="_Toc119294075"/>
      <w:bookmarkStart w:id="243" w:name="_Toc123633168"/>
      <w:bookmarkStart w:id="244" w:name="_Toc172713928"/>
      <w:bookmarkStart w:id="245" w:name="_Toc197493288"/>
      <w:r>
        <w:rPr>
          <w:rStyle w:val="CharSectno"/>
        </w:rPr>
        <w:t>13</w:t>
      </w:r>
      <w:r>
        <w:rPr>
          <w:snapToGrid w:val="0"/>
        </w:rPr>
        <w:t>.</w:t>
      </w:r>
      <w:r>
        <w:rPr>
          <w:snapToGrid w:val="0"/>
        </w:rPr>
        <w:tab/>
        <w:t>Records — section 68(1)</w:t>
      </w:r>
      <w:bookmarkEnd w:id="235"/>
      <w:bookmarkEnd w:id="236"/>
      <w:bookmarkEnd w:id="237"/>
      <w:bookmarkEnd w:id="238"/>
      <w:bookmarkEnd w:id="239"/>
      <w:bookmarkEnd w:id="240"/>
      <w:bookmarkEnd w:id="241"/>
      <w:bookmarkEnd w:id="242"/>
      <w:bookmarkEnd w:id="243"/>
      <w:bookmarkEnd w:id="244"/>
      <w:bookmarkEnd w:id="245"/>
    </w:p>
    <w:p>
      <w:pPr>
        <w:pStyle w:val="Subsection"/>
        <w:spacing w:before="120"/>
        <w:rPr>
          <w:snapToGrid w:val="0"/>
        </w:rPr>
      </w:pPr>
      <w:r>
        <w:rPr>
          <w:snapToGrid w:val="0"/>
        </w:rPr>
        <w:tab/>
        <w:t>(1)</w:t>
      </w:r>
      <w:r>
        <w:rPr>
          <w:snapToGrid w:val="0"/>
        </w:rPr>
        <w:tab/>
        <w:t>The records required to accompany a notice of application for the grant or transfer of a licence, other than an occasional licence, under section 68(1)(b) shall be in the form of a written statement and shall contain, in respect of each applicant, the details set out in the third column of Schedule 2 opposite the relevant category of applicant described in the second column of that Schedule.</w:t>
      </w:r>
    </w:p>
    <w:p>
      <w:pPr>
        <w:pStyle w:val="Subsection"/>
        <w:spacing w:before="120"/>
        <w:rPr>
          <w:snapToGrid w:val="0"/>
        </w:rPr>
      </w:pPr>
      <w:r>
        <w:rPr>
          <w:snapToGrid w:val="0"/>
        </w:rPr>
        <w:tab/>
        <w:t>(2)</w:t>
      </w:r>
      <w:r>
        <w:rPr>
          <w:snapToGrid w:val="0"/>
        </w:rPr>
        <w:tab/>
        <w:t>If the applicant is a body corporate the records referred to in subregulation (1) shall be verified under the seal of the body corporate.</w:t>
      </w:r>
    </w:p>
    <w:p>
      <w:pPr>
        <w:pStyle w:val="Ednotesection"/>
      </w:pPr>
      <w:bookmarkStart w:id="246" w:name="_Toc66263836"/>
      <w:bookmarkStart w:id="247" w:name="_Toc119294077"/>
      <w:bookmarkStart w:id="248" w:name="_Toc123633170"/>
      <w:bookmarkStart w:id="249" w:name="_Toc172713930"/>
      <w:bookmarkStart w:id="250" w:name="_Toc460808718"/>
      <w:bookmarkStart w:id="251" w:name="_Toc519934581"/>
      <w:bookmarkStart w:id="252" w:name="_Toc534780046"/>
      <w:bookmarkStart w:id="253" w:name="_Toc3352053"/>
      <w:bookmarkStart w:id="254" w:name="_Toc3352128"/>
      <w:bookmarkStart w:id="255" w:name="_Toc22966230"/>
      <w:r>
        <w:t>[</w:t>
      </w:r>
      <w:r>
        <w:rPr>
          <w:b/>
          <w:bCs/>
        </w:rPr>
        <w:t>14.</w:t>
      </w:r>
      <w:r>
        <w:tab/>
        <w:t>Repealed in Gazette 28 Sep 2007 p. 4928.]</w:t>
      </w:r>
    </w:p>
    <w:p>
      <w:pPr>
        <w:pStyle w:val="Heading5"/>
      </w:pPr>
      <w:bookmarkStart w:id="256" w:name="_Toc197493289"/>
      <w:bookmarkStart w:id="257" w:name="_Toc172713931"/>
      <w:bookmarkStart w:id="258" w:name="_Toc66263837"/>
      <w:bookmarkStart w:id="259" w:name="_Toc119294078"/>
      <w:bookmarkStart w:id="260" w:name="_Toc123633171"/>
      <w:bookmarkEnd w:id="246"/>
      <w:bookmarkEnd w:id="247"/>
      <w:bookmarkEnd w:id="248"/>
      <w:bookmarkEnd w:id="249"/>
      <w:r>
        <w:rPr>
          <w:rStyle w:val="CharSectno"/>
        </w:rPr>
        <w:t>14A</w:t>
      </w:r>
      <w:r>
        <w:t>.</w:t>
      </w:r>
      <w:r>
        <w:tab/>
        <w:t>Prescribed premises</w:t>
      </w:r>
      <w:bookmarkEnd w:id="256"/>
    </w:p>
    <w:p>
      <w:pPr>
        <w:pStyle w:val="Subsection"/>
      </w:pPr>
      <w:r>
        <w:tab/>
      </w:r>
      <w:r>
        <w:tab/>
        <w:t xml:space="preserve">Premises to which one of the following licences relates are prescribed for the purposes of section 77(5a)(b) — </w:t>
      </w:r>
    </w:p>
    <w:p>
      <w:pPr>
        <w:pStyle w:val="Indenta"/>
      </w:pPr>
      <w:r>
        <w:tab/>
        <w:t>(a)</w:t>
      </w:r>
      <w:r>
        <w:tab/>
        <w:t>a casino liquor licence;</w:t>
      </w:r>
    </w:p>
    <w:p>
      <w:pPr>
        <w:pStyle w:val="Indenta"/>
      </w:pPr>
      <w:r>
        <w:tab/>
        <w:t>(b)</w:t>
      </w:r>
      <w:r>
        <w:tab/>
        <w:t>a club licence;</w:t>
      </w:r>
    </w:p>
    <w:p>
      <w:pPr>
        <w:pStyle w:val="Indenta"/>
      </w:pPr>
      <w:r>
        <w:tab/>
        <w:t>(c)</w:t>
      </w:r>
      <w:r>
        <w:tab/>
        <w:t>a hotel restricted licence.</w:t>
      </w:r>
    </w:p>
    <w:p>
      <w:pPr>
        <w:pStyle w:val="Footnotesection"/>
      </w:pPr>
      <w:r>
        <w:tab/>
        <w:t>[Regulation 14A inserted in Gazette 2 May 2008 p. 1704.]</w:t>
      </w:r>
    </w:p>
    <w:p>
      <w:pPr>
        <w:pStyle w:val="Heading5"/>
      </w:pPr>
      <w:bookmarkStart w:id="261" w:name="_Toc197493290"/>
      <w:r>
        <w:rPr>
          <w:rStyle w:val="CharSectno"/>
        </w:rPr>
        <w:t>14AB</w:t>
      </w:r>
      <w:r>
        <w:t>.</w:t>
      </w:r>
      <w:r>
        <w:tab/>
        <w:t>Lodgement periods for applications for certain occasional licences — section 75(1)(b)</w:t>
      </w:r>
      <w:bookmarkEnd w:id="257"/>
      <w:bookmarkEnd w:id="261"/>
    </w:p>
    <w:p>
      <w:pPr>
        <w:pStyle w:val="Subsection"/>
      </w:pPr>
      <w:r>
        <w:tab/>
      </w:r>
      <w:r>
        <w:tab/>
        <w:t xml:space="preserve">For the purposes of section 75(1)(b), an application for the grant of an occasional licence is to be lodged with the Director — </w:t>
      </w:r>
    </w:p>
    <w:p>
      <w:pPr>
        <w:pStyle w:val="Indenta"/>
      </w:pPr>
      <w:r>
        <w:tab/>
        <w:t>(a)</w:t>
      </w:r>
      <w:r>
        <w:tab/>
        <w:t>if the anticipated number of persons attending is greater than 500 but not greater than 5 000 — not later than 30 days before the licence is to take effect; or</w:t>
      </w:r>
    </w:p>
    <w:p>
      <w:pPr>
        <w:pStyle w:val="Indenta"/>
      </w:pPr>
      <w:r>
        <w:tab/>
        <w:t>(b)</w:t>
      </w:r>
      <w:r>
        <w:tab/>
        <w:t>if the anticipated number of persons attending is greater than 5 000 — not later than 60 days before the licence is to take effect.</w:t>
      </w:r>
    </w:p>
    <w:p>
      <w:pPr>
        <w:pStyle w:val="Footnotesection"/>
      </w:pPr>
      <w:r>
        <w:tab/>
        <w:t>[Regulation 14AB inserted in Gazette 1 May 2007 p. 1876</w:t>
      </w:r>
      <w:r>
        <w:noBreakHyphen/>
        <w:t>7.]</w:t>
      </w:r>
    </w:p>
    <w:p>
      <w:pPr>
        <w:pStyle w:val="Heading5"/>
      </w:pPr>
      <w:bookmarkStart w:id="262" w:name="_Toc172713932"/>
      <w:bookmarkStart w:id="263" w:name="_Toc197493291"/>
      <w:r>
        <w:rPr>
          <w:rStyle w:val="CharSectno"/>
        </w:rPr>
        <w:t>14AC</w:t>
      </w:r>
      <w:r>
        <w:t>.</w:t>
      </w:r>
      <w:r>
        <w:tab/>
        <w:t>Lodgement periods for applications for certain permits — section 76(1)(b)</w:t>
      </w:r>
      <w:bookmarkEnd w:id="262"/>
      <w:bookmarkEnd w:id="263"/>
    </w:p>
    <w:p>
      <w:pPr>
        <w:pStyle w:val="Subsection"/>
      </w:pPr>
      <w:r>
        <w:tab/>
        <w:t>(1)</w:t>
      </w:r>
      <w:r>
        <w:tab/>
        <w:t>This regulation applies to an extended trading permit to be issued for a specified period not exceeding 3 weeks and for the purposes referred to in section 60(4)(a), (cb), (f), (g) or (h).</w:t>
      </w:r>
    </w:p>
    <w:p>
      <w:pPr>
        <w:pStyle w:val="Subsection"/>
      </w:pPr>
      <w:r>
        <w:tab/>
        <w:t>(2)</w:t>
      </w:r>
      <w:r>
        <w:tab/>
        <w:t xml:space="preserve">For the purposes of section 76(1)(b), an application for the issue of an extended trading permit of a kind to which this regulation applies is to be lodged with the Director — </w:t>
      </w:r>
    </w:p>
    <w:p>
      <w:pPr>
        <w:pStyle w:val="Indenta"/>
      </w:pPr>
      <w:r>
        <w:tab/>
        <w:t>(a)</w:t>
      </w:r>
      <w:r>
        <w:tab/>
        <w:t>if the anticipated number of persons attending is greater than 500 but not greater than 5 000 — not later than 30 days before the permit is to take effect; or</w:t>
      </w:r>
    </w:p>
    <w:p>
      <w:pPr>
        <w:pStyle w:val="Indenta"/>
      </w:pPr>
      <w:r>
        <w:tab/>
        <w:t>(b)</w:t>
      </w:r>
      <w:r>
        <w:tab/>
        <w:t>if the anticipated number of persons attending is greater than 5 000 — not later than 60 days before the permit is to take effect.</w:t>
      </w:r>
    </w:p>
    <w:p>
      <w:pPr>
        <w:pStyle w:val="Subsection"/>
      </w:pPr>
      <w:r>
        <w:tab/>
        <w:t>(3)</w:t>
      </w:r>
      <w:r>
        <w:tab/>
        <w:t xml:space="preserve">In subregulation (2) — </w:t>
      </w:r>
    </w:p>
    <w:p>
      <w:pPr>
        <w:pStyle w:val="Defstart"/>
      </w:pPr>
      <w:r>
        <w:rPr>
          <w:b/>
        </w:rPr>
        <w:tab/>
        <w:t>“</w:t>
      </w:r>
      <w:r>
        <w:rPr>
          <w:rStyle w:val="CharDefText"/>
        </w:rPr>
        <w:t>anticipated number of persons attending</w:t>
      </w:r>
      <w:r>
        <w:rPr>
          <w:b/>
        </w:rPr>
        <w:t>”</w:t>
      </w:r>
      <w:r>
        <w:t>, in relation to an application for an extended trading permit, means the anticipated number of persons attending the place or premises to which the permit is to apply during the period for which the permit is to be issued, as calculated using the information provided in the application form.</w:t>
      </w:r>
    </w:p>
    <w:p>
      <w:pPr>
        <w:pStyle w:val="Footnotesection"/>
      </w:pPr>
      <w:r>
        <w:tab/>
        <w:t>[Regulation 14AC inserted in Gazette 1 May 2007 p. 1877.]</w:t>
      </w:r>
    </w:p>
    <w:p>
      <w:pPr>
        <w:pStyle w:val="Heading5"/>
      </w:pPr>
      <w:bookmarkStart w:id="264" w:name="_Toc172713933"/>
      <w:bookmarkStart w:id="265" w:name="_Toc197493292"/>
      <w:r>
        <w:rPr>
          <w:rStyle w:val="CharSectno"/>
        </w:rPr>
        <w:t>14AD</w:t>
      </w:r>
      <w:r>
        <w:t>.</w:t>
      </w:r>
      <w:r>
        <w:tab/>
        <w:t>Responsible practices in selling, supply and serving liquor — section 103A(1)(a)</w:t>
      </w:r>
      <w:bookmarkEnd w:id="264"/>
      <w:bookmarkEnd w:id="265"/>
    </w:p>
    <w:p>
      <w:pPr>
        <w:pStyle w:val="Subsection"/>
      </w:pPr>
      <w:r>
        <w:tab/>
        <w:t>(1)</w:t>
      </w:r>
      <w:r>
        <w:tab/>
        <w:t>This regulation does not apply to a person who is a licensee or an approved manager.</w:t>
      </w:r>
    </w:p>
    <w:p>
      <w:pPr>
        <w:pStyle w:val="Subsection"/>
      </w:pPr>
      <w:r>
        <w:tab/>
        <w:t>(2)</w:t>
      </w:r>
      <w:r>
        <w:tab/>
        <w:t>A person employed or engaged in the performance of supervisory functions at licensed premises (other than licensed premises under an occasional licence) is required to complete successfully, within 4 weeks after being employed or engaged in that capacity, a course of training or an assessment, approved by the Director for the purposes of this subregulation, in responsible practices in the sale, supply and service of liquor.</w:t>
      </w:r>
    </w:p>
    <w:p>
      <w:pPr>
        <w:pStyle w:val="Subsection"/>
      </w:pPr>
      <w:r>
        <w:tab/>
        <w:t>(3)</w:t>
      </w:r>
      <w:r>
        <w:tab/>
        <w:t>A person employed or engaged in the service of liquor on or from licensed premises (other than licensed premises under an occasional licence) is required to complete successfully, within 4 weeks after being employed or engaged in that capacity, a course of training or an assessment, approved by the Director for the purposes of this subregulation, in responsible practices in the sale, supply and service of liquor.</w:t>
      </w:r>
    </w:p>
    <w:p>
      <w:pPr>
        <w:pStyle w:val="Subsection"/>
        <w:spacing w:before="120"/>
      </w:pPr>
      <w:r>
        <w:tab/>
        <w:t>(4)</w:t>
      </w:r>
      <w:r>
        <w:tab/>
        <w:t>A person employed or engaged in the service of liquor on or from licensed premises under an occasional licence, where the anticipated number of persons attending is greater than 300, is required to have completed successfully a course of training or an assessment, approved by the Director for the purposes of this subregulation, in responsible practices in the sale, supply and service of liquor.</w:t>
      </w:r>
    </w:p>
    <w:p>
      <w:pPr>
        <w:pStyle w:val="Subsection"/>
        <w:spacing w:before="120"/>
      </w:pPr>
      <w:r>
        <w:tab/>
        <w:t>(5)</w:t>
      </w:r>
      <w:r>
        <w:tab/>
        <w:t>If the Director determines that a person to whom subregulation (2), (3) or (4) would otherwise apply is exempt from that subregulation, that exemption has effect accordingly.</w:t>
      </w:r>
    </w:p>
    <w:p>
      <w:pPr>
        <w:pStyle w:val="Footnotesection"/>
      </w:pPr>
      <w:r>
        <w:tab/>
        <w:t>[Regulation 14AD inserted in Gazette 1 May 2007 p. 1878.]</w:t>
      </w:r>
    </w:p>
    <w:p>
      <w:pPr>
        <w:pStyle w:val="Heading5"/>
      </w:pPr>
      <w:bookmarkStart w:id="266" w:name="_Toc172713934"/>
      <w:bookmarkStart w:id="267" w:name="_Toc197493293"/>
      <w:r>
        <w:rPr>
          <w:rStyle w:val="CharSectno"/>
        </w:rPr>
        <w:t>14AE</w:t>
      </w:r>
      <w:r>
        <w:t>.</w:t>
      </w:r>
      <w:r>
        <w:tab/>
        <w:t>Offences for regulation 14AD</w:t>
      </w:r>
      <w:bookmarkEnd w:id="266"/>
      <w:bookmarkEnd w:id="267"/>
    </w:p>
    <w:p>
      <w:pPr>
        <w:pStyle w:val="Subsection"/>
        <w:spacing w:before="120"/>
      </w:pPr>
      <w:r>
        <w:tab/>
        <w:t>(1)</w:t>
      </w:r>
      <w:r>
        <w:tab/>
        <w:t xml:space="preserve">A person who — </w:t>
      </w:r>
    </w:p>
    <w:p>
      <w:pPr>
        <w:pStyle w:val="Indenta"/>
        <w:spacing w:before="60"/>
      </w:pPr>
      <w:r>
        <w:tab/>
        <w:t>(a)</w:t>
      </w:r>
      <w:r>
        <w:tab/>
        <w:t>has failed to complete successfully a course of training or assessment as required by regulation 14AD(2) or (3); and</w:t>
      </w:r>
    </w:p>
    <w:p>
      <w:pPr>
        <w:pStyle w:val="Indenta"/>
        <w:spacing w:before="60"/>
      </w:pPr>
      <w:r>
        <w:tab/>
        <w:t>(b)</w:t>
      </w:r>
      <w:r>
        <w:tab/>
        <w:t>continues to be employed or engaged in the capacity described in that subregulation after the end of the period referred to in that subregulation,</w:t>
      </w:r>
    </w:p>
    <w:p>
      <w:pPr>
        <w:pStyle w:val="Subsection"/>
        <w:spacing w:before="120"/>
      </w:pPr>
      <w:r>
        <w:tab/>
      </w:r>
      <w:r>
        <w:tab/>
        <w:t>commits an offence.</w:t>
      </w:r>
    </w:p>
    <w:p>
      <w:pPr>
        <w:pStyle w:val="Penstart"/>
      </w:pPr>
      <w:r>
        <w:tab/>
        <w:t>Penalty: $2 000.</w:t>
      </w:r>
    </w:p>
    <w:p>
      <w:pPr>
        <w:pStyle w:val="Subsection"/>
        <w:spacing w:before="120"/>
      </w:pPr>
      <w:r>
        <w:tab/>
        <w:t>(2)</w:t>
      </w:r>
      <w:r>
        <w:tab/>
        <w:t xml:space="preserve">A person who — </w:t>
      </w:r>
    </w:p>
    <w:p>
      <w:pPr>
        <w:pStyle w:val="Indenta"/>
        <w:spacing w:before="60"/>
      </w:pPr>
      <w:r>
        <w:tab/>
        <w:t>(a)</w:t>
      </w:r>
      <w:r>
        <w:tab/>
        <w:t>has failed to complete successfully a course of training or an assessment as required by regulation 14AD(4); and</w:t>
      </w:r>
    </w:p>
    <w:p>
      <w:pPr>
        <w:pStyle w:val="Indenta"/>
        <w:spacing w:before="60"/>
      </w:pPr>
      <w:r>
        <w:tab/>
        <w:t>(b)</w:t>
      </w:r>
      <w:r>
        <w:tab/>
        <w:t>is employed or engaged in the service of liquor on or from licensed premises under an occasional licence, where the number of persons attending is greater than 300,</w:t>
      </w:r>
    </w:p>
    <w:p>
      <w:pPr>
        <w:pStyle w:val="Subsection"/>
      </w:pPr>
      <w:r>
        <w:tab/>
      </w:r>
      <w:r>
        <w:tab/>
        <w:t>commits an offence.</w:t>
      </w:r>
    </w:p>
    <w:p>
      <w:pPr>
        <w:pStyle w:val="Penstart"/>
      </w:pPr>
      <w:r>
        <w:tab/>
        <w:t>Penalty: $2 000.</w:t>
      </w:r>
    </w:p>
    <w:p>
      <w:pPr>
        <w:pStyle w:val="Subsection"/>
      </w:pPr>
      <w:r>
        <w:tab/>
        <w:t>(3)</w:t>
      </w:r>
      <w:r>
        <w:tab/>
        <w:t>If a person is convicted of an offence under subregulation (1) or (2) in relation to licensed premises, the licensee is to be taken to have also committed an offence and is liable to a penalty of $5 000.</w:t>
      </w:r>
    </w:p>
    <w:p>
      <w:pPr>
        <w:pStyle w:val="Subsection"/>
      </w:pPr>
      <w:r>
        <w:tab/>
        <w:t>(4)</w:t>
      </w:r>
      <w:r>
        <w:tab/>
        <w:t>It is a defence to a charge of an offence by a licensee under subregulation (3) in relation to an offence by another person under subregulation (1) or (2) to prove that the licensee could not, by the exercise of reasonable diligence, have prevented the commission of the offence under subregulation (1) or (2).</w:t>
      </w:r>
    </w:p>
    <w:p>
      <w:pPr>
        <w:pStyle w:val="Footnotesection"/>
      </w:pPr>
      <w:r>
        <w:tab/>
        <w:t>[Regulation 14AE inserted in Gazette 1 May 2007 p. 1879; amended in Gazette 2 Oct 2007 p. 4974.]</w:t>
      </w:r>
    </w:p>
    <w:p>
      <w:pPr>
        <w:pStyle w:val="Heading5"/>
      </w:pPr>
      <w:bookmarkStart w:id="268" w:name="_Toc172713935"/>
      <w:bookmarkStart w:id="269" w:name="_Toc197493294"/>
      <w:r>
        <w:rPr>
          <w:rStyle w:val="CharSectno"/>
        </w:rPr>
        <w:t>14AF</w:t>
      </w:r>
      <w:r>
        <w:t>.</w:t>
      </w:r>
      <w:r>
        <w:tab/>
        <w:t>Transitional arrangements for regulation 14AD</w:t>
      </w:r>
      <w:bookmarkEnd w:id="268"/>
      <w:bookmarkEnd w:id="269"/>
    </w:p>
    <w:p>
      <w:pPr>
        <w:pStyle w:val="Subsection"/>
      </w:pPr>
      <w:r>
        <w:tab/>
        <w:t>(1)</w:t>
      </w:r>
      <w:r>
        <w:tab/>
        <w:t xml:space="preserve">A person who, immediately before the commencement of the </w:t>
      </w:r>
      <w:r>
        <w:rPr>
          <w:i/>
          <w:iCs/>
        </w:rPr>
        <w:t>Liquor and Gaming Legislation Amendment Act 2006</w:t>
      </w:r>
      <w:r>
        <w:t xml:space="preserve"> section 71</w:t>
      </w:r>
      <w:r>
        <w:rPr>
          <w:vertAlign w:val="superscript"/>
        </w:rPr>
        <w:t> 2</w:t>
      </w:r>
      <w:r>
        <w:t>, was employed or engaged in the capacity described in regulation 14AD(2) or (3) is not required to comply with that subregulation until the expiry of 12 months after that commencement.</w:t>
      </w:r>
    </w:p>
    <w:p>
      <w:pPr>
        <w:pStyle w:val="Subsection"/>
      </w:pPr>
      <w:r>
        <w:tab/>
        <w:t>(2)</w:t>
      </w:r>
      <w:r>
        <w:tab/>
        <w:t xml:space="preserve">If, during the 12 months referred to in subregulation (1), a person to whom that subregulation applies ceases to be employed or engaged by the person by whom he or she was employed or engaged immediately before the commencement of the </w:t>
      </w:r>
      <w:r>
        <w:rPr>
          <w:i/>
          <w:iCs/>
        </w:rPr>
        <w:t>Liquor and Gaming Legislation Amendment Act 2006</w:t>
      </w:r>
      <w:r>
        <w:t xml:space="preserve"> section 71</w:t>
      </w:r>
      <w:r>
        <w:rPr>
          <w:vertAlign w:val="superscript"/>
        </w:rPr>
        <w:t> 2</w:t>
      </w:r>
      <w:r>
        <w:t>, subregulation (1) ceases to apply to that person.</w:t>
      </w:r>
    </w:p>
    <w:p>
      <w:pPr>
        <w:pStyle w:val="Footnotesection"/>
      </w:pPr>
      <w:r>
        <w:tab/>
        <w:t>[Regulation 14AF inserted in Gazette 1 May 2007 p. 1879</w:t>
      </w:r>
      <w:r>
        <w:noBreakHyphen/>
        <w:t>80.]</w:t>
      </w:r>
    </w:p>
    <w:p>
      <w:pPr>
        <w:pStyle w:val="Heading5"/>
      </w:pPr>
      <w:bookmarkStart w:id="270" w:name="_Toc172713936"/>
      <w:bookmarkStart w:id="271" w:name="_Toc197493295"/>
      <w:r>
        <w:rPr>
          <w:rStyle w:val="CharSectno"/>
        </w:rPr>
        <w:t>14AG</w:t>
      </w:r>
      <w:r>
        <w:t>.</w:t>
      </w:r>
      <w:r>
        <w:tab/>
        <w:t>Licensees to maintain register — section 103A(1)(b)</w:t>
      </w:r>
      <w:bookmarkEnd w:id="270"/>
      <w:bookmarkEnd w:id="271"/>
    </w:p>
    <w:p>
      <w:pPr>
        <w:pStyle w:val="Subsection"/>
      </w:pPr>
      <w:r>
        <w:tab/>
        <w:t>(1)</w:t>
      </w:r>
      <w:r>
        <w:tab/>
        <w:t xml:space="preserve">The licensee of licensed premises is required to maintain a register that records in respect of a person employed or engaged at those premises in the capacity described in regulation 14AD(2) or (3) who has successfully completed the required course of training or assessment — </w:t>
      </w:r>
    </w:p>
    <w:p>
      <w:pPr>
        <w:pStyle w:val="Indenta"/>
      </w:pPr>
      <w:r>
        <w:tab/>
        <w:t>(a)</w:t>
      </w:r>
      <w:r>
        <w:tab/>
        <w:t>the name of the person; and</w:t>
      </w:r>
    </w:p>
    <w:p>
      <w:pPr>
        <w:pStyle w:val="Indenta"/>
      </w:pPr>
      <w:r>
        <w:tab/>
        <w:t>(b)</w:t>
      </w:r>
      <w:r>
        <w:tab/>
        <w:t>the date the person began his or her employment or engagement at the licensed premises; and</w:t>
      </w:r>
    </w:p>
    <w:p>
      <w:pPr>
        <w:pStyle w:val="Indenta"/>
      </w:pPr>
      <w:r>
        <w:tab/>
        <w:t>(c)</w:t>
      </w:r>
      <w:r>
        <w:tab/>
        <w:t>the name of the provider of the course of training or assessment; and</w:t>
      </w:r>
    </w:p>
    <w:p>
      <w:pPr>
        <w:pStyle w:val="Indenta"/>
      </w:pPr>
      <w:r>
        <w:tab/>
        <w:t>(d)</w:t>
      </w:r>
      <w:r>
        <w:tab/>
        <w:t>the State or Territory in which the person completed the course of training or assessment; and</w:t>
      </w:r>
    </w:p>
    <w:p>
      <w:pPr>
        <w:pStyle w:val="Indenta"/>
      </w:pPr>
      <w:r>
        <w:tab/>
        <w:t>(e)</w:t>
      </w:r>
      <w:r>
        <w:tab/>
        <w:t>the date of any certificate or other qualification obtained by the person on the completion of the course of training or assessment.</w:t>
      </w:r>
    </w:p>
    <w:p>
      <w:pPr>
        <w:pStyle w:val="Subsection"/>
      </w:pPr>
      <w:r>
        <w:tab/>
        <w:t>(1a)</w:t>
      </w:r>
      <w:r>
        <w:tab/>
        <w:t>A licensee who fails to maintain a register in accordance with subregulation (1) commits an offence.</w:t>
      </w:r>
    </w:p>
    <w:p>
      <w:pPr>
        <w:pStyle w:val="Penstart"/>
      </w:pPr>
      <w:r>
        <w:tab/>
        <w:t>Penalty: $5 000.</w:t>
      </w:r>
    </w:p>
    <w:p>
      <w:pPr>
        <w:pStyle w:val="Subsection"/>
      </w:pPr>
      <w:r>
        <w:tab/>
        <w:t>(2)</w:t>
      </w:r>
      <w:r>
        <w:tab/>
        <w:t>The licensee is required to keep a copy of the certificate or other qualification referred to in subregulation (1)(e).</w:t>
      </w:r>
    </w:p>
    <w:p>
      <w:pPr>
        <w:pStyle w:val="Footnotesection"/>
      </w:pPr>
      <w:r>
        <w:tab/>
        <w:t>[Regulation 14AG inserted in Gazette 1 May 2007 p. 1880; amended in Gazette 28 Sep 2007 p. 4929 .]</w:t>
      </w:r>
    </w:p>
    <w:p>
      <w:pPr>
        <w:pStyle w:val="Ednotesection"/>
      </w:pPr>
      <w:bookmarkStart w:id="272" w:name="_Toc460808719"/>
      <w:bookmarkStart w:id="273" w:name="_Toc519934582"/>
      <w:bookmarkStart w:id="274" w:name="_Toc534780047"/>
      <w:bookmarkStart w:id="275" w:name="_Toc3352054"/>
      <w:bookmarkStart w:id="276" w:name="_Toc3352129"/>
      <w:bookmarkStart w:id="277" w:name="_Toc22966231"/>
      <w:bookmarkStart w:id="278" w:name="_Toc66263838"/>
      <w:bookmarkStart w:id="279" w:name="_Toc119294079"/>
      <w:bookmarkStart w:id="280" w:name="_Toc123633172"/>
      <w:bookmarkStart w:id="281" w:name="_Toc172713938"/>
      <w:bookmarkEnd w:id="250"/>
      <w:bookmarkEnd w:id="251"/>
      <w:bookmarkEnd w:id="252"/>
      <w:bookmarkEnd w:id="253"/>
      <w:bookmarkEnd w:id="254"/>
      <w:bookmarkEnd w:id="255"/>
      <w:bookmarkEnd w:id="258"/>
      <w:bookmarkEnd w:id="259"/>
      <w:bookmarkEnd w:id="260"/>
      <w:r>
        <w:t>[</w:t>
      </w:r>
      <w:r>
        <w:rPr>
          <w:b/>
          <w:bCs/>
        </w:rPr>
        <w:t>15.</w:t>
      </w:r>
      <w:r>
        <w:tab/>
        <w:t>Repealed in Gazette 28 Sep 2007 p. 4929.]</w:t>
      </w:r>
    </w:p>
    <w:p>
      <w:pPr>
        <w:pStyle w:val="Heading5"/>
        <w:rPr>
          <w:snapToGrid w:val="0"/>
        </w:rPr>
      </w:pPr>
      <w:bookmarkStart w:id="282" w:name="_Toc197493296"/>
      <w:r>
        <w:rPr>
          <w:rStyle w:val="CharSectno"/>
        </w:rPr>
        <w:t>16</w:t>
      </w:r>
      <w:r>
        <w:rPr>
          <w:snapToGrid w:val="0"/>
        </w:rPr>
        <w:t>.</w:t>
      </w:r>
      <w:r>
        <w:rPr>
          <w:snapToGrid w:val="0"/>
        </w:rPr>
        <w:tab/>
        <w:t>Liability of licensee — prescribed amount</w:t>
      </w:r>
      <w:bookmarkEnd w:id="272"/>
      <w:bookmarkEnd w:id="273"/>
      <w:bookmarkEnd w:id="274"/>
      <w:bookmarkEnd w:id="275"/>
      <w:bookmarkEnd w:id="276"/>
      <w:bookmarkEnd w:id="277"/>
      <w:bookmarkEnd w:id="278"/>
      <w:bookmarkEnd w:id="279"/>
      <w:bookmarkEnd w:id="280"/>
      <w:bookmarkEnd w:id="281"/>
      <w:bookmarkEnd w:id="282"/>
      <w:r>
        <w:rPr>
          <w:snapToGrid w:val="0"/>
        </w:rPr>
        <w:t xml:space="preserve"> </w:t>
      </w:r>
    </w:p>
    <w:p>
      <w:pPr>
        <w:pStyle w:val="Subsection"/>
        <w:rPr>
          <w:snapToGrid w:val="0"/>
        </w:rPr>
      </w:pPr>
      <w:r>
        <w:rPr>
          <w:snapToGrid w:val="0"/>
        </w:rPr>
        <w:tab/>
      </w:r>
      <w:r>
        <w:rPr>
          <w:snapToGrid w:val="0"/>
        </w:rPr>
        <w:tab/>
        <w:t>For the purposes of section 107 a licensee is not liable to a lodger beyond the amount of $200 per item of property lost or damaged.</w:t>
      </w:r>
    </w:p>
    <w:p>
      <w:pPr>
        <w:pStyle w:val="Heading5"/>
        <w:rPr>
          <w:snapToGrid w:val="0"/>
        </w:rPr>
      </w:pPr>
      <w:bookmarkStart w:id="283" w:name="_Toc460808720"/>
      <w:bookmarkStart w:id="284" w:name="_Toc519934583"/>
      <w:bookmarkStart w:id="285" w:name="_Toc534780048"/>
      <w:bookmarkStart w:id="286" w:name="_Toc3352055"/>
      <w:bookmarkStart w:id="287" w:name="_Toc3352130"/>
      <w:bookmarkStart w:id="288" w:name="_Toc22966232"/>
      <w:bookmarkStart w:id="289" w:name="_Toc66263839"/>
      <w:bookmarkStart w:id="290" w:name="_Toc119294080"/>
      <w:bookmarkStart w:id="291" w:name="_Toc123633173"/>
      <w:bookmarkStart w:id="292" w:name="_Toc172713939"/>
      <w:bookmarkStart w:id="293" w:name="_Toc197493297"/>
      <w:r>
        <w:rPr>
          <w:rStyle w:val="CharSectno"/>
        </w:rPr>
        <w:t>17</w:t>
      </w:r>
      <w:r>
        <w:rPr>
          <w:snapToGrid w:val="0"/>
        </w:rPr>
        <w:t>.</w:t>
      </w:r>
      <w:r>
        <w:rPr>
          <w:snapToGrid w:val="0"/>
        </w:rPr>
        <w:tab/>
        <w:t>Notice to juveniles declaring out of bounds area</w:t>
      </w:r>
      <w:bookmarkEnd w:id="283"/>
      <w:bookmarkEnd w:id="284"/>
      <w:bookmarkEnd w:id="285"/>
      <w:bookmarkEnd w:id="286"/>
      <w:bookmarkEnd w:id="287"/>
      <w:bookmarkEnd w:id="288"/>
      <w:bookmarkEnd w:id="289"/>
      <w:bookmarkEnd w:id="290"/>
      <w:bookmarkEnd w:id="291"/>
      <w:bookmarkEnd w:id="292"/>
      <w:bookmarkEnd w:id="293"/>
      <w:r>
        <w:rPr>
          <w:snapToGrid w:val="0"/>
        </w:rPr>
        <w:t xml:space="preserve"> </w:t>
      </w:r>
    </w:p>
    <w:p>
      <w:pPr>
        <w:pStyle w:val="Subsection"/>
        <w:rPr>
          <w:snapToGrid w:val="0"/>
        </w:rPr>
      </w:pPr>
      <w:r>
        <w:rPr>
          <w:snapToGrid w:val="0"/>
        </w:rPr>
        <w:tab/>
      </w:r>
      <w:r>
        <w:rPr>
          <w:snapToGrid w:val="0"/>
        </w:rPr>
        <w:tab/>
        <w:t>A notice for the purposes of section 121(6) shall — </w:t>
      </w:r>
    </w:p>
    <w:p>
      <w:pPr>
        <w:pStyle w:val="Ednotepara"/>
        <w:spacing w:before="80"/>
        <w:rPr>
          <w:snapToGrid w:val="0"/>
        </w:rPr>
      </w:pPr>
      <w:r>
        <w:rPr>
          <w:snapToGrid w:val="0"/>
        </w:rPr>
        <w:tab/>
        <w:t>[(a)</w:t>
      </w:r>
      <w:r>
        <w:rPr>
          <w:snapToGrid w:val="0"/>
        </w:rPr>
        <w:tab/>
        <w:t>deleted]</w:t>
      </w:r>
    </w:p>
    <w:p>
      <w:pPr>
        <w:pStyle w:val="Indenta"/>
        <w:rPr>
          <w:snapToGrid w:val="0"/>
        </w:rPr>
      </w:pPr>
      <w:r>
        <w:rPr>
          <w:snapToGrid w:val="0"/>
        </w:rPr>
        <w:tab/>
        <w:t>(b)</w:t>
      </w:r>
      <w:r>
        <w:rPr>
          <w:snapToGrid w:val="0"/>
        </w:rPr>
        <w:tab/>
        <w:t>be printed, on paper or durable material of at least A4 size, in bold</w:t>
      </w:r>
      <w:r>
        <w:rPr>
          <w:snapToGrid w:val="0"/>
        </w:rPr>
        <w:noBreakHyphen/>
        <w:t>faced, upper case letters — </w:t>
      </w:r>
    </w:p>
    <w:p>
      <w:pPr>
        <w:pStyle w:val="Indenti"/>
        <w:rPr>
          <w:snapToGrid w:val="0"/>
        </w:rPr>
      </w:pPr>
      <w:r>
        <w:rPr>
          <w:snapToGrid w:val="0"/>
        </w:rPr>
        <w:tab/>
        <w:t>(i)</w:t>
      </w:r>
      <w:r>
        <w:rPr>
          <w:snapToGrid w:val="0"/>
        </w:rPr>
        <w:tab/>
        <w:t>in the heading, at least 20 millimetres in height; and</w:t>
      </w:r>
    </w:p>
    <w:p>
      <w:pPr>
        <w:pStyle w:val="Indenti"/>
        <w:rPr>
          <w:snapToGrid w:val="0"/>
        </w:rPr>
      </w:pPr>
      <w:r>
        <w:rPr>
          <w:snapToGrid w:val="0"/>
        </w:rPr>
        <w:tab/>
        <w:t>(ii)</w:t>
      </w:r>
      <w:r>
        <w:rPr>
          <w:snapToGrid w:val="0"/>
        </w:rPr>
        <w:tab/>
        <w:t>otherwise, at least 10 millimetres in height.</w:t>
      </w:r>
    </w:p>
    <w:p>
      <w:pPr>
        <w:pStyle w:val="Footnotesection"/>
      </w:pPr>
      <w:r>
        <w:tab/>
        <w:t>[Regulation 17 amended in Gazette 1 May 2007 p. 1881.]</w:t>
      </w:r>
    </w:p>
    <w:p>
      <w:pPr>
        <w:pStyle w:val="Heading5"/>
        <w:rPr>
          <w:snapToGrid w:val="0"/>
        </w:rPr>
      </w:pPr>
      <w:bookmarkStart w:id="294" w:name="_Toc460808721"/>
      <w:bookmarkStart w:id="295" w:name="_Toc519934584"/>
      <w:bookmarkStart w:id="296" w:name="_Toc534780049"/>
      <w:bookmarkStart w:id="297" w:name="_Toc3352056"/>
      <w:bookmarkStart w:id="298" w:name="_Toc3352131"/>
      <w:bookmarkStart w:id="299" w:name="_Toc22966233"/>
      <w:bookmarkStart w:id="300" w:name="_Toc66263840"/>
      <w:bookmarkStart w:id="301" w:name="_Toc119294081"/>
      <w:bookmarkStart w:id="302" w:name="_Toc123633174"/>
      <w:bookmarkStart w:id="303" w:name="_Toc172713940"/>
      <w:bookmarkStart w:id="304" w:name="_Toc197493298"/>
      <w:r>
        <w:rPr>
          <w:rStyle w:val="CharSectno"/>
        </w:rPr>
        <w:t>18</w:t>
      </w:r>
      <w:r>
        <w:rPr>
          <w:snapToGrid w:val="0"/>
        </w:rPr>
        <w:t>.</w:t>
      </w:r>
      <w:r>
        <w:rPr>
          <w:snapToGrid w:val="0"/>
        </w:rPr>
        <w:tab/>
        <w:t>Regulated premises</w:t>
      </w:r>
      <w:bookmarkEnd w:id="294"/>
      <w:bookmarkEnd w:id="295"/>
      <w:bookmarkEnd w:id="296"/>
      <w:bookmarkEnd w:id="297"/>
      <w:bookmarkEnd w:id="298"/>
      <w:bookmarkEnd w:id="299"/>
      <w:bookmarkEnd w:id="300"/>
      <w:bookmarkEnd w:id="301"/>
      <w:bookmarkEnd w:id="302"/>
      <w:bookmarkEnd w:id="303"/>
      <w:bookmarkEnd w:id="304"/>
      <w:r>
        <w:rPr>
          <w:snapToGrid w:val="0"/>
        </w:rPr>
        <w:t xml:space="preserve"> </w:t>
      </w:r>
    </w:p>
    <w:p>
      <w:pPr>
        <w:pStyle w:val="Subsection"/>
        <w:rPr>
          <w:snapToGrid w:val="0"/>
        </w:rPr>
      </w:pPr>
      <w:r>
        <w:rPr>
          <w:snapToGrid w:val="0"/>
        </w:rPr>
        <w:tab/>
      </w:r>
      <w:r>
        <w:rPr>
          <w:snapToGrid w:val="0"/>
        </w:rPr>
        <w:tab/>
        <w:t>For the purposes of section 122(1)(f) the following premises are deemed to be regulated premises — </w:t>
      </w:r>
    </w:p>
    <w:p>
      <w:pPr>
        <w:pStyle w:val="Indenta"/>
        <w:rPr>
          <w:snapToGrid w:val="0"/>
        </w:rPr>
      </w:pPr>
      <w:r>
        <w:rPr>
          <w:snapToGrid w:val="0"/>
        </w:rPr>
        <w:tab/>
        <w:t>(a)</w:t>
      </w:r>
      <w:r>
        <w:rPr>
          <w:snapToGrid w:val="0"/>
        </w:rPr>
        <w:tab/>
        <w:t>a theatre; or</w:t>
      </w:r>
    </w:p>
    <w:p>
      <w:pPr>
        <w:pStyle w:val="Indenta"/>
        <w:rPr>
          <w:snapToGrid w:val="0"/>
        </w:rPr>
      </w:pPr>
      <w:r>
        <w:rPr>
          <w:snapToGrid w:val="0"/>
        </w:rPr>
        <w:tab/>
        <w:t>(b)</w:t>
      </w:r>
      <w:r>
        <w:rPr>
          <w:snapToGrid w:val="0"/>
        </w:rPr>
        <w:tab/>
        <w:t>an educational institution, including any grounds surrounding that institution.</w:t>
      </w:r>
    </w:p>
    <w:p>
      <w:pPr>
        <w:pStyle w:val="Heading5"/>
        <w:spacing w:before="200"/>
        <w:rPr>
          <w:snapToGrid w:val="0"/>
        </w:rPr>
      </w:pPr>
      <w:bookmarkStart w:id="305" w:name="_Toc460808722"/>
      <w:bookmarkStart w:id="306" w:name="_Toc519934585"/>
      <w:bookmarkStart w:id="307" w:name="_Toc534780050"/>
      <w:bookmarkStart w:id="308" w:name="_Toc3352057"/>
      <w:bookmarkStart w:id="309" w:name="_Toc3352132"/>
      <w:bookmarkStart w:id="310" w:name="_Toc22966234"/>
      <w:bookmarkStart w:id="311" w:name="_Toc66263841"/>
      <w:bookmarkStart w:id="312" w:name="_Toc119294082"/>
      <w:bookmarkStart w:id="313" w:name="_Toc123633175"/>
      <w:bookmarkStart w:id="314" w:name="_Toc172713941"/>
      <w:bookmarkStart w:id="315" w:name="_Toc197493299"/>
      <w:r>
        <w:rPr>
          <w:rStyle w:val="CharSectno"/>
        </w:rPr>
        <w:t>18A</w:t>
      </w:r>
      <w:r>
        <w:rPr>
          <w:snapToGrid w:val="0"/>
        </w:rPr>
        <w:t>.</w:t>
      </w:r>
      <w:r>
        <w:rPr>
          <w:snapToGrid w:val="0"/>
        </w:rPr>
        <w:tab/>
        <w:t>Evidence of age</w:t>
      </w:r>
      <w:bookmarkEnd w:id="305"/>
      <w:bookmarkEnd w:id="306"/>
      <w:bookmarkEnd w:id="307"/>
      <w:bookmarkEnd w:id="308"/>
      <w:bookmarkEnd w:id="309"/>
      <w:bookmarkEnd w:id="310"/>
      <w:bookmarkEnd w:id="311"/>
      <w:bookmarkEnd w:id="312"/>
      <w:bookmarkEnd w:id="313"/>
      <w:bookmarkEnd w:id="314"/>
      <w:bookmarkEnd w:id="315"/>
      <w:r>
        <w:rPr>
          <w:snapToGrid w:val="0"/>
        </w:rPr>
        <w:t xml:space="preserve"> </w:t>
      </w:r>
    </w:p>
    <w:p>
      <w:pPr>
        <w:pStyle w:val="Subsection"/>
        <w:rPr>
          <w:snapToGrid w:val="0"/>
        </w:rPr>
      </w:pPr>
      <w:r>
        <w:rPr>
          <w:snapToGrid w:val="0"/>
        </w:rPr>
        <w:tab/>
        <w:t>(1)</w:t>
      </w:r>
      <w:r>
        <w:rPr>
          <w:snapToGrid w:val="0"/>
        </w:rPr>
        <w:tab/>
        <w:t>A proof of age card issued under regulation 18B is a prescribed document for the purposes of section 126(1)(b)(i)(III).</w:t>
      </w:r>
    </w:p>
    <w:p>
      <w:pPr>
        <w:pStyle w:val="Subsection"/>
        <w:rPr>
          <w:snapToGrid w:val="0"/>
        </w:rPr>
      </w:pPr>
      <w:r>
        <w:rPr>
          <w:snapToGrid w:val="0"/>
        </w:rPr>
        <w:tab/>
        <w:t>(2)</w:t>
      </w:r>
      <w:r>
        <w:rPr>
          <w:snapToGrid w:val="0"/>
        </w:rPr>
        <w:tab/>
        <w:t>A person who is required to produce evidence of his or her age to an authorised officer, because the age of the person is or may be material to a suspected offence within the meaning of section 160(1), may comply with the requirement by producing a proof of age card issued to the person under regulation 18B.</w:t>
      </w:r>
    </w:p>
    <w:p>
      <w:pPr>
        <w:pStyle w:val="Footnotesection"/>
        <w:spacing w:before="80"/>
        <w:ind w:left="890" w:hanging="890"/>
      </w:pPr>
      <w:r>
        <w:tab/>
        <w:t>[Regulation 18A inserted in Gazette 22 May 1998 p. 2943; amended in Gazette 1 May 2007 p. 1888</w:t>
      </w:r>
      <w:r>
        <w:noBreakHyphen/>
        <w:t xml:space="preserve">9.] </w:t>
      </w:r>
    </w:p>
    <w:p>
      <w:pPr>
        <w:pStyle w:val="Heading5"/>
        <w:spacing w:before="200"/>
        <w:rPr>
          <w:snapToGrid w:val="0"/>
        </w:rPr>
      </w:pPr>
      <w:bookmarkStart w:id="316" w:name="_Toc460808723"/>
      <w:bookmarkStart w:id="317" w:name="_Toc519934586"/>
      <w:bookmarkStart w:id="318" w:name="_Toc534780051"/>
      <w:bookmarkStart w:id="319" w:name="_Toc3352058"/>
      <w:bookmarkStart w:id="320" w:name="_Toc3352133"/>
      <w:bookmarkStart w:id="321" w:name="_Toc22966235"/>
      <w:bookmarkStart w:id="322" w:name="_Toc66263842"/>
      <w:bookmarkStart w:id="323" w:name="_Toc119294083"/>
      <w:bookmarkStart w:id="324" w:name="_Toc123633176"/>
      <w:bookmarkStart w:id="325" w:name="_Toc172713942"/>
      <w:bookmarkStart w:id="326" w:name="_Toc197493300"/>
      <w:r>
        <w:rPr>
          <w:rStyle w:val="CharSectno"/>
        </w:rPr>
        <w:t>18B</w:t>
      </w:r>
      <w:r>
        <w:rPr>
          <w:snapToGrid w:val="0"/>
        </w:rPr>
        <w:t>.</w:t>
      </w:r>
      <w:r>
        <w:rPr>
          <w:snapToGrid w:val="0"/>
        </w:rPr>
        <w:tab/>
        <w:t>Proof of age cards</w:t>
      </w:r>
      <w:bookmarkEnd w:id="316"/>
      <w:bookmarkEnd w:id="317"/>
      <w:bookmarkEnd w:id="318"/>
      <w:bookmarkEnd w:id="319"/>
      <w:bookmarkEnd w:id="320"/>
      <w:bookmarkEnd w:id="321"/>
      <w:bookmarkEnd w:id="322"/>
      <w:bookmarkEnd w:id="323"/>
      <w:bookmarkEnd w:id="324"/>
      <w:bookmarkEnd w:id="325"/>
      <w:bookmarkEnd w:id="326"/>
      <w:r>
        <w:rPr>
          <w:snapToGrid w:val="0"/>
        </w:rPr>
        <w:t xml:space="preserve"> </w:t>
      </w:r>
    </w:p>
    <w:p>
      <w:pPr>
        <w:pStyle w:val="Subsection"/>
        <w:rPr>
          <w:snapToGrid w:val="0"/>
        </w:rPr>
      </w:pPr>
      <w:r>
        <w:rPr>
          <w:snapToGrid w:val="0"/>
        </w:rPr>
        <w:tab/>
        <w:t>(1)</w:t>
      </w:r>
      <w:r>
        <w:rPr>
          <w:snapToGrid w:val="0"/>
        </w:rPr>
        <w:tab/>
        <w:t>The Director may issue a proof of age card to a person if the person is at least 18 years old and applies to the Director in accordance with this regulation.</w:t>
      </w:r>
    </w:p>
    <w:p>
      <w:pPr>
        <w:pStyle w:val="Subsection"/>
      </w:pPr>
      <w:r>
        <w:tab/>
        <w:t>(2)</w:t>
      </w:r>
      <w:r>
        <w:tab/>
        <w:t xml:space="preserve">An application for a proof of age card is to be made in a form approved by the Director and be accompanied by — </w:t>
      </w:r>
    </w:p>
    <w:p>
      <w:pPr>
        <w:pStyle w:val="Indenta"/>
      </w:pPr>
      <w:r>
        <w:tab/>
        <w:t>(a)</w:t>
      </w:r>
      <w:r>
        <w:tab/>
        <w:t>such proof of the applicant’s identity and residential address in this State as the Director may require; and</w:t>
      </w:r>
    </w:p>
    <w:p>
      <w:pPr>
        <w:pStyle w:val="Indenta"/>
      </w:pPr>
      <w:r>
        <w:tab/>
        <w:t>(b)</w:t>
      </w:r>
      <w:r>
        <w:tab/>
        <w:t>the appropriate fee set out in Schedule 3.</w:t>
      </w:r>
    </w:p>
    <w:p>
      <w:pPr>
        <w:pStyle w:val="Subsection"/>
      </w:pPr>
      <w:r>
        <w:tab/>
        <w:t>(2a)</w:t>
      </w:r>
      <w:r>
        <w:tab/>
        <w:t>Without limiting subregulation (2)(a), the Director may require an applicant for a proof of age card to provide 2 identical colour photographs (of the size required for a passport) of the applicant, taken within the 6 months immediately preceding the date of the application, with each photograph bearing the endorsement set out in subregulation (4) and the signature of the approved person who makes that endorsement.</w:t>
      </w:r>
    </w:p>
    <w:p>
      <w:pPr>
        <w:pStyle w:val="Subsection"/>
        <w:rPr>
          <w:snapToGrid w:val="0"/>
        </w:rPr>
      </w:pPr>
      <w:r>
        <w:rPr>
          <w:snapToGrid w:val="0"/>
        </w:rPr>
        <w:tab/>
        <w:t>(3)</w:t>
      </w:r>
      <w:r>
        <w:rPr>
          <w:snapToGrid w:val="0"/>
        </w:rPr>
        <w:tab/>
        <w:t>The applicant shall provide any other information or documents (which may include</w:t>
      </w:r>
      <w:r>
        <w:t xml:space="preserve">, for use on the proof of age card, a photograph of the applicant and </w:t>
      </w:r>
      <w:r>
        <w:rPr>
          <w:snapToGrid w:val="0"/>
        </w:rPr>
        <w:t>an example of the applicant’s signature in a medium specified by the Director) that the Director may require in relation to the application.</w:t>
      </w:r>
    </w:p>
    <w:p>
      <w:pPr>
        <w:pStyle w:val="Subsection"/>
      </w:pPr>
      <w:r>
        <w:tab/>
        <w:t>(3a)</w:t>
      </w:r>
      <w:r>
        <w:tab/>
        <w:t xml:space="preserve">In subregulation (3) — </w:t>
      </w:r>
    </w:p>
    <w:p>
      <w:pPr>
        <w:pStyle w:val="Defstart"/>
      </w:pPr>
      <w:r>
        <w:rPr>
          <w:b/>
        </w:rPr>
        <w:tab/>
        <w:t>“</w:t>
      </w:r>
      <w:r>
        <w:rPr>
          <w:rStyle w:val="CharDefText"/>
        </w:rPr>
        <w:t>photograph</w:t>
      </w:r>
      <w:r>
        <w:rPr>
          <w:b/>
        </w:rPr>
        <w:t>”</w:t>
      </w:r>
      <w:r>
        <w:t xml:space="preserve"> includes a negative or an image stored electronically.</w:t>
      </w:r>
    </w:p>
    <w:p>
      <w:pPr>
        <w:pStyle w:val="Subsection"/>
      </w:pPr>
      <w:r>
        <w:tab/>
        <w:t>(3b)</w:t>
      </w:r>
      <w:r>
        <w:tab/>
        <w:t>The Director is to ensure that any photograph or signature provided under subregulation (3) (including any image or reproduction stored electronically) is destroyed if the photograph or signature, or an image or reproduction of it, has not been used on a proof of age card issued within the period of 5 years after the photograph or signature was provided.</w:t>
      </w:r>
    </w:p>
    <w:p>
      <w:pPr>
        <w:pStyle w:val="Subsection"/>
      </w:pPr>
      <w:r>
        <w:tab/>
        <w:t>(3c)</w:t>
      </w:r>
      <w:r>
        <w:tab/>
        <w:t>If a photograph of an applicant provided under subregulation (3) is required to be destroyed under subregulation (3b), any photograph of the applicant provided under subregulation (2) is also required to be destroyed.</w:t>
      </w:r>
    </w:p>
    <w:p>
      <w:pPr>
        <w:pStyle w:val="Subsection"/>
        <w:rPr>
          <w:snapToGrid w:val="0"/>
        </w:rPr>
      </w:pPr>
      <w:r>
        <w:rPr>
          <w:snapToGrid w:val="0"/>
        </w:rPr>
        <w:tab/>
        <w:t>(4)</w:t>
      </w:r>
      <w:r>
        <w:rPr>
          <w:snapToGrid w:val="0"/>
        </w:rPr>
        <w:tab/>
        <w:t xml:space="preserve">The endorsement referred to in </w:t>
      </w:r>
      <w:r>
        <w:t xml:space="preserve">subregulation (2a) </w:t>
      </w:r>
      <w:r>
        <w:rPr>
          <w:snapToGrid w:val="0"/>
        </w:rPr>
        <w:t>shall be made by an approved person in the following words: “This is a true photograph of [</w:t>
      </w:r>
      <w:r>
        <w:rPr>
          <w:i/>
          <w:snapToGrid w:val="0"/>
        </w:rPr>
        <w:t>the full name of the applicant to be inserted here</w:t>
      </w:r>
      <w:r>
        <w:rPr>
          <w:snapToGrid w:val="0"/>
        </w:rPr>
        <w:t>].”.</w:t>
      </w:r>
    </w:p>
    <w:p>
      <w:pPr>
        <w:pStyle w:val="Subsection"/>
        <w:rPr>
          <w:snapToGrid w:val="0"/>
        </w:rPr>
      </w:pPr>
      <w:r>
        <w:rPr>
          <w:snapToGrid w:val="0"/>
        </w:rPr>
        <w:tab/>
        <w:t>(5)</w:t>
      </w:r>
      <w:r>
        <w:rPr>
          <w:snapToGrid w:val="0"/>
        </w:rPr>
        <w:tab/>
        <w:t>In this regulation — </w:t>
      </w:r>
    </w:p>
    <w:p>
      <w:pPr>
        <w:pStyle w:val="Defstart"/>
      </w:pPr>
      <w:r>
        <w:rPr>
          <w:b/>
        </w:rPr>
        <w:tab/>
        <w:t>“</w:t>
      </w:r>
      <w:r>
        <w:rPr>
          <w:rStyle w:val="CharDefText"/>
        </w:rPr>
        <w:t>approved person</w:t>
      </w:r>
      <w:r>
        <w:rPr>
          <w:b/>
        </w:rPr>
        <w:t>”</w:t>
      </w:r>
      <w:r>
        <w:t xml:space="preserve"> means a person — </w:t>
      </w:r>
    </w:p>
    <w:p>
      <w:pPr>
        <w:pStyle w:val="Defpara"/>
      </w:pPr>
      <w:r>
        <w:tab/>
        <w:t>(a)</w:t>
      </w:r>
      <w:r>
        <w:tab/>
        <w:t>who is not related by birth or marriage to the applicant: and is not in a de facto relationship with the applicant;</w:t>
      </w:r>
    </w:p>
    <w:p>
      <w:pPr>
        <w:pStyle w:val="Defpara"/>
      </w:pPr>
      <w:r>
        <w:tab/>
        <w:t>(b)</w:t>
      </w:r>
      <w:r>
        <w:tab/>
        <w:t>who has known the applicant for at least one year; and</w:t>
      </w:r>
    </w:p>
    <w:p>
      <w:pPr>
        <w:pStyle w:val="Defpara"/>
      </w:pPr>
      <w:r>
        <w:tab/>
        <w:t>(c)</w:t>
      </w:r>
      <w:r>
        <w:tab/>
        <w:t xml:space="preserve">who, under the </w:t>
      </w:r>
      <w:r>
        <w:rPr>
          <w:i/>
          <w:iCs/>
        </w:rPr>
        <w:t>Oaths, Affidavits and Statutory Declarations Act 2005</w:t>
      </w:r>
      <w:r>
        <w:t>, is an authorised witness for a statutory declaration.</w:t>
      </w:r>
    </w:p>
    <w:p>
      <w:pPr>
        <w:pStyle w:val="Footnotesection"/>
        <w:spacing w:before="80"/>
        <w:ind w:left="890" w:hanging="890"/>
      </w:pPr>
      <w:r>
        <w:tab/>
        <w:t>[Regulation 18B inserted in Gazette 3 Dec 1996 p. 6690; amended in Gazette 14 Nov 1997 p. 6446; 30 Jun 2003 p. 2612; 28 Sep 2007 p. 4929</w:t>
      </w:r>
      <w:r>
        <w:noBreakHyphen/>
        <w:t xml:space="preserve">30.] </w:t>
      </w:r>
    </w:p>
    <w:p>
      <w:pPr>
        <w:pStyle w:val="Heading5"/>
        <w:rPr>
          <w:snapToGrid w:val="0"/>
        </w:rPr>
      </w:pPr>
      <w:bookmarkStart w:id="327" w:name="_Toc460808724"/>
      <w:bookmarkStart w:id="328" w:name="_Toc519934587"/>
      <w:bookmarkStart w:id="329" w:name="_Toc534780052"/>
      <w:bookmarkStart w:id="330" w:name="_Toc3352059"/>
      <w:bookmarkStart w:id="331" w:name="_Toc3352134"/>
      <w:bookmarkStart w:id="332" w:name="_Toc22966236"/>
      <w:bookmarkStart w:id="333" w:name="_Toc66263843"/>
      <w:bookmarkStart w:id="334" w:name="_Toc119294084"/>
      <w:bookmarkStart w:id="335" w:name="_Toc123633177"/>
      <w:bookmarkStart w:id="336" w:name="_Toc172713943"/>
      <w:bookmarkStart w:id="337" w:name="_Toc197493301"/>
      <w:r>
        <w:rPr>
          <w:rStyle w:val="CharSectno"/>
        </w:rPr>
        <w:t>18C</w:t>
      </w:r>
      <w:r>
        <w:rPr>
          <w:snapToGrid w:val="0"/>
        </w:rPr>
        <w:t>.</w:t>
      </w:r>
      <w:r>
        <w:rPr>
          <w:snapToGrid w:val="0"/>
        </w:rPr>
        <w:tab/>
        <w:t>Form and content of proof of age cards</w:t>
      </w:r>
      <w:bookmarkEnd w:id="327"/>
      <w:bookmarkEnd w:id="328"/>
      <w:bookmarkEnd w:id="329"/>
      <w:bookmarkEnd w:id="330"/>
      <w:bookmarkEnd w:id="331"/>
      <w:bookmarkEnd w:id="332"/>
      <w:bookmarkEnd w:id="333"/>
      <w:bookmarkEnd w:id="334"/>
      <w:bookmarkEnd w:id="335"/>
      <w:bookmarkEnd w:id="336"/>
      <w:bookmarkEnd w:id="337"/>
      <w:r>
        <w:rPr>
          <w:snapToGrid w:val="0"/>
        </w:rPr>
        <w:t xml:space="preserve"> </w:t>
      </w:r>
    </w:p>
    <w:p>
      <w:pPr>
        <w:pStyle w:val="Subsection"/>
        <w:rPr>
          <w:snapToGrid w:val="0"/>
        </w:rPr>
      </w:pPr>
      <w:r>
        <w:rPr>
          <w:snapToGrid w:val="0"/>
        </w:rPr>
        <w:tab/>
        <w:t>(1)</w:t>
      </w:r>
      <w:r>
        <w:rPr>
          <w:snapToGrid w:val="0"/>
        </w:rPr>
        <w:tab/>
        <w:t>A proof of age card issued to a person under regulation 18B —</w:t>
      </w:r>
    </w:p>
    <w:p>
      <w:pPr>
        <w:pStyle w:val="Indenta"/>
        <w:rPr>
          <w:snapToGrid w:val="0"/>
        </w:rPr>
      </w:pPr>
      <w:r>
        <w:rPr>
          <w:snapToGrid w:val="0"/>
        </w:rPr>
        <w:tab/>
        <w:t>(a)</w:t>
      </w:r>
      <w:r>
        <w:rPr>
          <w:snapToGrid w:val="0"/>
        </w:rPr>
        <w:tab/>
        <w:t>shall be in a form approved by the Director; and</w:t>
      </w:r>
    </w:p>
    <w:p>
      <w:pPr>
        <w:pStyle w:val="Indenta"/>
        <w:rPr>
          <w:snapToGrid w:val="0"/>
        </w:rPr>
      </w:pPr>
      <w:r>
        <w:rPr>
          <w:snapToGrid w:val="0"/>
        </w:rPr>
        <w:tab/>
        <w:t>(b)</w:t>
      </w:r>
      <w:r>
        <w:rPr>
          <w:snapToGrid w:val="0"/>
        </w:rPr>
        <w:tab/>
        <w:t>shall display a photograph of the person, the person’s date of birth, the person’s signature and any other matter that the Director may approve.</w:t>
      </w:r>
    </w:p>
    <w:p>
      <w:pPr>
        <w:pStyle w:val="Subsection"/>
        <w:rPr>
          <w:snapToGrid w:val="0"/>
        </w:rPr>
      </w:pPr>
      <w:r>
        <w:rPr>
          <w:snapToGrid w:val="0"/>
        </w:rPr>
        <w:tab/>
        <w:t>(2)</w:t>
      </w:r>
      <w:r>
        <w:rPr>
          <w:snapToGrid w:val="0"/>
        </w:rPr>
        <w:tab/>
        <w:t>In subregulation (1) — </w:t>
      </w:r>
    </w:p>
    <w:p>
      <w:pPr>
        <w:pStyle w:val="Defstart"/>
      </w:pPr>
      <w:r>
        <w:rPr>
          <w:b/>
        </w:rPr>
        <w:tab/>
        <w:t>“</w:t>
      </w:r>
      <w:r>
        <w:rPr>
          <w:rStyle w:val="CharDefText"/>
        </w:rPr>
        <w:t>photograph</w:t>
      </w:r>
      <w:r>
        <w:rPr>
          <w:b/>
        </w:rPr>
        <w:t>”</w:t>
      </w:r>
      <w:r>
        <w:t xml:space="preserve"> and </w:t>
      </w:r>
      <w:r>
        <w:rPr>
          <w:b/>
        </w:rPr>
        <w:t>“</w:t>
      </w:r>
      <w:r>
        <w:rPr>
          <w:rStyle w:val="CharDefText"/>
        </w:rPr>
        <w:t>signature</w:t>
      </w:r>
      <w:r>
        <w:rPr>
          <w:b/>
        </w:rPr>
        <w:t>”</w:t>
      </w:r>
      <w:r>
        <w:t xml:space="preserve"> include a reproduction, produced by any process approved by the Director, of a photograph or signature.</w:t>
      </w:r>
    </w:p>
    <w:p>
      <w:pPr>
        <w:pStyle w:val="Footnotesection"/>
      </w:pPr>
      <w:r>
        <w:tab/>
        <w:t>[Regulation 18C inserted in Gazette 3 Dec 1996 p. 6690</w:t>
      </w:r>
      <w:r>
        <w:noBreakHyphen/>
        <w:t xml:space="preserve">1.] </w:t>
      </w:r>
    </w:p>
    <w:p>
      <w:pPr>
        <w:pStyle w:val="Heading5"/>
        <w:rPr>
          <w:snapToGrid w:val="0"/>
        </w:rPr>
      </w:pPr>
      <w:bookmarkStart w:id="338" w:name="_Toc460808725"/>
      <w:bookmarkStart w:id="339" w:name="_Toc519934588"/>
      <w:bookmarkStart w:id="340" w:name="_Toc534780053"/>
      <w:bookmarkStart w:id="341" w:name="_Toc3352060"/>
      <w:bookmarkStart w:id="342" w:name="_Toc3352135"/>
      <w:bookmarkStart w:id="343" w:name="_Toc22966237"/>
      <w:bookmarkStart w:id="344" w:name="_Toc66263844"/>
      <w:bookmarkStart w:id="345" w:name="_Toc119294085"/>
      <w:bookmarkStart w:id="346" w:name="_Toc123633178"/>
      <w:bookmarkStart w:id="347" w:name="_Toc172713944"/>
      <w:bookmarkStart w:id="348" w:name="_Toc197493302"/>
      <w:r>
        <w:rPr>
          <w:rStyle w:val="CharSectno"/>
        </w:rPr>
        <w:t>18D</w:t>
      </w:r>
      <w:r>
        <w:rPr>
          <w:snapToGrid w:val="0"/>
        </w:rPr>
        <w:t>.</w:t>
      </w:r>
      <w:r>
        <w:rPr>
          <w:snapToGrid w:val="0"/>
        </w:rPr>
        <w:tab/>
        <w:t>Lost, stolen or destroyed proof of age cards</w:t>
      </w:r>
      <w:bookmarkEnd w:id="338"/>
      <w:bookmarkEnd w:id="339"/>
      <w:bookmarkEnd w:id="340"/>
      <w:bookmarkEnd w:id="341"/>
      <w:bookmarkEnd w:id="342"/>
      <w:bookmarkEnd w:id="343"/>
      <w:bookmarkEnd w:id="344"/>
      <w:bookmarkEnd w:id="345"/>
      <w:bookmarkEnd w:id="346"/>
      <w:bookmarkEnd w:id="347"/>
      <w:bookmarkEnd w:id="348"/>
      <w:r>
        <w:rPr>
          <w:snapToGrid w:val="0"/>
        </w:rPr>
        <w:t xml:space="preserve"> </w:t>
      </w:r>
    </w:p>
    <w:p>
      <w:pPr>
        <w:pStyle w:val="Subsection"/>
        <w:rPr>
          <w:snapToGrid w:val="0"/>
        </w:rPr>
      </w:pPr>
      <w:r>
        <w:rPr>
          <w:snapToGrid w:val="0"/>
        </w:rPr>
        <w:tab/>
      </w:r>
      <w:r>
        <w:rPr>
          <w:snapToGrid w:val="0"/>
        </w:rPr>
        <w:tab/>
        <w:t>A person may obtain a replacement for a proof of age card that has been lost, stolen or destroyed, or that otherwise needs to be replaced, by applying to the Director in accordance with regulation 18B.</w:t>
      </w:r>
    </w:p>
    <w:p>
      <w:pPr>
        <w:pStyle w:val="Footnotesection"/>
      </w:pPr>
      <w:r>
        <w:tab/>
        <w:t xml:space="preserve">[Regulation 18D inserted in Gazette 3 Dec 1996 p. 6691.] </w:t>
      </w:r>
    </w:p>
    <w:p>
      <w:pPr>
        <w:pStyle w:val="Heading5"/>
        <w:rPr>
          <w:snapToGrid w:val="0"/>
        </w:rPr>
      </w:pPr>
      <w:bookmarkStart w:id="349" w:name="_Toc460808726"/>
      <w:bookmarkStart w:id="350" w:name="_Toc519934589"/>
      <w:bookmarkStart w:id="351" w:name="_Toc534780054"/>
      <w:bookmarkStart w:id="352" w:name="_Toc3352061"/>
      <w:bookmarkStart w:id="353" w:name="_Toc3352136"/>
      <w:bookmarkStart w:id="354" w:name="_Toc22966238"/>
      <w:bookmarkStart w:id="355" w:name="_Toc66263845"/>
      <w:bookmarkStart w:id="356" w:name="_Toc119294086"/>
      <w:bookmarkStart w:id="357" w:name="_Toc123633179"/>
      <w:bookmarkStart w:id="358" w:name="_Toc172713945"/>
      <w:bookmarkStart w:id="359" w:name="_Toc197493303"/>
      <w:r>
        <w:rPr>
          <w:rStyle w:val="CharSectno"/>
        </w:rPr>
        <w:t>18E</w:t>
      </w:r>
      <w:r>
        <w:rPr>
          <w:snapToGrid w:val="0"/>
        </w:rPr>
        <w:t>.</w:t>
      </w:r>
      <w:r>
        <w:rPr>
          <w:snapToGrid w:val="0"/>
        </w:rPr>
        <w:tab/>
        <w:t>Prescribed agreement or arrangement</w:t>
      </w:r>
      <w:bookmarkEnd w:id="349"/>
      <w:bookmarkEnd w:id="350"/>
      <w:bookmarkEnd w:id="351"/>
      <w:bookmarkEnd w:id="352"/>
      <w:bookmarkEnd w:id="353"/>
      <w:bookmarkEnd w:id="354"/>
      <w:bookmarkEnd w:id="355"/>
      <w:r>
        <w:rPr>
          <w:snapToGrid w:val="0"/>
        </w:rPr>
        <w:t> — section 104(2)</w:t>
      </w:r>
      <w:bookmarkEnd w:id="356"/>
      <w:bookmarkEnd w:id="357"/>
      <w:bookmarkEnd w:id="358"/>
      <w:bookmarkEnd w:id="359"/>
    </w:p>
    <w:p>
      <w:pPr>
        <w:pStyle w:val="Subsection"/>
        <w:rPr>
          <w:snapToGrid w:val="0"/>
        </w:rPr>
      </w:pPr>
      <w:r>
        <w:rPr>
          <w:snapToGrid w:val="0"/>
        </w:rPr>
        <w:tab/>
      </w:r>
      <w:r>
        <w:rPr>
          <w:snapToGrid w:val="0"/>
        </w:rPr>
        <w:tab/>
        <w:t>For the purposes of section 104(2), an agreement or arrangement entered into by a licensee which is a body corporate under which the proceeds from the business carried on under the licence are distributed by way of dividends to shareholders in the body corporate, is a prescribed agreement or arrangement.</w:t>
      </w:r>
    </w:p>
    <w:p>
      <w:pPr>
        <w:pStyle w:val="Footnotesection"/>
      </w:pPr>
      <w:r>
        <w:tab/>
        <w:t>[Regulation 18E inserted in Gazette 22 May 1998 p. 2943; amended in Gazette 1 May 2007 p. 1888</w:t>
      </w:r>
      <w:r>
        <w:noBreakHyphen/>
        <w:t xml:space="preserve">9.] </w:t>
      </w:r>
    </w:p>
    <w:p>
      <w:pPr>
        <w:pStyle w:val="Heading5"/>
      </w:pPr>
      <w:bookmarkStart w:id="360" w:name="_Toc197493304"/>
      <w:bookmarkStart w:id="361" w:name="_Toc172713946"/>
      <w:bookmarkStart w:id="362" w:name="_Toc460808727"/>
      <w:bookmarkStart w:id="363" w:name="_Toc519934590"/>
      <w:bookmarkStart w:id="364" w:name="_Toc534780055"/>
      <w:bookmarkStart w:id="365" w:name="_Toc3352062"/>
      <w:bookmarkStart w:id="366" w:name="_Toc3352137"/>
      <w:bookmarkStart w:id="367" w:name="_Toc22966239"/>
      <w:bookmarkStart w:id="368" w:name="_Toc66263846"/>
      <w:bookmarkStart w:id="369" w:name="_Toc119294087"/>
      <w:bookmarkStart w:id="370" w:name="_Toc123633180"/>
      <w:r>
        <w:rPr>
          <w:rStyle w:val="CharSectno"/>
        </w:rPr>
        <w:t>18EA</w:t>
      </w:r>
      <w:r>
        <w:t>.</w:t>
      </w:r>
      <w:r>
        <w:tab/>
        <w:t>Information to be included on internet websites of certain licensees — section 113A</w:t>
      </w:r>
      <w:bookmarkEnd w:id="360"/>
    </w:p>
    <w:p>
      <w:pPr>
        <w:pStyle w:val="Subsection"/>
      </w:pPr>
      <w:r>
        <w:tab/>
        <w:t>(1)</w:t>
      </w:r>
      <w:r>
        <w:tab/>
        <w:t xml:space="preserve">This regulation applies to — </w:t>
      </w:r>
    </w:p>
    <w:p>
      <w:pPr>
        <w:pStyle w:val="Indenta"/>
      </w:pPr>
      <w:r>
        <w:tab/>
        <w:t>(a)</w:t>
      </w:r>
      <w:r>
        <w:tab/>
        <w:t>a hotel licence; and</w:t>
      </w:r>
    </w:p>
    <w:p>
      <w:pPr>
        <w:pStyle w:val="Indenta"/>
      </w:pPr>
      <w:r>
        <w:tab/>
        <w:t>(b)</w:t>
      </w:r>
      <w:r>
        <w:tab/>
        <w:t>a liquor store licence; and</w:t>
      </w:r>
    </w:p>
    <w:p>
      <w:pPr>
        <w:pStyle w:val="Indenta"/>
      </w:pPr>
      <w:r>
        <w:tab/>
        <w:t>(c)</w:t>
      </w:r>
      <w:r>
        <w:tab/>
        <w:t>a producer’s licence; and</w:t>
      </w:r>
    </w:p>
    <w:p>
      <w:pPr>
        <w:pStyle w:val="Indenta"/>
      </w:pPr>
      <w:r>
        <w:tab/>
        <w:t>(d)</w:t>
      </w:r>
      <w:r>
        <w:tab/>
        <w:t>a wholesaler’s licence; and</w:t>
      </w:r>
    </w:p>
    <w:p>
      <w:pPr>
        <w:pStyle w:val="Indenta"/>
      </w:pPr>
      <w:r>
        <w:tab/>
        <w:t>(e)</w:t>
      </w:r>
      <w:r>
        <w:tab/>
        <w:t>a special facility licence that authorises the sale or supply of packaged liquor.</w:t>
      </w:r>
    </w:p>
    <w:p>
      <w:pPr>
        <w:pStyle w:val="Subsection"/>
      </w:pPr>
      <w:r>
        <w:tab/>
        <w:t>(2)</w:t>
      </w:r>
      <w:r>
        <w:tab/>
        <w:t xml:space="preserve">For the purposes of section 113A, the information to be included on an internet website maintained by or on behalf of a licensee of a licence of a class to which this regulation applies is — </w:t>
      </w:r>
    </w:p>
    <w:p>
      <w:pPr>
        <w:pStyle w:val="Indenta"/>
      </w:pPr>
      <w:r>
        <w:tab/>
        <w:t>(a)</w:t>
      </w:r>
      <w:r>
        <w:tab/>
        <w:t>the licence number; and</w:t>
      </w:r>
    </w:p>
    <w:p>
      <w:pPr>
        <w:pStyle w:val="Indenta"/>
      </w:pPr>
      <w:r>
        <w:tab/>
        <w:t>(b)</w:t>
      </w:r>
      <w:r>
        <w:tab/>
        <w:t>the class of licence; and</w:t>
      </w:r>
    </w:p>
    <w:p>
      <w:pPr>
        <w:pStyle w:val="Indenta"/>
      </w:pPr>
      <w:r>
        <w:tab/>
        <w:t>(c)</w:t>
      </w:r>
      <w:r>
        <w:tab/>
        <w:t>the name of the licensee; and</w:t>
      </w:r>
    </w:p>
    <w:p>
      <w:pPr>
        <w:pStyle w:val="Indenta"/>
      </w:pPr>
      <w:r>
        <w:tab/>
        <w:t>(d)</w:t>
      </w:r>
      <w:r>
        <w:tab/>
        <w:t>the address of and telephone number for the licensed premises; and</w:t>
      </w:r>
    </w:p>
    <w:p>
      <w:pPr>
        <w:pStyle w:val="Indenta"/>
      </w:pPr>
      <w:r>
        <w:tab/>
        <w:t>(e)</w:t>
      </w:r>
      <w:r>
        <w:tab/>
        <w:t xml:space="preserve">the following notice — </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6"/>
      </w:tblGrid>
      <w:tr>
        <w:trPr>
          <w:trHeight w:val="1796"/>
        </w:trPr>
        <w:tc>
          <w:tcPr>
            <w:tcW w:w="5996" w:type="dxa"/>
            <w:tcBorders>
              <w:bottom w:val="single" w:sz="4" w:space="0" w:color="auto"/>
            </w:tcBorders>
          </w:tcPr>
          <w:p>
            <w:pPr>
              <w:pStyle w:val="yTable"/>
              <w:rPr>
                <w:b/>
                <w:bCs/>
              </w:rPr>
            </w:pPr>
            <w:r>
              <w:rPr>
                <w:b/>
                <w:bCs/>
              </w:rPr>
              <w:t>WARNING</w:t>
            </w:r>
          </w:p>
          <w:p>
            <w:pPr>
              <w:pStyle w:val="yTable"/>
              <w:rPr>
                <w:b/>
                <w:bCs/>
              </w:rPr>
            </w:pPr>
            <w:r>
              <w:rPr>
                <w:b/>
                <w:bCs/>
              </w:rPr>
              <w:t xml:space="preserve">Under the </w:t>
            </w:r>
            <w:r>
              <w:rPr>
                <w:b/>
                <w:bCs/>
                <w:i/>
                <w:iCs/>
              </w:rPr>
              <w:t>Liquor Control Act 1988</w:t>
            </w:r>
            <w:r>
              <w:rPr>
                <w:b/>
                <w:bCs/>
              </w:rPr>
              <w:t>, it is an offence:</w:t>
            </w:r>
          </w:p>
          <w:p>
            <w:pPr>
              <w:pStyle w:val="yTable"/>
              <w:numPr>
                <w:ilvl w:val="0"/>
                <w:numId w:val="2"/>
              </w:numPr>
              <w:rPr>
                <w:b/>
                <w:bCs/>
              </w:rPr>
            </w:pPr>
            <w:r>
              <w:rPr>
                <w:b/>
                <w:bCs/>
              </w:rPr>
              <w:t>to sell or supply liquor to a person under the age of 18 years on licensed or regulated premises; or</w:t>
            </w:r>
          </w:p>
          <w:p>
            <w:pPr>
              <w:pStyle w:val="yTable"/>
              <w:numPr>
                <w:ilvl w:val="0"/>
                <w:numId w:val="2"/>
              </w:numPr>
              <w:rPr>
                <w:b/>
                <w:bCs/>
              </w:rPr>
            </w:pPr>
            <w:r>
              <w:rPr>
                <w:b/>
                <w:bCs/>
              </w:rPr>
              <w:t>for a person under the age of 18 years to purchase, or attempt to purchase, liquor on licensed or regulated premises.</w:t>
            </w:r>
          </w:p>
        </w:tc>
      </w:tr>
    </w:tbl>
    <w:p>
      <w:pPr>
        <w:pStyle w:val="Subsection"/>
      </w:pPr>
      <w:r>
        <w:tab/>
        <w:t>(3)</w:t>
      </w:r>
      <w:r>
        <w:tab/>
        <w:t>The information to be included on an internet website under subregulation (2) is to be displayed on the home page or front page of the internet website.</w:t>
      </w:r>
    </w:p>
    <w:p>
      <w:pPr>
        <w:pStyle w:val="Footnotesection"/>
      </w:pPr>
      <w:r>
        <w:tab/>
        <w:t>[Regulation 18EA inserted in Gazette 1 May 2007 p. 1881</w:t>
      </w:r>
      <w:r>
        <w:noBreakHyphen/>
        <w:t xml:space="preserve">2.] </w:t>
      </w:r>
    </w:p>
    <w:p>
      <w:pPr>
        <w:pStyle w:val="Heading5"/>
      </w:pPr>
      <w:bookmarkStart w:id="371" w:name="_Toc197493305"/>
      <w:r>
        <w:rPr>
          <w:rStyle w:val="CharSectno"/>
        </w:rPr>
        <w:t>18EB</w:t>
      </w:r>
      <w:r>
        <w:t>.</w:t>
      </w:r>
      <w:r>
        <w:tab/>
        <w:t>Incidents to be included in register — section 116A</w:t>
      </w:r>
      <w:bookmarkEnd w:id="371"/>
    </w:p>
    <w:p>
      <w:pPr>
        <w:pStyle w:val="Subsection"/>
      </w:pPr>
      <w:r>
        <w:tab/>
        <w:t>(1)</w:t>
      </w:r>
      <w:r>
        <w:tab/>
        <w:t xml:space="preserve">For the purposes of section 116A(1), the following incidents that take place at licensed premises are prescribed — </w:t>
      </w:r>
    </w:p>
    <w:p>
      <w:pPr>
        <w:pStyle w:val="Indenta"/>
      </w:pPr>
      <w:r>
        <w:tab/>
        <w:t>(a)</w:t>
      </w:r>
      <w:r>
        <w:tab/>
        <w:t>a person is refused entry to, required to leave or removed from the premises;</w:t>
      </w:r>
    </w:p>
    <w:p>
      <w:pPr>
        <w:pStyle w:val="Indenta"/>
      </w:pPr>
      <w:r>
        <w:tab/>
        <w:t>(b)</w:t>
      </w:r>
      <w:r>
        <w:tab/>
        <w:t>a juvenile or suspected juvenile fails to produce evidence of age when required to do so;</w:t>
      </w:r>
    </w:p>
    <w:p>
      <w:pPr>
        <w:pStyle w:val="Indenta"/>
      </w:pPr>
      <w:r>
        <w:tab/>
        <w:t>(c)</w:t>
      </w:r>
      <w:r>
        <w:tab/>
        <w:t>a document produced by a juvenile or suspected juvenile as evidence of age is suspected to be forged, false or counterfeit;</w:t>
      </w:r>
    </w:p>
    <w:p>
      <w:pPr>
        <w:pStyle w:val="Indenta"/>
      </w:pPr>
      <w:r>
        <w:tab/>
        <w:t>(d)</w:t>
      </w:r>
      <w:r>
        <w:tab/>
        <w:t>a person engages in indecent behaviour;</w:t>
      </w:r>
    </w:p>
    <w:p>
      <w:pPr>
        <w:pStyle w:val="Indenta"/>
      </w:pPr>
      <w:r>
        <w:tab/>
        <w:t>(e)</w:t>
      </w:r>
      <w:r>
        <w:tab/>
        <w:t>a person is drunk;</w:t>
      </w:r>
    </w:p>
    <w:p>
      <w:pPr>
        <w:pStyle w:val="Indenta"/>
      </w:pPr>
      <w:r>
        <w:tab/>
        <w:t>(f)</w:t>
      </w:r>
      <w:r>
        <w:tab/>
        <w:t>a person (including a person employed or engaged in the business conducted under the licence) is injured;</w:t>
      </w:r>
    </w:p>
    <w:p>
      <w:pPr>
        <w:pStyle w:val="Indenta"/>
      </w:pPr>
      <w:r>
        <w:tab/>
        <w:t>(g)</w:t>
      </w:r>
      <w:r>
        <w:tab/>
        <w:t>a local resident or other person complains to the licensee, an approved manager or an employee about noise or any other matter related to the business conducted under the licence.</w:t>
      </w:r>
    </w:p>
    <w:p>
      <w:pPr>
        <w:pStyle w:val="Subsection"/>
      </w:pPr>
      <w:r>
        <w:tab/>
        <w:t>(2)</w:t>
      </w:r>
      <w:r>
        <w:tab/>
        <w:t xml:space="preserve">For the purposes of section 116A(2), the following information is prescribed in relation to an incident that takes place at licensed premises — </w:t>
      </w:r>
    </w:p>
    <w:p>
      <w:pPr>
        <w:pStyle w:val="Indenta"/>
      </w:pPr>
      <w:r>
        <w:tab/>
        <w:t>(a)</w:t>
      </w:r>
      <w:r>
        <w:tab/>
        <w:t>the name of the premises;</w:t>
      </w:r>
    </w:p>
    <w:p>
      <w:pPr>
        <w:pStyle w:val="Indenta"/>
      </w:pPr>
      <w:r>
        <w:tab/>
        <w:t>(b)</w:t>
      </w:r>
      <w:r>
        <w:tab/>
        <w:t>details of the incident;</w:t>
      </w:r>
    </w:p>
    <w:p>
      <w:pPr>
        <w:pStyle w:val="Indenta"/>
      </w:pPr>
      <w:r>
        <w:tab/>
        <w:t>(c)</w:t>
      </w:r>
      <w:r>
        <w:tab/>
        <w:t>the date and time when the incident took place;</w:t>
      </w:r>
    </w:p>
    <w:p>
      <w:pPr>
        <w:pStyle w:val="Indenta"/>
      </w:pPr>
      <w:r>
        <w:tab/>
        <w:t>(d)</w:t>
      </w:r>
      <w:r>
        <w:tab/>
        <w:t>the location at the premises where the incident took place;</w:t>
      </w:r>
    </w:p>
    <w:p>
      <w:pPr>
        <w:pStyle w:val="Indenta"/>
      </w:pPr>
      <w:r>
        <w:tab/>
        <w:t>(da)</w:t>
      </w:r>
      <w:r>
        <w:tab/>
        <w:t>the full name of any approved manager who was on duty when the incident took place;</w:t>
      </w:r>
    </w:p>
    <w:p>
      <w:pPr>
        <w:pStyle w:val="Indenta"/>
      </w:pPr>
      <w:r>
        <w:tab/>
        <w:t>(e)</w:t>
      </w:r>
      <w:r>
        <w:tab/>
        <w:t>the full name of any person employed or engaged in the business conducted under the licence, or any crowd controller, who was present when the incident took place;</w:t>
      </w:r>
    </w:p>
    <w:p>
      <w:pPr>
        <w:pStyle w:val="Indenta"/>
      </w:pPr>
      <w:r>
        <w:tab/>
        <w:t>(f)</w:t>
      </w:r>
      <w:r>
        <w:tab/>
        <w:t>details of any action taken by the licensee, an approved manager or an employee in response to the incident, including any action taken to notify the licensing authority or a member of the Police Force or any other person engaged in providing emergency services.</w:t>
      </w:r>
    </w:p>
    <w:p>
      <w:pPr>
        <w:pStyle w:val="Subsection"/>
      </w:pPr>
      <w:r>
        <w:tab/>
        <w:t>(3)</w:t>
      </w:r>
      <w:r>
        <w:tab/>
        <w:t xml:space="preserve">In subregulation (2)(e) — </w:t>
      </w:r>
    </w:p>
    <w:p>
      <w:pPr>
        <w:pStyle w:val="Defstart"/>
      </w:pPr>
      <w:r>
        <w:rPr>
          <w:b/>
        </w:rPr>
        <w:tab/>
        <w:t>“</w:t>
      </w:r>
      <w:r>
        <w:rPr>
          <w:rStyle w:val="CharDefText"/>
        </w:rPr>
        <w:t>crowd controller</w:t>
      </w:r>
      <w:r>
        <w:rPr>
          <w:b/>
        </w:rPr>
        <w:t>”</w:t>
      </w:r>
      <w:r>
        <w:t xml:space="preserve">, in relation to licensed premises, means a person who — </w:t>
      </w:r>
    </w:p>
    <w:p>
      <w:pPr>
        <w:pStyle w:val="Defpara"/>
      </w:pPr>
      <w:r>
        <w:tab/>
        <w:t>(a)</w:t>
      </w:r>
      <w:r>
        <w:tab/>
        <w:t>holds a crowd controller’s licence; and</w:t>
      </w:r>
    </w:p>
    <w:p>
      <w:pPr>
        <w:pStyle w:val="Defpara"/>
      </w:pPr>
      <w:r>
        <w:tab/>
        <w:t>(b)</w:t>
      </w:r>
      <w:r>
        <w:tab/>
        <w:t>is employed by a crowd control agent engaged under a contract for services by the licensee or occupier or a manager of the licensed premises to supply the services of crowd controllers at those premises.</w:t>
      </w:r>
    </w:p>
    <w:p>
      <w:pPr>
        <w:pStyle w:val="Footnotesection"/>
      </w:pPr>
      <w:r>
        <w:tab/>
        <w:t xml:space="preserve">[Regulation 18EB inserted in Gazette 1 May 2007 p. 1882-4; amended in Gazette 28 Sep 2007 p. 4930.] </w:t>
      </w:r>
    </w:p>
    <w:p>
      <w:pPr>
        <w:pStyle w:val="Heading5"/>
      </w:pPr>
      <w:bookmarkStart w:id="372" w:name="_Toc197493306"/>
      <w:r>
        <w:rPr>
          <w:rStyle w:val="CharSectno"/>
        </w:rPr>
        <w:t>18F</w:t>
      </w:r>
      <w:r>
        <w:t>.</w:t>
      </w:r>
      <w:r>
        <w:tab/>
        <w:t>Prescribed training courses — section 121(11)(c)(ii)</w:t>
      </w:r>
      <w:bookmarkEnd w:id="361"/>
      <w:bookmarkEnd w:id="372"/>
    </w:p>
    <w:p>
      <w:pPr>
        <w:pStyle w:val="Subsection"/>
      </w:pPr>
      <w:r>
        <w:tab/>
        <w:t>(1)</w:t>
      </w:r>
      <w:r>
        <w:tab/>
        <w:t xml:space="preserve">In subregulation (2), </w:t>
      </w:r>
      <w:r>
        <w:rPr>
          <w:b/>
        </w:rPr>
        <w:t>“</w:t>
      </w:r>
      <w:r>
        <w:rPr>
          <w:rStyle w:val="CharDefText"/>
        </w:rPr>
        <w:t>accredited</w:t>
      </w:r>
      <w:r>
        <w:rPr>
          <w:b/>
        </w:rPr>
        <w:t>”</w:t>
      </w:r>
      <w:r>
        <w:rPr>
          <w:bCs/>
        </w:rPr>
        <w:t xml:space="preserve">, </w:t>
      </w:r>
      <w:r>
        <w:rPr>
          <w:b/>
          <w:bCs/>
        </w:rPr>
        <w:t>“</w:t>
      </w:r>
      <w:r>
        <w:rPr>
          <w:rStyle w:val="CharDefText"/>
        </w:rPr>
        <w:t>course</w:t>
      </w:r>
      <w:r>
        <w:rPr>
          <w:b/>
          <w:bCs/>
        </w:rPr>
        <w:t>”</w:t>
      </w:r>
      <w:r>
        <w:t xml:space="preserve"> and </w:t>
      </w:r>
      <w:r>
        <w:rPr>
          <w:b/>
        </w:rPr>
        <w:t>“</w:t>
      </w:r>
      <w:r>
        <w:rPr>
          <w:rStyle w:val="CharDefText"/>
        </w:rPr>
        <w:t>skills training programme</w:t>
      </w:r>
      <w:r>
        <w:rPr>
          <w:b/>
        </w:rPr>
        <w:t>”</w:t>
      </w:r>
      <w:r>
        <w:rPr>
          <w:bCs/>
        </w:rPr>
        <w:t xml:space="preserve"> each has the same meaning as it has in the </w:t>
      </w:r>
      <w:r>
        <w:rPr>
          <w:i/>
        </w:rPr>
        <w:t>Vocational Education and Training Act 1996</w:t>
      </w:r>
      <w:r>
        <w:t xml:space="preserve"> section 5(1).</w:t>
      </w:r>
    </w:p>
    <w:p>
      <w:pPr>
        <w:pStyle w:val="Subsection"/>
      </w:pPr>
      <w:r>
        <w:tab/>
        <w:t>(2)</w:t>
      </w:r>
      <w:r>
        <w:tab/>
        <w:t>For the purposes of section 121(11)(c)(ii), an accredited course or an accredited skills training programme is a prescribed training course.</w:t>
      </w:r>
    </w:p>
    <w:p>
      <w:pPr>
        <w:pStyle w:val="Footnotesection"/>
      </w:pPr>
      <w:r>
        <w:tab/>
        <w:t>[Regulation 18F inserted in Gazette 1 May 2007 p. 1884.]</w:t>
      </w:r>
    </w:p>
    <w:p>
      <w:pPr>
        <w:pStyle w:val="Heading5"/>
      </w:pPr>
      <w:bookmarkStart w:id="373" w:name="_Toc172713947"/>
      <w:bookmarkStart w:id="374" w:name="_Toc197493307"/>
      <w:r>
        <w:rPr>
          <w:rStyle w:val="CharSectno"/>
        </w:rPr>
        <w:t>18G</w:t>
      </w:r>
      <w:r>
        <w:t>.</w:t>
      </w:r>
      <w:r>
        <w:tab/>
        <w:t>Dealing with confiscated documents — section 126(2b)</w:t>
      </w:r>
      <w:bookmarkEnd w:id="373"/>
      <w:bookmarkEnd w:id="374"/>
    </w:p>
    <w:p>
      <w:pPr>
        <w:pStyle w:val="Subsection"/>
      </w:pPr>
      <w:r>
        <w:tab/>
      </w:r>
      <w:r>
        <w:tab/>
        <w:t xml:space="preserve">For the purposes of section 126(2b), within 72 hours after a document is confiscated by an authorised person under section 126(2a), the authorised person is to — </w:t>
      </w:r>
    </w:p>
    <w:p>
      <w:pPr>
        <w:pStyle w:val="Indenta"/>
      </w:pPr>
      <w:r>
        <w:tab/>
        <w:t>(a)</w:t>
      </w:r>
      <w:r>
        <w:tab/>
        <w:t>deliver the document to a police station; or</w:t>
      </w:r>
    </w:p>
    <w:p>
      <w:pPr>
        <w:pStyle w:val="Indenta"/>
      </w:pPr>
      <w:r>
        <w:tab/>
        <w:t>(b)</w:t>
      </w:r>
      <w:r>
        <w:tab/>
        <w:t>return the document to the person from whom it was confiscated.</w:t>
      </w:r>
    </w:p>
    <w:p>
      <w:pPr>
        <w:pStyle w:val="Footnotesection"/>
      </w:pPr>
      <w:r>
        <w:tab/>
        <w:t>[Regulation 18G inserted in Gazette 1 May 2007 p. 1884.]</w:t>
      </w:r>
    </w:p>
    <w:p>
      <w:pPr>
        <w:pStyle w:val="Heading5"/>
      </w:pPr>
      <w:bookmarkStart w:id="375" w:name="_Toc172713948"/>
      <w:bookmarkStart w:id="376" w:name="_Toc197493308"/>
      <w:r>
        <w:rPr>
          <w:rStyle w:val="CharSectno"/>
        </w:rPr>
        <w:t>18H</w:t>
      </w:r>
      <w:r>
        <w:t>.</w:t>
      </w:r>
      <w:r>
        <w:tab/>
        <w:t>Provisions of the Act that may be modified under a special event notice — section 126E(4)</w:t>
      </w:r>
      <w:bookmarkEnd w:id="375"/>
      <w:bookmarkEnd w:id="376"/>
    </w:p>
    <w:p>
      <w:pPr>
        <w:pStyle w:val="Subsection"/>
      </w:pPr>
      <w:r>
        <w:tab/>
      </w:r>
      <w:r>
        <w:tab/>
        <w:t>For the purposes of section 126E(4), sections 61A and 155(6)(a) are prescribed.</w:t>
      </w:r>
    </w:p>
    <w:p>
      <w:pPr>
        <w:pStyle w:val="Footnotesection"/>
      </w:pPr>
      <w:r>
        <w:tab/>
        <w:t>[Regulation 18H inserted in Gazette 1 May 2007 p. 1884.]</w:t>
      </w:r>
    </w:p>
    <w:p>
      <w:pPr>
        <w:pStyle w:val="Heading5"/>
        <w:rPr>
          <w:snapToGrid w:val="0"/>
        </w:rPr>
      </w:pPr>
      <w:bookmarkStart w:id="377" w:name="_Toc172713949"/>
      <w:bookmarkStart w:id="378" w:name="_Toc197493309"/>
      <w:r>
        <w:rPr>
          <w:rStyle w:val="CharSectno"/>
        </w:rPr>
        <w:t>19</w:t>
      </w:r>
      <w:r>
        <w:rPr>
          <w:snapToGrid w:val="0"/>
        </w:rPr>
        <w:t>.</w:t>
      </w:r>
      <w:r>
        <w:rPr>
          <w:snapToGrid w:val="0"/>
        </w:rPr>
        <w:tab/>
        <w:t>Application for a subsidy — Forms 19 and 19A</w:t>
      </w:r>
      <w:bookmarkEnd w:id="362"/>
      <w:bookmarkEnd w:id="363"/>
      <w:bookmarkEnd w:id="364"/>
      <w:bookmarkEnd w:id="365"/>
      <w:bookmarkEnd w:id="366"/>
      <w:bookmarkEnd w:id="367"/>
      <w:bookmarkEnd w:id="368"/>
      <w:bookmarkEnd w:id="369"/>
      <w:bookmarkEnd w:id="370"/>
      <w:bookmarkEnd w:id="377"/>
      <w:bookmarkEnd w:id="378"/>
      <w:r>
        <w:rPr>
          <w:snapToGrid w:val="0"/>
        </w:rPr>
        <w:t xml:space="preserve"> </w:t>
      </w:r>
    </w:p>
    <w:p>
      <w:pPr>
        <w:pStyle w:val="Subsection"/>
        <w:keepNext/>
        <w:rPr>
          <w:snapToGrid w:val="0"/>
        </w:rPr>
      </w:pPr>
      <w:r>
        <w:rPr>
          <w:snapToGrid w:val="0"/>
        </w:rPr>
        <w:tab/>
        <w:t>(1)</w:t>
      </w:r>
      <w:r>
        <w:rPr>
          <w:snapToGrid w:val="0"/>
        </w:rPr>
        <w:tab/>
        <w:t>Application for a subsidy is to be made to the Director — </w:t>
      </w:r>
    </w:p>
    <w:p>
      <w:pPr>
        <w:pStyle w:val="Indenta"/>
        <w:rPr>
          <w:snapToGrid w:val="0"/>
        </w:rPr>
      </w:pPr>
      <w:r>
        <w:rPr>
          <w:snapToGrid w:val="0"/>
        </w:rPr>
        <w:tab/>
        <w:t>(a)</w:t>
      </w:r>
      <w:r>
        <w:rPr>
          <w:snapToGrid w:val="0"/>
        </w:rPr>
        <w:tab/>
        <w:t>by a producer, in the form set out in Form 19 in Schedule 1; or</w:t>
      </w:r>
    </w:p>
    <w:p>
      <w:pPr>
        <w:pStyle w:val="Indenta"/>
        <w:rPr>
          <w:snapToGrid w:val="0"/>
        </w:rPr>
      </w:pPr>
      <w:r>
        <w:rPr>
          <w:snapToGrid w:val="0"/>
        </w:rPr>
        <w:tab/>
        <w:t>(b)</w:t>
      </w:r>
      <w:r>
        <w:rPr>
          <w:snapToGrid w:val="0"/>
        </w:rPr>
        <w:tab/>
        <w:t>by a wholesaler, in the form set out in Form 19A in Schedule 1.</w:t>
      </w:r>
    </w:p>
    <w:p>
      <w:pPr>
        <w:pStyle w:val="Subsection"/>
        <w:rPr>
          <w:snapToGrid w:val="0"/>
        </w:rPr>
      </w:pPr>
      <w:r>
        <w:rPr>
          <w:snapToGrid w:val="0"/>
        </w:rPr>
        <w:tab/>
        <w:t>(2)</w:t>
      </w:r>
      <w:r>
        <w:rPr>
          <w:snapToGrid w:val="0"/>
        </w:rPr>
        <w:tab/>
        <w:t>Application for a subsidy is to be made not later than 2 years after the sale or other disposal, in respect of which the subsidy is claimed, took place.</w:t>
      </w:r>
    </w:p>
    <w:p>
      <w:pPr>
        <w:pStyle w:val="Footnotesection"/>
      </w:pPr>
      <w:r>
        <w:tab/>
        <w:t xml:space="preserve">[Regulation 19 inserted in Gazette 30 Jan 1998 p. 562; amended in Gazette 22 Oct 2002 p. 5255.] </w:t>
      </w:r>
    </w:p>
    <w:p>
      <w:pPr>
        <w:pStyle w:val="Heading5"/>
        <w:rPr>
          <w:snapToGrid w:val="0"/>
        </w:rPr>
      </w:pPr>
      <w:bookmarkStart w:id="379" w:name="_Toc460808728"/>
      <w:bookmarkStart w:id="380" w:name="_Toc519934591"/>
      <w:bookmarkStart w:id="381" w:name="_Toc534780056"/>
      <w:bookmarkStart w:id="382" w:name="_Toc3352063"/>
      <w:bookmarkStart w:id="383" w:name="_Toc3352138"/>
      <w:bookmarkStart w:id="384" w:name="_Toc22966240"/>
      <w:bookmarkStart w:id="385" w:name="_Toc66263847"/>
      <w:bookmarkStart w:id="386" w:name="_Toc119294088"/>
      <w:bookmarkStart w:id="387" w:name="_Toc123633181"/>
      <w:bookmarkStart w:id="388" w:name="_Toc172713950"/>
      <w:bookmarkStart w:id="389" w:name="_Toc197493310"/>
      <w:r>
        <w:rPr>
          <w:rStyle w:val="CharSectno"/>
        </w:rPr>
        <w:t>20</w:t>
      </w:r>
      <w:r>
        <w:rPr>
          <w:snapToGrid w:val="0"/>
        </w:rPr>
        <w:t>.</w:t>
      </w:r>
      <w:r>
        <w:rPr>
          <w:snapToGrid w:val="0"/>
        </w:rPr>
        <w:tab/>
        <w:t>Extension of definition of “</w:t>
      </w:r>
      <w:r>
        <w:rPr>
          <w:rStyle w:val="CharDefText"/>
          <w:b/>
        </w:rPr>
        <w:t>wholesaler</w:t>
      </w:r>
      <w:r>
        <w:rPr>
          <w:snapToGrid w:val="0"/>
        </w:rPr>
        <w:t>”</w:t>
      </w:r>
      <w:bookmarkEnd w:id="379"/>
      <w:bookmarkEnd w:id="380"/>
      <w:bookmarkEnd w:id="381"/>
      <w:bookmarkEnd w:id="382"/>
      <w:bookmarkEnd w:id="383"/>
      <w:bookmarkEnd w:id="384"/>
      <w:bookmarkEnd w:id="385"/>
      <w:bookmarkEnd w:id="386"/>
      <w:bookmarkEnd w:id="387"/>
      <w:bookmarkEnd w:id="388"/>
      <w:bookmarkEnd w:id="389"/>
      <w:r>
        <w:rPr>
          <w:snapToGrid w:val="0"/>
        </w:rPr>
        <w:t xml:space="preserve"> </w:t>
      </w:r>
    </w:p>
    <w:p>
      <w:pPr>
        <w:pStyle w:val="Subsection"/>
        <w:rPr>
          <w:snapToGrid w:val="0"/>
        </w:rPr>
      </w:pPr>
      <w:r>
        <w:rPr>
          <w:snapToGrid w:val="0"/>
        </w:rPr>
        <w:tab/>
      </w:r>
      <w:r>
        <w:rPr>
          <w:snapToGrid w:val="0"/>
        </w:rPr>
        <w:tab/>
        <w:t>The following persons are prescribed for the purposes of the definition of “wholesaler” in section 129 — </w:t>
      </w:r>
    </w:p>
    <w:p>
      <w:pPr>
        <w:pStyle w:val="Indenta"/>
        <w:rPr>
          <w:snapToGrid w:val="0"/>
        </w:rPr>
      </w:pPr>
      <w:r>
        <w:rPr>
          <w:snapToGrid w:val="0"/>
        </w:rPr>
        <w:tab/>
        <w:t>(a)</w:t>
      </w:r>
      <w:r>
        <w:rPr>
          <w:snapToGrid w:val="0"/>
        </w:rPr>
        <w:tab/>
        <w:t>a liquor merchant authorised under the law of another State or a Territory to sell liquor;</w:t>
      </w:r>
    </w:p>
    <w:p>
      <w:pPr>
        <w:pStyle w:val="Indenta"/>
        <w:rPr>
          <w:snapToGrid w:val="0"/>
        </w:rPr>
      </w:pPr>
      <w:r>
        <w:rPr>
          <w:snapToGrid w:val="0"/>
        </w:rPr>
        <w:tab/>
        <w:t>(b)</w:t>
      </w:r>
      <w:r>
        <w:rPr>
          <w:snapToGrid w:val="0"/>
        </w:rPr>
        <w:tab/>
        <w:t>the holder of a special facility licence the conditions of which authorise the sale of liquor in the manner set out in section 58(1).</w:t>
      </w:r>
    </w:p>
    <w:p>
      <w:pPr>
        <w:pStyle w:val="Footnotesection"/>
        <w:ind w:left="890" w:hanging="890"/>
      </w:pPr>
      <w:r>
        <w:tab/>
        <w:t xml:space="preserve">[Regulation 20 inserted in Gazette 30 Jan 1998 p. 562; amended in Gazette 1 May 2007 p. 1888.] </w:t>
      </w:r>
    </w:p>
    <w:p>
      <w:pPr>
        <w:pStyle w:val="Heading5"/>
      </w:pPr>
      <w:bookmarkStart w:id="390" w:name="_Toc519934592"/>
      <w:bookmarkStart w:id="391" w:name="_Toc534780057"/>
      <w:bookmarkStart w:id="392" w:name="_Toc3352064"/>
      <w:bookmarkStart w:id="393" w:name="_Toc3352139"/>
      <w:bookmarkStart w:id="394" w:name="_Toc22966241"/>
      <w:bookmarkStart w:id="395" w:name="_Toc66263848"/>
      <w:bookmarkStart w:id="396" w:name="_Toc119294089"/>
      <w:bookmarkStart w:id="397" w:name="_Toc123633182"/>
      <w:bookmarkStart w:id="398" w:name="_Toc172713951"/>
      <w:bookmarkStart w:id="399" w:name="_Toc197493311"/>
      <w:r>
        <w:rPr>
          <w:rStyle w:val="CharSectno"/>
        </w:rPr>
        <w:t>21</w:t>
      </w:r>
      <w:r>
        <w:t>.</w:t>
      </w:r>
      <w:r>
        <w:tab/>
        <w:t>Subsidy for wholesalers</w:t>
      </w:r>
      <w:bookmarkEnd w:id="390"/>
      <w:bookmarkEnd w:id="391"/>
      <w:bookmarkEnd w:id="392"/>
      <w:bookmarkEnd w:id="393"/>
      <w:bookmarkEnd w:id="394"/>
      <w:bookmarkEnd w:id="395"/>
      <w:bookmarkEnd w:id="396"/>
      <w:bookmarkEnd w:id="397"/>
      <w:bookmarkEnd w:id="398"/>
      <w:bookmarkEnd w:id="399"/>
    </w:p>
    <w:p>
      <w:pPr>
        <w:pStyle w:val="Subsection"/>
      </w:pPr>
      <w:r>
        <w:tab/>
        <w:t>(1)</w:t>
      </w:r>
      <w:r>
        <w:tab/>
        <w:t>For the purposes of section 130(3), the subsidy for a wholesaler in respect of sales of wine in a tax period is to be calculated as follows:</w:t>
      </w:r>
    </w:p>
    <w:p>
      <w:pPr>
        <w:pStyle w:val="Subsection"/>
      </w:pPr>
      <w:r>
        <w:rPr>
          <w:snapToGrid w:val="0"/>
        </w:rPr>
        <w:tab/>
      </w:r>
      <w:r>
        <w:rPr>
          <w:snapToGrid w:val="0"/>
        </w:rPr>
        <w:tab/>
      </w:r>
      <w:r>
        <w:t xml:space="preserve">S </w:t>
      </w:r>
      <w:r>
        <w:rPr>
          <w:snapToGrid w:val="0"/>
        </w:rPr>
        <w:t>=</w:t>
      </w:r>
      <w:r>
        <w:rPr>
          <w:snapToGrid w:val="0"/>
        </w:rPr>
        <w:tab/>
        <w:t xml:space="preserve">(6.18 </w:t>
      </w:r>
      <w:r>
        <w:rPr>
          <w:snapToGrid w:val="0"/>
        </w:rPr>
        <w:sym w:font="Symbol" w:char="F0B8"/>
      </w:r>
      <w:r>
        <w:rPr>
          <w:snapToGrid w:val="0"/>
        </w:rPr>
        <w:t xml:space="preserve"> 29) W</w:t>
      </w:r>
    </w:p>
    <w:p>
      <w:pPr>
        <w:pStyle w:val="Subsection"/>
        <w:rPr>
          <w:snapToGrid w:val="0"/>
        </w:rPr>
      </w:pPr>
      <w:r>
        <w:rPr>
          <w:snapToGrid w:val="0"/>
        </w:rPr>
        <w:tab/>
      </w:r>
      <w:r>
        <w:rPr>
          <w:snapToGrid w:val="0"/>
        </w:rPr>
        <w:tab/>
        <w:t>where —</w:t>
      </w:r>
    </w:p>
    <w:p>
      <w:pPr>
        <w:pStyle w:val="Subsection"/>
        <w:tabs>
          <w:tab w:val="left" w:pos="1701"/>
        </w:tabs>
        <w:ind w:left="1701" w:hanging="1701"/>
      </w:pPr>
      <w:r>
        <w:tab/>
      </w:r>
      <w:r>
        <w:tab/>
        <w:t>S =</w:t>
      </w:r>
      <w:r>
        <w:tab/>
        <w:t>the wholesaler’s subsidy payment;</w:t>
      </w:r>
    </w:p>
    <w:p>
      <w:pPr>
        <w:pStyle w:val="Subsection"/>
        <w:tabs>
          <w:tab w:val="left" w:pos="1701"/>
        </w:tabs>
        <w:ind w:left="1701" w:hanging="1701"/>
      </w:pPr>
      <w:r>
        <w:tab/>
      </w:r>
      <w:r>
        <w:tab/>
        <w:t>W =</w:t>
      </w:r>
      <w:r>
        <w:tab/>
        <w:t>the total WET paid by the wholesaler on sales of wine that is low alcohol liquor in the tax period, in respect of which the wholesaler is eligible for a subsidy under subregulation (2).</w:t>
      </w:r>
    </w:p>
    <w:p>
      <w:pPr>
        <w:pStyle w:val="Subsection"/>
      </w:pPr>
      <w:r>
        <w:tab/>
        <w:t>(2)</w:t>
      </w:r>
      <w:r>
        <w:tab/>
        <w:t xml:space="preserve">For the purposes of </w:t>
      </w:r>
      <w:r>
        <w:rPr>
          <w:snapToGrid w:val="0"/>
        </w:rPr>
        <w:t>section</w:t>
      </w:r>
      <w:r>
        <w:t> 130(1), subsidies are payable to a liquor merchant prescribed as a wholesaler by regulation 20 only in respect of wine that is low alcohol liquor —</w:t>
      </w:r>
    </w:p>
    <w:p>
      <w:pPr>
        <w:pStyle w:val="Indenta"/>
      </w:pPr>
      <w:r>
        <w:tab/>
        <w:t>(a)</w:t>
      </w:r>
      <w:r>
        <w:tab/>
        <w:t>sold to —</w:t>
      </w:r>
    </w:p>
    <w:p>
      <w:pPr>
        <w:pStyle w:val="Indenti"/>
      </w:pPr>
      <w:r>
        <w:tab/>
        <w:t>(i)</w:t>
      </w:r>
      <w:r>
        <w:tab/>
        <w:t>unlicensed individuals in this State for their personal consumption; or</w:t>
      </w:r>
    </w:p>
    <w:p>
      <w:pPr>
        <w:pStyle w:val="Indenti"/>
      </w:pPr>
      <w:r>
        <w:tab/>
        <w:t>(ii)</w:t>
      </w:r>
      <w:r>
        <w:tab/>
        <w:t>persons licensed under the Act, otherwise than by an occasional licence only, to sell liquor;</w:t>
      </w:r>
    </w:p>
    <w:p>
      <w:pPr>
        <w:pStyle w:val="Indenta"/>
      </w:pPr>
      <w:r>
        <w:tab/>
      </w:r>
      <w:r>
        <w:tab/>
        <w:t>and</w:t>
      </w:r>
    </w:p>
    <w:p>
      <w:pPr>
        <w:pStyle w:val="Indenta"/>
      </w:pPr>
      <w:r>
        <w:tab/>
        <w:t>(b)</w:t>
      </w:r>
      <w:r>
        <w:tab/>
        <w:t>sold at a price that —</w:t>
      </w:r>
    </w:p>
    <w:p>
      <w:pPr>
        <w:pStyle w:val="Ednotesubpara"/>
      </w:pPr>
      <w:r>
        <w:tab/>
        <w:t>[(i)</w:t>
      </w:r>
      <w:r>
        <w:tab/>
        <w:t>deleted]</w:t>
      </w:r>
    </w:p>
    <w:p>
      <w:pPr>
        <w:pStyle w:val="Indenti"/>
      </w:pPr>
      <w:r>
        <w:tab/>
        <w:t>(ii)</w:t>
      </w:r>
      <w:r>
        <w:tab/>
        <w:t>for wine, is at least 6.18% less than the notional wholesale selling price of that wine.</w:t>
      </w:r>
    </w:p>
    <w:p>
      <w:pPr>
        <w:pStyle w:val="Footnotesection"/>
      </w:pPr>
      <w:r>
        <w:tab/>
        <w:t>[Regulation 21 inserted in Gazette 28 Jul 2000 p. 4030; amended in Gazette 28 Jun 2002 p. 3106</w:t>
      </w:r>
      <w:r>
        <w:rPr>
          <w:rFonts w:ascii="Times" w:hAnsi="Times"/>
        </w:rPr>
        <w:t>; 9</w:t>
      </w:r>
      <w:r>
        <w:t> Jul 2004 p. 2774; 1 May 2007 p. 1888.]</w:t>
      </w:r>
    </w:p>
    <w:p>
      <w:pPr>
        <w:pStyle w:val="Heading5"/>
      </w:pPr>
      <w:bookmarkStart w:id="400" w:name="_Toc519934593"/>
      <w:bookmarkStart w:id="401" w:name="_Toc534780058"/>
      <w:bookmarkStart w:id="402" w:name="_Toc3352065"/>
      <w:bookmarkStart w:id="403" w:name="_Toc3352140"/>
      <w:bookmarkStart w:id="404" w:name="_Toc22966242"/>
      <w:bookmarkStart w:id="405" w:name="_Toc66263849"/>
      <w:bookmarkStart w:id="406" w:name="_Toc119294090"/>
      <w:bookmarkStart w:id="407" w:name="_Toc123633183"/>
      <w:bookmarkStart w:id="408" w:name="_Toc172713952"/>
      <w:bookmarkStart w:id="409" w:name="_Toc197493312"/>
      <w:r>
        <w:rPr>
          <w:rStyle w:val="CharSectno"/>
        </w:rPr>
        <w:t>21A</w:t>
      </w:r>
      <w:r>
        <w:t>.</w:t>
      </w:r>
      <w:r>
        <w:tab/>
        <w:t>Subsidy for producers of wine</w:t>
      </w:r>
      <w:bookmarkEnd w:id="400"/>
      <w:bookmarkEnd w:id="401"/>
      <w:bookmarkEnd w:id="402"/>
      <w:bookmarkEnd w:id="403"/>
      <w:bookmarkEnd w:id="404"/>
      <w:bookmarkEnd w:id="405"/>
      <w:bookmarkEnd w:id="406"/>
      <w:bookmarkEnd w:id="407"/>
      <w:bookmarkEnd w:id="408"/>
      <w:bookmarkEnd w:id="409"/>
    </w:p>
    <w:p>
      <w:pPr>
        <w:pStyle w:val="Subsection"/>
      </w:pPr>
      <w:r>
        <w:tab/>
        <w:t>(1)</w:t>
      </w:r>
      <w:r>
        <w:tab/>
        <w:t>For the purposes of section 130(3), the subsidy for a producer of wine in respect of sales of wine in a tax period is to be calculated as follows:</w:t>
      </w:r>
    </w:p>
    <w:p>
      <w:pPr>
        <w:pStyle w:val="Equation"/>
        <w:jc w:val="center"/>
        <w:rPr>
          <w:snapToGrid w:val="0"/>
        </w:rPr>
      </w:pPr>
      <w:r>
        <w:rPr>
          <w:snapToGrid w:val="0"/>
          <w:position w:val="-10"/>
        </w:rPr>
        <w:object w:dxaOrig="1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5.75pt" o:ole="">
            <v:imagedata r:id="rId19" o:title=""/>
          </v:shape>
          <o:OLEObject Type="Embed" ProgID="Equation.3" ShapeID="_x0000_i1025" DrawAspect="Content" ObjectID="_1644255349" r:id="rId20"/>
        </w:object>
      </w:r>
    </w:p>
    <w:p>
      <w:pPr>
        <w:pStyle w:val="Subsection"/>
        <w:rPr>
          <w:snapToGrid w:val="0"/>
        </w:rPr>
      </w:pPr>
      <w:r>
        <w:rPr>
          <w:snapToGrid w:val="0"/>
        </w:rPr>
        <w:tab/>
      </w:r>
      <w:r>
        <w:rPr>
          <w:snapToGrid w:val="0"/>
        </w:rPr>
        <w:tab/>
        <w:t>where —</w:t>
      </w:r>
    </w:p>
    <w:p>
      <w:pPr>
        <w:pStyle w:val="Indenta"/>
      </w:pPr>
      <w:r>
        <w:tab/>
        <w:t>S=</w:t>
      </w:r>
      <w:r>
        <w:tab/>
        <w:t>the producer’s subsidy payment;</w:t>
      </w:r>
    </w:p>
    <w:p>
      <w:pPr>
        <w:pStyle w:val="Indenta"/>
      </w:pPr>
      <w:r>
        <w:tab/>
        <w:t>W=</w:t>
      </w:r>
      <w:r>
        <w:tab/>
        <w:t>the total WET paid —</w:t>
      </w:r>
    </w:p>
    <w:p>
      <w:pPr>
        <w:pStyle w:val="Indenti"/>
        <w:spacing w:before="100"/>
      </w:pPr>
      <w:r>
        <w:tab/>
        <w:t>(a)</w:t>
      </w:r>
      <w:r>
        <w:tab/>
        <w:t>by the producer on sales of wine in the tax period, in respect of which the producer is eligible for a subsidy under subregulation (2); or</w:t>
      </w:r>
    </w:p>
    <w:p>
      <w:pPr>
        <w:pStyle w:val="Indenti"/>
        <w:spacing w:before="100"/>
      </w:pPr>
      <w:r>
        <w:tab/>
        <w:t>(b)</w:t>
      </w:r>
      <w:r>
        <w:tab/>
        <w:t>by a wine maker on wine sold to the producer in the tax period, being wine fermented using produce of the producer, in respect of which the producer is eligible for a subsidy under subregulation (2).</w:t>
      </w:r>
    </w:p>
    <w:p>
      <w:pPr>
        <w:pStyle w:val="Subsection"/>
      </w:pPr>
      <w:r>
        <w:tab/>
        <w:t>(2)</w:t>
      </w:r>
      <w:r>
        <w:tab/>
        <w:t>For the purposes of section 130(1), subsidies are payable to a producer only in respect of —</w:t>
      </w:r>
    </w:p>
    <w:p>
      <w:pPr>
        <w:pStyle w:val="Indenta"/>
        <w:spacing w:before="120"/>
      </w:pPr>
      <w:r>
        <w:tab/>
        <w:t>(a)</w:t>
      </w:r>
      <w:r>
        <w:tab/>
        <w:t>wine produced by the producer in this State and sold by the producer from licensed premises (including by mail order) to unlicensed individuals for their personal consumption, on which sale WET has been paid by the producer; or</w:t>
      </w:r>
    </w:p>
    <w:p>
      <w:pPr>
        <w:pStyle w:val="Indenta"/>
        <w:spacing w:before="120"/>
      </w:pPr>
      <w:r>
        <w:tab/>
        <w:t>(b)</w:t>
      </w:r>
      <w:r>
        <w:tab/>
        <w:t>wine fermented by a wine maker from the produce of the producer in this State and sold by the wine maker to the producer, on which sale WET has been paid by the wine maker.</w:t>
      </w:r>
    </w:p>
    <w:p>
      <w:pPr>
        <w:pStyle w:val="Subsection"/>
      </w:pPr>
      <w:r>
        <w:tab/>
        <w:t>(3)</w:t>
      </w:r>
      <w:r>
        <w:tab/>
        <w:t>In subregulation (2) —</w:t>
      </w:r>
    </w:p>
    <w:p>
      <w:pPr>
        <w:pStyle w:val="Defstart"/>
        <w:keepNext/>
      </w:pPr>
      <w:r>
        <w:tab/>
      </w:r>
      <w:r>
        <w:rPr>
          <w:b/>
        </w:rPr>
        <w:t>“</w:t>
      </w:r>
      <w:r>
        <w:rPr>
          <w:rStyle w:val="CharDefText"/>
        </w:rPr>
        <w:t>wine produced by a producer</w:t>
      </w:r>
      <w:r>
        <w:rPr>
          <w:b/>
        </w:rPr>
        <w:t>”</w:t>
      </w:r>
      <w:r>
        <w:t xml:space="preserve"> does not include wine that is deemed to have been produced by the producer under section 55(3).</w:t>
      </w:r>
    </w:p>
    <w:p>
      <w:pPr>
        <w:pStyle w:val="Footnotesection"/>
        <w:keepLines w:val="0"/>
        <w:spacing w:before="80"/>
        <w:ind w:left="890" w:hanging="890"/>
      </w:pPr>
      <w:r>
        <w:tab/>
        <w:t>[Regulation 21A inserted in Gazette 28 Jul 2000 p. 4030</w:t>
      </w:r>
      <w:r>
        <w:noBreakHyphen/>
        <w:t>1; amended in Gazette 9 Jul 2004 p. 2774; 1 May 2007 p. 1888</w:t>
      </w:r>
      <w:r>
        <w:noBreakHyphen/>
        <w:t>9.]</w:t>
      </w:r>
    </w:p>
    <w:p>
      <w:pPr>
        <w:pStyle w:val="Ednotesection"/>
        <w:rPr>
          <w:b/>
        </w:rPr>
      </w:pPr>
      <w:r>
        <w:t>[</w:t>
      </w:r>
      <w:r>
        <w:rPr>
          <w:b/>
        </w:rPr>
        <w:t>21AB.</w:t>
      </w:r>
      <w:r>
        <w:rPr>
          <w:b/>
        </w:rPr>
        <w:tab/>
      </w:r>
      <w:r>
        <w:t>Repealed in Gazette 28 Jun 2002 p. 3106.]</w:t>
      </w:r>
    </w:p>
    <w:p>
      <w:pPr>
        <w:pStyle w:val="Heading5"/>
        <w:rPr>
          <w:snapToGrid w:val="0"/>
        </w:rPr>
      </w:pPr>
      <w:bookmarkStart w:id="410" w:name="_Toc460808732"/>
      <w:bookmarkStart w:id="411" w:name="_Toc519934595"/>
      <w:bookmarkStart w:id="412" w:name="_Toc534780060"/>
      <w:bookmarkStart w:id="413" w:name="_Toc3352067"/>
      <w:bookmarkStart w:id="414" w:name="_Toc3352142"/>
      <w:bookmarkStart w:id="415" w:name="_Toc22966243"/>
      <w:bookmarkStart w:id="416" w:name="_Toc66263850"/>
      <w:bookmarkStart w:id="417" w:name="_Toc119294091"/>
      <w:bookmarkStart w:id="418" w:name="_Toc123633184"/>
      <w:bookmarkStart w:id="419" w:name="_Toc172713953"/>
      <w:bookmarkStart w:id="420" w:name="_Toc197493313"/>
      <w:r>
        <w:rPr>
          <w:rStyle w:val="CharSectno"/>
        </w:rPr>
        <w:t>21AC</w:t>
      </w:r>
      <w:r>
        <w:rPr>
          <w:snapToGrid w:val="0"/>
        </w:rPr>
        <w:t>.</w:t>
      </w:r>
      <w:r>
        <w:rPr>
          <w:snapToGrid w:val="0"/>
        </w:rPr>
        <w:tab/>
        <w:t>Subsidy only payable once in respect of a sale of liquor</w:t>
      </w:r>
      <w:bookmarkEnd w:id="410"/>
      <w:bookmarkEnd w:id="411"/>
      <w:bookmarkEnd w:id="412"/>
      <w:bookmarkEnd w:id="413"/>
      <w:bookmarkEnd w:id="414"/>
      <w:bookmarkEnd w:id="415"/>
      <w:bookmarkEnd w:id="416"/>
      <w:bookmarkEnd w:id="417"/>
      <w:bookmarkEnd w:id="418"/>
      <w:bookmarkEnd w:id="419"/>
      <w:bookmarkEnd w:id="420"/>
      <w:r>
        <w:rPr>
          <w:snapToGrid w:val="0"/>
        </w:rPr>
        <w:t xml:space="preserve"> </w:t>
      </w:r>
    </w:p>
    <w:p>
      <w:pPr>
        <w:pStyle w:val="Subsection"/>
        <w:spacing w:before="120"/>
        <w:rPr>
          <w:snapToGrid w:val="0"/>
        </w:rPr>
      </w:pPr>
      <w:r>
        <w:rPr>
          <w:snapToGrid w:val="0"/>
        </w:rPr>
        <w:tab/>
      </w:r>
      <w:r>
        <w:rPr>
          <w:snapToGrid w:val="0"/>
        </w:rPr>
        <w:tab/>
        <w:t>A subsidy is only payable once in respect of a sale of liquor.</w:t>
      </w:r>
    </w:p>
    <w:p>
      <w:pPr>
        <w:pStyle w:val="Footnotesection"/>
      </w:pPr>
      <w:r>
        <w:tab/>
        <w:t xml:space="preserve">[Regulation 21AC inserted in Gazette 6 Oct 1998 p. 5565.] </w:t>
      </w:r>
    </w:p>
    <w:p>
      <w:pPr>
        <w:pStyle w:val="Heading5"/>
        <w:rPr>
          <w:snapToGrid w:val="0"/>
        </w:rPr>
      </w:pPr>
      <w:bookmarkStart w:id="421" w:name="_Toc460808733"/>
      <w:bookmarkStart w:id="422" w:name="_Toc519934596"/>
      <w:bookmarkStart w:id="423" w:name="_Toc534780061"/>
      <w:bookmarkStart w:id="424" w:name="_Toc3352068"/>
      <w:bookmarkStart w:id="425" w:name="_Toc3352143"/>
      <w:bookmarkStart w:id="426" w:name="_Toc22966244"/>
      <w:bookmarkStart w:id="427" w:name="_Toc66263851"/>
      <w:bookmarkStart w:id="428" w:name="_Toc119294092"/>
      <w:bookmarkStart w:id="429" w:name="_Toc123633185"/>
      <w:bookmarkStart w:id="430" w:name="_Toc172713954"/>
      <w:bookmarkStart w:id="431" w:name="_Toc197493314"/>
      <w:r>
        <w:rPr>
          <w:rStyle w:val="CharSectno"/>
        </w:rPr>
        <w:t>21B</w:t>
      </w:r>
      <w:r>
        <w:rPr>
          <w:snapToGrid w:val="0"/>
        </w:rPr>
        <w:t>.</w:t>
      </w:r>
      <w:r>
        <w:rPr>
          <w:snapToGrid w:val="0"/>
        </w:rPr>
        <w:tab/>
        <w:t>Conditions imposed by Director in respect of a subsidy</w:t>
      </w:r>
      <w:bookmarkEnd w:id="421"/>
      <w:bookmarkEnd w:id="422"/>
      <w:bookmarkEnd w:id="423"/>
      <w:bookmarkEnd w:id="424"/>
      <w:bookmarkEnd w:id="425"/>
      <w:bookmarkEnd w:id="426"/>
      <w:bookmarkEnd w:id="427"/>
      <w:bookmarkEnd w:id="428"/>
      <w:bookmarkEnd w:id="429"/>
      <w:bookmarkEnd w:id="430"/>
      <w:bookmarkEnd w:id="431"/>
      <w:r>
        <w:rPr>
          <w:snapToGrid w:val="0"/>
        </w:rPr>
        <w:t xml:space="preserve"> </w:t>
      </w:r>
    </w:p>
    <w:p>
      <w:pPr>
        <w:pStyle w:val="Subsection"/>
        <w:spacing w:before="120"/>
        <w:rPr>
          <w:snapToGrid w:val="0"/>
        </w:rPr>
      </w:pPr>
      <w:r>
        <w:rPr>
          <w:snapToGrid w:val="0"/>
        </w:rPr>
        <w:tab/>
      </w:r>
      <w:r>
        <w:rPr>
          <w:snapToGrid w:val="0"/>
        </w:rPr>
        <w:tab/>
        <w:t>For the purposes of section 130(2), the Director may impose conditions by notice in writing given to the person on whom the condition is to be imposed.</w:t>
      </w:r>
    </w:p>
    <w:p>
      <w:pPr>
        <w:pStyle w:val="Footnotesection"/>
      </w:pPr>
      <w:r>
        <w:tab/>
        <w:t>[Regulation 21B inserted in Gazette 30 Jan 1998 p. 565; amended in Gazette 1 May 2007 p. 1888</w:t>
      </w:r>
      <w:r>
        <w:noBreakHyphen/>
        <w:t xml:space="preserve">9.] </w:t>
      </w:r>
    </w:p>
    <w:p>
      <w:pPr>
        <w:pStyle w:val="Heading5"/>
        <w:rPr>
          <w:snapToGrid w:val="0"/>
        </w:rPr>
      </w:pPr>
      <w:bookmarkStart w:id="432" w:name="_Toc460808734"/>
      <w:bookmarkStart w:id="433" w:name="_Toc519934597"/>
      <w:bookmarkStart w:id="434" w:name="_Toc534780062"/>
      <w:bookmarkStart w:id="435" w:name="_Toc3352069"/>
      <w:bookmarkStart w:id="436" w:name="_Toc3352144"/>
      <w:bookmarkStart w:id="437" w:name="_Toc22966245"/>
      <w:bookmarkStart w:id="438" w:name="_Toc66263852"/>
      <w:bookmarkStart w:id="439" w:name="_Toc119294093"/>
      <w:bookmarkStart w:id="440" w:name="_Toc123633186"/>
      <w:bookmarkStart w:id="441" w:name="_Toc172713955"/>
      <w:bookmarkStart w:id="442" w:name="_Toc197493315"/>
      <w:r>
        <w:rPr>
          <w:rStyle w:val="CharSectno"/>
        </w:rPr>
        <w:t>21C</w:t>
      </w:r>
      <w:r>
        <w:rPr>
          <w:snapToGrid w:val="0"/>
        </w:rPr>
        <w:t>.</w:t>
      </w:r>
      <w:r>
        <w:rPr>
          <w:snapToGrid w:val="0"/>
        </w:rPr>
        <w:tab/>
        <w:t>Licensees required to keep records — section 145(1)</w:t>
      </w:r>
      <w:bookmarkEnd w:id="432"/>
      <w:bookmarkEnd w:id="433"/>
      <w:bookmarkEnd w:id="434"/>
      <w:bookmarkEnd w:id="435"/>
      <w:bookmarkEnd w:id="436"/>
      <w:bookmarkEnd w:id="437"/>
      <w:bookmarkEnd w:id="438"/>
      <w:bookmarkEnd w:id="439"/>
      <w:bookmarkEnd w:id="440"/>
      <w:bookmarkEnd w:id="441"/>
      <w:bookmarkEnd w:id="442"/>
      <w:r>
        <w:rPr>
          <w:snapToGrid w:val="0"/>
        </w:rPr>
        <w:t xml:space="preserve"> </w:t>
      </w:r>
    </w:p>
    <w:p>
      <w:pPr>
        <w:pStyle w:val="Subsection"/>
        <w:rPr>
          <w:snapToGrid w:val="0"/>
        </w:rPr>
      </w:pPr>
      <w:r>
        <w:rPr>
          <w:snapToGrid w:val="0"/>
        </w:rPr>
        <w:tab/>
      </w:r>
      <w:r>
        <w:rPr>
          <w:snapToGrid w:val="0"/>
        </w:rPr>
        <w:tab/>
        <w:t>The following licensees are prescribed for the purposes of section 145(1) — </w:t>
      </w:r>
    </w:p>
    <w:p>
      <w:pPr>
        <w:pStyle w:val="Indenta"/>
        <w:rPr>
          <w:snapToGrid w:val="0"/>
        </w:rPr>
      </w:pPr>
      <w:r>
        <w:rPr>
          <w:snapToGrid w:val="0"/>
        </w:rPr>
        <w:tab/>
        <w:t>(a)</w:t>
      </w:r>
      <w:r>
        <w:rPr>
          <w:snapToGrid w:val="0"/>
        </w:rPr>
        <w:tab/>
        <w:t>the holder of a wholesaler’s licence;</w:t>
      </w:r>
    </w:p>
    <w:p>
      <w:pPr>
        <w:pStyle w:val="Indenta"/>
        <w:rPr>
          <w:snapToGrid w:val="0"/>
        </w:rPr>
      </w:pPr>
      <w:r>
        <w:rPr>
          <w:snapToGrid w:val="0"/>
        </w:rPr>
        <w:tab/>
        <w:t>(b)</w:t>
      </w:r>
      <w:r>
        <w:rPr>
          <w:snapToGrid w:val="0"/>
        </w:rPr>
        <w:tab/>
        <w:t>the holder of a special facility licence the conditions of which authorise the sale of liquor in the manner set out in section 55(1) or 58(1); and</w:t>
      </w:r>
    </w:p>
    <w:p>
      <w:pPr>
        <w:pStyle w:val="Indenta"/>
        <w:keepNext/>
        <w:keepLines/>
        <w:rPr>
          <w:snapToGrid w:val="0"/>
        </w:rPr>
      </w:pPr>
      <w:r>
        <w:rPr>
          <w:snapToGrid w:val="0"/>
        </w:rPr>
        <w:tab/>
        <w:t>(c)</w:t>
      </w:r>
      <w:r>
        <w:rPr>
          <w:snapToGrid w:val="0"/>
        </w:rPr>
        <w:tab/>
        <w:t>the holder of a producer’s licence.</w:t>
      </w:r>
    </w:p>
    <w:p>
      <w:pPr>
        <w:pStyle w:val="Footnotesection"/>
      </w:pPr>
      <w:r>
        <w:tab/>
        <w:t>[Regulation 21C inserted in Gazette 30 Jan 1998 p. 565; amended in Gazette 22 May 1998 p. 2943; 6 Oct 1998 p. 5565; 1 May 2007 p. 1888</w:t>
      </w:r>
      <w:r>
        <w:noBreakHyphen/>
        <w:t xml:space="preserve">9.] </w:t>
      </w:r>
    </w:p>
    <w:p>
      <w:pPr>
        <w:pStyle w:val="Heading5"/>
        <w:rPr>
          <w:snapToGrid w:val="0"/>
        </w:rPr>
      </w:pPr>
      <w:bookmarkStart w:id="443" w:name="_Toc460808735"/>
      <w:bookmarkStart w:id="444" w:name="_Toc519934598"/>
      <w:bookmarkStart w:id="445" w:name="_Toc534780063"/>
      <w:bookmarkStart w:id="446" w:name="_Toc3352070"/>
      <w:bookmarkStart w:id="447" w:name="_Toc3352145"/>
      <w:bookmarkStart w:id="448" w:name="_Toc22966246"/>
      <w:bookmarkStart w:id="449" w:name="_Toc66263853"/>
      <w:bookmarkStart w:id="450" w:name="_Toc119294094"/>
      <w:bookmarkStart w:id="451" w:name="_Toc123633187"/>
      <w:bookmarkStart w:id="452" w:name="_Toc172713956"/>
      <w:bookmarkStart w:id="453" w:name="_Toc197493316"/>
      <w:r>
        <w:rPr>
          <w:rStyle w:val="CharSectno"/>
        </w:rPr>
        <w:t>22</w:t>
      </w:r>
      <w:r>
        <w:rPr>
          <w:snapToGrid w:val="0"/>
        </w:rPr>
        <w:t>.</w:t>
      </w:r>
      <w:r>
        <w:rPr>
          <w:snapToGrid w:val="0"/>
        </w:rPr>
        <w:tab/>
        <w:t>Form and content of record under section 145</w:t>
      </w:r>
      <w:bookmarkEnd w:id="443"/>
      <w:bookmarkEnd w:id="444"/>
      <w:bookmarkEnd w:id="445"/>
      <w:bookmarkEnd w:id="446"/>
      <w:bookmarkEnd w:id="447"/>
      <w:bookmarkEnd w:id="448"/>
      <w:bookmarkEnd w:id="449"/>
      <w:bookmarkEnd w:id="450"/>
      <w:bookmarkEnd w:id="451"/>
      <w:bookmarkEnd w:id="452"/>
      <w:bookmarkEnd w:id="453"/>
      <w:r>
        <w:rPr>
          <w:snapToGrid w:val="0"/>
        </w:rPr>
        <w:t xml:space="preserve"> </w:t>
      </w:r>
    </w:p>
    <w:p>
      <w:pPr>
        <w:pStyle w:val="Subsection"/>
        <w:keepNext/>
        <w:rPr>
          <w:snapToGrid w:val="0"/>
        </w:rPr>
      </w:pPr>
      <w:r>
        <w:rPr>
          <w:snapToGrid w:val="0"/>
        </w:rPr>
        <w:tab/>
        <w:t>(1)</w:t>
      </w:r>
      <w:r>
        <w:rPr>
          <w:snapToGrid w:val="0"/>
        </w:rPr>
        <w:tab/>
        <w:t>The records to be made and maintained under section 145(1) and (1a) are to contain the following information — </w:t>
      </w:r>
    </w:p>
    <w:p>
      <w:pPr>
        <w:pStyle w:val="Indenta"/>
        <w:rPr>
          <w:snapToGrid w:val="0"/>
        </w:rPr>
      </w:pPr>
      <w:r>
        <w:rPr>
          <w:snapToGrid w:val="0"/>
        </w:rPr>
        <w:tab/>
        <w:t>(a)</w:t>
      </w:r>
      <w:r>
        <w:rPr>
          <w:snapToGrid w:val="0"/>
        </w:rPr>
        <w:tab/>
        <w:t>in the case of each transaction involving the sale of liquor by the holder of a special facility licence, a wholesaler’s licence or a producer’s licence to a liquor merchant — </w:t>
      </w:r>
    </w:p>
    <w:p>
      <w:pPr>
        <w:pStyle w:val="Indenti"/>
        <w:rPr>
          <w:snapToGrid w:val="0"/>
        </w:rPr>
      </w:pPr>
      <w:r>
        <w:rPr>
          <w:snapToGrid w:val="0"/>
        </w:rPr>
        <w:tab/>
        <w:t>(i)</w:t>
      </w:r>
      <w:r>
        <w:rPr>
          <w:snapToGrid w:val="0"/>
        </w:rPr>
        <w:tab/>
        <w:t>the name and, where applicable, licence number of the liquor merchant to whom liquor was sold;</w:t>
      </w:r>
    </w:p>
    <w:p>
      <w:pPr>
        <w:pStyle w:val="Indenti"/>
        <w:rPr>
          <w:snapToGrid w:val="0"/>
        </w:rPr>
      </w:pPr>
      <w:r>
        <w:rPr>
          <w:snapToGrid w:val="0"/>
        </w:rPr>
        <w:tab/>
        <w:t>(ii)</w:t>
      </w:r>
      <w:r>
        <w:rPr>
          <w:snapToGrid w:val="0"/>
        </w:rPr>
        <w:tab/>
        <w:t>the date of the invoice or credit note, and the date on which the goods were sent or returned;</w:t>
      </w:r>
    </w:p>
    <w:p>
      <w:pPr>
        <w:pStyle w:val="Indenti"/>
        <w:rPr>
          <w:snapToGrid w:val="0"/>
        </w:rPr>
      </w:pPr>
      <w:r>
        <w:rPr>
          <w:snapToGrid w:val="0"/>
        </w:rPr>
        <w:tab/>
        <w:t>(iii)</w:t>
      </w:r>
      <w:r>
        <w:rPr>
          <w:snapToGrid w:val="0"/>
        </w:rPr>
        <w:tab/>
        <w:t>the invoice or credit note number;</w:t>
      </w:r>
    </w:p>
    <w:p>
      <w:pPr>
        <w:pStyle w:val="Indenti"/>
        <w:rPr>
          <w:snapToGrid w:val="0"/>
        </w:rPr>
      </w:pPr>
      <w:r>
        <w:rPr>
          <w:snapToGrid w:val="0"/>
        </w:rPr>
        <w:tab/>
        <w:t>(iv)</w:t>
      </w:r>
      <w:r>
        <w:rPr>
          <w:snapToGrid w:val="0"/>
        </w:rPr>
        <w:tab/>
        <w:t>the total amount paid or payable to the licensee in respect of the transaction, with a separate statement of the amount for — </w:t>
      </w:r>
    </w:p>
    <w:p>
      <w:pPr>
        <w:pStyle w:val="IndentI0"/>
        <w:rPr>
          <w:snapToGrid w:val="0"/>
        </w:rPr>
      </w:pPr>
      <w:r>
        <w:rPr>
          <w:snapToGrid w:val="0"/>
        </w:rPr>
        <w:tab/>
        <w:t>(A)</w:t>
      </w:r>
      <w:r>
        <w:rPr>
          <w:snapToGrid w:val="0"/>
        </w:rPr>
        <w:tab/>
        <w:t>low alcohol liquor;</w:t>
      </w:r>
    </w:p>
    <w:p>
      <w:pPr>
        <w:pStyle w:val="IndentI0"/>
        <w:rPr>
          <w:snapToGrid w:val="0"/>
        </w:rPr>
      </w:pPr>
      <w:r>
        <w:rPr>
          <w:snapToGrid w:val="0"/>
        </w:rPr>
        <w:tab/>
        <w:t>(B)</w:t>
      </w:r>
      <w:r>
        <w:rPr>
          <w:snapToGrid w:val="0"/>
        </w:rPr>
        <w:tab/>
        <w:t>liquor other than low alcohol liquor;</w:t>
      </w:r>
    </w:p>
    <w:p>
      <w:pPr>
        <w:pStyle w:val="IndentI0"/>
        <w:rPr>
          <w:snapToGrid w:val="0"/>
        </w:rPr>
      </w:pPr>
      <w:r>
        <w:rPr>
          <w:snapToGrid w:val="0"/>
        </w:rPr>
        <w:tab/>
        <w:t>(C)</w:t>
      </w:r>
      <w:r>
        <w:rPr>
          <w:snapToGrid w:val="0"/>
        </w:rPr>
        <w:tab/>
        <w:t>goods other than liquor;</w:t>
      </w:r>
    </w:p>
    <w:p>
      <w:pPr>
        <w:pStyle w:val="IndentI0"/>
        <w:rPr>
          <w:snapToGrid w:val="0"/>
        </w:rPr>
      </w:pPr>
      <w:r>
        <w:rPr>
          <w:snapToGrid w:val="0"/>
        </w:rPr>
        <w:tab/>
        <w:t>(D)</w:t>
      </w:r>
      <w:r>
        <w:rPr>
          <w:snapToGrid w:val="0"/>
        </w:rPr>
        <w:tab/>
        <w:t>freight and delivery charges, where separate charges are made;</w:t>
      </w:r>
    </w:p>
    <w:p>
      <w:pPr>
        <w:pStyle w:val="IndentI0"/>
        <w:rPr>
          <w:snapToGrid w:val="0"/>
        </w:rPr>
      </w:pPr>
      <w:r>
        <w:rPr>
          <w:snapToGrid w:val="0"/>
        </w:rPr>
        <w:tab/>
        <w:t>(E)</w:t>
      </w:r>
      <w:r>
        <w:rPr>
          <w:snapToGrid w:val="0"/>
        </w:rPr>
        <w:tab/>
        <w:t>any discount given;</w:t>
      </w:r>
    </w:p>
    <w:p>
      <w:pPr>
        <w:pStyle w:val="IndentI0"/>
        <w:rPr>
          <w:snapToGrid w:val="0"/>
        </w:rPr>
      </w:pPr>
      <w:r>
        <w:rPr>
          <w:snapToGrid w:val="0"/>
        </w:rPr>
        <w:tab/>
        <w:t>(F)</w:t>
      </w:r>
      <w:r>
        <w:rPr>
          <w:snapToGrid w:val="0"/>
        </w:rPr>
        <w:tab/>
        <w:t>any liquor or other goods returned or not accepted by the liquor merchant; and</w:t>
      </w:r>
    </w:p>
    <w:p>
      <w:pPr>
        <w:pStyle w:val="IndentI0"/>
        <w:keepNext/>
        <w:keepLines/>
        <w:rPr>
          <w:snapToGrid w:val="0"/>
        </w:rPr>
      </w:pPr>
      <w:r>
        <w:rPr>
          <w:snapToGrid w:val="0"/>
        </w:rPr>
        <w:tab/>
        <w:t>(G)</w:t>
      </w:r>
      <w:r>
        <w:rPr>
          <w:snapToGrid w:val="0"/>
        </w:rPr>
        <w:tab/>
        <w:t>each duty or charge which is payable in respect of the liquor but which is not otherwise included in an item in the invoice;</w:t>
      </w:r>
    </w:p>
    <w:p>
      <w:pPr>
        <w:pStyle w:val="Indenta"/>
        <w:spacing w:before="60"/>
        <w:rPr>
          <w:snapToGrid w:val="0"/>
        </w:rPr>
      </w:pPr>
      <w:r>
        <w:rPr>
          <w:snapToGrid w:val="0"/>
        </w:rPr>
        <w:tab/>
        <w:t>(b)</w:t>
      </w:r>
      <w:r>
        <w:rPr>
          <w:snapToGrid w:val="0"/>
        </w:rPr>
        <w:tab/>
        <w:t>in the case of each transaction involving the purchase or other acquisition of liquor by the holder of a licence — </w:t>
      </w:r>
    </w:p>
    <w:p>
      <w:pPr>
        <w:pStyle w:val="Indenti"/>
        <w:rPr>
          <w:snapToGrid w:val="0"/>
        </w:rPr>
      </w:pPr>
      <w:r>
        <w:rPr>
          <w:snapToGrid w:val="0"/>
        </w:rPr>
        <w:tab/>
        <w:t>(i)</w:t>
      </w:r>
      <w:r>
        <w:rPr>
          <w:snapToGrid w:val="0"/>
        </w:rPr>
        <w:tab/>
        <w:t>the name, address and licence number of the supplier;</w:t>
      </w:r>
    </w:p>
    <w:p>
      <w:pPr>
        <w:pStyle w:val="Indenti"/>
        <w:rPr>
          <w:snapToGrid w:val="0"/>
        </w:rPr>
      </w:pPr>
      <w:r>
        <w:rPr>
          <w:snapToGrid w:val="0"/>
        </w:rPr>
        <w:tab/>
        <w:t>(ii)</w:t>
      </w:r>
      <w:r>
        <w:rPr>
          <w:snapToGrid w:val="0"/>
        </w:rPr>
        <w:tab/>
        <w:t>the date of the invoice or credit note, and the date on which the goods were received or returned;</w:t>
      </w:r>
    </w:p>
    <w:p>
      <w:pPr>
        <w:pStyle w:val="Indenti"/>
        <w:rPr>
          <w:snapToGrid w:val="0"/>
        </w:rPr>
      </w:pPr>
      <w:r>
        <w:rPr>
          <w:snapToGrid w:val="0"/>
        </w:rPr>
        <w:tab/>
        <w:t>(iii)</w:t>
      </w:r>
      <w:r>
        <w:rPr>
          <w:snapToGrid w:val="0"/>
        </w:rPr>
        <w:tab/>
        <w:t>the invoice or credit note number;</w:t>
      </w:r>
    </w:p>
    <w:p>
      <w:pPr>
        <w:pStyle w:val="Indenti"/>
        <w:rPr>
          <w:snapToGrid w:val="0"/>
        </w:rPr>
      </w:pPr>
      <w:r>
        <w:rPr>
          <w:snapToGrid w:val="0"/>
        </w:rPr>
        <w:tab/>
        <w:t>(iv)</w:t>
      </w:r>
      <w:r>
        <w:rPr>
          <w:snapToGrid w:val="0"/>
        </w:rPr>
        <w:tab/>
        <w:t>the method by which payment was made and, if by cheque, the cheque number and date;</w:t>
      </w:r>
    </w:p>
    <w:p>
      <w:pPr>
        <w:pStyle w:val="Indenti"/>
        <w:spacing w:before="60"/>
        <w:rPr>
          <w:snapToGrid w:val="0"/>
        </w:rPr>
      </w:pPr>
      <w:r>
        <w:rPr>
          <w:snapToGrid w:val="0"/>
        </w:rPr>
        <w:tab/>
        <w:t>(v)</w:t>
      </w:r>
      <w:r>
        <w:rPr>
          <w:snapToGrid w:val="0"/>
        </w:rPr>
        <w:tab/>
        <w:t>the amount paid or payable for low alcohol liquor;</w:t>
      </w:r>
    </w:p>
    <w:p>
      <w:pPr>
        <w:pStyle w:val="Indenti"/>
        <w:spacing w:before="60"/>
        <w:rPr>
          <w:snapToGrid w:val="0"/>
        </w:rPr>
      </w:pPr>
      <w:r>
        <w:rPr>
          <w:snapToGrid w:val="0"/>
        </w:rPr>
        <w:tab/>
        <w:t>(vi)</w:t>
      </w:r>
      <w:r>
        <w:rPr>
          <w:snapToGrid w:val="0"/>
        </w:rPr>
        <w:tab/>
        <w:t>the amount paid or payable for liquor other than low alcohol liquor; and</w:t>
      </w:r>
    </w:p>
    <w:p>
      <w:pPr>
        <w:pStyle w:val="Indenti"/>
        <w:spacing w:before="60"/>
        <w:rPr>
          <w:snapToGrid w:val="0"/>
        </w:rPr>
      </w:pPr>
      <w:r>
        <w:rPr>
          <w:snapToGrid w:val="0"/>
        </w:rPr>
        <w:tab/>
        <w:t>(vii)</w:t>
      </w:r>
      <w:r>
        <w:rPr>
          <w:snapToGrid w:val="0"/>
        </w:rPr>
        <w:tab/>
        <w:t>the amount paid or payable for any goods other than liquor;</w:t>
      </w:r>
    </w:p>
    <w:p>
      <w:pPr>
        <w:pStyle w:val="Indenta"/>
        <w:spacing w:before="60"/>
        <w:rPr>
          <w:snapToGrid w:val="0"/>
        </w:rPr>
      </w:pPr>
      <w:r>
        <w:rPr>
          <w:snapToGrid w:val="0"/>
        </w:rPr>
        <w:tab/>
        <w:t>(ba)</w:t>
      </w:r>
      <w:r>
        <w:rPr>
          <w:snapToGrid w:val="0"/>
        </w:rPr>
        <w:tab/>
        <w:t>in the case of each transaction involving the sale or other disposal of liquor by the holder of a producer’s licence, a separate statement of the amount for — </w:t>
      </w:r>
    </w:p>
    <w:p>
      <w:pPr>
        <w:pStyle w:val="Indenti"/>
        <w:spacing w:before="60"/>
        <w:rPr>
          <w:snapToGrid w:val="0"/>
        </w:rPr>
      </w:pPr>
      <w:r>
        <w:rPr>
          <w:snapToGrid w:val="0"/>
        </w:rPr>
        <w:tab/>
        <w:t>(i)</w:t>
      </w:r>
      <w:r>
        <w:rPr>
          <w:snapToGrid w:val="0"/>
        </w:rPr>
        <w:tab/>
        <w:t>sales to persons other than liquor merchants (including sales made in any restaurant on the licensed premises);</w:t>
      </w:r>
    </w:p>
    <w:p>
      <w:pPr>
        <w:pStyle w:val="Indenti"/>
        <w:rPr>
          <w:snapToGrid w:val="0"/>
        </w:rPr>
      </w:pPr>
      <w:r>
        <w:rPr>
          <w:snapToGrid w:val="0"/>
        </w:rPr>
        <w:tab/>
        <w:t>(ii)</w:t>
      </w:r>
      <w:r>
        <w:rPr>
          <w:snapToGrid w:val="0"/>
        </w:rPr>
        <w:tab/>
        <w:t>mail order sales; and</w:t>
      </w:r>
    </w:p>
    <w:p>
      <w:pPr>
        <w:pStyle w:val="Indenti"/>
        <w:rPr>
          <w:snapToGrid w:val="0"/>
        </w:rPr>
      </w:pPr>
      <w:r>
        <w:rPr>
          <w:snapToGrid w:val="0"/>
        </w:rPr>
        <w:tab/>
        <w:t>(iii)</w:t>
      </w:r>
      <w:r>
        <w:rPr>
          <w:snapToGrid w:val="0"/>
        </w:rPr>
        <w:tab/>
        <w:t>tastings, promotions and donations,</w:t>
      </w:r>
    </w:p>
    <w:p>
      <w:pPr>
        <w:pStyle w:val="Indenta"/>
        <w:rPr>
          <w:snapToGrid w:val="0"/>
        </w:rPr>
      </w:pPr>
      <w:r>
        <w:rPr>
          <w:snapToGrid w:val="0"/>
        </w:rPr>
        <w:tab/>
      </w:r>
      <w:r>
        <w:rPr>
          <w:snapToGrid w:val="0"/>
        </w:rPr>
        <w:tab/>
        <w:t>and a separate statement is to be kept of the amount of liquor sold or otherwise disposed of as referred to in subparagraphs (i) and (ii) where, in respect of one sale or other disposal, the aggregate quantity sold or disposed of exceeds 45 litres; and</w:t>
      </w:r>
    </w:p>
    <w:p>
      <w:pPr>
        <w:pStyle w:val="Indenta"/>
        <w:rPr>
          <w:snapToGrid w:val="0"/>
        </w:rPr>
      </w:pPr>
      <w:r>
        <w:rPr>
          <w:snapToGrid w:val="0"/>
        </w:rPr>
        <w:tab/>
        <w:t>(c)</w:t>
      </w:r>
      <w:r>
        <w:rPr>
          <w:snapToGrid w:val="0"/>
        </w:rPr>
        <w:tab/>
        <w:t>in the case of transactions involving the sale or other disposal of liquor by the holder of a wholesaler’s licence, special facility licence or a producer’s licence otherwise than to liquor merchants — the weekly aggregate of the gross amounts paid or payable to the licensee in respect of such transactions.</w:t>
      </w:r>
    </w:p>
    <w:p>
      <w:pPr>
        <w:pStyle w:val="Ednotesubsection"/>
        <w:keepNext/>
        <w:keepLines/>
      </w:pPr>
      <w:r>
        <w:tab/>
        <w:t>[(2)</w:t>
      </w:r>
      <w:r>
        <w:tab/>
        <w:t>repealed]</w:t>
      </w:r>
    </w:p>
    <w:p>
      <w:pPr>
        <w:pStyle w:val="Footnotesection"/>
      </w:pPr>
      <w:r>
        <w:tab/>
        <w:t>[Regulation 22 amended in Gazette 30 Jan 1998 p. 565</w:t>
      </w:r>
      <w:r>
        <w:noBreakHyphen/>
        <w:t>6; 22 May 1998 p. 2943; 6 Oct 1998 p. 5565</w:t>
      </w:r>
      <w:r>
        <w:noBreakHyphen/>
        <w:t>6; 1 May 2007 p. 1888</w:t>
      </w:r>
      <w:r>
        <w:noBreakHyphen/>
        <w:t xml:space="preserve">9.] </w:t>
      </w:r>
    </w:p>
    <w:p>
      <w:pPr>
        <w:pStyle w:val="Heading5"/>
        <w:rPr>
          <w:snapToGrid w:val="0"/>
        </w:rPr>
      </w:pPr>
      <w:bookmarkStart w:id="454" w:name="_Toc460808736"/>
      <w:bookmarkStart w:id="455" w:name="_Toc519934599"/>
      <w:bookmarkStart w:id="456" w:name="_Toc534780064"/>
      <w:bookmarkStart w:id="457" w:name="_Toc3352071"/>
      <w:bookmarkStart w:id="458" w:name="_Toc3352146"/>
      <w:bookmarkStart w:id="459" w:name="_Toc22966247"/>
      <w:bookmarkStart w:id="460" w:name="_Toc66263854"/>
      <w:bookmarkStart w:id="461" w:name="_Toc119294095"/>
      <w:bookmarkStart w:id="462" w:name="_Toc123633188"/>
      <w:bookmarkStart w:id="463" w:name="_Toc172713957"/>
      <w:bookmarkStart w:id="464" w:name="_Toc197493317"/>
      <w:r>
        <w:rPr>
          <w:rStyle w:val="CharSectno"/>
        </w:rPr>
        <w:t>23</w:t>
      </w:r>
      <w:r>
        <w:rPr>
          <w:snapToGrid w:val="0"/>
        </w:rPr>
        <w:t>.</w:t>
      </w:r>
      <w:r>
        <w:rPr>
          <w:snapToGrid w:val="0"/>
        </w:rPr>
        <w:tab/>
        <w:t>Verification and lodgement of returns</w:t>
      </w:r>
      <w:bookmarkEnd w:id="454"/>
      <w:bookmarkEnd w:id="455"/>
      <w:bookmarkEnd w:id="456"/>
      <w:bookmarkEnd w:id="457"/>
      <w:bookmarkEnd w:id="458"/>
      <w:bookmarkEnd w:id="459"/>
      <w:bookmarkEnd w:id="460"/>
      <w:bookmarkEnd w:id="461"/>
      <w:bookmarkEnd w:id="462"/>
      <w:bookmarkEnd w:id="463"/>
      <w:bookmarkEnd w:id="464"/>
      <w:r>
        <w:rPr>
          <w:snapToGrid w:val="0"/>
        </w:rPr>
        <w:t xml:space="preserve"> </w:t>
      </w:r>
    </w:p>
    <w:p>
      <w:pPr>
        <w:pStyle w:val="Subsection"/>
        <w:rPr>
          <w:snapToGrid w:val="0"/>
        </w:rPr>
      </w:pPr>
      <w:r>
        <w:rPr>
          <w:snapToGrid w:val="0"/>
        </w:rPr>
        <w:tab/>
        <w:t>(1)</w:t>
      </w:r>
      <w:r>
        <w:rPr>
          <w:snapToGrid w:val="0"/>
        </w:rPr>
        <w:tab/>
        <w:t>For the purposes of section 146(2)(c) returns required under section 146 shall be verified in accordance with subregulation (1a) as being an accurate and complete statement of the transactions or other matters to which the returns relate —</w:t>
      </w:r>
    </w:p>
    <w:p>
      <w:pPr>
        <w:pStyle w:val="Indenta"/>
        <w:rPr>
          <w:snapToGrid w:val="0"/>
        </w:rPr>
      </w:pPr>
      <w:r>
        <w:rPr>
          <w:snapToGrid w:val="0"/>
        </w:rPr>
        <w:tab/>
        <w:t>(a)</w:t>
      </w:r>
      <w:r>
        <w:rPr>
          <w:snapToGrid w:val="0"/>
        </w:rPr>
        <w:tab/>
        <w:t>by at least one licensee, where the licence is held by one or more licensees; or</w:t>
      </w:r>
    </w:p>
    <w:p>
      <w:pPr>
        <w:pStyle w:val="Indenta"/>
        <w:rPr>
          <w:snapToGrid w:val="0"/>
        </w:rPr>
      </w:pPr>
      <w:r>
        <w:rPr>
          <w:snapToGrid w:val="0"/>
        </w:rPr>
        <w:tab/>
        <w:t>(b)</w:t>
      </w:r>
      <w:r>
        <w:rPr>
          <w:snapToGrid w:val="0"/>
        </w:rPr>
        <w:tab/>
        <w:t>by the trustee, where the licence is held by a trustee on behalf of an unincorporated body of persons who are not joint holders of the licence.</w:t>
      </w:r>
    </w:p>
    <w:p>
      <w:pPr>
        <w:pStyle w:val="Subsection"/>
        <w:rPr>
          <w:snapToGrid w:val="0"/>
        </w:rPr>
      </w:pPr>
      <w:r>
        <w:rPr>
          <w:snapToGrid w:val="0"/>
        </w:rPr>
        <w:tab/>
        <w:t>(1a)</w:t>
      </w:r>
      <w:r>
        <w:rPr>
          <w:snapToGrid w:val="0"/>
        </w:rPr>
        <w:tab/>
        <w:t>A return is verified — </w:t>
      </w:r>
    </w:p>
    <w:p>
      <w:pPr>
        <w:pStyle w:val="Indenta"/>
        <w:rPr>
          <w:snapToGrid w:val="0"/>
        </w:rPr>
      </w:pPr>
      <w:r>
        <w:rPr>
          <w:snapToGrid w:val="0"/>
        </w:rPr>
        <w:tab/>
        <w:t>(a)</w:t>
      </w:r>
      <w:r>
        <w:rPr>
          <w:snapToGrid w:val="0"/>
        </w:rPr>
        <w:tab/>
        <w:t>by a natural person, where the return is signed by that person, and witnessed; and</w:t>
      </w:r>
    </w:p>
    <w:p>
      <w:pPr>
        <w:pStyle w:val="Indenta"/>
        <w:rPr>
          <w:snapToGrid w:val="0"/>
        </w:rPr>
      </w:pPr>
      <w:r>
        <w:rPr>
          <w:snapToGrid w:val="0"/>
        </w:rPr>
        <w:tab/>
        <w:t>(b)</w:t>
      </w:r>
      <w:r>
        <w:rPr>
          <w:snapToGrid w:val="0"/>
        </w:rPr>
        <w:tab/>
        <w:t>by a body corporate, by the affixing of the common seal of that body corporate.</w:t>
      </w:r>
    </w:p>
    <w:p>
      <w:pPr>
        <w:pStyle w:val="Subsection"/>
        <w:rPr>
          <w:snapToGrid w:val="0"/>
        </w:rPr>
      </w:pPr>
      <w:r>
        <w:rPr>
          <w:snapToGrid w:val="0"/>
        </w:rPr>
        <w:tab/>
        <w:t>(2)</w:t>
      </w:r>
      <w:r>
        <w:rPr>
          <w:snapToGrid w:val="0"/>
        </w:rPr>
        <w:tab/>
        <w:t>Returns required to be lodged under the Act shall be lodged at the office of the Director.</w:t>
      </w:r>
    </w:p>
    <w:p>
      <w:pPr>
        <w:pStyle w:val="Subsection"/>
        <w:rPr>
          <w:snapToGrid w:val="0"/>
        </w:rPr>
      </w:pPr>
      <w:r>
        <w:rPr>
          <w:snapToGrid w:val="0"/>
        </w:rPr>
        <w:tab/>
        <w:t>(2a)</w:t>
      </w:r>
      <w:r>
        <w:rPr>
          <w:snapToGrid w:val="0"/>
        </w:rPr>
        <w:tab/>
        <w:t>Returns to be lodged under the Act are to be lodged within one month after 30 June in each year and are to relate to the financial year ending on that date.</w:t>
      </w:r>
    </w:p>
    <w:p>
      <w:pPr>
        <w:pStyle w:val="Subsection"/>
        <w:rPr>
          <w:snapToGrid w:val="0"/>
        </w:rPr>
      </w:pPr>
      <w:r>
        <w:rPr>
          <w:snapToGrid w:val="0"/>
        </w:rPr>
        <w:tab/>
        <w:t>(3)</w:t>
      </w:r>
      <w:r>
        <w:rPr>
          <w:snapToGrid w:val="0"/>
        </w:rPr>
        <w:tab/>
        <w:t>Where a return required to be lodged under the Act — </w:t>
      </w:r>
    </w:p>
    <w:p>
      <w:pPr>
        <w:pStyle w:val="Indenta"/>
        <w:rPr>
          <w:snapToGrid w:val="0"/>
        </w:rPr>
      </w:pPr>
      <w:r>
        <w:rPr>
          <w:snapToGrid w:val="0"/>
        </w:rPr>
        <w:tab/>
        <w:t>(a)</w:t>
      </w:r>
      <w:r>
        <w:rPr>
          <w:snapToGrid w:val="0"/>
        </w:rPr>
        <w:tab/>
        <w:t>is not lodged as required under subregulation (2a);</w:t>
      </w:r>
    </w:p>
    <w:p>
      <w:pPr>
        <w:pStyle w:val="Indenta"/>
        <w:rPr>
          <w:snapToGrid w:val="0"/>
        </w:rPr>
      </w:pPr>
      <w:r>
        <w:rPr>
          <w:snapToGrid w:val="0"/>
        </w:rPr>
        <w:tab/>
        <w:t>(b)</w:t>
      </w:r>
      <w:r>
        <w:rPr>
          <w:snapToGrid w:val="0"/>
        </w:rPr>
        <w:tab/>
        <w:t>does not include the required information; or</w:t>
      </w:r>
    </w:p>
    <w:p>
      <w:pPr>
        <w:pStyle w:val="Indenta"/>
        <w:rPr>
          <w:snapToGrid w:val="0"/>
        </w:rPr>
      </w:pPr>
      <w:r>
        <w:rPr>
          <w:snapToGrid w:val="0"/>
        </w:rPr>
        <w:tab/>
        <w:t>(c)</w:t>
      </w:r>
      <w:r>
        <w:rPr>
          <w:snapToGrid w:val="0"/>
        </w:rPr>
        <w:tab/>
        <w:t>is otherwise incomplete or is not verified as required,</w:t>
      </w:r>
    </w:p>
    <w:p>
      <w:pPr>
        <w:pStyle w:val="Subsection"/>
        <w:rPr>
          <w:snapToGrid w:val="0"/>
        </w:rPr>
      </w:pPr>
      <w:r>
        <w:rPr>
          <w:snapToGrid w:val="0"/>
        </w:rPr>
        <w:tab/>
      </w:r>
      <w:r>
        <w:rPr>
          <w:snapToGrid w:val="0"/>
        </w:rPr>
        <w:tab/>
        <w:t>if a person who is required to lodge the return, or who is the director of a company required to lodge the return, fails to take all reasonable steps to comply with, or secure compliance with, or has knowingly been the cause of any default under, the provisions of the Act or these regulations, the person commits an offence.</w:t>
      </w:r>
    </w:p>
    <w:p>
      <w:pPr>
        <w:pStyle w:val="Penstart"/>
        <w:rPr>
          <w:snapToGrid w:val="0"/>
        </w:rPr>
      </w:pPr>
      <w:r>
        <w:rPr>
          <w:snapToGrid w:val="0"/>
        </w:rPr>
        <w:tab/>
        <w:t>Penalty: $1 000.</w:t>
      </w:r>
    </w:p>
    <w:p>
      <w:pPr>
        <w:pStyle w:val="Subsection"/>
        <w:rPr>
          <w:snapToGrid w:val="0"/>
        </w:rPr>
      </w:pPr>
      <w:r>
        <w:rPr>
          <w:snapToGrid w:val="0"/>
        </w:rPr>
        <w:tab/>
        <w:t>(4)</w:t>
      </w:r>
      <w:r>
        <w:rPr>
          <w:snapToGrid w:val="0"/>
        </w:rPr>
        <w:tab/>
        <w:t xml:space="preserve">Where, under section 71 of the </w:t>
      </w:r>
      <w:r>
        <w:rPr>
          <w:i/>
          <w:snapToGrid w:val="0"/>
        </w:rPr>
        <w:t>Interpretation Act 1984</w:t>
      </w:r>
      <w:r>
        <w:rPr>
          <w:snapToGrid w:val="0"/>
        </w:rPr>
        <w:t>, a person becomes liable to a penalty in respect of an offence constituted by a failure to do an act or thing required by the Act, this regulation or regulation 24 in relation to any return or information thereby required, the penalty applicable to each such offence is $100.</w:t>
      </w:r>
    </w:p>
    <w:p>
      <w:pPr>
        <w:pStyle w:val="Footnotesection"/>
      </w:pPr>
      <w:r>
        <w:tab/>
        <w:t xml:space="preserve">[Regulation 23 amended in Gazette 30 Jan 1998 p. 566; 22 May 1998 p. 2943; 6 Oct 1998 p. 5566.] </w:t>
      </w:r>
    </w:p>
    <w:p>
      <w:pPr>
        <w:pStyle w:val="Heading5"/>
        <w:rPr>
          <w:snapToGrid w:val="0"/>
        </w:rPr>
      </w:pPr>
      <w:bookmarkStart w:id="465" w:name="_Toc460808737"/>
      <w:bookmarkStart w:id="466" w:name="_Toc519934600"/>
      <w:bookmarkStart w:id="467" w:name="_Toc534780065"/>
      <w:bookmarkStart w:id="468" w:name="_Toc3352072"/>
      <w:bookmarkStart w:id="469" w:name="_Toc3352147"/>
      <w:bookmarkStart w:id="470" w:name="_Toc22966248"/>
      <w:bookmarkStart w:id="471" w:name="_Toc66263855"/>
      <w:bookmarkStart w:id="472" w:name="_Toc119294096"/>
      <w:bookmarkStart w:id="473" w:name="_Toc123633189"/>
      <w:bookmarkStart w:id="474" w:name="_Toc172713958"/>
      <w:bookmarkStart w:id="475" w:name="_Toc197493318"/>
      <w:r>
        <w:rPr>
          <w:rStyle w:val="CharSectno"/>
        </w:rPr>
        <w:t>24</w:t>
      </w:r>
      <w:r>
        <w:rPr>
          <w:snapToGrid w:val="0"/>
        </w:rPr>
        <w:t>.</w:t>
      </w:r>
      <w:r>
        <w:rPr>
          <w:snapToGrid w:val="0"/>
        </w:rPr>
        <w:tab/>
        <w:t>Prescribed information — returns</w:t>
      </w:r>
      <w:bookmarkEnd w:id="465"/>
      <w:bookmarkEnd w:id="466"/>
      <w:bookmarkEnd w:id="467"/>
      <w:bookmarkEnd w:id="468"/>
      <w:bookmarkEnd w:id="469"/>
      <w:bookmarkEnd w:id="470"/>
      <w:bookmarkEnd w:id="471"/>
      <w:bookmarkEnd w:id="472"/>
      <w:bookmarkEnd w:id="473"/>
      <w:bookmarkEnd w:id="474"/>
      <w:bookmarkEnd w:id="475"/>
      <w:r>
        <w:rPr>
          <w:snapToGrid w:val="0"/>
        </w:rPr>
        <w:t xml:space="preserve"> </w:t>
      </w:r>
    </w:p>
    <w:p>
      <w:pPr>
        <w:pStyle w:val="Subsection"/>
        <w:rPr>
          <w:snapToGrid w:val="0"/>
        </w:rPr>
      </w:pPr>
      <w:r>
        <w:rPr>
          <w:snapToGrid w:val="0"/>
        </w:rPr>
        <w:tab/>
        <w:t>(1)</w:t>
      </w:r>
      <w:r>
        <w:rPr>
          <w:snapToGrid w:val="0"/>
        </w:rPr>
        <w:tab/>
        <w:t>Each person required to make a record under section 145 shall lodge a return with the Director containing the following information — </w:t>
      </w:r>
    </w:p>
    <w:p>
      <w:pPr>
        <w:pStyle w:val="Indenta"/>
        <w:rPr>
          <w:snapToGrid w:val="0"/>
        </w:rPr>
      </w:pPr>
      <w:r>
        <w:rPr>
          <w:snapToGrid w:val="0"/>
        </w:rPr>
        <w:tab/>
        <w:t>(a)</w:t>
      </w:r>
      <w:r>
        <w:rPr>
          <w:snapToGrid w:val="0"/>
        </w:rPr>
        <w:tab/>
        <w:t>in respect of each aggregate amount that is stated, the amount which relates to low alcohol liquor and the amount which relates to liquor other than low alcohol liquor;</w:t>
      </w:r>
    </w:p>
    <w:p>
      <w:pPr>
        <w:pStyle w:val="Indenta"/>
        <w:rPr>
          <w:snapToGrid w:val="0"/>
        </w:rPr>
      </w:pPr>
      <w:r>
        <w:rPr>
          <w:snapToGrid w:val="0"/>
        </w:rPr>
        <w:tab/>
        <w:t>(b)</w:t>
      </w:r>
      <w:r>
        <w:rPr>
          <w:snapToGrid w:val="0"/>
        </w:rPr>
        <w:tab/>
        <w:t>where the licensee is the holder of a special facility licence, a producer’s licence or a wholesaler’s licence, the aggregate amounts paid or payable to the licensee in respect of transactions involving the sale or other disposal of liquor — </w:t>
      </w:r>
    </w:p>
    <w:p>
      <w:pPr>
        <w:pStyle w:val="Indenti"/>
        <w:rPr>
          <w:snapToGrid w:val="0"/>
        </w:rPr>
      </w:pPr>
      <w:r>
        <w:rPr>
          <w:snapToGrid w:val="0"/>
        </w:rPr>
        <w:tab/>
        <w:t>(i)</w:t>
      </w:r>
      <w:r>
        <w:rPr>
          <w:snapToGrid w:val="0"/>
        </w:rPr>
        <w:tab/>
        <w:t>to liquor merchants who in the relevant period held or hold a licence under the Act;</w:t>
      </w:r>
    </w:p>
    <w:p>
      <w:pPr>
        <w:pStyle w:val="Indenti"/>
        <w:keepNext/>
        <w:keepLines/>
        <w:rPr>
          <w:snapToGrid w:val="0"/>
        </w:rPr>
      </w:pPr>
      <w:r>
        <w:rPr>
          <w:snapToGrid w:val="0"/>
        </w:rPr>
        <w:tab/>
        <w:t>(ii)</w:t>
      </w:r>
      <w:r>
        <w:rPr>
          <w:snapToGrid w:val="0"/>
        </w:rPr>
        <w:tab/>
        <w:t>to persons other than liquor merchants, including transactions involving the sale of liquor — </w:t>
      </w:r>
    </w:p>
    <w:p>
      <w:pPr>
        <w:pStyle w:val="IndentI0"/>
        <w:rPr>
          <w:snapToGrid w:val="0"/>
        </w:rPr>
      </w:pPr>
      <w:r>
        <w:rPr>
          <w:snapToGrid w:val="0"/>
        </w:rPr>
        <w:tab/>
        <w:t>(A)</w:t>
      </w:r>
      <w:r>
        <w:rPr>
          <w:snapToGrid w:val="0"/>
        </w:rPr>
        <w:tab/>
        <w:t>to any person who held or holds only an occasional licence under the Act;</w:t>
      </w:r>
    </w:p>
    <w:p>
      <w:pPr>
        <w:pStyle w:val="IndentI0"/>
        <w:rPr>
          <w:snapToGrid w:val="0"/>
        </w:rPr>
      </w:pPr>
      <w:r>
        <w:rPr>
          <w:snapToGrid w:val="0"/>
        </w:rPr>
        <w:tab/>
        <w:t>(B)</w:t>
      </w:r>
      <w:r>
        <w:rPr>
          <w:snapToGrid w:val="0"/>
        </w:rPr>
        <w:tab/>
        <w:t>by auction in Western Australia;</w:t>
      </w:r>
    </w:p>
    <w:p>
      <w:pPr>
        <w:pStyle w:val="IndentI0"/>
        <w:rPr>
          <w:snapToGrid w:val="0"/>
        </w:rPr>
      </w:pPr>
      <w:r>
        <w:rPr>
          <w:snapToGrid w:val="0"/>
        </w:rPr>
        <w:tab/>
        <w:t>(C)</w:t>
      </w:r>
      <w:r>
        <w:rPr>
          <w:snapToGrid w:val="0"/>
        </w:rPr>
        <w:tab/>
        <w:t>pursuant to an occasional licence held by the licensee;</w:t>
      </w:r>
    </w:p>
    <w:p>
      <w:pPr>
        <w:pStyle w:val="IndentI0"/>
        <w:rPr>
          <w:snapToGrid w:val="0"/>
        </w:rPr>
      </w:pPr>
      <w:r>
        <w:rPr>
          <w:snapToGrid w:val="0"/>
        </w:rPr>
        <w:tab/>
        <w:t>(D)</w:t>
      </w:r>
      <w:r>
        <w:rPr>
          <w:snapToGrid w:val="0"/>
        </w:rPr>
        <w:tab/>
        <w:t>of a particular type to a person who held a licence under the Act but not a licence authorising the sale of liquor of that type; or</w:t>
      </w:r>
    </w:p>
    <w:p>
      <w:pPr>
        <w:pStyle w:val="IndentI0"/>
        <w:rPr>
          <w:snapToGrid w:val="0"/>
        </w:rPr>
      </w:pPr>
      <w:r>
        <w:rPr>
          <w:snapToGrid w:val="0"/>
        </w:rPr>
        <w:tab/>
        <w:t>(E)</w:t>
      </w:r>
      <w:r>
        <w:rPr>
          <w:snapToGrid w:val="0"/>
        </w:rPr>
        <w:tab/>
        <w:t>to any person, sales of liquor by whom were or are not subject to the Act, or who was or is otherwise exempt from the application of the Act;</w:t>
      </w:r>
    </w:p>
    <w:p>
      <w:pPr>
        <w:pStyle w:val="Indenti"/>
        <w:rPr>
          <w:snapToGrid w:val="0"/>
        </w:rPr>
      </w:pPr>
      <w:r>
        <w:rPr>
          <w:snapToGrid w:val="0"/>
        </w:rPr>
        <w:tab/>
        <w:t>(iii)</w:t>
      </w:r>
      <w:r>
        <w:rPr>
          <w:snapToGrid w:val="0"/>
        </w:rPr>
        <w:tab/>
        <w:t>to liquor merchants not licensed under the Act;</w:t>
      </w:r>
    </w:p>
    <w:p>
      <w:pPr>
        <w:pStyle w:val="Indenti"/>
        <w:rPr>
          <w:snapToGrid w:val="0"/>
        </w:rPr>
      </w:pPr>
      <w:r>
        <w:rPr>
          <w:snapToGrid w:val="0"/>
        </w:rPr>
        <w:tab/>
        <w:t>(iv)</w:t>
      </w:r>
      <w:r>
        <w:rPr>
          <w:snapToGrid w:val="0"/>
        </w:rPr>
        <w:tab/>
        <w:t>to employees of the licensee; and</w:t>
      </w:r>
    </w:p>
    <w:p>
      <w:pPr>
        <w:pStyle w:val="Indenti"/>
        <w:rPr>
          <w:snapToGrid w:val="0"/>
        </w:rPr>
      </w:pPr>
      <w:r>
        <w:rPr>
          <w:snapToGrid w:val="0"/>
        </w:rPr>
        <w:tab/>
        <w:t>(v)</w:t>
      </w:r>
      <w:r>
        <w:rPr>
          <w:snapToGrid w:val="0"/>
        </w:rPr>
        <w:tab/>
        <w:t>to persons outside Australia;</w:t>
      </w:r>
    </w:p>
    <w:p>
      <w:pPr>
        <w:pStyle w:val="Indenta"/>
        <w:rPr>
          <w:snapToGrid w:val="0"/>
        </w:rPr>
      </w:pPr>
      <w:r>
        <w:rPr>
          <w:snapToGrid w:val="0"/>
        </w:rPr>
        <w:tab/>
        <w:t>(c)</w:t>
      </w:r>
      <w:r>
        <w:rPr>
          <w:snapToGrid w:val="0"/>
        </w:rPr>
        <w:tab/>
        <w:t>where the licensee is the holder of a producer’s licence, a special facility licence or a wholesaler’s licence, the name and address of each liquor merchant to whom liquor was sold or otherwise disposed of, and the gross amount paid or payable to the licensee in respect of each such sale or other disposal;</w:t>
      </w:r>
    </w:p>
    <w:p>
      <w:pPr>
        <w:pStyle w:val="Ednotepara"/>
        <w:keepNext/>
        <w:spacing w:before="80"/>
        <w:ind w:left="1610" w:hanging="1610"/>
        <w:rPr>
          <w:snapToGrid w:val="0"/>
        </w:rPr>
      </w:pPr>
      <w:r>
        <w:rPr>
          <w:snapToGrid w:val="0"/>
        </w:rPr>
        <w:tab/>
        <w:t>[(d)</w:t>
      </w:r>
      <w:r>
        <w:rPr>
          <w:snapToGrid w:val="0"/>
        </w:rPr>
        <w:tab/>
        <w:t>deleted]</w:t>
      </w:r>
    </w:p>
    <w:p>
      <w:pPr>
        <w:pStyle w:val="Indenta"/>
        <w:rPr>
          <w:snapToGrid w:val="0"/>
        </w:rPr>
      </w:pPr>
      <w:r>
        <w:rPr>
          <w:snapToGrid w:val="0"/>
        </w:rPr>
        <w:tab/>
        <w:t>(e)</w:t>
      </w:r>
      <w:r>
        <w:rPr>
          <w:snapToGrid w:val="0"/>
        </w:rPr>
        <w:tab/>
        <w:t>where the licensee is an auctioneer who sells liquor under an occasional licence, whether a person on whose behalf liquor was sold at auction, or who purchased liquor, was a liquor merchant and, if so, the name and class of any licence held by the liquor merchant;</w:t>
      </w:r>
    </w:p>
    <w:p>
      <w:pPr>
        <w:pStyle w:val="Indenta"/>
        <w:rPr>
          <w:snapToGrid w:val="0"/>
        </w:rPr>
      </w:pPr>
      <w:r>
        <w:rPr>
          <w:snapToGrid w:val="0"/>
        </w:rPr>
        <w:tab/>
        <w:t>(f)</w:t>
      </w:r>
      <w:r>
        <w:rPr>
          <w:snapToGrid w:val="0"/>
        </w:rPr>
        <w:tab/>
        <w:t>where the licensee is a body corporate — </w:t>
      </w:r>
    </w:p>
    <w:p>
      <w:pPr>
        <w:pStyle w:val="Indenti"/>
        <w:rPr>
          <w:snapToGrid w:val="0"/>
        </w:rPr>
      </w:pPr>
      <w:r>
        <w:rPr>
          <w:snapToGrid w:val="0"/>
        </w:rPr>
        <w:tab/>
        <w:t>(i)</w:t>
      </w:r>
      <w:r>
        <w:rPr>
          <w:snapToGrid w:val="0"/>
        </w:rPr>
        <w:tab/>
        <w:t>the full name and address of each person who occupied a position of authority in the body corporate, and a description of that position, on the last day of the financial year to which the return relates;</w:t>
      </w:r>
    </w:p>
    <w:p>
      <w:pPr>
        <w:pStyle w:val="Indenti"/>
        <w:rPr>
          <w:snapToGrid w:val="0"/>
        </w:rPr>
      </w:pPr>
      <w:r>
        <w:rPr>
          <w:snapToGrid w:val="0"/>
        </w:rPr>
        <w:tab/>
        <w:t>(ii)</w:t>
      </w:r>
      <w:r>
        <w:rPr>
          <w:snapToGrid w:val="0"/>
        </w:rPr>
        <w:tab/>
        <w:t>the registered office of the body corporate; and</w:t>
      </w:r>
    </w:p>
    <w:p>
      <w:pPr>
        <w:pStyle w:val="Indenti"/>
        <w:rPr>
          <w:snapToGrid w:val="0"/>
        </w:rPr>
      </w:pPr>
      <w:r>
        <w:rPr>
          <w:snapToGrid w:val="0"/>
        </w:rPr>
        <w:tab/>
        <w:t>(iii)</w:t>
      </w:r>
      <w:r>
        <w:rPr>
          <w:snapToGrid w:val="0"/>
        </w:rPr>
        <w:tab/>
        <w:t>in the case of a proprietary company, the number of shares held by each shareholder, and whether any of those shares is held in trust for another person;</w:t>
      </w:r>
    </w:p>
    <w:p>
      <w:pPr>
        <w:pStyle w:val="Ednotepara"/>
        <w:rPr>
          <w:snapToGrid w:val="0"/>
        </w:rPr>
      </w:pPr>
      <w:r>
        <w:rPr>
          <w:snapToGrid w:val="0"/>
        </w:rPr>
        <w:tab/>
        <w:t>[(g)-(j)</w:t>
      </w:r>
      <w:r>
        <w:rPr>
          <w:snapToGrid w:val="0"/>
        </w:rPr>
        <w:tab/>
        <w:t>deleted]</w:t>
      </w:r>
    </w:p>
    <w:p>
      <w:pPr>
        <w:pStyle w:val="Indenta"/>
        <w:rPr>
          <w:snapToGrid w:val="0"/>
        </w:rPr>
      </w:pPr>
      <w:r>
        <w:rPr>
          <w:snapToGrid w:val="0"/>
        </w:rPr>
        <w:tab/>
        <w:t>(k)</w:t>
      </w:r>
      <w:r>
        <w:rPr>
          <w:snapToGrid w:val="0"/>
        </w:rPr>
        <w:tab/>
        <w:t>where the licence is held jointly by 2 or more persons, the full name and address of each such person, and of the person who was the manager of the business conducted under the licence, on the last day of the financial year to which the return relates;</w:t>
      </w:r>
    </w:p>
    <w:p>
      <w:pPr>
        <w:pStyle w:val="Indenta"/>
        <w:rPr>
          <w:snapToGrid w:val="0"/>
        </w:rPr>
      </w:pPr>
      <w:r>
        <w:rPr>
          <w:snapToGrid w:val="0"/>
        </w:rPr>
        <w:tab/>
        <w:t>(m)</w:t>
      </w:r>
      <w:r>
        <w:rPr>
          <w:snapToGrid w:val="0"/>
        </w:rPr>
        <w:tab/>
        <w:t>where the licence is held by one natural person, the full name and address of that person, and of the person who was the manager of the business conducted under the licence, on the last day of the financial year to which the return relates; and</w:t>
      </w:r>
    </w:p>
    <w:p>
      <w:pPr>
        <w:pStyle w:val="Indenta"/>
        <w:rPr>
          <w:snapToGrid w:val="0"/>
        </w:rPr>
      </w:pPr>
      <w:r>
        <w:rPr>
          <w:snapToGrid w:val="0"/>
        </w:rPr>
        <w:tab/>
        <w:t>(n)</w:t>
      </w:r>
      <w:r>
        <w:rPr>
          <w:snapToGrid w:val="0"/>
        </w:rPr>
        <w:tab/>
        <w:t>the name and address of the owner of the licensed premises.</w:t>
      </w:r>
    </w:p>
    <w:p>
      <w:pPr>
        <w:pStyle w:val="Subsection"/>
        <w:rPr>
          <w:snapToGrid w:val="0"/>
        </w:rPr>
      </w:pPr>
      <w:r>
        <w:rPr>
          <w:snapToGrid w:val="0"/>
        </w:rPr>
        <w:tab/>
        <w:t>(2)</w:t>
      </w:r>
      <w:r>
        <w:rPr>
          <w:snapToGrid w:val="0"/>
        </w:rPr>
        <w:tab/>
        <w:t xml:space="preserve">In this regulation, </w:t>
      </w:r>
      <w:r>
        <w:rPr>
          <w:b/>
          <w:snapToGrid w:val="0"/>
        </w:rPr>
        <w:t>“</w:t>
      </w:r>
      <w:r>
        <w:rPr>
          <w:rStyle w:val="CharDefText"/>
        </w:rPr>
        <w:t>aggregate amount</w:t>
      </w:r>
      <w:r>
        <w:rPr>
          <w:b/>
          <w:snapToGrid w:val="0"/>
        </w:rPr>
        <w:t>”</w:t>
      </w:r>
      <w:r>
        <w:rPr>
          <w:snapToGrid w:val="0"/>
        </w:rPr>
        <w:t xml:space="preserve"> means the sum of the individual gross amounts paid or payable to or by the licensee (as the case may be) and, where the aggregate amount is to be advised in respect of different categories of transaction, the aggregate in respect of each such category.</w:t>
      </w:r>
    </w:p>
    <w:p>
      <w:pPr>
        <w:pStyle w:val="Footnotesection"/>
      </w:pPr>
      <w:r>
        <w:tab/>
        <w:t>[Regulation 24 amended in Gazette 30 Jan 1998 p. 566</w:t>
      </w:r>
      <w:r>
        <w:noBreakHyphen/>
        <w:t>7; 22 May 1998 p. 2943; 1 May 2007 p. 1888</w:t>
      </w:r>
      <w:r>
        <w:noBreakHyphen/>
        <w:t xml:space="preserve">9.] </w:t>
      </w:r>
    </w:p>
    <w:p>
      <w:pPr>
        <w:pStyle w:val="Heading5"/>
        <w:rPr>
          <w:snapToGrid w:val="0"/>
        </w:rPr>
      </w:pPr>
      <w:bookmarkStart w:id="476" w:name="_Toc460808738"/>
      <w:bookmarkStart w:id="477" w:name="_Toc519934601"/>
      <w:bookmarkStart w:id="478" w:name="_Toc534780066"/>
      <w:bookmarkStart w:id="479" w:name="_Toc3352073"/>
      <w:bookmarkStart w:id="480" w:name="_Toc3352148"/>
      <w:bookmarkStart w:id="481" w:name="_Toc22966249"/>
      <w:bookmarkStart w:id="482" w:name="_Toc66263856"/>
      <w:bookmarkStart w:id="483" w:name="_Toc119294097"/>
      <w:bookmarkStart w:id="484" w:name="_Toc123633190"/>
      <w:bookmarkStart w:id="485" w:name="_Toc172713959"/>
      <w:bookmarkStart w:id="486" w:name="_Toc197493319"/>
      <w:r>
        <w:rPr>
          <w:rStyle w:val="CharSectno"/>
        </w:rPr>
        <w:t>25</w:t>
      </w:r>
      <w:r>
        <w:rPr>
          <w:snapToGrid w:val="0"/>
        </w:rPr>
        <w:t>.</w:t>
      </w:r>
      <w:r>
        <w:rPr>
          <w:snapToGrid w:val="0"/>
        </w:rPr>
        <w:tab/>
        <w:t>Payment of moneys</w:t>
      </w:r>
      <w:bookmarkEnd w:id="476"/>
      <w:bookmarkEnd w:id="477"/>
      <w:bookmarkEnd w:id="478"/>
      <w:bookmarkEnd w:id="479"/>
      <w:bookmarkEnd w:id="480"/>
      <w:bookmarkEnd w:id="481"/>
      <w:bookmarkEnd w:id="482"/>
      <w:bookmarkEnd w:id="483"/>
      <w:bookmarkEnd w:id="484"/>
      <w:bookmarkEnd w:id="485"/>
      <w:bookmarkEnd w:id="486"/>
      <w:r>
        <w:rPr>
          <w:snapToGrid w:val="0"/>
        </w:rPr>
        <w:t xml:space="preserve"> </w:t>
      </w:r>
    </w:p>
    <w:p>
      <w:pPr>
        <w:pStyle w:val="Subsection"/>
        <w:rPr>
          <w:snapToGrid w:val="0"/>
        </w:rPr>
      </w:pPr>
      <w:r>
        <w:rPr>
          <w:snapToGrid w:val="0"/>
        </w:rPr>
        <w:tab/>
        <w:t>(1)</w:t>
      </w:r>
      <w:r>
        <w:rPr>
          <w:snapToGrid w:val="0"/>
        </w:rPr>
        <w:tab/>
        <w:t>The Director may require in a particular case that moneys payable under the Act be paid by bank or other financial institution cheque or in cash.</w:t>
      </w:r>
    </w:p>
    <w:p>
      <w:pPr>
        <w:pStyle w:val="Subsection"/>
        <w:keepNext/>
        <w:spacing w:before="120"/>
        <w:rPr>
          <w:snapToGrid w:val="0"/>
        </w:rPr>
      </w:pPr>
      <w:r>
        <w:rPr>
          <w:snapToGrid w:val="0"/>
        </w:rPr>
        <w:tab/>
        <w:t>(2)</w:t>
      </w:r>
      <w:r>
        <w:rPr>
          <w:snapToGrid w:val="0"/>
        </w:rPr>
        <w:tab/>
        <w:t>All moneys payable under the Act shall be payable — </w:t>
      </w:r>
    </w:p>
    <w:p>
      <w:pPr>
        <w:pStyle w:val="Indenta"/>
        <w:rPr>
          <w:snapToGrid w:val="0"/>
        </w:rPr>
      </w:pPr>
      <w:r>
        <w:rPr>
          <w:snapToGrid w:val="0"/>
        </w:rPr>
        <w:tab/>
        <w:t>(a)</w:t>
      </w:r>
      <w:r>
        <w:rPr>
          <w:snapToGrid w:val="0"/>
        </w:rPr>
        <w:tab/>
        <w:t>at the office of the Director; or</w:t>
      </w:r>
    </w:p>
    <w:p>
      <w:pPr>
        <w:pStyle w:val="Indenta"/>
      </w:pPr>
      <w:r>
        <w:tab/>
        <w:t>(b)</w:t>
      </w:r>
      <w:r>
        <w:tab/>
        <w:t>at a place determined by the Director.</w:t>
      </w:r>
    </w:p>
    <w:p>
      <w:pPr>
        <w:pStyle w:val="Footnotesection"/>
      </w:pPr>
      <w:r>
        <w:tab/>
        <w:t xml:space="preserve">[Regulation 25 amended in Gazette 24 Aug 1990 p. 4337; 30 Oct 1998 p. 6015; 1 May 2007 p. 1885.] </w:t>
      </w:r>
    </w:p>
    <w:p>
      <w:pPr>
        <w:pStyle w:val="Heading5"/>
        <w:rPr>
          <w:snapToGrid w:val="0"/>
        </w:rPr>
      </w:pPr>
      <w:bookmarkStart w:id="487" w:name="_Toc460808739"/>
      <w:bookmarkStart w:id="488" w:name="_Toc519934602"/>
      <w:bookmarkStart w:id="489" w:name="_Toc534780067"/>
      <w:bookmarkStart w:id="490" w:name="_Toc3352074"/>
      <w:bookmarkStart w:id="491" w:name="_Toc3352149"/>
      <w:bookmarkStart w:id="492" w:name="_Toc22966250"/>
      <w:bookmarkStart w:id="493" w:name="_Toc66263857"/>
      <w:bookmarkStart w:id="494" w:name="_Toc119294098"/>
      <w:bookmarkStart w:id="495" w:name="_Toc123633191"/>
      <w:bookmarkStart w:id="496" w:name="_Toc172713960"/>
      <w:bookmarkStart w:id="497" w:name="_Toc197493320"/>
      <w:r>
        <w:rPr>
          <w:rStyle w:val="CharSectno"/>
        </w:rPr>
        <w:t>26</w:t>
      </w:r>
      <w:r>
        <w:rPr>
          <w:snapToGrid w:val="0"/>
        </w:rPr>
        <w:t>.</w:t>
      </w:r>
      <w:r>
        <w:rPr>
          <w:snapToGrid w:val="0"/>
        </w:rPr>
        <w:tab/>
        <w:t>Fees generally</w:t>
      </w:r>
      <w:bookmarkEnd w:id="487"/>
      <w:bookmarkEnd w:id="488"/>
      <w:bookmarkEnd w:id="489"/>
      <w:bookmarkEnd w:id="490"/>
      <w:bookmarkEnd w:id="491"/>
      <w:bookmarkEnd w:id="492"/>
      <w:bookmarkEnd w:id="493"/>
      <w:bookmarkEnd w:id="494"/>
      <w:bookmarkEnd w:id="495"/>
      <w:bookmarkEnd w:id="496"/>
      <w:bookmarkEnd w:id="497"/>
      <w:r>
        <w:rPr>
          <w:snapToGrid w:val="0"/>
        </w:rPr>
        <w:t xml:space="preserve"> </w:t>
      </w:r>
    </w:p>
    <w:p>
      <w:pPr>
        <w:pStyle w:val="Subsection"/>
        <w:spacing w:before="120"/>
        <w:rPr>
          <w:snapToGrid w:val="0"/>
        </w:rPr>
      </w:pPr>
      <w:r>
        <w:rPr>
          <w:snapToGrid w:val="0"/>
        </w:rPr>
        <w:tab/>
        <w:t>(1)</w:t>
      </w:r>
      <w:r>
        <w:rPr>
          <w:snapToGrid w:val="0"/>
        </w:rPr>
        <w:tab/>
        <w:t>A fee specified in Schedule 3 is the fee payable for the purpose set out opposite the fee in that Schedule.</w:t>
      </w:r>
    </w:p>
    <w:p>
      <w:pPr>
        <w:pStyle w:val="Subsection"/>
      </w:pPr>
      <w:r>
        <w:tab/>
        <w:t>(1aa)</w:t>
      </w:r>
      <w:r>
        <w:tab/>
        <w:t xml:space="preserve">If one or more extended trading permits have been issued in respect of the licensed premises, each of which is current and for a specified period exceeding 3 weeks, the licence fee payable under item 4 or 5 of Schedule 3 is the fee specified in that item and — </w:t>
      </w:r>
    </w:p>
    <w:p>
      <w:pPr>
        <w:pStyle w:val="Indenta"/>
      </w:pPr>
      <w:r>
        <w:tab/>
        <w:t>(a)</w:t>
      </w:r>
      <w:r>
        <w:tab/>
        <w:t>if no more than 2 such permits have been issued — an additional amount of $100.00; or</w:t>
      </w:r>
    </w:p>
    <w:p>
      <w:pPr>
        <w:pStyle w:val="Indenta"/>
      </w:pPr>
      <w:r>
        <w:tab/>
        <w:t>(b)</w:t>
      </w:r>
      <w:r>
        <w:tab/>
        <w:t>if 3 or more such permits have been issued — an additional amount of $200.00.</w:t>
      </w:r>
    </w:p>
    <w:p>
      <w:pPr>
        <w:pStyle w:val="Subsection"/>
      </w:pPr>
      <w:r>
        <w:tab/>
        <w:t>(1ab)</w:t>
      </w:r>
      <w:r>
        <w:tab/>
        <w:t xml:space="preserve">In subregulation (1aa) — </w:t>
      </w:r>
    </w:p>
    <w:p>
      <w:pPr>
        <w:pStyle w:val="Defstart"/>
      </w:pPr>
      <w:r>
        <w:rPr>
          <w:b/>
        </w:rPr>
        <w:tab/>
        <w:t>“</w:t>
      </w:r>
      <w:r>
        <w:rPr>
          <w:rStyle w:val="CharDefText"/>
        </w:rPr>
        <w:t>current</w:t>
      </w:r>
      <w:r>
        <w:rPr>
          <w:b/>
        </w:rPr>
        <w:t>”</w:t>
      </w:r>
      <w:r>
        <w:t xml:space="preserve"> means current on the day not later than which the relevant licence fee is payable under subregulation (1a).</w:t>
      </w:r>
    </w:p>
    <w:p>
      <w:pPr>
        <w:pStyle w:val="Subsection"/>
        <w:spacing w:before="120"/>
        <w:rPr>
          <w:snapToGrid w:val="0"/>
        </w:rPr>
      </w:pPr>
      <w:r>
        <w:rPr>
          <w:snapToGrid w:val="0"/>
        </w:rPr>
        <w:tab/>
        <w:t>(1a)</w:t>
      </w:r>
      <w:r>
        <w:rPr>
          <w:snapToGrid w:val="0"/>
        </w:rPr>
        <w:tab/>
        <w:t>The licence fees specified in items </w:t>
      </w:r>
      <w:r>
        <w:t>4 and5</w:t>
      </w:r>
      <w:r>
        <w:rPr>
          <w:snapToGrid w:val="0"/>
        </w:rPr>
        <w:t xml:space="preserve"> of Schedule 3</w:t>
      </w:r>
      <w:r>
        <w:t>, with any additional amount required under subregulation (1aa),</w:t>
      </w:r>
      <w:r>
        <w:rPr>
          <w:snapToGrid w:val="0"/>
        </w:rPr>
        <w:t xml:space="preserve"> are payable not later than 1 January in each year in respect of each licence in force.</w:t>
      </w:r>
    </w:p>
    <w:p>
      <w:pPr>
        <w:pStyle w:val="Subsection"/>
        <w:spacing w:before="120"/>
        <w:rPr>
          <w:snapToGrid w:val="0"/>
        </w:rPr>
      </w:pPr>
      <w:r>
        <w:rPr>
          <w:snapToGrid w:val="0"/>
        </w:rPr>
        <w:tab/>
        <w:t>(1b)</w:t>
      </w:r>
      <w:r>
        <w:rPr>
          <w:snapToGrid w:val="0"/>
        </w:rPr>
        <w:tab/>
        <w:t>A licensee who has not paid a licence fee payable under subregulation (1a) by 8 January in any year shall, in addition to the licence fee, pay to the Director a penalty of an amount equal to the fee.</w:t>
      </w:r>
    </w:p>
    <w:p>
      <w:pPr>
        <w:pStyle w:val="Subsection"/>
        <w:spacing w:before="120"/>
        <w:rPr>
          <w:snapToGrid w:val="0"/>
        </w:rPr>
      </w:pPr>
      <w:r>
        <w:rPr>
          <w:snapToGrid w:val="0"/>
        </w:rPr>
        <w:tab/>
        <w:t>(1c)</w:t>
      </w:r>
      <w:r>
        <w:rPr>
          <w:snapToGrid w:val="0"/>
        </w:rPr>
        <w:tab/>
        <w:t>Where a licensee has not paid a licence fee payable under subregulation (1a) by 15 January in any year, the Director may serve on the licensee a notice requiring payment of the fee, and any penalty under subregulation (1b), within 7 days after service of the notice and, if the requirement in the notice is not complied with, the Director may, whether or not a complaint is, or is to be, lodged under section 95 in respect of that non</w:t>
      </w:r>
      <w:r>
        <w:rPr>
          <w:snapToGrid w:val="0"/>
        </w:rPr>
        <w:noBreakHyphen/>
        <w:t>payment, suspend the operation of the licence to which the fee relates until the amount outstanding is paid.</w:t>
      </w:r>
    </w:p>
    <w:p>
      <w:pPr>
        <w:pStyle w:val="Subsection"/>
        <w:spacing w:before="120"/>
        <w:rPr>
          <w:snapToGrid w:val="0"/>
        </w:rPr>
      </w:pPr>
      <w:r>
        <w:rPr>
          <w:snapToGrid w:val="0"/>
        </w:rPr>
        <w:tab/>
        <w:t>(1d)</w:t>
      </w:r>
      <w:r>
        <w:rPr>
          <w:snapToGrid w:val="0"/>
        </w:rPr>
        <w:tab/>
        <w:t>Where a licensee has not paid a licence fee payable under subregulation (1a) by 29 January in any year, the Director may serve on the licensee a notice requiring payment of the fee, and any penalty under subregulation (1b), within 7 days after service of the notice and, if the requirement in the notice is not complied with, the Director may, whether or not a complaint is, or is to be, lodged under section 95 in respect of that non</w:t>
      </w:r>
      <w:r>
        <w:rPr>
          <w:snapToGrid w:val="0"/>
        </w:rPr>
        <w:noBreakHyphen/>
        <w:t>payment, cancel the licence to which the fee relates.</w:t>
      </w:r>
    </w:p>
    <w:p>
      <w:pPr>
        <w:pStyle w:val="Subsection"/>
        <w:rPr>
          <w:snapToGrid w:val="0"/>
        </w:rPr>
      </w:pPr>
      <w:r>
        <w:rPr>
          <w:snapToGrid w:val="0"/>
        </w:rPr>
        <w:tab/>
        <w:t>(2)</w:t>
      </w:r>
      <w:r>
        <w:rPr>
          <w:snapToGrid w:val="0"/>
        </w:rPr>
        <w:tab/>
        <w:t>The Director may reduce, waive or refund, in whole or in part, any moneys due under this regulation.</w:t>
      </w:r>
    </w:p>
    <w:p>
      <w:pPr>
        <w:pStyle w:val="Subsection"/>
        <w:rPr>
          <w:snapToGrid w:val="0"/>
        </w:rPr>
      </w:pPr>
      <w:r>
        <w:rPr>
          <w:snapToGrid w:val="0"/>
        </w:rPr>
        <w:tab/>
        <w:t>(3)</w:t>
      </w:r>
      <w:r>
        <w:rPr>
          <w:snapToGrid w:val="0"/>
        </w:rPr>
        <w:tab/>
        <w:t>Where, under the Act, a person is required to lodge a document with the Director within a particular time and a fee is payable under subregulation (1) for or in respect of the lodgement and the document is submitted for lodgement — </w:t>
      </w:r>
    </w:p>
    <w:p>
      <w:pPr>
        <w:pStyle w:val="Indenta"/>
        <w:rPr>
          <w:snapToGrid w:val="0"/>
        </w:rPr>
      </w:pPr>
      <w:r>
        <w:rPr>
          <w:snapToGrid w:val="0"/>
        </w:rPr>
        <w:tab/>
        <w:t>(a)</w:t>
      </w:r>
      <w:r>
        <w:rPr>
          <w:snapToGrid w:val="0"/>
        </w:rPr>
        <w:tab/>
        <w:t>without payment of the fee, the document shall be deemed not to have been lodged until the fee has been paid; and</w:t>
      </w:r>
    </w:p>
    <w:p>
      <w:pPr>
        <w:pStyle w:val="Indenta"/>
        <w:keepNext/>
        <w:keepLines/>
        <w:rPr>
          <w:snapToGrid w:val="0"/>
        </w:rPr>
      </w:pPr>
      <w:r>
        <w:rPr>
          <w:snapToGrid w:val="0"/>
        </w:rPr>
        <w:tab/>
        <w:t>(b)</w:t>
      </w:r>
      <w:r>
        <w:rPr>
          <w:snapToGrid w:val="0"/>
        </w:rPr>
        <w:tab/>
        <w:t>after the expiry of that time, in addition to the fee for lodgement prescribed there shall be payable a late lodgement fee — </w:t>
      </w:r>
    </w:p>
    <w:p>
      <w:pPr>
        <w:pStyle w:val="Indenti"/>
        <w:rPr>
          <w:snapToGrid w:val="0"/>
        </w:rPr>
      </w:pPr>
      <w:r>
        <w:rPr>
          <w:snapToGrid w:val="0"/>
        </w:rPr>
        <w:tab/>
        <w:t>(i)</w:t>
      </w:r>
      <w:r>
        <w:rPr>
          <w:snapToGrid w:val="0"/>
        </w:rPr>
        <w:tab/>
        <w:t>if the document is lodged not later than 1 month after the expiry of that time, of an amount equal to the fee for lodgement prescribed</w:t>
      </w:r>
      <w:r>
        <w:t>, or the amount of $115, whichever is the lesser</w:t>
      </w:r>
      <w:r>
        <w:rPr>
          <w:snapToGrid w:val="0"/>
        </w:rPr>
        <w:t>; or</w:t>
      </w:r>
    </w:p>
    <w:p>
      <w:pPr>
        <w:pStyle w:val="Indenti"/>
        <w:rPr>
          <w:snapToGrid w:val="0"/>
        </w:rPr>
      </w:pPr>
      <w:r>
        <w:rPr>
          <w:snapToGrid w:val="0"/>
        </w:rPr>
        <w:tab/>
        <w:t>(ii)</w:t>
      </w:r>
      <w:r>
        <w:rPr>
          <w:snapToGrid w:val="0"/>
        </w:rPr>
        <w:tab/>
        <w:t>if the document is lodged more than 1 month after the expiry of that time, of an amount equal to 3 times the fee for lodgement prescribed.</w:t>
      </w:r>
    </w:p>
    <w:p>
      <w:pPr>
        <w:pStyle w:val="Subsection"/>
        <w:rPr>
          <w:snapToGrid w:val="0"/>
        </w:rPr>
      </w:pPr>
      <w:r>
        <w:tab/>
        <w:t>(4)</w:t>
      </w:r>
      <w:r>
        <w:tab/>
        <w:t>In calculating the fee for an application for an occasional licence for an occasion or event lasting more than one day, the anticipated number of persons attending the area that is the subject of the application is the sum of the number of persons expected to attend the area on each day, calculated using the information provided in the application form.</w:t>
      </w:r>
    </w:p>
    <w:p>
      <w:pPr>
        <w:pStyle w:val="Footnotesection"/>
      </w:pPr>
      <w:r>
        <w:tab/>
        <w:t>[Regulation 26 amended in Gazette 30 Jan 1998 p. 567</w:t>
      </w:r>
      <w:r>
        <w:noBreakHyphen/>
        <w:t>8; 21 Dec 1999 p. 6419; 28 Jul 2000 p. 4032; 1 May 2007 p. 1885 and 1888</w:t>
      </w:r>
      <w:r>
        <w:noBreakHyphen/>
        <w:t xml:space="preserve">9; 9 Oct 2007 p. 5352.] </w:t>
      </w:r>
    </w:p>
    <w:p>
      <w:pPr>
        <w:pStyle w:val="Heading5"/>
        <w:rPr>
          <w:snapToGrid w:val="0"/>
        </w:rPr>
      </w:pPr>
      <w:bookmarkStart w:id="498" w:name="_Toc460808740"/>
      <w:bookmarkStart w:id="499" w:name="_Toc519934603"/>
      <w:bookmarkStart w:id="500" w:name="_Toc534780068"/>
      <w:bookmarkStart w:id="501" w:name="_Toc3352075"/>
      <w:bookmarkStart w:id="502" w:name="_Toc3352150"/>
      <w:bookmarkStart w:id="503" w:name="_Toc22966251"/>
      <w:bookmarkStart w:id="504" w:name="_Toc66263858"/>
      <w:bookmarkStart w:id="505" w:name="_Toc119294099"/>
      <w:bookmarkStart w:id="506" w:name="_Toc123633192"/>
      <w:bookmarkStart w:id="507" w:name="_Toc172713961"/>
      <w:bookmarkStart w:id="508" w:name="_Toc197493321"/>
      <w:r>
        <w:rPr>
          <w:rStyle w:val="CharSectno"/>
        </w:rPr>
        <w:t>27</w:t>
      </w:r>
      <w:r>
        <w:rPr>
          <w:snapToGrid w:val="0"/>
        </w:rPr>
        <w:t>.</w:t>
      </w:r>
      <w:r>
        <w:rPr>
          <w:snapToGrid w:val="0"/>
        </w:rPr>
        <w:tab/>
        <w:t>Infringement notices</w:t>
      </w:r>
      <w:bookmarkEnd w:id="498"/>
      <w:bookmarkEnd w:id="499"/>
      <w:bookmarkEnd w:id="500"/>
      <w:bookmarkEnd w:id="501"/>
      <w:bookmarkEnd w:id="502"/>
      <w:bookmarkEnd w:id="503"/>
      <w:bookmarkEnd w:id="504"/>
      <w:bookmarkEnd w:id="505"/>
      <w:bookmarkEnd w:id="506"/>
      <w:bookmarkEnd w:id="507"/>
      <w:bookmarkEnd w:id="508"/>
      <w:r>
        <w:rPr>
          <w:snapToGrid w:val="0"/>
        </w:rPr>
        <w:t xml:space="preserve"> </w:t>
      </w:r>
    </w:p>
    <w:p>
      <w:pPr>
        <w:pStyle w:val="Subsection"/>
        <w:keepNext/>
        <w:rPr>
          <w:snapToGrid w:val="0"/>
        </w:rPr>
      </w:pPr>
      <w:r>
        <w:rPr>
          <w:snapToGrid w:val="0"/>
        </w:rPr>
        <w:tab/>
        <w:t>(1)</w:t>
      </w:r>
      <w:r>
        <w:rPr>
          <w:snapToGrid w:val="0"/>
        </w:rPr>
        <w:tab/>
        <w:t>For the purposes of section 167 — </w:t>
      </w:r>
    </w:p>
    <w:p>
      <w:pPr>
        <w:pStyle w:val="Indenta"/>
        <w:rPr>
          <w:snapToGrid w:val="0"/>
        </w:rPr>
      </w:pPr>
      <w:r>
        <w:rPr>
          <w:snapToGrid w:val="0"/>
        </w:rPr>
        <w:tab/>
        <w:t>(a)</w:t>
      </w:r>
      <w:r>
        <w:rPr>
          <w:snapToGrid w:val="0"/>
        </w:rPr>
        <w:tab/>
        <w:t>the notice to be given to a person under section 167(2) shall be in the form set out in Form 21 in Schedule 1;</w:t>
      </w:r>
    </w:p>
    <w:p>
      <w:pPr>
        <w:pStyle w:val="Indenta"/>
        <w:rPr>
          <w:snapToGrid w:val="0"/>
        </w:rPr>
      </w:pPr>
      <w:r>
        <w:rPr>
          <w:snapToGrid w:val="0"/>
        </w:rPr>
        <w:tab/>
        <w:t>(b)</w:t>
      </w:r>
      <w:r>
        <w:rPr>
          <w:snapToGrid w:val="0"/>
        </w:rPr>
        <w:tab/>
        <w:t>the description of the offence set out in the form is for convenience of reference only, and shall not be taken to alter or otherwise affect the nature or elements of the offence or the operation or these regulations, notwithstanding that the nature or any element of the offence in relation to which a notice is served may not be, or may not properly be, set out in the description; and</w:t>
      </w:r>
    </w:p>
    <w:p>
      <w:pPr>
        <w:pStyle w:val="Indenta"/>
        <w:rPr>
          <w:snapToGrid w:val="0"/>
        </w:rPr>
      </w:pPr>
      <w:r>
        <w:rPr>
          <w:snapToGrid w:val="0"/>
        </w:rPr>
        <w:tab/>
        <w:t>(c)</w:t>
      </w:r>
      <w:r>
        <w:rPr>
          <w:snapToGrid w:val="0"/>
        </w:rPr>
        <w:tab/>
        <w:t>the notice withdrawing an infringement notice under section 167(5) shall be in the form set out in Form 22 in Schedule 1.</w:t>
      </w:r>
    </w:p>
    <w:p>
      <w:pPr>
        <w:pStyle w:val="Subsection"/>
      </w:pPr>
      <w:r>
        <w:tab/>
        <w:t>(2)</w:t>
      </w:r>
      <w:r>
        <w:tab/>
        <w:t>For the purposes of section 167(2)(a), an offence against a provision of the Act listed in the Table to this subregulation is a prescribed offence.</w:t>
      </w:r>
    </w:p>
    <w:p>
      <w:pPr>
        <w:pStyle w:val="MiscellaneousHeading"/>
        <w:spacing w:after="120"/>
        <w:rPr>
          <w:b/>
        </w:rPr>
      </w:pPr>
      <w:r>
        <w:rPr>
          <w:b/>
        </w:rPr>
        <w:t>Table</w:t>
      </w:r>
    </w:p>
    <w:tbl>
      <w:tblPr>
        <w:tblW w:w="0" w:type="auto"/>
        <w:tblInd w:w="1526" w:type="dxa"/>
        <w:tblLayout w:type="fixed"/>
        <w:tblLook w:val="0000" w:firstRow="0" w:lastRow="0" w:firstColumn="0" w:lastColumn="0" w:noHBand="0" w:noVBand="0"/>
      </w:tblPr>
      <w:tblGrid>
        <w:gridCol w:w="2693"/>
        <w:gridCol w:w="2693"/>
      </w:tblGrid>
      <w:tr>
        <w:tc>
          <w:tcPr>
            <w:tcW w:w="2693" w:type="dxa"/>
          </w:tcPr>
          <w:p>
            <w:pPr>
              <w:pStyle w:val="Table"/>
            </w:pPr>
            <w:r>
              <w:t>s. 37A</w:t>
            </w:r>
          </w:p>
        </w:tc>
        <w:tc>
          <w:tcPr>
            <w:tcW w:w="2693" w:type="dxa"/>
          </w:tcPr>
          <w:p>
            <w:pPr>
              <w:pStyle w:val="Table"/>
            </w:pPr>
            <w:r>
              <w:t>s. 119(1)</w:t>
            </w:r>
          </w:p>
        </w:tc>
      </w:tr>
      <w:tr>
        <w:tc>
          <w:tcPr>
            <w:tcW w:w="2693" w:type="dxa"/>
          </w:tcPr>
          <w:p>
            <w:pPr>
              <w:pStyle w:val="Table"/>
            </w:pPr>
            <w:r>
              <w:t>s. 51(2)</w:t>
            </w:r>
          </w:p>
        </w:tc>
        <w:tc>
          <w:tcPr>
            <w:tcW w:w="2693" w:type="dxa"/>
          </w:tcPr>
          <w:p>
            <w:pPr>
              <w:pStyle w:val="Table"/>
            </w:pPr>
            <w:r>
              <w:t>s. 119(2)</w:t>
            </w:r>
          </w:p>
        </w:tc>
      </w:tr>
      <w:tr>
        <w:tc>
          <w:tcPr>
            <w:tcW w:w="2693" w:type="dxa"/>
          </w:tcPr>
          <w:p>
            <w:pPr>
              <w:pStyle w:val="Table"/>
            </w:pPr>
            <w:r>
              <w:t>s. 51(4)</w:t>
            </w:r>
          </w:p>
        </w:tc>
        <w:tc>
          <w:tcPr>
            <w:tcW w:w="2693" w:type="dxa"/>
          </w:tcPr>
          <w:p>
            <w:pPr>
              <w:pStyle w:val="Table"/>
            </w:pPr>
            <w:r>
              <w:t>s. 119(4)</w:t>
            </w:r>
          </w:p>
        </w:tc>
      </w:tr>
      <w:tr>
        <w:tc>
          <w:tcPr>
            <w:tcW w:w="2693" w:type="dxa"/>
          </w:tcPr>
          <w:p>
            <w:pPr>
              <w:pStyle w:val="Table"/>
            </w:pPr>
            <w:r>
              <w:t>s. 65(1)</w:t>
            </w:r>
          </w:p>
        </w:tc>
        <w:tc>
          <w:tcPr>
            <w:tcW w:w="2693" w:type="dxa"/>
          </w:tcPr>
          <w:p>
            <w:pPr>
              <w:pStyle w:val="Table"/>
            </w:pPr>
            <w:r>
              <w:t>s. 119(5)</w:t>
            </w:r>
          </w:p>
        </w:tc>
      </w:tr>
      <w:tr>
        <w:tc>
          <w:tcPr>
            <w:tcW w:w="2693" w:type="dxa"/>
          </w:tcPr>
          <w:p>
            <w:pPr>
              <w:pStyle w:val="Table"/>
            </w:pPr>
            <w:r>
              <w:t>s. 77(1)</w:t>
            </w:r>
          </w:p>
        </w:tc>
        <w:tc>
          <w:tcPr>
            <w:tcW w:w="2693" w:type="dxa"/>
          </w:tcPr>
          <w:p>
            <w:pPr>
              <w:pStyle w:val="Table"/>
            </w:pPr>
            <w:r>
              <w:t>s. 119(7)</w:t>
            </w:r>
          </w:p>
        </w:tc>
      </w:tr>
      <w:tr>
        <w:tc>
          <w:tcPr>
            <w:tcW w:w="2693" w:type="dxa"/>
          </w:tcPr>
          <w:p>
            <w:pPr>
              <w:pStyle w:val="Table"/>
            </w:pPr>
            <w:r>
              <w:t>s. 100(2)</w:t>
            </w:r>
          </w:p>
        </w:tc>
        <w:tc>
          <w:tcPr>
            <w:tcW w:w="2693" w:type="dxa"/>
          </w:tcPr>
          <w:p>
            <w:pPr>
              <w:pStyle w:val="Table"/>
            </w:pPr>
            <w:r>
              <w:t>s. 119A(1)</w:t>
            </w:r>
          </w:p>
        </w:tc>
      </w:tr>
      <w:tr>
        <w:tc>
          <w:tcPr>
            <w:tcW w:w="2693" w:type="dxa"/>
          </w:tcPr>
          <w:p>
            <w:pPr>
              <w:pStyle w:val="Table"/>
            </w:pPr>
            <w:r>
              <w:t>s. 100(2a)</w:t>
            </w:r>
          </w:p>
        </w:tc>
        <w:tc>
          <w:tcPr>
            <w:tcW w:w="2693" w:type="dxa"/>
          </w:tcPr>
          <w:p>
            <w:pPr>
              <w:pStyle w:val="Table"/>
            </w:pPr>
            <w:r>
              <w:t>s. 119A(2)</w:t>
            </w:r>
          </w:p>
        </w:tc>
      </w:tr>
      <w:tr>
        <w:tc>
          <w:tcPr>
            <w:tcW w:w="2693" w:type="dxa"/>
          </w:tcPr>
          <w:p>
            <w:pPr>
              <w:pStyle w:val="Table"/>
            </w:pPr>
            <w:r>
              <w:t>s. 100(4)</w:t>
            </w:r>
          </w:p>
        </w:tc>
        <w:tc>
          <w:tcPr>
            <w:tcW w:w="2693" w:type="dxa"/>
          </w:tcPr>
          <w:p>
            <w:pPr>
              <w:pStyle w:val="Table"/>
            </w:pPr>
            <w:r>
              <w:t>s. 121(1)</w:t>
            </w:r>
          </w:p>
        </w:tc>
      </w:tr>
      <w:tr>
        <w:tc>
          <w:tcPr>
            <w:tcW w:w="2693" w:type="dxa"/>
          </w:tcPr>
          <w:p>
            <w:pPr>
              <w:pStyle w:val="Table"/>
            </w:pPr>
            <w:r>
              <w:t>s. 100(5)</w:t>
            </w:r>
          </w:p>
        </w:tc>
        <w:tc>
          <w:tcPr>
            <w:tcW w:w="2693" w:type="dxa"/>
          </w:tcPr>
          <w:p>
            <w:pPr>
              <w:pStyle w:val="Table"/>
            </w:pPr>
            <w:r>
              <w:t>s. 121(2)</w:t>
            </w:r>
          </w:p>
        </w:tc>
      </w:tr>
      <w:tr>
        <w:tc>
          <w:tcPr>
            <w:tcW w:w="2693" w:type="dxa"/>
          </w:tcPr>
          <w:p>
            <w:pPr>
              <w:pStyle w:val="Table"/>
            </w:pPr>
            <w:r>
              <w:t>s. 100(6)</w:t>
            </w:r>
          </w:p>
        </w:tc>
        <w:tc>
          <w:tcPr>
            <w:tcW w:w="2693" w:type="dxa"/>
          </w:tcPr>
          <w:p>
            <w:pPr>
              <w:pStyle w:val="Table"/>
            </w:pPr>
            <w:r>
              <w:t>s. 121(3)</w:t>
            </w:r>
          </w:p>
        </w:tc>
      </w:tr>
      <w:tr>
        <w:tc>
          <w:tcPr>
            <w:tcW w:w="2693" w:type="dxa"/>
          </w:tcPr>
          <w:p>
            <w:pPr>
              <w:pStyle w:val="Table"/>
            </w:pPr>
            <w:r>
              <w:t>s. 100(8)</w:t>
            </w:r>
          </w:p>
        </w:tc>
        <w:tc>
          <w:tcPr>
            <w:tcW w:w="2693" w:type="dxa"/>
          </w:tcPr>
          <w:p>
            <w:pPr>
              <w:pStyle w:val="Table"/>
              <w:ind w:left="176" w:hanging="176"/>
            </w:pPr>
            <w:r>
              <w:t>s. 121(4) (where the alleged offender is the licensee or a juvenile)</w:t>
            </w:r>
          </w:p>
        </w:tc>
      </w:tr>
      <w:tr>
        <w:tc>
          <w:tcPr>
            <w:tcW w:w="2693" w:type="dxa"/>
          </w:tcPr>
          <w:p>
            <w:pPr>
              <w:pStyle w:val="Table"/>
            </w:pPr>
            <w:r>
              <w:t>s. 102(1)</w:t>
            </w:r>
          </w:p>
        </w:tc>
        <w:tc>
          <w:tcPr>
            <w:tcW w:w="2693" w:type="dxa"/>
          </w:tcPr>
          <w:p>
            <w:pPr>
              <w:pStyle w:val="Table"/>
            </w:pPr>
            <w:r>
              <w:t>s. 121(7)</w:t>
            </w:r>
          </w:p>
        </w:tc>
      </w:tr>
      <w:tr>
        <w:tc>
          <w:tcPr>
            <w:tcW w:w="2693" w:type="dxa"/>
          </w:tcPr>
          <w:p>
            <w:pPr>
              <w:pStyle w:val="Table"/>
            </w:pPr>
            <w:r>
              <w:t>s. 102(4)</w:t>
            </w:r>
          </w:p>
        </w:tc>
        <w:tc>
          <w:tcPr>
            <w:tcW w:w="2693" w:type="dxa"/>
          </w:tcPr>
          <w:p>
            <w:pPr>
              <w:pStyle w:val="Table"/>
            </w:pPr>
            <w:r>
              <w:t>s. 121(7a)</w:t>
            </w:r>
          </w:p>
        </w:tc>
      </w:tr>
      <w:tr>
        <w:tc>
          <w:tcPr>
            <w:tcW w:w="2693" w:type="dxa"/>
          </w:tcPr>
          <w:p>
            <w:pPr>
              <w:pStyle w:val="Table"/>
            </w:pPr>
            <w:r>
              <w:t>s. 103(3)</w:t>
            </w:r>
          </w:p>
        </w:tc>
        <w:tc>
          <w:tcPr>
            <w:tcW w:w="2693" w:type="dxa"/>
          </w:tcPr>
          <w:p>
            <w:pPr>
              <w:pStyle w:val="Table"/>
            </w:pPr>
            <w:r>
              <w:t>s. 121(9)</w:t>
            </w:r>
          </w:p>
        </w:tc>
      </w:tr>
      <w:tr>
        <w:tc>
          <w:tcPr>
            <w:tcW w:w="2693" w:type="dxa"/>
          </w:tcPr>
          <w:p>
            <w:pPr>
              <w:pStyle w:val="Table"/>
            </w:pPr>
            <w:r>
              <w:t>s. 104(1)</w:t>
            </w:r>
          </w:p>
        </w:tc>
        <w:tc>
          <w:tcPr>
            <w:tcW w:w="2693" w:type="dxa"/>
          </w:tcPr>
          <w:p>
            <w:pPr>
              <w:pStyle w:val="Table"/>
            </w:pPr>
            <w:r>
              <w:t>s. 121(10)</w:t>
            </w:r>
          </w:p>
        </w:tc>
      </w:tr>
      <w:tr>
        <w:tc>
          <w:tcPr>
            <w:tcW w:w="2693" w:type="dxa"/>
          </w:tcPr>
          <w:p>
            <w:pPr>
              <w:pStyle w:val="Table"/>
              <w:ind w:left="175" w:hanging="175"/>
            </w:pPr>
            <w:r>
              <w:t>s. 106(1) (where the alleged offender is a lodger)</w:t>
            </w:r>
          </w:p>
        </w:tc>
        <w:tc>
          <w:tcPr>
            <w:tcW w:w="2693" w:type="dxa"/>
          </w:tcPr>
          <w:p>
            <w:pPr>
              <w:pStyle w:val="Table"/>
            </w:pPr>
            <w:r>
              <w:t>s. 122(2)</w:t>
            </w:r>
          </w:p>
        </w:tc>
      </w:tr>
      <w:tr>
        <w:tc>
          <w:tcPr>
            <w:tcW w:w="2693" w:type="dxa"/>
          </w:tcPr>
          <w:p>
            <w:pPr>
              <w:pStyle w:val="Table"/>
            </w:pPr>
            <w:r>
              <w:t>s. 106(3)</w:t>
            </w:r>
          </w:p>
        </w:tc>
        <w:tc>
          <w:tcPr>
            <w:tcW w:w="2693" w:type="dxa"/>
          </w:tcPr>
          <w:p>
            <w:pPr>
              <w:pStyle w:val="Table"/>
            </w:pPr>
            <w:r>
              <w:t>s. 122(3)</w:t>
            </w:r>
          </w:p>
        </w:tc>
      </w:tr>
      <w:tr>
        <w:tc>
          <w:tcPr>
            <w:tcW w:w="2693" w:type="dxa"/>
          </w:tcPr>
          <w:p>
            <w:pPr>
              <w:pStyle w:val="Table"/>
            </w:pPr>
            <w:r>
              <w:t>s. 108</w:t>
            </w:r>
          </w:p>
        </w:tc>
        <w:tc>
          <w:tcPr>
            <w:tcW w:w="2693" w:type="dxa"/>
          </w:tcPr>
          <w:p>
            <w:pPr>
              <w:pStyle w:val="Table"/>
            </w:pPr>
            <w:r>
              <w:t>s. 123(1)</w:t>
            </w:r>
          </w:p>
        </w:tc>
      </w:tr>
      <w:tr>
        <w:tc>
          <w:tcPr>
            <w:tcW w:w="2693" w:type="dxa"/>
          </w:tcPr>
          <w:p>
            <w:pPr>
              <w:pStyle w:val="Table"/>
            </w:pPr>
            <w:r>
              <w:t>s. 110(1)</w:t>
            </w:r>
          </w:p>
        </w:tc>
        <w:tc>
          <w:tcPr>
            <w:tcW w:w="2693" w:type="dxa"/>
          </w:tcPr>
          <w:p>
            <w:pPr>
              <w:pStyle w:val="Table"/>
            </w:pPr>
            <w:r>
              <w:t>s. 123(2)</w:t>
            </w:r>
          </w:p>
        </w:tc>
      </w:tr>
      <w:tr>
        <w:tc>
          <w:tcPr>
            <w:tcW w:w="2693" w:type="dxa"/>
          </w:tcPr>
          <w:p>
            <w:pPr>
              <w:pStyle w:val="Table"/>
            </w:pPr>
            <w:r>
              <w:t>s. 110(2)</w:t>
            </w:r>
          </w:p>
        </w:tc>
        <w:tc>
          <w:tcPr>
            <w:tcW w:w="2693" w:type="dxa"/>
          </w:tcPr>
          <w:p>
            <w:pPr>
              <w:pStyle w:val="Table"/>
            </w:pPr>
            <w:r>
              <w:t>s. 124</w:t>
            </w:r>
          </w:p>
        </w:tc>
      </w:tr>
      <w:tr>
        <w:tc>
          <w:tcPr>
            <w:tcW w:w="2693" w:type="dxa"/>
          </w:tcPr>
          <w:p>
            <w:pPr>
              <w:pStyle w:val="Table"/>
            </w:pPr>
            <w:r>
              <w:t>s. 110(3)</w:t>
            </w:r>
          </w:p>
        </w:tc>
        <w:tc>
          <w:tcPr>
            <w:tcW w:w="2693" w:type="dxa"/>
          </w:tcPr>
          <w:p>
            <w:pPr>
              <w:pStyle w:val="Table"/>
            </w:pPr>
            <w:r>
              <w:t>s. 126(2)</w:t>
            </w:r>
          </w:p>
        </w:tc>
      </w:tr>
      <w:tr>
        <w:tc>
          <w:tcPr>
            <w:tcW w:w="2693" w:type="dxa"/>
          </w:tcPr>
          <w:p>
            <w:pPr>
              <w:pStyle w:val="Table"/>
            </w:pPr>
            <w:r>
              <w:t>s. 110(4)</w:t>
            </w:r>
          </w:p>
        </w:tc>
        <w:tc>
          <w:tcPr>
            <w:tcW w:w="2693" w:type="dxa"/>
          </w:tcPr>
          <w:p>
            <w:pPr>
              <w:pStyle w:val="Table"/>
            </w:pPr>
            <w:r>
              <w:t>s. 126(4)</w:t>
            </w:r>
          </w:p>
        </w:tc>
      </w:tr>
      <w:tr>
        <w:tc>
          <w:tcPr>
            <w:tcW w:w="2693" w:type="dxa"/>
          </w:tcPr>
          <w:p>
            <w:pPr>
              <w:pStyle w:val="Table"/>
            </w:pPr>
            <w:r>
              <w:t>s. 110(5)</w:t>
            </w:r>
          </w:p>
        </w:tc>
        <w:tc>
          <w:tcPr>
            <w:tcW w:w="2693" w:type="dxa"/>
          </w:tcPr>
          <w:p>
            <w:pPr>
              <w:pStyle w:val="Table"/>
            </w:pPr>
            <w:r>
              <w:t>s. 126(5)</w:t>
            </w:r>
          </w:p>
        </w:tc>
      </w:tr>
      <w:tr>
        <w:tc>
          <w:tcPr>
            <w:tcW w:w="2693" w:type="dxa"/>
          </w:tcPr>
          <w:p>
            <w:pPr>
              <w:pStyle w:val="Table"/>
            </w:pPr>
            <w:r>
              <w:t>s. 110(7)</w:t>
            </w:r>
          </w:p>
        </w:tc>
        <w:tc>
          <w:tcPr>
            <w:tcW w:w="2693" w:type="dxa"/>
          </w:tcPr>
          <w:p>
            <w:pPr>
              <w:pStyle w:val="Table"/>
            </w:pPr>
            <w:r>
              <w:t>s. 126D(2)</w:t>
            </w:r>
          </w:p>
        </w:tc>
      </w:tr>
      <w:tr>
        <w:tc>
          <w:tcPr>
            <w:tcW w:w="2693" w:type="dxa"/>
          </w:tcPr>
          <w:p>
            <w:pPr>
              <w:pStyle w:val="Table"/>
            </w:pPr>
            <w:r>
              <w:t>s. 111(1)</w:t>
            </w:r>
          </w:p>
        </w:tc>
        <w:tc>
          <w:tcPr>
            <w:tcW w:w="2693" w:type="dxa"/>
          </w:tcPr>
          <w:p>
            <w:pPr>
              <w:pStyle w:val="Table"/>
            </w:pPr>
            <w:r>
              <w:t>s. 135(3)</w:t>
            </w:r>
          </w:p>
        </w:tc>
      </w:tr>
      <w:tr>
        <w:tc>
          <w:tcPr>
            <w:tcW w:w="2693" w:type="dxa"/>
          </w:tcPr>
          <w:p>
            <w:pPr>
              <w:pStyle w:val="Table"/>
            </w:pPr>
            <w:r>
              <w:t>s. 111(2)</w:t>
            </w:r>
          </w:p>
        </w:tc>
        <w:tc>
          <w:tcPr>
            <w:tcW w:w="2693" w:type="dxa"/>
          </w:tcPr>
          <w:p>
            <w:pPr>
              <w:pStyle w:val="Table"/>
            </w:pPr>
            <w:r>
              <w:t>s. 145(4)</w:t>
            </w:r>
          </w:p>
        </w:tc>
      </w:tr>
      <w:tr>
        <w:tc>
          <w:tcPr>
            <w:tcW w:w="2693" w:type="dxa"/>
          </w:tcPr>
          <w:p>
            <w:pPr>
              <w:pStyle w:val="Table"/>
            </w:pPr>
            <w:r>
              <w:t>s. 113A</w:t>
            </w:r>
          </w:p>
        </w:tc>
        <w:tc>
          <w:tcPr>
            <w:tcW w:w="2693" w:type="dxa"/>
          </w:tcPr>
          <w:p>
            <w:pPr>
              <w:pStyle w:val="Table"/>
            </w:pPr>
            <w:r>
              <w:t>s. 146(1)</w:t>
            </w:r>
          </w:p>
        </w:tc>
      </w:tr>
      <w:tr>
        <w:tc>
          <w:tcPr>
            <w:tcW w:w="2693" w:type="dxa"/>
          </w:tcPr>
          <w:p>
            <w:pPr>
              <w:pStyle w:val="Table"/>
            </w:pPr>
            <w:r>
              <w:t>s. 115(1)</w:t>
            </w:r>
          </w:p>
        </w:tc>
        <w:tc>
          <w:tcPr>
            <w:tcW w:w="2693" w:type="dxa"/>
          </w:tcPr>
          <w:p>
            <w:pPr>
              <w:pStyle w:val="Table"/>
            </w:pPr>
            <w:r>
              <w:t>s. 150(2)</w:t>
            </w:r>
          </w:p>
        </w:tc>
      </w:tr>
      <w:tr>
        <w:tc>
          <w:tcPr>
            <w:tcW w:w="2693" w:type="dxa"/>
          </w:tcPr>
          <w:p>
            <w:pPr>
              <w:pStyle w:val="Table"/>
            </w:pPr>
            <w:r>
              <w:t>s. 115(2)</w:t>
            </w:r>
          </w:p>
        </w:tc>
        <w:tc>
          <w:tcPr>
            <w:tcW w:w="2693" w:type="dxa"/>
          </w:tcPr>
          <w:p>
            <w:pPr>
              <w:pStyle w:val="Table"/>
            </w:pPr>
            <w:r>
              <w:t>s. 152L(1)</w:t>
            </w:r>
          </w:p>
        </w:tc>
      </w:tr>
      <w:tr>
        <w:tc>
          <w:tcPr>
            <w:tcW w:w="2693" w:type="dxa"/>
          </w:tcPr>
          <w:p>
            <w:pPr>
              <w:pStyle w:val="Table"/>
            </w:pPr>
            <w:r>
              <w:t>s. 115(5)</w:t>
            </w:r>
          </w:p>
        </w:tc>
        <w:tc>
          <w:tcPr>
            <w:tcW w:w="2693" w:type="dxa"/>
          </w:tcPr>
          <w:p>
            <w:pPr>
              <w:pStyle w:val="Table"/>
            </w:pPr>
            <w:r>
              <w:t>s. 152L(2)</w:t>
            </w:r>
          </w:p>
        </w:tc>
      </w:tr>
      <w:tr>
        <w:tc>
          <w:tcPr>
            <w:tcW w:w="2693" w:type="dxa"/>
          </w:tcPr>
          <w:p>
            <w:pPr>
              <w:pStyle w:val="Table"/>
            </w:pPr>
            <w:r>
              <w:t>s. 115(6)</w:t>
            </w:r>
          </w:p>
        </w:tc>
        <w:tc>
          <w:tcPr>
            <w:tcW w:w="2693" w:type="dxa"/>
          </w:tcPr>
          <w:p>
            <w:pPr>
              <w:pStyle w:val="Table"/>
            </w:pPr>
            <w:r>
              <w:t>s. 154(3)</w:t>
            </w:r>
          </w:p>
        </w:tc>
      </w:tr>
      <w:tr>
        <w:tc>
          <w:tcPr>
            <w:tcW w:w="2693" w:type="dxa"/>
          </w:tcPr>
          <w:p>
            <w:pPr>
              <w:pStyle w:val="Table"/>
            </w:pPr>
            <w:r>
              <w:t>s. 115(7)</w:t>
            </w:r>
          </w:p>
        </w:tc>
        <w:tc>
          <w:tcPr>
            <w:tcW w:w="2693" w:type="dxa"/>
          </w:tcPr>
          <w:p>
            <w:pPr>
              <w:pStyle w:val="Table"/>
            </w:pPr>
            <w:r>
              <w:t>s. 158(1)</w:t>
            </w:r>
          </w:p>
        </w:tc>
      </w:tr>
      <w:tr>
        <w:tc>
          <w:tcPr>
            <w:tcW w:w="2693" w:type="dxa"/>
          </w:tcPr>
          <w:p>
            <w:pPr>
              <w:pStyle w:val="Table"/>
            </w:pPr>
            <w:r>
              <w:t>s. 115A(2)</w:t>
            </w:r>
          </w:p>
        </w:tc>
        <w:tc>
          <w:tcPr>
            <w:tcW w:w="2693" w:type="dxa"/>
          </w:tcPr>
          <w:p>
            <w:pPr>
              <w:pStyle w:val="Table"/>
            </w:pPr>
            <w:r>
              <w:t>s. 159(1)</w:t>
            </w:r>
          </w:p>
        </w:tc>
      </w:tr>
      <w:tr>
        <w:tc>
          <w:tcPr>
            <w:tcW w:w="2693" w:type="dxa"/>
          </w:tcPr>
          <w:p>
            <w:pPr>
              <w:pStyle w:val="Table"/>
            </w:pPr>
            <w:r>
              <w:t>s. 116</w:t>
            </w:r>
          </w:p>
        </w:tc>
        <w:tc>
          <w:tcPr>
            <w:tcW w:w="2693" w:type="dxa"/>
          </w:tcPr>
          <w:p>
            <w:pPr>
              <w:pStyle w:val="Table"/>
            </w:pPr>
            <w:r>
              <w:t>s. 159(3)</w:t>
            </w:r>
          </w:p>
        </w:tc>
      </w:tr>
      <w:tr>
        <w:tc>
          <w:tcPr>
            <w:tcW w:w="2693" w:type="dxa"/>
          </w:tcPr>
          <w:p>
            <w:pPr>
              <w:pStyle w:val="Table"/>
            </w:pPr>
            <w:r>
              <w:t>s. 116A(1)</w:t>
            </w:r>
          </w:p>
        </w:tc>
        <w:tc>
          <w:tcPr>
            <w:tcW w:w="2693" w:type="dxa"/>
          </w:tcPr>
          <w:p>
            <w:pPr>
              <w:pStyle w:val="Table"/>
            </w:pPr>
            <w:r>
              <w:t>s. 160(4)</w:t>
            </w:r>
          </w:p>
        </w:tc>
      </w:tr>
      <w:tr>
        <w:tc>
          <w:tcPr>
            <w:tcW w:w="2693" w:type="dxa"/>
          </w:tcPr>
          <w:p>
            <w:pPr>
              <w:pStyle w:val="Table"/>
              <w:keepNext/>
              <w:keepLines/>
            </w:pPr>
            <w:r>
              <w:t>s. 116A(3)</w:t>
            </w:r>
          </w:p>
        </w:tc>
        <w:tc>
          <w:tcPr>
            <w:tcW w:w="2693" w:type="dxa"/>
          </w:tcPr>
          <w:p>
            <w:pPr>
              <w:pStyle w:val="Table"/>
            </w:pPr>
            <w:r>
              <w:t>s. 161(7)</w:t>
            </w:r>
          </w:p>
        </w:tc>
      </w:tr>
      <w:tr>
        <w:tc>
          <w:tcPr>
            <w:tcW w:w="2693" w:type="dxa"/>
          </w:tcPr>
          <w:p>
            <w:pPr>
              <w:pStyle w:val="Table"/>
            </w:pPr>
            <w:r>
              <w:t>s. 118(3)</w:t>
            </w:r>
          </w:p>
        </w:tc>
        <w:tc>
          <w:tcPr>
            <w:tcW w:w="2693" w:type="dxa"/>
          </w:tcPr>
          <w:p>
            <w:pPr>
              <w:pStyle w:val="Table"/>
            </w:pPr>
          </w:p>
        </w:tc>
      </w:tr>
    </w:tbl>
    <w:p>
      <w:pPr>
        <w:pStyle w:val="Subsection"/>
      </w:pPr>
      <w:r>
        <w:tab/>
        <w:t>(3)</w:t>
      </w:r>
      <w:r>
        <w:tab/>
        <w:t>For the purposes of section 167(2)(a), an offence against a provision of these regulations listed in the Table to this subregulation is a prescribed offence.</w:t>
      </w:r>
    </w:p>
    <w:p>
      <w:pPr>
        <w:pStyle w:val="MiscellaneousHeading"/>
        <w:keepLines/>
        <w:spacing w:after="120"/>
        <w:rPr>
          <w:b/>
        </w:rPr>
      </w:pPr>
      <w:r>
        <w:rPr>
          <w:b/>
        </w:rPr>
        <w:t>Table</w:t>
      </w:r>
    </w:p>
    <w:tbl>
      <w:tblPr>
        <w:tblW w:w="0" w:type="auto"/>
        <w:tblInd w:w="1526" w:type="dxa"/>
        <w:tblLayout w:type="fixed"/>
        <w:tblLook w:val="0000" w:firstRow="0" w:lastRow="0" w:firstColumn="0" w:lastColumn="0" w:noHBand="0" w:noVBand="0"/>
      </w:tblPr>
      <w:tblGrid>
        <w:gridCol w:w="2693"/>
        <w:gridCol w:w="2693"/>
      </w:tblGrid>
      <w:tr>
        <w:tc>
          <w:tcPr>
            <w:tcW w:w="2693" w:type="dxa"/>
          </w:tcPr>
          <w:p>
            <w:pPr>
              <w:pStyle w:val="Table"/>
            </w:pPr>
            <w:r>
              <w:t>r. 14AE(1)</w:t>
            </w:r>
          </w:p>
        </w:tc>
        <w:tc>
          <w:tcPr>
            <w:tcW w:w="2693" w:type="dxa"/>
          </w:tcPr>
          <w:p>
            <w:pPr>
              <w:pStyle w:val="Table"/>
              <w:keepNext/>
              <w:keepLines/>
            </w:pPr>
            <w:r>
              <w:t>r. 14AG(1a)</w:t>
            </w:r>
          </w:p>
        </w:tc>
      </w:tr>
      <w:tr>
        <w:tc>
          <w:tcPr>
            <w:tcW w:w="2693" w:type="dxa"/>
          </w:tcPr>
          <w:p>
            <w:pPr>
              <w:pStyle w:val="Table"/>
            </w:pPr>
            <w:r>
              <w:t>r. 14AE(2)</w:t>
            </w:r>
          </w:p>
        </w:tc>
        <w:tc>
          <w:tcPr>
            <w:tcW w:w="2693" w:type="dxa"/>
          </w:tcPr>
          <w:p>
            <w:pPr>
              <w:pStyle w:val="Table"/>
              <w:keepNext/>
              <w:keepLines/>
            </w:pPr>
            <w:r>
              <w:t>r. 23(3)</w:t>
            </w:r>
          </w:p>
        </w:tc>
      </w:tr>
      <w:tr>
        <w:tc>
          <w:tcPr>
            <w:tcW w:w="2693" w:type="dxa"/>
          </w:tcPr>
          <w:p>
            <w:pPr>
              <w:pStyle w:val="Table"/>
            </w:pPr>
            <w:r>
              <w:t>r. 14AE(3)</w:t>
            </w:r>
          </w:p>
        </w:tc>
        <w:tc>
          <w:tcPr>
            <w:tcW w:w="2693" w:type="dxa"/>
          </w:tcPr>
          <w:p>
            <w:pPr>
              <w:pStyle w:val="Table"/>
              <w:keepNext/>
              <w:keepLines/>
            </w:pPr>
          </w:p>
        </w:tc>
      </w:tr>
    </w:tbl>
    <w:p>
      <w:pPr>
        <w:pStyle w:val="Subsection"/>
      </w:pPr>
      <w:r>
        <w:tab/>
        <w:t>(4)</w:t>
      </w:r>
      <w:r>
        <w:tab/>
        <w:t xml:space="preserve">For the purposes of section 167(2)(a), an offence against the </w:t>
      </w:r>
      <w:r>
        <w:rPr>
          <w:i/>
          <w:iCs/>
        </w:rPr>
        <w:t>Liquor Control (Wangkatjungka Restricted Area) Regulations 2008</w:t>
      </w:r>
      <w:r>
        <w:t xml:space="preserve"> regulation 7(1) is a prescribed offence.</w:t>
      </w:r>
    </w:p>
    <w:p>
      <w:pPr>
        <w:pStyle w:val="Footnotesection"/>
      </w:pPr>
      <w:r>
        <w:tab/>
        <w:t>[Regulation 27 amended in Gazette 1 May 2007 p. 1886</w:t>
      </w:r>
      <w:r>
        <w:noBreakHyphen/>
        <w:t>7 and 1888</w:t>
      </w:r>
      <w:r>
        <w:noBreakHyphen/>
        <w:t>9; 28 Sep 2007 p. 4930; 22 Apr 2008 p. 1545.]</w:t>
      </w:r>
    </w:p>
    <w:p>
      <w:pPr>
        <w:pStyle w:val="Ednotesection"/>
        <w:spacing w:before="180"/>
        <w:ind w:left="890" w:hanging="890"/>
      </w:pPr>
      <w:r>
        <w:t>[</w:t>
      </w:r>
      <w:r>
        <w:rPr>
          <w:b/>
        </w:rPr>
        <w:t>28.</w:t>
      </w:r>
      <w:r>
        <w:rPr>
          <w:b/>
        </w:rPr>
        <w:tab/>
      </w:r>
      <w:r>
        <w:t>Repealed in Gazette 30 Jan 1998 p. 568.]</w:t>
      </w:r>
    </w:p>
    <w:p>
      <w:pPr>
        <w:sectPr>
          <w:headerReference w:type="even" r:id="rId21"/>
          <w:headerReference w:type="default" r:id="rId22"/>
          <w:footerReference w:type="even" r:id="rId23"/>
          <w:footerReference w:type="default" r:id="rId24"/>
          <w:headerReference w:type="first" r:id="rId25"/>
          <w:footerReference w:type="first" r:id="rId26"/>
          <w:pgSz w:w="11906" w:h="16838" w:code="9"/>
          <w:pgMar w:top="2381" w:right="2409" w:bottom="3543" w:left="2409" w:header="720" w:footer="3380" w:gutter="0"/>
          <w:pgNumType w:start="1"/>
          <w:cols w:space="720"/>
          <w:noEndnote/>
          <w:titlePg/>
          <w:docGrid w:linePitch="326"/>
        </w:sectPr>
      </w:pPr>
    </w:p>
    <w:p>
      <w:pPr>
        <w:pStyle w:val="yScheduleHeading"/>
      </w:pPr>
      <w:bookmarkStart w:id="509" w:name="_Toc534780069"/>
      <w:bookmarkStart w:id="510" w:name="_Toc3352151"/>
      <w:bookmarkStart w:id="511" w:name="_Toc22966252"/>
      <w:bookmarkStart w:id="512" w:name="_Toc66263859"/>
      <w:bookmarkStart w:id="513" w:name="_Toc67978809"/>
      <w:bookmarkStart w:id="514" w:name="_Toc79826631"/>
      <w:bookmarkStart w:id="515" w:name="_Toc113176298"/>
      <w:bookmarkStart w:id="516" w:name="_Toc113180387"/>
      <w:bookmarkStart w:id="517" w:name="_Toc114391762"/>
      <w:bookmarkStart w:id="518" w:name="_Toc115171739"/>
      <w:bookmarkStart w:id="519" w:name="_Toc118609141"/>
      <w:bookmarkStart w:id="520" w:name="_Toc119294100"/>
      <w:bookmarkStart w:id="521" w:name="_Toc123633193"/>
      <w:bookmarkStart w:id="522" w:name="_Toc123633280"/>
      <w:bookmarkStart w:id="523" w:name="_Toc127594637"/>
      <w:bookmarkStart w:id="524" w:name="_Toc155066800"/>
      <w:bookmarkStart w:id="525" w:name="_Toc155084698"/>
      <w:bookmarkStart w:id="526" w:name="_Toc166316640"/>
      <w:bookmarkStart w:id="527" w:name="_Toc169665139"/>
      <w:bookmarkStart w:id="528" w:name="_Toc169672017"/>
      <w:bookmarkStart w:id="529" w:name="_Toc171323205"/>
      <w:bookmarkStart w:id="530" w:name="_Toc172713669"/>
      <w:bookmarkStart w:id="531" w:name="_Toc172713962"/>
      <w:bookmarkStart w:id="532" w:name="_Toc173550873"/>
      <w:bookmarkStart w:id="533" w:name="_Toc173560586"/>
      <w:bookmarkStart w:id="534" w:name="_Toc178676593"/>
      <w:bookmarkStart w:id="535" w:name="_Toc178676873"/>
      <w:bookmarkStart w:id="536" w:name="_Toc178677070"/>
      <w:bookmarkStart w:id="537" w:name="_Toc178734884"/>
      <w:bookmarkStart w:id="538" w:name="_Toc178741343"/>
      <w:bookmarkStart w:id="539" w:name="_Toc179100283"/>
      <w:bookmarkStart w:id="540" w:name="_Toc179103249"/>
      <w:bookmarkStart w:id="541" w:name="_Toc179708631"/>
      <w:bookmarkStart w:id="542" w:name="_Toc179708737"/>
      <w:bookmarkStart w:id="543" w:name="_Toc185652746"/>
      <w:bookmarkStart w:id="544" w:name="_Toc185654451"/>
      <w:bookmarkStart w:id="545" w:name="_Toc196630684"/>
      <w:bookmarkStart w:id="546" w:name="_Toc197489584"/>
      <w:bookmarkStart w:id="547" w:name="_Toc197489655"/>
      <w:bookmarkStart w:id="548" w:name="_Toc197493322"/>
      <w:r>
        <w:rPr>
          <w:rStyle w:val="CharSchNo"/>
        </w:rPr>
        <w:t>Schedule 1</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Style w:val="CharSDivNo"/>
        </w:rPr>
        <w:t xml:space="preserve"> </w:t>
      </w:r>
      <w:r>
        <w:rPr>
          <w:rStyle w:val="CharSDivText"/>
        </w:rPr>
        <w:t xml:space="preserve"> </w:t>
      </w:r>
    </w:p>
    <w:p>
      <w:pPr>
        <w:pStyle w:val="yShoulderClause"/>
        <w:spacing w:before="60"/>
        <w:rPr>
          <w:snapToGrid w:val="0"/>
        </w:rPr>
      </w:pPr>
      <w:r>
        <w:rPr>
          <w:snapToGrid w:val="0"/>
        </w:rPr>
        <w:t>[Regulation 3]</w:t>
      </w:r>
    </w:p>
    <w:p>
      <w:pPr>
        <w:pStyle w:val="yHeading2"/>
        <w:outlineLvl w:val="9"/>
      </w:pPr>
      <w:bookmarkStart w:id="549" w:name="_Toc113176299"/>
      <w:bookmarkStart w:id="550" w:name="_Toc113180388"/>
      <w:bookmarkStart w:id="551" w:name="_Toc114391763"/>
      <w:bookmarkStart w:id="552" w:name="_Toc115171740"/>
      <w:bookmarkStart w:id="553" w:name="_Toc118609142"/>
      <w:bookmarkStart w:id="554" w:name="_Toc119294101"/>
      <w:bookmarkStart w:id="555" w:name="_Toc123633194"/>
      <w:bookmarkStart w:id="556" w:name="_Toc123633281"/>
      <w:bookmarkStart w:id="557" w:name="_Toc127594638"/>
      <w:bookmarkStart w:id="558" w:name="_Toc155066801"/>
      <w:bookmarkStart w:id="559" w:name="_Toc155084699"/>
      <w:bookmarkStart w:id="560" w:name="_Toc166316641"/>
      <w:bookmarkStart w:id="561" w:name="_Toc169665140"/>
      <w:bookmarkStart w:id="562" w:name="_Toc169672018"/>
      <w:bookmarkStart w:id="563" w:name="_Toc171323206"/>
      <w:bookmarkStart w:id="564" w:name="_Toc172713670"/>
      <w:bookmarkStart w:id="565" w:name="_Toc172713963"/>
      <w:bookmarkStart w:id="566" w:name="_Toc173550874"/>
      <w:bookmarkStart w:id="567" w:name="_Toc173560587"/>
      <w:bookmarkStart w:id="568" w:name="_Toc178676594"/>
      <w:bookmarkStart w:id="569" w:name="_Toc178676874"/>
      <w:bookmarkStart w:id="570" w:name="_Toc178677071"/>
      <w:bookmarkStart w:id="571" w:name="_Toc178734885"/>
      <w:bookmarkStart w:id="572" w:name="_Toc178741344"/>
      <w:bookmarkStart w:id="573" w:name="_Toc179100284"/>
      <w:bookmarkStart w:id="574" w:name="_Toc179103250"/>
      <w:bookmarkStart w:id="575" w:name="_Toc179708632"/>
      <w:bookmarkStart w:id="576" w:name="_Toc179708738"/>
      <w:bookmarkStart w:id="577" w:name="_Toc185652747"/>
      <w:bookmarkStart w:id="578" w:name="_Toc185654452"/>
      <w:bookmarkStart w:id="579" w:name="_Toc196630685"/>
      <w:bookmarkStart w:id="580" w:name="_Toc197489585"/>
      <w:bookmarkStart w:id="581" w:name="_Toc197489656"/>
      <w:bookmarkStart w:id="582" w:name="_Toc197493323"/>
      <w:r>
        <w:rPr>
          <w:rStyle w:val="CharSchText"/>
        </w:rPr>
        <w:t>Forms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pStyle w:val="yEdnotedivision"/>
      </w:pPr>
      <w:r>
        <w:t>[Form 1</w:t>
      </w:r>
      <w:r>
        <w:noBreakHyphen/>
        <w:t>18 deleted in Gazette 1 May 2007 p. 1887.]</w:t>
      </w:r>
    </w:p>
    <w:p>
      <w:pPr>
        <w:pStyle w:val="yTable"/>
        <w:pageBreakBefore/>
        <w:jc w:val="center"/>
        <w:rPr>
          <w:snapToGrid w:val="0"/>
        </w:rPr>
      </w:pPr>
      <w:r>
        <w:rPr>
          <w:b/>
          <w:snapToGrid w:val="0"/>
        </w:rPr>
        <w:t>Form 19</w:t>
      </w:r>
    </w:p>
    <w:p>
      <w:pPr>
        <w:pStyle w:val="yTable"/>
        <w:jc w:val="center"/>
        <w:rPr>
          <w:i/>
          <w:snapToGrid w:val="0"/>
          <w:sz w:val="20"/>
        </w:rPr>
      </w:pPr>
      <w:r>
        <w:rPr>
          <w:i/>
          <w:snapToGrid w:val="0"/>
          <w:sz w:val="20"/>
        </w:rPr>
        <w:t>Liquor Control Act 1988</w:t>
      </w:r>
      <w:r>
        <w:rPr>
          <w:vertAlign w:val="superscript"/>
        </w:rPr>
        <w:t> 3</w:t>
      </w:r>
    </w:p>
    <w:p>
      <w:pPr>
        <w:pStyle w:val="yTable"/>
        <w:spacing w:after="60"/>
        <w:jc w:val="right"/>
        <w:rPr>
          <w:snapToGrid w:val="0"/>
          <w:sz w:val="20"/>
        </w:rPr>
      </w:pPr>
      <w:r>
        <w:rPr>
          <w:snapToGrid w:val="0"/>
          <w:sz w:val="20"/>
        </w:rPr>
        <w:t>[Regulation 19(1)]</w:t>
      </w:r>
    </w:p>
    <w:tbl>
      <w:tblPr>
        <w:tblW w:w="0" w:type="auto"/>
        <w:tblInd w:w="262" w:type="dxa"/>
        <w:tblLayout w:type="fixed"/>
        <w:tblCellMar>
          <w:left w:w="120" w:type="dxa"/>
          <w:right w:w="120" w:type="dxa"/>
        </w:tblCellMar>
        <w:tblLook w:val="0000" w:firstRow="0" w:lastRow="0" w:firstColumn="0" w:lastColumn="0" w:noHBand="0" w:noVBand="0"/>
      </w:tblPr>
      <w:tblGrid>
        <w:gridCol w:w="2511"/>
        <w:gridCol w:w="420"/>
        <w:gridCol w:w="460"/>
        <w:gridCol w:w="436"/>
        <w:gridCol w:w="426"/>
        <w:gridCol w:w="425"/>
        <w:gridCol w:w="378"/>
        <w:gridCol w:w="47"/>
        <w:gridCol w:w="425"/>
        <w:gridCol w:w="208"/>
        <w:gridCol w:w="218"/>
        <w:gridCol w:w="931"/>
      </w:tblGrid>
      <w:tr>
        <w:tc>
          <w:tcPr>
            <w:tcW w:w="6885" w:type="dxa"/>
            <w:gridSpan w:val="12"/>
            <w:tcBorders>
              <w:top w:val="single" w:sz="8" w:space="0" w:color="auto"/>
              <w:left w:val="single" w:sz="8" w:space="0" w:color="auto"/>
              <w:bottom w:val="single" w:sz="8" w:space="0" w:color="auto"/>
              <w:right w:val="single" w:sz="8" w:space="0" w:color="auto"/>
            </w:tcBorders>
            <w:shd w:val="pct10" w:color="auto" w:fill="auto"/>
          </w:tcPr>
          <w:p>
            <w:pPr>
              <w:pStyle w:val="yTable"/>
              <w:jc w:val="center"/>
              <w:rPr>
                <w:b/>
                <w:sz w:val="20"/>
              </w:rPr>
            </w:pPr>
            <w:r>
              <w:rPr>
                <w:b/>
                <w:sz w:val="20"/>
              </w:rPr>
              <w:t>Application Form for Liquor Subsidy</w:t>
            </w:r>
          </w:p>
          <w:p>
            <w:pPr>
              <w:pStyle w:val="yTable"/>
              <w:jc w:val="center"/>
              <w:rPr>
                <w:spacing w:val="-2"/>
                <w:sz w:val="20"/>
              </w:rPr>
            </w:pPr>
            <w:r>
              <w:rPr>
                <w:spacing w:val="-2"/>
                <w:sz w:val="20"/>
              </w:rPr>
              <w:t>(WA Producers Only)</w:t>
            </w:r>
          </w:p>
        </w:tc>
      </w:tr>
      <w:tr>
        <w:tc>
          <w:tcPr>
            <w:tcW w:w="2511" w:type="dxa"/>
            <w:tcBorders>
              <w:top w:val="single" w:sz="8" w:space="0" w:color="auto"/>
            </w:tcBorders>
          </w:tcPr>
          <w:p>
            <w:pPr>
              <w:pStyle w:val="yTable"/>
              <w:rPr>
                <w:spacing w:val="-2"/>
                <w:sz w:val="20"/>
              </w:rPr>
            </w:pPr>
          </w:p>
        </w:tc>
        <w:tc>
          <w:tcPr>
            <w:tcW w:w="2545" w:type="dxa"/>
            <w:gridSpan w:val="6"/>
            <w:tcBorders>
              <w:top w:val="single" w:sz="8" w:space="0" w:color="auto"/>
              <w:bottom w:val="single" w:sz="8" w:space="0" w:color="auto"/>
            </w:tcBorders>
          </w:tcPr>
          <w:p>
            <w:pPr>
              <w:pStyle w:val="yTable"/>
              <w:rPr>
                <w:spacing w:val="-2"/>
                <w:sz w:val="20"/>
              </w:rPr>
            </w:pPr>
          </w:p>
        </w:tc>
        <w:tc>
          <w:tcPr>
            <w:tcW w:w="680" w:type="dxa"/>
            <w:gridSpan w:val="3"/>
            <w:tcBorders>
              <w:top w:val="single" w:sz="8" w:space="0" w:color="auto"/>
              <w:bottom w:val="single" w:sz="8" w:space="0" w:color="auto"/>
            </w:tcBorders>
          </w:tcPr>
          <w:p>
            <w:pPr>
              <w:pStyle w:val="yTable"/>
              <w:rPr>
                <w:spacing w:val="-2"/>
                <w:sz w:val="20"/>
              </w:rPr>
            </w:pPr>
          </w:p>
        </w:tc>
        <w:tc>
          <w:tcPr>
            <w:tcW w:w="1149" w:type="dxa"/>
            <w:gridSpan w:val="2"/>
            <w:tcBorders>
              <w:top w:val="single" w:sz="8" w:space="0" w:color="auto"/>
              <w:bottom w:val="single" w:sz="8" w:space="0" w:color="auto"/>
            </w:tcBorders>
          </w:tcPr>
          <w:p>
            <w:pPr>
              <w:pStyle w:val="yTable"/>
              <w:rPr>
                <w:spacing w:val="-2"/>
                <w:sz w:val="20"/>
              </w:rPr>
            </w:pPr>
          </w:p>
        </w:tc>
      </w:tr>
      <w:tr>
        <w:trPr>
          <w:cantSplit/>
        </w:trPr>
        <w:tc>
          <w:tcPr>
            <w:tcW w:w="2511" w:type="dxa"/>
            <w:tcBorders>
              <w:right w:val="single" w:sz="8" w:space="0" w:color="auto"/>
            </w:tcBorders>
          </w:tcPr>
          <w:p>
            <w:pPr>
              <w:pStyle w:val="yTable"/>
              <w:tabs>
                <w:tab w:val="left" w:pos="306"/>
              </w:tabs>
              <w:rPr>
                <w:b/>
                <w:spacing w:val="-2"/>
                <w:sz w:val="16"/>
              </w:rPr>
            </w:pPr>
            <w:r>
              <w:rPr>
                <w:b/>
                <w:spacing w:val="-2"/>
                <w:sz w:val="16"/>
              </w:rPr>
              <w:t>1.</w:t>
            </w:r>
            <w:r>
              <w:rPr>
                <w:b/>
                <w:spacing w:val="-2"/>
                <w:sz w:val="16"/>
              </w:rPr>
              <w:tab/>
              <w:t>CLAIM FOR THE</w:t>
            </w:r>
          </w:p>
          <w:p>
            <w:pPr>
              <w:pStyle w:val="yTable"/>
              <w:tabs>
                <w:tab w:val="left" w:pos="306"/>
              </w:tabs>
              <w:spacing w:before="0"/>
              <w:rPr>
                <w:spacing w:val="-2"/>
                <w:sz w:val="16"/>
              </w:rPr>
            </w:pPr>
            <w:r>
              <w:rPr>
                <w:b/>
                <w:spacing w:val="-2"/>
                <w:sz w:val="16"/>
              </w:rPr>
              <w:tab/>
              <w:t>MONTH/PERIOD OF:</w:t>
            </w:r>
          </w:p>
        </w:tc>
        <w:tc>
          <w:tcPr>
            <w:tcW w:w="3225" w:type="dxa"/>
            <w:gridSpan w:val="9"/>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1149"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hRule="exact" w:val="227"/>
        </w:trPr>
        <w:tc>
          <w:tcPr>
            <w:tcW w:w="2511" w:type="dxa"/>
          </w:tcPr>
          <w:p>
            <w:pPr>
              <w:pStyle w:val="yTable"/>
              <w:spacing w:before="0"/>
              <w:rPr>
                <w:spacing w:val="-2"/>
                <w:sz w:val="16"/>
              </w:rPr>
            </w:pPr>
          </w:p>
        </w:tc>
        <w:tc>
          <w:tcPr>
            <w:tcW w:w="3225" w:type="dxa"/>
            <w:gridSpan w:val="9"/>
            <w:tcBorders>
              <w:top w:val="single" w:sz="8" w:space="0" w:color="auto"/>
              <w:bottom w:val="single" w:sz="8" w:space="0" w:color="auto"/>
            </w:tcBorders>
          </w:tcPr>
          <w:p>
            <w:pPr>
              <w:pStyle w:val="yTable"/>
              <w:spacing w:before="0"/>
              <w:jc w:val="center"/>
              <w:rPr>
                <w:spacing w:val="-2"/>
                <w:sz w:val="16"/>
              </w:rPr>
            </w:pPr>
            <w:r>
              <w:rPr>
                <w:spacing w:val="-2"/>
                <w:sz w:val="16"/>
              </w:rPr>
              <w:t>Month/Quarter</w:t>
            </w:r>
          </w:p>
        </w:tc>
        <w:tc>
          <w:tcPr>
            <w:tcW w:w="1149" w:type="dxa"/>
            <w:gridSpan w:val="2"/>
            <w:tcBorders>
              <w:top w:val="single" w:sz="7" w:space="0" w:color="auto"/>
              <w:bottom w:val="single" w:sz="8" w:space="0" w:color="auto"/>
            </w:tcBorders>
          </w:tcPr>
          <w:p>
            <w:pPr>
              <w:pStyle w:val="yTable"/>
              <w:spacing w:before="0"/>
              <w:jc w:val="center"/>
              <w:rPr>
                <w:spacing w:val="-2"/>
                <w:sz w:val="16"/>
              </w:rPr>
            </w:pPr>
            <w:r>
              <w:rPr>
                <w:spacing w:val="-2"/>
                <w:sz w:val="16"/>
              </w:rPr>
              <w:t>Year</w:t>
            </w:r>
          </w:p>
        </w:tc>
      </w:tr>
      <w:tr>
        <w:trPr>
          <w:cantSplit/>
        </w:trPr>
        <w:tc>
          <w:tcPr>
            <w:tcW w:w="2511" w:type="dxa"/>
            <w:tcBorders>
              <w:right w:val="single" w:sz="8" w:space="0" w:color="auto"/>
            </w:tcBorders>
          </w:tcPr>
          <w:p>
            <w:pPr>
              <w:pStyle w:val="yTable"/>
              <w:tabs>
                <w:tab w:val="left" w:pos="306"/>
              </w:tabs>
              <w:spacing w:before="0"/>
              <w:ind w:left="306" w:hanging="306"/>
              <w:rPr>
                <w:spacing w:val="-2"/>
                <w:sz w:val="16"/>
              </w:rPr>
            </w:pPr>
            <w:r>
              <w:rPr>
                <w:b/>
                <w:spacing w:val="-2"/>
                <w:sz w:val="16"/>
              </w:rPr>
              <w:t>2.</w:t>
            </w:r>
            <w:r>
              <w:rPr>
                <w:b/>
                <w:spacing w:val="-2"/>
                <w:sz w:val="16"/>
              </w:rPr>
              <w:tab/>
              <w:t>AUSTRALIAN BUSINESS NUMBER:</w:t>
            </w:r>
          </w:p>
        </w:tc>
        <w:tc>
          <w:tcPr>
            <w:tcW w:w="4374" w:type="dxa"/>
            <w:gridSpan w:val="11"/>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hRule="exact" w:val="112"/>
        </w:trPr>
        <w:tc>
          <w:tcPr>
            <w:tcW w:w="2511" w:type="dxa"/>
          </w:tcPr>
          <w:p>
            <w:pPr>
              <w:pStyle w:val="yTable"/>
              <w:rPr>
                <w:spacing w:val="-2"/>
                <w:sz w:val="16"/>
              </w:rPr>
            </w:pPr>
          </w:p>
        </w:tc>
        <w:tc>
          <w:tcPr>
            <w:tcW w:w="2545" w:type="dxa"/>
            <w:gridSpan w:val="6"/>
            <w:tcBorders>
              <w:top w:val="single" w:sz="8" w:space="0" w:color="auto"/>
            </w:tcBorders>
          </w:tcPr>
          <w:p>
            <w:pPr>
              <w:pStyle w:val="yTable"/>
              <w:rPr>
                <w:spacing w:val="-2"/>
                <w:sz w:val="16"/>
              </w:rPr>
            </w:pPr>
          </w:p>
        </w:tc>
        <w:tc>
          <w:tcPr>
            <w:tcW w:w="680" w:type="dxa"/>
            <w:gridSpan w:val="3"/>
            <w:tcBorders>
              <w:top w:val="single" w:sz="8" w:space="0" w:color="auto"/>
            </w:tcBorders>
          </w:tcPr>
          <w:p>
            <w:pPr>
              <w:pStyle w:val="yTable"/>
              <w:rPr>
                <w:spacing w:val="-2"/>
                <w:sz w:val="16"/>
              </w:rPr>
            </w:pPr>
          </w:p>
        </w:tc>
        <w:tc>
          <w:tcPr>
            <w:tcW w:w="1149" w:type="dxa"/>
            <w:gridSpan w:val="2"/>
            <w:tcBorders>
              <w:top w:val="single" w:sz="8" w:space="0" w:color="auto"/>
            </w:tcBorders>
          </w:tcPr>
          <w:p>
            <w:pPr>
              <w:pStyle w:val="yTable"/>
              <w:rPr>
                <w:spacing w:val="-2"/>
                <w:sz w:val="16"/>
              </w:rPr>
            </w:pPr>
          </w:p>
        </w:tc>
      </w:tr>
      <w:tr>
        <w:trPr>
          <w:gridAfter w:val="1"/>
          <w:wAfter w:w="931" w:type="dxa"/>
          <w:cantSplit/>
        </w:trPr>
        <w:tc>
          <w:tcPr>
            <w:tcW w:w="2511" w:type="dxa"/>
            <w:tcBorders>
              <w:right w:val="single" w:sz="8" w:space="0" w:color="auto"/>
            </w:tcBorders>
          </w:tcPr>
          <w:p>
            <w:pPr>
              <w:pStyle w:val="yTable"/>
              <w:tabs>
                <w:tab w:val="left" w:pos="306"/>
              </w:tabs>
              <w:ind w:left="306" w:hanging="306"/>
              <w:rPr>
                <w:b/>
                <w:spacing w:val="-2"/>
                <w:sz w:val="16"/>
              </w:rPr>
            </w:pPr>
            <w:r>
              <w:rPr>
                <w:b/>
                <w:spacing w:val="-2"/>
                <w:sz w:val="16"/>
              </w:rPr>
              <w:t>3.</w:t>
            </w:r>
            <w:r>
              <w:rPr>
                <w:b/>
                <w:spacing w:val="-2"/>
                <w:sz w:val="16"/>
              </w:rPr>
              <w:tab/>
              <w:t>LIQUOR LICENCE NUMBER:</w:t>
            </w:r>
          </w:p>
        </w:tc>
        <w:tc>
          <w:tcPr>
            <w:tcW w:w="420"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60"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36"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6"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5"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6"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hRule="exact" w:val="112"/>
        </w:trPr>
        <w:tc>
          <w:tcPr>
            <w:tcW w:w="2511" w:type="dxa"/>
          </w:tcPr>
          <w:p>
            <w:pPr>
              <w:pStyle w:val="yTable"/>
              <w:rPr>
                <w:spacing w:val="-2"/>
                <w:sz w:val="16"/>
              </w:rPr>
            </w:pPr>
          </w:p>
        </w:tc>
        <w:tc>
          <w:tcPr>
            <w:tcW w:w="2545" w:type="dxa"/>
            <w:gridSpan w:val="6"/>
            <w:tcBorders>
              <w:bottom w:val="single" w:sz="8" w:space="0" w:color="auto"/>
            </w:tcBorders>
          </w:tcPr>
          <w:p>
            <w:pPr>
              <w:pStyle w:val="yTable"/>
              <w:rPr>
                <w:spacing w:val="-2"/>
                <w:sz w:val="16"/>
              </w:rPr>
            </w:pPr>
          </w:p>
        </w:tc>
        <w:tc>
          <w:tcPr>
            <w:tcW w:w="680" w:type="dxa"/>
            <w:gridSpan w:val="3"/>
            <w:tcBorders>
              <w:bottom w:val="single" w:sz="8" w:space="0" w:color="auto"/>
            </w:tcBorders>
          </w:tcPr>
          <w:p>
            <w:pPr>
              <w:pStyle w:val="yTable"/>
              <w:rPr>
                <w:spacing w:val="-2"/>
                <w:sz w:val="16"/>
              </w:rPr>
            </w:pPr>
          </w:p>
        </w:tc>
        <w:tc>
          <w:tcPr>
            <w:tcW w:w="1149" w:type="dxa"/>
            <w:gridSpan w:val="2"/>
            <w:tcBorders>
              <w:bottom w:val="single" w:sz="8" w:space="0" w:color="auto"/>
            </w:tcBorders>
          </w:tcPr>
          <w:p>
            <w:pPr>
              <w:pStyle w:val="yTable"/>
              <w:rPr>
                <w:spacing w:val="-2"/>
                <w:sz w:val="16"/>
              </w:rPr>
            </w:pPr>
          </w:p>
        </w:tc>
      </w:tr>
      <w:tr>
        <w:trPr>
          <w:cantSplit/>
        </w:trPr>
        <w:tc>
          <w:tcPr>
            <w:tcW w:w="2511" w:type="dxa"/>
            <w:tcBorders>
              <w:right w:val="single" w:sz="8" w:space="0" w:color="auto"/>
            </w:tcBorders>
          </w:tcPr>
          <w:p>
            <w:pPr>
              <w:pStyle w:val="yTable"/>
              <w:tabs>
                <w:tab w:val="left" w:pos="306"/>
              </w:tabs>
              <w:ind w:left="306" w:hanging="306"/>
              <w:rPr>
                <w:b/>
                <w:spacing w:val="-2"/>
                <w:sz w:val="16"/>
              </w:rPr>
            </w:pPr>
            <w:r>
              <w:rPr>
                <w:b/>
                <w:spacing w:val="-2"/>
                <w:sz w:val="16"/>
              </w:rPr>
              <w:t>4.</w:t>
            </w:r>
            <w:r>
              <w:rPr>
                <w:b/>
                <w:spacing w:val="-2"/>
                <w:sz w:val="16"/>
              </w:rPr>
              <w:tab/>
              <w:t>NAME OF PREMISES:</w:t>
            </w:r>
          </w:p>
        </w:tc>
        <w:tc>
          <w:tcPr>
            <w:tcW w:w="4374" w:type="dxa"/>
            <w:gridSpan w:val="11"/>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hRule="exact" w:val="112"/>
        </w:trPr>
        <w:tc>
          <w:tcPr>
            <w:tcW w:w="2511" w:type="dxa"/>
          </w:tcPr>
          <w:p>
            <w:pPr>
              <w:pStyle w:val="yTable"/>
              <w:rPr>
                <w:spacing w:val="-2"/>
                <w:sz w:val="16"/>
              </w:rPr>
            </w:pPr>
          </w:p>
        </w:tc>
        <w:tc>
          <w:tcPr>
            <w:tcW w:w="2545" w:type="dxa"/>
            <w:gridSpan w:val="6"/>
            <w:tcBorders>
              <w:top w:val="single" w:sz="8" w:space="0" w:color="auto"/>
              <w:bottom w:val="single" w:sz="8" w:space="0" w:color="auto"/>
            </w:tcBorders>
          </w:tcPr>
          <w:p>
            <w:pPr>
              <w:pStyle w:val="yTable"/>
              <w:rPr>
                <w:spacing w:val="-2"/>
                <w:sz w:val="16"/>
              </w:rPr>
            </w:pPr>
          </w:p>
        </w:tc>
        <w:tc>
          <w:tcPr>
            <w:tcW w:w="680" w:type="dxa"/>
            <w:gridSpan w:val="3"/>
            <w:tcBorders>
              <w:top w:val="single" w:sz="8" w:space="0" w:color="auto"/>
              <w:bottom w:val="single" w:sz="8" w:space="0" w:color="auto"/>
            </w:tcBorders>
          </w:tcPr>
          <w:p>
            <w:pPr>
              <w:pStyle w:val="yTable"/>
              <w:rPr>
                <w:spacing w:val="-2"/>
                <w:sz w:val="16"/>
              </w:rPr>
            </w:pPr>
          </w:p>
        </w:tc>
        <w:tc>
          <w:tcPr>
            <w:tcW w:w="1149" w:type="dxa"/>
            <w:gridSpan w:val="2"/>
            <w:tcBorders>
              <w:top w:val="single" w:sz="8" w:space="0" w:color="auto"/>
              <w:bottom w:val="single" w:sz="8" w:space="0" w:color="auto"/>
            </w:tcBorders>
          </w:tcPr>
          <w:p>
            <w:pPr>
              <w:pStyle w:val="yTable"/>
              <w:rPr>
                <w:spacing w:val="-2"/>
                <w:sz w:val="16"/>
              </w:rPr>
            </w:pPr>
          </w:p>
        </w:tc>
      </w:tr>
      <w:tr>
        <w:trPr>
          <w:cantSplit/>
        </w:trPr>
        <w:tc>
          <w:tcPr>
            <w:tcW w:w="2511" w:type="dxa"/>
            <w:tcBorders>
              <w:right w:val="single" w:sz="8" w:space="0" w:color="auto"/>
            </w:tcBorders>
          </w:tcPr>
          <w:p>
            <w:pPr>
              <w:pStyle w:val="yTable"/>
              <w:tabs>
                <w:tab w:val="left" w:pos="306"/>
              </w:tabs>
              <w:ind w:left="306" w:hanging="306"/>
              <w:rPr>
                <w:b/>
                <w:spacing w:val="-2"/>
                <w:sz w:val="16"/>
              </w:rPr>
            </w:pPr>
            <w:r>
              <w:rPr>
                <w:b/>
                <w:spacing w:val="-2"/>
                <w:sz w:val="16"/>
              </w:rPr>
              <w:t>5.</w:t>
            </w:r>
            <w:r>
              <w:rPr>
                <w:b/>
                <w:spacing w:val="-2"/>
                <w:sz w:val="16"/>
              </w:rPr>
              <w:tab/>
              <w:t xml:space="preserve">NAME OF LICENSEE: </w:t>
            </w:r>
          </w:p>
        </w:tc>
        <w:tc>
          <w:tcPr>
            <w:tcW w:w="4374" w:type="dxa"/>
            <w:gridSpan w:val="11"/>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cantSplit/>
        </w:trPr>
        <w:tc>
          <w:tcPr>
            <w:tcW w:w="2511" w:type="dxa"/>
            <w:tcBorders>
              <w:right w:val="single" w:sz="8" w:space="0" w:color="auto"/>
            </w:tcBorders>
          </w:tcPr>
          <w:p>
            <w:pPr>
              <w:pStyle w:val="yTable"/>
              <w:tabs>
                <w:tab w:val="left" w:pos="306"/>
              </w:tabs>
              <w:rPr>
                <w:b/>
                <w:spacing w:val="-2"/>
                <w:sz w:val="16"/>
              </w:rPr>
            </w:pPr>
            <w:r>
              <w:rPr>
                <w:b/>
                <w:spacing w:val="-2"/>
                <w:sz w:val="16"/>
              </w:rPr>
              <w:tab/>
              <w:t>ADDRESS OF LICENSED</w:t>
            </w:r>
          </w:p>
        </w:tc>
        <w:tc>
          <w:tcPr>
            <w:tcW w:w="4374" w:type="dxa"/>
            <w:gridSpan w:val="11"/>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cantSplit/>
        </w:trPr>
        <w:tc>
          <w:tcPr>
            <w:tcW w:w="2511" w:type="dxa"/>
            <w:tcBorders>
              <w:right w:val="single" w:sz="8" w:space="0" w:color="auto"/>
            </w:tcBorders>
          </w:tcPr>
          <w:p>
            <w:pPr>
              <w:pStyle w:val="yTable"/>
              <w:tabs>
                <w:tab w:val="left" w:pos="306"/>
              </w:tabs>
              <w:spacing w:before="0"/>
              <w:rPr>
                <w:spacing w:val="-2"/>
                <w:sz w:val="16"/>
              </w:rPr>
            </w:pPr>
            <w:r>
              <w:rPr>
                <w:b/>
                <w:spacing w:val="-2"/>
                <w:sz w:val="16"/>
              </w:rPr>
              <w:tab/>
              <w:t>PREMISES:</w:t>
            </w:r>
          </w:p>
        </w:tc>
        <w:tc>
          <w:tcPr>
            <w:tcW w:w="4374" w:type="dxa"/>
            <w:gridSpan w:val="11"/>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val="226"/>
        </w:trPr>
        <w:tc>
          <w:tcPr>
            <w:tcW w:w="2511" w:type="dxa"/>
          </w:tcPr>
          <w:p>
            <w:pPr>
              <w:pStyle w:val="yTable"/>
              <w:rPr>
                <w:spacing w:val="-2"/>
                <w:sz w:val="16"/>
              </w:rPr>
            </w:pPr>
          </w:p>
        </w:tc>
        <w:tc>
          <w:tcPr>
            <w:tcW w:w="2545" w:type="dxa"/>
            <w:gridSpan w:val="6"/>
            <w:tcBorders>
              <w:top w:val="single" w:sz="8" w:space="0" w:color="auto"/>
              <w:bottom w:val="single" w:sz="8" w:space="0" w:color="auto"/>
            </w:tcBorders>
          </w:tcPr>
          <w:p>
            <w:pPr>
              <w:pStyle w:val="yTable"/>
              <w:rPr>
                <w:spacing w:val="-2"/>
                <w:sz w:val="16"/>
              </w:rPr>
            </w:pPr>
          </w:p>
        </w:tc>
        <w:tc>
          <w:tcPr>
            <w:tcW w:w="1829" w:type="dxa"/>
            <w:gridSpan w:val="5"/>
            <w:tcBorders>
              <w:top w:val="single" w:sz="8" w:space="0" w:color="auto"/>
              <w:bottom w:val="single" w:sz="8" w:space="0" w:color="auto"/>
            </w:tcBorders>
          </w:tcPr>
          <w:p>
            <w:pPr>
              <w:pStyle w:val="yTable"/>
              <w:tabs>
                <w:tab w:val="left" w:pos="778"/>
              </w:tabs>
              <w:spacing w:before="0" w:after="80"/>
              <w:rPr>
                <w:spacing w:val="-2"/>
                <w:sz w:val="16"/>
              </w:rPr>
            </w:pPr>
            <w:r>
              <w:rPr>
                <w:spacing w:val="-2"/>
                <w:sz w:val="16"/>
              </w:rPr>
              <w:tab/>
              <w:t>Postcode</w:t>
            </w:r>
          </w:p>
        </w:tc>
      </w:tr>
      <w:tr>
        <w:tc>
          <w:tcPr>
            <w:tcW w:w="2511" w:type="dxa"/>
            <w:tcBorders>
              <w:right w:val="single" w:sz="8" w:space="0" w:color="auto"/>
            </w:tcBorders>
          </w:tcPr>
          <w:p>
            <w:pPr>
              <w:pStyle w:val="yTable"/>
              <w:tabs>
                <w:tab w:val="left" w:pos="306"/>
              </w:tabs>
              <w:ind w:left="306" w:hanging="306"/>
              <w:rPr>
                <w:spacing w:val="-2"/>
                <w:sz w:val="16"/>
              </w:rPr>
            </w:pPr>
            <w:r>
              <w:rPr>
                <w:b/>
                <w:spacing w:val="-2"/>
                <w:sz w:val="16"/>
              </w:rPr>
              <w:t>6.</w:t>
            </w:r>
            <w:r>
              <w:rPr>
                <w:b/>
                <w:spacing w:val="-2"/>
                <w:sz w:val="16"/>
              </w:rPr>
              <w:tab/>
              <w:t>AMOUNT OF SUBSIDY CLAIM:</w:t>
            </w:r>
          </w:p>
        </w:tc>
        <w:tc>
          <w:tcPr>
            <w:tcW w:w="3225" w:type="dxa"/>
            <w:gridSpan w:val="9"/>
            <w:tcBorders>
              <w:top w:val="single" w:sz="8" w:space="0" w:color="auto"/>
              <w:left w:val="single" w:sz="8" w:space="0" w:color="auto"/>
              <w:bottom w:val="single" w:sz="8" w:space="0" w:color="auto"/>
              <w:right w:val="single" w:sz="8" w:space="0" w:color="auto"/>
            </w:tcBorders>
          </w:tcPr>
          <w:p>
            <w:pPr>
              <w:pStyle w:val="yTable"/>
              <w:tabs>
                <w:tab w:val="left" w:pos="346"/>
              </w:tabs>
              <w:ind w:left="346" w:hanging="346"/>
              <w:rPr>
                <w:spacing w:val="-2"/>
                <w:sz w:val="16"/>
              </w:rPr>
            </w:pPr>
            <w:r>
              <w:rPr>
                <w:spacing w:val="-2"/>
                <w:sz w:val="16"/>
              </w:rPr>
              <w:t>(a)</w:t>
            </w:r>
            <w:r>
              <w:rPr>
                <w:spacing w:val="-2"/>
                <w:sz w:val="16"/>
              </w:rPr>
              <w:tab/>
              <w:t>WET subsidy claimable for Cellar door sales to persons other than liquor merchants (including sales made in a restaurant on the licensed premises). ........</w:t>
            </w:r>
          </w:p>
        </w:tc>
        <w:tc>
          <w:tcPr>
            <w:tcW w:w="1149"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r>
              <w:rPr>
                <w:spacing w:val="-2"/>
                <w:sz w:val="16"/>
              </w:rPr>
              <w:br/>
            </w:r>
            <w:r>
              <w:rPr>
                <w:spacing w:val="-2"/>
                <w:sz w:val="16"/>
              </w:rPr>
              <w:br/>
            </w:r>
            <w:r>
              <w:rPr>
                <w:spacing w:val="-2"/>
                <w:sz w:val="16"/>
              </w:rPr>
              <w:br/>
              <w:t>$</w:t>
            </w:r>
          </w:p>
        </w:tc>
      </w:tr>
      <w:tr>
        <w:tc>
          <w:tcPr>
            <w:tcW w:w="2511" w:type="dxa"/>
            <w:tcBorders>
              <w:right w:val="single" w:sz="8" w:space="0" w:color="auto"/>
            </w:tcBorders>
          </w:tcPr>
          <w:p>
            <w:pPr>
              <w:pStyle w:val="yTable"/>
              <w:rPr>
                <w:spacing w:val="-2"/>
                <w:sz w:val="16"/>
              </w:rPr>
            </w:pPr>
          </w:p>
        </w:tc>
        <w:tc>
          <w:tcPr>
            <w:tcW w:w="3225" w:type="dxa"/>
            <w:gridSpan w:val="9"/>
            <w:tcBorders>
              <w:top w:val="single" w:sz="8" w:space="0" w:color="auto"/>
              <w:left w:val="single" w:sz="8" w:space="0" w:color="auto"/>
              <w:bottom w:val="single" w:sz="8" w:space="0" w:color="auto"/>
              <w:right w:val="single" w:sz="8" w:space="0" w:color="auto"/>
            </w:tcBorders>
          </w:tcPr>
          <w:p>
            <w:pPr>
              <w:pStyle w:val="yTable"/>
              <w:tabs>
                <w:tab w:val="left" w:pos="346"/>
              </w:tabs>
              <w:ind w:left="346" w:hanging="346"/>
              <w:rPr>
                <w:spacing w:val="-2"/>
                <w:sz w:val="16"/>
              </w:rPr>
            </w:pPr>
            <w:r>
              <w:rPr>
                <w:spacing w:val="-2"/>
                <w:sz w:val="16"/>
              </w:rPr>
              <w:t>(b)</w:t>
            </w:r>
            <w:r>
              <w:rPr>
                <w:spacing w:val="-2"/>
                <w:sz w:val="16"/>
              </w:rPr>
              <w:tab/>
              <w:t>WET subsidy claimable for Mail Order Sales. ........................................................</w:t>
            </w:r>
          </w:p>
        </w:tc>
        <w:tc>
          <w:tcPr>
            <w:tcW w:w="1149"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r>
              <w:rPr>
                <w:spacing w:val="-2"/>
                <w:sz w:val="16"/>
              </w:rPr>
              <w:br/>
              <w:t>$</w:t>
            </w:r>
          </w:p>
        </w:tc>
      </w:tr>
      <w:tr>
        <w:tc>
          <w:tcPr>
            <w:tcW w:w="2511" w:type="dxa"/>
            <w:tcBorders>
              <w:right w:val="single" w:sz="8" w:space="0" w:color="auto"/>
            </w:tcBorders>
          </w:tcPr>
          <w:p>
            <w:pPr>
              <w:pStyle w:val="yTable"/>
              <w:ind w:left="1124" w:hanging="1124"/>
              <w:rPr>
                <w:spacing w:val="-2"/>
                <w:sz w:val="16"/>
              </w:rPr>
            </w:pPr>
            <w:r>
              <w:rPr>
                <w:i/>
                <w:spacing w:val="-2"/>
                <w:sz w:val="16"/>
              </w:rPr>
              <w:t>(a) + (b) + (c) = Total for this period</w:t>
            </w:r>
          </w:p>
        </w:tc>
        <w:tc>
          <w:tcPr>
            <w:tcW w:w="3225" w:type="dxa"/>
            <w:gridSpan w:val="9"/>
            <w:tcBorders>
              <w:top w:val="single" w:sz="8" w:space="0" w:color="auto"/>
              <w:left w:val="single" w:sz="8" w:space="0" w:color="auto"/>
              <w:bottom w:val="double" w:sz="4" w:space="0" w:color="auto"/>
              <w:right w:val="single" w:sz="8" w:space="0" w:color="auto"/>
            </w:tcBorders>
          </w:tcPr>
          <w:p>
            <w:pPr>
              <w:pStyle w:val="yTable"/>
              <w:tabs>
                <w:tab w:val="left" w:pos="346"/>
              </w:tabs>
              <w:ind w:left="346" w:hanging="346"/>
              <w:rPr>
                <w:spacing w:val="-2"/>
                <w:sz w:val="16"/>
              </w:rPr>
            </w:pPr>
            <w:r>
              <w:rPr>
                <w:spacing w:val="-2"/>
                <w:sz w:val="16"/>
              </w:rPr>
              <w:t>(c)</w:t>
            </w:r>
            <w:r>
              <w:rPr>
                <w:spacing w:val="-2"/>
                <w:sz w:val="16"/>
              </w:rPr>
              <w:tab/>
              <w:t>WET subsidy claimable for Tastings, promotions and donations for which no charge has been made. ............................</w:t>
            </w:r>
          </w:p>
        </w:tc>
        <w:tc>
          <w:tcPr>
            <w:tcW w:w="1149" w:type="dxa"/>
            <w:gridSpan w:val="2"/>
            <w:tcBorders>
              <w:top w:val="single" w:sz="8" w:space="0" w:color="auto"/>
              <w:left w:val="single" w:sz="8" w:space="0" w:color="auto"/>
              <w:bottom w:val="double" w:sz="4" w:space="0" w:color="auto"/>
              <w:right w:val="single" w:sz="8" w:space="0" w:color="auto"/>
            </w:tcBorders>
          </w:tcPr>
          <w:p>
            <w:pPr>
              <w:pStyle w:val="yTable"/>
              <w:rPr>
                <w:spacing w:val="-2"/>
                <w:sz w:val="16"/>
              </w:rPr>
            </w:pPr>
            <w:r>
              <w:rPr>
                <w:spacing w:val="-2"/>
                <w:sz w:val="16"/>
              </w:rPr>
              <w:br/>
            </w:r>
            <w:r>
              <w:rPr>
                <w:spacing w:val="-2"/>
                <w:sz w:val="16"/>
              </w:rPr>
              <w:br/>
              <w:t>$</w:t>
            </w:r>
          </w:p>
        </w:tc>
      </w:tr>
      <w:tr>
        <w:tc>
          <w:tcPr>
            <w:tcW w:w="2511" w:type="dxa"/>
            <w:tcBorders>
              <w:right w:val="single" w:sz="8" w:space="0" w:color="auto"/>
            </w:tcBorders>
          </w:tcPr>
          <w:p>
            <w:pPr>
              <w:pStyle w:val="yTable"/>
              <w:rPr>
                <w:spacing w:val="-2"/>
                <w:sz w:val="16"/>
              </w:rPr>
            </w:pPr>
          </w:p>
        </w:tc>
        <w:tc>
          <w:tcPr>
            <w:tcW w:w="3225" w:type="dxa"/>
            <w:gridSpan w:val="9"/>
            <w:tcBorders>
              <w:top w:val="double" w:sz="4" w:space="0" w:color="auto"/>
              <w:left w:val="single" w:sz="8" w:space="0" w:color="auto"/>
              <w:bottom w:val="single" w:sz="8" w:space="0" w:color="auto"/>
              <w:right w:val="single" w:sz="8" w:space="0" w:color="auto"/>
            </w:tcBorders>
            <w:shd w:val="pct10" w:color="auto" w:fill="auto"/>
          </w:tcPr>
          <w:p>
            <w:pPr>
              <w:pStyle w:val="yTable"/>
              <w:rPr>
                <w:b/>
                <w:spacing w:val="-2"/>
                <w:sz w:val="16"/>
              </w:rPr>
            </w:pPr>
            <w:r>
              <w:rPr>
                <w:b/>
                <w:spacing w:val="-2"/>
                <w:sz w:val="16"/>
              </w:rPr>
              <w:t>TOTAL FOR THIS PERIOD:</w:t>
            </w:r>
          </w:p>
        </w:tc>
        <w:tc>
          <w:tcPr>
            <w:tcW w:w="1149" w:type="dxa"/>
            <w:gridSpan w:val="2"/>
            <w:tcBorders>
              <w:top w:val="double" w:sz="4" w:space="0" w:color="auto"/>
              <w:left w:val="single" w:sz="8" w:space="0" w:color="auto"/>
              <w:bottom w:val="single" w:sz="8" w:space="0" w:color="auto"/>
              <w:right w:val="single" w:sz="8" w:space="0" w:color="auto"/>
            </w:tcBorders>
            <w:shd w:val="pct10" w:color="auto" w:fill="auto"/>
          </w:tcPr>
          <w:p>
            <w:pPr>
              <w:pStyle w:val="yTable"/>
              <w:rPr>
                <w:spacing w:val="-2"/>
                <w:sz w:val="16"/>
              </w:rPr>
            </w:pPr>
            <w:r>
              <w:rPr>
                <w:spacing w:val="-2"/>
                <w:sz w:val="16"/>
              </w:rPr>
              <w:t>$</w:t>
            </w:r>
          </w:p>
        </w:tc>
      </w:tr>
      <w:tr>
        <w:tc>
          <w:tcPr>
            <w:tcW w:w="2511" w:type="dxa"/>
            <w:tcBorders>
              <w:right w:val="single" w:sz="8" w:space="0" w:color="auto"/>
            </w:tcBorders>
          </w:tcPr>
          <w:p>
            <w:pPr>
              <w:pStyle w:val="yTable"/>
              <w:tabs>
                <w:tab w:val="left" w:pos="306"/>
              </w:tabs>
              <w:ind w:left="306" w:hanging="306"/>
              <w:rPr>
                <w:spacing w:val="-2"/>
                <w:sz w:val="16"/>
              </w:rPr>
            </w:pPr>
            <w:r>
              <w:rPr>
                <w:b/>
                <w:spacing w:val="-2"/>
                <w:sz w:val="16"/>
              </w:rPr>
              <w:t>7.</w:t>
            </w:r>
            <w:r>
              <w:rPr>
                <w:b/>
                <w:spacing w:val="-2"/>
                <w:sz w:val="16"/>
              </w:rPr>
              <w:tab/>
              <w:t>ADJUSTMENTS (IF APPLICABLE):</w:t>
            </w:r>
          </w:p>
        </w:tc>
        <w:tc>
          <w:tcPr>
            <w:tcW w:w="3225" w:type="dxa"/>
            <w:gridSpan w:val="9"/>
            <w:tcBorders>
              <w:top w:val="single" w:sz="8" w:space="0" w:color="auto"/>
              <w:left w:val="single" w:sz="8" w:space="0" w:color="auto"/>
              <w:bottom w:val="single" w:sz="8" w:space="0" w:color="auto"/>
              <w:right w:val="single" w:sz="8" w:space="0" w:color="auto"/>
            </w:tcBorders>
          </w:tcPr>
          <w:p>
            <w:pPr>
              <w:pStyle w:val="yTable"/>
              <w:tabs>
                <w:tab w:val="left" w:pos="346"/>
              </w:tabs>
              <w:ind w:left="346" w:hanging="346"/>
              <w:rPr>
                <w:spacing w:val="-2"/>
                <w:sz w:val="16"/>
              </w:rPr>
            </w:pPr>
            <w:r>
              <w:rPr>
                <w:spacing w:val="-2"/>
                <w:sz w:val="16"/>
              </w:rPr>
              <w:t>(e)</w:t>
            </w:r>
            <w:r>
              <w:rPr>
                <w:spacing w:val="-2"/>
                <w:sz w:val="16"/>
              </w:rPr>
              <w:tab/>
              <w:t>Amount overpaid/underpaid for the month of  ...................................................</w:t>
            </w:r>
          </w:p>
        </w:tc>
        <w:tc>
          <w:tcPr>
            <w:tcW w:w="1149"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r>
              <w:rPr>
                <w:spacing w:val="-2"/>
                <w:sz w:val="16"/>
              </w:rPr>
              <w:br/>
              <w:t>$</w:t>
            </w:r>
          </w:p>
        </w:tc>
      </w:tr>
      <w:tr>
        <w:tc>
          <w:tcPr>
            <w:tcW w:w="2511" w:type="dxa"/>
            <w:tcBorders>
              <w:right w:val="single" w:sz="8" w:space="0" w:color="auto"/>
            </w:tcBorders>
          </w:tcPr>
          <w:p>
            <w:pPr>
              <w:pStyle w:val="yTable"/>
              <w:rPr>
                <w:spacing w:val="-2"/>
                <w:sz w:val="16"/>
              </w:rPr>
            </w:pPr>
          </w:p>
        </w:tc>
        <w:tc>
          <w:tcPr>
            <w:tcW w:w="3225" w:type="dxa"/>
            <w:gridSpan w:val="9"/>
            <w:tcBorders>
              <w:top w:val="single" w:sz="8" w:space="0" w:color="auto"/>
              <w:left w:val="single" w:sz="8" w:space="0" w:color="auto"/>
              <w:bottom w:val="double" w:sz="4" w:space="0" w:color="auto"/>
              <w:right w:val="single" w:sz="8" w:space="0" w:color="auto"/>
            </w:tcBorders>
            <w:shd w:val="pct10" w:color="auto" w:fill="auto"/>
          </w:tcPr>
          <w:p>
            <w:pPr>
              <w:pStyle w:val="yTable"/>
              <w:rPr>
                <w:b/>
                <w:spacing w:val="-2"/>
                <w:sz w:val="16"/>
              </w:rPr>
            </w:pPr>
            <w:r>
              <w:rPr>
                <w:b/>
                <w:spacing w:val="-2"/>
                <w:sz w:val="16"/>
              </w:rPr>
              <w:t>TOTAL AMOUNT CLAIMED:</w:t>
            </w:r>
          </w:p>
        </w:tc>
        <w:tc>
          <w:tcPr>
            <w:tcW w:w="1149" w:type="dxa"/>
            <w:gridSpan w:val="2"/>
            <w:tcBorders>
              <w:top w:val="single" w:sz="8" w:space="0" w:color="auto"/>
              <w:left w:val="single" w:sz="8" w:space="0" w:color="auto"/>
              <w:bottom w:val="double" w:sz="4" w:space="0" w:color="auto"/>
              <w:right w:val="single" w:sz="8" w:space="0" w:color="auto"/>
            </w:tcBorders>
            <w:shd w:val="pct10" w:color="auto" w:fill="auto"/>
          </w:tcPr>
          <w:p>
            <w:pPr>
              <w:pStyle w:val="yTable"/>
              <w:rPr>
                <w:spacing w:val="-2"/>
                <w:sz w:val="16"/>
              </w:rPr>
            </w:pPr>
            <w:r>
              <w:rPr>
                <w:spacing w:val="-2"/>
                <w:sz w:val="16"/>
              </w:rPr>
              <w:t>$</w:t>
            </w:r>
          </w:p>
        </w:tc>
      </w:tr>
    </w:tbl>
    <w:p>
      <w:pPr>
        <w:pStyle w:val="yTable"/>
        <w:spacing w:after="120"/>
        <w:rPr>
          <w:snapToGrid w:val="0"/>
          <w:sz w:val="18"/>
        </w:rPr>
      </w:pPr>
    </w:p>
    <w:p>
      <w:pPr>
        <w:pStyle w:val="yTable"/>
        <w:spacing w:before="0" w:after="120"/>
        <w:ind w:firstLine="142"/>
        <w:rPr>
          <w:snapToGrid w:val="0"/>
          <w:sz w:val="18"/>
        </w:rPr>
      </w:pPr>
      <w:r>
        <w:rPr>
          <w:snapToGrid w:val="0"/>
          <w:sz w:val="18"/>
        </w:rPr>
        <w:t xml:space="preserve">Have your bank details changed?  No </w:t>
      </w:r>
      <w:r>
        <w:rPr>
          <w:spacing w:val="-2"/>
          <w:sz w:val="18"/>
        </w:rPr>
        <w:sym w:font="Wingdings" w:char="F072"/>
      </w:r>
      <w:r>
        <w:rPr>
          <w:spacing w:val="-2"/>
          <w:sz w:val="18"/>
        </w:rPr>
        <w:t xml:space="preserve">   Yes </w:t>
      </w:r>
      <w:r>
        <w:rPr>
          <w:spacing w:val="-2"/>
          <w:sz w:val="18"/>
        </w:rPr>
        <w:sym w:font="Wingdings" w:char="F072"/>
      </w:r>
      <w:r>
        <w:rPr>
          <w:spacing w:val="-2"/>
          <w:sz w:val="18"/>
        </w:rPr>
        <w:t xml:space="preserve">  If </w:t>
      </w:r>
      <w:r>
        <w:rPr>
          <w:b/>
          <w:spacing w:val="-2"/>
          <w:sz w:val="18"/>
        </w:rPr>
        <w:t>yes</w:t>
      </w:r>
      <w:r>
        <w:rPr>
          <w:spacing w:val="-2"/>
          <w:sz w:val="18"/>
        </w:rPr>
        <w:t xml:space="preserve"> please provide new bank details below:</w:t>
      </w:r>
    </w:p>
    <w:tbl>
      <w:tblPr>
        <w:tblW w:w="0" w:type="auto"/>
        <w:tblInd w:w="262" w:type="dxa"/>
        <w:tblLayout w:type="fixed"/>
        <w:tblCellMar>
          <w:left w:w="120" w:type="dxa"/>
          <w:right w:w="120" w:type="dxa"/>
        </w:tblCellMar>
        <w:tblLook w:val="0000" w:firstRow="0" w:lastRow="0" w:firstColumn="0" w:lastColumn="0" w:noHBand="0" w:noVBand="0"/>
      </w:tblPr>
      <w:tblGrid>
        <w:gridCol w:w="1701"/>
        <w:gridCol w:w="1985"/>
        <w:gridCol w:w="1559"/>
        <w:gridCol w:w="1701"/>
      </w:tblGrid>
      <w:tr>
        <w:tc>
          <w:tcPr>
            <w:tcW w:w="1701" w:type="dxa"/>
            <w:tcBorders>
              <w:right w:val="single" w:sz="8" w:space="0" w:color="auto"/>
            </w:tcBorders>
          </w:tcPr>
          <w:p>
            <w:pPr>
              <w:pStyle w:val="yTable"/>
              <w:rPr>
                <w:spacing w:val="-2"/>
                <w:sz w:val="16"/>
              </w:rPr>
            </w:pPr>
            <w:r>
              <w:rPr>
                <w:spacing w:val="-2"/>
                <w:sz w:val="16"/>
              </w:rPr>
              <w:t>BANK NAME:</w:t>
            </w:r>
          </w:p>
        </w:tc>
        <w:tc>
          <w:tcPr>
            <w:tcW w:w="198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1559" w:type="dxa"/>
            <w:tcBorders>
              <w:left w:val="single" w:sz="8" w:space="0" w:color="auto"/>
              <w:right w:val="single" w:sz="8" w:space="0" w:color="auto"/>
            </w:tcBorders>
          </w:tcPr>
          <w:p>
            <w:pPr>
              <w:pStyle w:val="yTable"/>
              <w:tabs>
                <w:tab w:val="left" w:pos="346"/>
              </w:tabs>
              <w:ind w:left="346" w:hanging="346"/>
              <w:rPr>
                <w:spacing w:val="-2"/>
                <w:sz w:val="16"/>
              </w:rPr>
            </w:pPr>
            <w:r>
              <w:rPr>
                <w:spacing w:val="-2"/>
                <w:sz w:val="16"/>
              </w:rPr>
              <w:t>BRANCH NAME:</w:t>
            </w:r>
          </w:p>
        </w:tc>
        <w:tc>
          <w:tcPr>
            <w:tcW w:w="1701"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r>
    </w:tbl>
    <w:p>
      <w:pPr>
        <w:pStyle w:val="yTable"/>
        <w:spacing w:before="0"/>
        <w:rPr>
          <w:snapToGrid w:val="0"/>
        </w:rPr>
      </w:pPr>
    </w:p>
    <w:tbl>
      <w:tblPr>
        <w:tblW w:w="0" w:type="auto"/>
        <w:tblInd w:w="262" w:type="dxa"/>
        <w:tblLayout w:type="fixed"/>
        <w:tblCellMar>
          <w:left w:w="120" w:type="dxa"/>
          <w:right w:w="120" w:type="dxa"/>
        </w:tblCellMar>
        <w:tblLook w:val="0000" w:firstRow="0" w:lastRow="0" w:firstColumn="0" w:lastColumn="0" w:noHBand="0" w:noVBand="0"/>
      </w:tblPr>
      <w:tblGrid>
        <w:gridCol w:w="1701"/>
        <w:gridCol w:w="1985"/>
        <w:gridCol w:w="1559"/>
        <w:gridCol w:w="1701"/>
      </w:tblGrid>
      <w:tr>
        <w:tc>
          <w:tcPr>
            <w:tcW w:w="1701" w:type="dxa"/>
            <w:tcBorders>
              <w:right w:val="single" w:sz="8" w:space="0" w:color="auto"/>
            </w:tcBorders>
          </w:tcPr>
          <w:p>
            <w:pPr>
              <w:pStyle w:val="yTable"/>
              <w:rPr>
                <w:spacing w:val="-2"/>
                <w:sz w:val="16"/>
              </w:rPr>
            </w:pPr>
            <w:r>
              <w:rPr>
                <w:spacing w:val="-2"/>
                <w:sz w:val="16"/>
              </w:rPr>
              <w:t>BSB No.</w:t>
            </w:r>
          </w:p>
        </w:tc>
        <w:tc>
          <w:tcPr>
            <w:tcW w:w="198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1559" w:type="dxa"/>
            <w:tcBorders>
              <w:left w:val="single" w:sz="8" w:space="0" w:color="auto"/>
              <w:right w:val="single" w:sz="8" w:space="0" w:color="auto"/>
            </w:tcBorders>
          </w:tcPr>
          <w:p>
            <w:pPr>
              <w:pStyle w:val="yTable"/>
              <w:tabs>
                <w:tab w:val="left" w:pos="346"/>
              </w:tabs>
              <w:ind w:left="346" w:hanging="346"/>
              <w:rPr>
                <w:spacing w:val="-2"/>
                <w:sz w:val="16"/>
              </w:rPr>
            </w:pPr>
            <w:r>
              <w:rPr>
                <w:spacing w:val="-2"/>
                <w:sz w:val="16"/>
              </w:rPr>
              <w:t>ACCOUNT No:</w:t>
            </w:r>
          </w:p>
        </w:tc>
        <w:tc>
          <w:tcPr>
            <w:tcW w:w="1701"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r>
    </w:tbl>
    <w:p>
      <w:pPr>
        <w:pStyle w:val="yTable"/>
        <w:spacing w:before="0"/>
        <w:rPr>
          <w:snapToGrid w:val="0"/>
        </w:rPr>
      </w:pPr>
    </w:p>
    <w:p>
      <w:pPr>
        <w:pStyle w:val="yTable"/>
        <w:spacing w:before="0"/>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701"/>
      </w:tblGrid>
      <w:tr>
        <w:trPr>
          <w:cantSplit/>
        </w:trPr>
        <w:tc>
          <w:tcPr>
            <w:tcW w:w="6946" w:type="dxa"/>
            <w:gridSpan w:val="2"/>
            <w:tcBorders>
              <w:top w:val="nil"/>
              <w:left w:val="nil"/>
              <w:bottom w:val="nil"/>
              <w:right w:val="nil"/>
            </w:tcBorders>
          </w:tcPr>
          <w:p>
            <w:pPr>
              <w:pStyle w:val="yTable"/>
              <w:keepNext/>
              <w:tabs>
                <w:tab w:val="left" w:pos="318"/>
              </w:tabs>
              <w:rPr>
                <w:b/>
                <w:snapToGrid w:val="0"/>
                <w:sz w:val="16"/>
              </w:rPr>
            </w:pPr>
            <w:r>
              <w:rPr>
                <w:b/>
                <w:snapToGrid w:val="0"/>
                <w:sz w:val="16"/>
              </w:rPr>
              <w:t>8.</w:t>
            </w:r>
            <w:r>
              <w:rPr>
                <w:b/>
                <w:snapToGrid w:val="0"/>
                <w:sz w:val="16"/>
              </w:rPr>
              <w:tab/>
              <w:t xml:space="preserve">DECLARATION:  </w:t>
            </w:r>
            <w:r>
              <w:rPr>
                <w:snapToGrid w:val="0"/>
                <w:sz w:val="16"/>
              </w:rPr>
              <w:t>I,</w:t>
            </w:r>
            <w:r>
              <w:rPr>
                <w:b/>
                <w:snapToGrid w:val="0"/>
                <w:sz w:val="16"/>
              </w:rPr>
              <w:t xml:space="preserve"> </w:t>
            </w:r>
            <w:r>
              <w:rPr>
                <w:snapToGrid w:val="0"/>
                <w:sz w:val="16"/>
              </w:rPr>
              <w:t>_______________________________________________</w:t>
            </w:r>
            <w:r>
              <w:rPr>
                <w:b/>
                <w:snapToGrid w:val="0"/>
                <w:sz w:val="16"/>
              </w:rPr>
              <w:t xml:space="preserve"> </w:t>
            </w:r>
            <w:r>
              <w:rPr>
                <w:snapToGrid w:val="0"/>
                <w:sz w:val="16"/>
              </w:rPr>
              <w:t>certify that:</w:t>
            </w:r>
          </w:p>
          <w:p>
            <w:pPr>
              <w:pStyle w:val="yTable"/>
              <w:keepNext/>
              <w:tabs>
                <w:tab w:val="left" w:pos="318"/>
              </w:tabs>
              <w:spacing w:before="0"/>
              <w:jc w:val="center"/>
              <w:rPr>
                <w:snapToGrid w:val="0"/>
              </w:rPr>
            </w:pPr>
            <w:r>
              <w:rPr>
                <w:snapToGrid w:val="0"/>
                <w:sz w:val="16"/>
              </w:rPr>
              <w:t>name of licensee</w:t>
            </w:r>
          </w:p>
        </w:tc>
      </w:tr>
      <w:tr>
        <w:trPr>
          <w:cantSplit/>
        </w:trPr>
        <w:tc>
          <w:tcPr>
            <w:tcW w:w="5245" w:type="dxa"/>
            <w:tcBorders>
              <w:top w:val="nil"/>
              <w:left w:val="nil"/>
              <w:bottom w:val="nil"/>
              <w:right w:val="nil"/>
            </w:tcBorders>
          </w:tcPr>
          <w:p>
            <w:pPr>
              <w:pStyle w:val="yTable"/>
              <w:keepNext/>
              <w:tabs>
                <w:tab w:val="left" w:pos="318"/>
              </w:tabs>
              <w:rPr>
                <w:snapToGrid w:val="0"/>
                <w:sz w:val="16"/>
              </w:rPr>
            </w:pPr>
            <w:r>
              <w:rPr>
                <w:snapToGrid w:val="0"/>
                <w:sz w:val="16"/>
              </w:rPr>
              <w:t>(a)</w:t>
            </w:r>
            <w:r>
              <w:rPr>
                <w:snapToGrid w:val="0"/>
                <w:sz w:val="16"/>
              </w:rPr>
              <w:tab/>
              <w:t>I am the licensee of the above named premises;</w:t>
            </w:r>
          </w:p>
          <w:p>
            <w:pPr>
              <w:pStyle w:val="yTable"/>
              <w:keepNext/>
              <w:tabs>
                <w:tab w:val="left" w:pos="318"/>
              </w:tabs>
              <w:rPr>
                <w:snapToGrid w:val="0"/>
                <w:sz w:val="16"/>
              </w:rPr>
            </w:pPr>
            <w:r>
              <w:rPr>
                <w:snapToGrid w:val="0"/>
                <w:sz w:val="16"/>
              </w:rPr>
              <w:t>(b)</w:t>
            </w:r>
            <w:r>
              <w:rPr>
                <w:snapToGrid w:val="0"/>
                <w:sz w:val="16"/>
              </w:rPr>
              <w:tab/>
              <w:t>the claim I am making for liquor subsidy is complete, true and correct;</w:t>
            </w:r>
          </w:p>
          <w:p>
            <w:pPr>
              <w:pStyle w:val="yTable"/>
              <w:keepNext/>
              <w:tabs>
                <w:tab w:val="left" w:pos="318"/>
              </w:tabs>
              <w:ind w:left="318" w:hanging="318"/>
              <w:rPr>
                <w:snapToGrid w:val="0"/>
                <w:sz w:val="16"/>
              </w:rPr>
            </w:pPr>
            <w:r>
              <w:rPr>
                <w:snapToGrid w:val="0"/>
                <w:sz w:val="16"/>
              </w:rPr>
              <w:t>(c)</w:t>
            </w:r>
            <w:r>
              <w:rPr>
                <w:snapToGrid w:val="0"/>
                <w:sz w:val="16"/>
              </w:rPr>
              <w:tab/>
              <w:t>the claim I am making is honestly based on my WET obligations;</w:t>
            </w:r>
          </w:p>
          <w:p>
            <w:pPr>
              <w:pStyle w:val="yTable"/>
              <w:keepNext/>
              <w:tabs>
                <w:tab w:val="left" w:pos="318"/>
              </w:tabs>
              <w:ind w:left="318" w:hanging="318"/>
              <w:rPr>
                <w:b/>
                <w:snapToGrid w:val="0"/>
                <w:sz w:val="16"/>
              </w:rPr>
            </w:pPr>
            <w:r>
              <w:rPr>
                <w:snapToGrid w:val="0"/>
                <w:sz w:val="16"/>
              </w:rPr>
              <w:t>(d)</w:t>
            </w:r>
            <w:r>
              <w:rPr>
                <w:snapToGrid w:val="0"/>
                <w:sz w:val="16"/>
              </w:rPr>
              <w:tab/>
              <w:t>I have all the necessary records to provide information to substantiate my claim;</w:t>
            </w:r>
          </w:p>
        </w:tc>
        <w:tc>
          <w:tcPr>
            <w:tcW w:w="1701" w:type="dxa"/>
            <w:vMerge w:val="restart"/>
            <w:tcBorders>
              <w:top w:val="nil"/>
              <w:left w:val="nil"/>
              <w:right w:val="nil"/>
            </w:tcBorders>
          </w:tcPr>
          <w:p>
            <w:pPr>
              <w:pStyle w:val="yTable"/>
              <w:keepNext/>
              <w:shd w:val="clear" w:color="auto" w:fill="000000"/>
              <w:jc w:val="center"/>
              <w:rPr>
                <w:snapToGrid w:val="0"/>
                <w:color w:val="FFFFFF"/>
                <w:sz w:val="16"/>
              </w:rPr>
            </w:pPr>
            <w:r>
              <w:rPr>
                <w:snapToGrid w:val="0"/>
                <w:color w:val="FFFFFF"/>
                <w:sz w:val="16"/>
              </w:rPr>
              <w:t>WARNING</w:t>
            </w:r>
          </w:p>
          <w:p>
            <w:pPr>
              <w:pStyle w:val="yTable"/>
              <w:keepNext/>
              <w:shd w:val="clear" w:color="auto" w:fill="000000"/>
              <w:spacing w:before="0"/>
              <w:jc w:val="center"/>
              <w:rPr>
                <w:snapToGrid w:val="0"/>
                <w:sz w:val="16"/>
              </w:rPr>
            </w:pPr>
            <w:r>
              <w:rPr>
                <w:snapToGrid w:val="0"/>
                <w:color w:val="FFFFFF"/>
                <w:sz w:val="16"/>
              </w:rPr>
              <w:t>Penalties apply if you provide false or misleading information</w:t>
            </w:r>
          </w:p>
        </w:tc>
      </w:tr>
      <w:tr>
        <w:trPr>
          <w:cantSplit/>
        </w:trPr>
        <w:tc>
          <w:tcPr>
            <w:tcW w:w="5245" w:type="dxa"/>
            <w:tcBorders>
              <w:top w:val="nil"/>
              <w:left w:val="nil"/>
              <w:bottom w:val="nil"/>
              <w:right w:val="nil"/>
            </w:tcBorders>
          </w:tcPr>
          <w:p>
            <w:pPr>
              <w:pStyle w:val="yTable"/>
              <w:keepNext/>
              <w:tabs>
                <w:tab w:val="left" w:pos="318"/>
              </w:tabs>
              <w:ind w:left="340" w:hanging="340"/>
              <w:rPr>
                <w:snapToGrid w:val="0"/>
                <w:sz w:val="16"/>
              </w:rPr>
            </w:pPr>
            <w:r>
              <w:rPr>
                <w:snapToGrid w:val="0"/>
                <w:sz w:val="16"/>
              </w:rPr>
              <w:t>(e)</w:t>
            </w:r>
            <w:r>
              <w:rPr>
                <w:snapToGrid w:val="0"/>
                <w:sz w:val="16"/>
              </w:rPr>
              <w:tab/>
              <w:t>I will provide information to substantiate my claim, if requested, at any time by the relevant authorities;</w:t>
            </w:r>
          </w:p>
          <w:p>
            <w:pPr>
              <w:pStyle w:val="yTable"/>
              <w:keepNext/>
              <w:tabs>
                <w:tab w:val="left" w:pos="318"/>
              </w:tabs>
              <w:ind w:left="340" w:hanging="340"/>
              <w:rPr>
                <w:snapToGrid w:val="0"/>
                <w:sz w:val="16"/>
              </w:rPr>
            </w:pPr>
            <w:r>
              <w:rPr>
                <w:snapToGrid w:val="0"/>
                <w:sz w:val="16"/>
              </w:rPr>
              <w:t>(f)</w:t>
            </w:r>
            <w:r>
              <w:rPr>
                <w:snapToGrid w:val="0"/>
                <w:sz w:val="16"/>
              </w:rPr>
              <w:tab/>
              <w:t>I have prepared and issued invoices reflecting the liquor subsidy in accordance with requirements of the Australian Taxation Office; and</w:t>
            </w:r>
          </w:p>
          <w:p>
            <w:pPr>
              <w:pStyle w:val="yTable"/>
              <w:keepNext/>
              <w:tabs>
                <w:tab w:val="left" w:pos="318"/>
              </w:tabs>
              <w:rPr>
                <w:snapToGrid w:val="0"/>
                <w:sz w:val="16"/>
              </w:rPr>
            </w:pPr>
            <w:r>
              <w:rPr>
                <w:snapToGrid w:val="0"/>
                <w:sz w:val="16"/>
              </w:rPr>
              <w:t>(g)</w:t>
            </w:r>
            <w:r>
              <w:rPr>
                <w:snapToGrid w:val="0"/>
                <w:sz w:val="16"/>
              </w:rPr>
              <w:tab/>
              <w:t>my prices to my customers incorporate the amount of the subsidy.</w:t>
            </w:r>
          </w:p>
        </w:tc>
        <w:tc>
          <w:tcPr>
            <w:tcW w:w="1701" w:type="dxa"/>
            <w:vMerge/>
            <w:tcBorders>
              <w:left w:val="nil"/>
              <w:bottom w:val="nil"/>
              <w:right w:val="nil"/>
            </w:tcBorders>
          </w:tcPr>
          <w:p>
            <w:pPr>
              <w:pStyle w:val="yTable"/>
              <w:keepNext/>
              <w:shd w:val="clear" w:color="auto" w:fill="000000"/>
              <w:jc w:val="center"/>
              <w:rPr>
                <w:snapToGrid w:val="0"/>
                <w:color w:val="FFFFFF"/>
                <w:sz w:val="16"/>
              </w:rPr>
            </w:pPr>
          </w:p>
        </w:tc>
      </w:tr>
    </w:tbl>
    <w:p>
      <w:pPr>
        <w:pStyle w:val="yTable"/>
        <w:spacing w:after="60"/>
        <w:ind w:firstLine="142"/>
        <w:rPr>
          <w:b/>
          <w:snapToGrid w:val="0"/>
          <w:sz w:val="16"/>
        </w:rPr>
      </w:pPr>
      <w:r>
        <w:rPr>
          <w:b/>
          <w:snapToGrid w:val="0"/>
          <w:sz w:val="16"/>
        </w:rPr>
        <w:t>WHERE THE LICENSEE IS A COMPANY:</w:t>
      </w:r>
    </w:p>
    <w:p>
      <w:pPr>
        <w:pStyle w:val="yTable"/>
        <w:spacing w:before="0"/>
        <w:ind w:left="142"/>
        <w:rPr>
          <w:snapToGrid w:val="0"/>
          <w:sz w:val="16"/>
        </w:rPr>
      </w:pPr>
      <w:r>
        <w:rPr>
          <w:snapToGrid w:val="0"/>
          <w:sz w:val="16"/>
        </w:rPr>
        <w:t>The common seal of ________________________________ was hereunto affixed by order of its Directors in accordance with its Articles of Association, in the presence of:</w:t>
      </w:r>
    </w:p>
    <w:p>
      <w:pPr>
        <w:tabs>
          <w:tab w:val="left" w:pos="-1440"/>
          <w:tab w:val="left" w:pos="-720"/>
          <w:tab w:val="left" w:pos="0"/>
          <w:tab w:val="left" w:pos="5098"/>
          <w:tab w:val="left" w:pos="5664"/>
          <w:tab w:val="left" w:pos="6230"/>
          <w:tab w:val="left" w:pos="6797"/>
          <w:tab w:val="left" w:pos="7363"/>
          <w:tab w:val="left" w:pos="7930"/>
          <w:tab w:val="left" w:pos="8496"/>
        </w:tabs>
        <w:suppressAutoHyphens/>
        <w:jc w:val="both"/>
        <w:rPr>
          <w:spacing w:val="-2"/>
          <w:sz w:val="2"/>
        </w:rPr>
      </w:pPr>
      <w:r>
        <w:rPr>
          <w:snapToGrid w:val="0"/>
        </w:rPr>
        <w:tab/>
      </w:r>
      <w:r>
        <w:rPr>
          <w:noProof/>
          <w:spacing w:val="-2"/>
          <w:sz w:val="20"/>
          <w:lang w:eastAsia="en-AU"/>
        </w:rPr>
        <w:drawing>
          <wp:inline distT="0" distB="0" distL="0" distR="0">
            <wp:extent cx="771525"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pPr>
        <w:pStyle w:val="yTable"/>
        <w:tabs>
          <w:tab w:val="left" w:pos="5245"/>
        </w:tabs>
        <w:ind w:left="142"/>
        <w:rPr>
          <w:snapToGrid w:val="0"/>
          <w:sz w:val="16"/>
        </w:rPr>
      </w:pPr>
      <w:r>
        <w:rPr>
          <w:snapToGrid w:val="0"/>
          <w:sz w:val="16"/>
        </w:rPr>
        <w:t>Name and Signature of Director(s)</w:t>
      </w:r>
      <w:r>
        <w:rPr>
          <w:snapToGrid w:val="0"/>
          <w:sz w:val="16"/>
        </w:rPr>
        <w:tab/>
        <w:t>Common Seal</w:t>
      </w:r>
    </w:p>
    <w:p>
      <w:pPr>
        <w:pStyle w:val="yTable"/>
        <w:tabs>
          <w:tab w:val="left" w:pos="3119"/>
          <w:tab w:val="left" w:pos="4962"/>
        </w:tabs>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3119"/>
          <w:tab w:val="left" w:pos="4962"/>
        </w:tabs>
        <w:spacing w:before="240"/>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4820"/>
        </w:tabs>
        <w:spacing w:before="120"/>
        <w:ind w:left="142"/>
        <w:rPr>
          <w:b/>
          <w:snapToGrid w:val="0"/>
          <w:sz w:val="16"/>
        </w:rPr>
      </w:pPr>
      <w:r>
        <w:rPr>
          <w:b/>
          <w:snapToGrid w:val="0"/>
          <w:sz w:val="16"/>
        </w:rPr>
        <w:t>WHERE THE LICENSEE IS ONE OR MORE INDIVIDUAL PERSONS:</w:t>
      </w:r>
    </w:p>
    <w:p>
      <w:pPr>
        <w:pStyle w:val="yTable"/>
        <w:tabs>
          <w:tab w:val="left" w:pos="4820"/>
        </w:tabs>
        <w:spacing w:before="120"/>
        <w:ind w:left="142"/>
        <w:rPr>
          <w:snapToGrid w:val="0"/>
          <w:sz w:val="16"/>
        </w:rPr>
      </w:pPr>
      <w:r>
        <w:rPr>
          <w:snapToGrid w:val="0"/>
          <w:sz w:val="16"/>
        </w:rPr>
        <w:t>Signature(s)</w:t>
      </w:r>
    </w:p>
    <w:p>
      <w:pPr>
        <w:pStyle w:val="yTable"/>
        <w:tabs>
          <w:tab w:val="left" w:pos="3119"/>
          <w:tab w:val="left" w:pos="4962"/>
        </w:tabs>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3119"/>
          <w:tab w:val="left" w:pos="4962"/>
        </w:tabs>
        <w:spacing w:before="240"/>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3119"/>
        </w:tabs>
        <w:ind w:left="142"/>
        <w:rPr>
          <w:snapToGrid w:val="0"/>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118"/>
        <w:gridCol w:w="2410"/>
      </w:tblGrid>
      <w:tr>
        <w:tc>
          <w:tcPr>
            <w:tcW w:w="1418" w:type="dxa"/>
            <w:tcBorders>
              <w:bottom w:val="nil"/>
            </w:tcBorders>
            <w:shd w:val="pct10" w:color="auto" w:fill="auto"/>
          </w:tcPr>
          <w:p>
            <w:pPr>
              <w:pStyle w:val="yTable"/>
              <w:tabs>
                <w:tab w:val="left" w:pos="4820"/>
              </w:tabs>
              <w:spacing w:before="0"/>
              <w:ind w:left="142"/>
              <w:rPr>
                <w:b/>
                <w:snapToGrid w:val="0"/>
                <w:sz w:val="16"/>
              </w:rPr>
            </w:pPr>
            <w:r>
              <w:rPr>
                <w:b/>
                <w:snapToGrid w:val="0"/>
                <w:sz w:val="16"/>
              </w:rPr>
              <w:t>FOR OFFICE</w:t>
            </w:r>
          </w:p>
        </w:tc>
        <w:tc>
          <w:tcPr>
            <w:tcW w:w="3118" w:type="dxa"/>
            <w:shd w:val="pct10" w:color="auto" w:fill="auto"/>
          </w:tcPr>
          <w:p>
            <w:pPr>
              <w:pStyle w:val="yTable"/>
              <w:tabs>
                <w:tab w:val="left" w:pos="1593"/>
                <w:tab w:val="left" w:pos="4820"/>
              </w:tabs>
              <w:spacing w:before="0"/>
              <w:ind w:left="34"/>
              <w:rPr>
                <w:b/>
                <w:snapToGrid w:val="0"/>
                <w:sz w:val="16"/>
              </w:rPr>
            </w:pPr>
            <w:r>
              <w:rPr>
                <w:b/>
                <w:snapToGrid w:val="0"/>
                <w:sz w:val="16"/>
              </w:rPr>
              <w:t xml:space="preserve">DATE RECEIVED: </w:t>
            </w:r>
            <w:r>
              <w:rPr>
                <w:b/>
                <w:snapToGrid w:val="0"/>
                <w:sz w:val="16"/>
              </w:rPr>
              <w:tab/>
            </w:r>
            <w:r>
              <w:rPr>
                <w:snapToGrid w:val="0"/>
                <w:sz w:val="16"/>
              </w:rPr>
              <w:t>____</w:t>
            </w:r>
            <w:r>
              <w:rPr>
                <w:b/>
                <w:snapToGrid w:val="0"/>
                <w:sz w:val="16"/>
              </w:rPr>
              <w:t xml:space="preserve"> / </w:t>
            </w:r>
            <w:r>
              <w:rPr>
                <w:snapToGrid w:val="0"/>
                <w:sz w:val="16"/>
              </w:rPr>
              <w:t>____</w:t>
            </w:r>
            <w:r>
              <w:rPr>
                <w:b/>
                <w:snapToGrid w:val="0"/>
                <w:sz w:val="16"/>
              </w:rPr>
              <w:t xml:space="preserve"> / _</w:t>
            </w:r>
            <w:r>
              <w:rPr>
                <w:snapToGrid w:val="0"/>
                <w:sz w:val="16"/>
              </w:rPr>
              <w:t>___</w:t>
            </w:r>
          </w:p>
        </w:tc>
        <w:tc>
          <w:tcPr>
            <w:tcW w:w="2410" w:type="dxa"/>
            <w:shd w:val="pct10" w:color="auto" w:fill="auto"/>
          </w:tcPr>
          <w:p>
            <w:pPr>
              <w:pStyle w:val="yTable"/>
              <w:tabs>
                <w:tab w:val="left" w:pos="4820"/>
              </w:tabs>
              <w:spacing w:before="0"/>
              <w:ind w:left="142"/>
              <w:rPr>
                <w:b/>
                <w:snapToGrid w:val="0"/>
                <w:sz w:val="16"/>
              </w:rPr>
            </w:pPr>
            <w:r>
              <w:rPr>
                <w:b/>
                <w:snapToGrid w:val="0"/>
                <w:sz w:val="16"/>
              </w:rPr>
              <w:t>AMOUNT PAYABLE: $</w:t>
            </w:r>
          </w:p>
        </w:tc>
      </w:tr>
      <w:tr>
        <w:tc>
          <w:tcPr>
            <w:tcW w:w="1418" w:type="dxa"/>
            <w:tcBorders>
              <w:top w:val="nil"/>
              <w:bottom w:val="single" w:sz="4" w:space="0" w:color="auto"/>
            </w:tcBorders>
            <w:shd w:val="pct10" w:color="auto" w:fill="auto"/>
          </w:tcPr>
          <w:p>
            <w:pPr>
              <w:pStyle w:val="yTable"/>
              <w:tabs>
                <w:tab w:val="left" w:pos="4820"/>
              </w:tabs>
              <w:spacing w:before="0"/>
              <w:ind w:left="142"/>
              <w:rPr>
                <w:b/>
                <w:snapToGrid w:val="0"/>
                <w:sz w:val="16"/>
              </w:rPr>
            </w:pPr>
            <w:r>
              <w:rPr>
                <w:b/>
                <w:snapToGrid w:val="0"/>
                <w:sz w:val="16"/>
              </w:rPr>
              <w:t>USE ONLY</w:t>
            </w:r>
          </w:p>
        </w:tc>
        <w:tc>
          <w:tcPr>
            <w:tcW w:w="3118" w:type="dxa"/>
            <w:shd w:val="pct10" w:color="auto" w:fill="auto"/>
          </w:tcPr>
          <w:p>
            <w:pPr>
              <w:pStyle w:val="yTable"/>
              <w:tabs>
                <w:tab w:val="left" w:pos="1593"/>
                <w:tab w:val="left" w:pos="4820"/>
              </w:tabs>
              <w:spacing w:before="0"/>
              <w:ind w:left="34"/>
              <w:rPr>
                <w:b/>
                <w:snapToGrid w:val="0"/>
                <w:sz w:val="16"/>
              </w:rPr>
            </w:pPr>
            <w:r>
              <w:rPr>
                <w:b/>
                <w:snapToGrid w:val="0"/>
                <w:sz w:val="16"/>
              </w:rPr>
              <w:t>DATE PAID:</w:t>
            </w:r>
            <w:r>
              <w:rPr>
                <w:b/>
                <w:snapToGrid w:val="0"/>
                <w:sz w:val="16"/>
              </w:rPr>
              <w:tab/>
            </w:r>
            <w:r>
              <w:rPr>
                <w:snapToGrid w:val="0"/>
                <w:sz w:val="16"/>
              </w:rPr>
              <w:t>____ / ____ / ____</w:t>
            </w:r>
          </w:p>
        </w:tc>
        <w:tc>
          <w:tcPr>
            <w:tcW w:w="2410" w:type="dxa"/>
            <w:shd w:val="pct10" w:color="auto" w:fill="auto"/>
          </w:tcPr>
          <w:p>
            <w:pPr>
              <w:pStyle w:val="yTable"/>
              <w:tabs>
                <w:tab w:val="left" w:pos="4820"/>
              </w:tabs>
              <w:spacing w:before="0"/>
              <w:ind w:left="142"/>
              <w:rPr>
                <w:b/>
                <w:snapToGrid w:val="0"/>
                <w:sz w:val="16"/>
              </w:rPr>
            </w:pPr>
            <w:r>
              <w:rPr>
                <w:b/>
                <w:snapToGrid w:val="0"/>
                <w:sz w:val="16"/>
              </w:rPr>
              <w:t>PAYMENT DETAILS:</w:t>
            </w:r>
          </w:p>
        </w:tc>
      </w:tr>
    </w:tbl>
    <w:p>
      <w:pPr>
        <w:pStyle w:val="yFootnotesection"/>
      </w:pPr>
      <w:r>
        <w:tab/>
        <w:t>[Form 19 inserted in Gazette 9 Jul 2004 p. 2774</w:t>
      </w:r>
      <w:r>
        <w:noBreakHyphen/>
        <w:t>5.]</w:t>
      </w:r>
    </w:p>
    <w:p>
      <w:pPr>
        <w:pStyle w:val="yTable"/>
        <w:pageBreakBefore/>
        <w:jc w:val="center"/>
        <w:rPr>
          <w:snapToGrid w:val="0"/>
        </w:rPr>
      </w:pPr>
      <w:r>
        <w:rPr>
          <w:b/>
          <w:snapToGrid w:val="0"/>
        </w:rPr>
        <w:t>Form 19A</w:t>
      </w:r>
    </w:p>
    <w:p>
      <w:pPr>
        <w:pStyle w:val="yTable"/>
        <w:jc w:val="center"/>
        <w:rPr>
          <w:i/>
          <w:snapToGrid w:val="0"/>
          <w:sz w:val="20"/>
        </w:rPr>
      </w:pPr>
      <w:r>
        <w:rPr>
          <w:i/>
          <w:snapToGrid w:val="0"/>
          <w:sz w:val="20"/>
        </w:rPr>
        <w:t>Liquor Control Act 1988</w:t>
      </w:r>
      <w:r>
        <w:rPr>
          <w:vertAlign w:val="superscript"/>
        </w:rPr>
        <w:t> 3</w:t>
      </w:r>
    </w:p>
    <w:p>
      <w:pPr>
        <w:pStyle w:val="yTable"/>
        <w:spacing w:after="60"/>
        <w:jc w:val="right"/>
        <w:rPr>
          <w:snapToGrid w:val="0"/>
          <w:sz w:val="20"/>
        </w:rPr>
      </w:pPr>
      <w:r>
        <w:rPr>
          <w:snapToGrid w:val="0"/>
          <w:sz w:val="20"/>
        </w:rPr>
        <w:t>[Regulation 19(1)]</w:t>
      </w:r>
    </w:p>
    <w:tbl>
      <w:tblPr>
        <w:tblW w:w="0" w:type="auto"/>
        <w:tblInd w:w="262" w:type="dxa"/>
        <w:tblLayout w:type="fixed"/>
        <w:tblCellMar>
          <w:left w:w="120" w:type="dxa"/>
          <w:right w:w="120" w:type="dxa"/>
        </w:tblCellMar>
        <w:tblLook w:val="0000" w:firstRow="0" w:lastRow="0" w:firstColumn="0" w:lastColumn="0" w:noHBand="0" w:noVBand="0"/>
      </w:tblPr>
      <w:tblGrid>
        <w:gridCol w:w="2511"/>
        <w:gridCol w:w="41"/>
        <w:gridCol w:w="379"/>
        <w:gridCol w:w="460"/>
        <w:gridCol w:w="436"/>
        <w:gridCol w:w="426"/>
        <w:gridCol w:w="425"/>
        <w:gridCol w:w="236"/>
        <w:gridCol w:w="47"/>
        <w:gridCol w:w="142"/>
        <w:gridCol w:w="425"/>
        <w:gridCol w:w="66"/>
        <w:gridCol w:w="142"/>
        <w:gridCol w:w="218"/>
        <w:gridCol w:w="992"/>
      </w:tblGrid>
      <w:tr>
        <w:tc>
          <w:tcPr>
            <w:tcW w:w="6946" w:type="dxa"/>
            <w:gridSpan w:val="15"/>
            <w:tcBorders>
              <w:top w:val="single" w:sz="2" w:space="0" w:color="auto"/>
              <w:left w:val="single" w:sz="2" w:space="0" w:color="auto"/>
              <w:bottom w:val="single" w:sz="2" w:space="0" w:color="auto"/>
              <w:right w:val="single" w:sz="2" w:space="0" w:color="auto"/>
            </w:tcBorders>
            <w:shd w:val="pct10" w:color="auto" w:fill="auto"/>
          </w:tcPr>
          <w:p>
            <w:pPr>
              <w:pStyle w:val="yTable"/>
              <w:jc w:val="center"/>
              <w:rPr>
                <w:b/>
                <w:sz w:val="20"/>
              </w:rPr>
            </w:pPr>
            <w:r>
              <w:rPr>
                <w:b/>
                <w:sz w:val="20"/>
              </w:rPr>
              <w:t>Application for Liquor Subsidy — Low Alcohol</w:t>
            </w:r>
          </w:p>
          <w:p>
            <w:pPr>
              <w:pStyle w:val="yTable"/>
              <w:jc w:val="center"/>
              <w:rPr>
                <w:spacing w:val="-2"/>
                <w:sz w:val="20"/>
              </w:rPr>
            </w:pPr>
            <w:r>
              <w:rPr>
                <w:spacing w:val="-2"/>
                <w:sz w:val="20"/>
              </w:rPr>
              <w:t>(WA Wholesalers/Beer Producers)</w:t>
            </w:r>
          </w:p>
        </w:tc>
      </w:tr>
      <w:tr>
        <w:tc>
          <w:tcPr>
            <w:tcW w:w="2552" w:type="dxa"/>
            <w:gridSpan w:val="2"/>
          </w:tcPr>
          <w:p>
            <w:pPr>
              <w:pStyle w:val="yTable"/>
              <w:rPr>
                <w:spacing w:val="-2"/>
                <w:sz w:val="16"/>
              </w:rPr>
            </w:pPr>
          </w:p>
        </w:tc>
        <w:tc>
          <w:tcPr>
            <w:tcW w:w="2362" w:type="dxa"/>
            <w:gridSpan w:val="6"/>
            <w:tcBorders>
              <w:bottom w:val="single" w:sz="8" w:space="0" w:color="auto"/>
            </w:tcBorders>
          </w:tcPr>
          <w:p>
            <w:pPr>
              <w:pStyle w:val="yTable"/>
              <w:rPr>
                <w:spacing w:val="-2"/>
                <w:sz w:val="16"/>
              </w:rPr>
            </w:pPr>
          </w:p>
        </w:tc>
        <w:tc>
          <w:tcPr>
            <w:tcW w:w="680" w:type="dxa"/>
            <w:gridSpan w:val="4"/>
            <w:tcBorders>
              <w:bottom w:val="single" w:sz="8" w:space="0" w:color="auto"/>
            </w:tcBorders>
          </w:tcPr>
          <w:p>
            <w:pPr>
              <w:pStyle w:val="yTable"/>
              <w:rPr>
                <w:spacing w:val="-2"/>
                <w:sz w:val="16"/>
              </w:rPr>
            </w:pPr>
          </w:p>
        </w:tc>
        <w:tc>
          <w:tcPr>
            <w:tcW w:w="1352" w:type="dxa"/>
            <w:gridSpan w:val="3"/>
            <w:tcBorders>
              <w:bottom w:val="single" w:sz="8" w:space="0" w:color="auto"/>
            </w:tcBorders>
          </w:tcPr>
          <w:p>
            <w:pPr>
              <w:pStyle w:val="yTable"/>
              <w:rPr>
                <w:spacing w:val="-2"/>
                <w:sz w:val="16"/>
              </w:rPr>
            </w:pPr>
          </w:p>
        </w:tc>
      </w:tr>
      <w:tr>
        <w:trPr>
          <w:cantSplit/>
        </w:trPr>
        <w:tc>
          <w:tcPr>
            <w:tcW w:w="2552" w:type="dxa"/>
            <w:gridSpan w:val="2"/>
            <w:tcBorders>
              <w:right w:val="single" w:sz="8" w:space="0" w:color="auto"/>
            </w:tcBorders>
          </w:tcPr>
          <w:p>
            <w:pPr>
              <w:pStyle w:val="yTable"/>
              <w:tabs>
                <w:tab w:val="left" w:pos="306"/>
              </w:tabs>
              <w:ind w:left="306" w:hanging="306"/>
              <w:rPr>
                <w:b/>
                <w:spacing w:val="-2"/>
                <w:sz w:val="16"/>
              </w:rPr>
            </w:pPr>
            <w:r>
              <w:rPr>
                <w:b/>
                <w:spacing w:val="-2"/>
                <w:sz w:val="16"/>
              </w:rPr>
              <w:t>1.</w:t>
            </w:r>
            <w:r>
              <w:rPr>
                <w:b/>
                <w:spacing w:val="-2"/>
                <w:sz w:val="16"/>
              </w:rPr>
              <w:tab/>
              <w:t>CLAIM FOR THE MONTH/PERIOD OF:</w:t>
            </w:r>
          </w:p>
        </w:tc>
        <w:tc>
          <w:tcPr>
            <w:tcW w:w="3042" w:type="dxa"/>
            <w:gridSpan w:val="10"/>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1352" w:type="dxa"/>
            <w:gridSpan w:val="3"/>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hRule="exact" w:val="226"/>
        </w:trPr>
        <w:tc>
          <w:tcPr>
            <w:tcW w:w="2552" w:type="dxa"/>
            <w:gridSpan w:val="2"/>
          </w:tcPr>
          <w:p>
            <w:pPr>
              <w:pStyle w:val="yTable"/>
              <w:rPr>
                <w:b/>
                <w:spacing w:val="-2"/>
                <w:sz w:val="16"/>
              </w:rPr>
            </w:pPr>
          </w:p>
        </w:tc>
        <w:tc>
          <w:tcPr>
            <w:tcW w:w="3042" w:type="dxa"/>
            <w:gridSpan w:val="10"/>
            <w:tcBorders>
              <w:top w:val="single" w:sz="8" w:space="0" w:color="auto"/>
              <w:bottom w:val="single" w:sz="8" w:space="0" w:color="auto"/>
            </w:tcBorders>
          </w:tcPr>
          <w:p>
            <w:pPr>
              <w:pStyle w:val="yTable"/>
              <w:spacing w:before="0"/>
              <w:rPr>
                <w:spacing w:val="-2"/>
                <w:sz w:val="16"/>
              </w:rPr>
            </w:pPr>
            <w:r>
              <w:rPr>
                <w:spacing w:val="-2"/>
                <w:sz w:val="16"/>
              </w:rPr>
              <w:tab/>
              <w:t xml:space="preserve"> Month/Quarter</w:t>
            </w:r>
          </w:p>
        </w:tc>
        <w:tc>
          <w:tcPr>
            <w:tcW w:w="1352" w:type="dxa"/>
            <w:gridSpan w:val="3"/>
            <w:tcBorders>
              <w:top w:val="single" w:sz="8" w:space="0" w:color="auto"/>
              <w:bottom w:val="single" w:sz="8" w:space="0" w:color="auto"/>
            </w:tcBorders>
          </w:tcPr>
          <w:p>
            <w:pPr>
              <w:pStyle w:val="yTable"/>
              <w:spacing w:before="0"/>
              <w:rPr>
                <w:spacing w:val="-2"/>
                <w:sz w:val="16"/>
              </w:rPr>
            </w:pPr>
            <w:r>
              <w:rPr>
                <w:spacing w:val="-2"/>
                <w:sz w:val="16"/>
              </w:rPr>
              <w:t>Year</w:t>
            </w:r>
          </w:p>
          <w:p>
            <w:pPr>
              <w:pStyle w:val="yTable"/>
              <w:spacing w:before="0"/>
              <w:rPr>
                <w:spacing w:val="-2"/>
                <w:sz w:val="16"/>
              </w:rPr>
            </w:pPr>
          </w:p>
        </w:tc>
      </w:tr>
      <w:tr>
        <w:trPr>
          <w:cantSplit/>
        </w:trPr>
        <w:tc>
          <w:tcPr>
            <w:tcW w:w="2552" w:type="dxa"/>
            <w:gridSpan w:val="2"/>
            <w:tcBorders>
              <w:right w:val="single" w:sz="8" w:space="0" w:color="auto"/>
            </w:tcBorders>
          </w:tcPr>
          <w:p>
            <w:pPr>
              <w:pStyle w:val="yTable"/>
              <w:tabs>
                <w:tab w:val="left" w:pos="306"/>
              </w:tabs>
              <w:ind w:left="306" w:hanging="306"/>
              <w:rPr>
                <w:b/>
                <w:spacing w:val="-2"/>
                <w:sz w:val="16"/>
              </w:rPr>
            </w:pPr>
            <w:r>
              <w:rPr>
                <w:b/>
                <w:spacing w:val="-2"/>
                <w:sz w:val="16"/>
              </w:rPr>
              <w:t>2.</w:t>
            </w:r>
            <w:r>
              <w:rPr>
                <w:b/>
                <w:spacing w:val="-2"/>
                <w:sz w:val="16"/>
              </w:rPr>
              <w:tab/>
              <w:t>AUSTRALIAN BUSINESS NUMBER:</w:t>
            </w:r>
          </w:p>
        </w:tc>
        <w:tc>
          <w:tcPr>
            <w:tcW w:w="3042" w:type="dxa"/>
            <w:gridSpan w:val="10"/>
            <w:tcBorders>
              <w:top w:val="single" w:sz="8" w:space="0" w:color="auto"/>
              <w:left w:val="single" w:sz="8" w:space="0" w:color="auto"/>
              <w:bottom w:val="single" w:sz="8" w:space="0" w:color="auto"/>
            </w:tcBorders>
          </w:tcPr>
          <w:p>
            <w:pPr>
              <w:pStyle w:val="yTable"/>
              <w:rPr>
                <w:spacing w:val="-2"/>
                <w:sz w:val="16"/>
              </w:rPr>
            </w:pPr>
          </w:p>
        </w:tc>
        <w:tc>
          <w:tcPr>
            <w:tcW w:w="1352" w:type="dxa"/>
            <w:gridSpan w:val="3"/>
            <w:tcBorders>
              <w:top w:val="single" w:sz="8" w:space="0" w:color="auto"/>
              <w:bottom w:val="single" w:sz="8" w:space="0" w:color="auto"/>
              <w:right w:val="single" w:sz="8" w:space="0" w:color="auto"/>
            </w:tcBorders>
          </w:tcPr>
          <w:p>
            <w:pPr>
              <w:pStyle w:val="yTable"/>
              <w:rPr>
                <w:spacing w:val="-2"/>
                <w:sz w:val="16"/>
              </w:rPr>
            </w:pPr>
          </w:p>
        </w:tc>
      </w:tr>
      <w:tr>
        <w:trPr>
          <w:trHeight w:hRule="exact" w:val="112"/>
        </w:trPr>
        <w:tc>
          <w:tcPr>
            <w:tcW w:w="2552" w:type="dxa"/>
            <w:gridSpan w:val="2"/>
          </w:tcPr>
          <w:p>
            <w:pPr>
              <w:pStyle w:val="yTable"/>
              <w:rPr>
                <w:b/>
                <w:spacing w:val="-2"/>
                <w:sz w:val="16"/>
              </w:rPr>
            </w:pPr>
          </w:p>
        </w:tc>
        <w:tc>
          <w:tcPr>
            <w:tcW w:w="2362" w:type="dxa"/>
            <w:gridSpan w:val="6"/>
            <w:tcBorders>
              <w:top w:val="single" w:sz="8" w:space="0" w:color="auto"/>
            </w:tcBorders>
          </w:tcPr>
          <w:p>
            <w:pPr>
              <w:pStyle w:val="yTable"/>
              <w:rPr>
                <w:spacing w:val="-2"/>
                <w:sz w:val="16"/>
              </w:rPr>
            </w:pPr>
          </w:p>
        </w:tc>
        <w:tc>
          <w:tcPr>
            <w:tcW w:w="680" w:type="dxa"/>
            <w:gridSpan w:val="4"/>
            <w:tcBorders>
              <w:top w:val="single" w:sz="8" w:space="0" w:color="auto"/>
            </w:tcBorders>
          </w:tcPr>
          <w:p>
            <w:pPr>
              <w:pStyle w:val="yTable"/>
              <w:rPr>
                <w:spacing w:val="-2"/>
                <w:sz w:val="16"/>
              </w:rPr>
            </w:pPr>
          </w:p>
        </w:tc>
        <w:tc>
          <w:tcPr>
            <w:tcW w:w="1352" w:type="dxa"/>
            <w:gridSpan w:val="3"/>
            <w:tcBorders>
              <w:top w:val="single" w:sz="8" w:space="0" w:color="auto"/>
            </w:tcBorders>
          </w:tcPr>
          <w:p>
            <w:pPr>
              <w:pStyle w:val="yTable"/>
              <w:rPr>
                <w:spacing w:val="-2"/>
                <w:sz w:val="16"/>
              </w:rPr>
            </w:pPr>
          </w:p>
        </w:tc>
      </w:tr>
      <w:tr>
        <w:trPr>
          <w:gridAfter w:val="1"/>
          <w:wAfter w:w="992" w:type="dxa"/>
          <w:cantSplit/>
        </w:trPr>
        <w:tc>
          <w:tcPr>
            <w:tcW w:w="2552" w:type="dxa"/>
            <w:gridSpan w:val="2"/>
            <w:tcBorders>
              <w:right w:val="single" w:sz="8" w:space="0" w:color="auto"/>
            </w:tcBorders>
          </w:tcPr>
          <w:p>
            <w:pPr>
              <w:pStyle w:val="yTable"/>
              <w:tabs>
                <w:tab w:val="left" w:pos="306"/>
              </w:tabs>
              <w:ind w:left="306" w:hanging="306"/>
              <w:rPr>
                <w:b/>
                <w:spacing w:val="-2"/>
                <w:sz w:val="16"/>
              </w:rPr>
            </w:pPr>
            <w:r>
              <w:rPr>
                <w:b/>
                <w:spacing w:val="-2"/>
                <w:sz w:val="16"/>
              </w:rPr>
              <w:t>3.</w:t>
            </w:r>
            <w:r>
              <w:rPr>
                <w:b/>
                <w:spacing w:val="-2"/>
                <w:sz w:val="16"/>
              </w:rPr>
              <w:tab/>
              <w:t>LIQUOR LICENCE NUMBER:</w:t>
            </w:r>
          </w:p>
        </w:tc>
        <w:tc>
          <w:tcPr>
            <w:tcW w:w="379"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60"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36"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6"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5" w:type="dxa"/>
            <w:gridSpan w:val="3"/>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426" w:type="dxa"/>
            <w:gridSpan w:val="3"/>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hRule="exact" w:val="112"/>
        </w:trPr>
        <w:tc>
          <w:tcPr>
            <w:tcW w:w="2552" w:type="dxa"/>
            <w:gridSpan w:val="2"/>
          </w:tcPr>
          <w:p>
            <w:pPr>
              <w:pStyle w:val="yTable"/>
              <w:rPr>
                <w:b/>
                <w:spacing w:val="-2"/>
                <w:sz w:val="16"/>
              </w:rPr>
            </w:pPr>
          </w:p>
        </w:tc>
        <w:tc>
          <w:tcPr>
            <w:tcW w:w="2362" w:type="dxa"/>
            <w:gridSpan w:val="6"/>
            <w:tcBorders>
              <w:bottom w:val="single" w:sz="8" w:space="0" w:color="auto"/>
            </w:tcBorders>
          </w:tcPr>
          <w:p>
            <w:pPr>
              <w:pStyle w:val="yTable"/>
              <w:rPr>
                <w:spacing w:val="-2"/>
                <w:sz w:val="16"/>
              </w:rPr>
            </w:pPr>
          </w:p>
        </w:tc>
        <w:tc>
          <w:tcPr>
            <w:tcW w:w="680" w:type="dxa"/>
            <w:gridSpan w:val="4"/>
            <w:tcBorders>
              <w:bottom w:val="single" w:sz="8" w:space="0" w:color="auto"/>
            </w:tcBorders>
          </w:tcPr>
          <w:p>
            <w:pPr>
              <w:pStyle w:val="yTable"/>
              <w:rPr>
                <w:spacing w:val="-2"/>
                <w:sz w:val="16"/>
              </w:rPr>
            </w:pPr>
          </w:p>
        </w:tc>
        <w:tc>
          <w:tcPr>
            <w:tcW w:w="1352" w:type="dxa"/>
            <w:gridSpan w:val="3"/>
            <w:tcBorders>
              <w:bottom w:val="single" w:sz="8" w:space="0" w:color="auto"/>
            </w:tcBorders>
          </w:tcPr>
          <w:p>
            <w:pPr>
              <w:pStyle w:val="yTable"/>
              <w:rPr>
                <w:spacing w:val="-2"/>
                <w:sz w:val="16"/>
              </w:rPr>
            </w:pPr>
          </w:p>
        </w:tc>
      </w:tr>
      <w:tr>
        <w:trPr>
          <w:cantSplit/>
        </w:trPr>
        <w:tc>
          <w:tcPr>
            <w:tcW w:w="2552" w:type="dxa"/>
            <w:gridSpan w:val="2"/>
            <w:tcBorders>
              <w:right w:val="single" w:sz="8" w:space="0" w:color="auto"/>
            </w:tcBorders>
          </w:tcPr>
          <w:p>
            <w:pPr>
              <w:pStyle w:val="yTable"/>
              <w:tabs>
                <w:tab w:val="left" w:pos="306"/>
              </w:tabs>
              <w:ind w:left="306" w:hanging="306"/>
              <w:rPr>
                <w:b/>
                <w:spacing w:val="-2"/>
                <w:sz w:val="16"/>
              </w:rPr>
            </w:pPr>
            <w:r>
              <w:rPr>
                <w:b/>
                <w:spacing w:val="-2"/>
                <w:sz w:val="16"/>
              </w:rPr>
              <w:t>4.</w:t>
            </w:r>
            <w:r>
              <w:rPr>
                <w:b/>
                <w:spacing w:val="-2"/>
                <w:sz w:val="16"/>
              </w:rPr>
              <w:tab/>
              <w:t>NAME OF PREMISES:</w:t>
            </w:r>
          </w:p>
        </w:tc>
        <w:tc>
          <w:tcPr>
            <w:tcW w:w="4394" w:type="dxa"/>
            <w:gridSpan w:val="13"/>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hRule="exact" w:val="112"/>
        </w:trPr>
        <w:tc>
          <w:tcPr>
            <w:tcW w:w="2552" w:type="dxa"/>
            <w:gridSpan w:val="2"/>
          </w:tcPr>
          <w:p>
            <w:pPr>
              <w:pStyle w:val="yTable"/>
              <w:rPr>
                <w:b/>
                <w:spacing w:val="-2"/>
                <w:sz w:val="16"/>
              </w:rPr>
            </w:pPr>
          </w:p>
        </w:tc>
        <w:tc>
          <w:tcPr>
            <w:tcW w:w="2362" w:type="dxa"/>
            <w:gridSpan w:val="6"/>
            <w:tcBorders>
              <w:top w:val="single" w:sz="8" w:space="0" w:color="auto"/>
              <w:bottom w:val="single" w:sz="8" w:space="0" w:color="auto"/>
            </w:tcBorders>
          </w:tcPr>
          <w:p>
            <w:pPr>
              <w:pStyle w:val="yTable"/>
              <w:rPr>
                <w:spacing w:val="-2"/>
                <w:sz w:val="16"/>
              </w:rPr>
            </w:pPr>
          </w:p>
        </w:tc>
        <w:tc>
          <w:tcPr>
            <w:tcW w:w="680" w:type="dxa"/>
            <w:gridSpan w:val="4"/>
            <w:tcBorders>
              <w:top w:val="single" w:sz="8" w:space="0" w:color="auto"/>
              <w:bottom w:val="single" w:sz="8" w:space="0" w:color="auto"/>
            </w:tcBorders>
          </w:tcPr>
          <w:p>
            <w:pPr>
              <w:pStyle w:val="yTable"/>
              <w:rPr>
                <w:spacing w:val="-2"/>
                <w:sz w:val="16"/>
              </w:rPr>
            </w:pPr>
          </w:p>
        </w:tc>
        <w:tc>
          <w:tcPr>
            <w:tcW w:w="1352" w:type="dxa"/>
            <w:gridSpan w:val="3"/>
            <w:tcBorders>
              <w:top w:val="single" w:sz="8" w:space="0" w:color="auto"/>
              <w:bottom w:val="single" w:sz="8" w:space="0" w:color="auto"/>
            </w:tcBorders>
          </w:tcPr>
          <w:p>
            <w:pPr>
              <w:pStyle w:val="yTable"/>
              <w:rPr>
                <w:spacing w:val="-2"/>
                <w:sz w:val="16"/>
              </w:rPr>
            </w:pPr>
          </w:p>
        </w:tc>
      </w:tr>
      <w:tr>
        <w:trPr>
          <w:cantSplit/>
        </w:trPr>
        <w:tc>
          <w:tcPr>
            <w:tcW w:w="2552" w:type="dxa"/>
            <w:gridSpan w:val="2"/>
            <w:tcBorders>
              <w:right w:val="single" w:sz="8" w:space="0" w:color="auto"/>
            </w:tcBorders>
          </w:tcPr>
          <w:p>
            <w:pPr>
              <w:pStyle w:val="yTable"/>
              <w:tabs>
                <w:tab w:val="left" w:pos="306"/>
              </w:tabs>
              <w:ind w:left="306" w:hanging="306"/>
              <w:rPr>
                <w:b/>
                <w:spacing w:val="-2"/>
                <w:sz w:val="16"/>
              </w:rPr>
            </w:pPr>
            <w:r>
              <w:rPr>
                <w:b/>
                <w:spacing w:val="-2"/>
                <w:sz w:val="16"/>
              </w:rPr>
              <w:t>5.</w:t>
            </w:r>
            <w:r>
              <w:rPr>
                <w:b/>
                <w:spacing w:val="-2"/>
                <w:sz w:val="16"/>
              </w:rPr>
              <w:tab/>
              <w:t xml:space="preserve">NAME OF LICENSEE: </w:t>
            </w:r>
          </w:p>
        </w:tc>
        <w:tc>
          <w:tcPr>
            <w:tcW w:w="4394" w:type="dxa"/>
            <w:gridSpan w:val="13"/>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cantSplit/>
        </w:trPr>
        <w:tc>
          <w:tcPr>
            <w:tcW w:w="2552" w:type="dxa"/>
            <w:gridSpan w:val="2"/>
            <w:tcBorders>
              <w:right w:val="single" w:sz="8" w:space="0" w:color="auto"/>
            </w:tcBorders>
          </w:tcPr>
          <w:p>
            <w:pPr>
              <w:pStyle w:val="yTable"/>
              <w:tabs>
                <w:tab w:val="left" w:pos="306"/>
              </w:tabs>
              <w:rPr>
                <w:b/>
                <w:spacing w:val="-2"/>
                <w:sz w:val="16"/>
              </w:rPr>
            </w:pPr>
            <w:r>
              <w:rPr>
                <w:b/>
                <w:spacing w:val="-2"/>
                <w:sz w:val="16"/>
              </w:rPr>
              <w:tab/>
              <w:t>ADDRESS OF LICENSED</w:t>
            </w:r>
          </w:p>
        </w:tc>
        <w:tc>
          <w:tcPr>
            <w:tcW w:w="4394" w:type="dxa"/>
            <w:gridSpan w:val="13"/>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cantSplit/>
        </w:trPr>
        <w:tc>
          <w:tcPr>
            <w:tcW w:w="2552" w:type="dxa"/>
            <w:gridSpan w:val="2"/>
            <w:tcBorders>
              <w:right w:val="single" w:sz="8" w:space="0" w:color="auto"/>
            </w:tcBorders>
          </w:tcPr>
          <w:p>
            <w:pPr>
              <w:pStyle w:val="yTable"/>
              <w:tabs>
                <w:tab w:val="left" w:pos="306"/>
              </w:tabs>
              <w:spacing w:before="0"/>
              <w:rPr>
                <w:spacing w:val="-2"/>
                <w:sz w:val="16"/>
              </w:rPr>
            </w:pPr>
            <w:r>
              <w:rPr>
                <w:b/>
                <w:spacing w:val="-2"/>
                <w:sz w:val="16"/>
              </w:rPr>
              <w:tab/>
              <w:t>PREMISES:</w:t>
            </w:r>
          </w:p>
        </w:tc>
        <w:tc>
          <w:tcPr>
            <w:tcW w:w="4394" w:type="dxa"/>
            <w:gridSpan w:val="13"/>
            <w:tcBorders>
              <w:top w:val="single" w:sz="8" w:space="0" w:color="auto"/>
              <w:left w:val="single" w:sz="8" w:space="0" w:color="auto"/>
              <w:bottom w:val="single" w:sz="8" w:space="0" w:color="auto"/>
              <w:right w:val="single" w:sz="8" w:space="0" w:color="auto"/>
            </w:tcBorders>
          </w:tcPr>
          <w:p>
            <w:pPr>
              <w:pStyle w:val="yTable"/>
              <w:rPr>
                <w:spacing w:val="-2"/>
                <w:sz w:val="16"/>
              </w:rPr>
            </w:pPr>
          </w:p>
        </w:tc>
      </w:tr>
      <w:tr>
        <w:trPr>
          <w:trHeight w:val="226"/>
        </w:trPr>
        <w:tc>
          <w:tcPr>
            <w:tcW w:w="2552" w:type="dxa"/>
            <w:gridSpan w:val="2"/>
          </w:tcPr>
          <w:p>
            <w:pPr>
              <w:pStyle w:val="yTable"/>
              <w:rPr>
                <w:spacing w:val="-2"/>
                <w:sz w:val="16"/>
              </w:rPr>
            </w:pPr>
          </w:p>
        </w:tc>
        <w:tc>
          <w:tcPr>
            <w:tcW w:w="2409" w:type="dxa"/>
            <w:gridSpan w:val="7"/>
            <w:tcBorders>
              <w:top w:val="single" w:sz="8" w:space="0" w:color="auto"/>
            </w:tcBorders>
          </w:tcPr>
          <w:p>
            <w:pPr>
              <w:pStyle w:val="yTable"/>
              <w:rPr>
                <w:spacing w:val="-2"/>
                <w:sz w:val="16"/>
              </w:rPr>
            </w:pPr>
          </w:p>
        </w:tc>
        <w:tc>
          <w:tcPr>
            <w:tcW w:w="1985" w:type="dxa"/>
            <w:gridSpan w:val="6"/>
            <w:tcBorders>
              <w:top w:val="single" w:sz="8" w:space="0" w:color="auto"/>
            </w:tcBorders>
          </w:tcPr>
          <w:p>
            <w:pPr>
              <w:pStyle w:val="yTable"/>
              <w:tabs>
                <w:tab w:val="left" w:pos="778"/>
              </w:tabs>
              <w:spacing w:before="0" w:after="80"/>
              <w:rPr>
                <w:spacing w:val="-2"/>
                <w:sz w:val="16"/>
              </w:rPr>
            </w:pPr>
            <w:r>
              <w:rPr>
                <w:spacing w:val="-2"/>
                <w:sz w:val="16"/>
              </w:rPr>
              <w:tab/>
              <w:t>Postcode</w:t>
            </w:r>
          </w:p>
        </w:tc>
      </w:tr>
      <w:tr>
        <w:tc>
          <w:tcPr>
            <w:tcW w:w="2511" w:type="dxa"/>
            <w:tcBorders>
              <w:right w:val="single" w:sz="8" w:space="0" w:color="auto"/>
            </w:tcBorders>
          </w:tcPr>
          <w:p>
            <w:pPr>
              <w:pStyle w:val="yTable"/>
              <w:tabs>
                <w:tab w:val="left" w:pos="306"/>
              </w:tabs>
              <w:ind w:left="306" w:hanging="306"/>
              <w:rPr>
                <w:spacing w:val="-2"/>
                <w:sz w:val="16"/>
              </w:rPr>
            </w:pPr>
            <w:r>
              <w:rPr>
                <w:b/>
                <w:spacing w:val="-2"/>
                <w:sz w:val="16"/>
              </w:rPr>
              <w:t>6.</w:t>
            </w:r>
            <w:r>
              <w:rPr>
                <w:b/>
                <w:spacing w:val="-2"/>
                <w:sz w:val="16"/>
              </w:rPr>
              <w:tab/>
              <w:t>AMOUNT OF SUBSIDY CLAIM:</w:t>
            </w:r>
          </w:p>
        </w:tc>
        <w:tc>
          <w:tcPr>
            <w:tcW w:w="3225" w:type="dxa"/>
            <w:gridSpan w:val="12"/>
            <w:tcBorders>
              <w:top w:val="single" w:sz="8" w:space="0" w:color="auto"/>
              <w:left w:val="single" w:sz="8" w:space="0" w:color="auto"/>
              <w:bottom w:val="single" w:sz="8" w:space="0" w:color="auto"/>
              <w:right w:val="single" w:sz="8" w:space="0" w:color="auto"/>
            </w:tcBorders>
          </w:tcPr>
          <w:p>
            <w:pPr>
              <w:pStyle w:val="yTable"/>
              <w:tabs>
                <w:tab w:val="left" w:pos="346"/>
              </w:tabs>
              <w:ind w:left="346" w:hanging="346"/>
              <w:rPr>
                <w:spacing w:val="-2"/>
                <w:sz w:val="16"/>
              </w:rPr>
            </w:pPr>
            <w:r>
              <w:rPr>
                <w:spacing w:val="-2"/>
                <w:sz w:val="16"/>
              </w:rPr>
              <w:tab/>
              <w:t>Low Alcohol Beer</w:t>
            </w:r>
          </w:p>
        </w:tc>
        <w:tc>
          <w:tcPr>
            <w:tcW w:w="1210"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r>
              <w:rPr>
                <w:spacing w:val="-2"/>
                <w:sz w:val="16"/>
              </w:rPr>
              <w:t>$</w:t>
            </w:r>
          </w:p>
        </w:tc>
      </w:tr>
      <w:tr>
        <w:tc>
          <w:tcPr>
            <w:tcW w:w="2511" w:type="dxa"/>
            <w:tcBorders>
              <w:right w:val="single" w:sz="8" w:space="0" w:color="auto"/>
            </w:tcBorders>
          </w:tcPr>
          <w:p>
            <w:pPr>
              <w:pStyle w:val="yTable"/>
              <w:tabs>
                <w:tab w:val="left" w:pos="306"/>
              </w:tabs>
              <w:ind w:left="306" w:hanging="306"/>
              <w:rPr>
                <w:spacing w:val="-2"/>
                <w:sz w:val="16"/>
              </w:rPr>
            </w:pPr>
          </w:p>
        </w:tc>
        <w:tc>
          <w:tcPr>
            <w:tcW w:w="3225" w:type="dxa"/>
            <w:gridSpan w:val="12"/>
            <w:tcBorders>
              <w:top w:val="single" w:sz="8" w:space="0" w:color="auto"/>
              <w:left w:val="single" w:sz="8" w:space="0" w:color="auto"/>
              <w:bottom w:val="double" w:sz="4" w:space="0" w:color="auto"/>
              <w:right w:val="single" w:sz="8" w:space="0" w:color="auto"/>
            </w:tcBorders>
          </w:tcPr>
          <w:p>
            <w:pPr>
              <w:pStyle w:val="yTable"/>
              <w:tabs>
                <w:tab w:val="left" w:pos="346"/>
              </w:tabs>
              <w:ind w:left="346" w:hanging="346"/>
              <w:rPr>
                <w:spacing w:val="-2"/>
                <w:sz w:val="16"/>
              </w:rPr>
            </w:pPr>
            <w:r>
              <w:rPr>
                <w:spacing w:val="-2"/>
                <w:sz w:val="16"/>
              </w:rPr>
              <w:tab/>
              <w:t>Low Alcohol Wine</w:t>
            </w:r>
          </w:p>
        </w:tc>
        <w:tc>
          <w:tcPr>
            <w:tcW w:w="1210" w:type="dxa"/>
            <w:gridSpan w:val="2"/>
            <w:tcBorders>
              <w:top w:val="single" w:sz="8" w:space="0" w:color="auto"/>
              <w:left w:val="single" w:sz="8" w:space="0" w:color="auto"/>
              <w:bottom w:val="double" w:sz="4" w:space="0" w:color="auto"/>
              <w:right w:val="single" w:sz="8" w:space="0" w:color="auto"/>
            </w:tcBorders>
          </w:tcPr>
          <w:p>
            <w:pPr>
              <w:pStyle w:val="yTable"/>
              <w:rPr>
                <w:spacing w:val="-2"/>
                <w:sz w:val="16"/>
              </w:rPr>
            </w:pPr>
            <w:r>
              <w:rPr>
                <w:spacing w:val="-2"/>
                <w:sz w:val="16"/>
              </w:rPr>
              <w:t>$</w:t>
            </w:r>
          </w:p>
        </w:tc>
      </w:tr>
      <w:tr>
        <w:tc>
          <w:tcPr>
            <w:tcW w:w="2511" w:type="dxa"/>
            <w:tcBorders>
              <w:right w:val="single" w:sz="8" w:space="0" w:color="auto"/>
            </w:tcBorders>
          </w:tcPr>
          <w:p>
            <w:pPr>
              <w:pStyle w:val="yTable"/>
              <w:rPr>
                <w:spacing w:val="-2"/>
                <w:sz w:val="16"/>
              </w:rPr>
            </w:pPr>
          </w:p>
        </w:tc>
        <w:tc>
          <w:tcPr>
            <w:tcW w:w="3225" w:type="dxa"/>
            <w:gridSpan w:val="12"/>
            <w:tcBorders>
              <w:top w:val="double" w:sz="4" w:space="0" w:color="auto"/>
              <w:left w:val="single" w:sz="8" w:space="0" w:color="auto"/>
              <w:bottom w:val="single" w:sz="8" w:space="0" w:color="auto"/>
              <w:right w:val="single" w:sz="8" w:space="0" w:color="auto"/>
            </w:tcBorders>
            <w:shd w:val="pct10" w:color="auto" w:fill="auto"/>
          </w:tcPr>
          <w:p>
            <w:pPr>
              <w:pStyle w:val="yTable"/>
              <w:rPr>
                <w:b/>
                <w:spacing w:val="-2"/>
                <w:sz w:val="16"/>
              </w:rPr>
            </w:pPr>
            <w:r>
              <w:rPr>
                <w:b/>
                <w:spacing w:val="-2"/>
                <w:sz w:val="16"/>
              </w:rPr>
              <w:t>TOTAL FOR THIS PERIOD:</w:t>
            </w:r>
          </w:p>
        </w:tc>
        <w:tc>
          <w:tcPr>
            <w:tcW w:w="1210" w:type="dxa"/>
            <w:gridSpan w:val="2"/>
            <w:tcBorders>
              <w:top w:val="double" w:sz="4" w:space="0" w:color="auto"/>
              <w:left w:val="single" w:sz="8" w:space="0" w:color="auto"/>
              <w:bottom w:val="single" w:sz="8" w:space="0" w:color="auto"/>
              <w:right w:val="single" w:sz="8" w:space="0" w:color="auto"/>
            </w:tcBorders>
            <w:shd w:val="pct10" w:color="auto" w:fill="auto"/>
          </w:tcPr>
          <w:p>
            <w:pPr>
              <w:pStyle w:val="yTable"/>
              <w:rPr>
                <w:spacing w:val="-2"/>
                <w:sz w:val="16"/>
              </w:rPr>
            </w:pPr>
            <w:r>
              <w:rPr>
                <w:spacing w:val="-2"/>
                <w:sz w:val="16"/>
              </w:rPr>
              <w:t>$</w:t>
            </w:r>
          </w:p>
        </w:tc>
      </w:tr>
      <w:tr>
        <w:tc>
          <w:tcPr>
            <w:tcW w:w="2511" w:type="dxa"/>
            <w:tcBorders>
              <w:right w:val="single" w:sz="8" w:space="0" w:color="auto"/>
            </w:tcBorders>
          </w:tcPr>
          <w:p>
            <w:pPr>
              <w:pStyle w:val="yTable"/>
              <w:tabs>
                <w:tab w:val="left" w:pos="306"/>
              </w:tabs>
              <w:ind w:left="306" w:hanging="306"/>
              <w:rPr>
                <w:spacing w:val="-2"/>
                <w:sz w:val="16"/>
              </w:rPr>
            </w:pPr>
            <w:r>
              <w:rPr>
                <w:b/>
                <w:spacing w:val="-2"/>
                <w:sz w:val="16"/>
              </w:rPr>
              <w:t>7.</w:t>
            </w:r>
            <w:r>
              <w:rPr>
                <w:b/>
                <w:spacing w:val="-2"/>
                <w:sz w:val="16"/>
              </w:rPr>
              <w:tab/>
              <w:t>ADJUSTMENTS (IF APPLICABLE):</w:t>
            </w:r>
          </w:p>
        </w:tc>
        <w:tc>
          <w:tcPr>
            <w:tcW w:w="3225" w:type="dxa"/>
            <w:gridSpan w:val="12"/>
            <w:tcBorders>
              <w:top w:val="single" w:sz="8" w:space="0" w:color="auto"/>
              <w:left w:val="single" w:sz="8" w:space="0" w:color="auto"/>
              <w:bottom w:val="single" w:sz="8" w:space="0" w:color="auto"/>
              <w:right w:val="single" w:sz="8" w:space="0" w:color="auto"/>
            </w:tcBorders>
          </w:tcPr>
          <w:p>
            <w:pPr>
              <w:pStyle w:val="yTable"/>
              <w:tabs>
                <w:tab w:val="left" w:pos="0"/>
              </w:tabs>
              <w:rPr>
                <w:spacing w:val="-2"/>
                <w:sz w:val="16"/>
              </w:rPr>
            </w:pPr>
            <w:r>
              <w:rPr>
                <w:spacing w:val="-2"/>
                <w:sz w:val="16"/>
              </w:rPr>
              <w:t>Amount overpaid/underpaid for the month of ...................................................</w:t>
            </w:r>
          </w:p>
        </w:tc>
        <w:tc>
          <w:tcPr>
            <w:tcW w:w="1210" w:type="dxa"/>
            <w:gridSpan w:val="2"/>
            <w:tcBorders>
              <w:top w:val="single" w:sz="8" w:space="0" w:color="auto"/>
              <w:left w:val="single" w:sz="8" w:space="0" w:color="auto"/>
              <w:bottom w:val="single" w:sz="8" w:space="0" w:color="auto"/>
              <w:right w:val="single" w:sz="8" w:space="0" w:color="auto"/>
            </w:tcBorders>
          </w:tcPr>
          <w:p>
            <w:pPr>
              <w:pStyle w:val="yTable"/>
              <w:rPr>
                <w:spacing w:val="-2"/>
                <w:sz w:val="16"/>
              </w:rPr>
            </w:pPr>
          </w:p>
          <w:p>
            <w:pPr>
              <w:pStyle w:val="yTable"/>
              <w:spacing w:before="0"/>
              <w:rPr>
                <w:spacing w:val="-2"/>
                <w:sz w:val="16"/>
              </w:rPr>
            </w:pPr>
            <w:r>
              <w:rPr>
                <w:spacing w:val="-2"/>
                <w:sz w:val="16"/>
              </w:rPr>
              <w:t>$</w:t>
            </w:r>
          </w:p>
        </w:tc>
      </w:tr>
      <w:tr>
        <w:tc>
          <w:tcPr>
            <w:tcW w:w="2511" w:type="dxa"/>
            <w:tcBorders>
              <w:right w:val="single" w:sz="8" w:space="0" w:color="auto"/>
            </w:tcBorders>
          </w:tcPr>
          <w:p>
            <w:pPr>
              <w:pStyle w:val="yTable"/>
              <w:rPr>
                <w:spacing w:val="-2"/>
                <w:sz w:val="16"/>
              </w:rPr>
            </w:pPr>
          </w:p>
        </w:tc>
        <w:tc>
          <w:tcPr>
            <w:tcW w:w="3225" w:type="dxa"/>
            <w:gridSpan w:val="12"/>
            <w:tcBorders>
              <w:top w:val="single" w:sz="8" w:space="0" w:color="auto"/>
              <w:left w:val="single" w:sz="8" w:space="0" w:color="auto"/>
              <w:bottom w:val="double" w:sz="4" w:space="0" w:color="auto"/>
              <w:right w:val="single" w:sz="8" w:space="0" w:color="auto"/>
            </w:tcBorders>
            <w:shd w:val="pct10" w:color="auto" w:fill="auto"/>
          </w:tcPr>
          <w:p>
            <w:pPr>
              <w:pStyle w:val="yTable"/>
              <w:rPr>
                <w:b/>
                <w:spacing w:val="-2"/>
                <w:sz w:val="16"/>
              </w:rPr>
            </w:pPr>
            <w:r>
              <w:rPr>
                <w:b/>
                <w:spacing w:val="-2"/>
                <w:sz w:val="16"/>
              </w:rPr>
              <w:t>TOTAL AMOUNT CLAIMED:</w:t>
            </w:r>
          </w:p>
        </w:tc>
        <w:tc>
          <w:tcPr>
            <w:tcW w:w="1210" w:type="dxa"/>
            <w:gridSpan w:val="2"/>
            <w:tcBorders>
              <w:top w:val="single" w:sz="8" w:space="0" w:color="auto"/>
              <w:left w:val="single" w:sz="8" w:space="0" w:color="auto"/>
              <w:bottom w:val="double" w:sz="4" w:space="0" w:color="auto"/>
              <w:right w:val="single" w:sz="8" w:space="0" w:color="auto"/>
            </w:tcBorders>
            <w:shd w:val="pct10" w:color="auto" w:fill="auto"/>
          </w:tcPr>
          <w:p>
            <w:pPr>
              <w:pStyle w:val="yTable"/>
              <w:rPr>
                <w:spacing w:val="-2"/>
                <w:sz w:val="16"/>
              </w:rPr>
            </w:pPr>
            <w:r>
              <w:rPr>
                <w:spacing w:val="-2"/>
                <w:sz w:val="16"/>
              </w:rPr>
              <w:t>$</w:t>
            </w:r>
          </w:p>
        </w:tc>
      </w:tr>
    </w:tbl>
    <w:p>
      <w:pPr>
        <w:pStyle w:val="yTable"/>
        <w:spacing w:before="0" w:after="60"/>
        <w:ind w:firstLine="142"/>
        <w:rPr>
          <w:snapToGrid w:val="0"/>
          <w:sz w:val="18"/>
        </w:rPr>
      </w:pPr>
    </w:p>
    <w:p>
      <w:pPr>
        <w:pStyle w:val="yTable"/>
        <w:spacing w:before="0" w:after="120"/>
        <w:ind w:firstLine="142"/>
        <w:rPr>
          <w:snapToGrid w:val="0"/>
          <w:sz w:val="18"/>
        </w:rPr>
      </w:pPr>
      <w:r>
        <w:rPr>
          <w:snapToGrid w:val="0"/>
          <w:sz w:val="18"/>
        </w:rPr>
        <w:t xml:space="preserve">Have your bank details changed?  No </w:t>
      </w:r>
      <w:r>
        <w:rPr>
          <w:spacing w:val="-2"/>
          <w:sz w:val="18"/>
        </w:rPr>
        <w:sym w:font="Wingdings" w:char="F072"/>
      </w:r>
      <w:r>
        <w:rPr>
          <w:spacing w:val="-2"/>
          <w:sz w:val="18"/>
        </w:rPr>
        <w:t xml:space="preserve">   Yes </w:t>
      </w:r>
      <w:r>
        <w:rPr>
          <w:spacing w:val="-2"/>
          <w:sz w:val="18"/>
        </w:rPr>
        <w:sym w:font="Wingdings" w:char="F072"/>
      </w:r>
      <w:r>
        <w:rPr>
          <w:spacing w:val="-2"/>
          <w:sz w:val="18"/>
        </w:rPr>
        <w:t xml:space="preserve">  If </w:t>
      </w:r>
      <w:r>
        <w:rPr>
          <w:b/>
          <w:spacing w:val="-2"/>
          <w:sz w:val="18"/>
        </w:rPr>
        <w:t>yes</w:t>
      </w:r>
      <w:r>
        <w:rPr>
          <w:spacing w:val="-2"/>
          <w:sz w:val="18"/>
        </w:rPr>
        <w:t xml:space="preserve"> please provide new bank details below:</w:t>
      </w:r>
    </w:p>
    <w:tbl>
      <w:tblPr>
        <w:tblW w:w="0" w:type="auto"/>
        <w:tblInd w:w="262" w:type="dxa"/>
        <w:tblLayout w:type="fixed"/>
        <w:tblCellMar>
          <w:left w:w="120" w:type="dxa"/>
          <w:right w:w="120" w:type="dxa"/>
        </w:tblCellMar>
        <w:tblLook w:val="0000" w:firstRow="0" w:lastRow="0" w:firstColumn="0" w:lastColumn="0" w:noHBand="0" w:noVBand="0"/>
      </w:tblPr>
      <w:tblGrid>
        <w:gridCol w:w="1701"/>
        <w:gridCol w:w="1985"/>
        <w:gridCol w:w="1559"/>
        <w:gridCol w:w="1701"/>
      </w:tblGrid>
      <w:tr>
        <w:tc>
          <w:tcPr>
            <w:tcW w:w="1701" w:type="dxa"/>
            <w:tcBorders>
              <w:right w:val="single" w:sz="8" w:space="0" w:color="auto"/>
            </w:tcBorders>
          </w:tcPr>
          <w:p>
            <w:pPr>
              <w:pStyle w:val="yTable"/>
              <w:rPr>
                <w:spacing w:val="-2"/>
                <w:sz w:val="16"/>
              </w:rPr>
            </w:pPr>
            <w:r>
              <w:rPr>
                <w:spacing w:val="-2"/>
                <w:sz w:val="16"/>
              </w:rPr>
              <w:t>BANK NAME:</w:t>
            </w:r>
          </w:p>
        </w:tc>
        <w:tc>
          <w:tcPr>
            <w:tcW w:w="198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1559" w:type="dxa"/>
            <w:tcBorders>
              <w:left w:val="single" w:sz="8" w:space="0" w:color="auto"/>
              <w:right w:val="single" w:sz="8" w:space="0" w:color="auto"/>
            </w:tcBorders>
          </w:tcPr>
          <w:p>
            <w:pPr>
              <w:pStyle w:val="yTable"/>
              <w:tabs>
                <w:tab w:val="left" w:pos="346"/>
              </w:tabs>
              <w:ind w:left="346" w:hanging="346"/>
              <w:rPr>
                <w:spacing w:val="-2"/>
                <w:sz w:val="16"/>
              </w:rPr>
            </w:pPr>
            <w:r>
              <w:rPr>
                <w:spacing w:val="-2"/>
                <w:sz w:val="16"/>
              </w:rPr>
              <w:t>BRANCH NAME:</w:t>
            </w:r>
          </w:p>
        </w:tc>
        <w:tc>
          <w:tcPr>
            <w:tcW w:w="1701"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r>
    </w:tbl>
    <w:p>
      <w:pPr>
        <w:pStyle w:val="yTable"/>
        <w:spacing w:before="0" w:after="120"/>
        <w:ind w:firstLine="142"/>
        <w:rPr>
          <w:snapToGrid w:val="0"/>
        </w:rPr>
      </w:pPr>
    </w:p>
    <w:tbl>
      <w:tblPr>
        <w:tblW w:w="0" w:type="auto"/>
        <w:tblInd w:w="262" w:type="dxa"/>
        <w:tblLayout w:type="fixed"/>
        <w:tblCellMar>
          <w:left w:w="120" w:type="dxa"/>
          <w:right w:w="120" w:type="dxa"/>
        </w:tblCellMar>
        <w:tblLook w:val="0000" w:firstRow="0" w:lastRow="0" w:firstColumn="0" w:lastColumn="0" w:noHBand="0" w:noVBand="0"/>
      </w:tblPr>
      <w:tblGrid>
        <w:gridCol w:w="1701"/>
        <w:gridCol w:w="1985"/>
        <w:gridCol w:w="1559"/>
        <w:gridCol w:w="1701"/>
      </w:tblGrid>
      <w:tr>
        <w:tc>
          <w:tcPr>
            <w:tcW w:w="1701" w:type="dxa"/>
            <w:tcBorders>
              <w:right w:val="single" w:sz="8" w:space="0" w:color="auto"/>
            </w:tcBorders>
          </w:tcPr>
          <w:p>
            <w:pPr>
              <w:pStyle w:val="yTable"/>
              <w:rPr>
                <w:spacing w:val="-2"/>
                <w:sz w:val="16"/>
              </w:rPr>
            </w:pPr>
            <w:r>
              <w:rPr>
                <w:spacing w:val="-2"/>
                <w:sz w:val="16"/>
              </w:rPr>
              <w:t>BSB No.</w:t>
            </w:r>
          </w:p>
        </w:tc>
        <w:tc>
          <w:tcPr>
            <w:tcW w:w="1985"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c>
          <w:tcPr>
            <w:tcW w:w="1559" w:type="dxa"/>
            <w:tcBorders>
              <w:left w:val="single" w:sz="8" w:space="0" w:color="auto"/>
              <w:right w:val="single" w:sz="8" w:space="0" w:color="auto"/>
            </w:tcBorders>
          </w:tcPr>
          <w:p>
            <w:pPr>
              <w:pStyle w:val="yTable"/>
              <w:tabs>
                <w:tab w:val="left" w:pos="346"/>
              </w:tabs>
              <w:ind w:left="346" w:hanging="346"/>
              <w:rPr>
                <w:spacing w:val="-2"/>
                <w:sz w:val="16"/>
              </w:rPr>
            </w:pPr>
            <w:r>
              <w:rPr>
                <w:spacing w:val="-2"/>
                <w:sz w:val="16"/>
              </w:rPr>
              <w:t>ACCOUNT No:</w:t>
            </w:r>
          </w:p>
        </w:tc>
        <w:tc>
          <w:tcPr>
            <w:tcW w:w="1701" w:type="dxa"/>
            <w:tcBorders>
              <w:top w:val="single" w:sz="8" w:space="0" w:color="auto"/>
              <w:left w:val="single" w:sz="8" w:space="0" w:color="auto"/>
              <w:bottom w:val="single" w:sz="8" w:space="0" w:color="auto"/>
              <w:right w:val="single" w:sz="8" w:space="0" w:color="auto"/>
            </w:tcBorders>
          </w:tcPr>
          <w:p>
            <w:pPr>
              <w:pStyle w:val="yTable"/>
              <w:rPr>
                <w:spacing w:val="-2"/>
                <w:sz w:val="16"/>
              </w:rPr>
            </w:pPr>
          </w:p>
        </w:tc>
      </w:tr>
    </w:tbl>
    <w:p>
      <w:pPr>
        <w:pStyle w:val="yTable"/>
        <w:spacing w:before="0" w:after="120"/>
        <w:ind w:firstLine="142"/>
        <w:rPr>
          <w:snapToGrid w:val="0"/>
        </w:rPr>
      </w:pPr>
    </w:p>
    <w:p>
      <w:pPr>
        <w:pStyle w:val="yTable"/>
        <w:spacing w:before="0" w:after="120"/>
        <w:ind w:firstLine="142"/>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701"/>
      </w:tblGrid>
      <w:tr>
        <w:trPr>
          <w:cantSplit/>
        </w:trPr>
        <w:tc>
          <w:tcPr>
            <w:tcW w:w="6946" w:type="dxa"/>
            <w:gridSpan w:val="2"/>
            <w:tcBorders>
              <w:top w:val="nil"/>
              <w:left w:val="nil"/>
              <w:bottom w:val="nil"/>
              <w:right w:val="nil"/>
            </w:tcBorders>
          </w:tcPr>
          <w:p>
            <w:pPr>
              <w:pStyle w:val="yTable"/>
              <w:keepNext/>
              <w:tabs>
                <w:tab w:val="left" w:pos="318"/>
              </w:tabs>
              <w:rPr>
                <w:b/>
                <w:snapToGrid w:val="0"/>
                <w:sz w:val="16"/>
              </w:rPr>
            </w:pPr>
            <w:r>
              <w:rPr>
                <w:b/>
                <w:snapToGrid w:val="0"/>
                <w:sz w:val="16"/>
              </w:rPr>
              <w:t>8.</w:t>
            </w:r>
            <w:r>
              <w:rPr>
                <w:b/>
                <w:snapToGrid w:val="0"/>
                <w:sz w:val="16"/>
              </w:rPr>
              <w:tab/>
              <w:t xml:space="preserve">DECLARATION:  </w:t>
            </w:r>
            <w:r>
              <w:rPr>
                <w:snapToGrid w:val="0"/>
                <w:sz w:val="16"/>
              </w:rPr>
              <w:t>I, _______________________________________________</w:t>
            </w:r>
            <w:r>
              <w:rPr>
                <w:b/>
                <w:snapToGrid w:val="0"/>
                <w:sz w:val="16"/>
              </w:rPr>
              <w:t xml:space="preserve"> </w:t>
            </w:r>
            <w:r>
              <w:rPr>
                <w:snapToGrid w:val="0"/>
                <w:sz w:val="16"/>
              </w:rPr>
              <w:t>certify that:</w:t>
            </w:r>
          </w:p>
          <w:p>
            <w:pPr>
              <w:pStyle w:val="yTable"/>
              <w:keepNext/>
              <w:tabs>
                <w:tab w:val="left" w:pos="318"/>
              </w:tabs>
              <w:spacing w:before="0"/>
              <w:jc w:val="center"/>
              <w:rPr>
                <w:snapToGrid w:val="0"/>
              </w:rPr>
            </w:pPr>
            <w:r>
              <w:rPr>
                <w:snapToGrid w:val="0"/>
                <w:sz w:val="16"/>
              </w:rPr>
              <w:t>name of licensee</w:t>
            </w:r>
          </w:p>
        </w:tc>
      </w:tr>
      <w:tr>
        <w:trPr>
          <w:cantSplit/>
        </w:trPr>
        <w:tc>
          <w:tcPr>
            <w:tcW w:w="5245" w:type="dxa"/>
            <w:tcBorders>
              <w:top w:val="nil"/>
              <w:left w:val="nil"/>
              <w:bottom w:val="nil"/>
              <w:right w:val="nil"/>
            </w:tcBorders>
          </w:tcPr>
          <w:p>
            <w:pPr>
              <w:pStyle w:val="yTable"/>
              <w:keepNext/>
              <w:tabs>
                <w:tab w:val="left" w:pos="318"/>
              </w:tabs>
              <w:rPr>
                <w:snapToGrid w:val="0"/>
                <w:sz w:val="16"/>
              </w:rPr>
            </w:pPr>
            <w:r>
              <w:rPr>
                <w:snapToGrid w:val="0"/>
                <w:sz w:val="16"/>
              </w:rPr>
              <w:t>(a)</w:t>
            </w:r>
            <w:r>
              <w:rPr>
                <w:snapToGrid w:val="0"/>
                <w:sz w:val="16"/>
              </w:rPr>
              <w:tab/>
              <w:t>I am the licensee of the above named premises;</w:t>
            </w:r>
          </w:p>
          <w:p>
            <w:pPr>
              <w:pStyle w:val="yTable"/>
              <w:keepNext/>
              <w:tabs>
                <w:tab w:val="left" w:pos="318"/>
              </w:tabs>
              <w:rPr>
                <w:snapToGrid w:val="0"/>
                <w:sz w:val="16"/>
              </w:rPr>
            </w:pPr>
            <w:r>
              <w:rPr>
                <w:snapToGrid w:val="0"/>
                <w:sz w:val="16"/>
              </w:rPr>
              <w:t>(b)</w:t>
            </w:r>
            <w:r>
              <w:rPr>
                <w:snapToGrid w:val="0"/>
                <w:sz w:val="16"/>
              </w:rPr>
              <w:tab/>
              <w:t>the claim I am making for liquor subsidy is complete, true and correct;</w:t>
            </w:r>
          </w:p>
          <w:p>
            <w:pPr>
              <w:pStyle w:val="yTable"/>
              <w:keepNext/>
              <w:tabs>
                <w:tab w:val="left" w:pos="318"/>
              </w:tabs>
              <w:ind w:left="318" w:hanging="318"/>
              <w:rPr>
                <w:b/>
                <w:snapToGrid w:val="0"/>
                <w:sz w:val="16"/>
              </w:rPr>
            </w:pPr>
            <w:r>
              <w:rPr>
                <w:snapToGrid w:val="0"/>
                <w:sz w:val="16"/>
              </w:rPr>
              <w:t>(c)</w:t>
            </w:r>
            <w:r>
              <w:rPr>
                <w:snapToGrid w:val="0"/>
                <w:sz w:val="16"/>
              </w:rPr>
              <w:tab/>
              <w:t>I have all the necessary records to provide information to substantiate my claim;</w:t>
            </w:r>
          </w:p>
        </w:tc>
        <w:tc>
          <w:tcPr>
            <w:tcW w:w="1701" w:type="dxa"/>
            <w:vMerge w:val="restart"/>
            <w:tcBorders>
              <w:top w:val="nil"/>
              <w:left w:val="nil"/>
              <w:right w:val="nil"/>
            </w:tcBorders>
          </w:tcPr>
          <w:p>
            <w:pPr>
              <w:pStyle w:val="yTable"/>
              <w:keepNext/>
              <w:shd w:val="clear" w:color="auto" w:fill="000000"/>
              <w:jc w:val="center"/>
              <w:rPr>
                <w:snapToGrid w:val="0"/>
                <w:color w:val="FFFFFF"/>
                <w:sz w:val="16"/>
              </w:rPr>
            </w:pPr>
            <w:r>
              <w:rPr>
                <w:snapToGrid w:val="0"/>
                <w:color w:val="FFFFFF"/>
                <w:sz w:val="16"/>
              </w:rPr>
              <w:t>WARNING</w:t>
            </w:r>
          </w:p>
          <w:p>
            <w:pPr>
              <w:pStyle w:val="yTable"/>
              <w:keepNext/>
              <w:shd w:val="clear" w:color="auto" w:fill="000000"/>
              <w:spacing w:before="0"/>
              <w:jc w:val="center"/>
              <w:rPr>
                <w:snapToGrid w:val="0"/>
                <w:sz w:val="16"/>
              </w:rPr>
            </w:pPr>
            <w:r>
              <w:rPr>
                <w:snapToGrid w:val="0"/>
                <w:color w:val="FFFFFF"/>
                <w:sz w:val="16"/>
              </w:rPr>
              <w:t>Penalties apply if you provide false or misleading information</w:t>
            </w:r>
          </w:p>
        </w:tc>
      </w:tr>
      <w:tr>
        <w:trPr>
          <w:cantSplit/>
        </w:trPr>
        <w:tc>
          <w:tcPr>
            <w:tcW w:w="5245" w:type="dxa"/>
            <w:tcBorders>
              <w:top w:val="nil"/>
              <w:left w:val="nil"/>
              <w:bottom w:val="nil"/>
              <w:right w:val="nil"/>
            </w:tcBorders>
          </w:tcPr>
          <w:p>
            <w:pPr>
              <w:pStyle w:val="yTable"/>
              <w:keepNext/>
              <w:tabs>
                <w:tab w:val="left" w:pos="318"/>
              </w:tabs>
              <w:ind w:left="340" w:hanging="340"/>
              <w:rPr>
                <w:snapToGrid w:val="0"/>
                <w:sz w:val="16"/>
              </w:rPr>
            </w:pPr>
            <w:r>
              <w:rPr>
                <w:snapToGrid w:val="0"/>
                <w:sz w:val="16"/>
              </w:rPr>
              <w:t>(d)</w:t>
            </w:r>
            <w:r>
              <w:rPr>
                <w:snapToGrid w:val="0"/>
                <w:sz w:val="16"/>
              </w:rPr>
              <w:tab/>
              <w:t>I will provide information to substantiate my claim, if requested, at any time by the relevant authorities;</w:t>
            </w:r>
          </w:p>
          <w:p>
            <w:pPr>
              <w:pStyle w:val="yTable"/>
              <w:keepNext/>
              <w:tabs>
                <w:tab w:val="left" w:pos="318"/>
              </w:tabs>
              <w:ind w:left="340" w:hanging="340"/>
              <w:rPr>
                <w:snapToGrid w:val="0"/>
                <w:sz w:val="16"/>
              </w:rPr>
            </w:pPr>
            <w:r>
              <w:rPr>
                <w:snapToGrid w:val="0"/>
                <w:sz w:val="16"/>
              </w:rPr>
              <w:t>(e)</w:t>
            </w:r>
            <w:r>
              <w:rPr>
                <w:snapToGrid w:val="0"/>
                <w:sz w:val="16"/>
              </w:rPr>
              <w:tab/>
              <w:t>I have prepared and issued invoices reflecting the liquor subsidy; and</w:t>
            </w:r>
          </w:p>
          <w:p>
            <w:pPr>
              <w:pStyle w:val="yTable"/>
              <w:keepNext/>
              <w:tabs>
                <w:tab w:val="left" w:pos="318"/>
              </w:tabs>
              <w:rPr>
                <w:snapToGrid w:val="0"/>
                <w:sz w:val="16"/>
              </w:rPr>
            </w:pPr>
            <w:r>
              <w:rPr>
                <w:snapToGrid w:val="0"/>
                <w:sz w:val="16"/>
              </w:rPr>
              <w:t>(f)</w:t>
            </w:r>
            <w:r>
              <w:rPr>
                <w:snapToGrid w:val="0"/>
                <w:sz w:val="16"/>
              </w:rPr>
              <w:tab/>
              <w:t>my prices to my customers incorporate the amount of the subsidy.</w:t>
            </w:r>
          </w:p>
        </w:tc>
        <w:tc>
          <w:tcPr>
            <w:tcW w:w="1701" w:type="dxa"/>
            <w:vMerge/>
            <w:tcBorders>
              <w:left w:val="nil"/>
              <w:bottom w:val="nil"/>
              <w:right w:val="nil"/>
            </w:tcBorders>
          </w:tcPr>
          <w:p>
            <w:pPr>
              <w:pStyle w:val="yTable"/>
              <w:keepNext/>
              <w:shd w:val="clear" w:color="auto" w:fill="000000"/>
              <w:jc w:val="center"/>
              <w:rPr>
                <w:snapToGrid w:val="0"/>
                <w:color w:val="FFFFFF"/>
                <w:sz w:val="16"/>
              </w:rPr>
            </w:pPr>
          </w:p>
        </w:tc>
      </w:tr>
    </w:tbl>
    <w:p>
      <w:pPr>
        <w:pStyle w:val="yTable"/>
        <w:spacing w:after="60"/>
        <w:ind w:firstLine="142"/>
        <w:rPr>
          <w:b/>
          <w:snapToGrid w:val="0"/>
          <w:sz w:val="16"/>
        </w:rPr>
      </w:pPr>
      <w:r>
        <w:rPr>
          <w:b/>
          <w:snapToGrid w:val="0"/>
          <w:sz w:val="16"/>
        </w:rPr>
        <w:t>WHERE THE LICENSEE IS A COMPANY:</w:t>
      </w:r>
    </w:p>
    <w:p>
      <w:pPr>
        <w:pStyle w:val="yTable"/>
        <w:spacing w:before="0"/>
        <w:ind w:left="142"/>
        <w:rPr>
          <w:snapToGrid w:val="0"/>
          <w:sz w:val="16"/>
        </w:rPr>
      </w:pPr>
      <w:r>
        <w:rPr>
          <w:snapToGrid w:val="0"/>
          <w:sz w:val="16"/>
        </w:rPr>
        <w:t>The common seal of ________________________________ was hereunto affixed by order of its Directors in accordance with its Articles of Association, in the presence of:</w:t>
      </w:r>
    </w:p>
    <w:p>
      <w:pPr>
        <w:tabs>
          <w:tab w:val="left" w:pos="-1440"/>
          <w:tab w:val="left" w:pos="-720"/>
          <w:tab w:val="left" w:pos="0"/>
          <w:tab w:val="left" w:pos="5098"/>
          <w:tab w:val="left" w:pos="5664"/>
          <w:tab w:val="left" w:pos="6230"/>
          <w:tab w:val="left" w:pos="6797"/>
          <w:tab w:val="left" w:pos="7363"/>
          <w:tab w:val="left" w:pos="7930"/>
          <w:tab w:val="left" w:pos="8496"/>
        </w:tabs>
        <w:suppressAutoHyphens/>
        <w:jc w:val="both"/>
        <w:rPr>
          <w:spacing w:val="-2"/>
          <w:sz w:val="2"/>
        </w:rPr>
      </w:pPr>
      <w:r>
        <w:rPr>
          <w:snapToGrid w:val="0"/>
        </w:rPr>
        <w:tab/>
      </w:r>
      <w:r>
        <w:rPr>
          <w:noProof/>
          <w:spacing w:val="-2"/>
          <w:sz w:val="20"/>
          <w:lang w:eastAsia="en-AU"/>
        </w:rPr>
        <w:drawing>
          <wp:inline distT="0" distB="0" distL="0" distR="0">
            <wp:extent cx="771525"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pPr>
        <w:pStyle w:val="yTable"/>
        <w:tabs>
          <w:tab w:val="left" w:pos="5245"/>
        </w:tabs>
        <w:ind w:left="142"/>
        <w:rPr>
          <w:snapToGrid w:val="0"/>
          <w:sz w:val="16"/>
        </w:rPr>
      </w:pPr>
      <w:r>
        <w:rPr>
          <w:snapToGrid w:val="0"/>
          <w:sz w:val="16"/>
        </w:rPr>
        <w:t>Name and Signature of Director(s)</w:t>
      </w:r>
      <w:r>
        <w:rPr>
          <w:snapToGrid w:val="0"/>
          <w:sz w:val="16"/>
        </w:rPr>
        <w:tab/>
        <w:t>Common Seal</w:t>
      </w:r>
    </w:p>
    <w:p>
      <w:pPr>
        <w:pStyle w:val="yTable"/>
        <w:tabs>
          <w:tab w:val="left" w:pos="3119"/>
          <w:tab w:val="left" w:pos="4962"/>
        </w:tabs>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3119"/>
          <w:tab w:val="left" w:pos="4962"/>
        </w:tabs>
        <w:spacing w:before="240"/>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4820"/>
        </w:tabs>
        <w:spacing w:before="120"/>
        <w:ind w:left="142"/>
        <w:rPr>
          <w:b/>
          <w:snapToGrid w:val="0"/>
          <w:sz w:val="16"/>
        </w:rPr>
      </w:pPr>
      <w:r>
        <w:rPr>
          <w:b/>
          <w:snapToGrid w:val="0"/>
          <w:sz w:val="16"/>
        </w:rPr>
        <w:t>WHERE THE LICENSEE IS ONE OR MORE INDIVIDUAL PERSONS:</w:t>
      </w:r>
    </w:p>
    <w:p>
      <w:pPr>
        <w:pStyle w:val="yTable"/>
        <w:tabs>
          <w:tab w:val="left" w:pos="4820"/>
        </w:tabs>
        <w:spacing w:before="120"/>
        <w:ind w:left="142"/>
        <w:rPr>
          <w:snapToGrid w:val="0"/>
          <w:sz w:val="16"/>
        </w:rPr>
      </w:pPr>
      <w:r>
        <w:rPr>
          <w:snapToGrid w:val="0"/>
          <w:sz w:val="16"/>
        </w:rPr>
        <w:t>Signature(s)</w:t>
      </w:r>
    </w:p>
    <w:p>
      <w:pPr>
        <w:pStyle w:val="yTable"/>
        <w:tabs>
          <w:tab w:val="left" w:pos="3119"/>
          <w:tab w:val="left" w:pos="4962"/>
        </w:tabs>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3119"/>
          <w:tab w:val="left" w:pos="4962"/>
        </w:tabs>
        <w:spacing w:before="240"/>
        <w:ind w:left="142"/>
        <w:rPr>
          <w:snapToGrid w:val="0"/>
          <w:sz w:val="16"/>
        </w:rPr>
      </w:pPr>
      <w:r>
        <w:rPr>
          <w:snapToGrid w:val="0"/>
          <w:sz w:val="16"/>
        </w:rPr>
        <w:t>________________________________</w:t>
      </w:r>
      <w:r>
        <w:rPr>
          <w:snapToGrid w:val="0"/>
          <w:sz w:val="16"/>
        </w:rPr>
        <w:tab/>
        <w:t>Date: ____ / ____ / ____</w:t>
      </w:r>
      <w:r>
        <w:rPr>
          <w:snapToGrid w:val="0"/>
          <w:sz w:val="16"/>
        </w:rPr>
        <w:tab/>
        <w:t>Ph No: _________________</w:t>
      </w:r>
    </w:p>
    <w:p>
      <w:pPr>
        <w:pStyle w:val="yTable"/>
        <w:tabs>
          <w:tab w:val="left" w:pos="3119"/>
        </w:tabs>
        <w:ind w:left="142"/>
        <w:rPr>
          <w:snapToGrid w:val="0"/>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118"/>
        <w:gridCol w:w="2410"/>
      </w:tblGrid>
      <w:tr>
        <w:tc>
          <w:tcPr>
            <w:tcW w:w="1276" w:type="dxa"/>
            <w:tcBorders>
              <w:bottom w:val="nil"/>
            </w:tcBorders>
            <w:shd w:val="pct10" w:color="auto" w:fill="auto"/>
          </w:tcPr>
          <w:p>
            <w:pPr>
              <w:pStyle w:val="yTable"/>
              <w:tabs>
                <w:tab w:val="left" w:pos="4820"/>
              </w:tabs>
              <w:spacing w:before="0"/>
              <w:rPr>
                <w:b/>
                <w:snapToGrid w:val="0"/>
                <w:sz w:val="16"/>
              </w:rPr>
            </w:pPr>
            <w:r>
              <w:rPr>
                <w:b/>
                <w:snapToGrid w:val="0"/>
                <w:sz w:val="16"/>
              </w:rPr>
              <w:t>FOR OFFICE</w:t>
            </w:r>
          </w:p>
        </w:tc>
        <w:tc>
          <w:tcPr>
            <w:tcW w:w="3118" w:type="dxa"/>
            <w:shd w:val="pct10" w:color="auto" w:fill="auto"/>
          </w:tcPr>
          <w:p>
            <w:pPr>
              <w:pStyle w:val="yTable"/>
              <w:tabs>
                <w:tab w:val="left" w:pos="1593"/>
                <w:tab w:val="left" w:pos="4820"/>
              </w:tabs>
              <w:spacing w:before="0"/>
              <w:rPr>
                <w:b/>
                <w:snapToGrid w:val="0"/>
                <w:sz w:val="16"/>
              </w:rPr>
            </w:pPr>
            <w:r>
              <w:rPr>
                <w:b/>
                <w:snapToGrid w:val="0"/>
                <w:sz w:val="16"/>
              </w:rPr>
              <w:t xml:space="preserve">DATE RECEIVED: </w:t>
            </w:r>
            <w:r>
              <w:rPr>
                <w:b/>
                <w:snapToGrid w:val="0"/>
                <w:sz w:val="16"/>
              </w:rPr>
              <w:tab/>
            </w:r>
            <w:r>
              <w:rPr>
                <w:snapToGrid w:val="0"/>
                <w:sz w:val="16"/>
              </w:rPr>
              <w:t>____ / ____ / ____</w:t>
            </w:r>
          </w:p>
        </w:tc>
        <w:tc>
          <w:tcPr>
            <w:tcW w:w="2410" w:type="dxa"/>
            <w:shd w:val="pct10" w:color="auto" w:fill="auto"/>
          </w:tcPr>
          <w:p>
            <w:pPr>
              <w:pStyle w:val="yTable"/>
              <w:tabs>
                <w:tab w:val="left" w:pos="4820"/>
              </w:tabs>
              <w:spacing w:before="0"/>
              <w:rPr>
                <w:b/>
                <w:snapToGrid w:val="0"/>
                <w:sz w:val="16"/>
              </w:rPr>
            </w:pPr>
            <w:r>
              <w:rPr>
                <w:b/>
                <w:snapToGrid w:val="0"/>
                <w:sz w:val="16"/>
              </w:rPr>
              <w:t>AMOUNT PAYABLE: $</w:t>
            </w:r>
          </w:p>
        </w:tc>
      </w:tr>
      <w:tr>
        <w:tc>
          <w:tcPr>
            <w:tcW w:w="1276" w:type="dxa"/>
            <w:tcBorders>
              <w:top w:val="nil"/>
            </w:tcBorders>
            <w:shd w:val="pct10" w:color="auto" w:fill="auto"/>
          </w:tcPr>
          <w:p>
            <w:pPr>
              <w:pStyle w:val="yTable"/>
              <w:tabs>
                <w:tab w:val="left" w:pos="4820"/>
              </w:tabs>
              <w:spacing w:before="0"/>
              <w:rPr>
                <w:b/>
                <w:snapToGrid w:val="0"/>
                <w:sz w:val="16"/>
              </w:rPr>
            </w:pPr>
            <w:r>
              <w:rPr>
                <w:b/>
                <w:snapToGrid w:val="0"/>
                <w:sz w:val="16"/>
              </w:rPr>
              <w:t>USE ONLY</w:t>
            </w:r>
          </w:p>
        </w:tc>
        <w:tc>
          <w:tcPr>
            <w:tcW w:w="3118" w:type="dxa"/>
            <w:shd w:val="pct10" w:color="auto" w:fill="auto"/>
          </w:tcPr>
          <w:p>
            <w:pPr>
              <w:pStyle w:val="yTable"/>
              <w:tabs>
                <w:tab w:val="left" w:pos="1593"/>
                <w:tab w:val="left" w:pos="4820"/>
              </w:tabs>
              <w:spacing w:before="0"/>
              <w:rPr>
                <w:b/>
                <w:snapToGrid w:val="0"/>
                <w:sz w:val="16"/>
              </w:rPr>
            </w:pPr>
            <w:r>
              <w:rPr>
                <w:b/>
                <w:snapToGrid w:val="0"/>
                <w:sz w:val="16"/>
              </w:rPr>
              <w:t>DATE PAID:</w:t>
            </w:r>
            <w:r>
              <w:rPr>
                <w:b/>
                <w:snapToGrid w:val="0"/>
                <w:sz w:val="16"/>
              </w:rPr>
              <w:tab/>
            </w:r>
            <w:r>
              <w:rPr>
                <w:snapToGrid w:val="0"/>
                <w:sz w:val="16"/>
              </w:rPr>
              <w:t>____ / ____ / ____</w:t>
            </w:r>
          </w:p>
        </w:tc>
        <w:tc>
          <w:tcPr>
            <w:tcW w:w="2410" w:type="dxa"/>
            <w:shd w:val="pct10" w:color="auto" w:fill="auto"/>
          </w:tcPr>
          <w:p>
            <w:pPr>
              <w:pStyle w:val="yTable"/>
              <w:tabs>
                <w:tab w:val="left" w:pos="4820"/>
              </w:tabs>
              <w:spacing w:before="0"/>
              <w:rPr>
                <w:b/>
                <w:snapToGrid w:val="0"/>
                <w:sz w:val="16"/>
              </w:rPr>
            </w:pPr>
            <w:r>
              <w:rPr>
                <w:b/>
                <w:snapToGrid w:val="0"/>
                <w:sz w:val="16"/>
              </w:rPr>
              <w:t>PAYMENT DETAILS:</w:t>
            </w:r>
          </w:p>
        </w:tc>
      </w:tr>
    </w:tbl>
    <w:p>
      <w:pPr>
        <w:pStyle w:val="yFootnotesection"/>
      </w:pPr>
      <w:r>
        <w:tab/>
        <w:t>[Form 19A inserted in Gazette 9 Jul 2004 p. 2776</w:t>
      </w:r>
      <w:r>
        <w:noBreakHyphen/>
        <w:t>7.]</w:t>
      </w:r>
    </w:p>
    <w:p>
      <w:pPr>
        <w:pStyle w:val="yTable"/>
        <w:pageBreakBefore/>
        <w:jc w:val="center"/>
        <w:rPr>
          <w:snapToGrid w:val="0"/>
        </w:rPr>
      </w:pPr>
      <w:r>
        <w:rPr>
          <w:b/>
          <w:snapToGrid w:val="0"/>
        </w:rPr>
        <w:t>Form 20</w:t>
      </w:r>
    </w:p>
    <w:p>
      <w:pPr>
        <w:pStyle w:val="yTable"/>
        <w:jc w:val="center"/>
        <w:rPr>
          <w:i/>
          <w:snapToGrid w:val="0"/>
          <w:sz w:val="20"/>
        </w:rPr>
      </w:pPr>
      <w:r>
        <w:rPr>
          <w:i/>
          <w:snapToGrid w:val="0"/>
          <w:sz w:val="20"/>
        </w:rPr>
        <w:t>Liquor Control Act 1988</w:t>
      </w:r>
      <w:r>
        <w:rPr>
          <w:vertAlign w:val="superscript"/>
        </w:rPr>
        <w:t> 3</w:t>
      </w:r>
    </w:p>
    <w:p>
      <w:pPr>
        <w:pStyle w:val="yTable"/>
        <w:jc w:val="right"/>
        <w:rPr>
          <w:snapToGrid w:val="0"/>
          <w:sz w:val="20"/>
        </w:rPr>
      </w:pPr>
      <w:r>
        <w:rPr>
          <w:snapToGrid w:val="0"/>
          <w:sz w:val="20"/>
        </w:rPr>
        <w:t>[Section 161]</w:t>
      </w:r>
    </w:p>
    <w:p>
      <w:pPr>
        <w:pStyle w:val="yTable"/>
        <w:spacing w:before="240"/>
        <w:jc w:val="center"/>
        <w:rPr>
          <w:b/>
          <w:snapToGrid w:val="0"/>
          <w:sz w:val="20"/>
        </w:rPr>
      </w:pPr>
      <w:r>
        <w:rPr>
          <w:b/>
          <w:snapToGrid w:val="0"/>
          <w:sz w:val="20"/>
        </w:rPr>
        <w:t>SEARCH WARRANT</w:t>
      </w:r>
    </w:p>
    <w:p>
      <w:pPr>
        <w:pStyle w:val="yTable"/>
        <w:spacing w:before="240"/>
        <w:rPr>
          <w:snapToGrid w:val="0"/>
          <w:sz w:val="20"/>
        </w:rPr>
      </w:pPr>
      <w:r>
        <w:rPr>
          <w:snapToGrid w:val="0"/>
          <w:sz w:val="20"/>
        </w:rPr>
        <w:t xml:space="preserve">Under section 161 of the </w:t>
      </w:r>
      <w:r>
        <w:rPr>
          <w:i/>
          <w:snapToGrid w:val="0"/>
          <w:sz w:val="20"/>
        </w:rPr>
        <w:t>Liquor Control Act 1988</w:t>
      </w:r>
      <w:r>
        <w:rPr>
          <w:vertAlign w:val="superscript"/>
        </w:rPr>
        <w:t> 3</w:t>
      </w:r>
      <w:r>
        <w:rPr>
          <w:snapToGrid w:val="0"/>
          <w:sz w:val="20"/>
        </w:rPr>
        <w:t xml:space="preserve"> I, [insert name of Justice of the Peace granting the warrant], of</w:t>
      </w:r>
    </w:p>
    <w:p>
      <w:pPr>
        <w:pStyle w:val="yTable"/>
        <w:rPr>
          <w:snapToGrid w:val="0"/>
          <w:sz w:val="20"/>
        </w:rPr>
      </w:pPr>
      <w:r>
        <w:rPr>
          <w:snapToGrid w:val="0"/>
          <w:sz w:val="20"/>
        </w:rPr>
        <w:t>.............................................................................................................................................</w:t>
      </w:r>
    </w:p>
    <w:p>
      <w:pPr>
        <w:pStyle w:val="yTable"/>
        <w:rPr>
          <w:snapToGrid w:val="0"/>
          <w:sz w:val="20"/>
        </w:rPr>
      </w:pPr>
      <w:r>
        <w:rPr>
          <w:snapToGrid w:val="0"/>
          <w:sz w:val="20"/>
        </w:rPr>
        <w:t>being a Justice of the Peace and being satisfied upon application by [insert name of applicant] that there is reason to suspect that [insert description of circumstances justifying issue of warrant] .................................................................................................</w:t>
      </w:r>
    </w:p>
    <w:p>
      <w:pPr>
        <w:pStyle w:val="yTable"/>
        <w:spacing w:before="0"/>
        <w:rPr>
          <w:snapToGrid w:val="0"/>
          <w:sz w:val="20"/>
        </w:rPr>
      </w:pPr>
      <w:r>
        <w:rPr>
          <w:snapToGrid w:val="0"/>
          <w:sz w:val="20"/>
        </w:rPr>
        <w:t>.............................................................................................................................................</w:t>
      </w:r>
    </w:p>
    <w:p>
      <w:pPr>
        <w:pStyle w:val="yTable"/>
        <w:spacing w:before="0"/>
        <w:rPr>
          <w:snapToGrid w:val="0"/>
          <w:sz w:val="20"/>
        </w:rPr>
      </w:pPr>
      <w:r>
        <w:rPr>
          <w:snapToGrid w:val="0"/>
          <w:sz w:val="20"/>
        </w:rPr>
        <w:t>.............................................................................................................................................</w:t>
      </w:r>
    </w:p>
    <w:p>
      <w:pPr>
        <w:pStyle w:val="yTable"/>
        <w:spacing w:before="0"/>
        <w:rPr>
          <w:snapToGrid w:val="0"/>
          <w:sz w:val="20"/>
        </w:rPr>
      </w:pPr>
      <w:r>
        <w:rPr>
          <w:snapToGrid w:val="0"/>
          <w:sz w:val="20"/>
        </w:rPr>
        <w:t>.............................................................................................................................................</w:t>
      </w:r>
    </w:p>
    <w:p>
      <w:pPr>
        <w:pStyle w:val="yTable"/>
        <w:spacing w:before="0"/>
        <w:rPr>
          <w:snapToGrid w:val="0"/>
          <w:sz w:val="20"/>
        </w:rPr>
      </w:pPr>
      <w:r>
        <w:rPr>
          <w:snapToGrid w:val="0"/>
          <w:sz w:val="20"/>
        </w:rPr>
        <w:t>.............................................................................................................................................</w:t>
      </w:r>
    </w:p>
    <w:p>
      <w:pPr>
        <w:pStyle w:val="yTable"/>
        <w:spacing w:before="0"/>
        <w:rPr>
          <w:snapToGrid w:val="0"/>
          <w:sz w:val="20"/>
        </w:rPr>
      </w:pPr>
      <w:r>
        <w:rPr>
          <w:snapToGrid w:val="0"/>
          <w:sz w:val="20"/>
        </w:rPr>
        <w:t>.............................................................................................................................................</w:t>
      </w:r>
    </w:p>
    <w:p>
      <w:pPr>
        <w:pStyle w:val="yTable"/>
        <w:spacing w:before="0"/>
        <w:rPr>
          <w:snapToGrid w:val="0"/>
          <w:sz w:val="20"/>
        </w:rPr>
      </w:pPr>
      <w:r>
        <w:rPr>
          <w:snapToGrid w:val="0"/>
          <w:sz w:val="20"/>
        </w:rPr>
        <w:t>at [insert address of premises] ............................................................................................</w:t>
      </w:r>
    </w:p>
    <w:p>
      <w:pPr>
        <w:pStyle w:val="yTable"/>
        <w:spacing w:before="0"/>
        <w:rPr>
          <w:snapToGrid w:val="0"/>
          <w:sz w:val="20"/>
        </w:rPr>
      </w:pPr>
      <w:r>
        <w:rPr>
          <w:snapToGrid w:val="0"/>
          <w:sz w:val="20"/>
        </w:rPr>
        <w:t>.............................................................................................................................................</w:t>
      </w:r>
    </w:p>
    <w:p>
      <w:pPr>
        <w:pStyle w:val="yTable"/>
        <w:spacing w:before="0"/>
        <w:rPr>
          <w:snapToGrid w:val="0"/>
          <w:sz w:val="20"/>
        </w:rPr>
      </w:pPr>
      <w:r>
        <w:rPr>
          <w:snapToGrid w:val="0"/>
          <w:sz w:val="20"/>
        </w:rPr>
        <w:t>hereby grant to [insert name and designation of authorised officer] ..................................</w:t>
      </w:r>
    </w:p>
    <w:p>
      <w:pPr>
        <w:pStyle w:val="yTable"/>
        <w:spacing w:before="0"/>
        <w:rPr>
          <w:snapToGrid w:val="0"/>
          <w:sz w:val="20"/>
        </w:rPr>
      </w:pPr>
      <w:r>
        <w:rPr>
          <w:snapToGrid w:val="0"/>
          <w:sz w:val="20"/>
        </w:rPr>
        <w:t>.............................................................................................................................................</w:t>
      </w:r>
    </w:p>
    <w:p>
      <w:pPr>
        <w:pStyle w:val="yTable"/>
        <w:rPr>
          <w:snapToGrid w:val="0"/>
          <w:sz w:val="20"/>
        </w:rPr>
      </w:pPr>
      <w:r>
        <w:rPr>
          <w:snapToGrid w:val="0"/>
          <w:sz w:val="20"/>
        </w:rPr>
        <w:t>this warrant empowering that person to enter those premises with such other persons as may be necessary to assist, using such force as may be necessary, and there to do any of the things referred to in section 161(1). This warrant continues to have effect until the purposes for which it was granted are satisfied.</w:t>
      </w:r>
    </w:p>
    <w:p>
      <w:pPr>
        <w:pStyle w:val="yTable"/>
        <w:rPr>
          <w:snapToGrid w:val="0"/>
          <w:sz w:val="20"/>
        </w:rPr>
      </w:pPr>
      <w:r>
        <w:rPr>
          <w:snapToGrid w:val="0"/>
          <w:sz w:val="20"/>
        </w:rPr>
        <w:t>Granted on the ........................... day of ................................. 20 .....................</w:t>
      </w:r>
    </w:p>
    <w:p>
      <w:pPr>
        <w:pStyle w:val="yTable"/>
        <w:rPr>
          <w:snapToGrid w:val="0"/>
          <w:sz w:val="20"/>
        </w:rPr>
      </w:pPr>
      <w:r>
        <w:rPr>
          <w:snapToGrid w:val="0"/>
          <w:sz w:val="20"/>
        </w:rPr>
        <w:t>at .........................................................................................................................................</w:t>
      </w:r>
    </w:p>
    <w:p>
      <w:pPr>
        <w:pStyle w:val="yTable"/>
        <w:jc w:val="right"/>
        <w:rPr>
          <w:snapToGrid w:val="0"/>
          <w:sz w:val="20"/>
        </w:rPr>
      </w:pPr>
      <w:r>
        <w:rPr>
          <w:snapToGrid w:val="0"/>
          <w:sz w:val="20"/>
        </w:rPr>
        <w:t>.................................................................</w:t>
      </w:r>
    </w:p>
    <w:p>
      <w:pPr>
        <w:pStyle w:val="yTable"/>
        <w:spacing w:before="0"/>
        <w:jc w:val="right"/>
        <w:rPr>
          <w:snapToGrid w:val="0"/>
          <w:sz w:val="20"/>
        </w:rPr>
      </w:pPr>
      <w:r>
        <w:rPr>
          <w:snapToGrid w:val="0"/>
          <w:sz w:val="20"/>
        </w:rPr>
        <w:t>Signature of Justice of the Peace granting</w:t>
      </w:r>
    </w:p>
    <w:p>
      <w:pPr>
        <w:pStyle w:val="yTable"/>
        <w:tabs>
          <w:tab w:val="left" w:pos="4820"/>
        </w:tabs>
        <w:spacing w:before="0"/>
        <w:rPr>
          <w:snapToGrid w:val="0"/>
          <w:sz w:val="20"/>
        </w:rPr>
      </w:pPr>
      <w:r>
        <w:rPr>
          <w:snapToGrid w:val="0"/>
          <w:sz w:val="20"/>
        </w:rPr>
        <w:tab/>
        <w:t xml:space="preserve">the warrant </w:t>
      </w:r>
    </w:p>
    <w:p>
      <w:pPr>
        <w:pStyle w:val="yFootnotesection"/>
      </w:pPr>
      <w:r>
        <w:tab/>
        <w:t>[Form 20 amended in Gazette 28 Sep 2007 p. 4930</w:t>
      </w:r>
      <w:r>
        <w:noBreakHyphen/>
        <w:t>1.]</w:t>
      </w:r>
    </w:p>
    <w:p>
      <w:pPr>
        <w:pStyle w:val="yMiscellaneousHeading"/>
        <w:spacing w:after="120"/>
        <w:rPr>
          <w:b/>
          <w:bCs/>
        </w:rPr>
      </w:pPr>
      <w:r>
        <w:rPr>
          <w:b/>
          <w:bCs/>
        </w:rPr>
        <w:t>Form 21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2693"/>
      </w:tblGrid>
      <w:tr>
        <w:trPr>
          <w:cantSplit/>
          <w:trHeight w:val="286"/>
        </w:trPr>
        <w:tc>
          <w:tcPr>
            <w:tcW w:w="4111" w:type="dxa"/>
            <w:gridSpan w:val="2"/>
            <w:vMerge w:val="restart"/>
          </w:tcPr>
          <w:p>
            <w:pPr>
              <w:pStyle w:val="yTable"/>
              <w:spacing w:before="0"/>
              <w:rPr>
                <w:b/>
                <w:sz w:val="20"/>
              </w:rPr>
            </w:pPr>
            <w:r>
              <w:rPr>
                <w:b/>
                <w:sz w:val="20"/>
              </w:rPr>
              <w:br w:type="page"/>
            </w:r>
            <w:r>
              <w:rPr>
                <w:b/>
                <w:i/>
                <w:sz w:val="20"/>
              </w:rPr>
              <w:t>Liquor Control Act 1988</w:t>
            </w:r>
          </w:p>
          <w:p>
            <w:pPr>
              <w:pStyle w:val="yTable"/>
              <w:spacing w:before="0"/>
              <w:rPr>
                <w:b/>
                <w:sz w:val="28"/>
              </w:rPr>
            </w:pPr>
            <w:r>
              <w:rPr>
                <w:b/>
                <w:sz w:val="26"/>
              </w:rPr>
              <w:t>Infringement notice</w:t>
            </w:r>
          </w:p>
        </w:tc>
        <w:tc>
          <w:tcPr>
            <w:tcW w:w="2693" w:type="dxa"/>
            <w:tcBorders>
              <w:bottom w:val="single" w:sz="4" w:space="0" w:color="auto"/>
            </w:tcBorders>
          </w:tcPr>
          <w:p>
            <w:pPr>
              <w:pStyle w:val="yTable"/>
              <w:spacing w:before="0"/>
              <w:rPr>
                <w:sz w:val="20"/>
              </w:rPr>
            </w:pPr>
            <w:r>
              <w:rPr>
                <w:sz w:val="20"/>
              </w:rPr>
              <w:t>Notice No.</w:t>
            </w:r>
          </w:p>
        </w:tc>
      </w:tr>
      <w:tr>
        <w:trPr>
          <w:cantSplit/>
          <w:trHeight w:val="285"/>
        </w:trPr>
        <w:tc>
          <w:tcPr>
            <w:tcW w:w="4111" w:type="dxa"/>
            <w:gridSpan w:val="2"/>
            <w:vMerge/>
          </w:tcPr>
          <w:p>
            <w:pPr>
              <w:pStyle w:val="yTable"/>
              <w:spacing w:before="0"/>
              <w:rPr>
                <w:b/>
                <w:sz w:val="20"/>
              </w:rPr>
            </w:pPr>
          </w:p>
        </w:tc>
        <w:tc>
          <w:tcPr>
            <w:tcW w:w="2693" w:type="dxa"/>
            <w:tcBorders>
              <w:bottom w:val="single" w:sz="4" w:space="0" w:color="auto"/>
            </w:tcBorders>
          </w:tcPr>
          <w:p>
            <w:pPr>
              <w:pStyle w:val="yTable"/>
              <w:spacing w:before="0"/>
              <w:rPr>
                <w:sz w:val="20"/>
              </w:rPr>
            </w:pPr>
            <w:r>
              <w:rPr>
                <w:sz w:val="20"/>
              </w:rPr>
              <w:t>Date of notice</w:t>
            </w:r>
          </w:p>
        </w:tc>
      </w:tr>
      <w:tr>
        <w:trPr>
          <w:cantSplit/>
          <w:trHeight w:val="150"/>
        </w:trPr>
        <w:tc>
          <w:tcPr>
            <w:tcW w:w="1418" w:type="dxa"/>
            <w:vMerge w:val="restart"/>
          </w:tcPr>
          <w:p>
            <w:pPr>
              <w:pStyle w:val="yTable"/>
              <w:spacing w:before="0"/>
              <w:rPr>
                <w:b/>
                <w:sz w:val="20"/>
              </w:rPr>
            </w:pPr>
            <w:r>
              <w:rPr>
                <w:b/>
                <w:sz w:val="20"/>
              </w:rPr>
              <w:t>Alleged offender</w:t>
            </w:r>
          </w:p>
        </w:tc>
        <w:tc>
          <w:tcPr>
            <w:tcW w:w="5386" w:type="dxa"/>
            <w:gridSpan w:val="2"/>
          </w:tcPr>
          <w:p>
            <w:pPr>
              <w:pStyle w:val="yTable"/>
              <w:tabs>
                <w:tab w:val="left" w:pos="600"/>
              </w:tabs>
              <w:spacing w:before="0"/>
              <w:rPr>
                <w:sz w:val="20"/>
              </w:rPr>
            </w:pPr>
            <w:r>
              <w:rPr>
                <w:sz w:val="20"/>
              </w:rPr>
              <w:t>Name:</w:t>
            </w:r>
            <w:r>
              <w:rPr>
                <w:sz w:val="20"/>
              </w:rPr>
              <w:tab/>
              <w:t>Family name</w:t>
            </w:r>
          </w:p>
        </w:tc>
      </w:tr>
      <w:tr>
        <w:trPr>
          <w:cantSplit/>
          <w:trHeight w:val="150"/>
        </w:trPr>
        <w:tc>
          <w:tcPr>
            <w:tcW w:w="1418" w:type="dxa"/>
            <w:vMerge/>
          </w:tcPr>
          <w:p>
            <w:pPr>
              <w:pStyle w:val="yTable"/>
              <w:spacing w:before="0"/>
              <w:rPr>
                <w:b/>
                <w:sz w:val="20"/>
                <w:highlight w:val="yellow"/>
              </w:rPr>
            </w:pPr>
          </w:p>
        </w:tc>
        <w:tc>
          <w:tcPr>
            <w:tcW w:w="5386" w:type="dxa"/>
            <w:gridSpan w:val="2"/>
          </w:tcPr>
          <w:p>
            <w:pPr>
              <w:pStyle w:val="yTable"/>
              <w:tabs>
                <w:tab w:val="left" w:pos="600"/>
              </w:tabs>
              <w:spacing w:before="0"/>
              <w:rPr>
                <w:sz w:val="20"/>
              </w:rPr>
            </w:pPr>
            <w:r>
              <w:rPr>
                <w:sz w:val="20"/>
              </w:rPr>
              <w:tab/>
              <w:t>Given names</w:t>
            </w:r>
          </w:p>
        </w:tc>
      </w:tr>
      <w:tr>
        <w:trPr>
          <w:cantSplit/>
          <w:trHeight w:val="150"/>
        </w:trPr>
        <w:tc>
          <w:tcPr>
            <w:tcW w:w="1418" w:type="dxa"/>
            <w:vMerge/>
          </w:tcPr>
          <w:p>
            <w:pPr>
              <w:pStyle w:val="yTable"/>
              <w:spacing w:before="0"/>
              <w:rPr>
                <w:b/>
                <w:sz w:val="20"/>
                <w:highlight w:val="yellow"/>
              </w:rPr>
            </w:pPr>
          </w:p>
        </w:tc>
        <w:tc>
          <w:tcPr>
            <w:tcW w:w="5386" w:type="dxa"/>
            <w:gridSpan w:val="2"/>
          </w:tcPr>
          <w:p>
            <w:pPr>
              <w:pStyle w:val="yTable"/>
              <w:tabs>
                <w:tab w:val="left" w:pos="743"/>
              </w:tabs>
              <w:spacing w:before="0"/>
              <w:ind w:right="-250"/>
              <w:rPr>
                <w:sz w:val="20"/>
              </w:rPr>
            </w:pPr>
            <w:r>
              <w:rPr>
                <w:sz w:val="20"/>
              </w:rPr>
              <w:t>Address _______________________________________________</w:t>
            </w:r>
          </w:p>
          <w:p>
            <w:pPr>
              <w:pStyle w:val="yTable"/>
              <w:tabs>
                <w:tab w:val="left" w:pos="3719"/>
              </w:tabs>
              <w:spacing w:before="0"/>
              <w:ind w:right="-108"/>
              <w:rPr>
                <w:sz w:val="20"/>
              </w:rPr>
            </w:pPr>
            <w:r>
              <w:rPr>
                <w:sz w:val="20"/>
              </w:rPr>
              <w:tab/>
              <w:t>Postcode</w:t>
            </w:r>
          </w:p>
        </w:tc>
      </w:tr>
      <w:tr>
        <w:trPr>
          <w:cantSplit/>
          <w:trHeight w:val="150"/>
        </w:trPr>
        <w:tc>
          <w:tcPr>
            <w:tcW w:w="1418" w:type="dxa"/>
            <w:vMerge/>
          </w:tcPr>
          <w:p>
            <w:pPr>
              <w:pStyle w:val="yTable"/>
              <w:spacing w:before="0"/>
              <w:rPr>
                <w:b/>
                <w:sz w:val="20"/>
                <w:highlight w:val="yellow"/>
              </w:rPr>
            </w:pPr>
          </w:p>
        </w:tc>
        <w:tc>
          <w:tcPr>
            <w:tcW w:w="5386" w:type="dxa"/>
            <w:gridSpan w:val="2"/>
          </w:tcPr>
          <w:p>
            <w:pPr>
              <w:pStyle w:val="yTable"/>
              <w:tabs>
                <w:tab w:val="left" w:pos="3719"/>
              </w:tabs>
              <w:spacing w:before="0"/>
              <w:ind w:right="-108"/>
              <w:rPr>
                <w:sz w:val="20"/>
              </w:rPr>
            </w:pPr>
            <w:r>
              <w:rPr>
                <w:sz w:val="20"/>
              </w:rPr>
              <w:t>Date of birth</w:t>
            </w:r>
            <w:r>
              <w:rPr>
                <w:sz w:val="20"/>
              </w:rPr>
              <w:tab/>
              <w:t>Male / Female</w:t>
            </w:r>
          </w:p>
        </w:tc>
      </w:tr>
      <w:tr>
        <w:trPr>
          <w:cantSplit/>
          <w:trHeight w:val="150"/>
        </w:trPr>
        <w:tc>
          <w:tcPr>
            <w:tcW w:w="1418" w:type="dxa"/>
            <w:vMerge/>
          </w:tcPr>
          <w:p>
            <w:pPr>
              <w:pStyle w:val="yTable"/>
              <w:spacing w:before="0"/>
              <w:rPr>
                <w:b/>
                <w:sz w:val="20"/>
                <w:highlight w:val="yellow"/>
              </w:rPr>
            </w:pPr>
          </w:p>
        </w:tc>
        <w:tc>
          <w:tcPr>
            <w:tcW w:w="5386" w:type="dxa"/>
            <w:gridSpan w:val="2"/>
          </w:tcPr>
          <w:p>
            <w:pPr>
              <w:pStyle w:val="yTable"/>
              <w:tabs>
                <w:tab w:val="left" w:pos="2727"/>
              </w:tabs>
              <w:spacing w:before="0"/>
              <w:ind w:right="-108"/>
              <w:rPr>
                <w:sz w:val="20"/>
              </w:rPr>
            </w:pPr>
            <w:r>
              <w:rPr>
                <w:sz w:val="20"/>
              </w:rPr>
              <w:t>Driver’s licence No. (if available)</w:t>
            </w:r>
          </w:p>
        </w:tc>
      </w:tr>
      <w:tr>
        <w:trPr>
          <w:cantSplit/>
        </w:trPr>
        <w:tc>
          <w:tcPr>
            <w:tcW w:w="1418" w:type="dxa"/>
            <w:vMerge w:val="restart"/>
          </w:tcPr>
          <w:p>
            <w:pPr>
              <w:pStyle w:val="yTable"/>
              <w:spacing w:before="0"/>
              <w:rPr>
                <w:b/>
                <w:sz w:val="20"/>
              </w:rPr>
            </w:pPr>
            <w:r>
              <w:rPr>
                <w:b/>
                <w:sz w:val="20"/>
              </w:rPr>
              <w:t>Alleged offence</w:t>
            </w:r>
          </w:p>
        </w:tc>
        <w:tc>
          <w:tcPr>
            <w:tcW w:w="5386" w:type="dxa"/>
            <w:gridSpan w:val="2"/>
          </w:tcPr>
          <w:p>
            <w:pPr>
              <w:pStyle w:val="yTable"/>
              <w:tabs>
                <w:tab w:val="left" w:pos="563"/>
              </w:tabs>
              <w:spacing w:before="0"/>
              <w:ind w:right="-250"/>
              <w:rPr>
                <w:sz w:val="20"/>
              </w:rPr>
            </w:pPr>
            <w:r>
              <w:rPr>
                <w:sz w:val="20"/>
              </w:rPr>
              <w:t>Description of offence ___________________________________</w:t>
            </w:r>
          </w:p>
          <w:p>
            <w:pPr>
              <w:pStyle w:val="yTable"/>
              <w:tabs>
                <w:tab w:val="left" w:pos="563"/>
              </w:tabs>
              <w:spacing w:before="0"/>
              <w:rPr>
                <w:sz w:val="20"/>
              </w:rPr>
            </w:pPr>
          </w:p>
        </w:tc>
      </w:tr>
      <w:tr>
        <w:trPr>
          <w:cantSplit/>
        </w:trPr>
        <w:tc>
          <w:tcPr>
            <w:tcW w:w="1418" w:type="dxa"/>
            <w:vMerge/>
          </w:tcPr>
          <w:p>
            <w:pPr>
              <w:pStyle w:val="yTable"/>
              <w:spacing w:before="0"/>
              <w:rPr>
                <w:sz w:val="20"/>
              </w:rPr>
            </w:pPr>
          </w:p>
        </w:tc>
        <w:tc>
          <w:tcPr>
            <w:tcW w:w="5386" w:type="dxa"/>
            <w:gridSpan w:val="2"/>
          </w:tcPr>
          <w:p>
            <w:pPr>
              <w:pStyle w:val="yTable"/>
              <w:tabs>
                <w:tab w:val="left" w:pos="459"/>
              </w:tabs>
              <w:spacing w:before="0"/>
              <w:rPr>
                <w:sz w:val="20"/>
              </w:rPr>
            </w:pPr>
            <w:r>
              <w:rPr>
                <w:i/>
                <w:sz w:val="20"/>
              </w:rPr>
              <w:t xml:space="preserve">Liquor Control Act 1988 </w:t>
            </w:r>
            <w:r>
              <w:rPr>
                <w:sz w:val="20"/>
              </w:rPr>
              <w:t>s. ________</w:t>
            </w:r>
          </w:p>
          <w:p>
            <w:pPr>
              <w:pStyle w:val="yTable"/>
              <w:tabs>
                <w:tab w:val="left" w:pos="459"/>
              </w:tabs>
              <w:spacing w:before="0"/>
              <w:rPr>
                <w:sz w:val="20"/>
              </w:rPr>
            </w:pPr>
            <w:r>
              <w:rPr>
                <w:i/>
                <w:sz w:val="20"/>
              </w:rPr>
              <w:t>Liquor Control Regulations 1989</w:t>
            </w:r>
            <w:r>
              <w:rPr>
                <w:sz w:val="20"/>
              </w:rPr>
              <w:t xml:space="preserve"> r. _________</w:t>
            </w:r>
          </w:p>
        </w:tc>
      </w:tr>
      <w:tr>
        <w:trPr>
          <w:cantSplit/>
        </w:trPr>
        <w:tc>
          <w:tcPr>
            <w:tcW w:w="1418" w:type="dxa"/>
            <w:vMerge/>
          </w:tcPr>
          <w:p>
            <w:pPr>
              <w:pStyle w:val="yTable"/>
              <w:spacing w:before="0"/>
              <w:rPr>
                <w:sz w:val="20"/>
              </w:rPr>
            </w:pPr>
          </w:p>
        </w:tc>
        <w:tc>
          <w:tcPr>
            <w:tcW w:w="5386" w:type="dxa"/>
            <w:gridSpan w:val="2"/>
          </w:tcPr>
          <w:p>
            <w:pPr>
              <w:pStyle w:val="yTable"/>
              <w:tabs>
                <w:tab w:val="left" w:pos="1168"/>
                <w:tab w:val="left" w:pos="1593"/>
                <w:tab w:val="left" w:pos="2727"/>
                <w:tab w:val="left" w:pos="4144"/>
              </w:tabs>
              <w:spacing w:before="0"/>
              <w:rPr>
                <w:sz w:val="20"/>
              </w:rPr>
            </w:pPr>
            <w:r>
              <w:rPr>
                <w:sz w:val="20"/>
              </w:rPr>
              <w:t>Location where offence committed</w:t>
            </w:r>
          </w:p>
          <w:p>
            <w:pPr>
              <w:pStyle w:val="yTable"/>
              <w:tabs>
                <w:tab w:val="left" w:pos="1168"/>
                <w:tab w:val="left" w:pos="1593"/>
                <w:tab w:val="left" w:pos="2727"/>
                <w:tab w:val="left" w:pos="4144"/>
              </w:tabs>
              <w:spacing w:before="0"/>
              <w:ind w:right="-250"/>
              <w:rPr>
                <w:sz w:val="20"/>
              </w:rPr>
            </w:pPr>
            <w:r>
              <w:rPr>
                <w:sz w:val="20"/>
              </w:rPr>
              <w:t>Name of premises (if applicable)_____________________________________________</w:t>
            </w:r>
          </w:p>
          <w:p>
            <w:pPr>
              <w:pStyle w:val="yTable"/>
              <w:tabs>
                <w:tab w:val="left" w:pos="743"/>
              </w:tabs>
              <w:spacing w:before="0"/>
              <w:ind w:right="-250"/>
              <w:rPr>
                <w:sz w:val="20"/>
              </w:rPr>
            </w:pPr>
            <w:r>
              <w:rPr>
                <w:sz w:val="20"/>
              </w:rPr>
              <w:t>Address _______________________________________________</w:t>
            </w:r>
          </w:p>
          <w:p>
            <w:pPr>
              <w:pStyle w:val="yTable"/>
              <w:tabs>
                <w:tab w:val="left" w:pos="3719"/>
              </w:tabs>
              <w:spacing w:before="0"/>
              <w:rPr>
                <w:sz w:val="20"/>
              </w:rPr>
            </w:pPr>
            <w:r>
              <w:rPr>
                <w:sz w:val="20"/>
              </w:rPr>
              <w:tab/>
              <w:t>Postcode</w:t>
            </w:r>
          </w:p>
        </w:tc>
      </w:tr>
      <w:tr>
        <w:trPr>
          <w:cantSplit/>
        </w:trPr>
        <w:tc>
          <w:tcPr>
            <w:tcW w:w="1418" w:type="dxa"/>
            <w:vMerge/>
          </w:tcPr>
          <w:p>
            <w:pPr>
              <w:pStyle w:val="yTable"/>
              <w:spacing w:before="0"/>
              <w:rPr>
                <w:sz w:val="20"/>
              </w:rPr>
            </w:pPr>
          </w:p>
        </w:tc>
        <w:tc>
          <w:tcPr>
            <w:tcW w:w="5386" w:type="dxa"/>
            <w:gridSpan w:val="2"/>
          </w:tcPr>
          <w:p>
            <w:pPr>
              <w:pStyle w:val="yTable"/>
              <w:tabs>
                <w:tab w:val="left" w:pos="1168"/>
                <w:tab w:val="left" w:pos="1593"/>
                <w:tab w:val="left" w:pos="2727"/>
                <w:tab w:val="left" w:pos="4144"/>
              </w:tabs>
              <w:spacing w:before="0"/>
              <w:rPr>
                <w:sz w:val="20"/>
              </w:rPr>
            </w:pPr>
            <w:r>
              <w:rPr>
                <w:sz w:val="20"/>
              </w:rPr>
              <w:t xml:space="preserve">Date </w:t>
            </w:r>
            <w:r>
              <w:rPr>
                <w:sz w:val="20"/>
              </w:rPr>
              <w:tab/>
              <w:t>/</w:t>
            </w:r>
            <w:r>
              <w:rPr>
                <w:sz w:val="20"/>
              </w:rPr>
              <w:tab/>
              <w:t>/20</w:t>
            </w:r>
            <w:r>
              <w:rPr>
                <w:sz w:val="20"/>
              </w:rPr>
              <w:tab/>
              <w:t>Time</w:t>
            </w:r>
            <w:r>
              <w:rPr>
                <w:sz w:val="20"/>
              </w:rPr>
              <w:tab/>
              <w:t>a.m./p.m.</w:t>
            </w:r>
          </w:p>
        </w:tc>
      </w:tr>
      <w:tr>
        <w:trPr>
          <w:cantSplit/>
        </w:trPr>
        <w:tc>
          <w:tcPr>
            <w:tcW w:w="1418" w:type="dxa"/>
            <w:vMerge/>
          </w:tcPr>
          <w:p>
            <w:pPr>
              <w:pStyle w:val="yTable"/>
              <w:spacing w:before="0"/>
              <w:rPr>
                <w:b/>
                <w:sz w:val="20"/>
              </w:rPr>
            </w:pPr>
          </w:p>
        </w:tc>
        <w:tc>
          <w:tcPr>
            <w:tcW w:w="5386" w:type="dxa"/>
            <w:gridSpan w:val="2"/>
          </w:tcPr>
          <w:p>
            <w:pPr>
              <w:pStyle w:val="yTable"/>
              <w:spacing w:before="0"/>
              <w:rPr>
                <w:sz w:val="20"/>
              </w:rPr>
            </w:pPr>
            <w:r>
              <w:rPr>
                <w:sz w:val="20"/>
              </w:rPr>
              <w:t>Modified penalty  $</w:t>
            </w:r>
          </w:p>
        </w:tc>
      </w:tr>
      <w:tr>
        <w:trPr>
          <w:cantSplit/>
        </w:trPr>
        <w:tc>
          <w:tcPr>
            <w:tcW w:w="1418" w:type="dxa"/>
            <w:vMerge w:val="restart"/>
          </w:tcPr>
          <w:p>
            <w:pPr>
              <w:pStyle w:val="yTable"/>
              <w:keepNext/>
              <w:keepLines/>
              <w:spacing w:before="0"/>
              <w:rPr>
                <w:b/>
                <w:sz w:val="20"/>
              </w:rPr>
            </w:pPr>
            <w:r>
              <w:rPr>
                <w:b/>
                <w:sz w:val="20"/>
              </w:rPr>
              <w:t>Officer issuing notice</w:t>
            </w:r>
          </w:p>
        </w:tc>
        <w:tc>
          <w:tcPr>
            <w:tcW w:w="5386" w:type="dxa"/>
            <w:gridSpan w:val="2"/>
          </w:tcPr>
          <w:p>
            <w:pPr>
              <w:pStyle w:val="yTable"/>
              <w:keepNext/>
              <w:tabs>
                <w:tab w:val="left" w:pos="563"/>
              </w:tabs>
              <w:spacing w:before="0"/>
              <w:rPr>
                <w:sz w:val="20"/>
              </w:rPr>
            </w:pPr>
            <w:r>
              <w:rPr>
                <w:sz w:val="20"/>
              </w:rPr>
              <w:t>Name</w:t>
            </w:r>
          </w:p>
        </w:tc>
      </w:tr>
      <w:tr>
        <w:trPr>
          <w:cantSplit/>
        </w:trPr>
        <w:tc>
          <w:tcPr>
            <w:tcW w:w="1418" w:type="dxa"/>
            <w:vMerge/>
          </w:tcPr>
          <w:p>
            <w:pPr>
              <w:pStyle w:val="yTable"/>
              <w:keepNext/>
              <w:keepLines/>
              <w:spacing w:before="0"/>
              <w:rPr>
                <w:sz w:val="20"/>
              </w:rPr>
            </w:pPr>
          </w:p>
        </w:tc>
        <w:tc>
          <w:tcPr>
            <w:tcW w:w="5386" w:type="dxa"/>
            <w:gridSpan w:val="2"/>
          </w:tcPr>
          <w:p>
            <w:pPr>
              <w:pStyle w:val="yTable"/>
              <w:spacing w:before="0"/>
              <w:rPr>
                <w:sz w:val="20"/>
              </w:rPr>
            </w:pPr>
            <w:r>
              <w:rPr>
                <w:sz w:val="20"/>
              </w:rPr>
              <w:t>Signature</w:t>
            </w:r>
          </w:p>
        </w:tc>
      </w:tr>
      <w:tr>
        <w:trPr>
          <w:cantSplit/>
        </w:trPr>
        <w:tc>
          <w:tcPr>
            <w:tcW w:w="1418" w:type="dxa"/>
            <w:vMerge/>
          </w:tcPr>
          <w:p>
            <w:pPr>
              <w:pStyle w:val="yTable"/>
              <w:keepNext/>
              <w:keepLines/>
              <w:spacing w:before="0"/>
              <w:rPr>
                <w:sz w:val="20"/>
              </w:rPr>
            </w:pPr>
          </w:p>
        </w:tc>
        <w:tc>
          <w:tcPr>
            <w:tcW w:w="5386" w:type="dxa"/>
            <w:gridSpan w:val="2"/>
          </w:tcPr>
          <w:p>
            <w:pPr>
              <w:pStyle w:val="yTable"/>
              <w:tabs>
                <w:tab w:val="left" w:pos="3719"/>
              </w:tabs>
              <w:spacing w:before="0"/>
              <w:rPr>
                <w:sz w:val="20"/>
              </w:rPr>
            </w:pPr>
            <w:r>
              <w:rPr>
                <w:sz w:val="20"/>
              </w:rPr>
              <w:t xml:space="preserve">Station No. </w:t>
            </w:r>
          </w:p>
        </w:tc>
      </w:tr>
      <w:tr>
        <w:trPr>
          <w:cantSplit/>
          <w:trHeight w:val="1097"/>
        </w:trPr>
        <w:tc>
          <w:tcPr>
            <w:tcW w:w="1418" w:type="dxa"/>
          </w:tcPr>
          <w:p>
            <w:pPr>
              <w:pStyle w:val="yTable"/>
              <w:keepNext/>
              <w:keepLines/>
              <w:spacing w:before="0"/>
              <w:ind w:right="-108"/>
              <w:rPr>
                <w:b/>
                <w:sz w:val="20"/>
              </w:rPr>
            </w:pPr>
            <w:r>
              <w:rPr>
                <w:b/>
                <w:sz w:val="20"/>
              </w:rPr>
              <w:t xml:space="preserve">Notice to alleged offender </w:t>
            </w:r>
          </w:p>
        </w:tc>
        <w:tc>
          <w:tcPr>
            <w:tcW w:w="5386" w:type="dxa"/>
            <w:gridSpan w:val="2"/>
            <w:tcBorders>
              <w:bottom w:val="single" w:sz="4" w:space="0" w:color="auto"/>
            </w:tcBorders>
          </w:tcPr>
          <w:p>
            <w:pPr>
              <w:pStyle w:val="yTable"/>
              <w:spacing w:before="0"/>
              <w:rPr>
                <w:sz w:val="20"/>
              </w:rPr>
            </w:pPr>
            <w:r>
              <w:rPr>
                <w:sz w:val="20"/>
              </w:rPr>
              <w:t>It is alleged that you have committed the above offence.</w:t>
            </w:r>
          </w:p>
          <w:p>
            <w:pPr>
              <w:pStyle w:val="yTable"/>
              <w:tabs>
                <w:tab w:val="left" w:pos="1451"/>
              </w:tabs>
              <w:spacing w:before="0"/>
              <w:rPr>
                <w:sz w:val="20"/>
              </w:rPr>
            </w:pPr>
            <w:r>
              <w:rPr>
                <w:sz w:val="20"/>
              </w:rPr>
              <w:t xml:space="preserve">If you do not want to be prosecuted in court for the offence, pay the modified penalty within 28 days after the date of this notice.  </w:t>
            </w:r>
          </w:p>
          <w:p>
            <w:pPr>
              <w:pStyle w:val="yTable"/>
              <w:spacing w:before="0"/>
              <w:rPr>
                <w:b/>
                <w:sz w:val="20"/>
              </w:rPr>
            </w:pPr>
            <w:r>
              <w:rPr>
                <w:b/>
                <w:sz w:val="20"/>
              </w:rPr>
              <w:t>How to pay</w:t>
            </w:r>
          </w:p>
          <w:p>
            <w:pPr>
              <w:pStyle w:val="yTable"/>
              <w:spacing w:before="0"/>
              <w:ind w:left="600" w:hanging="424"/>
              <w:rPr>
                <w:sz w:val="20"/>
              </w:rPr>
            </w:pPr>
            <w:r>
              <w:rPr>
                <w:b/>
                <w:sz w:val="20"/>
              </w:rPr>
              <w:t>By post:</w:t>
            </w:r>
            <w:r>
              <w:rPr>
                <w:sz w:val="20"/>
              </w:rPr>
              <w:t xml:space="preserve"> Send a cheque, money order or postal note </w:t>
            </w:r>
            <w:r>
              <w:rPr>
                <w:sz w:val="20"/>
              </w:rPr>
              <w:br/>
              <w:t xml:space="preserve">and the ‘Cashier’s Copy’ of this notice to: </w:t>
            </w:r>
          </w:p>
          <w:p>
            <w:pPr>
              <w:pStyle w:val="yTable"/>
              <w:spacing w:before="0"/>
              <w:ind w:left="1167"/>
              <w:rPr>
                <w:i/>
                <w:sz w:val="20"/>
              </w:rPr>
            </w:pPr>
            <w:r>
              <w:rPr>
                <w:sz w:val="20"/>
              </w:rPr>
              <w:t>Director of Liquor Licensing</w:t>
            </w:r>
          </w:p>
          <w:p>
            <w:pPr>
              <w:pStyle w:val="yTable"/>
              <w:spacing w:before="0"/>
              <w:ind w:left="1167"/>
              <w:rPr>
                <w:sz w:val="20"/>
              </w:rPr>
            </w:pPr>
            <w:r>
              <w:rPr>
                <w:sz w:val="20"/>
              </w:rPr>
              <w:t>PO Box 6119</w:t>
            </w:r>
          </w:p>
          <w:p>
            <w:pPr>
              <w:pStyle w:val="yTable"/>
              <w:spacing w:before="0"/>
              <w:ind w:left="1167"/>
              <w:rPr>
                <w:sz w:val="20"/>
              </w:rPr>
            </w:pPr>
            <w:r>
              <w:rPr>
                <w:sz w:val="20"/>
              </w:rPr>
              <w:t>East Perth  WA  6892</w:t>
            </w:r>
          </w:p>
          <w:p>
            <w:pPr>
              <w:pStyle w:val="yTable"/>
              <w:tabs>
                <w:tab w:val="left" w:pos="600"/>
              </w:tabs>
              <w:spacing w:before="0"/>
              <w:ind w:left="600" w:hanging="425"/>
              <w:rPr>
                <w:sz w:val="20"/>
              </w:rPr>
            </w:pPr>
            <w:r>
              <w:rPr>
                <w:b/>
                <w:sz w:val="20"/>
              </w:rPr>
              <w:t>In person:</w:t>
            </w:r>
            <w:r>
              <w:rPr>
                <w:sz w:val="20"/>
              </w:rPr>
              <w:t xml:space="preserve"> Take the</w:t>
            </w:r>
            <w:r>
              <w:rPr>
                <w:color w:val="0000FF"/>
                <w:sz w:val="20"/>
              </w:rPr>
              <w:t xml:space="preserve"> </w:t>
            </w:r>
            <w:r>
              <w:rPr>
                <w:sz w:val="20"/>
              </w:rPr>
              <w:t>‘Cashier’s Copy’</w:t>
            </w:r>
            <w:r>
              <w:rPr>
                <w:color w:val="0000FF"/>
                <w:sz w:val="20"/>
              </w:rPr>
              <w:t xml:space="preserve"> </w:t>
            </w:r>
            <w:r>
              <w:rPr>
                <w:sz w:val="20"/>
              </w:rPr>
              <w:t>of this notice and pay the cashier at:</w:t>
            </w:r>
          </w:p>
          <w:p>
            <w:pPr>
              <w:pStyle w:val="yTable"/>
              <w:spacing w:before="0"/>
              <w:ind w:left="1167"/>
              <w:rPr>
                <w:sz w:val="20"/>
              </w:rPr>
            </w:pPr>
            <w:r>
              <w:rPr>
                <w:sz w:val="20"/>
              </w:rPr>
              <w:t>Department of Racing, Gaming and Liquor</w:t>
            </w:r>
          </w:p>
          <w:p>
            <w:pPr>
              <w:pStyle w:val="yTable"/>
              <w:spacing w:before="0"/>
              <w:ind w:left="1167"/>
              <w:rPr>
                <w:sz w:val="20"/>
              </w:rPr>
            </w:pPr>
            <w:r>
              <w:rPr>
                <w:sz w:val="20"/>
              </w:rPr>
              <w:t>1st floor, Hyatt Centre</w:t>
            </w:r>
          </w:p>
          <w:p>
            <w:pPr>
              <w:pStyle w:val="yTable"/>
              <w:spacing w:before="0"/>
              <w:ind w:left="1167"/>
              <w:rPr>
                <w:sz w:val="20"/>
              </w:rPr>
            </w:pPr>
            <w:r>
              <w:rPr>
                <w:sz w:val="20"/>
              </w:rPr>
              <w:t>87 Adelaide Terrace,  East Perth  WA</w:t>
            </w:r>
          </w:p>
          <w:p>
            <w:pPr>
              <w:pStyle w:val="yTable"/>
              <w:tabs>
                <w:tab w:val="left" w:pos="600"/>
              </w:tabs>
              <w:spacing w:before="0"/>
              <w:ind w:left="600" w:firstLine="1"/>
              <w:rPr>
                <w:sz w:val="20"/>
              </w:rPr>
            </w:pPr>
            <w:r>
              <w:rPr>
                <w:sz w:val="20"/>
              </w:rPr>
              <w:t xml:space="preserve">or at any Magistrates Court. </w:t>
            </w:r>
          </w:p>
          <w:p>
            <w:pPr>
              <w:pStyle w:val="yTable"/>
              <w:spacing w:before="0"/>
              <w:rPr>
                <w:sz w:val="20"/>
              </w:rPr>
            </w:pPr>
            <w:r>
              <w:rPr>
                <w:b/>
                <w:sz w:val="20"/>
              </w:rPr>
              <w:t>If you do not pay</w:t>
            </w:r>
            <w:r>
              <w:rPr>
                <w:sz w:val="20"/>
              </w:rPr>
              <w:t xml:space="preserve"> the modified penalty within 28 days, you may be prosecuted or enforcement action may be taken under the </w:t>
            </w:r>
            <w:r>
              <w:rPr>
                <w:i/>
                <w:sz w:val="20"/>
              </w:rPr>
              <w:t>Fines, Penalties and Infringement Notices Enforcement Act 1994</w:t>
            </w:r>
            <w:r>
              <w:rPr>
                <w:sz w:val="20"/>
              </w:rPr>
              <w:t xml:space="preserve">.  Under that Act your driver’s licence and/or vehicle licence may be suspended. </w:t>
            </w:r>
          </w:p>
          <w:p>
            <w:pPr>
              <w:pStyle w:val="yTable"/>
              <w:rPr>
                <w:sz w:val="20"/>
              </w:rPr>
            </w:pPr>
            <w:r>
              <w:rPr>
                <w:b/>
                <w:sz w:val="20"/>
              </w:rPr>
              <w:t>If you need more time</w:t>
            </w:r>
            <w:r>
              <w:rPr>
                <w:sz w:val="20"/>
              </w:rPr>
              <w:t xml:space="preserve"> to pay the modified penalty, you can apply for an extension of time by writing to the Director of Liquor Licensing at the above postal address. </w:t>
            </w:r>
          </w:p>
          <w:p>
            <w:pPr>
              <w:pStyle w:val="yTable"/>
              <w:tabs>
                <w:tab w:val="left" w:pos="974"/>
                <w:tab w:val="left" w:pos="4145"/>
              </w:tabs>
              <w:rPr>
                <w:sz w:val="20"/>
              </w:rPr>
            </w:pPr>
            <w:r>
              <w:rPr>
                <w:b/>
                <w:sz w:val="20"/>
              </w:rPr>
              <w:t>If you want this matter to be dealt with by prosecution in court</w:t>
            </w:r>
            <w:r>
              <w:rPr>
                <w:sz w:val="20"/>
              </w:rPr>
              <w:t>, sign the ‘Cashier’s Copy’ of this notice here __________________________________________________</w:t>
            </w:r>
            <w:r>
              <w:rPr>
                <w:sz w:val="20"/>
              </w:rPr>
              <w:br/>
              <w:t xml:space="preserve">and post it to the Director of Liquor Licensing at the above postal address within 28 days after the date of this notice. </w:t>
            </w:r>
          </w:p>
        </w:tc>
      </w:tr>
    </w:tbl>
    <w:p>
      <w:pPr>
        <w:pStyle w:val="yFootnotesection"/>
      </w:pPr>
      <w:r>
        <w:tab/>
        <w:t>[Form 21 inserted in Gazette 28 Sep 2007 p. 4931.]</w:t>
      </w:r>
    </w:p>
    <w:p>
      <w:pPr>
        <w:pStyle w:val="yMiscellaneousHeading"/>
        <w:spacing w:after="120"/>
        <w:rPr>
          <w:b/>
          <w:bCs/>
        </w:rPr>
      </w:pPr>
      <w:r>
        <w:rPr>
          <w:b/>
          <w:bCs/>
        </w:rPr>
        <w:t>Form 22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2693"/>
      </w:tblGrid>
      <w:tr>
        <w:trPr>
          <w:cantSplit/>
          <w:trHeight w:val="279"/>
        </w:trPr>
        <w:tc>
          <w:tcPr>
            <w:tcW w:w="4111" w:type="dxa"/>
            <w:gridSpan w:val="2"/>
            <w:vMerge w:val="restart"/>
          </w:tcPr>
          <w:p>
            <w:pPr>
              <w:pStyle w:val="yTable"/>
              <w:spacing w:before="0"/>
              <w:rPr>
                <w:b/>
                <w:bCs/>
                <w:sz w:val="20"/>
              </w:rPr>
            </w:pPr>
            <w:r>
              <w:rPr>
                <w:b/>
                <w:bCs/>
                <w:i/>
                <w:sz w:val="20"/>
              </w:rPr>
              <w:t>Liquor Control Act 1988</w:t>
            </w:r>
          </w:p>
          <w:p>
            <w:pPr>
              <w:pStyle w:val="yTable"/>
              <w:spacing w:before="0"/>
              <w:rPr>
                <w:b/>
                <w:sz w:val="26"/>
              </w:rPr>
            </w:pPr>
            <w:r>
              <w:rPr>
                <w:b/>
                <w:sz w:val="26"/>
              </w:rPr>
              <w:t>Withdrawal of infringement notice</w:t>
            </w:r>
          </w:p>
        </w:tc>
        <w:tc>
          <w:tcPr>
            <w:tcW w:w="2693" w:type="dxa"/>
            <w:tcBorders>
              <w:bottom w:val="single" w:sz="4" w:space="0" w:color="auto"/>
            </w:tcBorders>
          </w:tcPr>
          <w:p>
            <w:pPr>
              <w:pStyle w:val="yTable"/>
              <w:spacing w:before="0"/>
              <w:rPr>
                <w:sz w:val="20"/>
              </w:rPr>
            </w:pPr>
            <w:r>
              <w:rPr>
                <w:sz w:val="20"/>
              </w:rPr>
              <w:t>Withdrawal No.</w:t>
            </w:r>
          </w:p>
        </w:tc>
      </w:tr>
      <w:tr>
        <w:trPr>
          <w:cantSplit/>
          <w:trHeight w:val="278"/>
        </w:trPr>
        <w:tc>
          <w:tcPr>
            <w:tcW w:w="4111" w:type="dxa"/>
            <w:gridSpan w:val="2"/>
            <w:vMerge/>
          </w:tcPr>
          <w:p>
            <w:pPr>
              <w:pStyle w:val="yTable"/>
              <w:spacing w:before="0"/>
              <w:rPr>
                <w:i/>
                <w:sz w:val="20"/>
              </w:rPr>
            </w:pPr>
          </w:p>
        </w:tc>
        <w:tc>
          <w:tcPr>
            <w:tcW w:w="2693" w:type="dxa"/>
            <w:tcBorders>
              <w:bottom w:val="single" w:sz="4" w:space="0" w:color="auto"/>
            </w:tcBorders>
          </w:tcPr>
          <w:p>
            <w:pPr>
              <w:pStyle w:val="yTable"/>
              <w:spacing w:before="0"/>
              <w:rPr>
                <w:sz w:val="20"/>
              </w:rPr>
            </w:pPr>
            <w:r>
              <w:rPr>
                <w:sz w:val="20"/>
              </w:rPr>
              <w:t>Date of withdrawal</w:t>
            </w:r>
          </w:p>
        </w:tc>
      </w:tr>
      <w:tr>
        <w:trPr>
          <w:cantSplit/>
          <w:trHeight w:val="150"/>
        </w:trPr>
        <w:tc>
          <w:tcPr>
            <w:tcW w:w="1418" w:type="dxa"/>
            <w:vMerge w:val="restart"/>
          </w:tcPr>
          <w:p>
            <w:pPr>
              <w:pStyle w:val="yTable"/>
              <w:spacing w:before="0"/>
              <w:rPr>
                <w:b/>
                <w:sz w:val="20"/>
              </w:rPr>
            </w:pPr>
            <w:r>
              <w:rPr>
                <w:b/>
                <w:sz w:val="20"/>
              </w:rPr>
              <w:t>Alleged offender</w:t>
            </w:r>
          </w:p>
        </w:tc>
        <w:tc>
          <w:tcPr>
            <w:tcW w:w="5386" w:type="dxa"/>
            <w:gridSpan w:val="2"/>
          </w:tcPr>
          <w:p>
            <w:pPr>
              <w:pStyle w:val="yTable"/>
              <w:tabs>
                <w:tab w:val="left" w:pos="600"/>
              </w:tabs>
              <w:spacing w:before="0"/>
              <w:rPr>
                <w:sz w:val="20"/>
              </w:rPr>
            </w:pPr>
            <w:r>
              <w:rPr>
                <w:sz w:val="20"/>
              </w:rPr>
              <w:t>Name:</w:t>
            </w:r>
            <w:r>
              <w:rPr>
                <w:sz w:val="20"/>
              </w:rPr>
              <w:tab/>
              <w:t>Family name</w:t>
            </w:r>
          </w:p>
        </w:tc>
      </w:tr>
      <w:tr>
        <w:trPr>
          <w:cantSplit/>
          <w:trHeight w:val="150"/>
        </w:trPr>
        <w:tc>
          <w:tcPr>
            <w:tcW w:w="1418" w:type="dxa"/>
            <w:vMerge/>
          </w:tcPr>
          <w:p>
            <w:pPr>
              <w:pStyle w:val="yTable"/>
              <w:spacing w:before="0"/>
              <w:rPr>
                <w:b/>
                <w:sz w:val="20"/>
                <w:highlight w:val="yellow"/>
              </w:rPr>
            </w:pPr>
          </w:p>
        </w:tc>
        <w:tc>
          <w:tcPr>
            <w:tcW w:w="5386" w:type="dxa"/>
            <w:gridSpan w:val="2"/>
          </w:tcPr>
          <w:p>
            <w:pPr>
              <w:pStyle w:val="yTable"/>
              <w:tabs>
                <w:tab w:val="left" w:pos="600"/>
              </w:tabs>
              <w:spacing w:before="0"/>
              <w:rPr>
                <w:sz w:val="20"/>
              </w:rPr>
            </w:pPr>
            <w:r>
              <w:rPr>
                <w:sz w:val="20"/>
              </w:rPr>
              <w:tab/>
              <w:t>Given names</w:t>
            </w:r>
          </w:p>
        </w:tc>
      </w:tr>
      <w:tr>
        <w:trPr>
          <w:cantSplit/>
          <w:trHeight w:val="150"/>
        </w:trPr>
        <w:tc>
          <w:tcPr>
            <w:tcW w:w="1418" w:type="dxa"/>
            <w:vMerge/>
          </w:tcPr>
          <w:p>
            <w:pPr>
              <w:pStyle w:val="yTable"/>
              <w:spacing w:before="0"/>
              <w:rPr>
                <w:b/>
                <w:sz w:val="20"/>
                <w:highlight w:val="yellow"/>
              </w:rPr>
            </w:pPr>
          </w:p>
        </w:tc>
        <w:tc>
          <w:tcPr>
            <w:tcW w:w="5386" w:type="dxa"/>
            <w:gridSpan w:val="2"/>
          </w:tcPr>
          <w:p>
            <w:pPr>
              <w:pStyle w:val="yTable"/>
              <w:tabs>
                <w:tab w:val="left" w:pos="743"/>
              </w:tabs>
              <w:spacing w:before="0"/>
              <w:ind w:right="-250"/>
              <w:rPr>
                <w:sz w:val="20"/>
              </w:rPr>
            </w:pPr>
            <w:r>
              <w:rPr>
                <w:sz w:val="20"/>
              </w:rPr>
              <w:t>Address _______________________________________________</w:t>
            </w:r>
          </w:p>
          <w:p>
            <w:pPr>
              <w:pStyle w:val="yTable"/>
              <w:tabs>
                <w:tab w:val="left" w:pos="3719"/>
              </w:tabs>
              <w:spacing w:before="0"/>
              <w:ind w:right="-108"/>
              <w:rPr>
                <w:sz w:val="20"/>
              </w:rPr>
            </w:pPr>
            <w:r>
              <w:rPr>
                <w:sz w:val="20"/>
              </w:rPr>
              <w:tab/>
              <w:t>Postcode</w:t>
            </w:r>
          </w:p>
        </w:tc>
      </w:tr>
      <w:tr>
        <w:trPr>
          <w:cantSplit/>
        </w:trPr>
        <w:tc>
          <w:tcPr>
            <w:tcW w:w="1418" w:type="dxa"/>
            <w:vMerge w:val="restart"/>
          </w:tcPr>
          <w:p>
            <w:pPr>
              <w:pStyle w:val="yTable"/>
              <w:spacing w:before="0"/>
              <w:rPr>
                <w:b/>
                <w:sz w:val="20"/>
              </w:rPr>
            </w:pPr>
            <w:r>
              <w:rPr>
                <w:b/>
                <w:sz w:val="20"/>
              </w:rPr>
              <w:t>Infringement notice</w:t>
            </w:r>
          </w:p>
        </w:tc>
        <w:tc>
          <w:tcPr>
            <w:tcW w:w="5386" w:type="dxa"/>
            <w:gridSpan w:val="2"/>
          </w:tcPr>
          <w:p>
            <w:pPr>
              <w:pStyle w:val="yTable"/>
              <w:spacing w:before="0"/>
              <w:rPr>
                <w:sz w:val="20"/>
              </w:rPr>
            </w:pPr>
            <w:r>
              <w:rPr>
                <w:sz w:val="20"/>
              </w:rPr>
              <w:t>Infringement notice No.</w:t>
            </w:r>
          </w:p>
        </w:tc>
      </w:tr>
      <w:tr>
        <w:trPr>
          <w:cantSplit/>
        </w:trPr>
        <w:tc>
          <w:tcPr>
            <w:tcW w:w="1418" w:type="dxa"/>
            <w:vMerge/>
          </w:tcPr>
          <w:p>
            <w:pPr>
              <w:pStyle w:val="yTable"/>
              <w:spacing w:before="0"/>
              <w:rPr>
                <w:sz w:val="20"/>
              </w:rPr>
            </w:pPr>
          </w:p>
        </w:tc>
        <w:tc>
          <w:tcPr>
            <w:tcW w:w="5386" w:type="dxa"/>
            <w:gridSpan w:val="2"/>
          </w:tcPr>
          <w:p>
            <w:pPr>
              <w:pStyle w:val="yTable"/>
              <w:tabs>
                <w:tab w:val="left" w:pos="1644"/>
                <w:tab w:val="left" w:pos="2211"/>
              </w:tabs>
              <w:spacing w:before="0"/>
              <w:rPr>
                <w:sz w:val="20"/>
              </w:rPr>
            </w:pPr>
            <w:r>
              <w:rPr>
                <w:sz w:val="20"/>
              </w:rPr>
              <w:t xml:space="preserve">Date of issue  </w:t>
            </w:r>
            <w:r>
              <w:rPr>
                <w:sz w:val="20"/>
              </w:rPr>
              <w:tab/>
              <w:t>/</w:t>
            </w:r>
            <w:r>
              <w:rPr>
                <w:sz w:val="20"/>
              </w:rPr>
              <w:tab/>
              <w:t>/20</w:t>
            </w:r>
          </w:p>
        </w:tc>
      </w:tr>
      <w:tr>
        <w:trPr>
          <w:cantSplit/>
        </w:trPr>
        <w:tc>
          <w:tcPr>
            <w:tcW w:w="1418" w:type="dxa"/>
            <w:vMerge w:val="restart"/>
          </w:tcPr>
          <w:p>
            <w:pPr>
              <w:pStyle w:val="yTable"/>
              <w:keepNext/>
              <w:keepLines/>
              <w:spacing w:before="0"/>
              <w:rPr>
                <w:b/>
                <w:sz w:val="20"/>
              </w:rPr>
            </w:pPr>
            <w:r>
              <w:rPr>
                <w:b/>
                <w:sz w:val="20"/>
              </w:rPr>
              <w:t>Alleged offence</w:t>
            </w:r>
          </w:p>
        </w:tc>
        <w:tc>
          <w:tcPr>
            <w:tcW w:w="5386" w:type="dxa"/>
            <w:gridSpan w:val="2"/>
          </w:tcPr>
          <w:p>
            <w:pPr>
              <w:pStyle w:val="yTable"/>
              <w:keepNext/>
              <w:keepLines/>
              <w:tabs>
                <w:tab w:val="left" w:pos="563"/>
              </w:tabs>
              <w:spacing w:before="0"/>
              <w:ind w:right="-250"/>
              <w:rPr>
                <w:sz w:val="20"/>
              </w:rPr>
            </w:pPr>
            <w:r>
              <w:rPr>
                <w:sz w:val="20"/>
              </w:rPr>
              <w:t>Description of offence ___________________________________</w:t>
            </w:r>
          </w:p>
          <w:p>
            <w:pPr>
              <w:pStyle w:val="yTable"/>
              <w:keepNext/>
              <w:keepLines/>
              <w:tabs>
                <w:tab w:val="left" w:pos="563"/>
              </w:tabs>
              <w:spacing w:before="0"/>
              <w:rPr>
                <w:sz w:val="20"/>
              </w:rPr>
            </w:pPr>
          </w:p>
        </w:tc>
      </w:tr>
      <w:tr>
        <w:trPr>
          <w:cantSplit/>
        </w:trPr>
        <w:tc>
          <w:tcPr>
            <w:tcW w:w="1418" w:type="dxa"/>
            <w:vMerge/>
          </w:tcPr>
          <w:p>
            <w:pPr>
              <w:pStyle w:val="yTable"/>
              <w:keepNext/>
              <w:keepLines/>
              <w:spacing w:before="0"/>
              <w:rPr>
                <w:b/>
                <w:sz w:val="20"/>
              </w:rPr>
            </w:pPr>
          </w:p>
        </w:tc>
        <w:tc>
          <w:tcPr>
            <w:tcW w:w="5386" w:type="dxa"/>
            <w:gridSpan w:val="2"/>
          </w:tcPr>
          <w:p>
            <w:pPr>
              <w:pStyle w:val="yTable"/>
              <w:keepNext/>
              <w:keepLines/>
              <w:tabs>
                <w:tab w:val="left" w:pos="459"/>
              </w:tabs>
              <w:spacing w:before="0"/>
              <w:rPr>
                <w:sz w:val="20"/>
              </w:rPr>
            </w:pPr>
            <w:r>
              <w:rPr>
                <w:i/>
                <w:sz w:val="20"/>
              </w:rPr>
              <w:t xml:space="preserve">Liquor Control Act 1988 </w:t>
            </w:r>
            <w:r>
              <w:rPr>
                <w:sz w:val="20"/>
              </w:rPr>
              <w:t>s. ________</w:t>
            </w:r>
          </w:p>
          <w:p>
            <w:pPr>
              <w:pStyle w:val="yTable"/>
              <w:keepNext/>
              <w:keepLines/>
              <w:tabs>
                <w:tab w:val="left" w:pos="459"/>
              </w:tabs>
              <w:spacing w:before="0"/>
              <w:rPr>
                <w:sz w:val="20"/>
              </w:rPr>
            </w:pPr>
            <w:r>
              <w:rPr>
                <w:i/>
                <w:sz w:val="20"/>
              </w:rPr>
              <w:t>Liquor Control Regulations 1989</w:t>
            </w:r>
            <w:r>
              <w:rPr>
                <w:sz w:val="20"/>
              </w:rPr>
              <w:t xml:space="preserve"> r. _________</w:t>
            </w:r>
          </w:p>
        </w:tc>
      </w:tr>
      <w:tr>
        <w:trPr>
          <w:cantSplit/>
        </w:trPr>
        <w:tc>
          <w:tcPr>
            <w:tcW w:w="1418" w:type="dxa"/>
            <w:vMerge/>
          </w:tcPr>
          <w:p>
            <w:pPr>
              <w:pStyle w:val="yTable"/>
              <w:keepNext/>
              <w:keepLines/>
              <w:spacing w:before="0"/>
              <w:rPr>
                <w:sz w:val="20"/>
              </w:rPr>
            </w:pPr>
          </w:p>
        </w:tc>
        <w:tc>
          <w:tcPr>
            <w:tcW w:w="5386" w:type="dxa"/>
            <w:gridSpan w:val="2"/>
          </w:tcPr>
          <w:p>
            <w:pPr>
              <w:pStyle w:val="yTable"/>
              <w:keepNext/>
              <w:keepLines/>
              <w:tabs>
                <w:tab w:val="left" w:pos="1168"/>
                <w:tab w:val="left" w:pos="1593"/>
                <w:tab w:val="left" w:pos="2727"/>
                <w:tab w:val="left" w:pos="4144"/>
              </w:tabs>
              <w:spacing w:before="0"/>
              <w:rPr>
                <w:sz w:val="20"/>
              </w:rPr>
            </w:pPr>
            <w:r>
              <w:rPr>
                <w:sz w:val="20"/>
              </w:rPr>
              <w:t>Location where offence committed</w:t>
            </w:r>
          </w:p>
          <w:p>
            <w:pPr>
              <w:pStyle w:val="yTable"/>
              <w:keepNext/>
              <w:keepLines/>
              <w:tabs>
                <w:tab w:val="left" w:pos="1168"/>
                <w:tab w:val="left" w:pos="1593"/>
                <w:tab w:val="left" w:pos="2727"/>
                <w:tab w:val="left" w:pos="4144"/>
              </w:tabs>
              <w:spacing w:before="0"/>
              <w:ind w:right="-250"/>
              <w:rPr>
                <w:sz w:val="20"/>
              </w:rPr>
            </w:pPr>
            <w:r>
              <w:rPr>
                <w:sz w:val="20"/>
              </w:rPr>
              <w:t>Name of premises (if applicable)_____________________________________________</w:t>
            </w:r>
          </w:p>
          <w:p>
            <w:pPr>
              <w:pStyle w:val="yTable"/>
              <w:keepNext/>
              <w:keepLines/>
              <w:tabs>
                <w:tab w:val="left" w:pos="743"/>
              </w:tabs>
              <w:spacing w:before="0"/>
              <w:ind w:right="-250"/>
              <w:rPr>
                <w:sz w:val="20"/>
              </w:rPr>
            </w:pPr>
            <w:r>
              <w:rPr>
                <w:sz w:val="20"/>
              </w:rPr>
              <w:t>Address _______________________________________________</w:t>
            </w:r>
          </w:p>
          <w:p>
            <w:pPr>
              <w:pStyle w:val="yTable"/>
              <w:keepNext/>
              <w:keepLines/>
              <w:tabs>
                <w:tab w:val="left" w:pos="3719"/>
              </w:tabs>
              <w:spacing w:before="0"/>
              <w:rPr>
                <w:sz w:val="20"/>
              </w:rPr>
            </w:pPr>
            <w:r>
              <w:rPr>
                <w:sz w:val="20"/>
              </w:rPr>
              <w:tab/>
              <w:t>Postcode</w:t>
            </w:r>
          </w:p>
        </w:tc>
      </w:tr>
      <w:tr>
        <w:trPr>
          <w:cantSplit/>
        </w:trPr>
        <w:tc>
          <w:tcPr>
            <w:tcW w:w="1418" w:type="dxa"/>
            <w:vMerge/>
          </w:tcPr>
          <w:p>
            <w:pPr>
              <w:pStyle w:val="yTable"/>
              <w:keepNext/>
              <w:keepLines/>
              <w:spacing w:before="0"/>
              <w:rPr>
                <w:sz w:val="20"/>
              </w:rPr>
            </w:pPr>
          </w:p>
        </w:tc>
        <w:tc>
          <w:tcPr>
            <w:tcW w:w="5386" w:type="dxa"/>
            <w:gridSpan w:val="2"/>
          </w:tcPr>
          <w:p>
            <w:pPr>
              <w:pStyle w:val="yTable"/>
              <w:keepNext/>
              <w:keepLines/>
              <w:tabs>
                <w:tab w:val="left" w:pos="1077"/>
                <w:tab w:val="left" w:pos="1644"/>
                <w:tab w:val="left" w:pos="2778"/>
                <w:tab w:val="left" w:pos="4337"/>
              </w:tabs>
              <w:spacing w:before="0"/>
              <w:rPr>
                <w:sz w:val="20"/>
              </w:rPr>
            </w:pPr>
            <w:r>
              <w:rPr>
                <w:sz w:val="20"/>
              </w:rPr>
              <w:t>Date</w:t>
            </w:r>
            <w:r>
              <w:rPr>
                <w:sz w:val="20"/>
              </w:rPr>
              <w:tab/>
              <w:t>/</w:t>
            </w:r>
            <w:r>
              <w:rPr>
                <w:sz w:val="20"/>
              </w:rPr>
              <w:tab/>
              <w:t>/20</w:t>
            </w:r>
            <w:r>
              <w:rPr>
                <w:sz w:val="20"/>
              </w:rPr>
              <w:tab/>
              <w:t xml:space="preserve">Time </w:t>
            </w:r>
            <w:r>
              <w:rPr>
                <w:sz w:val="20"/>
              </w:rPr>
              <w:tab/>
              <w:t>a.m./p.m.</w:t>
            </w:r>
          </w:p>
        </w:tc>
      </w:tr>
      <w:tr>
        <w:trPr>
          <w:cantSplit/>
        </w:trPr>
        <w:tc>
          <w:tcPr>
            <w:tcW w:w="1418" w:type="dxa"/>
            <w:vMerge w:val="restart"/>
          </w:tcPr>
          <w:p>
            <w:pPr>
              <w:pStyle w:val="yTable"/>
              <w:keepNext/>
              <w:keepLines/>
              <w:spacing w:before="0"/>
              <w:rPr>
                <w:b/>
                <w:sz w:val="20"/>
              </w:rPr>
            </w:pPr>
            <w:r>
              <w:rPr>
                <w:b/>
                <w:sz w:val="20"/>
              </w:rPr>
              <w:t xml:space="preserve">Officer withdrawing notice </w:t>
            </w:r>
          </w:p>
        </w:tc>
        <w:tc>
          <w:tcPr>
            <w:tcW w:w="5386" w:type="dxa"/>
            <w:gridSpan w:val="2"/>
          </w:tcPr>
          <w:p>
            <w:pPr>
              <w:pStyle w:val="yTable"/>
              <w:keepNext/>
              <w:keepLines/>
              <w:tabs>
                <w:tab w:val="left" w:pos="563"/>
              </w:tabs>
              <w:spacing w:before="0"/>
              <w:rPr>
                <w:sz w:val="20"/>
              </w:rPr>
            </w:pPr>
            <w:r>
              <w:rPr>
                <w:sz w:val="20"/>
              </w:rPr>
              <w:t>Director of Liquor Licensing</w:t>
            </w:r>
          </w:p>
        </w:tc>
      </w:tr>
      <w:tr>
        <w:trPr>
          <w:cantSplit/>
        </w:trPr>
        <w:tc>
          <w:tcPr>
            <w:tcW w:w="1418" w:type="dxa"/>
            <w:vMerge/>
          </w:tcPr>
          <w:p>
            <w:pPr>
              <w:pStyle w:val="yTable"/>
              <w:spacing w:before="0"/>
              <w:rPr>
                <w:sz w:val="20"/>
              </w:rPr>
            </w:pPr>
          </w:p>
        </w:tc>
        <w:tc>
          <w:tcPr>
            <w:tcW w:w="5386" w:type="dxa"/>
            <w:gridSpan w:val="2"/>
          </w:tcPr>
          <w:p>
            <w:pPr>
              <w:pStyle w:val="yTable"/>
              <w:spacing w:before="0"/>
              <w:rPr>
                <w:sz w:val="20"/>
              </w:rPr>
            </w:pPr>
            <w:r>
              <w:rPr>
                <w:sz w:val="20"/>
              </w:rPr>
              <w:t>Signature</w:t>
            </w:r>
          </w:p>
        </w:tc>
      </w:tr>
      <w:tr>
        <w:trPr>
          <w:cantSplit/>
        </w:trPr>
        <w:tc>
          <w:tcPr>
            <w:tcW w:w="1418" w:type="dxa"/>
          </w:tcPr>
          <w:p>
            <w:pPr>
              <w:pStyle w:val="yTable"/>
              <w:spacing w:before="0"/>
              <w:ind w:right="-108"/>
              <w:rPr>
                <w:b/>
                <w:sz w:val="20"/>
              </w:rPr>
            </w:pPr>
            <w:r>
              <w:rPr>
                <w:b/>
                <w:sz w:val="20"/>
              </w:rPr>
              <w:t>Withdrawal of infringement notice</w:t>
            </w:r>
          </w:p>
          <w:p>
            <w:pPr>
              <w:pStyle w:val="yTable"/>
              <w:spacing w:before="0"/>
              <w:ind w:right="-108"/>
              <w:rPr>
                <w:i/>
                <w:sz w:val="16"/>
              </w:rPr>
            </w:pPr>
          </w:p>
          <w:p>
            <w:pPr>
              <w:pStyle w:val="yTable"/>
              <w:spacing w:before="0"/>
              <w:ind w:right="-108"/>
              <w:rPr>
                <w:b/>
                <w:sz w:val="20"/>
              </w:rPr>
            </w:pPr>
            <w:r>
              <w:rPr>
                <w:i/>
                <w:sz w:val="16"/>
              </w:rPr>
              <w:t xml:space="preserve">[*delete </w:t>
            </w:r>
            <w:r>
              <w:rPr>
                <w:i/>
                <w:sz w:val="16"/>
              </w:rPr>
              <w:br/>
              <w:t>whichever</w:t>
            </w:r>
            <w:r>
              <w:rPr>
                <w:i/>
                <w:sz w:val="16"/>
              </w:rPr>
              <w:br/>
              <w:t>is not applicable]</w:t>
            </w:r>
          </w:p>
        </w:tc>
        <w:tc>
          <w:tcPr>
            <w:tcW w:w="5386" w:type="dxa"/>
            <w:gridSpan w:val="2"/>
            <w:tcBorders>
              <w:bottom w:val="single" w:sz="4" w:space="0" w:color="auto"/>
            </w:tcBorders>
          </w:tcPr>
          <w:p>
            <w:pPr>
              <w:pStyle w:val="yTable"/>
              <w:spacing w:before="0"/>
              <w:rPr>
                <w:sz w:val="20"/>
              </w:rPr>
            </w:pPr>
            <w:r>
              <w:rPr>
                <w:sz w:val="20"/>
              </w:rPr>
              <w:t xml:space="preserve">The above infringement notice issued against you has been withdrawn.  </w:t>
            </w:r>
          </w:p>
          <w:p>
            <w:pPr>
              <w:pStyle w:val="yTable"/>
              <w:spacing w:before="0"/>
              <w:rPr>
                <w:sz w:val="20"/>
              </w:rPr>
            </w:pPr>
            <w:r>
              <w:rPr>
                <w:sz w:val="20"/>
              </w:rPr>
              <w:t xml:space="preserve">If you have already paid the modified penalty for the alleged offence you are entitled to a refund.  </w:t>
            </w:r>
          </w:p>
          <w:p>
            <w:pPr>
              <w:pStyle w:val="yTable"/>
              <w:spacing w:before="0"/>
              <w:ind w:left="227" w:hanging="227"/>
              <w:rPr>
                <w:sz w:val="20"/>
              </w:rPr>
            </w:pPr>
            <w:r>
              <w:rPr>
                <w:sz w:val="20"/>
              </w:rPr>
              <w:t>*</w:t>
            </w:r>
            <w:r>
              <w:rPr>
                <w:sz w:val="20"/>
              </w:rPr>
              <w:tab/>
              <w:t xml:space="preserve">Your refund is enclosed.  </w:t>
            </w:r>
          </w:p>
          <w:p>
            <w:pPr>
              <w:pStyle w:val="yTable"/>
              <w:tabs>
                <w:tab w:val="left" w:pos="317"/>
              </w:tabs>
              <w:spacing w:before="0"/>
              <w:ind w:left="317" w:hanging="317"/>
              <w:rPr>
                <w:i/>
                <w:sz w:val="20"/>
              </w:rPr>
            </w:pPr>
            <w:r>
              <w:rPr>
                <w:i/>
                <w:sz w:val="20"/>
              </w:rPr>
              <w:t>or</w:t>
            </w:r>
          </w:p>
          <w:p>
            <w:pPr>
              <w:pStyle w:val="yTable"/>
              <w:spacing w:before="0"/>
              <w:ind w:left="227" w:hanging="227"/>
              <w:rPr>
                <w:sz w:val="20"/>
              </w:rPr>
            </w:pPr>
            <w:r>
              <w:rPr>
                <w:sz w:val="20"/>
              </w:rPr>
              <w:t>*</w:t>
            </w:r>
            <w:r>
              <w:rPr>
                <w:sz w:val="20"/>
              </w:rPr>
              <w:tab/>
              <w:t>If you have paid the modified penalty but a refund is not enclosed, to claim your refund sign this notice and post it to:</w:t>
            </w:r>
          </w:p>
          <w:p>
            <w:pPr>
              <w:pStyle w:val="yTable"/>
              <w:spacing w:before="0"/>
              <w:ind w:left="601"/>
              <w:rPr>
                <w:i/>
                <w:sz w:val="20"/>
              </w:rPr>
            </w:pPr>
            <w:r>
              <w:rPr>
                <w:sz w:val="20"/>
              </w:rPr>
              <w:t>Director of Liquor Licensing</w:t>
            </w:r>
          </w:p>
          <w:p>
            <w:pPr>
              <w:pStyle w:val="yTable"/>
              <w:spacing w:before="0"/>
              <w:ind w:left="601"/>
              <w:rPr>
                <w:sz w:val="20"/>
              </w:rPr>
            </w:pPr>
            <w:r>
              <w:rPr>
                <w:sz w:val="20"/>
              </w:rPr>
              <w:t>PO Box 6119</w:t>
            </w:r>
          </w:p>
          <w:p>
            <w:pPr>
              <w:pStyle w:val="yTable"/>
              <w:spacing w:before="0"/>
              <w:ind w:left="601"/>
              <w:rPr>
                <w:sz w:val="20"/>
              </w:rPr>
            </w:pPr>
            <w:r>
              <w:rPr>
                <w:sz w:val="20"/>
              </w:rPr>
              <w:t>East Perth  WA  6892</w:t>
            </w:r>
          </w:p>
          <w:p>
            <w:pPr>
              <w:pStyle w:val="yTable"/>
              <w:spacing w:before="0"/>
              <w:ind w:left="510"/>
              <w:rPr>
                <w:sz w:val="20"/>
              </w:rPr>
            </w:pPr>
          </w:p>
          <w:p>
            <w:pPr>
              <w:pStyle w:val="yTable"/>
              <w:tabs>
                <w:tab w:val="left" w:pos="3912"/>
                <w:tab w:val="left" w:pos="4479"/>
              </w:tabs>
              <w:spacing w:before="0"/>
              <w:ind w:left="227" w:hanging="227"/>
              <w:rPr>
                <w:sz w:val="20"/>
              </w:rPr>
            </w:pPr>
            <w:r>
              <w:rPr>
                <w:sz w:val="20"/>
              </w:rPr>
              <w:t>Signature</w:t>
            </w:r>
            <w:r>
              <w:rPr>
                <w:sz w:val="20"/>
              </w:rPr>
              <w:tab/>
              <w:t>/</w:t>
            </w:r>
            <w:r>
              <w:rPr>
                <w:sz w:val="20"/>
              </w:rPr>
              <w:tab/>
              <w:t>/20</w:t>
            </w:r>
          </w:p>
        </w:tc>
      </w:tr>
    </w:tbl>
    <w:p>
      <w:pPr>
        <w:pStyle w:val="yFootnotesection"/>
      </w:pPr>
      <w:r>
        <w:tab/>
        <w:t>[Form 22 inserted in Gazette 28 Sep 2007 p. 4932.]</w:t>
      </w:r>
    </w:p>
    <w:p>
      <w:pPr>
        <w:pStyle w:val="yScheduleHeading"/>
      </w:pPr>
      <w:bookmarkStart w:id="583" w:name="_Toc534780070"/>
      <w:bookmarkStart w:id="584" w:name="_Toc3352152"/>
      <w:bookmarkStart w:id="585" w:name="_Toc22966253"/>
      <w:bookmarkStart w:id="586" w:name="_Toc66263860"/>
      <w:bookmarkStart w:id="587" w:name="_Toc67978811"/>
      <w:bookmarkStart w:id="588" w:name="_Toc79826633"/>
      <w:bookmarkStart w:id="589" w:name="_Toc113176300"/>
      <w:bookmarkStart w:id="590" w:name="_Toc113180389"/>
      <w:bookmarkStart w:id="591" w:name="_Toc114391764"/>
      <w:bookmarkStart w:id="592" w:name="_Toc115171741"/>
      <w:bookmarkStart w:id="593" w:name="_Toc118609143"/>
      <w:bookmarkStart w:id="594" w:name="_Toc119294102"/>
      <w:bookmarkStart w:id="595" w:name="_Toc123633195"/>
      <w:bookmarkStart w:id="596" w:name="_Toc123633282"/>
      <w:bookmarkStart w:id="597" w:name="_Toc127594639"/>
      <w:bookmarkStart w:id="598" w:name="_Toc155066802"/>
      <w:bookmarkStart w:id="599" w:name="_Toc155084700"/>
      <w:bookmarkStart w:id="600" w:name="_Toc166316642"/>
      <w:bookmarkStart w:id="601" w:name="_Toc169665141"/>
      <w:bookmarkStart w:id="602" w:name="_Toc169672019"/>
      <w:bookmarkStart w:id="603" w:name="_Toc171323207"/>
      <w:bookmarkStart w:id="604" w:name="_Toc172713671"/>
      <w:bookmarkStart w:id="605" w:name="_Toc172713964"/>
      <w:bookmarkStart w:id="606" w:name="_Toc173550875"/>
      <w:bookmarkStart w:id="607" w:name="_Toc173560588"/>
      <w:bookmarkStart w:id="608" w:name="_Toc178676595"/>
      <w:bookmarkStart w:id="609" w:name="_Toc178676875"/>
      <w:bookmarkStart w:id="610" w:name="_Toc178677072"/>
      <w:bookmarkStart w:id="611" w:name="_Toc178734886"/>
      <w:bookmarkStart w:id="612" w:name="_Toc178741345"/>
      <w:bookmarkStart w:id="613" w:name="_Toc179100285"/>
      <w:bookmarkStart w:id="614" w:name="_Toc179103251"/>
      <w:bookmarkStart w:id="615" w:name="_Toc179708633"/>
      <w:bookmarkStart w:id="616" w:name="_Toc179708739"/>
      <w:bookmarkStart w:id="617" w:name="_Toc185652748"/>
      <w:bookmarkStart w:id="618" w:name="_Toc185654453"/>
      <w:bookmarkStart w:id="619" w:name="_Toc196630686"/>
      <w:bookmarkStart w:id="620" w:name="_Toc197489586"/>
      <w:bookmarkStart w:id="621" w:name="_Toc197489657"/>
      <w:bookmarkStart w:id="622" w:name="_Toc197493324"/>
      <w:r>
        <w:rPr>
          <w:rStyle w:val="CharSchNo"/>
        </w:rPr>
        <w:t>Schedule 2</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pStyle w:val="yShoulderClause"/>
        <w:rPr>
          <w:snapToGrid w:val="0"/>
        </w:rPr>
      </w:pPr>
      <w:r>
        <w:rPr>
          <w:snapToGrid w:val="0"/>
        </w:rPr>
        <w:t>[Regulation 13]</w:t>
      </w:r>
    </w:p>
    <w:p>
      <w:pPr>
        <w:pStyle w:val="yHeading2"/>
        <w:spacing w:after="80"/>
      </w:pPr>
      <w:bookmarkStart w:id="623" w:name="_Toc113176301"/>
      <w:bookmarkStart w:id="624" w:name="_Toc113180390"/>
      <w:bookmarkStart w:id="625" w:name="_Toc114391765"/>
      <w:bookmarkStart w:id="626" w:name="_Toc115171742"/>
      <w:bookmarkStart w:id="627" w:name="_Toc118609144"/>
      <w:bookmarkStart w:id="628" w:name="_Toc119294103"/>
      <w:bookmarkStart w:id="629" w:name="_Toc123633196"/>
      <w:bookmarkStart w:id="630" w:name="_Toc123633283"/>
      <w:bookmarkStart w:id="631" w:name="_Toc127594640"/>
      <w:bookmarkStart w:id="632" w:name="_Toc155066803"/>
      <w:bookmarkStart w:id="633" w:name="_Toc155084701"/>
      <w:bookmarkStart w:id="634" w:name="_Toc166316643"/>
      <w:bookmarkStart w:id="635" w:name="_Toc169665142"/>
      <w:bookmarkStart w:id="636" w:name="_Toc169672020"/>
      <w:bookmarkStart w:id="637" w:name="_Toc171323208"/>
      <w:bookmarkStart w:id="638" w:name="_Toc172713672"/>
      <w:bookmarkStart w:id="639" w:name="_Toc172713965"/>
      <w:bookmarkStart w:id="640" w:name="_Toc173550876"/>
      <w:bookmarkStart w:id="641" w:name="_Toc173560589"/>
      <w:bookmarkStart w:id="642" w:name="_Toc178676596"/>
      <w:bookmarkStart w:id="643" w:name="_Toc178676876"/>
      <w:bookmarkStart w:id="644" w:name="_Toc178677073"/>
      <w:bookmarkStart w:id="645" w:name="_Toc178734887"/>
      <w:bookmarkStart w:id="646" w:name="_Toc178741346"/>
      <w:bookmarkStart w:id="647" w:name="_Toc179100286"/>
      <w:bookmarkStart w:id="648" w:name="_Toc179103252"/>
      <w:bookmarkStart w:id="649" w:name="_Toc179708634"/>
      <w:bookmarkStart w:id="650" w:name="_Toc179708740"/>
      <w:bookmarkStart w:id="651" w:name="_Toc185652749"/>
      <w:bookmarkStart w:id="652" w:name="_Toc185654454"/>
      <w:bookmarkStart w:id="653" w:name="_Toc196630687"/>
      <w:bookmarkStart w:id="654" w:name="_Toc197489587"/>
      <w:bookmarkStart w:id="655" w:name="_Toc197489658"/>
      <w:bookmarkStart w:id="656" w:name="_Toc197493325"/>
      <w:r>
        <w:rPr>
          <w:rStyle w:val="CharSchText"/>
        </w:rPr>
        <w:t>Details of applicant</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tbl>
      <w:tblPr>
        <w:tblW w:w="0" w:type="auto"/>
        <w:tblLayout w:type="fixed"/>
        <w:tblCellMar>
          <w:left w:w="28" w:type="dxa"/>
          <w:right w:w="28" w:type="dxa"/>
        </w:tblCellMar>
        <w:tblLook w:val="0000" w:firstRow="0" w:lastRow="0" w:firstColumn="0" w:lastColumn="0" w:noHBand="0" w:noVBand="0"/>
      </w:tblPr>
      <w:tblGrid>
        <w:gridCol w:w="567"/>
        <w:gridCol w:w="2296"/>
        <w:gridCol w:w="4253"/>
      </w:tblGrid>
      <w:tr>
        <w:trPr>
          <w:tblHeader/>
        </w:trPr>
        <w:tc>
          <w:tcPr>
            <w:tcW w:w="567" w:type="dxa"/>
            <w:tcBorders>
              <w:top w:val="single" w:sz="4" w:space="0" w:color="auto"/>
              <w:bottom w:val="single" w:sz="4" w:space="0" w:color="auto"/>
            </w:tcBorders>
          </w:tcPr>
          <w:p>
            <w:pPr>
              <w:pStyle w:val="yTable"/>
              <w:spacing w:after="60"/>
              <w:jc w:val="center"/>
              <w:rPr>
                <w:b/>
              </w:rPr>
            </w:pPr>
            <w:r>
              <w:rPr>
                <w:b/>
              </w:rPr>
              <w:t>Item</w:t>
            </w:r>
          </w:p>
        </w:tc>
        <w:tc>
          <w:tcPr>
            <w:tcW w:w="2296" w:type="dxa"/>
            <w:tcBorders>
              <w:top w:val="single" w:sz="4" w:space="0" w:color="auto"/>
              <w:bottom w:val="single" w:sz="4" w:space="0" w:color="auto"/>
            </w:tcBorders>
          </w:tcPr>
          <w:p>
            <w:pPr>
              <w:pStyle w:val="yTable"/>
              <w:spacing w:after="60"/>
              <w:jc w:val="center"/>
              <w:rPr>
                <w:b/>
              </w:rPr>
            </w:pPr>
            <w:r>
              <w:rPr>
                <w:b/>
              </w:rPr>
              <w:t>Category of applicant</w:t>
            </w:r>
          </w:p>
        </w:tc>
        <w:tc>
          <w:tcPr>
            <w:tcW w:w="4253" w:type="dxa"/>
            <w:tcBorders>
              <w:top w:val="single" w:sz="4" w:space="0" w:color="auto"/>
              <w:bottom w:val="single" w:sz="4" w:space="0" w:color="auto"/>
            </w:tcBorders>
          </w:tcPr>
          <w:p>
            <w:pPr>
              <w:pStyle w:val="yTable"/>
              <w:tabs>
                <w:tab w:val="left" w:pos="539"/>
              </w:tabs>
              <w:spacing w:after="60"/>
              <w:ind w:left="539" w:hanging="539"/>
              <w:jc w:val="center"/>
              <w:rPr>
                <w:b/>
              </w:rPr>
            </w:pPr>
            <w:r>
              <w:rPr>
                <w:b/>
              </w:rPr>
              <w:t>Details to be provided</w:t>
            </w:r>
          </w:p>
        </w:tc>
      </w:tr>
      <w:tr>
        <w:tc>
          <w:tcPr>
            <w:tcW w:w="567" w:type="dxa"/>
          </w:tcPr>
          <w:p>
            <w:pPr>
              <w:pStyle w:val="yTable"/>
              <w:spacing w:before="40" w:after="40"/>
              <w:rPr>
                <w:sz w:val="20"/>
              </w:rPr>
            </w:pPr>
            <w:r>
              <w:rPr>
                <w:sz w:val="20"/>
              </w:rPr>
              <w:t>1.</w:t>
            </w:r>
          </w:p>
        </w:tc>
        <w:tc>
          <w:tcPr>
            <w:tcW w:w="2296" w:type="dxa"/>
          </w:tcPr>
          <w:p>
            <w:pPr>
              <w:pStyle w:val="yTable"/>
              <w:spacing w:before="40" w:after="40"/>
              <w:rPr>
                <w:sz w:val="20"/>
              </w:rPr>
            </w:pPr>
            <w:r>
              <w:rPr>
                <w:sz w:val="20"/>
              </w:rPr>
              <w:t>Natural person ..................</w:t>
            </w:r>
          </w:p>
        </w:tc>
        <w:tc>
          <w:tcPr>
            <w:tcW w:w="4253" w:type="dxa"/>
          </w:tcPr>
          <w:p>
            <w:pPr>
              <w:pStyle w:val="yTable"/>
              <w:tabs>
                <w:tab w:val="left" w:pos="539"/>
              </w:tabs>
              <w:spacing w:before="40" w:after="40"/>
              <w:ind w:left="539" w:hanging="539"/>
              <w:rPr>
                <w:sz w:val="20"/>
                <w:lang w:val="en-US"/>
              </w:rPr>
            </w:pPr>
            <w:r>
              <w:rPr>
                <w:sz w:val="20"/>
              </w:rPr>
              <w:t>(a)</w:t>
            </w:r>
            <w:r>
              <w:rPr>
                <w:sz w:val="20"/>
              </w:rPr>
              <w:tab/>
              <w:t>full name;</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(b)</w:t>
            </w:r>
            <w:r>
              <w:rPr>
                <w:sz w:val="20"/>
              </w:rPr>
              <w:tab/>
              <w:t>any other name used now or previously;</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(c)</w:t>
            </w:r>
            <w:r>
              <w:rPr>
                <w:sz w:val="20"/>
              </w:rPr>
              <w:tab/>
              <w:t>present residential address;</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(d)</w:t>
            </w:r>
            <w:r>
              <w:rPr>
                <w:sz w:val="20"/>
              </w:rPr>
              <w:tab/>
              <w:t>any other residential address in the past 5 years, including dates of each change of address;</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(e)</w:t>
            </w:r>
            <w:r>
              <w:rPr>
                <w:sz w:val="20"/>
              </w:rPr>
              <w:tab/>
              <w:t>date and place of birth;</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(f)</w:t>
            </w:r>
            <w:r>
              <w:rPr>
                <w:sz w:val="20"/>
              </w:rPr>
              <w:tab/>
              <w:t>citizenship;</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(g)</w:t>
            </w:r>
            <w:r>
              <w:rPr>
                <w:sz w:val="20"/>
              </w:rPr>
              <w:tab/>
              <w:t>full name of spouse or de facto partner;</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(h)</w:t>
            </w:r>
            <w:r>
              <w:rPr>
                <w:sz w:val="20"/>
              </w:rPr>
              <w:tab/>
              <w:t>present occupation, and name and address of employer;</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(j)</w:t>
            </w:r>
            <w:r>
              <w:rPr>
                <w:sz w:val="20"/>
              </w:rPr>
              <w:tab/>
              <w:t>present height, weight, build, colour of hair and eyes, complexion and any distinguishing bodily marks;</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(k)</w:t>
            </w:r>
            <w:r>
              <w:rPr>
                <w:sz w:val="20"/>
              </w:rPr>
              <w:tab/>
              <w:t>licences relating to the sale of liquor held in the State or elsewhere, the name and address of premises to which any such licence relates or related and the period during which the licence is or was held;</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(m)</w:t>
            </w:r>
            <w:r>
              <w:rPr>
                <w:sz w:val="20"/>
              </w:rPr>
              <w:tab/>
              <w:t>any other involvement in the operation of licences relating to the sale of liquor in the State or elsewhere;</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(n)</w:t>
            </w:r>
            <w:r>
              <w:rPr>
                <w:sz w:val="20"/>
              </w:rPr>
              <w:tab/>
              <w:t>any position of authority held in a body corporate concerned with the proposed licence and a description of the position held;</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(o)</w:t>
            </w:r>
            <w:r>
              <w:rPr>
                <w:sz w:val="20"/>
              </w:rPr>
              <w:tab/>
              <w:t>the number and nature of any convictions of that person for offences in any jurisdiction;</w:t>
            </w:r>
          </w:p>
        </w:tc>
      </w:tr>
      <w:tr>
        <w:tc>
          <w:tcPr>
            <w:tcW w:w="567" w:type="dxa"/>
          </w:tcPr>
          <w:p>
            <w:pPr>
              <w:pStyle w:val="yTable"/>
              <w:keepNext/>
              <w:keepLines/>
              <w:spacing w:before="40" w:after="40"/>
              <w:rPr>
                <w:sz w:val="20"/>
              </w:rPr>
            </w:pPr>
          </w:p>
        </w:tc>
        <w:tc>
          <w:tcPr>
            <w:tcW w:w="2296" w:type="dxa"/>
          </w:tcPr>
          <w:p>
            <w:pPr>
              <w:pStyle w:val="yTable"/>
              <w:keepNext/>
              <w:keepLines/>
              <w:spacing w:before="40" w:after="40"/>
              <w:rPr>
                <w:sz w:val="20"/>
              </w:rPr>
            </w:pPr>
          </w:p>
        </w:tc>
        <w:tc>
          <w:tcPr>
            <w:tcW w:w="4253" w:type="dxa"/>
          </w:tcPr>
          <w:p>
            <w:pPr>
              <w:pStyle w:val="yTable"/>
              <w:tabs>
                <w:tab w:val="left" w:pos="539"/>
              </w:tabs>
              <w:spacing w:before="40" w:after="40"/>
              <w:ind w:left="539" w:hanging="537"/>
              <w:rPr>
                <w:sz w:val="20"/>
              </w:rPr>
            </w:pPr>
            <w:r>
              <w:rPr>
                <w:sz w:val="20"/>
              </w:rPr>
              <w:t>(p)</w:t>
            </w:r>
            <w:r>
              <w:rPr>
                <w:sz w:val="20"/>
              </w:rPr>
              <w:tab/>
              <w:t xml:space="preserve">any proceedings relating to insolvency under administration, within the meaning of the </w:t>
            </w:r>
            <w:r>
              <w:rPr>
                <w:i/>
                <w:sz w:val="20"/>
              </w:rPr>
              <w:t>Corporations Act 2001</w:t>
            </w:r>
            <w:r>
              <w:rPr>
                <w:sz w:val="20"/>
              </w:rPr>
              <w:t xml:space="preserve"> of the Commonwealth, in respect of the person or any such proceedings, or applications in respect of any such proceedings, pending in respect of the person; and</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7"/>
              <w:rPr>
                <w:sz w:val="20"/>
              </w:rPr>
            </w:pPr>
            <w:r>
              <w:rPr>
                <w:sz w:val="20"/>
              </w:rPr>
              <w:t>(q)</w:t>
            </w:r>
            <w:r>
              <w:rPr>
                <w:sz w:val="20"/>
              </w:rPr>
              <w:tab/>
              <w:t xml:space="preserve">any external administration, within the meaning of the </w:t>
            </w:r>
            <w:r>
              <w:rPr>
                <w:i/>
                <w:sz w:val="20"/>
              </w:rPr>
              <w:t>Corporations Act 2001</w:t>
            </w:r>
            <w:r>
              <w:rPr>
                <w:sz w:val="20"/>
              </w:rPr>
              <w:t xml:space="preserve"> of the Commonwealth, of any corporation of which the person is — </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 w:val="left" w:pos="1106"/>
              </w:tabs>
              <w:spacing w:before="40" w:after="40"/>
              <w:ind w:left="1106" w:hanging="1104"/>
              <w:rPr>
                <w:sz w:val="20"/>
              </w:rPr>
            </w:pPr>
            <w:r>
              <w:rPr>
                <w:sz w:val="20"/>
              </w:rPr>
              <w:tab/>
              <w:t>(i)</w:t>
            </w:r>
            <w:r>
              <w:rPr>
                <w:sz w:val="20"/>
              </w:rPr>
              <w:tab/>
              <w:t>a director; or</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 w:val="left" w:pos="1106"/>
              </w:tabs>
              <w:spacing w:before="40" w:after="40"/>
              <w:ind w:left="1106" w:hanging="1104"/>
              <w:rPr>
                <w:sz w:val="20"/>
              </w:rPr>
            </w:pPr>
            <w:r>
              <w:rPr>
                <w:sz w:val="20"/>
              </w:rPr>
              <w:tab/>
              <w:t>(ii)</w:t>
            </w:r>
            <w:r>
              <w:rPr>
                <w:sz w:val="20"/>
              </w:rPr>
              <w:tab/>
              <w:t>where the corporation is a proprietary company, a shareholder,</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rPr>
                <w:sz w:val="20"/>
              </w:rPr>
            </w:pPr>
            <w:r>
              <w:rPr>
                <w:sz w:val="20"/>
              </w:rPr>
              <w:tab/>
              <w:t>or any such administration pending.</w:t>
            </w:r>
          </w:p>
        </w:tc>
      </w:tr>
      <w:tr>
        <w:tc>
          <w:tcPr>
            <w:tcW w:w="567" w:type="dxa"/>
          </w:tcPr>
          <w:p>
            <w:pPr>
              <w:pStyle w:val="yTable"/>
              <w:spacing w:before="40" w:after="40"/>
              <w:rPr>
                <w:sz w:val="20"/>
              </w:rPr>
            </w:pPr>
            <w:r>
              <w:rPr>
                <w:sz w:val="20"/>
              </w:rPr>
              <w:t>2.</w:t>
            </w:r>
          </w:p>
        </w:tc>
        <w:tc>
          <w:tcPr>
            <w:tcW w:w="2296" w:type="dxa"/>
          </w:tcPr>
          <w:p>
            <w:pPr>
              <w:pStyle w:val="yTable"/>
              <w:spacing w:before="40" w:after="40"/>
              <w:rPr>
                <w:sz w:val="20"/>
              </w:rPr>
            </w:pPr>
            <w:r>
              <w:rPr>
                <w:sz w:val="20"/>
              </w:rPr>
              <w:t>Company ..........................</w:t>
            </w:r>
          </w:p>
        </w:tc>
        <w:tc>
          <w:tcPr>
            <w:tcW w:w="4253" w:type="dxa"/>
          </w:tcPr>
          <w:p>
            <w:pPr>
              <w:pStyle w:val="yTable"/>
              <w:tabs>
                <w:tab w:val="left" w:pos="539"/>
              </w:tabs>
              <w:spacing w:before="40" w:after="40"/>
              <w:ind w:left="539" w:hanging="539"/>
              <w:rPr>
                <w:sz w:val="20"/>
              </w:rPr>
            </w:pPr>
            <w:r>
              <w:rPr>
                <w:sz w:val="20"/>
              </w:rPr>
              <w:t>(a)</w:t>
            </w:r>
            <w:r>
              <w:rPr>
                <w:sz w:val="20"/>
              </w:rPr>
              <w:tab/>
              <w:t>full name, registered office and address for service of documents;</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(b)</w:t>
            </w:r>
            <w:r>
              <w:rPr>
                <w:sz w:val="20"/>
              </w:rPr>
              <w:tab/>
              <w:t>date and place of incorporation, including a copy of the certificate of incorporation;</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(c)</w:t>
            </w:r>
            <w:r>
              <w:rPr>
                <w:sz w:val="20"/>
              </w:rPr>
              <w:tab/>
              <w:t>any change of the company name during the past 2 years, including the date of any such change of name;</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(d)</w:t>
            </w:r>
            <w:r>
              <w:rPr>
                <w:sz w:val="20"/>
              </w:rPr>
              <w:tab/>
              <w:t>a list of directors;</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(e)</w:t>
            </w:r>
            <w:r>
              <w:rPr>
                <w:sz w:val="20"/>
              </w:rPr>
              <w:tab/>
              <w:t>in respect of each director, the details set out in item 1;</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(f)</w:t>
            </w:r>
            <w:r>
              <w:rPr>
                <w:sz w:val="20"/>
              </w:rPr>
              <w:tab/>
              <w:t>in the case of a proprietary company —</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 w:val="left" w:pos="1106"/>
              </w:tabs>
              <w:spacing w:before="40" w:after="40"/>
              <w:ind w:left="1106" w:hanging="1104"/>
              <w:rPr>
                <w:sz w:val="20"/>
              </w:rPr>
            </w:pPr>
            <w:r>
              <w:rPr>
                <w:sz w:val="20"/>
              </w:rPr>
              <w:tab/>
              <w:t>(i)</w:t>
            </w:r>
            <w:r>
              <w:rPr>
                <w:sz w:val="20"/>
              </w:rPr>
              <w:tab/>
              <w:t>the full name, residential address and date of birth of each shareholder who is a natural person; and</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 w:val="left" w:pos="1106"/>
              </w:tabs>
              <w:spacing w:before="40" w:after="40"/>
              <w:ind w:left="1106" w:hanging="1104"/>
              <w:rPr>
                <w:sz w:val="20"/>
              </w:rPr>
            </w:pPr>
            <w:r>
              <w:rPr>
                <w:sz w:val="20"/>
              </w:rPr>
              <w:tab/>
              <w:t>(ii)</w:t>
            </w:r>
            <w:r>
              <w:rPr>
                <w:sz w:val="20"/>
              </w:rPr>
              <w:tab/>
              <w:t>the full name, date and place of incorporation of each shareholder that is a body corporate;</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(g)</w:t>
            </w:r>
            <w:r>
              <w:rPr>
                <w:sz w:val="20"/>
              </w:rPr>
              <w:tab/>
              <w:t>any liquidation, receivership or official management in force or pending in respect of the company;</w:t>
            </w:r>
          </w:p>
        </w:tc>
      </w:tr>
      <w:tr>
        <w:tc>
          <w:tcPr>
            <w:tcW w:w="567" w:type="dxa"/>
          </w:tcPr>
          <w:p>
            <w:pPr>
              <w:pStyle w:val="yTable"/>
              <w:keepNext/>
              <w:keepLines/>
              <w:spacing w:before="40" w:after="40"/>
              <w:rPr>
                <w:sz w:val="20"/>
              </w:rPr>
            </w:pPr>
          </w:p>
        </w:tc>
        <w:tc>
          <w:tcPr>
            <w:tcW w:w="2296" w:type="dxa"/>
          </w:tcPr>
          <w:p>
            <w:pPr>
              <w:pStyle w:val="yTable"/>
              <w:keepNext/>
              <w:keepLines/>
              <w:spacing w:before="40" w:after="40"/>
              <w:rPr>
                <w:sz w:val="20"/>
              </w:rPr>
            </w:pPr>
          </w:p>
        </w:tc>
        <w:tc>
          <w:tcPr>
            <w:tcW w:w="4253" w:type="dxa"/>
          </w:tcPr>
          <w:p>
            <w:pPr>
              <w:pStyle w:val="yTable"/>
              <w:keepNext/>
              <w:keepLines/>
              <w:tabs>
                <w:tab w:val="left" w:pos="539"/>
              </w:tabs>
              <w:spacing w:before="40" w:after="40"/>
              <w:ind w:left="539" w:hanging="539"/>
              <w:rPr>
                <w:sz w:val="20"/>
              </w:rPr>
            </w:pPr>
            <w:r>
              <w:rPr>
                <w:sz w:val="20"/>
              </w:rPr>
              <w:t>(h)</w:t>
            </w:r>
            <w:r>
              <w:rPr>
                <w:sz w:val="20"/>
              </w:rPr>
              <w:tab/>
              <w:t>the full name, date and place of incorporation of any related body corporate, and the nature of the relationship; and</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(j)</w:t>
            </w:r>
            <w:r>
              <w:rPr>
                <w:sz w:val="20"/>
              </w:rPr>
              <w:tab/>
              <w:t>in respect to any person sought to be approved as manager, the details set out in the third column of item 1.</w:t>
            </w:r>
          </w:p>
        </w:tc>
      </w:tr>
      <w:tr>
        <w:tc>
          <w:tcPr>
            <w:tcW w:w="567" w:type="dxa"/>
          </w:tcPr>
          <w:p>
            <w:pPr>
              <w:pStyle w:val="yTable"/>
              <w:spacing w:before="40" w:after="40"/>
              <w:rPr>
                <w:sz w:val="20"/>
              </w:rPr>
            </w:pPr>
            <w:r>
              <w:rPr>
                <w:sz w:val="20"/>
              </w:rPr>
              <w:t>3.</w:t>
            </w:r>
          </w:p>
        </w:tc>
        <w:tc>
          <w:tcPr>
            <w:tcW w:w="2296" w:type="dxa"/>
          </w:tcPr>
          <w:p>
            <w:pPr>
              <w:pStyle w:val="yTable"/>
              <w:spacing w:before="40" w:after="40"/>
              <w:rPr>
                <w:sz w:val="20"/>
              </w:rPr>
            </w:pPr>
            <w:r>
              <w:rPr>
                <w:sz w:val="20"/>
              </w:rPr>
              <w:t>Club or other body of persons .............................</w:t>
            </w:r>
          </w:p>
        </w:tc>
        <w:tc>
          <w:tcPr>
            <w:tcW w:w="4253" w:type="dxa"/>
          </w:tcPr>
          <w:p>
            <w:pPr>
              <w:pStyle w:val="yTable"/>
              <w:tabs>
                <w:tab w:val="left" w:pos="539"/>
              </w:tabs>
              <w:spacing w:before="40" w:after="40"/>
              <w:ind w:left="539" w:hanging="539"/>
              <w:rPr>
                <w:sz w:val="20"/>
              </w:rPr>
            </w:pPr>
            <w:r>
              <w:rPr>
                <w:sz w:val="20"/>
              </w:rPr>
              <w:t>(a)</w:t>
            </w:r>
            <w:r>
              <w:rPr>
                <w:sz w:val="20"/>
              </w:rPr>
              <w:tab/>
              <w:t>full name and address for service of documents;</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(b)</w:t>
            </w:r>
            <w:r>
              <w:rPr>
                <w:sz w:val="20"/>
              </w:rPr>
              <w:tab/>
              <w:t>date and place of formation;</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(c)</w:t>
            </w:r>
            <w:r>
              <w:rPr>
                <w:sz w:val="20"/>
              </w:rPr>
              <w:tab/>
              <w:t>any change of name in the past 2 years;</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(d)</w:t>
            </w:r>
            <w:r>
              <w:rPr>
                <w:sz w:val="20"/>
              </w:rPr>
              <w:tab/>
              <w:t>if incorporated, the date and place of incorporation, including a copy of the certificate of incorporation;</w:t>
            </w:r>
          </w:p>
        </w:tc>
      </w:tr>
      <w:tr>
        <w:tc>
          <w:tcPr>
            <w:tcW w:w="567" w:type="dxa"/>
          </w:tcPr>
          <w:p>
            <w:pPr>
              <w:pStyle w:val="yTable"/>
              <w:spacing w:before="40" w:after="40"/>
              <w:rPr>
                <w:sz w:val="20"/>
              </w:rPr>
            </w:pPr>
          </w:p>
        </w:tc>
        <w:tc>
          <w:tcPr>
            <w:tcW w:w="2296" w:type="dxa"/>
          </w:tcPr>
          <w:p>
            <w:pPr>
              <w:pStyle w:val="yTable"/>
              <w:spacing w:before="40" w:after="40"/>
              <w:rPr>
                <w:sz w:val="20"/>
              </w:rPr>
            </w:pPr>
          </w:p>
        </w:tc>
        <w:tc>
          <w:tcPr>
            <w:tcW w:w="4253" w:type="dxa"/>
          </w:tcPr>
          <w:p>
            <w:pPr>
              <w:pStyle w:val="yTable"/>
              <w:tabs>
                <w:tab w:val="left" w:pos="539"/>
              </w:tabs>
              <w:spacing w:before="40" w:after="40"/>
              <w:ind w:left="539" w:hanging="539"/>
              <w:rPr>
                <w:sz w:val="20"/>
              </w:rPr>
            </w:pPr>
            <w:r>
              <w:rPr>
                <w:sz w:val="20"/>
              </w:rPr>
              <w:t>(e)</w:t>
            </w:r>
            <w:r>
              <w:rPr>
                <w:sz w:val="20"/>
              </w:rPr>
              <w:tab/>
              <w:t>the full name of, residential address of, and office held by, any trustee or office bearer and the date of that person’s appointment or election as the case may be; and</w:t>
            </w:r>
          </w:p>
        </w:tc>
      </w:tr>
      <w:tr>
        <w:tc>
          <w:tcPr>
            <w:tcW w:w="567" w:type="dxa"/>
            <w:tcBorders>
              <w:bottom w:val="single" w:sz="4" w:space="0" w:color="auto"/>
            </w:tcBorders>
          </w:tcPr>
          <w:p>
            <w:pPr>
              <w:pStyle w:val="yTable"/>
              <w:spacing w:before="40" w:after="40"/>
              <w:rPr>
                <w:sz w:val="20"/>
              </w:rPr>
            </w:pPr>
          </w:p>
        </w:tc>
        <w:tc>
          <w:tcPr>
            <w:tcW w:w="2296" w:type="dxa"/>
            <w:tcBorders>
              <w:bottom w:val="single" w:sz="4" w:space="0" w:color="auto"/>
            </w:tcBorders>
          </w:tcPr>
          <w:p>
            <w:pPr>
              <w:pStyle w:val="yTable"/>
              <w:spacing w:before="40" w:after="40"/>
              <w:rPr>
                <w:sz w:val="20"/>
              </w:rPr>
            </w:pPr>
          </w:p>
        </w:tc>
        <w:tc>
          <w:tcPr>
            <w:tcW w:w="4253" w:type="dxa"/>
            <w:tcBorders>
              <w:bottom w:val="single" w:sz="4" w:space="0" w:color="auto"/>
            </w:tcBorders>
          </w:tcPr>
          <w:p>
            <w:pPr>
              <w:pStyle w:val="yTable"/>
              <w:tabs>
                <w:tab w:val="left" w:pos="539"/>
              </w:tabs>
              <w:spacing w:before="40" w:after="40"/>
              <w:ind w:left="539" w:hanging="539"/>
              <w:rPr>
                <w:sz w:val="20"/>
              </w:rPr>
            </w:pPr>
            <w:r>
              <w:rPr>
                <w:sz w:val="20"/>
              </w:rPr>
              <w:t>(f)</w:t>
            </w:r>
            <w:r>
              <w:rPr>
                <w:sz w:val="20"/>
              </w:rPr>
              <w:tab/>
              <w:t>in respect of any person sought to be approved as manager, the details set out in the third column of item 1.</w:t>
            </w:r>
          </w:p>
        </w:tc>
      </w:tr>
    </w:tbl>
    <w:p>
      <w:pPr>
        <w:pStyle w:val="yFootnotesection"/>
      </w:pPr>
      <w:r>
        <w:tab/>
        <w:t>[Schedule 2 amended in Gazette 22 May 1998 p. 2944; 6 Oct 1998 p. 5567; 28 Sep 2001 p. 5357</w:t>
      </w:r>
      <w:r>
        <w:noBreakHyphen/>
        <w:t xml:space="preserve">8; 30 Jun 2003 p. 2612.] </w:t>
      </w:r>
    </w:p>
    <w:p>
      <w:pPr>
        <w:pStyle w:val="yScheduleHeading"/>
      </w:pPr>
      <w:bookmarkStart w:id="657" w:name="_Toc185652751"/>
      <w:bookmarkStart w:id="658" w:name="_Toc185654455"/>
      <w:bookmarkStart w:id="659" w:name="_Toc196630688"/>
      <w:bookmarkStart w:id="660" w:name="_Toc197489588"/>
      <w:bookmarkStart w:id="661" w:name="_Toc197489659"/>
      <w:bookmarkStart w:id="662" w:name="_Toc197493326"/>
      <w:r>
        <w:rPr>
          <w:rStyle w:val="CharSchNo"/>
        </w:rPr>
        <w:t>Schedule 3</w:t>
      </w:r>
      <w:r>
        <w:rPr>
          <w:vertAlign w:val="superscript"/>
        </w:rPr>
        <w:t> — </w:t>
      </w:r>
      <w:r>
        <w:rPr>
          <w:rStyle w:val="CharSchText"/>
        </w:rPr>
        <w:t>Fees</w:t>
      </w:r>
      <w:bookmarkEnd w:id="657"/>
      <w:bookmarkEnd w:id="658"/>
      <w:bookmarkEnd w:id="659"/>
      <w:bookmarkEnd w:id="660"/>
      <w:bookmarkEnd w:id="661"/>
      <w:bookmarkEnd w:id="662"/>
    </w:p>
    <w:p>
      <w:pPr>
        <w:pStyle w:val="yShoulderClause"/>
      </w:pPr>
      <w:r>
        <w:t>[r. 26(1)]</w:t>
      </w:r>
    </w:p>
    <w:p>
      <w:pPr>
        <w:pStyle w:val="yFootnoteheading"/>
        <w:spacing w:after="80"/>
      </w:pPr>
      <w:r>
        <w:tab/>
        <w:t>[Heading inserted in Gazette 9 Oct 2007 p. 5353.]</w:t>
      </w:r>
    </w:p>
    <w:tbl>
      <w:tblPr>
        <w:tblW w:w="0" w:type="auto"/>
        <w:tblInd w:w="216" w:type="dxa"/>
        <w:tblLayout w:type="fixed"/>
        <w:tblCellMar>
          <w:left w:w="74" w:type="dxa"/>
          <w:right w:w="74" w:type="dxa"/>
        </w:tblCellMar>
        <w:tblLook w:val="0000" w:firstRow="0" w:lastRow="0" w:firstColumn="0" w:lastColumn="0" w:noHBand="0" w:noVBand="0"/>
      </w:tblPr>
      <w:tblGrid>
        <w:gridCol w:w="5670"/>
        <w:gridCol w:w="1276"/>
      </w:tblGrid>
      <w:tr>
        <w:trPr>
          <w:tblHeader/>
        </w:trPr>
        <w:tc>
          <w:tcPr>
            <w:tcW w:w="5670" w:type="dxa"/>
          </w:tcPr>
          <w:p>
            <w:pPr>
              <w:pStyle w:val="yTable"/>
              <w:rPr>
                <w:sz w:val="20"/>
              </w:rPr>
            </w:pPr>
          </w:p>
        </w:tc>
        <w:tc>
          <w:tcPr>
            <w:tcW w:w="1276" w:type="dxa"/>
          </w:tcPr>
          <w:p>
            <w:pPr>
              <w:pStyle w:val="yTable"/>
              <w:spacing w:before="0"/>
              <w:jc w:val="center"/>
              <w:rPr>
                <w:sz w:val="20"/>
              </w:rPr>
            </w:pPr>
            <w:r>
              <w:rPr>
                <w:sz w:val="20"/>
              </w:rPr>
              <w:t>$</w:t>
            </w:r>
          </w:p>
        </w:tc>
      </w:tr>
      <w:tr>
        <w:trPr>
          <w:cantSplit/>
        </w:trPr>
        <w:tc>
          <w:tcPr>
            <w:tcW w:w="5670" w:type="dxa"/>
          </w:tcPr>
          <w:p>
            <w:pPr>
              <w:pStyle w:val="yTable"/>
              <w:tabs>
                <w:tab w:val="left" w:pos="553"/>
              </w:tabs>
              <w:spacing w:before="0"/>
              <w:ind w:left="567" w:hanging="567"/>
              <w:rPr>
                <w:sz w:val="20"/>
              </w:rPr>
            </w:pPr>
            <w:r>
              <w:rPr>
                <w:sz w:val="20"/>
              </w:rPr>
              <w:t>1.</w:t>
            </w:r>
            <w:r>
              <w:rPr>
                <w:sz w:val="20"/>
              </w:rPr>
              <w:tab/>
              <w:t>Application for the grant or removal of a hotel licence, nightclub licence, casino liquor licence, special facility licence or liquor store licence ..................................................</w:t>
            </w:r>
          </w:p>
        </w:tc>
        <w:tc>
          <w:tcPr>
            <w:tcW w:w="1276" w:type="dxa"/>
          </w:tcPr>
          <w:p>
            <w:pPr>
              <w:pStyle w:val="yTable"/>
              <w:tabs>
                <w:tab w:val="right" w:pos="777"/>
              </w:tabs>
              <w:spacing w:before="0"/>
              <w:rPr>
                <w:sz w:val="20"/>
              </w:rPr>
            </w:pPr>
            <w:r>
              <w:rPr>
                <w:sz w:val="20"/>
              </w:rPr>
              <w:br/>
            </w:r>
            <w:r>
              <w:rPr>
                <w:sz w:val="20"/>
              </w:rPr>
              <w:br/>
            </w:r>
            <w:r>
              <w:rPr>
                <w:sz w:val="20"/>
              </w:rPr>
              <w:tab/>
              <w:t>2 125.00</w:t>
            </w:r>
          </w:p>
        </w:tc>
      </w:tr>
      <w:tr>
        <w:trPr>
          <w:cantSplit/>
        </w:trPr>
        <w:tc>
          <w:tcPr>
            <w:tcW w:w="5670" w:type="dxa"/>
          </w:tcPr>
          <w:p>
            <w:pPr>
              <w:pStyle w:val="yTable"/>
              <w:tabs>
                <w:tab w:val="left" w:pos="553"/>
              </w:tabs>
              <w:spacing w:before="0"/>
              <w:ind w:left="567" w:hanging="567"/>
              <w:rPr>
                <w:sz w:val="20"/>
              </w:rPr>
            </w:pPr>
            <w:r>
              <w:rPr>
                <w:sz w:val="20"/>
              </w:rPr>
              <w:t>2.</w:t>
            </w:r>
            <w:r>
              <w:rPr>
                <w:sz w:val="20"/>
              </w:rPr>
              <w:tab/>
              <w:t xml:space="preserve">Application for the grant or removal of a club licence, restaurant licence, producer’s licence or wholesaler’s licence </w:t>
            </w:r>
          </w:p>
        </w:tc>
        <w:tc>
          <w:tcPr>
            <w:tcW w:w="1276" w:type="dxa"/>
          </w:tcPr>
          <w:p>
            <w:pPr>
              <w:pStyle w:val="yTable"/>
              <w:tabs>
                <w:tab w:val="right" w:pos="777"/>
              </w:tabs>
              <w:spacing w:before="0"/>
              <w:rPr>
                <w:sz w:val="20"/>
              </w:rPr>
            </w:pPr>
            <w:r>
              <w:rPr>
                <w:sz w:val="20"/>
              </w:rPr>
              <w:br/>
            </w:r>
            <w:r>
              <w:rPr>
                <w:sz w:val="20"/>
              </w:rPr>
              <w:tab/>
              <w:t>485.00</w:t>
            </w:r>
          </w:p>
        </w:tc>
      </w:tr>
      <w:tr>
        <w:trPr>
          <w:cantSplit/>
        </w:trPr>
        <w:tc>
          <w:tcPr>
            <w:tcW w:w="5670" w:type="dxa"/>
          </w:tcPr>
          <w:p>
            <w:pPr>
              <w:pStyle w:val="yTable"/>
              <w:tabs>
                <w:tab w:val="left" w:pos="553"/>
              </w:tabs>
              <w:spacing w:before="0"/>
              <w:ind w:left="567" w:hanging="567"/>
              <w:rPr>
                <w:sz w:val="20"/>
              </w:rPr>
            </w:pPr>
            <w:r>
              <w:rPr>
                <w:sz w:val="20"/>
              </w:rPr>
              <w:t>3.</w:t>
            </w:r>
            <w:r>
              <w:rPr>
                <w:sz w:val="20"/>
              </w:rPr>
              <w:tab/>
              <w:t>Application for the transfer of a licence ..................................</w:t>
            </w:r>
          </w:p>
        </w:tc>
        <w:tc>
          <w:tcPr>
            <w:tcW w:w="1276" w:type="dxa"/>
          </w:tcPr>
          <w:p>
            <w:pPr>
              <w:pStyle w:val="yTable"/>
              <w:tabs>
                <w:tab w:val="right" w:pos="777"/>
              </w:tabs>
              <w:spacing w:before="0"/>
              <w:rPr>
                <w:sz w:val="20"/>
              </w:rPr>
            </w:pPr>
            <w:r>
              <w:rPr>
                <w:sz w:val="20"/>
              </w:rPr>
              <w:tab/>
              <w:t>485.00</w:t>
            </w:r>
          </w:p>
        </w:tc>
      </w:tr>
      <w:tr>
        <w:trPr>
          <w:cantSplit/>
        </w:trPr>
        <w:tc>
          <w:tcPr>
            <w:tcW w:w="5670" w:type="dxa"/>
          </w:tcPr>
          <w:p>
            <w:pPr>
              <w:pStyle w:val="yTable"/>
              <w:tabs>
                <w:tab w:val="left" w:pos="553"/>
              </w:tabs>
              <w:spacing w:before="0"/>
              <w:ind w:left="567" w:hanging="567"/>
              <w:rPr>
                <w:sz w:val="20"/>
              </w:rPr>
            </w:pPr>
            <w:r>
              <w:rPr>
                <w:sz w:val="20"/>
              </w:rPr>
              <w:t>4.</w:t>
            </w:r>
            <w:r>
              <w:rPr>
                <w:sz w:val="20"/>
              </w:rPr>
              <w:tab/>
              <w:t xml:space="preserve">Licence fee for all licences other than a wholesaler’s licence </w:t>
            </w:r>
          </w:p>
        </w:tc>
        <w:tc>
          <w:tcPr>
            <w:tcW w:w="1276" w:type="dxa"/>
          </w:tcPr>
          <w:p>
            <w:pPr>
              <w:pStyle w:val="yTable"/>
              <w:tabs>
                <w:tab w:val="right" w:pos="777"/>
              </w:tabs>
              <w:spacing w:before="0"/>
              <w:rPr>
                <w:sz w:val="20"/>
              </w:rPr>
            </w:pPr>
            <w:r>
              <w:rPr>
                <w:sz w:val="20"/>
              </w:rPr>
              <w:tab/>
              <w:t>150.00</w:t>
            </w:r>
          </w:p>
        </w:tc>
      </w:tr>
      <w:tr>
        <w:trPr>
          <w:cantSplit/>
        </w:trPr>
        <w:tc>
          <w:tcPr>
            <w:tcW w:w="5670" w:type="dxa"/>
          </w:tcPr>
          <w:p>
            <w:pPr>
              <w:pStyle w:val="yTable"/>
              <w:tabs>
                <w:tab w:val="left" w:pos="553"/>
              </w:tabs>
              <w:spacing w:before="0"/>
              <w:ind w:left="567" w:hanging="567"/>
              <w:rPr>
                <w:sz w:val="20"/>
              </w:rPr>
            </w:pPr>
            <w:r>
              <w:rPr>
                <w:sz w:val="20"/>
              </w:rPr>
              <w:t>5.</w:t>
            </w:r>
            <w:r>
              <w:rPr>
                <w:sz w:val="20"/>
              </w:rPr>
              <w:tab/>
              <w:t>Licence fee for a wholesaler’s licence .....................................</w:t>
            </w:r>
          </w:p>
        </w:tc>
        <w:tc>
          <w:tcPr>
            <w:tcW w:w="1276" w:type="dxa"/>
          </w:tcPr>
          <w:p>
            <w:pPr>
              <w:pStyle w:val="yTable"/>
              <w:tabs>
                <w:tab w:val="right" w:pos="777"/>
              </w:tabs>
              <w:spacing w:before="0"/>
              <w:rPr>
                <w:sz w:val="20"/>
              </w:rPr>
            </w:pPr>
            <w:r>
              <w:rPr>
                <w:sz w:val="20"/>
              </w:rPr>
              <w:tab/>
              <w:t>320.00</w:t>
            </w:r>
          </w:p>
        </w:tc>
      </w:tr>
      <w:tr>
        <w:trPr>
          <w:cantSplit/>
        </w:trPr>
        <w:tc>
          <w:tcPr>
            <w:tcW w:w="5670" w:type="dxa"/>
          </w:tcPr>
          <w:p>
            <w:pPr>
              <w:pStyle w:val="yTable"/>
              <w:tabs>
                <w:tab w:val="left" w:pos="553"/>
              </w:tabs>
              <w:spacing w:before="0"/>
              <w:ind w:left="567" w:hanging="567"/>
              <w:rPr>
                <w:sz w:val="20"/>
              </w:rPr>
            </w:pPr>
            <w:r>
              <w:rPr>
                <w:sz w:val="20"/>
              </w:rPr>
              <w:t>6.</w:t>
            </w:r>
            <w:r>
              <w:rPr>
                <w:sz w:val="20"/>
              </w:rPr>
              <w:tab/>
              <w:t xml:space="preserve">Application for an occasional licence where the anticipated number of persons attending* is — </w:t>
            </w:r>
          </w:p>
          <w:p>
            <w:pPr>
              <w:pStyle w:val="yTable"/>
              <w:tabs>
                <w:tab w:val="left" w:pos="553"/>
              </w:tabs>
              <w:spacing w:before="0"/>
              <w:ind w:left="567" w:hanging="567"/>
              <w:rPr>
                <w:sz w:val="20"/>
              </w:rPr>
            </w:pPr>
            <w:r>
              <w:rPr>
                <w:sz w:val="20"/>
              </w:rPr>
              <w:tab/>
              <w:t>(a)</w:t>
            </w:r>
            <w:r>
              <w:rPr>
                <w:sz w:val="20"/>
              </w:rPr>
              <w:tab/>
              <w:t>up to 250 .......................................................................</w:t>
            </w:r>
          </w:p>
          <w:p>
            <w:pPr>
              <w:pStyle w:val="yTable"/>
              <w:tabs>
                <w:tab w:val="left" w:pos="553"/>
              </w:tabs>
              <w:spacing w:before="0"/>
              <w:ind w:left="567" w:hanging="567"/>
              <w:rPr>
                <w:sz w:val="20"/>
              </w:rPr>
            </w:pPr>
            <w:r>
              <w:rPr>
                <w:sz w:val="20"/>
              </w:rPr>
              <w:tab/>
              <w:t>(b)</w:t>
            </w:r>
            <w:r>
              <w:rPr>
                <w:sz w:val="20"/>
              </w:rPr>
              <w:tab/>
              <w:t>between 251 and 500 ....................................................</w:t>
            </w:r>
          </w:p>
          <w:p>
            <w:pPr>
              <w:pStyle w:val="yTable"/>
              <w:tabs>
                <w:tab w:val="left" w:pos="553"/>
              </w:tabs>
              <w:spacing w:before="0"/>
              <w:ind w:left="567" w:hanging="567"/>
              <w:rPr>
                <w:sz w:val="20"/>
              </w:rPr>
            </w:pPr>
            <w:r>
              <w:rPr>
                <w:sz w:val="20"/>
              </w:rPr>
              <w:tab/>
              <w:t>(c)</w:t>
            </w:r>
            <w:r>
              <w:rPr>
                <w:sz w:val="20"/>
              </w:rPr>
              <w:tab/>
              <w:t>between 501 and 1 000 .................................................</w:t>
            </w:r>
          </w:p>
          <w:p>
            <w:pPr>
              <w:pStyle w:val="yTable"/>
              <w:tabs>
                <w:tab w:val="left" w:pos="553"/>
              </w:tabs>
              <w:spacing w:before="0"/>
              <w:ind w:left="567" w:hanging="567"/>
              <w:rPr>
                <w:sz w:val="20"/>
              </w:rPr>
            </w:pPr>
            <w:r>
              <w:rPr>
                <w:sz w:val="20"/>
              </w:rPr>
              <w:tab/>
              <w:t>(d)</w:t>
            </w:r>
            <w:r>
              <w:rPr>
                <w:sz w:val="20"/>
              </w:rPr>
              <w:tab/>
              <w:t>between 1 001 and 5 000 ..............................................</w:t>
            </w:r>
          </w:p>
          <w:p>
            <w:pPr>
              <w:pStyle w:val="yTable"/>
              <w:tabs>
                <w:tab w:val="left" w:pos="553"/>
              </w:tabs>
              <w:spacing w:before="0"/>
              <w:ind w:left="567" w:hanging="567"/>
              <w:rPr>
                <w:sz w:val="20"/>
              </w:rPr>
            </w:pPr>
            <w:r>
              <w:rPr>
                <w:sz w:val="20"/>
              </w:rPr>
              <w:tab/>
              <w:t>(e)</w:t>
            </w:r>
            <w:r>
              <w:rPr>
                <w:sz w:val="20"/>
              </w:rPr>
              <w:tab/>
              <w:t>between 5 001 and 10 000 ............................................</w:t>
            </w:r>
          </w:p>
          <w:p>
            <w:pPr>
              <w:pStyle w:val="yTable"/>
              <w:tabs>
                <w:tab w:val="left" w:pos="553"/>
              </w:tabs>
              <w:spacing w:before="0"/>
              <w:ind w:left="567" w:hanging="567"/>
              <w:rPr>
                <w:sz w:val="20"/>
              </w:rPr>
            </w:pPr>
            <w:r>
              <w:rPr>
                <w:sz w:val="20"/>
              </w:rPr>
              <w:tab/>
              <w:t>(f)</w:t>
            </w:r>
            <w:r>
              <w:rPr>
                <w:sz w:val="20"/>
              </w:rPr>
              <w:tab/>
              <w:t>over 10 000 ...................................................................</w:t>
            </w:r>
          </w:p>
          <w:p>
            <w:pPr>
              <w:pStyle w:val="yTable"/>
              <w:tabs>
                <w:tab w:val="left" w:pos="744"/>
              </w:tabs>
              <w:spacing w:before="0"/>
              <w:ind w:left="744" w:hanging="744"/>
              <w:rPr>
                <w:sz w:val="20"/>
              </w:rPr>
            </w:pPr>
            <w:r>
              <w:rPr>
                <w:sz w:val="20"/>
              </w:rPr>
              <w:tab/>
              <w:t>[*See regulation 26(4) as to the anticipated number of persons attending]</w:t>
            </w:r>
          </w:p>
        </w:tc>
        <w:tc>
          <w:tcPr>
            <w:tcW w:w="1276" w:type="dxa"/>
          </w:tcPr>
          <w:p>
            <w:pPr>
              <w:pStyle w:val="yTable"/>
              <w:tabs>
                <w:tab w:val="right" w:pos="777"/>
              </w:tabs>
              <w:spacing w:before="0"/>
              <w:rPr>
                <w:sz w:val="20"/>
              </w:rPr>
            </w:pPr>
            <w:r>
              <w:rPr>
                <w:sz w:val="20"/>
              </w:rPr>
              <w:br/>
            </w:r>
          </w:p>
          <w:p>
            <w:pPr>
              <w:pStyle w:val="yTable"/>
              <w:tabs>
                <w:tab w:val="right" w:pos="777"/>
              </w:tabs>
              <w:spacing w:before="0"/>
              <w:rPr>
                <w:sz w:val="20"/>
              </w:rPr>
            </w:pPr>
            <w:r>
              <w:rPr>
                <w:sz w:val="20"/>
              </w:rPr>
              <w:tab/>
              <w:t>35.00</w:t>
            </w:r>
          </w:p>
          <w:p>
            <w:pPr>
              <w:pStyle w:val="yTable"/>
              <w:tabs>
                <w:tab w:val="right" w:pos="777"/>
              </w:tabs>
              <w:spacing w:before="0"/>
              <w:rPr>
                <w:sz w:val="20"/>
              </w:rPr>
            </w:pPr>
            <w:r>
              <w:rPr>
                <w:sz w:val="20"/>
              </w:rPr>
              <w:tab/>
              <w:t>80.00</w:t>
            </w:r>
          </w:p>
          <w:p>
            <w:pPr>
              <w:pStyle w:val="yTable"/>
              <w:tabs>
                <w:tab w:val="right" w:pos="777"/>
              </w:tabs>
              <w:spacing w:before="0"/>
              <w:rPr>
                <w:sz w:val="20"/>
              </w:rPr>
            </w:pPr>
            <w:r>
              <w:rPr>
                <w:sz w:val="20"/>
              </w:rPr>
              <w:tab/>
              <w:t>140.00</w:t>
            </w:r>
          </w:p>
          <w:p>
            <w:pPr>
              <w:pStyle w:val="yTable"/>
              <w:tabs>
                <w:tab w:val="right" w:pos="777"/>
              </w:tabs>
              <w:spacing w:before="0"/>
              <w:rPr>
                <w:sz w:val="20"/>
              </w:rPr>
            </w:pPr>
            <w:r>
              <w:rPr>
                <w:sz w:val="20"/>
              </w:rPr>
              <w:tab/>
              <w:t>600.00</w:t>
            </w:r>
          </w:p>
          <w:p>
            <w:pPr>
              <w:pStyle w:val="yTable"/>
              <w:tabs>
                <w:tab w:val="right" w:pos="777"/>
              </w:tabs>
              <w:spacing w:before="0"/>
              <w:rPr>
                <w:sz w:val="20"/>
              </w:rPr>
            </w:pPr>
            <w:r>
              <w:rPr>
                <w:sz w:val="20"/>
              </w:rPr>
              <w:tab/>
              <w:t>1 210.00</w:t>
            </w:r>
          </w:p>
          <w:p>
            <w:pPr>
              <w:pStyle w:val="yTable"/>
              <w:tabs>
                <w:tab w:val="right" w:pos="777"/>
              </w:tabs>
              <w:spacing w:before="0"/>
              <w:rPr>
                <w:sz w:val="20"/>
              </w:rPr>
            </w:pPr>
            <w:r>
              <w:rPr>
                <w:sz w:val="20"/>
              </w:rPr>
              <w:tab/>
              <w:t xml:space="preserve"> 2 420.00</w:t>
            </w:r>
          </w:p>
        </w:tc>
      </w:tr>
      <w:tr>
        <w:trPr>
          <w:cantSplit/>
        </w:trPr>
        <w:tc>
          <w:tcPr>
            <w:tcW w:w="5670" w:type="dxa"/>
          </w:tcPr>
          <w:p>
            <w:pPr>
              <w:pStyle w:val="yTable"/>
              <w:tabs>
                <w:tab w:val="left" w:pos="553"/>
              </w:tabs>
              <w:spacing w:before="0"/>
              <w:ind w:left="567" w:hanging="567"/>
              <w:rPr>
                <w:sz w:val="20"/>
              </w:rPr>
            </w:pPr>
            <w:r>
              <w:rPr>
                <w:sz w:val="20"/>
              </w:rPr>
              <w:t>7.</w:t>
            </w:r>
            <w:r>
              <w:rPr>
                <w:sz w:val="20"/>
              </w:rPr>
              <w:tab/>
              <w:t>Application for extended trading permit for a period of over 21 days —</w:t>
            </w:r>
          </w:p>
          <w:p>
            <w:pPr>
              <w:pStyle w:val="yTable"/>
              <w:tabs>
                <w:tab w:val="left" w:pos="553"/>
              </w:tabs>
              <w:spacing w:before="0"/>
              <w:ind w:left="567" w:hanging="567"/>
              <w:rPr>
                <w:sz w:val="20"/>
              </w:rPr>
            </w:pPr>
            <w:r>
              <w:rPr>
                <w:sz w:val="20"/>
              </w:rPr>
              <w:tab/>
              <w:t>(a)</w:t>
            </w:r>
            <w:r>
              <w:rPr>
                <w:sz w:val="20"/>
              </w:rPr>
              <w:tab/>
              <w:t>issued for a purpose referred to in section 60(4)(ca) ....</w:t>
            </w:r>
          </w:p>
          <w:p>
            <w:pPr>
              <w:pStyle w:val="yTable"/>
              <w:tabs>
                <w:tab w:val="left" w:pos="553"/>
              </w:tabs>
              <w:spacing w:before="0"/>
              <w:ind w:left="567" w:hanging="567"/>
              <w:rPr>
                <w:sz w:val="20"/>
              </w:rPr>
            </w:pPr>
            <w:r>
              <w:rPr>
                <w:sz w:val="20"/>
              </w:rPr>
              <w:tab/>
              <w:t>(b)</w:t>
            </w:r>
            <w:r>
              <w:rPr>
                <w:sz w:val="20"/>
              </w:rPr>
              <w:tab/>
              <w:t>issued for a purpose referred to in section 60(4)(h) ......</w:t>
            </w:r>
          </w:p>
          <w:p>
            <w:pPr>
              <w:pStyle w:val="yTable"/>
              <w:tabs>
                <w:tab w:val="left" w:pos="553"/>
              </w:tabs>
              <w:spacing w:before="0"/>
              <w:ind w:left="567" w:hanging="567"/>
              <w:rPr>
                <w:sz w:val="20"/>
              </w:rPr>
            </w:pPr>
            <w:r>
              <w:rPr>
                <w:sz w:val="20"/>
              </w:rPr>
              <w:tab/>
              <w:t>(c)</w:t>
            </w:r>
            <w:r>
              <w:rPr>
                <w:sz w:val="20"/>
              </w:rPr>
              <w:tab/>
              <w:t>issued for any other purpose .........................................</w:t>
            </w:r>
          </w:p>
        </w:tc>
        <w:tc>
          <w:tcPr>
            <w:tcW w:w="1276" w:type="dxa"/>
          </w:tcPr>
          <w:p>
            <w:pPr>
              <w:pStyle w:val="yTable"/>
              <w:tabs>
                <w:tab w:val="right" w:pos="777"/>
              </w:tabs>
              <w:spacing w:before="0"/>
              <w:rPr>
                <w:sz w:val="20"/>
              </w:rPr>
            </w:pPr>
            <w:r>
              <w:rPr>
                <w:sz w:val="20"/>
              </w:rPr>
              <w:br/>
            </w:r>
          </w:p>
          <w:p>
            <w:pPr>
              <w:pStyle w:val="yTable"/>
              <w:tabs>
                <w:tab w:val="right" w:pos="777"/>
              </w:tabs>
              <w:spacing w:before="0"/>
              <w:rPr>
                <w:sz w:val="20"/>
              </w:rPr>
            </w:pPr>
            <w:r>
              <w:rPr>
                <w:sz w:val="20"/>
              </w:rPr>
              <w:tab/>
              <w:t>360.00</w:t>
            </w:r>
          </w:p>
          <w:p>
            <w:pPr>
              <w:pStyle w:val="yTable"/>
              <w:tabs>
                <w:tab w:val="right" w:pos="777"/>
              </w:tabs>
              <w:spacing w:before="0"/>
              <w:rPr>
                <w:sz w:val="20"/>
              </w:rPr>
            </w:pPr>
            <w:r>
              <w:rPr>
                <w:sz w:val="20"/>
              </w:rPr>
              <w:tab/>
              <w:t>240.00</w:t>
            </w:r>
          </w:p>
          <w:p>
            <w:pPr>
              <w:pStyle w:val="yTable"/>
              <w:tabs>
                <w:tab w:val="right" w:pos="777"/>
              </w:tabs>
              <w:spacing w:before="0"/>
              <w:rPr>
                <w:sz w:val="20"/>
              </w:rPr>
            </w:pPr>
            <w:r>
              <w:rPr>
                <w:sz w:val="20"/>
              </w:rPr>
              <w:tab/>
              <w:t>655.00</w:t>
            </w:r>
          </w:p>
        </w:tc>
      </w:tr>
      <w:tr>
        <w:trPr>
          <w:cantSplit/>
        </w:trPr>
        <w:tc>
          <w:tcPr>
            <w:tcW w:w="5670" w:type="dxa"/>
          </w:tcPr>
          <w:p>
            <w:pPr>
              <w:pStyle w:val="yTable"/>
              <w:tabs>
                <w:tab w:val="left" w:pos="553"/>
              </w:tabs>
              <w:spacing w:before="0"/>
              <w:ind w:left="567" w:hanging="567"/>
              <w:rPr>
                <w:sz w:val="20"/>
              </w:rPr>
            </w:pPr>
            <w:r>
              <w:rPr>
                <w:sz w:val="20"/>
              </w:rPr>
              <w:t>8.</w:t>
            </w:r>
            <w:r>
              <w:rPr>
                <w:sz w:val="20"/>
              </w:rPr>
              <w:tab/>
              <w:t>Application for extended trading permit for a period of 21 days or less (for each day, up to a maximum of $500) .......</w:t>
            </w:r>
          </w:p>
        </w:tc>
        <w:tc>
          <w:tcPr>
            <w:tcW w:w="1276" w:type="dxa"/>
          </w:tcPr>
          <w:p>
            <w:pPr>
              <w:pStyle w:val="yTable"/>
              <w:tabs>
                <w:tab w:val="right" w:pos="777"/>
              </w:tabs>
              <w:spacing w:before="0"/>
              <w:rPr>
                <w:sz w:val="20"/>
              </w:rPr>
            </w:pPr>
            <w:r>
              <w:rPr>
                <w:sz w:val="20"/>
              </w:rPr>
              <w:br/>
            </w:r>
            <w:r>
              <w:rPr>
                <w:sz w:val="20"/>
              </w:rPr>
              <w:tab/>
              <w:t>65.00</w:t>
            </w:r>
          </w:p>
        </w:tc>
      </w:tr>
      <w:tr>
        <w:trPr>
          <w:cantSplit/>
        </w:trPr>
        <w:tc>
          <w:tcPr>
            <w:tcW w:w="5670" w:type="dxa"/>
          </w:tcPr>
          <w:p>
            <w:pPr>
              <w:pStyle w:val="yTable"/>
              <w:tabs>
                <w:tab w:val="left" w:pos="553"/>
              </w:tabs>
              <w:spacing w:before="0"/>
              <w:ind w:left="567" w:hanging="567"/>
              <w:rPr>
                <w:sz w:val="20"/>
              </w:rPr>
            </w:pPr>
            <w:r>
              <w:rPr>
                <w:sz w:val="20"/>
              </w:rPr>
              <w:t>9.</w:t>
            </w:r>
            <w:r>
              <w:rPr>
                <w:sz w:val="20"/>
              </w:rPr>
              <w:tab/>
              <w:t>Application for approval of manager (other than under club restricted licence), after licence is granted ...............................</w:t>
            </w:r>
          </w:p>
        </w:tc>
        <w:tc>
          <w:tcPr>
            <w:tcW w:w="1276" w:type="dxa"/>
          </w:tcPr>
          <w:p>
            <w:pPr>
              <w:pStyle w:val="yTable"/>
              <w:tabs>
                <w:tab w:val="right" w:pos="777"/>
              </w:tabs>
              <w:spacing w:before="0"/>
              <w:rPr>
                <w:sz w:val="20"/>
              </w:rPr>
            </w:pPr>
            <w:r>
              <w:rPr>
                <w:sz w:val="20"/>
              </w:rPr>
              <w:br/>
            </w:r>
            <w:r>
              <w:rPr>
                <w:sz w:val="20"/>
              </w:rPr>
              <w:tab/>
              <w:t>75.00</w:t>
            </w:r>
          </w:p>
        </w:tc>
      </w:tr>
      <w:tr>
        <w:trPr>
          <w:cantSplit/>
        </w:trPr>
        <w:tc>
          <w:tcPr>
            <w:tcW w:w="5670" w:type="dxa"/>
          </w:tcPr>
          <w:p>
            <w:pPr>
              <w:pStyle w:val="yTable"/>
              <w:tabs>
                <w:tab w:val="left" w:pos="553"/>
              </w:tabs>
              <w:spacing w:before="0"/>
              <w:ind w:left="567" w:hanging="567"/>
              <w:rPr>
                <w:sz w:val="20"/>
              </w:rPr>
            </w:pPr>
            <w:r>
              <w:rPr>
                <w:sz w:val="20"/>
              </w:rPr>
              <w:t>10.</w:t>
            </w:r>
            <w:r>
              <w:rPr>
                <w:sz w:val="20"/>
              </w:rPr>
              <w:tab/>
              <w:t>Application for approval of manager under club restricted licence, after licence is granted ................................................</w:t>
            </w:r>
          </w:p>
        </w:tc>
        <w:tc>
          <w:tcPr>
            <w:tcW w:w="1276" w:type="dxa"/>
          </w:tcPr>
          <w:p>
            <w:pPr>
              <w:pStyle w:val="yTable"/>
              <w:tabs>
                <w:tab w:val="right" w:pos="777"/>
              </w:tabs>
              <w:spacing w:before="0"/>
              <w:rPr>
                <w:sz w:val="20"/>
              </w:rPr>
            </w:pPr>
            <w:r>
              <w:rPr>
                <w:sz w:val="20"/>
              </w:rPr>
              <w:br/>
            </w:r>
            <w:r>
              <w:rPr>
                <w:sz w:val="20"/>
              </w:rPr>
              <w:tab/>
              <w:t>25.00</w:t>
            </w:r>
          </w:p>
        </w:tc>
      </w:tr>
      <w:tr>
        <w:trPr>
          <w:cantSplit/>
        </w:trPr>
        <w:tc>
          <w:tcPr>
            <w:tcW w:w="5670" w:type="dxa"/>
          </w:tcPr>
          <w:p>
            <w:pPr>
              <w:pStyle w:val="yTable"/>
              <w:tabs>
                <w:tab w:val="left" w:pos="553"/>
              </w:tabs>
              <w:spacing w:before="0"/>
              <w:ind w:left="567" w:hanging="567"/>
              <w:rPr>
                <w:sz w:val="20"/>
              </w:rPr>
            </w:pPr>
            <w:r>
              <w:rPr>
                <w:sz w:val="20"/>
              </w:rPr>
              <w:t>11.</w:t>
            </w:r>
            <w:r>
              <w:rPr>
                <w:sz w:val="20"/>
              </w:rPr>
              <w:tab/>
              <w:t>Application for approval of person in position of authority, after licence is granted .............................................................</w:t>
            </w:r>
          </w:p>
        </w:tc>
        <w:tc>
          <w:tcPr>
            <w:tcW w:w="1276" w:type="dxa"/>
          </w:tcPr>
          <w:p>
            <w:pPr>
              <w:pStyle w:val="yTable"/>
              <w:tabs>
                <w:tab w:val="right" w:pos="777"/>
              </w:tabs>
              <w:spacing w:before="0"/>
              <w:rPr>
                <w:sz w:val="20"/>
              </w:rPr>
            </w:pPr>
            <w:r>
              <w:rPr>
                <w:sz w:val="20"/>
              </w:rPr>
              <w:br/>
            </w:r>
            <w:r>
              <w:rPr>
                <w:sz w:val="20"/>
              </w:rPr>
              <w:tab/>
              <w:t>85.00</w:t>
            </w:r>
          </w:p>
        </w:tc>
      </w:tr>
      <w:tr>
        <w:trPr>
          <w:cantSplit/>
        </w:trPr>
        <w:tc>
          <w:tcPr>
            <w:tcW w:w="5670" w:type="dxa"/>
          </w:tcPr>
          <w:p>
            <w:pPr>
              <w:pStyle w:val="yTable"/>
              <w:tabs>
                <w:tab w:val="left" w:pos="553"/>
              </w:tabs>
              <w:spacing w:before="0"/>
              <w:ind w:left="567" w:hanging="567"/>
              <w:rPr>
                <w:sz w:val="20"/>
              </w:rPr>
            </w:pPr>
            <w:r>
              <w:rPr>
                <w:sz w:val="20"/>
              </w:rPr>
              <w:t>12.</w:t>
            </w:r>
            <w:r>
              <w:rPr>
                <w:sz w:val="20"/>
              </w:rPr>
              <w:tab/>
              <w:t>Application for approval for alteration or redefinition of licensed premises .....................................................................</w:t>
            </w:r>
          </w:p>
        </w:tc>
        <w:tc>
          <w:tcPr>
            <w:tcW w:w="1276" w:type="dxa"/>
          </w:tcPr>
          <w:p>
            <w:pPr>
              <w:pStyle w:val="yTable"/>
              <w:tabs>
                <w:tab w:val="right" w:pos="777"/>
              </w:tabs>
              <w:spacing w:before="0"/>
              <w:rPr>
                <w:sz w:val="20"/>
              </w:rPr>
            </w:pPr>
            <w:r>
              <w:rPr>
                <w:sz w:val="20"/>
              </w:rPr>
              <w:br/>
            </w:r>
            <w:r>
              <w:rPr>
                <w:sz w:val="20"/>
              </w:rPr>
              <w:tab/>
              <w:t>300.00</w:t>
            </w:r>
          </w:p>
        </w:tc>
      </w:tr>
      <w:tr>
        <w:trPr>
          <w:cantSplit/>
        </w:trPr>
        <w:tc>
          <w:tcPr>
            <w:tcW w:w="5670" w:type="dxa"/>
          </w:tcPr>
          <w:p>
            <w:pPr>
              <w:pStyle w:val="yTable"/>
              <w:tabs>
                <w:tab w:val="left" w:pos="553"/>
              </w:tabs>
              <w:spacing w:before="0"/>
              <w:ind w:left="567" w:hanging="567"/>
              <w:rPr>
                <w:sz w:val="20"/>
              </w:rPr>
            </w:pPr>
            <w:r>
              <w:rPr>
                <w:sz w:val="20"/>
              </w:rPr>
              <w:t>13.</w:t>
            </w:r>
            <w:r>
              <w:rPr>
                <w:sz w:val="20"/>
              </w:rPr>
              <w:tab/>
              <w:t>Application for a protection order under section 87(1) ...........</w:t>
            </w:r>
          </w:p>
        </w:tc>
        <w:tc>
          <w:tcPr>
            <w:tcW w:w="1276" w:type="dxa"/>
          </w:tcPr>
          <w:p>
            <w:pPr>
              <w:pStyle w:val="yTable"/>
              <w:tabs>
                <w:tab w:val="right" w:pos="777"/>
              </w:tabs>
              <w:spacing w:before="0"/>
              <w:rPr>
                <w:sz w:val="20"/>
              </w:rPr>
            </w:pPr>
            <w:r>
              <w:rPr>
                <w:sz w:val="20"/>
              </w:rPr>
              <w:tab/>
              <w:t>75.00</w:t>
            </w:r>
          </w:p>
        </w:tc>
      </w:tr>
      <w:tr>
        <w:trPr>
          <w:cantSplit/>
        </w:trPr>
        <w:tc>
          <w:tcPr>
            <w:tcW w:w="5670" w:type="dxa"/>
          </w:tcPr>
          <w:p>
            <w:pPr>
              <w:pStyle w:val="yTable"/>
              <w:tabs>
                <w:tab w:val="left" w:pos="553"/>
              </w:tabs>
              <w:spacing w:before="0"/>
              <w:ind w:left="567" w:hanging="567"/>
              <w:rPr>
                <w:sz w:val="20"/>
              </w:rPr>
            </w:pPr>
            <w:r>
              <w:rPr>
                <w:sz w:val="20"/>
              </w:rPr>
              <w:t>14.</w:t>
            </w:r>
            <w:r>
              <w:rPr>
                <w:sz w:val="20"/>
              </w:rPr>
              <w:tab/>
              <w:t>Application for duplicate licence .............................................</w:t>
            </w:r>
          </w:p>
        </w:tc>
        <w:tc>
          <w:tcPr>
            <w:tcW w:w="1276" w:type="dxa"/>
          </w:tcPr>
          <w:p>
            <w:pPr>
              <w:pStyle w:val="yTable"/>
              <w:tabs>
                <w:tab w:val="right" w:pos="777"/>
              </w:tabs>
              <w:spacing w:before="0"/>
              <w:rPr>
                <w:sz w:val="20"/>
              </w:rPr>
            </w:pPr>
            <w:r>
              <w:rPr>
                <w:sz w:val="20"/>
              </w:rPr>
              <w:tab/>
              <w:t>30.00</w:t>
            </w:r>
          </w:p>
        </w:tc>
      </w:tr>
      <w:tr>
        <w:trPr>
          <w:cantSplit/>
        </w:trPr>
        <w:tc>
          <w:tcPr>
            <w:tcW w:w="5670" w:type="dxa"/>
          </w:tcPr>
          <w:p>
            <w:pPr>
              <w:pStyle w:val="yTable"/>
              <w:tabs>
                <w:tab w:val="left" w:pos="553"/>
              </w:tabs>
              <w:spacing w:before="0"/>
              <w:ind w:left="567" w:hanging="567"/>
              <w:rPr>
                <w:sz w:val="20"/>
              </w:rPr>
            </w:pPr>
            <w:r>
              <w:rPr>
                <w:sz w:val="20"/>
              </w:rPr>
              <w:t>15.</w:t>
            </w:r>
            <w:r>
              <w:rPr>
                <w:sz w:val="20"/>
              </w:rPr>
              <w:tab/>
              <w:t>Application for approval of change of name of licensed premises ...................................................................................</w:t>
            </w:r>
          </w:p>
        </w:tc>
        <w:tc>
          <w:tcPr>
            <w:tcW w:w="1276" w:type="dxa"/>
          </w:tcPr>
          <w:p>
            <w:pPr>
              <w:pStyle w:val="yTable"/>
              <w:tabs>
                <w:tab w:val="right" w:pos="777"/>
              </w:tabs>
              <w:spacing w:before="0"/>
              <w:rPr>
                <w:sz w:val="20"/>
              </w:rPr>
            </w:pPr>
            <w:r>
              <w:rPr>
                <w:sz w:val="20"/>
              </w:rPr>
              <w:br/>
            </w:r>
            <w:r>
              <w:rPr>
                <w:sz w:val="20"/>
              </w:rPr>
              <w:tab/>
              <w:t>65.00</w:t>
            </w:r>
          </w:p>
        </w:tc>
      </w:tr>
      <w:tr>
        <w:trPr>
          <w:cantSplit/>
        </w:trPr>
        <w:tc>
          <w:tcPr>
            <w:tcW w:w="5670" w:type="dxa"/>
          </w:tcPr>
          <w:p>
            <w:pPr>
              <w:pStyle w:val="yTable"/>
              <w:tabs>
                <w:tab w:val="left" w:pos="553"/>
              </w:tabs>
              <w:spacing w:before="0"/>
              <w:ind w:left="567" w:hanging="567"/>
              <w:rPr>
                <w:sz w:val="20"/>
              </w:rPr>
            </w:pPr>
            <w:r>
              <w:rPr>
                <w:sz w:val="20"/>
              </w:rPr>
              <w:t>16.</w:t>
            </w:r>
            <w:r>
              <w:rPr>
                <w:sz w:val="20"/>
              </w:rPr>
              <w:tab/>
              <w:t>Application to add, vary or cancel condition of licence or permit (other than club restricted licence) ...............................</w:t>
            </w:r>
          </w:p>
        </w:tc>
        <w:tc>
          <w:tcPr>
            <w:tcW w:w="1276" w:type="dxa"/>
          </w:tcPr>
          <w:p>
            <w:pPr>
              <w:pStyle w:val="yTable"/>
              <w:tabs>
                <w:tab w:val="right" w:pos="777"/>
              </w:tabs>
              <w:spacing w:before="0"/>
              <w:rPr>
                <w:sz w:val="20"/>
              </w:rPr>
            </w:pPr>
            <w:r>
              <w:rPr>
                <w:sz w:val="20"/>
              </w:rPr>
              <w:br/>
            </w:r>
            <w:r>
              <w:rPr>
                <w:sz w:val="20"/>
              </w:rPr>
              <w:tab/>
              <w:t>75.00</w:t>
            </w:r>
          </w:p>
        </w:tc>
      </w:tr>
      <w:tr>
        <w:trPr>
          <w:cantSplit/>
        </w:trPr>
        <w:tc>
          <w:tcPr>
            <w:tcW w:w="5670" w:type="dxa"/>
          </w:tcPr>
          <w:p>
            <w:pPr>
              <w:pStyle w:val="yTable"/>
              <w:tabs>
                <w:tab w:val="left" w:pos="553"/>
              </w:tabs>
              <w:spacing w:before="0"/>
              <w:ind w:left="567" w:hanging="567"/>
              <w:rPr>
                <w:sz w:val="20"/>
              </w:rPr>
            </w:pPr>
            <w:r>
              <w:rPr>
                <w:sz w:val="20"/>
              </w:rPr>
              <w:t>17.</w:t>
            </w:r>
            <w:r>
              <w:rPr>
                <w:sz w:val="20"/>
              </w:rPr>
              <w:tab/>
              <w:t>Application to add, vary or cancel condition of club restricted licence ......................................................................................</w:t>
            </w:r>
          </w:p>
        </w:tc>
        <w:tc>
          <w:tcPr>
            <w:tcW w:w="1276" w:type="dxa"/>
          </w:tcPr>
          <w:p>
            <w:pPr>
              <w:pStyle w:val="yTable"/>
              <w:tabs>
                <w:tab w:val="right" w:pos="777"/>
              </w:tabs>
              <w:spacing w:before="0"/>
              <w:rPr>
                <w:sz w:val="20"/>
              </w:rPr>
            </w:pPr>
            <w:r>
              <w:rPr>
                <w:sz w:val="20"/>
              </w:rPr>
              <w:br/>
            </w:r>
            <w:r>
              <w:rPr>
                <w:sz w:val="20"/>
              </w:rPr>
              <w:tab/>
              <w:t>30.00</w:t>
            </w:r>
          </w:p>
        </w:tc>
      </w:tr>
      <w:tr>
        <w:trPr>
          <w:cantSplit/>
        </w:trPr>
        <w:tc>
          <w:tcPr>
            <w:tcW w:w="5670" w:type="dxa"/>
          </w:tcPr>
          <w:p>
            <w:pPr>
              <w:pStyle w:val="yTable"/>
              <w:tabs>
                <w:tab w:val="left" w:pos="553"/>
              </w:tabs>
              <w:spacing w:before="0"/>
              <w:ind w:left="567" w:hanging="567"/>
              <w:rPr>
                <w:sz w:val="20"/>
              </w:rPr>
            </w:pPr>
            <w:r>
              <w:rPr>
                <w:sz w:val="20"/>
              </w:rPr>
              <w:t>18.</w:t>
            </w:r>
            <w:r>
              <w:rPr>
                <w:sz w:val="20"/>
              </w:rPr>
              <w:tab/>
              <w:t>On the issue of a list of licensed premises or a list of owners of licensed premises .................................................................</w:t>
            </w:r>
          </w:p>
        </w:tc>
        <w:tc>
          <w:tcPr>
            <w:tcW w:w="1276" w:type="dxa"/>
          </w:tcPr>
          <w:p>
            <w:pPr>
              <w:pStyle w:val="yTable"/>
              <w:tabs>
                <w:tab w:val="right" w:pos="777"/>
              </w:tabs>
              <w:spacing w:before="0"/>
              <w:rPr>
                <w:sz w:val="20"/>
              </w:rPr>
            </w:pPr>
            <w:r>
              <w:rPr>
                <w:sz w:val="20"/>
              </w:rPr>
              <w:br/>
            </w:r>
            <w:r>
              <w:rPr>
                <w:sz w:val="20"/>
              </w:rPr>
              <w:tab/>
              <w:t>75.00</w:t>
            </w:r>
          </w:p>
        </w:tc>
      </w:tr>
      <w:tr>
        <w:trPr>
          <w:cantSplit/>
        </w:trPr>
        <w:tc>
          <w:tcPr>
            <w:tcW w:w="5670" w:type="dxa"/>
          </w:tcPr>
          <w:p>
            <w:pPr>
              <w:pStyle w:val="yTable"/>
              <w:tabs>
                <w:tab w:val="left" w:pos="553"/>
              </w:tabs>
              <w:spacing w:before="0"/>
              <w:ind w:left="567" w:hanging="567"/>
              <w:rPr>
                <w:sz w:val="20"/>
              </w:rPr>
            </w:pPr>
            <w:r>
              <w:rPr>
                <w:sz w:val="20"/>
              </w:rPr>
              <w:t>19.</w:t>
            </w:r>
            <w:r>
              <w:rPr>
                <w:sz w:val="20"/>
              </w:rPr>
              <w:tab/>
              <w:t>On the issue of a list of licensed premises on computer disk ...</w:t>
            </w:r>
          </w:p>
        </w:tc>
        <w:tc>
          <w:tcPr>
            <w:tcW w:w="1276" w:type="dxa"/>
          </w:tcPr>
          <w:p>
            <w:pPr>
              <w:pStyle w:val="yTable"/>
              <w:tabs>
                <w:tab w:val="right" w:pos="777"/>
              </w:tabs>
              <w:spacing w:before="0"/>
              <w:rPr>
                <w:sz w:val="20"/>
              </w:rPr>
            </w:pPr>
            <w:r>
              <w:rPr>
                <w:sz w:val="20"/>
              </w:rPr>
              <w:tab/>
              <w:t>95.00</w:t>
            </w:r>
          </w:p>
        </w:tc>
      </w:tr>
      <w:tr>
        <w:trPr>
          <w:cantSplit/>
        </w:trPr>
        <w:tc>
          <w:tcPr>
            <w:tcW w:w="5670" w:type="dxa"/>
          </w:tcPr>
          <w:p>
            <w:pPr>
              <w:pStyle w:val="yTable"/>
              <w:tabs>
                <w:tab w:val="left" w:pos="553"/>
              </w:tabs>
              <w:spacing w:before="0"/>
              <w:ind w:left="567" w:hanging="567"/>
              <w:rPr>
                <w:sz w:val="20"/>
              </w:rPr>
            </w:pPr>
            <w:r>
              <w:rPr>
                <w:sz w:val="20"/>
              </w:rPr>
              <w:t>20.</w:t>
            </w:r>
            <w:r>
              <w:rPr>
                <w:sz w:val="20"/>
              </w:rPr>
              <w:tab/>
              <w:t>Address labels for licensed premises .......................................</w:t>
            </w:r>
          </w:p>
        </w:tc>
        <w:tc>
          <w:tcPr>
            <w:tcW w:w="1276" w:type="dxa"/>
          </w:tcPr>
          <w:p>
            <w:pPr>
              <w:pStyle w:val="yTable"/>
              <w:tabs>
                <w:tab w:val="right" w:pos="777"/>
              </w:tabs>
              <w:spacing w:before="0"/>
              <w:rPr>
                <w:sz w:val="20"/>
              </w:rPr>
            </w:pPr>
            <w:r>
              <w:rPr>
                <w:sz w:val="20"/>
              </w:rPr>
              <w:tab/>
              <w:t>115.00</w:t>
            </w:r>
          </w:p>
        </w:tc>
      </w:tr>
      <w:tr>
        <w:trPr>
          <w:cantSplit/>
        </w:trPr>
        <w:tc>
          <w:tcPr>
            <w:tcW w:w="5670" w:type="dxa"/>
          </w:tcPr>
          <w:p>
            <w:pPr>
              <w:pStyle w:val="yTable"/>
              <w:tabs>
                <w:tab w:val="left" w:pos="553"/>
              </w:tabs>
              <w:spacing w:before="0"/>
              <w:ind w:left="567" w:hanging="567"/>
              <w:rPr>
                <w:sz w:val="20"/>
              </w:rPr>
            </w:pPr>
            <w:r>
              <w:rPr>
                <w:sz w:val="20"/>
              </w:rPr>
              <w:t>21.</w:t>
            </w:r>
            <w:r>
              <w:rPr>
                <w:sz w:val="20"/>
              </w:rPr>
              <w:tab/>
              <w:t>Application for Proof of Age Card (r. 18B) .............................</w:t>
            </w:r>
          </w:p>
        </w:tc>
        <w:tc>
          <w:tcPr>
            <w:tcW w:w="1276" w:type="dxa"/>
          </w:tcPr>
          <w:p>
            <w:pPr>
              <w:pStyle w:val="yTable"/>
              <w:tabs>
                <w:tab w:val="right" w:pos="777"/>
              </w:tabs>
              <w:spacing w:before="0"/>
              <w:rPr>
                <w:sz w:val="20"/>
              </w:rPr>
            </w:pPr>
            <w:r>
              <w:rPr>
                <w:sz w:val="20"/>
              </w:rPr>
              <w:tab/>
              <w:t>20.00</w:t>
            </w:r>
          </w:p>
        </w:tc>
      </w:tr>
      <w:tr>
        <w:trPr>
          <w:cantSplit/>
        </w:trPr>
        <w:tc>
          <w:tcPr>
            <w:tcW w:w="5670" w:type="dxa"/>
          </w:tcPr>
          <w:p>
            <w:pPr>
              <w:pStyle w:val="yTable"/>
              <w:tabs>
                <w:tab w:val="left" w:pos="553"/>
              </w:tabs>
              <w:spacing w:before="0"/>
              <w:ind w:left="567" w:hanging="567"/>
              <w:rPr>
                <w:sz w:val="20"/>
              </w:rPr>
            </w:pPr>
            <w:r>
              <w:rPr>
                <w:sz w:val="20"/>
              </w:rPr>
              <w:t>22.</w:t>
            </w:r>
            <w:r>
              <w:rPr>
                <w:sz w:val="20"/>
              </w:rPr>
              <w:tab/>
              <w:t>Supply of approved heading for advertising an application..…………………………………………………..</w:t>
            </w:r>
          </w:p>
        </w:tc>
        <w:tc>
          <w:tcPr>
            <w:tcW w:w="1276" w:type="dxa"/>
          </w:tcPr>
          <w:p>
            <w:pPr>
              <w:pStyle w:val="yTable"/>
              <w:tabs>
                <w:tab w:val="right" w:pos="777"/>
              </w:tabs>
              <w:spacing w:before="0"/>
              <w:rPr>
                <w:sz w:val="20"/>
              </w:rPr>
            </w:pPr>
            <w:r>
              <w:rPr>
                <w:sz w:val="20"/>
              </w:rPr>
              <w:br/>
            </w:r>
            <w:r>
              <w:rPr>
                <w:sz w:val="20"/>
              </w:rPr>
              <w:tab/>
              <w:t>25.00</w:t>
            </w:r>
          </w:p>
        </w:tc>
      </w:tr>
      <w:tr>
        <w:trPr>
          <w:cantSplit/>
        </w:trPr>
        <w:tc>
          <w:tcPr>
            <w:tcW w:w="5670" w:type="dxa"/>
          </w:tcPr>
          <w:p>
            <w:pPr>
              <w:pStyle w:val="yTable"/>
              <w:tabs>
                <w:tab w:val="left" w:pos="553"/>
              </w:tabs>
              <w:spacing w:before="0"/>
              <w:ind w:left="567" w:hanging="567"/>
              <w:rPr>
                <w:sz w:val="20"/>
              </w:rPr>
            </w:pPr>
            <w:r>
              <w:rPr>
                <w:sz w:val="20"/>
              </w:rPr>
              <w:t>23.</w:t>
            </w:r>
            <w:r>
              <w:rPr>
                <w:sz w:val="20"/>
              </w:rPr>
              <w:tab/>
              <w:t>Copy of plan — per sheet ........................................................</w:t>
            </w:r>
          </w:p>
        </w:tc>
        <w:tc>
          <w:tcPr>
            <w:tcW w:w="1276" w:type="dxa"/>
          </w:tcPr>
          <w:p>
            <w:pPr>
              <w:pStyle w:val="yTable"/>
              <w:tabs>
                <w:tab w:val="right" w:pos="777"/>
              </w:tabs>
              <w:spacing w:before="0"/>
              <w:rPr>
                <w:sz w:val="20"/>
              </w:rPr>
            </w:pPr>
            <w:r>
              <w:rPr>
                <w:sz w:val="20"/>
              </w:rPr>
              <w:tab/>
              <w:t>20.00</w:t>
            </w:r>
          </w:p>
        </w:tc>
      </w:tr>
      <w:tr>
        <w:trPr>
          <w:cantSplit/>
        </w:trPr>
        <w:tc>
          <w:tcPr>
            <w:tcW w:w="5670" w:type="dxa"/>
          </w:tcPr>
          <w:p>
            <w:pPr>
              <w:pStyle w:val="yTable"/>
              <w:tabs>
                <w:tab w:val="left" w:pos="553"/>
              </w:tabs>
              <w:spacing w:before="0"/>
              <w:ind w:left="567" w:hanging="567"/>
              <w:rPr>
                <w:sz w:val="20"/>
              </w:rPr>
            </w:pPr>
            <w:r>
              <w:rPr>
                <w:sz w:val="20"/>
              </w:rPr>
              <w:t>24.</w:t>
            </w:r>
            <w:r>
              <w:rPr>
                <w:sz w:val="20"/>
              </w:rPr>
              <w:tab/>
              <w:t>Certified copy of plan defining licensed premises ...................</w:t>
            </w:r>
          </w:p>
        </w:tc>
        <w:tc>
          <w:tcPr>
            <w:tcW w:w="1276" w:type="dxa"/>
          </w:tcPr>
          <w:p>
            <w:pPr>
              <w:pStyle w:val="yTable"/>
              <w:tabs>
                <w:tab w:val="right" w:pos="777"/>
              </w:tabs>
              <w:spacing w:before="0"/>
              <w:rPr>
                <w:sz w:val="20"/>
              </w:rPr>
            </w:pPr>
            <w:r>
              <w:rPr>
                <w:sz w:val="20"/>
              </w:rPr>
              <w:tab/>
              <w:t>30.00</w:t>
            </w:r>
          </w:p>
        </w:tc>
      </w:tr>
      <w:tr>
        <w:trPr>
          <w:cantSplit/>
        </w:trPr>
        <w:tc>
          <w:tcPr>
            <w:tcW w:w="5670" w:type="dxa"/>
          </w:tcPr>
          <w:p>
            <w:pPr>
              <w:pStyle w:val="yTable"/>
              <w:tabs>
                <w:tab w:val="left" w:pos="553"/>
              </w:tabs>
              <w:spacing w:before="0"/>
              <w:ind w:left="567" w:hanging="567"/>
              <w:rPr>
                <w:sz w:val="20"/>
              </w:rPr>
            </w:pPr>
            <w:r>
              <w:rPr>
                <w:sz w:val="20"/>
              </w:rPr>
              <w:t>25.</w:t>
            </w:r>
            <w:r>
              <w:rPr>
                <w:sz w:val="20"/>
              </w:rPr>
              <w:tab/>
              <w:t>Issue of a summons to a witness ..............................................</w:t>
            </w:r>
          </w:p>
        </w:tc>
        <w:tc>
          <w:tcPr>
            <w:tcW w:w="1276" w:type="dxa"/>
          </w:tcPr>
          <w:p>
            <w:pPr>
              <w:pStyle w:val="yTable"/>
              <w:tabs>
                <w:tab w:val="right" w:pos="777"/>
              </w:tabs>
              <w:spacing w:before="0"/>
              <w:rPr>
                <w:sz w:val="20"/>
              </w:rPr>
            </w:pPr>
            <w:r>
              <w:rPr>
                <w:sz w:val="20"/>
              </w:rPr>
              <w:tab/>
              <w:t>15.00</w:t>
            </w:r>
          </w:p>
        </w:tc>
      </w:tr>
      <w:tr>
        <w:trPr>
          <w:cantSplit/>
        </w:trPr>
        <w:tc>
          <w:tcPr>
            <w:tcW w:w="5670" w:type="dxa"/>
          </w:tcPr>
          <w:p>
            <w:pPr>
              <w:pStyle w:val="yTable"/>
              <w:tabs>
                <w:tab w:val="left" w:pos="553"/>
              </w:tabs>
              <w:spacing w:before="0"/>
              <w:ind w:left="567" w:hanging="567"/>
              <w:rPr>
                <w:sz w:val="20"/>
              </w:rPr>
            </w:pPr>
            <w:r>
              <w:rPr>
                <w:sz w:val="20"/>
              </w:rPr>
              <w:t>26.</w:t>
            </w:r>
            <w:r>
              <w:rPr>
                <w:sz w:val="20"/>
              </w:rPr>
              <w:tab/>
              <w:t>Copy of a licence or a permit, or a decision of the Commission (or the former Liquor Licensing Court) or the Director ....................................................................................</w:t>
            </w:r>
          </w:p>
        </w:tc>
        <w:tc>
          <w:tcPr>
            <w:tcW w:w="1276" w:type="dxa"/>
          </w:tcPr>
          <w:p>
            <w:pPr>
              <w:pStyle w:val="yTable"/>
              <w:tabs>
                <w:tab w:val="right" w:pos="777"/>
              </w:tabs>
              <w:spacing w:before="0"/>
              <w:rPr>
                <w:sz w:val="20"/>
              </w:rPr>
            </w:pPr>
            <w:r>
              <w:rPr>
                <w:sz w:val="20"/>
              </w:rPr>
              <w:br/>
            </w:r>
            <w:r>
              <w:rPr>
                <w:sz w:val="20"/>
              </w:rPr>
              <w:br/>
            </w:r>
            <w:r>
              <w:rPr>
                <w:sz w:val="20"/>
              </w:rPr>
              <w:tab/>
              <w:t>25.00</w:t>
            </w:r>
          </w:p>
        </w:tc>
      </w:tr>
      <w:tr>
        <w:trPr>
          <w:cantSplit/>
        </w:trPr>
        <w:tc>
          <w:tcPr>
            <w:tcW w:w="5670" w:type="dxa"/>
          </w:tcPr>
          <w:p>
            <w:pPr>
              <w:pStyle w:val="yTable"/>
              <w:tabs>
                <w:tab w:val="left" w:pos="553"/>
              </w:tabs>
              <w:spacing w:before="0"/>
              <w:ind w:left="567" w:hanging="567"/>
              <w:rPr>
                <w:sz w:val="20"/>
              </w:rPr>
            </w:pPr>
            <w:r>
              <w:rPr>
                <w:sz w:val="20"/>
              </w:rPr>
              <w:t>27.</w:t>
            </w:r>
            <w:r>
              <w:rPr>
                <w:sz w:val="20"/>
              </w:rPr>
              <w:tab/>
              <w:t>For the certification of a copy of a licence or permit or a decision of the Commission (or the former Liquor Licensing Court) or the Director — an additional fee of .………………</w:t>
            </w:r>
          </w:p>
        </w:tc>
        <w:tc>
          <w:tcPr>
            <w:tcW w:w="1276" w:type="dxa"/>
          </w:tcPr>
          <w:p>
            <w:pPr>
              <w:pStyle w:val="yTable"/>
              <w:tabs>
                <w:tab w:val="right" w:pos="777"/>
              </w:tabs>
              <w:spacing w:before="0"/>
              <w:rPr>
                <w:sz w:val="20"/>
              </w:rPr>
            </w:pPr>
            <w:r>
              <w:rPr>
                <w:sz w:val="20"/>
              </w:rPr>
              <w:br/>
            </w:r>
            <w:r>
              <w:rPr>
                <w:sz w:val="20"/>
              </w:rPr>
              <w:br/>
            </w:r>
            <w:r>
              <w:rPr>
                <w:sz w:val="20"/>
              </w:rPr>
              <w:tab/>
              <w:t>20.00</w:t>
            </w:r>
          </w:p>
        </w:tc>
      </w:tr>
      <w:tr>
        <w:trPr>
          <w:cantSplit/>
        </w:trPr>
        <w:tc>
          <w:tcPr>
            <w:tcW w:w="5670" w:type="dxa"/>
          </w:tcPr>
          <w:p>
            <w:pPr>
              <w:pStyle w:val="yTable"/>
              <w:tabs>
                <w:tab w:val="left" w:pos="553"/>
              </w:tabs>
              <w:spacing w:before="0"/>
              <w:ind w:left="567" w:hanging="567"/>
              <w:rPr>
                <w:sz w:val="20"/>
              </w:rPr>
            </w:pPr>
            <w:r>
              <w:rPr>
                <w:sz w:val="20"/>
              </w:rPr>
              <w:t>28.</w:t>
            </w:r>
            <w:r>
              <w:rPr>
                <w:sz w:val="20"/>
              </w:rPr>
              <w:tab/>
              <w:t>For a search of records of licences — per licence ...................</w:t>
            </w:r>
          </w:p>
        </w:tc>
        <w:tc>
          <w:tcPr>
            <w:tcW w:w="1276" w:type="dxa"/>
          </w:tcPr>
          <w:p>
            <w:pPr>
              <w:pStyle w:val="yTable"/>
              <w:tabs>
                <w:tab w:val="right" w:pos="777"/>
              </w:tabs>
              <w:spacing w:before="0"/>
              <w:rPr>
                <w:sz w:val="20"/>
              </w:rPr>
            </w:pPr>
            <w:r>
              <w:rPr>
                <w:sz w:val="20"/>
              </w:rPr>
              <w:tab/>
              <w:t>30.00</w:t>
            </w:r>
          </w:p>
        </w:tc>
      </w:tr>
      <w:tr>
        <w:trPr>
          <w:cantSplit/>
        </w:trPr>
        <w:tc>
          <w:tcPr>
            <w:tcW w:w="5670" w:type="dxa"/>
          </w:tcPr>
          <w:p>
            <w:pPr>
              <w:pStyle w:val="yTable"/>
              <w:tabs>
                <w:tab w:val="left" w:pos="553"/>
              </w:tabs>
              <w:spacing w:before="0"/>
              <w:ind w:left="567" w:hanging="567"/>
              <w:rPr>
                <w:sz w:val="20"/>
              </w:rPr>
            </w:pPr>
            <w:r>
              <w:rPr>
                <w:sz w:val="20"/>
              </w:rPr>
              <w:t>29.</w:t>
            </w:r>
            <w:r>
              <w:rPr>
                <w:sz w:val="20"/>
              </w:rPr>
              <w:tab/>
              <w:t>For a notice of application for approval of arrangement or agreement (s. 68(1)(b)(i)) .........................................................</w:t>
            </w:r>
          </w:p>
        </w:tc>
        <w:tc>
          <w:tcPr>
            <w:tcW w:w="1276" w:type="dxa"/>
          </w:tcPr>
          <w:p>
            <w:pPr>
              <w:pStyle w:val="yTable"/>
              <w:tabs>
                <w:tab w:val="right" w:pos="777"/>
              </w:tabs>
              <w:spacing w:before="0"/>
              <w:rPr>
                <w:sz w:val="20"/>
              </w:rPr>
            </w:pPr>
            <w:r>
              <w:rPr>
                <w:sz w:val="20"/>
              </w:rPr>
              <w:br/>
            </w:r>
            <w:r>
              <w:rPr>
                <w:sz w:val="20"/>
              </w:rPr>
              <w:tab/>
              <w:t>65.00</w:t>
            </w:r>
          </w:p>
        </w:tc>
      </w:tr>
      <w:tr>
        <w:trPr>
          <w:cantSplit/>
        </w:trPr>
        <w:tc>
          <w:tcPr>
            <w:tcW w:w="5670" w:type="dxa"/>
          </w:tcPr>
          <w:p>
            <w:pPr>
              <w:pStyle w:val="yTable"/>
              <w:tabs>
                <w:tab w:val="left" w:pos="553"/>
              </w:tabs>
              <w:spacing w:before="0"/>
              <w:ind w:left="567" w:hanging="567"/>
              <w:rPr>
                <w:sz w:val="20"/>
              </w:rPr>
            </w:pPr>
            <w:r>
              <w:rPr>
                <w:sz w:val="20"/>
              </w:rPr>
              <w:t>30.</w:t>
            </w:r>
            <w:r>
              <w:rPr>
                <w:sz w:val="20"/>
              </w:rPr>
              <w:tab/>
              <w:t>For a copy of documentation, other than that already prescribed, per page .................................................................</w:t>
            </w:r>
          </w:p>
        </w:tc>
        <w:tc>
          <w:tcPr>
            <w:tcW w:w="1276" w:type="dxa"/>
          </w:tcPr>
          <w:p>
            <w:pPr>
              <w:pStyle w:val="yTable"/>
              <w:tabs>
                <w:tab w:val="right" w:pos="777"/>
              </w:tabs>
              <w:spacing w:before="0"/>
              <w:rPr>
                <w:sz w:val="20"/>
              </w:rPr>
            </w:pPr>
            <w:r>
              <w:rPr>
                <w:sz w:val="20"/>
              </w:rPr>
              <w:br/>
            </w:r>
            <w:r>
              <w:rPr>
                <w:sz w:val="20"/>
              </w:rPr>
              <w:tab/>
              <w:t>4.50</w:t>
            </w:r>
          </w:p>
        </w:tc>
      </w:tr>
      <w:tr>
        <w:trPr>
          <w:cantSplit/>
        </w:trPr>
        <w:tc>
          <w:tcPr>
            <w:tcW w:w="5670" w:type="dxa"/>
          </w:tcPr>
          <w:p>
            <w:pPr>
              <w:pStyle w:val="yTable"/>
              <w:tabs>
                <w:tab w:val="left" w:pos="553"/>
              </w:tabs>
              <w:spacing w:before="0"/>
              <w:ind w:left="567" w:hanging="567"/>
              <w:rPr>
                <w:sz w:val="20"/>
              </w:rPr>
            </w:pPr>
            <w:r>
              <w:rPr>
                <w:sz w:val="20"/>
              </w:rPr>
              <w:t>31.</w:t>
            </w:r>
            <w:r>
              <w:rPr>
                <w:sz w:val="20"/>
              </w:rPr>
              <w:tab/>
              <w:t>For a search of postcodes — </w:t>
            </w:r>
          </w:p>
        </w:tc>
        <w:tc>
          <w:tcPr>
            <w:tcW w:w="1276" w:type="dxa"/>
          </w:tcPr>
          <w:p>
            <w:pPr>
              <w:pStyle w:val="yTable"/>
              <w:tabs>
                <w:tab w:val="right" w:pos="777"/>
              </w:tabs>
              <w:spacing w:before="0"/>
              <w:rPr>
                <w:sz w:val="20"/>
              </w:rPr>
            </w:pPr>
          </w:p>
        </w:tc>
      </w:tr>
      <w:tr>
        <w:trPr>
          <w:cantSplit/>
        </w:trPr>
        <w:tc>
          <w:tcPr>
            <w:tcW w:w="5670" w:type="dxa"/>
          </w:tcPr>
          <w:p>
            <w:pPr>
              <w:pStyle w:val="yTable"/>
              <w:tabs>
                <w:tab w:val="left" w:pos="553"/>
              </w:tabs>
              <w:spacing w:before="0"/>
              <w:ind w:left="567" w:hanging="567"/>
              <w:rPr>
                <w:sz w:val="20"/>
              </w:rPr>
            </w:pPr>
            <w:r>
              <w:rPr>
                <w:sz w:val="20"/>
              </w:rPr>
              <w:tab/>
              <w:t>(a)</w:t>
            </w:r>
            <w:r>
              <w:rPr>
                <w:sz w:val="20"/>
              </w:rPr>
              <w:tab/>
              <w:t>1 to 10 postcodes ..........................................................</w:t>
            </w:r>
          </w:p>
        </w:tc>
        <w:tc>
          <w:tcPr>
            <w:tcW w:w="1276" w:type="dxa"/>
          </w:tcPr>
          <w:p>
            <w:pPr>
              <w:pStyle w:val="yTable"/>
              <w:tabs>
                <w:tab w:val="right" w:pos="777"/>
              </w:tabs>
              <w:spacing w:before="0"/>
              <w:rPr>
                <w:sz w:val="20"/>
              </w:rPr>
            </w:pPr>
            <w:r>
              <w:rPr>
                <w:sz w:val="20"/>
              </w:rPr>
              <w:tab/>
              <w:t>30.00</w:t>
            </w:r>
          </w:p>
        </w:tc>
      </w:tr>
      <w:tr>
        <w:trPr>
          <w:cantSplit/>
        </w:trPr>
        <w:tc>
          <w:tcPr>
            <w:tcW w:w="5670" w:type="dxa"/>
          </w:tcPr>
          <w:p>
            <w:pPr>
              <w:pStyle w:val="yTable"/>
              <w:tabs>
                <w:tab w:val="left" w:pos="553"/>
              </w:tabs>
              <w:spacing w:before="0"/>
              <w:ind w:left="567" w:hanging="567"/>
              <w:rPr>
                <w:sz w:val="20"/>
              </w:rPr>
            </w:pPr>
            <w:r>
              <w:rPr>
                <w:sz w:val="20"/>
              </w:rPr>
              <w:tab/>
              <w:t>(b)</w:t>
            </w:r>
            <w:r>
              <w:rPr>
                <w:sz w:val="20"/>
              </w:rPr>
              <w:tab/>
              <w:t>more than 10 postcodes ................................................</w:t>
            </w:r>
          </w:p>
        </w:tc>
        <w:tc>
          <w:tcPr>
            <w:tcW w:w="1276" w:type="dxa"/>
          </w:tcPr>
          <w:p>
            <w:pPr>
              <w:pStyle w:val="yTable"/>
              <w:tabs>
                <w:tab w:val="right" w:pos="777"/>
              </w:tabs>
              <w:spacing w:before="0"/>
              <w:rPr>
                <w:sz w:val="20"/>
              </w:rPr>
            </w:pPr>
            <w:r>
              <w:rPr>
                <w:sz w:val="20"/>
              </w:rPr>
              <w:tab/>
              <w:t>70.00</w:t>
            </w:r>
          </w:p>
        </w:tc>
      </w:tr>
      <w:tr>
        <w:trPr>
          <w:cantSplit/>
        </w:trPr>
        <w:tc>
          <w:tcPr>
            <w:tcW w:w="5670" w:type="dxa"/>
          </w:tcPr>
          <w:p>
            <w:pPr>
              <w:pStyle w:val="yTable"/>
              <w:tabs>
                <w:tab w:val="left" w:pos="553"/>
              </w:tabs>
              <w:spacing w:before="0"/>
              <w:ind w:left="567" w:hanging="567"/>
              <w:rPr>
                <w:sz w:val="20"/>
              </w:rPr>
            </w:pPr>
            <w:r>
              <w:rPr>
                <w:sz w:val="20"/>
              </w:rPr>
              <w:t>32.</w:t>
            </w:r>
            <w:r>
              <w:rPr>
                <w:sz w:val="20"/>
              </w:rPr>
              <w:tab/>
              <w:t>For a full search of the licence record ......................................</w:t>
            </w:r>
          </w:p>
        </w:tc>
        <w:tc>
          <w:tcPr>
            <w:tcW w:w="1276" w:type="dxa"/>
          </w:tcPr>
          <w:p>
            <w:pPr>
              <w:pStyle w:val="yTable"/>
              <w:tabs>
                <w:tab w:val="right" w:pos="777"/>
              </w:tabs>
              <w:spacing w:before="0"/>
              <w:rPr>
                <w:sz w:val="20"/>
              </w:rPr>
            </w:pPr>
            <w:r>
              <w:rPr>
                <w:sz w:val="20"/>
              </w:rPr>
              <w:tab/>
              <w:t>45.00</w:t>
            </w:r>
          </w:p>
        </w:tc>
      </w:tr>
      <w:tr>
        <w:trPr>
          <w:cantSplit/>
        </w:trPr>
        <w:tc>
          <w:tcPr>
            <w:tcW w:w="5670" w:type="dxa"/>
          </w:tcPr>
          <w:p>
            <w:pPr>
              <w:pStyle w:val="yTable"/>
              <w:tabs>
                <w:tab w:val="left" w:pos="553"/>
              </w:tabs>
              <w:spacing w:before="0"/>
              <w:ind w:left="567" w:hanging="567"/>
              <w:rPr>
                <w:sz w:val="20"/>
              </w:rPr>
            </w:pPr>
            <w:r>
              <w:rPr>
                <w:sz w:val="20"/>
              </w:rPr>
              <w:t>33.</w:t>
            </w:r>
            <w:r>
              <w:rPr>
                <w:sz w:val="20"/>
              </w:rPr>
              <w:tab/>
              <w:t>Application under section 62(6) to vary any plans or specifications the subject of a condition ..................................</w:t>
            </w:r>
          </w:p>
        </w:tc>
        <w:tc>
          <w:tcPr>
            <w:tcW w:w="1276" w:type="dxa"/>
          </w:tcPr>
          <w:p>
            <w:pPr>
              <w:pStyle w:val="yTable"/>
              <w:tabs>
                <w:tab w:val="right" w:pos="777"/>
              </w:tabs>
              <w:spacing w:before="0"/>
              <w:rPr>
                <w:sz w:val="20"/>
              </w:rPr>
            </w:pPr>
            <w:r>
              <w:rPr>
                <w:sz w:val="20"/>
              </w:rPr>
              <w:br/>
            </w:r>
            <w:r>
              <w:rPr>
                <w:sz w:val="20"/>
              </w:rPr>
              <w:tab/>
              <w:t>230.00</w:t>
            </w:r>
          </w:p>
        </w:tc>
      </w:tr>
      <w:tr>
        <w:trPr>
          <w:cantSplit/>
        </w:trPr>
        <w:tc>
          <w:tcPr>
            <w:tcW w:w="5670" w:type="dxa"/>
          </w:tcPr>
          <w:p>
            <w:pPr>
              <w:pStyle w:val="yTable"/>
              <w:tabs>
                <w:tab w:val="left" w:pos="553"/>
              </w:tabs>
              <w:spacing w:before="0"/>
              <w:ind w:left="567" w:hanging="567"/>
              <w:rPr>
                <w:sz w:val="20"/>
              </w:rPr>
            </w:pPr>
            <w:r>
              <w:rPr>
                <w:sz w:val="20"/>
              </w:rPr>
              <w:t>34.</w:t>
            </w:r>
            <w:r>
              <w:rPr>
                <w:sz w:val="20"/>
              </w:rPr>
              <w:tab/>
              <w:t>Application under section 126A for approval of entertainment for juveniles on licensed premises ....................</w:t>
            </w:r>
          </w:p>
        </w:tc>
        <w:tc>
          <w:tcPr>
            <w:tcW w:w="1276" w:type="dxa"/>
          </w:tcPr>
          <w:p>
            <w:pPr>
              <w:pStyle w:val="yTable"/>
              <w:tabs>
                <w:tab w:val="right" w:pos="777"/>
              </w:tabs>
              <w:spacing w:before="0"/>
              <w:rPr>
                <w:sz w:val="20"/>
              </w:rPr>
            </w:pPr>
            <w:r>
              <w:rPr>
                <w:sz w:val="20"/>
              </w:rPr>
              <w:br/>
            </w:r>
            <w:r>
              <w:rPr>
                <w:sz w:val="20"/>
              </w:rPr>
              <w:tab/>
              <w:t>55.00</w:t>
            </w:r>
          </w:p>
        </w:tc>
      </w:tr>
    </w:tbl>
    <w:p>
      <w:pPr>
        <w:pStyle w:val="yFootnotesection"/>
      </w:pPr>
      <w:r>
        <w:tab/>
        <w:t>[Schedule 3 inserted in Gazette 9 Oct 2007 p. 5353</w:t>
      </w:r>
      <w:r>
        <w:noBreakHyphen/>
        <w:t>4.]</w:t>
      </w:r>
    </w:p>
    <w:p>
      <w:pPr>
        <w:tabs>
          <w:tab w:val="left" w:pos="384"/>
          <w:tab w:val="left" w:pos="553"/>
          <w:tab w:val="right" w:pos="777"/>
        </w:tabs>
        <w:ind w:left="567" w:hanging="567"/>
        <w:sectPr>
          <w:headerReference w:type="even" r:id="rId28"/>
          <w:headerReference w:type="default" r:id="rId29"/>
          <w:headerReference w:type="first" r:id="rId30"/>
          <w:pgSz w:w="11906" w:h="16838" w:code="9"/>
          <w:pgMar w:top="2381" w:right="2409" w:bottom="3543" w:left="2409" w:header="720" w:footer="3380" w:gutter="0"/>
          <w:cols w:space="720"/>
          <w:noEndnote/>
          <w:docGrid w:linePitch="326"/>
        </w:sectPr>
      </w:pPr>
    </w:p>
    <w:p>
      <w:pPr>
        <w:pStyle w:val="nHeading2"/>
      </w:pPr>
      <w:bookmarkStart w:id="663" w:name="_Toc66263862"/>
      <w:bookmarkStart w:id="664" w:name="_Toc72140219"/>
      <w:bookmarkStart w:id="665" w:name="_Toc79826637"/>
      <w:bookmarkStart w:id="666" w:name="_Toc89577182"/>
      <w:bookmarkStart w:id="667" w:name="_Toc89580193"/>
      <w:bookmarkStart w:id="668" w:name="_Toc92425375"/>
      <w:bookmarkStart w:id="669" w:name="_Toc93288107"/>
      <w:bookmarkStart w:id="670" w:name="_Toc112152488"/>
      <w:bookmarkStart w:id="671" w:name="_Toc113173950"/>
      <w:bookmarkStart w:id="672" w:name="_Toc113174007"/>
      <w:bookmarkStart w:id="673" w:name="_Toc113176304"/>
      <w:bookmarkStart w:id="674" w:name="_Toc113180393"/>
      <w:bookmarkStart w:id="675" w:name="_Toc114391768"/>
      <w:bookmarkStart w:id="676" w:name="_Toc115171745"/>
      <w:bookmarkStart w:id="677" w:name="_Toc118609147"/>
      <w:bookmarkStart w:id="678" w:name="_Toc119294106"/>
      <w:bookmarkStart w:id="679" w:name="_Toc123633199"/>
      <w:bookmarkStart w:id="680" w:name="_Toc123633286"/>
      <w:bookmarkStart w:id="681" w:name="_Toc127594642"/>
      <w:bookmarkStart w:id="682" w:name="_Toc155066805"/>
      <w:bookmarkStart w:id="683" w:name="_Toc155084703"/>
      <w:bookmarkStart w:id="684" w:name="_Toc166316645"/>
      <w:bookmarkStart w:id="685" w:name="_Toc169665144"/>
      <w:bookmarkStart w:id="686" w:name="_Toc169672022"/>
      <w:bookmarkStart w:id="687" w:name="_Toc171323210"/>
      <w:bookmarkStart w:id="688" w:name="_Toc172713674"/>
      <w:bookmarkStart w:id="689" w:name="_Toc172713967"/>
      <w:bookmarkStart w:id="690" w:name="_Toc173550878"/>
      <w:bookmarkStart w:id="691" w:name="_Toc173560591"/>
      <w:bookmarkStart w:id="692" w:name="_Toc178676598"/>
      <w:bookmarkStart w:id="693" w:name="_Toc178676878"/>
      <w:bookmarkStart w:id="694" w:name="_Toc178677075"/>
      <w:bookmarkStart w:id="695" w:name="_Toc178734889"/>
      <w:bookmarkStart w:id="696" w:name="_Toc178741348"/>
      <w:bookmarkStart w:id="697" w:name="_Toc179100288"/>
      <w:bookmarkStart w:id="698" w:name="_Toc179103254"/>
      <w:bookmarkStart w:id="699" w:name="_Toc179708636"/>
      <w:bookmarkStart w:id="700" w:name="_Toc179708742"/>
      <w:bookmarkStart w:id="701" w:name="_Toc185652752"/>
      <w:bookmarkStart w:id="702" w:name="_Toc185654456"/>
      <w:bookmarkStart w:id="703" w:name="_Toc196630689"/>
      <w:bookmarkStart w:id="704" w:name="_Toc197489589"/>
      <w:bookmarkStart w:id="705" w:name="_Toc197489660"/>
      <w:bookmarkStart w:id="706" w:name="_Toc197493327"/>
      <w:r>
        <w:t>Notes</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pStyle w:val="nSubsection"/>
        <w:rPr>
          <w:snapToGrid w:val="0"/>
        </w:rPr>
      </w:pPr>
      <w:r>
        <w:rPr>
          <w:snapToGrid w:val="0"/>
          <w:vertAlign w:val="superscript"/>
        </w:rPr>
        <w:t>1</w:t>
      </w:r>
      <w:r>
        <w:rPr>
          <w:snapToGrid w:val="0"/>
        </w:rPr>
        <w:tab/>
        <w:t xml:space="preserve">This is a compilation of the </w:t>
      </w:r>
      <w:r>
        <w:rPr>
          <w:i/>
          <w:noProof/>
          <w:snapToGrid w:val="0"/>
        </w:rPr>
        <w:t>Liquor Control Regulations 1989</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707" w:name="_Toc172713968"/>
      <w:bookmarkStart w:id="708" w:name="_Toc197493328"/>
      <w:r>
        <w:rPr>
          <w:snapToGrid w:val="0"/>
        </w:rPr>
        <w:t>Compilation table</w:t>
      </w:r>
      <w:bookmarkEnd w:id="707"/>
      <w:bookmarkEnd w:id="708"/>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Pr>
          <w:p>
            <w:pPr>
              <w:pStyle w:val="nTable"/>
              <w:spacing w:after="40"/>
              <w:ind w:right="113"/>
              <w:rPr>
                <w:iCs/>
                <w:sz w:val="19"/>
              </w:rPr>
            </w:pPr>
            <w:r>
              <w:rPr>
                <w:i/>
                <w:sz w:val="19"/>
              </w:rPr>
              <w:t>Liquor Licensing Regulations 1989</w:t>
            </w:r>
            <w:r>
              <w:rPr>
                <w:iCs/>
                <w:sz w:val="19"/>
                <w:vertAlign w:val="superscript"/>
              </w:rPr>
              <w:t> 4</w:t>
            </w:r>
          </w:p>
        </w:tc>
        <w:tc>
          <w:tcPr>
            <w:tcW w:w="1276" w:type="dxa"/>
          </w:tcPr>
          <w:p>
            <w:pPr>
              <w:pStyle w:val="nTable"/>
              <w:spacing w:after="40"/>
              <w:rPr>
                <w:sz w:val="19"/>
              </w:rPr>
            </w:pPr>
            <w:r>
              <w:rPr>
                <w:sz w:val="19"/>
              </w:rPr>
              <w:t>27 Jan 1989 p. 209</w:t>
            </w:r>
            <w:r>
              <w:rPr>
                <w:sz w:val="19"/>
              </w:rPr>
              <w:noBreakHyphen/>
              <w:t>61</w:t>
            </w:r>
          </w:p>
        </w:tc>
        <w:tc>
          <w:tcPr>
            <w:tcW w:w="2693" w:type="dxa"/>
          </w:tcPr>
          <w:p>
            <w:pPr>
              <w:pStyle w:val="nTable"/>
              <w:spacing w:after="40"/>
              <w:rPr>
                <w:sz w:val="19"/>
              </w:rPr>
            </w:pPr>
            <w:r>
              <w:rPr>
                <w:sz w:val="19"/>
              </w:rPr>
              <w:t xml:space="preserve">1 Feb 1989 (see r. 2 and </w:t>
            </w:r>
            <w:r>
              <w:rPr>
                <w:i/>
                <w:sz w:val="19"/>
              </w:rPr>
              <w:t>Gazette</w:t>
            </w:r>
            <w:r>
              <w:rPr>
                <w:sz w:val="19"/>
              </w:rPr>
              <w:t xml:space="preserve"> 27 Jan 1989 p. 263)</w:t>
            </w:r>
          </w:p>
        </w:tc>
      </w:tr>
      <w:tr>
        <w:trPr>
          <w:cantSplit/>
        </w:trPr>
        <w:tc>
          <w:tcPr>
            <w:tcW w:w="3119" w:type="dxa"/>
          </w:tcPr>
          <w:p>
            <w:pPr>
              <w:pStyle w:val="nTable"/>
              <w:spacing w:after="40"/>
              <w:ind w:right="113"/>
              <w:rPr>
                <w:i/>
                <w:sz w:val="19"/>
              </w:rPr>
            </w:pPr>
            <w:r>
              <w:rPr>
                <w:i/>
                <w:sz w:val="19"/>
              </w:rPr>
              <w:t>Liquor Licensing (Amendment) Regulations 1990</w:t>
            </w:r>
          </w:p>
        </w:tc>
        <w:tc>
          <w:tcPr>
            <w:tcW w:w="1276" w:type="dxa"/>
          </w:tcPr>
          <w:p>
            <w:pPr>
              <w:pStyle w:val="nTable"/>
              <w:spacing w:after="40"/>
              <w:rPr>
                <w:sz w:val="19"/>
              </w:rPr>
            </w:pPr>
            <w:r>
              <w:rPr>
                <w:sz w:val="19"/>
              </w:rPr>
              <w:t>3 Aug 1990 p. 3791</w:t>
            </w:r>
          </w:p>
        </w:tc>
        <w:tc>
          <w:tcPr>
            <w:tcW w:w="2693" w:type="dxa"/>
          </w:tcPr>
          <w:p>
            <w:pPr>
              <w:pStyle w:val="nTable"/>
              <w:spacing w:after="40"/>
              <w:rPr>
                <w:sz w:val="19"/>
              </w:rPr>
            </w:pPr>
            <w:r>
              <w:rPr>
                <w:sz w:val="19"/>
              </w:rPr>
              <w:t>3 Aug 1990</w:t>
            </w:r>
          </w:p>
        </w:tc>
      </w:tr>
      <w:tr>
        <w:trPr>
          <w:cantSplit/>
        </w:trPr>
        <w:tc>
          <w:tcPr>
            <w:tcW w:w="3119" w:type="dxa"/>
          </w:tcPr>
          <w:p>
            <w:pPr>
              <w:pStyle w:val="nTable"/>
              <w:spacing w:after="40"/>
              <w:ind w:right="113"/>
              <w:rPr>
                <w:i/>
                <w:sz w:val="19"/>
              </w:rPr>
            </w:pPr>
            <w:r>
              <w:rPr>
                <w:i/>
                <w:sz w:val="19"/>
              </w:rPr>
              <w:t>Liquor Licensing (Amendment) (No. 2) Regulations 1990</w:t>
            </w:r>
          </w:p>
        </w:tc>
        <w:tc>
          <w:tcPr>
            <w:tcW w:w="1276" w:type="dxa"/>
          </w:tcPr>
          <w:p>
            <w:pPr>
              <w:pStyle w:val="nTable"/>
              <w:spacing w:after="40"/>
              <w:rPr>
                <w:sz w:val="19"/>
              </w:rPr>
            </w:pPr>
            <w:r>
              <w:rPr>
                <w:sz w:val="19"/>
              </w:rPr>
              <w:t>24 Aug 1990 p. 4337</w:t>
            </w:r>
          </w:p>
        </w:tc>
        <w:tc>
          <w:tcPr>
            <w:tcW w:w="2693" w:type="dxa"/>
          </w:tcPr>
          <w:p>
            <w:pPr>
              <w:pStyle w:val="nTable"/>
              <w:spacing w:after="40"/>
              <w:rPr>
                <w:sz w:val="19"/>
              </w:rPr>
            </w:pPr>
            <w:r>
              <w:rPr>
                <w:sz w:val="19"/>
              </w:rPr>
              <w:t>24 Aug 1990</w:t>
            </w:r>
          </w:p>
        </w:tc>
      </w:tr>
      <w:tr>
        <w:trPr>
          <w:cantSplit/>
        </w:trPr>
        <w:tc>
          <w:tcPr>
            <w:tcW w:w="3119" w:type="dxa"/>
          </w:tcPr>
          <w:p>
            <w:pPr>
              <w:pStyle w:val="nTable"/>
              <w:spacing w:after="40"/>
              <w:ind w:right="113"/>
              <w:rPr>
                <w:sz w:val="19"/>
                <w:vertAlign w:val="superscript"/>
              </w:rPr>
            </w:pPr>
            <w:r>
              <w:rPr>
                <w:i/>
                <w:sz w:val="19"/>
              </w:rPr>
              <w:t>Liquor Licensing Amendment Regulations 1991</w:t>
            </w:r>
            <w:r>
              <w:rPr>
                <w:sz w:val="19"/>
                <w:vertAlign w:val="superscript"/>
              </w:rPr>
              <w:t> 5</w:t>
            </w:r>
          </w:p>
        </w:tc>
        <w:tc>
          <w:tcPr>
            <w:tcW w:w="1276" w:type="dxa"/>
          </w:tcPr>
          <w:p>
            <w:pPr>
              <w:pStyle w:val="nTable"/>
              <w:spacing w:after="40"/>
              <w:rPr>
                <w:sz w:val="19"/>
              </w:rPr>
            </w:pPr>
            <w:r>
              <w:rPr>
                <w:sz w:val="19"/>
              </w:rPr>
              <w:t>8 Nov 1991 p. 5768</w:t>
            </w:r>
            <w:r>
              <w:rPr>
                <w:sz w:val="19"/>
              </w:rPr>
              <w:noBreakHyphen/>
              <w:t>9</w:t>
            </w:r>
          </w:p>
        </w:tc>
        <w:tc>
          <w:tcPr>
            <w:tcW w:w="2693" w:type="dxa"/>
          </w:tcPr>
          <w:p>
            <w:pPr>
              <w:pStyle w:val="nTable"/>
              <w:spacing w:after="40"/>
              <w:rPr>
                <w:sz w:val="19"/>
              </w:rPr>
            </w:pPr>
            <w:r>
              <w:rPr>
                <w:sz w:val="19"/>
              </w:rPr>
              <w:t>8 Nov 1991</w:t>
            </w:r>
          </w:p>
        </w:tc>
      </w:tr>
      <w:tr>
        <w:trPr>
          <w:cantSplit/>
        </w:trPr>
        <w:tc>
          <w:tcPr>
            <w:tcW w:w="3119" w:type="dxa"/>
          </w:tcPr>
          <w:p>
            <w:pPr>
              <w:pStyle w:val="nTable"/>
              <w:spacing w:after="40"/>
              <w:ind w:right="113"/>
              <w:rPr>
                <w:i/>
                <w:sz w:val="19"/>
              </w:rPr>
            </w:pPr>
            <w:r>
              <w:rPr>
                <w:i/>
                <w:sz w:val="19"/>
              </w:rPr>
              <w:t>Liquor Licensing Amendment Regulations 1992</w:t>
            </w:r>
          </w:p>
        </w:tc>
        <w:tc>
          <w:tcPr>
            <w:tcW w:w="1276" w:type="dxa"/>
          </w:tcPr>
          <w:p>
            <w:pPr>
              <w:pStyle w:val="nTable"/>
              <w:spacing w:after="40"/>
              <w:rPr>
                <w:sz w:val="19"/>
              </w:rPr>
            </w:pPr>
            <w:r>
              <w:rPr>
                <w:sz w:val="19"/>
              </w:rPr>
              <w:t>21 Feb 1992 p. 933</w:t>
            </w:r>
            <w:r>
              <w:rPr>
                <w:sz w:val="19"/>
              </w:rPr>
              <w:noBreakHyphen/>
              <w:t>4</w:t>
            </w:r>
          </w:p>
        </w:tc>
        <w:tc>
          <w:tcPr>
            <w:tcW w:w="2693" w:type="dxa"/>
          </w:tcPr>
          <w:p>
            <w:pPr>
              <w:pStyle w:val="nTable"/>
              <w:spacing w:after="40"/>
              <w:rPr>
                <w:sz w:val="19"/>
              </w:rPr>
            </w:pPr>
            <w:r>
              <w:rPr>
                <w:sz w:val="19"/>
              </w:rPr>
              <w:t>21 Feb 1992</w:t>
            </w:r>
          </w:p>
        </w:tc>
      </w:tr>
      <w:tr>
        <w:trPr>
          <w:cantSplit/>
        </w:trPr>
        <w:tc>
          <w:tcPr>
            <w:tcW w:w="3119" w:type="dxa"/>
          </w:tcPr>
          <w:p>
            <w:pPr>
              <w:pStyle w:val="nTable"/>
              <w:spacing w:after="40"/>
              <w:ind w:right="113"/>
              <w:rPr>
                <w:i/>
                <w:sz w:val="19"/>
              </w:rPr>
            </w:pPr>
            <w:r>
              <w:rPr>
                <w:i/>
                <w:sz w:val="19"/>
              </w:rPr>
              <w:t>Liquor Licensing Amendment Regulations (No. 2) 1992</w:t>
            </w:r>
          </w:p>
        </w:tc>
        <w:tc>
          <w:tcPr>
            <w:tcW w:w="1276" w:type="dxa"/>
          </w:tcPr>
          <w:p>
            <w:pPr>
              <w:pStyle w:val="nTable"/>
              <w:spacing w:after="40"/>
              <w:rPr>
                <w:sz w:val="19"/>
              </w:rPr>
            </w:pPr>
            <w:r>
              <w:rPr>
                <w:sz w:val="19"/>
              </w:rPr>
              <w:t>20 Nov 1992 p. 5695</w:t>
            </w:r>
          </w:p>
        </w:tc>
        <w:tc>
          <w:tcPr>
            <w:tcW w:w="2693" w:type="dxa"/>
          </w:tcPr>
          <w:p>
            <w:pPr>
              <w:pStyle w:val="nTable"/>
              <w:spacing w:after="40"/>
              <w:rPr>
                <w:sz w:val="19"/>
              </w:rPr>
            </w:pPr>
            <w:r>
              <w:rPr>
                <w:sz w:val="19"/>
              </w:rPr>
              <w:t>1 Jan 1993 (see r. 2)</w:t>
            </w:r>
          </w:p>
        </w:tc>
      </w:tr>
      <w:tr>
        <w:trPr>
          <w:cantSplit/>
        </w:trPr>
        <w:tc>
          <w:tcPr>
            <w:tcW w:w="3119" w:type="dxa"/>
          </w:tcPr>
          <w:p>
            <w:pPr>
              <w:pStyle w:val="nTable"/>
              <w:spacing w:after="40"/>
              <w:ind w:right="113"/>
              <w:rPr>
                <w:i/>
                <w:sz w:val="19"/>
              </w:rPr>
            </w:pPr>
            <w:r>
              <w:rPr>
                <w:i/>
                <w:sz w:val="19"/>
              </w:rPr>
              <w:t>Liquor Licensing Amendment Regulations 1994</w:t>
            </w:r>
          </w:p>
        </w:tc>
        <w:tc>
          <w:tcPr>
            <w:tcW w:w="1276" w:type="dxa"/>
          </w:tcPr>
          <w:p>
            <w:pPr>
              <w:pStyle w:val="nTable"/>
              <w:spacing w:after="40"/>
              <w:rPr>
                <w:sz w:val="19"/>
              </w:rPr>
            </w:pPr>
            <w:r>
              <w:rPr>
                <w:sz w:val="19"/>
              </w:rPr>
              <w:t>23 Sep 1994 p. 4901</w:t>
            </w:r>
          </w:p>
        </w:tc>
        <w:tc>
          <w:tcPr>
            <w:tcW w:w="2693" w:type="dxa"/>
          </w:tcPr>
          <w:p>
            <w:pPr>
              <w:pStyle w:val="nTable"/>
              <w:spacing w:after="40"/>
              <w:rPr>
                <w:sz w:val="19"/>
              </w:rPr>
            </w:pPr>
            <w:r>
              <w:rPr>
                <w:sz w:val="19"/>
              </w:rPr>
              <w:t>23 Sep 1994</w:t>
            </w:r>
          </w:p>
        </w:tc>
      </w:tr>
      <w:tr>
        <w:trPr>
          <w:cantSplit/>
        </w:trPr>
        <w:tc>
          <w:tcPr>
            <w:tcW w:w="3119" w:type="dxa"/>
          </w:tcPr>
          <w:p>
            <w:pPr>
              <w:pStyle w:val="nTable"/>
              <w:spacing w:after="40"/>
              <w:ind w:right="113"/>
              <w:rPr>
                <w:i/>
                <w:sz w:val="19"/>
              </w:rPr>
            </w:pPr>
            <w:r>
              <w:rPr>
                <w:i/>
                <w:sz w:val="19"/>
              </w:rPr>
              <w:t>Liquor Licensing Amendment Regulations (No. 2) 1994</w:t>
            </w:r>
          </w:p>
        </w:tc>
        <w:tc>
          <w:tcPr>
            <w:tcW w:w="1276" w:type="dxa"/>
          </w:tcPr>
          <w:p>
            <w:pPr>
              <w:pStyle w:val="nTable"/>
              <w:spacing w:after="40"/>
              <w:rPr>
                <w:sz w:val="19"/>
              </w:rPr>
            </w:pPr>
            <w:r>
              <w:rPr>
                <w:sz w:val="19"/>
              </w:rPr>
              <w:t>30 Dec 1994 p. 7329</w:t>
            </w:r>
            <w:r>
              <w:rPr>
                <w:sz w:val="19"/>
              </w:rPr>
              <w:noBreakHyphen/>
              <w:t>30</w:t>
            </w:r>
          </w:p>
        </w:tc>
        <w:tc>
          <w:tcPr>
            <w:tcW w:w="2693" w:type="dxa"/>
          </w:tcPr>
          <w:p>
            <w:pPr>
              <w:pStyle w:val="nTable"/>
              <w:spacing w:after="40"/>
              <w:rPr>
                <w:sz w:val="19"/>
              </w:rPr>
            </w:pPr>
            <w:r>
              <w:rPr>
                <w:sz w:val="19"/>
              </w:rPr>
              <w:t>30 Dec 1994</w:t>
            </w:r>
          </w:p>
        </w:tc>
      </w:tr>
      <w:tr>
        <w:trPr>
          <w:cantSplit/>
        </w:trPr>
        <w:tc>
          <w:tcPr>
            <w:tcW w:w="3119" w:type="dxa"/>
          </w:tcPr>
          <w:p>
            <w:pPr>
              <w:pStyle w:val="nTable"/>
              <w:spacing w:after="40"/>
              <w:ind w:right="113"/>
              <w:rPr>
                <w:i/>
                <w:sz w:val="19"/>
              </w:rPr>
            </w:pPr>
            <w:r>
              <w:rPr>
                <w:i/>
                <w:sz w:val="19"/>
              </w:rPr>
              <w:t>Liquor Licensing Amendment Regulations 1995</w:t>
            </w:r>
          </w:p>
        </w:tc>
        <w:tc>
          <w:tcPr>
            <w:tcW w:w="1276" w:type="dxa"/>
          </w:tcPr>
          <w:p>
            <w:pPr>
              <w:pStyle w:val="nTable"/>
              <w:spacing w:after="40"/>
              <w:rPr>
                <w:sz w:val="19"/>
              </w:rPr>
            </w:pPr>
            <w:r>
              <w:rPr>
                <w:sz w:val="19"/>
              </w:rPr>
              <w:t>16 May 1995 p. 1859</w:t>
            </w:r>
          </w:p>
        </w:tc>
        <w:tc>
          <w:tcPr>
            <w:tcW w:w="2693" w:type="dxa"/>
          </w:tcPr>
          <w:p>
            <w:pPr>
              <w:pStyle w:val="nTable"/>
              <w:spacing w:after="40"/>
              <w:rPr>
                <w:sz w:val="19"/>
              </w:rPr>
            </w:pPr>
            <w:r>
              <w:rPr>
                <w:sz w:val="19"/>
              </w:rPr>
              <w:t>16 May 1995</w:t>
            </w:r>
          </w:p>
        </w:tc>
      </w:tr>
      <w:tr>
        <w:trPr>
          <w:cantSplit/>
        </w:trPr>
        <w:tc>
          <w:tcPr>
            <w:tcW w:w="3119" w:type="dxa"/>
          </w:tcPr>
          <w:p>
            <w:pPr>
              <w:pStyle w:val="nTable"/>
              <w:spacing w:after="40"/>
              <w:ind w:right="113"/>
              <w:rPr>
                <w:i/>
                <w:sz w:val="19"/>
              </w:rPr>
            </w:pPr>
            <w:r>
              <w:rPr>
                <w:i/>
                <w:sz w:val="19"/>
              </w:rPr>
              <w:t>Liquor Licensing Amendment Regulations 1996</w:t>
            </w:r>
          </w:p>
        </w:tc>
        <w:tc>
          <w:tcPr>
            <w:tcW w:w="1276" w:type="dxa"/>
          </w:tcPr>
          <w:p>
            <w:pPr>
              <w:pStyle w:val="nTable"/>
              <w:spacing w:after="40"/>
              <w:rPr>
                <w:sz w:val="19"/>
              </w:rPr>
            </w:pPr>
            <w:r>
              <w:rPr>
                <w:sz w:val="19"/>
              </w:rPr>
              <w:t>26 Nov 1996 p. 6629</w:t>
            </w:r>
            <w:r>
              <w:rPr>
                <w:sz w:val="19"/>
              </w:rPr>
              <w:noBreakHyphen/>
              <w:t>30</w:t>
            </w:r>
          </w:p>
        </w:tc>
        <w:tc>
          <w:tcPr>
            <w:tcW w:w="2693" w:type="dxa"/>
          </w:tcPr>
          <w:p>
            <w:pPr>
              <w:pStyle w:val="nTable"/>
              <w:spacing w:after="40"/>
              <w:rPr>
                <w:sz w:val="19"/>
              </w:rPr>
            </w:pPr>
            <w:r>
              <w:rPr>
                <w:sz w:val="19"/>
              </w:rPr>
              <w:t>26 Nov 1996</w:t>
            </w:r>
          </w:p>
        </w:tc>
      </w:tr>
      <w:tr>
        <w:trPr>
          <w:cantSplit/>
        </w:trPr>
        <w:tc>
          <w:tcPr>
            <w:tcW w:w="3119" w:type="dxa"/>
          </w:tcPr>
          <w:p>
            <w:pPr>
              <w:pStyle w:val="nTable"/>
              <w:spacing w:after="40"/>
              <w:ind w:right="113"/>
              <w:rPr>
                <w:i/>
                <w:sz w:val="19"/>
              </w:rPr>
            </w:pPr>
            <w:r>
              <w:rPr>
                <w:i/>
                <w:sz w:val="19"/>
              </w:rPr>
              <w:t>Liquor Licensing Amendment Regulations (No. 2) 1996</w:t>
            </w:r>
          </w:p>
        </w:tc>
        <w:tc>
          <w:tcPr>
            <w:tcW w:w="1276" w:type="dxa"/>
          </w:tcPr>
          <w:p>
            <w:pPr>
              <w:pStyle w:val="nTable"/>
              <w:spacing w:after="40"/>
              <w:rPr>
                <w:sz w:val="19"/>
              </w:rPr>
            </w:pPr>
            <w:r>
              <w:rPr>
                <w:sz w:val="19"/>
              </w:rPr>
              <w:t>3 Dec 1996 p. 6689</w:t>
            </w:r>
            <w:r>
              <w:rPr>
                <w:sz w:val="19"/>
              </w:rPr>
              <w:noBreakHyphen/>
              <w:t>91</w:t>
            </w:r>
          </w:p>
        </w:tc>
        <w:tc>
          <w:tcPr>
            <w:tcW w:w="2693" w:type="dxa"/>
          </w:tcPr>
          <w:p>
            <w:pPr>
              <w:pStyle w:val="nTable"/>
              <w:spacing w:after="40"/>
              <w:rPr>
                <w:sz w:val="19"/>
              </w:rPr>
            </w:pPr>
            <w:r>
              <w:rPr>
                <w:sz w:val="19"/>
              </w:rPr>
              <w:t>3 Dec 1996</w:t>
            </w:r>
          </w:p>
        </w:tc>
      </w:tr>
      <w:tr>
        <w:trPr>
          <w:cantSplit/>
        </w:trPr>
        <w:tc>
          <w:tcPr>
            <w:tcW w:w="7088" w:type="dxa"/>
            <w:gridSpan w:val="3"/>
          </w:tcPr>
          <w:p>
            <w:pPr>
              <w:pStyle w:val="nTable"/>
              <w:spacing w:after="40"/>
              <w:rPr>
                <w:sz w:val="19"/>
              </w:rPr>
            </w:pPr>
            <w:r>
              <w:rPr>
                <w:b/>
                <w:sz w:val="19"/>
              </w:rPr>
              <w:t xml:space="preserve">Reprint of the </w:t>
            </w:r>
            <w:r>
              <w:rPr>
                <w:b/>
                <w:i/>
                <w:sz w:val="19"/>
              </w:rPr>
              <w:t>Liquor Licensing Regulations 1989</w:t>
            </w:r>
            <w:r>
              <w:rPr>
                <w:b/>
                <w:sz w:val="19"/>
              </w:rPr>
              <w:t xml:space="preserve"> as at 8 Sep 1997</w:t>
            </w:r>
            <w:r>
              <w:rPr>
                <w:sz w:val="19"/>
              </w:rPr>
              <w:t xml:space="preserve"> </w:t>
            </w:r>
            <w:r>
              <w:rPr>
                <w:sz w:val="19"/>
              </w:rPr>
              <w:br/>
              <w:t>(includes amendments listed above)</w:t>
            </w:r>
          </w:p>
        </w:tc>
      </w:tr>
      <w:tr>
        <w:trPr>
          <w:cantSplit/>
        </w:trPr>
        <w:tc>
          <w:tcPr>
            <w:tcW w:w="3119" w:type="dxa"/>
          </w:tcPr>
          <w:p>
            <w:pPr>
              <w:pStyle w:val="nTable"/>
              <w:spacing w:after="40"/>
              <w:ind w:right="113"/>
              <w:rPr>
                <w:sz w:val="19"/>
              </w:rPr>
            </w:pPr>
            <w:r>
              <w:rPr>
                <w:i/>
                <w:sz w:val="19"/>
              </w:rPr>
              <w:t>Liquor Licensing Amendment Regulations 1997</w:t>
            </w:r>
          </w:p>
        </w:tc>
        <w:tc>
          <w:tcPr>
            <w:tcW w:w="1276" w:type="dxa"/>
          </w:tcPr>
          <w:p>
            <w:pPr>
              <w:pStyle w:val="nTable"/>
              <w:spacing w:after="40"/>
              <w:rPr>
                <w:sz w:val="19"/>
              </w:rPr>
            </w:pPr>
            <w:r>
              <w:rPr>
                <w:sz w:val="19"/>
              </w:rPr>
              <w:t>14 Nov 1997 p. 6446</w:t>
            </w:r>
            <w:r>
              <w:rPr>
                <w:sz w:val="19"/>
              </w:rPr>
              <w:noBreakHyphen/>
              <w:t>8</w:t>
            </w:r>
          </w:p>
        </w:tc>
        <w:tc>
          <w:tcPr>
            <w:tcW w:w="2693" w:type="dxa"/>
          </w:tcPr>
          <w:p>
            <w:pPr>
              <w:pStyle w:val="nTable"/>
              <w:spacing w:after="40"/>
              <w:rPr>
                <w:sz w:val="19"/>
              </w:rPr>
            </w:pPr>
            <w:r>
              <w:rPr>
                <w:sz w:val="19"/>
              </w:rPr>
              <w:t>1 Jan 1998 (see r. 2)</w:t>
            </w:r>
          </w:p>
        </w:tc>
      </w:tr>
      <w:tr>
        <w:trPr>
          <w:cantSplit/>
        </w:trPr>
        <w:tc>
          <w:tcPr>
            <w:tcW w:w="3119" w:type="dxa"/>
          </w:tcPr>
          <w:p>
            <w:pPr>
              <w:pStyle w:val="nTable"/>
              <w:spacing w:after="40"/>
              <w:ind w:right="113"/>
              <w:rPr>
                <w:sz w:val="19"/>
              </w:rPr>
            </w:pPr>
            <w:r>
              <w:rPr>
                <w:i/>
                <w:sz w:val="19"/>
              </w:rPr>
              <w:t>Liquor Licensing Amendment Regulations 1998</w:t>
            </w:r>
          </w:p>
        </w:tc>
        <w:tc>
          <w:tcPr>
            <w:tcW w:w="1276" w:type="dxa"/>
          </w:tcPr>
          <w:p>
            <w:pPr>
              <w:pStyle w:val="nTable"/>
              <w:spacing w:after="40"/>
              <w:rPr>
                <w:sz w:val="19"/>
              </w:rPr>
            </w:pPr>
            <w:r>
              <w:rPr>
                <w:sz w:val="19"/>
              </w:rPr>
              <w:t>30 Jan 1998 p. 559</w:t>
            </w:r>
            <w:r>
              <w:rPr>
                <w:sz w:val="19"/>
              </w:rPr>
              <w:noBreakHyphen/>
              <w:t>73</w:t>
            </w:r>
            <w:r>
              <w:rPr>
                <w:sz w:val="19"/>
              </w:rPr>
              <w:br/>
              <w:t>(correction 6 Feb 1998 p. 662)</w:t>
            </w:r>
          </w:p>
        </w:tc>
        <w:tc>
          <w:tcPr>
            <w:tcW w:w="2693" w:type="dxa"/>
          </w:tcPr>
          <w:p>
            <w:pPr>
              <w:pStyle w:val="nTable"/>
              <w:spacing w:after="40"/>
              <w:rPr>
                <w:sz w:val="19"/>
              </w:rPr>
            </w:pPr>
            <w:r>
              <w:rPr>
                <w:sz w:val="19"/>
              </w:rPr>
              <w:t xml:space="preserve">31 Jan 1998 (see r. 2 and </w:t>
            </w:r>
            <w:r>
              <w:rPr>
                <w:i/>
                <w:sz w:val="19"/>
              </w:rPr>
              <w:t>Gazette</w:t>
            </w:r>
            <w:r>
              <w:rPr>
                <w:sz w:val="19"/>
              </w:rPr>
              <w:t xml:space="preserve"> 30 Jan 1998 p. 577)</w:t>
            </w:r>
          </w:p>
        </w:tc>
      </w:tr>
      <w:tr>
        <w:trPr>
          <w:cantSplit/>
        </w:trPr>
        <w:tc>
          <w:tcPr>
            <w:tcW w:w="3119" w:type="dxa"/>
          </w:tcPr>
          <w:p>
            <w:pPr>
              <w:pStyle w:val="nTable"/>
              <w:spacing w:after="40"/>
              <w:ind w:right="113"/>
              <w:rPr>
                <w:sz w:val="19"/>
              </w:rPr>
            </w:pPr>
            <w:r>
              <w:rPr>
                <w:i/>
                <w:sz w:val="19"/>
              </w:rPr>
              <w:t>Liquor Licensing Amendment Regulations (No. 2) 1998</w:t>
            </w:r>
          </w:p>
        </w:tc>
        <w:tc>
          <w:tcPr>
            <w:tcW w:w="1276" w:type="dxa"/>
          </w:tcPr>
          <w:p>
            <w:pPr>
              <w:pStyle w:val="nTable"/>
              <w:spacing w:after="40"/>
              <w:rPr>
                <w:sz w:val="19"/>
              </w:rPr>
            </w:pPr>
            <w:r>
              <w:rPr>
                <w:sz w:val="19"/>
              </w:rPr>
              <w:t>28 Apr 1998</w:t>
            </w:r>
            <w:r>
              <w:rPr>
                <w:sz w:val="19"/>
              </w:rPr>
              <w:br/>
              <w:t>p. 2198</w:t>
            </w:r>
          </w:p>
        </w:tc>
        <w:tc>
          <w:tcPr>
            <w:tcW w:w="2693" w:type="dxa"/>
          </w:tcPr>
          <w:p>
            <w:pPr>
              <w:pStyle w:val="nTable"/>
              <w:spacing w:after="40"/>
              <w:rPr>
                <w:sz w:val="19"/>
              </w:rPr>
            </w:pPr>
            <w:r>
              <w:rPr>
                <w:sz w:val="19"/>
              </w:rPr>
              <w:t>28 Apr 1998</w:t>
            </w:r>
          </w:p>
        </w:tc>
      </w:tr>
      <w:tr>
        <w:trPr>
          <w:cantSplit/>
        </w:trPr>
        <w:tc>
          <w:tcPr>
            <w:tcW w:w="3119" w:type="dxa"/>
          </w:tcPr>
          <w:p>
            <w:pPr>
              <w:pStyle w:val="nTable"/>
              <w:spacing w:after="40"/>
              <w:ind w:right="113"/>
              <w:rPr>
                <w:sz w:val="19"/>
              </w:rPr>
            </w:pPr>
            <w:r>
              <w:rPr>
                <w:i/>
                <w:sz w:val="19"/>
              </w:rPr>
              <w:t>Liquor Licensing Amendment Regulations (No. 3) 1998</w:t>
            </w:r>
          </w:p>
        </w:tc>
        <w:tc>
          <w:tcPr>
            <w:tcW w:w="1276" w:type="dxa"/>
          </w:tcPr>
          <w:p>
            <w:pPr>
              <w:pStyle w:val="nTable"/>
              <w:spacing w:after="40"/>
              <w:rPr>
                <w:sz w:val="19"/>
              </w:rPr>
            </w:pPr>
            <w:r>
              <w:rPr>
                <w:sz w:val="19"/>
              </w:rPr>
              <w:t>22 May 1998 p. 2940</w:t>
            </w:r>
            <w:r>
              <w:rPr>
                <w:sz w:val="19"/>
              </w:rPr>
              <w:noBreakHyphen/>
              <w:t>4</w:t>
            </w:r>
          </w:p>
        </w:tc>
        <w:tc>
          <w:tcPr>
            <w:tcW w:w="2693" w:type="dxa"/>
          </w:tcPr>
          <w:p>
            <w:pPr>
              <w:pStyle w:val="nTable"/>
              <w:spacing w:after="40"/>
              <w:rPr>
                <w:sz w:val="19"/>
              </w:rPr>
            </w:pPr>
            <w:r>
              <w:rPr>
                <w:sz w:val="19"/>
              </w:rPr>
              <w:t xml:space="preserve">23 May 1998 (see r. 2 and </w:t>
            </w:r>
            <w:r>
              <w:rPr>
                <w:i/>
                <w:sz w:val="19"/>
              </w:rPr>
              <w:t>Gazette</w:t>
            </w:r>
            <w:r>
              <w:rPr>
                <w:sz w:val="19"/>
              </w:rPr>
              <w:t xml:space="preserve"> 22 May 1998 p. 2921)</w:t>
            </w:r>
          </w:p>
        </w:tc>
      </w:tr>
      <w:tr>
        <w:trPr>
          <w:cantSplit/>
        </w:trPr>
        <w:tc>
          <w:tcPr>
            <w:tcW w:w="3119" w:type="dxa"/>
          </w:tcPr>
          <w:p>
            <w:pPr>
              <w:pStyle w:val="nTable"/>
              <w:spacing w:after="40"/>
              <w:ind w:right="113"/>
              <w:rPr>
                <w:sz w:val="19"/>
              </w:rPr>
            </w:pPr>
            <w:r>
              <w:rPr>
                <w:i/>
                <w:sz w:val="19"/>
              </w:rPr>
              <w:t>Liquor Licensing Amendment Regulations (No. 4) 1998</w:t>
            </w:r>
          </w:p>
        </w:tc>
        <w:tc>
          <w:tcPr>
            <w:tcW w:w="1276" w:type="dxa"/>
          </w:tcPr>
          <w:p>
            <w:pPr>
              <w:pStyle w:val="nTable"/>
              <w:spacing w:after="40"/>
              <w:rPr>
                <w:sz w:val="19"/>
              </w:rPr>
            </w:pPr>
            <w:r>
              <w:rPr>
                <w:sz w:val="19"/>
              </w:rPr>
              <w:t>6 Oct 1998 p. 5563</w:t>
            </w:r>
            <w:r>
              <w:rPr>
                <w:sz w:val="19"/>
              </w:rPr>
              <w:noBreakHyphen/>
              <w:t>7</w:t>
            </w:r>
          </w:p>
        </w:tc>
        <w:tc>
          <w:tcPr>
            <w:tcW w:w="2693" w:type="dxa"/>
          </w:tcPr>
          <w:p>
            <w:pPr>
              <w:pStyle w:val="nTable"/>
              <w:spacing w:after="40"/>
              <w:rPr>
                <w:sz w:val="19"/>
              </w:rPr>
            </w:pPr>
            <w:r>
              <w:rPr>
                <w:sz w:val="19"/>
              </w:rPr>
              <w:t>6 Oct 1998</w:t>
            </w:r>
          </w:p>
        </w:tc>
      </w:tr>
      <w:tr>
        <w:trPr>
          <w:cantSplit/>
        </w:trPr>
        <w:tc>
          <w:tcPr>
            <w:tcW w:w="3119" w:type="dxa"/>
          </w:tcPr>
          <w:p>
            <w:pPr>
              <w:pStyle w:val="nTable"/>
              <w:spacing w:after="40"/>
              <w:ind w:right="113"/>
              <w:rPr>
                <w:sz w:val="19"/>
              </w:rPr>
            </w:pPr>
            <w:r>
              <w:rPr>
                <w:i/>
                <w:sz w:val="19"/>
              </w:rPr>
              <w:t>Liquor Licensing Amendment Regulations (No. 5) 1998</w:t>
            </w:r>
          </w:p>
        </w:tc>
        <w:tc>
          <w:tcPr>
            <w:tcW w:w="1276" w:type="dxa"/>
          </w:tcPr>
          <w:p>
            <w:pPr>
              <w:pStyle w:val="nTable"/>
              <w:spacing w:after="40"/>
              <w:rPr>
                <w:sz w:val="19"/>
              </w:rPr>
            </w:pPr>
            <w:r>
              <w:rPr>
                <w:sz w:val="19"/>
              </w:rPr>
              <w:t>30 Oct 1998 p. 6015</w:t>
            </w:r>
          </w:p>
        </w:tc>
        <w:tc>
          <w:tcPr>
            <w:tcW w:w="2693" w:type="dxa"/>
          </w:tcPr>
          <w:p>
            <w:pPr>
              <w:pStyle w:val="nTable"/>
              <w:spacing w:after="40"/>
              <w:rPr>
                <w:sz w:val="19"/>
              </w:rPr>
            </w:pPr>
            <w:r>
              <w:rPr>
                <w:sz w:val="19"/>
              </w:rPr>
              <w:t>1 Dec 1998 (see r. 2)</w:t>
            </w:r>
          </w:p>
        </w:tc>
      </w:tr>
      <w:tr>
        <w:trPr>
          <w:cantSplit/>
        </w:trPr>
        <w:tc>
          <w:tcPr>
            <w:tcW w:w="3119" w:type="dxa"/>
          </w:tcPr>
          <w:p>
            <w:pPr>
              <w:pStyle w:val="nTable"/>
              <w:spacing w:after="40"/>
              <w:ind w:right="113"/>
              <w:rPr>
                <w:i/>
                <w:sz w:val="19"/>
              </w:rPr>
            </w:pPr>
            <w:r>
              <w:rPr>
                <w:i/>
                <w:sz w:val="19"/>
              </w:rPr>
              <w:t>Liquor Licensing Amendment Regulations 1999</w:t>
            </w:r>
          </w:p>
        </w:tc>
        <w:tc>
          <w:tcPr>
            <w:tcW w:w="1276" w:type="dxa"/>
          </w:tcPr>
          <w:p>
            <w:pPr>
              <w:pStyle w:val="nTable"/>
              <w:spacing w:after="40"/>
              <w:rPr>
                <w:sz w:val="19"/>
              </w:rPr>
            </w:pPr>
            <w:r>
              <w:rPr>
                <w:sz w:val="19"/>
              </w:rPr>
              <w:t>30 Apr 1999 p. 1820</w:t>
            </w:r>
            <w:r>
              <w:rPr>
                <w:sz w:val="19"/>
              </w:rPr>
              <w:noBreakHyphen/>
              <w:t>1</w:t>
            </w:r>
          </w:p>
        </w:tc>
        <w:tc>
          <w:tcPr>
            <w:tcW w:w="2693" w:type="dxa"/>
          </w:tcPr>
          <w:p>
            <w:pPr>
              <w:pStyle w:val="nTable"/>
              <w:spacing w:after="40"/>
              <w:rPr>
                <w:sz w:val="19"/>
              </w:rPr>
            </w:pPr>
            <w:r>
              <w:rPr>
                <w:sz w:val="19"/>
              </w:rPr>
              <w:t>30 Apr 1999 (see r. 2)</w:t>
            </w:r>
          </w:p>
        </w:tc>
      </w:tr>
      <w:tr>
        <w:trPr>
          <w:cantSplit/>
        </w:trPr>
        <w:tc>
          <w:tcPr>
            <w:tcW w:w="3119" w:type="dxa"/>
          </w:tcPr>
          <w:p>
            <w:pPr>
              <w:pStyle w:val="nTable"/>
              <w:spacing w:after="40"/>
              <w:ind w:right="113"/>
              <w:rPr>
                <w:sz w:val="19"/>
              </w:rPr>
            </w:pPr>
            <w:r>
              <w:rPr>
                <w:i/>
                <w:sz w:val="19"/>
              </w:rPr>
              <w:t>Liquor Licensing Amendment Regulations (No. 2) 1999</w:t>
            </w:r>
          </w:p>
        </w:tc>
        <w:tc>
          <w:tcPr>
            <w:tcW w:w="1276" w:type="dxa"/>
          </w:tcPr>
          <w:p>
            <w:pPr>
              <w:pStyle w:val="nTable"/>
              <w:spacing w:after="40"/>
              <w:rPr>
                <w:sz w:val="19"/>
              </w:rPr>
            </w:pPr>
            <w:r>
              <w:rPr>
                <w:sz w:val="19"/>
              </w:rPr>
              <w:t>31 Aug 1999 p. 4236</w:t>
            </w:r>
            <w:r>
              <w:rPr>
                <w:sz w:val="19"/>
              </w:rPr>
              <w:noBreakHyphen/>
              <w:t>9</w:t>
            </w:r>
          </w:p>
        </w:tc>
        <w:tc>
          <w:tcPr>
            <w:tcW w:w="2693" w:type="dxa"/>
          </w:tcPr>
          <w:p>
            <w:pPr>
              <w:pStyle w:val="nTable"/>
              <w:spacing w:after="40"/>
              <w:rPr>
                <w:sz w:val="19"/>
              </w:rPr>
            </w:pPr>
            <w:r>
              <w:rPr>
                <w:sz w:val="19"/>
              </w:rPr>
              <w:t>31 Aug 1999</w:t>
            </w:r>
          </w:p>
        </w:tc>
      </w:tr>
      <w:tr>
        <w:trPr>
          <w:cantSplit/>
        </w:trPr>
        <w:tc>
          <w:tcPr>
            <w:tcW w:w="3119" w:type="dxa"/>
          </w:tcPr>
          <w:p>
            <w:pPr>
              <w:pStyle w:val="nTable"/>
              <w:spacing w:after="40"/>
              <w:ind w:right="113"/>
              <w:rPr>
                <w:i/>
                <w:sz w:val="19"/>
              </w:rPr>
            </w:pPr>
            <w:r>
              <w:rPr>
                <w:i/>
                <w:sz w:val="19"/>
              </w:rPr>
              <w:t>Liquor Licensing Amendment Regulations (No. 3) 1999</w:t>
            </w:r>
          </w:p>
        </w:tc>
        <w:tc>
          <w:tcPr>
            <w:tcW w:w="1276" w:type="dxa"/>
          </w:tcPr>
          <w:p>
            <w:pPr>
              <w:pStyle w:val="nTable"/>
              <w:spacing w:after="40"/>
              <w:rPr>
                <w:sz w:val="19"/>
              </w:rPr>
            </w:pPr>
            <w:r>
              <w:rPr>
                <w:sz w:val="19"/>
              </w:rPr>
              <w:t>21 Dec 1999 p. 6418</w:t>
            </w:r>
            <w:r>
              <w:rPr>
                <w:sz w:val="19"/>
              </w:rPr>
              <w:noBreakHyphen/>
              <w:t>20</w:t>
            </w:r>
          </w:p>
        </w:tc>
        <w:tc>
          <w:tcPr>
            <w:tcW w:w="2693" w:type="dxa"/>
          </w:tcPr>
          <w:p>
            <w:pPr>
              <w:pStyle w:val="nTable"/>
              <w:spacing w:after="40"/>
              <w:rPr>
                <w:sz w:val="19"/>
              </w:rPr>
            </w:pPr>
            <w:r>
              <w:rPr>
                <w:sz w:val="19"/>
              </w:rPr>
              <w:t>1 Jan 2000 (see r. 2)</w:t>
            </w:r>
          </w:p>
        </w:tc>
      </w:tr>
      <w:tr>
        <w:trPr>
          <w:cantSplit/>
        </w:trPr>
        <w:tc>
          <w:tcPr>
            <w:tcW w:w="7088" w:type="dxa"/>
            <w:gridSpan w:val="3"/>
          </w:tcPr>
          <w:p>
            <w:pPr>
              <w:pStyle w:val="nTable"/>
              <w:spacing w:after="40"/>
              <w:rPr>
                <w:sz w:val="19"/>
              </w:rPr>
            </w:pPr>
            <w:r>
              <w:rPr>
                <w:b/>
                <w:sz w:val="19"/>
              </w:rPr>
              <w:t xml:space="preserve">Reprint of the </w:t>
            </w:r>
            <w:r>
              <w:rPr>
                <w:b/>
                <w:i/>
                <w:sz w:val="19"/>
              </w:rPr>
              <w:t xml:space="preserve">Liquor Licensing Regulations 1989 </w:t>
            </w:r>
            <w:r>
              <w:rPr>
                <w:b/>
                <w:sz w:val="19"/>
              </w:rPr>
              <w:t>as at 7 Jan 2000</w:t>
            </w:r>
            <w:r>
              <w:rPr>
                <w:sz w:val="19"/>
              </w:rPr>
              <w:br/>
              <w:t>(includes amendments listed above)</w:t>
            </w:r>
          </w:p>
        </w:tc>
      </w:tr>
      <w:tr>
        <w:trPr>
          <w:cantSplit/>
        </w:trPr>
        <w:tc>
          <w:tcPr>
            <w:tcW w:w="3119" w:type="dxa"/>
          </w:tcPr>
          <w:p>
            <w:pPr>
              <w:pStyle w:val="nTable"/>
              <w:spacing w:after="40"/>
              <w:ind w:right="113"/>
              <w:rPr>
                <w:i/>
                <w:sz w:val="19"/>
              </w:rPr>
            </w:pPr>
            <w:r>
              <w:rPr>
                <w:i/>
                <w:sz w:val="19"/>
              </w:rPr>
              <w:t>Liquor Licensing Amendment Regulations 2000</w:t>
            </w:r>
          </w:p>
        </w:tc>
        <w:tc>
          <w:tcPr>
            <w:tcW w:w="1276" w:type="dxa"/>
          </w:tcPr>
          <w:p>
            <w:pPr>
              <w:pStyle w:val="nTable"/>
              <w:spacing w:after="40"/>
              <w:rPr>
                <w:sz w:val="19"/>
              </w:rPr>
            </w:pPr>
            <w:r>
              <w:rPr>
                <w:sz w:val="19"/>
              </w:rPr>
              <w:t xml:space="preserve">12 May 2000 </w:t>
            </w:r>
            <w:r>
              <w:rPr>
                <w:sz w:val="19"/>
              </w:rPr>
              <w:br/>
              <w:t>p. 2286</w:t>
            </w:r>
          </w:p>
        </w:tc>
        <w:tc>
          <w:tcPr>
            <w:tcW w:w="2693" w:type="dxa"/>
          </w:tcPr>
          <w:p>
            <w:pPr>
              <w:pStyle w:val="nTable"/>
              <w:spacing w:after="40"/>
              <w:rPr>
                <w:sz w:val="19"/>
              </w:rPr>
            </w:pPr>
            <w:r>
              <w:rPr>
                <w:sz w:val="19"/>
              </w:rPr>
              <w:t>1 Jul 2000 (see r. 2)</w:t>
            </w:r>
          </w:p>
        </w:tc>
      </w:tr>
      <w:tr>
        <w:trPr>
          <w:cantSplit/>
        </w:trPr>
        <w:tc>
          <w:tcPr>
            <w:tcW w:w="3119" w:type="dxa"/>
          </w:tcPr>
          <w:p>
            <w:pPr>
              <w:pStyle w:val="nTable"/>
              <w:spacing w:after="40"/>
              <w:ind w:right="113"/>
              <w:rPr>
                <w:i/>
                <w:sz w:val="19"/>
              </w:rPr>
            </w:pPr>
            <w:r>
              <w:rPr>
                <w:i/>
                <w:sz w:val="19"/>
              </w:rPr>
              <w:t>Liquor Licensing Amendment Regulations (No. 2) 2000</w:t>
            </w:r>
          </w:p>
        </w:tc>
        <w:tc>
          <w:tcPr>
            <w:tcW w:w="1276" w:type="dxa"/>
          </w:tcPr>
          <w:p>
            <w:pPr>
              <w:pStyle w:val="nTable"/>
              <w:spacing w:after="40"/>
              <w:rPr>
                <w:sz w:val="19"/>
              </w:rPr>
            </w:pPr>
            <w:r>
              <w:rPr>
                <w:sz w:val="19"/>
              </w:rPr>
              <w:t>28 Jul 2000 p. 4029</w:t>
            </w:r>
            <w:r>
              <w:rPr>
                <w:sz w:val="19"/>
              </w:rPr>
              <w:noBreakHyphen/>
              <w:t>32</w:t>
            </w:r>
          </w:p>
        </w:tc>
        <w:tc>
          <w:tcPr>
            <w:tcW w:w="2693" w:type="dxa"/>
          </w:tcPr>
          <w:p>
            <w:pPr>
              <w:pStyle w:val="nTable"/>
              <w:spacing w:after="40"/>
              <w:rPr>
                <w:sz w:val="19"/>
              </w:rPr>
            </w:pPr>
            <w:r>
              <w:rPr>
                <w:sz w:val="19"/>
              </w:rPr>
              <w:t xml:space="preserve">28 Jul 2000 </w:t>
            </w:r>
          </w:p>
        </w:tc>
      </w:tr>
      <w:tr>
        <w:trPr>
          <w:cantSplit/>
        </w:trPr>
        <w:tc>
          <w:tcPr>
            <w:tcW w:w="3119" w:type="dxa"/>
          </w:tcPr>
          <w:p>
            <w:pPr>
              <w:pStyle w:val="nTable"/>
              <w:spacing w:after="40"/>
              <w:ind w:right="113"/>
              <w:rPr>
                <w:i/>
                <w:sz w:val="19"/>
              </w:rPr>
            </w:pPr>
            <w:r>
              <w:rPr>
                <w:i/>
                <w:sz w:val="19"/>
              </w:rPr>
              <w:t>Liquor Licensing Amendment Regulations (No. 3) 2000</w:t>
            </w:r>
          </w:p>
        </w:tc>
        <w:tc>
          <w:tcPr>
            <w:tcW w:w="1276" w:type="dxa"/>
          </w:tcPr>
          <w:p>
            <w:pPr>
              <w:pStyle w:val="nTable"/>
              <w:spacing w:after="40"/>
              <w:rPr>
                <w:sz w:val="19"/>
              </w:rPr>
            </w:pPr>
            <w:r>
              <w:rPr>
                <w:sz w:val="19"/>
              </w:rPr>
              <w:t>29 Sep 2000 p. 5549</w:t>
            </w:r>
          </w:p>
        </w:tc>
        <w:tc>
          <w:tcPr>
            <w:tcW w:w="2693" w:type="dxa"/>
          </w:tcPr>
          <w:p>
            <w:pPr>
              <w:pStyle w:val="nTable"/>
              <w:spacing w:after="40"/>
              <w:rPr>
                <w:sz w:val="19"/>
              </w:rPr>
            </w:pPr>
            <w:r>
              <w:rPr>
                <w:sz w:val="19"/>
              </w:rPr>
              <w:t>30 Sep 2000 (see r. 2 and </w:t>
            </w:r>
            <w:r>
              <w:rPr>
                <w:i/>
                <w:sz w:val="19"/>
              </w:rPr>
              <w:t>Gazette</w:t>
            </w:r>
            <w:r>
              <w:rPr>
                <w:sz w:val="19"/>
              </w:rPr>
              <w:t xml:space="preserve"> 29 Sep 2000 p. 5533)</w:t>
            </w:r>
          </w:p>
        </w:tc>
      </w:tr>
      <w:tr>
        <w:trPr>
          <w:cantSplit/>
        </w:trPr>
        <w:tc>
          <w:tcPr>
            <w:tcW w:w="3119" w:type="dxa"/>
          </w:tcPr>
          <w:p>
            <w:pPr>
              <w:pStyle w:val="nTable"/>
              <w:spacing w:after="40"/>
              <w:ind w:right="113"/>
              <w:rPr>
                <w:i/>
                <w:sz w:val="19"/>
              </w:rPr>
            </w:pPr>
            <w:r>
              <w:rPr>
                <w:i/>
                <w:sz w:val="19"/>
              </w:rPr>
              <w:t>Liquor Licensing Amendment Regulations 2001</w:t>
            </w:r>
          </w:p>
        </w:tc>
        <w:tc>
          <w:tcPr>
            <w:tcW w:w="1276" w:type="dxa"/>
          </w:tcPr>
          <w:p>
            <w:pPr>
              <w:pStyle w:val="nTable"/>
              <w:spacing w:after="40"/>
              <w:rPr>
                <w:sz w:val="19"/>
              </w:rPr>
            </w:pPr>
            <w:r>
              <w:rPr>
                <w:sz w:val="19"/>
              </w:rPr>
              <w:t>6 Jul 2001</w:t>
            </w:r>
            <w:r>
              <w:rPr>
                <w:sz w:val="19"/>
              </w:rPr>
              <w:br/>
              <w:t>p. 3415</w:t>
            </w:r>
          </w:p>
        </w:tc>
        <w:tc>
          <w:tcPr>
            <w:tcW w:w="2693" w:type="dxa"/>
          </w:tcPr>
          <w:p>
            <w:pPr>
              <w:pStyle w:val="nTable"/>
              <w:spacing w:after="40"/>
              <w:rPr>
                <w:sz w:val="19"/>
              </w:rPr>
            </w:pPr>
            <w:r>
              <w:rPr>
                <w:sz w:val="19"/>
              </w:rPr>
              <w:t>6 Jul 2001</w:t>
            </w:r>
          </w:p>
        </w:tc>
      </w:tr>
      <w:tr>
        <w:trPr>
          <w:cantSplit/>
        </w:trPr>
        <w:tc>
          <w:tcPr>
            <w:tcW w:w="3119" w:type="dxa"/>
          </w:tcPr>
          <w:p>
            <w:pPr>
              <w:pStyle w:val="nTable"/>
              <w:spacing w:after="40"/>
              <w:ind w:right="113"/>
              <w:rPr>
                <w:i/>
                <w:sz w:val="19"/>
                <w:vertAlign w:val="superscript"/>
              </w:rPr>
            </w:pPr>
            <w:r>
              <w:rPr>
                <w:i/>
                <w:sz w:val="19"/>
              </w:rPr>
              <w:t>Liquor Licensing Amendment Regulations (No. 2) 2001</w:t>
            </w:r>
            <w:r>
              <w:rPr>
                <w:i/>
                <w:sz w:val="19"/>
                <w:vertAlign w:val="superscript"/>
              </w:rPr>
              <w:t> </w:t>
            </w:r>
            <w:r>
              <w:rPr>
                <w:sz w:val="19"/>
                <w:vertAlign w:val="superscript"/>
              </w:rPr>
              <w:t>6</w:t>
            </w:r>
          </w:p>
        </w:tc>
        <w:tc>
          <w:tcPr>
            <w:tcW w:w="1276" w:type="dxa"/>
          </w:tcPr>
          <w:p>
            <w:pPr>
              <w:pStyle w:val="nTable"/>
              <w:spacing w:after="40"/>
              <w:rPr>
                <w:sz w:val="19"/>
              </w:rPr>
            </w:pPr>
            <w:r>
              <w:rPr>
                <w:sz w:val="19"/>
              </w:rPr>
              <w:t>17 Jul 2001 p. 3637</w:t>
            </w:r>
            <w:r>
              <w:rPr>
                <w:sz w:val="19"/>
              </w:rPr>
              <w:noBreakHyphen/>
              <w:t>8</w:t>
            </w:r>
          </w:p>
        </w:tc>
        <w:tc>
          <w:tcPr>
            <w:tcW w:w="2693" w:type="dxa"/>
          </w:tcPr>
          <w:p>
            <w:pPr>
              <w:pStyle w:val="nTable"/>
              <w:spacing w:after="40"/>
              <w:rPr>
                <w:sz w:val="19"/>
              </w:rPr>
            </w:pPr>
            <w:r>
              <w:rPr>
                <w:sz w:val="19"/>
              </w:rPr>
              <w:t>17 Jul 2001</w:t>
            </w:r>
          </w:p>
        </w:tc>
      </w:tr>
      <w:tr>
        <w:trPr>
          <w:cantSplit/>
        </w:trPr>
        <w:tc>
          <w:tcPr>
            <w:tcW w:w="3119" w:type="dxa"/>
          </w:tcPr>
          <w:p>
            <w:pPr>
              <w:pStyle w:val="nTable"/>
              <w:spacing w:after="40"/>
              <w:ind w:right="113"/>
              <w:rPr>
                <w:i/>
                <w:sz w:val="19"/>
              </w:rPr>
            </w:pPr>
            <w:r>
              <w:rPr>
                <w:i/>
                <w:sz w:val="19"/>
              </w:rPr>
              <w:t xml:space="preserve">Corporations (Consequential Amendments) Regulations 2001 </w:t>
            </w:r>
            <w:r>
              <w:rPr>
                <w:sz w:val="19"/>
              </w:rPr>
              <w:t>Pt. 8</w:t>
            </w:r>
          </w:p>
        </w:tc>
        <w:tc>
          <w:tcPr>
            <w:tcW w:w="1276" w:type="dxa"/>
          </w:tcPr>
          <w:p>
            <w:pPr>
              <w:pStyle w:val="nTable"/>
              <w:spacing w:after="40"/>
              <w:rPr>
                <w:sz w:val="19"/>
              </w:rPr>
            </w:pPr>
            <w:r>
              <w:rPr>
                <w:sz w:val="19"/>
              </w:rPr>
              <w:t>28 Sep 2001</w:t>
            </w:r>
            <w:r>
              <w:rPr>
                <w:sz w:val="19"/>
              </w:rPr>
              <w:br/>
              <w:t>p. 5353</w:t>
            </w:r>
            <w:r>
              <w:rPr>
                <w:sz w:val="19"/>
              </w:rPr>
              <w:noBreakHyphen/>
              <w:t>8</w:t>
            </w:r>
          </w:p>
        </w:tc>
        <w:tc>
          <w:tcPr>
            <w:tcW w:w="2693" w:type="dxa"/>
          </w:tcPr>
          <w:p>
            <w:pPr>
              <w:pStyle w:val="nTable"/>
              <w:spacing w:after="40"/>
              <w:rPr>
                <w:sz w:val="19"/>
              </w:rPr>
            </w:pPr>
            <w:r>
              <w:rPr>
                <w:sz w:val="19"/>
              </w:rPr>
              <w:t xml:space="preserve">15 Jul 2001 (see r. 2 and Cwlth </w:t>
            </w:r>
            <w:r>
              <w:rPr>
                <w:i/>
                <w:sz w:val="19"/>
              </w:rPr>
              <w:t xml:space="preserve">Gazette </w:t>
            </w:r>
            <w:r>
              <w:rPr>
                <w:sz w:val="19"/>
              </w:rPr>
              <w:t>13 Jul 2001 No. S285)</w:t>
            </w:r>
          </w:p>
        </w:tc>
      </w:tr>
      <w:tr>
        <w:trPr>
          <w:cantSplit/>
        </w:trPr>
        <w:tc>
          <w:tcPr>
            <w:tcW w:w="3119" w:type="dxa"/>
          </w:tcPr>
          <w:p>
            <w:pPr>
              <w:pStyle w:val="nTable"/>
              <w:spacing w:after="40"/>
              <w:ind w:right="113"/>
              <w:rPr>
                <w:i/>
                <w:sz w:val="19"/>
              </w:rPr>
            </w:pPr>
            <w:r>
              <w:rPr>
                <w:i/>
                <w:sz w:val="19"/>
              </w:rPr>
              <w:t>Liquor Licensing Amendment Regulations (No. 3) 2001</w:t>
            </w:r>
          </w:p>
        </w:tc>
        <w:tc>
          <w:tcPr>
            <w:tcW w:w="1276" w:type="dxa"/>
          </w:tcPr>
          <w:p>
            <w:pPr>
              <w:pStyle w:val="nTable"/>
              <w:spacing w:after="40"/>
              <w:rPr>
                <w:sz w:val="19"/>
              </w:rPr>
            </w:pPr>
            <w:r>
              <w:rPr>
                <w:sz w:val="19"/>
              </w:rPr>
              <w:t>2 Oct 2001</w:t>
            </w:r>
            <w:r>
              <w:rPr>
                <w:sz w:val="19"/>
              </w:rPr>
              <w:br/>
              <w:t>p. 5455</w:t>
            </w:r>
            <w:r>
              <w:rPr>
                <w:sz w:val="19"/>
              </w:rPr>
              <w:noBreakHyphen/>
              <w:t>7</w:t>
            </w:r>
          </w:p>
        </w:tc>
        <w:tc>
          <w:tcPr>
            <w:tcW w:w="2693" w:type="dxa"/>
          </w:tcPr>
          <w:p>
            <w:pPr>
              <w:pStyle w:val="nTable"/>
              <w:spacing w:after="40"/>
              <w:rPr>
                <w:sz w:val="19"/>
              </w:rPr>
            </w:pPr>
            <w:r>
              <w:rPr>
                <w:sz w:val="19"/>
              </w:rPr>
              <w:t>2 Oct 2001</w:t>
            </w:r>
          </w:p>
        </w:tc>
      </w:tr>
      <w:tr>
        <w:trPr>
          <w:cantSplit/>
        </w:trPr>
        <w:tc>
          <w:tcPr>
            <w:tcW w:w="3119" w:type="dxa"/>
          </w:tcPr>
          <w:p>
            <w:pPr>
              <w:pStyle w:val="nTable"/>
              <w:spacing w:after="40"/>
              <w:ind w:right="113"/>
              <w:rPr>
                <w:i/>
                <w:sz w:val="19"/>
              </w:rPr>
            </w:pPr>
            <w:r>
              <w:rPr>
                <w:i/>
                <w:sz w:val="19"/>
              </w:rPr>
              <w:t>Liquor Licensing Amendment Regulations (No. 4) 2001</w:t>
            </w:r>
          </w:p>
        </w:tc>
        <w:tc>
          <w:tcPr>
            <w:tcW w:w="1276" w:type="dxa"/>
          </w:tcPr>
          <w:p>
            <w:pPr>
              <w:pStyle w:val="nTable"/>
              <w:spacing w:after="40"/>
              <w:rPr>
                <w:sz w:val="19"/>
              </w:rPr>
            </w:pPr>
            <w:r>
              <w:rPr>
                <w:sz w:val="19"/>
              </w:rPr>
              <w:t>4 Jan 2002 p. 7</w:t>
            </w:r>
            <w:r>
              <w:rPr>
                <w:sz w:val="19"/>
              </w:rPr>
              <w:noBreakHyphen/>
              <w:t>15</w:t>
            </w:r>
          </w:p>
        </w:tc>
        <w:tc>
          <w:tcPr>
            <w:tcW w:w="2693" w:type="dxa"/>
          </w:tcPr>
          <w:p>
            <w:pPr>
              <w:pStyle w:val="nTable"/>
              <w:spacing w:after="40"/>
              <w:rPr>
                <w:sz w:val="19"/>
              </w:rPr>
            </w:pPr>
            <w:r>
              <w:rPr>
                <w:sz w:val="19"/>
              </w:rPr>
              <w:t xml:space="preserve">7 Jan 2002 (see r. 2 and </w:t>
            </w:r>
            <w:r>
              <w:rPr>
                <w:i/>
                <w:sz w:val="19"/>
              </w:rPr>
              <w:t>Gazette</w:t>
            </w:r>
            <w:r>
              <w:rPr>
                <w:sz w:val="19"/>
              </w:rPr>
              <w:t xml:space="preserve"> 4 Jan 2002 p. 3)</w:t>
            </w:r>
          </w:p>
        </w:tc>
      </w:tr>
      <w:tr>
        <w:trPr>
          <w:cantSplit/>
        </w:trPr>
        <w:tc>
          <w:tcPr>
            <w:tcW w:w="7088" w:type="dxa"/>
            <w:gridSpan w:val="3"/>
          </w:tcPr>
          <w:p>
            <w:pPr>
              <w:pStyle w:val="nTable"/>
              <w:spacing w:after="40"/>
              <w:rPr>
                <w:sz w:val="19"/>
              </w:rPr>
            </w:pPr>
            <w:r>
              <w:rPr>
                <w:b/>
                <w:sz w:val="19"/>
              </w:rPr>
              <w:t xml:space="preserve">Reprint of the </w:t>
            </w:r>
            <w:r>
              <w:rPr>
                <w:b/>
                <w:i/>
                <w:sz w:val="19"/>
              </w:rPr>
              <w:t>Liquor Licensing Regulations 1989</w:t>
            </w:r>
            <w:r>
              <w:rPr>
                <w:b/>
                <w:sz w:val="19"/>
              </w:rPr>
              <w:t xml:space="preserve"> as at 8 Mar 2002</w:t>
            </w:r>
            <w:r>
              <w:rPr>
                <w:sz w:val="19"/>
              </w:rPr>
              <w:br/>
              <w:t>(includes amendments listed above)</w:t>
            </w:r>
          </w:p>
        </w:tc>
      </w:tr>
      <w:tr>
        <w:trPr>
          <w:cantSplit/>
        </w:trPr>
        <w:tc>
          <w:tcPr>
            <w:tcW w:w="3119" w:type="dxa"/>
          </w:tcPr>
          <w:p>
            <w:pPr>
              <w:pStyle w:val="nTable"/>
              <w:spacing w:after="40"/>
              <w:rPr>
                <w:i/>
                <w:sz w:val="19"/>
              </w:rPr>
            </w:pPr>
            <w:r>
              <w:rPr>
                <w:i/>
                <w:sz w:val="19"/>
              </w:rPr>
              <w:t>Liquor Licensing Amendment Regulations 2002</w:t>
            </w:r>
          </w:p>
        </w:tc>
        <w:tc>
          <w:tcPr>
            <w:tcW w:w="1276" w:type="dxa"/>
          </w:tcPr>
          <w:p>
            <w:pPr>
              <w:pStyle w:val="nTable"/>
              <w:spacing w:after="40"/>
              <w:rPr>
                <w:sz w:val="19"/>
              </w:rPr>
            </w:pPr>
            <w:r>
              <w:rPr>
                <w:sz w:val="19"/>
              </w:rPr>
              <w:t>28 Jun 2002 p. 3105</w:t>
            </w:r>
            <w:r>
              <w:rPr>
                <w:sz w:val="19"/>
              </w:rPr>
              <w:noBreakHyphen/>
              <w:t>6</w:t>
            </w:r>
          </w:p>
        </w:tc>
        <w:tc>
          <w:tcPr>
            <w:tcW w:w="2693" w:type="dxa"/>
          </w:tcPr>
          <w:p>
            <w:pPr>
              <w:pStyle w:val="nTable"/>
              <w:spacing w:after="40"/>
              <w:rPr>
                <w:sz w:val="19"/>
              </w:rPr>
            </w:pPr>
            <w:r>
              <w:rPr>
                <w:sz w:val="19"/>
              </w:rPr>
              <w:t>1 Jul 2002 (see r. 2)</w:t>
            </w:r>
          </w:p>
        </w:tc>
      </w:tr>
      <w:tr>
        <w:trPr>
          <w:cantSplit/>
        </w:trPr>
        <w:tc>
          <w:tcPr>
            <w:tcW w:w="3119" w:type="dxa"/>
          </w:tcPr>
          <w:p>
            <w:pPr>
              <w:pStyle w:val="nTable"/>
              <w:spacing w:after="40"/>
              <w:rPr>
                <w:i/>
                <w:sz w:val="19"/>
              </w:rPr>
            </w:pPr>
            <w:r>
              <w:rPr>
                <w:i/>
                <w:sz w:val="19"/>
              </w:rPr>
              <w:t>Liquor Licensing Amendment Regulations (No. 2) 2002</w:t>
            </w:r>
          </w:p>
        </w:tc>
        <w:tc>
          <w:tcPr>
            <w:tcW w:w="1276" w:type="dxa"/>
          </w:tcPr>
          <w:p>
            <w:pPr>
              <w:pStyle w:val="nTable"/>
              <w:spacing w:after="40"/>
              <w:rPr>
                <w:sz w:val="19"/>
              </w:rPr>
            </w:pPr>
            <w:r>
              <w:rPr>
                <w:sz w:val="19"/>
              </w:rPr>
              <w:t>22 Oct 2002 p. 5254</w:t>
            </w:r>
            <w:r>
              <w:rPr>
                <w:sz w:val="19"/>
              </w:rPr>
              <w:noBreakHyphen/>
              <w:t>5</w:t>
            </w:r>
          </w:p>
        </w:tc>
        <w:tc>
          <w:tcPr>
            <w:tcW w:w="2693" w:type="dxa"/>
          </w:tcPr>
          <w:p>
            <w:pPr>
              <w:pStyle w:val="nTable"/>
              <w:spacing w:after="40"/>
              <w:rPr>
                <w:sz w:val="19"/>
              </w:rPr>
            </w:pPr>
            <w:r>
              <w:rPr>
                <w:sz w:val="19"/>
              </w:rPr>
              <w:t>22 Oct 2002</w:t>
            </w:r>
          </w:p>
        </w:tc>
      </w:tr>
      <w:tr>
        <w:trPr>
          <w:cantSplit/>
        </w:trPr>
        <w:tc>
          <w:tcPr>
            <w:tcW w:w="3119" w:type="dxa"/>
          </w:tcPr>
          <w:p>
            <w:pPr>
              <w:pStyle w:val="nTable"/>
              <w:spacing w:after="40"/>
              <w:rPr>
                <w:i/>
                <w:sz w:val="19"/>
              </w:rPr>
            </w:pPr>
            <w:r>
              <w:rPr>
                <w:i/>
                <w:sz w:val="19"/>
              </w:rPr>
              <w:t>Liquor Licensing Amendment Regulations (No. 3) 2002</w:t>
            </w:r>
          </w:p>
        </w:tc>
        <w:tc>
          <w:tcPr>
            <w:tcW w:w="1276" w:type="dxa"/>
          </w:tcPr>
          <w:p>
            <w:pPr>
              <w:pStyle w:val="nTable"/>
              <w:spacing w:after="40"/>
              <w:rPr>
                <w:sz w:val="19"/>
              </w:rPr>
            </w:pPr>
            <w:r>
              <w:rPr>
                <w:sz w:val="19"/>
              </w:rPr>
              <w:t>19 Nov 2002 p. 5515</w:t>
            </w:r>
            <w:r>
              <w:rPr>
                <w:sz w:val="19"/>
              </w:rPr>
              <w:noBreakHyphen/>
              <w:t>16</w:t>
            </w:r>
          </w:p>
        </w:tc>
        <w:tc>
          <w:tcPr>
            <w:tcW w:w="2693" w:type="dxa"/>
          </w:tcPr>
          <w:p>
            <w:pPr>
              <w:pStyle w:val="nTable"/>
              <w:spacing w:after="40"/>
              <w:rPr>
                <w:sz w:val="19"/>
              </w:rPr>
            </w:pPr>
            <w:r>
              <w:rPr>
                <w:sz w:val="19"/>
              </w:rPr>
              <w:t>1 Jan 2003 (see r. 2)</w:t>
            </w:r>
          </w:p>
        </w:tc>
      </w:tr>
      <w:tr>
        <w:trPr>
          <w:cantSplit/>
        </w:trPr>
        <w:tc>
          <w:tcPr>
            <w:tcW w:w="3119" w:type="dxa"/>
          </w:tcPr>
          <w:p>
            <w:pPr>
              <w:pStyle w:val="nTable"/>
              <w:spacing w:after="40"/>
              <w:rPr>
                <w:i/>
                <w:sz w:val="19"/>
              </w:rPr>
            </w:pPr>
            <w:r>
              <w:rPr>
                <w:i/>
                <w:sz w:val="19"/>
              </w:rPr>
              <w:t>Liquor Licensing Amendment Regulations 2003</w:t>
            </w:r>
          </w:p>
        </w:tc>
        <w:tc>
          <w:tcPr>
            <w:tcW w:w="1276" w:type="dxa"/>
          </w:tcPr>
          <w:p>
            <w:pPr>
              <w:pStyle w:val="nTable"/>
              <w:spacing w:after="40"/>
              <w:rPr>
                <w:sz w:val="19"/>
              </w:rPr>
            </w:pPr>
            <w:r>
              <w:rPr>
                <w:sz w:val="19"/>
              </w:rPr>
              <w:t>28 Feb 2003 p. 676</w:t>
            </w:r>
            <w:r>
              <w:rPr>
                <w:sz w:val="19"/>
              </w:rPr>
              <w:noBreakHyphen/>
              <w:t>7</w:t>
            </w:r>
          </w:p>
        </w:tc>
        <w:tc>
          <w:tcPr>
            <w:tcW w:w="2693" w:type="dxa"/>
          </w:tcPr>
          <w:p>
            <w:pPr>
              <w:pStyle w:val="nTable"/>
              <w:spacing w:after="40"/>
              <w:rPr>
                <w:sz w:val="19"/>
              </w:rPr>
            </w:pPr>
            <w:r>
              <w:rPr>
                <w:sz w:val="19"/>
              </w:rPr>
              <w:t>28 Feb 2003</w:t>
            </w:r>
          </w:p>
        </w:tc>
      </w:tr>
      <w:tr>
        <w:trPr>
          <w:cantSplit/>
        </w:trPr>
        <w:tc>
          <w:tcPr>
            <w:tcW w:w="3119" w:type="dxa"/>
          </w:tcPr>
          <w:p>
            <w:pPr>
              <w:pStyle w:val="nTable"/>
              <w:spacing w:after="40"/>
              <w:rPr>
                <w:i/>
                <w:sz w:val="19"/>
              </w:rPr>
            </w:pPr>
            <w:r>
              <w:rPr>
                <w:i/>
                <w:sz w:val="19"/>
              </w:rPr>
              <w:t>Liquor Licensing Amendment Regulations (No. 2) 2003</w:t>
            </w:r>
          </w:p>
        </w:tc>
        <w:tc>
          <w:tcPr>
            <w:tcW w:w="1276" w:type="dxa"/>
          </w:tcPr>
          <w:p>
            <w:pPr>
              <w:pStyle w:val="nTable"/>
              <w:spacing w:after="40"/>
              <w:rPr>
                <w:sz w:val="19"/>
              </w:rPr>
            </w:pPr>
            <w:r>
              <w:rPr>
                <w:sz w:val="19"/>
              </w:rPr>
              <w:t>28 Mar 2003 p. 983</w:t>
            </w:r>
            <w:r>
              <w:rPr>
                <w:sz w:val="19"/>
              </w:rPr>
              <w:noBreakHyphen/>
              <w:t>4</w:t>
            </w:r>
          </w:p>
        </w:tc>
        <w:tc>
          <w:tcPr>
            <w:tcW w:w="2693" w:type="dxa"/>
          </w:tcPr>
          <w:p>
            <w:pPr>
              <w:pStyle w:val="nTable"/>
              <w:spacing w:after="40"/>
              <w:rPr>
                <w:sz w:val="19"/>
              </w:rPr>
            </w:pPr>
            <w:r>
              <w:rPr>
                <w:sz w:val="19"/>
              </w:rPr>
              <w:t>28 Mar 2003</w:t>
            </w:r>
          </w:p>
        </w:tc>
      </w:tr>
      <w:tr>
        <w:trPr>
          <w:cantSplit/>
        </w:trPr>
        <w:tc>
          <w:tcPr>
            <w:tcW w:w="3119" w:type="dxa"/>
          </w:tcPr>
          <w:p>
            <w:pPr>
              <w:pStyle w:val="nTable"/>
              <w:spacing w:after="40"/>
              <w:rPr>
                <w:i/>
                <w:sz w:val="19"/>
              </w:rPr>
            </w:pPr>
            <w:r>
              <w:rPr>
                <w:i/>
                <w:sz w:val="19"/>
              </w:rPr>
              <w:t>Equality of Status Subsidiary Legislation Amendment Regulations 2003</w:t>
            </w:r>
            <w:r>
              <w:rPr>
                <w:sz w:val="19"/>
              </w:rPr>
              <w:t xml:space="preserve"> Pt. 22</w:t>
            </w:r>
          </w:p>
        </w:tc>
        <w:tc>
          <w:tcPr>
            <w:tcW w:w="1276" w:type="dxa"/>
          </w:tcPr>
          <w:p>
            <w:pPr>
              <w:pStyle w:val="nTable"/>
              <w:spacing w:after="40"/>
              <w:rPr>
                <w:sz w:val="19"/>
              </w:rPr>
            </w:pPr>
            <w:r>
              <w:rPr>
                <w:sz w:val="19"/>
              </w:rPr>
              <w:t>30 Jun 2003 p. 2581</w:t>
            </w:r>
            <w:r>
              <w:rPr>
                <w:sz w:val="19"/>
              </w:rPr>
              <w:noBreakHyphen/>
              <w:t>638</w:t>
            </w:r>
          </w:p>
        </w:tc>
        <w:tc>
          <w:tcPr>
            <w:tcW w:w="2693" w:type="dxa"/>
          </w:tcPr>
          <w:p>
            <w:pPr>
              <w:pStyle w:val="nTable"/>
              <w:spacing w:after="40"/>
              <w:rPr>
                <w:sz w:val="19"/>
              </w:rPr>
            </w:pPr>
            <w:r>
              <w:rPr>
                <w:sz w:val="19"/>
              </w:rPr>
              <w:t xml:space="preserve">1 Jul 2003 (see r. 2 and </w:t>
            </w:r>
            <w:r>
              <w:rPr>
                <w:i/>
                <w:sz w:val="19"/>
              </w:rPr>
              <w:t xml:space="preserve">Gazette </w:t>
            </w:r>
            <w:r>
              <w:rPr>
                <w:sz w:val="19"/>
              </w:rPr>
              <w:t>30 Jun 2003 p. 2579)</w:t>
            </w:r>
          </w:p>
        </w:tc>
      </w:tr>
      <w:tr>
        <w:trPr>
          <w:cantSplit/>
        </w:trPr>
        <w:tc>
          <w:tcPr>
            <w:tcW w:w="3119" w:type="dxa"/>
          </w:tcPr>
          <w:p>
            <w:pPr>
              <w:pStyle w:val="nTable"/>
              <w:spacing w:after="40"/>
              <w:rPr>
                <w:i/>
                <w:sz w:val="19"/>
              </w:rPr>
            </w:pPr>
            <w:r>
              <w:rPr>
                <w:i/>
                <w:sz w:val="19"/>
              </w:rPr>
              <w:t>Liquor Licensing Amendment Regulations (No. 4) 2003</w:t>
            </w:r>
          </w:p>
        </w:tc>
        <w:tc>
          <w:tcPr>
            <w:tcW w:w="1276" w:type="dxa"/>
          </w:tcPr>
          <w:p>
            <w:pPr>
              <w:pStyle w:val="nTable"/>
              <w:spacing w:after="40"/>
              <w:rPr>
                <w:sz w:val="19"/>
              </w:rPr>
            </w:pPr>
            <w:r>
              <w:rPr>
                <w:sz w:val="19"/>
              </w:rPr>
              <w:t>11 Jul 2003 p. 2741</w:t>
            </w:r>
            <w:r>
              <w:rPr>
                <w:sz w:val="19"/>
              </w:rPr>
              <w:noBreakHyphen/>
              <w:t>2</w:t>
            </w:r>
          </w:p>
        </w:tc>
        <w:tc>
          <w:tcPr>
            <w:tcW w:w="2693" w:type="dxa"/>
          </w:tcPr>
          <w:p>
            <w:pPr>
              <w:pStyle w:val="nTable"/>
              <w:spacing w:after="40"/>
              <w:rPr>
                <w:sz w:val="19"/>
              </w:rPr>
            </w:pPr>
            <w:r>
              <w:rPr>
                <w:sz w:val="19"/>
              </w:rPr>
              <w:t>11 Jul 2003</w:t>
            </w:r>
          </w:p>
        </w:tc>
      </w:tr>
      <w:tr>
        <w:trPr>
          <w:cantSplit/>
        </w:trPr>
        <w:tc>
          <w:tcPr>
            <w:tcW w:w="3119" w:type="dxa"/>
          </w:tcPr>
          <w:p>
            <w:pPr>
              <w:pStyle w:val="nTable"/>
              <w:spacing w:after="40"/>
              <w:rPr>
                <w:i/>
                <w:sz w:val="19"/>
              </w:rPr>
            </w:pPr>
            <w:r>
              <w:rPr>
                <w:i/>
                <w:sz w:val="19"/>
              </w:rPr>
              <w:t>Liquor Licensing Amendment Regulations (No. 5) 2003</w:t>
            </w:r>
          </w:p>
        </w:tc>
        <w:tc>
          <w:tcPr>
            <w:tcW w:w="1276" w:type="dxa"/>
          </w:tcPr>
          <w:p>
            <w:pPr>
              <w:pStyle w:val="nTable"/>
              <w:spacing w:after="40"/>
              <w:rPr>
                <w:sz w:val="19"/>
              </w:rPr>
            </w:pPr>
            <w:r>
              <w:rPr>
                <w:sz w:val="19"/>
              </w:rPr>
              <w:t>26 Sep 2003 p. 4223</w:t>
            </w:r>
            <w:r>
              <w:rPr>
                <w:sz w:val="19"/>
              </w:rPr>
              <w:noBreakHyphen/>
              <w:t>4</w:t>
            </w:r>
          </w:p>
        </w:tc>
        <w:tc>
          <w:tcPr>
            <w:tcW w:w="2693" w:type="dxa"/>
          </w:tcPr>
          <w:p>
            <w:pPr>
              <w:pStyle w:val="nTable"/>
              <w:spacing w:after="40"/>
              <w:rPr>
                <w:sz w:val="19"/>
              </w:rPr>
            </w:pPr>
            <w:r>
              <w:rPr>
                <w:sz w:val="19"/>
              </w:rPr>
              <w:t>1 Jan 2004 (see r. 2)</w:t>
            </w:r>
          </w:p>
        </w:tc>
      </w:tr>
      <w:tr>
        <w:trPr>
          <w:cantSplit/>
        </w:trPr>
        <w:tc>
          <w:tcPr>
            <w:tcW w:w="3119" w:type="dxa"/>
          </w:tcPr>
          <w:p>
            <w:pPr>
              <w:pStyle w:val="nTable"/>
              <w:spacing w:after="40"/>
              <w:rPr>
                <w:i/>
                <w:sz w:val="19"/>
              </w:rPr>
            </w:pPr>
            <w:r>
              <w:rPr>
                <w:i/>
                <w:sz w:val="19"/>
              </w:rPr>
              <w:t>Liquor Licensing Amendment Regulations (No. 3) 2003</w:t>
            </w:r>
          </w:p>
        </w:tc>
        <w:tc>
          <w:tcPr>
            <w:tcW w:w="1276" w:type="dxa"/>
          </w:tcPr>
          <w:p>
            <w:pPr>
              <w:pStyle w:val="nTable"/>
              <w:spacing w:after="40"/>
              <w:rPr>
                <w:sz w:val="19"/>
              </w:rPr>
            </w:pPr>
            <w:r>
              <w:rPr>
                <w:sz w:val="19"/>
              </w:rPr>
              <w:t>10 Oct 2003 p. 4405</w:t>
            </w:r>
            <w:r>
              <w:rPr>
                <w:sz w:val="19"/>
              </w:rPr>
              <w:noBreakHyphen/>
              <w:t>6</w:t>
            </w:r>
          </w:p>
        </w:tc>
        <w:tc>
          <w:tcPr>
            <w:tcW w:w="2693" w:type="dxa"/>
          </w:tcPr>
          <w:p>
            <w:pPr>
              <w:pStyle w:val="nTable"/>
              <w:spacing w:after="40"/>
              <w:rPr>
                <w:sz w:val="19"/>
              </w:rPr>
            </w:pPr>
            <w:r>
              <w:rPr>
                <w:sz w:val="19"/>
              </w:rPr>
              <w:t xml:space="preserve">10 Oct 2003 </w:t>
            </w:r>
          </w:p>
        </w:tc>
      </w:tr>
      <w:tr>
        <w:trPr>
          <w:cantSplit/>
        </w:trPr>
        <w:tc>
          <w:tcPr>
            <w:tcW w:w="3119" w:type="dxa"/>
          </w:tcPr>
          <w:p>
            <w:pPr>
              <w:pStyle w:val="nTable"/>
              <w:spacing w:after="40"/>
              <w:rPr>
                <w:i/>
                <w:sz w:val="19"/>
              </w:rPr>
            </w:pPr>
            <w:r>
              <w:rPr>
                <w:i/>
                <w:sz w:val="19"/>
              </w:rPr>
              <w:t>Liquor Licensing Amendment Regulations (No. 6) 2003</w:t>
            </w:r>
          </w:p>
        </w:tc>
        <w:tc>
          <w:tcPr>
            <w:tcW w:w="1276" w:type="dxa"/>
          </w:tcPr>
          <w:p>
            <w:pPr>
              <w:pStyle w:val="nTable"/>
              <w:spacing w:after="40"/>
              <w:rPr>
                <w:sz w:val="19"/>
              </w:rPr>
            </w:pPr>
            <w:r>
              <w:rPr>
                <w:sz w:val="19"/>
              </w:rPr>
              <w:t>28 Oct 2003 p. 4527</w:t>
            </w:r>
            <w:r>
              <w:rPr>
                <w:sz w:val="19"/>
              </w:rPr>
              <w:noBreakHyphen/>
              <w:t>9</w:t>
            </w:r>
          </w:p>
        </w:tc>
        <w:tc>
          <w:tcPr>
            <w:tcW w:w="2693" w:type="dxa"/>
          </w:tcPr>
          <w:p>
            <w:pPr>
              <w:pStyle w:val="nTable"/>
              <w:spacing w:after="40"/>
              <w:rPr>
                <w:sz w:val="19"/>
              </w:rPr>
            </w:pPr>
            <w:r>
              <w:rPr>
                <w:sz w:val="19"/>
              </w:rPr>
              <w:t>28 Oct 2003</w:t>
            </w:r>
          </w:p>
        </w:tc>
      </w:tr>
      <w:tr>
        <w:trPr>
          <w:cantSplit/>
        </w:trPr>
        <w:tc>
          <w:tcPr>
            <w:tcW w:w="3119" w:type="dxa"/>
          </w:tcPr>
          <w:p>
            <w:pPr>
              <w:pStyle w:val="nTable"/>
              <w:spacing w:after="40"/>
              <w:rPr>
                <w:sz w:val="19"/>
              </w:rPr>
            </w:pPr>
            <w:r>
              <w:rPr>
                <w:i/>
                <w:sz w:val="19"/>
              </w:rPr>
              <w:t>Racing and Gambling (Miscellaneous) Amendment Regulations 2004</w:t>
            </w:r>
            <w:r>
              <w:rPr>
                <w:sz w:val="19"/>
              </w:rPr>
              <w:t xml:space="preserve"> Pt. 7</w:t>
            </w:r>
          </w:p>
        </w:tc>
        <w:tc>
          <w:tcPr>
            <w:tcW w:w="1276" w:type="dxa"/>
          </w:tcPr>
          <w:p>
            <w:pPr>
              <w:pStyle w:val="nTable"/>
              <w:spacing w:after="40"/>
              <w:rPr>
                <w:sz w:val="19"/>
              </w:rPr>
            </w:pPr>
            <w:r>
              <w:rPr>
                <w:sz w:val="19"/>
              </w:rPr>
              <w:t>30 Jan 2004 p. 413</w:t>
            </w:r>
            <w:r>
              <w:rPr>
                <w:sz w:val="19"/>
              </w:rPr>
              <w:noBreakHyphen/>
              <w:t>18</w:t>
            </w:r>
          </w:p>
        </w:tc>
        <w:tc>
          <w:tcPr>
            <w:tcW w:w="2693" w:type="dxa"/>
          </w:tcPr>
          <w:p>
            <w:pPr>
              <w:pStyle w:val="nTable"/>
              <w:spacing w:after="40"/>
              <w:rPr>
                <w:sz w:val="19"/>
              </w:rPr>
            </w:pPr>
            <w:r>
              <w:rPr>
                <w:sz w:val="19"/>
              </w:rPr>
              <w:t>30 Jan 2004 (see r. 2)</w:t>
            </w:r>
          </w:p>
        </w:tc>
      </w:tr>
      <w:tr>
        <w:trPr>
          <w:cantSplit/>
        </w:trPr>
        <w:tc>
          <w:tcPr>
            <w:tcW w:w="7088" w:type="dxa"/>
            <w:gridSpan w:val="3"/>
          </w:tcPr>
          <w:p>
            <w:pPr>
              <w:pStyle w:val="nTable"/>
              <w:spacing w:after="40"/>
              <w:rPr>
                <w:sz w:val="19"/>
              </w:rPr>
            </w:pPr>
            <w:r>
              <w:rPr>
                <w:b/>
                <w:sz w:val="19"/>
              </w:rPr>
              <w:t xml:space="preserve">Reprint 4: The </w:t>
            </w:r>
            <w:r>
              <w:rPr>
                <w:b/>
                <w:i/>
                <w:sz w:val="19"/>
              </w:rPr>
              <w:t>Liquor Licensing Regulations 1989</w:t>
            </w:r>
            <w:r>
              <w:rPr>
                <w:b/>
                <w:sz w:val="19"/>
              </w:rPr>
              <w:t xml:space="preserve"> as at 2 Apr 2004</w:t>
            </w:r>
            <w:r>
              <w:rPr>
                <w:sz w:val="19"/>
              </w:rPr>
              <w:br/>
              <w:t>(includes amendments listed above)</w:t>
            </w:r>
          </w:p>
        </w:tc>
      </w:tr>
      <w:tr>
        <w:trPr>
          <w:cantSplit/>
        </w:trPr>
        <w:tc>
          <w:tcPr>
            <w:tcW w:w="3119" w:type="dxa"/>
          </w:tcPr>
          <w:p>
            <w:pPr>
              <w:pStyle w:val="nTable"/>
              <w:spacing w:after="40"/>
              <w:rPr>
                <w:sz w:val="19"/>
              </w:rPr>
            </w:pPr>
            <w:r>
              <w:rPr>
                <w:i/>
                <w:sz w:val="19"/>
              </w:rPr>
              <w:t>Liquor Licensing Amendment Regulations 2004</w:t>
            </w:r>
            <w:r>
              <w:rPr>
                <w:sz w:val="19"/>
              </w:rPr>
              <w:t xml:space="preserve"> </w:t>
            </w:r>
            <w:r>
              <w:rPr>
                <w:sz w:val="19"/>
                <w:vertAlign w:val="superscript"/>
              </w:rPr>
              <w:t>7</w:t>
            </w:r>
          </w:p>
        </w:tc>
        <w:tc>
          <w:tcPr>
            <w:tcW w:w="1276" w:type="dxa"/>
          </w:tcPr>
          <w:p>
            <w:pPr>
              <w:pStyle w:val="nTable"/>
              <w:spacing w:after="40"/>
              <w:rPr>
                <w:sz w:val="19"/>
              </w:rPr>
            </w:pPr>
            <w:r>
              <w:rPr>
                <w:sz w:val="19"/>
              </w:rPr>
              <w:t>9 Jul 2004 p. 2773</w:t>
            </w:r>
            <w:r>
              <w:rPr>
                <w:sz w:val="19"/>
              </w:rPr>
              <w:noBreakHyphen/>
              <w:t>7</w:t>
            </w:r>
          </w:p>
        </w:tc>
        <w:tc>
          <w:tcPr>
            <w:tcW w:w="2693" w:type="dxa"/>
          </w:tcPr>
          <w:p>
            <w:pPr>
              <w:pStyle w:val="nTable"/>
              <w:spacing w:after="40"/>
              <w:rPr>
                <w:sz w:val="19"/>
              </w:rPr>
            </w:pPr>
            <w:r>
              <w:rPr>
                <w:sz w:val="19"/>
              </w:rPr>
              <w:t>9 Jul 2004</w:t>
            </w:r>
          </w:p>
        </w:tc>
      </w:tr>
      <w:tr>
        <w:trPr>
          <w:cantSplit/>
        </w:trPr>
        <w:tc>
          <w:tcPr>
            <w:tcW w:w="3119" w:type="dxa"/>
          </w:tcPr>
          <w:p>
            <w:pPr>
              <w:pStyle w:val="nTable"/>
              <w:spacing w:after="40"/>
              <w:rPr>
                <w:i/>
                <w:sz w:val="19"/>
              </w:rPr>
            </w:pPr>
            <w:r>
              <w:rPr>
                <w:i/>
                <w:sz w:val="19"/>
              </w:rPr>
              <w:t>Liquor Licensing Amendment Regulations (No. 2) 2004</w:t>
            </w:r>
          </w:p>
        </w:tc>
        <w:tc>
          <w:tcPr>
            <w:tcW w:w="1276" w:type="dxa"/>
          </w:tcPr>
          <w:p>
            <w:pPr>
              <w:pStyle w:val="nTable"/>
              <w:spacing w:after="40"/>
              <w:rPr>
                <w:sz w:val="19"/>
              </w:rPr>
            </w:pPr>
            <w:r>
              <w:rPr>
                <w:sz w:val="19"/>
              </w:rPr>
              <w:t>9 Jul 2004 p. 2778</w:t>
            </w:r>
            <w:r>
              <w:rPr>
                <w:sz w:val="19"/>
              </w:rPr>
              <w:noBreakHyphen/>
              <w:t>80</w:t>
            </w:r>
          </w:p>
        </w:tc>
        <w:tc>
          <w:tcPr>
            <w:tcW w:w="2693" w:type="dxa"/>
          </w:tcPr>
          <w:p>
            <w:pPr>
              <w:pStyle w:val="nTable"/>
              <w:spacing w:after="40"/>
              <w:rPr>
                <w:sz w:val="19"/>
              </w:rPr>
            </w:pPr>
            <w:r>
              <w:rPr>
                <w:sz w:val="19"/>
              </w:rPr>
              <w:t>1 Jan 2005 (see r. 2)</w:t>
            </w:r>
          </w:p>
        </w:tc>
      </w:tr>
      <w:tr>
        <w:trPr>
          <w:cantSplit/>
        </w:trPr>
        <w:tc>
          <w:tcPr>
            <w:tcW w:w="3119" w:type="dxa"/>
          </w:tcPr>
          <w:p>
            <w:pPr>
              <w:pStyle w:val="nTable"/>
              <w:spacing w:after="40"/>
              <w:rPr>
                <w:i/>
                <w:sz w:val="19"/>
              </w:rPr>
            </w:pPr>
            <w:r>
              <w:rPr>
                <w:i/>
                <w:sz w:val="19"/>
              </w:rPr>
              <w:t>Liquor Licensing Amendment Regulations (No. 3) 2004</w:t>
            </w:r>
          </w:p>
        </w:tc>
        <w:tc>
          <w:tcPr>
            <w:tcW w:w="1276" w:type="dxa"/>
          </w:tcPr>
          <w:p>
            <w:pPr>
              <w:pStyle w:val="nTable"/>
              <w:spacing w:after="40"/>
              <w:rPr>
                <w:sz w:val="19"/>
              </w:rPr>
            </w:pPr>
            <w:r>
              <w:rPr>
                <w:sz w:val="19"/>
              </w:rPr>
              <w:t>10 Aug 2004 p. 3186</w:t>
            </w:r>
          </w:p>
        </w:tc>
        <w:tc>
          <w:tcPr>
            <w:tcW w:w="2693" w:type="dxa"/>
          </w:tcPr>
          <w:p>
            <w:pPr>
              <w:pStyle w:val="nTable"/>
              <w:spacing w:after="40"/>
              <w:rPr>
                <w:sz w:val="19"/>
              </w:rPr>
            </w:pPr>
            <w:r>
              <w:rPr>
                <w:sz w:val="19"/>
              </w:rPr>
              <w:t>10 Aug 2004</w:t>
            </w:r>
          </w:p>
        </w:tc>
      </w:tr>
      <w:tr>
        <w:trPr>
          <w:cantSplit/>
        </w:trPr>
        <w:tc>
          <w:tcPr>
            <w:tcW w:w="3119" w:type="dxa"/>
          </w:tcPr>
          <w:p>
            <w:pPr>
              <w:pStyle w:val="nTable"/>
              <w:spacing w:after="40"/>
              <w:rPr>
                <w:i/>
                <w:sz w:val="19"/>
              </w:rPr>
            </w:pPr>
            <w:r>
              <w:rPr>
                <w:i/>
                <w:sz w:val="19"/>
              </w:rPr>
              <w:t>Liquor Licensing Amendment Regulations (No. 6) 2004</w:t>
            </w:r>
          </w:p>
        </w:tc>
        <w:tc>
          <w:tcPr>
            <w:tcW w:w="1276" w:type="dxa"/>
          </w:tcPr>
          <w:p>
            <w:pPr>
              <w:pStyle w:val="nTable"/>
              <w:spacing w:after="40"/>
              <w:rPr>
                <w:sz w:val="19"/>
              </w:rPr>
            </w:pPr>
            <w:r>
              <w:rPr>
                <w:sz w:val="19"/>
              </w:rPr>
              <w:t>30 Nov 2004 p. 5491</w:t>
            </w:r>
          </w:p>
        </w:tc>
        <w:tc>
          <w:tcPr>
            <w:tcW w:w="2693" w:type="dxa"/>
          </w:tcPr>
          <w:p>
            <w:pPr>
              <w:pStyle w:val="nTable"/>
              <w:spacing w:after="40"/>
              <w:rPr>
                <w:sz w:val="19"/>
              </w:rPr>
            </w:pPr>
            <w:r>
              <w:rPr>
                <w:sz w:val="19"/>
              </w:rPr>
              <w:t>30 Nov 2004</w:t>
            </w:r>
          </w:p>
        </w:tc>
      </w:tr>
      <w:tr>
        <w:trPr>
          <w:cantSplit/>
        </w:trPr>
        <w:tc>
          <w:tcPr>
            <w:tcW w:w="3119" w:type="dxa"/>
          </w:tcPr>
          <w:p>
            <w:pPr>
              <w:pStyle w:val="nTable"/>
              <w:spacing w:after="40"/>
              <w:rPr>
                <w:i/>
                <w:sz w:val="19"/>
              </w:rPr>
            </w:pPr>
            <w:r>
              <w:rPr>
                <w:i/>
                <w:sz w:val="19"/>
              </w:rPr>
              <w:t>Liquor Licensing Amendment Regulations 2005</w:t>
            </w:r>
          </w:p>
        </w:tc>
        <w:tc>
          <w:tcPr>
            <w:tcW w:w="1276" w:type="dxa"/>
          </w:tcPr>
          <w:p>
            <w:pPr>
              <w:pStyle w:val="nTable"/>
              <w:spacing w:after="40"/>
              <w:rPr>
                <w:sz w:val="19"/>
              </w:rPr>
            </w:pPr>
            <w:r>
              <w:rPr>
                <w:sz w:val="19"/>
              </w:rPr>
              <w:t>11 Jan 2005 p. 98</w:t>
            </w:r>
            <w:r>
              <w:rPr>
                <w:sz w:val="19"/>
              </w:rPr>
              <w:noBreakHyphen/>
              <w:t>9</w:t>
            </w:r>
          </w:p>
        </w:tc>
        <w:tc>
          <w:tcPr>
            <w:tcW w:w="2693" w:type="dxa"/>
          </w:tcPr>
          <w:p>
            <w:pPr>
              <w:pStyle w:val="nTable"/>
              <w:spacing w:after="40"/>
              <w:rPr>
                <w:sz w:val="19"/>
              </w:rPr>
            </w:pPr>
            <w:r>
              <w:rPr>
                <w:sz w:val="19"/>
              </w:rPr>
              <w:t>11 Jan 2005</w:t>
            </w:r>
          </w:p>
        </w:tc>
      </w:tr>
      <w:tr>
        <w:trPr>
          <w:cantSplit/>
        </w:trPr>
        <w:tc>
          <w:tcPr>
            <w:tcW w:w="3119" w:type="dxa"/>
          </w:tcPr>
          <w:p>
            <w:pPr>
              <w:pStyle w:val="nTable"/>
              <w:spacing w:after="40"/>
              <w:rPr>
                <w:i/>
                <w:sz w:val="19"/>
              </w:rPr>
            </w:pPr>
            <w:r>
              <w:rPr>
                <w:i/>
                <w:sz w:val="19"/>
              </w:rPr>
              <w:t>Liquor Licensing Amendment Regulations (No. 2) 2005</w:t>
            </w:r>
          </w:p>
        </w:tc>
        <w:tc>
          <w:tcPr>
            <w:tcW w:w="1276" w:type="dxa"/>
          </w:tcPr>
          <w:p>
            <w:pPr>
              <w:pStyle w:val="nTable"/>
              <w:spacing w:after="40"/>
              <w:rPr>
                <w:sz w:val="19"/>
              </w:rPr>
            </w:pPr>
            <w:r>
              <w:rPr>
                <w:sz w:val="19"/>
              </w:rPr>
              <w:t>19 Aug 2005 p. 3873</w:t>
            </w:r>
            <w:r>
              <w:rPr>
                <w:sz w:val="19"/>
              </w:rPr>
              <w:noBreakHyphen/>
              <w:t>4</w:t>
            </w:r>
          </w:p>
        </w:tc>
        <w:tc>
          <w:tcPr>
            <w:tcW w:w="2693" w:type="dxa"/>
          </w:tcPr>
          <w:p>
            <w:pPr>
              <w:pStyle w:val="nTable"/>
              <w:spacing w:after="40"/>
              <w:rPr>
                <w:sz w:val="19"/>
              </w:rPr>
            </w:pPr>
            <w:r>
              <w:rPr>
                <w:sz w:val="19"/>
              </w:rPr>
              <w:t>19 Aug 2005</w:t>
            </w:r>
          </w:p>
        </w:tc>
      </w:tr>
      <w:tr>
        <w:trPr>
          <w:cantSplit/>
        </w:trPr>
        <w:tc>
          <w:tcPr>
            <w:tcW w:w="7088" w:type="dxa"/>
            <w:gridSpan w:val="3"/>
          </w:tcPr>
          <w:p>
            <w:pPr>
              <w:pStyle w:val="nTable"/>
              <w:spacing w:after="40"/>
              <w:rPr>
                <w:sz w:val="19"/>
              </w:rPr>
            </w:pPr>
            <w:r>
              <w:rPr>
                <w:b/>
                <w:sz w:val="19"/>
              </w:rPr>
              <w:t xml:space="preserve">Reprint 5: The </w:t>
            </w:r>
            <w:r>
              <w:rPr>
                <w:b/>
                <w:i/>
                <w:sz w:val="19"/>
              </w:rPr>
              <w:t>Liquor Licensing Regulations 1989</w:t>
            </w:r>
            <w:r>
              <w:rPr>
                <w:b/>
                <w:sz w:val="19"/>
              </w:rPr>
              <w:t xml:space="preserve"> as at 7 Oct 2005</w:t>
            </w:r>
            <w:r>
              <w:rPr>
                <w:sz w:val="19"/>
              </w:rPr>
              <w:br/>
              <w:t>(includes amendments listed above)</w:t>
            </w:r>
          </w:p>
        </w:tc>
      </w:tr>
      <w:tr>
        <w:trPr>
          <w:cantSplit/>
        </w:trPr>
        <w:tc>
          <w:tcPr>
            <w:tcW w:w="3119" w:type="dxa"/>
          </w:tcPr>
          <w:p>
            <w:pPr>
              <w:pStyle w:val="nTable"/>
              <w:spacing w:after="40"/>
              <w:rPr>
                <w:i/>
                <w:sz w:val="19"/>
              </w:rPr>
            </w:pPr>
            <w:r>
              <w:rPr>
                <w:i/>
                <w:sz w:val="19"/>
              </w:rPr>
              <w:t>Liquor Licensing Amendment Regulations (No. 3) 2005</w:t>
            </w:r>
          </w:p>
        </w:tc>
        <w:tc>
          <w:tcPr>
            <w:tcW w:w="1276" w:type="dxa"/>
          </w:tcPr>
          <w:p>
            <w:pPr>
              <w:pStyle w:val="nTable"/>
              <w:spacing w:after="40"/>
              <w:rPr>
                <w:sz w:val="19"/>
              </w:rPr>
            </w:pPr>
            <w:r>
              <w:rPr>
                <w:sz w:val="19"/>
              </w:rPr>
              <w:t>14 Oct 2005 p. 4564</w:t>
            </w:r>
            <w:r>
              <w:rPr>
                <w:sz w:val="19"/>
              </w:rPr>
              <w:noBreakHyphen/>
              <w:t>6</w:t>
            </w:r>
          </w:p>
        </w:tc>
        <w:tc>
          <w:tcPr>
            <w:tcW w:w="2693" w:type="dxa"/>
          </w:tcPr>
          <w:p>
            <w:pPr>
              <w:pStyle w:val="nTable"/>
              <w:spacing w:after="40"/>
              <w:rPr>
                <w:sz w:val="19"/>
              </w:rPr>
            </w:pPr>
            <w:r>
              <w:rPr>
                <w:sz w:val="19"/>
              </w:rPr>
              <w:t>1 Jan 2006 (see r. 2)</w:t>
            </w:r>
          </w:p>
        </w:tc>
      </w:tr>
      <w:tr>
        <w:trPr>
          <w:cantSplit/>
        </w:trPr>
        <w:tc>
          <w:tcPr>
            <w:tcW w:w="3119" w:type="dxa"/>
          </w:tcPr>
          <w:p>
            <w:pPr>
              <w:pStyle w:val="nTable"/>
              <w:spacing w:after="40"/>
              <w:rPr>
                <w:i/>
                <w:sz w:val="19"/>
              </w:rPr>
            </w:pPr>
            <w:r>
              <w:rPr>
                <w:i/>
                <w:sz w:val="19"/>
              </w:rPr>
              <w:t>Liquor Licensing Amendment Regulations 2006</w:t>
            </w:r>
          </w:p>
        </w:tc>
        <w:tc>
          <w:tcPr>
            <w:tcW w:w="1276" w:type="dxa"/>
          </w:tcPr>
          <w:p>
            <w:pPr>
              <w:pStyle w:val="nTable"/>
              <w:spacing w:after="40"/>
              <w:rPr>
                <w:sz w:val="19"/>
              </w:rPr>
            </w:pPr>
            <w:r>
              <w:rPr>
                <w:sz w:val="19"/>
              </w:rPr>
              <w:t>14 Feb 2006 p. 695</w:t>
            </w:r>
            <w:r>
              <w:rPr>
                <w:sz w:val="19"/>
              </w:rPr>
              <w:noBreakHyphen/>
              <w:t>6</w:t>
            </w:r>
          </w:p>
        </w:tc>
        <w:tc>
          <w:tcPr>
            <w:tcW w:w="2693" w:type="dxa"/>
          </w:tcPr>
          <w:p>
            <w:pPr>
              <w:pStyle w:val="nTable"/>
              <w:spacing w:after="40"/>
              <w:rPr>
                <w:sz w:val="19"/>
              </w:rPr>
            </w:pPr>
            <w:r>
              <w:rPr>
                <w:sz w:val="19"/>
              </w:rPr>
              <w:t>14 Feb 2006</w:t>
            </w:r>
          </w:p>
        </w:tc>
      </w:tr>
      <w:tr>
        <w:trPr>
          <w:cantSplit/>
        </w:trPr>
        <w:tc>
          <w:tcPr>
            <w:tcW w:w="3119" w:type="dxa"/>
          </w:tcPr>
          <w:p>
            <w:pPr>
              <w:pStyle w:val="nTable"/>
              <w:spacing w:after="40"/>
              <w:rPr>
                <w:i/>
                <w:sz w:val="19"/>
              </w:rPr>
            </w:pPr>
            <w:r>
              <w:rPr>
                <w:i/>
                <w:sz w:val="19"/>
              </w:rPr>
              <w:t>Liquor Licensing Amendment Regulations (No. 2) 2006</w:t>
            </w:r>
            <w:r>
              <w:rPr>
                <w:sz w:val="19"/>
              </w:rPr>
              <w:t xml:space="preserve"> </w:t>
            </w:r>
          </w:p>
        </w:tc>
        <w:tc>
          <w:tcPr>
            <w:tcW w:w="1276" w:type="dxa"/>
          </w:tcPr>
          <w:p>
            <w:pPr>
              <w:pStyle w:val="nTable"/>
              <w:spacing w:after="40"/>
              <w:rPr>
                <w:sz w:val="19"/>
              </w:rPr>
            </w:pPr>
            <w:r>
              <w:rPr>
                <w:sz w:val="19"/>
              </w:rPr>
              <w:t>14 Nov 2006 p. 4734</w:t>
            </w:r>
            <w:r>
              <w:rPr>
                <w:sz w:val="19"/>
              </w:rPr>
              <w:noBreakHyphen/>
              <w:t>5</w:t>
            </w:r>
          </w:p>
        </w:tc>
        <w:tc>
          <w:tcPr>
            <w:tcW w:w="2693" w:type="dxa"/>
          </w:tcPr>
          <w:p>
            <w:pPr>
              <w:pStyle w:val="nTable"/>
              <w:spacing w:after="40"/>
              <w:rPr>
                <w:sz w:val="19"/>
              </w:rPr>
            </w:pPr>
            <w:r>
              <w:rPr>
                <w:snapToGrid w:val="0"/>
                <w:sz w:val="19"/>
                <w:lang w:val="en-US"/>
              </w:rPr>
              <w:t>1 Jan 2007 (see r. 2)</w:t>
            </w:r>
          </w:p>
        </w:tc>
      </w:tr>
      <w:tr>
        <w:trPr>
          <w:cantSplit/>
        </w:trPr>
        <w:tc>
          <w:tcPr>
            <w:tcW w:w="3119" w:type="dxa"/>
          </w:tcPr>
          <w:p>
            <w:pPr>
              <w:pStyle w:val="nTable"/>
              <w:spacing w:after="40"/>
              <w:rPr>
                <w:iCs/>
                <w:sz w:val="19"/>
              </w:rPr>
            </w:pPr>
            <w:r>
              <w:rPr>
                <w:i/>
                <w:sz w:val="19"/>
              </w:rPr>
              <w:t>Liquor Licensing Amendment Regulations 2007</w:t>
            </w:r>
          </w:p>
        </w:tc>
        <w:tc>
          <w:tcPr>
            <w:tcW w:w="1276" w:type="dxa"/>
          </w:tcPr>
          <w:p>
            <w:pPr>
              <w:pStyle w:val="nTable"/>
              <w:spacing w:after="40"/>
              <w:rPr>
                <w:sz w:val="19"/>
              </w:rPr>
            </w:pPr>
            <w:r>
              <w:rPr>
                <w:sz w:val="19"/>
              </w:rPr>
              <w:t>1 May 2007 p. 1861</w:t>
            </w:r>
            <w:r>
              <w:rPr>
                <w:sz w:val="19"/>
              </w:rPr>
              <w:noBreakHyphen/>
              <w:t>89</w:t>
            </w:r>
          </w:p>
        </w:tc>
        <w:tc>
          <w:tcPr>
            <w:tcW w:w="2693" w:type="dxa"/>
          </w:tcPr>
          <w:p>
            <w:pPr>
              <w:pStyle w:val="nTable"/>
              <w:spacing w:after="40"/>
              <w:rPr>
                <w:snapToGrid w:val="0"/>
                <w:sz w:val="19"/>
                <w:lang w:val="en-US"/>
              </w:rPr>
            </w:pPr>
            <w:r>
              <w:rPr>
                <w:sz w:val="19"/>
              </w:rPr>
              <w:t>r. 1 and 2: 1 May 2007 (see r. 2(a));</w:t>
            </w:r>
            <w:r>
              <w:rPr>
                <w:sz w:val="19"/>
              </w:rPr>
              <w:br/>
              <w:t>r. 3-17 and 20-26: 7 May 2007 (see r. 2(d))</w:t>
            </w:r>
            <w:r>
              <w:rPr>
                <w:sz w:val="19"/>
              </w:rPr>
              <w:br/>
              <w:t xml:space="preserve">r. 18 and 19: 1 Aug 2007 (see r. 2(b) and (c) and </w:t>
            </w:r>
            <w:r>
              <w:rPr>
                <w:i/>
                <w:iCs/>
                <w:sz w:val="19"/>
              </w:rPr>
              <w:t>Gazette</w:t>
            </w:r>
            <w:r>
              <w:rPr>
                <w:sz w:val="19"/>
              </w:rPr>
              <w:t xml:space="preserve"> 20 Jul 2007 p. 3629</w:t>
            </w:r>
          </w:p>
        </w:tc>
      </w:tr>
      <w:tr>
        <w:trPr>
          <w:cantSplit/>
        </w:trPr>
        <w:tc>
          <w:tcPr>
            <w:tcW w:w="7088" w:type="dxa"/>
            <w:gridSpan w:val="3"/>
          </w:tcPr>
          <w:p>
            <w:pPr>
              <w:pStyle w:val="nTable"/>
              <w:spacing w:after="40"/>
              <w:rPr>
                <w:sz w:val="19"/>
              </w:rPr>
            </w:pPr>
            <w:r>
              <w:rPr>
                <w:b/>
                <w:sz w:val="19"/>
              </w:rPr>
              <w:t xml:space="preserve">Reprint 6: The </w:t>
            </w:r>
            <w:r>
              <w:rPr>
                <w:b/>
                <w:i/>
                <w:sz w:val="19"/>
              </w:rPr>
              <w:t>Liquor Control Regulations 1989</w:t>
            </w:r>
            <w:r>
              <w:rPr>
                <w:b/>
                <w:sz w:val="19"/>
              </w:rPr>
              <w:t xml:space="preserve"> as at 6 Jul 2007</w:t>
            </w:r>
            <w:r>
              <w:rPr>
                <w:sz w:val="19"/>
              </w:rPr>
              <w:br/>
              <w:t xml:space="preserve">(includes amendments listed above except those in the </w:t>
            </w:r>
            <w:r>
              <w:rPr>
                <w:i/>
                <w:iCs/>
                <w:sz w:val="19"/>
              </w:rPr>
              <w:t>Liquor Licensing Amendment Regulations 2007</w:t>
            </w:r>
            <w:r>
              <w:rPr>
                <w:sz w:val="19"/>
              </w:rPr>
              <w:t xml:space="preserve"> r. 18 and 19)</w:t>
            </w:r>
          </w:p>
        </w:tc>
      </w:tr>
      <w:tr>
        <w:trPr>
          <w:cantSplit/>
        </w:trPr>
        <w:tc>
          <w:tcPr>
            <w:tcW w:w="3119" w:type="dxa"/>
          </w:tcPr>
          <w:p>
            <w:pPr>
              <w:pStyle w:val="nTable"/>
              <w:spacing w:after="40"/>
              <w:rPr>
                <w:iCs/>
                <w:sz w:val="19"/>
                <w:vertAlign w:val="superscript"/>
              </w:rPr>
            </w:pPr>
            <w:r>
              <w:rPr>
                <w:i/>
                <w:sz w:val="19"/>
              </w:rPr>
              <w:t>Liquor Control Amendment Regulations (No. 2) 2007 </w:t>
            </w:r>
            <w:r>
              <w:rPr>
                <w:iCs/>
                <w:sz w:val="19"/>
                <w:vertAlign w:val="superscript"/>
              </w:rPr>
              <w:t>8</w:t>
            </w:r>
          </w:p>
        </w:tc>
        <w:tc>
          <w:tcPr>
            <w:tcW w:w="1276" w:type="dxa"/>
          </w:tcPr>
          <w:p>
            <w:pPr>
              <w:pStyle w:val="nTable"/>
              <w:spacing w:after="40"/>
              <w:rPr>
                <w:sz w:val="19"/>
              </w:rPr>
            </w:pPr>
            <w:r>
              <w:rPr>
                <w:sz w:val="19"/>
              </w:rPr>
              <w:t>28 Sep 2007 p. 4928</w:t>
            </w:r>
            <w:r>
              <w:rPr>
                <w:sz w:val="19"/>
              </w:rPr>
              <w:noBreakHyphen/>
              <w:t>32</w:t>
            </w:r>
          </w:p>
        </w:tc>
        <w:tc>
          <w:tcPr>
            <w:tcW w:w="2693" w:type="dxa"/>
          </w:tcPr>
          <w:p>
            <w:pPr>
              <w:pStyle w:val="nTable"/>
              <w:spacing w:after="40"/>
              <w:rPr>
                <w:sz w:val="19"/>
              </w:rPr>
            </w:pPr>
            <w:r>
              <w:rPr>
                <w:snapToGrid w:val="0"/>
                <w:sz w:val="19"/>
                <w:lang w:val="en-US"/>
              </w:rPr>
              <w:t>r. 1 and 2: 28 Sep 2007 (see r. 2(a));</w:t>
            </w:r>
            <w:r>
              <w:rPr>
                <w:snapToGrid w:val="0"/>
                <w:sz w:val="19"/>
                <w:lang w:val="en-US"/>
              </w:rPr>
              <w:br/>
              <w:t>Regulations other than r. 1 and 2: 29 Sep 2007 (see r. 2(b))</w:t>
            </w:r>
          </w:p>
        </w:tc>
      </w:tr>
      <w:tr>
        <w:trPr>
          <w:cantSplit/>
        </w:trPr>
        <w:tc>
          <w:tcPr>
            <w:tcW w:w="3119" w:type="dxa"/>
          </w:tcPr>
          <w:p>
            <w:pPr>
              <w:pStyle w:val="nTable"/>
              <w:spacing w:after="40"/>
              <w:rPr>
                <w:i/>
                <w:sz w:val="19"/>
              </w:rPr>
            </w:pPr>
            <w:r>
              <w:rPr>
                <w:i/>
                <w:sz w:val="19"/>
              </w:rPr>
              <w:t>Liquor Control Amendment Regulations (No. 5) 2007</w:t>
            </w:r>
          </w:p>
        </w:tc>
        <w:tc>
          <w:tcPr>
            <w:tcW w:w="1276" w:type="dxa"/>
          </w:tcPr>
          <w:p>
            <w:pPr>
              <w:pStyle w:val="nTable"/>
              <w:spacing w:after="40"/>
              <w:rPr>
                <w:sz w:val="19"/>
              </w:rPr>
            </w:pPr>
            <w:r>
              <w:rPr>
                <w:sz w:val="19"/>
              </w:rPr>
              <w:t>2 Oct 2007 p. 4974</w:t>
            </w:r>
          </w:p>
        </w:tc>
        <w:tc>
          <w:tcPr>
            <w:tcW w:w="2693" w:type="dxa"/>
          </w:tcPr>
          <w:p>
            <w:pPr>
              <w:pStyle w:val="nTable"/>
              <w:spacing w:after="40"/>
              <w:rPr>
                <w:spacing w:val="-2"/>
                <w:sz w:val="19"/>
              </w:rPr>
            </w:pPr>
            <w:r>
              <w:rPr>
                <w:spacing w:val="-2"/>
                <w:sz w:val="19"/>
              </w:rPr>
              <w:t>r. 1 and 2: 2 Oct 2007 (see r. 2(a));</w:t>
            </w:r>
          </w:p>
          <w:p>
            <w:pPr>
              <w:pStyle w:val="nTable"/>
              <w:spacing w:after="40"/>
              <w:rPr>
                <w:snapToGrid w:val="0"/>
                <w:sz w:val="19"/>
                <w:lang w:val="en-US"/>
              </w:rPr>
            </w:pPr>
            <w:r>
              <w:rPr>
                <w:spacing w:val="-2"/>
                <w:sz w:val="19"/>
              </w:rPr>
              <w:t>Regulations other than r. 1 and 2: 3 Oct 2007 (see r. 2(b))</w:t>
            </w:r>
          </w:p>
        </w:tc>
      </w:tr>
      <w:tr>
        <w:trPr>
          <w:cantSplit/>
        </w:trPr>
        <w:tc>
          <w:tcPr>
            <w:tcW w:w="3119" w:type="dxa"/>
          </w:tcPr>
          <w:p>
            <w:pPr>
              <w:pStyle w:val="nTable"/>
              <w:spacing w:after="40"/>
              <w:rPr>
                <w:iCs/>
                <w:sz w:val="19"/>
              </w:rPr>
            </w:pPr>
            <w:r>
              <w:rPr>
                <w:i/>
                <w:sz w:val="19"/>
              </w:rPr>
              <w:t>Liquor Control Amendment Regulations (No. 3) 2007</w:t>
            </w:r>
          </w:p>
        </w:tc>
        <w:tc>
          <w:tcPr>
            <w:tcW w:w="1276" w:type="dxa"/>
          </w:tcPr>
          <w:p>
            <w:pPr>
              <w:pStyle w:val="nTable"/>
              <w:spacing w:after="40"/>
              <w:rPr>
                <w:sz w:val="19"/>
              </w:rPr>
            </w:pPr>
            <w:r>
              <w:rPr>
                <w:sz w:val="19"/>
              </w:rPr>
              <w:t>9 Oct 2007 p. 5352</w:t>
            </w:r>
            <w:r>
              <w:rPr>
                <w:sz w:val="19"/>
              </w:rPr>
              <w:noBreakHyphen/>
              <w:t>4</w:t>
            </w:r>
          </w:p>
        </w:tc>
        <w:tc>
          <w:tcPr>
            <w:tcW w:w="2693" w:type="dxa"/>
          </w:tcPr>
          <w:p>
            <w:pPr>
              <w:pStyle w:val="nTable"/>
              <w:spacing w:after="40"/>
              <w:rPr>
                <w:spacing w:val="-2"/>
                <w:sz w:val="19"/>
              </w:rPr>
            </w:pPr>
            <w:r>
              <w:rPr>
                <w:snapToGrid w:val="0"/>
                <w:spacing w:val="-2"/>
                <w:sz w:val="19"/>
                <w:lang w:val="en-US"/>
              </w:rPr>
              <w:t>r. 1 and 2: 9 Oct 2007 (see r. 2(a));</w:t>
            </w:r>
            <w:r>
              <w:rPr>
                <w:snapToGrid w:val="0"/>
                <w:spacing w:val="-2"/>
                <w:sz w:val="19"/>
                <w:lang w:val="en-US"/>
              </w:rPr>
              <w:br/>
              <w:t>Regulations other than r. 1 and 2: 1 Jan 2008 (see r. 2(b))</w:t>
            </w:r>
          </w:p>
        </w:tc>
      </w:tr>
      <w:tr>
        <w:trPr>
          <w:cantSplit/>
        </w:trPr>
        <w:tc>
          <w:tcPr>
            <w:tcW w:w="3119" w:type="dxa"/>
          </w:tcPr>
          <w:p>
            <w:pPr>
              <w:pStyle w:val="nTable"/>
              <w:spacing w:after="40"/>
              <w:rPr>
                <w:i/>
                <w:sz w:val="19"/>
              </w:rPr>
            </w:pPr>
            <w:r>
              <w:rPr>
                <w:i/>
                <w:sz w:val="19"/>
              </w:rPr>
              <w:t>Liquor Control Amendment Regulations (No. 2) 2008</w:t>
            </w:r>
          </w:p>
        </w:tc>
        <w:tc>
          <w:tcPr>
            <w:tcW w:w="1276" w:type="dxa"/>
          </w:tcPr>
          <w:p>
            <w:pPr>
              <w:pStyle w:val="nTable"/>
              <w:spacing w:after="40"/>
              <w:rPr>
                <w:sz w:val="19"/>
              </w:rPr>
            </w:pPr>
            <w:r>
              <w:rPr>
                <w:sz w:val="19"/>
              </w:rPr>
              <w:t>22 Apr 2008 p. 1545</w:t>
            </w:r>
          </w:p>
        </w:tc>
        <w:tc>
          <w:tcPr>
            <w:tcW w:w="2693" w:type="dxa"/>
          </w:tcPr>
          <w:p>
            <w:pPr>
              <w:pStyle w:val="nTable"/>
              <w:spacing w:after="40"/>
              <w:rPr>
                <w:snapToGrid w:val="0"/>
                <w:spacing w:val="-2"/>
                <w:sz w:val="19"/>
                <w:lang w:val="en-US"/>
              </w:rPr>
            </w:pPr>
            <w:r>
              <w:rPr>
                <w:snapToGrid w:val="0"/>
                <w:spacing w:val="-2"/>
                <w:sz w:val="19"/>
                <w:lang w:val="en-US"/>
              </w:rPr>
              <w:t>r. 1 and 2: 22 Apr 2008 (see r. 2(a));</w:t>
            </w:r>
          </w:p>
          <w:p>
            <w:pPr>
              <w:pStyle w:val="nTable"/>
              <w:spacing w:before="0" w:after="40"/>
              <w:rPr>
                <w:snapToGrid w:val="0"/>
                <w:spacing w:val="-2"/>
                <w:sz w:val="19"/>
                <w:lang w:val="en-US"/>
              </w:rPr>
            </w:pPr>
            <w:r>
              <w:rPr>
                <w:snapToGrid w:val="0"/>
                <w:spacing w:val="-2"/>
                <w:sz w:val="19"/>
                <w:lang w:val="en-US"/>
              </w:rPr>
              <w:t>Regulations other than r. 1 and 2: 23 Apr 2008 (see r. 2(b))</w:t>
            </w:r>
          </w:p>
        </w:tc>
      </w:tr>
      <w:tr>
        <w:trPr>
          <w:cantSplit/>
        </w:trPr>
        <w:tc>
          <w:tcPr>
            <w:tcW w:w="3119" w:type="dxa"/>
            <w:tcBorders>
              <w:bottom w:val="single" w:sz="4" w:space="0" w:color="auto"/>
            </w:tcBorders>
          </w:tcPr>
          <w:p>
            <w:pPr>
              <w:pStyle w:val="nTable"/>
              <w:spacing w:after="40"/>
              <w:rPr>
                <w:i/>
                <w:sz w:val="19"/>
              </w:rPr>
            </w:pPr>
            <w:r>
              <w:rPr>
                <w:i/>
                <w:sz w:val="19"/>
              </w:rPr>
              <w:t>Liquor Licensing Amendment Regulations 2008</w:t>
            </w:r>
          </w:p>
        </w:tc>
        <w:tc>
          <w:tcPr>
            <w:tcW w:w="1276" w:type="dxa"/>
            <w:tcBorders>
              <w:bottom w:val="single" w:sz="4" w:space="0" w:color="auto"/>
            </w:tcBorders>
          </w:tcPr>
          <w:p>
            <w:pPr>
              <w:pStyle w:val="nTable"/>
              <w:spacing w:after="40"/>
              <w:rPr>
                <w:sz w:val="19"/>
              </w:rPr>
            </w:pPr>
            <w:r>
              <w:rPr>
                <w:sz w:val="19"/>
              </w:rPr>
              <w:t>2 May 2008 p. 1703</w:t>
            </w:r>
            <w:r>
              <w:rPr>
                <w:sz w:val="19"/>
              </w:rPr>
              <w:noBreakHyphen/>
              <w:t>4</w:t>
            </w:r>
          </w:p>
        </w:tc>
        <w:tc>
          <w:tcPr>
            <w:tcW w:w="2693" w:type="dxa"/>
            <w:tcBorders>
              <w:bottom w:val="single" w:sz="4" w:space="0" w:color="auto"/>
            </w:tcBorders>
          </w:tcPr>
          <w:p>
            <w:pPr>
              <w:pStyle w:val="nTable"/>
              <w:spacing w:after="40"/>
              <w:rPr>
                <w:snapToGrid w:val="0"/>
                <w:spacing w:val="-2"/>
                <w:sz w:val="19"/>
                <w:lang w:val="en-US"/>
              </w:rPr>
            </w:pPr>
            <w:r>
              <w:rPr>
                <w:snapToGrid w:val="0"/>
                <w:spacing w:val="-2"/>
                <w:sz w:val="19"/>
                <w:lang w:val="en-US"/>
              </w:rPr>
              <w:t>r. 1 and 2: 2 May 2008 (see r. 2(a));</w:t>
            </w:r>
            <w:r>
              <w:rPr>
                <w:snapToGrid w:val="0"/>
                <w:spacing w:val="-2"/>
                <w:sz w:val="19"/>
                <w:lang w:val="en-US"/>
              </w:rPr>
              <w:br/>
              <w:t>Regulations other than r. 1 and 2: 3 May 2008 (see r. 2(b))</w:t>
            </w:r>
          </w:p>
        </w:tc>
      </w:tr>
    </w:tbl>
    <w:p>
      <w:pPr>
        <w:pStyle w:val="nSubsection"/>
        <w:spacing w:before="120"/>
      </w:pPr>
      <w:bookmarkStart w:id="709" w:name="UpToHere"/>
      <w:bookmarkEnd w:id="709"/>
      <w:r>
        <w:rPr>
          <w:vertAlign w:val="superscript"/>
        </w:rPr>
        <w:t>2</w:t>
      </w:r>
      <w:r>
        <w:tab/>
        <w:t>Commenced 7 May 2007.</w:t>
      </w:r>
    </w:p>
    <w:p>
      <w:pPr>
        <w:pStyle w:val="nSubsection"/>
      </w:pPr>
      <w:r>
        <w:rPr>
          <w:vertAlign w:val="superscript"/>
        </w:rPr>
        <w:t>3</w:t>
      </w:r>
      <w:r>
        <w:tab/>
        <w:t xml:space="preserve">Formerly referred to the </w:t>
      </w:r>
      <w:r>
        <w:rPr>
          <w:i/>
          <w:iCs/>
        </w:rPr>
        <w:t>Liquor Licensing Act 1988</w:t>
      </w:r>
      <w:r>
        <w:t xml:space="preserve"> the short title of which was changed to the </w:t>
      </w:r>
      <w:r>
        <w:rPr>
          <w:i/>
          <w:iCs/>
        </w:rPr>
        <w:t>Liquor Control Act 1988</w:t>
      </w:r>
      <w:r>
        <w:t xml:space="preserve"> by the </w:t>
      </w:r>
      <w:r>
        <w:rPr>
          <w:i/>
          <w:iCs/>
        </w:rPr>
        <w:t>Liquor and Gaming Legislation Amendment Act 2006</w:t>
      </w:r>
      <w:r>
        <w:t xml:space="preserve"> s. 4. The reference was changed under the </w:t>
      </w:r>
      <w:r>
        <w:rPr>
          <w:i/>
          <w:iCs/>
        </w:rPr>
        <w:t>Reprints Act 1984</w:t>
      </w:r>
      <w:r>
        <w:t xml:space="preserve"> s. 7(3)(gb).</w:t>
      </w:r>
    </w:p>
    <w:p>
      <w:pPr>
        <w:pStyle w:val="nSubsection"/>
      </w:pPr>
      <w:r>
        <w:rPr>
          <w:vertAlign w:val="superscript"/>
        </w:rPr>
        <w:t>4</w:t>
      </w:r>
      <w:r>
        <w:tab/>
        <w:t xml:space="preserve">Now known as the </w:t>
      </w:r>
      <w:r>
        <w:rPr>
          <w:i/>
          <w:iCs/>
        </w:rPr>
        <w:t>Liquor Control Regulations 1989</w:t>
      </w:r>
      <w:r>
        <w:t>; citation changed (see note under r. 1).</w:t>
      </w:r>
    </w:p>
    <w:p>
      <w:pPr>
        <w:pStyle w:val="nSubsection"/>
      </w:pPr>
      <w:r>
        <w:rPr>
          <w:vertAlign w:val="superscript"/>
        </w:rPr>
        <w:t>5</w:t>
      </w:r>
      <w:r>
        <w:tab/>
        <w:t xml:space="preserve">Disallowed on 26 Apr 1992, see </w:t>
      </w:r>
      <w:r>
        <w:rPr>
          <w:i/>
        </w:rPr>
        <w:t>Gazette</w:t>
      </w:r>
      <w:r>
        <w:t xml:space="preserve"> 1 May 1992 p. 1844.</w:t>
      </w:r>
    </w:p>
    <w:p>
      <w:pPr>
        <w:pStyle w:val="nSubsection"/>
      </w:pPr>
      <w:r>
        <w:rPr>
          <w:vertAlign w:val="superscript"/>
        </w:rPr>
        <w:t>6</w:t>
      </w:r>
      <w:r>
        <w:tab/>
        <w:t xml:space="preserve">The </w:t>
      </w:r>
      <w:r>
        <w:rPr>
          <w:i/>
        </w:rPr>
        <w:t>Liquor Licensing Amendment Regulations (No. 2) 2001</w:t>
      </w:r>
      <w:r>
        <w:t xml:space="preserve"> r. 2(3) and (4) are transitional provisions that are of no further effect.</w:t>
      </w:r>
    </w:p>
    <w:p>
      <w:pPr>
        <w:pStyle w:val="nSubsection"/>
      </w:pPr>
      <w:r>
        <w:rPr>
          <w:vertAlign w:val="superscript"/>
        </w:rPr>
        <w:t>7</w:t>
      </w:r>
      <w:r>
        <w:tab/>
        <w:t xml:space="preserve">The amendments in the </w:t>
      </w:r>
      <w:r>
        <w:rPr>
          <w:i/>
        </w:rPr>
        <w:t>Liquor Licensing Amendment Regulations 2004</w:t>
      </w:r>
      <w:r>
        <w:t xml:space="preserve"> r. 3 and 5 are not included because of an error in the reference to the provisions to be amended.</w:t>
      </w:r>
    </w:p>
    <w:p>
      <w:pPr>
        <w:pStyle w:val="nSubsection"/>
      </w:pPr>
      <w:r>
        <w:rPr>
          <w:vertAlign w:val="superscript"/>
        </w:rPr>
        <w:t>8</w:t>
      </w:r>
      <w:r>
        <w:tab/>
        <w:t xml:space="preserve">The </w:t>
      </w:r>
      <w:r>
        <w:rPr>
          <w:i/>
        </w:rPr>
        <w:t>Liquor Control Amendment Regulations (No. 2) 2</w:t>
      </w:r>
      <w:r>
        <w:rPr>
          <w:i/>
          <w:sz w:val="19"/>
        </w:rPr>
        <w:t>007 </w:t>
      </w:r>
      <w:r>
        <w:t xml:space="preserve">r. 12 could not be done as the reference to the </w:t>
      </w:r>
      <w:r>
        <w:rPr>
          <w:i/>
          <w:iCs/>
        </w:rPr>
        <w:t>Liquor Licensing Act 1988</w:t>
      </w:r>
      <w:r>
        <w:t xml:space="preserve"> was changed to the </w:t>
      </w:r>
      <w:r>
        <w:rPr>
          <w:i/>
          <w:iCs/>
        </w:rPr>
        <w:t xml:space="preserve">Liquor Control Act 1988 </w:t>
      </w:r>
      <w:r>
        <w:t xml:space="preserve">under the </w:t>
      </w:r>
      <w:r>
        <w:rPr>
          <w:i/>
          <w:iCs/>
        </w:rPr>
        <w:t>Reprints Act 1984</w:t>
      </w:r>
      <w:r>
        <w:t xml:space="preserve"> s. 7(3)(gb) (see note </w:t>
      </w:r>
      <w:r>
        <w:rPr>
          <w:vertAlign w:val="superscript"/>
        </w:rPr>
        <w:t>3</w:t>
      </w:r>
      <w:r>
        <w:t xml:space="preserve"> above).</w:t>
      </w:r>
    </w:p>
    <w:p/>
    <w:p>
      <w:pPr>
        <w:tabs>
          <w:tab w:val="left" w:pos="744"/>
        </w:tabs>
        <w:ind w:left="744"/>
        <w:sectPr>
          <w:headerReference w:type="even" r:id="rId31"/>
          <w:headerReference w:type="default" r:id="rId32"/>
          <w:headerReference w:type="first" r:id="rId33"/>
          <w:pgSz w:w="11906" w:h="16838" w:code="9"/>
          <w:pgMar w:top="2376" w:right="2404" w:bottom="3544" w:left="2404" w:header="720" w:footer="3380" w:gutter="0"/>
          <w:cols w:space="720"/>
          <w:noEndnote/>
          <w:docGrid w:linePitch="326"/>
        </w:sectPr>
      </w:pPr>
    </w:p>
    <w:p/>
    <w:sectPr>
      <w:headerReference w:type="even"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May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06-h0-03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Liquor Control Regulations 1989</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Liquor Control Regulations 1989</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Liquor Control Regulations 1989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Liquor Control Regulations 1989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Liquor Control Regulations 1989</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Liquor Control Regulations 1989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Liquor Control Regulations 1989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Liquor Control Regulations 1989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Liquor Control Regulations 1989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Liquor Control Regulations 1989</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10C8A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A4C71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4E2089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A620F00"/>
    <w:lvl w:ilvl="0">
      <w:start w:val="1"/>
      <w:numFmt w:val="decimal"/>
      <w:pStyle w:val="ListNumber2"/>
      <w:lvlText w:val="%1."/>
      <w:lvlJc w:val="left"/>
      <w:pPr>
        <w:tabs>
          <w:tab w:val="num" w:pos="643"/>
        </w:tabs>
        <w:ind w:left="643" w:hanging="360"/>
      </w:pPr>
    </w:lvl>
  </w:abstractNum>
  <w:abstractNum w:abstractNumId="4">
    <w:nsid w:val="FFFFFF80"/>
    <w:multiLevelType w:val="singleLevel"/>
    <w:tmpl w:val="2168F1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2AA945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9C18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502347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026B69A"/>
    <w:lvl w:ilvl="0">
      <w:start w:val="1"/>
      <w:numFmt w:val="decimal"/>
      <w:pStyle w:val="ListNumber"/>
      <w:lvlText w:val="%1."/>
      <w:lvlJc w:val="left"/>
      <w:pPr>
        <w:tabs>
          <w:tab w:val="num" w:pos="360"/>
        </w:tabs>
        <w:ind w:left="360" w:hanging="360"/>
      </w:pPr>
    </w:lvl>
  </w:abstractNum>
  <w:abstractNum w:abstractNumId="9">
    <w:nsid w:val="FFFFFF89"/>
    <w:multiLevelType w:val="singleLevel"/>
    <w:tmpl w:val="835E38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1D9286E"/>
    <w:multiLevelType w:val="hybridMultilevel"/>
    <w:tmpl w:val="9AFC5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FF52EB"/>
    <w:multiLevelType w:val="multilevel"/>
    <w:tmpl w:val="8BD60B1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9">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2">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3C2808C0"/>
    <w:multiLevelType w:val="singleLevel"/>
    <w:tmpl w:val="3B964F5C"/>
    <w:lvl w:ilvl="0">
      <w:start w:val="1"/>
      <w:numFmt w:val="bullet"/>
      <w:pStyle w:val="NotesPerm2"/>
      <w:lvlText w:val=""/>
      <w:lvlJc w:val="left"/>
      <w:pPr>
        <w:tabs>
          <w:tab w:val="num" w:pos="1446"/>
        </w:tabs>
        <w:ind w:left="1446" w:hanging="567"/>
      </w:pPr>
      <w:rPr>
        <w:rFonts w:ascii="Symbol" w:hAnsi="Symbol" w:hint="default"/>
      </w:rPr>
    </w:lvl>
  </w:abstractNum>
  <w:abstractNum w:abstractNumId="25">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7">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8">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9">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1"/>
  </w:num>
  <w:num w:numId="2">
    <w:abstractNumId w:val="1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revisionView w:formatting="0"/>
  <w:defaultTabStop w:val="567"/>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20553"/>
    <w:docVar w:name="WAFER_20151207120553" w:val="RemoveTrackChanges"/>
    <w:docVar w:name="WAFER_20151207120553_GUID" w:val="9d560469-1bb8-4039-87ee-599ec88d5f6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418" w:right="1134"/>
    </w:pPr>
    <w:rPr>
      <w:b/>
      <w:noProof/>
      <w:sz w:val="22"/>
      <w:lang w:eastAsia="en-US"/>
    </w:rPr>
  </w:style>
  <w:style w:type="paragraph" w:styleId="TOC4">
    <w:name w:val="toc 4"/>
    <w:next w:val="Normal"/>
    <w:semiHidden/>
    <w:pPr>
      <w:keepNext/>
      <w:spacing w:before="60" w:after="20"/>
      <w:ind w:left="1418" w:right="1134"/>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418" w:right="1134"/>
    </w:pPr>
    <w:rPr>
      <w:b/>
      <w:noProof/>
      <w:sz w:val="22"/>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8"/>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 w:type="paragraph" w:customStyle="1" w:styleId="nor">
    <w:name w:val="nor"/>
    <w:basedOn w:val="Subsection"/>
    <w:pPr>
      <w:keepLines/>
      <w:tabs>
        <w:tab w:val="left" w:pos="1418"/>
      </w:tabs>
      <w:spacing w:before="0" w:line="240" w:lineRule="auto"/>
      <w:ind w:left="1418"/>
    </w:pPr>
  </w:style>
  <w:style w:type="paragraph" w:customStyle="1" w:styleId="ReprintNo">
    <w:name w:val="ReprintNo."/>
    <w:pPr>
      <w:outlineLvl w:val="0"/>
    </w:pPr>
    <w:rPr>
      <w:b/>
      <w:noProof/>
      <w:sz w:val="28"/>
      <w:lang w:eastAsia="en-US"/>
    </w:rPr>
  </w:style>
  <w:style w:type="paragraph" w:customStyle="1" w:styleId="SignatureText">
    <w:name w:val="SignatureText"/>
    <w:basedOn w:val="Normal"/>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418" w:right="1134"/>
    </w:pPr>
    <w:rPr>
      <w:b/>
      <w:noProof/>
      <w:sz w:val="22"/>
      <w:lang w:eastAsia="en-US"/>
    </w:rPr>
  </w:style>
  <w:style w:type="paragraph" w:styleId="TOC4">
    <w:name w:val="toc 4"/>
    <w:next w:val="Normal"/>
    <w:semiHidden/>
    <w:pPr>
      <w:keepNext/>
      <w:spacing w:before="60" w:after="20"/>
      <w:ind w:left="1418" w:right="1134"/>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418" w:right="1134"/>
    </w:pPr>
    <w:rPr>
      <w:b/>
      <w:noProof/>
      <w:sz w:val="22"/>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8"/>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Page1">
    <w:name w:val="Page1"/>
    <w:basedOn w:val="Normal"/>
    <w:pPr>
      <w:spacing w:before="5103"/>
    </w:pPr>
    <w:rPr>
      <w:b/>
      <w:sz w:val="34"/>
    </w:r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zMiscellaneousText">
    <w:name w:val="zMiscellaneousText"/>
    <w:basedOn w:val="zSubsection"/>
  </w:style>
  <w:style w:type="paragraph" w:customStyle="1" w:styleId="nor">
    <w:name w:val="nor"/>
    <w:basedOn w:val="Subsection"/>
    <w:pPr>
      <w:keepLines/>
      <w:tabs>
        <w:tab w:val="left" w:pos="1418"/>
      </w:tabs>
      <w:spacing w:before="0" w:line="240" w:lineRule="auto"/>
      <w:ind w:left="1418"/>
    </w:pPr>
  </w:style>
  <w:style w:type="paragraph" w:customStyle="1" w:styleId="ReprintNo">
    <w:name w:val="ReprintNo."/>
    <w:pPr>
      <w:outlineLvl w:val="0"/>
    </w:pPr>
    <w:rPr>
      <w:b/>
      <w:noProof/>
      <w:sz w:val="28"/>
      <w:lang w:eastAsia="en-US"/>
    </w:rPr>
  </w:style>
  <w:style w:type="paragraph" w:customStyle="1" w:styleId="SignatureText">
    <w:name w:val="SignatureText"/>
    <w:basedOn w:val="Normal"/>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17346</Words>
  <Characters>86905</Characters>
  <Application>Microsoft Office Word</Application>
  <DocSecurity>0</DocSecurity>
  <Lines>2896</Lines>
  <Paragraphs>1681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Control Regulations 1989 - 06-h0-03</dc:title>
  <dc:subject/>
  <dc:creator/>
  <cp:keywords/>
  <dc:description/>
  <cp:lastModifiedBy>svcMRProcess</cp:lastModifiedBy>
  <cp:revision>4</cp:revision>
  <cp:lastPrinted>2007-09-27T08:48:00Z</cp:lastPrinted>
  <dcterms:created xsi:type="dcterms:W3CDTF">2020-02-26T12:49:00Z</dcterms:created>
  <dcterms:modified xsi:type="dcterms:W3CDTF">2020-02-26T12:49:00Z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27 January 1989 pp.209-61</vt:lpwstr>
  </property>
  <property fmtid="{D5CDD505-2E9C-101B-9397-08002B2CF9AE}" pid="3" name="CommencementDate">
    <vt:lpwstr>20080503</vt:lpwstr>
  </property>
  <property fmtid="{D5CDD505-2E9C-101B-9397-08002B2CF9AE}" pid="4" name="DocumentType">
    <vt:lpwstr>Reg</vt:lpwstr>
  </property>
  <property fmtid="{D5CDD505-2E9C-101B-9397-08002B2CF9AE}" pid="5" name="OwlsUID">
    <vt:i4>4569</vt:i4>
  </property>
  <property fmtid="{D5CDD505-2E9C-101B-9397-08002B2CF9AE}" pid="6" name="ReprintNo">
    <vt:lpwstr>6</vt:lpwstr>
  </property>
  <property fmtid="{D5CDD505-2E9C-101B-9397-08002B2CF9AE}" pid="7" name="AsAtDate">
    <vt:lpwstr>03 May 2008</vt:lpwstr>
  </property>
  <property fmtid="{D5CDD505-2E9C-101B-9397-08002B2CF9AE}" pid="8" name="Suffix">
    <vt:lpwstr>06-h0-03</vt:lpwstr>
  </property>
</Properties>
</file>