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Coal Miners’ Welfare Act 1947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Miners’ Welfare Act 1947</w:t>
            </w:r>
          </w:p>
        </w:tc>
        <w:tc>
          <w:p>
            <w:pPr>
              <w:pStyle w:val="Table01Row"/>
            </w:pPr>
            <w:r>
              <w:t>1947/070 (11 &amp; 12 Geo. VI No. 70)</w:t>
            </w:r>
          </w:p>
        </w:tc>
        <w:tc>
          <w:p>
            <w:pPr>
              <w:pStyle w:val="Table01Row"/>
            </w:pPr>
            <w:r>
              <w:t>10 Jan 1948</w:t>
            </w:r>
          </w:p>
        </w:tc>
        <w:tc>
          <w:p>
            <w:pPr>
              <w:pStyle w:val="Table01Row"/>
            </w:pPr>
            <w:r>
              <w:rPr/>
              <w:t xml:space="preserve">1 Mar 1948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1948 p. 461)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48A(2)</w:t>
            </w:r>
          </w:p>
        </w:tc>
        <w:tc>
          <w:p>
            <w:pPr>
              <w:pStyle w:val="Table01Row"/>
            </w:pPr>
            <w:r>
              <w:t>1935/035 (26 Geo. V No. 35) (as amended by 1954/073 s. 5)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 (see s. 48A which was inserted by 1954/073 s. 5)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Miners’ Welfare Act Amendment Act 1957</w:t>
            </w:r>
          </w:p>
        </w:tc>
        <w:tc>
          <w:p>
            <w:pPr>
              <w:pStyle w:val="Table01Row"/>
            </w:pPr>
            <w:r>
              <w:t>1957/013 (6 Eliz. II No. 13)</w:t>
            </w:r>
          </w:p>
        </w:tc>
        <w:tc>
          <w:p>
            <w:pPr>
              <w:pStyle w:val="Table01Row"/>
            </w:pPr>
            <w:r>
              <w:t>30 Sep 1957</w:t>
            </w:r>
          </w:p>
        </w:tc>
        <w:tc>
          <w:p>
            <w:pPr>
              <w:pStyle w:val="Table01Row"/>
            </w:pPr>
            <w:r>
              <w:rPr/>
              <w:t xml:space="preserve">18 Oct 1957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Oct 1957 p. 2918)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Miners’ Welfare Act Amendment Act 1961</w:t>
            </w:r>
          </w:p>
        </w:tc>
        <w:tc>
          <w:p>
            <w:pPr>
              <w:pStyle w:val="Table01Row"/>
            </w:pPr>
            <w:r>
              <w:t>1961/016 (10 Eliz. II No. 16)</w:t>
            </w:r>
          </w:p>
        </w:tc>
        <w:tc>
          <w:p>
            <w:pPr>
              <w:pStyle w:val="Table01Row"/>
            </w:pPr>
            <w:r>
              <w:t>20 Oct 1961</w:t>
            </w:r>
          </w:p>
        </w:tc>
        <w:tc>
          <w:p>
            <w:pPr>
              <w:pStyle w:val="Table01Row"/>
            </w:pPr>
            <w:r>
              <w:rPr/>
              <w:t xml:space="preserve">23 Feb 1962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Feb 1962 p. 514)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Miners’ Welfare Act Amendment Act 1968</w:t>
            </w:r>
          </w:p>
        </w:tc>
        <w:tc>
          <w:p>
            <w:pPr>
              <w:pStyle w:val="Table01Row"/>
            </w:pPr>
            <w:r>
              <w:t>1968/003</w:t>
            </w:r>
          </w:p>
        </w:tc>
        <w:tc>
          <w:p>
            <w:pPr>
              <w:pStyle w:val="Table01Row"/>
            </w:pPr>
            <w:r>
              <w:t>26 Sep 1968</w:t>
            </w:r>
          </w:p>
        </w:tc>
        <w:tc>
          <w:p>
            <w:pPr>
              <w:pStyle w:val="Table01Row"/>
            </w:pPr>
            <w:r>
              <w:rPr/>
              <w:t xml:space="preserve">26 Sep 1968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Apr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1972/094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Relevant amendments effective from 1 Jan 1973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1972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Miners’ Welfare Amendment Act 1986</w:t>
            </w:r>
          </w:p>
        </w:tc>
        <w:tc>
          <w:p>
            <w:pPr>
              <w:pStyle w:val="Table01Row"/>
            </w:pPr>
            <w:r>
              <w:t>1986/076</w:t>
            </w:r>
          </w:p>
        </w:tc>
        <w:tc>
          <w:p>
            <w:pPr>
              <w:pStyle w:val="Table01Row"/>
            </w:pPr>
            <w:r>
              <w:t>4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4 Dec 1986;</w:t>
            </w:r>
          </w:p>
          <w:p>
            <w:pPr>
              <w:pStyle w:val="Table01Row"/>
            </w:pPr>
            <w:r>
              <w:rPr/>
              <w:t xml:space="preserve">Act other than s. 1 &amp; 2: 16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Jan 1987 p. 82)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Mines Legislation Amendment and Revival Act 1998</w:t>
            </w:r>
            <w:r>
              <w:t xml:space="preserve"> </w:t>
              <w:t>Pt. 2 &amp; 3</w:t>
            </w:r>
          </w:p>
        </w:tc>
        <w:tc>
          <w:p>
            <w:pPr>
              <w:pStyle w:val="Table01Row"/>
            </w:pPr>
            <w:r>
              <w:t>1998/059</w:t>
            </w:r>
          </w:p>
        </w:tc>
        <w:tc>
          <w:p>
            <w:pPr>
              <w:pStyle w:val="Table01Row"/>
            </w:pPr>
            <w:r>
              <w:t>31 Dec 1998</w:t>
            </w:r>
          </w:p>
        </w:tc>
        <w:tc>
          <w:p>
            <w:pPr>
              <w:pStyle w:val="Table01Row"/>
            </w:pPr>
            <w:r>
              <w:rPr/>
              <w:t xml:space="preserve">31 Dec 1998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Dec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Miners’ Welfare Amendment Act 2006</w:t>
            </w:r>
          </w:p>
        </w:tc>
        <w:tc>
          <w:p>
            <w:pPr>
              <w:pStyle w:val="Table01Row"/>
            </w:pPr>
            <w:r>
              <w:t>2006/017</w:t>
            </w:r>
          </w:p>
        </w:tc>
        <w:tc>
          <w:p>
            <w:pPr>
              <w:pStyle w:val="Table01Row"/>
            </w:pPr>
            <w:r>
              <w:t>17 May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26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Feb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43(3)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Coal Miners' Welfare Act 1947</vt:lpwstr>
  </property>
  <property pid="3" name="IDAct" fmtid="{D5CDD505-2E9C-101B-9397-08002B2CF9AE}">
    <vt:lpwstr>140</vt:lpwstr>
  </property>
  <property pid="4" name="ChangedDate" fmtid="{D5CDD505-2E9C-101B-9397-08002B2CF9AE}">
    <vt:lpwstr>20240105111118</vt:lpwstr>
  </property>
</Properties>
</file>