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Courts and Tribunals (Electronic Processes Facilitation) Act 2013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and Tribunals (Electronic Processes Facilitation) Act 2013</w:t>
            </w:r>
          </w:p>
        </w:tc>
        <w:tc>
          <w:p>
            <w:pPr>
              <w:pStyle w:val="Table01Row"/>
            </w:pPr>
            <w:r>
              <w:t>2013/020</w:t>
            </w:r>
          </w:p>
        </w:tc>
        <w:tc>
          <w:p>
            <w:pPr>
              <w:pStyle w:val="Table01Row"/>
            </w:pPr>
            <w:r>
              <w:t>4 Nov 2013</w:t>
            </w:r>
          </w:p>
        </w:tc>
        <w:tc>
          <w:p>
            <w:pPr>
              <w:pStyle w:val="Table01Row"/>
            </w:pPr>
            <w:r>
              <w:rPr/>
              <w:t xml:space="preserve">Pt. 1: 4 Nov 2013 (see s. 2(a));</w:t>
            </w:r>
          </w:p>
          <w:p>
            <w:pPr>
              <w:pStyle w:val="Table01Row"/>
            </w:pPr>
            <w:r>
              <w:rPr/>
              <w:t xml:space="preserve">Act other than Pt. 1 &amp; s. 22, 23, 25, 27‑30, 37‑39, 75, 95, 106, 108, 110‑112, 114‑117, 119, 121, 124, 127, 138 &amp; 139: 25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22 Nov 2013 p. 5391);</w:t>
            </w:r>
          </w:p>
          <w:p>
            <w:pPr>
              <w:pStyle w:val="Table01Row"/>
            </w:pPr>
            <w:r>
              <w:rPr/>
              <w:t xml:space="preserve">s. 22, 23, 25 &amp; 27‑30: 13 Sep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12 Sep 2014 p. 3279);</w:t>
            </w:r>
          </w:p>
          <w:p>
            <w:pPr>
              <w:pStyle w:val="Table01Row"/>
            </w:pPr>
            <w:r>
              <w:rPr/>
              <w:t xml:space="preserve">s. 75: 14 Nov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2015 p. 4631);</w:t>
            </w:r>
          </w:p>
          <w:p>
            <w:pPr>
              <w:pStyle w:val="Table01Row"/>
            </w:pPr>
            <w:r>
              <w:rPr/>
              <w:t xml:space="preserve">s. 37‑39, 95, 106, 108, 110‑112, 114‑117, 119, 121, 124, 127, 138 &amp; 139: 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Fines, Penalties and Infringement Notices Enforcement Amendment Act 2020</w:t>
            </w:r>
            <w:r>
              <w:t xml:space="preserve"> </w:t>
              <w:t>Pt. 3 Div. 1</w:t>
            </w:r>
          </w:p>
        </w:tc>
        <w:tc>
          <w:p>
            <w:pPr>
              <w:pStyle w:val="Table01Row"/>
            </w:pPr>
            <w:r>
              <w:t>2020/025</w:t>
            </w:r>
          </w:p>
        </w:tc>
        <w:tc>
          <w:p>
            <w:pPr>
              <w:pStyle w:val="Table01Row"/>
            </w:pPr>
            <w:r>
              <w:t>19 Jun 2020</w:t>
            </w:r>
          </w:p>
        </w:tc>
        <w:tc>
          <w:p>
            <w:pPr>
              <w:pStyle w:val="Table01Row"/>
            </w:pPr>
            <w:r>
              <w:rPr/>
              <w:t xml:space="preserve">29 Sep 2020 (see s. 2(1)(c) and SL 2020/159 cl. 2(a))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High Risk Serious Offenders Act 2020</w:t>
            </w:r>
            <w:r>
              <w:t xml:space="preserve"> </w:t>
              <w:t>s. 121</w:t>
            </w:r>
          </w:p>
        </w:tc>
        <w:tc>
          <w:p>
            <w:pPr>
              <w:pStyle w:val="Table01Row"/>
            </w:pPr>
            <w:r>
              <w:t>2020/029</w:t>
            </w:r>
          </w:p>
        </w:tc>
        <w:tc>
          <w:p>
            <w:pPr>
              <w:pStyle w:val="Table01Row"/>
            </w:pPr>
            <w:r>
              <w:t>9 Jul 2020</w:t>
            </w:r>
          </w:p>
        </w:tc>
        <w:tc>
          <w:p>
            <w:pPr>
              <w:pStyle w:val="Table01Row"/>
            </w:pPr>
            <w:r>
              <w:rPr/>
              <w:t xml:space="preserve">26 Aug 2020 (see s. 2(1)(c) &amp; SL 2020/131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</w:t>
              <w:t>s. 55</w:t>
            </w:r>
          </w:p>
        </w:tc>
        <w:tc>
          <w:p>
            <w:pPr>
              <w:pStyle w:val="Table01Row"/>
            </w:pPr>
            <w:r>
              <w:t>2020/034</w:t>
            </w:r>
          </w:p>
        </w:tc>
        <w:tc>
          <w:p>
            <w:pPr>
              <w:pStyle w:val="Table01Row"/>
            </w:pPr>
            <w:r>
              <w:t>11 Sep 2020</w:t>
            </w:r>
          </w:p>
        </w:tc>
        <w:tc>
          <w:p>
            <w:pPr>
              <w:pStyle w:val="Table01Row"/>
            </w:pPr>
            <w:r>
              <w:rPr/>
              <w:t xml:space="preserve">12 Sep 2020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Relations Legislation Amendment Act 2021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2021/030</w:t>
            </w:r>
          </w:p>
        </w:tc>
        <w:tc>
          <w:p>
            <w:pPr>
              <w:pStyle w:val="Table01Row"/>
            </w:pPr>
            <w:r>
              <w:t>22 Dec 2021</w:t>
            </w:r>
          </w:p>
        </w:tc>
        <w:tc>
          <w:p>
            <w:pPr>
              <w:pStyle w:val="Table01Row"/>
            </w:pPr>
            <w:r>
              <w:rPr/>
              <w:t xml:space="preserve">20 Jun 2022 (see s. 2(1)(b) and (2) and SL 2022/79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</w:t>
              <w:t>s. 409</w:t>
            </w:r>
          </w:p>
        </w:tc>
        <w:tc>
          <w:p>
            <w:pPr>
              <w:pStyle w:val="Table01Row"/>
            </w:pPr>
            <w:r>
              <w:t>2023/010</w:t>
            </w:r>
          </w:p>
        </w:tc>
        <w:tc>
          <w:p>
            <w:pPr>
              <w:pStyle w:val="Table01Row"/>
            </w:pPr>
            <w:r>
              <w:t>13 Apr 2023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Courts and Tribunals (Electronic Processes Facilitation) Act 2013</vt:lpwstr>
  </property>
  <property pid="3" name="IDAct" fmtid="{D5CDD505-2E9C-101B-9397-08002B2CF9AE}">
    <vt:lpwstr>146965</vt:lpwstr>
  </property>
  <property pid="4" name="ChangedDate" fmtid="{D5CDD505-2E9C-101B-9397-08002B2CF9AE}">
    <vt:lpwstr>20210421010821</vt:lpwstr>
  </property>
</Properties>
</file>