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N</w:t>
      </w:r>
    </w:p>
    <w:p>
      <w:pPr>
        <w:pStyle w:val="IActName"/>
      </w:pPr>
      <w:r>
        <w:t>Noongar (Koorah, Nitja, Boordahwan) (Past, Present, Future) Recognition Act 2016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Noongar (Koorah, Nitja, Boordahwan) (Past, Present, Future) Recognition Act 2016</w:t>
            </w:r>
          </w:p>
        </w:tc>
        <w:tc>
          <w:p>
            <w:pPr>
              <w:pStyle w:val="Table01Row"/>
            </w:pPr>
            <w:r>
              <w:t>2016/009</w:t>
            </w:r>
          </w:p>
        </w:tc>
        <w:tc>
          <w:p>
            <w:pPr>
              <w:pStyle w:val="Table01Row"/>
            </w:pPr>
            <w:r>
              <w:t>16 May 2016</w:t>
            </w:r>
          </w:p>
        </w:tc>
        <w:tc>
          <w:p>
            <w:pPr>
              <w:pStyle w:val="Table01Row"/>
            </w:pPr>
            <w:r>
              <w:rPr/>
              <w:t xml:space="preserve">s. 1 &amp; 2: 16 May 2016 (see s. 2(a));</w:t>
            </w:r>
          </w:p>
          <w:p>
            <w:pPr>
              <w:pStyle w:val="Table01Row"/>
            </w:pPr>
            <w:r>
              <w:rPr/>
              <w:t xml:space="preserve">Act other than s. 1 &amp; 2: 6 Jun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May 2016 p. 1547)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Noongar (Koorah, Nitja, Boordahwan) (Past, Present, Future) Recognition Act 2016</vt:lpwstr>
  </property>
  <property pid="3" name="IDAct" fmtid="{D5CDD505-2E9C-101B-9397-08002B2CF9AE}">
    <vt:lpwstr>147105</vt:lpwstr>
  </property>
  <property pid="4" name="ChangedDate" fmtid="{D5CDD505-2E9C-101B-9397-08002B2CF9AE}">
    <vt:lpwstr>20230609145506</vt:lpwstr>
  </property>
</Properties>
</file>