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Alumina Refinery Agreement Act 1961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 1961</w:t>
            </w:r>
          </w:p>
        </w:tc>
        <w:tc>
          <w:p>
            <w:pPr>
              <w:pStyle w:val="Table01Row"/>
            </w:pPr>
            <w:r>
              <w:t>1961/003 (10 Eliz. II No. 3)</w:t>
            </w:r>
          </w:p>
        </w:tc>
        <w:tc>
          <w:p>
            <w:pPr>
              <w:pStyle w:val="Table01Row"/>
            </w:pPr>
            <w:r>
              <w:t>22 Sep 1961</w:t>
            </w:r>
          </w:p>
        </w:tc>
        <w:tc>
          <w:p>
            <w:pPr>
              <w:pStyle w:val="Table01Row"/>
            </w:pPr>
            <w:r>
              <w:rPr/>
              <w:t xml:space="preserve">22 Sep 1961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 Amendment Act 1963</w:t>
            </w:r>
          </w:p>
        </w:tc>
        <w:tc>
          <w:p>
            <w:pPr>
              <w:pStyle w:val="Table01Row"/>
            </w:pPr>
            <w:r>
              <w:t>1963/048 (12 Eliz. II No. 48)</w:t>
            </w:r>
          </w:p>
        </w:tc>
        <w:tc>
          <w:p>
            <w:pPr>
              <w:pStyle w:val="Table01Row"/>
            </w:pPr>
            <w:r>
              <w:t>11 Dec 1963</w:t>
            </w:r>
          </w:p>
        </w:tc>
        <w:tc>
          <w:p>
            <w:pPr>
              <w:pStyle w:val="Table01Row"/>
            </w:pPr>
            <w:r>
              <w:rPr/>
              <w:t xml:space="preserve">11 Dec 1963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 Amendment Act 1966</w:t>
            </w:r>
          </w:p>
        </w:tc>
        <w:tc>
          <w:p>
            <w:pPr>
              <w:pStyle w:val="Table01Row"/>
            </w:pPr>
            <w:r>
              <w:t>1966/076</w:t>
            </w:r>
          </w:p>
        </w:tc>
        <w:tc>
          <w:p>
            <w:pPr>
              <w:pStyle w:val="Table01Row"/>
            </w:pPr>
            <w:r>
              <w:t>12 Dec 1966</w:t>
            </w:r>
          </w:p>
        </w:tc>
        <w:tc>
          <w:p>
            <w:pPr>
              <w:pStyle w:val="Table01Row"/>
            </w:pPr>
            <w:r>
              <w:rPr/>
              <w:t xml:space="preserve">12 Dec 1966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 Amendment Act 1967</w:t>
            </w:r>
          </w:p>
        </w:tc>
        <w:tc>
          <w:p>
            <w:pPr>
              <w:pStyle w:val="Table01Row"/>
            </w:pPr>
            <w:r>
              <w:t>1967/061</w:t>
            </w:r>
          </w:p>
        </w:tc>
        <w:tc>
          <w:p>
            <w:pPr>
              <w:pStyle w:val="Table01Row"/>
            </w:pPr>
            <w:r>
              <w:t>5 Dec 1967</w:t>
            </w:r>
          </w:p>
        </w:tc>
        <w:tc>
          <w:p>
            <w:pPr>
              <w:pStyle w:val="Table01Row"/>
            </w:pPr>
            <w:r>
              <w:rPr/>
              <w:t xml:space="preserve">5 Dec 1967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Sep 1969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 Amendment Act 1972</w:t>
            </w:r>
          </w:p>
        </w:tc>
        <w:tc>
          <w:p>
            <w:pPr>
              <w:pStyle w:val="Table01Row"/>
            </w:pPr>
            <w:r>
              <w:t>1972/047</w:t>
            </w:r>
          </w:p>
        </w:tc>
        <w:tc>
          <w:p>
            <w:pPr>
              <w:pStyle w:val="Table01Row"/>
            </w:pPr>
            <w:r>
              <w:t>2 Oct 1972</w:t>
            </w:r>
          </w:p>
        </w:tc>
        <w:tc>
          <w:p>
            <w:pPr>
              <w:pStyle w:val="Table01Row"/>
            </w:pPr>
            <w:r>
              <w:rPr/>
              <w:t xml:space="preserve">2 Oct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Act Amendment Act 1974</w:t>
            </w:r>
          </w:p>
        </w:tc>
        <w:tc>
          <w:p>
            <w:pPr>
              <w:pStyle w:val="Table01Row"/>
            </w:pPr>
            <w:r>
              <w:t>1974/034</w:t>
            </w:r>
          </w:p>
        </w:tc>
        <w:tc>
          <w:p>
            <w:pPr>
              <w:pStyle w:val="Table01Row"/>
            </w:pPr>
            <w:r>
              <w:t>6 Nov 1974</w:t>
            </w:r>
          </w:p>
        </w:tc>
        <w:tc>
          <w:p>
            <w:pPr>
              <w:pStyle w:val="Table01Row"/>
            </w:pPr>
            <w:r>
              <w:rPr/>
              <w:t xml:space="preserve">6 Nov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(Wagerup) Agreement and Acts Amendment Act 1978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1978/015</w:t>
            </w:r>
          </w:p>
        </w:tc>
        <w:tc>
          <w:p>
            <w:pPr>
              <w:pStyle w:val="Table01Row"/>
            </w:pPr>
            <w:r>
              <w:t>18 May 1978</w:t>
            </w:r>
          </w:p>
        </w:tc>
        <w:tc>
          <w:p>
            <w:pPr>
              <w:pStyle w:val="Table01Row"/>
            </w:pPr>
            <w:r>
              <w:rPr/>
              <w:t xml:space="preserve">18 May 1978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 Amendment Act 1986</w:t>
            </w:r>
          </w:p>
        </w:tc>
        <w:tc>
          <w:p>
            <w:pPr>
              <w:pStyle w:val="Table01Row"/>
            </w:pPr>
            <w:r>
              <w:t>1986/099</w:t>
            </w:r>
          </w:p>
        </w:tc>
        <w:tc>
          <w:p>
            <w:pPr>
              <w:pStyle w:val="Table01Row"/>
            </w:pPr>
            <w:r>
              <w:t>11 Dec 1986</w:t>
            </w:r>
          </w:p>
        </w:tc>
        <w:tc>
          <w:p>
            <w:pPr>
              <w:pStyle w:val="Table01Row"/>
            </w:pPr>
            <w:r>
              <w:rPr/>
              <w:t xml:space="preserve">11 Dec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Agreements (Alcoa) Amendment Act 1987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1987/086</w:t>
            </w:r>
          </w:p>
        </w:tc>
        <w:tc>
          <w:p>
            <w:pPr>
              <w:pStyle w:val="Table01Row"/>
            </w:pPr>
            <w:r>
              <w:t>9 Dec 1987</w:t>
            </w:r>
          </w:p>
        </w:tc>
        <w:tc>
          <w:p>
            <w:pPr>
              <w:pStyle w:val="Table01Row"/>
            </w:pPr>
            <w:r>
              <w:rPr/>
              <w:t xml:space="preserve">9 Dec 1987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25 Aug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5 Sep 2014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Alumina Refinery Agreement Act 1961</vt:lpwstr>
  </property>
  <property pid="3" name="IDAct" fmtid="{D5CDD505-2E9C-101B-9397-08002B2CF9AE}">
    <vt:lpwstr>29</vt:lpwstr>
  </property>
  <property pid="4" name="ChangedDate" fmtid="{D5CDD505-2E9C-101B-9397-08002B2CF9AE}">
    <vt:lpwstr>20230609154944</vt:lpwstr>
  </property>
</Properties>
</file>