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G</w:t>
      </w:r>
    </w:p>
    <w:p>
      <w:pPr>
        <w:pStyle w:val="IActName"/>
      </w:pPr>
      <w:r>
        <w:t>Government Agreements Act 1979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Government Agreements Act 1979</w:t>
            </w:r>
          </w:p>
        </w:tc>
        <w:tc>
          <w:p>
            <w:pPr>
              <w:pStyle w:val="Table01Row"/>
            </w:pPr>
            <w:r>
              <w:t>1979/112</w:t>
            </w:r>
          </w:p>
        </w:tc>
        <w:tc>
          <w:p>
            <w:pPr>
              <w:pStyle w:val="Table01Row"/>
            </w:pPr>
            <w:r>
              <w:t>21 Dec 1979</w:t>
            </w:r>
          </w:p>
        </w:tc>
        <w:tc>
          <w:p>
            <w:pPr>
              <w:pStyle w:val="Table01Row"/>
            </w:pPr>
            <w:r>
              <w:rPr/>
              <w:t xml:space="preserve">21 Dec 1979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Government Agreements Amendment Act 1990</w:t>
            </w:r>
          </w:p>
        </w:tc>
        <w:tc>
          <w:p>
            <w:pPr>
              <w:pStyle w:val="Table01Row"/>
            </w:pPr>
            <w:r>
              <w:t>1990/030</w:t>
            </w:r>
          </w:p>
        </w:tc>
        <w:tc>
          <w:p>
            <w:pPr>
              <w:pStyle w:val="Table01Row"/>
            </w:pPr>
            <w:r>
              <w:t>9 Oct 1990</w:t>
            </w:r>
          </w:p>
        </w:tc>
        <w:tc>
          <w:p>
            <w:pPr>
              <w:pStyle w:val="Table01Row"/>
            </w:pPr>
            <w:r>
              <w:rPr/>
              <w:t xml:space="preserve">s. 1 &amp; 2: 9 Oct 1990;</w:t>
            </w:r>
          </w:p>
          <w:p>
            <w:pPr>
              <w:pStyle w:val="Table01Row"/>
            </w:pPr>
            <w:r>
              <w:rPr/>
              <w:t xml:space="preserve">Act other than s. 1 &amp; 2: 5 Jul 1991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5 Jul 1991 p. 3317)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22 Aug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Government Agreements Act 1979</vt:lpwstr>
  </property>
  <property pid="3" name="IDAct" fmtid="{D5CDD505-2E9C-101B-9397-08002B2CF9AE}">
    <vt:lpwstr>327</vt:lpwstr>
  </property>
  <property pid="4" name="ChangedDate" fmtid="{D5CDD505-2E9C-101B-9397-08002B2CF9AE}">
    <vt:lpwstr>20230609154944</vt:lpwstr>
  </property>
</Properties>
</file>