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H</w:t>
      </w:r>
    </w:p>
    <w:p>
      <w:pPr>
        <w:pStyle w:val="IActName"/>
      </w:pPr>
      <w:r>
        <w:t>Home Building Contracts Act 1991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Home Building Contracts Act 1991</w:t>
            </w:r>
          </w:p>
        </w:tc>
        <w:tc>
          <w:p>
            <w:pPr>
              <w:pStyle w:val="Table01Row"/>
            </w:pPr>
            <w:r>
              <w:t>1991/061</w:t>
            </w:r>
          </w:p>
        </w:tc>
        <w:tc>
          <w:p>
            <w:pPr>
              <w:pStyle w:val="Table01Row"/>
            </w:pPr>
            <w:r>
              <w:t>30 Dec 1991</w:t>
            </w:r>
          </w:p>
        </w:tc>
        <w:tc>
          <w:p>
            <w:pPr>
              <w:pStyle w:val="Table01Row"/>
            </w:pPr>
            <w:r>
              <w:rPr/>
              <w:t xml:space="preserve">s. 1 &amp; 2: 30 Dec 1991;</w:t>
            </w:r>
          </w:p>
          <w:p>
            <w:pPr>
              <w:pStyle w:val="Table01Row"/>
            </w:pPr>
            <w:r>
              <w:rPr/>
              <w:t xml:space="preserve">Act other than s. 1 &amp; 2: 4 Apr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Apr 1992 p. 1461)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Caravan Parks and Camping Grounds Act 1995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1995/034</w:t>
            </w:r>
          </w:p>
        </w:tc>
        <w:tc>
          <w:p>
            <w:pPr>
              <w:pStyle w:val="Table01Row"/>
            </w:pPr>
            <w:r>
              <w:t>29 Sep 1995</w:t>
            </w:r>
          </w:p>
        </w:tc>
        <w:tc>
          <w:p>
            <w:pPr>
              <w:pStyle w:val="Table01Row"/>
            </w:pPr>
            <w:r>
              <w:rPr/>
              <w:t xml:space="preserve">Deleted by 2009/008 s. 26(3)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1995</w:t>
            </w:r>
            <w:r>
              <w:t xml:space="preserve"> </w:t>
              <w:t>s. 97</w:t>
            </w:r>
          </w:p>
        </w:tc>
        <w:tc>
          <w:p>
            <w:pPr>
              <w:pStyle w:val="Table01Row"/>
            </w:pPr>
            <w:r>
              <w:t>1995/058</w:t>
            </w:r>
          </w:p>
        </w:tc>
        <w:tc>
          <w:p>
            <w:pPr>
              <w:pStyle w:val="Table01Row"/>
            </w:pPr>
            <w:r>
              <w:t>20 Dec 1995</w:t>
            </w:r>
          </w:p>
        </w:tc>
        <w:tc>
          <w:p>
            <w:pPr>
              <w:pStyle w:val="Table01Row"/>
            </w:pPr>
            <w:r>
              <w:rPr/>
              <w:t xml:space="preserve">14 Apr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Mar 1996 p. 981)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s. 188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Home Building Contracts Amendment Act 1996</w:t>
            </w:r>
          </w:p>
        </w:tc>
        <w:tc>
          <w:p>
            <w:pPr>
              <w:pStyle w:val="Table01Row"/>
            </w:pPr>
            <w:r>
              <w:t>1996/072</w:t>
            </w:r>
          </w:p>
        </w:tc>
        <w:tc>
          <w:p>
            <w:pPr>
              <w:pStyle w:val="Table01Row"/>
            </w:pPr>
            <w:r>
              <w:t>13 Nov 1996</w:t>
            </w:r>
          </w:p>
        </w:tc>
        <w:tc>
          <w:p>
            <w:pPr>
              <w:pStyle w:val="Table01Row"/>
            </w:pPr>
            <w:r>
              <w:rPr/>
              <w:t xml:space="preserve">s. 1 &amp; 2: 13 Nov 1996;</w:t>
            </w:r>
          </w:p>
          <w:p>
            <w:pPr>
              <w:pStyle w:val="Table01Row"/>
            </w:pPr>
            <w:r>
              <w:rPr/>
              <w:t xml:space="preserve">Act other than s. 1 &amp; 2: 1 Feb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Jan 1997 p. 543)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30 Oct 1998 (not including 1995/034)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Legislation Amendment Act 2000</w:t>
            </w:r>
            <w:r>
              <w:t xml:space="preserve"> </w:t>
              <w:t>Pt. 3 (s. 43‑58) and s. 59 &amp; 62</w:t>
            </w:r>
          </w:p>
        </w:tc>
        <w:tc>
          <w:p>
            <w:pPr>
              <w:pStyle w:val="Table01Row"/>
            </w:pPr>
            <w:r>
              <w:t>2000/076</w:t>
            </w:r>
          </w:p>
        </w:tc>
        <w:tc>
          <w:p>
            <w:pPr>
              <w:pStyle w:val="Table01Row"/>
            </w:pPr>
            <w:r>
              <w:t>7 Dec 2000</w:t>
            </w:r>
          </w:p>
        </w:tc>
        <w:tc>
          <w:p>
            <w:pPr>
              <w:pStyle w:val="Table01Row"/>
            </w:pPr>
            <w:r>
              <w:rPr/>
              <w:t xml:space="preserve">s. 43, 44, 48, 49(2), 50(1), 51‑53, 55‑57, 58(c), 59 &amp; 62: 1 Aug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Jul 2001 p. 3907); </w:t>
            </w:r>
          </w:p>
          <w:p>
            <w:pPr>
              <w:pStyle w:val="Table01Row"/>
            </w:pPr>
            <w:r>
              <w:rPr/>
              <w:t xml:space="preserve">s. 45‑47, 49(1), 50(2), 54 &amp; 58(a) &amp; (b): 1 Nov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Jul 2001 p. 3907)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Nov 2001 (not including 1995/034)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Home Building Contracts Amendment Act 2002</w:t>
            </w:r>
          </w:p>
        </w:tc>
        <w:tc>
          <w:p>
            <w:pPr>
              <w:pStyle w:val="Table01Row"/>
            </w:pPr>
            <w:r>
              <w:t>2002/037</w:t>
            </w:r>
          </w:p>
        </w:tc>
        <w:tc>
          <w:p>
            <w:pPr>
              <w:pStyle w:val="Table01Row"/>
            </w:pPr>
            <w:r>
              <w:t>20 Nov 2002</w:t>
            </w:r>
          </w:p>
        </w:tc>
        <w:tc>
          <w:p>
            <w:pPr>
              <w:pStyle w:val="Table01Row"/>
            </w:pPr>
            <w:r>
              <w:rPr/>
              <w:t xml:space="preserve">20 Nov 2002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66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Feb 2006 (not including 1995/034)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75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Services (Complaint Resolution and Administration) Act 2011</w:t>
            </w:r>
            <w:r>
              <w:t xml:space="preserve"> </w:t>
              <w:t>Pt. 10 Div. 1</w:t>
            </w:r>
          </w:p>
        </w:tc>
        <w:tc>
          <w:p>
            <w:pPr>
              <w:pStyle w:val="Table01Row"/>
            </w:pPr>
            <w:r>
              <w:t>2011/016</w:t>
            </w:r>
          </w:p>
        </w:tc>
        <w:tc>
          <w:p>
            <w:pPr>
              <w:pStyle w:val="Table01Row"/>
            </w:pPr>
            <w:r>
              <w:t>25 May 2011</w:t>
            </w:r>
          </w:p>
        </w:tc>
        <w:tc>
          <w:p>
            <w:pPr>
              <w:pStyle w:val="Table01Row"/>
            </w:pPr>
            <w:r>
              <w:rPr/>
              <w:t xml:space="preserve">29 Aug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Aug 2011 p. 3475)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Services (Registration) Act 2011</w:t>
            </w:r>
            <w:r>
              <w:t xml:space="preserve"> </w:t>
              <w:t>Pt. 10 Div. 1</w:t>
            </w:r>
          </w:p>
        </w:tc>
        <w:tc>
          <w:p>
            <w:pPr>
              <w:pStyle w:val="Table01Row"/>
            </w:pPr>
            <w:r>
              <w:t>2011/019</w:t>
            </w:r>
          </w:p>
        </w:tc>
        <w:tc>
          <w:p>
            <w:pPr>
              <w:pStyle w:val="Table01Row"/>
            </w:pPr>
            <w:r>
              <w:t>22 Jun 2011</w:t>
            </w:r>
          </w:p>
        </w:tc>
        <w:tc>
          <w:p>
            <w:pPr>
              <w:pStyle w:val="Table01Row"/>
            </w:pPr>
            <w:r>
              <w:rPr/>
              <w:t xml:space="preserve">29 Aug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Aug 2011 p. 3475‑6)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</w:t>
              <w:t>s. 163</w:t>
            </w:r>
          </w:p>
        </w:tc>
        <w:tc>
          <w:p>
            <w:pPr>
              <w:pStyle w:val="Table01Row"/>
            </w:pPr>
            <w:r>
              <w:t>2011/024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2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Mar 2012 p. 1033)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22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25 May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217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10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30 Jun 2021 (see s. 2(b) and SL 2021/69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2019/025</w:t>
            </w:r>
          </w:p>
        </w:tc>
        <w:tc>
          <w:p>
            <w:pPr>
              <w:pStyle w:val="Table01Row"/>
            </w:pPr>
            <w:r>
              <w:t>24 Oct 2019</w:t>
            </w:r>
          </w:p>
        </w:tc>
        <w:tc>
          <w:p>
            <w:pPr>
              <w:pStyle w:val="Table01Row"/>
            </w:pPr>
            <w:r>
              <w:rPr/>
              <w:t xml:space="preserve">30 Nov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2019 p. 4101)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34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Home Building Contracts Act 1991</vt:lpwstr>
  </property>
  <property pid="3" name="IDAct" fmtid="{D5CDD505-2E9C-101B-9397-08002B2CF9AE}">
    <vt:lpwstr>352</vt:lpwstr>
  </property>
  <property pid="4" name="ChangedDate" fmtid="{D5CDD505-2E9C-101B-9397-08002B2CF9AE}">
    <vt:lpwstr>20230129081742</vt:lpwstr>
  </property>
</Properties>
</file>