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Industrial Lands (CSBP &amp; Farmers Ltd.) Agreement Act 1976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Lands (CSBP &amp; Farmers Ltd.) Agreement Act 1976</w:t>
            </w:r>
          </w:p>
        </w:tc>
        <w:tc>
          <w:p>
            <w:pPr>
              <w:pStyle w:val="Table01Row"/>
            </w:pPr>
            <w:r>
              <w:t>1976/031</w:t>
            </w:r>
          </w:p>
        </w:tc>
        <w:tc>
          <w:p>
            <w:pPr>
              <w:pStyle w:val="Table01Row"/>
            </w:pPr>
            <w:r>
              <w:t>9 Jun 1976</w:t>
            </w:r>
          </w:p>
        </w:tc>
        <w:tc>
          <w:p>
            <w:pPr>
              <w:pStyle w:val="Table01Row"/>
            </w:pPr>
            <w:r>
              <w:rPr/>
              <w:t xml:space="preserve">9 Jun 1976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Jul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Industrial Lands (CSBP &amp; Farmers Ltd.) Agreement Act 1976</vt:lpwstr>
  </property>
  <property pid="3" name="IDAct" fmtid="{D5CDD505-2E9C-101B-9397-08002B2CF9AE}">
    <vt:lpwstr>376</vt:lpwstr>
  </property>
  <property pid="4" name="ChangedDate" fmtid="{D5CDD505-2E9C-101B-9397-08002B2CF9AE}">
    <vt:lpwstr>20230609154944</vt:lpwstr>
  </property>
</Properties>
</file>