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J</w:t>
      </w:r>
    </w:p>
    <w:p>
      <w:pPr>
        <w:pStyle w:val="IActName"/>
      </w:pPr>
      <w:r>
        <w:t>Judges’ Salaries and Pensions Act 1950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</w:p>
        </w:tc>
        <w:tc>
          <w:p>
            <w:pPr>
              <w:pStyle w:val="Table01Row"/>
            </w:pPr>
            <w:r>
              <w:t>1950/035 (14 &amp; 15 Geo. VI No. 35)</w:t>
            </w:r>
          </w:p>
        </w:tc>
        <w:tc>
          <w:p>
            <w:pPr>
              <w:pStyle w:val="Table01Row"/>
            </w:pPr>
            <w:r>
              <w:t>16 Dec 1950</w:t>
            </w:r>
          </w:p>
        </w:tc>
        <w:tc>
          <w:p>
            <w:pPr>
              <w:pStyle w:val="Table01Row"/>
            </w:pPr>
            <w:r>
              <w:rPr/>
              <w:t xml:space="preserve">16 Dec 1950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1953</w:t>
            </w:r>
          </w:p>
        </w:tc>
        <w:tc>
          <w:p>
            <w:pPr>
              <w:pStyle w:val="Table01Row"/>
            </w:pPr>
            <w:r>
              <w:t>1953/070 (2 Eliz. II No. 70)</w:t>
            </w:r>
          </w:p>
        </w:tc>
        <w:tc>
          <w:p>
            <w:pPr>
              <w:pStyle w:val="Table01Row"/>
            </w:pPr>
            <w:r>
              <w:t>9 Jan 1954</w:t>
            </w:r>
          </w:p>
        </w:tc>
        <w:tc>
          <w:p>
            <w:pPr>
              <w:pStyle w:val="Table01Row"/>
            </w:pPr>
            <w:r>
              <w:rPr/>
              <w:t xml:space="preserve">9 Jan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1955</w:t>
            </w:r>
          </w:p>
        </w:tc>
        <w:tc>
          <w:p>
            <w:pPr>
              <w:pStyle w:val="Table01Row"/>
            </w:pPr>
            <w:r>
              <w:t>1955/057 (4 Eliz. II No. 57)</w:t>
            </w:r>
          </w:p>
        </w:tc>
        <w:tc>
          <w:p>
            <w:pPr>
              <w:pStyle w:val="Table01Row"/>
            </w:pPr>
            <w:r>
              <w:t>9 Dec 1955</w:t>
            </w:r>
          </w:p>
        </w:tc>
        <w:tc>
          <w:p>
            <w:pPr>
              <w:pStyle w:val="Table01Row"/>
            </w:pPr>
            <w:r>
              <w:rPr/>
              <w:t xml:space="preserve">9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1959</w:t>
            </w:r>
          </w:p>
        </w:tc>
        <w:tc>
          <w:p>
            <w:pPr>
              <w:pStyle w:val="Table01Row"/>
            </w:pPr>
            <w:r>
              <w:t>1959/013 (8 Eliz. II No. 13)</w:t>
            </w:r>
          </w:p>
        </w:tc>
        <w:tc>
          <w:p>
            <w:pPr>
              <w:pStyle w:val="Table01Row"/>
            </w:pPr>
            <w:r>
              <w:t>25 Sep 1959</w:t>
            </w:r>
          </w:p>
        </w:tc>
        <w:tc>
          <w:p>
            <w:pPr>
              <w:pStyle w:val="Table01Row"/>
            </w:pPr>
            <w:r>
              <w:rPr/>
              <w:t xml:space="preserve">25 Sep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1960</w:t>
            </w:r>
          </w:p>
        </w:tc>
        <w:tc>
          <w:p>
            <w:pPr>
              <w:pStyle w:val="Table01Row"/>
            </w:pPr>
            <w:r>
              <w:t>1960/002 (9 Eliz. II No. 2)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6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1961</w:t>
            </w:r>
          </w:p>
        </w:tc>
        <w:tc>
          <w:p>
            <w:pPr>
              <w:pStyle w:val="Table01Row"/>
            </w:pPr>
            <w:r>
              <w:t>1961/045 (10 Eliz. II No. 45)</w:t>
            </w:r>
          </w:p>
        </w:tc>
        <w:tc>
          <w:p>
            <w:pPr>
              <w:pStyle w:val="Table01Row"/>
            </w:pPr>
            <w:r>
              <w:t>23 Nov 1961</w:t>
            </w:r>
          </w:p>
        </w:tc>
        <w:tc>
          <w:p>
            <w:pPr>
              <w:pStyle w:val="Table01Row"/>
            </w:pPr>
            <w:r>
              <w:rPr/>
              <w:t xml:space="preserve">23 Nov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1962 in Volume 17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1962</w:t>
            </w:r>
          </w:p>
        </w:tc>
        <w:tc>
          <w:p>
            <w:pPr>
              <w:pStyle w:val="Table01Row"/>
            </w:pPr>
            <w:r>
              <w:t>1962/032 (11 Eliz. II No. 32)</w:t>
            </w:r>
          </w:p>
        </w:tc>
        <w:tc>
          <w:p>
            <w:pPr>
              <w:pStyle w:val="Table01Row"/>
            </w:pPr>
            <w:r>
              <w:t>4 Oct 1962</w:t>
            </w:r>
          </w:p>
        </w:tc>
        <w:tc>
          <w:p>
            <w:pPr>
              <w:pStyle w:val="Table01Row"/>
            </w:pPr>
            <w:r>
              <w:rPr/>
              <w:t xml:space="preserve">4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1964</w:t>
            </w:r>
          </w:p>
        </w:tc>
        <w:tc>
          <w:p>
            <w:pPr>
              <w:pStyle w:val="Table01Row"/>
            </w:pPr>
            <w:r>
              <w:t>1964/047 (13 Eliz. II No. 47)</w:t>
            </w:r>
          </w:p>
        </w:tc>
        <w:tc>
          <w:p>
            <w:pPr>
              <w:pStyle w:val="Table01Row"/>
            </w:pPr>
            <w:r>
              <w:t>19 Nov 1964</w:t>
            </w:r>
          </w:p>
        </w:tc>
        <w:tc>
          <w:p>
            <w:pPr>
              <w:pStyle w:val="Table01Row"/>
            </w:pPr>
            <w:r>
              <w:rPr/>
              <w:t xml:space="preserve">19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1966</w:t>
            </w:r>
          </w:p>
        </w:tc>
        <w:tc>
          <w:p>
            <w:pPr>
              <w:pStyle w:val="Table01Row"/>
            </w:pPr>
            <w:r>
              <w:t>1966/030</w:t>
            </w:r>
          </w:p>
        </w:tc>
        <w:tc>
          <w:p>
            <w:pPr>
              <w:pStyle w:val="Table01Row"/>
            </w:pPr>
            <w:r>
              <w:t>27 Oct 1966</w:t>
            </w:r>
          </w:p>
        </w:tc>
        <w:tc>
          <w:p>
            <w:pPr>
              <w:pStyle w:val="Table01Row"/>
            </w:pPr>
            <w:r>
              <w:rPr/>
              <w:t xml:space="preserve">27 Oct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1969</w:t>
            </w:r>
          </w:p>
        </w:tc>
        <w:tc>
          <w:p>
            <w:pPr>
              <w:pStyle w:val="Table01Row"/>
            </w:pPr>
            <w:r>
              <w:t>1969/026</w:t>
            </w:r>
          </w:p>
        </w:tc>
        <w:tc>
          <w:p>
            <w:pPr>
              <w:pStyle w:val="Table01Row"/>
            </w:pPr>
            <w:r>
              <w:t>16 May 1969</w:t>
            </w:r>
          </w:p>
        </w:tc>
        <w:tc>
          <w:p>
            <w:pPr>
              <w:pStyle w:val="Table01Row"/>
            </w:pPr>
            <w:r>
              <w:rPr/>
              <w:t xml:space="preserve">16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1970</w:t>
            </w:r>
          </w:p>
        </w:tc>
        <w:tc>
          <w:p>
            <w:pPr>
              <w:pStyle w:val="Table01Row"/>
            </w:pPr>
            <w:r>
              <w:t>1970/099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8 Dec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1972</w:t>
            </w:r>
          </w:p>
        </w:tc>
        <w:tc>
          <w:p>
            <w:pPr>
              <w:pStyle w:val="Table01Row"/>
            </w:pPr>
            <w:r>
              <w:t>1972/018</w:t>
            </w:r>
          </w:p>
        </w:tc>
        <w:tc>
          <w:p>
            <w:pPr>
              <w:pStyle w:val="Table01Row"/>
            </w:pPr>
            <w:r>
              <w:t>26 May 1972</w:t>
            </w:r>
          </w:p>
        </w:tc>
        <w:tc>
          <w:p>
            <w:pPr>
              <w:pStyle w:val="Table01Row"/>
            </w:pPr>
            <w:r>
              <w:rPr/>
              <w:t xml:space="preserve">26 May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1972/091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1 Jan 1973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1973</w:t>
            </w:r>
          </w:p>
        </w:tc>
        <w:tc>
          <w:p>
            <w:pPr>
              <w:pStyle w:val="Table01Row"/>
            </w:pPr>
            <w:r>
              <w:t>1973/013</w:t>
            </w:r>
          </w:p>
        </w:tc>
        <w:tc>
          <w:p>
            <w:pPr>
              <w:pStyle w:val="Table01Row"/>
            </w:pPr>
            <w:r>
              <w:t>25 May 1973</w:t>
            </w:r>
          </w:p>
        </w:tc>
        <w:tc>
          <w:p>
            <w:pPr>
              <w:pStyle w:val="Table01Row"/>
            </w:pPr>
            <w:r>
              <w:rPr/>
              <w:t xml:space="preserve">25 May 1973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May 1974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1974/023</w:t>
            </w:r>
          </w:p>
        </w:tc>
        <w:tc>
          <w:p>
            <w:pPr>
              <w:pStyle w:val="Table01Row"/>
            </w:pPr>
            <w:r>
              <w:t>23 Oct 1974</w:t>
            </w:r>
          </w:p>
        </w:tc>
        <w:tc>
          <w:p>
            <w:pPr>
              <w:pStyle w:val="Table01Row"/>
            </w:pPr>
            <w:r>
              <w:rPr/>
              <w:t xml:space="preserve">1 Jul 1974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1975/045</w:t>
            </w:r>
          </w:p>
        </w:tc>
        <w:tc>
          <w:p>
            <w:pPr>
              <w:pStyle w:val="Table01Row"/>
            </w:pPr>
            <w:r>
              <w:t>18 Sep 1975</w:t>
            </w:r>
          </w:p>
        </w:tc>
        <w:tc>
          <w:p>
            <w:pPr>
              <w:pStyle w:val="Table01Row"/>
            </w:pPr>
            <w:r>
              <w:rPr/>
              <w:t xml:space="preserve">8 Aug 1975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1975</w:t>
            </w:r>
          </w:p>
        </w:tc>
        <w:tc>
          <w:p>
            <w:pPr>
              <w:pStyle w:val="Table01Row"/>
            </w:pPr>
            <w:r>
              <w:t>1975/108</w:t>
            </w:r>
          </w:p>
        </w:tc>
        <w:tc>
          <w:p>
            <w:pPr>
              <w:pStyle w:val="Table01Row"/>
            </w:pPr>
            <w:r>
              <w:t>1 Dec 1975</w:t>
            </w:r>
          </w:p>
        </w:tc>
        <w:tc>
          <w:p>
            <w:pPr>
              <w:pStyle w:val="Table01Row"/>
            </w:pPr>
            <w:r>
              <w:rPr/>
              <w:t xml:space="preserve">1 Jan 1976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Salaries and Pensions) Act 1976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1976/125</w:t>
            </w:r>
          </w:p>
        </w:tc>
        <w:tc>
          <w:p>
            <w:pPr>
              <w:pStyle w:val="Table01Row"/>
            </w:pPr>
            <w:r>
              <w:t>2 Dec 1976</w:t>
            </w:r>
          </w:p>
        </w:tc>
        <w:tc>
          <w:p>
            <w:pPr>
              <w:pStyle w:val="Table01Row"/>
            </w:pPr>
            <w:r>
              <w:rPr/>
              <w:t xml:space="preserve">1 Jan 1977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Nov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Act Amendment Act 1979</w:t>
            </w:r>
          </w:p>
        </w:tc>
        <w:tc>
          <w:p>
            <w:pPr>
              <w:pStyle w:val="Table01Row"/>
            </w:pPr>
            <w:r>
              <w:t>1979/035</w:t>
            </w:r>
          </w:p>
        </w:tc>
        <w:tc>
          <w:p>
            <w:pPr>
              <w:pStyle w:val="Table01Row"/>
            </w:pPr>
            <w:r>
              <w:t>11 Oct 1979</w:t>
            </w:r>
          </w:p>
        </w:tc>
        <w:tc>
          <w:p>
            <w:pPr>
              <w:pStyle w:val="Table01Row"/>
            </w:pPr>
            <w:r>
              <w:rPr/>
              <w:t xml:space="preserve">21 Dec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1979 p. 3905)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1982/007</w:t>
            </w:r>
          </w:p>
        </w:tc>
        <w:tc>
          <w:p>
            <w:pPr>
              <w:pStyle w:val="Table01Row"/>
            </w:pPr>
            <w:r>
              <w:t>6 May 1982</w:t>
            </w:r>
          </w:p>
        </w:tc>
        <w:tc>
          <w:p>
            <w:pPr>
              <w:pStyle w:val="Table01Row"/>
            </w:pPr>
            <w:r>
              <w:rPr/>
              <w:t xml:space="preserve">6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</w:p>
        </w:tc>
        <w:tc>
          <w:p>
            <w:pPr>
              <w:pStyle w:val="Table01Row"/>
            </w:pPr>
            <w:r>
              <w:t>1987/082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1989</w:t>
            </w:r>
          </w:p>
        </w:tc>
        <w:tc>
          <w:p>
            <w:pPr>
              <w:pStyle w:val="Table01Row"/>
            </w:pPr>
            <w:r>
              <w:t>1989/012</w:t>
            </w:r>
          </w:p>
        </w:tc>
        <w:tc>
          <w:p>
            <w:pPr>
              <w:pStyle w:val="Table01Row"/>
            </w:pPr>
            <w:r>
              <w:t>2 Nov 1989</w:t>
            </w:r>
          </w:p>
        </w:tc>
        <w:tc>
          <w:p>
            <w:pPr>
              <w:pStyle w:val="Table01Row"/>
            </w:pPr>
            <w:r>
              <w:rPr/>
              <w:t xml:space="preserve">s. 6: 1 Jan 1989 (see s. 2(2)); </w:t>
            </w:r>
          </w:p>
          <w:p>
            <w:pPr>
              <w:pStyle w:val="Table01Row"/>
            </w:pPr>
            <w:r>
              <w:rPr/>
              <w:t xml:space="preserve">Act other than s. 6: 2 Nov 1989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1990</w:t>
            </w:r>
          </w:p>
        </w:tc>
        <w:tc>
          <w:p>
            <w:pPr>
              <w:pStyle w:val="Table01Row"/>
            </w:pPr>
            <w:r>
              <w:t>1990/062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17 Dec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1993</w:t>
            </w:r>
          </w:p>
        </w:tc>
        <w:tc>
          <w:p>
            <w:pPr>
              <w:pStyle w:val="Table01Row"/>
            </w:pPr>
            <w:r>
              <w:t>1993/004</w:t>
            </w:r>
          </w:p>
        </w:tc>
        <w:tc>
          <w:p>
            <w:pPr>
              <w:pStyle w:val="Table01Row"/>
            </w:pPr>
            <w:r>
              <w:t>19 Aug 1993</w:t>
            </w:r>
          </w:p>
        </w:tc>
        <w:tc>
          <w:p>
            <w:pPr>
              <w:pStyle w:val="Table01Row"/>
            </w:pPr>
            <w:r>
              <w:rPr/>
              <w:t xml:space="preserve">1 Dec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1994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2000/043 (as amended by 2003/065 s. 106)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33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Sep 2003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98‑105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5(2)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Judges’ Salaries and Pensions Amendment Act 2007</w:t>
            </w:r>
          </w:p>
        </w:tc>
        <w:tc>
          <w:p>
            <w:pPr>
              <w:pStyle w:val="Table01Row"/>
            </w:pPr>
            <w:r>
              <w:t>2007/033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2007 (see s. 2(a));</w:t>
            </w:r>
          </w:p>
          <w:p>
            <w:pPr>
              <w:pStyle w:val="Table01Row"/>
            </w:pPr>
            <w:r>
              <w:rPr/>
              <w:t xml:space="preserve">Act other than s. 1 &amp; 2: 22 Dec 2007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Mar 2008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Judges' Salaries and Pensions Act 1950</vt:lpwstr>
  </property>
  <property pid="3" name="IDAct" fmtid="{D5CDD505-2E9C-101B-9397-08002B2CF9AE}">
    <vt:lpwstr>409</vt:lpwstr>
  </property>
  <property pid="4" name="ChangedDate" fmtid="{D5CDD505-2E9C-101B-9397-08002B2CF9AE}">
    <vt:lpwstr>20230609150906</vt:lpwstr>
  </property>
</Properties>
</file>