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Parole Orders (Transfer)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Orders (Transfer) Act 1984</w:t>
            </w:r>
          </w:p>
        </w:tc>
        <w:tc>
          <w:p>
            <w:pPr>
              <w:pStyle w:val="Table01Row"/>
            </w:pPr>
            <w:r>
              <w:t>1984/045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s. 1 &amp; 2: 5 Sep 1984;</w:t>
            </w:r>
          </w:p>
          <w:p>
            <w:pPr>
              <w:pStyle w:val="Table01Row"/>
            </w:pPr>
            <w:r>
              <w:rPr/>
              <w:t xml:space="preserve">Act other than s. 1 &amp; 2: 12 Oct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Oct 1984 p. 3255)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1987/129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15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1988 p. 1664)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Orders (Transfer) Amendment Act 1988</w:t>
            </w:r>
          </w:p>
        </w:tc>
        <w:tc>
          <w:p>
            <w:pPr>
              <w:pStyle w:val="Table01Row"/>
            </w:pPr>
            <w:r>
              <w:t>1988/033</w:t>
            </w:r>
          </w:p>
        </w:tc>
        <w:tc>
          <w:p>
            <w:pPr>
              <w:pStyle w:val="Table01Row"/>
            </w:pPr>
            <w:r>
              <w:t>24 Nov 1988</w:t>
            </w:r>
          </w:p>
        </w:tc>
        <w:tc>
          <w:p>
            <w:pPr>
              <w:pStyle w:val="Table01Row"/>
            </w:pPr>
            <w:r>
              <w:rPr/>
              <w:t xml:space="preserve">24 Nov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60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 (not including 1999/057)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s. 92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Oct 2008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Parole Orders (Transfer) Act 1984</vt:lpwstr>
  </property>
  <property pid="3" name="IDAct" fmtid="{D5CDD505-2E9C-101B-9397-08002B2CF9AE}">
    <vt:lpwstr>576</vt:lpwstr>
  </property>
  <property pid="4" name="ChangedDate" fmtid="{D5CDD505-2E9C-101B-9397-08002B2CF9AE}">
    <vt:lpwstr>20210421010822</vt:lpwstr>
  </property>
</Properties>
</file>