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Perth Diocesan Trustees (Special Fund) Act 1944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The Perth Diocesan Trustees (Special Fund) Act 1944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Perth Diocesan Trustees (Special Fund) Act 1944</w:t>
            </w:r>
          </w:p>
        </w:tc>
        <w:tc>
          <w:p>
            <w:pPr>
              <w:pStyle w:val="Table01Row"/>
            </w:pPr>
            <w:r>
              <w:t>1944/025 (8 &amp; 9 Geo. VI No. 25)</w:t>
            </w:r>
          </w:p>
        </w:tc>
        <w:tc>
          <w:p>
            <w:pPr>
              <w:pStyle w:val="Table01Row"/>
            </w:pPr>
            <w:r>
              <w:t>23 Dec 1944</w:t>
            </w:r>
          </w:p>
        </w:tc>
        <w:tc>
          <w:p>
            <w:pPr>
              <w:pStyle w:val="Table01Row"/>
            </w:pPr>
            <w:r>
              <w:rPr/>
              <w:t xml:space="preserve">23 Dec 1944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1976/121</w:t>
            </w:r>
          </w:p>
        </w:tc>
        <w:tc>
          <w:p>
            <w:pPr>
              <w:pStyle w:val="Table01Row"/>
            </w:pPr>
            <w:r>
              <w:t>1 Dec 1976</w:t>
            </w:r>
          </w:p>
        </w:tc>
        <w:tc>
          <w:p>
            <w:pPr>
              <w:pStyle w:val="Table01Row"/>
            </w:pPr>
            <w:r>
              <w:rPr/>
              <w:t xml:space="preserve">24 Aug 1981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1981 p. 441)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145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Aug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Perth Diocesan Trustees (Special Fund) Act 1944</vt:lpwstr>
  </property>
  <property pid="3" name="IDAct" fmtid="{D5CDD505-2E9C-101B-9397-08002B2CF9AE}">
    <vt:lpwstr>587</vt:lpwstr>
  </property>
  <property pid="4" name="ChangedDate" fmtid="{D5CDD505-2E9C-101B-9397-08002B2CF9AE}">
    <vt:lpwstr>20210421010822</vt:lpwstr>
  </property>
</Properties>
</file>