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P</w:t>
      </w:r>
    </w:p>
    <w:p>
      <w:pPr>
        <w:pStyle w:val="IActName"/>
      </w:pPr>
      <w:r>
        <w:t>Public Transport Authority Act 2003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Minister for Transport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Public Transport Authority of Western Australia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Public Transport Authority Act 2003</w:t>
            </w:r>
          </w:p>
        </w:tc>
        <w:tc>
          <w:p>
            <w:pPr>
              <w:pStyle w:val="Table01Row"/>
            </w:pPr>
            <w:r>
              <w:t>2003/031</w:t>
            </w:r>
          </w:p>
        </w:tc>
        <w:tc>
          <w:p>
            <w:pPr>
              <w:pStyle w:val="Table01Row"/>
            </w:pPr>
            <w:r>
              <w:t>26 May 2003</w:t>
            </w:r>
          </w:p>
        </w:tc>
        <w:tc>
          <w:p>
            <w:pPr>
              <w:pStyle w:val="Table01Row"/>
            </w:pPr>
            <w:r>
              <w:rPr/>
              <w:t xml:space="preserve">Pt. 1 &amp; Pt. 7 Div. 1: 26 May 2003 (see s. 2(2)); </w:t>
            </w:r>
          </w:p>
          <w:p>
            <w:pPr>
              <w:pStyle w:val="Table01Row"/>
            </w:pPr>
            <w:r>
              <w:rPr/>
              <w:t xml:space="preserve">Act other than Pt. 1 &amp; Pt. 7 Div. 1: 1 Jul 2003 (see s. 2(1) and </w:t>
            </w:r>
            <w:r>
              <w:rPr>
                <w:i/>
              </w:rPr>
              <w:t xml:space="preserve">Gazette</w:t>
            </w:r>
            <w:r>
              <w:rPr/>
              <w:t xml:space="preserve"> 27 Jun 2003 p. 2384)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Criminal Law Amendment (Simple Offences) Act 2004</w:t>
            </w:r>
            <w:r>
              <w:t xml:space="preserve"> </w:t>
              <w:t>s. 82</w:t>
            </w:r>
          </w:p>
        </w:tc>
        <w:tc>
          <w:p>
            <w:pPr>
              <w:pStyle w:val="Table01Row"/>
            </w:pPr>
            <w:r>
              <w:t>2004/070</w:t>
            </w:r>
          </w:p>
        </w:tc>
        <w:tc>
          <w:p>
            <w:pPr>
              <w:pStyle w:val="Table01Row"/>
            </w:pPr>
            <w:r>
              <w:t>8 Dec 2004</w:t>
            </w:r>
          </w:p>
        </w:tc>
        <w:tc>
          <w:p>
            <w:pPr>
              <w:pStyle w:val="Table01Row"/>
            </w:pPr>
            <w:r>
              <w:rPr/>
              <w:t xml:space="preserve">31 May 2005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14 Jan 2005 p. 163)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Criminal Procedure and Appeals (Consequential and Other Provisions) Act 2004</w:t>
            </w:r>
            <w:r>
              <w:t xml:space="preserve"> </w:t>
              <w:t>s. 80</w:t>
            </w:r>
          </w:p>
        </w:tc>
        <w:tc>
          <w:p>
            <w:pPr>
              <w:pStyle w:val="Table01Row"/>
            </w:pPr>
            <w:r>
              <w:t>2004/084</w:t>
            </w:r>
          </w:p>
        </w:tc>
        <w:tc>
          <w:p>
            <w:pPr>
              <w:pStyle w:val="Table01Row"/>
            </w:pPr>
            <w:r>
              <w:t>16 Dec 2004</w:t>
            </w:r>
          </w:p>
        </w:tc>
        <w:tc>
          <w:p>
            <w:pPr>
              <w:pStyle w:val="Table01Row"/>
            </w:pPr>
            <w:r>
              <w:rPr/>
              <w:t xml:space="preserve">2 May 2005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31 Dec 2004 p. 7129 (correction in </w:t>
            </w:r>
            <w:r>
              <w:rPr>
                <w:i/>
              </w:rPr>
              <w:t xml:space="preserve">Gazette</w:t>
            </w:r>
            <w:r>
              <w:rPr/>
              <w:t xml:space="preserve"> 7 Jan 2005 p. 53))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Financial Legislation Amendment and Repeal Act 2006</w:t>
            </w:r>
            <w:r>
              <w:t xml:space="preserve"> </w:t>
              <w:t>s. 4, 12 &amp; Sch. 1 cl. 138</w:t>
            </w:r>
          </w:p>
        </w:tc>
        <w:tc>
          <w:p>
            <w:pPr>
              <w:pStyle w:val="Table01Row"/>
            </w:pPr>
            <w:r>
              <w:t>2006/077</w:t>
            </w:r>
          </w:p>
        </w:tc>
        <w:tc>
          <w:p>
            <w:pPr>
              <w:pStyle w:val="Table01Row"/>
            </w:pPr>
            <w:r>
              <w:t>21 Dec 2006</w:t>
            </w:r>
          </w:p>
        </w:tc>
        <w:tc>
          <w:p>
            <w:pPr>
              <w:pStyle w:val="Table01Row"/>
            </w:pPr>
            <w:r>
              <w:rPr/>
              <w:t xml:space="preserve">1 Feb 2007 (see s. 2(1) and </w:t>
            </w:r>
            <w:r>
              <w:rPr>
                <w:i/>
              </w:rPr>
              <w:t xml:space="preserve">Gazette</w:t>
            </w:r>
            <w:r>
              <w:rPr/>
              <w:t xml:space="preserve"> 19 Jan 2007 p. 137)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Public Transport Authority Amendment Act 2008</w:t>
            </w:r>
          </w:p>
        </w:tc>
        <w:tc>
          <w:p>
            <w:pPr>
              <w:pStyle w:val="Table01Row"/>
            </w:pPr>
            <w:r>
              <w:t>2008/042</w:t>
            </w:r>
          </w:p>
        </w:tc>
        <w:tc>
          <w:p>
            <w:pPr>
              <w:pStyle w:val="Table01Row"/>
            </w:pPr>
            <w:r>
              <w:t>3 Jul 2008</w:t>
            </w:r>
          </w:p>
        </w:tc>
        <w:tc>
          <w:p>
            <w:pPr>
              <w:pStyle w:val="Table01Row"/>
            </w:pPr>
            <w:r>
              <w:rPr/>
              <w:t xml:space="preserve">s. 1 &amp; 2: 3 Jul 2008 (see s. 2(a));</w:t>
            </w:r>
          </w:p>
          <w:p>
            <w:pPr>
              <w:pStyle w:val="Table01Row"/>
            </w:pPr>
            <w:r>
              <w:rPr/>
              <w:t xml:space="preserve">Act other than s. 1 &amp; 2: 28 Mar 2009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27 Mar 2009 p. 917)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3 Apr 2009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Rail Safety Act 2010</w:t>
            </w:r>
            <w:r>
              <w:t xml:space="preserve"> </w:t>
              <w:t>Pt. 11 Div. 3</w:t>
            </w:r>
          </w:p>
        </w:tc>
        <w:tc>
          <w:p>
            <w:pPr>
              <w:pStyle w:val="Table01Row"/>
            </w:pPr>
            <w:r>
              <w:t>2010/018</w:t>
            </w:r>
          </w:p>
        </w:tc>
        <w:tc>
          <w:p>
            <w:pPr>
              <w:pStyle w:val="Table01Row"/>
            </w:pPr>
            <w:r>
              <w:t>28 Jun 2010</w:t>
            </w:r>
          </w:p>
        </w:tc>
        <w:tc>
          <w:p>
            <w:pPr>
              <w:pStyle w:val="Table01Row"/>
            </w:pPr>
            <w:r>
              <w:rPr/>
              <w:t xml:space="preserve">1 Feb 2011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28 Jan 2011 p. 241)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Rail Safety National Law (WA) Act 2015</w:t>
            </w:r>
            <w:r>
              <w:t xml:space="preserve"> </w:t>
              <w:t>Pt. 5</w:t>
            </w:r>
          </w:p>
        </w:tc>
        <w:tc>
          <w:p>
            <w:pPr>
              <w:pStyle w:val="Table01Row"/>
            </w:pPr>
            <w:r>
              <w:t>2015/021</w:t>
            </w:r>
          </w:p>
        </w:tc>
        <w:tc>
          <w:p>
            <w:pPr>
              <w:pStyle w:val="Table01Row"/>
            </w:pPr>
            <w:r>
              <w:t>17 Sep 2015</w:t>
            </w:r>
          </w:p>
        </w:tc>
        <w:tc>
          <w:p>
            <w:pPr>
              <w:pStyle w:val="Table01Row"/>
            </w:pPr>
            <w:r>
              <w:rPr/>
              <w:t xml:space="preserve">2 Nov 2015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16 Oct 2015 p. 4149)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Graffiti Vandalism Act 2016</w:t>
            </w:r>
            <w:r>
              <w:t xml:space="preserve"> </w:t>
              <w:t>Pt. 5</w:t>
            </w:r>
          </w:p>
        </w:tc>
        <w:tc>
          <w:p>
            <w:pPr>
              <w:pStyle w:val="Table01Row"/>
            </w:pPr>
            <w:r>
              <w:t>2016/016</w:t>
            </w:r>
          </w:p>
        </w:tc>
        <w:tc>
          <w:p>
            <w:pPr>
              <w:pStyle w:val="Table01Row"/>
            </w:pPr>
            <w:r>
              <w:t>11 Jul 2016</w:t>
            </w:r>
          </w:p>
        </w:tc>
        <w:tc>
          <w:p>
            <w:pPr>
              <w:pStyle w:val="Table01Row"/>
            </w:pPr>
            <w:r>
              <w:rPr/>
              <w:t xml:space="preserve">12 Oct 2016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11 Oct 2016 p. 4531)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  <w:color w:val="FF0000"/>
              </w:rPr>
              <w:t>Rail Safety National Law Application Act 2024</w:t>
            </w:r>
            <w:r>
              <w:rPr>
                <w:color w:val="FF0000"/>
              </w:rPr>
              <w:t xml:space="preserve"> </w:t>
              <w:t>s. 58</w:t>
            </w:r>
          </w:p>
        </w:tc>
        <w:tc>
          <w:p>
            <w:pPr>
              <w:pStyle w:val="Table01Row"/>
            </w:pPr>
            <w:r>
              <w:rPr>
                <w:color w:val="FF0000"/>
              </w:rPr>
              <w:t>2024/007</w:t>
            </w:r>
          </w:p>
        </w:tc>
        <w:tc>
          <w:p>
            <w:pPr>
              <w:pStyle w:val="Table01Row"/>
            </w:pPr>
            <w:r>
              <w:rPr>
                <w:color w:val="FF0000"/>
              </w:rPr>
              <w:t>26 Mar 2024</w:t>
            </w:r>
          </w:p>
        </w:tc>
        <w:tc>
          <w:p>
            <w:pPr>
              <w:pStyle w:val="Table01Row"/>
            </w:pPr>
            <w:r>
              <w:rPr>
                <w:color w:val="FF0000"/>
              </w:rPr>
              <w:t xml:space="preserve">To be proclaimed (see s. 2(b))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Public Transport Authority Act 2003</vt:lpwstr>
  </property>
  <property pid="3" name="IDAct" fmtid="{D5CDD505-2E9C-101B-9397-08002B2CF9AE}">
    <vt:lpwstr>6374</vt:lpwstr>
  </property>
  <property pid="4" name="ChangedDate" fmtid="{D5CDD505-2E9C-101B-9397-08002B2CF9AE}">
    <vt:lpwstr>20230613134304</vt:lpwstr>
  </property>
</Properties>
</file>