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Real Estate and Business Agents Act 1978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Real Estate and Business Agents Act 1978</w:t>
            </w:r>
          </w:p>
        </w:tc>
        <w:tc>
          <w:p>
            <w:pPr>
              <w:pStyle w:val="Table01Row"/>
            </w:pPr>
            <w:r>
              <w:t>1978/072</w:t>
            </w:r>
          </w:p>
        </w:tc>
        <w:tc>
          <w:p>
            <w:pPr>
              <w:pStyle w:val="Table01Row"/>
            </w:pPr>
            <w:r>
              <w:t>20 Oct 1978</w:t>
            </w:r>
          </w:p>
        </w:tc>
        <w:tc>
          <w:p>
            <w:pPr>
              <w:pStyle w:val="Table01Row"/>
            </w:pPr>
            <w:r>
              <w:rPr/>
              <w:t xml:space="preserve">Act other than s. 5, 54, 55, 57‑100, 102‑131 &amp; 135: 1 Sep 1979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31 Aug 1979 p. 2601); </w:t>
            </w:r>
          </w:p>
          <w:p>
            <w:pPr>
              <w:pStyle w:val="Table01Row"/>
            </w:pPr>
            <w:r>
              <w:rPr/>
              <w:t xml:space="preserve">s. 5: 1 Dec 1979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31 Aug 1979 p. 2615); </w:t>
            </w:r>
          </w:p>
          <w:p>
            <w:pPr>
              <w:pStyle w:val="Table01Row"/>
            </w:pPr>
            <w:r>
              <w:rPr/>
              <w:t xml:space="preserve">s. 54, 55, 57‑100, 102‑131 &amp; 135: 1 Dec 1979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31 Aug 1979 p. 2601)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Real Estate and Business Agents Act Amendment Act 1979</w:t>
            </w:r>
          </w:p>
        </w:tc>
        <w:tc>
          <w:p>
            <w:pPr>
              <w:pStyle w:val="Table01Row"/>
            </w:pPr>
            <w:r>
              <w:t>1979/074</w:t>
            </w:r>
          </w:p>
        </w:tc>
        <w:tc>
          <w:p>
            <w:pPr>
              <w:pStyle w:val="Table01Row"/>
            </w:pPr>
            <w:r>
              <w:t>27 Nov 1979</w:t>
            </w:r>
          </w:p>
        </w:tc>
        <w:tc>
          <w:p>
            <w:pPr>
              <w:pStyle w:val="Table01Row"/>
            </w:pPr>
            <w:r>
              <w:rPr/>
              <w:t xml:space="preserve">27 Nov 1979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Real Estate and Business Agents Amendment Act 1980</w:t>
            </w:r>
          </w:p>
        </w:tc>
        <w:tc>
          <w:p>
            <w:pPr>
              <w:pStyle w:val="Table01Row"/>
            </w:pPr>
            <w:r>
              <w:t>1980/074</w:t>
            </w:r>
          </w:p>
        </w:tc>
        <w:tc>
          <w:p>
            <w:pPr>
              <w:pStyle w:val="Table01Row"/>
            </w:pPr>
            <w:r>
              <w:t>5 Dec 1980</w:t>
            </w:r>
          </w:p>
        </w:tc>
        <w:tc>
          <w:p>
            <w:pPr>
              <w:pStyle w:val="Table01Row"/>
            </w:pPr>
            <w:r>
              <w:rPr/>
              <w:t xml:space="preserve">s. 13: 1 Dec 1980 (see s. 2(2)); </w:t>
            </w:r>
          </w:p>
          <w:p>
            <w:pPr>
              <w:pStyle w:val="Table01Row"/>
            </w:pPr>
            <w:r>
              <w:rPr/>
              <w:t xml:space="preserve">Act other than s. 13: 2 Jan 1981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23 Feb 1982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Companies (Consequential Amendments) Act 1982</w:t>
            </w:r>
            <w:r>
              <w:t xml:space="preserve"> </w:t>
              <w:t>s. 28</w:t>
            </w:r>
          </w:p>
        </w:tc>
        <w:tc>
          <w:p>
            <w:pPr>
              <w:pStyle w:val="Table01Row"/>
            </w:pPr>
            <w:r>
              <w:t>1982/010</w:t>
            </w:r>
          </w:p>
        </w:tc>
        <w:tc>
          <w:p>
            <w:pPr>
              <w:pStyle w:val="Table01Row"/>
            </w:pPr>
            <w:r>
              <w:t>14 May 1982</w:t>
            </w:r>
          </w:p>
        </w:tc>
        <w:tc>
          <w:p>
            <w:pPr>
              <w:pStyle w:val="Table01Row"/>
            </w:pPr>
            <w:r>
              <w:rPr/>
              <w:t xml:space="preserve">1 Jul 1982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25 Jun 1982 p. 2079)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Real Estate and Business Agents Amendment Act 1982</w:t>
            </w:r>
          </w:p>
        </w:tc>
        <w:tc>
          <w:p>
            <w:pPr>
              <w:pStyle w:val="Table01Row"/>
            </w:pPr>
            <w:r>
              <w:t>1982/029</w:t>
            </w:r>
          </w:p>
        </w:tc>
        <w:tc>
          <w:p>
            <w:pPr>
              <w:pStyle w:val="Table01Row"/>
            </w:pPr>
            <w:r>
              <w:t>27 May 1982</w:t>
            </w:r>
          </w:p>
        </w:tc>
        <w:tc>
          <w:p>
            <w:pPr>
              <w:pStyle w:val="Table01Row"/>
            </w:pPr>
            <w:r>
              <w:rPr/>
              <w:t xml:space="preserve">25 Jun 1982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Jun 1982 p. 2091)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Real Estate and Business Agents Amendment Act 1984</w:t>
            </w:r>
          </w:p>
        </w:tc>
        <w:tc>
          <w:p>
            <w:pPr>
              <w:pStyle w:val="Table01Row"/>
            </w:pPr>
            <w:r>
              <w:t>1984/077</w:t>
            </w:r>
          </w:p>
        </w:tc>
        <w:tc>
          <w:p>
            <w:pPr>
              <w:pStyle w:val="Table01Row"/>
            </w:pPr>
            <w:r>
              <w:t>26 Nov 1984</w:t>
            </w:r>
          </w:p>
        </w:tc>
        <w:tc>
          <w:p>
            <w:pPr>
              <w:pStyle w:val="Table01Row"/>
            </w:pPr>
            <w:r>
              <w:rPr/>
              <w:t xml:space="preserve">26 Nov 1984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(Strata Titles) Act 1985</w:t>
            </w:r>
            <w:r>
              <w:t xml:space="preserve"> </w:t>
              <w:t>Pt. III</w:t>
            </w:r>
          </w:p>
        </w:tc>
        <w:tc>
          <w:p>
            <w:pPr>
              <w:pStyle w:val="Table01Row"/>
            </w:pPr>
            <w:r>
              <w:t>1985/040</w:t>
            </w:r>
          </w:p>
        </w:tc>
        <w:tc>
          <w:p>
            <w:pPr>
              <w:pStyle w:val="Table01Row"/>
            </w:pPr>
            <w:r>
              <w:t>13 May 1985</w:t>
            </w:r>
          </w:p>
        </w:tc>
        <w:tc>
          <w:p>
            <w:pPr>
              <w:pStyle w:val="Table01Row"/>
            </w:pPr>
            <w:r>
              <w:rPr/>
              <w:t xml:space="preserve">30 Jun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Jun 1985 p. 2188)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7 Nov 1985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Government Insurance Commission Act 1986</w:t>
            </w:r>
            <w:r>
              <w:t xml:space="preserve"> </w:t>
              <w:t>s. 46(2)</w:t>
            </w:r>
          </w:p>
        </w:tc>
        <w:tc>
          <w:p>
            <w:pPr>
              <w:pStyle w:val="Table01Row"/>
            </w:pPr>
            <w:r>
              <w:t>1986/051</w:t>
            </w:r>
          </w:p>
        </w:tc>
        <w:tc>
          <w:p>
            <w:pPr>
              <w:pStyle w:val="Table01Row"/>
            </w:pPr>
            <w:r>
              <w:t>5 Aug 1986</w:t>
            </w:r>
          </w:p>
        </w:tc>
        <w:tc>
          <w:p>
            <w:pPr>
              <w:pStyle w:val="Table01Row"/>
            </w:pPr>
            <w:r>
              <w:rPr/>
              <w:t xml:space="preserve">1 Jan 1987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19 Dec 1986 p. 4859)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(Legal Practitioners, Costs and Taxation) Act 1987</w:t>
            </w:r>
            <w:r>
              <w:t xml:space="preserve"> </w:t>
              <w:t>Pt. XV</w:t>
            </w:r>
          </w:p>
        </w:tc>
        <w:tc>
          <w:p>
            <w:pPr>
              <w:pStyle w:val="Table01Row"/>
            </w:pPr>
            <w:r>
              <w:t>1987/065</w:t>
            </w:r>
          </w:p>
        </w:tc>
        <w:tc>
          <w:p>
            <w:pPr>
              <w:pStyle w:val="Table01Row"/>
            </w:pPr>
            <w:r>
              <w:t>1 Dec 1987</w:t>
            </w:r>
          </w:p>
        </w:tc>
        <w:tc>
          <w:p>
            <w:pPr>
              <w:pStyle w:val="Table01Row"/>
            </w:pPr>
            <w:r>
              <w:rPr/>
              <w:t xml:space="preserve">12 Feb 1988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12 Feb 1988 p. 397)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Residential Tenancies Act 1987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1987/128</w:t>
            </w:r>
          </w:p>
        </w:tc>
        <w:tc>
          <w:p>
            <w:pPr>
              <w:pStyle w:val="Table01Row"/>
            </w:pPr>
            <w:r>
              <w:t>21 Jan 1988</w:t>
            </w:r>
          </w:p>
        </w:tc>
        <w:tc>
          <w:p>
            <w:pPr>
              <w:pStyle w:val="Table01Row"/>
            </w:pPr>
            <w:r>
              <w:rPr/>
              <w:t xml:space="preserve">1 Oct 1989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Aug 1989 p. 2748)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Real Estate and Business Agents Amendment Act 1988</w:t>
            </w:r>
          </w:p>
        </w:tc>
        <w:tc>
          <w:p>
            <w:pPr>
              <w:pStyle w:val="Table01Row"/>
            </w:pPr>
            <w:r>
              <w:t>1988/018</w:t>
            </w:r>
          </w:p>
        </w:tc>
        <w:tc>
          <w:p>
            <w:pPr>
              <w:pStyle w:val="Table01Row"/>
            </w:pPr>
            <w:r>
              <w:t>9 Sep 1988</w:t>
            </w:r>
          </w:p>
        </w:tc>
        <w:tc>
          <w:p>
            <w:pPr>
              <w:pStyle w:val="Table01Row"/>
            </w:pPr>
            <w:r>
              <w:rPr/>
              <w:t xml:space="preserve">s. 1 &amp; 2: 9 Sep 1988;</w:t>
            </w:r>
          </w:p>
          <w:p>
            <w:pPr>
              <w:pStyle w:val="Table01Row"/>
            </w:pPr>
            <w:r>
              <w:rPr/>
              <w:t xml:space="preserve">Act other than s. 1 &amp; 2: 28 Oct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Oct 1988 p. 4327)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 &amp; I Bank Act 1990</w:t>
            </w:r>
            <w:r>
              <w:t xml:space="preserve"> </w:t>
              <w:t>s. 45(1)</w:t>
            </w:r>
          </w:p>
        </w:tc>
        <w:tc>
          <w:p>
            <w:pPr>
              <w:pStyle w:val="Table01Row"/>
            </w:pPr>
            <w:r>
              <w:t>1990/073</w:t>
            </w:r>
          </w:p>
        </w:tc>
        <w:tc>
          <w:p>
            <w:pPr>
              <w:pStyle w:val="Table01Row"/>
            </w:pPr>
            <w:r>
              <w:t>20 Dec 1990</w:t>
            </w:r>
          </w:p>
        </w:tc>
        <w:tc>
          <w:p>
            <w:pPr>
              <w:pStyle w:val="Table01Row"/>
            </w:pPr>
            <w:r>
              <w:rPr/>
              <w:t xml:space="preserve">1 Jan 1991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28 Dec 1990 p. 6369)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 &amp; I Bank Amendment Act 1994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1994/006</w:t>
            </w:r>
          </w:p>
        </w:tc>
        <w:tc>
          <w:p>
            <w:pPr>
              <w:pStyle w:val="Table01Row"/>
            </w:pPr>
            <w:r>
              <w:t>11 Apr 1994</w:t>
            </w:r>
          </w:p>
        </w:tc>
        <w:tc>
          <w:p>
            <w:pPr>
              <w:pStyle w:val="Table01Row"/>
            </w:pPr>
            <w:r>
              <w:rPr/>
              <w:t xml:space="preserve">26 Apr 1994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26 Apr 1994 p. 1743)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3(2)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Real Estate and Business Agents Amendment Act 1994</w:t>
            </w:r>
          </w:p>
        </w:tc>
        <w:tc>
          <w:p>
            <w:pPr>
              <w:pStyle w:val="Table01Row"/>
            </w:pPr>
            <w:r>
              <w:t>1994/043</w:t>
            </w:r>
          </w:p>
        </w:tc>
        <w:tc>
          <w:p>
            <w:pPr>
              <w:pStyle w:val="Table01Row"/>
            </w:pPr>
            <w:r>
              <w:t>31 Aug 1994</w:t>
            </w:r>
          </w:p>
        </w:tc>
        <w:tc>
          <w:p>
            <w:pPr>
              <w:pStyle w:val="Table01Row"/>
            </w:pPr>
            <w:r>
              <w:rPr/>
              <w:t xml:space="preserve">Act other than s. 7 &amp; 8(b)(i): 31 Aug 1994 (see s. 2(1));</w:t>
            </w:r>
          </w:p>
          <w:p>
            <w:pPr>
              <w:pStyle w:val="Table01Row"/>
            </w:pPr>
            <w:r>
              <w:rPr/>
              <w:t xml:space="preserve">s. 7 &amp; 8(b)(i): 6 Oct 1994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Bank of Western Australia Act 1995</w:t>
            </w:r>
            <w:r>
              <w:t xml:space="preserve"> </w:t>
              <w:t>s. 44(1)</w:t>
            </w:r>
          </w:p>
        </w:tc>
        <w:tc>
          <w:p>
            <w:pPr>
              <w:pStyle w:val="Table01Row"/>
            </w:pPr>
            <w:r>
              <w:t>1995/014</w:t>
            </w:r>
          </w:p>
        </w:tc>
        <w:tc>
          <w:p>
            <w:pPr>
              <w:pStyle w:val="Table01Row"/>
            </w:pPr>
            <w:r>
              <w:t>4 Jul 1995</w:t>
            </w:r>
          </w:p>
        </w:tc>
        <w:tc>
          <w:p>
            <w:pPr>
              <w:pStyle w:val="Table01Row"/>
            </w:pPr>
            <w:r>
              <w:rPr/>
              <w:t xml:space="preserve">1 Dec 1995 (see s. 2(3) &amp; 9(1) and </w:t>
            </w:r>
            <w:r>
              <w:rPr>
                <w:i/>
              </w:rPr>
              <w:t xml:space="preserve">Gazette</w:t>
            </w:r>
            <w:r>
              <w:rPr/>
              <w:t xml:space="preserve"> 29 Nov 1995 p. 5529)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Business Licensing Amendment Act 1995</w:t>
            </w:r>
            <w:r>
              <w:t xml:space="preserve"> </w:t>
              <w:t>Pt. 8</w:t>
            </w:r>
          </w:p>
        </w:tc>
        <w:tc>
          <w:p>
            <w:pPr>
              <w:pStyle w:val="Table01Row"/>
            </w:pPr>
            <w:r>
              <w:t>1995/056</w:t>
            </w:r>
          </w:p>
        </w:tc>
        <w:tc>
          <w:p>
            <w:pPr>
              <w:pStyle w:val="Table01Row"/>
            </w:pPr>
            <w:r>
              <w:t>20 Dec 1995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 Jul 1996 p. 3179)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Real Estate Legislation Amendment Act 1995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1995/059</w:t>
            </w:r>
          </w:p>
        </w:tc>
        <w:tc>
          <w:p>
            <w:pPr>
              <w:pStyle w:val="Table01Row"/>
            </w:pPr>
            <w:r>
              <w:t>20 Dec 1995</w:t>
            </w:r>
          </w:p>
        </w:tc>
        <w:tc>
          <w:p>
            <w:pPr>
              <w:pStyle w:val="Table01Row"/>
            </w:pPr>
            <w:r>
              <w:rPr/>
              <w:t xml:space="preserve">Pt. 2, other than s. 11: 1 Jul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Jun 1996 p. 2902 and 6 Sep 1996 p. 4405); </w:t>
            </w:r>
          </w:p>
          <w:p>
            <w:pPr>
              <w:pStyle w:val="Table01Row"/>
            </w:pPr>
            <w:r>
              <w:rPr/>
              <w:t xml:space="preserve">Proclamation published 6 Sep 1996 p. 4405 revoked s. 11; </w:t>
            </w:r>
          </w:p>
          <w:p>
            <w:pPr>
              <w:pStyle w:val="Table01Row"/>
            </w:pPr>
            <w:r>
              <w:rPr/>
              <w:t xml:space="preserve">s. 11: 5 Apr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Mar 2007 p. 1451)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6 Sep 1996 (not including 1995/059 s. 11) (correction in Gazette 11 Oct 1996 p. 5396)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Real Estate and Business Agents Amendment Act 1998</w:t>
            </w:r>
          </w:p>
        </w:tc>
        <w:tc>
          <w:p>
            <w:pPr>
              <w:pStyle w:val="Table01Row"/>
            </w:pPr>
            <w:r>
              <w:t>1998/034</w:t>
            </w:r>
          </w:p>
        </w:tc>
        <w:tc>
          <w:p>
            <w:pPr>
              <w:pStyle w:val="Table01Row"/>
            </w:pPr>
            <w:r>
              <w:t>6 Jul 1998</w:t>
            </w:r>
          </w:p>
        </w:tc>
        <w:tc>
          <w:p>
            <w:pPr>
              <w:pStyle w:val="Table01Row"/>
            </w:pPr>
            <w:r>
              <w:rPr/>
              <w:t xml:space="preserve">s. 1 &amp; 2: 6 Jul 1998;</w:t>
            </w:r>
          </w:p>
          <w:p>
            <w:pPr>
              <w:pStyle w:val="Table01Row"/>
            </w:pPr>
            <w:r>
              <w:rPr/>
              <w:t xml:space="preserve">Act other than s. 1 &amp; 2: 1 Nov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Oct 1998 p. 5729)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</w:t>
              <w:t>s. 99</w:t>
            </w:r>
          </w:p>
        </w:tc>
        <w:tc>
          <w:p>
            <w:pPr>
              <w:pStyle w:val="Table01Row"/>
            </w:pPr>
            <w:r>
              <w:t>1999/026</w:t>
            </w:r>
          </w:p>
        </w:tc>
        <w:tc>
          <w:p>
            <w:pPr>
              <w:pStyle w:val="Table01Row"/>
            </w:pPr>
            <w:r>
              <w:t>29 Jun 1999</w:t>
            </w:r>
          </w:p>
        </w:tc>
        <w:tc>
          <w:p>
            <w:pPr>
              <w:pStyle w:val="Table01Row"/>
            </w:pPr>
            <w:r>
              <w:rPr/>
              <w:t xml:space="preserve">1 Jul 1999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1999 p. 2905)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Real Estate Legislation (Fidelity Guarantee Funds) Amendment Act 2000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2000/003</w:t>
            </w:r>
          </w:p>
        </w:tc>
        <w:tc>
          <w:p>
            <w:pPr>
              <w:pStyle w:val="Table01Row"/>
            </w:pPr>
            <w:r>
              <w:t>12 Apr 2000</w:t>
            </w:r>
          </w:p>
        </w:tc>
        <w:tc>
          <w:p>
            <w:pPr>
              <w:pStyle w:val="Table01Row"/>
            </w:pPr>
            <w:r>
              <w:rPr/>
              <w:t xml:space="preserve">12 Apr 2000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Mar 2001 (not including 1995/059 s. 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s. 220 &amp; 222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Societies Amendment Act 2001</w:t>
            </w:r>
            <w:r>
              <w:t xml:space="preserve"> </w:t>
              <w:t>s. 50 &amp; 51</w:t>
            </w:r>
          </w:p>
        </w:tc>
        <w:tc>
          <w:p>
            <w:pPr>
              <w:pStyle w:val="Table01Row"/>
            </w:pPr>
            <w:r>
              <w:t>2001/012</w:t>
            </w:r>
          </w:p>
        </w:tc>
        <w:tc>
          <w:p>
            <w:pPr>
              <w:pStyle w:val="Table01Row"/>
            </w:pPr>
            <w:r>
              <w:t>13 Jul 2001</w:t>
            </w:r>
          </w:p>
        </w:tc>
        <w:tc>
          <w:p>
            <w:pPr>
              <w:pStyle w:val="Table01Row"/>
            </w:pPr>
            <w:r>
              <w:rPr/>
              <w:t xml:space="preserve">13 Jul 2001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 (No. 3) 2003</w:t>
            </w:r>
            <w:r>
              <w:t xml:space="preserve"> </w:t>
              <w:t>Pt. 12</w:t>
            </w:r>
          </w:p>
        </w:tc>
        <w:tc>
          <w:p>
            <w:pPr>
              <w:pStyle w:val="Table01Row"/>
            </w:pPr>
            <w:r>
              <w:t>2003/021</w:t>
            </w:r>
          </w:p>
        </w:tc>
        <w:tc>
          <w:p>
            <w:pPr>
              <w:pStyle w:val="Table01Row"/>
            </w:pPr>
            <w:r>
              <w:t>23 Apr 2003</w:t>
            </w:r>
          </w:p>
        </w:tc>
        <w:tc>
          <w:p>
            <w:pPr>
              <w:pStyle w:val="Table01Row"/>
            </w:pPr>
            <w:r>
              <w:rPr/>
              <w:t xml:space="preserve">11 Mar 2002 (see s. 2 and Cwlth. </w:t>
            </w:r>
            <w:r>
              <w:rPr>
                <w:i/>
              </w:rPr>
              <w:t xml:space="preserve">Gazette</w:t>
            </w:r>
            <w:r>
              <w:rPr/>
              <w:t xml:space="preserve"> 24 Oct 2001 No. GN42)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</w:t>
              <w:t>Pt. 51</w:t>
            </w:r>
          </w:p>
        </w:tc>
        <w:tc>
          <w:p>
            <w:pPr>
              <w:pStyle w:val="Table01Row"/>
            </w:pPr>
            <w:r>
              <w:t>2003/028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2003 p. 2579)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</w:t>
              <w:t>s. 88</w:t>
            </w:r>
          </w:p>
        </w:tc>
        <w:tc>
          <w:p>
            <w:pPr>
              <w:pStyle w:val="Table01Row"/>
            </w:pPr>
            <w:r>
              <w:t>2003/050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15 May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2004 p. 1445)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</w:t>
              <w:t>s. 59</w:t>
            </w:r>
          </w:p>
        </w:tc>
        <w:tc>
          <w:p>
            <w:pPr>
              <w:pStyle w:val="Table01Row"/>
            </w:pPr>
            <w:r>
              <w:t>2003/065</w:t>
            </w:r>
          </w:p>
        </w:tc>
        <w:tc>
          <w:p>
            <w:pPr>
              <w:pStyle w:val="Table01Row"/>
            </w:pPr>
            <w:r>
              <w:t>4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101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112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 &amp; 82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8 Apr 2005 (not including 1995/059 s. 11, 2004/059 &amp; 2004/084)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Housing Societies Repeal Act 2005</w:t>
            </w:r>
            <w:r>
              <w:t xml:space="preserve"> </w:t>
              <w:t>s. 29</w:t>
            </w:r>
          </w:p>
        </w:tc>
        <w:tc>
          <w:p>
            <w:pPr>
              <w:pStyle w:val="Table01Row"/>
            </w:pPr>
            <w:r>
              <w:t>2005/017</w:t>
            </w:r>
          </w:p>
        </w:tc>
        <w:tc>
          <w:p>
            <w:pPr>
              <w:pStyle w:val="Table01Row"/>
            </w:pPr>
            <w:r>
              <w:t>5 Oct 2005</w:t>
            </w:r>
          </w:p>
        </w:tc>
        <w:tc>
          <w:p>
            <w:pPr>
              <w:pStyle w:val="Table01Row"/>
            </w:pPr>
            <w:r>
              <w:rPr/>
              <w:t xml:space="preserve">10 Jul 2010 (see s. 2(3) and </w:t>
            </w:r>
            <w:r>
              <w:rPr>
                <w:i/>
              </w:rPr>
              <w:t xml:space="preserve">Gazette</w:t>
            </w:r>
            <w:r>
              <w:rPr/>
              <w:t xml:space="preserve"> 9 Jul 2010 p. 3239)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</w:t>
              <w:t>s. 63</w:t>
            </w:r>
          </w:p>
        </w:tc>
        <w:tc>
          <w:p>
            <w:pPr>
              <w:pStyle w:val="Table01Row"/>
            </w:pPr>
            <w:r>
              <w:t>2005/024</w:t>
            </w:r>
          </w:p>
        </w:tc>
        <w:tc>
          <w:p>
            <w:pPr>
              <w:pStyle w:val="Table01Row"/>
            </w:pPr>
            <w:r>
              <w:t>2 Dec 2005</w:t>
            </w:r>
          </w:p>
        </w:tc>
        <w:tc>
          <w:p>
            <w:pPr>
              <w:pStyle w:val="Table01Row"/>
            </w:pPr>
            <w:r>
              <w:rPr/>
              <w:t xml:space="preserve">1 Jan 2006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2005 p. 6244)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4 Div. 19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Consumer Protection Legislation Amendment and Repeal Act 2006</w:t>
            </w:r>
            <w:r>
              <w:t xml:space="preserve"> </w:t>
              <w:t>Pt. 8</w:t>
            </w:r>
          </w:p>
        </w:tc>
        <w:tc>
          <w:p>
            <w:pPr>
              <w:pStyle w:val="Table01Row"/>
            </w:pPr>
            <w:r>
              <w:t>2006/069</w:t>
            </w:r>
          </w:p>
        </w:tc>
        <w:tc>
          <w:p>
            <w:pPr>
              <w:pStyle w:val="Table01Row"/>
            </w:pPr>
            <w:r>
              <w:t>13 Dec 2006</w:t>
            </w:r>
          </w:p>
        </w:tc>
        <w:tc>
          <w:p>
            <w:pPr>
              <w:pStyle w:val="Table01Row"/>
            </w:pPr>
            <w:r>
              <w:rPr/>
              <w:t xml:space="preserve">25 Jul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Jul 2007 p. 3657)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147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24 Aug 2007 (not including 2005/017)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</w:t>
              <w:t>Sch. 1 cl. 32</w:t>
            </w:r>
          </w:p>
        </w:tc>
        <w:tc>
          <w:p>
            <w:pPr>
              <w:pStyle w:val="Table01Row"/>
            </w:pPr>
            <w:r>
              <w:t>2008/012</w:t>
            </w:r>
          </w:p>
        </w:tc>
        <w:tc>
          <w:p>
            <w:pPr>
              <w:pStyle w:val="Table01Row"/>
            </w:pPr>
            <w:r>
              <w:t>14 Apr 2008</w:t>
            </w:r>
          </w:p>
        </w:tc>
        <w:tc>
          <w:p>
            <w:pPr>
              <w:pStyle w:val="Table01Row"/>
            </w:pPr>
            <w:r>
              <w:rPr/>
              <w:t xml:space="preserve">1 Jul 2008 (see s. 2(d))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696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74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28 &amp; 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2010/058</w:t>
            </w:r>
          </w:p>
        </w:tc>
        <w:tc>
          <w:p>
            <w:pPr>
              <w:pStyle w:val="Table01Row"/>
            </w:pPr>
            <w:r>
              <w:t>8 Dec 2010</w:t>
            </w:r>
          </w:p>
        </w:tc>
        <w:tc>
          <w:p>
            <w:pPr>
              <w:pStyle w:val="Table01Row"/>
            </w:pPr>
            <w:r>
              <w:rPr/>
              <w:t xml:space="preserve">1 Jul 2011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7 Jun 2011 p. 2057)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</w:t>
              <w:t>s. 25</w:t>
            </w:r>
          </w:p>
        </w:tc>
        <w:tc>
          <w:p>
            <w:pPr>
              <w:pStyle w:val="Table01Row"/>
            </w:pPr>
            <w:r>
              <w:t>2011/047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26 Oct 2011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18 Nov 2011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Consumer Protection Legislation Amendment Act 2014</w:t>
            </w:r>
            <w:r>
              <w:t xml:space="preserve"> </w:t>
              <w:t>Pt. 10</w:t>
            </w:r>
          </w:p>
        </w:tc>
        <w:tc>
          <w:p>
            <w:pPr>
              <w:pStyle w:val="Table01Row"/>
            </w:pPr>
            <w:r>
              <w:t>2014/023</w:t>
            </w:r>
          </w:p>
        </w:tc>
        <w:tc>
          <w:p>
            <w:pPr>
              <w:pStyle w:val="Table01Row"/>
            </w:pPr>
            <w:r>
              <w:t>9 Oct 2014</w:t>
            </w:r>
          </w:p>
        </w:tc>
        <w:tc>
          <w:p>
            <w:pPr>
              <w:pStyle w:val="Table01Row"/>
            </w:pPr>
            <w:r>
              <w:rPr/>
              <w:t xml:space="preserve">19 Nov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18 Nov 2014 p. 4315)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Licensing Provisions Amendment Act 2016</w:t>
            </w:r>
            <w:r>
              <w:t xml:space="preserve"> </w:t>
              <w:t>Pt. 7</w:t>
            </w:r>
          </w:p>
        </w:tc>
        <w:tc>
          <w:p>
            <w:pPr>
              <w:pStyle w:val="Table01Row"/>
            </w:pPr>
            <w:r>
              <w:t>2016/044</w:t>
            </w:r>
          </w:p>
        </w:tc>
        <w:tc>
          <w:p>
            <w:pPr>
              <w:pStyle w:val="Table01Row"/>
            </w:pPr>
            <w:r>
              <w:t>1 Dec 2016</w:t>
            </w:r>
          </w:p>
        </w:tc>
        <w:tc>
          <w:p>
            <w:pPr>
              <w:pStyle w:val="Table01Row"/>
            </w:pPr>
            <w:r>
              <w:rPr/>
              <w:t xml:space="preserve">1 Jul 2017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30 Jun 2017 p. 3551)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</w:t>
              <w:t>Pt. 3 Div. 17</w:t>
            </w:r>
          </w:p>
        </w:tc>
        <w:tc>
          <w:p>
            <w:pPr>
              <w:pStyle w:val="Table01Row"/>
            </w:pPr>
            <w:r>
              <w:t>2018/030</w:t>
            </w:r>
          </w:p>
        </w:tc>
        <w:tc>
          <w:p>
            <w:pPr>
              <w:pStyle w:val="Table01Row"/>
            </w:pPr>
            <w:r>
              <w:t>19 Nov 2018</w:t>
            </w:r>
          </w:p>
        </w:tc>
        <w:tc>
          <w:p>
            <w:pPr>
              <w:pStyle w:val="Table01Row"/>
            </w:pPr>
            <w:r>
              <w:rPr/>
              <w:t xml:space="preserve">1 May 2020 (see s. 2(b) and SL 2020/39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</w:t>
              <w:t>Pt. 14 Div. 17</w:t>
            </w:r>
          </w:p>
        </w:tc>
        <w:tc>
          <w:p>
            <w:pPr>
              <w:pStyle w:val="Table01Row"/>
            </w:pPr>
            <w:r>
              <w:t>2018/032</w:t>
            </w:r>
          </w:p>
        </w:tc>
        <w:tc>
          <w:p>
            <w:pPr>
              <w:pStyle w:val="Table01Row"/>
            </w:pPr>
            <w:r>
              <w:t>19 Nov 2018</w:t>
            </w:r>
          </w:p>
        </w:tc>
        <w:tc>
          <w:p>
            <w:pPr>
              <w:pStyle w:val="Table01Row"/>
            </w:pPr>
            <w:r>
              <w:rPr/>
              <w:t xml:space="preserve">30 Jun 2021 (see s. 2(b) and SL 2021/69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Consumer Protection Legislation Amendment Act 2019</w:t>
            </w:r>
            <w:r>
              <w:t xml:space="preserve"> </w:t>
              <w:t>Pt. 8</w:t>
            </w:r>
          </w:p>
        </w:tc>
        <w:tc>
          <w:p>
            <w:pPr>
              <w:pStyle w:val="Table01Row"/>
            </w:pPr>
            <w:r>
              <w:t>2019/025</w:t>
            </w:r>
          </w:p>
        </w:tc>
        <w:tc>
          <w:p>
            <w:pPr>
              <w:pStyle w:val="Table01Row"/>
            </w:pPr>
            <w:r>
              <w:t>24 Oct 2019</w:t>
            </w:r>
          </w:p>
        </w:tc>
        <w:tc>
          <w:p>
            <w:pPr>
              <w:pStyle w:val="Table01Row"/>
            </w:pPr>
            <w:r>
              <w:rPr/>
              <w:t xml:space="preserve">1 Jan 2020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2019 p. 4415)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</w:t>
              <w:t>s. 101</w:t>
            </w:r>
          </w:p>
        </w:tc>
        <w:tc>
          <w:p>
            <w:pPr>
              <w:pStyle w:val="Table01Row"/>
            </w:pPr>
            <w:r>
              <w:t>2020/034</w:t>
            </w:r>
          </w:p>
        </w:tc>
        <w:tc>
          <w:p>
            <w:pPr>
              <w:pStyle w:val="Table01Row"/>
            </w:pPr>
            <w:r>
              <w:t>11 Sep 2020</w:t>
            </w:r>
          </w:p>
        </w:tc>
        <w:tc>
          <w:p>
            <w:pPr>
              <w:pStyle w:val="Table01Row"/>
            </w:pPr>
            <w:r>
              <w:rPr/>
              <w:t xml:space="preserve">12 Sep 2020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Mutual Recognition (Western Australia) Amendment Act 2022</w:t>
            </w:r>
            <w:r>
              <w:t xml:space="preserve"> </w:t>
              <w:t>Pt. 3 Div. 11</w:t>
            </w:r>
          </w:p>
        </w:tc>
        <w:tc>
          <w:p>
            <w:pPr>
              <w:pStyle w:val="Table01Row"/>
            </w:pPr>
            <w:r>
              <w:t>2022/007</w:t>
            </w:r>
          </w:p>
        </w:tc>
        <w:tc>
          <w:p>
            <w:pPr>
              <w:pStyle w:val="Table01Row"/>
            </w:pPr>
            <w:r>
              <w:t>29 Mar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2(b) and SL 2022/80)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s. 424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Real Estate and Business Agents Act 1978</vt:lpwstr>
  </property>
  <property pid="3" name="IDAct" fmtid="{D5CDD505-2E9C-101B-9397-08002B2CF9AE}">
    <vt:lpwstr>672</vt:lpwstr>
  </property>
  <property pid="4" name="ChangedDate" fmtid="{D5CDD505-2E9C-101B-9397-08002B2CF9AE}">
    <vt:lpwstr>20230129081742</vt:lpwstr>
  </property>
</Properties>
</file>