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R</w:t>
      </w:r>
    </w:p>
    <w:p>
      <w:pPr>
        <w:pStyle w:val="IActName"/>
      </w:pPr>
      <w:r>
        <w:t>Roman Catholic Geraldton Church Property Act 1925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Roman Catholic Geraldton Church Property Act 1925</w:t>
            </w:r>
          </w:p>
        </w:tc>
        <w:tc>
          <w:p>
            <w:pPr>
              <w:pStyle w:val="Table01Row"/>
            </w:pPr>
            <w:r>
              <w:t>1925/009 (16 Geo. V No. 9)</w:t>
            </w:r>
          </w:p>
        </w:tc>
        <w:tc>
          <w:p>
            <w:pPr>
              <w:pStyle w:val="Table01Row"/>
            </w:pPr>
            <w:r>
              <w:t>24 Sep 1925</w:t>
            </w:r>
          </w:p>
        </w:tc>
        <w:tc>
          <w:p>
            <w:pPr>
              <w:pStyle w:val="Table01Row"/>
            </w:pPr>
            <w:r>
              <w:rPr/>
              <w:t xml:space="preserve">24 Sep 1925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7 Feb 2003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Land Information Authority Act 2006</w:t>
            </w:r>
            <w:r>
              <w:t xml:space="preserve"> </w:t>
              <w:t>s. 155</w:t>
            </w:r>
          </w:p>
        </w:tc>
        <w:tc>
          <w:p>
            <w:pPr>
              <w:pStyle w:val="Table01Row"/>
            </w:pPr>
            <w:r>
              <w:t>2006/060</w:t>
            </w:r>
          </w:p>
        </w:tc>
        <w:tc>
          <w:p>
            <w:pPr>
              <w:pStyle w:val="Table01Row"/>
            </w:pPr>
            <w:r>
              <w:t>16 Nov 2006</w:t>
            </w:r>
          </w:p>
        </w:tc>
        <w:tc>
          <w:p>
            <w:pPr>
              <w:pStyle w:val="Table01Row"/>
            </w:pPr>
            <w:r>
              <w:rPr/>
              <w:t xml:space="preserve">1 Jan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8 Dec 2006 p. 5369)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31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Roman Catholic Geraldton Church Property Act 1925</vt:lpwstr>
  </property>
  <property pid="3" name="IDAct" fmtid="{D5CDD505-2E9C-101B-9397-08002B2CF9AE}">
    <vt:lpwstr>712</vt:lpwstr>
  </property>
  <property pid="4" name="ChangedDate" fmtid="{D5CDD505-2E9C-101B-9397-08002B2CF9AE}">
    <vt:lpwstr>20210421010822</vt:lpwstr>
  </property>
</Properties>
</file>