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Roman Catholic New Norcia Church Property Act 1929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Roman Catholic New Norcia Church Property Act 1929</w:t>
            </w:r>
          </w:p>
        </w:tc>
        <w:tc>
          <w:p>
            <w:pPr>
              <w:pStyle w:val="Table01Row"/>
            </w:pPr>
            <w:r>
              <w:t>1929/032 (20 Geo. V No. 30)</w:t>
            </w:r>
          </w:p>
        </w:tc>
        <w:tc>
          <w:p>
            <w:pPr>
              <w:pStyle w:val="Table01Row"/>
            </w:pPr>
            <w:r>
              <w:t>23 Dec 1929</w:t>
            </w:r>
          </w:p>
        </w:tc>
        <w:tc>
          <w:p>
            <w:pPr>
              <w:pStyle w:val="Table01Row"/>
            </w:pPr>
            <w:r>
              <w:rPr/>
              <w:t xml:space="preserve">23 Dec 1930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1930 p. 2733‑4)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Roman Catholic New Norcia Church Property Act Amendment Act 1930</w:t>
            </w:r>
          </w:p>
        </w:tc>
        <w:tc>
          <w:p>
            <w:pPr>
              <w:pStyle w:val="Table01Row"/>
            </w:pPr>
            <w:r>
              <w:t>1930/009 (21 Geo. V No. 9)</w:t>
            </w:r>
          </w:p>
        </w:tc>
        <w:tc>
          <w:p>
            <w:pPr>
              <w:pStyle w:val="Table01Row"/>
            </w:pPr>
            <w:r>
              <w:t>19 Nov 1930</w:t>
            </w:r>
          </w:p>
        </w:tc>
        <w:tc>
          <w:p>
            <w:pPr>
              <w:pStyle w:val="Table01Row"/>
            </w:pPr>
            <w:r>
              <w:rPr/>
              <w:t xml:space="preserve">23 Dec 1930 (see </w:t>
            </w:r>
            <w:r>
              <w:rPr>
                <w:i/>
              </w:rPr>
              <w:t xml:space="preserve">Gazette</w:t>
            </w:r>
            <w:r>
              <w:rPr/>
              <w:t xml:space="preserve"> 31 Dec 1930 p. 2733‑4)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156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Roman Catholic New Norcia Church Property Act 1929</vt:lpwstr>
  </property>
  <property pid="3" name="IDAct" fmtid="{D5CDD505-2E9C-101B-9397-08002B2CF9AE}">
    <vt:lpwstr>713</vt:lpwstr>
  </property>
  <property pid="4" name="ChangedDate" fmtid="{D5CDD505-2E9C-101B-9397-08002B2CF9AE}">
    <vt:lpwstr>20230127165751</vt:lpwstr>
  </property>
</Properties>
</file>