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U</w:t>
      </w:r>
    </w:p>
    <w:p>
      <w:pPr>
        <w:pStyle w:val="IActName"/>
      </w:pPr>
      <w:r>
        <w:t>University of Western Australia Act 1911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 1911</w:t>
            </w:r>
          </w:p>
        </w:tc>
        <w:tc>
          <w:p>
            <w:pPr>
              <w:pStyle w:val="Table01Row"/>
            </w:pPr>
            <w:r>
              <w:t>1911/037 (1 Geo. V No. 48)</w:t>
            </w:r>
          </w:p>
        </w:tc>
        <w:tc>
          <w:p>
            <w:pPr>
              <w:pStyle w:val="Table01Row"/>
            </w:pPr>
            <w:r>
              <w:t>16 Feb 1911</w:t>
            </w:r>
          </w:p>
        </w:tc>
        <w:tc>
          <w:p>
            <w:pPr>
              <w:pStyle w:val="Table01Row"/>
            </w:pPr>
            <w:r>
              <w:rPr/>
              <w:t xml:space="preserve">16 Feb 1911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Act Amendment Act 1917</w:t>
            </w:r>
          </w:p>
        </w:tc>
        <w:tc>
          <w:p>
            <w:pPr>
              <w:pStyle w:val="Table01Row"/>
            </w:pPr>
            <w:r>
              <w:t>1917/023 (8 Geo. V No. 4)</w:t>
            </w:r>
          </w:p>
        </w:tc>
        <w:tc>
          <w:p>
            <w:pPr>
              <w:pStyle w:val="Table01Row"/>
            </w:pPr>
            <w:r>
              <w:t>7 Aug 1917</w:t>
            </w:r>
          </w:p>
        </w:tc>
        <w:tc>
          <w:p>
            <w:pPr>
              <w:pStyle w:val="Table01Row"/>
            </w:pPr>
            <w:r>
              <w:rPr/>
              <w:t xml:space="preserve">7 Aug 1917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1929</w:t>
            </w:r>
          </w:p>
        </w:tc>
        <w:tc>
          <w:p>
            <w:pPr>
              <w:pStyle w:val="Table01Row"/>
            </w:pPr>
            <w:r>
              <w:t>1929/017 (20 Geo. V No. 15) (as amended by 1970/113 s. 14)</w:t>
            </w:r>
          </w:p>
        </w:tc>
        <w:tc>
          <w:p>
            <w:pPr>
              <w:pStyle w:val="Table01Row"/>
            </w:pPr>
            <w:r>
              <w:t>22 Nov 1929</w:t>
            </w:r>
          </w:p>
        </w:tc>
        <w:tc>
          <w:p>
            <w:pPr>
              <w:pStyle w:val="Table01Row"/>
            </w:pPr>
            <w:r>
              <w:rPr/>
              <w:t xml:space="preserve">22 Nov 1929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1944</w:t>
            </w:r>
          </w:p>
        </w:tc>
        <w:tc>
          <w:p>
            <w:pPr>
              <w:pStyle w:val="Table01Row"/>
            </w:pPr>
            <w:r>
              <w:t>1944/043 (8 &amp; 9 Geo. VI No. 43) (as amended by 1970/113 s. 14)</w:t>
            </w:r>
          </w:p>
        </w:tc>
        <w:tc>
          <w:p>
            <w:pPr>
              <w:pStyle w:val="Table01Row"/>
            </w:pPr>
            <w:r>
              <w:t>12 Jan 1945</w:t>
            </w:r>
          </w:p>
        </w:tc>
        <w:tc>
          <w:p>
            <w:pPr>
              <w:pStyle w:val="Table01Row"/>
            </w:pPr>
            <w:r>
              <w:rPr/>
              <w:t xml:space="preserve">Act other than s. 4(1), 7(1) &amp; 8(1): 12 Jan 1945;</w:t>
            </w:r>
          </w:p>
          <w:p>
            <w:pPr>
              <w:pStyle w:val="Table01Row"/>
            </w:pPr>
            <w:r>
              <w:rPr/>
              <w:t xml:space="preserve">s. 4(1), 7(1) &amp; 8(1): 14 Mar 1945 (see s. 4(2)(i), 7(2) &amp; 8(2) and </w:t>
            </w:r>
            <w:r>
              <w:rPr>
                <w:i/>
              </w:rPr>
              <w:t xml:space="preserve">Gazette</w:t>
            </w:r>
            <w:r>
              <w:rPr/>
              <w:t xml:space="preserve"> 9 Feb 1945 p. 169)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1947</w:t>
            </w:r>
          </w:p>
        </w:tc>
        <w:tc>
          <w:p>
            <w:pPr>
              <w:pStyle w:val="Table01Row"/>
            </w:pPr>
            <w:r>
              <w:t>1947/040 (11 &amp; 12 Geo. VI No. 40)</w:t>
            </w:r>
          </w:p>
        </w:tc>
        <w:tc>
          <w:p>
            <w:pPr>
              <w:pStyle w:val="Table01Row"/>
            </w:pPr>
            <w:r>
              <w:t>11 Dec 1947</w:t>
            </w:r>
          </w:p>
        </w:tc>
        <w:tc>
          <w:p>
            <w:pPr>
              <w:pStyle w:val="Table01Row"/>
            </w:pPr>
            <w:r>
              <w:rPr/>
              <w:t xml:space="preserve">11 Dec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1955</w:t>
            </w:r>
          </w:p>
        </w:tc>
        <w:tc>
          <w:p>
            <w:pPr>
              <w:pStyle w:val="Table01Row"/>
            </w:pPr>
            <w:r>
              <w:t>1955/003 (4 Eliz. II No. 3)</w:t>
            </w:r>
          </w:p>
        </w:tc>
        <w:tc>
          <w:p>
            <w:pPr>
              <w:pStyle w:val="Table01Row"/>
            </w:pPr>
            <w:r>
              <w:t>13 Oct 1955</w:t>
            </w:r>
          </w:p>
        </w:tc>
        <w:tc>
          <w:p>
            <w:pPr>
              <w:pStyle w:val="Table01Row"/>
            </w:pPr>
            <w:r>
              <w:rPr/>
              <w:t xml:space="preserve">13 Oct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1957</w:t>
            </w:r>
          </w:p>
        </w:tc>
        <w:tc>
          <w:p>
            <w:pPr>
              <w:pStyle w:val="Table01Row"/>
            </w:pPr>
            <w:r>
              <w:t>1957/025 (6 Eliz. II No. 25)</w:t>
            </w:r>
          </w:p>
        </w:tc>
        <w:tc>
          <w:p>
            <w:pPr>
              <w:pStyle w:val="Table01Row"/>
            </w:pPr>
            <w:r>
              <w:t>26 Oct 1957</w:t>
            </w:r>
          </w:p>
        </w:tc>
        <w:tc>
          <w:p>
            <w:pPr>
              <w:pStyle w:val="Table01Row"/>
            </w:pPr>
            <w:r>
              <w:rPr/>
              <w:t xml:space="preserve">26 Oct 1957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1964</w:t>
            </w:r>
          </w:p>
        </w:tc>
        <w:tc>
          <w:p>
            <w:pPr>
              <w:pStyle w:val="Table01Row"/>
            </w:pPr>
            <w:r>
              <w:t>1964/004 (13 Eliz. II No. 4)</w:t>
            </w:r>
          </w:p>
        </w:tc>
        <w:tc>
          <w:p>
            <w:pPr>
              <w:pStyle w:val="Table01Row"/>
            </w:pPr>
            <w:r>
              <w:t>2 Oct 1964</w:t>
            </w:r>
          </w:p>
        </w:tc>
        <w:tc>
          <w:p>
            <w:pPr>
              <w:pStyle w:val="Table01Row"/>
            </w:pPr>
            <w:r>
              <w:rPr/>
              <w:t xml:space="preserve">2 Oct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1969</w:t>
            </w:r>
          </w:p>
        </w:tc>
        <w:tc>
          <w:p>
            <w:pPr>
              <w:pStyle w:val="Table01Row"/>
            </w:pPr>
            <w:r>
              <w:t>1969/046</w:t>
            </w:r>
          </w:p>
        </w:tc>
        <w:tc>
          <w:p>
            <w:pPr>
              <w:pStyle w:val="Table01Row"/>
            </w:pPr>
            <w:r>
              <w:t>21 May 1969</w:t>
            </w:r>
          </w:p>
        </w:tc>
        <w:tc>
          <w:p>
            <w:pPr>
              <w:pStyle w:val="Table01Row"/>
            </w:pPr>
            <w:r>
              <w:rPr/>
              <w:t xml:space="preserve">27 Jun 1969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1969 p. 1876)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1970</w:t>
            </w:r>
          </w:p>
        </w:tc>
        <w:tc>
          <w:p>
            <w:pPr>
              <w:pStyle w:val="Table01Row"/>
            </w:pPr>
            <w:r>
              <w:t>1970/113</w:t>
            </w:r>
          </w:p>
        </w:tc>
        <w:tc>
          <w:p>
            <w:pPr>
              <w:pStyle w:val="Table01Row"/>
            </w:pPr>
            <w:r>
              <w:t>10 Dec 1970</w:t>
            </w:r>
          </w:p>
        </w:tc>
        <w:tc>
          <w:p>
            <w:pPr>
              <w:pStyle w:val="Table01Row"/>
            </w:pPr>
            <w:r>
              <w:rPr/>
              <w:t xml:space="preserve">1 Jan 1971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1971 p. 98)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1973</w:t>
            </w:r>
          </w:p>
        </w:tc>
        <w:tc>
          <w:p>
            <w:pPr>
              <w:pStyle w:val="Table01Row"/>
            </w:pPr>
            <w:r>
              <w:t>1973/058</w:t>
            </w:r>
          </w:p>
        </w:tc>
        <w:tc>
          <w:p>
            <w:pPr>
              <w:pStyle w:val="Table01Row"/>
            </w:pPr>
            <w:r>
              <w:t>19 Nov 1973</w:t>
            </w:r>
          </w:p>
        </w:tc>
        <w:tc>
          <w:p>
            <w:pPr>
              <w:pStyle w:val="Table01Row"/>
            </w:pPr>
            <w:r>
              <w:rPr/>
              <w:t xml:space="preserve">1 Jan 1974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1975</w:t>
            </w:r>
          </w:p>
        </w:tc>
        <w:tc>
          <w:p>
            <w:pPr>
              <w:pStyle w:val="Table01Row"/>
            </w:pPr>
            <w:r>
              <w:t>1975/040</w:t>
            </w:r>
          </w:p>
        </w:tc>
        <w:tc>
          <w:p>
            <w:pPr>
              <w:pStyle w:val="Table01Row"/>
            </w:pPr>
            <w:r>
              <w:t>11 Sep 1975</w:t>
            </w:r>
          </w:p>
        </w:tc>
        <w:tc>
          <w:p>
            <w:pPr>
              <w:pStyle w:val="Table01Row"/>
            </w:pPr>
            <w:r>
              <w:rPr/>
              <w:t xml:space="preserve">11 Sep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1976</w:t>
            </w:r>
          </w:p>
        </w:tc>
        <w:tc>
          <w:p>
            <w:pPr>
              <w:pStyle w:val="Table01Row"/>
            </w:pPr>
            <w:r>
              <w:t>1976/037</w:t>
            </w:r>
          </w:p>
        </w:tc>
        <w:tc>
          <w:p>
            <w:pPr>
              <w:pStyle w:val="Table01Row"/>
            </w:pPr>
            <w:r>
              <w:t>9 Jun 1976</w:t>
            </w:r>
          </w:p>
        </w:tc>
        <w:tc>
          <w:p>
            <w:pPr>
              <w:pStyle w:val="Table01Row"/>
            </w:pPr>
            <w:r>
              <w:rPr/>
              <w:t xml:space="preserve">9 Jun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(Student Guilds and Associations) Act 1977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1977/061</w:t>
            </w:r>
          </w:p>
        </w:tc>
        <w:tc>
          <w:p>
            <w:pPr>
              <w:pStyle w:val="Table01Row"/>
            </w:pPr>
            <w:r>
              <w:t>23 Nov 1977</w:t>
            </w:r>
          </w:p>
        </w:tc>
        <w:tc>
          <w:p>
            <w:pPr>
              <w:pStyle w:val="Table01Row"/>
            </w:pPr>
            <w:r>
              <w:rPr/>
              <w:t xml:space="preserve">1 Jan 1978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University of Western Australia Act Amendment Act 1978</w:t>
            </w:r>
          </w:p>
        </w:tc>
        <w:tc>
          <w:p>
            <w:pPr>
              <w:pStyle w:val="Table01Row"/>
            </w:pPr>
            <w:r>
              <w:t>1978/062</w:t>
            </w:r>
          </w:p>
        </w:tc>
        <w:tc>
          <w:p>
            <w:pPr>
              <w:pStyle w:val="Table01Row"/>
            </w:pPr>
            <w:r>
              <w:t>21 Sep 1978</w:t>
            </w:r>
          </w:p>
        </w:tc>
        <w:tc>
          <w:p>
            <w:pPr>
              <w:pStyle w:val="Table01Row"/>
            </w:pPr>
            <w:r>
              <w:rPr/>
              <w:t xml:space="preserve">21 Sep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(Student Guilds and Associations) Act 1983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1983/051</w:t>
            </w:r>
          </w:p>
        </w:tc>
        <w:tc>
          <w:p>
            <w:pPr>
              <w:pStyle w:val="Table01Row"/>
            </w:pPr>
            <w:r>
              <w:t>5 Dec 1983</w:t>
            </w:r>
          </w:p>
        </w:tc>
        <w:tc>
          <w:p>
            <w:pPr>
              <w:pStyle w:val="Table01Row"/>
            </w:pPr>
            <w:r>
              <w:rPr/>
              <w:t xml:space="preserve">5 Dec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1988/007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8 Jul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Jul 1988 p. 2371)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and Audit Amendment Act 1990</w:t>
            </w:r>
            <w:r>
              <w:t xml:space="preserve"> </w:t>
              <w:t>s. 39(4)</w:t>
            </w:r>
          </w:p>
        </w:tc>
        <w:tc>
          <w:p>
            <w:pPr>
              <w:pStyle w:val="Table01Row"/>
            </w:pPr>
            <w:r>
              <w:t>1990/092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8 Mar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1991 p. 1029)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1993 (correction in Gazette 4 May 1993 p. 2297)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1994/091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5 Jan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78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</w:t>
              <w:t>s. 16(12)</w:t>
            </w:r>
          </w:p>
        </w:tc>
        <w:tc>
          <w:p>
            <w:pPr>
              <w:pStyle w:val="Table01Row"/>
            </w:pPr>
            <w:r>
              <w:t>1996/022</w:t>
            </w:r>
          </w:p>
        </w:tc>
        <w:tc>
          <w:p>
            <w:pPr>
              <w:pStyle w:val="Table01Row"/>
            </w:pPr>
            <w:r>
              <w:t>11 Jul 1996</w:t>
            </w:r>
          </w:p>
        </w:tc>
        <w:tc>
          <w:p>
            <w:pPr>
              <w:pStyle w:val="Table01Row"/>
            </w:pPr>
            <w:r>
              <w:rPr/>
              <w:t xml:space="preserve">11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124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2000 (not including 1999/036)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2000/075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13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Jan 2001 p. 245)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2002/044</w:t>
            </w:r>
          </w:p>
        </w:tc>
        <w:tc>
          <w:p>
            <w:pPr>
              <w:pStyle w:val="Table01Row"/>
            </w:pPr>
            <w:r>
              <w:t>3 Jan 2003</w:t>
            </w:r>
          </w:p>
        </w:tc>
        <w:tc>
          <w:p>
            <w:pPr>
              <w:pStyle w:val="Table01Row"/>
            </w:pPr>
            <w:r>
              <w:rPr/>
              <w:t xml:space="preserve">25 Jan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2003 p. 141)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2005/008</w:t>
            </w:r>
          </w:p>
        </w:tc>
        <w:tc>
          <w:p>
            <w:pPr>
              <w:pStyle w:val="Table01Row"/>
            </w:pPr>
            <w:r>
              <w:t>7 Jul 2005</w:t>
            </w:r>
          </w:p>
        </w:tc>
        <w:tc>
          <w:p>
            <w:pPr>
              <w:pStyle w:val="Table01Row"/>
            </w:pPr>
            <w:r>
              <w:rPr/>
              <w:t xml:space="preserve">13 Aug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Aug 2005 p. 3651)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Nov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Act 2006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2006/037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4 Jul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172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86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48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10 Dec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52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2014/032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4 Dec 2014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Pt. 6 (other than s. 139): 2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5557);</w:t>
            </w:r>
          </w:p>
          <w:p>
            <w:pPr>
              <w:pStyle w:val="Table01Row"/>
            </w:pPr>
            <w:r>
              <w:rPr/>
              <w:t xml:space="preserve">s. 139: 1 Oct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Other Reference — 1934/049 King’s Park and University Land Exchange Act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University of Western Australia Act 1911</vt:lpwstr>
  </property>
  <property pid="3" name="IDAct" fmtid="{D5CDD505-2E9C-101B-9397-08002B2CF9AE}">
    <vt:lpwstr>849</vt:lpwstr>
  </property>
  <property pid="4" name="ChangedDate" fmtid="{D5CDD505-2E9C-101B-9397-08002B2CF9AE}">
    <vt:lpwstr>20230127164745</vt:lpwstr>
  </property>
</Properties>
</file>