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K</w:t>
      </w:r>
    </w:p>
    <w:p>
      <w:pPr>
        <w:pStyle w:val="IActName"/>
      </w:pPr>
      <w:r>
        <w:t>Kambalda Water and Wastewater Facilities (Transfer to Water Corporation) Act 2004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Kambalda Water and Wastewater Facilities (Transfer to Water Corporation) Act 2004</w:t>
            </w:r>
          </w:p>
        </w:tc>
        <w:tc>
          <w:p>
            <w:pPr>
              <w:pStyle w:val="Table01Row"/>
            </w:pPr>
            <w:r>
              <w:t>2004/064</w:t>
            </w:r>
          </w:p>
        </w:tc>
        <w:tc>
          <w:p>
            <w:pPr>
              <w:pStyle w:val="Table01Row"/>
            </w:pPr>
            <w:r>
              <w:t>30 Nov 2004</w:t>
            </w:r>
          </w:p>
        </w:tc>
        <w:tc>
          <w:p>
            <w:pPr>
              <w:pStyle w:val="Table01Row"/>
            </w:pPr>
            <w:r>
              <w:rPr/>
              <w:t xml:space="preserve">s. 1 &amp; 2: 30 Nov 2004;</w:t>
            </w:r>
          </w:p>
          <w:p>
            <w:pPr>
              <w:pStyle w:val="Table01Row"/>
            </w:pPr>
            <w:r>
              <w:rPr/>
              <w:t xml:space="preserve">Act other than s. 1 &amp; 2: 11 Jun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Jun 2005 p. 2565)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16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</w:t>
              <w:t>s. 218</w:t>
            </w:r>
          </w:p>
        </w:tc>
        <w:tc>
          <w:p>
            <w:pPr>
              <w:pStyle w:val="Table01Row"/>
            </w:pPr>
            <w:r>
              <w:t>2012/025</w:t>
            </w:r>
          </w:p>
        </w:tc>
        <w:tc>
          <w:p>
            <w:pPr>
              <w:pStyle w:val="Table01Row"/>
            </w:pPr>
            <w:r>
              <w:t>3 Sep 2012</w:t>
            </w:r>
          </w:p>
        </w:tc>
        <w:tc>
          <w:p>
            <w:pPr>
              <w:pStyle w:val="Table01Row"/>
            </w:pPr>
            <w:r>
              <w:rPr/>
              <w:t xml:space="preserve">18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Nov 2013 p. 5028)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Kambalda Water and Wastewater Facilities (Transfer to Water Corporation) Act 2004</vt:lpwstr>
  </property>
  <property pid="3" name="IDAct" fmtid="{D5CDD505-2E9C-101B-9397-08002B2CF9AE}">
    <vt:lpwstr>9273</vt:lpwstr>
  </property>
  <property pid="4" name="ChangedDate" fmtid="{D5CDD505-2E9C-101B-9397-08002B2CF9AE}">
    <vt:lpwstr>20230609154944</vt:lpwstr>
  </property>
</Properties>
</file>