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13 Feb 2009</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07:10:00Z"/>
        </w:trPr>
        <w:tc>
          <w:tcPr>
            <w:tcW w:w="2434" w:type="dxa"/>
            <w:vMerge w:val="restart"/>
          </w:tcPr>
          <w:p>
            <w:pPr>
              <w:rPr>
                <w:ins w:id="1" w:author="svcMRProcess" w:date="2015-10-30T07:10:00Z"/>
              </w:rPr>
            </w:pPr>
          </w:p>
        </w:tc>
        <w:tc>
          <w:tcPr>
            <w:tcW w:w="2434" w:type="dxa"/>
            <w:vMerge w:val="restart"/>
          </w:tcPr>
          <w:p>
            <w:pPr>
              <w:jc w:val="center"/>
              <w:rPr>
                <w:ins w:id="2" w:author="svcMRProcess" w:date="2015-10-30T07:10:00Z"/>
              </w:rPr>
            </w:pPr>
            <w:ins w:id="3" w:author="svcMRProcess" w:date="2015-10-30T07: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30T07:10:00Z"/>
              </w:rPr>
            </w:pPr>
            <w:ins w:id="5" w:author="svcMRProcess" w:date="2015-10-30T07:10:00Z">
              <w:r>
                <w:rPr>
                  <w:b/>
                  <w:sz w:val="22"/>
                </w:rPr>
                <w:t xml:space="preserve">Reprinted under the </w:t>
              </w:r>
              <w:r>
                <w:rPr>
                  <w:b/>
                  <w:i/>
                  <w:sz w:val="22"/>
                </w:rPr>
                <w:t>Reprints Act 1984</w:t>
              </w:r>
              <w:r>
                <w:rPr>
                  <w:b/>
                  <w:sz w:val="22"/>
                </w:rPr>
                <w:t xml:space="preserve"> as</w:t>
              </w:r>
            </w:ins>
          </w:p>
        </w:tc>
      </w:tr>
      <w:tr>
        <w:trPr>
          <w:cantSplit/>
          <w:ins w:id="6" w:author="svcMRProcess" w:date="2015-10-30T07:10:00Z"/>
        </w:trPr>
        <w:tc>
          <w:tcPr>
            <w:tcW w:w="2434" w:type="dxa"/>
            <w:vMerge/>
          </w:tcPr>
          <w:p>
            <w:pPr>
              <w:rPr>
                <w:ins w:id="7" w:author="svcMRProcess" w:date="2015-10-30T07:10:00Z"/>
              </w:rPr>
            </w:pPr>
          </w:p>
        </w:tc>
        <w:tc>
          <w:tcPr>
            <w:tcW w:w="2434" w:type="dxa"/>
            <w:vMerge/>
          </w:tcPr>
          <w:p>
            <w:pPr>
              <w:jc w:val="center"/>
              <w:rPr>
                <w:ins w:id="8" w:author="svcMRProcess" w:date="2015-10-30T07:10:00Z"/>
              </w:rPr>
            </w:pPr>
          </w:p>
        </w:tc>
        <w:tc>
          <w:tcPr>
            <w:tcW w:w="2434" w:type="dxa"/>
          </w:tcPr>
          <w:p>
            <w:pPr>
              <w:keepNext/>
              <w:rPr>
                <w:ins w:id="9" w:author="svcMRProcess" w:date="2015-10-30T07:10:00Z"/>
                <w:b/>
                <w:sz w:val="22"/>
              </w:rPr>
            </w:pPr>
            <w:ins w:id="10" w:author="svcMRProcess" w:date="2015-10-30T07:10:00Z">
              <w:r>
                <w:rPr>
                  <w:b/>
                  <w:sz w:val="22"/>
                </w:rPr>
                <w:t>at 12</w:t>
              </w:r>
              <w:r>
                <w:rPr>
                  <w:b/>
                  <w:snapToGrid w:val="0"/>
                  <w:sz w:val="22"/>
                </w:rPr>
                <w:t xml:space="preserve"> February 2009</w:t>
              </w:r>
            </w:ins>
          </w:p>
        </w:tc>
      </w:tr>
    </w:tbl>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11" w:name="_GoBack"/>
      <w:bookmarkEnd w:id="11"/>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del w:id="12" w:author="svcMRProcess" w:date="2015-10-30T07:10:00Z">
        <w:r>
          <w:rPr>
            <w:snapToGrid w:val="0"/>
          </w:rPr>
          <w:delText xml:space="preserve"> </w:delText>
        </w:r>
      </w:del>
    </w:p>
    <w:p>
      <w:pPr>
        <w:pStyle w:val="Footnotelongtitle"/>
      </w:pPr>
      <w:r>
        <w:tab/>
        <w:t>[Long title inserted by No. 33 of 1972 s. 3; amended by No. 53 of 1985 s. 14; No. 103 of 1994 s. 4; No. 69 of 1996 s. 40.]</w:t>
      </w:r>
      <w:del w:id="13" w:author="svcMRProcess" w:date="2015-10-30T07:10:00Z">
        <w:r>
          <w:delText xml:space="preserve"> </w:delText>
        </w:r>
      </w:del>
    </w:p>
    <w:p>
      <w:pPr>
        <w:pStyle w:val="Heading2"/>
      </w:pPr>
      <w:bookmarkStart w:id="14" w:name="_Toc88632740"/>
      <w:bookmarkStart w:id="15" w:name="_Toc89521662"/>
      <w:bookmarkStart w:id="16" w:name="_Toc90090032"/>
      <w:bookmarkStart w:id="17" w:name="_Toc90958052"/>
      <w:bookmarkStart w:id="18" w:name="_Toc92858490"/>
      <w:bookmarkStart w:id="19" w:name="_Toc110314935"/>
      <w:bookmarkStart w:id="20" w:name="_Toc110663811"/>
      <w:bookmarkStart w:id="21" w:name="_Toc112480858"/>
      <w:bookmarkStart w:id="22" w:name="_Toc112574136"/>
      <w:bookmarkStart w:id="23" w:name="_Toc112574234"/>
      <w:bookmarkStart w:id="24" w:name="_Toc115079693"/>
      <w:bookmarkStart w:id="25" w:name="_Toc115079873"/>
      <w:bookmarkStart w:id="26" w:name="_Toc115080040"/>
      <w:bookmarkStart w:id="27" w:name="_Toc115080138"/>
      <w:bookmarkStart w:id="28" w:name="_Toc120939352"/>
      <w:bookmarkStart w:id="29" w:name="_Toc120939450"/>
      <w:bookmarkStart w:id="30" w:name="_Toc120939548"/>
      <w:bookmarkStart w:id="31" w:name="_Toc120939646"/>
      <w:bookmarkStart w:id="32" w:name="_Toc120943425"/>
      <w:bookmarkStart w:id="33" w:name="_Toc120943523"/>
      <w:bookmarkStart w:id="34" w:name="_Toc139425215"/>
      <w:bookmarkStart w:id="35" w:name="_Toc139426961"/>
      <w:bookmarkStart w:id="36" w:name="_Toc139427059"/>
      <w:bookmarkStart w:id="37" w:name="_Toc139706841"/>
      <w:bookmarkStart w:id="38" w:name="_Toc147822097"/>
      <w:bookmarkStart w:id="39" w:name="_Toc147892926"/>
      <w:bookmarkStart w:id="40" w:name="_Toc157914343"/>
      <w:bookmarkStart w:id="41" w:name="_Toc196123719"/>
      <w:bookmarkStart w:id="42" w:name="_Toc196801733"/>
      <w:bookmarkStart w:id="43" w:name="_Toc199816703"/>
      <w:bookmarkStart w:id="44" w:name="_Toc202172687"/>
      <w:bookmarkStart w:id="45" w:name="_Toc215484130"/>
      <w:bookmarkStart w:id="46" w:name="_Toc219867699"/>
      <w:bookmarkStart w:id="47" w:name="_Toc219876977"/>
      <w:bookmarkStart w:id="48" w:name="_Toc221511385"/>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del w:id="49" w:author="svcMRProcess" w:date="2015-10-30T07:10:00Z">
        <w:r>
          <w:rPr>
            <w:rStyle w:val="CharPartText"/>
          </w:rPr>
          <w:delText xml:space="preserve"> </w:delText>
        </w:r>
      </w:del>
    </w:p>
    <w:p>
      <w:pPr>
        <w:pStyle w:val="Heading5"/>
        <w:spacing w:before="120"/>
        <w:rPr>
          <w:snapToGrid w:val="0"/>
        </w:rPr>
      </w:pPr>
      <w:bookmarkStart w:id="50" w:name="_Toc455644396"/>
      <w:bookmarkStart w:id="51" w:name="_Toc517672290"/>
      <w:bookmarkStart w:id="52" w:name="_Toc120943426"/>
      <w:bookmarkStart w:id="53" w:name="_Toc120943524"/>
      <w:bookmarkStart w:id="54" w:name="_Toc221511386"/>
      <w:bookmarkStart w:id="55" w:name="_Toc215484131"/>
      <w:r>
        <w:rPr>
          <w:rStyle w:val="CharSectno"/>
        </w:rPr>
        <w:t>1</w:t>
      </w:r>
      <w:r>
        <w:rPr>
          <w:snapToGrid w:val="0"/>
        </w:rPr>
        <w:t>.</w:t>
      </w:r>
      <w:r>
        <w:rPr>
          <w:snapToGrid w:val="0"/>
        </w:rPr>
        <w:tab/>
        <w:t>Short title</w:t>
      </w:r>
      <w:bookmarkEnd w:id="50"/>
      <w:bookmarkEnd w:id="51"/>
      <w:bookmarkEnd w:id="52"/>
      <w:bookmarkEnd w:id="53"/>
      <w:bookmarkEnd w:id="54"/>
      <w:bookmarkEnd w:id="55"/>
      <w:del w:id="56" w:author="svcMRProcess" w:date="2015-10-30T07:1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57" w:name="_Toc455644397"/>
      <w:bookmarkStart w:id="58" w:name="_Toc517672291"/>
      <w:bookmarkStart w:id="59" w:name="_Toc120943427"/>
      <w:bookmarkStart w:id="60" w:name="_Toc120943525"/>
      <w:bookmarkStart w:id="61" w:name="_Toc215484132"/>
      <w:bookmarkStart w:id="62" w:name="_Toc221511387"/>
      <w:r>
        <w:rPr>
          <w:rStyle w:val="CharSectno"/>
        </w:rPr>
        <w:t>2</w:t>
      </w:r>
      <w:r>
        <w:rPr>
          <w:snapToGrid w:val="0"/>
        </w:rPr>
        <w:t>.</w:t>
      </w:r>
      <w:r>
        <w:rPr>
          <w:snapToGrid w:val="0"/>
        </w:rPr>
        <w:tab/>
      </w:r>
      <w:bookmarkEnd w:id="57"/>
      <w:bookmarkEnd w:id="58"/>
      <w:bookmarkEnd w:id="59"/>
      <w:bookmarkEnd w:id="60"/>
      <w:del w:id="63" w:author="svcMRProcess" w:date="2015-10-30T07:10:00Z">
        <w:r>
          <w:rPr>
            <w:snapToGrid w:val="0"/>
          </w:rPr>
          <w:delText>Interpretation</w:delText>
        </w:r>
        <w:bookmarkEnd w:id="61"/>
        <w:r>
          <w:rPr>
            <w:snapToGrid w:val="0"/>
          </w:rPr>
          <w:delText xml:space="preserve"> </w:delText>
        </w:r>
      </w:del>
      <w:ins w:id="64" w:author="svcMRProcess" w:date="2015-10-30T07:10:00Z">
        <w:r>
          <w:rPr>
            <w:snapToGrid w:val="0"/>
          </w:rPr>
          <w:t>Terms used</w:t>
        </w:r>
      </w:ins>
      <w:bookmarkEnd w:id="62"/>
    </w:p>
    <w:p>
      <w:pPr>
        <w:pStyle w:val="Subsection"/>
        <w:rPr>
          <w:snapToGrid w:val="0"/>
        </w:rPr>
      </w:pPr>
      <w:r>
        <w:rPr>
          <w:snapToGrid w:val="0"/>
        </w:rPr>
        <w:tab/>
        <w:t>(1)</w:t>
      </w:r>
      <w:r>
        <w:rPr>
          <w:snapToGrid w:val="0"/>
        </w:rPr>
        <w:tab/>
        <w:t>In this Act, subject to the context —</w:t>
      </w:r>
      <w:del w:id="65" w:author="svcMRProcess" w:date="2015-10-30T07:10:00Z">
        <w:r>
          <w:rPr>
            <w:snapToGrid w:val="0"/>
          </w:rPr>
          <w:delText> </w:delText>
        </w:r>
      </w:del>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del w:id="66" w:author="svcMRProcess" w:date="2015-10-30T07:10:00Z">
        <w:r>
          <w:delText xml:space="preserve"> </w:delText>
        </w:r>
      </w:del>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del w:id="67" w:author="svcMRProcess" w:date="2015-10-30T07:10:00Z">
        <w:r>
          <w:delText> </w:delText>
        </w:r>
      </w:del>
    </w:p>
    <w:p>
      <w:pPr>
        <w:pStyle w:val="Defpara"/>
        <w:keepNext/>
      </w:pPr>
      <w:r>
        <w:tab/>
        <w:t>(a)</w:t>
      </w:r>
      <w:r>
        <w:tab/>
        <w:t>conducted or managed by —</w:t>
      </w:r>
      <w:del w:id="68" w:author="svcMRProcess" w:date="2015-10-30T07:10:00Z">
        <w:r>
          <w:delText> </w:delText>
        </w:r>
      </w:del>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del w:id="69" w:author="svcMRProcess" w:date="2015-10-30T07:10:00Z">
        <w:r>
          <w:rPr>
            <w:snapToGrid w:val="0"/>
          </w:rPr>
          <w:delText>“</w:delText>
        </w:r>
      </w:del>
      <w:r>
        <w:rPr>
          <w:b/>
          <w:bCs/>
          <w:i/>
          <w:iCs/>
        </w:rPr>
        <w:t>hospital</w:t>
      </w:r>
      <w:del w:id="70" w:author="svcMRProcess" w:date="2015-10-30T07:10:00Z">
        <w:r>
          <w:rPr>
            <w:snapToGrid w:val="0"/>
          </w:rPr>
          <w:delText>”</w:delText>
        </w:r>
      </w:del>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del w:id="71" w:author="svcMRProcess" w:date="2015-10-30T07:10:00Z">
        <w:r>
          <w:rPr>
            <w:snapToGrid w:val="0"/>
          </w:rPr>
          <w:delText>“</w:delText>
        </w:r>
      </w:del>
      <w:r>
        <w:rPr>
          <w:b/>
          <w:bCs/>
          <w:i/>
          <w:iCs/>
          <w:snapToGrid w:val="0"/>
        </w:rPr>
        <w:t>day hospital facility</w:t>
      </w:r>
      <w:del w:id="72" w:author="svcMRProcess" w:date="2015-10-30T07:10:00Z">
        <w:r>
          <w:rPr>
            <w:snapToGrid w:val="0"/>
          </w:rPr>
          <w:delText>”</w:delText>
        </w:r>
      </w:del>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 xml:space="preserve">[Section 2 inserted by No. 33 of 1972 s. 5; amended by No. 71 of 1976 s. 2; No. 85 of 1983 s. 3; No. 28 of 1984 s. 49; No. 53 of 1985 s. 15; No. 103 of 1994 s. 6 and 15; No. 14 of 1996 s. 4; No. 69 of 1996 s. 41; No. 61 of 2004 s. 12; No. 28 of 2006 s. 263; No. 22 of 2008 </w:t>
      </w:r>
      <w:del w:id="73" w:author="svcMRProcess" w:date="2015-10-30T07:10:00Z">
        <w:r>
          <w:delText xml:space="preserve">s. 162.] </w:delText>
        </w:r>
      </w:del>
      <w:ins w:id="74" w:author="svcMRProcess" w:date="2015-10-30T07:10:00Z">
        <w:r>
          <w:t>Sch. 3 cl. 27.]</w:t>
        </w:r>
      </w:ins>
    </w:p>
    <w:p>
      <w:pPr>
        <w:pStyle w:val="Heading5"/>
        <w:rPr>
          <w:snapToGrid w:val="0"/>
        </w:rPr>
      </w:pPr>
      <w:bookmarkStart w:id="75" w:name="_Toc455644398"/>
      <w:bookmarkStart w:id="76" w:name="_Toc517672292"/>
      <w:bookmarkStart w:id="77" w:name="_Toc120943428"/>
      <w:bookmarkStart w:id="78" w:name="_Toc120943526"/>
      <w:bookmarkStart w:id="79" w:name="_Toc221511388"/>
      <w:bookmarkStart w:id="80" w:name="_Toc215484133"/>
      <w:r>
        <w:rPr>
          <w:rStyle w:val="CharSectno"/>
        </w:rPr>
        <w:t>3</w:t>
      </w:r>
      <w:r>
        <w:rPr>
          <w:snapToGrid w:val="0"/>
        </w:rPr>
        <w:t>.</w:t>
      </w:r>
      <w:r>
        <w:rPr>
          <w:snapToGrid w:val="0"/>
        </w:rPr>
        <w:tab/>
        <w:t>Application of Act</w:t>
      </w:r>
      <w:bookmarkEnd w:id="75"/>
      <w:bookmarkEnd w:id="76"/>
      <w:bookmarkEnd w:id="77"/>
      <w:bookmarkEnd w:id="78"/>
      <w:bookmarkEnd w:id="79"/>
      <w:bookmarkEnd w:id="80"/>
      <w:del w:id="81" w:author="svcMRProcess" w:date="2015-10-30T07:10:00Z">
        <w:r>
          <w:rPr>
            <w:snapToGrid w:val="0"/>
          </w:rPr>
          <w:delText xml:space="preserve"> </w:delText>
        </w:r>
      </w:del>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del w:id="82" w:author="svcMRProcess" w:date="2015-10-30T07:10:00Z">
        <w:r>
          <w:delText xml:space="preserve"> </w:delText>
        </w:r>
      </w:del>
    </w:p>
    <w:p>
      <w:pPr>
        <w:pStyle w:val="Heading5"/>
        <w:rPr>
          <w:snapToGrid w:val="0"/>
        </w:rPr>
      </w:pPr>
      <w:bookmarkStart w:id="83" w:name="_Toc455644399"/>
      <w:bookmarkStart w:id="84" w:name="_Toc517672293"/>
      <w:bookmarkStart w:id="85" w:name="_Toc120943429"/>
      <w:bookmarkStart w:id="86" w:name="_Toc120943527"/>
      <w:bookmarkStart w:id="87" w:name="_Toc221511389"/>
      <w:bookmarkStart w:id="88" w:name="_Toc215484134"/>
      <w:r>
        <w:rPr>
          <w:rStyle w:val="CharSectno"/>
        </w:rPr>
        <w:t>4</w:t>
      </w:r>
      <w:r>
        <w:rPr>
          <w:snapToGrid w:val="0"/>
        </w:rPr>
        <w:t>.</w:t>
      </w:r>
      <w:r>
        <w:rPr>
          <w:snapToGrid w:val="0"/>
        </w:rPr>
        <w:tab/>
        <w:t>Hospitals where mental illness is treated</w:t>
      </w:r>
      <w:bookmarkEnd w:id="83"/>
      <w:bookmarkEnd w:id="84"/>
      <w:bookmarkEnd w:id="85"/>
      <w:bookmarkEnd w:id="86"/>
      <w:bookmarkEnd w:id="87"/>
      <w:bookmarkEnd w:id="88"/>
      <w:del w:id="89" w:author="svcMRProcess" w:date="2015-10-30T07:10:00Z">
        <w:r>
          <w:rPr>
            <w:snapToGrid w:val="0"/>
          </w:rPr>
          <w:delText xml:space="preserve"> </w:delText>
        </w:r>
      </w:del>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del w:id="90" w:author="svcMRProcess" w:date="2015-10-30T07:10:00Z">
        <w:r>
          <w:delText xml:space="preserve"> </w:delText>
        </w:r>
      </w:del>
    </w:p>
    <w:p>
      <w:pPr>
        <w:pStyle w:val="Heading2"/>
      </w:pPr>
      <w:bookmarkStart w:id="91" w:name="_Toc88632745"/>
      <w:bookmarkStart w:id="92" w:name="_Toc89521667"/>
      <w:bookmarkStart w:id="93" w:name="_Toc90090037"/>
      <w:bookmarkStart w:id="94" w:name="_Toc90958057"/>
      <w:bookmarkStart w:id="95" w:name="_Toc92858495"/>
      <w:bookmarkStart w:id="96" w:name="_Toc110314940"/>
      <w:bookmarkStart w:id="97" w:name="_Toc110663816"/>
      <w:bookmarkStart w:id="98" w:name="_Toc112480863"/>
      <w:bookmarkStart w:id="99" w:name="_Toc112574141"/>
      <w:bookmarkStart w:id="100" w:name="_Toc112574239"/>
      <w:bookmarkStart w:id="101" w:name="_Toc115079698"/>
      <w:bookmarkStart w:id="102" w:name="_Toc115079878"/>
      <w:bookmarkStart w:id="103" w:name="_Toc115080045"/>
      <w:bookmarkStart w:id="104" w:name="_Toc115080143"/>
      <w:bookmarkStart w:id="105" w:name="_Toc120939357"/>
      <w:bookmarkStart w:id="106" w:name="_Toc120939455"/>
      <w:bookmarkStart w:id="107" w:name="_Toc120939553"/>
      <w:bookmarkStart w:id="108" w:name="_Toc120939651"/>
      <w:bookmarkStart w:id="109" w:name="_Toc120943430"/>
      <w:bookmarkStart w:id="110" w:name="_Toc120943528"/>
      <w:bookmarkStart w:id="111" w:name="_Toc139425220"/>
      <w:bookmarkStart w:id="112" w:name="_Toc139426966"/>
      <w:bookmarkStart w:id="113" w:name="_Toc139427064"/>
      <w:bookmarkStart w:id="114" w:name="_Toc139706846"/>
      <w:bookmarkStart w:id="115" w:name="_Toc147822102"/>
      <w:bookmarkStart w:id="116" w:name="_Toc147892931"/>
      <w:bookmarkStart w:id="117" w:name="_Toc157914348"/>
      <w:bookmarkStart w:id="118" w:name="_Toc196123724"/>
      <w:bookmarkStart w:id="119" w:name="_Toc196801738"/>
      <w:bookmarkStart w:id="120" w:name="_Toc199816708"/>
      <w:bookmarkStart w:id="121" w:name="_Toc202172692"/>
      <w:bookmarkStart w:id="122" w:name="_Toc215484135"/>
      <w:bookmarkStart w:id="123" w:name="_Toc219867704"/>
      <w:bookmarkStart w:id="124" w:name="_Toc219876982"/>
      <w:bookmarkStart w:id="125" w:name="_Toc221511390"/>
      <w:r>
        <w:rPr>
          <w:rStyle w:val="CharPartNo"/>
        </w:rPr>
        <w:t>Part II</w:t>
      </w:r>
      <w:r>
        <w:rPr>
          <w:rStyle w:val="CharDivNo"/>
        </w:rPr>
        <w:t> </w:t>
      </w:r>
      <w:r>
        <w:t>—</w:t>
      </w:r>
      <w:r>
        <w:rPr>
          <w:rStyle w:val="CharDivText"/>
        </w:rPr>
        <w:t>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del w:id="126" w:author="svcMRProcess" w:date="2015-10-30T07:10:00Z">
        <w:r>
          <w:rPr>
            <w:rStyle w:val="CharPartText"/>
          </w:rPr>
          <w:delText xml:space="preserve"> </w:delText>
        </w:r>
      </w:del>
    </w:p>
    <w:p>
      <w:pPr>
        <w:pStyle w:val="Heading5"/>
        <w:rPr>
          <w:snapToGrid w:val="0"/>
        </w:rPr>
      </w:pPr>
      <w:bookmarkStart w:id="127" w:name="_Toc455644400"/>
      <w:bookmarkStart w:id="128" w:name="_Toc517672294"/>
      <w:bookmarkStart w:id="129" w:name="_Toc120943431"/>
      <w:bookmarkStart w:id="130" w:name="_Toc120943529"/>
      <w:bookmarkStart w:id="131" w:name="_Toc221511391"/>
      <w:bookmarkStart w:id="132" w:name="_Toc215484136"/>
      <w:r>
        <w:rPr>
          <w:rStyle w:val="CharSectno"/>
        </w:rPr>
        <w:t>5</w:t>
      </w:r>
      <w:r>
        <w:rPr>
          <w:snapToGrid w:val="0"/>
        </w:rPr>
        <w:t>.</w:t>
      </w:r>
      <w:r>
        <w:rPr>
          <w:snapToGrid w:val="0"/>
        </w:rPr>
        <w:tab/>
        <w:t>Minister</w:t>
      </w:r>
      <w:bookmarkEnd w:id="127"/>
      <w:bookmarkEnd w:id="128"/>
      <w:bookmarkEnd w:id="129"/>
      <w:bookmarkEnd w:id="130"/>
      <w:bookmarkEnd w:id="131"/>
      <w:bookmarkEnd w:id="132"/>
      <w:del w:id="133" w:author="svcMRProcess" w:date="2015-10-30T07:10:00Z">
        <w:r>
          <w:rPr>
            <w:snapToGrid w:val="0"/>
          </w:rPr>
          <w:delText xml:space="preserve"> </w:delText>
        </w:r>
      </w:del>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34" w:name="_Toc455644401"/>
      <w:bookmarkStart w:id="135" w:name="_Toc517672295"/>
      <w:bookmarkStart w:id="136" w:name="_Toc120943432"/>
      <w:bookmarkStart w:id="137" w:name="_Toc120943530"/>
      <w:bookmarkStart w:id="138" w:name="_Toc221511392"/>
      <w:bookmarkStart w:id="139" w:name="_Toc215484137"/>
      <w:r>
        <w:rPr>
          <w:rStyle w:val="CharSectno"/>
        </w:rPr>
        <w:t>5A</w:t>
      </w:r>
      <w:r>
        <w:rPr>
          <w:snapToGrid w:val="0"/>
        </w:rPr>
        <w:t>.</w:t>
      </w:r>
      <w:r>
        <w:rPr>
          <w:snapToGrid w:val="0"/>
        </w:rPr>
        <w:tab/>
        <w:t>Duties of the Minister</w:t>
      </w:r>
      <w:bookmarkEnd w:id="134"/>
      <w:bookmarkEnd w:id="135"/>
      <w:bookmarkEnd w:id="136"/>
      <w:bookmarkEnd w:id="137"/>
      <w:bookmarkEnd w:id="138"/>
      <w:bookmarkEnd w:id="139"/>
      <w:del w:id="140" w:author="svcMRProcess" w:date="2015-10-30T07:10:00Z">
        <w:r>
          <w:rPr>
            <w:snapToGrid w:val="0"/>
          </w:rPr>
          <w:delText xml:space="preserve"> </w:delText>
        </w:r>
      </w:del>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del w:id="141" w:author="svcMRProcess" w:date="2015-10-30T07:10:00Z">
        <w:r>
          <w:rPr>
            <w:snapToGrid w:val="0"/>
          </w:rPr>
          <w:delText> </w:delText>
        </w:r>
      </w:del>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del w:id="142" w:author="svcMRProcess" w:date="2015-10-30T07:10:00Z">
        <w:r>
          <w:delText xml:space="preserve"> </w:delText>
        </w:r>
      </w:del>
    </w:p>
    <w:p>
      <w:pPr>
        <w:pStyle w:val="Ednotesection"/>
      </w:pPr>
      <w:r>
        <w:t>[</w:t>
      </w:r>
      <w:r>
        <w:rPr>
          <w:b/>
        </w:rPr>
        <w:t>6.</w:t>
      </w:r>
      <w:r>
        <w:tab/>
        <w:t>Repealed by No. 28 of 1984 s. 51.]</w:t>
      </w:r>
      <w:del w:id="143" w:author="svcMRProcess" w:date="2015-10-30T07:10:00Z">
        <w:r>
          <w:delText xml:space="preserve"> </w:delText>
        </w:r>
      </w:del>
    </w:p>
    <w:p>
      <w:pPr>
        <w:pStyle w:val="Ednotesection"/>
      </w:pPr>
      <w:r>
        <w:t>[</w:t>
      </w:r>
      <w:r>
        <w:rPr>
          <w:b/>
        </w:rPr>
        <w:t>6A.</w:t>
      </w:r>
      <w:r>
        <w:tab/>
        <w:t>Repealed by No. 71 of 1976 s. 3.]</w:t>
      </w:r>
      <w:del w:id="144" w:author="svcMRProcess" w:date="2015-10-30T07:10:00Z">
        <w:r>
          <w:delText xml:space="preserve"> </w:delText>
        </w:r>
      </w:del>
    </w:p>
    <w:p>
      <w:pPr>
        <w:pStyle w:val="Heading5"/>
        <w:rPr>
          <w:snapToGrid w:val="0"/>
        </w:rPr>
      </w:pPr>
      <w:bookmarkStart w:id="145" w:name="_Toc455644402"/>
      <w:bookmarkStart w:id="146" w:name="_Toc517672296"/>
      <w:bookmarkStart w:id="147" w:name="_Toc120943433"/>
      <w:bookmarkStart w:id="148" w:name="_Toc120943531"/>
      <w:bookmarkStart w:id="149" w:name="_Toc221511393"/>
      <w:bookmarkStart w:id="150" w:name="_Toc215484138"/>
      <w:r>
        <w:rPr>
          <w:rStyle w:val="CharSectno"/>
        </w:rPr>
        <w:t>7</w:t>
      </w:r>
      <w:r>
        <w:rPr>
          <w:snapToGrid w:val="0"/>
        </w:rPr>
        <w:t>.</w:t>
      </w:r>
      <w:r>
        <w:rPr>
          <w:snapToGrid w:val="0"/>
        </w:rPr>
        <w:tab/>
        <w:t>Minister acting in place of board</w:t>
      </w:r>
      <w:bookmarkEnd w:id="145"/>
      <w:bookmarkEnd w:id="146"/>
      <w:bookmarkEnd w:id="147"/>
      <w:bookmarkEnd w:id="148"/>
      <w:bookmarkEnd w:id="149"/>
      <w:bookmarkEnd w:id="150"/>
      <w:del w:id="151" w:author="svcMRProcess" w:date="2015-10-30T07:10:00Z">
        <w:r>
          <w:rPr>
            <w:snapToGrid w:val="0"/>
          </w:rPr>
          <w:delText xml:space="preserve"> </w:delText>
        </w:r>
      </w:del>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del w:id="152" w:author="svcMRProcess" w:date="2015-10-30T07:10:00Z">
        <w:r>
          <w:delText xml:space="preserve"> </w:delText>
        </w:r>
      </w:del>
    </w:p>
    <w:p>
      <w:pPr>
        <w:pStyle w:val="Heading5"/>
        <w:rPr>
          <w:snapToGrid w:val="0"/>
        </w:rPr>
      </w:pPr>
      <w:bookmarkStart w:id="153" w:name="_Toc455644403"/>
      <w:bookmarkStart w:id="154" w:name="_Toc517672297"/>
      <w:bookmarkStart w:id="155" w:name="_Toc120943434"/>
      <w:bookmarkStart w:id="156" w:name="_Toc120943532"/>
      <w:bookmarkStart w:id="157" w:name="_Toc221511394"/>
      <w:bookmarkStart w:id="158" w:name="_Toc215484139"/>
      <w:r>
        <w:rPr>
          <w:rStyle w:val="CharSectno"/>
        </w:rPr>
        <w:t>7A</w:t>
      </w:r>
      <w:r>
        <w:rPr>
          <w:snapToGrid w:val="0"/>
        </w:rPr>
        <w:t>.</w:t>
      </w:r>
      <w:r>
        <w:rPr>
          <w:snapToGrid w:val="0"/>
        </w:rPr>
        <w:tab/>
        <w:t>General powers of the Minister</w:t>
      </w:r>
      <w:bookmarkEnd w:id="153"/>
      <w:bookmarkEnd w:id="154"/>
      <w:bookmarkEnd w:id="155"/>
      <w:bookmarkEnd w:id="156"/>
      <w:bookmarkEnd w:id="157"/>
      <w:bookmarkEnd w:id="158"/>
      <w:del w:id="159" w:author="svcMRProcess" w:date="2015-10-30T07:10:00Z">
        <w:r>
          <w:rPr>
            <w:snapToGrid w:val="0"/>
          </w:rPr>
          <w:delText xml:space="preserve"> </w:delText>
        </w:r>
      </w:del>
    </w:p>
    <w:p>
      <w:pPr>
        <w:pStyle w:val="Subsection"/>
        <w:rPr>
          <w:snapToGrid w:val="0"/>
        </w:rPr>
      </w:pPr>
      <w:r>
        <w:rPr>
          <w:snapToGrid w:val="0"/>
        </w:rPr>
        <w:tab/>
        <w:t>(1)</w:t>
      </w:r>
      <w:r>
        <w:rPr>
          <w:snapToGrid w:val="0"/>
        </w:rPr>
        <w:tab/>
        <w:t>The Minister shall have general power —</w:t>
      </w:r>
      <w:del w:id="160" w:author="svcMRProcess" w:date="2015-10-30T07:10:00Z">
        <w:r>
          <w:rPr>
            <w:snapToGrid w:val="0"/>
          </w:rPr>
          <w:delText> </w:delText>
        </w:r>
      </w:del>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del w:id="161" w:author="svcMRProcess" w:date="2015-10-30T07:10:00Z">
        <w:r>
          <w:rPr>
            <w:snapToGrid w:val="0"/>
          </w:rPr>
          <w:delText> </w:delText>
        </w:r>
      </w:del>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del w:id="162" w:author="svcMRProcess" w:date="2015-10-30T07:10:00Z">
        <w:r>
          <w:delText xml:space="preserve"> </w:delText>
        </w:r>
      </w:del>
    </w:p>
    <w:p>
      <w:pPr>
        <w:pStyle w:val="Heading5"/>
        <w:rPr>
          <w:snapToGrid w:val="0"/>
        </w:rPr>
      </w:pPr>
      <w:bookmarkStart w:id="163" w:name="_Toc455644404"/>
      <w:bookmarkStart w:id="164" w:name="_Toc517672298"/>
      <w:bookmarkStart w:id="165" w:name="_Toc120943435"/>
      <w:bookmarkStart w:id="166" w:name="_Toc120943533"/>
      <w:bookmarkStart w:id="167" w:name="_Toc221511395"/>
      <w:bookmarkStart w:id="168" w:name="_Toc215484140"/>
      <w:r>
        <w:rPr>
          <w:rStyle w:val="CharSectno"/>
        </w:rPr>
        <w:t>7B</w:t>
      </w:r>
      <w:r>
        <w:rPr>
          <w:snapToGrid w:val="0"/>
        </w:rPr>
        <w:t>.</w:t>
      </w:r>
      <w:r>
        <w:rPr>
          <w:snapToGrid w:val="0"/>
        </w:rPr>
        <w:tab/>
        <w:t>Establishment of agencies</w:t>
      </w:r>
      <w:bookmarkEnd w:id="163"/>
      <w:bookmarkEnd w:id="164"/>
      <w:bookmarkEnd w:id="165"/>
      <w:bookmarkEnd w:id="166"/>
      <w:bookmarkEnd w:id="167"/>
      <w:bookmarkEnd w:id="168"/>
      <w:del w:id="169" w:author="svcMRProcess" w:date="2015-10-30T07:10:00Z">
        <w:r>
          <w:rPr>
            <w:snapToGrid w:val="0"/>
          </w:rPr>
          <w:delText xml:space="preserve"> </w:delText>
        </w:r>
      </w:del>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del w:id="170" w:author="svcMRProcess" w:date="2015-10-30T07:10:00Z">
        <w:r>
          <w:rPr>
            <w:snapToGrid w:val="0"/>
          </w:rPr>
          <w:delText xml:space="preserve"> </w:delText>
        </w:r>
      </w:del>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del w:id="171" w:author="svcMRProcess" w:date="2015-10-30T07:10:00Z">
        <w:r>
          <w:rPr>
            <w:snapToGrid w:val="0"/>
          </w:rPr>
          <w:delText> </w:delText>
        </w:r>
      </w:del>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del w:id="172" w:author="svcMRProcess" w:date="2015-10-30T07:10:00Z">
        <w:r>
          <w:rPr>
            <w:snapToGrid w:val="0"/>
          </w:rPr>
          <w:delText xml:space="preserve"> </w:delText>
        </w:r>
      </w:del>
    </w:p>
    <w:p>
      <w:pPr>
        <w:pStyle w:val="Indenta"/>
        <w:rPr>
          <w:snapToGrid w:val="0"/>
        </w:rPr>
      </w:pPr>
      <w:r>
        <w:rPr>
          <w:snapToGrid w:val="0"/>
        </w:rPr>
        <w:tab/>
        <w:t>(b)</w:t>
      </w:r>
      <w:r>
        <w:rPr>
          <w:snapToGrid w:val="0"/>
        </w:rPr>
        <w:tab/>
        <w:t>the corporate name by which the agency established by that notice is to be known;</w:t>
      </w:r>
      <w:del w:id="173" w:author="svcMRProcess" w:date="2015-10-30T07:10:00Z">
        <w:r>
          <w:rPr>
            <w:snapToGrid w:val="0"/>
          </w:rPr>
          <w:delText xml:space="preserve"> </w:delText>
        </w:r>
      </w:del>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del w:id="174" w:author="svcMRProcess" w:date="2015-10-30T07:10:00Z">
        <w:r>
          <w:rPr>
            <w:snapToGrid w:val="0"/>
          </w:rPr>
          <w:delText xml:space="preserve"> </w:delText>
        </w:r>
      </w:del>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del w:id="175" w:author="svcMRProcess" w:date="2015-10-30T07:10:00Z">
        <w:r>
          <w:rPr>
            <w:snapToGrid w:val="0"/>
          </w:rPr>
          <w:delText xml:space="preserve"> </w:delText>
        </w:r>
      </w:del>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del w:id="176" w:author="svcMRProcess" w:date="2015-10-30T07:10:00Z">
        <w:r>
          <w:rPr>
            <w:snapToGrid w:val="0"/>
          </w:rPr>
          <w:delText> </w:delText>
        </w:r>
      </w:del>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del w:id="177" w:author="svcMRProcess" w:date="2015-10-30T07:10:00Z">
        <w:r>
          <w:rPr>
            <w:snapToGrid w:val="0"/>
          </w:rPr>
          <w:delText> </w:delText>
        </w:r>
      </w:del>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del w:id="178" w:author="svcMRProcess" w:date="2015-10-30T07:10:00Z">
        <w:r>
          <w:rPr>
            <w:snapToGrid w:val="0"/>
          </w:rPr>
          <w:delText xml:space="preserve"> </w:delText>
        </w:r>
      </w:del>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del w:id="179" w:author="svcMRProcess" w:date="2015-10-30T07:10:00Z">
        <w:r>
          <w:rPr>
            <w:snapToGrid w:val="0"/>
          </w:rPr>
          <w:delText> </w:delText>
        </w:r>
      </w:del>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del w:id="180" w:author="svcMRProcess" w:date="2015-10-30T07:10:00Z">
        <w:r>
          <w:rPr>
            <w:snapToGrid w:val="0"/>
          </w:rPr>
          <w:delText xml:space="preserve"> </w:delText>
        </w:r>
      </w:del>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del w:id="181" w:author="svcMRProcess" w:date="2015-10-30T07:10:00Z">
        <w:r>
          <w:delText xml:space="preserve"> </w:delText>
        </w:r>
      </w:del>
    </w:p>
    <w:p>
      <w:pPr>
        <w:pStyle w:val="Heading5"/>
        <w:rPr>
          <w:snapToGrid w:val="0"/>
        </w:rPr>
      </w:pPr>
      <w:bookmarkStart w:id="182" w:name="_Toc455644405"/>
      <w:bookmarkStart w:id="183" w:name="_Toc517672299"/>
      <w:bookmarkStart w:id="184" w:name="_Toc120943436"/>
      <w:bookmarkStart w:id="185" w:name="_Toc120943534"/>
      <w:bookmarkStart w:id="186" w:name="_Toc221511396"/>
      <w:bookmarkStart w:id="187" w:name="_Toc215484141"/>
      <w:r>
        <w:rPr>
          <w:rStyle w:val="CharSectno"/>
        </w:rPr>
        <w:t>7C</w:t>
      </w:r>
      <w:r>
        <w:rPr>
          <w:snapToGrid w:val="0"/>
        </w:rPr>
        <w:t>.</w:t>
      </w:r>
      <w:r>
        <w:rPr>
          <w:snapToGrid w:val="0"/>
        </w:rPr>
        <w:tab/>
        <w:t>Constitution and other attributes of agencies</w:t>
      </w:r>
      <w:bookmarkEnd w:id="182"/>
      <w:bookmarkEnd w:id="183"/>
      <w:bookmarkEnd w:id="184"/>
      <w:bookmarkEnd w:id="185"/>
      <w:bookmarkEnd w:id="186"/>
      <w:bookmarkEnd w:id="187"/>
      <w:del w:id="188" w:author="svcMRProcess" w:date="2015-10-30T07:10:00Z">
        <w:r>
          <w:rPr>
            <w:snapToGrid w:val="0"/>
          </w:rPr>
          <w:delText xml:space="preserve"> </w:delText>
        </w:r>
      </w:del>
    </w:p>
    <w:p>
      <w:pPr>
        <w:pStyle w:val="Subsection"/>
        <w:rPr>
          <w:snapToGrid w:val="0"/>
        </w:rPr>
      </w:pPr>
      <w:r>
        <w:rPr>
          <w:snapToGrid w:val="0"/>
        </w:rPr>
        <w:tab/>
        <w:t>(1)</w:t>
      </w:r>
      <w:r>
        <w:rPr>
          <w:snapToGrid w:val="0"/>
        </w:rPr>
        <w:tab/>
        <w:t>An agency may be constituted by —</w:t>
      </w:r>
      <w:del w:id="189" w:author="svcMRProcess" w:date="2015-10-30T07:10:00Z">
        <w:r>
          <w:rPr>
            <w:snapToGrid w:val="0"/>
          </w:rPr>
          <w:delText> </w:delText>
        </w:r>
      </w:del>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del w:id="190" w:author="svcMRProcess" w:date="2015-10-30T07:10:00Z">
        <w:r>
          <w:rPr>
            <w:snapToGrid w:val="0"/>
          </w:rPr>
          <w:delText> </w:delText>
        </w:r>
      </w:del>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del w:id="191" w:author="svcMRProcess" w:date="2015-10-30T07:10:00Z">
        <w:r>
          <w:rPr>
            <w:snapToGrid w:val="0"/>
          </w:rPr>
          <w:delText> </w:delText>
        </w:r>
      </w:del>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del w:id="192" w:author="svcMRProcess" w:date="2015-10-30T07:10:00Z">
        <w:r>
          <w:rPr>
            <w:snapToGrid w:val="0"/>
          </w:rPr>
          <w:delText> </w:delText>
        </w:r>
      </w:del>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del w:id="193" w:author="svcMRProcess" w:date="2015-10-30T07:10:00Z">
        <w:r>
          <w:rPr>
            <w:snapToGrid w:val="0"/>
          </w:rPr>
          <w:delText> </w:delText>
        </w:r>
      </w:del>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del w:id="194" w:author="svcMRProcess" w:date="2015-10-30T07:10:00Z">
        <w:r>
          <w:delText xml:space="preserve"> </w:delText>
        </w:r>
      </w:del>
    </w:p>
    <w:p>
      <w:pPr>
        <w:pStyle w:val="Heading5"/>
        <w:rPr>
          <w:snapToGrid w:val="0"/>
        </w:rPr>
      </w:pPr>
      <w:bookmarkStart w:id="195" w:name="_Toc455644406"/>
      <w:bookmarkStart w:id="196" w:name="_Toc517672300"/>
      <w:bookmarkStart w:id="197" w:name="_Toc120943437"/>
      <w:bookmarkStart w:id="198" w:name="_Toc120943535"/>
      <w:bookmarkStart w:id="199" w:name="_Toc221511397"/>
      <w:bookmarkStart w:id="200" w:name="_Toc215484142"/>
      <w:r>
        <w:rPr>
          <w:rStyle w:val="CharSectno"/>
        </w:rPr>
        <w:t>7D</w:t>
      </w:r>
      <w:r>
        <w:rPr>
          <w:snapToGrid w:val="0"/>
        </w:rPr>
        <w:t>.</w:t>
      </w:r>
      <w:r>
        <w:rPr>
          <w:snapToGrid w:val="0"/>
        </w:rPr>
        <w:tab/>
        <w:t>Powers of Minister with respect to agencies</w:t>
      </w:r>
      <w:bookmarkEnd w:id="195"/>
      <w:bookmarkEnd w:id="196"/>
      <w:bookmarkEnd w:id="197"/>
      <w:bookmarkEnd w:id="198"/>
      <w:bookmarkEnd w:id="199"/>
      <w:bookmarkEnd w:id="200"/>
      <w:del w:id="201" w:author="svcMRProcess" w:date="2015-10-30T07:10:00Z">
        <w:r>
          <w:rPr>
            <w:snapToGrid w:val="0"/>
          </w:rPr>
          <w:delText xml:space="preserve"> </w:delText>
        </w:r>
      </w:del>
    </w:p>
    <w:p>
      <w:pPr>
        <w:pStyle w:val="Subsection"/>
        <w:rPr>
          <w:snapToGrid w:val="0"/>
        </w:rPr>
      </w:pPr>
      <w:r>
        <w:rPr>
          <w:snapToGrid w:val="0"/>
        </w:rPr>
        <w:tab/>
        <w:t>(1)</w:t>
      </w:r>
      <w:r>
        <w:rPr>
          <w:snapToGrid w:val="0"/>
        </w:rPr>
        <w:tab/>
        <w:t>An agency that is not constituted by the Minister is not, except with the approval of the Minister, empowered to —</w:t>
      </w:r>
      <w:del w:id="202" w:author="svcMRProcess" w:date="2015-10-30T07:10:00Z">
        <w:r>
          <w:rPr>
            <w:snapToGrid w:val="0"/>
          </w:rPr>
          <w:delText> </w:delText>
        </w:r>
      </w:del>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del w:id="203" w:author="svcMRProcess" w:date="2015-10-30T07:10:00Z">
        <w:r>
          <w:rPr>
            <w:snapToGrid w:val="0"/>
          </w:rPr>
          <w:delText> </w:delText>
        </w:r>
      </w:del>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del w:id="204" w:author="svcMRProcess" w:date="2015-10-30T07:10:00Z">
        <w:r>
          <w:rPr>
            <w:snapToGrid w:val="0"/>
          </w:rPr>
          <w:delText> </w:delText>
        </w:r>
      </w:del>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del w:id="205" w:author="svcMRProcess" w:date="2015-10-30T07:10: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del w:id="206" w:author="svcMRProcess" w:date="2015-10-30T07:10:00Z">
        <w:r>
          <w:delText xml:space="preserve"> </w:delText>
        </w:r>
      </w:del>
    </w:p>
    <w:p>
      <w:pPr>
        <w:pStyle w:val="Heading5"/>
        <w:rPr>
          <w:snapToGrid w:val="0"/>
        </w:rPr>
      </w:pPr>
      <w:bookmarkStart w:id="207" w:name="_Toc455644407"/>
      <w:bookmarkStart w:id="208" w:name="_Toc517672301"/>
      <w:bookmarkStart w:id="209" w:name="_Toc120943438"/>
      <w:bookmarkStart w:id="210" w:name="_Toc120943536"/>
      <w:bookmarkStart w:id="211" w:name="_Toc221511398"/>
      <w:bookmarkStart w:id="212" w:name="_Toc215484143"/>
      <w:r>
        <w:rPr>
          <w:rStyle w:val="CharSectno"/>
        </w:rPr>
        <w:t>7E</w:t>
      </w:r>
      <w:r>
        <w:rPr>
          <w:snapToGrid w:val="0"/>
        </w:rPr>
        <w:t>.</w:t>
      </w:r>
      <w:r>
        <w:rPr>
          <w:snapToGrid w:val="0"/>
        </w:rPr>
        <w:tab/>
        <w:t>Staff of agencies</w:t>
      </w:r>
      <w:bookmarkEnd w:id="207"/>
      <w:bookmarkEnd w:id="208"/>
      <w:bookmarkEnd w:id="209"/>
      <w:bookmarkEnd w:id="210"/>
      <w:bookmarkEnd w:id="211"/>
      <w:bookmarkEnd w:id="212"/>
      <w:del w:id="213" w:author="svcMRProcess" w:date="2015-10-30T07:10:00Z">
        <w:r>
          <w:rPr>
            <w:snapToGrid w:val="0"/>
          </w:rPr>
          <w:delText xml:space="preserve"> </w:delText>
        </w:r>
      </w:del>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del w:id="214" w:author="svcMRProcess" w:date="2015-10-30T07:10:00Z">
        <w:r>
          <w:rPr>
            <w:snapToGrid w:val="0"/>
          </w:rPr>
          <w:delText> </w:delText>
        </w:r>
      </w:del>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del w:id="215" w:author="svcMRProcess" w:date="2015-10-30T07:10:00Z">
        <w:r>
          <w:rPr>
            <w:snapToGrid w:val="0"/>
          </w:rPr>
          <w:delText> </w:delText>
        </w:r>
      </w:del>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del w:id="216" w:author="svcMRProcess" w:date="2015-10-30T07:10:00Z">
        <w:r>
          <w:rPr>
            <w:snapToGrid w:val="0"/>
          </w:rPr>
          <w:delText> </w:delText>
        </w:r>
      </w:del>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del w:id="217" w:author="svcMRProcess" w:date="2015-10-30T07:10:00Z">
        <w:r>
          <w:delText xml:space="preserve"> </w:delText>
        </w:r>
      </w:del>
    </w:p>
    <w:p>
      <w:pPr>
        <w:pStyle w:val="Heading5"/>
        <w:rPr>
          <w:snapToGrid w:val="0"/>
        </w:rPr>
      </w:pPr>
      <w:bookmarkStart w:id="218" w:name="_Toc455644408"/>
      <w:bookmarkStart w:id="219" w:name="_Toc517672302"/>
      <w:bookmarkStart w:id="220" w:name="_Toc120943439"/>
      <w:bookmarkStart w:id="221" w:name="_Toc120943537"/>
      <w:bookmarkStart w:id="222" w:name="_Toc221511399"/>
      <w:bookmarkStart w:id="223" w:name="_Toc215484144"/>
      <w:r>
        <w:rPr>
          <w:rStyle w:val="CharSectno"/>
        </w:rPr>
        <w:t>7F</w:t>
      </w:r>
      <w:r>
        <w:rPr>
          <w:snapToGrid w:val="0"/>
        </w:rPr>
        <w:t>.</w:t>
      </w:r>
      <w:r>
        <w:rPr>
          <w:snapToGrid w:val="0"/>
        </w:rPr>
        <w:tab/>
        <w:t>Funds of agencies</w:t>
      </w:r>
      <w:bookmarkEnd w:id="218"/>
      <w:bookmarkEnd w:id="219"/>
      <w:bookmarkEnd w:id="220"/>
      <w:bookmarkEnd w:id="221"/>
      <w:bookmarkEnd w:id="222"/>
      <w:bookmarkEnd w:id="223"/>
      <w:del w:id="224" w:author="svcMRProcess" w:date="2015-10-30T07:10:00Z">
        <w:r>
          <w:rPr>
            <w:snapToGrid w:val="0"/>
          </w:rPr>
          <w:delText xml:space="preserve"> </w:delText>
        </w:r>
      </w:del>
    </w:p>
    <w:p>
      <w:pPr>
        <w:pStyle w:val="Subsection"/>
        <w:rPr>
          <w:snapToGrid w:val="0"/>
        </w:rPr>
      </w:pPr>
      <w:r>
        <w:rPr>
          <w:snapToGrid w:val="0"/>
        </w:rPr>
        <w:tab/>
        <w:t>(1)</w:t>
      </w:r>
      <w:r>
        <w:rPr>
          <w:snapToGrid w:val="0"/>
        </w:rPr>
        <w:tab/>
        <w:t>The funds available for the purpose of enabling an agency to perform its functions consist of —</w:t>
      </w:r>
      <w:del w:id="225" w:author="svcMRProcess" w:date="2015-10-30T07:10:00Z">
        <w:r>
          <w:rPr>
            <w:snapToGrid w:val="0"/>
          </w:rPr>
          <w:delText> </w:delText>
        </w:r>
      </w:del>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del w:id="226" w:author="svcMRProcess" w:date="2015-10-30T07:10:00Z">
        <w:r>
          <w:rPr>
            <w:bCs/>
          </w:rPr>
          <w:delText xml:space="preserve"> </w:delText>
        </w:r>
      </w:del>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del w:id="227" w:author="svcMRProcess" w:date="2015-10-30T07:10:00Z">
        <w:r>
          <w:rPr>
            <w:snapToGrid w:val="0"/>
          </w:rPr>
          <w:delText> </w:delText>
        </w:r>
      </w:del>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del w:id="228" w:author="svcMRProcess" w:date="2015-10-30T07:10:00Z">
        <w:r>
          <w:delText xml:space="preserve"> </w:delText>
        </w:r>
      </w:del>
    </w:p>
    <w:p>
      <w:pPr>
        <w:pStyle w:val="Heading5"/>
        <w:rPr>
          <w:snapToGrid w:val="0"/>
        </w:rPr>
      </w:pPr>
      <w:bookmarkStart w:id="229" w:name="_Toc455644409"/>
      <w:bookmarkStart w:id="230" w:name="_Toc517672303"/>
      <w:bookmarkStart w:id="231" w:name="_Toc120943440"/>
      <w:bookmarkStart w:id="232" w:name="_Toc120943538"/>
      <w:bookmarkStart w:id="233" w:name="_Toc221511400"/>
      <w:bookmarkStart w:id="234" w:name="_Toc215484145"/>
      <w:r>
        <w:rPr>
          <w:rStyle w:val="CharSectno"/>
        </w:rPr>
        <w:t>7G</w:t>
      </w:r>
      <w:r>
        <w:rPr>
          <w:snapToGrid w:val="0"/>
        </w:rPr>
        <w:t>.</w:t>
      </w:r>
      <w:r>
        <w:rPr>
          <w:snapToGrid w:val="0"/>
        </w:rPr>
        <w:tab/>
        <w:t>Borrowing by agencies</w:t>
      </w:r>
      <w:bookmarkEnd w:id="229"/>
      <w:bookmarkEnd w:id="230"/>
      <w:bookmarkEnd w:id="231"/>
      <w:bookmarkEnd w:id="232"/>
      <w:bookmarkEnd w:id="233"/>
      <w:bookmarkEnd w:id="234"/>
      <w:del w:id="235" w:author="svcMRProcess" w:date="2015-10-30T07:10:00Z">
        <w:r>
          <w:rPr>
            <w:snapToGrid w:val="0"/>
          </w:rPr>
          <w:delText xml:space="preserve"> </w:delText>
        </w:r>
      </w:del>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del w:id="236" w:author="svcMRProcess" w:date="2015-10-30T07:10:00Z">
        <w:r>
          <w:rPr>
            <w:snapToGrid w:val="0"/>
          </w:rPr>
          <w:delText> </w:delText>
        </w:r>
      </w:del>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del w:id="237" w:author="svcMRProcess" w:date="2015-10-30T07:10:00Z">
        <w:r>
          <w:delText xml:space="preserve"> </w:delText>
        </w:r>
      </w:del>
    </w:p>
    <w:p>
      <w:pPr>
        <w:pStyle w:val="Heading5"/>
        <w:rPr>
          <w:snapToGrid w:val="0"/>
        </w:rPr>
      </w:pPr>
      <w:bookmarkStart w:id="238" w:name="_Toc455644410"/>
      <w:bookmarkStart w:id="239" w:name="_Toc517672304"/>
      <w:bookmarkStart w:id="240" w:name="_Toc120943441"/>
      <w:bookmarkStart w:id="241" w:name="_Toc120943539"/>
      <w:bookmarkStart w:id="242" w:name="_Toc221511401"/>
      <w:bookmarkStart w:id="243" w:name="_Toc215484146"/>
      <w:r>
        <w:rPr>
          <w:rStyle w:val="CharSectno"/>
        </w:rPr>
        <w:t>7H</w:t>
      </w:r>
      <w:r>
        <w:rPr>
          <w:snapToGrid w:val="0"/>
        </w:rPr>
        <w:t>.</w:t>
      </w:r>
      <w:r>
        <w:rPr>
          <w:snapToGrid w:val="0"/>
        </w:rPr>
        <w:tab/>
        <w:t>Guarantees</w:t>
      </w:r>
      <w:bookmarkEnd w:id="238"/>
      <w:bookmarkEnd w:id="239"/>
      <w:bookmarkEnd w:id="240"/>
      <w:bookmarkEnd w:id="241"/>
      <w:bookmarkEnd w:id="242"/>
      <w:bookmarkEnd w:id="243"/>
      <w:del w:id="244" w:author="svcMRProcess" w:date="2015-10-30T07:10:00Z">
        <w:r>
          <w:rPr>
            <w:snapToGrid w:val="0"/>
          </w:rPr>
          <w:delText xml:space="preserve"> </w:delText>
        </w:r>
      </w:del>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del w:id="245" w:author="svcMRProcess" w:date="2015-10-30T07:10:00Z">
        <w:r>
          <w:rPr>
            <w:snapToGrid w:val="0"/>
          </w:rPr>
          <w:delText> </w:delText>
        </w:r>
      </w:del>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del w:id="246" w:author="svcMRProcess" w:date="2015-10-30T07:10:00Z">
        <w:r>
          <w:delText xml:space="preserve"> </w:delText>
        </w:r>
      </w:del>
    </w:p>
    <w:p>
      <w:pPr>
        <w:pStyle w:val="Heading5"/>
        <w:rPr>
          <w:snapToGrid w:val="0"/>
        </w:rPr>
      </w:pPr>
      <w:bookmarkStart w:id="247" w:name="_Toc455644411"/>
      <w:bookmarkStart w:id="248" w:name="_Toc517672305"/>
      <w:bookmarkStart w:id="249" w:name="_Toc120943442"/>
      <w:bookmarkStart w:id="250" w:name="_Toc120943540"/>
      <w:bookmarkStart w:id="251" w:name="_Toc221511402"/>
      <w:bookmarkStart w:id="252" w:name="_Toc215484147"/>
      <w:r>
        <w:rPr>
          <w:rStyle w:val="CharSectno"/>
        </w:rPr>
        <w:t>7I</w:t>
      </w:r>
      <w:r>
        <w:rPr>
          <w:snapToGrid w:val="0"/>
        </w:rPr>
        <w:t>.</w:t>
      </w:r>
      <w:r>
        <w:rPr>
          <w:snapToGrid w:val="0"/>
        </w:rPr>
        <w:tab/>
        <w:t xml:space="preserve">Application of </w:t>
      </w:r>
      <w:bookmarkEnd w:id="247"/>
      <w:bookmarkEnd w:id="248"/>
      <w:bookmarkEnd w:id="249"/>
      <w:bookmarkEnd w:id="250"/>
      <w:r>
        <w:rPr>
          <w:i/>
          <w:iCs/>
        </w:rPr>
        <w:t>Financial Management Act 2006</w:t>
      </w:r>
      <w:r>
        <w:t xml:space="preserve"> and </w:t>
      </w:r>
      <w:r>
        <w:rPr>
          <w:i/>
          <w:iCs/>
        </w:rPr>
        <w:t>Auditor General Act 2006</w:t>
      </w:r>
      <w:bookmarkEnd w:id="251"/>
      <w:bookmarkEnd w:id="2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del w:id="253" w:author="svcMRProcess" w:date="2015-10-30T07:10:00Z">
        <w:r>
          <w:delText xml:space="preserve"> </w:delText>
        </w:r>
      </w:del>
    </w:p>
    <w:p>
      <w:pPr>
        <w:pStyle w:val="Heading5"/>
        <w:rPr>
          <w:snapToGrid w:val="0"/>
        </w:rPr>
      </w:pPr>
      <w:bookmarkStart w:id="254" w:name="_Toc455644412"/>
      <w:bookmarkStart w:id="255" w:name="_Toc517672306"/>
      <w:bookmarkStart w:id="256" w:name="_Toc120943443"/>
      <w:bookmarkStart w:id="257" w:name="_Toc120943541"/>
      <w:bookmarkStart w:id="258" w:name="_Toc221511403"/>
      <w:bookmarkStart w:id="259" w:name="_Toc215484148"/>
      <w:r>
        <w:rPr>
          <w:rStyle w:val="CharSectno"/>
        </w:rPr>
        <w:t>8</w:t>
      </w:r>
      <w:r>
        <w:rPr>
          <w:snapToGrid w:val="0"/>
        </w:rPr>
        <w:t>.</w:t>
      </w:r>
      <w:r>
        <w:rPr>
          <w:snapToGrid w:val="0"/>
        </w:rPr>
        <w:tab/>
        <w:t>Power to close a public hospital or to abolish the board</w:t>
      </w:r>
      <w:bookmarkEnd w:id="254"/>
      <w:bookmarkEnd w:id="255"/>
      <w:bookmarkEnd w:id="256"/>
      <w:bookmarkEnd w:id="257"/>
      <w:bookmarkEnd w:id="258"/>
      <w:bookmarkEnd w:id="259"/>
      <w:del w:id="260" w:author="svcMRProcess" w:date="2015-10-30T07:10:00Z">
        <w:r>
          <w:rPr>
            <w:snapToGrid w:val="0"/>
          </w:rPr>
          <w:delText xml:space="preserve"> </w:delText>
        </w:r>
      </w:del>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261" w:name="_Toc455644413"/>
      <w:bookmarkStart w:id="262" w:name="_Toc517672307"/>
      <w:bookmarkStart w:id="263" w:name="_Toc120943444"/>
      <w:bookmarkStart w:id="264" w:name="_Toc120943542"/>
      <w:bookmarkStart w:id="265" w:name="_Toc221511404"/>
      <w:bookmarkStart w:id="266" w:name="_Toc215484149"/>
      <w:r>
        <w:rPr>
          <w:rStyle w:val="CharSectno"/>
        </w:rPr>
        <w:t>9</w:t>
      </w:r>
      <w:r>
        <w:rPr>
          <w:snapToGrid w:val="0"/>
        </w:rPr>
        <w:t>.</w:t>
      </w:r>
      <w:r>
        <w:rPr>
          <w:snapToGrid w:val="0"/>
        </w:rPr>
        <w:tab/>
        <w:t>Holding of inquiries</w:t>
      </w:r>
      <w:bookmarkEnd w:id="261"/>
      <w:bookmarkEnd w:id="262"/>
      <w:bookmarkEnd w:id="263"/>
      <w:bookmarkEnd w:id="264"/>
      <w:bookmarkEnd w:id="265"/>
      <w:bookmarkEnd w:id="266"/>
      <w:del w:id="267" w:author="svcMRProcess" w:date="2015-10-30T07:10:00Z">
        <w:r>
          <w:rPr>
            <w:snapToGrid w:val="0"/>
          </w:rPr>
          <w:delText xml:space="preserve"> </w:delText>
        </w:r>
      </w:del>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del w:id="268" w:author="svcMRProcess" w:date="2015-10-30T07:10:00Z">
        <w:r>
          <w:delText xml:space="preserve"> </w:delText>
        </w:r>
      </w:del>
    </w:p>
    <w:p>
      <w:pPr>
        <w:pStyle w:val="Heading5"/>
        <w:rPr>
          <w:snapToGrid w:val="0"/>
        </w:rPr>
      </w:pPr>
      <w:bookmarkStart w:id="269" w:name="_Toc455644414"/>
      <w:bookmarkStart w:id="270" w:name="_Toc517672308"/>
      <w:bookmarkStart w:id="271" w:name="_Toc120943445"/>
      <w:bookmarkStart w:id="272" w:name="_Toc120943543"/>
      <w:bookmarkStart w:id="273" w:name="_Toc221511405"/>
      <w:bookmarkStart w:id="274" w:name="_Toc215484150"/>
      <w:r>
        <w:rPr>
          <w:rStyle w:val="CharSectno"/>
        </w:rPr>
        <w:t>10</w:t>
      </w:r>
      <w:r>
        <w:rPr>
          <w:snapToGrid w:val="0"/>
        </w:rPr>
        <w:t>.</w:t>
      </w:r>
      <w:r>
        <w:rPr>
          <w:snapToGrid w:val="0"/>
        </w:rPr>
        <w:tab/>
        <w:t>Power to visit and inspect hospitals</w:t>
      </w:r>
      <w:bookmarkEnd w:id="269"/>
      <w:bookmarkEnd w:id="270"/>
      <w:bookmarkEnd w:id="271"/>
      <w:bookmarkEnd w:id="272"/>
      <w:bookmarkEnd w:id="273"/>
      <w:bookmarkEnd w:id="274"/>
      <w:del w:id="275" w:author="svcMRProcess" w:date="2015-10-30T07:10:00Z">
        <w:r>
          <w:rPr>
            <w:snapToGrid w:val="0"/>
          </w:rPr>
          <w:delText xml:space="preserve"> </w:delText>
        </w:r>
      </w:del>
    </w:p>
    <w:p>
      <w:pPr>
        <w:pStyle w:val="Subsection"/>
        <w:rPr>
          <w:snapToGrid w:val="0"/>
        </w:rPr>
      </w:pPr>
      <w:r>
        <w:rPr>
          <w:snapToGrid w:val="0"/>
        </w:rPr>
        <w:tab/>
        <w:t>(1)</w:t>
      </w:r>
      <w:r>
        <w:rPr>
          <w:snapToGrid w:val="0"/>
        </w:rPr>
        <w:tab/>
        <w:t>Any person authorised by the Executive Director for that purpose may —</w:t>
      </w:r>
      <w:del w:id="276" w:author="svcMRProcess" w:date="2015-10-30T07:10:00Z">
        <w:r>
          <w:rPr>
            <w:snapToGrid w:val="0"/>
          </w:rPr>
          <w:delText> </w:delText>
        </w:r>
      </w:del>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del w:id="277" w:author="svcMRProcess" w:date="2015-10-30T07:10:00Z">
        <w:r>
          <w:rPr>
            <w:snapToGrid w:val="0"/>
          </w:rPr>
          <w:delText> </w:delText>
        </w:r>
      </w:del>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del w:id="278" w:author="svcMRProcess" w:date="2015-10-30T07:10:00Z">
        <w:r>
          <w:delText xml:space="preserve"> </w:delText>
        </w:r>
      </w:del>
    </w:p>
    <w:p>
      <w:pPr>
        <w:pStyle w:val="Heading5"/>
        <w:spacing w:before="200"/>
        <w:rPr>
          <w:snapToGrid w:val="0"/>
        </w:rPr>
      </w:pPr>
      <w:bookmarkStart w:id="279" w:name="_Toc455644415"/>
      <w:bookmarkStart w:id="280" w:name="_Toc517672309"/>
      <w:bookmarkStart w:id="281" w:name="_Toc120943446"/>
      <w:bookmarkStart w:id="282" w:name="_Toc120943544"/>
      <w:bookmarkStart w:id="283" w:name="_Toc221511406"/>
      <w:bookmarkStart w:id="284" w:name="_Toc215484151"/>
      <w:r>
        <w:rPr>
          <w:rStyle w:val="CharSectno"/>
        </w:rPr>
        <w:t>11</w:t>
      </w:r>
      <w:r>
        <w:rPr>
          <w:snapToGrid w:val="0"/>
        </w:rPr>
        <w:t>.</w:t>
      </w:r>
      <w:r>
        <w:rPr>
          <w:snapToGrid w:val="0"/>
        </w:rPr>
        <w:tab/>
        <w:t>Obstruction</w:t>
      </w:r>
      <w:bookmarkEnd w:id="279"/>
      <w:bookmarkEnd w:id="280"/>
      <w:bookmarkEnd w:id="281"/>
      <w:bookmarkEnd w:id="282"/>
      <w:bookmarkEnd w:id="283"/>
      <w:bookmarkEnd w:id="284"/>
      <w:del w:id="285" w:author="svcMRProcess" w:date="2015-10-30T07:10:00Z">
        <w:r>
          <w:rPr>
            <w:snapToGrid w:val="0"/>
          </w:rPr>
          <w:delText xml:space="preserve"> </w:delText>
        </w:r>
      </w:del>
    </w:p>
    <w:p>
      <w:pPr>
        <w:pStyle w:val="Subsection"/>
        <w:keepNext/>
        <w:spacing w:before="120"/>
        <w:rPr>
          <w:snapToGrid w:val="0"/>
        </w:rPr>
      </w:pPr>
      <w:r>
        <w:rPr>
          <w:snapToGrid w:val="0"/>
        </w:rPr>
        <w:tab/>
      </w:r>
      <w:r>
        <w:rPr>
          <w:snapToGrid w:val="0"/>
        </w:rPr>
        <w:tab/>
        <w:t>No person shall —</w:t>
      </w:r>
      <w:del w:id="286" w:author="svcMRProcess" w:date="2015-10-30T07:10:00Z">
        <w:r>
          <w:rPr>
            <w:snapToGrid w:val="0"/>
          </w:rPr>
          <w:delText> </w:delText>
        </w:r>
      </w:del>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del w:id="287" w:author="svcMRProcess" w:date="2015-10-30T07:10:00Z">
        <w:r>
          <w:delText xml:space="preserve"> </w:delText>
        </w:r>
      </w:del>
    </w:p>
    <w:p>
      <w:pPr>
        <w:pStyle w:val="Heading5"/>
        <w:spacing w:before="200"/>
        <w:rPr>
          <w:snapToGrid w:val="0"/>
        </w:rPr>
      </w:pPr>
      <w:bookmarkStart w:id="288" w:name="_Toc455644416"/>
      <w:bookmarkStart w:id="289" w:name="_Toc517672310"/>
      <w:bookmarkStart w:id="290" w:name="_Toc120943447"/>
      <w:bookmarkStart w:id="291" w:name="_Toc120943545"/>
      <w:bookmarkStart w:id="292" w:name="_Toc221511407"/>
      <w:bookmarkStart w:id="293" w:name="_Toc215484152"/>
      <w:r>
        <w:rPr>
          <w:rStyle w:val="CharSectno"/>
        </w:rPr>
        <w:t>12</w:t>
      </w:r>
      <w:r>
        <w:rPr>
          <w:snapToGrid w:val="0"/>
        </w:rPr>
        <w:t>.</w:t>
      </w:r>
      <w:r>
        <w:rPr>
          <w:snapToGrid w:val="0"/>
        </w:rPr>
        <w:tab/>
        <w:t>Hospital reserves</w:t>
      </w:r>
      <w:bookmarkEnd w:id="288"/>
      <w:bookmarkEnd w:id="289"/>
      <w:bookmarkEnd w:id="290"/>
      <w:bookmarkEnd w:id="291"/>
      <w:bookmarkEnd w:id="292"/>
      <w:bookmarkEnd w:id="293"/>
      <w:del w:id="294" w:author="svcMRProcess" w:date="2015-10-30T07:10:00Z">
        <w:r>
          <w:rPr>
            <w:snapToGrid w:val="0"/>
          </w:rPr>
          <w:delText xml:space="preserve"> </w:delText>
        </w:r>
      </w:del>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95" w:name="_Toc455644417"/>
      <w:bookmarkStart w:id="296" w:name="_Toc517672311"/>
      <w:bookmarkStart w:id="297" w:name="_Toc120943448"/>
      <w:bookmarkStart w:id="298" w:name="_Toc120943546"/>
      <w:bookmarkStart w:id="299" w:name="_Toc221511408"/>
      <w:bookmarkStart w:id="300" w:name="_Toc215484153"/>
      <w:r>
        <w:rPr>
          <w:rStyle w:val="CharSectno"/>
        </w:rPr>
        <w:t>12A</w:t>
      </w:r>
      <w:r>
        <w:rPr>
          <w:snapToGrid w:val="0"/>
        </w:rPr>
        <w:t>.</w:t>
      </w:r>
      <w:r>
        <w:rPr>
          <w:snapToGrid w:val="0"/>
        </w:rPr>
        <w:tab/>
        <w:t>Superannuation and other retirement benefits</w:t>
      </w:r>
      <w:bookmarkEnd w:id="295"/>
      <w:bookmarkEnd w:id="296"/>
      <w:bookmarkEnd w:id="297"/>
      <w:bookmarkEnd w:id="298"/>
      <w:bookmarkEnd w:id="299"/>
      <w:bookmarkEnd w:id="300"/>
      <w:del w:id="301" w:author="svcMRProcess" w:date="2015-10-30T07:10:00Z">
        <w:r>
          <w:rPr>
            <w:snapToGrid w:val="0"/>
          </w:rPr>
          <w:delText xml:space="preserve"> </w:delText>
        </w:r>
      </w:del>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del w:id="302" w:author="svcMRProcess" w:date="2015-10-30T07:10:00Z">
        <w:r>
          <w:delText xml:space="preserve"> </w:delText>
        </w:r>
      </w:del>
    </w:p>
    <w:p>
      <w:pPr>
        <w:pStyle w:val="Ednotesection"/>
      </w:pPr>
      <w:r>
        <w:t>[</w:t>
      </w:r>
      <w:r>
        <w:rPr>
          <w:b/>
        </w:rPr>
        <w:t>13.</w:t>
      </w:r>
      <w:r>
        <w:tab/>
        <w:t>Repealed by No. 28 of 1984 s. 55.]</w:t>
      </w:r>
      <w:del w:id="303" w:author="svcMRProcess" w:date="2015-10-30T07:10:00Z">
        <w:r>
          <w:delText xml:space="preserve"> </w:delText>
        </w:r>
      </w:del>
    </w:p>
    <w:p>
      <w:pPr>
        <w:pStyle w:val="Heading2"/>
      </w:pPr>
      <w:bookmarkStart w:id="304" w:name="_Toc88632764"/>
      <w:bookmarkStart w:id="305" w:name="_Toc89521686"/>
      <w:bookmarkStart w:id="306" w:name="_Toc90090056"/>
      <w:bookmarkStart w:id="307" w:name="_Toc90958076"/>
      <w:bookmarkStart w:id="308" w:name="_Toc92858514"/>
      <w:bookmarkStart w:id="309" w:name="_Toc110314959"/>
      <w:bookmarkStart w:id="310" w:name="_Toc110663835"/>
      <w:bookmarkStart w:id="311" w:name="_Toc112480882"/>
      <w:bookmarkStart w:id="312" w:name="_Toc112574160"/>
      <w:bookmarkStart w:id="313" w:name="_Toc112574258"/>
      <w:bookmarkStart w:id="314" w:name="_Toc115079717"/>
      <w:bookmarkStart w:id="315" w:name="_Toc115079897"/>
      <w:bookmarkStart w:id="316" w:name="_Toc115080064"/>
      <w:bookmarkStart w:id="317" w:name="_Toc115080162"/>
      <w:bookmarkStart w:id="318" w:name="_Toc120939376"/>
      <w:bookmarkStart w:id="319" w:name="_Toc120939474"/>
      <w:bookmarkStart w:id="320" w:name="_Toc120939572"/>
      <w:bookmarkStart w:id="321" w:name="_Toc120939670"/>
      <w:bookmarkStart w:id="322" w:name="_Toc120943449"/>
      <w:bookmarkStart w:id="323" w:name="_Toc120943547"/>
      <w:bookmarkStart w:id="324" w:name="_Toc139425239"/>
      <w:bookmarkStart w:id="325" w:name="_Toc139426985"/>
      <w:bookmarkStart w:id="326" w:name="_Toc139427083"/>
      <w:bookmarkStart w:id="327" w:name="_Toc139706865"/>
      <w:bookmarkStart w:id="328" w:name="_Toc147822121"/>
      <w:bookmarkStart w:id="329" w:name="_Toc147892950"/>
      <w:bookmarkStart w:id="330" w:name="_Toc157914367"/>
      <w:bookmarkStart w:id="331" w:name="_Toc196123743"/>
      <w:bookmarkStart w:id="332" w:name="_Toc196801757"/>
      <w:bookmarkStart w:id="333" w:name="_Toc199816727"/>
      <w:bookmarkStart w:id="334" w:name="_Toc202172711"/>
      <w:bookmarkStart w:id="335" w:name="_Toc215484154"/>
      <w:bookmarkStart w:id="336" w:name="_Toc219867723"/>
      <w:bookmarkStart w:id="337" w:name="_Toc219877001"/>
      <w:bookmarkStart w:id="338" w:name="_Toc221511409"/>
      <w:r>
        <w:rPr>
          <w:rStyle w:val="CharPartNo"/>
        </w:rPr>
        <w:t>Part III</w:t>
      </w:r>
      <w:r>
        <w:rPr>
          <w:rStyle w:val="CharDivNo"/>
        </w:rPr>
        <w:t> </w:t>
      </w:r>
      <w:r>
        <w:t>—</w:t>
      </w:r>
      <w:r>
        <w:rPr>
          <w:rStyle w:val="CharDivText"/>
        </w:rPr>
        <w:t> </w:t>
      </w:r>
      <w:r>
        <w:rPr>
          <w:rStyle w:val="CharPartText"/>
        </w:rPr>
        <w:t>Local administration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del w:id="339" w:author="svcMRProcess" w:date="2015-10-30T07:10:00Z">
        <w:r>
          <w:rPr>
            <w:rStyle w:val="CharPartText"/>
          </w:rPr>
          <w:delText xml:space="preserve"> </w:delText>
        </w:r>
      </w:del>
    </w:p>
    <w:p>
      <w:pPr>
        <w:pStyle w:val="Ednotesection"/>
      </w:pPr>
      <w:r>
        <w:t>[</w:t>
      </w:r>
      <w:r>
        <w:rPr>
          <w:b/>
        </w:rPr>
        <w:t>14.</w:t>
      </w:r>
      <w:r>
        <w:tab/>
        <w:t>Repealed by No. 33 of 1972 s. 17.]</w:t>
      </w:r>
      <w:del w:id="340" w:author="svcMRProcess" w:date="2015-10-30T07:10:00Z">
        <w:r>
          <w:delText xml:space="preserve"> </w:delText>
        </w:r>
      </w:del>
    </w:p>
    <w:p>
      <w:pPr>
        <w:pStyle w:val="Heading5"/>
        <w:rPr>
          <w:snapToGrid w:val="0"/>
        </w:rPr>
      </w:pPr>
      <w:bookmarkStart w:id="341" w:name="_Toc455644418"/>
      <w:bookmarkStart w:id="342" w:name="_Toc517672312"/>
      <w:bookmarkStart w:id="343" w:name="_Toc120943450"/>
      <w:bookmarkStart w:id="344" w:name="_Toc120943548"/>
      <w:bookmarkStart w:id="345" w:name="_Toc221511410"/>
      <w:bookmarkStart w:id="346" w:name="_Toc215484155"/>
      <w:r>
        <w:rPr>
          <w:rStyle w:val="CharSectno"/>
        </w:rPr>
        <w:t>15</w:t>
      </w:r>
      <w:r>
        <w:rPr>
          <w:snapToGrid w:val="0"/>
        </w:rPr>
        <w:t>.</w:t>
      </w:r>
      <w:r>
        <w:rPr>
          <w:snapToGrid w:val="0"/>
        </w:rPr>
        <w:tab/>
        <w:t>Hospital boards</w:t>
      </w:r>
      <w:bookmarkEnd w:id="341"/>
      <w:bookmarkEnd w:id="342"/>
      <w:bookmarkEnd w:id="343"/>
      <w:bookmarkEnd w:id="344"/>
      <w:bookmarkEnd w:id="345"/>
      <w:bookmarkEnd w:id="346"/>
      <w:del w:id="347" w:author="svcMRProcess" w:date="2015-10-30T07:10:00Z">
        <w:r>
          <w:rPr>
            <w:snapToGrid w:val="0"/>
          </w:rPr>
          <w:delText xml:space="preserve"> </w:delText>
        </w:r>
      </w:del>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del w:id="348" w:author="svcMRProcess" w:date="2015-10-30T07:10:00Z">
        <w:r>
          <w:delText xml:space="preserve"> </w:delText>
        </w:r>
      </w:del>
    </w:p>
    <w:p>
      <w:pPr>
        <w:pStyle w:val="Heading5"/>
        <w:rPr>
          <w:snapToGrid w:val="0"/>
        </w:rPr>
      </w:pPr>
      <w:bookmarkStart w:id="349" w:name="_Toc455644419"/>
      <w:bookmarkStart w:id="350" w:name="_Toc517672313"/>
      <w:bookmarkStart w:id="351" w:name="_Toc120943451"/>
      <w:bookmarkStart w:id="352" w:name="_Toc120943549"/>
      <w:bookmarkStart w:id="353" w:name="_Toc221511411"/>
      <w:bookmarkStart w:id="354" w:name="_Toc215484156"/>
      <w:r>
        <w:rPr>
          <w:rStyle w:val="CharSectno"/>
        </w:rPr>
        <w:t>16</w:t>
      </w:r>
      <w:r>
        <w:rPr>
          <w:snapToGrid w:val="0"/>
        </w:rPr>
        <w:t>.</w:t>
      </w:r>
      <w:r>
        <w:rPr>
          <w:snapToGrid w:val="0"/>
        </w:rPr>
        <w:tab/>
        <w:t>Re</w:t>
      </w:r>
      <w:r>
        <w:rPr>
          <w:snapToGrid w:val="0"/>
        </w:rPr>
        <w:noBreakHyphen/>
        <w:t>organization of hospital boards</w:t>
      </w:r>
      <w:bookmarkEnd w:id="349"/>
      <w:bookmarkEnd w:id="350"/>
      <w:bookmarkEnd w:id="351"/>
      <w:bookmarkEnd w:id="352"/>
      <w:bookmarkEnd w:id="353"/>
      <w:bookmarkEnd w:id="354"/>
      <w:del w:id="355" w:author="svcMRProcess" w:date="2015-10-30T07:10:00Z">
        <w:r>
          <w:rPr>
            <w:snapToGrid w:val="0"/>
          </w:rPr>
          <w:delText xml:space="preserve"> </w:delText>
        </w:r>
      </w:del>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del w:id="356" w:author="svcMRProcess" w:date="2015-10-30T07:10:00Z">
        <w:r>
          <w:rPr>
            <w:snapToGrid w:val="0"/>
          </w:rPr>
          <w:delText> </w:delText>
        </w:r>
      </w:del>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del w:id="357" w:author="svcMRProcess" w:date="2015-10-30T07:10:00Z">
        <w:r>
          <w:rPr>
            <w:snapToGrid w:val="0"/>
          </w:rPr>
          <w:delText> </w:delText>
        </w:r>
      </w:del>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del w:id="358" w:author="svcMRProcess" w:date="2015-10-30T07:10:00Z">
        <w:r>
          <w:rPr>
            <w:snapToGrid w:val="0"/>
          </w:rPr>
          <w:delText> </w:delText>
        </w:r>
      </w:del>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del w:id="359" w:author="svcMRProcess" w:date="2015-10-30T07:10:00Z">
        <w:r>
          <w:rPr>
            <w:snapToGrid w:val="0"/>
          </w:rPr>
          <w:delText xml:space="preserve"> </w:delText>
        </w:r>
      </w:del>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del w:id="360" w:author="svcMRProcess" w:date="2015-10-30T07:10:00Z">
        <w:r>
          <w:rPr>
            <w:snapToGrid w:val="0"/>
          </w:rPr>
          <w:delText> </w:delText>
        </w:r>
      </w:del>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del w:id="361" w:author="svcMRProcess" w:date="2015-10-30T07:10:00Z">
        <w:r>
          <w:rPr>
            <w:snapToGrid w:val="0"/>
          </w:rPr>
          <w:delText xml:space="preserve"> </w:delText>
        </w:r>
      </w:del>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del w:id="362" w:author="svcMRProcess" w:date="2015-10-30T07:10:00Z">
        <w:r>
          <w:delText xml:space="preserve"> </w:delText>
        </w:r>
      </w:del>
    </w:p>
    <w:p>
      <w:pPr>
        <w:pStyle w:val="Heading5"/>
        <w:rPr>
          <w:snapToGrid w:val="0"/>
        </w:rPr>
      </w:pPr>
      <w:bookmarkStart w:id="363" w:name="_Toc455644420"/>
      <w:bookmarkStart w:id="364" w:name="_Toc517672314"/>
      <w:bookmarkStart w:id="365" w:name="_Toc120943452"/>
      <w:bookmarkStart w:id="366" w:name="_Toc120943550"/>
      <w:bookmarkStart w:id="367" w:name="_Toc221511412"/>
      <w:bookmarkStart w:id="368" w:name="_Toc215484157"/>
      <w:r>
        <w:rPr>
          <w:rStyle w:val="CharSectno"/>
        </w:rPr>
        <w:t>17</w:t>
      </w:r>
      <w:r>
        <w:rPr>
          <w:snapToGrid w:val="0"/>
        </w:rPr>
        <w:t>.</w:t>
      </w:r>
      <w:r>
        <w:rPr>
          <w:snapToGrid w:val="0"/>
        </w:rPr>
        <w:tab/>
        <w:t>Powers of boards over lands vested in them</w:t>
      </w:r>
      <w:bookmarkEnd w:id="363"/>
      <w:bookmarkEnd w:id="364"/>
      <w:bookmarkEnd w:id="365"/>
      <w:bookmarkEnd w:id="366"/>
      <w:bookmarkEnd w:id="367"/>
      <w:bookmarkEnd w:id="368"/>
      <w:del w:id="369" w:author="svcMRProcess" w:date="2015-10-30T07:10:00Z">
        <w:r>
          <w:rPr>
            <w:snapToGrid w:val="0"/>
          </w:rPr>
          <w:delText xml:space="preserve"> </w:delText>
        </w:r>
      </w:del>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w:t>
      </w:r>
      <w:del w:id="370" w:author="svcMRProcess" w:date="2015-10-30T07:10:00Z">
        <w:r>
          <w:delText xml:space="preserve"> </w:delText>
        </w:r>
      </w:del>
    </w:p>
    <w:p>
      <w:pPr>
        <w:pStyle w:val="Heading5"/>
        <w:rPr>
          <w:snapToGrid w:val="0"/>
        </w:rPr>
      </w:pPr>
      <w:bookmarkStart w:id="371" w:name="_Toc455644421"/>
      <w:bookmarkStart w:id="372" w:name="_Toc517672315"/>
      <w:bookmarkStart w:id="373" w:name="_Toc120943453"/>
      <w:bookmarkStart w:id="374" w:name="_Toc120943551"/>
      <w:bookmarkStart w:id="375" w:name="_Toc221511413"/>
      <w:bookmarkStart w:id="376" w:name="_Toc215484158"/>
      <w:r>
        <w:rPr>
          <w:rStyle w:val="CharSectno"/>
        </w:rPr>
        <w:t>17A</w:t>
      </w:r>
      <w:r>
        <w:rPr>
          <w:snapToGrid w:val="0"/>
        </w:rPr>
        <w:t>.</w:t>
      </w:r>
      <w:r>
        <w:rPr>
          <w:snapToGrid w:val="0"/>
        </w:rPr>
        <w:tab/>
        <w:t>Payments guaranteed by State</w:t>
      </w:r>
      <w:bookmarkEnd w:id="371"/>
      <w:bookmarkEnd w:id="372"/>
      <w:bookmarkEnd w:id="373"/>
      <w:bookmarkEnd w:id="374"/>
      <w:bookmarkEnd w:id="375"/>
      <w:bookmarkEnd w:id="376"/>
      <w:del w:id="377" w:author="svcMRProcess" w:date="2015-10-30T07:10:00Z">
        <w:r>
          <w:rPr>
            <w:snapToGrid w:val="0"/>
          </w:rPr>
          <w:delText xml:space="preserve"> </w:delText>
        </w:r>
      </w:del>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del w:id="378" w:author="svcMRProcess" w:date="2015-10-30T07:10:00Z">
        <w:r>
          <w:rPr>
            <w:snapToGrid w:val="0"/>
          </w:rPr>
          <w:delText> </w:delText>
        </w:r>
      </w:del>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del w:id="379" w:author="svcMRProcess" w:date="2015-10-30T07:10:00Z">
        <w:r>
          <w:delText xml:space="preserve"> </w:delText>
        </w:r>
      </w:del>
    </w:p>
    <w:p>
      <w:pPr>
        <w:pStyle w:val="Heading5"/>
        <w:rPr>
          <w:snapToGrid w:val="0"/>
        </w:rPr>
      </w:pPr>
      <w:bookmarkStart w:id="380" w:name="_Toc455644422"/>
      <w:bookmarkStart w:id="381" w:name="_Toc517672316"/>
      <w:bookmarkStart w:id="382" w:name="_Toc120943454"/>
      <w:bookmarkStart w:id="383" w:name="_Toc120943552"/>
      <w:bookmarkStart w:id="384" w:name="_Toc221511414"/>
      <w:bookmarkStart w:id="385" w:name="_Toc215484159"/>
      <w:r>
        <w:rPr>
          <w:rStyle w:val="CharSectno"/>
        </w:rPr>
        <w:t>18</w:t>
      </w:r>
      <w:r>
        <w:rPr>
          <w:snapToGrid w:val="0"/>
        </w:rPr>
        <w:t>.</w:t>
      </w:r>
      <w:r>
        <w:rPr>
          <w:snapToGrid w:val="0"/>
        </w:rPr>
        <w:tab/>
        <w:t>Functions of hospital boards</w:t>
      </w:r>
      <w:bookmarkEnd w:id="380"/>
      <w:bookmarkEnd w:id="381"/>
      <w:bookmarkEnd w:id="382"/>
      <w:bookmarkEnd w:id="383"/>
      <w:bookmarkEnd w:id="384"/>
      <w:bookmarkEnd w:id="385"/>
      <w:del w:id="386" w:author="svcMRProcess" w:date="2015-10-30T07:10:00Z">
        <w:r>
          <w:rPr>
            <w:snapToGrid w:val="0"/>
          </w:rPr>
          <w:delText xml:space="preserve"> </w:delText>
        </w:r>
      </w:del>
    </w:p>
    <w:p>
      <w:pPr>
        <w:pStyle w:val="Subsection"/>
        <w:rPr>
          <w:snapToGrid w:val="0"/>
        </w:rPr>
      </w:pPr>
      <w:r>
        <w:rPr>
          <w:snapToGrid w:val="0"/>
        </w:rPr>
        <w:tab/>
        <w:t>(1)</w:t>
      </w:r>
      <w:r>
        <w:rPr>
          <w:snapToGrid w:val="0"/>
        </w:rPr>
        <w:tab/>
        <w:t>A board —</w:t>
      </w:r>
      <w:del w:id="387" w:author="svcMRProcess" w:date="2015-10-30T07:10:00Z">
        <w:r>
          <w:rPr>
            <w:snapToGrid w:val="0"/>
          </w:rPr>
          <w:delText> </w:delText>
        </w:r>
      </w:del>
    </w:p>
    <w:p>
      <w:pPr>
        <w:pStyle w:val="Indenta"/>
        <w:rPr>
          <w:snapToGrid w:val="0"/>
        </w:rPr>
      </w:pPr>
      <w:r>
        <w:rPr>
          <w:snapToGrid w:val="0"/>
        </w:rPr>
        <w:tab/>
        <w:t>(a)</w:t>
      </w:r>
      <w:r>
        <w:rPr>
          <w:snapToGrid w:val="0"/>
        </w:rPr>
        <w:tab/>
        <w:t>is responsible for —</w:t>
      </w:r>
      <w:del w:id="388" w:author="svcMRProcess" w:date="2015-10-30T07:10:00Z">
        <w:r>
          <w:rPr>
            <w:snapToGrid w:val="0"/>
          </w:rPr>
          <w:delText> </w:delText>
        </w:r>
      </w:del>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del w:id="389" w:author="svcMRProcess" w:date="2015-10-30T07:10:00Z">
        <w:r>
          <w:delText xml:space="preserve"> </w:delText>
        </w:r>
      </w:del>
    </w:p>
    <w:p>
      <w:pPr>
        <w:pStyle w:val="Ednotesection"/>
      </w:pPr>
      <w:r>
        <w:t>[</w:t>
      </w:r>
      <w:r>
        <w:rPr>
          <w:b/>
          <w:bCs/>
        </w:rPr>
        <w:t>18A.</w:t>
      </w:r>
      <w:r>
        <w:tab/>
        <w:t>Repealed by No. 61 of 2004 s. 13.]</w:t>
      </w:r>
    </w:p>
    <w:p>
      <w:pPr>
        <w:pStyle w:val="Heading5"/>
        <w:rPr>
          <w:snapToGrid w:val="0"/>
        </w:rPr>
      </w:pPr>
      <w:bookmarkStart w:id="390" w:name="_Toc455644424"/>
      <w:bookmarkStart w:id="391" w:name="_Toc517672318"/>
      <w:bookmarkStart w:id="392" w:name="_Toc120943455"/>
      <w:bookmarkStart w:id="393" w:name="_Toc120943553"/>
      <w:bookmarkStart w:id="394" w:name="_Toc221511415"/>
      <w:bookmarkStart w:id="395" w:name="_Toc215484160"/>
      <w:r>
        <w:rPr>
          <w:rStyle w:val="CharSectno"/>
        </w:rPr>
        <w:t>19</w:t>
      </w:r>
      <w:r>
        <w:rPr>
          <w:snapToGrid w:val="0"/>
        </w:rPr>
        <w:t>.</w:t>
      </w:r>
      <w:r>
        <w:rPr>
          <w:snapToGrid w:val="0"/>
        </w:rPr>
        <w:tab/>
        <w:t>Board may appoint officers and servants</w:t>
      </w:r>
      <w:bookmarkEnd w:id="390"/>
      <w:bookmarkEnd w:id="391"/>
      <w:bookmarkEnd w:id="392"/>
      <w:bookmarkEnd w:id="393"/>
      <w:bookmarkEnd w:id="394"/>
      <w:bookmarkEnd w:id="395"/>
      <w:del w:id="396" w:author="svcMRProcess" w:date="2015-10-30T07:10:00Z">
        <w:r>
          <w:rPr>
            <w:snapToGrid w:val="0"/>
          </w:rPr>
          <w:delText xml:space="preserve"> </w:delText>
        </w:r>
      </w:del>
    </w:p>
    <w:p>
      <w:pPr>
        <w:pStyle w:val="Subsection"/>
        <w:spacing w:before="120"/>
        <w:rPr>
          <w:snapToGrid w:val="0"/>
        </w:rPr>
      </w:pPr>
      <w:r>
        <w:rPr>
          <w:snapToGrid w:val="0"/>
        </w:rPr>
        <w:tab/>
        <w:t>(1)</w:t>
      </w:r>
      <w:r>
        <w:rPr>
          <w:snapToGrid w:val="0"/>
        </w:rPr>
        <w:tab/>
        <w:t>A board may, for the purpose of the performance of its functions —</w:t>
      </w:r>
      <w:del w:id="397" w:author="svcMRProcess" w:date="2015-10-30T07:10:00Z">
        <w:r>
          <w:rPr>
            <w:snapToGrid w:val="0"/>
          </w:rPr>
          <w:delText> </w:delText>
        </w:r>
      </w:del>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del w:id="398" w:author="svcMRProcess" w:date="2015-10-30T07:10:00Z">
        <w:r>
          <w:rPr>
            <w:snapToGrid w:val="0"/>
          </w:rPr>
          <w:delText> </w:delText>
        </w:r>
      </w:del>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del w:id="399" w:author="svcMRProcess" w:date="2015-10-30T07:10:00Z">
        <w:r>
          <w:delText xml:space="preserve"> </w:delText>
        </w:r>
      </w:del>
    </w:p>
    <w:p>
      <w:pPr>
        <w:pStyle w:val="Heading5"/>
        <w:rPr>
          <w:snapToGrid w:val="0"/>
        </w:rPr>
      </w:pPr>
      <w:bookmarkStart w:id="400" w:name="_Toc455644425"/>
      <w:bookmarkStart w:id="401" w:name="_Toc517672319"/>
      <w:bookmarkStart w:id="402" w:name="_Toc120943456"/>
      <w:bookmarkStart w:id="403" w:name="_Toc120943554"/>
      <w:bookmarkStart w:id="404" w:name="_Toc221511416"/>
      <w:bookmarkStart w:id="405" w:name="_Toc215484161"/>
      <w:r>
        <w:rPr>
          <w:rStyle w:val="CharSectno"/>
        </w:rPr>
        <w:t>20</w:t>
      </w:r>
      <w:r>
        <w:rPr>
          <w:snapToGrid w:val="0"/>
        </w:rPr>
        <w:t>.</w:t>
      </w:r>
      <w:r>
        <w:rPr>
          <w:snapToGrid w:val="0"/>
        </w:rPr>
        <w:tab/>
        <w:t>Boards may appoint collectors of voluntary contributions</w:t>
      </w:r>
      <w:bookmarkEnd w:id="400"/>
      <w:bookmarkEnd w:id="401"/>
      <w:bookmarkEnd w:id="402"/>
      <w:bookmarkEnd w:id="403"/>
      <w:bookmarkEnd w:id="404"/>
      <w:bookmarkEnd w:id="405"/>
      <w:del w:id="406" w:author="svcMRProcess" w:date="2015-10-30T07:10:00Z">
        <w:r>
          <w:rPr>
            <w:snapToGrid w:val="0"/>
          </w:rPr>
          <w:delText xml:space="preserve"> </w:delText>
        </w:r>
      </w:del>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407" w:name="_Toc455644426"/>
      <w:bookmarkStart w:id="408" w:name="_Toc517672320"/>
      <w:bookmarkStart w:id="409" w:name="_Toc120943457"/>
      <w:bookmarkStart w:id="410" w:name="_Toc120943555"/>
      <w:bookmarkStart w:id="411" w:name="_Toc221511417"/>
      <w:bookmarkStart w:id="412" w:name="_Toc215484162"/>
      <w:r>
        <w:rPr>
          <w:rStyle w:val="CharSectno"/>
        </w:rPr>
        <w:t>21</w:t>
      </w:r>
      <w:r>
        <w:rPr>
          <w:snapToGrid w:val="0"/>
        </w:rPr>
        <w:t>.</w:t>
      </w:r>
      <w:r>
        <w:rPr>
          <w:snapToGrid w:val="0"/>
        </w:rPr>
        <w:tab/>
        <w:t>Expenditure by boards of moneys under their control</w:t>
      </w:r>
      <w:bookmarkEnd w:id="407"/>
      <w:bookmarkEnd w:id="408"/>
      <w:bookmarkEnd w:id="409"/>
      <w:bookmarkEnd w:id="410"/>
      <w:bookmarkEnd w:id="411"/>
      <w:bookmarkEnd w:id="412"/>
      <w:del w:id="413" w:author="svcMRProcess" w:date="2015-10-30T07:10:00Z">
        <w:r>
          <w:rPr>
            <w:snapToGrid w:val="0"/>
          </w:rPr>
          <w:delText xml:space="preserve"> </w:delText>
        </w:r>
      </w:del>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del w:id="414" w:author="svcMRProcess" w:date="2015-10-30T07:10:00Z">
        <w:r>
          <w:rPr>
            <w:snapToGrid w:val="0"/>
          </w:rPr>
          <w:delText> </w:delText>
        </w:r>
      </w:del>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w:t>
      </w:r>
      <w:del w:id="415" w:author="svcMRProcess" w:date="2015-10-30T07:10:00Z">
        <w:r>
          <w:delText xml:space="preserve"> </w:delText>
        </w:r>
      </w:del>
    </w:p>
    <w:p>
      <w:pPr>
        <w:pStyle w:val="Heading5"/>
        <w:rPr>
          <w:snapToGrid w:val="0"/>
        </w:rPr>
      </w:pPr>
      <w:bookmarkStart w:id="416" w:name="_Toc455644427"/>
      <w:bookmarkStart w:id="417" w:name="_Toc517672321"/>
      <w:bookmarkStart w:id="418" w:name="_Toc120943458"/>
      <w:bookmarkStart w:id="419" w:name="_Toc120943556"/>
      <w:bookmarkStart w:id="420" w:name="_Toc221511418"/>
      <w:bookmarkStart w:id="421" w:name="_Toc215484163"/>
      <w:r>
        <w:rPr>
          <w:rStyle w:val="CharSectno"/>
        </w:rPr>
        <w:t>22</w:t>
      </w:r>
      <w:r>
        <w:rPr>
          <w:snapToGrid w:val="0"/>
        </w:rPr>
        <w:t>.</w:t>
      </w:r>
      <w:r>
        <w:rPr>
          <w:snapToGrid w:val="0"/>
        </w:rPr>
        <w:tab/>
        <w:t>Boards may make by</w:t>
      </w:r>
      <w:r>
        <w:rPr>
          <w:snapToGrid w:val="0"/>
        </w:rPr>
        <w:noBreakHyphen/>
        <w:t>laws in respect of institutions</w:t>
      </w:r>
      <w:bookmarkEnd w:id="416"/>
      <w:bookmarkEnd w:id="417"/>
      <w:bookmarkEnd w:id="418"/>
      <w:bookmarkEnd w:id="419"/>
      <w:bookmarkEnd w:id="420"/>
      <w:bookmarkEnd w:id="421"/>
      <w:del w:id="422" w:author="svcMRProcess" w:date="2015-10-30T07:10:00Z">
        <w:r>
          <w:rPr>
            <w:snapToGrid w:val="0"/>
          </w:rPr>
          <w:delText xml:space="preserve"> </w:delText>
        </w:r>
      </w:del>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del w:id="423" w:author="svcMRProcess" w:date="2015-10-30T07:10:00Z">
        <w:r>
          <w:rPr>
            <w:snapToGrid w:val="0"/>
          </w:rPr>
          <w:delText> </w:delText>
        </w:r>
      </w:del>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del w:id="424" w:author="svcMRProcess" w:date="2015-10-30T07:10:00Z">
        <w:r>
          <w:rPr>
            <w:snapToGrid w:val="0"/>
          </w:rPr>
          <w:delText> </w:delText>
        </w:r>
      </w:del>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del w:id="425" w:author="svcMRProcess" w:date="2015-10-30T07:10:00Z">
        <w:r>
          <w:rPr>
            <w:snapToGrid w:val="0"/>
          </w:rPr>
          <w:delText> </w:delText>
        </w:r>
      </w:del>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w:t>
      </w:r>
      <w:del w:id="426" w:author="svcMRProcess" w:date="2015-10-30T07:10:00Z">
        <w:r>
          <w:delText xml:space="preserve"> </w:delText>
        </w:r>
      </w:del>
    </w:p>
    <w:p>
      <w:pPr>
        <w:pStyle w:val="Heading5"/>
        <w:rPr>
          <w:snapToGrid w:val="0"/>
        </w:rPr>
      </w:pPr>
      <w:bookmarkStart w:id="427" w:name="_Toc455644428"/>
      <w:bookmarkStart w:id="428" w:name="_Toc517672322"/>
      <w:bookmarkStart w:id="429" w:name="_Toc120943459"/>
      <w:bookmarkStart w:id="430" w:name="_Toc120943557"/>
      <w:bookmarkStart w:id="431" w:name="_Toc221511419"/>
      <w:bookmarkStart w:id="432" w:name="_Toc215484164"/>
      <w:r>
        <w:rPr>
          <w:rStyle w:val="CharSectno"/>
        </w:rPr>
        <w:t>23</w:t>
      </w:r>
      <w:r>
        <w:rPr>
          <w:snapToGrid w:val="0"/>
        </w:rPr>
        <w:t>.</w:t>
      </w:r>
      <w:r>
        <w:rPr>
          <w:snapToGrid w:val="0"/>
        </w:rPr>
        <w:tab/>
        <w:t>Medical funds</w:t>
      </w:r>
      <w:bookmarkEnd w:id="427"/>
      <w:bookmarkEnd w:id="428"/>
      <w:bookmarkEnd w:id="429"/>
      <w:bookmarkEnd w:id="430"/>
      <w:bookmarkEnd w:id="431"/>
      <w:bookmarkEnd w:id="432"/>
      <w:del w:id="433" w:author="svcMRProcess" w:date="2015-10-30T07:10:00Z">
        <w:r>
          <w:rPr>
            <w:snapToGrid w:val="0"/>
          </w:rPr>
          <w:delText xml:space="preserve"> </w:delText>
        </w:r>
      </w:del>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del w:id="434" w:author="svcMRProcess" w:date="2015-10-30T07:10:00Z">
        <w:r>
          <w:rPr>
            <w:snapToGrid w:val="0"/>
          </w:rPr>
          <w:delText> </w:delText>
        </w:r>
      </w:del>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435" w:name="_Toc455644429"/>
      <w:bookmarkStart w:id="436" w:name="_Toc517672323"/>
      <w:bookmarkStart w:id="437" w:name="_Toc120943460"/>
      <w:bookmarkStart w:id="438" w:name="_Toc120943558"/>
      <w:bookmarkStart w:id="439" w:name="_Toc221511420"/>
      <w:bookmarkStart w:id="440" w:name="_Toc215484165"/>
      <w:r>
        <w:rPr>
          <w:rStyle w:val="CharSectno"/>
        </w:rPr>
        <w:t>24</w:t>
      </w:r>
      <w:r>
        <w:rPr>
          <w:snapToGrid w:val="0"/>
        </w:rPr>
        <w:t>.</w:t>
      </w:r>
      <w:r>
        <w:rPr>
          <w:snapToGrid w:val="0"/>
        </w:rPr>
        <w:tab/>
        <w:t xml:space="preserve">Application of </w:t>
      </w:r>
      <w:bookmarkEnd w:id="435"/>
      <w:bookmarkEnd w:id="436"/>
      <w:bookmarkEnd w:id="437"/>
      <w:bookmarkEnd w:id="438"/>
      <w:r>
        <w:rPr>
          <w:i/>
          <w:iCs/>
        </w:rPr>
        <w:t>Financial Management Act 2006</w:t>
      </w:r>
      <w:r>
        <w:t xml:space="preserve"> and </w:t>
      </w:r>
      <w:r>
        <w:rPr>
          <w:i/>
          <w:iCs/>
        </w:rPr>
        <w:t>Auditor General Act 2006</w:t>
      </w:r>
      <w:bookmarkEnd w:id="439"/>
      <w:bookmarkEnd w:id="44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del w:id="441" w:author="svcMRProcess" w:date="2015-10-30T07:10:00Z">
        <w:r>
          <w:delText xml:space="preserve"> </w:delText>
        </w:r>
      </w:del>
    </w:p>
    <w:p>
      <w:pPr>
        <w:pStyle w:val="Heading5"/>
        <w:rPr>
          <w:snapToGrid w:val="0"/>
        </w:rPr>
      </w:pPr>
      <w:bookmarkStart w:id="442" w:name="_Toc455644430"/>
      <w:bookmarkStart w:id="443" w:name="_Toc517672324"/>
      <w:bookmarkStart w:id="444" w:name="_Toc120943461"/>
      <w:bookmarkStart w:id="445" w:name="_Toc120943559"/>
      <w:bookmarkStart w:id="446" w:name="_Toc221511421"/>
      <w:bookmarkStart w:id="447" w:name="_Toc215484166"/>
      <w:r>
        <w:rPr>
          <w:rStyle w:val="CharSectno"/>
        </w:rPr>
        <w:t>25</w:t>
      </w:r>
      <w:r>
        <w:rPr>
          <w:snapToGrid w:val="0"/>
        </w:rPr>
        <w:t>.</w:t>
      </w:r>
      <w:r>
        <w:rPr>
          <w:snapToGrid w:val="0"/>
        </w:rPr>
        <w:tab/>
        <w:t>Local visiting and advisory committees</w:t>
      </w:r>
      <w:bookmarkEnd w:id="442"/>
      <w:bookmarkEnd w:id="443"/>
      <w:bookmarkEnd w:id="444"/>
      <w:bookmarkEnd w:id="445"/>
      <w:bookmarkEnd w:id="446"/>
      <w:bookmarkEnd w:id="447"/>
      <w:del w:id="448" w:author="svcMRProcess" w:date="2015-10-30T07:10:00Z">
        <w:r>
          <w:rPr>
            <w:snapToGrid w:val="0"/>
          </w:rPr>
          <w:delText xml:space="preserve"> </w:delText>
        </w:r>
      </w:del>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del w:id="449" w:author="svcMRProcess" w:date="2015-10-30T07:10:00Z">
        <w:r>
          <w:rPr>
            <w:snapToGrid w:val="0"/>
          </w:rPr>
          <w:delText> </w:delText>
        </w:r>
      </w:del>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450" w:name="_Toc455644431"/>
      <w:bookmarkStart w:id="451" w:name="_Toc517672325"/>
      <w:bookmarkStart w:id="452" w:name="_Toc120943462"/>
      <w:bookmarkStart w:id="453" w:name="_Toc120943560"/>
      <w:bookmarkStart w:id="454" w:name="_Toc221511422"/>
      <w:bookmarkStart w:id="455" w:name="_Toc215484167"/>
      <w:r>
        <w:rPr>
          <w:rStyle w:val="CharSectno"/>
        </w:rPr>
        <w:t>26</w:t>
      </w:r>
      <w:r>
        <w:t>.</w:t>
      </w:r>
      <w:r>
        <w:tab/>
      </w:r>
      <w:r>
        <w:rPr>
          <w:snapToGrid w:val="0"/>
        </w:rPr>
        <w:t>Accounts</w:t>
      </w:r>
      <w:bookmarkEnd w:id="450"/>
      <w:bookmarkEnd w:id="451"/>
      <w:bookmarkEnd w:id="452"/>
      <w:bookmarkEnd w:id="453"/>
      <w:bookmarkEnd w:id="454"/>
      <w:bookmarkEnd w:id="455"/>
    </w:p>
    <w:p>
      <w:pPr>
        <w:pStyle w:val="Ednotesubsection"/>
      </w:pPr>
      <w:r>
        <w:tab/>
        <w:t>[(1)</w:t>
      </w:r>
      <w:r>
        <w:tab/>
        <w:t>repealed]</w:t>
      </w:r>
      <w:del w:id="456" w:author="svcMRProcess" w:date="2015-10-30T07:10:00Z">
        <w:r>
          <w:delText xml:space="preserve"> </w:delText>
        </w:r>
      </w:del>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457" w:name="_Toc88632779"/>
      <w:bookmarkStart w:id="458" w:name="_Toc89521701"/>
      <w:bookmarkStart w:id="459" w:name="_Toc90090071"/>
      <w:bookmarkStart w:id="460" w:name="_Toc90958090"/>
      <w:bookmarkStart w:id="461" w:name="_Toc92858528"/>
      <w:bookmarkStart w:id="462" w:name="_Toc110314973"/>
      <w:bookmarkStart w:id="463" w:name="_Toc110663849"/>
      <w:bookmarkStart w:id="464" w:name="_Toc112480896"/>
      <w:bookmarkStart w:id="465" w:name="_Toc112574174"/>
      <w:bookmarkStart w:id="466" w:name="_Toc112574272"/>
      <w:bookmarkStart w:id="467" w:name="_Toc115079731"/>
      <w:bookmarkStart w:id="468" w:name="_Toc115079911"/>
      <w:bookmarkStart w:id="469" w:name="_Toc115080078"/>
      <w:bookmarkStart w:id="470" w:name="_Toc115080176"/>
      <w:bookmarkStart w:id="471" w:name="_Toc120939390"/>
      <w:bookmarkStart w:id="472" w:name="_Toc120939488"/>
      <w:bookmarkStart w:id="473" w:name="_Toc120939586"/>
      <w:bookmarkStart w:id="474" w:name="_Toc120939684"/>
      <w:bookmarkStart w:id="475" w:name="_Toc120943463"/>
      <w:bookmarkStart w:id="476" w:name="_Toc120943561"/>
      <w:bookmarkStart w:id="477" w:name="_Toc139425253"/>
      <w:bookmarkStart w:id="478" w:name="_Toc139426999"/>
      <w:bookmarkStart w:id="479" w:name="_Toc139427097"/>
      <w:bookmarkStart w:id="480" w:name="_Toc139706879"/>
      <w:bookmarkStart w:id="481" w:name="_Toc147822135"/>
      <w:bookmarkStart w:id="482" w:name="_Toc147892964"/>
      <w:bookmarkStart w:id="483" w:name="_Toc157914381"/>
      <w:bookmarkStart w:id="484" w:name="_Toc196123757"/>
      <w:bookmarkStart w:id="485" w:name="_Toc196801771"/>
      <w:bookmarkStart w:id="486" w:name="_Toc199816741"/>
      <w:bookmarkStart w:id="487" w:name="_Toc202172725"/>
      <w:bookmarkStart w:id="488" w:name="_Toc215484168"/>
      <w:bookmarkStart w:id="489" w:name="_Toc219867737"/>
      <w:bookmarkStart w:id="490" w:name="_Toc219877015"/>
      <w:bookmarkStart w:id="491" w:name="_Toc221511423"/>
      <w:r>
        <w:rPr>
          <w:rStyle w:val="CharPartNo"/>
        </w:rPr>
        <w:t>Part IIIA</w:t>
      </w:r>
      <w:r>
        <w:rPr>
          <w:rStyle w:val="CharDivNo"/>
        </w:rPr>
        <w:t> </w:t>
      </w:r>
      <w:r>
        <w:t>—</w:t>
      </w:r>
      <w:r>
        <w:rPr>
          <w:rStyle w:val="CharDivText"/>
        </w:rPr>
        <w:t> </w:t>
      </w:r>
      <w:r>
        <w:rPr>
          <w:rStyle w:val="CharPartText"/>
        </w:rPr>
        <w:t>Private hospitals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del w:id="492" w:author="svcMRProcess" w:date="2015-10-30T07:10:00Z">
        <w:r>
          <w:rPr>
            <w:rStyle w:val="CharPartText"/>
          </w:rPr>
          <w:delText xml:space="preserve"> </w:delText>
        </w:r>
      </w:del>
    </w:p>
    <w:p>
      <w:pPr>
        <w:pStyle w:val="Footnoteheading"/>
        <w:rPr>
          <w:snapToGrid w:val="0"/>
        </w:rPr>
      </w:pPr>
      <w:r>
        <w:rPr>
          <w:snapToGrid w:val="0"/>
        </w:rPr>
        <w:tab/>
        <w:t>[Heading inserted by No. 53 of 1985 s. 22.]</w:t>
      </w:r>
      <w:del w:id="493" w:author="svcMRProcess" w:date="2015-10-30T07:10:00Z">
        <w:r>
          <w:rPr>
            <w:snapToGrid w:val="0"/>
          </w:rPr>
          <w:delText xml:space="preserve"> </w:delText>
        </w:r>
      </w:del>
    </w:p>
    <w:p>
      <w:pPr>
        <w:pStyle w:val="Heading5"/>
        <w:rPr>
          <w:snapToGrid w:val="0"/>
        </w:rPr>
      </w:pPr>
      <w:bookmarkStart w:id="494" w:name="_Toc455644432"/>
      <w:bookmarkStart w:id="495" w:name="_Toc517672326"/>
      <w:bookmarkStart w:id="496" w:name="_Toc120943464"/>
      <w:bookmarkStart w:id="497" w:name="_Toc120943562"/>
      <w:bookmarkStart w:id="498" w:name="_Toc215484169"/>
      <w:bookmarkStart w:id="499" w:name="_Toc221511424"/>
      <w:r>
        <w:rPr>
          <w:rStyle w:val="CharSectno"/>
        </w:rPr>
        <w:t>26A</w:t>
      </w:r>
      <w:r>
        <w:rPr>
          <w:snapToGrid w:val="0"/>
        </w:rPr>
        <w:t>.</w:t>
      </w:r>
      <w:r>
        <w:rPr>
          <w:snapToGrid w:val="0"/>
        </w:rPr>
        <w:tab/>
      </w:r>
      <w:bookmarkEnd w:id="494"/>
      <w:bookmarkEnd w:id="495"/>
      <w:bookmarkEnd w:id="496"/>
      <w:bookmarkEnd w:id="497"/>
      <w:del w:id="500" w:author="svcMRProcess" w:date="2015-10-30T07:10:00Z">
        <w:r>
          <w:rPr>
            <w:snapToGrid w:val="0"/>
          </w:rPr>
          <w:delText>Interpretation</w:delText>
        </w:r>
        <w:bookmarkEnd w:id="498"/>
        <w:r>
          <w:rPr>
            <w:snapToGrid w:val="0"/>
          </w:rPr>
          <w:delText xml:space="preserve"> </w:delText>
        </w:r>
      </w:del>
      <w:ins w:id="501" w:author="svcMRProcess" w:date="2015-10-30T07:10:00Z">
        <w:r>
          <w:rPr>
            <w:snapToGrid w:val="0"/>
          </w:rPr>
          <w:t>Terms used</w:t>
        </w:r>
      </w:ins>
      <w:bookmarkEnd w:id="499"/>
    </w:p>
    <w:p>
      <w:pPr>
        <w:pStyle w:val="Subsection"/>
        <w:rPr>
          <w:snapToGrid w:val="0"/>
        </w:rPr>
      </w:pPr>
      <w:r>
        <w:rPr>
          <w:snapToGrid w:val="0"/>
        </w:rPr>
        <w:tab/>
      </w:r>
      <w:r>
        <w:rPr>
          <w:snapToGrid w:val="0"/>
        </w:rPr>
        <w:tab/>
        <w:t>In this Part —</w:t>
      </w:r>
      <w:del w:id="502" w:author="svcMRProcess" w:date="2015-10-30T07:10:00Z">
        <w:r>
          <w:rPr>
            <w:snapToGrid w:val="0"/>
          </w:rPr>
          <w:delText> </w:delText>
        </w:r>
      </w:del>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del w:id="503" w:author="svcMRProcess" w:date="2015-10-30T07:10:00Z">
        <w:r>
          <w:delText xml:space="preserve"> </w:delText>
        </w:r>
      </w:del>
    </w:p>
    <w:p>
      <w:pPr>
        <w:pStyle w:val="Heading5"/>
        <w:rPr>
          <w:snapToGrid w:val="0"/>
        </w:rPr>
      </w:pPr>
      <w:bookmarkStart w:id="504" w:name="_Toc455644433"/>
      <w:bookmarkStart w:id="505" w:name="_Toc517672327"/>
      <w:bookmarkStart w:id="506" w:name="_Toc120943465"/>
      <w:bookmarkStart w:id="507" w:name="_Toc120943563"/>
      <w:bookmarkStart w:id="508" w:name="_Toc221511425"/>
      <w:bookmarkStart w:id="509" w:name="_Toc215484170"/>
      <w:r>
        <w:rPr>
          <w:rStyle w:val="CharSectno"/>
        </w:rPr>
        <w:t>26B</w:t>
      </w:r>
      <w:r>
        <w:rPr>
          <w:snapToGrid w:val="0"/>
        </w:rPr>
        <w:t>.</w:t>
      </w:r>
      <w:r>
        <w:rPr>
          <w:snapToGrid w:val="0"/>
        </w:rPr>
        <w:tab/>
        <w:t>Licence to conduct a private hospital</w:t>
      </w:r>
      <w:bookmarkEnd w:id="504"/>
      <w:bookmarkEnd w:id="505"/>
      <w:bookmarkEnd w:id="506"/>
      <w:bookmarkEnd w:id="507"/>
      <w:bookmarkEnd w:id="508"/>
      <w:bookmarkEnd w:id="509"/>
      <w:del w:id="510" w:author="svcMRProcess" w:date="2015-10-30T07:10:00Z">
        <w:r>
          <w:rPr>
            <w:snapToGrid w:val="0"/>
          </w:rPr>
          <w:delText xml:space="preserve"> </w:delText>
        </w:r>
      </w:del>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del w:id="511" w:author="svcMRProcess" w:date="2015-10-30T07:10:00Z">
        <w:r>
          <w:rPr>
            <w:snapToGrid w:val="0"/>
          </w:rPr>
          <w:delText> </w:delText>
        </w:r>
      </w:del>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del w:id="512" w:author="svcMRProcess" w:date="2015-10-30T07:10:00Z">
        <w:r>
          <w:rPr>
            <w:snapToGrid w:val="0"/>
          </w:rPr>
          <w:delText> </w:delText>
        </w:r>
      </w:del>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del w:id="513" w:author="svcMRProcess" w:date="2015-10-30T07:10:00Z">
        <w:r>
          <w:rPr>
            <w:snapToGrid w:val="0"/>
          </w:rPr>
          <w:delText> </w:delText>
        </w:r>
      </w:del>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514" w:name="_Toc455644434"/>
      <w:bookmarkStart w:id="515" w:name="_Toc517672328"/>
      <w:bookmarkStart w:id="516" w:name="_Toc120943466"/>
      <w:bookmarkStart w:id="517" w:name="_Toc120943564"/>
      <w:bookmarkStart w:id="518" w:name="_Toc221511426"/>
      <w:bookmarkStart w:id="519" w:name="_Toc215484171"/>
      <w:r>
        <w:rPr>
          <w:rStyle w:val="CharSectno"/>
        </w:rPr>
        <w:t>26C</w:t>
      </w:r>
      <w:r>
        <w:rPr>
          <w:snapToGrid w:val="0"/>
        </w:rPr>
        <w:t>.</w:t>
      </w:r>
      <w:r>
        <w:rPr>
          <w:snapToGrid w:val="0"/>
        </w:rPr>
        <w:tab/>
        <w:t>Premises to be approved</w:t>
      </w:r>
      <w:bookmarkEnd w:id="514"/>
      <w:bookmarkEnd w:id="515"/>
      <w:bookmarkEnd w:id="516"/>
      <w:bookmarkEnd w:id="517"/>
      <w:bookmarkEnd w:id="518"/>
      <w:bookmarkEnd w:id="519"/>
      <w:del w:id="520" w:author="svcMRProcess" w:date="2015-10-30T07:10:00Z">
        <w:r>
          <w:rPr>
            <w:snapToGrid w:val="0"/>
          </w:rPr>
          <w:delText xml:space="preserve"> </w:delText>
        </w:r>
      </w:del>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del w:id="521" w:author="svcMRProcess" w:date="2015-10-30T07:10:00Z">
        <w:r>
          <w:rPr>
            <w:snapToGrid w:val="0"/>
          </w:rPr>
          <w:delText> </w:delText>
        </w:r>
      </w:del>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del w:id="522" w:author="svcMRProcess" w:date="2015-10-30T07:10:00Z">
        <w:r>
          <w:delText xml:space="preserve"> </w:delText>
        </w:r>
      </w:del>
    </w:p>
    <w:p>
      <w:pPr>
        <w:pStyle w:val="Heading5"/>
        <w:rPr>
          <w:snapToGrid w:val="0"/>
        </w:rPr>
      </w:pPr>
      <w:bookmarkStart w:id="523" w:name="_Toc455644435"/>
      <w:bookmarkStart w:id="524" w:name="_Toc517672329"/>
      <w:bookmarkStart w:id="525" w:name="_Toc120943467"/>
      <w:bookmarkStart w:id="526" w:name="_Toc120943565"/>
      <w:bookmarkStart w:id="527" w:name="_Toc221511427"/>
      <w:bookmarkStart w:id="528" w:name="_Toc215484172"/>
      <w:r>
        <w:rPr>
          <w:rStyle w:val="CharSectno"/>
        </w:rPr>
        <w:t>26D</w:t>
      </w:r>
      <w:r>
        <w:rPr>
          <w:snapToGrid w:val="0"/>
        </w:rPr>
        <w:t>.</w:t>
      </w:r>
      <w:r>
        <w:rPr>
          <w:snapToGrid w:val="0"/>
        </w:rPr>
        <w:tab/>
        <w:t>Grant of a licence</w:t>
      </w:r>
      <w:bookmarkEnd w:id="523"/>
      <w:bookmarkEnd w:id="524"/>
      <w:bookmarkEnd w:id="525"/>
      <w:bookmarkEnd w:id="526"/>
      <w:bookmarkEnd w:id="527"/>
      <w:bookmarkEnd w:id="528"/>
      <w:del w:id="529" w:author="svcMRProcess" w:date="2015-10-30T07:10:00Z">
        <w:r>
          <w:rPr>
            <w:snapToGrid w:val="0"/>
          </w:rPr>
          <w:delText xml:space="preserve"> </w:delText>
        </w:r>
      </w:del>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del w:id="530" w:author="svcMRProcess" w:date="2015-10-30T07:10:00Z">
        <w:r>
          <w:rPr>
            <w:snapToGrid w:val="0"/>
          </w:rPr>
          <w:delText> </w:delText>
        </w:r>
      </w:del>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del w:id="531" w:author="svcMRProcess" w:date="2015-10-30T07:10:00Z">
        <w:r>
          <w:rPr>
            <w:snapToGrid w:val="0"/>
          </w:rPr>
          <w:delText> </w:delText>
        </w:r>
      </w:del>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del w:id="532" w:author="svcMRProcess" w:date="2015-10-30T07:10:00Z">
        <w:r>
          <w:delText xml:space="preserve"> </w:delText>
        </w:r>
      </w:del>
    </w:p>
    <w:p>
      <w:pPr>
        <w:pStyle w:val="Heading5"/>
        <w:rPr>
          <w:snapToGrid w:val="0"/>
        </w:rPr>
      </w:pPr>
      <w:bookmarkStart w:id="533" w:name="_Toc455644436"/>
      <w:bookmarkStart w:id="534" w:name="_Toc517672330"/>
      <w:bookmarkStart w:id="535" w:name="_Toc120943468"/>
      <w:bookmarkStart w:id="536" w:name="_Toc120943566"/>
      <w:bookmarkStart w:id="537" w:name="_Toc221511428"/>
      <w:bookmarkStart w:id="538" w:name="_Toc215484173"/>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533"/>
      <w:bookmarkEnd w:id="534"/>
      <w:bookmarkEnd w:id="535"/>
      <w:bookmarkEnd w:id="536"/>
      <w:bookmarkEnd w:id="537"/>
      <w:bookmarkEnd w:id="538"/>
      <w:del w:id="539" w:author="svcMRProcess" w:date="2015-10-30T07:10:00Z">
        <w:r>
          <w:rPr>
            <w:snapToGrid w:val="0"/>
          </w:rPr>
          <w:delText xml:space="preserve"> </w:delText>
        </w:r>
      </w:del>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del w:id="540" w:author="svcMRProcess" w:date="2015-10-30T07:10:00Z">
        <w:r>
          <w:rPr>
            <w:snapToGrid w:val="0"/>
          </w:rPr>
          <w:delText> </w:delText>
        </w:r>
      </w:del>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del w:id="541" w:author="svcMRProcess" w:date="2015-10-30T07:10:00Z">
        <w:r>
          <w:delText xml:space="preserve"> </w:delText>
        </w:r>
      </w:del>
    </w:p>
    <w:p>
      <w:pPr>
        <w:pStyle w:val="Heading5"/>
        <w:rPr>
          <w:snapToGrid w:val="0"/>
        </w:rPr>
      </w:pPr>
      <w:bookmarkStart w:id="542" w:name="_Toc455644437"/>
      <w:bookmarkStart w:id="543" w:name="_Toc517672331"/>
      <w:bookmarkStart w:id="544" w:name="_Toc120943469"/>
      <w:bookmarkStart w:id="545" w:name="_Toc120943567"/>
      <w:bookmarkStart w:id="546" w:name="_Toc221511429"/>
      <w:bookmarkStart w:id="547" w:name="_Toc215484174"/>
      <w:r>
        <w:rPr>
          <w:rStyle w:val="CharSectno"/>
        </w:rPr>
        <w:t>26E</w:t>
      </w:r>
      <w:r>
        <w:rPr>
          <w:snapToGrid w:val="0"/>
        </w:rPr>
        <w:t>.</w:t>
      </w:r>
      <w:r>
        <w:rPr>
          <w:snapToGrid w:val="0"/>
        </w:rPr>
        <w:tab/>
        <w:t>Duration of licence</w:t>
      </w:r>
      <w:bookmarkEnd w:id="542"/>
      <w:bookmarkEnd w:id="543"/>
      <w:bookmarkEnd w:id="544"/>
      <w:bookmarkEnd w:id="545"/>
      <w:bookmarkEnd w:id="546"/>
      <w:bookmarkEnd w:id="547"/>
      <w:del w:id="548" w:author="svcMRProcess" w:date="2015-10-30T07:10:00Z">
        <w:r>
          <w:rPr>
            <w:snapToGrid w:val="0"/>
          </w:rPr>
          <w:delText xml:space="preserve"> </w:delText>
        </w:r>
      </w:del>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del w:id="549" w:author="svcMRProcess" w:date="2015-10-30T07:10:00Z">
        <w:r>
          <w:delText xml:space="preserve"> </w:delText>
        </w:r>
      </w:del>
    </w:p>
    <w:p>
      <w:pPr>
        <w:pStyle w:val="Heading5"/>
        <w:rPr>
          <w:snapToGrid w:val="0"/>
        </w:rPr>
      </w:pPr>
      <w:bookmarkStart w:id="550" w:name="_Toc455644438"/>
      <w:bookmarkStart w:id="551" w:name="_Toc517672332"/>
      <w:bookmarkStart w:id="552" w:name="_Toc120943470"/>
      <w:bookmarkStart w:id="553" w:name="_Toc120943568"/>
      <w:bookmarkStart w:id="554" w:name="_Toc221511430"/>
      <w:bookmarkStart w:id="555" w:name="_Toc215484175"/>
      <w:r>
        <w:rPr>
          <w:rStyle w:val="CharSectno"/>
        </w:rPr>
        <w:t>26F</w:t>
      </w:r>
      <w:r>
        <w:rPr>
          <w:snapToGrid w:val="0"/>
        </w:rPr>
        <w:t>.</w:t>
      </w:r>
      <w:r>
        <w:rPr>
          <w:snapToGrid w:val="0"/>
        </w:rPr>
        <w:tab/>
        <w:t>Cancellation of licence</w:t>
      </w:r>
      <w:bookmarkEnd w:id="550"/>
      <w:bookmarkEnd w:id="551"/>
      <w:bookmarkEnd w:id="552"/>
      <w:bookmarkEnd w:id="553"/>
      <w:bookmarkEnd w:id="554"/>
      <w:bookmarkEnd w:id="555"/>
      <w:del w:id="556" w:author="svcMRProcess" w:date="2015-10-30T07:10:00Z">
        <w:r>
          <w:rPr>
            <w:snapToGrid w:val="0"/>
          </w:rPr>
          <w:delText xml:space="preserve"> </w:delText>
        </w:r>
      </w:del>
    </w:p>
    <w:p>
      <w:pPr>
        <w:pStyle w:val="Subsection"/>
        <w:rPr>
          <w:snapToGrid w:val="0"/>
        </w:rPr>
      </w:pPr>
      <w:r>
        <w:rPr>
          <w:snapToGrid w:val="0"/>
        </w:rPr>
        <w:tab/>
        <w:t>(1)</w:t>
      </w:r>
      <w:r>
        <w:rPr>
          <w:snapToGrid w:val="0"/>
        </w:rPr>
        <w:tab/>
        <w:t xml:space="preserve">Where the </w:t>
      </w:r>
      <w:r>
        <w:t xml:space="preserve">CEO </w:t>
      </w:r>
      <w:r>
        <w:rPr>
          <w:snapToGrid w:val="0"/>
        </w:rPr>
        <w:t>is satisfied that —</w:t>
      </w:r>
      <w:del w:id="557" w:author="svcMRProcess" w:date="2015-10-30T07:10:00Z">
        <w:r>
          <w:rPr>
            <w:snapToGrid w:val="0"/>
          </w:rPr>
          <w:delText> </w:delText>
        </w:r>
      </w:del>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del w:id="558" w:author="svcMRProcess" w:date="2015-10-30T07:10:00Z">
        <w:r>
          <w:delText xml:space="preserve"> </w:delText>
        </w:r>
      </w:del>
    </w:p>
    <w:p>
      <w:pPr>
        <w:pStyle w:val="Heading5"/>
        <w:rPr>
          <w:snapToGrid w:val="0"/>
        </w:rPr>
      </w:pPr>
      <w:bookmarkStart w:id="559" w:name="_Toc455644439"/>
      <w:bookmarkStart w:id="560" w:name="_Toc517672333"/>
      <w:bookmarkStart w:id="561" w:name="_Toc120943471"/>
      <w:bookmarkStart w:id="562" w:name="_Toc120943569"/>
      <w:bookmarkStart w:id="563" w:name="_Toc221511431"/>
      <w:bookmarkStart w:id="564" w:name="_Toc215484176"/>
      <w:r>
        <w:rPr>
          <w:rStyle w:val="CharSectno"/>
        </w:rPr>
        <w:t>26FA</w:t>
      </w:r>
      <w:r>
        <w:rPr>
          <w:snapToGrid w:val="0"/>
        </w:rPr>
        <w:t>.</w:t>
      </w:r>
      <w:r>
        <w:rPr>
          <w:snapToGrid w:val="0"/>
        </w:rPr>
        <w:tab/>
        <w:t>Cancellation of endorsement</w:t>
      </w:r>
      <w:bookmarkEnd w:id="559"/>
      <w:bookmarkEnd w:id="560"/>
      <w:bookmarkEnd w:id="561"/>
      <w:bookmarkEnd w:id="562"/>
      <w:bookmarkEnd w:id="563"/>
      <w:bookmarkEnd w:id="564"/>
      <w:del w:id="565" w:author="svcMRProcess" w:date="2015-10-30T07:10: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del w:id="566" w:author="svcMRProcess" w:date="2015-10-30T07:10:00Z">
        <w:r>
          <w:rPr>
            <w:snapToGrid w:val="0"/>
          </w:rPr>
          <w:delText> </w:delText>
        </w:r>
      </w:del>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del w:id="567" w:author="svcMRProcess" w:date="2015-10-30T07:10:00Z">
        <w:r>
          <w:rPr>
            <w:snapToGrid w:val="0"/>
          </w:rPr>
          <w:delText> </w:delText>
        </w:r>
      </w:del>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del w:id="568" w:author="svcMRProcess" w:date="2015-10-30T07:10:00Z">
        <w:r>
          <w:delText xml:space="preserve"> </w:delText>
        </w:r>
      </w:del>
    </w:p>
    <w:p>
      <w:pPr>
        <w:pStyle w:val="Heading5"/>
        <w:rPr>
          <w:snapToGrid w:val="0"/>
        </w:rPr>
      </w:pPr>
      <w:bookmarkStart w:id="569" w:name="_Toc455644440"/>
      <w:bookmarkStart w:id="570" w:name="_Toc517672334"/>
      <w:bookmarkStart w:id="571" w:name="_Toc120943472"/>
      <w:bookmarkStart w:id="572" w:name="_Toc120943570"/>
      <w:bookmarkStart w:id="573" w:name="_Toc221511432"/>
      <w:bookmarkStart w:id="574" w:name="_Toc215484177"/>
      <w:r>
        <w:rPr>
          <w:rStyle w:val="CharSectno"/>
        </w:rPr>
        <w:t>26G</w:t>
      </w:r>
      <w:r>
        <w:rPr>
          <w:snapToGrid w:val="0"/>
        </w:rPr>
        <w:t>.</w:t>
      </w:r>
      <w:r>
        <w:rPr>
          <w:snapToGrid w:val="0"/>
        </w:rPr>
        <w:tab/>
      </w:r>
      <w:r>
        <w:t>CEO</w:t>
      </w:r>
      <w:r>
        <w:rPr>
          <w:snapToGrid w:val="0"/>
        </w:rPr>
        <w:t xml:space="preserve"> may close private hospital</w:t>
      </w:r>
      <w:bookmarkEnd w:id="569"/>
      <w:bookmarkEnd w:id="570"/>
      <w:bookmarkEnd w:id="571"/>
      <w:bookmarkEnd w:id="572"/>
      <w:bookmarkEnd w:id="573"/>
      <w:bookmarkEnd w:id="574"/>
      <w:del w:id="575" w:author="svcMRProcess" w:date="2015-10-30T07:10:00Z">
        <w:r>
          <w:rPr>
            <w:snapToGrid w:val="0"/>
          </w:rPr>
          <w:delText xml:space="preserve"> </w:delText>
        </w:r>
      </w:del>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del w:id="576" w:author="svcMRProcess" w:date="2015-10-30T07:10:00Z">
        <w:r>
          <w:delText xml:space="preserve"> </w:delText>
        </w:r>
      </w:del>
    </w:p>
    <w:p>
      <w:pPr>
        <w:pStyle w:val="Heading5"/>
        <w:rPr>
          <w:snapToGrid w:val="0"/>
        </w:rPr>
      </w:pPr>
      <w:bookmarkStart w:id="577" w:name="_Toc120943473"/>
      <w:bookmarkStart w:id="578" w:name="_Toc120943571"/>
      <w:bookmarkStart w:id="579" w:name="_Toc221511433"/>
      <w:bookmarkStart w:id="580" w:name="_Toc215484178"/>
      <w:r>
        <w:rPr>
          <w:rStyle w:val="CharSectno"/>
        </w:rPr>
        <w:t>26H</w:t>
      </w:r>
      <w:r>
        <w:rPr>
          <w:snapToGrid w:val="0"/>
        </w:rPr>
        <w:t>.</w:t>
      </w:r>
      <w:r>
        <w:rPr>
          <w:snapToGrid w:val="0"/>
        </w:rPr>
        <w:tab/>
        <w:t>Reviews</w:t>
      </w:r>
      <w:bookmarkEnd w:id="577"/>
      <w:bookmarkEnd w:id="578"/>
      <w:bookmarkEnd w:id="579"/>
      <w:bookmarkEnd w:id="580"/>
      <w:del w:id="581" w:author="svcMRProcess" w:date="2015-10-30T07:10:00Z">
        <w:r>
          <w:rPr>
            <w:snapToGrid w:val="0"/>
          </w:rPr>
          <w:delText xml:space="preserve"> </w:delText>
        </w:r>
      </w:del>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del w:id="582" w:author="svcMRProcess" w:date="2015-10-30T07:10:00Z">
        <w:r>
          <w:delText xml:space="preserve"> </w:delText>
        </w:r>
      </w:del>
    </w:p>
    <w:p>
      <w:pPr>
        <w:pStyle w:val="Heading5"/>
        <w:spacing w:before="240"/>
        <w:rPr>
          <w:snapToGrid w:val="0"/>
        </w:rPr>
      </w:pPr>
      <w:bookmarkStart w:id="583" w:name="_Toc455644442"/>
      <w:bookmarkStart w:id="584" w:name="_Toc517672336"/>
      <w:bookmarkStart w:id="585" w:name="_Toc120943474"/>
      <w:bookmarkStart w:id="586" w:name="_Toc120943572"/>
      <w:bookmarkStart w:id="587" w:name="_Toc221511434"/>
      <w:bookmarkStart w:id="588" w:name="_Toc215484179"/>
      <w:r>
        <w:rPr>
          <w:rStyle w:val="CharSectno"/>
        </w:rPr>
        <w:t>26I</w:t>
      </w:r>
      <w:r>
        <w:rPr>
          <w:snapToGrid w:val="0"/>
        </w:rPr>
        <w:t>.</w:t>
      </w:r>
      <w:r>
        <w:rPr>
          <w:snapToGrid w:val="0"/>
        </w:rPr>
        <w:tab/>
        <w:t>Grants and subsidies</w:t>
      </w:r>
      <w:bookmarkEnd w:id="583"/>
      <w:bookmarkEnd w:id="584"/>
      <w:bookmarkEnd w:id="585"/>
      <w:bookmarkEnd w:id="586"/>
      <w:bookmarkEnd w:id="587"/>
      <w:bookmarkEnd w:id="588"/>
      <w:del w:id="589" w:author="svcMRProcess" w:date="2015-10-30T07:10:00Z">
        <w:r>
          <w:rPr>
            <w:snapToGrid w:val="0"/>
          </w:rPr>
          <w:delText xml:space="preserve"> </w:delText>
        </w:r>
      </w:del>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del w:id="590" w:author="svcMRProcess" w:date="2015-10-30T07:10:00Z">
        <w:r>
          <w:delText xml:space="preserve"> </w:delText>
        </w:r>
      </w:del>
    </w:p>
    <w:p>
      <w:pPr>
        <w:pStyle w:val="Heading5"/>
        <w:spacing w:before="240"/>
        <w:rPr>
          <w:snapToGrid w:val="0"/>
        </w:rPr>
      </w:pPr>
      <w:bookmarkStart w:id="591" w:name="_Toc455644443"/>
      <w:bookmarkStart w:id="592" w:name="_Toc517672337"/>
      <w:bookmarkStart w:id="593" w:name="_Toc120943475"/>
      <w:bookmarkStart w:id="594" w:name="_Toc120943573"/>
      <w:bookmarkStart w:id="595" w:name="_Toc221511435"/>
      <w:bookmarkStart w:id="596" w:name="_Toc215484180"/>
      <w:r>
        <w:rPr>
          <w:rStyle w:val="CharSectno"/>
        </w:rPr>
        <w:t>26J</w:t>
      </w:r>
      <w:r>
        <w:rPr>
          <w:snapToGrid w:val="0"/>
        </w:rPr>
        <w:t>.</w:t>
      </w:r>
      <w:r>
        <w:rPr>
          <w:snapToGrid w:val="0"/>
        </w:rPr>
        <w:tab/>
        <w:t>Guidelines</w:t>
      </w:r>
      <w:bookmarkEnd w:id="591"/>
      <w:bookmarkEnd w:id="592"/>
      <w:bookmarkEnd w:id="593"/>
      <w:bookmarkEnd w:id="594"/>
      <w:bookmarkEnd w:id="595"/>
      <w:bookmarkEnd w:id="596"/>
      <w:del w:id="597" w:author="svcMRProcess" w:date="2015-10-30T07:10:00Z">
        <w:r>
          <w:rPr>
            <w:snapToGrid w:val="0"/>
          </w:rPr>
          <w:delText xml:space="preserve"> </w:delText>
        </w:r>
      </w:del>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del w:id="598" w:author="svcMRProcess" w:date="2015-10-30T07:10:00Z">
        <w:r>
          <w:rPr>
            <w:snapToGrid w:val="0"/>
          </w:rPr>
          <w:delText> </w:delText>
        </w:r>
      </w:del>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del w:id="599" w:author="svcMRProcess" w:date="2015-10-30T07:10:00Z">
        <w:r>
          <w:delText xml:space="preserve"> </w:delText>
        </w:r>
      </w:del>
    </w:p>
    <w:p>
      <w:pPr>
        <w:pStyle w:val="Heading5"/>
        <w:spacing w:before="240"/>
      </w:pPr>
      <w:bookmarkStart w:id="600" w:name="_Toc221511436"/>
      <w:bookmarkStart w:id="601" w:name="_Toc215484181"/>
      <w:bookmarkStart w:id="602" w:name="_Toc455644445"/>
      <w:bookmarkStart w:id="603" w:name="_Toc517672339"/>
      <w:bookmarkStart w:id="604" w:name="_Toc120943477"/>
      <w:bookmarkStart w:id="605" w:name="_Toc120943575"/>
      <w:r>
        <w:rPr>
          <w:rStyle w:val="CharSectno"/>
        </w:rPr>
        <w:t>26K</w:t>
      </w:r>
      <w:r>
        <w:t>.</w:t>
      </w:r>
      <w:r>
        <w:tab/>
        <w:t>Offences</w:t>
      </w:r>
      <w:bookmarkEnd w:id="600"/>
      <w:bookmarkEnd w:id="601"/>
    </w:p>
    <w:p>
      <w:pPr>
        <w:pStyle w:val="Subsection"/>
        <w:spacing w:before="200"/>
      </w:pPr>
      <w:r>
        <w:tab/>
      </w:r>
      <w:r>
        <w:tab/>
        <w:t>A person must not —</w:t>
      </w:r>
      <w:del w:id="606" w:author="svcMRProcess" w:date="2015-10-30T07:10:00Z">
        <w:r>
          <w:delText xml:space="preserve"> </w:delText>
        </w:r>
      </w:del>
    </w:p>
    <w:p>
      <w:pPr>
        <w:pStyle w:val="Indenta"/>
        <w:spacing w:before="120"/>
      </w:pPr>
      <w:r>
        <w:tab/>
        <w:t>(a)</w:t>
      </w:r>
      <w:r>
        <w:tab/>
        <w:t>conduct or manage, or by any means hold out that the person conducts or manages, a private hospital unless —</w:t>
      </w:r>
      <w:del w:id="607" w:author="svcMRProcess" w:date="2015-10-30T07:10:00Z">
        <w:r>
          <w:delText xml:space="preserve"> </w:delText>
        </w:r>
      </w:del>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del w:id="608" w:author="svcMRProcess" w:date="2015-10-30T07:10:00Z">
        <w:r>
          <w:delText xml:space="preserve"> </w:delText>
        </w:r>
      </w:del>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del w:id="609" w:author="svcMRProcess" w:date="2015-10-30T07:10:00Z">
        <w:r>
          <w:delText xml:space="preserve"> </w:delText>
        </w:r>
      </w:del>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610" w:name="_Toc221511437"/>
      <w:bookmarkStart w:id="611" w:name="_Toc215484182"/>
      <w:r>
        <w:rPr>
          <w:rStyle w:val="CharSectno"/>
        </w:rPr>
        <w:t>26L</w:t>
      </w:r>
      <w:r>
        <w:rPr>
          <w:snapToGrid w:val="0"/>
        </w:rPr>
        <w:t>.</w:t>
      </w:r>
      <w:r>
        <w:rPr>
          <w:snapToGrid w:val="0"/>
        </w:rPr>
        <w:tab/>
        <w:t>Failure to comply with conditions</w:t>
      </w:r>
      <w:bookmarkEnd w:id="602"/>
      <w:bookmarkEnd w:id="603"/>
      <w:bookmarkEnd w:id="604"/>
      <w:bookmarkEnd w:id="605"/>
      <w:bookmarkEnd w:id="610"/>
      <w:bookmarkEnd w:id="611"/>
      <w:del w:id="612" w:author="svcMRProcess" w:date="2015-10-30T07:10:00Z">
        <w:r>
          <w:rPr>
            <w:snapToGrid w:val="0"/>
          </w:rPr>
          <w:delText xml:space="preserve"> </w:delText>
        </w:r>
      </w:del>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del w:id="613" w:author="svcMRProcess" w:date="2015-10-30T07:10:00Z">
        <w:r>
          <w:delText xml:space="preserve"> </w:delText>
        </w:r>
      </w:del>
    </w:p>
    <w:p>
      <w:pPr>
        <w:pStyle w:val="Heading5"/>
        <w:keepLines w:val="0"/>
        <w:rPr>
          <w:snapToGrid w:val="0"/>
        </w:rPr>
      </w:pPr>
      <w:bookmarkStart w:id="614" w:name="_Toc455644446"/>
      <w:bookmarkStart w:id="615" w:name="_Toc517672340"/>
      <w:bookmarkStart w:id="616" w:name="_Toc120943478"/>
      <w:bookmarkStart w:id="617" w:name="_Toc120943576"/>
      <w:bookmarkStart w:id="618" w:name="_Toc221511438"/>
      <w:bookmarkStart w:id="619" w:name="_Toc215484183"/>
      <w:r>
        <w:rPr>
          <w:rStyle w:val="CharSectno"/>
        </w:rPr>
        <w:t>26M</w:t>
      </w:r>
      <w:r>
        <w:rPr>
          <w:snapToGrid w:val="0"/>
        </w:rPr>
        <w:t>.</w:t>
      </w:r>
      <w:r>
        <w:rPr>
          <w:snapToGrid w:val="0"/>
        </w:rPr>
        <w:tab/>
        <w:t>Vicarious liability</w:t>
      </w:r>
      <w:bookmarkEnd w:id="614"/>
      <w:bookmarkEnd w:id="615"/>
      <w:bookmarkEnd w:id="616"/>
      <w:bookmarkEnd w:id="617"/>
      <w:bookmarkEnd w:id="618"/>
      <w:bookmarkEnd w:id="619"/>
      <w:del w:id="620" w:author="svcMRProcess" w:date="2015-10-30T07:10:00Z">
        <w:r>
          <w:rPr>
            <w:snapToGrid w:val="0"/>
          </w:rPr>
          <w:delText xml:space="preserve"> </w:delText>
        </w:r>
      </w:del>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del w:id="621" w:author="svcMRProcess" w:date="2015-10-30T07:10:00Z">
        <w:r>
          <w:delText xml:space="preserve"> </w:delText>
        </w:r>
      </w:del>
    </w:p>
    <w:p>
      <w:pPr>
        <w:pStyle w:val="Heading5"/>
        <w:rPr>
          <w:snapToGrid w:val="0"/>
        </w:rPr>
      </w:pPr>
      <w:bookmarkStart w:id="622" w:name="_Toc455644447"/>
      <w:bookmarkStart w:id="623" w:name="_Toc517672341"/>
      <w:bookmarkStart w:id="624" w:name="_Toc120943479"/>
      <w:bookmarkStart w:id="625" w:name="_Toc120943577"/>
      <w:bookmarkStart w:id="626" w:name="_Toc221511439"/>
      <w:bookmarkStart w:id="627" w:name="_Toc215484184"/>
      <w:r>
        <w:rPr>
          <w:rStyle w:val="CharSectno"/>
        </w:rPr>
        <w:t>26N</w:t>
      </w:r>
      <w:r>
        <w:rPr>
          <w:snapToGrid w:val="0"/>
        </w:rPr>
        <w:t>.</w:t>
      </w:r>
      <w:r>
        <w:rPr>
          <w:snapToGrid w:val="0"/>
        </w:rPr>
        <w:tab/>
        <w:t>Form of application and licence</w:t>
      </w:r>
      <w:bookmarkEnd w:id="622"/>
      <w:bookmarkEnd w:id="623"/>
      <w:bookmarkEnd w:id="624"/>
      <w:bookmarkEnd w:id="625"/>
      <w:bookmarkEnd w:id="626"/>
      <w:bookmarkEnd w:id="627"/>
      <w:del w:id="628" w:author="svcMRProcess" w:date="2015-10-30T07:10:00Z">
        <w:r>
          <w:rPr>
            <w:snapToGrid w:val="0"/>
          </w:rPr>
          <w:delText xml:space="preserve"> </w:delText>
        </w:r>
      </w:del>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del w:id="629" w:author="svcMRProcess" w:date="2015-10-30T07:10:00Z">
        <w:r>
          <w:delText xml:space="preserve"> </w:delText>
        </w:r>
      </w:del>
    </w:p>
    <w:p>
      <w:pPr>
        <w:pStyle w:val="Heading5"/>
        <w:rPr>
          <w:snapToGrid w:val="0"/>
        </w:rPr>
      </w:pPr>
      <w:bookmarkStart w:id="630" w:name="_Toc455644448"/>
      <w:bookmarkStart w:id="631" w:name="_Toc517672342"/>
      <w:bookmarkStart w:id="632" w:name="_Toc120943480"/>
      <w:bookmarkStart w:id="633" w:name="_Toc120943578"/>
      <w:bookmarkStart w:id="634" w:name="_Toc221511440"/>
      <w:bookmarkStart w:id="635" w:name="_Toc215484185"/>
      <w:r>
        <w:rPr>
          <w:rStyle w:val="CharSectno"/>
        </w:rPr>
        <w:t>26O</w:t>
      </w:r>
      <w:r>
        <w:rPr>
          <w:snapToGrid w:val="0"/>
        </w:rPr>
        <w:t>.</w:t>
      </w:r>
      <w:r>
        <w:rPr>
          <w:snapToGrid w:val="0"/>
        </w:rPr>
        <w:tab/>
        <w:t>Regulations</w:t>
      </w:r>
      <w:bookmarkEnd w:id="630"/>
      <w:bookmarkEnd w:id="631"/>
      <w:bookmarkEnd w:id="632"/>
      <w:bookmarkEnd w:id="633"/>
      <w:bookmarkEnd w:id="634"/>
      <w:bookmarkEnd w:id="635"/>
      <w:del w:id="636" w:author="svcMRProcess" w:date="2015-10-30T07:10:00Z">
        <w:r>
          <w:rPr>
            <w:snapToGrid w:val="0"/>
          </w:rPr>
          <w:delText xml:space="preserve"> </w:delText>
        </w:r>
      </w:del>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del w:id="637" w:author="svcMRProcess" w:date="2015-10-30T07:10:00Z">
        <w:r>
          <w:rPr>
            <w:snapToGrid w:val="0"/>
          </w:rPr>
          <w:delText> </w:delText>
        </w:r>
      </w:del>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del w:id="638" w:author="svcMRProcess" w:date="2015-10-30T07:10:00Z">
        <w:r>
          <w:delText xml:space="preserve"> </w:delText>
        </w:r>
      </w:del>
    </w:p>
    <w:p>
      <w:pPr>
        <w:pStyle w:val="Heading2"/>
      </w:pPr>
      <w:bookmarkStart w:id="639" w:name="_Toc88632797"/>
      <w:bookmarkStart w:id="640" w:name="_Toc89521719"/>
      <w:bookmarkStart w:id="641" w:name="_Toc90090089"/>
      <w:bookmarkStart w:id="642" w:name="_Toc90958108"/>
      <w:bookmarkStart w:id="643" w:name="_Toc92858546"/>
      <w:bookmarkStart w:id="644" w:name="_Toc110314991"/>
      <w:bookmarkStart w:id="645" w:name="_Toc110663867"/>
      <w:bookmarkStart w:id="646" w:name="_Toc112480914"/>
      <w:bookmarkStart w:id="647" w:name="_Toc112574192"/>
      <w:bookmarkStart w:id="648" w:name="_Toc112574290"/>
      <w:bookmarkStart w:id="649" w:name="_Toc115079749"/>
      <w:bookmarkStart w:id="650" w:name="_Toc115079929"/>
      <w:bookmarkStart w:id="651" w:name="_Toc115080096"/>
      <w:bookmarkStart w:id="652" w:name="_Toc115080194"/>
      <w:bookmarkStart w:id="653" w:name="_Toc120939408"/>
      <w:bookmarkStart w:id="654" w:name="_Toc120939506"/>
      <w:bookmarkStart w:id="655" w:name="_Toc120939604"/>
      <w:bookmarkStart w:id="656" w:name="_Toc120939702"/>
      <w:bookmarkStart w:id="657" w:name="_Toc120943481"/>
      <w:bookmarkStart w:id="658" w:name="_Toc120943579"/>
      <w:bookmarkStart w:id="659" w:name="_Toc139425271"/>
      <w:bookmarkStart w:id="660" w:name="_Toc139427017"/>
      <w:bookmarkStart w:id="661" w:name="_Toc139427115"/>
      <w:bookmarkStart w:id="662" w:name="_Toc139706897"/>
      <w:bookmarkStart w:id="663" w:name="_Toc147822154"/>
      <w:bookmarkStart w:id="664" w:name="_Toc147892982"/>
      <w:bookmarkStart w:id="665" w:name="_Toc157914399"/>
      <w:bookmarkStart w:id="666" w:name="_Toc196123775"/>
      <w:bookmarkStart w:id="667" w:name="_Toc196801789"/>
      <w:bookmarkStart w:id="668" w:name="_Toc199816759"/>
      <w:bookmarkStart w:id="669" w:name="_Toc202172743"/>
      <w:bookmarkStart w:id="670" w:name="_Toc215484186"/>
      <w:bookmarkStart w:id="671" w:name="_Toc219867755"/>
      <w:bookmarkStart w:id="672" w:name="_Toc219877033"/>
      <w:bookmarkStart w:id="673" w:name="_Toc221511441"/>
      <w:r>
        <w:rPr>
          <w:rStyle w:val="CharPartNo"/>
        </w:rPr>
        <w:t>Part IIIB</w:t>
      </w:r>
      <w:r>
        <w:rPr>
          <w:rStyle w:val="CharDivNo"/>
        </w:rPr>
        <w:t> </w:t>
      </w:r>
      <w:r>
        <w:t>—</w:t>
      </w:r>
      <w:r>
        <w:rPr>
          <w:rStyle w:val="CharDivText"/>
        </w:rPr>
        <w:t> </w:t>
      </w:r>
      <w:r>
        <w:rPr>
          <w:rStyle w:val="CharPartText"/>
        </w:rPr>
        <w:t>Private psychiatric hostels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del w:id="674" w:author="svcMRProcess" w:date="2015-10-30T07:10:00Z">
        <w:r>
          <w:rPr>
            <w:rStyle w:val="CharPartText"/>
          </w:rPr>
          <w:delText xml:space="preserve"> </w:delText>
        </w:r>
      </w:del>
    </w:p>
    <w:p>
      <w:pPr>
        <w:pStyle w:val="Footnoteheading"/>
      </w:pPr>
      <w:r>
        <w:tab/>
        <w:t>[Heading inserted by No. 69 of 1996 s. 47.]</w:t>
      </w:r>
      <w:del w:id="675" w:author="svcMRProcess" w:date="2015-10-30T07:10:00Z">
        <w:r>
          <w:delText xml:space="preserve"> </w:delText>
        </w:r>
      </w:del>
    </w:p>
    <w:p>
      <w:pPr>
        <w:pStyle w:val="Heading5"/>
        <w:rPr>
          <w:snapToGrid w:val="0"/>
        </w:rPr>
      </w:pPr>
      <w:bookmarkStart w:id="676" w:name="_Toc455644449"/>
      <w:bookmarkStart w:id="677" w:name="_Toc517672343"/>
      <w:bookmarkStart w:id="678" w:name="_Toc120943482"/>
      <w:bookmarkStart w:id="679" w:name="_Toc120943580"/>
      <w:bookmarkStart w:id="680" w:name="_Toc215484187"/>
      <w:bookmarkStart w:id="681" w:name="_Toc221511442"/>
      <w:r>
        <w:rPr>
          <w:rStyle w:val="CharSectno"/>
        </w:rPr>
        <w:t>26P</w:t>
      </w:r>
      <w:r>
        <w:rPr>
          <w:snapToGrid w:val="0"/>
        </w:rPr>
        <w:t>.</w:t>
      </w:r>
      <w:r>
        <w:rPr>
          <w:snapToGrid w:val="0"/>
        </w:rPr>
        <w:tab/>
      </w:r>
      <w:bookmarkEnd w:id="676"/>
      <w:bookmarkEnd w:id="677"/>
      <w:bookmarkEnd w:id="678"/>
      <w:bookmarkEnd w:id="679"/>
      <w:del w:id="682" w:author="svcMRProcess" w:date="2015-10-30T07:10:00Z">
        <w:r>
          <w:rPr>
            <w:snapToGrid w:val="0"/>
          </w:rPr>
          <w:delText>Interpretation</w:delText>
        </w:r>
        <w:bookmarkEnd w:id="680"/>
        <w:r>
          <w:rPr>
            <w:snapToGrid w:val="0"/>
          </w:rPr>
          <w:delText xml:space="preserve"> </w:delText>
        </w:r>
      </w:del>
      <w:ins w:id="683" w:author="svcMRProcess" w:date="2015-10-30T07:10:00Z">
        <w:r>
          <w:rPr>
            <w:snapToGrid w:val="0"/>
          </w:rPr>
          <w:t>Terms used</w:t>
        </w:r>
      </w:ins>
      <w:bookmarkEnd w:id="681"/>
    </w:p>
    <w:p>
      <w:pPr>
        <w:pStyle w:val="Subsection"/>
        <w:rPr>
          <w:snapToGrid w:val="0"/>
        </w:rPr>
      </w:pPr>
      <w:r>
        <w:rPr>
          <w:snapToGrid w:val="0"/>
        </w:rPr>
        <w:tab/>
      </w:r>
      <w:r>
        <w:rPr>
          <w:snapToGrid w:val="0"/>
        </w:rPr>
        <w:tab/>
        <w:t>In this Part —</w:t>
      </w:r>
      <w:del w:id="684" w:author="svcMRProcess" w:date="2015-10-30T07:10:00Z">
        <w:r>
          <w:rPr>
            <w:snapToGrid w:val="0"/>
          </w:rPr>
          <w:delText> </w:delText>
        </w:r>
      </w:del>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del w:id="685" w:author="svcMRProcess" w:date="2015-10-30T07:10:00Z">
        <w:r>
          <w:delText> </w:delText>
        </w:r>
      </w:del>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del w:id="686" w:author="svcMRProcess" w:date="2015-10-30T07:10:00Z">
        <w:r>
          <w:delText> </w:delText>
        </w:r>
      </w:del>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del w:id="687" w:author="svcMRProcess" w:date="2015-10-30T07:10:00Z">
        <w:r>
          <w:delText xml:space="preserve"> </w:delText>
        </w:r>
      </w:del>
    </w:p>
    <w:p>
      <w:pPr>
        <w:pStyle w:val="Heading5"/>
        <w:rPr>
          <w:snapToGrid w:val="0"/>
        </w:rPr>
      </w:pPr>
      <w:bookmarkStart w:id="688" w:name="_Toc455644450"/>
      <w:bookmarkStart w:id="689" w:name="_Toc517672344"/>
      <w:bookmarkStart w:id="690" w:name="_Toc120943483"/>
      <w:bookmarkStart w:id="691" w:name="_Toc120943581"/>
      <w:bookmarkStart w:id="692" w:name="_Toc221511443"/>
      <w:bookmarkStart w:id="693" w:name="_Toc215484188"/>
      <w:r>
        <w:rPr>
          <w:rStyle w:val="CharSectno"/>
        </w:rPr>
        <w:t>26Q</w:t>
      </w:r>
      <w:r>
        <w:rPr>
          <w:snapToGrid w:val="0"/>
        </w:rPr>
        <w:t>.</w:t>
      </w:r>
      <w:r>
        <w:rPr>
          <w:snapToGrid w:val="0"/>
        </w:rPr>
        <w:tab/>
        <w:t>Provisions of Part IIIA apply to private psychiatric hostels</w:t>
      </w:r>
      <w:bookmarkEnd w:id="688"/>
      <w:bookmarkEnd w:id="689"/>
      <w:bookmarkEnd w:id="690"/>
      <w:bookmarkEnd w:id="691"/>
      <w:bookmarkEnd w:id="692"/>
      <w:bookmarkEnd w:id="693"/>
      <w:del w:id="694" w:author="svcMRProcess" w:date="2015-10-30T07:10:00Z">
        <w:r>
          <w:rPr>
            <w:snapToGrid w:val="0"/>
          </w:rPr>
          <w:delText xml:space="preserve"> </w:delText>
        </w:r>
      </w:del>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del w:id="695" w:author="svcMRProcess" w:date="2015-10-30T07:10:00Z">
        <w:r>
          <w:rPr>
            <w:snapToGrid w:val="0"/>
          </w:rPr>
          <w:delText> </w:delText>
        </w:r>
      </w:del>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del w:id="696" w:author="svcMRProcess" w:date="2015-10-30T07:10:00Z">
        <w:r>
          <w:rPr>
            <w:snapToGrid w:val="0"/>
          </w:rPr>
          <w:delText> </w:delText>
        </w:r>
      </w:del>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del w:id="697" w:author="svcMRProcess" w:date="2015-10-30T07:10:00Z">
        <w:r>
          <w:delText xml:space="preserve"> </w:delText>
        </w:r>
      </w:del>
    </w:p>
    <w:p>
      <w:pPr>
        <w:pStyle w:val="Heading2"/>
      </w:pPr>
      <w:bookmarkStart w:id="698" w:name="_Toc90090092"/>
      <w:bookmarkStart w:id="699" w:name="_Toc90958111"/>
      <w:bookmarkStart w:id="700" w:name="_Toc92858549"/>
      <w:bookmarkStart w:id="701" w:name="_Toc110314994"/>
      <w:bookmarkStart w:id="702" w:name="_Toc110663870"/>
      <w:bookmarkStart w:id="703" w:name="_Toc112480917"/>
      <w:bookmarkStart w:id="704" w:name="_Toc112574195"/>
      <w:bookmarkStart w:id="705" w:name="_Toc112574293"/>
      <w:bookmarkStart w:id="706" w:name="_Toc115079752"/>
      <w:bookmarkStart w:id="707" w:name="_Toc115079932"/>
      <w:bookmarkStart w:id="708" w:name="_Toc115080099"/>
      <w:bookmarkStart w:id="709" w:name="_Toc115080197"/>
      <w:bookmarkStart w:id="710" w:name="_Toc120939411"/>
      <w:bookmarkStart w:id="711" w:name="_Toc120939509"/>
      <w:bookmarkStart w:id="712" w:name="_Toc120939607"/>
      <w:bookmarkStart w:id="713" w:name="_Toc120939705"/>
      <w:bookmarkStart w:id="714" w:name="_Toc120943484"/>
      <w:bookmarkStart w:id="715" w:name="_Toc120943582"/>
      <w:bookmarkStart w:id="716" w:name="_Toc139425274"/>
      <w:bookmarkStart w:id="717" w:name="_Toc139427020"/>
      <w:bookmarkStart w:id="718" w:name="_Toc139427118"/>
      <w:bookmarkStart w:id="719" w:name="_Toc139706900"/>
      <w:bookmarkStart w:id="720" w:name="_Toc147822157"/>
      <w:bookmarkStart w:id="721" w:name="_Toc147892985"/>
      <w:bookmarkStart w:id="722" w:name="_Toc157914402"/>
      <w:bookmarkStart w:id="723" w:name="_Toc196123778"/>
      <w:bookmarkStart w:id="724" w:name="_Toc196801792"/>
      <w:bookmarkStart w:id="725" w:name="_Toc199816762"/>
      <w:bookmarkStart w:id="726" w:name="_Toc202172746"/>
      <w:bookmarkStart w:id="727" w:name="_Toc215484189"/>
      <w:bookmarkStart w:id="728" w:name="_Toc219867758"/>
      <w:bookmarkStart w:id="729" w:name="_Toc219877036"/>
      <w:bookmarkStart w:id="730" w:name="_Toc221511444"/>
      <w:bookmarkStart w:id="731" w:name="_Toc88632800"/>
      <w:bookmarkStart w:id="732"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tabs>
          <w:tab w:val="left" w:pos="851"/>
        </w:tabs>
      </w:pPr>
      <w:r>
        <w:tab/>
        <w:t>[Heading inserted by No. 61 of 2004 s. 14.]</w:t>
      </w:r>
    </w:p>
    <w:p>
      <w:pPr>
        <w:pStyle w:val="Heading5"/>
      </w:pPr>
      <w:bookmarkStart w:id="733" w:name="_Toc120943485"/>
      <w:bookmarkStart w:id="734" w:name="_Toc120943583"/>
      <w:bookmarkStart w:id="735" w:name="_Toc221511445"/>
      <w:bookmarkStart w:id="736" w:name="_Toc215484190"/>
      <w:r>
        <w:rPr>
          <w:rStyle w:val="CharSectno"/>
        </w:rPr>
        <w:t>26R</w:t>
      </w:r>
      <w:r>
        <w:t>.</w:t>
      </w:r>
      <w:r>
        <w:tab/>
        <w:t>Purpose for collecting information</w:t>
      </w:r>
      <w:bookmarkEnd w:id="733"/>
      <w:bookmarkEnd w:id="734"/>
      <w:bookmarkEnd w:id="735"/>
      <w:bookmarkEnd w:id="736"/>
    </w:p>
    <w:p>
      <w:pPr>
        <w:pStyle w:val="Subsection"/>
      </w:pPr>
      <w:r>
        <w:tab/>
      </w:r>
      <w:r>
        <w:tab/>
        <w:t>The purpose for which the CEO may collect information under this Part is to assist in —</w:t>
      </w:r>
      <w:del w:id="737" w:author="svcMRProcess" w:date="2015-10-30T07:10:00Z">
        <w:r>
          <w:delText xml:space="preserve"> </w:delText>
        </w:r>
      </w:del>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738" w:name="_Toc120943486"/>
      <w:bookmarkStart w:id="739" w:name="_Toc120943584"/>
      <w:bookmarkStart w:id="740" w:name="_Toc221511446"/>
      <w:bookmarkStart w:id="741" w:name="_Toc215484191"/>
      <w:r>
        <w:rPr>
          <w:rStyle w:val="CharSectno"/>
        </w:rPr>
        <w:t>26S</w:t>
      </w:r>
      <w:r>
        <w:t>.</w:t>
      </w:r>
      <w:r>
        <w:tab/>
        <w:t>CEO may require certain information</w:t>
      </w:r>
      <w:bookmarkEnd w:id="738"/>
      <w:bookmarkEnd w:id="739"/>
      <w:bookmarkEnd w:id="740"/>
      <w:bookmarkEnd w:id="741"/>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del w:id="742" w:author="svcMRProcess" w:date="2015-10-30T07:10:00Z">
        <w:r>
          <w:delText xml:space="preserve"> </w:delText>
        </w:r>
      </w:del>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del w:id="743" w:author="svcMRProcess" w:date="2015-10-30T07:10:00Z">
        <w:r>
          <w:delText xml:space="preserve"> </w:delText>
        </w:r>
      </w:del>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744" w:name="_Toc120943487"/>
      <w:bookmarkStart w:id="745" w:name="_Toc120943585"/>
      <w:bookmarkStart w:id="746" w:name="_Toc221511447"/>
      <w:bookmarkStart w:id="747" w:name="_Toc215484192"/>
      <w:r>
        <w:rPr>
          <w:rStyle w:val="CharSectno"/>
        </w:rPr>
        <w:t>26T</w:t>
      </w:r>
      <w:r>
        <w:t>.</w:t>
      </w:r>
      <w:r>
        <w:tab/>
        <w:t>No liability for notification etc. or disclosure</w:t>
      </w:r>
      <w:bookmarkEnd w:id="744"/>
      <w:bookmarkEnd w:id="745"/>
      <w:bookmarkEnd w:id="746"/>
      <w:bookmarkEnd w:id="747"/>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748" w:name="_Toc90090096"/>
      <w:bookmarkStart w:id="749" w:name="_Toc90958115"/>
      <w:bookmarkStart w:id="750" w:name="_Toc92858553"/>
      <w:bookmarkStart w:id="751" w:name="_Toc110314998"/>
      <w:bookmarkStart w:id="752" w:name="_Toc110663874"/>
      <w:bookmarkStart w:id="753" w:name="_Toc112480921"/>
      <w:bookmarkStart w:id="754" w:name="_Toc112574199"/>
      <w:bookmarkStart w:id="755" w:name="_Toc112574297"/>
      <w:bookmarkStart w:id="756" w:name="_Toc115079756"/>
      <w:bookmarkStart w:id="757" w:name="_Toc115079936"/>
      <w:bookmarkStart w:id="758" w:name="_Toc115080103"/>
      <w:bookmarkStart w:id="759" w:name="_Toc115080201"/>
      <w:bookmarkStart w:id="760" w:name="_Toc120939415"/>
      <w:bookmarkStart w:id="761" w:name="_Toc120939513"/>
      <w:bookmarkStart w:id="762" w:name="_Toc120939611"/>
      <w:bookmarkStart w:id="763" w:name="_Toc120939709"/>
      <w:bookmarkStart w:id="764" w:name="_Toc120943488"/>
      <w:bookmarkStart w:id="765" w:name="_Toc120943586"/>
      <w:bookmarkStart w:id="766" w:name="_Toc139425278"/>
      <w:bookmarkStart w:id="767" w:name="_Toc139427024"/>
      <w:bookmarkStart w:id="768" w:name="_Toc139427122"/>
      <w:bookmarkStart w:id="769" w:name="_Toc139706904"/>
      <w:bookmarkStart w:id="770" w:name="_Toc147822161"/>
      <w:bookmarkStart w:id="771" w:name="_Toc147892989"/>
      <w:bookmarkStart w:id="772" w:name="_Toc157914406"/>
      <w:bookmarkStart w:id="773" w:name="_Toc196123782"/>
      <w:bookmarkStart w:id="774" w:name="_Toc196801796"/>
      <w:bookmarkStart w:id="775" w:name="_Toc199816766"/>
      <w:bookmarkStart w:id="776" w:name="_Toc202172750"/>
      <w:bookmarkStart w:id="777" w:name="_Toc215484193"/>
      <w:bookmarkStart w:id="778" w:name="_Toc219867762"/>
      <w:bookmarkStart w:id="779" w:name="_Toc219877040"/>
      <w:bookmarkStart w:id="780" w:name="_Toc221511448"/>
      <w:r>
        <w:rPr>
          <w:rStyle w:val="CharPartNo"/>
        </w:rPr>
        <w:t>Part IV</w:t>
      </w:r>
      <w:r>
        <w:rPr>
          <w:rStyle w:val="CharDivNo"/>
        </w:rPr>
        <w:t> </w:t>
      </w:r>
      <w:r>
        <w:t>—</w:t>
      </w:r>
      <w:r>
        <w:rPr>
          <w:rStyle w:val="CharDivText"/>
        </w:rPr>
        <w:t> </w:t>
      </w:r>
      <w:r>
        <w:rPr>
          <w:rStyle w:val="CharPartText"/>
        </w:rPr>
        <w:t>General</w:t>
      </w:r>
      <w:bookmarkEnd w:id="731"/>
      <w:bookmarkEnd w:id="732"/>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del w:id="781" w:author="svcMRProcess" w:date="2015-10-30T07:10:00Z">
        <w:r>
          <w:rPr>
            <w:rStyle w:val="CharPartText"/>
          </w:rPr>
          <w:delText xml:space="preserve"> </w:delText>
        </w:r>
      </w:del>
    </w:p>
    <w:p>
      <w:pPr>
        <w:pStyle w:val="Heading5"/>
        <w:rPr>
          <w:snapToGrid w:val="0"/>
        </w:rPr>
      </w:pPr>
      <w:bookmarkStart w:id="782" w:name="_Toc455644451"/>
      <w:bookmarkStart w:id="783" w:name="_Toc517672345"/>
      <w:bookmarkStart w:id="784" w:name="_Toc120943489"/>
      <w:bookmarkStart w:id="785" w:name="_Toc120943587"/>
      <w:bookmarkStart w:id="786" w:name="_Toc221511449"/>
      <w:bookmarkStart w:id="787" w:name="_Toc215484194"/>
      <w:r>
        <w:rPr>
          <w:rStyle w:val="CharSectno"/>
        </w:rPr>
        <w:t>27</w:t>
      </w:r>
      <w:r>
        <w:rPr>
          <w:snapToGrid w:val="0"/>
        </w:rPr>
        <w:t>.</w:t>
      </w:r>
      <w:r>
        <w:rPr>
          <w:snapToGrid w:val="0"/>
        </w:rPr>
        <w:tab/>
        <w:t>Power of local governments to expend revenues on, and borrow money for, public hospitals</w:t>
      </w:r>
      <w:bookmarkEnd w:id="782"/>
      <w:bookmarkEnd w:id="783"/>
      <w:bookmarkEnd w:id="784"/>
      <w:bookmarkEnd w:id="785"/>
      <w:bookmarkEnd w:id="786"/>
      <w:bookmarkEnd w:id="787"/>
      <w:del w:id="788" w:author="svcMRProcess" w:date="2015-10-30T07:10:00Z">
        <w:r>
          <w:rPr>
            <w:snapToGrid w:val="0"/>
          </w:rPr>
          <w:delText xml:space="preserve"> </w:delText>
        </w:r>
      </w:del>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w:t>
      </w:r>
      <w:del w:id="789" w:author="svcMRProcess" w:date="2015-10-30T07:10:00Z">
        <w:r>
          <w:delText xml:space="preserve"> </w:delText>
        </w:r>
      </w:del>
    </w:p>
    <w:p>
      <w:pPr>
        <w:pStyle w:val="Ednotesection"/>
      </w:pPr>
      <w:r>
        <w:t>[</w:t>
      </w:r>
      <w:r>
        <w:rPr>
          <w:b/>
        </w:rPr>
        <w:t>28</w:t>
      </w:r>
      <w:r>
        <w:rPr>
          <w:b/>
          <w:bCs/>
        </w:rPr>
        <w:t>.</w:t>
      </w:r>
      <w:r>
        <w:tab/>
        <w:t>Repealed by No. 33 of 1972 s. 25.]</w:t>
      </w:r>
      <w:del w:id="790" w:author="svcMRProcess" w:date="2015-10-30T07:10:00Z">
        <w:r>
          <w:delText xml:space="preserve"> </w:delText>
        </w:r>
      </w:del>
    </w:p>
    <w:p>
      <w:pPr>
        <w:pStyle w:val="Heading5"/>
        <w:rPr>
          <w:snapToGrid w:val="0"/>
        </w:rPr>
      </w:pPr>
      <w:bookmarkStart w:id="791" w:name="_Toc455644452"/>
      <w:bookmarkStart w:id="792" w:name="_Toc517672346"/>
      <w:bookmarkStart w:id="793" w:name="_Toc120943490"/>
      <w:bookmarkStart w:id="794" w:name="_Toc120943588"/>
      <w:bookmarkStart w:id="795" w:name="_Toc221511450"/>
      <w:bookmarkStart w:id="796" w:name="_Toc215484195"/>
      <w:r>
        <w:rPr>
          <w:rStyle w:val="CharSectno"/>
        </w:rPr>
        <w:t>29</w:t>
      </w:r>
      <w:r>
        <w:rPr>
          <w:snapToGrid w:val="0"/>
        </w:rPr>
        <w:t>.</w:t>
      </w:r>
      <w:r>
        <w:rPr>
          <w:snapToGrid w:val="0"/>
        </w:rPr>
        <w:tab/>
        <w:t>Effect of closing of hospitals</w:t>
      </w:r>
      <w:bookmarkEnd w:id="791"/>
      <w:bookmarkEnd w:id="792"/>
      <w:bookmarkEnd w:id="793"/>
      <w:bookmarkEnd w:id="794"/>
      <w:bookmarkEnd w:id="795"/>
      <w:bookmarkEnd w:id="796"/>
      <w:del w:id="797" w:author="svcMRProcess" w:date="2015-10-30T07:10:00Z">
        <w:r>
          <w:rPr>
            <w:snapToGrid w:val="0"/>
          </w:rPr>
          <w:delText xml:space="preserve"> </w:delText>
        </w:r>
      </w:del>
    </w:p>
    <w:p>
      <w:pPr>
        <w:pStyle w:val="Subsection"/>
        <w:rPr>
          <w:snapToGrid w:val="0"/>
        </w:rPr>
      </w:pPr>
      <w:r>
        <w:rPr>
          <w:snapToGrid w:val="0"/>
        </w:rPr>
        <w:tab/>
      </w:r>
      <w:r>
        <w:rPr>
          <w:snapToGrid w:val="0"/>
        </w:rPr>
        <w:tab/>
        <w:t>In the case of a public hospital which is closed under section 8, the following provisions shall apply: —</w:t>
      </w:r>
      <w:del w:id="798" w:author="svcMRProcess" w:date="2015-10-30T07:10:00Z">
        <w:r>
          <w:rPr>
            <w:snapToGrid w:val="0"/>
          </w:rPr>
          <w:delText> </w:delText>
        </w:r>
      </w:del>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Repealed by No. 33 of 1972 s. 26.]</w:t>
      </w:r>
      <w:del w:id="799" w:author="svcMRProcess" w:date="2015-10-30T07:10:00Z">
        <w:r>
          <w:delText xml:space="preserve"> </w:delText>
        </w:r>
      </w:del>
    </w:p>
    <w:p>
      <w:pPr>
        <w:pStyle w:val="Heading5"/>
        <w:keepNext w:val="0"/>
        <w:keepLines w:val="0"/>
        <w:rPr>
          <w:snapToGrid w:val="0"/>
        </w:rPr>
      </w:pPr>
      <w:bookmarkStart w:id="800" w:name="_Toc455644453"/>
      <w:bookmarkStart w:id="801" w:name="_Toc517672347"/>
      <w:bookmarkStart w:id="802" w:name="_Toc120943491"/>
      <w:bookmarkStart w:id="803" w:name="_Toc120943589"/>
      <w:bookmarkStart w:id="804" w:name="_Toc221511451"/>
      <w:bookmarkStart w:id="805" w:name="_Toc215484196"/>
      <w:r>
        <w:rPr>
          <w:rStyle w:val="CharSectno"/>
        </w:rPr>
        <w:t>31</w:t>
      </w:r>
      <w:r>
        <w:rPr>
          <w:snapToGrid w:val="0"/>
        </w:rPr>
        <w:t>.</w:t>
      </w:r>
      <w:r>
        <w:rPr>
          <w:snapToGrid w:val="0"/>
        </w:rPr>
        <w:tab/>
        <w:t>Qualifications of person for admission to public hospital</w:t>
      </w:r>
      <w:bookmarkEnd w:id="800"/>
      <w:bookmarkEnd w:id="801"/>
      <w:bookmarkEnd w:id="802"/>
      <w:bookmarkEnd w:id="803"/>
      <w:bookmarkEnd w:id="804"/>
      <w:bookmarkEnd w:id="805"/>
      <w:del w:id="806" w:author="svcMRProcess" w:date="2015-10-30T07:10:00Z">
        <w:r>
          <w:rPr>
            <w:snapToGrid w:val="0"/>
          </w:rPr>
          <w:delText xml:space="preserve"> </w:delText>
        </w:r>
      </w:del>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del w:id="807" w:author="svcMRProcess" w:date="2015-10-30T07:10:00Z">
        <w:r>
          <w:delText xml:space="preserve"> </w:delText>
        </w:r>
      </w:del>
    </w:p>
    <w:p>
      <w:pPr>
        <w:pStyle w:val="Heading5"/>
        <w:rPr>
          <w:snapToGrid w:val="0"/>
        </w:rPr>
      </w:pPr>
      <w:bookmarkStart w:id="808" w:name="_Toc455644454"/>
      <w:bookmarkStart w:id="809" w:name="_Toc517672348"/>
      <w:bookmarkStart w:id="810" w:name="_Toc120943492"/>
      <w:bookmarkStart w:id="811" w:name="_Toc120943590"/>
      <w:bookmarkStart w:id="812" w:name="_Toc221511452"/>
      <w:bookmarkStart w:id="813" w:name="_Toc215484197"/>
      <w:r>
        <w:rPr>
          <w:rStyle w:val="CharSectno"/>
        </w:rPr>
        <w:t>31A</w:t>
      </w:r>
      <w:r>
        <w:rPr>
          <w:snapToGrid w:val="0"/>
        </w:rPr>
        <w:t>.</w:t>
      </w:r>
      <w:r>
        <w:rPr>
          <w:snapToGrid w:val="0"/>
        </w:rPr>
        <w:tab/>
        <w:t>Liability for treatment of seamen</w:t>
      </w:r>
      <w:bookmarkEnd w:id="808"/>
      <w:bookmarkEnd w:id="809"/>
      <w:bookmarkEnd w:id="810"/>
      <w:bookmarkEnd w:id="811"/>
      <w:bookmarkEnd w:id="812"/>
      <w:bookmarkEnd w:id="813"/>
      <w:del w:id="814" w:author="svcMRProcess" w:date="2015-10-30T07:10:00Z">
        <w:r>
          <w:rPr>
            <w:snapToGrid w:val="0"/>
          </w:rPr>
          <w:delText xml:space="preserve"> </w:delText>
        </w:r>
      </w:del>
    </w:p>
    <w:p>
      <w:pPr>
        <w:pStyle w:val="Subsection"/>
        <w:rPr>
          <w:snapToGrid w:val="0"/>
        </w:rPr>
      </w:pPr>
      <w:r>
        <w:rPr>
          <w:snapToGrid w:val="0"/>
        </w:rPr>
        <w:tab/>
        <w:t>(1)</w:t>
      </w:r>
      <w:r>
        <w:rPr>
          <w:snapToGrid w:val="0"/>
        </w:rPr>
        <w:tab/>
        <w:t>Notwithstanding section 33, where a master, seaman, apprentice or other member of the crew of a ship —</w:t>
      </w:r>
      <w:del w:id="815" w:author="svcMRProcess" w:date="2015-10-30T07:10:00Z">
        <w:r>
          <w:rPr>
            <w:snapToGrid w:val="0"/>
          </w:rPr>
          <w:delText> </w:delText>
        </w:r>
      </w:del>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del w:id="816" w:author="svcMRProcess" w:date="2015-10-30T07:10:00Z">
        <w:r>
          <w:delText xml:space="preserve"> </w:delText>
        </w:r>
      </w:del>
    </w:p>
    <w:p>
      <w:pPr>
        <w:pStyle w:val="Ednotesection"/>
      </w:pPr>
      <w:r>
        <w:t>[</w:t>
      </w:r>
      <w:r>
        <w:rPr>
          <w:b/>
        </w:rPr>
        <w:t>32.</w:t>
      </w:r>
      <w:r>
        <w:tab/>
        <w:t>Repealed by No. 53 of 1985 s. 25.]</w:t>
      </w:r>
      <w:del w:id="817" w:author="svcMRProcess" w:date="2015-10-30T07:10:00Z">
        <w:r>
          <w:delText xml:space="preserve"> </w:delText>
        </w:r>
      </w:del>
    </w:p>
    <w:p>
      <w:pPr>
        <w:pStyle w:val="Heading5"/>
        <w:rPr>
          <w:snapToGrid w:val="0"/>
        </w:rPr>
      </w:pPr>
      <w:bookmarkStart w:id="818" w:name="_Toc455644455"/>
      <w:bookmarkStart w:id="819" w:name="_Toc517672349"/>
      <w:bookmarkStart w:id="820" w:name="_Toc120943493"/>
      <w:bookmarkStart w:id="821" w:name="_Toc120943591"/>
      <w:bookmarkStart w:id="822" w:name="_Toc221511453"/>
      <w:bookmarkStart w:id="823" w:name="_Toc215484198"/>
      <w:r>
        <w:rPr>
          <w:rStyle w:val="CharSectno"/>
        </w:rPr>
        <w:t>33</w:t>
      </w:r>
      <w:r>
        <w:rPr>
          <w:snapToGrid w:val="0"/>
        </w:rPr>
        <w:t>.</w:t>
      </w:r>
      <w:r>
        <w:rPr>
          <w:snapToGrid w:val="0"/>
        </w:rPr>
        <w:tab/>
        <w:t>Cost of relief to constitute a debt</w:t>
      </w:r>
      <w:bookmarkEnd w:id="818"/>
      <w:bookmarkEnd w:id="819"/>
      <w:bookmarkEnd w:id="820"/>
      <w:bookmarkEnd w:id="821"/>
      <w:bookmarkEnd w:id="822"/>
      <w:bookmarkEnd w:id="823"/>
      <w:del w:id="824" w:author="svcMRProcess" w:date="2015-10-30T07:10:00Z">
        <w:r>
          <w:rPr>
            <w:snapToGrid w:val="0"/>
          </w:rPr>
          <w:delText xml:space="preserve"> </w:delText>
        </w:r>
      </w:del>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del w:id="825" w:author="svcMRProcess" w:date="2015-10-30T07:10:00Z">
        <w:r>
          <w:delText xml:space="preserve"> </w:delText>
        </w:r>
      </w:del>
    </w:p>
    <w:p>
      <w:pPr>
        <w:pStyle w:val="Ednotesection"/>
      </w:pPr>
      <w:r>
        <w:t>[</w:t>
      </w:r>
      <w:r>
        <w:rPr>
          <w:b/>
        </w:rPr>
        <w:t>33A-33C.</w:t>
      </w:r>
      <w:r>
        <w:tab/>
        <w:t>Repealed by No. 17 of 1996 s. 11.]</w:t>
      </w:r>
    </w:p>
    <w:p>
      <w:pPr>
        <w:pStyle w:val="Heading5"/>
        <w:rPr>
          <w:snapToGrid w:val="0"/>
        </w:rPr>
      </w:pPr>
      <w:bookmarkStart w:id="826" w:name="_Toc455644456"/>
      <w:bookmarkStart w:id="827" w:name="_Toc517672350"/>
      <w:bookmarkStart w:id="828" w:name="_Toc120943494"/>
      <w:bookmarkStart w:id="829" w:name="_Toc120943592"/>
      <w:bookmarkStart w:id="830" w:name="_Toc221511454"/>
      <w:bookmarkStart w:id="831" w:name="_Toc215484199"/>
      <w:r>
        <w:rPr>
          <w:rStyle w:val="CharSectno"/>
        </w:rPr>
        <w:t>34</w:t>
      </w:r>
      <w:r>
        <w:rPr>
          <w:snapToGrid w:val="0"/>
        </w:rPr>
        <w:t>.</w:t>
      </w:r>
      <w:r>
        <w:rPr>
          <w:snapToGrid w:val="0"/>
        </w:rPr>
        <w:tab/>
        <w:t>Medicare Principles and Commitments</w:t>
      </w:r>
      <w:bookmarkEnd w:id="826"/>
      <w:bookmarkEnd w:id="827"/>
      <w:bookmarkEnd w:id="828"/>
      <w:bookmarkEnd w:id="829"/>
      <w:bookmarkEnd w:id="830"/>
      <w:bookmarkEnd w:id="831"/>
      <w:del w:id="832" w:author="svcMRProcess" w:date="2015-10-30T07:10:00Z">
        <w:r>
          <w:rPr>
            <w:snapToGrid w:val="0"/>
          </w:rPr>
          <w:delText xml:space="preserve"> </w:delText>
        </w:r>
      </w:del>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w:t>
      </w:r>
      <w:del w:id="833" w:author="svcMRProcess" w:date="2015-10-30T07:10:00Z">
        <w:r>
          <w:rPr>
            <w:snapToGrid w:val="0"/>
          </w:rPr>
          <w:delText> </w:delText>
        </w:r>
      </w:del>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del w:id="834" w:author="svcMRProcess" w:date="2015-10-30T07:10:00Z">
        <w:r>
          <w:rPr>
            <w:snapToGrid w:val="0"/>
          </w:rPr>
          <w:delText> </w:delText>
        </w:r>
      </w:del>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del w:id="835" w:author="svcMRProcess" w:date="2015-10-30T07:10:00Z">
        <w:r>
          <w:rPr>
            <w:snapToGrid w:val="0"/>
          </w:rPr>
          <w:delText> </w:delText>
        </w:r>
      </w:del>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w:t>
      </w:r>
      <w:del w:id="836" w:author="svcMRProcess" w:date="2015-10-30T07:10:00Z">
        <w:r>
          <w:delText xml:space="preserve"> </w:delText>
        </w:r>
      </w:del>
    </w:p>
    <w:p>
      <w:pPr>
        <w:pStyle w:val="Heading5"/>
        <w:rPr>
          <w:snapToGrid w:val="0"/>
        </w:rPr>
      </w:pPr>
      <w:bookmarkStart w:id="837" w:name="_Toc455644457"/>
      <w:bookmarkStart w:id="838" w:name="_Toc517672351"/>
      <w:bookmarkStart w:id="839" w:name="_Toc120943495"/>
      <w:bookmarkStart w:id="840" w:name="_Toc120943593"/>
      <w:bookmarkStart w:id="841" w:name="_Toc221511455"/>
      <w:bookmarkStart w:id="842" w:name="_Toc215484200"/>
      <w:r>
        <w:rPr>
          <w:rStyle w:val="CharSectno"/>
        </w:rPr>
        <w:t>34A</w:t>
      </w:r>
      <w:r>
        <w:rPr>
          <w:snapToGrid w:val="0"/>
        </w:rPr>
        <w:t>.</w:t>
      </w:r>
      <w:r>
        <w:rPr>
          <w:snapToGrid w:val="0"/>
        </w:rPr>
        <w:tab/>
        <w:t>Board may set apart hospitals for treatment of infectious diseases</w:t>
      </w:r>
      <w:bookmarkEnd w:id="837"/>
      <w:bookmarkEnd w:id="838"/>
      <w:bookmarkEnd w:id="839"/>
      <w:bookmarkEnd w:id="840"/>
      <w:bookmarkEnd w:id="841"/>
      <w:bookmarkEnd w:id="842"/>
      <w:del w:id="843" w:author="svcMRProcess" w:date="2015-10-30T07:10:00Z">
        <w:r>
          <w:rPr>
            <w:snapToGrid w:val="0"/>
          </w:rPr>
          <w:delText xml:space="preserve"> </w:delText>
        </w:r>
      </w:del>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del w:id="844" w:author="svcMRProcess" w:date="2015-10-30T07:10:00Z">
        <w:r>
          <w:delText xml:space="preserve"> </w:delText>
        </w:r>
      </w:del>
    </w:p>
    <w:p>
      <w:pPr>
        <w:pStyle w:val="Heading5"/>
        <w:rPr>
          <w:snapToGrid w:val="0"/>
        </w:rPr>
      </w:pPr>
      <w:bookmarkStart w:id="845" w:name="_Toc455644458"/>
      <w:bookmarkStart w:id="846" w:name="_Toc517672352"/>
      <w:bookmarkStart w:id="847" w:name="_Toc120943496"/>
      <w:bookmarkStart w:id="848" w:name="_Toc120943594"/>
      <w:bookmarkStart w:id="849" w:name="_Toc221511456"/>
      <w:bookmarkStart w:id="850" w:name="_Toc215484201"/>
      <w:r>
        <w:rPr>
          <w:rStyle w:val="CharSectno"/>
        </w:rPr>
        <w:t>35</w:t>
      </w:r>
      <w:r>
        <w:rPr>
          <w:snapToGrid w:val="0"/>
        </w:rPr>
        <w:t>.</w:t>
      </w:r>
      <w:r>
        <w:rPr>
          <w:snapToGrid w:val="0"/>
        </w:rPr>
        <w:tab/>
        <w:t>Receipts exempt from duty</w:t>
      </w:r>
      <w:bookmarkEnd w:id="845"/>
      <w:bookmarkEnd w:id="846"/>
      <w:bookmarkEnd w:id="847"/>
      <w:bookmarkEnd w:id="848"/>
      <w:bookmarkEnd w:id="849"/>
      <w:bookmarkEnd w:id="850"/>
      <w:del w:id="851" w:author="svcMRProcess" w:date="2015-10-30T07:10:00Z">
        <w:r>
          <w:rPr>
            <w:snapToGrid w:val="0"/>
          </w:rPr>
          <w:delText xml:space="preserve"> </w:delText>
        </w:r>
      </w:del>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del w:id="852" w:author="svcMRProcess" w:date="2015-10-30T07:10:00Z">
        <w:r>
          <w:delText xml:space="preserve"> </w:delText>
        </w:r>
      </w:del>
    </w:p>
    <w:p>
      <w:pPr>
        <w:pStyle w:val="Heading5"/>
        <w:rPr>
          <w:snapToGrid w:val="0"/>
        </w:rPr>
      </w:pPr>
      <w:bookmarkStart w:id="853" w:name="_Toc455644459"/>
      <w:bookmarkStart w:id="854" w:name="_Toc517672353"/>
      <w:bookmarkStart w:id="855" w:name="_Toc120943497"/>
      <w:bookmarkStart w:id="856" w:name="_Toc120943595"/>
      <w:bookmarkStart w:id="857" w:name="_Toc221511457"/>
      <w:bookmarkStart w:id="858" w:name="_Toc215484202"/>
      <w:r>
        <w:rPr>
          <w:rStyle w:val="CharSectno"/>
        </w:rPr>
        <w:t>35A</w:t>
      </w:r>
      <w:r>
        <w:rPr>
          <w:snapToGrid w:val="0"/>
        </w:rPr>
        <w:t>.</w:t>
      </w:r>
      <w:r>
        <w:rPr>
          <w:snapToGrid w:val="0"/>
        </w:rPr>
        <w:tab/>
        <w:t>Indemnity</w:t>
      </w:r>
      <w:bookmarkEnd w:id="853"/>
      <w:bookmarkEnd w:id="854"/>
      <w:bookmarkEnd w:id="855"/>
      <w:bookmarkEnd w:id="856"/>
      <w:bookmarkEnd w:id="857"/>
      <w:bookmarkEnd w:id="858"/>
      <w:del w:id="859" w:author="svcMRProcess" w:date="2015-10-30T07:10:00Z">
        <w:r>
          <w:rPr>
            <w:snapToGrid w:val="0"/>
          </w:rPr>
          <w:delText xml:space="preserve"> </w:delText>
        </w:r>
      </w:del>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del w:id="860" w:author="svcMRProcess" w:date="2015-10-30T07:10:00Z">
        <w:r>
          <w:delText xml:space="preserve"> </w:delText>
        </w:r>
      </w:del>
    </w:p>
    <w:p>
      <w:pPr>
        <w:pStyle w:val="Heading5"/>
        <w:rPr>
          <w:snapToGrid w:val="0"/>
        </w:rPr>
      </w:pPr>
      <w:bookmarkStart w:id="861" w:name="_Toc455644460"/>
      <w:bookmarkStart w:id="862" w:name="_Toc517672354"/>
      <w:bookmarkStart w:id="863" w:name="_Toc120943498"/>
      <w:bookmarkStart w:id="864" w:name="_Toc120943596"/>
      <w:bookmarkStart w:id="865" w:name="_Toc221511458"/>
      <w:bookmarkStart w:id="866" w:name="_Toc215484203"/>
      <w:r>
        <w:rPr>
          <w:rStyle w:val="CharSectno"/>
        </w:rPr>
        <w:t>35B</w:t>
      </w:r>
      <w:r>
        <w:rPr>
          <w:snapToGrid w:val="0"/>
        </w:rPr>
        <w:t>.</w:t>
      </w:r>
      <w:r>
        <w:rPr>
          <w:snapToGrid w:val="0"/>
        </w:rPr>
        <w:tab/>
        <w:t>Minister, board or agency not required to be registered</w:t>
      </w:r>
      <w:bookmarkEnd w:id="861"/>
      <w:bookmarkEnd w:id="862"/>
      <w:bookmarkEnd w:id="863"/>
      <w:bookmarkEnd w:id="864"/>
      <w:bookmarkEnd w:id="865"/>
      <w:bookmarkEnd w:id="866"/>
      <w:del w:id="867" w:author="svcMRProcess" w:date="2015-10-30T07:10:00Z">
        <w:r>
          <w:rPr>
            <w:snapToGrid w:val="0"/>
          </w:rPr>
          <w:delText xml:space="preserve"> </w:delText>
        </w:r>
      </w:del>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del w:id="868" w:author="svcMRProcess" w:date="2015-10-30T07:10:00Z">
        <w:r>
          <w:rPr>
            <w:snapToGrid w:val="0"/>
          </w:rPr>
          <w:delText> </w:delText>
        </w:r>
      </w:del>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del w:id="869" w:author="svcMRProcess" w:date="2015-10-30T07:10:00Z">
        <w:r>
          <w:delText xml:space="preserve"> </w:delText>
        </w:r>
      </w:del>
    </w:p>
    <w:p>
      <w:pPr>
        <w:pStyle w:val="Heading5"/>
        <w:rPr>
          <w:snapToGrid w:val="0"/>
        </w:rPr>
      </w:pPr>
      <w:bookmarkStart w:id="870" w:name="_Toc455644461"/>
      <w:bookmarkStart w:id="871" w:name="_Toc517672355"/>
      <w:bookmarkStart w:id="872" w:name="_Toc120943499"/>
      <w:bookmarkStart w:id="873" w:name="_Toc120943597"/>
      <w:bookmarkStart w:id="874" w:name="_Toc221511459"/>
      <w:bookmarkStart w:id="875" w:name="_Toc215484204"/>
      <w:r>
        <w:rPr>
          <w:rStyle w:val="CharSectno"/>
        </w:rPr>
        <w:t>35C</w:t>
      </w:r>
      <w:r>
        <w:rPr>
          <w:snapToGrid w:val="0"/>
        </w:rPr>
        <w:t>.</w:t>
      </w:r>
      <w:r>
        <w:rPr>
          <w:snapToGrid w:val="0"/>
        </w:rPr>
        <w:tab/>
        <w:t>Bond for due performance of agreement</w:t>
      </w:r>
      <w:bookmarkEnd w:id="870"/>
      <w:bookmarkEnd w:id="871"/>
      <w:bookmarkEnd w:id="872"/>
      <w:bookmarkEnd w:id="873"/>
      <w:bookmarkEnd w:id="874"/>
      <w:bookmarkEnd w:id="875"/>
      <w:del w:id="876" w:author="svcMRProcess" w:date="2015-10-30T07:10:00Z">
        <w:r>
          <w:rPr>
            <w:snapToGrid w:val="0"/>
          </w:rPr>
          <w:delText xml:space="preserve"> </w:delText>
        </w:r>
      </w:del>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del w:id="877" w:author="svcMRProcess" w:date="2015-10-30T07:10:00Z">
        <w:r>
          <w:rPr>
            <w:snapToGrid w:val="0"/>
          </w:rPr>
          <w:delText> </w:delText>
        </w:r>
      </w:del>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del w:id="878" w:author="svcMRProcess" w:date="2015-10-30T07:10:00Z">
        <w:r>
          <w:rPr>
            <w:snapToGrid w:val="0"/>
          </w:rPr>
          <w:delText> </w:delText>
        </w:r>
      </w:del>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del w:id="879" w:author="svcMRProcess" w:date="2015-10-30T07:10:00Z">
        <w:r>
          <w:rPr>
            <w:snapToGrid w:val="0"/>
          </w:rPr>
          <w:delText> </w:delText>
        </w:r>
      </w:del>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del w:id="880" w:author="svcMRProcess" w:date="2015-10-30T07:10: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del w:id="881" w:author="svcMRProcess" w:date="2015-10-30T07:10:00Z">
        <w:r>
          <w:rPr>
            <w:snapToGrid w:val="0"/>
          </w:rPr>
          <w:delText> </w:delText>
        </w:r>
      </w:del>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del w:id="882" w:author="svcMRProcess" w:date="2015-10-30T07:10:00Z">
        <w:r>
          <w:delText xml:space="preserve"> </w:delText>
        </w:r>
      </w:del>
    </w:p>
    <w:p>
      <w:pPr>
        <w:pStyle w:val="Heading5"/>
        <w:rPr>
          <w:snapToGrid w:val="0"/>
        </w:rPr>
      </w:pPr>
      <w:bookmarkStart w:id="883" w:name="_Toc455644462"/>
      <w:bookmarkStart w:id="884" w:name="_Toc517672356"/>
      <w:bookmarkStart w:id="885" w:name="_Toc120943500"/>
      <w:bookmarkStart w:id="886" w:name="_Toc120943598"/>
      <w:bookmarkStart w:id="887" w:name="_Toc221511460"/>
      <w:bookmarkStart w:id="888" w:name="_Toc215484205"/>
      <w:r>
        <w:rPr>
          <w:rStyle w:val="CharSectno"/>
        </w:rPr>
        <w:t>36</w:t>
      </w:r>
      <w:r>
        <w:rPr>
          <w:snapToGrid w:val="0"/>
        </w:rPr>
        <w:t>.</w:t>
      </w:r>
      <w:r>
        <w:rPr>
          <w:snapToGrid w:val="0"/>
        </w:rPr>
        <w:tab/>
        <w:t>General penalty</w:t>
      </w:r>
      <w:bookmarkEnd w:id="883"/>
      <w:bookmarkEnd w:id="884"/>
      <w:bookmarkEnd w:id="885"/>
      <w:bookmarkEnd w:id="886"/>
      <w:bookmarkEnd w:id="887"/>
      <w:bookmarkEnd w:id="888"/>
      <w:del w:id="889" w:author="svcMRProcess" w:date="2015-10-30T07:10:00Z">
        <w:r>
          <w:rPr>
            <w:snapToGrid w:val="0"/>
          </w:rPr>
          <w:delText xml:space="preserve"> </w:delText>
        </w:r>
      </w:del>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del w:id="890" w:author="svcMRProcess" w:date="2015-10-30T07:10:00Z">
        <w:r>
          <w:delText xml:space="preserve"> </w:delText>
        </w:r>
      </w:del>
    </w:p>
    <w:p>
      <w:pPr>
        <w:pStyle w:val="Heading5"/>
        <w:rPr>
          <w:snapToGrid w:val="0"/>
        </w:rPr>
      </w:pPr>
      <w:bookmarkStart w:id="891" w:name="_Toc455644463"/>
      <w:bookmarkStart w:id="892" w:name="_Toc517672357"/>
      <w:bookmarkStart w:id="893" w:name="_Toc120943501"/>
      <w:bookmarkStart w:id="894" w:name="_Toc120943599"/>
      <w:bookmarkStart w:id="895" w:name="_Toc221511461"/>
      <w:bookmarkStart w:id="896" w:name="_Toc215484206"/>
      <w:r>
        <w:rPr>
          <w:rStyle w:val="CharSectno"/>
        </w:rPr>
        <w:t>37</w:t>
      </w:r>
      <w:r>
        <w:rPr>
          <w:snapToGrid w:val="0"/>
        </w:rPr>
        <w:t>.</w:t>
      </w:r>
      <w:r>
        <w:rPr>
          <w:snapToGrid w:val="0"/>
        </w:rPr>
        <w:tab/>
        <w:t>Regulations and by</w:t>
      </w:r>
      <w:r>
        <w:rPr>
          <w:snapToGrid w:val="0"/>
        </w:rPr>
        <w:noBreakHyphen/>
        <w:t>laws</w:t>
      </w:r>
      <w:bookmarkEnd w:id="891"/>
      <w:bookmarkEnd w:id="892"/>
      <w:bookmarkEnd w:id="893"/>
      <w:bookmarkEnd w:id="894"/>
      <w:bookmarkEnd w:id="895"/>
      <w:bookmarkEnd w:id="896"/>
      <w:del w:id="897" w:author="svcMRProcess" w:date="2015-10-30T07:10:00Z">
        <w:r>
          <w:rPr>
            <w:snapToGrid w:val="0"/>
          </w:rPr>
          <w:delText xml:space="preserve"> </w:delText>
        </w:r>
      </w:del>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del w:id="898" w:author="svcMRProcess" w:date="2015-10-30T07:10:00Z">
        <w:r>
          <w:rPr>
            <w:snapToGrid w:val="0"/>
          </w:rPr>
          <w:delText> </w:delText>
        </w:r>
      </w:del>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del w:id="899" w:author="svcMRProcess" w:date="2015-10-30T07:10:00Z">
        <w:r>
          <w:rPr>
            <w:snapToGrid w:val="0"/>
          </w:rPr>
          <w:delText> </w:delText>
        </w:r>
      </w:del>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del w:id="900" w:author="svcMRProcess" w:date="2015-10-30T07:10:00Z">
        <w:r>
          <w:rPr>
            <w:snapToGrid w:val="0"/>
          </w:rPr>
          <w:delText> </w:delText>
        </w:r>
      </w:del>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w:t>
      </w:r>
      <w:del w:id="901" w:author="svcMRProcess" w:date="2015-10-30T07:10:00Z">
        <w:r>
          <w:rPr>
            <w:snapToGrid w:val="0"/>
          </w:rPr>
          <w:delText> </w:delText>
        </w:r>
      </w:del>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del w:id="902" w:author="svcMRProcess" w:date="2015-10-30T07:10:00Z">
        <w:r>
          <w:rPr>
            <w:snapToGrid w:val="0"/>
          </w:rPr>
          <w:delText> </w:delText>
        </w:r>
      </w:del>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deleted]</w:t>
      </w:r>
      <w:del w:id="903" w:author="svcMRProcess" w:date="2015-10-30T07:10:00Z">
        <w:r>
          <w:rPr>
            <w:snapToGrid w:val="0"/>
          </w:rPr>
          <w:delText xml:space="preserve"> </w:delText>
        </w:r>
      </w:del>
    </w:p>
    <w:p>
      <w:pPr>
        <w:pStyle w:val="Subsection"/>
        <w:keepNext/>
        <w:rPr>
          <w:snapToGrid w:val="0"/>
        </w:rPr>
      </w:pPr>
      <w:r>
        <w:rPr>
          <w:snapToGrid w:val="0"/>
        </w:rPr>
        <w:tab/>
        <w:t>(2e)</w:t>
      </w:r>
      <w:r>
        <w:rPr>
          <w:snapToGrid w:val="0"/>
        </w:rPr>
        <w:tab/>
        <w:t>In subsection (2d) —</w:t>
      </w:r>
      <w:del w:id="904" w:author="svcMRProcess" w:date="2015-10-30T07:10:00Z">
        <w:r>
          <w:rPr>
            <w:snapToGrid w:val="0"/>
          </w:rPr>
          <w:delText> </w:delText>
        </w:r>
      </w:del>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del w:id="905" w:author="svcMRProcess" w:date="2015-10-30T07:10:00Z">
        <w:r>
          <w:rPr>
            <w:snapToGrid w:val="0"/>
          </w:rPr>
          <w:delText> </w:delText>
        </w:r>
      </w:del>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del w:id="906" w:author="svcMRProcess" w:date="2015-10-30T07:10:00Z">
        <w:r>
          <w:rPr>
            <w:snapToGrid w:val="0"/>
          </w:rPr>
          <w:delText> </w:delText>
        </w:r>
      </w:del>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del w:id="907" w:author="svcMRProcess" w:date="2015-10-30T07:10:00Z">
        <w:r>
          <w:rPr>
            <w:snapToGrid w:val="0"/>
          </w:rPr>
          <w:delText> </w:delText>
        </w:r>
      </w:del>
    </w:p>
    <w:p>
      <w:pPr>
        <w:pStyle w:val="Indenta"/>
        <w:rPr>
          <w:snapToGrid w:val="0"/>
        </w:rPr>
      </w:pPr>
      <w:r>
        <w:rPr>
          <w:snapToGrid w:val="0"/>
        </w:rPr>
        <w:tab/>
        <w:t>(a)</w:t>
      </w:r>
      <w:r>
        <w:rPr>
          <w:snapToGrid w:val="0"/>
        </w:rPr>
        <w:tab/>
        <w:t>so as to apply —</w:t>
      </w:r>
      <w:del w:id="908" w:author="svcMRProcess" w:date="2015-10-30T07:10:00Z">
        <w:r>
          <w:rPr>
            <w:snapToGrid w:val="0"/>
          </w:rPr>
          <w:delText> </w:delText>
        </w:r>
      </w:del>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del w:id="909" w:author="svcMRProcess" w:date="2015-10-30T07:10:00Z">
        <w:r>
          <w:rPr>
            <w:snapToGrid w:val="0"/>
          </w:rPr>
          <w:delText> </w:delText>
        </w:r>
      </w:del>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w:t>
      </w:r>
      <w:del w:id="910" w:author="svcMRProcess" w:date="2015-10-30T07:10:00Z">
        <w:r>
          <w:delText xml:space="preserve"> </w:delText>
        </w:r>
      </w:del>
    </w:p>
    <w:p>
      <w:pPr>
        <w:pStyle w:val="Heading5"/>
        <w:rPr>
          <w:snapToGrid w:val="0"/>
        </w:rPr>
      </w:pPr>
      <w:bookmarkStart w:id="911" w:name="_Toc455644464"/>
      <w:bookmarkStart w:id="912" w:name="_Toc517672358"/>
      <w:bookmarkStart w:id="913" w:name="_Toc120943502"/>
      <w:bookmarkStart w:id="914" w:name="_Toc120943600"/>
      <w:bookmarkStart w:id="915" w:name="_Toc221511462"/>
      <w:bookmarkStart w:id="916" w:name="_Toc215484207"/>
      <w:r>
        <w:rPr>
          <w:rStyle w:val="CharSectno"/>
        </w:rPr>
        <w:t>38</w:t>
      </w:r>
      <w:r>
        <w:rPr>
          <w:snapToGrid w:val="0"/>
        </w:rPr>
        <w:t>.</w:t>
      </w:r>
      <w:r>
        <w:rPr>
          <w:snapToGrid w:val="0"/>
        </w:rPr>
        <w:tab/>
        <w:t>Review of Act</w:t>
      </w:r>
      <w:bookmarkEnd w:id="911"/>
      <w:bookmarkEnd w:id="912"/>
      <w:bookmarkEnd w:id="913"/>
      <w:bookmarkEnd w:id="914"/>
      <w:bookmarkEnd w:id="915"/>
      <w:bookmarkEnd w:id="916"/>
      <w:del w:id="917" w:author="svcMRProcess" w:date="2015-10-30T07:10: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del w:id="918" w:author="svcMRProcess" w:date="2015-10-30T07:10:00Z">
        <w:r>
          <w:rPr>
            <w:snapToGrid w:val="0"/>
          </w:rPr>
          <w:delText> </w:delText>
        </w:r>
      </w:del>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del w:id="919" w:author="svcMRProcess" w:date="2015-10-30T07:10: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20" w:name="_Toc112574312"/>
      <w:bookmarkStart w:id="921" w:name="_Toc115079771"/>
      <w:bookmarkStart w:id="922" w:name="_Toc115079951"/>
      <w:bookmarkStart w:id="923" w:name="_Toc115080216"/>
      <w:bookmarkStart w:id="924" w:name="_Toc120943503"/>
      <w:bookmarkStart w:id="925" w:name="_Toc120943601"/>
      <w:bookmarkStart w:id="926" w:name="_Toc139425293"/>
      <w:bookmarkStart w:id="927" w:name="_Toc139427039"/>
      <w:bookmarkStart w:id="928" w:name="_Toc139427137"/>
      <w:bookmarkStart w:id="929" w:name="_Toc139706919"/>
      <w:bookmarkStart w:id="930" w:name="_Toc147822176"/>
      <w:bookmarkStart w:id="931" w:name="_Toc147893004"/>
      <w:bookmarkStart w:id="932" w:name="_Toc157914421"/>
      <w:bookmarkStart w:id="933" w:name="_Toc196123797"/>
      <w:bookmarkStart w:id="934" w:name="_Toc196801811"/>
      <w:bookmarkStart w:id="935" w:name="_Toc199816781"/>
      <w:bookmarkStart w:id="936" w:name="_Toc202172765"/>
      <w:bookmarkStart w:id="937" w:name="_Toc215484208"/>
      <w:bookmarkStart w:id="938" w:name="_Toc219867777"/>
      <w:bookmarkStart w:id="939" w:name="_Toc219877055"/>
      <w:bookmarkStart w:id="940" w:name="_Toc221511463"/>
      <w:r>
        <w:rPr>
          <w:rStyle w:val="CharSchNo"/>
        </w:rPr>
        <w:t>Schedule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941" w:name="_Toc115080217"/>
      <w:bookmarkStart w:id="942" w:name="_Toc120943504"/>
      <w:bookmarkStart w:id="943" w:name="_Toc120943602"/>
      <w:bookmarkStart w:id="944" w:name="_Toc139425294"/>
      <w:bookmarkStart w:id="945" w:name="_Toc139427040"/>
      <w:bookmarkStart w:id="946" w:name="_Toc139427138"/>
      <w:bookmarkStart w:id="947" w:name="_Toc139706920"/>
      <w:bookmarkStart w:id="948" w:name="_Toc147822177"/>
      <w:bookmarkStart w:id="949" w:name="_Toc147893005"/>
      <w:bookmarkStart w:id="950" w:name="_Toc157914422"/>
      <w:bookmarkStart w:id="951" w:name="_Toc196123798"/>
      <w:bookmarkStart w:id="952" w:name="_Toc196801812"/>
      <w:bookmarkStart w:id="953" w:name="_Toc199816782"/>
      <w:bookmarkStart w:id="954" w:name="_Toc202172766"/>
      <w:bookmarkStart w:id="955" w:name="_Toc215484209"/>
      <w:bookmarkStart w:id="956" w:name="_Toc219867778"/>
      <w:bookmarkStart w:id="957" w:name="_Toc219877056"/>
      <w:bookmarkStart w:id="958" w:name="_Toc221511464"/>
      <w:r>
        <w:rPr>
          <w:rStyle w:val="CharSchText"/>
          <w:sz w:val="24"/>
        </w:rPr>
        <w:t>Constitutional provisions for hospital boards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Footnoteheading"/>
      </w:pPr>
      <w:bookmarkStart w:id="959" w:name="_Toc517672359"/>
      <w:r>
        <w:tab/>
        <w:t>[Heading inserted by No. 33 of 1972 s. 31; amended by No. 71 of 1976 s. 4.]</w:t>
      </w:r>
    </w:p>
    <w:p>
      <w:pPr>
        <w:pStyle w:val="yHeading5"/>
        <w:ind w:left="890" w:hanging="890"/>
        <w:outlineLvl w:val="9"/>
        <w:rPr>
          <w:snapToGrid w:val="0"/>
        </w:rPr>
      </w:pPr>
      <w:bookmarkStart w:id="960" w:name="_Toc120943505"/>
      <w:bookmarkStart w:id="961" w:name="_Toc120943603"/>
      <w:bookmarkStart w:id="962" w:name="_Toc221511465"/>
      <w:bookmarkStart w:id="963" w:name="_Toc215484210"/>
      <w:r>
        <w:rPr>
          <w:rStyle w:val="CharSClsNo"/>
        </w:rPr>
        <w:t>1</w:t>
      </w:r>
      <w:r>
        <w:rPr>
          <w:snapToGrid w:val="0"/>
        </w:rPr>
        <w:t>.</w:t>
      </w:r>
      <w:r>
        <w:rPr>
          <w:snapToGrid w:val="0"/>
        </w:rPr>
        <w:tab/>
        <w:t>Tenure of office</w:t>
      </w:r>
      <w:bookmarkEnd w:id="959"/>
      <w:bookmarkEnd w:id="960"/>
      <w:bookmarkEnd w:id="961"/>
      <w:bookmarkEnd w:id="962"/>
      <w:bookmarkEnd w:id="963"/>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964" w:name="_Toc517672360"/>
      <w:r>
        <w:tab/>
        <w:t>[Clause 1 inserted by No. 33 of 1972 s. 31.]</w:t>
      </w:r>
    </w:p>
    <w:p>
      <w:pPr>
        <w:pStyle w:val="yHeading5"/>
        <w:ind w:left="890" w:hanging="890"/>
        <w:outlineLvl w:val="9"/>
        <w:rPr>
          <w:snapToGrid w:val="0"/>
        </w:rPr>
      </w:pPr>
      <w:bookmarkStart w:id="965" w:name="_Toc120943506"/>
      <w:bookmarkStart w:id="966" w:name="_Toc120943604"/>
      <w:bookmarkStart w:id="967" w:name="_Toc221511466"/>
      <w:bookmarkStart w:id="968" w:name="_Toc215484211"/>
      <w:r>
        <w:rPr>
          <w:rStyle w:val="CharSClsNo"/>
        </w:rPr>
        <w:t>2</w:t>
      </w:r>
      <w:r>
        <w:rPr>
          <w:snapToGrid w:val="0"/>
        </w:rPr>
        <w:t>.</w:t>
      </w:r>
      <w:r>
        <w:rPr>
          <w:snapToGrid w:val="0"/>
        </w:rPr>
        <w:tab/>
        <w:t>Disqualification</w:t>
      </w:r>
      <w:bookmarkEnd w:id="964"/>
      <w:bookmarkEnd w:id="965"/>
      <w:bookmarkEnd w:id="966"/>
      <w:bookmarkEnd w:id="967"/>
      <w:bookmarkEnd w:id="968"/>
    </w:p>
    <w:p>
      <w:pPr>
        <w:pStyle w:val="ySubsection"/>
        <w:rPr>
          <w:snapToGrid w:val="0"/>
        </w:rPr>
      </w:pPr>
      <w:r>
        <w:rPr>
          <w:snapToGrid w:val="0"/>
        </w:rPr>
        <w:tab/>
      </w:r>
      <w:r>
        <w:rPr>
          <w:snapToGrid w:val="0"/>
        </w:rPr>
        <w:tab/>
        <w:t>If a member —</w:t>
      </w:r>
      <w:del w:id="969" w:author="svcMRProcess" w:date="2015-10-30T07:10:00Z">
        <w:r>
          <w:rPr>
            <w:snapToGrid w:val="0"/>
          </w:rPr>
          <w:delText> </w:delText>
        </w:r>
      </w:del>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970" w:name="_Toc517672361"/>
      <w:r>
        <w:tab/>
        <w:t>[Clause 2 inserted by No. 33 of 1972 s. 31; amended by No. 24 of 1990 s. 123.]</w:t>
      </w:r>
    </w:p>
    <w:p>
      <w:pPr>
        <w:pStyle w:val="yHeading5"/>
        <w:ind w:left="890" w:hanging="890"/>
        <w:outlineLvl w:val="9"/>
        <w:rPr>
          <w:snapToGrid w:val="0"/>
        </w:rPr>
      </w:pPr>
      <w:bookmarkStart w:id="971" w:name="_Toc120943507"/>
      <w:bookmarkStart w:id="972" w:name="_Toc120943605"/>
      <w:bookmarkStart w:id="973" w:name="_Toc221511467"/>
      <w:bookmarkStart w:id="974" w:name="_Toc215484212"/>
      <w:r>
        <w:rPr>
          <w:rStyle w:val="CharSClsNo"/>
        </w:rPr>
        <w:t>3</w:t>
      </w:r>
      <w:r>
        <w:rPr>
          <w:snapToGrid w:val="0"/>
        </w:rPr>
        <w:t>.</w:t>
      </w:r>
      <w:r>
        <w:rPr>
          <w:snapToGrid w:val="0"/>
        </w:rPr>
        <w:tab/>
        <w:t>Deputies</w:t>
      </w:r>
      <w:bookmarkEnd w:id="970"/>
      <w:bookmarkEnd w:id="971"/>
      <w:bookmarkEnd w:id="972"/>
      <w:bookmarkEnd w:id="973"/>
      <w:bookmarkEnd w:id="974"/>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975" w:name="_Toc517672362"/>
      <w:r>
        <w:tab/>
        <w:t>[Clause 3 inserted by No. 33 of 1972 s. 31.]</w:t>
      </w:r>
    </w:p>
    <w:p>
      <w:pPr>
        <w:pStyle w:val="yHeading5"/>
        <w:ind w:left="890" w:hanging="890"/>
        <w:outlineLvl w:val="9"/>
        <w:rPr>
          <w:snapToGrid w:val="0"/>
        </w:rPr>
      </w:pPr>
      <w:bookmarkStart w:id="976" w:name="_Toc120943508"/>
      <w:bookmarkStart w:id="977" w:name="_Toc120943606"/>
      <w:bookmarkStart w:id="978" w:name="_Toc221511468"/>
      <w:bookmarkStart w:id="979" w:name="_Toc215484213"/>
      <w:r>
        <w:rPr>
          <w:rStyle w:val="CharSClsNo"/>
        </w:rPr>
        <w:t>4</w:t>
      </w:r>
      <w:r>
        <w:rPr>
          <w:snapToGrid w:val="0"/>
        </w:rPr>
        <w:t>.</w:t>
      </w:r>
      <w:r>
        <w:rPr>
          <w:snapToGrid w:val="0"/>
        </w:rPr>
        <w:tab/>
        <w:t>Validity of proceedings</w:t>
      </w:r>
      <w:bookmarkEnd w:id="975"/>
      <w:bookmarkEnd w:id="976"/>
      <w:bookmarkEnd w:id="977"/>
      <w:bookmarkEnd w:id="978"/>
      <w:bookmarkEnd w:id="979"/>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980" w:name="_Toc517672363"/>
      <w:r>
        <w:tab/>
        <w:t>[Clause 4 inserted by No. 33 of 1972 s. 31.]</w:t>
      </w:r>
    </w:p>
    <w:p>
      <w:pPr>
        <w:pStyle w:val="yHeading5"/>
        <w:ind w:left="890" w:hanging="890"/>
        <w:outlineLvl w:val="9"/>
        <w:rPr>
          <w:snapToGrid w:val="0"/>
        </w:rPr>
      </w:pPr>
      <w:bookmarkStart w:id="981" w:name="_Toc120943509"/>
      <w:bookmarkStart w:id="982" w:name="_Toc120943607"/>
      <w:bookmarkStart w:id="983" w:name="_Toc221511469"/>
      <w:bookmarkStart w:id="984" w:name="_Toc215484214"/>
      <w:r>
        <w:rPr>
          <w:rStyle w:val="CharSClsNo"/>
        </w:rPr>
        <w:t>5</w:t>
      </w:r>
      <w:r>
        <w:rPr>
          <w:snapToGrid w:val="0"/>
        </w:rPr>
        <w:t>.</w:t>
      </w:r>
      <w:r>
        <w:rPr>
          <w:snapToGrid w:val="0"/>
        </w:rPr>
        <w:tab/>
        <w:t>Quorum</w:t>
      </w:r>
      <w:bookmarkEnd w:id="980"/>
      <w:bookmarkEnd w:id="981"/>
      <w:bookmarkEnd w:id="982"/>
      <w:bookmarkEnd w:id="983"/>
      <w:bookmarkEnd w:id="984"/>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985" w:name="_Toc517672364"/>
      <w:r>
        <w:tab/>
        <w:t>[Clause 5 inserted by No. 33 of 1972 s. 31.]</w:t>
      </w:r>
    </w:p>
    <w:p>
      <w:pPr>
        <w:pStyle w:val="yHeading5"/>
        <w:ind w:left="890" w:hanging="890"/>
        <w:outlineLvl w:val="9"/>
        <w:rPr>
          <w:snapToGrid w:val="0"/>
        </w:rPr>
      </w:pPr>
      <w:bookmarkStart w:id="986" w:name="_Toc120943510"/>
      <w:bookmarkStart w:id="987" w:name="_Toc120943608"/>
      <w:bookmarkStart w:id="988" w:name="_Toc221511470"/>
      <w:bookmarkStart w:id="989" w:name="_Toc215484215"/>
      <w:r>
        <w:rPr>
          <w:rStyle w:val="CharSClsNo"/>
        </w:rPr>
        <w:t>5A</w:t>
      </w:r>
      <w:r>
        <w:rPr>
          <w:snapToGrid w:val="0"/>
        </w:rPr>
        <w:t>.</w:t>
      </w:r>
      <w:r>
        <w:rPr>
          <w:snapToGrid w:val="0"/>
        </w:rPr>
        <w:tab/>
        <w:t>Telephone and video meetings</w:t>
      </w:r>
      <w:bookmarkEnd w:id="985"/>
      <w:bookmarkEnd w:id="986"/>
      <w:bookmarkEnd w:id="987"/>
      <w:bookmarkEnd w:id="988"/>
      <w:bookmarkEnd w:id="989"/>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990" w:name="_Toc517672365"/>
      <w:r>
        <w:tab/>
        <w:t>[Clause 5A inserted by No. 24 of 2000 s. 18.]</w:t>
      </w:r>
    </w:p>
    <w:p>
      <w:pPr>
        <w:pStyle w:val="yHeading5"/>
        <w:ind w:left="890" w:hanging="890"/>
        <w:outlineLvl w:val="9"/>
        <w:rPr>
          <w:snapToGrid w:val="0"/>
        </w:rPr>
      </w:pPr>
      <w:bookmarkStart w:id="991" w:name="_Toc120943511"/>
      <w:bookmarkStart w:id="992" w:name="_Toc120943609"/>
      <w:bookmarkStart w:id="993" w:name="_Toc221511471"/>
      <w:bookmarkStart w:id="994" w:name="_Toc215484216"/>
      <w:r>
        <w:rPr>
          <w:rStyle w:val="CharSClsNo"/>
        </w:rPr>
        <w:t>6</w:t>
      </w:r>
      <w:r>
        <w:rPr>
          <w:snapToGrid w:val="0"/>
        </w:rPr>
        <w:t>.</w:t>
      </w:r>
      <w:r>
        <w:rPr>
          <w:snapToGrid w:val="0"/>
        </w:rPr>
        <w:tab/>
        <w:t>Chairman</w:t>
      </w:r>
      <w:bookmarkEnd w:id="990"/>
      <w:bookmarkEnd w:id="991"/>
      <w:bookmarkEnd w:id="992"/>
      <w:bookmarkEnd w:id="993"/>
      <w:bookmarkEnd w:id="994"/>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995" w:name="_Toc517672366"/>
      <w:r>
        <w:tab/>
        <w:t>[Clause 6 inserted by No. 33 of 1972 s. 31.]</w:t>
      </w:r>
    </w:p>
    <w:p>
      <w:pPr>
        <w:pStyle w:val="yHeading5"/>
        <w:ind w:left="890" w:hanging="890"/>
        <w:outlineLvl w:val="9"/>
        <w:rPr>
          <w:snapToGrid w:val="0"/>
        </w:rPr>
      </w:pPr>
      <w:bookmarkStart w:id="996" w:name="_Toc120943512"/>
      <w:bookmarkStart w:id="997" w:name="_Toc120943610"/>
      <w:bookmarkStart w:id="998" w:name="_Toc221511472"/>
      <w:bookmarkStart w:id="999" w:name="_Toc215484217"/>
      <w:r>
        <w:rPr>
          <w:rStyle w:val="CharSClsNo"/>
        </w:rPr>
        <w:t>7</w:t>
      </w:r>
      <w:r>
        <w:rPr>
          <w:snapToGrid w:val="0"/>
        </w:rPr>
        <w:t>.</w:t>
      </w:r>
      <w:r>
        <w:rPr>
          <w:snapToGrid w:val="0"/>
        </w:rPr>
        <w:tab/>
        <w:t>Interest</w:t>
      </w:r>
      <w:bookmarkEnd w:id="995"/>
      <w:bookmarkEnd w:id="996"/>
      <w:bookmarkEnd w:id="997"/>
      <w:bookmarkEnd w:id="998"/>
      <w:bookmarkEnd w:id="999"/>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1000" w:name="_Toc517672367"/>
      <w:r>
        <w:tab/>
        <w:t>[Clause 7 inserted by No. 33 of 1972 s. 31.]</w:t>
      </w:r>
    </w:p>
    <w:p>
      <w:pPr>
        <w:pStyle w:val="yHeading5"/>
        <w:ind w:left="890" w:hanging="890"/>
        <w:outlineLvl w:val="9"/>
        <w:rPr>
          <w:snapToGrid w:val="0"/>
        </w:rPr>
      </w:pPr>
      <w:bookmarkStart w:id="1001" w:name="_Toc120943513"/>
      <w:bookmarkStart w:id="1002" w:name="_Toc120943611"/>
      <w:bookmarkStart w:id="1003" w:name="_Toc221511473"/>
      <w:bookmarkStart w:id="1004" w:name="_Toc215484218"/>
      <w:r>
        <w:rPr>
          <w:rStyle w:val="CharSClsNo"/>
        </w:rPr>
        <w:t>8</w:t>
      </w:r>
      <w:r>
        <w:rPr>
          <w:snapToGrid w:val="0"/>
        </w:rPr>
        <w:t>.</w:t>
      </w:r>
      <w:r>
        <w:rPr>
          <w:snapToGrid w:val="0"/>
        </w:rPr>
        <w:tab/>
        <w:t>Undisclosed interests</w:t>
      </w:r>
      <w:bookmarkEnd w:id="1000"/>
      <w:bookmarkEnd w:id="1001"/>
      <w:bookmarkEnd w:id="1002"/>
      <w:bookmarkEnd w:id="1003"/>
      <w:bookmarkEnd w:id="1004"/>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1005" w:name="_Toc517672368"/>
      <w:r>
        <w:tab/>
        <w:t>[Clause 8 inserted by No. 33 of 1972 s. 31.]</w:t>
      </w:r>
    </w:p>
    <w:p>
      <w:pPr>
        <w:pStyle w:val="yHeading5"/>
        <w:ind w:left="890" w:hanging="890"/>
        <w:outlineLvl w:val="9"/>
        <w:rPr>
          <w:snapToGrid w:val="0"/>
        </w:rPr>
      </w:pPr>
      <w:bookmarkStart w:id="1006" w:name="_Toc120943514"/>
      <w:bookmarkStart w:id="1007" w:name="_Toc120943612"/>
      <w:bookmarkStart w:id="1008" w:name="_Toc221511474"/>
      <w:bookmarkStart w:id="1009" w:name="_Toc215484219"/>
      <w:r>
        <w:rPr>
          <w:rStyle w:val="CharSClsNo"/>
        </w:rPr>
        <w:t>9</w:t>
      </w:r>
      <w:r>
        <w:rPr>
          <w:snapToGrid w:val="0"/>
        </w:rPr>
        <w:t>.</w:t>
      </w:r>
      <w:r>
        <w:rPr>
          <w:snapToGrid w:val="0"/>
        </w:rPr>
        <w:tab/>
        <w:t>Voting</w:t>
      </w:r>
      <w:bookmarkEnd w:id="1005"/>
      <w:bookmarkEnd w:id="1006"/>
      <w:bookmarkEnd w:id="1007"/>
      <w:bookmarkEnd w:id="1008"/>
      <w:bookmarkEnd w:id="1009"/>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1010" w:name="_Toc517672369"/>
      <w:r>
        <w:tab/>
        <w:t>[Clause 9 inserted by No. 33 of 1972 s. 31.]</w:t>
      </w:r>
    </w:p>
    <w:p>
      <w:pPr>
        <w:pStyle w:val="yHeading5"/>
        <w:ind w:left="890" w:hanging="890"/>
        <w:outlineLvl w:val="9"/>
        <w:rPr>
          <w:snapToGrid w:val="0"/>
        </w:rPr>
      </w:pPr>
      <w:bookmarkStart w:id="1011" w:name="_Toc120943515"/>
      <w:bookmarkStart w:id="1012" w:name="_Toc120943613"/>
      <w:bookmarkStart w:id="1013" w:name="_Toc221511475"/>
      <w:bookmarkStart w:id="1014" w:name="_Toc215484220"/>
      <w:r>
        <w:rPr>
          <w:rStyle w:val="CharSClsNo"/>
        </w:rPr>
        <w:t>10</w:t>
      </w:r>
      <w:r>
        <w:rPr>
          <w:snapToGrid w:val="0"/>
        </w:rPr>
        <w:t>.</w:t>
      </w:r>
      <w:r>
        <w:rPr>
          <w:snapToGrid w:val="0"/>
        </w:rPr>
        <w:tab/>
        <w:t>Records</w:t>
      </w:r>
      <w:bookmarkEnd w:id="1010"/>
      <w:bookmarkEnd w:id="1011"/>
      <w:bookmarkEnd w:id="1012"/>
      <w:bookmarkEnd w:id="1013"/>
      <w:bookmarkEnd w:id="1014"/>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1015" w:name="_Toc517672370"/>
      <w:r>
        <w:tab/>
        <w:t>[Clause 10 inserted by No. 33 of 1972 s. 31.]</w:t>
      </w:r>
    </w:p>
    <w:p>
      <w:pPr>
        <w:pStyle w:val="yHeading5"/>
        <w:ind w:left="890" w:hanging="890"/>
        <w:outlineLvl w:val="9"/>
        <w:rPr>
          <w:snapToGrid w:val="0"/>
        </w:rPr>
      </w:pPr>
      <w:bookmarkStart w:id="1016" w:name="_Toc120943516"/>
      <w:bookmarkStart w:id="1017" w:name="_Toc120943614"/>
      <w:bookmarkStart w:id="1018" w:name="_Toc221511476"/>
      <w:bookmarkStart w:id="1019" w:name="_Toc215484221"/>
      <w:r>
        <w:rPr>
          <w:rStyle w:val="CharSClsNo"/>
        </w:rPr>
        <w:t>11</w:t>
      </w:r>
      <w:r>
        <w:rPr>
          <w:snapToGrid w:val="0"/>
        </w:rPr>
        <w:t>.</w:t>
      </w:r>
      <w:r>
        <w:rPr>
          <w:snapToGrid w:val="0"/>
        </w:rPr>
        <w:tab/>
        <w:t>Meetings</w:t>
      </w:r>
      <w:bookmarkEnd w:id="1015"/>
      <w:bookmarkEnd w:id="1016"/>
      <w:bookmarkEnd w:id="1017"/>
      <w:bookmarkEnd w:id="1018"/>
      <w:bookmarkEnd w:id="1019"/>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1020" w:name="_Toc517672371"/>
      <w:r>
        <w:tab/>
        <w:t>[Clause 11 inserted by No. 33 of 1972 s. 31.]</w:t>
      </w:r>
    </w:p>
    <w:p>
      <w:pPr>
        <w:pStyle w:val="yHeading5"/>
        <w:ind w:left="890" w:hanging="890"/>
        <w:outlineLvl w:val="9"/>
        <w:rPr>
          <w:snapToGrid w:val="0"/>
        </w:rPr>
      </w:pPr>
      <w:bookmarkStart w:id="1021" w:name="_Toc120943517"/>
      <w:bookmarkStart w:id="1022" w:name="_Toc120943615"/>
      <w:bookmarkStart w:id="1023" w:name="_Toc221511477"/>
      <w:bookmarkStart w:id="1024" w:name="_Toc215484222"/>
      <w:r>
        <w:rPr>
          <w:rStyle w:val="CharSClsNo"/>
        </w:rPr>
        <w:t>12</w:t>
      </w:r>
      <w:r>
        <w:rPr>
          <w:snapToGrid w:val="0"/>
        </w:rPr>
        <w:t>.</w:t>
      </w:r>
      <w:r>
        <w:rPr>
          <w:snapToGrid w:val="0"/>
        </w:rPr>
        <w:tab/>
        <w:t>Committees and co</w:t>
      </w:r>
      <w:r>
        <w:rPr>
          <w:snapToGrid w:val="0"/>
        </w:rPr>
        <w:noBreakHyphen/>
        <w:t>option</w:t>
      </w:r>
      <w:bookmarkEnd w:id="1020"/>
      <w:bookmarkEnd w:id="1021"/>
      <w:bookmarkEnd w:id="1022"/>
      <w:bookmarkEnd w:id="1023"/>
      <w:bookmarkEnd w:id="1024"/>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1025" w:name="_Toc517672372"/>
      <w:r>
        <w:tab/>
        <w:t>[Clause 12 inserted by No. 33 of 1972 s. 31.]</w:t>
      </w:r>
    </w:p>
    <w:p>
      <w:pPr>
        <w:pStyle w:val="yHeading5"/>
        <w:ind w:left="890" w:hanging="890"/>
        <w:outlineLvl w:val="9"/>
        <w:rPr>
          <w:snapToGrid w:val="0"/>
        </w:rPr>
      </w:pPr>
      <w:bookmarkStart w:id="1026" w:name="_Toc120943518"/>
      <w:bookmarkStart w:id="1027" w:name="_Toc120943616"/>
      <w:bookmarkStart w:id="1028" w:name="_Toc221511478"/>
      <w:bookmarkStart w:id="1029" w:name="_Toc215484223"/>
      <w:r>
        <w:rPr>
          <w:rStyle w:val="CharSClsNo"/>
        </w:rPr>
        <w:t>13</w:t>
      </w:r>
      <w:r>
        <w:rPr>
          <w:snapToGrid w:val="0"/>
        </w:rPr>
        <w:t>.</w:t>
      </w:r>
      <w:r>
        <w:rPr>
          <w:snapToGrid w:val="0"/>
        </w:rPr>
        <w:tab/>
        <w:t>Disputes</w:t>
      </w:r>
      <w:bookmarkEnd w:id="1025"/>
      <w:bookmarkEnd w:id="1026"/>
      <w:bookmarkEnd w:id="1027"/>
      <w:bookmarkEnd w:id="1028"/>
      <w:bookmarkEnd w:id="1029"/>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1030" w:name="_Toc517672373"/>
      <w:r>
        <w:tab/>
        <w:t>[Clause 13 inserted by No. 33 of 1972 s. 31.]</w:t>
      </w:r>
    </w:p>
    <w:p>
      <w:pPr>
        <w:pStyle w:val="yHeading5"/>
        <w:ind w:left="890" w:hanging="890"/>
        <w:outlineLvl w:val="9"/>
        <w:rPr>
          <w:snapToGrid w:val="0"/>
        </w:rPr>
      </w:pPr>
      <w:bookmarkStart w:id="1031" w:name="_Toc120943519"/>
      <w:bookmarkStart w:id="1032" w:name="_Toc120943617"/>
      <w:bookmarkStart w:id="1033" w:name="_Toc221511479"/>
      <w:bookmarkStart w:id="1034" w:name="_Toc215484224"/>
      <w:r>
        <w:rPr>
          <w:rStyle w:val="CharSClsNo"/>
        </w:rPr>
        <w:t>14</w:t>
      </w:r>
      <w:r>
        <w:rPr>
          <w:snapToGrid w:val="0"/>
        </w:rPr>
        <w:t>.</w:t>
      </w:r>
      <w:r>
        <w:rPr>
          <w:snapToGrid w:val="0"/>
        </w:rPr>
        <w:tab/>
        <w:t>Conduct of proceedings</w:t>
      </w:r>
      <w:bookmarkEnd w:id="1030"/>
      <w:bookmarkEnd w:id="1031"/>
      <w:bookmarkEnd w:id="1032"/>
      <w:bookmarkEnd w:id="1033"/>
      <w:bookmarkEnd w:id="1034"/>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1035" w:name="_Toc88632831"/>
      <w:bookmarkStart w:id="1036" w:name="_Toc89521753"/>
      <w:bookmarkStart w:id="1037" w:name="_Toc90090127"/>
      <w:bookmarkStart w:id="1038" w:name="_Toc90958146"/>
      <w:bookmarkStart w:id="1039" w:name="_Toc92858584"/>
      <w:bookmarkStart w:id="1040" w:name="_Toc110315029"/>
      <w:bookmarkStart w:id="1041" w:name="_Toc110663905"/>
      <w:bookmarkStart w:id="1042" w:name="_Toc112480952"/>
      <w:bookmarkStart w:id="1043" w:name="_Toc112574230"/>
      <w:bookmarkStart w:id="1044" w:name="_Toc112574328"/>
      <w:bookmarkStart w:id="1045" w:name="_Toc115079787"/>
      <w:bookmarkStart w:id="1046" w:name="_Toc115079968"/>
      <w:bookmarkStart w:id="1047" w:name="_Toc115080135"/>
      <w:bookmarkStart w:id="1048" w:name="_Toc115080233"/>
      <w:bookmarkStart w:id="1049" w:name="_Toc120939447"/>
      <w:bookmarkStart w:id="1050" w:name="_Toc120939545"/>
      <w:bookmarkStart w:id="1051" w:name="_Toc120939643"/>
      <w:bookmarkStart w:id="1052" w:name="_Toc120939741"/>
      <w:bookmarkStart w:id="1053" w:name="_Toc120943520"/>
      <w:bookmarkStart w:id="1054" w:name="_Toc120943618"/>
      <w:bookmarkStart w:id="1055" w:name="_Toc139425310"/>
      <w:bookmarkStart w:id="1056" w:name="_Toc139427056"/>
      <w:bookmarkStart w:id="1057" w:name="_Toc139427154"/>
      <w:bookmarkStart w:id="1058" w:name="_Toc139706936"/>
      <w:bookmarkStart w:id="1059" w:name="_Toc147822193"/>
      <w:bookmarkStart w:id="1060" w:name="_Toc147893021"/>
      <w:bookmarkStart w:id="1061" w:name="_Toc157914438"/>
      <w:bookmarkStart w:id="1062" w:name="_Toc196123814"/>
      <w:bookmarkStart w:id="1063" w:name="_Toc196801828"/>
      <w:bookmarkStart w:id="1064" w:name="_Toc199816798"/>
      <w:bookmarkStart w:id="1065" w:name="_Toc202172782"/>
      <w:bookmarkStart w:id="1066" w:name="_Toc215484225"/>
      <w:bookmarkStart w:id="1067" w:name="_Toc219867794"/>
      <w:bookmarkStart w:id="1068" w:name="_Toc219877072"/>
      <w:bookmarkStart w:id="1069" w:name="_Toc221511480"/>
      <w:r>
        <w:t>Notes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Subsection"/>
        <w:rPr>
          <w:snapToGrid w:val="0"/>
        </w:rPr>
      </w:pPr>
      <w:r>
        <w:rPr>
          <w:snapToGrid w:val="0"/>
          <w:vertAlign w:val="superscript"/>
        </w:rPr>
        <w:t>1</w:t>
      </w:r>
      <w:r>
        <w:rPr>
          <w:snapToGrid w:val="0"/>
        </w:rPr>
        <w:tab/>
        <w:t xml:space="preserve">This </w:t>
      </w:r>
      <w:ins w:id="1070" w:author="svcMRProcess" w:date="2015-10-30T07:10:00Z">
        <w:r>
          <w:rPr>
            <w:snapToGrid w:val="0"/>
          </w:rPr>
          <w:t xml:space="preserve">reprint </w:t>
        </w:r>
      </w:ins>
      <w:r>
        <w:rPr>
          <w:snapToGrid w:val="0"/>
        </w:rPr>
        <w:t>is a compilation</w:t>
      </w:r>
      <w:ins w:id="1071" w:author="svcMRProcess" w:date="2015-10-30T07:10:00Z">
        <w:r>
          <w:rPr>
            <w:snapToGrid w:val="0"/>
          </w:rPr>
          <w:t xml:space="preserve"> as at 13 February 2009</w:t>
        </w:r>
      </w:ins>
      <w:r>
        <w:rPr>
          <w:snapToGrid w:val="0"/>
        </w:rPr>
        <w:t xml:space="preserve">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 xml:space="preserve">1a, </w:t>
      </w:r>
      <w:del w:id="1072" w:author="svcMRProcess" w:date="2015-10-30T07:10:00Z">
        <w:r>
          <w:rPr>
            <w:snapToGrid w:val="0"/>
            <w:vertAlign w:val="superscript"/>
          </w:rPr>
          <w:delText>11</w:delText>
        </w:r>
      </w:del>
      <w:ins w:id="1073" w:author="svcMRProcess" w:date="2015-10-30T07:10:00Z">
        <w:r>
          <w:rPr>
            <w:snapToGrid w:val="0"/>
            <w:vertAlign w:val="superscript"/>
          </w:rPr>
          <w:t>3</w:t>
        </w:r>
      </w:ins>
      <w:r>
        <w:rPr>
          <w:snapToGrid w:val="0"/>
        </w:rPr>
        <w:t>.  The table also contains information about any reprint.</w:t>
      </w:r>
    </w:p>
    <w:p>
      <w:pPr>
        <w:pStyle w:val="nHeading3"/>
        <w:rPr>
          <w:snapToGrid w:val="0"/>
        </w:rPr>
      </w:pPr>
      <w:bookmarkStart w:id="1074" w:name="_Toc221511481"/>
      <w:bookmarkStart w:id="1075" w:name="_Toc215484226"/>
      <w:r>
        <w:t>Compilation table</w:t>
      </w:r>
      <w:bookmarkEnd w:id="1074"/>
      <w:bookmarkEnd w:id="1075"/>
    </w:p>
    <w:tbl>
      <w:tblPr>
        <w:tblW w:w="7086" w:type="dxa"/>
        <w:tblInd w:w="42" w:type="dxa"/>
        <w:tblLayout w:type="fixed"/>
        <w:tblCellMar>
          <w:left w:w="56" w:type="dxa"/>
          <w:right w:w="56" w:type="dxa"/>
        </w:tblCellMar>
        <w:tblLook w:val="0000" w:firstRow="0" w:lastRow="0" w:firstColumn="0" w:lastColumn="0" w:noHBand="0" w:noVBand="0"/>
      </w:tblPr>
      <w:tblGrid>
        <w:gridCol w:w="2266"/>
        <w:gridCol w:w="1134"/>
        <w:gridCol w:w="1134"/>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w:t>
            </w:r>
            <w:del w:id="1076" w:author="svcMRProcess" w:date="2015-10-30T07:10:00Z">
              <w:r>
                <w:rPr>
                  <w:iCs/>
                  <w:sz w:val="19"/>
                  <w:vertAlign w:val="superscript"/>
                </w:rPr>
                <w:delText>5</w:delText>
              </w:r>
            </w:del>
            <w:ins w:id="1077" w:author="svcMRProcess" w:date="2015-10-30T07:10:00Z">
              <w:r>
                <w:rPr>
                  <w:iCs/>
                  <w:sz w:val="19"/>
                  <w:vertAlign w:val="superscript"/>
                </w:rPr>
                <w:t>4</w:t>
              </w:r>
            </w:ins>
          </w:p>
        </w:tc>
        <w:tc>
          <w:tcPr>
            <w:tcW w:w="1134" w:type="dxa"/>
          </w:tcPr>
          <w:p>
            <w:pPr>
              <w:pStyle w:val="nTable"/>
              <w:spacing w:after="40"/>
              <w:rPr>
                <w:sz w:val="19"/>
              </w:rPr>
            </w:pPr>
            <w:r>
              <w:rPr>
                <w:sz w:val="19"/>
              </w:rPr>
              <w:t>23 of 1927</w:t>
            </w:r>
            <w:ins w:id="1078" w:author="svcMRProcess" w:date="2015-10-30T07:10:00Z">
              <w:r>
                <w:rPr>
                  <w:sz w:val="19"/>
                </w:rPr>
                <w:br/>
                <w:t>(18 Geo. V No. 23)</w:t>
              </w:r>
            </w:ins>
          </w:p>
        </w:tc>
        <w:tc>
          <w:tcPr>
            <w:tcW w:w="1134" w:type="dxa"/>
          </w:tcPr>
          <w:p>
            <w:pPr>
              <w:pStyle w:val="nTable"/>
              <w:spacing w:after="40"/>
              <w:rPr>
                <w:sz w:val="19"/>
              </w:rPr>
            </w:pPr>
            <w:r>
              <w:rPr>
                <w:sz w:val="19"/>
              </w:rPr>
              <w:t>23 Dec 1927</w:t>
            </w:r>
          </w:p>
        </w:tc>
        <w:tc>
          <w:tcPr>
            <w:tcW w:w="2552" w:type="dxa"/>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ins w:id="1079" w:author="svcMRProcess" w:date="2015-10-30T07:10:00Z">
              <w:r>
                <w:rPr>
                  <w:sz w:val="19"/>
                </w:rPr>
                <w:br/>
                <w:t>(12 Geo. VI No. 9)</w:t>
              </w:r>
            </w:ins>
          </w:p>
        </w:tc>
        <w:tc>
          <w:tcPr>
            <w:tcW w:w="1134" w:type="dxa"/>
          </w:tcPr>
          <w:p>
            <w:pPr>
              <w:pStyle w:val="nTable"/>
              <w:spacing w:after="40"/>
              <w:rPr>
                <w:sz w:val="19"/>
              </w:rPr>
            </w:pPr>
            <w:r>
              <w:rPr>
                <w:sz w:val="19"/>
              </w:rPr>
              <w:t>11 Nov 1948</w:t>
            </w:r>
          </w:p>
        </w:tc>
        <w:tc>
          <w:tcPr>
            <w:tcW w:w="2552" w:type="dxa"/>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ins w:id="1080" w:author="svcMRProcess" w:date="2015-10-30T07:10:00Z">
              <w:r>
                <w:rPr>
                  <w:sz w:val="19"/>
                </w:rPr>
                <w:br/>
                <w:t>(2 Eliz. II No. 16)</w:t>
              </w:r>
            </w:ins>
          </w:p>
        </w:tc>
        <w:tc>
          <w:tcPr>
            <w:tcW w:w="1134" w:type="dxa"/>
          </w:tcPr>
          <w:p>
            <w:pPr>
              <w:pStyle w:val="nTable"/>
              <w:spacing w:after="40"/>
              <w:rPr>
                <w:sz w:val="19"/>
              </w:rPr>
            </w:pPr>
            <w:r>
              <w:rPr>
                <w:sz w:val="19"/>
              </w:rPr>
              <w:t>20 Nov 1953</w:t>
            </w:r>
          </w:p>
        </w:tc>
        <w:tc>
          <w:tcPr>
            <w:tcW w:w="2552" w:type="dxa"/>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ins w:id="1081" w:author="svcMRProcess" w:date="2015-10-30T07:10:00Z">
              <w:r>
                <w:rPr>
                  <w:sz w:val="19"/>
                </w:rPr>
                <w:br/>
                <w:t>(4 Eliz. II No. 51)</w:t>
              </w:r>
            </w:ins>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del w:id="1082" w:author="svcMRProcess" w:date="2015-10-30T07:10:00Z">
              <w:r>
                <w:rPr>
                  <w:sz w:val="19"/>
                </w:rPr>
                <w:delText xml:space="preserve">Act other than it. 8 of </w:delText>
              </w:r>
            </w:del>
            <w:r>
              <w:rPr>
                <w:sz w:val="19"/>
              </w:rPr>
              <w:t>s. </w:t>
            </w:r>
            <w:del w:id="1083" w:author="svcMRProcess" w:date="2015-10-30T07:10:00Z">
              <w:r>
                <w:rPr>
                  <w:sz w:val="19"/>
                </w:rPr>
                <w:delText>18</w:delText>
              </w:r>
            </w:del>
            <w:ins w:id="1084" w:author="svcMRProcess" w:date="2015-10-30T07:10:00Z">
              <w:r>
                <w:rPr>
                  <w:sz w:val="19"/>
                </w:rPr>
                <w:t>1 and 2: 11 Jan 1995;</w:t>
              </w:r>
              <w:r>
                <w:rPr>
                  <w:sz w:val="19"/>
                </w:rPr>
                <w:br/>
                <w:t>s. 3 and Pt. 2 and 3</w:t>
              </w:r>
            </w:ins>
            <w:r>
              <w:rPr>
                <w:sz w:val="19"/>
              </w:rPr>
              <w:t xml:space="preserve">: 3 Feb 1995 (see s. 2 and </w:t>
            </w:r>
            <w:r>
              <w:rPr>
                <w:i/>
                <w:sz w:val="19"/>
              </w:rPr>
              <w:t>Gazette</w:t>
            </w:r>
            <w:r>
              <w:rPr>
                <w:sz w:val="19"/>
              </w:rPr>
              <w:t xml:space="preserve"> 3 Feb 1995 p. </w:t>
            </w:r>
            <w:del w:id="1085" w:author="svcMRProcess" w:date="2015-10-30T07:10:00Z">
              <w:r>
                <w:rPr>
                  <w:sz w:val="19"/>
                </w:rPr>
                <w:delText>333);</w:delText>
              </w:r>
              <w:r>
                <w:rPr>
                  <w:sz w:val="19"/>
                </w:rPr>
                <w:br/>
                <w:delText xml:space="preserve">it. 8 of s. 18: 17 Dec 1997 (see s. 2 and </w:delText>
              </w:r>
              <w:r>
                <w:rPr>
                  <w:i/>
                  <w:sz w:val="19"/>
                </w:rPr>
                <w:delText>Gazette</w:delText>
              </w:r>
              <w:r>
                <w:rPr>
                  <w:sz w:val="19"/>
                </w:rPr>
                <w:delText xml:space="preserve"> 16 Dec 1997 p. 7313</w:delText>
              </w:r>
            </w:del>
            <w:ins w:id="1086" w:author="svcMRProcess" w:date="2015-10-30T07:10:00Z">
              <w:r>
                <w:rPr>
                  <w:sz w:val="19"/>
                </w:rPr>
                <w:t>333</w:t>
              </w:r>
            </w:ins>
            <w:r>
              <w:rPr>
                <w:sz w:val="19"/>
              </w:rPr>
              <w:t>)</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tcPr>
          <w:p>
            <w:pPr>
              <w:pStyle w:val="nTable"/>
              <w:spacing w:after="40"/>
              <w:rPr>
                <w:sz w:val="19"/>
              </w:rPr>
            </w:pPr>
            <w:ins w:id="1087" w:author="svcMRProcess" w:date="2015-10-30T07:10:00Z">
              <w:r>
                <w:rPr>
                  <w:sz w:val="19"/>
                </w:rPr>
                <w:t>s. 1 and 2: 2 Jul 1996;</w:t>
              </w:r>
              <w:r>
                <w:rPr>
                  <w:sz w:val="19"/>
                </w:rPr>
                <w:br/>
                <w:t xml:space="preserve">Act other than s. 1 and 2: </w:t>
              </w:r>
            </w:ins>
            <w:r>
              <w:rPr>
                <w:sz w:val="19"/>
              </w:rPr>
              <w:t xml:space="preserve">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w:t>
            </w:r>
            <w:del w:id="1088" w:author="svcMRProcess" w:date="2015-10-30T07:10:00Z">
              <w:r>
                <w:rPr>
                  <w:iCs/>
                  <w:sz w:val="19"/>
                  <w:vertAlign w:val="superscript"/>
                </w:rPr>
                <w:delText>6</w:delText>
              </w:r>
            </w:del>
            <w:ins w:id="1089" w:author="svcMRProcess" w:date="2015-10-30T07:10:00Z">
              <w:r>
                <w:rPr>
                  <w:iCs/>
                  <w:sz w:val="19"/>
                  <w:vertAlign w:val="superscript"/>
                </w:rPr>
                <w:t>5</w:t>
              </w:r>
            </w:ins>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4"/>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del w:id="1090" w:author="svcMRProcess" w:date="2015-10-30T07:10:00Z">
              <w:r>
                <w:rPr>
                  <w:sz w:val="19"/>
                  <w:vertAlign w:val="superscript"/>
                </w:rPr>
                <w:delText>7</w:delText>
              </w:r>
            </w:del>
            <w:ins w:id="1091" w:author="svcMRProcess" w:date="2015-10-30T07:10:00Z">
              <w:r>
                <w:rPr>
                  <w:sz w:val="19"/>
                  <w:vertAlign w:val="superscript"/>
                </w:rPr>
                <w:t>6</w:t>
              </w:r>
            </w:ins>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w:t>
            </w:r>
            <w:del w:id="1092" w:author="svcMRProcess" w:date="2015-10-30T07:10:00Z">
              <w:r>
                <w:rPr>
                  <w:rFonts w:ascii="Times" w:hAnsi="Times"/>
                  <w:sz w:val="19"/>
                  <w:vertAlign w:val="superscript"/>
                </w:rPr>
                <w:delText>8</w:delText>
              </w:r>
            </w:del>
            <w:ins w:id="1093" w:author="svcMRProcess" w:date="2015-10-30T07:10:00Z">
              <w:r>
                <w:rPr>
                  <w:rFonts w:ascii="Times" w:hAnsi="Times"/>
                  <w:sz w:val="19"/>
                  <w:vertAlign w:val="superscript"/>
                </w:rPr>
                <w:t>7</w:t>
              </w:r>
            </w:ins>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24 Nov 2004 (see s. 2)</w:t>
            </w:r>
          </w:p>
        </w:tc>
      </w:tr>
      <w:tr>
        <w:trPr>
          <w:cantSplit/>
        </w:trPr>
        <w:tc>
          <w:tcPr>
            <w:tcW w:w="7086" w:type="dxa"/>
            <w:gridSpan w:val="4"/>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del w:id="1094" w:author="svcMRProcess" w:date="2015-10-30T07:10:00Z">
              <w:r>
                <w:rPr>
                  <w:snapToGrid w:val="0"/>
                  <w:sz w:val="19"/>
                  <w:lang w:val="en-US"/>
                </w:rPr>
                <w:delText xml:space="preserve"> s. 161</w:delText>
              </w:r>
            </w:del>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w:t>
            </w:r>
            <w:del w:id="1095" w:author="svcMRProcess" w:date="2015-10-30T07:10:00Z">
              <w:r>
                <w:rPr>
                  <w:iCs/>
                  <w:snapToGrid w:val="0"/>
                  <w:sz w:val="19"/>
                  <w:lang w:val="en-US"/>
                </w:rPr>
                <w:delText xml:space="preserve"> </w:delText>
              </w:r>
            </w:del>
            <w:ins w:id="1096" w:author="svcMRProcess" w:date="2015-10-30T07:10:00Z">
              <w:r>
                <w:rPr>
                  <w:iCs/>
                  <w:snapToGrid w:val="0"/>
                  <w:sz w:val="19"/>
                  <w:lang w:val="en-US"/>
                </w:rPr>
                <w:t> </w:t>
              </w:r>
            </w:ins>
            <w:r>
              <w:rPr>
                <w:iCs/>
                <w:snapToGrid w:val="0"/>
                <w:sz w:val="19"/>
                <w:lang w:val="en-US"/>
              </w:rPr>
              <w:t>Div. 6 </w:t>
            </w:r>
            <w:del w:id="1097" w:author="svcMRProcess" w:date="2015-10-30T07:10:00Z">
              <w:r>
                <w:rPr>
                  <w:iCs/>
                  <w:snapToGrid w:val="0"/>
                  <w:sz w:val="19"/>
                  <w:vertAlign w:val="superscript"/>
                  <w:lang w:val="en-US"/>
                </w:rPr>
                <w:delText>12</w:delText>
              </w:r>
            </w:del>
            <w:ins w:id="1098" w:author="svcMRProcess" w:date="2015-10-30T07:10:00Z">
              <w:r>
                <w:rPr>
                  <w:iCs/>
                  <w:snapToGrid w:val="0"/>
                  <w:sz w:val="19"/>
                  <w:vertAlign w:val="superscript"/>
                  <w:lang w:val="en-US"/>
                </w:rPr>
                <w:t>8</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1099" w:author="svcMRProcess" w:date="2015-10-30T07:1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del w:id="1100" w:author="svcMRProcess" w:date="2015-10-30T07:10:00Z">
              <w:r>
                <w:rPr>
                  <w:iCs/>
                  <w:sz w:val="19"/>
                </w:rPr>
                <w:delText> </w:delText>
              </w:r>
            </w:del>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w:t>
            </w:r>
            <w:del w:id="1101" w:author="svcMRProcess" w:date="2015-10-30T07:10:00Z">
              <w:r>
                <w:rPr>
                  <w:sz w:val="19"/>
                </w:rPr>
                <w:delText>s. 162</w:delText>
              </w:r>
            </w:del>
            <w:ins w:id="1102" w:author="svcMRProcess" w:date="2015-10-30T07:10:00Z">
              <w:r>
                <w:rPr>
                  <w:sz w:val="19"/>
                </w:rPr>
                <w:t>Sch. 3 cl. 27</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ins w:id="1103" w:author="svcMRProcess" w:date="2015-10-30T07:10:00Z"/>
        </w:trPr>
        <w:tc>
          <w:tcPr>
            <w:tcW w:w="7086" w:type="dxa"/>
            <w:gridSpan w:val="4"/>
            <w:tcBorders>
              <w:top w:val="nil"/>
              <w:bottom w:val="single" w:sz="8" w:space="0" w:color="auto"/>
            </w:tcBorders>
          </w:tcPr>
          <w:p>
            <w:pPr>
              <w:pStyle w:val="nTable"/>
              <w:spacing w:after="40"/>
              <w:rPr>
                <w:ins w:id="1104" w:author="svcMRProcess" w:date="2015-10-30T07:10:00Z"/>
                <w:snapToGrid w:val="0"/>
                <w:sz w:val="19"/>
                <w:lang w:val="en-US"/>
              </w:rPr>
            </w:pPr>
            <w:ins w:id="1105" w:author="svcMRProcess" w:date="2015-10-30T07:10:00Z">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106" w:name="_Hlt507390729"/>
      <w:bookmarkEnd w:id="1106"/>
      <w:r>
        <w:t xml:space="preserve">s </w:t>
      </w:r>
      <w:del w:id="1107" w:author="svcMRProcess" w:date="2015-10-30T07:10:00Z">
        <w:r>
          <w:delText>compilation</w:delText>
        </w:r>
      </w:del>
      <w:ins w:id="1108" w:author="svcMRProcess" w:date="2015-10-30T07:10:00Z">
        <w:r>
          <w:t>reprint</w:t>
        </w:r>
      </w:ins>
      <w:r>
        <w:t xml:space="preserve"> was prepared, provisions referred to in the following table had not come into operation and were therefore not included in </w:t>
      </w:r>
      <w:del w:id="1109" w:author="svcMRProcess" w:date="2015-10-30T07:10:00Z">
        <w:r>
          <w:delText>this compilation.</w:delText>
        </w:r>
      </w:del>
      <w:ins w:id="1110" w:author="svcMRProcess" w:date="2015-10-30T07:10:00Z">
        <w:r>
          <w:t>compiling the reprint.</w:t>
        </w:r>
      </w:ins>
      <w:r>
        <w:t xml:space="preserve">  For the text of the provisions see the endnotes referred to in the table.</w:t>
      </w:r>
    </w:p>
    <w:p>
      <w:pPr>
        <w:pStyle w:val="nHeading3"/>
        <w:rPr>
          <w:snapToGrid w:val="0"/>
        </w:rPr>
      </w:pPr>
      <w:bookmarkStart w:id="1111" w:name="_Toc221511482"/>
      <w:bookmarkStart w:id="1112" w:name="_Toc120943522"/>
      <w:bookmarkStart w:id="1113" w:name="_Toc120943620"/>
      <w:bookmarkStart w:id="1114" w:name="_Toc215484227"/>
      <w:r>
        <w:rPr>
          <w:snapToGrid w:val="0"/>
        </w:rPr>
        <w:t>Provisions that have not come into operation</w:t>
      </w:r>
      <w:bookmarkEnd w:id="1111"/>
      <w:bookmarkEnd w:id="1112"/>
      <w:bookmarkEnd w:id="1113"/>
      <w:bookmarkEnd w:id="1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del w:id="1115" w:author="svcMRProcess" w:date="2015-10-30T07:10:00Z"/>
          <w:snapToGrid w:val="0"/>
        </w:rPr>
      </w:pPr>
      <w:del w:id="1116" w:author="svcMRProcess" w:date="2015-10-30T07:10:00Z">
        <w:r>
          <w:rPr>
            <w:snapToGrid w:val="0"/>
            <w:vertAlign w:val="superscript"/>
          </w:rPr>
          <w:delText>3</w:delText>
        </w:r>
        <w:r>
          <w:rPr>
            <w:snapToGrid w:val="0"/>
          </w:rPr>
          <w:tab/>
          <w:delText xml:space="preserve">The </w:delText>
        </w:r>
        <w:r>
          <w:rPr>
            <w:b/>
            <w:snapToGrid w:val="0"/>
          </w:rPr>
          <w:delText>“appointed day”</w:delText>
        </w:r>
        <w:r>
          <w:rPr>
            <w:snapToGrid w:val="0"/>
          </w:rPr>
          <w:delText xml:space="preserve"> was 13 Dec 1997 (see </w:delText>
        </w:r>
        <w:r>
          <w:rPr>
            <w:i/>
            <w:snapToGrid w:val="0"/>
          </w:rPr>
          <w:delText>Gazette</w:delText>
        </w:r>
        <w:r>
          <w:rPr>
            <w:snapToGrid w:val="0"/>
          </w:rPr>
          <w:delText xml:space="preserve"> 7 Nov 1997 p. 6136).</w:delText>
        </w:r>
      </w:del>
    </w:p>
    <w:p>
      <w:pPr>
        <w:pStyle w:val="nSubsection"/>
        <w:rPr>
          <w:del w:id="1117" w:author="svcMRProcess" w:date="2015-10-30T07:10:00Z"/>
          <w:snapToGrid w:val="0"/>
        </w:rPr>
      </w:pPr>
      <w:del w:id="1118" w:author="svcMRProcess" w:date="2015-10-30T07:10:00Z">
        <w:r>
          <w:rPr>
            <w:snapToGrid w:val="0"/>
            <w:vertAlign w:val="superscript"/>
          </w:rPr>
          <w:delText>4</w:delText>
        </w:r>
        <w:r>
          <w:rPr>
            <w:snapToGrid w:val="0"/>
          </w:rPr>
          <w:tab/>
          <w:delText xml:space="preserve">Now see the </w:delText>
        </w:r>
        <w:r>
          <w:rPr>
            <w:i/>
            <w:snapToGrid w:val="0"/>
          </w:rPr>
          <w:delText>Workers’ Compensation and Injury Management Act 1981</w:delText>
        </w:r>
        <w:r>
          <w:rPr>
            <w:snapToGrid w:val="0"/>
          </w:rPr>
          <w:delText>.</w:delText>
        </w:r>
      </w:del>
    </w:p>
    <w:p>
      <w:pPr>
        <w:pStyle w:val="nSubsection"/>
        <w:keepNext/>
        <w:keepLines/>
        <w:rPr>
          <w:ins w:id="1119" w:author="svcMRProcess" w:date="2015-10-30T07:10:00Z"/>
          <w:snapToGrid w:val="0"/>
        </w:rPr>
      </w:pPr>
      <w:del w:id="1120" w:author="svcMRProcess" w:date="2015-10-30T07:10:00Z">
        <w:r>
          <w:rPr>
            <w:snapToGrid w:val="0"/>
            <w:vertAlign w:val="superscript"/>
          </w:rPr>
          <w:delText>5</w:delText>
        </w:r>
      </w:del>
      <w:ins w:id="1121" w:author="svcMRProcess" w:date="2015-10-30T07:10:00Z">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ins>
    </w:p>
    <w:p>
      <w:pPr>
        <w:pStyle w:val="nSubsection"/>
        <w:keepNext/>
        <w:keepLines/>
        <w:rPr>
          <w:iCs/>
          <w:snapToGrid w:val="0"/>
        </w:rPr>
      </w:pPr>
      <w:ins w:id="1122" w:author="svcMRProcess" w:date="2015-10-30T07:10:00Z">
        <w:r>
          <w:rPr>
            <w:snapToGrid w:val="0"/>
            <w:vertAlign w:val="superscript"/>
          </w:rPr>
          <w:t>4</w:t>
        </w:r>
      </w:ins>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del w:id="1123" w:author="svcMRProcess" w:date="2015-10-30T07:10:00Z">
        <w:r>
          <w:rPr>
            <w:snapToGrid w:val="0"/>
            <w:vertAlign w:val="superscript"/>
          </w:rPr>
          <w:delText>6</w:delText>
        </w:r>
      </w:del>
      <w:ins w:id="1124" w:author="svcMRProcess" w:date="2015-10-30T07:10:00Z">
        <w:r>
          <w:rPr>
            <w:snapToGrid w:val="0"/>
            <w:vertAlign w:val="superscript"/>
          </w:rPr>
          <w:t>5</w:t>
        </w:r>
      </w:ins>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t>
      </w:r>
      <w:del w:id="1125" w:author="svcMRProcess" w:date="2015-10-30T07:10:00Z">
        <w:r>
          <w:rPr>
            <w:snapToGrid w:val="0"/>
          </w:rPr>
          <w:delText>have been</w:delText>
        </w:r>
      </w:del>
      <w:ins w:id="1126" w:author="svcMRProcess" w:date="2015-10-30T07:10:00Z">
        <w:r>
          <w:rPr>
            <w:snapToGrid w:val="0"/>
          </w:rPr>
          <w:t>were</w:t>
        </w:r>
      </w:ins>
      <w:r>
        <w:rPr>
          <w:snapToGrid w:val="0"/>
        </w:rPr>
        <w:t xml:space="preserve"> amended by the </w:t>
      </w:r>
      <w:r>
        <w:rPr>
          <w:i/>
        </w:rPr>
        <w:t>Mental Health (Consequential Provisions) Act 1996</w:t>
      </w:r>
      <w:r>
        <w:t xml:space="preserve"> s. 42</w:t>
      </w:r>
      <w:r>
        <w:rPr>
          <w:snapToGrid w:val="0"/>
        </w:rPr>
        <w:t xml:space="preserve"> before the </w:t>
      </w:r>
      <w:del w:id="1127" w:author="svcMRProcess" w:date="2015-10-30T07:10:00Z">
        <w:r>
          <w:rPr>
            <w:snapToGrid w:val="0"/>
          </w:rPr>
          <w:delText>amendment</w:delText>
        </w:r>
      </w:del>
      <w:ins w:id="1128" w:author="svcMRProcess" w:date="2015-10-30T07:10:00Z">
        <w:r>
          <w:rPr>
            <w:snapToGrid w:val="0"/>
          </w:rPr>
          <w:t>amendments</w:t>
        </w:r>
      </w:ins>
      <w:r>
        <w:rPr>
          <w:snapToGrid w:val="0"/>
        </w:rPr>
        <w:t xml:space="preserve"> purported to come into operation</w:t>
      </w:r>
      <w:r>
        <w:t>.</w:t>
      </w:r>
    </w:p>
    <w:p>
      <w:pPr>
        <w:pStyle w:val="nSubsection"/>
      </w:pPr>
      <w:del w:id="1129" w:author="svcMRProcess" w:date="2015-10-30T07:10:00Z">
        <w:r>
          <w:rPr>
            <w:vertAlign w:val="superscript"/>
          </w:rPr>
          <w:delText>7</w:delText>
        </w:r>
      </w:del>
      <w:ins w:id="1130" w:author="svcMRProcess" w:date="2015-10-30T07:10:00Z">
        <w:r>
          <w:rPr>
            <w:vertAlign w:val="superscript"/>
          </w:rPr>
          <w:t>6</w:t>
        </w:r>
      </w:ins>
      <w:r>
        <w:tab/>
        <w:t xml:space="preserve">The </w:t>
      </w:r>
      <w:r>
        <w:rPr>
          <w:i/>
        </w:rPr>
        <w:t xml:space="preserve">Hospitals and Health Services Amendment Act 2002 </w:t>
      </w:r>
      <w:r>
        <w:t>s. 8 reads as follows:</w:t>
      </w:r>
    </w:p>
    <w:p>
      <w:pPr>
        <w:pStyle w:val="MiscOpen"/>
      </w:pPr>
      <w:r>
        <w:t>“</w:t>
      </w:r>
    </w:p>
    <w:p>
      <w:pPr>
        <w:pStyle w:val="nzHeading5"/>
      </w:pPr>
      <w:bookmarkStart w:id="1131" w:name="_Toc12988967"/>
      <w:r>
        <w:rPr>
          <w:rStyle w:val="CharSectno"/>
        </w:rPr>
        <w:t>8</w:t>
      </w:r>
      <w:r>
        <w:t>.</w:t>
      </w:r>
      <w:r>
        <w:tab/>
        <w:t>Validation</w:t>
      </w:r>
      <w:bookmarkEnd w:id="1131"/>
    </w:p>
    <w:p>
      <w:pPr>
        <w:pStyle w:val="nzSubsection"/>
      </w:pPr>
      <w:r>
        <w:tab/>
        <w:t>(1)</w:t>
      </w:r>
      <w:r>
        <w:tab/>
        <w:t>In this section —</w:t>
      </w:r>
      <w:del w:id="1132" w:author="svcMRProcess" w:date="2015-10-30T07:10:00Z">
        <w:r>
          <w:delText xml:space="preserve"> </w:delText>
        </w:r>
      </w:del>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del w:id="1133" w:author="svcMRProcess" w:date="2015-10-30T07:10:00Z">
        <w:r>
          <w:rPr>
            <w:vertAlign w:val="superscript"/>
          </w:rPr>
          <w:delText>8</w:delText>
        </w:r>
      </w:del>
      <w:ins w:id="1134" w:author="svcMRProcess" w:date="2015-10-30T07:10:00Z">
        <w:r>
          <w:rPr>
            <w:vertAlign w:val="superscript"/>
          </w:rPr>
          <w:t>7</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135" w:author="svcMRProcess" w:date="2015-10-30T07:10:00Z"/>
        </w:rPr>
      </w:pPr>
      <w:ins w:id="1136" w:author="svcMRProcess" w:date="2015-10-30T07:10:00Z">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ins>
    </w:p>
    <w:p>
      <w:pPr>
        <w:pStyle w:val="MiscOpen"/>
        <w:rPr>
          <w:ins w:id="1137" w:author="svcMRProcess" w:date="2015-10-30T07:10:00Z"/>
        </w:rPr>
      </w:pPr>
      <w:ins w:id="1138" w:author="svcMRProcess" w:date="2015-10-30T07:10:00Z">
        <w:r>
          <w:t>“</w:t>
        </w:r>
      </w:ins>
    </w:p>
    <w:p>
      <w:pPr>
        <w:pStyle w:val="nzHeading3"/>
        <w:rPr>
          <w:ins w:id="1139" w:author="svcMRProcess" w:date="2015-10-30T07:10:00Z"/>
        </w:rPr>
      </w:pPr>
      <w:ins w:id="1140" w:author="svcMRProcess" w:date="2015-10-30T07:10:00Z">
        <w:r>
          <w:rPr>
            <w:rStyle w:val="CharDivNo"/>
          </w:rPr>
          <w:t>Division 13</w:t>
        </w:r>
        <w:r>
          <w:t> — </w:t>
        </w:r>
        <w:r>
          <w:rPr>
            <w:rStyle w:val="CharDivText"/>
          </w:rPr>
          <w:t>Transitional provisions</w:t>
        </w:r>
      </w:ins>
    </w:p>
    <w:p>
      <w:pPr>
        <w:pStyle w:val="nzHeading5"/>
        <w:rPr>
          <w:ins w:id="1141" w:author="svcMRProcess" w:date="2015-10-30T07:10:00Z"/>
        </w:rPr>
      </w:pPr>
      <w:ins w:id="1142" w:author="svcMRProcess" w:date="2015-10-30T07:10:00Z">
        <w:r>
          <w:rPr>
            <w:rStyle w:val="CharSectno"/>
          </w:rPr>
          <w:t>289</w:t>
        </w:r>
        <w:r>
          <w:t>.</w:t>
        </w:r>
        <w:r>
          <w:tab/>
          <w:t>Commissioner of Health</w:t>
        </w:r>
      </w:ins>
    </w:p>
    <w:p>
      <w:pPr>
        <w:pStyle w:val="nzSubsection"/>
        <w:rPr>
          <w:ins w:id="1143" w:author="svcMRProcess" w:date="2015-10-30T07:10:00Z"/>
        </w:rPr>
      </w:pPr>
      <w:ins w:id="1144" w:author="svcMRProcess" w:date="2015-10-30T07:10:00Z">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ins>
    </w:p>
    <w:p>
      <w:pPr>
        <w:pStyle w:val="nzSubsection"/>
        <w:rPr>
          <w:ins w:id="1145" w:author="svcMRProcess" w:date="2015-10-30T07:10:00Z"/>
        </w:rPr>
      </w:pPr>
      <w:ins w:id="1146" w:author="svcMRProcess" w:date="2015-10-30T07:10:00Z">
        <w:r>
          <w:tab/>
          <w:t>(2)</w:t>
        </w:r>
        <w:r>
          <w:tab/>
          <w:t>In this section —</w:t>
        </w:r>
      </w:ins>
    </w:p>
    <w:p>
      <w:pPr>
        <w:pStyle w:val="nzDefstart"/>
        <w:rPr>
          <w:ins w:id="1147" w:author="svcMRProcess" w:date="2015-10-30T07:10:00Z"/>
        </w:rPr>
      </w:pPr>
      <w:ins w:id="1148" w:author="svcMRProcess" w:date="2015-10-30T07:10:00Z">
        <w:r>
          <w:rPr>
            <w:b/>
          </w:rPr>
          <w:tab/>
        </w:r>
        <w:r>
          <w:rPr>
            <w:rStyle w:val="CharDefText"/>
          </w:rPr>
          <w:t>CEO</w:t>
        </w:r>
        <w:r>
          <w:t xml:space="preserve"> has the meaning given by section 3 of the </w:t>
        </w:r>
        <w:r>
          <w:rPr>
            <w:i/>
          </w:rPr>
          <w:t>Health Legislation Administration Act 1984</w:t>
        </w:r>
        <w:r>
          <w:t xml:space="preserve"> as in force after commencement;</w:t>
        </w:r>
      </w:ins>
    </w:p>
    <w:p>
      <w:pPr>
        <w:pStyle w:val="nzDefstart"/>
        <w:rPr>
          <w:ins w:id="1149" w:author="svcMRProcess" w:date="2015-10-30T07:10:00Z"/>
        </w:rPr>
      </w:pPr>
      <w:ins w:id="1150" w:author="svcMRProcess" w:date="2015-10-30T07:10:00Z">
        <w:r>
          <w:tab/>
        </w:r>
        <w:r>
          <w:rPr>
            <w:rStyle w:val="CharDefText"/>
          </w:rPr>
          <w:t>commencement</w:t>
        </w:r>
        <w:r>
          <w:t xml:space="preserve"> means the time at which this Division comes into operation;</w:t>
        </w:r>
      </w:ins>
    </w:p>
    <w:p>
      <w:pPr>
        <w:pStyle w:val="nzDefstart"/>
        <w:rPr>
          <w:ins w:id="1151" w:author="svcMRProcess" w:date="2015-10-30T07:10:00Z"/>
        </w:rPr>
      </w:pPr>
      <w:ins w:id="1152" w:author="svcMRProcess" w:date="2015-10-30T07:10:00Z">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ins>
    </w:p>
    <w:p>
      <w:pPr>
        <w:pStyle w:val="MiscClose"/>
        <w:rPr>
          <w:ins w:id="1153" w:author="svcMRProcess" w:date="2015-10-30T07:10:00Z"/>
        </w:rPr>
      </w:pPr>
      <w:ins w:id="1154" w:author="svcMRProcess" w:date="2015-10-30T07:10:00Z">
        <w:r>
          <w:t>”.</w:t>
        </w:r>
      </w:ins>
    </w:p>
    <w:p>
      <w:pPr>
        <w:pStyle w:val="nSubsection"/>
      </w:pPr>
      <w:r>
        <w:rPr>
          <w:snapToGrid w:val="0"/>
          <w:vertAlign w:val="superscript"/>
        </w:rPr>
        <w:t>9</w:t>
      </w:r>
      <w:r>
        <w:rPr>
          <w:snapToGrid w:val="0"/>
        </w:rPr>
        <w:tab/>
        <w:t xml:space="preserve">On the date as at which this </w:t>
      </w:r>
      <w:del w:id="1155" w:author="svcMRProcess" w:date="2015-10-30T07:10:00Z">
        <w:r>
          <w:rPr>
            <w:snapToGrid w:val="0"/>
          </w:rPr>
          <w:delText>compilation</w:delText>
        </w:r>
      </w:del>
      <w:ins w:id="1156" w:author="svcMRProcess" w:date="2015-10-30T07:10:00Z">
        <w:r>
          <w:rPr>
            <w:snapToGrid w:val="0"/>
          </w:rPr>
          <w:t>reprint</w:t>
        </w:r>
      </w:ins>
      <w:r>
        <w:rPr>
          <w:snapToGrid w:val="0"/>
        </w:rPr>
        <w:t xml:space="preserve">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del w:id="1157" w:author="svcMRProcess" w:date="2015-10-30T07:10:00Z">
        <w:r>
          <w:delText xml:space="preserve"> </w:delText>
        </w:r>
      </w:del>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del w:id="1158" w:author="svcMRProcess" w:date="2015-10-30T07:10:00Z">
        <w:r>
          <w:delText xml:space="preserve">    </w:delText>
        </w:r>
      </w:del>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del w:id="1159" w:author="svcMRProcess" w:date="2015-10-30T07:10:00Z"/>
          <w:snapToGrid w:val="0"/>
        </w:rPr>
      </w:pPr>
      <w:bookmarkStart w:id="1160" w:name="AutoSch"/>
      <w:bookmarkEnd w:id="1160"/>
      <w:del w:id="1161" w:author="svcMRProcess" w:date="2015-10-30T07:10:00Z">
        <w:r>
          <w:rPr>
            <w:snapToGrid w:val="0"/>
            <w:vertAlign w:val="superscript"/>
          </w:rPr>
          <w:delText>10</w:delText>
        </w:r>
        <w:r>
          <w:rPr>
            <w:snapToGrid w:val="0"/>
          </w:rPr>
          <w:tab/>
          <w:delText>Footnote no longer applicable.</w:delText>
        </w:r>
      </w:del>
    </w:p>
    <w:p>
      <w:pPr>
        <w:pStyle w:val="nSubsection"/>
        <w:keepNext/>
        <w:keepLines/>
        <w:rPr>
          <w:del w:id="1162" w:author="svcMRProcess" w:date="2015-10-30T07:10:00Z"/>
          <w:snapToGrid w:val="0"/>
        </w:rPr>
      </w:pPr>
      <w:del w:id="1163" w:author="svcMRProcess" w:date="2015-10-30T07:10:00Z">
        <w:r>
          <w:rPr>
            <w:snapToGrid w:val="0"/>
            <w:vertAlign w:val="superscript"/>
          </w:rPr>
          <w:delText>11</w:delText>
        </w:r>
        <w:r>
          <w:rPr>
            <w:snapToGrid w:val="0"/>
          </w:rPr>
          <w:tab/>
          <w:delText xml:space="preserve">The </w:delText>
        </w:r>
        <w:r>
          <w:rPr>
            <w:i/>
            <w:iCs/>
            <w:snapToGrid w:val="0"/>
            <w:lang w:val="en-US"/>
          </w:rPr>
          <w:delText>Courts Legislation Amendment and Repeal Act 2004</w:delText>
        </w:r>
        <w:r>
          <w:rPr>
            <w:snapToGrid w:val="0"/>
            <w:lang w:val="en-US"/>
          </w:rPr>
          <w:delText xml:space="preserve"> Sch. 2 cl. 25</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rPr>
          <w:del w:id="1164" w:author="svcMRProcess" w:date="2015-10-30T07:10:00Z"/>
        </w:rPr>
      </w:pPr>
      <w:del w:id="1165" w:author="svcMRProcess" w:date="2015-10-30T07:10:00Z">
        <w:r>
          <w:rPr>
            <w:vertAlign w:val="superscript"/>
          </w:rPr>
          <w:delText>12</w:delText>
        </w:r>
        <w:r>
          <w:rPr>
            <w:vertAlign w:val="superscript"/>
          </w:rPr>
          <w:tab/>
        </w:r>
        <w:r>
          <w:delText>The</w:delText>
        </w:r>
        <w:r>
          <w:rPr>
            <w:i/>
            <w:snapToGrid w:val="0"/>
            <w:sz w:val="19"/>
            <w:lang w:val="en-US"/>
          </w:rPr>
          <w:delText xml:space="preserve"> Machinery of Government (Miscellaneous Amendments) Act 2006</w:delText>
        </w:r>
        <w:r>
          <w:rPr>
            <w:iCs/>
            <w:snapToGrid w:val="0"/>
            <w:sz w:val="19"/>
            <w:lang w:val="en-US"/>
          </w:rPr>
          <w:delText xml:space="preserve"> Pt. 9 Div. 13 reads as follows:</w:delText>
        </w:r>
      </w:del>
    </w:p>
    <w:p>
      <w:pPr>
        <w:pStyle w:val="MiscOpen"/>
        <w:rPr>
          <w:del w:id="1166" w:author="svcMRProcess" w:date="2015-10-30T07:10:00Z"/>
        </w:rPr>
      </w:pPr>
      <w:del w:id="1167" w:author="svcMRProcess" w:date="2015-10-30T07:10:00Z">
        <w:r>
          <w:delText>“</w:delText>
        </w:r>
      </w:del>
    </w:p>
    <w:p>
      <w:pPr>
        <w:pStyle w:val="nzHeading3"/>
        <w:rPr>
          <w:del w:id="1168" w:author="svcMRProcess" w:date="2015-10-30T07:10:00Z"/>
        </w:rPr>
      </w:pPr>
      <w:bookmarkStart w:id="1169" w:name="_Toc101070710"/>
      <w:bookmarkStart w:id="1170" w:name="_Toc101073294"/>
      <w:bookmarkStart w:id="1171" w:name="_Toc101080477"/>
      <w:bookmarkStart w:id="1172" w:name="_Toc101081140"/>
      <w:bookmarkStart w:id="1173" w:name="_Toc101174102"/>
      <w:bookmarkStart w:id="1174" w:name="_Toc101256778"/>
      <w:bookmarkStart w:id="1175" w:name="_Toc101260830"/>
      <w:bookmarkStart w:id="1176" w:name="_Toc101329611"/>
      <w:bookmarkStart w:id="1177" w:name="_Toc101351052"/>
      <w:bookmarkStart w:id="1178" w:name="_Toc101578932"/>
      <w:bookmarkStart w:id="1179" w:name="_Toc101599907"/>
      <w:bookmarkStart w:id="1180" w:name="_Toc101666739"/>
      <w:bookmarkStart w:id="1181" w:name="_Toc101672701"/>
      <w:bookmarkStart w:id="1182" w:name="_Toc101675211"/>
      <w:bookmarkStart w:id="1183" w:name="_Toc101682937"/>
      <w:bookmarkStart w:id="1184" w:name="_Toc101690207"/>
      <w:bookmarkStart w:id="1185" w:name="_Toc101769539"/>
      <w:bookmarkStart w:id="1186" w:name="_Toc101770825"/>
      <w:bookmarkStart w:id="1187" w:name="_Toc101774282"/>
      <w:bookmarkStart w:id="1188" w:name="_Toc101845246"/>
      <w:bookmarkStart w:id="1189" w:name="_Toc102981899"/>
      <w:bookmarkStart w:id="1190" w:name="_Toc103570005"/>
      <w:bookmarkStart w:id="1191" w:name="_Toc106089241"/>
      <w:bookmarkStart w:id="1192" w:name="_Toc106097296"/>
      <w:bookmarkStart w:id="1193" w:name="_Toc136050449"/>
      <w:bookmarkStart w:id="1194" w:name="_Toc138660828"/>
      <w:bookmarkStart w:id="1195" w:name="_Toc138661407"/>
      <w:bookmarkStart w:id="1196" w:name="_Toc138750400"/>
      <w:bookmarkStart w:id="1197" w:name="_Toc138751085"/>
      <w:bookmarkStart w:id="1198" w:name="_Toc139166826"/>
      <w:del w:id="1199" w:author="svcMRProcess" w:date="2015-10-30T07:10:00Z">
        <w:r>
          <w:rPr>
            <w:rStyle w:val="CharDivNo"/>
          </w:rPr>
          <w:delText>Division 13</w:delText>
        </w:r>
        <w:r>
          <w:delText> — </w:delText>
        </w:r>
        <w:r>
          <w:rPr>
            <w:rStyle w:val="CharDivText"/>
          </w:rPr>
          <w:delText>Transitional provisions</w:delTex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del>
    </w:p>
    <w:p>
      <w:pPr>
        <w:pStyle w:val="nzHeading5"/>
        <w:rPr>
          <w:del w:id="1200" w:author="svcMRProcess" w:date="2015-10-30T07:10:00Z"/>
        </w:rPr>
      </w:pPr>
      <w:bookmarkStart w:id="1201" w:name="_Toc100544609"/>
      <w:bookmarkStart w:id="1202" w:name="_Toc138661408"/>
      <w:bookmarkStart w:id="1203" w:name="_Toc138751086"/>
      <w:bookmarkStart w:id="1204" w:name="_Toc139166827"/>
      <w:del w:id="1205" w:author="svcMRProcess" w:date="2015-10-30T07:10:00Z">
        <w:r>
          <w:rPr>
            <w:rStyle w:val="CharSectno"/>
          </w:rPr>
          <w:delText>289</w:delText>
        </w:r>
        <w:r>
          <w:delText>.</w:delText>
        </w:r>
        <w:r>
          <w:tab/>
          <w:delText>Commissioner of Health</w:delText>
        </w:r>
        <w:bookmarkEnd w:id="1201"/>
        <w:bookmarkEnd w:id="1202"/>
        <w:bookmarkEnd w:id="1203"/>
        <w:bookmarkEnd w:id="1204"/>
      </w:del>
    </w:p>
    <w:p>
      <w:pPr>
        <w:pStyle w:val="nzSubsection"/>
        <w:rPr>
          <w:del w:id="1206" w:author="svcMRProcess" w:date="2015-10-30T07:10:00Z"/>
        </w:rPr>
      </w:pPr>
      <w:del w:id="1207" w:author="svcMRProcess" w:date="2015-10-30T07:10:00Z">
        <w:r>
          <w:tab/>
          <w:delText>(1)</w:delText>
        </w:r>
        <w:r>
          <w:tab/>
          <w:delTex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delText>
        </w:r>
      </w:del>
    </w:p>
    <w:p>
      <w:pPr>
        <w:pStyle w:val="nzSubsection"/>
        <w:rPr>
          <w:del w:id="1208" w:author="svcMRProcess" w:date="2015-10-30T07:10:00Z"/>
        </w:rPr>
      </w:pPr>
      <w:del w:id="1209" w:author="svcMRProcess" w:date="2015-10-30T07:10:00Z">
        <w:r>
          <w:tab/>
          <w:delText>(2)</w:delText>
        </w:r>
        <w:r>
          <w:tab/>
          <w:delText xml:space="preserve">In this section — </w:delText>
        </w:r>
      </w:del>
    </w:p>
    <w:p>
      <w:pPr>
        <w:pStyle w:val="nzDefstart"/>
        <w:rPr>
          <w:del w:id="1210" w:author="svcMRProcess" w:date="2015-10-30T07:10:00Z"/>
        </w:rPr>
      </w:pPr>
      <w:del w:id="1211" w:author="svcMRProcess" w:date="2015-10-30T07:10:00Z">
        <w:r>
          <w:rPr>
            <w:b/>
          </w:rPr>
          <w:tab/>
        </w:r>
        <w:r>
          <w:rPr>
            <w:rStyle w:val="CharDefText"/>
          </w:rPr>
          <w:delText>CEO</w:delText>
        </w:r>
        <w:r>
          <w:delText xml:space="preserve"> has the meaning given by section 3 of the </w:delText>
        </w:r>
        <w:r>
          <w:rPr>
            <w:i/>
          </w:rPr>
          <w:delText>Health Legislation Administration Act 1984</w:delText>
        </w:r>
        <w:r>
          <w:delText xml:space="preserve"> as in force after commencement;</w:delText>
        </w:r>
      </w:del>
    </w:p>
    <w:p>
      <w:pPr>
        <w:pStyle w:val="nzDefstart"/>
        <w:rPr>
          <w:del w:id="1212" w:author="svcMRProcess" w:date="2015-10-30T07:10:00Z"/>
        </w:rPr>
      </w:pPr>
      <w:del w:id="1213" w:author="svcMRProcess" w:date="2015-10-30T07:10:00Z">
        <w:r>
          <w:tab/>
        </w:r>
        <w:r>
          <w:rPr>
            <w:rStyle w:val="CharDefText"/>
          </w:rPr>
          <w:delText>commencement</w:delText>
        </w:r>
        <w:r>
          <w:delText xml:space="preserve"> means the time at which this Division comes into operation;</w:delText>
        </w:r>
      </w:del>
    </w:p>
    <w:p>
      <w:pPr>
        <w:pStyle w:val="nzDefstart"/>
        <w:rPr>
          <w:del w:id="1214" w:author="svcMRProcess" w:date="2015-10-30T07:10:00Z"/>
        </w:rPr>
      </w:pPr>
      <w:del w:id="1215" w:author="svcMRProcess" w:date="2015-10-30T07:10:00Z">
        <w:r>
          <w:rPr>
            <w:b/>
          </w:rPr>
          <w:tab/>
        </w:r>
        <w:r>
          <w:rPr>
            <w:rStyle w:val="CharDefText"/>
          </w:rPr>
          <w:delText>Commissioner of Health</w:delText>
        </w:r>
        <w:r>
          <w:delText xml:space="preserve"> means the Commissioner of Health referred to in section 6(1)(a) of the </w:delText>
        </w:r>
        <w:r>
          <w:rPr>
            <w:i/>
          </w:rPr>
          <w:delText>Health Legislation Administration Act 1984</w:delText>
        </w:r>
        <w:r>
          <w:delText xml:space="preserve"> as in force before commencement.</w:delText>
        </w:r>
      </w:del>
    </w:p>
    <w:p>
      <w:pPr>
        <w:pStyle w:val="MiscClose"/>
        <w:rPr>
          <w:del w:id="1216" w:author="svcMRProcess" w:date="2015-10-30T07:10:00Z"/>
        </w:rPr>
      </w:pPr>
      <w:del w:id="1217" w:author="svcMRProcess" w:date="2015-10-30T07:10:00Z">
        <w:r>
          <w:delText>”.</w:delText>
        </w:r>
      </w:del>
    </w:p>
    <w:p>
      <w:pPr>
        <w:rPr>
          <w:del w:id="1218" w:author="svcMRProcess" w:date="2015-10-30T07:10: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21456</Words>
  <Characters>100631</Characters>
  <Application>Microsoft Office Word</Application>
  <DocSecurity>0</DocSecurity>
  <Lines>2719</Lines>
  <Paragraphs>1327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120760</CharactersWithSpaces>
  <SharedDoc>false</SharedDoc>
  <HLinks>
    <vt:vector size="12" baseType="variant">
      <vt:variant>
        <vt:i4>3014716</vt:i4>
      </vt:variant>
      <vt:variant>
        <vt:i4>7806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05-k0-01 - 06-a0-01</dc:title>
  <dc:subject/>
  <dc:creator/>
  <cp:keywords/>
  <dc:description/>
  <cp:lastModifiedBy>svcMRProcess</cp:lastModifiedBy>
  <cp:revision>2</cp:revision>
  <cp:lastPrinted>2009-02-27T02:26:00Z</cp:lastPrinted>
  <dcterms:created xsi:type="dcterms:W3CDTF">2015-10-29T23:10:00Z</dcterms:created>
  <dcterms:modified xsi:type="dcterms:W3CDTF">2015-10-29T23:10:00Z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20090213</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05-k0-01</vt:lpwstr>
  </property>
  <property fmtid="{D5CDD505-2E9C-101B-9397-08002B2CF9AE}" pid="9" name="FromAsAtDate">
    <vt:lpwstr>01 Dec 2008</vt:lpwstr>
  </property>
  <property fmtid="{D5CDD505-2E9C-101B-9397-08002B2CF9AE}" pid="10" name="ToSuffix">
    <vt:lpwstr>06-a0-01</vt:lpwstr>
  </property>
  <property fmtid="{D5CDD505-2E9C-101B-9397-08002B2CF9AE}" pid="11" name="ToAsAtDate">
    <vt:lpwstr>13 Feb 2009</vt:lpwstr>
  </property>
</Properties>
</file>