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05-g0-05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Agriculture Protection Board Act 1950</w:t>
      </w:r>
    </w:p>
    <w:p>
      <w:pPr>
        <w:pStyle w:val="LongTitle"/>
        <w:rPr>
          <w:snapToGrid w:val="0"/>
        </w:rPr>
      </w:pPr>
      <w:r>
        <w:rPr>
          <w:snapToGrid w:val="0"/>
        </w:rPr>
        <w:t>A</w:t>
      </w:r>
      <w:bookmarkStart w:id="1" w:name="_GoBack"/>
      <w:bookmarkEnd w:id="1"/>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2" w:name="_Toc377973390"/>
      <w:bookmarkStart w:id="3" w:name="_Toc425421518"/>
      <w:bookmarkStart w:id="4" w:name="_Toc425058685"/>
      <w:bookmarkStart w:id="5" w:name="_Toc457367237"/>
      <w:bookmarkStart w:id="6" w:name="_Toc517591422"/>
      <w:bookmarkStart w:id="7" w:name="_Toc101845052"/>
      <w:bookmarkStart w:id="8" w:name="_Toc278970939"/>
      <w:r>
        <w:rPr>
          <w:rStyle w:val="CharSectno"/>
        </w:rPr>
        <w:t>1</w:t>
      </w:r>
      <w:r>
        <w:rPr>
          <w:snapToGrid w:val="0"/>
        </w:rPr>
        <w:t>.</w:t>
      </w:r>
      <w:r>
        <w:rPr>
          <w:snapToGrid w:val="0"/>
        </w:rPr>
        <w:tab/>
        <w:t>Short title</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9" w:name="_Toc377973391"/>
      <w:bookmarkStart w:id="10" w:name="_Toc425421519"/>
      <w:bookmarkStart w:id="11" w:name="_Toc425058686"/>
      <w:bookmarkStart w:id="12" w:name="_Toc457367238"/>
      <w:bookmarkStart w:id="13" w:name="_Toc517591423"/>
      <w:bookmarkStart w:id="14" w:name="_Toc101845053"/>
      <w:bookmarkStart w:id="15" w:name="_Toc278970940"/>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6" w:name="_Toc377973392"/>
      <w:bookmarkStart w:id="17" w:name="_Toc425421520"/>
      <w:bookmarkStart w:id="18" w:name="_Toc425058687"/>
      <w:bookmarkStart w:id="19" w:name="_Toc457367239"/>
      <w:bookmarkStart w:id="20" w:name="_Toc517591424"/>
      <w:bookmarkStart w:id="21" w:name="_Toc101845054"/>
      <w:bookmarkStart w:id="22" w:name="_Toc278970941"/>
      <w:r>
        <w:rPr>
          <w:rStyle w:val="CharSectno"/>
        </w:rPr>
        <w:t>3</w:t>
      </w:r>
      <w:r>
        <w:rPr>
          <w:snapToGrid w:val="0"/>
        </w:rPr>
        <w:t>.</w:t>
      </w:r>
      <w:r>
        <w:rPr>
          <w:snapToGrid w:val="0"/>
        </w:rPr>
        <w:tab/>
        <w:t>Interpretation</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pPr>
        <w:pStyle w:val="Defstart"/>
      </w:pPr>
      <w:r>
        <w:rPr>
          <w:b/>
        </w:rPr>
        <w:tab/>
      </w:r>
      <w:r>
        <w:rPr>
          <w:rStyle w:val="CharDefText"/>
        </w:rPr>
        <w:t>Protection Board</w:t>
      </w:r>
      <w:r>
        <w:t xml:space="preserve"> means The Agriculture Protection Board of Western Australia constituted under the provisions of this Act;</w:t>
      </w:r>
    </w:p>
    <w:p>
      <w:pPr>
        <w:pStyle w:val="Defstart"/>
      </w:pPr>
      <w:r>
        <w:rPr>
          <w:b/>
        </w:rPr>
        <w:tab/>
      </w:r>
      <w:r>
        <w:rPr>
          <w:rStyle w:val="CharDefText"/>
        </w:rPr>
        <w:t>Protection Account</w:t>
      </w:r>
      <w:r>
        <w:t xml:space="preserve"> means The Agriculture Protection Board Account referred to in section 9;</w:t>
      </w:r>
    </w:p>
    <w:p>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pPr>
        <w:pStyle w:val="Subsection"/>
      </w:pPr>
      <w:r>
        <w:lastRenderedPageBreak/>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23" w:name="_Toc377973393"/>
      <w:bookmarkStart w:id="24" w:name="_Toc425421521"/>
      <w:bookmarkStart w:id="25" w:name="_Toc425058688"/>
      <w:bookmarkStart w:id="26" w:name="_Toc457367240"/>
      <w:bookmarkStart w:id="27" w:name="_Toc517591425"/>
      <w:bookmarkStart w:id="28" w:name="_Toc101845055"/>
      <w:bookmarkStart w:id="29" w:name="_Toc278970942"/>
      <w:r>
        <w:rPr>
          <w:rStyle w:val="CharSectno"/>
        </w:rPr>
        <w:t>4</w:t>
      </w:r>
      <w:r>
        <w:rPr>
          <w:snapToGrid w:val="0"/>
        </w:rPr>
        <w:t>.</w:t>
      </w:r>
      <w:r>
        <w:rPr>
          <w:snapToGrid w:val="0"/>
        </w:rPr>
        <w:tab/>
        <w:t>Construction</w:t>
      </w:r>
      <w:bookmarkEnd w:id="23"/>
      <w:bookmarkEnd w:id="24"/>
      <w:bookmarkEnd w:id="25"/>
      <w:bookmarkEnd w:id="26"/>
      <w:bookmarkEnd w:id="27"/>
      <w:bookmarkEnd w:id="28"/>
      <w:bookmarkEnd w:id="29"/>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30" w:name="_Toc377973394"/>
      <w:bookmarkStart w:id="31" w:name="_Toc425421522"/>
      <w:bookmarkStart w:id="32" w:name="_Toc425058689"/>
      <w:bookmarkStart w:id="33" w:name="_Toc457367241"/>
      <w:bookmarkStart w:id="34" w:name="_Toc517591426"/>
      <w:bookmarkStart w:id="35" w:name="_Toc101845056"/>
      <w:bookmarkStart w:id="36" w:name="_Toc278970943"/>
      <w:r>
        <w:rPr>
          <w:rStyle w:val="CharSectno"/>
        </w:rPr>
        <w:t>5</w:t>
      </w:r>
      <w:r>
        <w:rPr>
          <w:snapToGrid w:val="0"/>
        </w:rPr>
        <w:t>.</w:t>
      </w:r>
      <w:r>
        <w:rPr>
          <w:snapToGrid w:val="0"/>
        </w:rPr>
        <w:tab/>
        <w:t>The Agriculture Protection Board of Western Australia</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37" w:name="_Toc377973395"/>
      <w:bookmarkStart w:id="38" w:name="_Toc425421523"/>
      <w:bookmarkStart w:id="39" w:name="_Toc425058690"/>
      <w:bookmarkStart w:id="40" w:name="_Toc457367242"/>
      <w:bookmarkStart w:id="41" w:name="_Toc517591427"/>
      <w:bookmarkStart w:id="42" w:name="_Toc101845057"/>
      <w:bookmarkStart w:id="43" w:name="_Toc278970944"/>
      <w:r>
        <w:rPr>
          <w:rStyle w:val="CharSectno"/>
        </w:rPr>
        <w:t>5A</w:t>
      </w:r>
      <w:r>
        <w:rPr>
          <w:snapToGrid w:val="0"/>
        </w:rPr>
        <w:t>.</w:t>
      </w:r>
      <w:r>
        <w:rPr>
          <w:snapToGrid w:val="0"/>
        </w:rPr>
        <w:tab/>
        <w:t>Validation</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44" w:name="_Toc377973396"/>
      <w:bookmarkStart w:id="45" w:name="_Toc425421524"/>
      <w:bookmarkStart w:id="46" w:name="_Toc425058691"/>
      <w:bookmarkStart w:id="47" w:name="_Toc457367243"/>
      <w:bookmarkStart w:id="48" w:name="_Toc517591428"/>
      <w:bookmarkStart w:id="49" w:name="_Toc101845058"/>
      <w:bookmarkStart w:id="50" w:name="_Toc278970945"/>
      <w:r>
        <w:rPr>
          <w:rStyle w:val="CharSectno"/>
        </w:rPr>
        <w:t>6</w:t>
      </w:r>
      <w:r>
        <w:rPr>
          <w:snapToGrid w:val="0"/>
        </w:rPr>
        <w:t>.</w:t>
      </w:r>
      <w:r>
        <w:rPr>
          <w:snapToGrid w:val="0"/>
        </w:rPr>
        <w:tab/>
        <w:t>Administration</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51" w:name="_Toc377973397"/>
      <w:bookmarkStart w:id="52" w:name="_Toc425421525"/>
      <w:bookmarkStart w:id="53" w:name="_Toc425058692"/>
      <w:bookmarkStart w:id="54" w:name="_Toc457367244"/>
      <w:bookmarkStart w:id="55" w:name="_Toc517591429"/>
      <w:bookmarkStart w:id="56" w:name="_Toc101845059"/>
      <w:bookmarkStart w:id="57" w:name="_Toc278970946"/>
      <w:r>
        <w:rPr>
          <w:rStyle w:val="CharSectno"/>
        </w:rPr>
        <w:t>7</w:t>
      </w:r>
      <w:r>
        <w:rPr>
          <w:snapToGrid w:val="0"/>
        </w:rPr>
        <w:t>.</w:t>
      </w:r>
      <w:r>
        <w:rPr>
          <w:snapToGrid w:val="0"/>
        </w:rPr>
        <w:tab/>
        <w:t>Expenses of administration</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58" w:name="_Toc377973398"/>
      <w:bookmarkStart w:id="59" w:name="_Toc425421526"/>
      <w:bookmarkStart w:id="60" w:name="_Toc425058693"/>
      <w:bookmarkStart w:id="61" w:name="_Toc457367245"/>
      <w:bookmarkStart w:id="62" w:name="_Toc517591430"/>
      <w:bookmarkStart w:id="63" w:name="_Toc101845060"/>
      <w:bookmarkStart w:id="64" w:name="_Toc278970947"/>
      <w:r>
        <w:rPr>
          <w:rStyle w:val="CharSectno"/>
        </w:rPr>
        <w:t>8</w:t>
      </w:r>
      <w:r>
        <w:rPr>
          <w:snapToGrid w:val="0"/>
        </w:rPr>
        <w:t>.</w:t>
      </w:r>
      <w:r>
        <w:rPr>
          <w:snapToGrid w:val="0"/>
        </w:rPr>
        <w:tab/>
        <w:t>Powers and duties of the Protection Board</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 xml:space="preserve">with the approval of the </w:t>
      </w:r>
      <w:r>
        <w:t>Public Sector Commissioner</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17; No. 39 of 2010 s. 89.]</w:t>
      </w:r>
    </w:p>
    <w:p>
      <w:pPr>
        <w:pStyle w:val="Heading5"/>
        <w:rPr>
          <w:snapToGrid w:val="0"/>
        </w:rPr>
      </w:pPr>
      <w:bookmarkStart w:id="65" w:name="_Toc377973399"/>
      <w:bookmarkStart w:id="66" w:name="_Toc425421527"/>
      <w:bookmarkStart w:id="67" w:name="_Toc425058694"/>
      <w:bookmarkStart w:id="68" w:name="_Toc457367246"/>
      <w:bookmarkStart w:id="69" w:name="_Toc517591431"/>
      <w:bookmarkStart w:id="70" w:name="_Toc101845061"/>
      <w:bookmarkStart w:id="71" w:name="_Toc278970948"/>
      <w:r>
        <w:rPr>
          <w:rStyle w:val="CharSectno"/>
        </w:rPr>
        <w:t>8A</w:t>
      </w:r>
      <w:r>
        <w:rPr>
          <w:snapToGrid w:val="0"/>
        </w:rPr>
        <w:t xml:space="preserve">. </w:t>
      </w:r>
      <w:r>
        <w:rPr>
          <w:snapToGrid w:val="0"/>
        </w:rPr>
        <w:tab/>
        <w:t>Effect of employment on rights under certain Acts</w:t>
      </w:r>
      <w:bookmarkEnd w:id="65"/>
      <w:bookmarkEnd w:id="66"/>
      <w:bookmarkEnd w:id="67"/>
      <w:bookmarkEnd w:id="68"/>
      <w:bookmarkEnd w:id="69"/>
      <w:bookmarkEnd w:id="70"/>
      <w:bookmarkEnd w:id="71"/>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72" w:name="_Toc377973400"/>
      <w:bookmarkStart w:id="73" w:name="_Toc425421528"/>
      <w:bookmarkStart w:id="74" w:name="_Toc425058695"/>
      <w:bookmarkStart w:id="75" w:name="_Toc457367247"/>
      <w:bookmarkStart w:id="76" w:name="_Toc517591432"/>
      <w:bookmarkStart w:id="77" w:name="_Toc101845062"/>
      <w:bookmarkStart w:id="78" w:name="_Toc278970949"/>
      <w:r>
        <w:rPr>
          <w:rStyle w:val="CharSectno"/>
        </w:rPr>
        <w:t>8B</w:t>
      </w:r>
      <w:r>
        <w:rPr>
          <w:snapToGrid w:val="0"/>
        </w:rPr>
        <w:t xml:space="preserve">. </w:t>
      </w:r>
      <w:r>
        <w:rPr>
          <w:snapToGrid w:val="0"/>
        </w:rPr>
        <w:tab/>
        <w:t>Status of officers and other employees of Board who are members of Senior Executive Service</w:t>
      </w:r>
      <w:bookmarkEnd w:id="72"/>
      <w:bookmarkEnd w:id="73"/>
      <w:bookmarkEnd w:id="74"/>
      <w:bookmarkEnd w:id="75"/>
      <w:bookmarkEnd w:id="76"/>
      <w:bookmarkEnd w:id="77"/>
      <w:bookmarkEnd w:id="78"/>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79" w:name="_Toc377973401"/>
      <w:bookmarkStart w:id="80" w:name="_Toc425421529"/>
      <w:bookmarkStart w:id="81" w:name="_Toc425058696"/>
      <w:bookmarkStart w:id="82" w:name="_Toc457367248"/>
      <w:bookmarkStart w:id="83" w:name="_Toc517591433"/>
      <w:bookmarkStart w:id="84" w:name="_Toc101845063"/>
      <w:bookmarkStart w:id="85" w:name="_Toc278970950"/>
      <w:r>
        <w:rPr>
          <w:rStyle w:val="CharSectno"/>
        </w:rPr>
        <w:t>9</w:t>
      </w:r>
      <w:r>
        <w:rPr>
          <w:snapToGrid w:val="0"/>
        </w:rPr>
        <w:t>.</w:t>
      </w:r>
      <w:r>
        <w:rPr>
          <w:snapToGrid w:val="0"/>
        </w:rPr>
        <w:tab/>
        <w:t>Accounts</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86" w:name="_Toc377973402"/>
      <w:bookmarkStart w:id="87" w:name="_Toc425421530"/>
      <w:bookmarkStart w:id="88" w:name="_Toc425058697"/>
      <w:bookmarkStart w:id="89" w:name="_Toc457367249"/>
      <w:bookmarkStart w:id="90" w:name="_Toc517591434"/>
      <w:bookmarkStart w:id="91" w:name="_Toc101845064"/>
      <w:bookmarkStart w:id="92" w:name="_Toc278970951"/>
      <w:r>
        <w:rPr>
          <w:rStyle w:val="CharSectno"/>
        </w:rPr>
        <w:t>10</w:t>
      </w:r>
      <w:r>
        <w:rPr>
          <w:snapToGrid w:val="0"/>
        </w:rPr>
        <w:t>.</w:t>
      </w:r>
      <w:r>
        <w:rPr>
          <w:snapToGrid w:val="0"/>
        </w:rPr>
        <w:tab/>
        <w:t>Temporary investment</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93" w:name="_Toc425058698"/>
      <w:bookmarkStart w:id="94" w:name="_Toc457367250"/>
      <w:bookmarkStart w:id="95" w:name="_Toc517591435"/>
      <w:bookmarkStart w:id="96" w:name="_Toc101845065"/>
      <w:bookmarkStart w:id="97" w:name="_Toc377973403"/>
      <w:bookmarkStart w:id="98" w:name="_Toc425421531"/>
      <w:bookmarkStart w:id="99" w:name="_Toc278970952"/>
      <w:r>
        <w:rPr>
          <w:rStyle w:val="CharSectno"/>
        </w:rPr>
        <w:t>11</w:t>
      </w:r>
      <w:r>
        <w:rPr>
          <w:snapToGrid w:val="0"/>
        </w:rPr>
        <w:t>.</w:t>
      </w:r>
      <w:r>
        <w:rPr>
          <w:snapToGrid w:val="0"/>
        </w:rPr>
        <w:tab/>
        <w:t xml:space="preserve">Contributions to Protection </w:t>
      </w:r>
      <w:bookmarkEnd w:id="93"/>
      <w:bookmarkEnd w:id="94"/>
      <w:bookmarkEnd w:id="95"/>
      <w:bookmarkEnd w:id="96"/>
      <w:r>
        <w:rPr>
          <w:snapToGrid w:val="0"/>
        </w:rPr>
        <w:t>Account</w:t>
      </w:r>
      <w:bookmarkEnd w:id="97"/>
      <w:bookmarkEnd w:id="98"/>
      <w:bookmarkEnd w:id="9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deleted]</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t>Deleted by No. 25 of 1976 s. 11.]</w:t>
      </w:r>
    </w:p>
    <w:p>
      <w:pPr>
        <w:pStyle w:val="Ednotesection"/>
      </w:pPr>
      <w:r>
        <w:t>[</w:t>
      </w:r>
      <w:r>
        <w:rPr>
          <w:b/>
        </w:rPr>
        <w:t>13.</w:t>
      </w:r>
      <w:r>
        <w:tab/>
        <w:t>Deleted by No. 25 of 1976 s. 12.]</w:t>
      </w:r>
    </w:p>
    <w:p>
      <w:pPr>
        <w:pStyle w:val="Heading5"/>
        <w:rPr>
          <w:snapToGrid w:val="0"/>
        </w:rPr>
      </w:pPr>
      <w:bookmarkStart w:id="100" w:name="_Toc377973404"/>
      <w:bookmarkStart w:id="101" w:name="_Toc425421532"/>
      <w:bookmarkStart w:id="102" w:name="_Toc425058699"/>
      <w:bookmarkStart w:id="103" w:name="_Toc457367251"/>
      <w:bookmarkStart w:id="104" w:name="_Toc517591436"/>
      <w:bookmarkStart w:id="105" w:name="_Toc101845066"/>
      <w:bookmarkStart w:id="106" w:name="_Toc278970953"/>
      <w:r>
        <w:rPr>
          <w:rStyle w:val="CharSectno"/>
        </w:rPr>
        <w:t>14</w:t>
      </w:r>
      <w:r>
        <w:rPr>
          <w:snapToGrid w:val="0"/>
        </w:rPr>
        <w:t>.</w:t>
      </w:r>
      <w:r>
        <w:rPr>
          <w:snapToGrid w:val="0"/>
        </w:rPr>
        <w:tab/>
        <w:t>Contracts</w:t>
      </w:r>
      <w:bookmarkEnd w:id="100"/>
      <w:bookmarkEnd w:id="101"/>
      <w:bookmarkEnd w:id="102"/>
      <w:bookmarkEnd w:id="103"/>
      <w:bookmarkEnd w:id="104"/>
      <w:bookmarkEnd w:id="105"/>
      <w:bookmarkEnd w:id="106"/>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107" w:name="_Toc425058700"/>
      <w:bookmarkStart w:id="108" w:name="_Toc457367252"/>
      <w:bookmarkStart w:id="109" w:name="_Toc517591437"/>
      <w:bookmarkStart w:id="110" w:name="_Toc101845067"/>
      <w:bookmarkStart w:id="111" w:name="_Toc377973405"/>
      <w:bookmarkStart w:id="112" w:name="_Toc425421533"/>
      <w:bookmarkStart w:id="113" w:name="_Toc278970954"/>
      <w:r>
        <w:rPr>
          <w:rStyle w:val="CharSectno"/>
        </w:rPr>
        <w:t>15</w:t>
      </w:r>
      <w:r>
        <w:rPr>
          <w:snapToGrid w:val="0"/>
        </w:rPr>
        <w:t>.</w:t>
      </w:r>
      <w:r>
        <w:rPr>
          <w:snapToGrid w:val="0"/>
        </w:rPr>
        <w:tab/>
        <w:t xml:space="preserve">Application of </w:t>
      </w:r>
      <w:bookmarkEnd w:id="107"/>
      <w:bookmarkEnd w:id="108"/>
      <w:bookmarkEnd w:id="109"/>
      <w:bookmarkEnd w:id="110"/>
      <w:r>
        <w:rPr>
          <w:i/>
          <w:iCs/>
        </w:rPr>
        <w:t>Financial Management Act 2006</w:t>
      </w:r>
      <w:r>
        <w:t xml:space="preserve"> and </w:t>
      </w:r>
      <w:r>
        <w:rPr>
          <w:i/>
          <w:iCs/>
        </w:rPr>
        <w:t>Auditor General Act 2006</w:t>
      </w:r>
      <w:bookmarkEnd w:id="111"/>
      <w:bookmarkEnd w:id="112"/>
      <w:bookmarkEnd w:id="1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114" w:name="_Toc377973406"/>
      <w:bookmarkStart w:id="115" w:name="_Toc425421534"/>
      <w:bookmarkStart w:id="116" w:name="_Toc425058701"/>
      <w:bookmarkStart w:id="117" w:name="_Toc457367253"/>
      <w:bookmarkStart w:id="118" w:name="_Toc517591438"/>
      <w:bookmarkStart w:id="119" w:name="_Toc101845068"/>
      <w:bookmarkStart w:id="120" w:name="_Toc278970955"/>
      <w:r>
        <w:rPr>
          <w:rStyle w:val="CharSectno"/>
        </w:rPr>
        <w:t>16</w:t>
      </w:r>
      <w:r>
        <w:rPr>
          <w:snapToGrid w:val="0"/>
        </w:rPr>
        <w:t>.</w:t>
      </w:r>
      <w:r>
        <w:rPr>
          <w:snapToGrid w:val="0"/>
        </w:rPr>
        <w:tab/>
        <w:t>Reserve accounts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Deleted by No. 98 of 1985 s. 3.]</w:t>
      </w:r>
    </w:p>
    <w:p>
      <w:pPr>
        <w:pStyle w:val="Heading5"/>
        <w:rPr>
          <w:snapToGrid w:val="0"/>
        </w:rPr>
      </w:pPr>
      <w:bookmarkStart w:id="121" w:name="_Toc377973407"/>
      <w:bookmarkStart w:id="122" w:name="_Toc425421535"/>
      <w:bookmarkStart w:id="123" w:name="_Toc425058702"/>
      <w:bookmarkStart w:id="124" w:name="_Toc457367254"/>
      <w:bookmarkStart w:id="125" w:name="_Toc517591439"/>
      <w:bookmarkStart w:id="126" w:name="_Toc101845069"/>
      <w:bookmarkStart w:id="127" w:name="_Toc278970956"/>
      <w:r>
        <w:rPr>
          <w:rStyle w:val="CharSectno"/>
        </w:rPr>
        <w:t>19</w:t>
      </w:r>
      <w:r>
        <w:rPr>
          <w:snapToGrid w:val="0"/>
        </w:rPr>
        <w:t>.</w:t>
      </w:r>
      <w:r>
        <w:rPr>
          <w:snapToGrid w:val="0"/>
        </w:rPr>
        <w:tab/>
        <w:t>Accounts to be balanced</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Deleted by No. 98 of 1985 s. 3.]</w:t>
      </w:r>
    </w:p>
    <w:p>
      <w:pPr>
        <w:pStyle w:val="Heading5"/>
        <w:rPr>
          <w:snapToGrid w:val="0"/>
        </w:rPr>
      </w:pPr>
      <w:bookmarkStart w:id="128" w:name="_Toc425058703"/>
      <w:bookmarkStart w:id="129" w:name="_Toc457367255"/>
      <w:bookmarkStart w:id="130" w:name="_Toc377973408"/>
      <w:bookmarkStart w:id="131" w:name="_Toc425421536"/>
      <w:bookmarkStart w:id="132" w:name="_Toc517591440"/>
      <w:bookmarkStart w:id="133" w:name="_Toc101845070"/>
      <w:bookmarkStart w:id="134" w:name="_Toc278970957"/>
      <w:r>
        <w:rPr>
          <w:rStyle w:val="CharSectno"/>
        </w:rPr>
        <w:t>22</w:t>
      </w:r>
      <w:r>
        <w:rPr>
          <w:snapToGrid w:val="0"/>
        </w:rPr>
        <w:t>.</w:t>
      </w:r>
      <w:r>
        <w:rPr>
          <w:snapToGrid w:val="0"/>
        </w:rPr>
        <w:tab/>
        <w:t>Savings as to Government</w:t>
      </w:r>
      <w:bookmarkEnd w:id="128"/>
      <w:bookmarkEnd w:id="129"/>
      <w:r>
        <w:rPr>
          <w:snapToGrid w:val="0"/>
        </w:rPr>
        <w:t xml:space="preserve"> departments and co</w:t>
      </w:r>
      <w:r>
        <w:rPr>
          <w:snapToGrid w:val="0"/>
        </w:rPr>
        <w:noBreakHyphen/>
        <w:t>operation with them</w:t>
      </w:r>
      <w:bookmarkEnd w:id="130"/>
      <w:bookmarkEnd w:id="131"/>
      <w:bookmarkEnd w:id="132"/>
      <w:bookmarkEnd w:id="133"/>
      <w:bookmarkEnd w:id="134"/>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135" w:name="_Toc377973409"/>
      <w:bookmarkStart w:id="136" w:name="_Toc425421537"/>
      <w:bookmarkStart w:id="137" w:name="_Toc425058704"/>
      <w:bookmarkStart w:id="138" w:name="_Toc457367256"/>
      <w:bookmarkStart w:id="139" w:name="_Toc517591441"/>
      <w:bookmarkStart w:id="140" w:name="_Toc101845071"/>
      <w:bookmarkStart w:id="141" w:name="_Toc278970958"/>
      <w:r>
        <w:rPr>
          <w:rStyle w:val="CharSectno"/>
        </w:rPr>
        <w:t>23</w:t>
      </w:r>
      <w:r>
        <w:rPr>
          <w:snapToGrid w:val="0"/>
        </w:rPr>
        <w:t>.</w:t>
      </w:r>
      <w:r>
        <w:rPr>
          <w:snapToGrid w:val="0"/>
        </w:rPr>
        <w:tab/>
        <w:t>Protection of members of Protection Board, officers, and others</w:t>
      </w:r>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42" w:name="_Toc377973410"/>
      <w:bookmarkStart w:id="143" w:name="_Toc425421538"/>
      <w:bookmarkStart w:id="144" w:name="_Toc425058705"/>
      <w:bookmarkStart w:id="145" w:name="_Toc457367257"/>
      <w:bookmarkStart w:id="146" w:name="_Toc517591442"/>
      <w:bookmarkStart w:id="147" w:name="_Toc101845072"/>
      <w:bookmarkStart w:id="148" w:name="_Toc278970959"/>
      <w:r>
        <w:rPr>
          <w:rStyle w:val="CharSectno"/>
        </w:rPr>
        <w:t>24</w:t>
      </w:r>
      <w:r>
        <w:rPr>
          <w:snapToGrid w:val="0"/>
        </w:rPr>
        <w:t>.</w:t>
      </w:r>
      <w:r>
        <w:rPr>
          <w:snapToGrid w:val="0"/>
        </w:rPr>
        <w:tab/>
        <w:t>Plaintiff in action for personal injuries to submit to medical examination</w:t>
      </w:r>
      <w:bookmarkEnd w:id="142"/>
      <w:bookmarkEnd w:id="143"/>
      <w:bookmarkEnd w:id="144"/>
      <w:bookmarkEnd w:id="145"/>
      <w:bookmarkEnd w:id="146"/>
      <w:bookmarkEnd w:id="147"/>
      <w:bookmarkEnd w:id="148"/>
    </w:p>
    <w:p>
      <w:pPr>
        <w:pStyle w:val="Ednotesubsection"/>
      </w:pPr>
      <w:r>
        <w:tab/>
        <w:t>[(1), (2)</w:t>
      </w:r>
      <w:r>
        <w:tab/>
        <w:t>deleted]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49" w:name="_Toc377973411"/>
      <w:bookmarkStart w:id="150" w:name="_Toc425421539"/>
      <w:bookmarkStart w:id="151" w:name="_Toc425058706"/>
      <w:bookmarkStart w:id="152" w:name="_Toc457367258"/>
      <w:bookmarkStart w:id="153" w:name="_Toc517591443"/>
      <w:bookmarkStart w:id="154" w:name="_Toc101845073"/>
      <w:bookmarkStart w:id="155" w:name="_Toc278970960"/>
      <w:r>
        <w:rPr>
          <w:rStyle w:val="CharSectno"/>
        </w:rPr>
        <w:t>25</w:t>
      </w:r>
      <w:r>
        <w:rPr>
          <w:snapToGrid w:val="0"/>
        </w:rPr>
        <w:t>.</w:t>
      </w:r>
      <w:r>
        <w:rPr>
          <w:snapToGrid w:val="0"/>
        </w:rPr>
        <w:tab/>
        <w:t>Provisions of Workers’ Compensation Act to prevail</w:t>
      </w:r>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56" w:name="_Toc377973412"/>
      <w:bookmarkStart w:id="157" w:name="_Toc425421540"/>
      <w:bookmarkStart w:id="158" w:name="_Toc425058707"/>
      <w:bookmarkStart w:id="159" w:name="_Toc457367259"/>
      <w:bookmarkStart w:id="160" w:name="_Toc517591444"/>
      <w:bookmarkStart w:id="161" w:name="_Toc101845074"/>
      <w:bookmarkStart w:id="162" w:name="_Toc278970961"/>
      <w:r>
        <w:rPr>
          <w:rStyle w:val="CharSectno"/>
        </w:rPr>
        <w:t>26</w:t>
      </w:r>
      <w:r>
        <w:rPr>
          <w:snapToGrid w:val="0"/>
        </w:rPr>
        <w:t>.</w:t>
      </w:r>
      <w:r>
        <w:rPr>
          <w:snapToGrid w:val="0"/>
        </w:rPr>
        <w:tab/>
        <w:t>Judicial notice of common seal</w:t>
      </w:r>
      <w:bookmarkEnd w:id="156"/>
      <w:bookmarkEnd w:id="157"/>
      <w:bookmarkEnd w:id="158"/>
      <w:bookmarkEnd w:id="159"/>
      <w:bookmarkEnd w:id="160"/>
      <w:bookmarkEnd w:id="161"/>
      <w:bookmarkEnd w:id="162"/>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63" w:name="_Toc377973413"/>
      <w:bookmarkStart w:id="164" w:name="_Toc425421541"/>
      <w:bookmarkStart w:id="165" w:name="_Toc425058708"/>
      <w:bookmarkStart w:id="166" w:name="_Toc457367260"/>
      <w:bookmarkStart w:id="167" w:name="_Toc517591445"/>
      <w:bookmarkStart w:id="168" w:name="_Toc101845075"/>
      <w:bookmarkStart w:id="169" w:name="_Toc278970962"/>
      <w:r>
        <w:rPr>
          <w:rStyle w:val="CharSectno"/>
        </w:rPr>
        <w:t>27</w:t>
      </w:r>
      <w:r>
        <w:rPr>
          <w:snapToGrid w:val="0"/>
        </w:rPr>
        <w:t>.</w:t>
      </w:r>
      <w:r>
        <w:rPr>
          <w:snapToGrid w:val="0"/>
        </w:rPr>
        <w:tab/>
        <w:t>Service of notices and legal proceedings</w:t>
      </w:r>
      <w:bookmarkEnd w:id="163"/>
      <w:bookmarkEnd w:id="164"/>
      <w:bookmarkEnd w:id="165"/>
      <w:bookmarkEnd w:id="166"/>
      <w:bookmarkEnd w:id="167"/>
      <w:bookmarkEnd w:id="168"/>
      <w:bookmarkEnd w:id="169"/>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170" w:name="_Toc377973414"/>
      <w:bookmarkStart w:id="171" w:name="_Toc425421542"/>
      <w:bookmarkStart w:id="172" w:name="_Toc425058709"/>
      <w:bookmarkStart w:id="173" w:name="_Toc457367261"/>
      <w:bookmarkStart w:id="174" w:name="_Toc517591446"/>
      <w:bookmarkStart w:id="175" w:name="_Toc101845076"/>
      <w:bookmarkStart w:id="176" w:name="_Toc278970963"/>
      <w:r>
        <w:rPr>
          <w:rStyle w:val="CharSectno"/>
        </w:rPr>
        <w:t>28</w:t>
      </w:r>
      <w:r>
        <w:rPr>
          <w:snapToGrid w:val="0"/>
        </w:rPr>
        <w:t>.</w:t>
      </w:r>
      <w:r>
        <w:rPr>
          <w:snapToGrid w:val="0"/>
        </w:rPr>
        <w:tab/>
        <w:t>Documents how authenticated</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177" w:name="_Toc377973415"/>
      <w:bookmarkStart w:id="178" w:name="_Toc425421543"/>
      <w:bookmarkStart w:id="179" w:name="_Toc425058710"/>
      <w:bookmarkStart w:id="180" w:name="_Toc457367262"/>
      <w:bookmarkStart w:id="181" w:name="_Toc517591447"/>
      <w:bookmarkStart w:id="182" w:name="_Toc101845077"/>
      <w:bookmarkStart w:id="183" w:name="_Toc278970964"/>
      <w:r>
        <w:rPr>
          <w:rStyle w:val="CharSectno"/>
        </w:rPr>
        <w:t>29</w:t>
      </w:r>
      <w:r>
        <w:rPr>
          <w:snapToGrid w:val="0"/>
        </w:rPr>
        <w:t>.</w:t>
      </w:r>
      <w:r>
        <w:rPr>
          <w:snapToGrid w:val="0"/>
        </w:rPr>
        <w:tab/>
        <w:t>Power to direct prosecutions</w:t>
      </w:r>
      <w:bookmarkEnd w:id="177"/>
      <w:bookmarkEnd w:id="178"/>
      <w:bookmarkEnd w:id="179"/>
      <w:bookmarkEnd w:id="180"/>
      <w:bookmarkEnd w:id="181"/>
      <w:bookmarkEnd w:id="182"/>
      <w:bookmarkEnd w:id="183"/>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184" w:name="_Toc377973416"/>
      <w:bookmarkStart w:id="185" w:name="_Toc425421544"/>
      <w:bookmarkStart w:id="186" w:name="_Toc425058711"/>
      <w:bookmarkStart w:id="187" w:name="_Toc457367263"/>
      <w:bookmarkStart w:id="188" w:name="_Toc517591448"/>
      <w:bookmarkStart w:id="189" w:name="_Toc101845078"/>
      <w:bookmarkStart w:id="190" w:name="_Toc278970965"/>
      <w:r>
        <w:rPr>
          <w:rStyle w:val="CharSectno"/>
        </w:rPr>
        <w:t>30</w:t>
      </w:r>
      <w:r>
        <w:rPr>
          <w:snapToGrid w:val="0"/>
        </w:rPr>
        <w:t>.</w:t>
      </w:r>
      <w:r>
        <w:rPr>
          <w:snapToGrid w:val="0"/>
        </w:rPr>
        <w:tab/>
        <w:t>Power of officer to represent Protection Board</w:t>
      </w:r>
      <w:bookmarkEnd w:id="184"/>
      <w:bookmarkEnd w:id="185"/>
      <w:bookmarkEnd w:id="186"/>
      <w:bookmarkEnd w:id="187"/>
      <w:bookmarkEnd w:id="188"/>
      <w:bookmarkEnd w:id="189"/>
      <w:bookmarkEnd w:id="190"/>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191" w:name="_Toc377973417"/>
      <w:bookmarkStart w:id="192" w:name="_Toc425421545"/>
      <w:bookmarkStart w:id="193" w:name="_Toc425058712"/>
      <w:bookmarkStart w:id="194" w:name="_Toc457367264"/>
      <w:bookmarkStart w:id="195" w:name="_Toc517591449"/>
      <w:bookmarkStart w:id="196" w:name="_Toc101845079"/>
      <w:bookmarkStart w:id="197" w:name="_Toc278970966"/>
      <w:r>
        <w:rPr>
          <w:rStyle w:val="CharSectno"/>
        </w:rPr>
        <w:t>31</w:t>
      </w:r>
      <w:r>
        <w:rPr>
          <w:snapToGrid w:val="0"/>
        </w:rPr>
        <w:t>.</w:t>
      </w:r>
      <w:r>
        <w:rPr>
          <w:snapToGrid w:val="0"/>
        </w:rPr>
        <w:tab/>
        <w:t>Proof of certain matters</w:t>
      </w:r>
      <w:bookmarkEnd w:id="191"/>
      <w:bookmarkEnd w:id="192"/>
      <w:bookmarkEnd w:id="193"/>
      <w:bookmarkEnd w:id="194"/>
      <w:bookmarkEnd w:id="195"/>
      <w:bookmarkEnd w:id="196"/>
      <w:bookmarkEnd w:id="197"/>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198" w:name="_Toc377973418"/>
      <w:bookmarkStart w:id="199" w:name="_Toc425421546"/>
      <w:bookmarkStart w:id="200" w:name="_Toc425058713"/>
      <w:bookmarkStart w:id="201" w:name="_Toc457367265"/>
      <w:bookmarkStart w:id="202" w:name="_Toc517591450"/>
      <w:bookmarkStart w:id="203" w:name="_Toc101845080"/>
      <w:bookmarkStart w:id="204" w:name="_Toc278970967"/>
      <w:r>
        <w:rPr>
          <w:rStyle w:val="CharSectno"/>
        </w:rPr>
        <w:t>32</w:t>
      </w:r>
      <w:r>
        <w:rPr>
          <w:snapToGrid w:val="0"/>
        </w:rPr>
        <w:t>.</w:t>
      </w:r>
      <w:r>
        <w:rPr>
          <w:snapToGrid w:val="0"/>
        </w:rPr>
        <w:tab/>
        <w:t>Evidence of documents issued by the Protection Board</w:t>
      </w:r>
      <w:bookmarkEnd w:id="198"/>
      <w:bookmarkEnd w:id="199"/>
      <w:bookmarkEnd w:id="200"/>
      <w:bookmarkEnd w:id="201"/>
      <w:bookmarkEnd w:id="202"/>
      <w:bookmarkEnd w:id="203"/>
      <w:bookmarkEnd w:id="204"/>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205" w:name="_Toc377973419"/>
      <w:bookmarkStart w:id="206" w:name="_Toc425421547"/>
      <w:bookmarkStart w:id="207" w:name="_Toc425058714"/>
      <w:bookmarkStart w:id="208" w:name="_Toc457367266"/>
      <w:bookmarkStart w:id="209" w:name="_Toc517591451"/>
      <w:bookmarkStart w:id="210" w:name="_Toc101845081"/>
      <w:bookmarkStart w:id="211" w:name="_Toc278970968"/>
      <w:r>
        <w:rPr>
          <w:rStyle w:val="CharSectno"/>
        </w:rPr>
        <w:t>33</w:t>
      </w:r>
      <w:r>
        <w:rPr>
          <w:snapToGrid w:val="0"/>
        </w:rPr>
        <w:t>.</w:t>
      </w:r>
      <w:r>
        <w:rPr>
          <w:snapToGrid w:val="0"/>
        </w:rPr>
        <w:tab/>
        <w:t>Regulations</w:t>
      </w:r>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deleted by No. 29 of 1995 s. 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2" w:name="_Toc377973420"/>
      <w:bookmarkStart w:id="213" w:name="_Toc425421548"/>
      <w:bookmarkStart w:id="214" w:name="_Toc89163345"/>
      <w:bookmarkStart w:id="215" w:name="_Toc92789104"/>
      <w:bookmarkStart w:id="216" w:name="_Toc93305511"/>
      <w:bookmarkStart w:id="217" w:name="_Toc101845082"/>
      <w:bookmarkStart w:id="218" w:name="_Toc142809325"/>
      <w:bookmarkStart w:id="219" w:name="_Toc144106572"/>
      <w:bookmarkStart w:id="220" w:name="_Toc145130205"/>
      <w:bookmarkStart w:id="221" w:name="_Toc146517929"/>
      <w:bookmarkStart w:id="222" w:name="_Toc148503572"/>
      <w:bookmarkStart w:id="223" w:name="_Toc157831210"/>
      <w:bookmarkStart w:id="224" w:name="_Toc180983564"/>
      <w:bookmarkStart w:id="225" w:name="_Toc274132913"/>
      <w:bookmarkStart w:id="226" w:name="_Toc274132947"/>
      <w:bookmarkStart w:id="227" w:name="_Toc274133236"/>
      <w:bookmarkStart w:id="228" w:name="_Toc278970969"/>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 w:name="_Toc377973421"/>
      <w:bookmarkStart w:id="230" w:name="_Toc425421549"/>
      <w:bookmarkStart w:id="231" w:name="_Toc278970970"/>
      <w:r>
        <w:rPr>
          <w:snapToGrid w:val="0"/>
        </w:rPr>
        <w:t>Compilation table</w:t>
      </w:r>
      <w:bookmarkEnd w:id="229"/>
      <w:bookmarkEnd w:id="230"/>
      <w:bookmarkEnd w:id="231"/>
    </w:p>
    <w:tbl>
      <w:tblPr>
        <w:tblW w:w="7105" w:type="dxa"/>
        <w:tblInd w:w="28" w:type="dxa"/>
        <w:tblLayout w:type="fixed"/>
        <w:tblCellMar>
          <w:left w:w="56" w:type="dxa"/>
          <w:right w:w="56" w:type="dxa"/>
        </w:tblCellMar>
        <w:tblLook w:val="0000" w:firstRow="0" w:lastRow="0" w:firstColumn="0" w:lastColumn="0" w:noHBand="0" w:noVBand="0"/>
      </w:tblPr>
      <w:tblGrid>
        <w:gridCol w:w="20"/>
        <w:gridCol w:w="2248"/>
        <w:gridCol w:w="18"/>
        <w:gridCol w:w="1116"/>
        <w:gridCol w:w="6"/>
        <w:gridCol w:w="12"/>
        <w:gridCol w:w="1116"/>
        <w:gridCol w:w="6"/>
        <w:gridCol w:w="12"/>
        <w:gridCol w:w="2532"/>
        <w:gridCol w:w="11"/>
        <w:gridCol w:w="8"/>
      </w:tblGrid>
      <w:tr>
        <w:trPr>
          <w:gridBefore w:val="1"/>
          <w:gridAfter w:val="2"/>
          <w:wBefore w:w="20" w:type="dxa"/>
          <w:wAfter w:w="19" w:type="dxa"/>
          <w:cantSplit/>
          <w:tblHeader/>
        </w:trPr>
        <w:tc>
          <w:tcPr>
            <w:tcW w:w="2248" w:type="dxa"/>
            <w:tcBorders>
              <w:top w:val="single" w:sz="8" w:space="0" w:color="auto"/>
              <w:bottom w:val="single" w:sz="8" w:space="0" w:color="auto"/>
            </w:tcBorders>
          </w:tcPr>
          <w:p>
            <w:pPr>
              <w:pStyle w:val="nTable"/>
              <w:spacing w:after="40"/>
              <w:ind w:right="113"/>
              <w:rPr>
                <w:b/>
              </w:rPr>
            </w:pPr>
            <w:r>
              <w:rPr>
                <w:b/>
              </w:rPr>
              <w:t>Short title</w:t>
            </w:r>
          </w:p>
        </w:tc>
        <w:tc>
          <w:tcPr>
            <w:tcW w:w="1140"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44"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2"/>
          <w:wBefore w:w="20" w:type="dxa"/>
          <w:wAfter w:w="19" w:type="dxa"/>
          <w:cantSplit/>
        </w:trPr>
        <w:tc>
          <w:tcPr>
            <w:tcW w:w="2248" w:type="dxa"/>
            <w:tcBorders>
              <w:top w:val="single" w:sz="8" w:space="0" w:color="auto"/>
            </w:tcBorders>
          </w:tcPr>
          <w:p>
            <w:pPr>
              <w:pStyle w:val="nTable"/>
              <w:spacing w:after="40"/>
              <w:ind w:right="113"/>
            </w:pPr>
            <w:r>
              <w:rPr>
                <w:i/>
              </w:rPr>
              <w:t>Agriculture Protection Board Act 1950</w:t>
            </w:r>
          </w:p>
        </w:tc>
        <w:tc>
          <w:tcPr>
            <w:tcW w:w="1140" w:type="dxa"/>
            <w:gridSpan w:val="3"/>
            <w:tcBorders>
              <w:top w:val="single" w:sz="8" w:space="0" w:color="auto"/>
            </w:tcBorders>
          </w:tcPr>
          <w:p>
            <w:pPr>
              <w:pStyle w:val="nTable"/>
              <w:spacing w:after="40"/>
            </w:pPr>
            <w:r>
              <w:t>76 of 1950</w:t>
            </w:r>
            <w:r>
              <w:br/>
              <w:t>(14 &amp; 15 Geo. VI No. 76)</w:t>
            </w:r>
          </w:p>
        </w:tc>
        <w:tc>
          <w:tcPr>
            <w:tcW w:w="1134" w:type="dxa"/>
            <w:gridSpan w:val="3"/>
            <w:tcBorders>
              <w:top w:val="single" w:sz="8" w:space="0" w:color="auto"/>
            </w:tcBorders>
          </w:tcPr>
          <w:p>
            <w:pPr>
              <w:pStyle w:val="nTable"/>
              <w:spacing w:after="40"/>
            </w:pPr>
            <w:r>
              <w:t>5 Jan 1951</w:t>
            </w:r>
          </w:p>
        </w:tc>
        <w:tc>
          <w:tcPr>
            <w:tcW w:w="2544" w:type="dxa"/>
            <w:gridSpan w:val="2"/>
            <w:tcBorders>
              <w:top w:val="single" w:sz="8" w:space="0" w:color="auto"/>
            </w:tcBorders>
          </w:tcPr>
          <w:p>
            <w:pPr>
              <w:pStyle w:val="nTable"/>
              <w:spacing w:after="40"/>
            </w:pPr>
            <w:r>
              <w:t xml:space="preserve">1 Mar 1951 (see s. 2 and </w:t>
            </w:r>
            <w:r>
              <w:rPr>
                <w:i/>
              </w:rPr>
              <w:t>Gazette</w:t>
            </w:r>
            <w:r>
              <w:t xml:space="preserve"> 23 Feb 1951 p. 412)</w:t>
            </w:r>
          </w:p>
        </w:tc>
      </w:tr>
      <w:tr>
        <w:trPr>
          <w:gridBefore w:val="1"/>
          <w:gridAfter w:val="2"/>
          <w:wBefore w:w="20" w:type="dxa"/>
          <w:wAfter w:w="19" w:type="dxa"/>
          <w:cantSplit/>
        </w:trPr>
        <w:tc>
          <w:tcPr>
            <w:tcW w:w="2248" w:type="dxa"/>
          </w:tcPr>
          <w:p>
            <w:pPr>
              <w:pStyle w:val="nTable"/>
              <w:spacing w:after="40"/>
              <w:ind w:right="113"/>
            </w:pPr>
            <w:r>
              <w:rPr>
                <w:i/>
              </w:rPr>
              <w:t>Agriculture Protection Board Act Amendment Act 1951</w:t>
            </w:r>
          </w:p>
        </w:tc>
        <w:tc>
          <w:tcPr>
            <w:tcW w:w="1140" w:type="dxa"/>
            <w:gridSpan w:val="3"/>
          </w:tcPr>
          <w:p>
            <w:pPr>
              <w:pStyle w:val="nTable"/>
              <w:spacing w:after="40"/>
            </w:pPr>
            <w:r>
              <w:t>19 of 1951</w:t>
            </w:r>
            <w:r>
              <w:br/>
              <w:t>(15 Geo. VI No. 19)</w:t>
            </w:r>
          </w:p>
        </w:tc>
        <w:tc>
          <w:tcPr>
            <w:tcW w:w="1134" w:type="dxa"/>
            <w:gridSpan w:val="3"/>
          </w:tcPr>
          <w:p>
            <w:pPr>
              <w:pStyle w:val="nTable"/>
              <w:spacing w:after="40"/>
            </w:pPr>
            <w:r>
              <w:t>27 Nov 1951</w:t>
            </w:r>
          </w:p>
        </w:tc>
        <w:tc>
          <w:tcPr>
            <w:tcW w:w="2544" w:type="dxa"/>
            <w:gridSpan w:val="2"/>
          </w:tcPr>
          <w:p>
            <w:pPr>
              <w:pStyle w:val="nTable"/>
              <w:spacing w:after="40"/>
            </w:pPr>
            <w:r>
              <w:t>27 Nov 1951</w:t>
            </w:r>
          </w:p>
        </w:tc>
      </w:tr>
      <w:tr>
        <w:trPr>
          <w:gridBefore w:val="1"/>
          <w:gridAfter w:val="2"/>
          <w:wBefore w:w="20" w:type="dxa"/>
          <w:wAfter w:w="19" w:type="dxa"/>
          <w:cantSplit/>
        </w:trPr>
        <w:tc>
          <w:tcPr>
            <w:tcW w:w="2248" w:type="dxa"/>
          </w:tcPr>
          <w:p>
            <w:pPr>
              <w:pStyle w:val="nTable"/>
              <w:spacing w:after="40"/>
              <w:ind w:right="113"/>
            </w:pPr>
            <w:r>
              <w:rPr>
                <w:i/>
              </w:rPr>
              <w:t>Agriculture Protection Board Act Amendment Act 1953</w:t>
            </w:r>
          </w:p>
        </w:tc>
        <w:tc>
          <w:tcPr>
            <w:tcW w:w="1140" w:type="dxa"/>
            <w:gridSpan w:val="3"/>
          </w:tcPr>
          <w:p>
            <w:pPr>
              <w:pStyle w:val="nTable"/>
              <w:spacing w:after="40"/>
            </w:pPr>
            <w:r>
              <w:t>84 of 1953</w:t>
            </w:r>
            <w:r>
              <w:br/>
              <w:t>(2 Eliz. II No. 84)</w:t>
            </w:r>
          </w:p>
        </w:tc>
        <w:tc>
          <w:tcPr>
            <w:tcW w:w="1134" w:type="dxa"/>
            <w:gridSpan w:val="3"/>
          </w:tcPr>
          <w:p>
            <w:pPr>
              <w:pStyle w:val="nTable"/>
              <w:spacing w:after="40"/>
            </w:pPr>
            <w:r>
              <w:t>18 Jan 1954</w:t>
            </w:r>
          </w:p>
        </w:tc>
        <w:tc>
          <w:tcPr>
            <w:tcW w:w="2544" w:type="dxa"/>
            <w:gridSpan w:val="2"/>
          </w:tcPr>
          <w:p>
            <w:pPr>
              <w:pStyle w:val="nTable"/>
              <w:spacing w:after="40"/>
            </w:pPr>
            <w:r>
              <w:t>18 Jan 1954</w:t>
            </w:r>
          </w:p>
        </w:tc>
      </w:tr>
      <w:tr>
        <w:trPr>
          <w:gridBefore w:val="1"/>
          <w:wBefore w:w="20" w:type="dxa"/>
          <w:cantSplit/>
        </w:trPr>
        <w:tc>
          <w:tcPr>
            <w:tcW w:w="2266" w:type="dxa"/>
            <w:gridSpan w:val="2"/>
          </w:tcPr>
          <w:p>
            <w:pPr>
              <w:pStyle w:val="nTable"/>
              <w:spacing w:after="40"/>
              <w:ind w:right="113"/>
            </w:pPr>
            <w:r>
              <w:rPr>
                <w:i/>
              </w:rPr>
              <w:t>Limitation Act 1935</w:t>
            </w:r>
            <w:r>
              <w:t xml:space="preserve"> s. 48A(1)</w:t>
            </w:r>
          </w:p>
        </w:tc>
        <w:tc>
          <w:tcPr>
            <w:tcW w:w="1134" w:type="dxa"/>
            <w:gridSpan w:val="3"/>
          </w:tcPr>
          <w:p>
            <w:pPr>
              <w:pStyle w:val="nTable"/>
              <w:spacing w:after="40"/>
            </w:pPr>
            <w:r>
              <w:t>35 of 1935</w:t>
            </w:r>
            <w:r>
              <w:br/>
              <w:t>(26 Geo. V No. 35) (as amended by No. 73 of 1954 s. 8)</w:t>
            </w:r>
          </w:p>
        </w:tc>
        <w:tc>
          <w:tcPr>
            <w:tcW w:w="1134" w:type="dxa"/>
            <w:gridSpan w:val="3"/>
          </w:tcPr>
          <w:p>
            <w:pPr>
              <w:pStyle w:val="nTable"/>
              <w:spacing w:after="40"/>
            </w:pPr>
            <w:r>
              <w:t>7 Jan 1936</w:t>
            </w:r>
          </w:p>
        </w:tc>
        <w:tc>
          <w:tcPr>
            <w:tcW w:w="2551" w:type="dxa"/>
            <w:gridSpan w:val="3"/>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gridBefore w:val="1"/>
          <w:wBefore w:w="20" w:type="dxa"/>
          <w:cantSplit/>
        </w:trPr>
        <w:tc>
          <w:tcPr>
            <w:tcW w:w="2266" w:type="dxa"/>
            <w:gridSpan w:val="2"/>
          </w:tcPr>
          <w:p>
            <w:pPr>
              <w:pStyle w:val="nTable"/>
              <w:spacing w:after="40"/>
              <w:ind w:right="113"/>
            </w:pPr>
            <w:r>
              <w:rPr>
                <w:i/>
              </w:rPr>
              <w:t>Agriculture Protection Board Act Amendment Act 1956</w:t>
            </w:r>
          </w:p>
        </w:tc>
        <w:tc>
          <w:tcPr>
            <w:tcW w:w="1134" w:type="dxa"/>
            <w:gridSpan w:val="3"/>
          </w:tcPr>
          <w:p>
            <w:pPr>
              <w:pStyle w:val="nTable"/>
              <w:spacing w:after="40"/>
            </w:pPr>
            <w:r>
              <w:t>8 of 1956</w:t>
            </w:r>
            <w:r>
              <w:br/>
              <w:t>(5 Eliz. II No. 8)</w:t>
            </w:r>
          </w:p>
        </w:tc>
        <w:tc>
          <w:tcPr>
            <w:tcW w:w="1134" w:type="dxa"/>
            <w:gridSpan w:val="3"/>
          </w:tcPr>
          <w:p>
            <w:pPr>
              <w:pStyle w:val="nTable"/>
              <w:spacing w:after="40"/>
            </w:pPr>
            <w:r>
              <w:t>11 Oct 1956</w:t>
            </w:r>
          </w:p>
        </w:tc>
        <w:tc>
          <w:tcPr>
            <w:tcW w:w="2551" w:type="dxa"/>
            <w:gridSpan w:val="3"/>
          </w:tcPr>
          <w:p>
            <w:pPr>
              <w:pStyle w:val="nTable"/>
              <w:spacing w:after="40"/>
            </w:pPr>
            <w:r>
              <w:t>11 Oct 1956</w:t>
            </w:r>
          </w:p>
        </w:tc>
      </w:tr>
      <w:tr>
        <w:trPr>
          <w:gridBefore w:val="1"/>
          <w:wBefore w:w="20" w:type="dxa"/>
          <w:cantSplit/>
        </w:trPr>
        <w:tc>
          <w:tcPr>
            <w:tcW w:w="2266" w:type="dxa"/>
            <w:gridSpan w:val="2"/>
          </w:tcPr>
          <w:p>
            <w:pPr>
              <w:pStyle w:val="nTable"/>
              <w:spacing w:after="40"/>
              <w:ind w:right="113"/>
            </w:pPr>
            <w:r>
              <w:rPr>
                <w:i/>
              </w:rPr>
              <w:t>Agriculture Protection Board Act Amendment Act 1957</w:t>
            </w:r>
          </w:p>
        </w:tc>
        <w:tc>
          <w:tcPr>
            <w:tcW w:w="1134" w:type="dxa"/>
            <w:gridSpan w:val="3"/>
          </w:tcPr>
          <w:p>
            <w:pPr>
              <w:pStyle w:val="nTable"/>
              <w:spacing w:after="40"/>
            </w:pPr>
            <w:r>
              <w:t>2 of 1957</w:t>
            </w:r>
            <w:r>
              <w:br/>
              <w:t>(6 Eliz. II No. 2)</w:t>
            </w:r>
          </w:p>
        </w:tc>
        <w:tc>
          <w:tcPr>
            <w:tcW w:w="1134" w:type="dxa"/>
            <w:gridSpan w:val="3"/>
          </w:tcPr>
          <w:p>
            <w:pPr>
              <w:pStyle w:val="nTable"/>
              <w:spacing w:after="40"/>
            </w:pPr>
            <w:r>
              <w:t>19 Aug 1957</w:t>
            </w:r>
          </w:p>
        </w:tc>
        <w:tc>
          <w:tcPr>
            <w:tcW w:w="2551" w:type="dxa"/>
            <w:gridSpan w:val="3"/>
          </w:tcPr>
          <w:p>
            <w:pPr>
              <w:pStyle w:val="nTable"/>
              <w:spacing w:after="40"/>
            </w:pPr>
            <w:r>
              <w:t xml:space="preserve">6 Jun 1958 (see s. 2 and </w:t>
            </w:r>
            <w:r>
              <w:rPr>
                <w:i/>
              </w:rPr>
              <w:t>Gazette</w:t>
            </w:r>
            <w:r>
              <w:t xml:space="preserve"> 6 Jun 1958 p. 1168)</w:t>
            </w:r>
          </w:p>
        </w:tc>
      </w:tr>
      <w:tr>
        <w:trPr>
          <w:gridBefore w:val="1"/>
          <w:wBefore w:w="20" w:type="dxa"/>
          <w:cantSplit/>
        </w:trPr>
        <w:tc>
          <w:tcPr>
            <w:tcW w:w="2266" w:type="dxa"/>
            <w:gridSpan w:val="2"/>
          </w:tcPr>
          <w:p>
            <w:pPr>
              <w:pStyle w:val="nTable"/>
              <w:spacing w:after="40"/>
              <w:ind w:right="113"/>
            </w:pPr>
            <w:r>
              <w:rPr>
                <w:i/>
              </w:rPr>
              <w:t>Agriculture Protection Board Act Amendment Act 1960</w:t>
            </w:r>
          </w:p>
        </w:tc>
        <w:tc>
          <w:tcPr>
            <w:tcW w:w="1134" w:type="dxa"/>
            <w:gridSpan w:val="3"/>
          </w:tcPr>
          <w:p>
            <w:pPr>
              <w:pStyle w:val="nTable"/>
              <w:spacing w:after="40"/>
            </w:pPr>
            <w:r>
              <w:t>70 of 1960</w:t>
            </w:r>
            <w:r>
              <w:br/>
              <w:t>(9 Eliz. II No. 70)</w:t>
            </w:r>
          </w:p>
        </w:tc>
        <w:tc>
          <w:tcPr>
            <w:tcW w:w="1134" w:type="dxa"/>
            <w:gridSpan w:val="3"/>
          </w:tcPr>
          <w:p>
            <w:pPr>
              <w:pStyle w:val="nTable"/>
              <w:spacing w:after="40"/>
            </w:pPr>
            <w:r>
              <w:t>5 Dec 1960</w:t>
            </w:r>
          </w:p>
        </w:tc>
        <w:tc>
          <w:tcPr>
            <w:tcW w:w="2551" w:type="dxa"/>
            <w:gridSpan w:val="3"/>
          </w:tcPr>
          <w:p>
            <w:pPr>
              <w:pStyle w:val="nTable"/>
              <w:spacing w:after="40"/>
            </w:pPr>
            <w:r>
              <w:t xml:space="preserve">30 Mar 1961 (see s. 2 and </w:t>
            </w:r>
            <w:r>
              <w:rPr>
                <w:i/>
              </w:rPr>
              <w:t xml:space="preserve">Gazette </w:t>
            </w:r>
            <w:r>
              <w:t>30 Mar 1961 p. 836)</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7 Aug 1961</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Agriculture Protection Board Act Amendment Act 1964</w:t>
            </w:r>
          </w:p>
        </w:tc>
        <w:tc>
          <w:tcPr>
            <w:tcW w:w="1134" w:type="dxa"/>
            <w:gridSpan w:val="3"/>
          </w:tcPr>
          <w:p>
            <w:pPr>
              <w:pStyle w:val="nTable"/>
              <w:spacing w:after="40"/>
            </w:pPr>
            <w:r>
              <w:t>17 of 1964</w:t>
            </w:r>
            <w:r>
              <w:br/>
              <w:t>(13 Eliz. II No. 17)</w:t>
            </w:r>
          </w:p>
        </w:tc>
        <w:tc>
          <w:tcPr>
            <w:tcW w:w="1134" w:type="dxa"/>
            <w:gridSpan w:val="3"/>
          </w:tcPr>
          <w:p>
            <w:pPr>
              <w:pStyle w:val="nTable"/>
              <w:spacing w:after="40"/>
            </w:pPr>
            <w:r>
              <w:t>8 Oct 1964</w:t>
            </w:r>
          </w:p>
        </w:tc>
        <w:tc>
          <w:tcPr>
            <w:tcW w:w="2551" w:type="dxa"/>
            <w:gridSpan w:val="3"/>
          </w:tcPr>
          <w:p>
            <w:pPr>
              <w:pStyle w:val="nTable"/>
              <w:spacing w:after="40"/>
            </w:pPr>
            <w:r>
              <w:t>8 Oct 1964</w:t>
            </w:r>
          </w:p>
        </w:tc>
      </w:tr>
      <w:tr>
        <w:trPr>
          <w:gridBefore w:val="1"/>
          <w:wBefore w:w="20" w:type="dxa"/>
          <w:cantSplit/>
        </w:trPr>
        <w:tc>
          <w:tcPr>
            <w:tcW w:w="2266" w:type="dxa"/>
            <w:gridSpan w:val="2"/>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1" w:type="dxa"/>
            <w:gridSpan w:val="3"/>
          </w:tcPr>
          <w:p>
            <w:pPr>
              <w:pStyle w:val="nTable"/>
              <w:spacing w:after="40"/>
            </w:pPr>
            <w:r>
              <w:t>Act other than s. 4-9: 21 Dec 1965 (see s. 2(1));</w:t>
            </w:r>
            <w:r>
              <w:br/>
              <w:t>s. 4-9: 14 Feb 1966 (see s. 2(2))</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23 Jul 1970</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Agriculture Protection Board Act Amendment Act 1970</w:t>
            </w:r>
          </w:p>
        </w:tc>
        <w:tc>
          <w:tcPr>
            <w:tcW w:w="1134" w:type="dxa"/>
            <w:gridSpan w:val="3"/>
          </w:tcPr>
          <w:p>
            <w:pPr>
              <w:pStyle w:val="nTable"/>
              <w:spacing w:after="40"/>
            </w:pPr>
            <w:r>
              <w:t>97 of 1970</w:t>
            </w:r>
          </w:p>
        </w:tc>
        <w:tc>
          <w:tcPr>
            <w:tcW w:w="1134" w:type="dxa"/>
            <w:gridSpan w:val="3"/>
          </w:tcPr>
          <w:p>
            <w:pPr>
              <w:pStyle w:val="nTable"/>
              <w:spacing w:after="40"/>
            </w:pPr>
            <w:r>
              <w:t>8 Dec 1970</w:t>
            </w:r>
          </w:p>
        </w:tc>
        <w:tc>
          <w:tcPr>
            <w:tcW w:w="2551" w:type="dxa"/>
            <w:gridSpan w:val="3"/>
          </w:tcPr>
          <w:p>
            <w:pPr>
              <w:pStyle w:val="nTable"/>
              <w:spacing w:after="40"/>
            </w:pPr>
            <w:r>
              <w:t>8 Dec 1970</w:t>
            </w:r>
          </w:p>
        </w:tc>
      </w:tr>
      <w:tr>
        <w:trPr>
          <w:gridBefore w:val="1"/>
          <w:wBefore w:w="20" w:type="dxa"/>
          <w:cantSplit/>
        </w:trPr>
        <w:tc>
          <w:tcPr>
            <w:tcW w:w="2266" w:type="dxa"/>
            <w:gridSpan w:val="2"/>
          </w:tcPr>
          <w:p>
            <w:pPr>
              <w:pStyle w:val="nTable"/>
              <w:spacing w:after="40"/>
              <w:ind w:right="113"/>
            </w:pPr>
            <w:r>
              <w:rPr>
                <w:i/>
              </w:rPr>
              <w:t>Agriculture Protection Board Act Amendment Act 1976</w:t>
            </w:r>
          </w:p>
        </w:tc>
        <w:tc>
          <w:tcPr>
            <w:tcW w:w="1134" w:type="dxa"/>
            <w:gridSpan w:val="3"/>
          </w:tcPr>
          <w:p>
            <w:pPr>
              <w:pStyle w:val="nTable"/>
              <w:spacing w:after="40"/>
            </w:pPr>
            <w:r>
              <w:t>25 of 1976</w:t>
            </w:r>
          </w:p>
        </w:tc>
        <w:tc>
          <w:tcPr>
            <w:tcW w:w="1134" w:type="dxa"/>
            <w:gridSpan w:val="3"/>
          </w:tcPr>
          <w:p>
            <w:pPr>
              <w:pStyle w:val="nTable"/>
              <w:spacing w:after="40"/>
            </w:pPr>
            <w:r>
              <w:t>9 Jun 1976</w:t>
            </w:r>
          </w:p>
        </w:tc>
        <w:tc>
          <w:tcPr>
            <w:tcW w:w="2551" w:type="dxa"/>
            <w:gridSpan w:val="3"/>
          </w:tcPr>
          <w:p>
            <w:pPr>
              <w:pStyle w:val="nTable"/>
              <w:spacing w:after="40"/>
            </w:pPr>
            <w:r>
              <w:t xml:space="preserve">1 Jul 1976 (see s. 2 and </w:t>
            </w:r>
            <w:r>
              <w:rPr>
                <w:i/>
              </w:rPr>
              <w:t xml:space="preserve">Gazette </w:t>
            </w:r>
            <w:r>
              <w:t>18 Jun 1976 p. 2048)</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31 Aug 1976</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Acts Amendment (Financial Administration and Audit) Act 1958</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1" w:type="dxa"/>
            <w:gridSpan w:val="3"/>
          </w:tcPr>
          <w:p>
            <w:pPr>
              <w:pStyle w:val="nTable"/>
              <w:spacing w:after="40"/>
            </w:pPr>
            <w:r>
              <w:t xml:space="preserve">1 Jul 1986 (see s. 2 and </w:t>
            </w:r>
            <w:r>
              <w:rPr>
                <w:i/>
                <w:iCs/>
              </w:rPr>
              <w:t>Gazette</w:t>
            </w:r>
            <w:r>
              <w:t xml:space="preserve"> 30 Jun 1986 p. 2255)</w:t>
            </w:r>
          </w:p>
        </w:tc>
      </w:tr>
      <w:tr>
        <w:trPr>
          <w:gridBefore w:val="1"/>
          <w:wBefore w:w="20" w:type="dxa"/>
          <w:cantSplit/>
        </w:trPr>
        <w:tc>
          <w:tcPr>
            <w:tcW w:w="2266" w:type="dxa"/>
            <w:gridSpan w:val="2"/>
          </w:tcPr>
          <w:p>
            <w:pPr>
              <w:pStyle w:val="nTable"/>
              <w:spacing w:after="40"/>
              <w:ind w:right="113"/>
            </w:pPr>
            <w:r>
              <w:rPr>
                <w:i/>
              </w:rPr>
              <w:t>Agriculture Protection Board Amendment Act 1986</w:t>
            </w:r>
          </w:p>
        </w:tc>
        <w:tc>
          <w:tcPr>
            <w:tcW w:w="1134" w:type="dxa"/>
            <w:gridSpan w:val="3"/>
          </w:tcPr>
          <w:p>
            <w:pPr>
              <w:pStyle w:val="nTable"/>
              <w:spacing w:after="40"/>
            </w:pPr>
            <w:r>
              <w:t>95 of 1986</w:t>
            </w:r>
          </w:p>
        </w:tc>
        <w:tc>
          <w:tcPr>
            <w:tcW w:w="1134" w:type="dxa"/>
            <w:gridSpan w:val="3"/>
          </w:tcPr>
          <w:p>
            <w:pPr>
              <w:pStyle w:val="nTable"/>
              <w:spacing w:after="40"/>
            </w:pPr>
            <w:r>
              <w:t>10 Dec 1986</w:t>
            </w:r>
          </w:p>
        </w:tc>
        <w:tc>
          <w:tcPr>
            <w:tcW w:w="2551" w:type="dxa"/>
            <w:gridSpan w:val="3"/>
          </w:tcPr>
          <w:p>
            <w:pPr>
              <w:pStyle w:val="nTable"/>
              <w:spacing w:after="40"/>
            </w:pPr>
            <w:r>
              <w:t xml:space="preserve">1 May 1987 (see s. 2 and </w:t>
            </w:r>
            <w:r>
              <w:rPr>
                <w:i/>
              </w:rPr>
              <w:t>Gazette</w:t>
            </w:r>
            <w:r>
              <w:t xml:space="preserve"> 16 Apr 1987 p. 1364)</w:t>
            </w:r>
          </w:p>
        </w:tc>
      </w:tr>
      <w:tr>
        <w:trPr>
          <w:gridBefore w:val="1"/>
          <w:wBefore w:w="20" w:type="dxa"/>
          <w:cantSplit/>
        </w:trPr>
        <w:tc>
          <w:tcPr>
            <w:tcW w:w="2266" w:type="dxa"/>
            <w:gridSpan w:val="2"/>
          </w:tcPr>
          <w:p>
            <w:pPr>
              <w:pStyle w:val="nTable"/>
              <w:spacing w:after="40"/>
              <w:ind w:right="113"/>
            </w:pPr>
            <w:r>
              <w:rPr>
                <w:i/>
              </w:rPr>
              <w:t>Acts Amendment (Public Service) Act 1987</w:t>
            </w:r>
            <w:r>
              <w:t xml:space="preserve"> s. 32</w:t>
            </w:r>
          </w:p>
        </w:tc>
        <w:tc>
          <w:tcPr>
            <w:tcW w:w="1134" w:type="dxa"/>
            <w:gridSpan w:val="3"/>
          </w:tcPr>
          <w:p>
            <w:pPr>
              <w:pStyle w:val="nTable"/>
              <w:spacing w:after="40"/>
            </w:pPr>
            <w:r>
              <w:t>113 of 1987</w:t>
            </w:r>
          </w:p>
        </w:tc>
        <w:tc>
          <w:tcPr>
            <w:tcW w:w="1134" w:type="dxa"/>
            <w:gridSpan w:val="3"/>
          </w:tcPr>
          <w:p>
            <w:pPr>
              <w:pStyle w:val="nTable"/>
              <w:spacing w:after="40"/>
            </w:pPr>
            <w:r>
              <w:t>31 Dec 1987</w:t>
            </w:r>
          </w:p>
        </w:tc>
        <w:tc>
          <w:tcPr>
            <w:tcW w:w="2551" w:type="dxa"/>
            <w:gridSpan w:val="3"/>
          </w:tcPr>
          <w:p>
            <w:pPr>
              <w:pStyle w:val="nTable"/>
              <w:spacing w:after="40"/>
            </w:pPr>
            <w:r>
              <w:t xml:space="preserve">16 Mar 1988 (see s. 2 and </w:t>
            </w:r>
            <w:r>
              <w:rPr>
                <w:i/>
              </w:rPr>
              <w:t>Gazette</w:t>
            </w:r>
            <w:r>
              <w:t xml:space="preserve"> 16 Mar 1988 p. 813)</w:t>
            </w:r>
          </w:p>
        </w:tc>
      </w:tr>
      <w:tr>
        <w:trPr>
          <w:gridBefore w:val="1"/>
          <w:wBefore w:w="20" w:type="dxa"/>
          <w:cantSplit/>
        </w:trPr>
        <w:tc>
          <w:tcPr>
            <w:tcW w:w="2266" w:type="dxa"/>
            <w:gridSpan w:val="2"/>
          </w:tcPr>
          <w:p>
            <w:pPr>
              <w:pStyle w:val="nTable"/>
              <w:spacing w:after="40"/>
              <w:ind w:right="113"/>
            </w:pPr>
            <w:r>
              <w:rPr>
                <w:i/>
              </w:rPr>
              <w:t>Agricultural Legislation (Penalties) Amendment Act 1989</w:t>
            </w:r>
            <w:r>
              <w:t xml:space="preserve"> s. 3</w:t>
            </w:r>
          </w:p>
        </w:tc>
        <w:tc>
          <w:tcPr>
            <w:tcW w:w="1134" w:type="dxa"/>
            <w:gridSpan w:val="3"/>
          </w:tcPr>
          <w:p>
            <w:pPr>
              <w:pStyle w:val="nTable"/>
              <w:spacing w:after="40"/>
            </w:pPr>
            <w:r>
              <w:t>20 of 1989</w:t>
            </w:r>
          </w:p>
        </w:tc>
        <w:tc>
          <w:tcPr>
            <w:tcW w:w="1134" w:type="dxa"/>
            <w:gridSpan w:val="3"/>
          </w:tcPr>
          <w:p>
            <w:pPr>
              <w:pStyle w:val="nTable"/>
              <w:spacing w:after="40"/>
            </w:pPr>
            <w:r>
              <w:t>1 Dec 1989</w:t>
            </w:r>
          </w:p>
        </w:tc>
        <w:tc>
          <w:tcPr>
            <w:tcW w:w="2551" w:type="dxa"/>
            <w:gridSpan w:val="3"/>
          </w:tcPr>
          <w:p>
            <w:pPr>
              <w:pStyle w:val="nTable"/>
              <w:spacing w:after="40"/>
            </w:pPr>
            <w:r>
              <w:t xml:space="preserve">15 Dec 1989 (see s. 2 and </w:t>
            </w:r>
            <w:r>
              <w:rPr>
                <w:i/>
              </w:rPr>
              <w:t>Gazette</w:t>
            </w:r>
            <w:r>
              <w:t xml:space="preserve"> 15 Dec 1989 p. 4513)</w:t>
            </w:r>
          </w:p>
        </w:tc>
      </w:tr>
      <w:tr>
        <w:trPr>
          <w:gridBefore w:val="1"/>
          <w:wBefore w:w="20" w:type="dxa"/>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Before w:val="1"/>
          <w:wBefore w:w="20" w:type="dxa"/>
          <w:cantSplit/>
        </w:trPr>
        <w:tc>
          <w:tcPr>
            <w:tcW w:w="2266" w:type="dxa"/>
            <w:gridSpan w:val="2"/>
          </w:tcPr>
          <w:p>
            <w:pPr>
              <w:pStyle w:val="nTable"/>
              <w:spacing w:after="40"/>
              <w:ind w:right="113"/>
            </w:pPr>
            <w:r>
              <w:rPr>
                <w:i/>
              </w:rPr>
              <w:t>Industrial Legislation Amendment Act 1995</w:t>
            </w:r>
            <w:r>
              <w:t xml:space="preserve"> s. 35</w:t>
            </w:r>
          </w:p>
        </w:tc>
        <w:tc>
          <w:tcPr>
            <w:tcW w:w="1134" w:type="dxa"/>
            <w:gridSpan w:val="3"/>
          </w:tcPr>
          <w:p>
            <w:pPr>
              <w:pStyle w:val="nTable"/>
              <w:spacing w:after="40"/>
            </w:pPr>
            <w:r>
              <w:t>1 of 1995</w:t>
            </w:r>
          </w:p>
        </w:tc>
        <w:tc>
          <w:tcPr>
            <w:tcW w:w="1134" w:type="dxa"/>
            <w:gridSpan w:val="3"/>
          </w:tcPr>
          <w:p>
            <w:pPr>
              <w:pStyle w:val="nTable"/>
              <w:spacing w:after="40"/>
            </w:pPr>
            <w:r>
              <w:t>9 May 1995</w:t>
            </w:r>
          </w:p>
        </w:tc>
        <w:tc>
          <w:tcPr>
            <w:tcW w:w="2551" w:type="dxa"/>
            <w:gridSpan w:val="3"/>
          </w:tcPr>
          <w:p>
            <w:pPr>
              <w:pStyle w:val="nTable"/>
              <w:spacing w:after="40"/>
            </w:pPr>
            <w:r>
              <w:t xml:space="preserve">1 Jan 1996 (see s. 2(2) and </w:t>
            </w:r>
            <w:r>
              <w:rPr>
                <w:i/>
              </w:rPr>
              <w:t>Gazette</w:t>
            </w:r>
            <w:r>
              <w:t xml:space="preserve"> 24 Nov 1995 p. 5389)</w:t>
            </w:r>
          </w:p>
        </w:tc>
      </w:tr>
      <w:tr>
        <w:trPr>
          <w:gridBefore w:val="1"/>
          <w:wBefore w:w="20" w:type="dxa"/>
          <w:cantSplit/>
        </w:trPr>
        <w:tc>
          <w:tcPr>
            <w:tcW w:w="2266" w:type="dxa"/>
            <w:gridSpan w:val="2"/>
          </w:tcPr>
          <w:p>
            <w:pPr>
              <w:pStyle w:val="nTable"/>
              <w:spacing w:after="40"/>
              <w:ind w:right="113"/>
            </w:pPr>
            <w:r>
              <w:rPr>
                <w:i/>
              </w:rPr>
              <w:t>Agricultural Legislation Amendment Act 1995</w:t>
            </w:r>
            <w:r>
              <w:t xml:space="preserve"> Pt. 2</w:t>
            </w:r>
          </w:p>
        </w:tc>
        <w:tc>
          <w:tcPr>
            <w:tcW w:w="1134" w:type="dxa"/>
            <w:gridSpan w:val="3"/>
          </w:tcPr>
          <w:p>
            <w:pPr>
              <w:pStyle w:val="nTable"/>
              <w:spacing w:after="40"/>
            </w:pPr>
            <w:r>
              <w:t>29 of 1995</w:t>
            </w:r>
          </w:p>
        </w:tc>
        <w:tc>
          <w:tcPr>
            <w:tcW w:w="1134" w:type="dxa"/>
            <w:gridSpan w:val="3"/>
          </w:tcPr>
          <w:p>
            <w:pPr>
              <w:pStyle w:val="nTable"/>
              <w:spacing w:after="40"/>
            </w:pPr>
            <w:r>
              <w:t>18 Sep 1995</w:t>
            </w:r>
          </w:p>
        </w:tc>
        <w:tc>
          <w:tcPr>
            <w:tcW w:w="2551" w:type="dxa"/>
            <w:gridSpan w:val="3"/>
          </w:tcPr>
          <w:p>
            <w:pPr>
              <w:pStyle w:val="nTable"/>
              <w:spacing w:after="40"/>
            </w:pPr>
            <w:r>
              <w:t xml:space="preserve">9 Dec 1995 (see s. 2 and </w:t>
            </w:r>
            <w:r>
              <w:rPr>
                <w:i/>
              </w:rPr>
              <w:t>Gazette</w:t>
            </w:r>
            <w:r>
              <w:t xml:space="preserve"> 8 Dec 1995 p. 5936)</w:t>
            </w:r>
          </w:p>
        </w:tc>
      </w:tr>
      <w:tr>
        <w:trPr>
          <w:gridBefore w:val="1"/>
          <w:wBefore w:w="20" w:type="dxa"/>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Before w:val="1"/>
          <w:wBefore w:w="20" w:type="dxa"/>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3"/>
          </w:tcPr>
          <w:p>
            <w:pPr>
              <w:pStyle w:val="nTable"/>
              <w:spacing w:after="40"/>
            </w:pPr>
            <w:r>
              <w:t>49 of 1996</w:t>
            </w:r>
          </w:p>
        </w:tc>
        <w:tc>
          <w:tcPr>
            <w:tcW w:w="1134" w:type="dxa"/>
            <w:gridSpan w:val="3"/>
          </w:tcPr>
          <w:p>
            <w:pPr>
              <w:pStyle w:val="nTable"/>
              <w:spacing w:after="40"/>
            </w:pPr>
            <w:r>
              <w:t>25 Oct 1996</w:t>
            </w:r>
          </w:p>
        </w:tc>
        <w:tc>
          <w:tcPr>
            <w:tcW w:w="2551" w:type="dxa"/>
            <w:gridSpan w:val="3"/>
          </w:tcPr>
          <w:p>
            <w:pPr>
              <w:pStyle w:val="nTable"/>
              <w:spacing w:after="40"/>
            </w:pPr>
            <w:r>
              <w:t>25 Oct 1996 (see s. 2(1))</w:t>
            </w:r>
          </w:p>
        </w:tc>
      </w:tr>
      <w:tr>
        <w:trPr>
          <w:gridBefore w:val="1"/>
          <w:wBefore w:w="20" w:type="dxa"/>
          <w:cantSplit/>
        </w:trPr>
        <w:tc>
          <w:tcPr>
            <w:tcW w:w="2266" w:type="dxa"/>
            <w:gridSpan w:val="2"/>
          </w:tcPr>
          <w:p>
            <w:pPr>
              <w:pStyle w:val="nTable"/>
              <w:spacing w:after="40"/>
              <w:ind w:right="113"/>
            </w:pPr>
            <w:r>
              <w:rPr>
                <w:i/>
              </w:rPr>
              <w:t>Agricultural Legislation Amendment and Repeal Act 1998</w:t>
            </w:r>
            <w:r>
              <w:t xml:space="preserve"> Pt. 3</w:t>
            </w:r>
          </w:p>
        </w:tc>
        <w:tc>
          <w:tcPr>
            <w:tcW w:w="1134" w:type="dxa"/>
            <w:gridSpan w:val="3"/>
          </w:tcPr>
          <w:p>
            <w:pPr>
              <w:pStyle w:val="nTable"/>
              <w:spacing w:after="40"/>
            </w:pPr>
            <w:r>
              <w:t>9 of 1998</w:t>
            </w:r>
          </w:p>
        </w:tc>
        <w:tc>
          <w:tcPr>
            <w:tcW w:w="1134" w:type="dxa"/>
            <w:gridSpan w:val="3"/>
          </w:tcPr>
          <w:p>
            <w:pPr>
              <w:pStyle w:val="nTable"/>
              <w:spacing w:after="40"/>
            </w:pPr>
            <w:r>
              <w:t>30 Apr 1998</w:t>
            </w:r>
          </w:p>
        </w:tc>
        <w:tc>
          <w:tcPr>
            <w:tcW w:w="2551" w:type="dxa"/>
            <w:gridSpan w:val="3"/>
          </w:tcPr>
          <w:p>
            <w:pPr>
              <w:pStyle w:val="nTable"/>
              <w:spacing w:after="40"/>
            </w:pPr>
            <w:r>
              <w:t xml:space="preserve">4 Jul 1998 (see s. 2 and </w:t>
            </w:r>
            <w:r>
              <w:rPr>
                <w:i/>
              </w:rPr>
              <w:t>Gazette</w:t>
            </w:r>
            <w:r>
              <w:t xml:space="preserve"> 3 Jul 1998 p. 3581)</w:t>
            </w:r>
          </w:p>
        </w:tc>
      </w:tr>
      <w:tr>
        <w:trPr>
          <w:gridBefore w:val="1"/>
          <w:wBefore w:w="20" w:type="dxa"/>
          <w:cantSplit/>
        </w:trPr>
        <w:tc>
          <w:tcPr>
            <w:tcW w:w="7085" w:type="dxa"/>
            <w:gridSpan w:val="11"/>
          </w:tcPr>
          <w:p>
            <w:pPr>
              <w:pStyle w:val="nTable"/>
              <w:keepNext/>
              <w:spacing w:after="40"/>
            </w:pPr>
            <w:r>
              <w:rPr>
                <w:b/>
                <w:bCs/>
              </w:rPr>
              <w:t xml:space="preserve">Reprint of the </w:t>
            </w:r>
            <w:r>
              <w:rPr>
                <w:b/>
                <w:bCs/>
                <w:i/>
              </w:rPr>
              <w:t>Agriculture Protection Board Act 1950</w:t>
            </w:r>
            <w:r>
              <w:rPr>
                <w:b/>
                <w:bCs/>
              </w:rPr>
              <w:t xml:space="preserve"> as at 3 Sep 1999</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Public Transport Authority Act 2003</w:t>
            </w:r>
            <w:r>
              <w:t xml:space="preserve"> s. 140</w:t>
            </w:r>
            <w:r>
              <w:rPr>
                <w:vertAlign w:val="superscript"/>
              </w:rPr>
              <w:t> 7</w:t>
            </w:r>
          </w:p>
        </w:tc>
        <w:tc>
          <w:tcPr>
            <w:tcW w:w="1134" w:type="dxa"/>
            <w:gridSpan w:val="3"/>
          </w:tcPr>
          <w:p>
            <w:pPr>
              <w:pStyle w:val="nTable"/>
              <w:spacing w:after="40"/>
            </w:pPr>
            <w:r>
              <w:t>31 of 2003</w:t>
            </w:r>
          </w:p>
        </w:tc>
        <w:tc>
          <w:tcPr>
            <w:tcW w:w="1134"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Before w:val="1"/>
          <w:wBefore w:w="20" w:type="dxa"/>
          <w:cantSplit/>
        </w:trPr>
        <w:tc>
          <w:tcPr>
            <w:tcW w:w="2266" w:type="dxa"/>
            <w:gridSpan w:val="2"/>
          </w:tcPr>
          <w:p>
            <w:pPr>
              <w:pStyle w:val="nTable"/>
              <w:spacing w:after="40"/>
              <w:ind w:right="113"/>
            </w:pPr>
            <w:r>
              <w:rPr>
                <w:i/>
              </w:rPr>
              <w:t>Statutes (Repeals and Minor Amendments) Act 2003</w:t>
            </w:r>
            <w:r>
              <w:t xml:space="preserve"> s. 27</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Before w:val="1"/>
          <w:wBefore w:w="20"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175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20" w:type="dxa"/>
          <w:cantSplit/>
        </w:trPr>
        <w:tc>
          <w:tcPr>
            <w:tcW w:w="2266" w:type="dxa"/>
            <w:gridSpan w:val="2"/>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spacing w:after="40"/>
              <w:rPr>
                <w:snapToGrid w:val="0"/>
              </w:rPr>
            </w:pPr>
            <w:r>
              <w:rPr>
                <w:snapToGrid w:val="0"/>
              </w:rPr>
              <w:t>59 of 2004</w:t>
            </w:r>
          </w:p>
        </w:tc>
        <w:tc>
          <w:tcPr>
            <w:tcW w:w="1134" w:type="dxa"/>
            <w:gridSpan w:val="3"/>
          </w:tcPr>
          <w:p>
            <w:pPr>
              <w:pStyle w:val="nTable"/>
              <w:spacing w:after="40"/>
            </w:pPr>
            <w:r>
              <w:t>23 Nov 2004</w:t>
            </w:r>
          </w:p>
        </w:tc>
        <w:tc>
          <w:tcPr>
            <w:tcW w:w="2551" w:type="dxa"/>
            <w:gridSpan w:val="3"/>
          </w:tcPr>
          <w:p>
            <w:pPr>
              <w:pStyle w:val="nTable"/>
              <w:spacing w:after="40"/>
              <w:rPr>
                <w:snapToGrid w:val="0"/>
                <w:spacing w:val="-2"/>
              </w:rPr>
            </w:pPr>
            <w:r>
              <w:t xml:space="preserve">1 May 2005 (see s. 2 and </w:t>
            </w:r>
            <w:r>
              <w:rPr>
                <w:i/>
              </w:rPr>
              <w:t>Gazette</w:t>
            </w:r>
            <w:r>
              <w:t xml:space="preserve"> 31 Dec 2004 p. 7128)</w:t>
            </w:r>
          </w:p>
        </w:tc>
      </w:tr>
      <w:tr>
        <w:trPr>
          <w:gridBefore w:val="1"/>
          <w:wBefore w:w="20" w:type="dxa"/>
          <w:cantSplit/>
        </w:trPr>
        <w:tc>
          <w:tcPr>
            <w:tcW w:w="7085" w:type="dxa"/>
            <w:gridSpan w:val="11"/>
          </w:tcPr>
          <w:p>
            <w:pPr>
              <w:pStyle w:val="nTable"/>
              <w:spacing w:after="40"/>
            </w:pPr>
            <w:r>
              <w:rPr>
                <w:b/>
                <w:bCs/>
              </w:rPr>
              <w:t xml:space="preserve">Reprint 5: The </w:t>
            </w:r>
            <w:r>
              <w:rPr>
                <w:b/>
                <w:bCs/>
                <w:i/>
              </w:rPr>
              <w:t>Agriculture Protection Board Act 1950</w:t>
            </w:r>
            <w:r>
              <w:rPr>
                <w:b/>
                <w:bCs/>
              </w:rPr>
              <w:t xml:space="preserve"> as at 22 Sep 2006</w:t>
            </w:r>
            <w:r>
              <w:t xml:space="preserve"> (includes amendments listed above)</w:t>
            </w:r>
          </w:p>
        </w:tc>
      </w:tr>
      <w:tr>
        <w:trPr>
          <w:gridBefore w:val="1"/>
          <w:wBefore w:w="20"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17</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rPr>
                <w:snapToGrid w:val="0"/>
                <w:spacing w:val="-2"/>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8" w:type="dxa"/>
          <w:cantSplit/>
        </w:trPr>
        <w:tc>
          <w:tcPr>
            <w:tcW w:w="2268" w:type="dxa"/>
            <w:gridSpan w:val="2"/>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t>1 Oct 2010</w:t>
            </w:r>
          </w:p>
        </w:tc>
        <w:tc>
          <w:tcPr>
            <w:tcW w:w="2561" w:type="dxa"/>
            <w:gridSpan w:val="4"/>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After w:val="1"/>
          <w:wAfter w:w="8" w:type="dxa"/>
          <w:cantSplit/>
          <w:ins w:id="232" w:author="svcMRProcess" w:date="2019-06-14T11:07:00Z"/>
        </w:trPr>
        <w:tc>
          <w:tcPr>
            <w:tcW w:w="7097" w:type="dxa"/>
            <w:gridSpan w:val="11"/>
            <w:tcBorders>
              <w:top w:val="nil"/>
              <w:bottom w:val="single" w:sz="8" w:space="0" w:color="auto"/>
            </w:tcBorders>
          </w:tcPr>
          <w:p>
            <w:pPr>
              <w:pStyle w:val="nTable"/>
              <w:spacing w:after="40"/>
              <w:rPr>
                <w:ins w:id="233" w:author="svcMRProcess" w:date="2019-06-14T11:07:00Z"/>
                <w:b/>
                <w:bCs/>
                <w:snapToGrid w:val="0"/>
                <w:color w:val="FF0000"/>
              </w:rPr>
            </w:pPr>
            <w:ins w:id="234" w:author="svcMRProcess" w:date="2019-06-14T11:07:00Z">
              <w:r>
                <w:rPr>
                  <w:b/>
                  <w:bCs/>
                  <w:snapToGrid w:val="0"/>
                  <w:color w:val="FF0000"/>
                </w:rPr>
                <w:t xml:space="preserve">This Act was repealed by the </w:t>
              </w:r>
              <w:r>
                <w:rPr>
                  <w:b/>
                  <w:bCs/>
                  <w:i/>
                  <w:iCs/>
                  <w:snapToGrid w:val="0"/>
                  <w:color w:val="FF0000"/>
                </w:rPr>
                <w:t>Biosecurity and Agriculture Management (Repeal and Consequential Provisions) Act 2007</w:t>
              </w:r>
              <w:r>
                <w:rPr>
                  <w:b/>
                  <w:bCs/>
                  <w:iCs/>
                  <w:snapToGrid w:val="0"/>
                  <w:color w:val="FF0000"/>
                  <w:vertAlign w:val="superscript"/>
                </w:rPr>
                <w:t> 9</w:t>
              </w:r>
              <w:r>
                <w:rPr>
                  <w:b/>
                  <w:bCs/>
                  <w:snapToGrid w:val="0"/>
                  <w:color w:val="FF0000"/>
                </w:rPr>
                <w:t xml:space="preserve"> s. 34 (No. 24 of 2007) as at 18 Dec 2010 (see s. 2 and </w:t>
              </w:r>
              <w:r>
                <w:rPr>
                  <w:b/>
                  <w:bCs/>
                  <w:i/>
                  <w:iCs/>
                  <w:snapToGrid w:val="0"/>
                  <w:color w:val="FF0000"/>
                </w:rPr>
                <w:t>Gazette</w:t>
              </w:r>
              <w:r>
                <w:rPr>
                  <w:b/>
                  <w:bCs/>
                  <w:snapToGrid w:val="0"/>
                  <w:color w:val="FF0000"/>
                </w:rPr>
                <w:t xml:space="preserve"> 17 Dec 2010 p. 6349)</w:t>
              </w:r>
            </w:ins>
          </w:p>
        </w:tc>
      </w:tr>
    </w:tbl>
    <w:p>
      <w:pPr>
        <w:pStyle w:val="nSubsection"/>
        <w:spacing w:before="360"/>
        <w:ind w:left="482" w:hanging="482"/>
      </w:pPr>
      <w:r>
        <w:rPr>
          <w:vertAlign w:val="superscript"/>
        </w:rPr>
        <w:t>1a</w:t>
      </w:r>
      <w:r>
        <w:tab/>
        <w:t>On the date as at which thi</w:t>
      </w:r>
      <w:bookmarkStart w:id="235" w:name="_Hlt507390729"/>
      <w:bookmarkEnd w:id="2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377973422"/>
      <w:bookmarkStart w:id="237" w:name="_Toc425421550"/>
      <w:bookmarkStart w:id="238" w:name="_Toc278970971"/>
      <w:r>
        <w:t>Provisions that have not come into operation</w:t>
      </w:r>
      <w:bookmarkEnd w:id="236"/>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28 </w:t>
            </w:r>
            <w:r>
              <w:rPr>
                <w:snapToGrid w:val="0"/>
                <w:vertAlign w:val="superscript"/>
              </w:rPr>
              <w:t>8</w:t>
            </w:r>
          </w:p>
        </w:tc>
        <w:tc>
          <w:tcPr>
            <w:tcW w:w="1134" w:type="dxa"/>
            <w:tcBorders>
              <w:top w:val="single" w:sz="8" w:space="0" w:color="auto"/>
              <w:bottom w:val="single" w:sz="4" w:space="0" w:color="auto"/>
            </w:tcBorders>
          </w:tcPr>
          <w:p>
            <w:pPr>
              <w:pStyle w:val="nTable"/>
              <w:keepNext/>
              <w:spacing w:after="40"/>
            </w:pPr>
            <w:r>
              <w:t>43 of 2000</w:t>
            </w:r>
          </w:p>
        </w:tc>
        <w:tc>
          <w:tcPr>
            <w:tcW w:w="1135"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239" w:author="svcMRProcess" w:date="2019-06-14T11:07:00Z"/>
        </w:trPr>
        <w:tc>
          <w:tcPr>
            <w:tcW w:w="2268" w:type="dxa"/>
            <w:tcBorders>
              <w:bottom w:val="single" w:sz="8" w:space="0" w:color="auto"/>
            </w:tcBorders>
          </w:tcPr>
          <w:p>
            <w:pPr>
              <w:pStyle w:val="nTable"/>
              <w:spacing w:after="40"/>
              <w:ind w:right="113"/>
              <w:rPr>
                <w:del w:id="240" w:author="svcMRProcess" w:date="2019-06-14T11:07:00Z"/>
                <w:i/>
                <w:snapToGrid w:val="0"/>
                <w:vertAlign w:val="superscript"/>
              </w:rPr>
            </w:pPr>
            <w:del w:id="241" w:author="svcMRProcess" w:date="2019-06-14T11:07:00Z">
              <w:r>
                <w:rPr>
                  <w:i/>
                  <w:snapToGrid w:val="0"/>
                  <w:lang w:val="en-US"/>
                </w:rPr>
                <w:delText>Biosecurity and Agriculture Management (Repeal and Consequential Provisions) Act 2007</w:delText>
              </w:r>
              <w:r>
                <w:rPr>
                  <w:iCs/>
                  <w:snapToGrid w:val="0"/>
                  <w:lang w:val="en-US"/>
                </w:rPr>
                <w:delText xml:space="preserve"> s. 34 and 40</w:delText>
              </w:r>
              <w:r>
                <w:rPr>
                  <w:iCs/>
                  <w:snapToGrid w:val="0"/>
                  <w:lang w:val="en-US"/>
                </w:rPr>
                <w:noBreakHyphen/>
                <w:delText>48 </w:delText>
              </w:r>
              <w:r>
                <w:rPr>
                  <w:iCs/>
                  <w:snapToGrid w:val="0"/>
                  <w:vertAlign w:val="superscript"/>
                  <w:lang w:val="en-US"/>
                </w:rPr>
                <w:delText>9</w:delText>
              </w:r>
            </w:del>
          </w:p>
        </w:tc>
        <w:tc>
          <w:tcPr>
            <w:tcW w:w="1134" w:type="dxa"/>
            <w:tcBorders>
              <w:bottom w:val="single" w:sz="8" w:space="0" w:color="auto"/>
            </w:tcBorders>
          </w:tcPr>
          <w:p>
            <w:pPr>
              <w:pStyle w:val="nTable"/>
              <w:keepNext/>
              <w:spacing w:after="40"/>
              <w:rPr>
                <w:del w:id="242" w:author="svcMRProcess" w:date="2019-06-14T11:07:00Z"/>
              </w:rPr>
            </w:pPr>
            <w:del w:id="243" w:author="svcMRProcess" w:date="2019-06-14T11:07:00Z">
              <w:r>
                <w:rPr>
                  <w:snapToGrid w:val="0"/>
                  <w:lang w:val="en-US"/>
                </w:rPr>
                <w:delText>24 of 2007</w:delText>
              </w:r>
            </w:del>
          </w:p>
        </w:tc>
        <w:tc>
          <w:tcPr>
            <w:tcW w:w="1135" w:type="dxa"/>
            <w:tcBorders>
              <w:bottom w:val="single" w:sz="8" w:space="0" w:color="auto"/>
            </w:tcBorders>
          </w:tcPr>
          <w:p>
            <w:pPr>
              <w:pStyle w:val="nTable"/>
              <w:keepNext/>
              <w:spacing w:after="40"/>
              <w:rPr>
                <w:del w:id="244" w:author="svcMRProcess" w:date="2019-06-14T11:07:00Z"/>
              </w:rPr>
            </w:pPr>
            <w:del w:id="245" w:author="svcMRProcess" w:date="2019-06-14T11:07:00Z">
              <w:r>
                <w:rPr>
                  <w:snapToGrid w:val="0"/>
                  <w:lang w:val="en-US"/>
                </w:rPr>
                <w:delText>12 Oct 2007</w:delText>
              </w:r>
            </w:del>
          </w:p>
        </w:tc>
        <w:tc>
          <w:tcPr>
            <w:tcW w:w="2552" w:type="dxa"/>
            <w:tcBorders>
              <w:bottom w:val="single" w:sz="8" w:space="0" w:color="auto"/>
            </w:tcBorders>
          </w:tcPr>
          <w:p>
            <w:pPr>
              <w:pStyle w:val="nTable"/>
              <w:keepNext/>
              <w:spacing w:after="40"/>
              <w:rPr>
                <w:del w:id="246" w:author="svcMRProcess" w:date="2019-06-14T11:07:00Z"/>
              </w:rPr>
            </w:pPr>
            <w:del w:id="247" w:author="svcMRProcess" w:date="2019-06-14T11:07:00Z">
              <w:r>
                <w:rPr>
                  <w:snapToGrid w:val="0"/>
                  <w:lang w:val="en-US"/>
                </w:rPr>
                <w:delText>To be proclaimed (s. 2(2))</w:delText>
              </w:r>
            </w:del>
          </w:p>
        </w:tc>
      </w:tr>
    </w:tbl>
    <w:p>
      <w:pPr>
        <w:pStyle w:val="nSubsection"/>
        <w:spacing w:before="160"/>
        <w:rPr>
          <w:snapToGrid w:val="0"/>
        </w:rPr>
      </w:pPr>
      <w:r>
        <w:rPr>
          <w:vertAlign w:val="superscript"/>
        </w:rPr>
        <w:t>2</w:t>
      </w:r>
      <w:r>
        <w:tab/>
        <w:t>Footnote no longer applicable.</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keepNext/>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248" w:name="_Toc41188069"/>
      <w:r>
        <w:rPr>
          <w:rStyle w:val="CharSectno"/>
        </w:rPr>
        <w:t>93</w:t>
      </w:r>
      <w:r>
        <w:t>.</w:t>
      </w:r>
      <w:r>
        <w:tab/>
        <w:t>Certain contributions by former body suffice</w:t>
      </w:r>
      <w:bookmarkEnd w:id="248"/>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Next/>
        <w:keepLines/>
        <w:rPr>
          <w:snapToGrid w:val="0"/>
        </w:rPr>
      </w:pPr>
      <w:r>
        <w:rPr>
          <w:snapToGrid w:val="0"/>
          <w:vertAlign w:val="superscript"/>
        </w:rPr>
        <w:t>9</w:t>
      </w:r>
      <w:r>
        <w:rPr>
          <w:snapToGrid w:val="0"/>
        </w:rPr>
        <w:tab/>
      </w:r>
      <w:del w:id="249" w:author="svcMRProcess" w:date="2019-06-14T11:07:00Z">
        <w:r>
          <w:delText xml:space="preserve">On the date as at which this compilation was prepared, </w:delText>
        </w:r>
        <w:r>
          <w:rPr>
            <w:snapToGrid w:val="0"/>
          </w:rPr>
          <w:delText>the</w:delText>
        </w:r>
      </w:del>
      <w:ins w:id="250" w:author="svcMRProcess" w:date="2019-06-14T11:07:00Z">
        <w:r>
          <w:t>The</w:t>
        </w:r>
      </w:ins>
      <w:r>
        <w:rPr>
          <w:snapToGrid w:val="0"/>
        </w:rPr>
        <w:t xml:space="preserve"> </w:t>
      </w:r>
      <w:r>
        <w:rPr>
          <w:i/>
          <w:snapToGrid w:val="0"/>
        </w:rPr>
        <w:t>Biosecurity and Agriculture Management (Repeal and Consequential Provisions) Act 2007</w:t>
      </w:r>
      <w:r>
        <w:rPr>
          <w:iCs/>
          <w:snapToGrid w:val="0"/>
        </w:rPr>
        <w:t xml:space="preserve"> s.</w:t>
      </w:r>
      <w:del w:id="251" w:author="svcMRProcess" w:date="2019-06-14T11:07:00Z">
        <w:r>
          <w:rPr>
            <w:iCs/>
            <w:snapToGrid w:val="0"/>
            <w:sz w:val="19"/>
            <w:lang w:val="en-US"/>
          </w:rPr>
          <w:delText xml:space="preserve"> 34 and</w:delText>
        </w:r>
      </w:del>
      <w:r>
        <w:rPr>
          <w:iCs/>
          <w:snapToGrid w:val="0"/>
        </w:rPr>
        <w:t> 40</w:t>
      </w:r>
      <w:del w:id="252" w:author="svcMRProcess" w:date="2019-06-14T11:07:00Z">
        <w:r>
          <w:rPr>
            <w:iCs/>
            <w:snapToGrid w:val="0"/>
            <w:sz w:val="19"/>
            <w:lang w:val="en-US"/>
          </w:rPr>
          <w:noBreakHyphen/>
        </w:r>
      </w:del>
      <w:ins w:id="253" w:author="svcMRProcess" w:date="2019-06-14T11:07:00Z">
        <w:r>
          <w:rPr>
            <w:iCs/>
            <w:snapToGrid w:val="0"/>
          </w:rPr>
          <w:t>-</w:t>
        </w:r>
      </w:ins>
      <w:r>
        <w:rPr>
          <w:iCs/>
          <w:snapToGrid w:val="0"/>
        </w:rPr>
        <w:t xml:space="preserve">48 </w:t>
      </w:r>
      <w:del w:id="254" w:author="svcMRProcess" w:date="2019-06-14T11:07:00Z">
        <w:r>
          <w:rPr>
            <w:snapToGrid w:val="0"/>
          </w:rPr>
          <w:delText xml:space="preserve">had not come into operation.  They </w:delText>
        </w:r>
      </w:del>
      <w:r>
        <w:rPr>
          <w:snapToGrid w:val="0"/>
        </w:rPr>
        <w:t>read as follows:</w:t>
      </w:r>
    </w:p>
    <w:p>
      <w:pPr>
        <w:pStyle w:val="MiscOpen"/>
        <w:keepNext w:val="0"/>
        <w:spacing w:before="60"/>
        <w:rPr>
          <w:del w:id="255" w:author="svcMRProcess" w:date="2019-06-14T11:07:00Z"/>
          <w:sz w:val="20"/>
        </w:rPr>
      </w:pPr>
      <w:del w:id="256" w:author="svcMRProcess" w:date="2019-06-14T11:07:00Z">
        <w:r>
          <w:rPr>
            <w:sz w:val="20"/>
          </w:rPr>
          <w:delText>“</w:delText>
        </w:r>
      </w:del>
    </w:p>
    <w:p>
      <w:pPr>
        <w:pStyle w:val="nzHeading5"/>
        <w:rPr>
          <w:del w:id="257" w:author="svcMRProcess" w:date="2019-06-14T11:07:00Z"/>
        </w:rPr>
      </w:pPr>
      <w:bookmarkStart w:id="258" w:name="_Toc117571229"/>
      <w:bookmarkStart w:id="259" w:name="_Toc179685637"/>
      <w:bookmarkStart w:id="260" w:name="_Toc180227135"/>
      <w:del w:id="261" w:author="svcMRProcess" w:date="2019-06-14T11:07:00Z">
        <w:r>
          <w:rPr>
            <w:rStyle w:val="CharSectno"/>
          </w:rPr>
          <w:delText>34</w:delText>
        </w:r>
        <w:r>
          <w:delText>.</w:delText>
        </w:r>
        <w:r>
          <w:tab/>
          <w:delText>Repeal</w:delText>
        </w:r>
        <w:bookmarkEnd w:id="258"/>
        <w:bookmarkEnd w:id="259"/>
        <w:bookmarkEnd w:id="260"/>
      </w:del>
    </w:p>
    <w:p>
      <w:pPr>
        <w:pStyle w:val="nzSubsection"/>
        <w:rPr>
          <w:del w:id="262" w:author="svcMRProcess" w:date="2019-06-14T11:07:00Z"/>
        </w:rPr>
      </w:pPr>
      <w:del w:id="263" w:author="svcMRProcess" w:date="2019-06-14T11:07:00Z">
        <w:r>
          <w:tab/>
        </w:r>
        <w:r>
          <w:tab/>
          <w:delText xml:space="preserve">The </w:delText>
        </w:r>
        <w:r>
          <w:rPr>
            <w:i/>
            <w:iCs/>
          </w:rPr>
          <w:delText>Agriculture Protection Board Act 1950</w:delText>
        </w:r>
        <w:r>
          <w:delText xml:space="preserve"> is repealed.</w:delText>
        </w:r>
      </w:del>
    </w:p>
    <w:p>
      <w:pPr>
        <w:pStyle w:val="MiscOpen"/>
        <w:rPr>
          <w:ins w:id="264" w:author="svcMRProcess" w:date="2019-06-14T11:07:00Z"/>
        </w:rPr>
      </w:pPr>
    </w:p>
    <w:p>
      <w:pPr>
        <w:pStyle w:val="nzHeading4"/>
        <w:keepLines/>
        <w:rPr>
          <w:ins w:id="265" w:author="svcMRProcess" w:date="2019-06-14T11:07:00Z"/>
        </w:rPr>
      </w:pPr>
      <w:bookmarkStart w:id="266" w:name="_Toc415054469"/>
      <w:bookmarkStart w:id="267" w:name="_Toc415054596"/>
      <w:bookmarkStart w:id="268" w:name="_Toc434840673"/>
      <w:bookmarkStart w:id="269" w:name="_Toc434845299"/>
      <w:bookmarkStart w:id="270" w:name="_Toc468353713"/>
      <w:ins w:id="271" w:author="svcMRProcess" w:date="2019-06-14T11:07:00Z">
        <w:r>
          <w:t>Subdivision 2 — Transitional provisions</w:t>
        </w:r>
        <w:bookmarkEnd w:id="266"/>
        <w:bookmarkEnd w:id="267"/>
        <w:bookmarkEnd w:id="268"/>
        <w:bookmarkEnd w:id="269"/>
        <w:bookmarkEnd w:id="270"/>
      </w:ins>
    </w:p>
    <w:p>
      <w:pPr>
        <w:pStyle w:val="nzHeading5"/>
      </w:pPr>
      <w:bookmarkStart w:id="272" w:name="_Toc468353714"/>
      <w:bookmarkStart w:id="273" w:name="_Toc117571237"/>
      <w:bookmarkStart w:id="274" w:name="_Toc179685645"/>
      <w:bookmarkStart w:id="275" w:name="_Toc180227143"/>
      <w:r>
        <w:rPr>
          <w:rStyle w:val="CharSectno"/>
        </w:rPr>
        <w:t>40</w:t>
      </w:r>
      <w:r>
        <w:t>.</w:t>
      </w:r>
      <w:r>
        <w:tab/>
        <w:t>Meaning of terms used in this Subdivision</w:t>
      </w:r>
      <w:bookmarkEnd w:id="272"/>
      <w:bookmarkEnd w:id="273"/>
      <w:bookmarkEnd w:id="274"/>
      <w:bookmarkEnd w:id="275"/>
    </w:p>
    <w:p>
      <w:pPr>
        <w:pStyle w:val="nzSubsection"/>
        <w:keepNext/>
        <w:keepLines/>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276" w:name="_Toc468353715"/>
      <w:bookmarkStart w:id="277" w:name="_Toc117571238"/>
      <w:bookmarkStart w:id="278" w:name="_Toc179685646"/>
      <w:bookmarkStart w:id="279" w:name="_Toc180227144"/>
      <w:r>
        <w:t>41.</w:t>
      </w:r>
      <w:r>
        <w:tab/>
        <w:t>Funds in, or payable to, former account</w:t>
      </w:r>
      <w:bookmarkEnd w:id="276"/>
      <w:bookmarkEnd w:id="277"/>
      <w:bookmarkEnd w:id="278"/>
      <w:bookmarkEnd w:id="279"/>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280" w:name="_Toc468353716"/>
      <w:bookmarkStart w:id="281" w:name="_Toc117571240"/>
      <w:bookmarkStart w:id="282" w:name="_Toc179685647"/>
      <w:bookmarkStart w:id="283" w:name="_Toc180227145"/>
      <w:r>
        <w:t>42.</w:t>
      </w:r>
      <w:r>
        <w:tab/>
        <w:t>Devolution of assets and liabilities</w:t>
      </w:r>
      <w:bookmarkEnd w:id="280"/>
      <w:bookmarkEnd w:id="281"/>
      <w:bookmarkEnd w:id="282"/>
      <w:bookmarkEnd w:id="283"/>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284" w:name="_Toc468353717"/>
      <w:bookmarkStart w:id="285" w:name="_Toc179685648"/>
      <w:bookmarkStart w:id="286" w:name="_Toc180227146"/>
      <w:r>
        <w:t>43.</w:t>
      </w:r>
      <w:r>
        <w:tab/>
        <w:t>Proceeds of sale of certain assets</w:t>
      </w:r>
      <w:bookmarkEnd w:id="284"/>
      <w:bookmarkEnd w:id="285"/>
      <w:bookmarkEnd w:id="286"/>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287" w:name="_Toc468353718"/>
      <w:bookmarkStart w:id="288" w:name="_Toc117571241"/>
      <w:bookmarkStart w:id="289" w:name="_Toc179685649"/>
      <w:bookmarkStart w:id="290" w:name="_Toc180227147"/>
      <w:r>
        <w:t>44.</w:t>
      </w:r>
      <w:r>
        <w:tab/>
        <w:t>Exemption from State taxation</w:t>
      </w:r>
      <w:bookmarkEnd w:id="287"/>
      <w:bookmarkEnd w:id="288"/>
      <w:bookmarkEnd w:id="289"/>
      <w:bookmarkEnd w:id="290"/>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291" w:name="_Toc468353719"/>
      <w:bookmarkStart w:id="292" w:name="_Toc117571246"/>
      <w:bookmarkStart w:id="293" w:name="_Toc179685650"/>
      <w:bookmarkStart w:id="294" w:name="_Toc180227148"/>
      <w:r>
        <w:t>45.</w:t>
      </w:r>
      <w:r>
        <w:tab/>
        <w:t>Agreements and instruments generally</w:t>
      </w:r>
      <w:bookmarkEnd w:id="291"/>
      <w:bookmarkEnd w:id="292"/>
      <w:bookmarkEnd w:id="293"/>
      <w:bookmarkEnd w:id="294"/>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295" w:name="_Toc468353720"/>
      <w:bookmarkStart w:id="296" w:name="_Toc179685651"/>
      <w:bookmarkStart w:id="297" w:name="_Toc180227149"/>
      <w:r>
        <w:t>46.</w:t>
      </w:r>
      <w:r>
        <w:tab/>
        <w:t>Immunity continues</w:t>
      </w:r>
      <w:bookmarkEnd w:id="295"/>
      <w:bookmarkEnd w:id="296"/>
      <w:bookmarkEnd w:id="297"/>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298" w:name="_Toc468353721"/>
      <w:bookmarkStart w:id="299" w:name="_Toc179685652"/>
      <w:bookmarkStart w:id="300" w:name="_Toc180227150"/>
      <w:r>
        <w:t>47.</w:t>
      </w:r>
      <w:r>
        <w:tab/>
        <w:t>Registration of documents</w:t>
      </w:r>
      <w:bookmarkEnd w:id="298"/>
      <w:bookmarkEnd w:id="299"/>
      <w:bookmarkEnd w:id="300"/>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301" w:name="_Toc468353722"/>
      <w:bookmarkStart w:id="302" w:name="_Toc117402403"/>
      <w:bookmarkStart w:id="303" w:name="_Toc179685653"/>
      <w:bookmarkStart w:id="304" w:name="_Toc180227151"/>
      <w:r>
        <w:t>48.</w:t>
      </w:r>
      <w:r>
        <w:tab/>
        <w:t>Saving</w:t>
      </w:r>
      <w:bookmarkEnd w:id="301"/>
      <w:bookmarkEnd w:id="302"/>
      <w:bookmarkEnd w:id="303"/>
      <w:bookmarkEnd w:id="304"/>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del w:id="305" w:author="svcMRProcess" w:date="2019-06-14T11:07:00Z">
        <w:r>
          <w:delText>”.</w:delText>
        </w:r>
      </w:del>
    </w:p>
    <w:p>
      <w:bookmarkStart w:id="306" w:name="UpToHere"/>
      <w:bookmarkEnd w:id="306"/>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8CA6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39"/>
    <w:docVar w:name="WAFER_20140120091825" w:val="RemoveTocBookmarks,RemoveUnusedBookmarks,RemoveLanguageTags,UsedStyles,ResetPageSize,UpdateArrangement"/>
    <w:docVar w:name="WAFER_20140120091825_GUID" w:val="42b6f016-4e5c-4121-97c5-745299b4ec72"/>
    <w:docVar w:name="WAFER_20140120092318" w:val="RemoveTocBookmarks,RunningHeaders"/>
    <w:docVar w:name="WAFER_20140120092318_GUID" w:val="f2394739-65b9-4667-900d-33311fe4df14"/>
    <w:docVar w:name="WAFER_20150723115912" w:val="ResetPageSize,UpdateArrangement,UpdateNTable"/>
    <w:docVar w:name="WAFER_20150723115912_GUID" w:val="33e993b1-993e-4b12-a6fa-9c2d39ce1b96"/>
    <w:docVar w:name="WAFER_20151116101039" w:val="UpdateStyles,UsedStyles"/>
    <w:docVar w:name="WAFER_20151116101039_GUID" w:val="12080396-b2fb-4ed3-8550-5fd353cf4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7114</Words>
  <Characters>33794</Characters>
  <Application>Microsoft Office Word</Application>
  <DocSecurity>0</DocSecurity>
  <Lines>965</Lines>
  <Paragraphs>464</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05-f0-01 - 05-g0-05</dc:title>
  <dc:subject/>
  <dc:creator/>
  <cp:keywords/>
  <dc:description/>
  <cp:lastModifiedBy>svcMRProcess</cp:lastModifiedBy>
  <cp:revision>2</cp:revision>
  <cp:lastPrinted>2006-10-04T00:09:00Z</cp:lastPrinted>
  <dcterms:created xsi:type="dcterms:W3CDTF">2019-06-14T03:07:00Z</dcterms:created>
  <dcterms:modified xsi:type="dcterms:W3CDTF">2019-06-14T03:07:00Z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18</vt:i4>
  </property>
  <property fmtid="{D5CDD505-2E9C-101B-9397-08002B2CF9AE}" pid="6" name="ThisVersion">
    <vt:lpwstr>05-f0-00</vt:lpwstr>
  </property>
  <property fmtid="{D5CDD505-2E9C-101B-9397-08002B2CF9AE}" pid="7" name="Status">
    <vt:lpwstr>NIF</vt:lpwstr>
  </property>
  <property fmtid="{D5CDD505-2E9C-101B-9397-08002B2CF9AE}" pid="8" name="FromSuffix">
    <vt:lpwstr>05-f0-01</vt:lpwstr>
  </property>
  <property fmtid="{D5CDD505-2E9C-101B-9397-08002B2CF9AE}" pid="9" name="FromAsAtDate">
    <vt:lpwstr>01 Dec 2010</vt:lpwstr>
  </property>
  <property fmtid="{D5CDD505-2E9C-101B-9397-08002B2CF9AE}" pid="10" name="ToSuffix">
    <vt:lpwstr>05-g0-05</vt:lpwstr>
  </property>
  <property fmtid="{D5CDD505-2E9C-101B-9397-08002B2CF9AE}" pid="11" name="ToAsAtDate">
    <vt:lpwstr>18 Dec 2010</vt:lpwstr>
  </property>
</Properties>
</file>