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Peel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21 May 2013</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r>
        <w:rPr>
          <w:vertAlign w:val="superscript"/>
        </w:rPr>
        <w:t> 2</w:t>
      </w:r>
    </w:p>
    <w:p>
      <w:pPr>
        <w:pStyle w:val="NameofActReg"/>
      </w:pPr>
      <w:r>
        <w:t>Peel Region Scheme</w:t>
      </w:r>
    </w:p>
    <w:p>
      <w:pPr>
        <w:pStyle w:val="Heading2"/>
        <w:keepNext w:val="0"/>
        <w:pageBreakBefore w:val="0"/>
        <w:spacing w:before="240"/>
      </w:pPr>
      <w:bookmarkStart w:id="1" w:name="_Toc424217154"/>
      <w:bookmarkStart w:id="2" w:name="_Toc309638436"/>
      <w:bookmarkStart w:id="3" w:name="_Toc317689840"/>
      <w:bookmarkStart w:id="4" w:name="_Toc317689905"/>
      <w:bookmarkStart w:id="5" w:name="_Toc326241083"/>
      <w:bookmarkStart w:id="6" w:name="_Toc326241970"/>
      <w:bookmarkStart w:id="7" w:name="_Toc32630460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24217155"/>
      <w:bookmarkStart w:id="10" w:name="_Toc326304606"/>
      <w:r>
        <w:rPr>
          <w:rStyle w:val="CharSectno"/>
        </w:rPr>
        <w:t>1</w:t>
      </w:r>
      <w:r>
        <w:t>.</w:t>
      </w:r>
      <w:r>
        <w:tab/>
        <w:t>Citation</w:t>
      </w:r>
      <w:bookmarkEnd w:id="9"/>
      <w:bookmarkEnd w:id="10"/>
    </w:p>
    <w:p>
      <w:pPr>
        <w:pStyle w:val="Subsection"/>
      </w:pPr>
      <w:r>
        <w:tab/>
      </w:r>
      <w:r>
        <w:tab/>
        <w:t xml:space="preserve">This </w:t>
      </w:r>
      <w:del w:id="11" w:author="Master Repository Process" w:date="2021-09-11T16:00:00Z">
        <w:r>
          <w:delText>town</w:delText>
        </w:r>
      </w:del>
      <w:ins w:id="12" w:author="Master Repository Process" w:date="2021-09-11T16:00:00Z">
        <w:r>
          <w:t>region</w:t>
        </w:r>
      </w:ins>
      <w:r>
        <w:t xml:space="preserve"> planning scheme may be cited as the Peel Region Scheme.</w:t>
      </w:r>
    </w:p>
    <w:p>
      <w:pPr>
        <w:pStyle w:val="Footnotesection"/>
        <w:rPr>
          <w:ins w:id="13" w:author="Master Repository Process" w:date="2021-09-11T16:00:00Z"/>
        </w:rPr>
      </w:pPr>
      <w:ins w:id="14" w:author="Master Repository Process" w:date="2021-09-11T16:00:00Z">
        <w:r>
          <w:tab/>
          <w:t>[Clause 1 amended: Gazette 21 May 2013 p. 2004.]</w:t>
        </w:r>
      </w:ins>
    </w:p>
    <w:p>
      <w:pPr>
        <w:pStyle w:val="Heading5"/>
      </w:pPr>
      <w:bookmarkStart w:id="15" w:name="_Toc424217156"/>
      <w:bookmarkStart w:id="16" w:name="_Toc326304607"/>
      <w:r>
        <w:rPr>
          <w:rStyle w:val="CharSectno"/>
        </w:rPr>
        <w:t>2</w:t>
      </w:r>
      <w:r>
        <w:t>.</w:t>
      </w:r>
      <w:r>
        <w:tab/>
        <w:t>Definitions</w:t>
      </w:r>
      <w:bookmarkEnd w:id="15"/>
      <w:bookmarkEnd w:id="16"/>
    </w:p>
    <w:p>
      <w:pPr>
        <w:pStyle w:val="Subsection"/>
      </w:pPr>
      <w:r>
        <w:tab/>
        <w:t>(1)</w:t>
      </w:r>
      <w:r>
        <w:tab/>
        <w:t xml:space="preserve">Subject to subclause (2), words and expressions used in the Scheme have the same respective meanings as they have </w:t>
      </w:r>
      <w:del w:id="17" w:author="Master Repository Process" w:date="2021-09-11T16:00:00Z">
        <w:r>
          <w:delText xml:space="preserve">— </w:delText>
        </w:r>
      </w:del>
      <w:ins w:id="18" w:author="Master Repository Process" w:date="2021-09-11T16:00:00Z">
        <w:r>
          <w:t>in the Act.</w:t>
        </w:r>
      </w:ins>
    </w:p>
    <w:p>
      <w:pPr>
        <w:pStyle w:val="Indenta"/>
        <w:rPr>
          <w:del w:id="19" w:author="Master Repository Process" w:date="2021-09-11T16:00:00Z"/>
        </w:rPr>
      </w:pPr>
      <w:r>
        <w:tab/>
      </w:r>
      <w:del w:id="20" w:author="Master Repository Process" w:date="2021-09-11T16:00:00Z">
        <w:r>
          <w:delText>(</w:delText>
        </w:r>
      </w:del>
      <w:ins w:id="21" w:author="Master Repository Process" w:date="2021-09-11T16:00:00Z">
        <w:r>
          <w:t>[(</w:t>
        </w:r>
      </w:ins>
      <w:r>
        <w:t>a</w:t>
      </w:r>
      <w:del w:id="22" w:author="Master Repository Process" w:date="2021-09-11T16:00:00Z">
        <w:r>
          <w:delText>)</w:delText>
        </w:r>
        <w:r>
          <w:tab/>
          <w:delText>in the Commission Act; or</w:delText>
        </w:r>
      </w:del>
    </w:p>
    <w:p>
      <w:pPr>
        <w:pStyle w:val="Ednotepara"/>
      </w:pPr>
      <w:del w:id="23" w:author="Master Repository Process" w:date="2021-09-11T16:00:00Z">
        <w:r>
          <w:tab/>
        </w:r>
      </w:del>
      <w:ins w:id="24" w:author="Master Repository Process" w:date="2021-09-11T16:00:00Z">
        <w:r>
          <w:t xml:space="preserve">), </w:t>
        </w:r>
      </w:ins>
      <w:r>
        <w:t>(b)</w:t>
      </w:r>
      <w:r>
        <w:tab/>
      </w:r>
      <w:del w:id="25" w:author="Master Repository Process" w:date="2021-09-11T16:00:00Z">
        <w:r>
          <w:delText>if not defined in that Act, in the Town Planning Act.</w:delText>
        </w:r>
      </w:del>
      <w:ins w:id="26" w:author="Master Repository Process" w:date="2021-09-11T16:00:00Z">
        <w:r>
          <w:t>deleted]</w:t>
        </w:r>
      </w:ins>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w:t>
      </w:r>
      <w:del w:id="27" w:author="Master Repository Process" w:date="2021-09-11T16:00:00Z">
        <w:r>
          <w:delText>certified.</w:delText>
        </w:r>
      </w:del>
      <w:ins w:id="28" w:author="Master Repository Process" w:date="2021-09-11T16:00:00Z">
        <w:r>
          <w:t>so defined;</w:t>
        </w:r>
      </w:ins>
    </w:p>
    <w:p>
      <w:pPr>
        <w:pStyle w:val="Defstart"/>
        <w:rPr>
          <w:del w:id="29" w:author="Master Repository Process" w:date="2021-09-11T16:00:00Z"/>
        </w:rPr>
      </w:pPr>
      <w:del w:id="30" w:author="Master Repository Process" w:date="2021-09-11T16:00:00Z">
        <w:r>
          <w:tab/>
        </w:r>
        <w:r>
          <w:rPr>
            <w:rStyle w:val="CharDefText"/>
          </w:rPr>
          <w:delText>Commission Act</w:delText>
        </w:r>
        <w:r>
          <w:delText xml:space="preserve"> means the </w:delText>
        </w:r>
        <w:r>
          <w:rPr>
            <w:i/>
          </w:rPr>
          <w:delText>Western Australian Planning Commission Act 1985</w:delText>
        </w:r>
        <w:r>
          <w:delText>;</w:delText>
        </w:r>
      </w:del>
    </w:p>
    <w:p>
      <w:pPr>
        <w:pStyle w:val="Defstart"/>
        <w:rPr>
          <w:ins w:id="31" w:author="Master Repository Process" w:date="2021-09-11T16:00:00Z"/>
        </w:rPr>
      </w:pPr>
      <w:ins w:id="32" w:author="Master Repository Process" w:date="2021-09-11T16:00:00Z">
        <w:r>
          <w:tab/>
        </w:r>
        <w:r>
          <w:rPr>
            <w:rStyle w:val="CharDefText"/>
          </w:rPr>
          <w:t>Department of Water</w:t>
        </w:r>
        <w:r>
          <w:t xml:space="preserve"> means the department of the Public Service principally assisting in the administration of the </w:t>
        </w:r>
        <w:r>
          <w:rPr>
            <w:i/>
          </w:rPr>
          <w:t>Water Agencies (Powers) Act 1984</w:t>
        </w:r>
        <w:r>
          <w:t>;</w:t>
        </w:r>
      </w:ins>
    </w:p>
    <w:p>
      <w:pPr>
        <w:pStyle w:val="Defstart"/>
      </w:pPr>
      <w:r>
        <w:tab/>
      </w:r>
      <w:r>
        <w:rPr>
          <w:rStyle w:val="CharDefText"/>
        </w:rPr>
        <w:t>local government</w:t>
      </w:r>
      <w:r>
        <w:t xml:space="preserve"> means a local government of a district in the Region;</w:t>
      </w:r>
    </w:p>
    <w:p>
      <w:pPr>
        <w:pStyle w:val="Defstart"/>
        <w:rPr>
          <w:del w:id="33" w:author="Master Repository Process" w:date="2021-09-11T16:00:00Z"/>
        </w:rPr>
      </w:pPr>
      <w:del w:id="34" w:author="Master Repository Process" w:date="2021-09-11T16:00:00Z">
        <w:r>
          <w:tab/>
        </w:r>
        <w:r>
          <w:rPr>
            <w:rStyle w:val="CharDefText"/>
          </w:rPr>
          <w:delText xml:space="preserve">local government </w:delText>
        </w:r>
        <w:r>
          <w:delText>scheme means a town planning scheme that has effect under the Town Planning Act;</w:delText>
        </w:r>
      </w:del>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rPr>
          <w:ins w:id="35" w:author="Master Repository Process" w:date="2021-09-11T16:00:00Z"/>
        </w:rPr>
      </w:pPr>
      <w:ins w:id="36" w:author="Master Repository Process" w:date="2021-09-11T16:00:00Z">
        <w:r>
          <w:tab/>
        </w:r>
        <w:r>
          <w:rPr>
            <w:rStyle w:val="CharDefText"/>
          </w:rPr>
          <w:t>SCA No. 2</w:t>
        </w:r>
        <w:r>
          <w:t xml:space="preserve"> means the Wastewater Treatment Plant Odour Buffers — Special Control Area shown on the Scheme Map;</w:t>
        </w:r>
      </w:ins>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w:t>
      </w:r>
      <w:del w:id="37" w:author="Master Repository Process" w:date="2021-09-11T16:00:00Z">
        <w:r>
          <w:delText>Statement of Planning Policy</w:delText>
        </w:r>
      </w:del>
      <w:ins w:id="38" w:author="Master Repository Process" w:date="2021-09-11T16:00:00Z">
        <w:r>
          <w:t>State planning policy</w:t>
        </w:r>
      </w:ins>
      <w:r>
        <w:t xml:space="preserve"> of that title </w:t>
      </w:r>
      <w:del w:id="39" w:author="Master Repository Process" w:date="2021-09-11T16:00:00Z">
        <w:r>
          <w:delText xml:space="preserve">which — </w:delText>
        </w:r>
      </w:del>
      <w:ins w:id="40" w:author="Master Repository Process" w:date="2021-09-11T16:00:00Z">
        <w:r>
          <w:t>approved under section 29 of the Act;</w:t>
        </w:r>
      </w:ins>
    </w:p>
    <w:p>
      <w:pPr>
        <w:pStyle w:val="Defpara"/>
        <w:rPr>
          <w:del w:id="41" w:author="Master Repository Process" w:date="2021-09-11T16:00:00Z"/>
        </w:rPr>
      </w:pPr>
      <w:del w:id="42" w:author="Master Repository Process" w:date="2021-09-11T16:00:00Z">
        <w:r>
          <w:tab/>
          <w:delText>(a)</w:delText>
        </w:r>
        <w:r>
          <w:tab/>
          <w:delText>is made under section 5AA of the Town Planning Act; and</w:delText>
        </w:r>
      </w:del>
    </w:p>
    <w:p>
      <w:pPr>
        <w:pStyle w:val="Defpara"/>
        <w:rPr>
          <w:del w:id="43" w:author="Master Repository Process" w:date="2021-09-11T16:00:00Z"/>
        </w:rPr>
      </w:pPr>
      <w:del w:id="44" w:author="Master Repository Process" w:date="2021-09-11T16:00:00Z">
        <w:r>
          <w:tab/>
          <w:delText>(b)</w:delText>
        </w:r>
        <w:r>
          <w:tab/>
          <w:delText>sets out the State planning policies, strategies and guidelines which apply to land use planning and development in the State;</w:delText>
        </w:r>
      </w:del>
    </w:p>
    <w:p>
      <w:pPr>
        <w:pStyle w:val="Defstart"/>
        <w:rPr>
          <w:del w:id="45" w:author="Master Repository Process" w:date="2021-09-11T16:00:00Z"/>
        </w:rPr>
      </w:pPr>
      <w:del w:id="46" w:author="Master Repository Process" w:date="2021-09-11T16:00:00Z">
        <w:r>
          <w:tab/>
        </w:r>
        <w:r>
          <w:rPr>
            <w:rStyle w:val="CharDefText"/>
          </w:rPr>
          <w:delText>Town Planning Act</w:delText>
        </w:r>
        <w:r>
          <w:delText xml:space="preserve"> means the </w:delText>
        </w:r>
        <w:r>
          <w:rPr>
            <w:i/>
          </w:rPr>
          <w:delText>Town Planning and Development Act 1928</w:delText>
        </w:r>
        <w:r>
          <w:delText>.</w:delText>
        </w:r>
      </w:del>
    </w:p>
    <w:p>
      <w:pPr>
        <w:pStyle w:val="Defstart"/>
        <w:rPr>
          <w:ins w:id="47" w:author="Master Repository Process" w:date="2021-09-11T16:00:00Z"/>
        </w:rPr>
      </w:pPr>
      <w:ins w:id="48" w:author="Master Repository Process" w:date="2021-09-11T16:00:00Z">
        <w:r>
          <w:tab/>
        </w:r>
        <w:r>
          <w:rPr>
            <w:rStyle w:val="CharDefText"/>
          </w:rPr>
          <w:t>Water Corporation</w:t>
        </w:r>
        <w:r>
          <w:t xml:space="preserve"> means the Water Corporation established by the </w:t>
        </w:r>
        <w:r>
          <w:rPr>
            <w:i/>
          </w:rPr>
          <w:t>Water Corporation Act 1995</w:t>
        </w:r>
        <w:r>
          <w:t xml:space="preserve"> section 4.</w:t>
        </w:r>
      </w:ins>
    </w:p>
    <w:p>
      <w:pPr>
        <w:pStyle w:val="Footnotesection"/>
      </w:pPr>
      <w:r>
        <w:tab/>
        <w:t>[Clause 2 amended</w:t>
      </w:r>
      <w:del w:id="49" w:author="Master Repository Process" w:date="2021-09-11T16:00:00Z">
        <w:r>
          <w:delText xml:space="preserve"> in</w:delText>
        </w:r>
      </w:del>
      <w:ins w:id="50" w:author="Master Repository Process" w:date="2021-09-11T16:00:00Z">
        <w:r>
          <w:t>:</w:t>
        </w:r>
      </w:ins>
      <w:r>
        <w:t xml:space="preserve"> Gazette 3 Jun 2005 p. 2503</w:t>
      </w:r>
      <w:ins w:id="51" w:author="Master Repository Process" w:date="2021-09-11T16:00:00Z">
        <w:r>
          <w:t>; 21 May 2013 p. 2004-5</w:t>
        </w:r>
      </w:ins>
      <w:r>
        <w:t>.]</w:t>
      </w:r>
    </w:p>
    <w:p>
      <w:pPr>
        <w:pStyle w:val="Heading5"/>
      </w:pPr>
      <w:bookmarkStart w:id="52" w:name="_Toc424217157"/>
      <w:bookmarkStart w:id="53" w:name="_Toc326304608"/>
      <w:r>
        <w:rPr>
          <w:rStyle w:val="CharSectno"/>
        </w:rPr>
        <w:t>3</w:t>
      </w:r>
      <w:r>
        <w:t>.</w:t>
      </w:r>
      <w:r>
        <w:tab/>
        <w:t>Application of Scheme</w:t>
      </w:r>
      <w:bookmarkEnd w:id="52"/>
      <w:bookmarkEnd w:id="53"/>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54" w:name="_Toc424217158"/>
      <w:bookmarkStart w:id="55" w:name="_Toc326304609"/>
      <w:r>
        <w:rPr>
          <w:rStyle w:val="CharSectno"/>
        </w:rPr>
        <w:t>4</w:t>
      </w:r>
      <w:r>
        <w:t>.</w:t>
      </w:r>
      <w:r>
        <w:tab/>
        <w:t>Contents of Scheme</w:t>
      </w:r>
      <w:bookmarkEnd w:id="54"/>
      <w:bookmarkEnd w:id="55"/>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56" w:name="_Toc424217159"/>
      <w:bookmarkStart w:id="57" w:name="_Toc326304610"/>
      <w:r>
        <w:rPr>
          <w:rStyle w:val="CharSectno"/>
        </w:rPr>
        <w:t>5</w:t>
      </w:r>
      <w:r>
        <w:t>.</w:t>
      </w:r>
      <w:r>
        <w:tab/>
        <w:t>Purposes of Scheme</w:t>
      </w:r>
      <w:bookmarkEnd w:id="56"/>
      <w:bookmarkEnd w:id="57"/>
    </w:p>
    <w:p>
      <w:pPr>
        <w:pStyle w:val="Subsection"/>
      </w:pPr>
      <w:r>
        <w:tab/>
      </w:r>
      <w:r>
        <w:tab/>
        <w:t xml:space="preserve">The purposes of the Scheme are to — </w:t>
      </w:r>
    </w:p>
    <w:p>
      <w:pPr>
        <w:pStyle w:val="Indenta"/>
      </w:pPr>
      <w:r>
        <w:tab/>
        <w:t>(a)</w:t>
      </w:r>
      <w:r>
        <w:tab/>
        <w:t>provide for the reservation and protection of land for regional transport, conservation, recreation</w:t>
      </w:r>
      <w:ins w:id="58" w:author="Master Repository Process" w:date="2021-09-11T16:00:00Z">
        <w:r>
          <w:t>, cultural</w:t>
        </w:r>
      </w:ins>
      <w:r>
        <w:t xml:space="preserve"> and</w:t>
      </w:r>
      <w:ins w:id="59" w:author="Master Repository Process" w:date="2021-09-11T16:00:00Z">
        <w:r>
          <w:t xml:space="preserve"> other</w:t>
        </w:r>
      </w:ins>
      <w:r>
        <w:t xml:space="preserve">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Footnotesection"/>
        <w:rPr>
          <w:ins w:id="60" w:author="Master Repository Process" w:date="2021-09-11T16:00:00Z"/>
        </w:rPr>
      </w:pPr>
      <w:ins w:id="61" w:author="Master Repository Process" w:date="2021-09-11T16:00:00Z">
        <w:r>
          <w:tab/>
          <w:t>[Clause 5 amended: Gazette 21 May 2013 p. 2005.]</w:t>
        </w:r>
      </w:ins>
    </w:p>
    <w:p>
      <w:pPr>
        <w:pStyle w:val="Heading5"/>
      </w:pPr>
      <w:bookmarkStart w:id="62" w:name="_Toc424217160"/>
      <w:bookmarkStart w:id="63" w:name="_Toc326304611"/>
      <w:r>
        <w:rPr>
          <w:rStyle w:val="CharSectno"/>
        </w:rPr>
        <w:t>6</w:t>
      </w:r>
      <w:r>
        <w:t>.</w:t>
      </w:r>
      <w:r>
        <w:tab/>
        <w:t>The aims of the Scheme</w:t>
      </w:r>
      <w:bookmarkEnd w:id="62"/>
      <w:bookmarkEnd w:id="63"/>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64" w:name="_Toc424217161"/>
      <w:bookmarkStart w:id="65" w:name="_Toc326304612"/>
      <w:r>
        <w:rPr>
          <w:rStyle w:val="CharSectno"/>
        </w:rPr>
        <w:t>7</w:t>
      </w:r>
      <w:r>
        <w:t>.</w:t>
      </w:r>
      <w:r>
        <w:tab/>
        <w:t xml:space="preserve">Scheme prevails over inconsistent local </w:t>
      </w:r>
      <w:del w:id="66" w:author="Master Repository Process" w:date="2021-09-11T16:00:00Z">
        <w:r>
          <w:delText>government</w:delText>
        </w:r>
      </w:del>
      <w:ins w:id="67" w:author="Master Repository Process" w:date="2021-09-11T16:00:00Z">
        <w:r>
          <w:t>planning</w:t>
        </w:r>
      </w:ins>
      <w:r>
        <w:t xml:space="preserve"> scheme</w:t>
      </w:r>
      <w:bookmarkEnd w:id="64"/>
      <w:bookmarkEnd w:id="65"/>
    </w:p>
    <w:p>
      <w:pPr>
        <w:pStyle w:val="Subsection"/>
      </w:pPr>
      <w:r>
        <w:tab/>
      </w:r>
      <w:r>
        <w:tab/>
        <w:t xml:space="preserve">If the Scheme is inconsistent with a local </w:t>
      </w:r>
      <w:del w:id="68" w:author="Master Repository Process" w:date="2021-09-11T16:00:00Z">
        <w:r>
          <w:delText>government</w:delText>
        </w:r>
      </w:del>
      <w:ins w:id="69" w:author="Master Repository Process" w:date="2021-09-11T16:00:00Z">
        <w:r>
          <w:t>planning</w:t>
        </w:r>
      </w:ins>
      <w:r>
        <w:t xml:space="preserve"> scheme, the Scheme prevails over the local </w:t>
      </w:r>
      <w:del w:id="70" w:author="Master Repository Process" w:date="2021-09-11T16:00:00Z">
        <w:r>
          <w:delText>government</w:delText>
        </w:r>
      </w:del>
      <w:ins w:id="71" w:author="Master Repository Process" w:date="2021-09-11T16:00:00Z">
        <w:r>
          <w:t>planning</w:t>
        </w:r>
      </w:ins>
      <w:r>
        <w:t xml:space="preserve"> scheme to the extent of the inconsistency.</w:t>
      </w:r>
    </w:p>
    <w:p>
      <w:pPr>
        <w:pStyle w:val="Footnotesection"/>
        <w:rPr>
          <w:ins w:id="72" w:author="Master Repository Process" w:date="2021-09-11T16:00:00Z"/>
        </w:rPr>
      </w:pPr>
      <w:ins w:id="73" w:author="Master Repository Process" w:date="2021-09-11T16:00:00Z">
        <w:r>
          <w:tab/>
          <w:t>[Clause 7 amended: Gazette 21 May 2013 p. 2005.]</w:t>
        </w:r>
      </w:ins>
    </w:p>
    <w:p>
      <w:pPr>
        <w:pStyle w:val="Heading2"/>
      </w:pPr>
      <w:bookmarkStart w:id="74" w:name="_Toc424217162"/>
      <w:bookmarkStart w:id="75" w:name="_Toc309638444"/>
      <w:bookmarkStart w:id="76" w:name="_Toc317689848"/>
      <w:bookmarkStart w:id="77" w:name="_Toc317689913"/>
      <w:bookmarkStart w:id="78" w:name="_Toc326241091"/>
      <w:bookmarkStart w:id="79" w:name="_Toc326241978"/>
      <w:bookmarkStart w:id="80" w:name="_Toc326304613"/>
      <w:r>
        <w:rPr>
          <w:rStyle w:val="CharPartNo"/>
        </w:rPr>
        <w:t>Part 2</w:t>
      </w:r>
      <w:r>
        <w:rPr>
          <w:rStyle w:val="CharDivNo"/>
        </w:rPr>
        <w:t> </w:t>
      </w:r>
      <w:r>
        <w:t>—</w:t>
      </w:r>
      <w:r>
        <w:rPr>
          <w:rStyle w:val="CharDivText"/>
        </w:rPr>
        <w:t> </w:t>
      </w:r>
      <w:r>
        <w:rPr>
          <w:rStyle w:val="CharPartText"/>
        </w:rPr>
        <w:t>State Planning Framework</w:t>
      </w:r>
      <w:bookmarkEnd w:id="74"/>
      <w:bookmarkEnd w:id="75"/>
      <w:bookmarkEnd w:id="76"/>
      <w:bookmarkEnd w:id="77"/>
      <w:bookmarkEnd w:id="78"/>
      <w:bookmarkEnd w:id="79"/>
      <w:bookmarkEnd w:id="80"/>
    </w:p>
    <w:p>
      <w:pPr>
        <w:pStyle w:val="Heading5"/>
      </w:pPr>
      <w:bookmarkStart w:id="81" w:name="_Toc424217163"/>
      <w:bookmarkStart w:id="82" w:name="_Toc326304614"/>
      <w:r>
        <w:rPr>
          <w:rStyle w:val="CharSectno"/>
        </w:rPr>
        <w:t>8</w:t>
      </w:r>
      <w:r>
        <w:t>.</w:t>
      </w:r>
      <w:r>
        <w:tab/>
        <w:t>Scheme determinations to conform with particular provisions of the State Planning Framework</w:t>
      </w:r>
      <w:bookmarkEnd w:id="81"/>
      <w:bookmarkEnd w:id="82"/>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83" w:name="_Toc424217164"/>
      <w:bookmarkStart w:id="84" w:name="_Toc309638446"/>
      <w:bookmarkStart w:id="85" w:name="_Toc317689850"/>
      <w:bookmarkStart w:id="86" w:name="_Toc317689915"/>
      <w:bookmarkStart w:id="87" w:name="_Toc326241093"/>
      <w:bookmarkStart w:id="88" w:name="_Toc326241980"/>
      <w:bookmarkStart w:id="89" w:name="_Toc326304615"/>
      <w:r>
        <w:rPr>
          <w:rStyle w:val="CharPartNo"/>
        </w:rPr>
        <w:t>Part 3</w:t>
      </w:r>
      <w:r>
        <w:rPr>
          <w:rStyle w:val="CharDivNo"/>
        </w:rPr>
        <w:t> </w:t>
      </w:r>
      <w:r>
        <w:t>—</w:t>
      </w:r>
      <w:r>
        <w:rPr>
          <w:rStyle w:val="CharDivText"/>
        </w:rPr>
        <w:t> </w:t>
      </w:r>
      <w:r>
        <w:rPr>
          <w:rStyle w:val="CharPartText"/>
        </w:rPr>
        <w:t>Reserved lands</w:t>
      </w:r>
      <w:bookmarkEnd w:id="83"/>
      <w:bookmarkEnd w:id="84"/>
      <w:bookmarkEnd w:id="85"/>
      <w:bookmarkEnd w:id="86"/>
      <w:bookmarkEnd w:id="87"/>
      <w:bookmarkEnd w:id="88"/>
      <w:bookmarkEnd w:id="89"/>
    </w:p>
    <w:p>
      <w:pPr>
        <w:pStyle w:val="Heading5"/>
      </w:pPr>
      <w:bookmarkStart w:id="90" w:name="_Toc424217165"/>
      <w:bookmarkStart w:id="91" w:name="_Toc326304616"/>
      <w:r>
        <w:rPr>
          <w:rStyle w:val="CharSectno"/>
        </w:rPr>
        <w:t>9</w:t>
      </w:r>
      <w:r>
        <w:t>.</w:t>
      </w:r>
      <w:r>
        <w:tab/>
        <w:t>Reserves</w:t>
      </w:r>
      <w:bookmarkEnd w:id="90"/>
      <w:bookmarkEnd w:id="91"/>
    </w:p>
    <w:p>
      <w:pPr>
        <w:pStyle w:val="Subsection"/>
        <w:spacing w:before="120"/>
      </w:pPr>
      <w:r>
        <w:tab/>
      </w:r>
      <w:r>
        <w:tab/>
        <w:t>The lands shown as Reserved Lands on the Scheme Map are reserved under the Scheme for the public purposes shown on the Scheme Map.</w:t>
      </w:r>
    </w:p>
    <w:p>
      <w:pPr>
        <w:pStyle w:val="Heading5"/>
        <w:spacing w:before="180"/>
      </w:pPr>
      <w:bookmarkStart w:id="92" w:name="_Toc424217166"/>
      <w:bookmarkStart w:id="93" w:name="_Toc326304617"/>
      <w:r>
        <w:rPr>
          <w:rStyle w:val="CharSectno"/>
        </w:rPr>
        <w:t>10</w:t>
      </w:r>
      <w:r>
        <w:t>.</w:t>
      </w:r>
      <w:r>
        <w:tab/>
        <w:t>Purposes of reserves</w:t>
      </w:r>
      <w:bookmarkEnd w:id="92"/>
      <w:bookmarkEnd w:id="93"/>
    </w:p>
    <w:p>
      <w:pPr>
        <w:pStyle w:val="Subsection"/>
        <w:spacing w:before="120"/>
      </w:pPr>
      <w:r>
        <w:tab/>
      </w:r>
      <w:r>
        <w:tab/>
        <w:t>Land is reserved under the Scheme for the following public purposes —</w:t>
      </w:r>
    </w:p>
    <w:p>
      <w:pPr>
        <w:pStyle w:val="Indenta"/>
        <w:spacing w:before="60"/>
      </w:pPr>
      <w:r>
        <w:tab/>
        <w:t>(a)</w:t>
      </w:r>
      <w:r>
        <w:tab/>
        <w:t>Regional Open Space</w:t>
      </w:r>
      <w:del w:id="94" w:author="Master Repository Process" w:date="2021-09-11T16:00:00Z">
        <w:r>
          <w:delText xml:space="preserve"> </w:delText>
        </w:r>
      </w:del>
      <w:ins w:id="95" w:author="Master Repository Process" w:date="2021-09-11T16:00:00Z">
        <w:r>
          <w:t> </w:t>
        </w:r>
      </w:ins>
      <w:r>
        <w:t xml:space="preserve">— to protect the natural environment, provide recreational </w:t>
      </w:r>
      <w:ins w:id="96" w:author="Master Repository Process" w:date="2021-09-11T16:00:00Z">
        <w:r>
          <w:t xml:space="preserve">and cultural </w:t>
        </w:r>
      </w:ins>
      <w:r>
        <w:t>opportunities, safeguard important landscapes</w:t>
      </w:r>
      <w:ins w:id="97" w:author="Master Repository Process" w:date="2021-09-11T16:00:00Z">
        <w:r>
          <w:t xml:space="preserve"> and sites of cultural or historical significance</w:t>
        </w:r>
      </w:ins>
      <w:r>
        <w:t xml:space="preserve"> and provide for public access;</w:t>
      </w:r>
    </w:p>
    <w:p>
      <w:pPr>
        <w:pStyle w:val="Indenta"/>
        <w:spacing w:before="60"/>
      </w:pPr>
      <w:r>
        <w:tab/>
        <w:t>(b)</w:t>
      </w:r>
      <w:r>
        <w:tab/>
        <w:t xml:space="preserve">Primary Regional Roads — to provide a regional road network to accommodate current and future transport needs on roads declared under the </w:t>
      </w:r>
      <w:r>
        <w:rPr>
          <w:i/>
        </w:rPr>
        <w:t>Main Roads Act 1930</w:t>
      </w:r>
      <w:r>
        <w:t>;</w:t>
      </w:r>
    </w:p>
    <w:p>
      <w:pPr>
        <w:pStyle w:val="Indenta"/>
        <w:spacing w:before="60"/>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spacing w:before="60"/>
      </w:pPr>
      <w:r>
        <w:tab/>
        <w:t>(d)</w:t>
      </w:r>
      <w:r>
        <w:tab/>
        <w:t>Railways — to provide for the passage of trains, the marshalling, maintenance and storage of rolling stock, and the conveying of the public and freight by rail;</w:t>
      </w:r>
    </w:p>
    <w:p>
      <w:pPr>
        <w:pStyle w:val="Indenta"/>
        <w:spacing w:before="60"/>
      </w:pPr>
      <w:r>
        <w:tab/>
        <w:t>(e)</w:t>
      </w:r>
      <w:r>
        <w:tab/>
        <w:t>Waterways</w:t>
      </w:r>
      <w:del w:id="98" w:author="Master Repository Process" w:date="2021-09-11T16:00:00Z">
        <w:r>
          <w:delText xml:space="preserve"> </w:delText>
        </w:r>
      </w:del>
      <w:ins w:id="99" w:author="Master Repository Process" w:date="2021-09-11T16:00:00Z">
        <w:r>
          <w:t> </w:t>
        </w:r>
      </w:ins>
      <w:r>
        <w:t xml:space="preserve">— to recognise </w:t>
      </w:r>
      <w:del w:id="100" w:author="Master Repository Process" w:date="2021-09-11T16:00:00Z">
        <w:r>
          <w:delText xml:space="preserve">permanently inundated inland and </w:delText>
        </w:r>
      </w:del>
      <w:r>
        <w:t xml:space="preserve">coastal </w:t>
      </w:r>
      <w:del w:id="101" w:author="Master Repository Process" w:date="2021-09-11T16:00:00Z">
        <w:r>
          <w:delText>lands below the high water mark,</w:delText>
        </w:r>
      </w:del>
      <w:ins w:id="102" w:author="Master Repository Process" w:date="2021-09-11T16:00:00Z">
        <w:r>
          <w:t>and inland waterways</w:t>
        </w:r>
      </w:ins>
      <w:r>
        <w:t xml:space="preserve"> and </w:t>
      </w:r>
      <w:del w:id="103" w:author="Master Repository Process" w:date="2021-09-11T16:00:00Z">
        <w:r>
          <w:delText>existing</w:delText>
        </w:r>
      </w:del>
      <w:ins w:id="104" w:author="Master Repository Process" w:date="2021-09-11T16:00:00Z">
        <w:r>
          <w:t>lakes, provide for navigation in,</w:t>
        </w:r>
      </w:ins>
      <w:r>
        <w:t xml:space="preserve"> and </w:t>
      </w:r>
      <w:del w:id="105" w:author="Master Repository Process" w:date="2021-09-11T16:00:00Z">
        <w:r>
          <w:delText>proposed water canals</w:delText>
        </w:r>
      </w:del>
      <w:ins w:id="106" w:author="Master Repository Process" w:date="2021-09-11T16:00:00Z">
        <w:r>
          <w:t>public access to, those waterways and lakes where appropriate and to protect environmental, landscape and cultural values</w:t>
        </w:r>
      </w:ins>
      <w:r>
        <w:t>;</w:t>
      </w:r>
    </w:p>
    <w:p>
      <w:pPr>
        <w:pStyle w:val="Indenta"/>
        <w:spacing w:before="60"/>
      </w:pPr>
      <w:r>
        <w:tab/>
        <w:t>(f)</w:t>
      </w:r>
      <w:r>
        <w:tab/>
        <w:t>State Forests — to recognise State forests;</w:t>
      </w:r>
    </w:p>
    <w:p>
      <w:pPr>
        <w:pStyle w:val="Indenta"/>
        <w:spacing w:before="60"/>
      </w:pPr>
      <w:r>
        <w:tab/>
        <w:t>(g)</w:t>
      </w:r>
      <w:r>
        <w:tab/>
        <w:t>Other Public Purposes — to provide for other public purposes as denoted on the Scheme Map.</w:t>
      </w:r>
    </w:p>
    <w:p>
      <w:pPr>
        <w:pStyle w:val="Footnotesection"/>
        <w:rPr>
          <w:ins w:id="107" w:author="Master Repository Process" w:date="2021-09-11T16:00:00Z"/>
        </w:rPr>
      </w:pPr>
      <w:ins w:id="108" w:author="Master Repository Process" w:date="2021-09-11T16:00:00Z">
        <w:r>
          <w:tab/>
          <w:t>[Clause 10 amended: Gazette 21 May 2013 p. 2005.]</w:t>
        </w:r>
      </w:ins>
    </w:p>
    <w:p>
      <w:pPr>
        <w:pStyle w:val="Heading2"/>
      </w:pPr>
      <w:bookmarkStart w:id="109" w:name="_Toc424217167"/>
      <w:bookmarkStart w:id="110" w:name="_Toc309638449"/>
      <w:bookmarkStart w:id="111" w:name="_Toc317689853"/>
      <w:bookmarkStart w:id="112" w:name="_Toc317689918"/>
      <w:bookmarkStart w:id="113" w:name="_Toc326241096"/>
      <w:bookmarkStart w:id="114" w:name="_Toc326241983"/>
      <w:bookmarkStart w:id="115" w:name="_Toc326304618"/>
      <w:r>
        <w:rPr>
          <w:rStyle w:val="CharPartNo"/>
        </w:rPr>
        <w:t>Part 4</w:t>
      </w:r>
      <w:r>
        <w:rPr>
          <w:rStyle w:val="CharDivNo"/>
        </w:rPr>
        <w:t> </w:t>
      </w:r>
      <w:r>
        <w:t>—</w:t>
      </w:r>
      <w:r>
        <w:rPr>
          <w:rStyle w:val="CharDivText"/>
        </w:rPr>
        <w:t> </w:t>
      </w:r>
      <w:r>
        <w:rPr>
          <w:rStyle w:val="CharPartText"/>
        </w:rPr>
        <w:t>Zones</w:t>
      </w:r>
      <w:bookmarkEnd w:id="109"/>
      <w:bookmarkEnd w:id="110"/>
      <w:bookmarkEnd w:id="111"/>
      <w:bookmarkEnd w:id="112"/>
      <w:bookmarkEnd w:id="113"/>
      <w:bookmarkEnd w:id="114"/>
      <w:bookmarkEnd w:id="115"/>
    </w:p>
    <w:p>
      <w:pPr>
        <w:pStyle w:val="Heading5"/>
      </w:pPr>
      <w:bookmarkStart w:id="116" w:name="_Toc424217168"/>
      <w:bookmarkStart w:id="117" w:name="_Toc326304619"/>
      <w:r>
        <w:rPr>
          <w:rStyle w:val="CharSectno"/>
        </w:rPr>
        <w:t>11</w:t>
      </w:r>
      <w:r>
        <w:t>.</w:t>
      </w:r>
      <w:r>
        <w:tab/>
        <w:t>Zones</w:t>
      </w:r>
      <w:bookmarkEnd w:id="116"/>
      <w:bookmarkEnd w:id="117"/>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spacing w:before="180"/>
      </w:pPr>
      <w:bookmarkStart w:id="118" w:name="_Toc424217169"/>
      <w:bookmarkStart w:id="119" w:name="_Toc326304620"/>
      <w:r>
        <w:rPr>
          <w:rStyle w:val="CharSectno"/>
        </w:rPr>
        <w:t>12</w:t>
      </w:r>
      <w:r>
        <w:t>.</w:t>
      </w:r>
      <w:r>
        <w:tab/>
        <w:t>Purposes of zones</w:t>
      </w:r>
      <w:bookmarkEnd w:id="118"/>
      <w:bookmarkEnd w:id="119"/>
    </w:p>
    <w:p>
      <w:pPr>
        <w:pStyle w:val="Subsection"/>
        <w:spacing w:before="120"/>
      </w:pPr>
      <w:r>
        <w:tab/>
      </w:r>
      <w:r>
        <w:tab/>
        <w:t>Land is classified into zones under the Scheme for the following purposes —</w:t>
      </w:r>
    </w:p>
    <w:p>
      <w:pPr>
        <w:pStyle w:val="Indenta"/>
        <w:spacing w:before="60"/>
      </w:pPr>
      <w:r>
        <w:tab/>
        <w:t>(a)</w:t>
      </w:r>
      <w:r>
        <w:tab/>
        <w:t>Urban — to provide for residential development and associated local employment, recreation and open space, shopping, schools and other community facilities;</w:t>
      </w:r>
    </w:p>
    <w:p>
      <w:pPr>
        <w:pStyle w:val="Indenta"/>
        <w:spacing w:before="60"/>
      </w:pPr>
      <w:r>
        <w:tab/>
        <w:t>(b)</w:t>
      </w:r>
      <w:r>
        <w:tab/>
        <w:t>Urban Deferred — land suitable for future urban development but where there are various planning, servicing and environmental requirements which need to be addressed before urban development can take place;</w:t>
      </w:r>
    </w:p>
    <w:p>
      <w:pPr>
        <w:pStyle w:val="Indenta"/>
        <w:spacing w:before="60"/>
      </w:pPr>
      <w:r>
        <w:tab/>
        <w:t>(c)</w:t>
      </w:r>
      <w:r>
        <w:tab/>
        <w:t xml:space="preserve">Regional Centre — the Mandurah central business district within which commercial, civic, cultural, </w:t>
      </w:r>
      <w:ins w:id="120" w:author="Master Repository Process" w:date="2021-09-11T16:00:00Z">
        <w:r>
          <w:t xml:space="preserve">residential, </w:t>
        </w:r>
      </w:ins>
      <w:r>
        <w:t>service and administration activities serving the region should be located;</w:t>
      </w:r>
    </w:p>
    <w:p>
      <w:pPr>
        <w:pStyle w:val="Indenta"/>
        <w:spacing w:before="60"/>
      </w:pPr>
      <w:r>
        <w:tab/>
        <w:t>(d)</w:t>
      </w:r>
      <w:r>
        <w:tab/>
        <w:t>Industrial — to provide for manufacturing industry, the storage and distribution of goods and associated uses;</w:t>
      </w:r>
    </w:p>
    <w:p>
      <w:pPr>
        <w:pStyle w:val="Indenta"/>
        <w:spacing w:before="60"/>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spacing w:before="60"/>
      </w:pPr>
      <w:r>
        <w:tab/>
        <w:t>(f)</w:t>
      </w:r>
      <w:r>
        <w:tab/>
        <w:t>Private Recreation — to accommodate regionally significant open space and recreational activities in private use.</w:t>
      </w:r>
    </w:p>
    <w:p>
      <w:pPr>
        <w:pStyle w:val="Footnotesection"/>
        <w:rPr>
          <w:ins w:id="121" w:author="Master Repository Process" w:date="2021-09-11T16:00:00Z"/>
        </w:rPr>
      </w:pPr>
      <w:ins w:id="122" w:author="Master Repository Process" w:date="2021-09-11T16:00:00Z">
        <w:r>
          <w:tab/>
          <w:t>[Clause 12 amended: Gazette 21 May 2013 p. 2006.]</w:t>
        </w:r>
      </w:ins>
    </w:p>
    <w:p>
      <w:pPr>
        <w:pStyle w:val="Heading5"/>
      </w:pPr>
      <w:bookmarkStart w:id="123" w:name="_Toc424217170"/>
      <w:bookmarkStart w:id="124" w:name="_Toc326304621"/>
      <w:r>
        <w:rPr>
          <w:rStyle w:val="CharSectno"/>
        </w:rPr>
        <w:t>13</w:t>
      </w:r>
      <w:r>
        <w:t>.</w:t>
      </w:r>
      <w:r>
        <w:tab/>
        <w:t>Change of zone by resolution</w:t>
      </w:r>
      <w:bookmarkEnd w:id="123"/>
      <w:bookmarkEnd w:id="124"/>
    </w:p>
    <w:p>
      <w:pPr>
        <w:pStyle w:val="Subsection"/>
      </w:pPr>
      <w:r>
        <w:tab/>
      </w:r>
      <w:r>
        <w:tab/>
        <w:t>By resolution of the Commission notified in the Gazette, land may be transferred from the Urban Deferred zone to the Urban zone.</w:t>
      </w:r>
    </w:p>
    <w:p>
      <w:pPr>
        <w:pStyle w:val="Heading2"/>
        <w:rPr>
          <w:rStyle w:val="CharPartText"/>
        </w:rPr>
      </w:pPr>
      <w:bookmarkStart w:id="125" w:name="_Toc317689857"/>
      <w:bookmarkStart w:id="126" w:name="_Toc317689922"/>
      <w:bookmarkStart w:id="127" w:name="_Toc326241100"/>
      <w:bookmarkStart w:id="128" w:name="_Toc326241987"/>
      <w:bookmarkStart w:id="129" w:name="_Toc326304622"/>
      <w:bookmarkStart w:id="130" w:name="_Toc424217171"/>
      <w:bookmarkStart w:id="131" w:name="_Toc309638453"/>
      <w:r>
        <w:rPr>
          <w:rStyle w:val="CharPartNo"/>
        </w:rPr>
        <w:t>Part 5</w:t>
      </w:r>
      <w:r>
        <w:t> — </w:t>
      </w:r>
      <w:r>
        <w:rPr>
          <w:rStyle w:val="CharPartText"/>
        </w:rPr>
        <w:t xml:space="preserve">Special control </w:t>
      </w:r>
      <w:del w:id="132" w:author="Master Repository Process" w:date="2021-09-11T16:00:00Z">
        <w:r>
          <w:rPr>
            <w:rStyle w:val="CharPartText"/>
          </w:rPr>
          <w:delText>area</w:delText>
        </w:r>
      </w:del>
      <w:bookmarkEnd w:id="125"/>
      <w:bookmarkEnd w:id="126"/>
      <w:bookmarkEnd w:id="127"/>
      <w:bookmarkEnd w:id="128"/>
      <w:bookmarkEnd w:id="129"/>
      <w:ins w:id="133" w:author="Master Repository Process" w:date="2021-09-11T16:00:00Z">
        <w:r>
          <w:rPr>
            <w:rStyle w:val="CharPartText"/>
          </w:rPr>
          <w:t>areas</w:t>
        </w:r>
      </w:ins>
      <w:bookmarkEnd w:id="130"/>
    </w:p>
    <w:p>
      <w:pPr>
        <w:pStyle w:val="Footnoteheading"/>
        <w:rPr>
          <w:ins w:id="134" w:author="Master Repository Process" w:date="2021-09-11T16:00:00Z"/>
        </w:rPr>
      </w:pPr>
      <w:r>
        <w:tab/>
        <w:t>[Heading inserted</w:t>
      </w:r>
      <w:del w:id="135" w:author="Master Repository Process" w:date="2021-09-11T16:00:00Z">
        <w:r>
          <w:delText xml:space="preserve"> in</w:delText>
        </w:r>
      </w:del>
      <w:ins w:id="136" w:author="Master Repository Process" w:date="2021-09-11T16:00:00Z">
        <w:r>
          <w:t>:</w:t>
        </w:r>
      </w:ins>
      <w:r>
        <w:t xml:space="preserve"> Gazette </w:t>
      </w:r>
      <w:del w:id="137" w:author="Master Repository Process" w:date="2021-09-11T16:00:00Z">
        <w:r>
          <w:delText>11 Nov 2011</w:delText>
        </w:r>
      </w:del>
      <w:ins w:id="138" w:author="Master Repository Process" w:date="2021-09-11T16:00:00Z">
        <w:r>
          <w:t>21 May 2013</w:t>
        </w:r>
      </w:ins>
      <w:r>
        <w:t xml:space="preserve"> p. </w:t>
      </w:r>
      <w:del w:id="139" w:author="Master Repository Process" w:date="2021-09-11T16:00:00Z">
        <w:r>
          <w:delText>4780</w:delText>
        </w:r>
      </w:del>
      <w:ins w:id="140" w:author="Master Repository Process" w:date="2021-09-11T16:00:00Z">
        <w:r>
          <w:t>2006.]</w:t>
        </w:r>
      </w:ins>
    </w:p>
    <w:p>
      <w:pPr>
        <w:pStyle w:val="Heading3"/>
        <w:rPr>
          <w:ins w:id="141" w:author="Master Repository Process" w:date="2021-09-11T16:00:00Z"/>
        </w:rPr>
      </w:pPr>
      <w:bookmarkStart w:id="142" w:name="_Toc424217172"/>
      <w:ins w:id="143" w:author="Master Repository Process" w:date="2021-09-11T16:00:00Z">
        <w:r>
          <w:rPr>
            <w:rStyle w:val="CharDivNo"/>
          </w:rPr>
          <w:t>Division 1</w:t>
        </w:r>
        <w:r>
          <w:t> — </w:t>
        </w:r>
        <w:r>
          <w:rPr>
            <w:rStyle w:val="CharDivText"/>
          </w:rPr>
          <w:t>Operation of special control areas</w:t>
        </w:r>
        <w:bookmarkEnd w:id="142"/>
      </w:ins>
    </w:p>
    <w:p>
      <w:pPr>
        <w:pStyle w:val="Footnoteheading"/>
      </w:pPr>
      <w:ins w:id="144" w:author="Master Repository Process" w:date="2021-09-11T16:00:00Z">
        <w:r>
          <w:tab/>
          <w:t>[Heading inserted: Gazette 21 May 2013 p. 2006</w:t>
        </w:r>
      </w:ins>
      <w:r>
        <w:t>.]</w:t>
      </w:r>
    </w:p>
    <w:p>
      <w:pPr>
        <w:pStyle w:val="Heading5"/>
      </w:pPr>
      <w:bookmarkStart w:id="145" w:name="_Toc424217173"/>
      <w:bookmarkStart w:id="146" w:name="_Toc326304623"/>
      <w:r>
        <w:rPr>
          <w:rStyle w:val="CharSectno"/>
        </w:rPr>
        <w:t>14</w:t>
      </w:r>
      <w:r>
        <w:t>.</w:t>
      </w:r>
      <w:r>
        <w:tab/>
        <w:t>Operation of special control areas</w:t>
      </w:r>
      <w:bookmarkEnd w:id="145"/>
      <w:bookmarkEnd w:id="146"/>
    </w:p>
    <w:p>
      <w:pPr>
        <w:pStyle w:val="Subsection"/>
      </w:pPr>
      <w:r>
        <w:tab/>
        <w:t>(1)</w:t>
      </w:r>
      <w:r>
        <w:tab/>
        <w:t xml:space="preserve">The following </w:t>
      </w:r>
      <w:del w:id="147" w:author="Master Repository Process" w:date="2021-09-11T16:00:00Z">
        <w:r>
          <w:delText>Special Control Areas</w:delText>
        </w:r>
      </w:del>
      <w:ins w:id="148" w:author="Master Repository Process" w:date="2021-09-11T16:00:00Z">
        <w:r>
          <w:t>special control areas</w:t>
        </w:r>
      </w:ins>
      <w:r>
        <w:t xml:space="preserve"> are shown on the Scheme Map — </w:t>
      </w:r>
    </w:p>
    <w:p>
      <w:pPr>
        <w:pStyle w:val="Indenta"/>
      </w:pPr>
      <w:r>
        <w:tab/>
        <w:t>(a)</w:t>
      </w:r>
      <w:r>
        <w:tab/>
        <w:t>Water Catchments</w:t>
      </w:r>
      <w:del w:id="149" w:author="Master Repository Process" w:date="2021-09-11T16:00:00Z">
        <w:r>
          <w:delText xml:space="preserve"> </w:delText>
        </w:r>
      </w:del>
      <w:ins w:id="150" w:author="Master Repository Process" w:date="2021-09-11T16:00:00Z">
        <w:r>
          <w:t> </w:t>
        </w:r>
      </w:ins>
      <w:r>
        <w:t>— Special Control Area (SCA No. 1);</w:t>
      </w:r>
      <w:del w:id="151" w:author="Master Repository Process" w:date="2021-09-11T16:00:00Z">
        <w:r>
          <w:delText xml:space="preserve"> and</w:delText>
        </w:r>
      </w:del>
    </w:p>
    <w:p>
      <w:pPr>
        <w:pStyle w:val="Indenta"/>
      </w:pPr>
      <w:r>
        <w:tab/>
        <w:t>(b)</w:t>
      </w:r>
      <w:r>
        <w:tab/>
        <w:t>Wastewater Treatment Plant Odour Buffers</w:t>
      </w:r>
      <w:del w:id="152" w:author="Master Repository Process" w:date="2021-09-11T16:00:00Z">
        <w:r>
          <w:delText xml:space="preserve"> </w:delText>
        </w:r>
      </w:del>
      <w:ins w:id="153" w:author="Master Repository Process" w:date="2021-09-11T16:00:00Z">
        <w:r>
          <w:t> </w:t>
        </w:r>
      </w:ins>
      <w:r>
        <w:t>— Special Control Area (SCA</w:t>
      </w:r>
      <w:del w:id="154" w:author="Master Repository Process" w:date="2021-09-11T16:00:00Z">
        <w:r>
          <w:delText xml:space="preserve"> </w:delText>
        </w:r>
      </w:del>
      <w:ins w:id="155" w:author="Master Repository Process" w:date="2021-09-11T16:00:00Z">
        <w:r>
          <w:t> </w:t>
        </w:r>
      </w:ins>
      <w:r>
        <w:t>No.</w:t>
      </w:r>
      <w:del w:id="156" w:author="Master Repository Process" w:date="2021-09-11T16:00:00Z">
        <w:r>
          <w:delText xml:space="preserve"> </w:delText>
        </w:r>
      </w:del>
      <w:ins w:id="157" w:author="Master Repository Process" w:date="2021-09-11T16:00:00Z">
        <w:r>
          <w:t> </w:t>
        </w:r>
      </w:ins>
      <w:r>
        <w:t>2).</w:t>
      </w:r>
    </w:p>
    <w:p>
      <w:pPr>
        <w:pStyle w:val="Subsection"/>
      </w:pPr>
      <w:r>
        <w:tab/>
        <w:t>(2)</w:t>
      </w:r>
      <w:r>
        <w:tab/>
        <w:t xml:space="preserve">The provisions of this Part applying to the special control areas apply in addition to the provisions of the Scheme applying to any underlying zone or reserve and any general </w:t>
      </w:r>
      <w:del w:id="158" w:author="Master Repository Process" w:date="2021-09-11T16:00:00Z">
        <w:r>
          <w:delText>provisions</w:delText>
        </w:r>
      </w:del>
      <w:ins w:id="159" w:author="Master Repository Process" w:date="2021-09-11T16:00:00Z">
        <w:r>
          <w:t>provision</w:t>
        </w:r>
      </w:ins>
      <w:r>
        <w:t xml:space="preserve"> of the Scheme.</w:t>
      </w:r>
    </w:p>
    <w:p>
      <w:pPr>
        <w:pStyle w:val="Footnotesection"/>
      </w:pPr>
      <w:r>
        <w:tab/>
        <w:t>[Clause 14 inserted</w:t>
      </w:r>
      <w:del w:id="160" w:author="Master Repository Process" w:date="2021-09-11T16:00:00Z">
        <w:r>
          <w:delText xml:space="preserve"> in</w:delText>
        </w:r>
      </w:del>
      <w:ins w:id="161" w:author="Master Repository Process" w:date="2021-09-11T16:00:00Z">
        <w:r>
          <w:t>:</w:t>
        </w:r>
      </w:ins>
      <w:r>
        <w:t xml:space="preserve"> Gazette </w:t>
      </w:r>
      <w:del w:id="162" w:author="Master Repository Process" w:date="2021-09-11T16:00:00Z">
        <w:r>
          <w:delText>11 Nov 2011</w:delText>
        </w:r>
      </w:del>
      <w:ins w:id="163" w:author="Master Repository Process" w:date="2021-09-11T16:00:00Z">
        <w:r>
          <w:t>21 May 2013</w:t>
        </w:r>
      </w:ins>
      <w:r>
        <w:t xml:space="preserve"> p. </w:t>
      </w:r>
      <w:del w:id="164" w:author="Master Repository Process" w:date="2021-09-11T16:00:00Z">
        <w:r>
          <w:delText>4780</w:delText>
        </w:r>
      </w:del>
      <w:ins w:id="165" w:author="Master Repository Process" w:date="2021-09-11T16:00:00Z">
        <w:r>
          <w:t>2006</w:t>
        </w:r>
      </w:ins>
      <w:r>
        <w:t>.]</w:t>
      </w:r>
    </w:p>
    <w:p>
      <w:pPr>
        <w:pStyle w:val="Heading3"/>
        <w:rPr>
          <w:ins w:id="166" w:author="Master Repository Process" w:date="2021-09-11T16:00:00Z"/>
        </w:rPr>
      </w:pPr>
      <w:bookmarkStart w:id="167" w:name="_Toc424217174"/>
      <w:ins w:id="168" w:author="Master Repository Process" w:date="2021-09-11T16:00:00Z">
        <w:r>
          <w:rPr>
            <w:rStyle w:val="CharDivNo"/>
          </w:rPr>
          <w:t>Division 2</w:t>
        </w:r>
        <w:r>
          <w:t> — </w:t>
        </w:r>
        <w:r>
          <w:rPr>
            <w:rStyle w:val="CharDivText"/>
          </w:rPr>
          <w:t>Water Catchments</w:t>
        </w:r>
        <w:bookmarkEnd w:id="167"/>
      </w:ins>
    </w:p>
    <w:p>
      <w:pPr>
        <w:pStyle w:val="Footnoteheading"/>
        <w:rPr>
          <w:ins w:id="169" w:author="Master Repository Process" w:date="2021-09-11T16:00:00Z"/>
        </w:rPr>
      </w:pPr>
      <w:ins w:id="170" w:author="Master Repository Process" w:date="2021-09-11T16:00:00Z">
        <w:r>
          <w:tab/>
          <w:t>[Heading inserted: Gazette 21 May 2013 p. 2006.]</w:t>
        </w:r>
      </w:ins>
    </w:p>
    <w:p>
      <w:pPr>
        <w:pStyle w:val="Heading5"/>
      </w:pPr>
      <w:bookmarkStart w:id="171" w:name="_Toc326304624"/>
      <w:bookmarkStart w:id="172" w:name="_Toc424217175"/>
      <w:r>
        <w:rPr>
          <w:rStyle w:val="CharSectno"/>
        </w:rPr>
        <w:t>15</w:t>
      </w:r>
      <w:r>
        <w:t>.</w:t>
      </w:r>
      <w:r>
        <w:tab/>
        <w:t>Purposes</w:t>
      </w:r>
      <w:bookmarkEnd w:id="171"/>
      <w:ins w:id="173" w:author="Master Repository Process" w:date="2021-09-11T16:00:00Z">
        <w:r>
          <w:t xml:space="preserve"> — SCA No. 1</w:t>
        </w:r>
      </w:ins>
      <w:bookmarkEnd w:id="172"/>
    </w:p>
    <w:p>
      <w:pPr>
        <w:pStyle w:val="Subsection"/>
        <w:rPr>
          <w:del w:id="174" w:author="Master Repository Process" w:date="2021-09-11T16:00:00Z"/>
        </w:rPr>
      </w:pPr>
      <w:r>
        <w:tab/>
      </w:r>
      <w:r>
        <w:tab/>
        <w:t xml:space="preserve">The purposes of </w:t>
      </w:r>
      <w:del w:id="175" w:author="Master Repository Process" w:date="2021-09-11T16:00:00Z">
        <w:r>
          <w:delText xml:space="preserve">the Special Control Areas under the Scheme </w:delText>
        </w:r>
      </w:del>
      <w:ins w:id="176" w:author="Master Repository Process" w:date="2021-09-11T16:00:00Z">
        <w:r>
          <w:t xml:space="preserve">SCA No. 1 </w:t>
        </w:r>
      </w:ins>
      <w:r>
        <w:t xml:space="preserve">are </w:t>
      </w:r>
      <w:del w:id="177" w:author="Master Repository Process" w:date="2021-09-11T16:00:00Z">
        <w:r>
          <w:delText>as follow —</w:delText>
        </w:r>
      </w:del>
    </w:p>
    <w:p>
      <w:pPr>
        <w:pStyle w:val="Subsection"/>
      </w:pPr>
      <w:del w:id="178" w:author="Master Repository Process" w:date="2021-09-11T16:00:00Z">
        <w:r>
          <w:tab/>
          <w:delText>(1)</w:delText>
        </w:r>
        <w:r>
          <w:tab/>
          <w:delText xml:space="preserve">SCA No. 1 </w:delText>
        </w:r>
      </w:del>
      <w:r>
        <w:t>—</w:t>
      </w:r>
    </w:p>
    <w:p>
      <w:pPr>
        <w:pStyle w:val="Indenta"/>
      </w:pPr>
      <w:r>
        <w:tab/>
        <w:t>(a)</w:t>
      </w:r>
      <w:r>
        <w:tab/>
        <w:t>to identify proclaimed surface water catchments within the Peel Region; and</w:t>
      </w:r>
    </w:p>
    <w:p>
      <w:pPr>
        <w:pStyle w:val="Indenta"/>
      </w:pPr>
      <w:r>
        <w:tab/>
        <w:t>(b)</w:t>
      </w:r>
      <w:r>
        <w:tab/>
        <w:t xml:space="preserve">to prevent land uses or development </w:t>
      </w:r>
      <w:del w:id="179" w:author="Master Repository Process" w:date="2021-09-11T16:00:00Z">
        <w:r>
          <w:delText>that</w:delText>
        </w:r>
      </w:del>
      <w:ins w:id="180" w:author="Master Repository Process" w:date="2021-09-11T16:00:00Z">
        <w:r>
          <w:t>which</w:t>
        </w:r>
      </w:ins>
      <w:r>
        <w:t xml:space="preserve"> would prejudice the quality or quantity of water supplies for public use.</w:t>
      </w:r>
    </w:p>
    <w:p>
      <w:pPr>
        <w:pStyle w:val="Indenta"/>
        <w:rPr>
          <w:del w:id="181" w:author="Master Repository Process" w:date="2021-09-11T16:00:00Z"/>
        </w:rPr>
      </w:pPr>
      <w:del w:id="182" w:author="Master Repository Process" w:date="2021-09-11T16:00:00Z">
        <w:r>
          <w:tab/>
          <w:delText>(2)</w:delText>
        </w:r>
        <w:r>
          <w:tab/>
          <w:delText>SCA No. 2 —</w:delText>
        </w:r>
      </w:del>
    </w:p>
    <w:p>
      <w:pPr>
        <w:pStyle w:val="Indenti"/>
        <w:rPr>
          <w:del w:id="183" w:author="Master Repository Process" w:date="2021-09-11T16:00:00Z"/>
        </w:rPr>
      </w:pPr>
      <w:del w:id="184" w:author="Master Repository Process" w:date="2021-09-11T16:00:00Z">
        <w:r>
          <w:tab/>
          <w:delText>(a)</w:delText>
        </w:r>
        <w:r>
          <w:tab/>
          <w:delText>to implement State Planning Policy No. 4: State Industrial Buffers Policy;</w:delText>
        </w:r>
      </w:del>
    </w:p>
    <w:p>
      <w:pPr>
        <w:pStyle w:val="Indenti"/>
        <w:rPr>
          <w:del w:id="185" w:author="Master Repository Process" w:date="2021-09-11T16:00:00Z"/>
        </w:rPr>
      </w:pPr>
      <w:del w:id="186" w:author="Master Repository Process" w:date="2021-09-11T16:00:00Z">
        <w:r>
          <w:tab/>
          <w:delText>(b)</w:delText>
        </w:r>
        <w:r>
          <w:tab/>
          <w:delText>to identify land likely to be subject to offsite odour impacts from wastewater treatment plants;</w:delText>
        </w:r>
      </w:del>
    </w:p>
    <w:p>
      <w:pPr>
        <w:pStyle w:val="Indenti"/>
        <w:rPr>
          <w:del w:id="187" w:author="Master Repository Process" w:date="2021-09-11T16:00:00Z"/>
        </w:rPr>
      </w:pPr>
      <w:del w:id="188" w:author="Master Repository Process" w:date="2021-09-11T16:00:00Z">
        <w:r>
          <w:tab/>
          <w:delText>(c)</w:delText>
        </w:r>
        <w:r>
          <w:tab/>
          <w:delText>to ensure that the use and development of land is compatible with the ongoing operation and expansion of wastewater treatment works to the extent possible within identified odour buffers;</w:delText>
        </w:r>
      </w:del>
    </w:p>
    <w:p>
      <w:pPr>
        <w:pStyle w:val="Indenti"/>
        <w:rPr>
          <w:del w:id="189" w:author="Master Repository Process" w:date="2021-09-11T16:00:00Z"/>
        </w:rPr>
      </w:pPr>
      <w:del w:id="190" w:author="Master Repository Process" w:date="2021-09-11T16:00:00Z">
        <w:r>
          <w:tab/>
          <w:delText>(d)</w:delText>
        </w:r>
        <w:r>
          <w:tab/>
          <w:delText xml:space="preserve">to establish the requirement for structure planning or precinct planning to guide the use and development of land within identified odour buffers, to achieve the purpose referred to in clause 15(2)(c); </w:delText>
        </w:r>
      </w:del>
    </w:p>
    <w:p>
      <w:pPr>
        <w:pStyle w:val="Indenti"/>
        <w:rPr>
          <w:del w:id="191" w:author="Master Repository Process" w:date="2021-09-11T16:00:00Z"/>
        </w:rPr>
      </w:pPr>
      <w:del w:id="192" w:author="Master Repository Process" w:date="2021-09-11T16:00:00Z">
        <w:r>
          <w:tab/>
          <w:delText>(e)</w:delText>
        </w:r>
        <w:r>
          <w:tab/>
          <w:delText>to establish the requirement for the detailed planning referred to in clause 15(2)(d) to be endorsed by the Commission; and</w:delText>
        </w:r>
      </w:del>
    </w:p>
    <w:p>
      <w:pPr>
        <w:pStyle w:val="Indenti"/>
        <w:rPr>
          <w:del w:id="193" w:author="Master Repository Process" w:date="2021-09-11T16:00:00Z"/>
        </w:rPr>
      </w:pPr>
      <w:del w:id="194" w:author="Master Repository Process" w:date="2021-09-11T16:00:00Z">
        <w:r>
          <w:tab/>
          <w:delText>(f)</w:delText>
        </w:r>
        <w:r>
          <w:tab/>
          <w:delText>to establish the requirement that no use or development of land within SCA No. 2 is to be undertaken unless consistent with detailed planning endorsed in accordance with clause 15(2)(d).</w:delText>
        </w:r>
      </w:del>
    </w:p>
    <w:p>
      <w:pPr>
        <w:pStyle w:val="Footnotesection"/>
      </w:pPr>
      <w:r>
        <w:tab/>
        <w:t>[Clause 15 inserted</w:t>
      </w:r>
      <w:del w:id="195" w:author="Master Repository Process" w:date="2021-09-11T16:00:00Z">
        <w:r>
          <w:delText xml:space="preserve"> in</w:delText>
        </w:r>
      </w:del>
      <w:ins w:id="196" w:author="Master Repository Process" w:date="2021-09-11T16:00:00Z">
        <w:r>
          <w:t>:</w:t>
        </w:r>
      </w:ins>
      <w:r>
        <w:t xml:space="preserve"> Gazette </w:t>
      </w:r>
      <w:del w:id="197" w:author="Master Repository Process" w:date="2021-09-11T16:00:00Z">
        <w:r>
          <w:delText>11 Nov 2011</w:delText>
        </w:r>
      </w:del>
      <w:ins w:id="198" w:author="Master Repository Process" w:date="2021-09-11T16:00:00Z">
        <w:r>
          <w:t>21 May 2013</w:t>
        </w:r>
      </w:ins>
      <w:r>
        <w:t xml:space="preserve"> p. </w:t>
      </w:r>
      <w:del w:id="199" w:author="Master Repository Process" w:date="2021-09-11T16:00:00Z">
        <w:r>
          <w:delText>4780</w:delText>
        </w:r>
      </w:del>
      <w:ins w:id="200" w:author="Master Repository Process" w:date="2021-09-11T16:00:00Z">
        <w:r>
          <w:t>2006</w:t>
        </w:r>
      </w:ins>
      <w:r>
        <w:t>.]</w:t>
      </w:r>
    </w:p>
    <w:p>
      <w:pPr>
        <w:pStyle w:val="Heading5"/>
      </w:pPr>
      <w:bookmarkStart w:id="201" w:name="_Toc326304625"/>
      <w:bookmarkStart w:id="202" w:name="_Toc424217176"/>
      <w:r>
        <w:rPr>
          <w:rStyle w:val="CharSectno"/>
        </w:rPr>
        <w:t>16</w:t>
      </w:r>
      <w:r>
        <w:t>.</w:t>
      </w:r>
      <w:r>
        <w:tab/>
        <w:t>Planning requirements</w:t>
      </w:r>
      <w:bookmarkEnd w:id="201"/>
      <w:ins w:id="203" w:author="Master Repository Process" w:date="2021-09-11T16:00:00Z">
        <w:r>
          <w:t xml:space="preserve"> — SCA No. 1</w:t>
        </w:r>
      </w:ins>
      <w:bookmarkEnd w:id="202"/>
    </w:p>
    <w:p>
      <w:pPr>
        <w:pStyle w:val="Subsection"/>
        <w:spacing w:before="120"/>
      </w:pPr>
      <w:r>
        <w:tab/>
      </w:r>
      <w:r>
        <w:tab/>
        <w:t xml:space="preserve">In considering an application for planning approval </w:t>
      </w:r>
      <w:del w:id="204" w:author="Master Repository Process" w:date="2021-09-11T16:00:00Z">
        <w:r>
          <w:delText>within a Special Control Area under the Scheme,</w:delText>
        </w:r>
      </w:del>
      <w:ins w:id="205" w:author="Master Repository Process" w:date="2021-09-11T16:00:00Z">
        <w:r>
          <w:t>in respect of land in SCA No. 1</w:t>
        </w:r>
      </w:ins>
      <w:r>
        <w:t xml:space="preserve"> the Commission is to have regard to the following —</w:t>
      </w:r>
      <w:ins w:id="206" w:author="Master Repository Process" w:date="2021-09-11T16:00:00Z">
        <w:r>
          <w:t xml:space="preserve"> </w:t>
        </w:r>
      </w:ins>
    </w:p>
    <w:p>
      <w:pPr>
        <w:pStyle w:val="Indenta"/>
        <w:rPr>
          <w:del w:id="207" w:author="Master Repository Process" w:date="2021-09-11T16:00:00Z"/>
        </w:rPr>
      </w:pPr>
      <w:del w:id="208" w:author="Master Repository Process" w:date="2021-09-11T16:00:00Z">
        <w:r>
          <w:tab/>
          <w:delText>(1)</w:delText>
        </w:r>
        <w:r>
          <w:tab/>
          <w:delText>SCA No. 1 —</w:delText>
        </w:r>
      </w:del>
    </w:p>
    <w:p>
      <w:pPr>
        <w:pStyle w:val="Indenta"/>
      </w:pPr>
      <w:r>
        <w:tab/>
        <w:t>(a)</w:t>
      </w:r>
      <w:r>
        <w:tab/>
        <w:t>the impact of the proposal on the quality of any existing or future public drinking water supply source;</w:t>
      </w:r>
    </w:p>
    <w:p>
      <w:pPr>
        <w:pStyle w:val="Indenta"/>
      </w:pPr>
      <w:r>
        <w:tab/>
        <w:t>(b)</w:t>
      </w:r>
      <w:r>
        <w:tab/>
        <w:t>the extent to which the proposal achieves and adheres to best management practices for the storage of substances that could contaminate the public drinking water sources;</w:t>
      </w:r>
    </w:p>
    <w:p>
      <w:pPr>
        <w:pStyle w:val="Indenta"/>
      </w:pPr>
      <w:r>
        <w:tab/>
        <w:t>(c)</w:t>
      </w:r>
      <w:r>
        <w:tab/>
        <w:t>the adequacy of proposed measures to manage run</w:t>
      </w:r>
      <w:del w:id="209" w:author="Master Repository Process" w:date="2021-09-11T16:00:00Z">
        <w:r>
          <w:delText>-</w:delText>
        </w:r>
      </w:del>
      <w:ins w:id="210" w:author="Master Repository Process" w:date="2021-09-11T16:00:00Z">
        <w:r>
          <w:t xml:space="preserve"> </w:t>
        </w:r>
      </w:ins>
      <w:r>
        <w:t>off and drainage;</w:t>
      </w:r>
    </w:p>
    <w:p>
      <w:pPr>
        <w:pStyle w:val="Indenta"/>
      </w:pPr>
      <w:r>
        <w:tab/>
        <w:t>(d)</w:t>
      </w:r>
      <w:r>
        <w:tab/>
        <w:t xml:space="preserve">whether there is any loss of native vegetation </w:t>
      </w:r>
      <w:del w:id="211" w:author="Master Repository Process" w:date="2021-09-11T16:00:00Z">
        <w:r>
          <w:delText>which will</w:delText>
        </w:r>
      </w:del>
      <w:ins w:id="212" w:author="Master Repository Process" w:date="2021-09-11T16:00:00Z">
        <w:r>
          <w:t>that could</w:t>
        </w:r>
      </w:ins>
      <w:r>
        <w:t xml:space="preserve"> be detrimental to maintaining water supply and quality;</w:t>
      </w:r>
    </w:p>
    <w:p>
      <w:pPr>
        <w:pStyle w:val="Indenta"/>
      </w:pPr>
      <w:r>
        <w:tab/>
        <w:t>(e)</w:t>
      </w:r>
      <w:r>
        <w:tab/>
        <w:t xml:space="preserve">the recommendations of the Department of Water; </w:t>
      </w:r>
      <w:del w:id="213" w:author="Master Repository Process" w:date="2021-09-11T16:00:00Z">
        <w:r>
          <w:delText>and</w:delText>
        </w:r>
      </w:del>
    </w:p>
    <w:p>
      <w:pPr>
        <w:pStyle w:val="Indenta"/>
      </w:pPr>
      <w:r>
        <w:tab/>
        <w:t>(f)</w:t>
      </w:r>
      <w:r>
        <w:tab/>
        <w:t xml:space="preserve">any other matters </w:t>
      </w:r>
      <w:ins w:id="214" w:author="Master Repository Process" w:date="2021-09-11T16:00:00Z">
        <w:r>
          <w:t xml:space="preserve">that </w:t>
        </w:r>
      </w:ins>
      <w:r>
        <w:t>the Commission considers relevant.</w:t>
      </w:r>
    </w:p>
    <w:p>
      <w:pPr>
        <w:pStyle w:val="Indenta"/>
        <w:rPr>
          <w:del w:id="215" w:author="Master Repository Process" w:date="2021-09-11T16:00:00Z"/>
        </w:rPr>
      </w:pPr>
      <w:del w:id="216" w:author="Master Repository Process" w:date="2021-09-11T16:00:00Z">
        <w:r>
          <w:tab/>
          <w:delText>(2)</w:delText>
        </w:r>
        <w:r>
          <w:tab/>
          <w:delText>SCA No. 2 —</w:delText>
        </w:r>
      </w:del>
    </w:p>
    <w:p>
      <w:pPr>
        <w:pStyle w:val="Indenti"/>
        <w:rPr>
          <w:del w:id="217" w:author="Master Repository Process" w:date="2021-09-11T16:00:00Z"/>
        </w:rPr>
      </w:pPr>
      <w:del w:id="218" w:author="Master Repository Process" w:date="2021-09-11T16:00:00Z">
        <w:r>
          <w:tab/>
          <w:delText>(a)</w:delText>
        </w:r>
        <w:r>
          <w:tab/>
          <w:delText>whether the proposal is compatible with any existing or proposed future use or development of the wastewater treatment plant;</w:delText>
        </w:r>
      </w:del>
    </w:p>
    <w:p>
      <w:pPr>
        <w:pStyle w:val="Indenti"/>
        <w:rPr>
          <w:del w:id="219" w:author="Master Repository Process" w:date="2021-09-11T16:00:00Z"/>
        </w:rPr>
      </w:pPr>
      <w:del w:id="220" w:author="Master Repository Process" w:date="2021-09-11T16:00:00Z">
        <w:r>
          <w:tab/>
          <w:delText>(b)</w:delText>
        </w:r>
        <w:r>
          <w:tab/>
          <w:delText>whether the proposal will suffer adverse impacts from possible odour emissions or may by its nature potentially jeopardise the continued operation of the wastewater treatment plant, or limit the wastewater treatment plant from operating at its planned ultimate capacity; and</w:delText>
        </w:r>
      </w:del>
    </w:p>
    <w:p>
      <w:pPr>
        <w:pStyle w:val="Indenti"/>
        <w:rPr>
          <w:del w:id="221" w:author="Master Repository Process" w:date="2021-09-11T16:00:00Z"/>
        </w:rPr>
      </w:pPr>
      <w:del w:id="222" w:author="Master Repository Process" w:date="2021-09-11T16:00:00Z">
        <w:r>
          <w:tab/>
          <w:delText>(c)</w:delText>
        </w:r>
        <w:r>
          <w:tab/>
          <w:delText>the extent to which a proposal is consistent with the structure planning or precinct planning endorsed by the Commission in accordance with clause 15(2)(e);</w:delText>
        </w:r>
      </w:del>
    </w:p>
    <w:p>
      <w:pPr>
        <w:pStyle w:val="Indenti"/>
        <w:rPr>
          <w:del w:id="223" w:author="Master Repository Process" w:date="2021-09-11T16:00:00Z"/>
        </w:rPr>
      </w:pPr>
      <w:del w:id="224" w:author="Master Repository Process" w:date="2021-09-11T16:00:00Z">
        <w:r>
          <w:tab/>
          <w:delText>(d)</w:delText>
        </w:r>
        <w:r>
          <w:tab/>
          <w:delText>the recommendations of the Water Corporation; and</w:delText>
        </w:r>
      </w:del>
    </w:p>
    <w:p>
      <w:pPr>
        <w:pStyle w:val="Indenti"/>
        <w:rPr>
          <w:del w:id="225" w:author="Master Repository Process" w:date="2021-09-11T16:00:00Z"/>
        </w:rPr>
      </w:pPr>
      <w:del w:id="226" w:author="Master Repository Process" w:date="2021-09-11T16:00:00Z">
        <w:r>
          <w:tab/>
          <w:delText>(e)</w:delText>
        </w:r>
        <w:r>
          <w:tab/>
          <w:delText>any other matters the Commission considers relevant.</w:delText>
        </w:r>
      </w:del>
    </w:p>
    <w:p>
      <w:pPr>
        <w:pStyle w:val="Footnotesection"/>
      </w:pPr>
      <w:r>
        <w:tab/>
        <w:t>[Clause 16 inserted</w:t>
      </w:r>
      <w:del w:id="227" w:author="Master Repository Process" w:date="2021-09-11T16:00:00Z">
        <w:r>
          <w:delText xml:space="preserve"> in</w:delText>
        </w:r>
      </w:del>
      <w:ins w:id="228" w:author="Master Repository Process" w:date="2021-09-11T16:00:00Z">
        <w:r>
          <w:t>:</w:t>
        </w:r>
      </w:ins>
      <w:r>
        <w:t xml:space="preserve"> Gazette </w:t>
      </w:r>
      <w:del w:id="229" w:author="Master Repository Process" w:date="2021-09-11T16:00:00Z">
        <w:r>
          <w:delText>11 Nov 2011</w:delText>
        </w:r>
      </w:del>
      <w:ins w:id="230" w:author="Master Repository Process" w:date="2021-09-11T16:00:00Z">
        <w:r>
          <w:t>21 May 2013</w:t>
        </w:r>
      </w:ins>
      <w:r>
        <w:t xml:space="preserve"> p. </w:t>
      </w:r>
      <w:del w:id="231" w:author="Master Repository Process" w:date="2021-09-11T16:00:00Z">
        <w:r>
          <w:delText>4780</w:delText>
        </w:r>
      </w:del>
      <w:ins w:id="232" w:author="Master Repository Process" w:date="2021-09-11T16:00:00Z">
        <w:r>
          <w:t>2006-7</w:t>
        </w:r>
      </w:ins>
      <w:r>
        <w:t>.]</w:t>
      </w:r>
    </w:p>
    <w:p>
      <w:pPr>
        <w:pStyle w:val="Heading5"/>
      </w:pPr>
      <w:bookmarkStart w:id="233" w:name="_Toc424217177"/>
      <w:bookmarkStart w:id="234" w:name="_Toc326304626"/>
      <w:r>
        <w:rPr>
          <w:rStyle w:val="CharSectno"/>
        </w:rPr>
        <w:t>17</w:t>
      </w:r>
      <w:r>
        <w:t>.</w:t>
      </w:r>
      <w:r>
        <w:tab/>
        <w:t>Consultation</w:t>
      </w:r>
      <w:bookmarkEnd w:id="233"/>
      <w:bookmarkEnd w:id="234"/>
    </w:p>
    <w:p>
      <w:pPr>
        <w:pStyle w:val="Subsection"/>
        <w:rPr>
          <w:del w:id="235" w:author="Master Repository Process" w:date="2021-09-11T16:00:00Z"/>
        </w:rPr>
      </w:pPr>
      <w:r>
        <w:tab/>
      </w:r>
      <w:del w:id="236" w:author="Master Repository Process" w:date="2021-09-11T16:00:00Z">
        <w:r>
          <w:delText>(1)</w:delText>
        </w:r>
      </w:del>
      <w:r>
        <w:tab/>
        <w:t xml:space="preserve">In considering an application for planning approval </w:t>
      </w:r>
      <w:del w:id="237" w:author="Master Repository Process" w:date="2021-09-11T16:00:00Z">
        <w:r>
          <w:delText>in regard</w:delText>
        </w:r>
      </w:del>
      <w:ins w:id="238" w:author="Master Repository Process" w:date="2021-09-11T16:00:00Z">
        <w:r>
          <w:t>with respect</w:t>
        </w:r>
      </w:ins>
      <w:r>
        <w:t xml:space="preserve"> to land wholly or partly within </w:t>
      </w:r>
      <w:del w:id="239" w:author="Master Repository Process" w:date="2021-09-11T16:00:00Z">
        <w:r>
          <w:delText>the following Special Control Areas,</w:delText>
        </w:r>
      </w:del>
      <w:ins w:id="240" w:author="Master Repository Process" w:date="2021-09-11T16:00:00Z">
        <w:r>
          <w:t>SCA No. 1</w:t>
        </w:r>
      </w:ins>
      <w:r>
        <w:t xml:space="preserve"> the Commission is to consult with the </w:t>
      </w:r>
      <w:del w:id="241" w:author="Master Repository Process" w:date="2021-09-11T16:00:00Z">
        <w:r>
          <w:delText>organisations specified —</w:delText>
        </w:r>
      </w:del>
    </w:p>
    <w:p>
      <w:pPr>
        <w:ind w:left="1440"/>
        <w:rPr>
          <w:del w:id="242" w:author="Master Repository Process" w:date="2021-09-11T16:00:00Z"/>
        </w:rPr>
      </w:pPr>
    </w:p>
    <w:p>
      <w:pPr>
        <w:pStyle w:val="Subsection"/>
        <w:spacing w:before="120"/>
      </w:pPr>
      <w:del w:id="243" w:author="Master Repository Process" w:date="2021-09-11T16:00:00Z">
        <w:r>
          <w:tab/>
          <w:delText>(a)</w:delText>
        </w:r>
        <w:r>
          <w:tab/>
          <w:delText xml:space="preserve">SCA No. 1 — </w:delText>
        </w:r>
      </w:del>
      <w:ins w:id="244" w:author="Master Repository Process" w:date="2021-09-11T16:00:00Z">
        <w:r>
          <w:t xml:space="preserve">chief executive officer of the </w:t>
        </w:r>
      </w:ins>
      <w:r>
        <w:t>Department of Water</w:t>
      </w:r>
      <w:del w:id="245" w:author="Master Repository Process" w:date="2021-09-11T16:00:00Z">
        <w:r>
          <w:delText>; and</w:delText>
        </w:r>
      </w:del>
      <w:ins w:id="246" w:author="Master Repository Process" w:date="2021-09-11T16:00:00Z">
        <w:r>
          <w:t>.</w:t>
        </w:r>
      </w:ins>
    </w:p>
    <w:p>
      <w:pPr>
        <w:pStyle w:val="Indenta"/>
        <w:rPr>
          <w:del w:id="247" w:author="Master Repository Process" w:date="2021-09-11T16:00:00Z"/>
        </w:rPr>
      </w:pPr>
      <w:del w:id="248" w:author="Master Repository Process" w:date="2021-09-11T16:00:00Z">
        <w:r>
          <w:tab/>
          <w:delText>(b)</w:delText>
        </w:r>
        <w:r>
          <w:tab/>
          <w:delText>SCA No. 2 — Water Corporation.</w:delText>
        </w:r>
      </w:del>
    </w:p>
    <w:p>
      <w:pPr>
        <w:pStyle w:val="Footnotesection"/>
        <w:rPr>
          <w:ins w:id="249" w:author="Master Repository Process" w:date="2021-09-11T16:00:00Z"/>
        </w:rPr>
      </w:pPr>
      <w:bookmarkStart w:id="250" w:name="_Toc309638458"/>
      <w:bookmarkEnd w:id="131"/>
      <w:r>
        <w:tab/>
        <w:t>[Clause 17 inserted</w:t>
      </w:r>
      <w:del w:id="251" w:author="Master Repository Process" w:date="2021-09-11T16:00:00Z">
        <w:r>
          <w:delText xml:space="preserve"> in</w:delText>
        </w:r>
      </w:del>
      <w:ins w:id="252" w:author="Master Repository Process" w:date="2021-09-11T16:00:00Z">
        <w:r>
          <w:t>:</w:t>
        </w:r>
      </w:ins>
      <w:r>
        <w:t xml:space="preserve"> Gazette </w:t>
      </w:r>
      <w:del w:id="253" w:author="Master Repository Process" w:date="2021-09-11T16:00:00Z">
        <w:r>
          <w:delText>11 Nov 2011</w:delText>
        </w:r>
      </w:del>
      <w:ins w:id="254" w:author="Master Repository Process" w:date="2021-09-11T16:00:00Z">
        <w:r>
          <w:t>21 May 2013</w:t>
        </w:r>
      </w:ins>
      <w:r>
        <w:t xml:space="preserve"> p. </w:t>
      </w:r>
      <w:del w:id="255" w:author="Master Repository Process" w:date="2021-09-11T16:00:00Z">
        <w:r>
          <w:delText>4780</w:delText>
        </w:r>
      </w:del>
      <w:ins w:id="256" w:author="Master Repository Process" w:date="2021-09-11T16:00:00Z">
        <w:r>
          <w:t>2007.]</w:t>
        </w:r>
      </w:ins>
    </w:p>
    <w:p>
      <w:pPr>
        <w:pStyle w:val="Heading3"/>
        <w:keepNext w:val="0"/>
        <w:rPr>
          <w:ins w:id="257" w:author="Master Repository Process" w:date="2021-09-11T16:00:00Z"/>
        </w:rPr>
      </w:pPr>
      <w:bookmarkStart w:id="258" w:name="_Toc424217178"/>
      <w:ins w:id="259" w:author="Master Repository Process" w:date="2021-09-11T16:00:00Z">
        <w:r>
          <w:rPr>
            <w:rStyle w:val="CharDivNo"/>
          </w:rPr>
          <w:t>Division 3</w:t>
        </w:r>
        <w:r>
          <w:t> — </w:t>
        </w:r>
        <w:r>
          <w:rPr>
            <w:rStyle w:val="CharDivText"/>
          </w:rPr>
          <w:t>Wastewater Treatment Plant Odour Buffers</w:t>
        </w:r>
        <w:bookmarkEnd w:id="258"/>
      </w:ins>
    </w:p>
    <w:p>
      <w:pPr>
        <w:pStyle w:val="Footnoteheading"/>
        <w:rPr>
          <w:ins w:id="260" w:author="Master Repository Process" w:date="2021-09-11T16:00:00Z"/>
        </w:rPr>
      </w:pPr>
      <w:ins w:id="261" w:author="Master Repository Process" w:date="2021-09-11T16:00:00Z">
        <w:r>
          <w:tab/>
          <w:t>[Heading inserted: Gazette 21 May 2013 p. 2007.]</w:t>
        </w:r>
      </w:ins>
    </w:p>
    <w:p>
      <w:pPr>
        <w:pStyle w:val="Heading5"/>
        <w:keepNext w:val="0"/>
        <w:keepLines w:val="0"/>
        <w:rPr>
          <w:ins w:id="262" w:author="Master Repository Process" w:date="2021-09-11T16:00:00Z"/>
        </w:rPr>
      </w:pPr>
      <w:bookmarkStart w:id="263" w:name="_Toc424217179"/>
      <w:ins w:id="264" w:author="Master Repository Process" w:date="2021-09-11T16:00:00Z">
        <w:r>
          <w:rPr>
            <w:rStyle w:val="CharSectno"/>
          </w:rPr>
          <w:t>18A</w:t>
        </w:r>
        <w:r>
          <w:t>.</w:t>
        </w:r>
        <w:r>
          <w:tab/>
          <w:t>Purposes — SCA No. 2</w:t>
        </w:r>
        <w:bookmarkEnd w:id="263"/>
      </w:ins>
    </w:p>
    <w:p>
      <w:pPr>
        <w:pStyle w:val="Subsection"/>
        <w:rPr>
          <w:ins w:id="265" w:author="Master Repository Process" w:date="2021-09-11T16:00:00Z"/>
        </w:rPr>
      </w:pPr>
      <w:ins w:id="266" w:author="Master Repository Process" w:date="2021-09-11T16:00:00Z">
        <w:r>
          <w:tab/>
        </w:r>
        <w:r>
          <w:tab/>
          <w:t xml:space="preserve">The purposes of SCA No. 2 are — </w:t>
        </w:r>
      </w:ins>
    </w:p>
    <w:p>
      <w:pPr>
        <w:pStyle w:val="Indenta"/>
        <w:rPr>
          <w:ins w:id="267" w:author="Master Repository Process" w:date="2021-09-11T16:00:00Z"/>
        </w:rPr>
      </w:pPr>
      <w:ins w:id="268" w:author="Master Repository Process" w:date="2021-09-11T16:00:00Z">
        <w:r>
          <w:tab/>
          <w:t>(a)</w:t>
        </w:r>
        <w:r>
          <w:tab/>
          <w:t>to identify land likely to be subject to offsite odour impacts from wastewater treatment infrastructure; and</w:t>
        </w:r>
      </w:ins>
    </w:p>
    <w:p>
      <w:pPr>
        <w:pStyle w:val="Indenta"/>
        <w:rPr>
          <w:ins w:id="269" w:author="Master Repository Process" w:date="2021-09-11T16:00:00Z"/>
        </w:rPr>
      </w:pPr>
      <w:ins w:id="270" w:author="Master Repository Process" w:date="2021-09-11T16:00:00Z">
        <w:r>
          <w:tab/>
          <w:t>(b)</w:t>
        </w:r>
        <w:r>
          <w:tab/>
          <w:t>to ensure that the use and development of land is compatible with the ongoing operation and expansion of wastewater treatment infrastructure to the extent possible within identified odour buffers.</w:t>
        </w:r>
      </w:ins>
    </w:p>
    <w:p>
      <w:pPr>
        <w:pStyle w:val="Footnotesection"/>
        <w:rPr>
          <w:ins w:id="271" w:author="Master Repository Process" w:date="2021-09-11T16:00:00Z"/>
        </w:rPr>
      </w:pPr>
      <w:ins w:id="272" w:author="Master Repository Process" w:date="2021-09-11T16:00:00Z">
        <w:r>
          <w:tab/>
          <w:t>[Clause 18A inserted: Gazette 21 May 2013 p. 2007.]</w:t>
        </w:r>
      </w:ins>
    </w:p>
    <w:p>
      <w:pPr>
        <w:pStyle w:val="Heading5"/>
        <w:rPr>
          <w:ins w:id="273" w:author="Master Repository Process" w:date="2021-09-11T16:00:00Z"/>
        </w:rPr>
      </w:pPr>
      <w:bookmarkStart w:id="274" w:name="_Toc424217180"/>
      <w:ins w:id="275" w:author="Master Repository Process" w:date="2021-09-11T16:00:00Z">
        <w:r>
          <w:rPr>
            <w:rStyle w:val="CharSectno"/>
          </w:rPr>
          <w:t>18B</w:t>
        </w:r>
        <w:r>
          <w:t>.</w:t>
        </w:r>
        <w:r>
          <w:tab/>
          <w:t>Planning for use and development of land in SCA No. 2</w:t>
        </w:r>
        <w:bookmarkEnd w:id="274"/>
      </w:ins>
    </w:p>
    <w:p>
      <w:pPr>
        <w:pStyle w:val="Subsection"/>
        <w:rPr>
          <w:ins w:id="276" w:author="Master Repository Process" w:date="2021-09-11T16:00:00Z"/>
        </w:rPr>
      </w:pPr>
      <w:ins w:id="277" w:author="Master Repository Process" w:date="2021-09-11T16:00:00Z">
        <w:r>
          <w:tab/>
          <w:t>(1)</w:t>
        </w:r>
        <w:r>
          <w:tab/>
          <w:t>The Commission is to ensure that plans in respect of the future use and development of land within SCA No. 2 are prepared.</w:t>
        </w:r>
      </w:ins>
    </w:p>
    <w:p>
      <w:pPr>
        <w:pStyle w:val="Subsection"/>
        <w:rPr>
          <w:ins w:id="278" w:author="Master Repository Process" w:date="2021-09-11T16:00:00Z"/>
        </w:rPr>
      </w:pPr>
      <w:ins w:id="279" w:author="Master Repository Process" w:date="2021-09-11T16:00:00Z">
        <w:r>
          <w:tab/>
          <w:t>(2)</w:t>
        </w:r>
        <w:r>
          <w:tab/>
          <w:t>The Commission may approve plans prepared in respect of the future use and development of land within SCA No. 2 if the Commission is satisfied that the plans are consistent with the purposes of SCA No. 2.</w:t>
        </w:r>
      </w:ins>
    </w:p>
    <w:p>
      <w:pPr>
        <w:pStyle w:val="Footnotesection"/>
        <w:rPr>
          <w:ins w:id="280" w:author="Master Repository Process" w:date="2021-09-11T16:00:00Z"/>
        </w:rPr>
      </w:pPr>
      <w:ins w:id="281" w:author="Master Repository Process" w:date="2021-09-11T16:00:00Z">
        <w:r>
          <w:tab/>
          <w:t>[Clause 18B inserted: Gazette 21 May 2013 p. 2007.]</w:t>
        </w:r>
      </w:ins>
    </w:p>
    <w:p>
      <w:pPr>
        <w:pStyle w:val="Heading5"/>
        <w:rPr>
          <w:ins w:id="282" w:author="Master Repository Process" w:date="2021-09-11T16:00:00Z"/>
        </w:rPr>
      </w:pPr>
      <w:bookmarkStart w:id="283" w:name="_Toc424217181"/>
      <w:ins w:id="284" w:author="Master Repository Process" w:date="2021-09-11T16:00:00Z">
        <w:r>
          <w:rPr>
            <w:rStyle w:val="CharSectno"/>
          </w:rPr>
          <w:t>18C</w:t>
        </w:r>
        <w:r>
          <w:t>.</w:t>
        </w:r>
        <w:r>
          <w:tab/>
          <w:t>Planning requirements — SCA No. 2</w:t>
        </w:r>
        <w:bookmarkEnd w:id="283"/>
      </w:ins>
    </w:p>
    <w:p>
      <w:pPr>
        <w:pStyle w:val="Subsection"/>
        <w:rPr>
          <w:ins w:id="285" w:author="Master Repository Process" w:date="2021-09-11T16:00:00Z"/>
        </w:rPr>
      </w:pPr>
      <w:ins w:id="286" w:author="Master Repository Process" w:date="2021-09-11T16:00:00Z">
        <w:r>
          <w:tab/>
        </w:r>
        <w:r>
          <w:tab/>
          <w:t xml:space="preserve">In considering an application for planning approval in respect of land in SCA No. 2 the Commission is to have regard to the following — </w:t>
        </w:r>
      </w:ins>
    </w:p>
    <w:p>
      <w:pPr>
        <w:pStyle w:val="Indenta"/>
        <w:rPr>
          <w:ins w:id="287" w:author="Master Repository Process" w:date="2021-09-11T16:00:00Z"/>
        </w:rPr>
      </w:pPr>
      <w:ins w:id="288" w:author="Master Repository Process" w:date="2021-09-11T16:00:00Z">
        <w:r>
          <w:tab/>
          <w:t>(a)</w:t>
        </w:r>
        <w:r>
          <w:tab/>
          <w:t>the compatibility of the proposal with any existing or proposed future use or development of wastewater treatment infrastructure;</w:t>
        </w:r>
      </w:ins>
    </w:p>
    <w:p>
      <w:pPr>
        <w:pStyle w:val="Indenta"/>
        <w:rPr>
          <w:ins w:id="289" w:author="Master Repository Process" w:date="2021-09-11T16:00:00Z"/>
        </w:rPr>
      </w:pPr>
      <w:ins w:id="290" w:author="Master Repository Process" w:date="2021-09-11T16:00:00Z">
        <w:r>
          <w:tab/>
          <w:t>(b)</w:t>
        </w:r>
        <w:r>
          <w:tab/>
          <w:t>the extent to which the proposal is consistent with any plan approved by the Commission under clause 18B(2);</w:t>
        </w:r>
      </w:ins>
    </w:p>
    <w:p>
      <w:pPr>
        <w:pStyle w:val="Indenta"/>
        <w:rPr>
          <w:ins w:id="291" w:author="Master Repository Process" w:date="2021-09-11T16:00:00Z"/>
        </w:rPr>
      </w:pPr>
      <w:ins w:id="292" w:author="Master Repository Process" w:date="2021-09-11T16:00:00Z">
        <w:r>
          <w:tab/>
          <w:t>(c)</w:t>
        </w:r>
        <w:r>
          <w:tab/>
          <w:t>recommendations of the chief executive officer of the Water Corporation;</w:t>
        </w:r>
      </w:ins>
    </w:p>
    <w:p>
      <w:pPr>
        <w:pStyle w:val="Indenta"/>
        <w:rPr>
          <w:ins w:id="293" w:author="Master Repository Process" w:date="2021-09-11T16:00:00Z"/>
        </w:rPr>
      </w:pPr>
      <w:ins w:id="294" w:author="Master Repository Process" w:date="2021-09-11T16:00:00Z">
        <w:r>
          <w:tab/>
          <w:t>(d)</w:t>
        </w:r>
        <w:r>
          <w:tab/>
          <w:t>any other matters that the Commission considers relevant.</w:t>
        </w:r>
      </w:ins>
    </w:p>
    <w:p>
      <w:pPr>
        <w:pStyle w:val="Footnotesection"/>
        <w:rPr>
          <w:ins w:id="295" w:author="Master Repository Process" w:date="2021-09-11T16:00:00Z"/>
        </w:rPr>
      </w:pPr>
      <w:ins w:id="296" w:author="Master Repository Process" w:date="2021-09-11T16:00:00Z">
        <w:r>
          <w:tab/>
          <w:t>[Clause 18C inserted: Gazette 21 May 2013 p. 2007-8.]</w:t>
        </w:r>
      </w:ins>
    </w:p>
    <w:p>
      <w:pPr>
        <w:pStyle w:val="Heading5"/>
        <w:rPr>
          <w:ins w:id="297" w:author="Master Repository Process" w:date="2021-09-11T16:00:00Z"/>
        </w:rPr>
      </w:pPr>
      <w:bookmarkStart w:id="298" w:name="_Toc424217182"/>
      <w:ins w:id="299" w:author="Master Repository Process" w:date="2021-09-11T16:00:00Z">
        <w:r>
          <w:rPr>
            <w:rStyle w:val="CharSectno"/>
          </w:rPr>
          <w:t>18D</w:t>
        </w:r>
        <w:r>
          <w:t>.</w:t>
        </w:r>
        <w:r>
          <w:tab/>
          <w:t>Consultation</w:t>
        </w:r>
        <w:bookmarkEnd w:id="298"/>
      </w:ins>
    </w:p>
    <w:p>
      <w:pPr>
        <w:pStyle w:val="Subsection"/>
        <w:rPr>
          <w:ins w:id="300" w:author="Master Repository Process" w:date="2021-09-11T16:00:00Z"/>
        </w:rPr>
      </w:pPr>
      <w:ins w:id="301" w:author="Master Repository Process" w:date="2021-09-11T16:00:00Z">
        <w:r>
          <w:tab/>
        </w:r>
        <w:r>
          <w:tab/>
          <w:t>In considering an application for planning approval with respect to land wholly or partly within SCA No. 2 the Commission is to consult with the chief executive officer of the Water Corporation.</w:t>
        </w:r>
      </w:ins>
    </w:p>
    <w:p>
      <w:pPr>
        <w:pStyle w:val="Footnotesection"/>
      </w:pPr>
      <w:ins w:id="302" w:author="Master Repository Process" w:date="2021-09-11T16:00:00Z">
        <w:r>
          <w:tab/>
          <w:t>[Clause 18D inserted: Gazette 21 May 2013 p. 2008</w:t>
        </w:r>
      </w:ins>
      <w:r>
        <w:t>.]</w:t>
      </w:r>
    </w:p>
    <w:p>
      <w:pPr>
        <w:pStyle w:val="Heading2"/>
      </w:pPr>
      <w:bookmarkStart w:id="303" w:name="_Toc424217183"/>
      <w:bookmarkStart w:id="304" w:name="_Toc317689862"/>
      <w:bookmarkStart w:id="305" w:name="_Toc317689927"/>
      <w:bookmarkStart w:id="306" w:name="_Toc326241105"/>
      <w:bookmarkStart w:id="307" w:name="_Toc326241992"/>
      <w:bookmarkStart w:id="308" w:name="_Toc326304627"/>
      <w:r>
        <w:rPr>
          <w:rStyle w:val="CharPartNo"/>
        </w:rPr>
        <w:t>Part 6</w:t>
      </w:r>
      <w:r>
        <w:rPr>
          <w:rStyle w:val="CharDivNo"/>
        </w:rPr>
        <w:t> </w:t>
      </w:r>
      <w:r>
        <w:t>—</w:t>
      </w:r>
      <w:r>
        <w:rPr>
          <w:rStyle w:val="CharDivText"/>
        </w:rPr>
        <w:t> </w:t>
      </w:r>
      <w:r>
        <w:rPr>
          <w:rStyle w:val="CharPartText"/>
        </w:rPr>
        <w:t>Development of land</w:t>
      </w:r>
      <w:bookmarkEnd w:id="303"/>
      <w:bookmarkEnd w:id="250"/>
      <w:bookmarkEnd w:id="304"/>
      <w:bookmarkEnd w:id="305"/>
      <w:bookmarkEnd w:id="306"/>
      <w:bookmarkEnd w:id="307"/>
      <w:bookmarkEnd w:id="308"/>
    </w:p>
    <w:p>
      <w:pPr>
        <w:pStyle w:val="Heading5"/>
      </w:pPr>
      <w:bookmarkStart w:id="309" w:name="_Toc424217184"/>
      <w:bookmarkStart w:id="310" w:name="_Toc326304628"/>
      <w:r>
        <w:rPr>
          <w:rStyle w:val="CharSectno"/>
        </w:rPr>
        <w:t>18</w:t>
      </w:r>
      <w:r>
        <w:t>.</w:t>
      </w:r>
      <w:r>
        <w:tab/>
        <w:t>Requirement for approval to commence development</w:t>
      </w:r>
      <w:bookmarkEnd w:id="309"/>
      <w:bookmarkEnd w:id="310"/>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PermNoteHeading"/>
        <w:rPr>
          <w:ins w:id="311" w:author="Master Repository Process" w:date="2021-09-11T16:00:00Z"/>
        </w:rPr>
      </w:pPr>
      <w:r>
        <w:tab/>
        <w:t>Note:</w:t>
      </w:r>
    </w:p>
    <w:p>
      <w:pPr>
        <w:pStyle w:val="PermNoteText"/>
      </w:pPr>
      <w:ins w:id="312" w:author="Master Repository Process" w:date="2021-09-11T16:00:00Z">
        <w:r>
          <w:tab/>
        </w:r>
      </w:ins>
      <w:r>
        <w:tab/>
        <w:t xml:space="preserve">Planning approval for development in </w:t>
      </w:r>
      <w:del w:id="313" w:author="Master Repository Process" w:date="2021-09-11T16:00:00Z">
        <w:r>
          <w:delText>a regional</w:delText>
        </w:r>
      </w:del>
      <w:ins w:id="314" w:author="Master Repository Process" w:date="2021-09-11T16:00:00Z">
        <w:r>
          <w:t>an area declared to be a</w:t>
        </w:r>
      </w:ins>
      <w:r>
        <w:t xml:space="preserve"> planning control area </w:t>
      </w:r>
      <w:ins w:id="315" w:author="Master Repository Process" w:date="2021-09-11T16:00:00Z">
        <w:r>
          <w:t xml:space="preserve">under section 112 of the Act </w:t>
        </w:r>
      </w:ins>
      <w:r>
        <w:t>must be obtained under section</w:t>
      </w:r>
      <w:del w:id="316" w:author="Master Repository Process" w:date="2021-09-11T16:00:00Z">
        <w:r>
          <w:delText> 37C</w:delText>
        </w:r>
      </w:del>
      <w:ins w:id="317" w:author="Master Repository Process" w:date="2021-09-11T16:00:00Z">
        <w:r>
          <w:t xml:space="preserve"> 116</w:t>
        </w:r>
      </w:ins>
      <w:r>
        <w:t xml:space="preserve"> of the</w:t>
      </w:r>
      <w:del w:id="318" w:author="Master Repository Process" w:date="2021-09-11T16:00:00Z">
        <w:r>
          <w:delText xml:space="preserve"> Commission</w:delText>
        </w:r>
      </w:del>
      <w:r>
        <w:t xml:space="preserve"> Act.</w:t>
      </w:r>
    </w:p>
    <w:p>
      <w:pPr>
        <w:pStyle w:val="Footnotesection"/>
        <w:rPr>
          <w:ins w:id="319" w:author="Master Repository Process" w:date="2021-09-11T16:00:00Z"/>
        </w:rPr>
      </w:pPr>
      <w:ins w:id="320" w:author="Master Repository Process" w:date="2021-09-11T16:00:00Z">
        <w:r>
          <w:tab/>
          <w:t>[Clause 18 amended: Gazette 21 May 2013 p. 2008.]</w:t>
        </w:r>
      </w:ins>
    </w:p>
    <w:p>
      <w:pPr>
        <w:pStyle w:val="Heading5"/>
      </w:pPr>
      <w:bookmarkStart w:id="321" w:name="_Toc424217185"/>
      <w:bookmarkStart w:id="322" w:name="_Toc326304629"/>
      <w:r>
        <w:rPr>
          <w:rStyle w:val="CharSectno"/>
        </w:rPr>
        <w:t>19</w:t>
      </w:r>
      <w:r>
        <w:t>.</w:t>
      </w:r>
      <w:r>
        <w:tab/>
        <w:t>Permitted development on reserved land</w:t>
      </w:r>
      <w:bookmarkEnd w:id="321"/>
      <w:bookmarkEnd w:id="322"/>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del w:id="323" w:author="Master Repository Process" w:date="2021-09-11T16:00:00Z">
        <w:r>
          <w:delText>.</w:delText>
        </w:r>
      </w:del>
      <w:ins w:id="324" w:author="Master Repository Process" w:date="2021-09-11T16:00:00Z">
        <w:r>
          <w:t>;</w:t>
        </w:r>
      </w:ins>
    </w:p>
    <w:p>
      <w:pPr>
        <w:pStyle w:val="Indenta"/>
        <w:rPr>
          <w:ins w:id="325" w:author="Master Repository Process" w:date="2021-09-11T16:00:00Z"/>
        </w:rPr>
      </w:pPr>
      <w:r>
        <w:tab/>
        <w:t>(g)</w:t>
      </w:r>
      <w:r>
        <w:tab/>
      </w:r>
      <w:del w:id="326" w:author="Master Repository Process" w:date="2021-09-11T16:00:00Z">
        <w:r>
          <w:delText>any</w:delText>
        </w:r>
      </w:del>
      <w:ins w:id="327" w:author="Master Repository Process" w:date="2021-09-11T16:00:00Z">
        <w:r>
          <w:t>the erection, construction, maintenance, improvement or alteration of a</w:t>
        </w:r>
      </w:ins>
      <w:r>
        <w:t xml:space="preserve"> jetty or associated structure (</w:t>
      </w:r>
      <w:del w:id="328" w:author="Master Repository Process" w:date="2021-09-11T16:00:00Z">
        <w:r>
          <w:delText>this includes</w:delText>
        </w:r>
      </w:del>
      <w:ins w:id="329" w:author="Master Repository Process" w:date="2021-09-11T16:00:00Z">
        <w:r>
          <w:t>including a</w:t>
        </w:r>
      </w:ins>
      <w:r>
        <w:t xml:space="preserve"> boat lifting </w:t>
      </w:r>
      <w:del w:id="330" w:author="Master Repository Process" w:date="2021-09-11T16:00:00Z">
        <w:r>
          <w:delText>devices and</w:delText>
        </w:r>
      </w:del>
      <w:ins w:id="331" w:author="Master Repository Process" w:date="2021-09-11T16:00:00Z">
        <w:r>
          <w:t>device or</w:t>
        </w:r>
      </w:ins>
      <w:r>
        <w:t xml:space="preserve"> mooring </w:t>
      </w:r>
      <w:del w:id="332" w:author="Master Repository Process" w:date="2021-09-11T16:00:00Z">
        <w:r>
          <w:delText>piles) to be situated</w:delText>
        </w:r>
      </w:del>
      <w:ins w:id="333" w:author="Master Repository Process" w:date="2021-09-11T16:00:00Z">
        <w:r>
          <w:t>pile)</w:t>
        </w:r>
      </w:ins>
      <w:r>
        <w:t xml:space="preserve"> within an artificial waterway </w:t>
      </w:r>
      <w:del w:id="334" w:author="Master Repository Process" w:date="2021-09-11T16:00:00Z">
        <w:r>
          <w:delText>and which complies</w:delText>
        </w:r>
      </w:del>
      <w:ins w:id="335" w:author="Master Repository Process" w:date="2021-09-11T16:00:00Z">
        <w:r>
          <w:t xml:space="preserve">except where the jetty or associated structure — </w:t>
        </w:r>
      </w:ins>
    </w:p>
    <w:p>
      <w:pPr>
        <w:pStyle w:val="Indenti"/>
        <w:rPr>
          <w:ins w:id="336" w:author="Master Repository Process" w:date="2021-09-11T16:00:00Z"/>
        </w:rPr>
      </w:pPr>
      <w:ins w:id="337" w:author="Master Repository Process" w:date="2021-09-11T16:00:00Z">
        <w:r>
          <w:tab/>
          <w:t>(i)</w:t>
        </w:r>
        <w:r>
          <w:tab/>
          <w:t>does not comply</w:t>
        </w:r>
      </w:ins>
      <w:r>
        <w:t xml:space="preserve"> with </w:t>
      </w:r>
      <w:del w:id="338" w:author="Master Repository Process" w:date="2021-09-11T16:00:00Z">
        <w:r>
          <w:delText>the adopted</w:delText>
        </w:r>
      </w:del>
      <w:ins w:id="339" w:author="Master Repository Process" w:date="2021-09-11T16:00:00Z">
        <w:r>
          <w:t>a</w:t>
        </w:r>
      </w:ins>
      <w:r>
        <w:t xml:space="preserve"> policy </w:t>
      </w:r>
      <w:del w:id="340" w:author="Master Repository Process" w:date="2021-09-11T16:00:00Z">
        <w:r>
          <w:delText xml:space="preserve">of the local government </w:delText>
        </w:r>
      </w:del>
      <w:r>
        <w:t xml:space="preserve">in regard to such structures </w:t>
      </w:r>
      <w:del w:id="341" w:author="Master Repository Process" w:date="2021-09-11T16:00:00Z">
        <w:r>
          <w:delText>but this does not include any structure to be</w:delText>
        </w:r>
      </w:del>
      <w:ins w:id="342" w:author="Master Repository Process" w:date="2021-09-11T16:00:00Z">
        <w:r>
          <w:t>that is adopted by the relevant local government; or</w:t>
        </w:r>
      </w:ins>
    </w:p>
    <w:p>
      <w:pPr>
        <w:pStyle w:val="Indenti"/>
      </w:pPr>
      <w:ins w:id="343" w:author="Master Repository Process" w:date="2021-09-11T16:00:00Z">
        <w:r>
          <w:tab/>
          <w:t>(ii)</w:t>
        </w:r>
        <w:r>
          <w:tab/>
          <w:t>is</w:t>
        </w:r>
      </w:ins>
      <w:r>
        <w:t xml:space="preserve"> situated within the Dawesville Channel or </w:t>
      </w:r>
      <w:del w:id="344" w:author="Master Repository Process" w:date="2021-09-11T16:00:00Z">
        <w:r>
          <w:delText>any other</w:delText>
        </w:r>
      </w:del>
      <w:ins w:id="345" w:author="Master Repository Process" w:date="2021-09-11T16:00:00Z">
        <w:r>
          <w:t>on a</w:t>
        </w:r>
      </w:ins>
      <w:r>
        <w:t xml:space="preserve"> regionally</w:t>
      </w:r>
      <w:del w:id="346" w:author="Master Repository Process" w:date="2021-09-11T16:00:00Z">
        <w:r>
          <w:noBreakHyphen/>
        </w:r>
      </w:del>
      <w:ins w:id="347" w:author="Master Repository Process" w:date="2021-09-11T16:00:00Z">
        <w:r>
          <w:t xml:space="preserve"> </w:t>
        </w:r>
      </w:ins>
      <w:r>
        <w:t xml:space="preserve">significant waterway </w:t>
      </w:r>
      <w:del w:id="348" w:author="Master Repository Process" w:date="2021-09-11T16:00:00Z">
        <w:r>
          <w:delText xml:space="preserve">that may be </w:delText>
        </w:r>
      </w:del>
      <w:r>
        <w:t>identified by resolution of the Commission</w:t>
      </w:r>
      <w:ins w:id="349" w:author="Master Repository Process" w:date="2021-09-11T16:00:00Z">
        <w:r>
          <w:t xml:space="preserve"> for the purposes of this provision</w:t>
        </w:r>
      </w:ins>
      <w:r>
        <w:t>.</w:t>
      </w:r>
    </w:p>
    <w:p>
      <w:pPr>
        <w:pStyle w:val="Footnotesection"/>
      </w:pPr>
      <w:r>
        <w:tab/>
        <w:t>[Clause 19 amended</w:t>
      </w:r>
      <w:del w:id="350" w:author="Master Repository Process" w:date="2021-09-11T16:00:00Z">
        <w:r>
          <w:delText xml:space="preserve"> in</w:delText>
        </w:r>
      </w:del>
      <w:ins w:id="351" w:author="Master Repository Process" w:date="2021-09-11T16:00:00Z">
        <w:r>
          <w:t>:</w:t>
        </w:r>
      </w:ins>
      <w:r>
        <w:t xml:space="preserve"> Gazette 3 Jun 2005 p. 2503</w:t>
      </w:r>
      <w:ins w:id="352" w:author="Master Repository Process" w:date="2021-09-11T16:00:00Z">
        <w:r>
          <w:t>; 21 May 2013 p. 2008</w:t>
        </w:r>
      </w:ins>
      <w:r>
        <w:t>.]</w:t>
      </w:r>
    </w:p>
    <w:p>
      <w:pPr>
        <w:pStyle w:val="Heading5"/>
      </w:pPr>
      <w:bookmarkStart w:id="353" w:name="_Toc424217186"/>
      <w:bookmarkStart w:id="354" w:name="_Toc326304630"/>
      <w:r>
        <w:rPr>
          <w:rStyle w:val="CharSectno"/>
        </w:rPr>
        <w:t>20</w:t>
      </w:r>
      <w:r>
        <w:t>.</w:t>
      </w:r>
      <w:r>
        <w:tab/>
        <w:t>Use of reserved land by a public authority</w:t>
      </w:r>
      <w:bookmarkEnd w:id="353"/>
      <w:bookmarkEnd w:id="354"/>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55" w:name="_Toc424217187"/>
      <w:bookmarkStart w:id="356" w:name="_Toc326304631"/>
      <w:r>
        <w:rPr>
          <w:rStyle w:val="CharSectno"/>
        </w:rPr>
        <w:t>21</w:t>
      </w:r>
      <w:r>
        <w:t>.</w:t>
      </w:r>
      <w:r>
        <w:tab/>
        <w:t>Resolution as to development in respect of zoned land requiring approval</w:t>
      </w:r>
      <w:bookmarkEnd w:id="355"/>
      <w:bookmarkEnd w:id="356"/>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57" w:name="_Toc424217188"/>
      <w:bookmarkStart w:id="358" w:name="_Toc326304632"/>
      <w:r>
        <w:rPr>
          <w:rStyle w:val="CharSectno"/>
        </w:rPr>
        <w:t>22</w:t>
      </w:r>
      <w:r>
        <w:t>.</w:t>
      </w:r>
      <w:r>
        <w:tab/>
        <w:t>Deemed determination of application to commence development where power is delegated to local government</w:t>
      </w:r>
      <w:bookmarkEnd w:id="357"/>
      <w:bookmarkEnd w:id="358"/>
    </w:p>
    <w:p>
      <w:pPr>
        <w:pStyle w:val="Subsection"/>
      </w:pPr>
      <w:r>
        <w:tab/>
        <w:t>(1)</w:t>
      </w:r>
      <w:r>
        <w:tab/>
        <w:t xml:space="preserve">If — </w:t>
      </w:r>
    </w:p>
    <w:p>
      <w:pPr>
        <w:pStyle w:val="Indenta"/>
      </w:pPr>
      <w:r>
        <w:tab/>
        <w:t>(a)</w:t>
      </w:r>
      <w:r>
        <w:tab/>
        <w:t xml:space="preserve">a determination is made by a local government under a local </w:t>
      </w:r>
      <w:del w:id="359" w:author="Master Repository Process" w:date="2021-09-11T16:00:00Z">
        <w:r>
          <w:delText>government</w:delText>
        </w:r>
      </w:del>
      <w:ins w:id="360" w:author="Master Repository Process" w:date="2021-09-11T16:00:00Z">
        <w:r>
          <w:t>planning</w:t>
        </w:r>
      </w:ins>
      <w:r>
        <w:t xml:space="preserve"> scheme in respect of planning approval for development on land to which a resolution under clause 21 applies;</w:t>
      </w:r>
    </w:p>
    <w:p>
      <w:pPr>
        <w:pStyle w:val="Indenta"/>
      </w:pPr>
      <w:r>
        <w:tab/>
        <w:t>(b)</w:t>
      </w:r>
      <w:r>
        <w:tab/>
        <w:t xml:space="preserve">at the same time as the application for that planning approval was made under the local </w:t>
      </w:r>
      <w:del w:id="361" w:author="Master Repository Process" w:date="2021-09-11T16:00:00Z">
        <w:r>
          <w:delText>government</w:delText>
        </w:r>
      </w:del>
      <w:ins w:id="362" w:author="Master Repository Process" w:date="2021-09-11T16:00:00Z">
        <w:r>
          <w:t>planning</w:t>
        </w:r>
      </w:ins>
      <w:r>
        <w:t xml:space="preserve">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 xml:space="preserve">then, subject to subclause (2) and despite any other provision of this Scheme, the local government is deemed to have made, at the same time as the determination under the local </w:t>
      </w:r>
      <w:del w:id="363" w:author="Master Repository Process" w:date="2021-09-11T16:00:00Z">
        <w:r>
          <w:delText>government</w:delText>
        </w:r>
      </w:del>
      <w:ins w:id="364" w:author="Master Repository Process" w:date="2021-09-11T16:00:00Z">
        <w:r>
          <w:t>planning</w:t>
        </w:r>
      </w:ins>
      <w:r>
        <w:t xml:space="preserve">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Footnotesection"/>
        <w:rPr>
          <w:ins w:id="365" w:author="Master Repository Process" w:date="2021-09-11T16:00:00Z"/>
        </w:rPr>
      </w:pPr>
      <w:ins w:id="366" w:author="Master Repository Process" w:date="2021-09-11T16:00:00Z">
        <w:r>
          <w:tab/>
          <w:t>[Clause 22 amended: Gazette 21 May 2013 p. 2009.]</w:t>
        </w:r>
      </w:ins>
    </w:p>
    <w:p>
      <w:pPr>
        <w:pStyle w:val="Heading5"/>
      </w:pPr>
      <w:bookmarkStart w:id="367" w:name="_Toc424217189"/>
      <w:bookmarkStart w:id="368" w:name="_Toc326304633"/>
      <w:r>
        <w:rPr>
          <w:rStyle w:val="CharSectno"/>
        </w:rPr>
        <w:t>23</w:t>
      </w:r>
      <w:r>
        <w:t>.</w:t>
      </w:r>
      <w:r>
        <w:tab/>
        <w:t>Extensions and changes to a non conforming use</w:t>
      </w:r>
      <w:bookmarkEnd w:id="367"/>
      <w:bookmarkEnd w:id="368"/>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w:t>
      </w:r>
      <w:del w:id="369" w:author="Master Repository Process" w:date="2021-09-11T16:00:00Z">
        <w:r>
          <w:delText xml:space="preserve"> —</w:delText>
        </w:r>
      </w:del>
      <w:ins w:id="370" w:author="Master Repository Process" w:date="2021-09-11T16:00:00Z">
        <w:r>
          <w:t xml:space="preserve"> — </w:t>
        </w:r>
      </w:ins>
    </w:p>
    <w:p>
      <w:pPr>
        <w:pStyle w:val="Defstart"/>
      </w:pPr>
      <w:r>
        <w:tab/>
      </w:r>
      <w:r>
        <w:rPr>
          <w:rStyle w:val="CharDefText"/>
        </w:rPr>
        <w:t>non</w:t>
      </w:r>
      <w:r>
        <w:rPr>
          <w:rStyle w:val="CharDefText"/>
        </w:rPr>
        <w:noBreakHyphen/>
        <w:t>conforming use</w:t>
      </w:r>
      <w:r>
        <w:t xml:space="preserve"> has the meaning given </w:t>
      </w:r>
      <w:del w:id="371" w:author="Master Repository Process" w:date="2021-09-11T16:00:00Z">
        <w:r>
          <w:delText>by</w:delText>
        </w:r>
      </w:del>
      <w:ins w:id="372" w:author="Master Repository Process" w:date="2021-09-11T16:00:00Z">
        <w:r>
          <w:t>in</w:t>
        </w:r>
      </w:ins>
      <w:r>
        <w:t xml:space="preserve"> section </w:t>
      </w:r>
      <w:del w:id="373" w:author="Master Repository Process" w:date="2021-09-11T16:00:00Z">
        <w:r>
          <w:delText>12(2a)(a)</w:delText>
        </w:r>
      </w:del>
      <w:ins w:id="374" w:author="Master Repository Process" w:date="2021-09-11T16:00:00Z">
        <w:r>
          <w:t>172</w:t>
        </w:r>
      </w:ins>
      <w:r>
        <w:t xml:space="preserve"> of the </w:t>
      </w:r>
      <w:del w:id="375" w:author="Master Repository Process" w:date="2021-09-11T16:00:00Z">
        <w:r>
          <w:delText xml:space="preserve">Town Planning </w:delText>
        </w:r>
      </w:del>
      <w:r>
        <w:t>Act</w:t>
      </w:r>
      <w:del w:id="376" w:author="Master Repository Process" w:date="2021-09-11T16:00:00Z">
        <w:r>
          <w:delText xml:space="preserve"> as if the Scheme were a town planning scheme under that Act.</w:delText>
        </w:r>
      </w:del>
      <w:ins w:id="377" w:author="Master Repository Process" w:date="2021-09-11T16:00:00Z">
        <w:r>
          <w:t>.</w:t>
        </w:r>
      </w:ins>
    </w:p>
    <w:p>
      <w:pPr>
        <w:pStyle w:val="Footnotesection"/>
        <w:rPr>
          <w:ins w:id="378" w:author="Master Repository Process" w:date="2021-09-11T16:00:00Z"/>
        </w:rPr>
      </w:pPr>
      <w:ins w:id="379" w:author="Master Repository Process" w:date="2021-09-11T16:00:00Z">
        <w:r>
          <w:tab/>
          <w:t>[Clause 23 amended: Gazette 21 May 2013 p. 2009.]</w:t>
        </w:r>
      </w:ins>
    </w:p>
    <w:p>
      <w:pPr>
        <w:pStyle w:val="Heading5"/>
      </w:pPr>
      <w:bookmarkStart w:id="380" w:name="_Toc424217190"/>
      <w:bookmarkStart w:id="381" w:name="_Toc326304634"/>
      <w:r>
        <w:rPr>
          <w:rStyle w:val="CharSectno"/>
        </w:rPr>
        <w:t>24</w:t>
      </w:r>
      <w:r>
        <w:t>.</w:t>
      </w:r>
      <w:r>
        <w:tab/>
        <w:t>Amending or revoking a planning approval</w:t>
      </w:r>
      <w:bookmarkEnd w:id="380"/>
      <w:bookmarkEnd w:id="381"/>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82" w:name="_Toc424217191"/>
      <w:bookmarkStart w:id="383" w:name="_Toc326304635"/>
      <w:r>
        <w:rPr>
          <w:rStyle w:val="CharSectno"/>
        </w:rPr>
        <w:t>25</w:t>
      </w:r>
      <w:r>
        <w:t>.</w:t>
      </w:r>
      <w:r>
        <w:tab/>
        <w:t>Unauthorised existing developments</w:t>
      </w:r>
      <w:bookmarkEnd w:id="382"/>
      <w:bookmarkEnd w:id="383"/>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w:t>
      </w:r>
      <w:del w:id="384" w:author="Master Repository Process" w:date="2021-09-11T16:00:00Z">
        <w:r>
          <w:delText xml:space="preserve">— </w:delText>
        </w:r>
      </w:del>
      <w:ins w:id="385" w:author="Master Repository Process" w:date="2021-09-11T16:00:00Z">
        <w:r>
          <w:t>clauses 18, 23 and 45 and Part 13 of the Act in respect of development commenced or carried out before planning approval has been granted.</w:t>
        </w:r>
      </w:ins>
    </w:p>
    <w:p>
      <w:pPr>
        <w:pStyle w:val="Indenta"/>
        <w:rPr>
          <w:del w:id="386" w:author="Master Repository Process" w:date="2021-09-11T16:00:00Z"/>
        </w:rPr>
      </w:pPr>
      <w:del w:id="387" w:author="Master Repository Process" w:date="2021-09-11T16:00:00Z">
        <w:r>
          <w:tab/>
          <w:delText>(a)</w:delText>
        </w:r>
        <w:r>
          <w:tab/>
          <w:delText>clauses 18, 23 and 45 in respect of development for which planning approval has not been granted or in respect of development carried out prior to the grant of planning approval; or</w:delText>
        </w:r>
      </w:del>
    </w:p>
    <w:p>
      <w:pPr>
        <w:pStyle w:val="Indenta"/>
        <w:rPr>
          <w:del w:id="388" w:author="Master Repository Process" w:date="2021-09-11T16:00:00Z"/>
        </w:rPr>
      </w:pPr>
      <w:del w:id="389" w:author="Master Repository Process" w:date="2021-09-11T16:00:00Z">
        <w:r>
          <w:tab/>
          <w:delText>(b)</w:delText>
        </w:r>
        <w:r>
          <w:tab/>
          <w:delText>sections 37J or 37K of the Commission Act in respect of development for which planning approval has not been granted.</w:delText>
        </w:r>
      </w:del>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Footnotesection"/>
        <w:rPr>
          <w:ins w:id="390" w:author="Master Repository Process" w:date="2021-09-11T16:00:00Z"/>
        </w:rPr>
      </w:pPr>
      <w:ins w:id="391" w:author="Master Repository Process" w:date="2021-09-11T16:00:00Z">
        <w:r>
          <w:tab/>
          <w:t>[Clause 25 amended: Gazette 21 May 2013 p. 2009.]</w:t>
        </w:r>
      </w:ins>
    </w:p>
    <w:p>
      <w:pPr>
        <w:pStyle w:val="Heading5"/>
      </w:pPr>
      <w:bookmarkStart w:id="392" w:name="_Toc424217192"/>
      <w:bookmarkStart w:id="393" w:name="_Toc326304636"/>
      <w:r>
        <w:rPr>
          <w:rStyle w:val="CharSectno"/>
        </w:rPr>
        <w:t>26</w:t>
      </w:r>
      <w:r>
        <w:t>.</w:t>
      </w:r>
      <w:r>
        <w:tab/>
        <w:t>Existing uses</w:t>
      </w:r>
      <w:bookmarkEnd w:id="392"/>
      <w:bookmarkEnd w:id="393"/>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94" w:name="_Toc424217193"/>
      <w:bookmarkStart w:id="395" w:name="_Toc326304637"/>
      <w:r>
        <w:rPr>
          <w:rStyle w:val="CharSectno"/>
        </w:rPr>
        <w:t>27</w:t>
      </w:r>
      <w:r>
        <w:t>.</w:t>
      </w:r>
      <w:r>
        <w:tab/>
        <w:t>Existing approvals</w:t>
      </w:r>
      <w:bookmarkEnd w:id="394"/>
      <w:bookmarkEnd w:id="395"/>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 xml:space="preserve">in respect of which all necessary approvals under the local </w:t>
      </w:r>
      <w:del w:id="396" w:author="Master Repository Process" w:date="2021-09-11T16:00:00Z">
        <w:r>
          <w:delText>government</w:delText>
        </w:r>
      </w:del>
      <w:ins w:id="397" w:author="Master Repository Process" w:date="2021-09-11T16:00:00Z">
        <w:r>
          <w:t>planning</w:t>
        </w:r>
      </w:ins>
      <w:r>
        <w:t xml:space="preserve"> schemes applying to that district were in force immediately before the Scheme came into effect,</w:t>
      </w:r>
    </w:p>
    <w:p>
      <w:pPr>
        <w:pStyle w:val="Subsection"/>
      </w:pPr>
      <w:r>
        <w:tab/>
      </w:r>
      <w:r>
        <w:tab/>
        <w:t>may be lawfully carried out as if this Scheme had not come into effect.</w:t>
      </w:r>
    </w:p>
    <w:p>
      <w:pPr>
        <w:pStyle w:val="Footnotesection"/>
        <w:rPr>
          <w:ins w:id="398" w:author="Master Repository Process" w:date="2021-09-11T16:00:00Z"/>
        </w:rPr>
      </w:pPr>
      <w:ins w:id="399" w:author="Master Repository Process" w:date="2021-09-11T16:00:00Z">
        <w:r>
          <w:tab/>
          <w:t>[Clause 27 amended: Gazette 21 May 2013 p. 2009.]</w:t>
        </w:r>
      </w:ins>
    </w:p>
    <w:p>
      <w:pPr>
        <w:pStyle w:val="Heading2"/>
      </w:pPr>
      <w:bookmarkStart w:id="400" w:name="_Toc424217194"/>
      <w:bookmarkStart w:id="401" w:name="_Toc309638469"/>
      <w:bookmarkStart w:id="402" w:name="_Toc317689873"/>
      <w:bookmarkStart w:id="403" w:name="_Toc317689938"/>
      <w:bookmarkStart w:id="404" w:name="_Toc326241116"/>
      <w:bookmarkStart w:id="405" w:name="_Toc326242003"/>
      <w:bookmarkStart w:id="406" w:name="_Toc326304638"/>
      <w:r>
        <w:rPr>
          <w:rStyle w:val="CharPartNo"/>
        </w:rPr>
        <w:t>Part 7</w:t>
      </w:r>
      <w:r>
        <w:rPr>
          <w:rStyle w:val="CharDivNo"/>
        </w:rPr>
        <w:t> </w:t>
      </w:r>
      <w:r>
        <w:t>—</w:t>
      </w:r>
      <w:r>
        <w:rPr>
          <w:rStyle w:val="CharDivText"/>
        </w:rPr>
        <w:t> </w:t>
      </w:r>
      <w:r>
        <w:rPr>
          <w:rStyle w:val="CharPartText"/>
        </w:rPr>
        <w:t>Applications for planning approval</w:t>
      </w:r>
      <w:bookmarkEnd w:id="400"/>
      <w:bookmarkEnd w:id="401"/>
      <w:bookmarkEnd w:id="402"/>
      <w:bookmarkEnd w:id="403"/>
      <w:bookmarkEnd w:id="404"/>
      <w:bookmarkEnd w:id="405"/>
      <w:bookmarkEnd w:id="406"/>
    </w:p>
    <w:p>
      <w:pPr>
        <w:pStyle w:val="Heading5"/>
      </w:pPr>
      <w:bookmarkStart w:id="407" w:name="_Toc424217195"/>
      <w:bookmarkStart w:id="408" w:name="_Toc326304639"/>
      <w:r>
        <w:rPr>
          <w:rStyle w:val="CharSectno"/>
        </w:rPr>
        <w:t>28</w:t>
      </w:r>
      <w:r>
        <w:t>.</w:t>
      </w:r>
      <w:r>
        <w:tab/>
        <w:t>Form of application</w:t>
      </w:r>
      <w:bookmarkEnd w:id="407"/>
      <w:bookmarkEnd w:id="408"/>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409" w:name="_Toc424217196"/>
      <w:bookmarkStart w:id="410" w:name="_Toc326304640"/>
      <w:r>
        <w:rPr>
          <w:rStyle w:val="CharSectno"/>
        </w:rPr>
        <w:t>29</w:t>
      </w:r>
      <w:r>
        <w:t>.</w:t>
      </w:r>
      <w:r>
        <w:tab/>
        <w:t>Accompanying material</w:t>
      </w:r>
      <w:bookmarkEnd w:id="409"/>
      <w:bookmarkEnd w:id="410"/>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411" w:name="_Toc424217197"/>
      <w:bookmarkStart w:id="412" w:name="_Toc326304641"/>
      <w:r>
        <w:rPr>
          <w:rStyle w:val="CharSectno"/>
        </w:rPr>
        <w:t>30</w:t>
      </w:r>
      <w:r>
        <w:t>.</w:t>
      </w:r>
      <w:r>
        <w:tab/>
        <w:t>Application procedure</w:t>
      </w:r>
      <w:bookmarkEnd w:id="411"/>
      <w:bookmarkEnd w:id="412"/>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13" w:name="_Toc424217198"/>
      <w:bookmarkStart w:id="414" w:name="_Toc326304642"/>
      <w:r>
        <w:rPr>
          <w:rStyle w:val="CharSectno"/>
        </w:rPr>
        <w:t>31</w:t>
      </w:r>
      <w:r>
        <w:t>.</w:t>
      </w:r>
      <w:r>
        <w:tab/>
        <w:t>Advertising of applications</w:t>
      </w:r>
      <w:bookmarkEnd w:id="413"/>
      <w:bookmarkEnd w:id="414"/>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15" w:name="_Toc424217199"/>
      <w:bookmarkStart w:id="416" w:name="_Toc326304643"/>
      <w:r>
        <w:rPr>
          <w:rStyle w:val="CharSectno"/>
        </w:rPr>
        <w:t>32</w:t>
      </w:r>
      <w:r>
        <w:t>.</w:t>
      </w:r>
      <w:r>
        <w:tab/>
        <w:t>Determination by Commission</w:t>
      </w:r>
      <w:bookmarkEnd w:id="415"/>
      <w:bookmarkEnd w:id="416"/>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417" w:name="_Toc424217200"/>
      <w:bookmarkStart w:id="418" w:name="_Toc309638475"/>
      <w:bookmarkStart w:id="419" w:name="_Toc317689879"/>
      <w:bookmarkStart w:id="420" w:name="_Toc317689944"/>
      <w:bookmarkStart w:id="421" w:name="_Toc326241122"/>
      <w:bookmarkStart w:id="422" w:name="_Toc326242009"/>
      <w:bookmarkStart w:id="423" w:name="_Toc326304644"/>
      <w:r>
        <w:rPr>
          <w:rStyle w:val="CharPartNo"/>
        </w:rPr>
        <w:t>Part 8</w:t>
      </w:r>
      <w:r>
        <w:rPr>
          <w:rStyle w:val="CharDivNo"/>
        </w:rPr>
        <w:t> </w:t>
      </w:r>
      <w:r>
        <w:t>—</w:t>
      </w:r>
      <w:r>
        <w:rPr>
          <w:rStyle w:val="CharDivText"/>
        </w:rPr>
        <w:t> </w:t>
      </w:r>
      <w:r>
        <w:rPr>
          <w:rStyle w:val="CharPartText"/>
        </w:rPr>
        <w:t>Procedure for dealing with applications</w:t>
      </w:r>
      <w:bookmarkEnd w:id="417"/>
      <w:bookmarkEnd w:id="418"/>
      <w:bookmarkEnd w:id="419"/>
      <w:bookmarkEnd w:id="420"/>
      <w:bookmarkEnd w:id="421"/>
      <w:bookmarkEnd w:id="422"/>
      <w:bookmarkEnd w:id="423"/>
    </w:p>
    <w:p>
      <w:pPr>
        <w:pStyle w:val="Heading5"/>
      </w:pPr>
      <w:bookmarkStart w:id="424" w:name="_Toc424217201"/>
      <w:bookmarkStart w:id="425" w:name="_Toc326304645"/>
      <w:r>
        <w:rPr>
          <w:rStyle w:val="CharSectno"/>
        </w:rPr>
        <w:t>33</w:t>
      </w:r>
      <w:r>
        <w:t>.</w:t>
      </w:r>
      <w:r>
        <w:tab/>
        <w:t>Consultation with other authorities</w:t>
      </w:r>
      <w:bookmarkEnd w:id="424"/>
      <w:bookmarkEnd w:id="425"/>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26" w:name="_Toc424217202"/>
      <w:bookmarkStart w:id="427" w:name="_Toc326304646"/>
      <w:r>
        <w:rPr>
          <w:rStyle w:val="CharSectno"/>
        </w:rPr>
        <w:t>34</w:t>
      </w:r>
      <w:r>
        <w:t>.</w:t>
      </w:r>
      <w:r>
        <w:tab/>
        <w:t>Matters to be considered by Commission</w:t>
      </w:r>
      <w:bookmarkEnd w:id="426"/>
      <w:bookmarkEnd w:id="427"/>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 xml:space="preserve">the aims and provisions of the Scheme and any other local </w:t>
      </w:r>
      <w:del w:id="428" w:author="Master Repository Process" w:date="2021-09-11T16:00:00Z">
        <w:r>
          <w:delText>government</w:delText>
        </w:r>
      </w:del>
      <w:ins w:id="429" w:author="Master Repository Process" w:date="2021-09-11T16:00:00Z">
        <w:r>
          <w:t>planning</w:t>
        </w:r>
      </w:ins>
      <w:r>
        <w:t xml:space="preserve"> schemes in effect within the region;</w:t>
      </w:r>
    </w:p>
    <w:p>
      <w:pPr>
        <w:pStyle w:val="Indenta"/>
      </w:pPr>
      <w:r>
        <w:tab/>
        <w:t>(b)</w:t>
      </w:r>
      <w:r>
        <w:tab/>
        <w:t xml:space="preserve">the requirements of orderly and proper planning including any relevant proposed Scheme amendment, or new local </w:t>
      </w:r>
      <w:del w:id="430" w:author="Master Repository Process" w:date="2021-09-11T16:00:00Z">
        <w:r>
          <w:delText>government</w:delText>
        </w:r>
      </w:del>
      <w:ins w:id="431" w:author="Master Repository Process" w:date="2021-09-11T16:00:00Z">
        <w:r>
          <w:t>planning</w:t>
        </w:r>
      </w:ins>
      <w:r>
        <w:t xml:space="preserve"> scheme or amendment, for which consent for public submissions to be sought has been granted;</w:t>
      </w:r>
    </w:p>
    <w:p>
      <w:pPr>
        <w:pStyle w:val="Indenta"/>
      </w:pPr>
      <w:r>
        <w:tab/>
        <w:t>(c)</w:t>
      </w:r>
      <w:r>
        <w:tab/>
        <w:t xml:space="preserve">any </w:t>
      </w:r>
      <w:del w:id="432" w:author="Master Repository Process" w:date="2021-09-11T16:00:00Z">
        <w:r>
          <w:delText>statement of</w:delText>
        </w:r>
      </w:del>
      <w:ins w:id="433" w:author="Master Repository Process" w:date="2021-09-11T16:00:00Z">
        <w:r>
          <w:t>State</w:t>
        </w:r>
      </w:ins>
      <w:r>
        <w:t xml:space="preserve"> planning policy</w:t>
      </w:r>
      <w:del w:id="434" w:author="Master Repository Process" w:date="2021-09-11T16:00:00Z">
        <w:r>
          <w:delText xml:space="preserve"> approved under section 5AA of the Town Planning Act</w:delText>
        </w:r>
      </w:del>
      <w:r>
        <w: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 xml:space="preserve">the provisions of any Local Planning Strategy of the local government in respect of a local </w:t>
      </w:r>
      <w:del w:id="435" w:author="Master Repository Process" w:date="2021-09-11T16:00:00Z">
        <w:r>
          <w:delText>government</w:delText>
        </w:r>
      </w:del>
      <w:ins w:id="436" w:author="Master Repository Process" w:date="2021-09-11T16:00:00Z">
        <w:r>
          <w:t>planning</w:t>
        </w:r>
      </w:ins>
      <w:r>
        <w:t xml:space="preserve">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 xml:space="preserve">the conservation of any place that </w:t>
      </w:r>
      <w:del w:id="437" w:author="Master Repository Process" w:date="2021-09-11T16:00:00Z">
        <w:r>
          <w:delText>has been</w:delText>
        </w:r>
      </w:del>
      <w:ins w:id="438" w:author="Master Repository Process" w:date="2021-09-11T16:00:00Z">
        <w:r>
          <w:t>is</w:t>
        </w:r>
      </w:ins>
      <w:r>
        <w:t xml:space="preserve">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r>
      <w:del w:id="439" w:author="Master Repository Process" w:date="2021-09-11T16:00:00Z">
        <w:r>
          <w:delText xml:space="preserve">which is </w:delText>
        </w:r>
      </w:del>
      <w:r>
        <w:t xml:space="preserve">included in a Heritage List or a Heritage Area under a local </w:t>
      </w:r>
      <w:del w:id="440" w:author="Master Repository Process" w:date="2021-09-11T16:00:00Z">
        <w:r>
          <w:delText>government</w:delText>
        </w:r>
      </w:del>
      <w:ins w:id="441" w:author="Master Repository Process" w:date="2021-09-11T16:00:00Z">
        <w:r>
          <w:t>planning</w:t>
        </w:r>
      </w:ins>
      <w:r>
        <w:t xml:space="preserve">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Footnotesection"/>
        <w:rPr>
          <w:ins w:id="442" w:author="Master Repository Process" w:date="2021-09-11T16:00:00Z"/>
        </w:rPr>
      </w:pPr>
      <w:ins w:id="443" w:author="Master Repository Process" w:date="2021-09-11T16:00:00Z">
        <w:r>
          <w:tab/>
          <w:t>[Clause 34 amended: Gazette 21 May 2013 p. 2009-10.]</w:t>
        </w:r>
      </w:ins>
    </w:p>
    <w:p>
      <w:pPr>
        <w:pStyle w:val="Heading5"/>
      </w:pPr>
      <w:bookmarkStart w:id="444" w:name="_Toc424217203"/>
      <w:bookmarkStart w:id="445" w:name="_Toc326304647"/>
      <w:r>
        <w:rPr>
          <w:rStyle w:val="CharSectno"/>
        </w:rPr>
        <w:t>35</w:t>
      </w:r>
      <w:r>
        <w:t>.</w:t>
      </w:r>
      <w:r>
        <w:tab/>
        <w:t>Determination of applications</w:t>
      </w:r>
      <w:bookmarkEnd w:id="444"/>
      <w:bookmarkEnd w:id="445"/>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46" w:name="_Toc424217204"/>
      <w:bookmarkStart w:id="447" w:name="_Toc326304648"/>
      <w:r>
        <w:rPr>
          <w:rStyle w:val="CharSectno"/>
        </w:rPr>
        <w:t>36</w:t>
      </w:r>
      <w:r>
        <w:t>.</w:t>
      </w:r>
      <w:r>
        <w:tab/>
        <w:t>Form and date of determination</w:t>
      </w:r>
      <w:bookmarkEnd w:id="446"/>
      <w:bookmarkEnd w:id="447"/>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48" w:name="_Toc424217205"/>
      <w:bookmarkStart w:id="449" w:name="_Toc326304649"/>
      <w:r>
        <w:rPr>
          <w:rStyle w:val="CharSectno"/>
        </w:rPr>
        <w:t>37</w:t>
      </w:r>
      <w:r>
        <w:t>.</w:t>
      </w:r>
      <w:r>
        <w:tab/>
        <w:t>Term of planning approval</w:t>
      </w:r>
      <w:bookmarkEnd w:id="448"/>
      <w:bookmarkEnd w:id="449"/>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50" w:name="_Toc424217206"/>
      <w:bookmarkStart w:id="451" w:name="_Toc326304650"/>
      <w:r>
        <w:rPr>
          <w:rStyle w:val="CharSectno"/>
        </w:rPr>
        <w:t>38</w:t>
      </w:r>
      <w:r>
        <w:t>.</w:t>
      </w:r>
      <w:r>
        <w:tab/>
        <w:t>Temporary planning approval</w:t>
      </w:r>
      <w:bookmarkEnd w:id="450"/>
      <w:bookmarkEnd w:id="451"/>
    </w:p>
    <w:p>
      <w:pPr>
        <w:pStyle w:val="Subsection"/>
      </w:pPr>
      <w:r>
        <w:tab/>
      </w:r>
      <w:r>
        <w:tab/>
        <w:t>If the Commission grants planning approval, the Commission may impose conditions limiting the period of time for which the approval is given.</w:t>
      </w:r>
    </w:p>
    <w:p>
      <w:pPr>
        <w:pStyle w:val="Heading5"/>
      </w:pPr>
      <w:bookmarkStart w:id="452" w:name="_Toc424217207"/>
      <w:bookmarkStart w:id="453" w:name="_Toc326304651"/>
      <w:r>
        <w:rPr>
          <w:rStyle w:val="CharSectno"/>
        </w:rPr>
        <w:t>39</w:t>
      </w:r>
      <w:r>
        <w:t>.</w:t>
      </w:r>
      <w:r>
        <w:tab/>
        <w:t>Scope of planning approval</w:t>
      </w:r>
      <w:bookmarkEnd w:id="452"/>
      <w:bookmarkEnd w:id="453"/>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454" w:name="_Toc424217208"/>
      <w:bookmarkStart w:id="455" w:name="_Toc326304652"/>
      <w:r>
        <w:rPr>
          <w:rStyle w:val="CharSectno"/>
        </w:rPr>
        <w:t>40</w:t>
      </w:r>
      <w:r>
        <w:t>.</w:t>
      </w:r>
      <w:r>
        <w:tab/>
        <w:t>Approval subject to later approval of details</w:t>
      </w:r>
      <w:bookmarkEnd w:id="454"/>
      <w:bookmarkEnd w:id="455"/>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456" w:name="_Toc424217209"/>
      <w:bookmarkStart w:id="457" w:name="_Toc326304653"/>
      <w:r>
        <w:rPr>
          <w:rStyle w:val="CharSectno"/>
        </w:rPr>
        <w:t>41</w:t>
      </w:r>
      <w:r>
        <w:t>.</w:t>
      </w:r>
      <w:r>
        <w:tab/>
        <w:t>Deemed refusal</w:t>
      </w:r>
      <w:bookmarkEnd w:id="456"/>
      <w:bookmarkEnd w:id="457"/>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458" w:name="_Toc326304654"/>
      <w:bookmarkStart w:id="459" w:name="_Toc424217210"/>
      <w:r>
        <w:rPr>
          <w:rStyle w:val="CharSectno"/>
        </w:rPr>
        <w:t>42</w:t>
      </w:r>
      <w:r>
        <w:t>.</w:t>
      </w:r>
      <w:r>
        <w:tab/>
      </w:r>
      <w:del w:id="460" w:author="Master Repository Process" w:date="2021-09-11T16:00:00Z">
        <w:r>
          <w:delText>Appeals</w:delText>
        </w:r>
      </w:del>
      <w:bookmarkEnd w:id="458"/>
      <w:ins w:id="461" w:author="Master Repository Process" w:date="2021-09-11T16:00:00Z">
        <w:r>
          <w:t>Application for review</w:t>
        </w:r>
      </w:ins>
      <w:bookmarkEnd w:id="459"/>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w:t>
      </w:r>
      <w:del w:id="462" w:author="Master Repository Process" w:date="2021-09-11T16:00:00Z">
        <w:r>
          <w:delText>appeal</w:delText>
        </w:r>
      </w:del>
      <w:ins w:id="463" w:author="Master Repository Process" w:date="2021-09-11T16:00:00Z">
        <w:r>
          <w:t>apply to the State Administrative Tribunal for a review</w:t>
        </w:r>
      </w:ins>
      <w:r>
        <w:t xml:space="preserve"> under Part</w:t>
      </w:r>
      <w:del w:id="464" w:author="Master Repository Process" w:date="2021-09-11T16:00:00Z">
        <w:r>
          <w:delText xml:space="preserve"> V</w:delText>
        </w:r>
      </w:del>
      <w:ins w:id="465" w:author="Master Repository Process" w:date="2021-09-11T16:00:00Z">
        <w:r>
          <w:t> 14</w:t>
        </w:r>
      </w:ins>
      <w:r>
        <w:t xml:space="preserve"> of the </w:t>
      </w:r>
      <w:del w:id="466" w:author="Master Repository Process" w:date="2021-09-11T16:00:00Z">
        <w:r>
          <w:rPr>
            <w:i/>
          </w:rPr>
          <w:delText xml:space="preserve">Town Planning and Development </w:delText>
        </w:r>
      </w:del>
      <w:r>
        <w:t>Act</w:t>
      </w:r>
      <w:del w:id="467" w:author="Master Repository Process" w:date="2021-09-11T16:00:00Z">
        <w:r>
          <w:rPr>
            <w:i/>
          </w:rPr>
          <w:delText> 1928</w:delText>
        </w:r>
      </w:del>
      <w:r>
        <w:t>.</w:t>
      </w:r>
    </w:p>
    <w:p>
      <w:pPr>
        <w:pStyle w:val="Footnotesection"/>
        <w:rPr>
          <w:ins w:id="468" w:author="Master Repository Process" w:date="2021-09-11T16:00:00Z"/>
        </w:rPr>
      </w:pPr>
      <w:ins w:id="469" w:author="Master Repository Process" w:date="2021-09-11T16:00:00Z">
        <w:r>
          <w:tab/>
          <w:t>[Clause 42 amended: Gazette 21 May 2013 p. 2010.]</w:t>
        </w:r>
      </w:ins>
    </w:p>
    <w:p>
      <w:pPr>
        <w:pStyle w:val="Heading2"/>
      </w:pPr>
      <w:bookmarkStart w:id="470" w:name="_Toc424217211"/>
      <w:bookmarkStart w:id="471" w:name="_Toc309638486"/>
      <w:bookmarkStart w:id="472" w:name="_Toc317689890"/>
      <w:bookmarkStart w:id="473" w:name="_Toc317689955"/>
      <w:bookmarkStart w:id="474" w:name="_Toc326241133"/>
      <w:bookmarkStart w:id="475" w:name="_Toc326242020"/>
      <w:bookmarkStart w:id="476" w:name="_Toc326304655"/>
      <w:r>
        <w:rPr>
          <w:rStyle w:val="CharPartNo"/>
        </w:rPr>
        <w:t>Part 9</w:t>
      </w:r>
      <w:r>
        <w:rPr>
          <w:rStyle w:val="CharDivNo"/>
        </w:rPr>
        <w:t> </w:t>
      </w:r>
      <w:r>
        <w:t>—</w:t>
      </w:r>
      <w:r>
        <w:rPr>
          <w:rStyle w:val="CharDivText"/>
        </w:rPr>
        <w:t> </w:t>
      </w:r>
      <w:r>
        <w:rPr>
          <w:rStyle w:val="CharPartText"/>
        </w:rPr>
        <w:t>Enforcement and administration</w:t>
      </w:r>
      <w:bookmarkEnd w:id="470"/>
      <w:bookmarkEnd w:id="471"/>
      <w:bookmarkEnd w:id="472"/>
      <w:bookmarkEnd w:id="473"/>
      <w:bookmarkEnd w:id="474"/>
      <w:bookmarkEnd w:id="475"/>
      <w:bookmarkEnd w:id="476"/>
    </w:p>
    <w:p>
      <w:pPr>
        <w:pStyle w:val="Heading5"/>
      </w:pPr>
      <w:bookmarkStart w:id="477" w:name="_Toc424217212"/>
      <w:bookmarkStart w:id="478" w:name="_Toc326304656"/>
      <w:r>
        <w:rPr>
          <w:rStyle w:val="CharSectno"/>
        </w:rPr>
        <w:t>43</w:t>
      </w:r>
      <w:r>
        <w:t>.</w:t>
      </w:r>
      <w:r>
        <w:tab/>
        <w:t>Compensation</w:t>
      </w:r>
      <w:bookmarkEnd w:id="477"/>
      <w:bookmarkEnd w:id="478"/>
    </w:p>
    <w:p>
      <w:pPr>
        <w:pStyle w:val="Subsection"/>
      </w:pPr>
      <w:r>
        <w:tab/>
        <w:t>(1)</w:t>
      </w:r>
      <w:r>
        <w:tab/>
        <w:t>A claim for compensation for injurious affection may be made under Part</w:t>
      </w:r>
      <w:del w:id="479" w:author="Master Repository Process" w:date="2021-09-11T16:00:00Z">
        <w:r>
          <w:delText xml:space="preserve"> IIB</w:delText>
        </w:r>
      </w:del>
      <w:ins w:id="480" w:author="Master Repository Process" w:date="2021-09-11T16:00:00Z">
        <w:r>
          <w:t> 11</w:t>
        </w:r>
      </w:ins>
      <w:r>
        <w:t xml:space="preserve"> of the</w:t>
      </w:r>
      <w:del w:id="481" w:author="Master Repository Process" w:date="2021-09-11T16:00:00Z">
        <w:r>
          <w:delText xml:space="preserve"> Commission</w:delText>
        </w:r>
      </w:del>
      <w:r>
        <w:t xml:space="preserve">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w:t>
      </w:r>
      <w:del w:id="482" w:author="Master Repository Process" w:date="2021-09-11T16:00:00Z">
        <w:r>
          <w:delText>12(2a)(b)(i) or (ii</w:delText>
        </w:r>
      </w:del>
      <w:ins w:id="483" w:author="Master Repository Process" w:date="2021-09-11T16:00:00Z">
        <w:r>
          <w:t>174(1</w:t>
        </w:r>
      </w:ins>
      <w:r>
        <w:t>) of the</w:t>
      </w:r>
      <w:del w:id="484" w:author="Master Repository Process" w:date="2021-09-11T16:00:00Z">
        <w:r>
          <w:delText xml:space="preserve"> Town Planning</w:delText>
        </w:r>
      </w:del>
      <w:r>
        <w:t xml:space="preserve"> Act the Commission may at its option elect to acquire the land so affected instead of paying compensation.</w:t>
      </w:r>
    </w:p>
    <w:p>
      <w:pPr>
        <w:pStyle w:val="Footnotesection"/>
        <w:rPr>
          <w:ins w:id="485" w:author="Master Repository Process" w:date="2021-09-11T16:00:00Z"/>
        </w:rPr>
      </w:pPr>
      <w:ins w:id="486" w:author="Master Repository Process" w:date="2021-09-11T16:00:00Z">
        <w:r>
          <w:tab/>
          <w:t>[Clause 43 amended: Gazette 21 May 2013 p. 2010.]</w:t>
        </w:r>
      </w:ins>
    </w:p>
    <w:p>
      <w:pPr>
        <w:pStyle w:val="Heading5"/>
      </w:pPr>
      <w:bookmarkStart w:id="487" w:name="_Toc424217213"/>
      <w:bookmarkStart w:id="488" w:name="_Toc326304657"/>
      <w:r>
        <w:rPr>
          <w:rStyle w:val="CharSectno"/>
        </w:rPr>
        <w:t>44</w:t>
      </w:r>
      <w:r>
        <w:t>.</w:t>
      </w:r>
      <w:r>
        <w:tab/>
        <w:t>Powers of the Commission</w:t>
      </w:r>
      <w:bookmarkEnd w:id="487"/>
      <w:bookmarkEnd w:id="488"/>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489" w:name="_Toc424217214"/>
      <w:bookmarkStart w:id="490" w:name="_Toc326304658"/>
      <w:r>
        <w:rPr>
          <w:rStyle w:val="CharSectno"/>
        </w:rPr>
        <w:t>45</w:t>
      </w:r>
      <w:r>
        <w:t>.</w:t>
      </w:r>
      <w:r>
        <w:tab/>
        <w:t>Person must comply with provisions of Scheme</w:t>
      </w:r>
      <w:bookmarkEnd w:id="489"/>
      <w:bookmarkEnd w:id="490"/>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491" w:name="_Toc424217215"/>
      <w:bookmarkStart w:id="492" w:name="_Toc326304659"/>
      <w:r>
        <w:rPr>
          <w:rStyle w:val="CharSectno"/>
        </w:rPr>
        <w:t>46</w:t>
      </w:r>
      <w:r>
        <w:t>.</w:t>
      </w:r>
      <w:r>
        <w:tab/>
        <w:t>Environmental conditions</w:t>
      </w:r>
      <w:bookmarkEnd w:id="491"/>
      <w:bookmarkEnd w:id="492"/>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493" w:name="_Toc424217216"/>
      <w:bookmarkStart w:id="494" w:name="_Toc326304660"/>
      <w:r>
        <w:rPr>
          <w:rStyle w:val="CharSectno"/>
        </w:rPr>
        <w:t>47</w:t>
      </w:r>
      <w:r>
        <w:t>.</w:t>
      </w:r>
      <w:r>
        <w:tab/>
        <w:t>Certificates</w:t>
      </w:r>
      <w:bookmarkEnd w:id="493"/>
      <w:bookmarkEnd w:id="494"/>
    </w:p>
    <w:p>
      <w:pPr>
        <w:pStyle w:val="Subsection"/>
      </w:pPr>
      <w:r>
        <w:tab/>
      </w:r>
      <w:r>
        <w:tab/>
        <w:t>The Commission may, on payment of the relevant fee set under section 20 of the Act,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495" w:name="_Toc309638492"/>
      <w:r>
        <w:tab/>
        <w:t>[Clause 47 amended</w:t>
      </w:r>
      <w:del w:id="496" w:author="Master Repository Process" w:date="2021-09-11T16:00:00Z">
        <w:r>
          <w:delText xml:space="preserve"> in</w:delText>
        </w:r>
      </w:del>
      <w:ins w:id="497" w:author="Master Repository Process" w:date="2021-09-11T16:00:00Z">
        <w:r>
          <w:t>:</w:t>
        </w:r>
      </w:ins>
      <w:r>
        <w:t xml:space="preserve"> Gazette 1 Jun 2012 p. 2285.]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8" w:name="_Toc424217217"/>
      <w:bookmarkStart w:id="499" w:name="_Toc317689896"/>
      <w:bookmarkStart w:id="500" w:name="_Toc317689961"/>
      <w:bookmarkStart w:id="501" w:name="_Toc326241139"/>
      <w:bookmarkStart w:id="502" w:name="_Toc326242026"/>
      <w:bookmarkStart w:id="503" w:name="_Toc326304661"/>
      <w:r>
        <w:rPr>
          <w:rStyle w:val="CharSchNo"/>
        </w:rPr>
        <w:t>Schedule 1</w:t>
      </w:r>
      <w:r>
        <w:rPr>
          <w:rStyle w:val="CharSDivNo"/>
        </w:rPr>
        <w:t> </w:t>
      </w:r>
      <w:r>
        <w:t>—</w:t>
      </w:r>
      <w:bookmarkStart w:id="504" w:name="AutoSch"/>
      <w:bookmarkEnd w:id="504"/>
      <w:r>
        <w:rPr>
          <w:rStyle w:val="CharSDivText"/>
        </w:rPr>
        <w:t> </w:t>
      </w:r>
      <w:r>
        <w:rPr>
          <w:rStyle w:val="CharSchText"/>
        </w:rPr>
        <w:t>Forms</w:t>
      </w:r>
      <w:bookmarkEnd w:id="498"/>
      <w:bookmarkEnd w:id="495"/>
      <w:bookmarkEnd w:id="499"/>
      <w:bookmarkEnd w:id="500"/>
      <w:bookmarkEnd w:id="501"/>
      <w:bookmarkEnd w:id="502"/>
      <w:bookmarkEnd w:id="503"/>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rPr>
          <w:del w:id="505" w:author="Master Repository Process" w:date="2021-09-11T16:00:00Z"/>
        </w:rPr>
      </w:pPr>
    </w:p>
    <w:p>
      <w:pPr>
        <w:pStyle w:val="yMiscellaneousBody"/>
        <w:ind w:left="574"/>
      </w:pPr>
      <w:r>
        <w:t>[*If the claim is made under section </w:t>
      </w:r>
      <w:del w:id="506" w:author="Master Repository Process" w:date="2021-09-11T16:00:00Z">
        <w:r>
          <w:delText>33</w:delText>
        </w:r>
      </w:del>
      <w:ins w:id="507" w:author="Master Repository Process" w:date="2021-09-11T16:00:00Z">
        <w:r>
          <w:t>177</w:t>
        </w:r>
      </w:ins>
      <w:r>
        <w:t xml:space="preserve">(1)(a) of the </w:t>
      </w:r>
      <w:del w:id="508" w:author="Master Repository Process" w:date="2021-09-11T16:00:00Z">
        <w:r>
          <w:rPr>
            <w:i/>
          </w:rPr>
          <w:delText xml:space="preserve">Western Australian Planning Commission </w:delText>
        </w:r>
      </w:del>
      <w:r>
        <w:t>Act</w:t>
      </w:r>
      <w:del w:id="509" w:author="Master Repository Process" w:date="2021-09-11T16:00:00Z">
        <w:r>
          <w:rPr>
            <w:i/>
          </w:rPr>
          <w:delText> 1985</w:delText>
        </w:r>
      </w:del>
      <w:r>
        <w:t>, the details are to be those of the owner of the land at the date of reservation or alteration of the reservation, as the case requires.</w:t>
      </w:r>
    </w:p>
    <w:p>
      <w:pPr>
        <w:pStyle w:val="yMiscellaneousBody"/>
        <w:ind w:left="574"/>
      </w:pPr>
      <w:r>
        <w:t>If the claim is made under section </w:t>
      </w:r>
      <w:del w:id="510" w:author="Master Repository Process" w:date="2021-09-11T16:00:00Z">
        <w:r>
          <w:delText>33</w:delText>
        </w:r>
      </w:del>
      <w:ins w:id="511" w:author="Master Repository Process" w:date="2021-09-11T16:00:00Z">
        <w:r>
          <w:t>177</w:t>
        </w:r>
      </w:ins>
      <w:r>
        <w:t xml:space="preserve">(1)(b) of the </w:t>
      </w:r>
      <w:del w:id="512" w:author="Master Repository Process" w:date="2021-09-11T16:00:00Z">
        <w:r>
          <w:rPr>
            <w:i/>
          </w:rPr>
          <w:delText xml:space="preserve">Western Australian Planning Commission </w:delText>
        </w:r>
      </w:del>
      <w:r>
        <w:t>Act</w:t>
      </w:r>
      <w:del w:id="513" w:author="Master Repository Process" w:date="2021-09-11T16:00:00Z">
        <w:r>
          <w:rPr>
            <w:i/>
          </w:rPr>
          <w:delText> 1985</w:delText>
        </w:r>
      </w:del>
      <w:r>
        <w:t>, the details are to be those of the owner of the land at the date of the application for approval to carry out development.]</w:t>
      </w:r>
    </w:p>
    <w:p>
      <w:pPr>
        <w:pStyle w:val="yTableNAm"/>
        <w:tabs>
          <w:tab w:val="clear" w:pos="567"/>
        </w:tabs>
        <w:ind w:left="567"/>
        <w:rPr>
          <w:del w:id="514" w:author="Master Repository Process" w:date="2021-09-11T16:00:00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keepNext/>
            </w:pPr>
            <w:r>
              <w:t>Contact person:</w:t>
            </w:r>
          </w:p>
        </w:tc>
      </w:tr>
      <w:tr>
        <w:tc>
          <w:tcPr>
            <w:tcW w:w="6521" w:type="dxa"/>
            <w:gridSpan w:val="6"/>
          </w:tcPr>
          <w:p>
            <w:pPr>
              <w:pStyle w:val="yTableNAm"/>
              <w:keepNext/>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Footnotesection"/>
        <w:rPr>
          <w:ins w:id="515" w:author="Master Repository Process" w:date="2021-09-11T16:00:00Z"/>
        </w:rPr>
      </w:pPr>
      <w:ins w:id="516" w:author="Master Repository Process" w:date="2021-09-11T16:00:00Z">
        <w:r>
          <w:tab/>
          <w:t>[Form 4 amended: Gazette 21 May 2013 p. 2010-11.]</w:t>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518" w:name="_Toc309638493"/>
    </w:p>
    <w:p>
      <w:pPr>
        <w:pStyle w:val="yScheduleHeading"/>
      </w:pPr>
      <w:bookmarkStart w:id="519" w:name="_Toc424217218"/>
      <w:bookmarkStart w:id="520" w:name="_Toc317689897"/>
      <w:bookmarkStart w:id="521" w:name="_Toc317689962"/>
      <w:bookmarkStart w:id="522" w:name="_Toc326241140"/>
      <w:bookmarkStart w:id="523" w:name="_Toc326242027"/>
      <w:bookmarkStart w:id="524" w:name="_Toc326304662"/>
      <w:r>
        <w:rPr>
          <w:rStyle w:val="CharSchNo"/>
        </w:rPr>
        <w:t>Schedule 2</w:t>
      </w:r>
      <w:r>
        <w:rPr>
          <w:rStyle w:val="CharSDivNo"/>
        </w:rPr>
        <w:t> </w:t>
      </w:r>
      <w:r>
        <w:t>—</w:t>
      </w:r>
      <w:r>
        <w:rPr>
          <w:rStyle w:val="CharSDivText"/>
        </w:rPr>
        <w:t> </w:t>
      </w:r>
      <w:r>
        <w:rPr>
          <w:rStyle w:val="CharSchText"/>
        </w:rPr>
        <w:t>Environmental conditions</w:t>
      </w:r>
      <w:bookmarkEnd w:id="519"/>
      <w:bookmarkEnd w:id="518"/>
      <w:bookmarkEnd w:id="520"/>
      <w:bookmarkEnd w:id="521"/>
      <w:bookmarkEnd w:id="522"/>
      <w:bookmarkEnd w:id="523"/>
      <w:bookmarkEnd w:id="524"/>
    </w:p>
    <w:p>
      <w:pPr>
        <w:pStyle w:val="yShoulderClause"/>
      </w:pPr>
      <w:r>
        <w:t>[cl. 46]</w:t>
      </w:r>
    </w:p>
    <w:p>
      <w:pPr>
        <w:pStyle w:val="yHeading5"/>
      </w:pPr>
      <w:bookmarkStart w:id="525" w:name="_Toc424217219"/>
      <w:bookmarkStart w:id="526" w:name="_Toc326304663"/>
      <w:r>
        <w:rPr>
          <w:rStyle w:val="CharSClsNo"/>
        </w:rPr>
        <w:t>1</w:t>
      </w:r>
      <w:r>
        <w:t>.</w:t>
      </w:r>
      <w:r>
        <w:tab/>
        <w:t>Management Plans</w:t>
      </w:r>
      <w:bookmarkEnd w:id="525"/>
      <w:bookmarkEnd w:id="526"/>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527" w:name="_Toc424217220"/>
      <w:bookmarkStart w:id="528" w:name="_Toc326304664"/>
      <w:r>
        <w:rPr>
          <w:rStyle w:val="CharSClsNo"/>
        </w:rPr>
        <w:t>2</w:t>
      </w:r>
      <w:r>
        <w:t>.</w:t>
      </w:r>
      <w:r>
        <w:tab/>
        <w:t>Biological Survey</w:t>
      </w:r>
      <w:bookmarkEnd w:id="527"/>
      <w:bookmarkEnd w:id="528"/>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529" w:name="_Toc424217221"/>
      <w:bookmarkStart w:id="530" w:name="_Toc326304665"/>
      <w:r>
        <w:rPr>
          <w:rStyle w:val="CharSClsNo"/>
        </w:rPr>
        <w:t>3</w:t>
      </w:r>
      <w:r>
        <w:t>.</w:t>
      </w:r>
      <w:r>
        <w:tab/>
        <w:t>Connection to Reticulated Sewerage</w:t>
      </w:r>
      <w:bookmarkEnd w:id="529"/>
      <w:bookmarkEnd w:id="530"/>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531" w:name="_Toc424217222"/>
      <w:bookmarkStart w:id="532" w:name="_Toc32630466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531"/>
      <w:bookmarkEnd w:id="532"/>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sectPr>
          <w:headerReference w:type="even" r:id="rId24"/>
          <w:headerReference w:type="default" r:id="rId25"/>
          <w:pgSz w:w="11907" w:h="16840" w:code="9"/>
          <w:pgMar w:top="2376" w:right="2405" w:bottom="3542" w:left="2405" w:header="706" w:footer="3380" w:gutter="0"/>
          <w:cols w:space="720"/>
          <w:noEndnote/>
          <w:docGrid w:linePitch="326"/>
        </w:sectPr>
      </w:pPr>
      <w:bookmarkStart w:id="533" w:name="_Toc309638498"/>
    </w:p>
    <w:p>
      <w:pPr>
        <w:pStyle w:val="yScheduleHeading"/>
      </w:pPr>
      <w:bookmarkStart w:id="534" w:name="_Toc424217223"/>
      <w:bookmarkStart w:id="535" w:name="_Toc317689902"/>
      <w:bookmarkStart w:id="536" w:name="_Toc317689967"/>
      <w:bookmarkStart w:id="537" w:name="_Toc326241145"/>
      <w:bookmarkStart w:id="538" w:name="_Toc326242032"/>
      <w:bookmarkStart w:id="539" w:name="_Toc326304667"/>
      <w:r>
        <w:rPr>
          <w:rStyle w:val="CharSchNo"/>
        </w:rPr>
        <w:t>Schedule 3</w:t>
      </w:r>
      <w:r>
        <w:rPr>
          <w:rStyle w:val="CharSDivNo"/>
        </w:rPr>
        <w:t> </w:t>
      </w:r>
      <w:r>
        <w:t>—</w:t>
      </w:r>
      <w:r>
        <w:rPr>
          <w:rStyle w:val="CharSDivText"/>
        </w:rPr>
        <w:t> </w:t>
      </w:r>
      <w:r>
        <w:rPr>
          <w:rStyle w:val="CharSchText"/>
        </w:rPr>
        <w:t>Certificate</w:t>
      </w:r>
      <w:bookmarkEnd w:id="534"/>
      <w:bookmarkEnd w:id="533"/>
      <w:bookmarkEnd w:id="535"/>
      <w:bookmarkEnd w:id="536"/>
      <w:bookmarkEnd w:id="537"/>
      <w:bookmarkEnd w:id="538"/>
      <w:bookmarkEnd w:id="539"/>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540" w:name="_Toc424217224"/>
      <w:bookmarkStart w:id="541" w:name="_Toc113695922"/>
      <w:bookmarkStart w:id="542" w:name="_Toc317689903"/>
      <w:bookmarkStart w:id="543" w:name="_Toc317689968"/>
      <w:bookmarkStart w:id="544" w:name="_Toc326241146"/>
      <w:bookmarkStart w:id="545" w:name="_Toc326242033"/>
      <w:bookmarkStart w:id="546" w:name="_Toc326304668"/>
      <w:r>
        <w:t>Notes</w:t>
      </w:r>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rPr>
        <w:t>Peel Region Scheme</w:t>
      </w:r>
      <w:del w:id="547" w:author="Master Repository Process" w:date="2021-09-11T16:00:00Z">
        <w:r>
          <w:rPr>
            <w:i/>
          </w:rPr>
          <w:delText>.</w:delText>
        </w:r>
        <w:r>
          <w:delText xml:space="preserve">  </w:delText>
        </w:r>
        <w:r>
          <w:rPr>
            <w:snapToGrid w:val="0"/>
          </w:rPr>
          <w:delText>The</w:delText>
        </w:r>
      </w:del>
      <w:ins w:id="548" w:author="Master Repository Process" w:date="2021-09-11T16:00:00Z">
        <w:r>
          <w:rPr>
            <w:i/>
          </w:rPr>
          <w:t xml:space="preserve"> </w:t>
        </w:r>
        <w:r>
          <w:t>and includes the amendments made by the other written laws referred to in the</w:t>
        </w:r>
      </w:ins>
      <w:r>
        <w:t xml:space="preserve"> following table</w:t>
      </w:r>
      <w:del w:id="549" w:author="Master Repository Process" w:date="2021-09-11T16:00:00Z">
        <w:r>
          <w:rPr>
            <w:snapToGrid w:val="0"/>
          </w:rPr>
          <w:delText xml:space="preserve"> contains information about that Scheme</w:delText>
        </w:r>
      </w:del>
      <w:r>
        <w:t>.</w:t>
      </w:r>
    </w:p>
    <w:p>
      <w:pPr>
        <w:pStyle w:val="nHeading3"/>
      </w:pPr>
      <w:bookmarkStart w:id="550" w:name="_Toc424217225"/>
      <w:bookmarkStart w:id="551" w:name="_Toc70311430"/>
      <w:bookmarkStart w:id="552" w:name="_Toc113695923"/>
      <w:bookmarkStart w:id="553" w:name="_Toc326304669"/>
      <w:r>
        <w:t>Compilation table</w:t>
      </w:r>
      <w:bookmarkEnd w:id="550"/>
      <w:bookmarkEnd w:id="551"/>
      <w:bookmarkEnd w:id="552"/>
      <w:bookmarkEnd w:id="5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Peel Region Scheme</w:t>
            </w:r>
          </w:p>
        </w:tc>
        <w:tc>
          <w:tcPr>
            <w:tcW w:w="1276" w:type="dxa"/>
            <w:tcBorders>
              <w:bottom w:val="nil"/>
            </w:tcBorders>
          </w:tcPr>
          <w:p>
            <w:pPr>
              <w:pStyle w:val="nTable"/>
              <w:spacing w:after="40"/>
            </w:pPr>
            <w:r>
              <w:t>23 Oct 2002 p. 5263-306</w:t>
            </w:r>
          </w:p>
        </w:tc>
        <w:tc>
          <w:tcPr>
            <w:tcW w:w="2693" w:type="dxa"/>
            <w:tcBorders>
              <w:bottom w:val="nil"/>
            </w:tcBorders>
          </w:tcPr>
          <w:p>
            <w:pPr>
              <w:pStyle w:val="nTable"/>
              <w:spacing w:after="40"/>
            </w:pPr>
            <w:r>
              <w:t xml:space="preserve">20 Mar 2003 (see </w:t>
            </w:r>
            <w:r>
              <w:rPr>
                <w:i/>
              </w:rPr>
              <w:t>Gazette</w:t>
            </w:r>
            <w:r>
              <w:t xml:space="preserve"> 4 Apr 2003 p. 1035)</w:t>
            </w:r>
          </w:p>
        </w:tc>
      </w:tr>
      <w:tr>
        <w:tc>
          <w:tcPr>
            <w:tcW w:w="3118" w:type="dxa"/>
            <w:tcBorders>
              <w:top w:val="nil"/>
              <w:bottom w:val="nil"/>
            </w:tcBorders>
          </w:tcPr>
          <w:p>
            <w:pPr>
              <w:pStyle w:val="nTable"/>
              <w:spacing w:after="40"/>
              <w:rPr>
                <w:i/>
              </w:rPr>
            </w:pPr>
            <w:r>
              <w:rPr>
                <w:i/>
              </w:rPr>
              <w:t>Peel Region Scheme Amendment No. 008/33A</w:t>
            </w:r>
          </w:p>
        </w:tc>
        <w:tc>
          <w:tcPr>
            <w:tcW w:w="1276" w:type="dxa"/>
            <w:tcBorders>
              <w:top w:val="nil"/>
              <w:bottom w:val="nil"/>
            </w:tcBorders>
          </w:tcPr>
          <w:p>
            <w:pPr>
              <w:pStyle w:val="nTable"/>
              <w:spacing w:after="40"/>
            </w:pPr>
            <w:r>
              <w:t>3 Jun 2005 p. 2503</w:t>
            </w:r>
          </w:p>
        </w:tc>
        <w:tc>
          <w:tcPr>
            <w:tcW w:w="2693" w:type="dxa"/>
            <w:tcBorders>
              <w:top w:val="nil"/>
              <w:bottom w:val="nil"/>
            </w:tcBorders>
          </w:tcPr>
          <w:p>
            <w:pPr>
              <w:pStyle w:val="nTable"/>
              <w:spacing w:after="40"/>
            </w:pPr>
            <w:r>
              <w:t>3 Jun 2005</w:t>
            </w:r>
          </w:p>
        </w:tc>
      </w:tr>
      <w:tr>
        <w:tc>
          <w:tcPr>
            <w:tcW w:w="3118" w:type="dxa"/>
            <w:tcBorders>
              <w:top w:val="nil"/>
              <w:bottom w:val="nil"/>
            </w:tcBorders>
          </w:tcPr>
          <w:p>
            <w:pPr>
              <w:pStyle w:val="nTable"/>
              <w:spacing w:after="40"/>
              <w:rPr>
                <w:i/>
              </w:rPr>
            </w:pPr>
            <w:r>
              <w:rPr>
                <w:i/>
              </w:rPr>
              <w:t>Peel Region Scheme Amendment No. 016/57</w:t>
            </w:r>
          </w:p>
        </w:tc>
        <w:tc>
          <w:tcPr>
            <w:tcW w:w="1276" w:type="dxa"/>
            <w:tcBorders>
              <w:top w:val="nil"/>
              <w:bottom w:val="nil"/>
            </w:tcBorders>
          </w:tcPr>
          <w:p>
            <w:pPr>
              <w:pStyle w:val="nTable"/>
              <w:spacing w:after="40"/>
            </w:pPr>
            <w:r>
              <w:t>11 Nov 2011 p. 4779-80</w:t>
            </w:r>
          </w:p>
        </w:tc>
        <w:tc>
          <w:tcPr>
            <w:tcW w:w="2693" w:type="dxa"/>
            <w:tcBorders>
              <w:top w:val="nil"/>
              <w:bottom w:val="nil"/>
            </w:tcBorders>
          </w:tcPr>
          <w:p>
            <w:pPr>
              <w:pStyle w:val="nTable"/>
              <w:spacing w:after="40"/>
            </w:pPr>
            <w:r>
              <w:t>11 Nov 2011</w:t>
            </w:r>
          </w:p>
        </w:tc>
      </w:tr>
      <w:tr>
        <w:tc>
          <w:tcPr>
            <w:tcW w:w="3118" w:type="dxa"/>
            <w:tcBorders>
              <w:top w:val="nil"/>
              <w:bottom w:val="nil"/>
            </w:tcBorders>
          </w:tcPr>
          <w:p>
            <w:pPr>
              <w:pStyle w:val="nTable"/>
              <w:spacing w:after="40"/>
            </w:pPr>
            <w:r>
              <w:rPr>
                <w:i/>
              </w:rPr>
              <w:t>Region Planning Schemes Amendments Instrument 2012</w:t>
            </w:r>
            <w:r>
              <w:t xml:space="preserve"> Pt. 4</w:t>
            </w:r>
          </w:p>
        </w:tc>
        <w:tc>
          <w:tcPr>
            <w:tcW w:w="1276" w:type="dxa"/>
            <w:tcBorders>
              <w:top w:val="nil"/>
              <w:bottom w:val="nil"/>
            </w:tcBorders>
          </w:tcPr>
          <w:p>
            <w:pPr>
              <w:pStyle w:val="nTable"/>
              <w:spacing w:after="40"/>
            </w:pPr>
            <w:r>
              <w:t>1 Jun 2012 p. 2284</w:t>
            </w:r>
            <w:r>
              <w:noBreakHyphen/>
              <w:t>5</w:t>
            </w:r>
          </w:p>
        </w:tc>
        <w:tc>
          <w:tcPr>
            <w:tcW w:w="2693" w:type="dxa"/>
            <w:tcBorders>
              <w:top w:val="nil"/>
              <w:bottom w:val="nil"/>
            </w:tcBorders>
          </w:tcPr>
          <w:p>
            <w:pPr>
              <w:pStyle w:val="nTable"/>
              <w:spacing w:after="40"/>
            </w:pPr>
            <w:r>
              <w:t>1 Jun 2012</w:t>
            </w:r>
          </w:p>
        </w:tc>
      </w:tr>
      <w:tr>
        <w:trPr>
          <w:ins w:id="554" w:author="Master Repository Process" w:date="2021-09-11T16:00:00Z"/>
        </w:trPr>
        <w:tc>
          <w:tcPr>
            <w:tcW w:w="3118" w:type="dxa"/>
            <w:tcBorders>
              <w:top w:val="nil"/>
              <w:bottom w:val="single" w:sz="4" w:space="0" w:color="auto"/>
            </w:tcBorders>
          </w:tcPr>
          <w:p>
            <w:pPr>
              <w:pStyle w:val="nTable"/>
              <w:spacing w:after="40"/>
              <w:rPr>
                <w:ins w:id="555" w:author="Master Repository Process" w:date="2021-09-11T16:00:00Z"/>
                <w:i/>
              </w:rPr>
            </w:pPr>
            <w:ins w:id="556" w:author="Master Repository Process" w:date="2021-09-11T16:00:00Z">
              <w:r>
                <w:rPr>
                  <w:i/>
                </w:rPr>
                <w:t>Peel Region Scheme Amendment 2013</w:t>
              </w:r>
            </w:ins>
          </w:p>
        </w:tc>
        <w:tc>
          <w:tcPr>
            <w:tcW w:w="1276" w:type="dxa"/>
            <w:tcBorders>
              <w:top w:val="nil"/>
              <w:bottom w:val="single" w:sz="4" w:space="0" w:color="auto"/>
            </w:tcBorders>
          </w:tcPr>
          <w:p>
            <w:pPr>
              <w:pStyle w:val="nTable"/>
              <w:spacing w:after="40"/>
              <w:rPr>
                <w:ins w:id="557" w:author="Master Repository Process" w:date="2021-09-11T16:00:00Z"/>
              </w:rPr>
            </w:pPr>
            <w:ins w:id="558" w:author="Master Repository Process" w:date="2021-09-11T16:00:00Z">
              <w:r>
                <w:t>21 May 2013 p. 2004-11</w:t>
              </w:r>
            </w:ins>
          </w:p>
        </w:tc>
        <w:tc>
          <w:tcPr>
            <w:tcW w:w="2693" w:type="dxa"/>
            <w:tcBorders>
              <w:top w:val="nil"/>
              <w:bottom w:val="single" w:sz="4" w:space="0" w:color="auto"/>
            </w:tcBorders>
          </w:tcPr>
          <w:p>
            <w:pPr>
              <w:pStyle w:val="nTable"/>
              <w:spacing w:after="40"/>
              <w:rPr>
                <w:ins w:id="559" w:author="Master Repository Process" w:date="2021-09-11T16:00:00Z"/>
              </w:rPr>
            </w:pPr>
            <w:ins w:id="560" w:author="Master Repository Process" w:date="2021-09-11T16:00:00Z">
              <w:r>
                <w:t>21 May 2013 (see cl. 2)</w:t>
              </w:r>
            </w:ins>
          </w:p>
        </w:tc>
      </w:tr>
    </w:tbl>
    <w:p>
      <w:pPr>
        <w:pStyle w:val="nSubsection"/>
      </w:pPr>
      <w:r>
        <w:rPr>
          <w:vertAlign w:val="superscript"/>
        </w:rPr>
        <w:t>2</w:t>
      </w:r>
      <w:r>
        <w:tab/>
        <w:t xml:space="preserve">Formerly made under s. 37G of the </w:t>
      </w:r>
      <w:r>
        <w:rPr>
          <w:i/>
        </w:rPr>
        <w:t>Western Australian Planning Commission Act 1985</w:t>
      </w:r>
      <w:r>
        <w:t xml:space="preserve">, continued under s. 33 of the </w:t>
      </w:r>
      <w:r>
        <w:rPr>
          <w:i/>
        </w:rPr>
        <w:t>Planning and Development Act 2005</w:t>
      </w: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Environmental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2" w:name="Coversheet"/>
    <w:bookmarkEnd w:id="5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7" w:name="Schedule"/>
    <w:bookmarkEnd w:id="5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01"/>
    <w:docVar w:name="WAFER_20131219135527" w:val="RemoveTocBookmarks,RemoveUnusedBookmarks,RemoveLanguageTags,UsedStyles,ResetPageSize,UpdateArrangement"/>
    <w:docVar w:name="WAFER_20131219135527_GUID" w:val="f481dc2f-3f83-42f1-a7ff-90ec0fc15900"/>
    <w:docVar w:name="WAFER_20150709143717" w:val="ResetPageSize,UpdateArrangement,UpdateNTable"/>
    <w:docVar w:name="WAFER_20150709143717_GUID" w:val="29065250-eaa2-4a7c-abda-3ba876d5dd10"/>
    <w:docVar w:name="WAFER_20151126104735" w:val="UpdateStyles"/>
    <w:docVar w:name="WAFER_20151126104735_GUID" w:val="e9f77882-2c13-4344-a997-4722b97aeeec"/>
    <w:docVar w:name="WAFER_20151126114501" w:val="UsedStyles"/>
    <w:docVar w:name="WAFER_20151126114501_GUID" w:val="afd56138-e104-40a1-952a-8fc1c705b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6486138-4B98-49F8-B358-3490DCC7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957E-2F55-47DE-8669-B92A3F4F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7930</Words>
  <Characters>41872</Characters>
  <Application>Microsoft Office Word</Application>
  <DocSecurity>0</DocSecurity>
  <Lines>1231</Lines>
  <Paragraphs>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00-d0-02 - 00-e0-05</dc:title>
  <dc:subject/>
  <dc:creator/>
  <cp:keywords/>
  <dc:description/>
  <cp:lastModifiedBy>Master Repository Process</cp:lastModifiedBy>
  <cp:revision>2</cp:revision>
  <cp:lastPrinted>2011-11-15T05:37:00Z</cp:lastPrinted>
  <dcterms:created xsi:type="dcterms:W3CDTF">2021-09-11T08:00:00Z</dcterms:created>
  <dcterms:modified xsi:type="dcterms:W3CDTF">2021-09-11T08:00:00Z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CommencementDate">
    <vt:lpwstr>20130521</vt:lpwstr>
  </property>
  <property fmtid="{D5CDD505-2E9C-101B-9397-08002B2CF9AE}" pid="4" name="StationID">
    <vt:lpwstr>5</vt:lpwstr>
  </property>
  <property fmtid="{D5CDD505-2E9C-101B-9397-08002B2CF9AE}" pid="5" name="OWLSUId">
    <vt:i4>3199</vt:i4>
  </property>
  <property fmtid="{D5CDD505-2E9C-101B-9397-08002B2CF9AE}" pid="6" name="DocumentType">
    <vt:lpwstr>Reg</vt:lpwstr>
  </property>
  <property fmtid="{D5CDD505-2E9C-101B-9397-08002B2CF9AE}" pid="7" name="FromSuffix">
    <vt:lpwstr>00-d0-02</vt:lpwstr>
  </property>
  <property fmtid="{D5CDD505-2E9C-101B-9397-08002B2CF9AE}" pid="8" name="FromAsAtDate">
    <vt:lpwstr>01 Jun 2012</vt:lpwstr>
  </property>
  <property fmtid="{D5CDD505-2E9C-101B-9397-08002B2CF9AE}" pid="9" name="ToSuffix">
    <vt:lpwstr>00-e0-05</vt:lpwstr>
  </property>
  <property fmtid="{D5CDD505-2E9C-101B-9397-08002B2CF9AE}" pid="10" name="ToAsAtDate">
    <vt:lpwstr>21 May 2013</vt:lpwstr>
  </property>
</Properties>
</file>