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14 Jun 2016</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1" w:name="_Toc411340762"/>
      <w:bookmarkStart w:id="2" w:name="_Toc453657458"/>
      <w:bookmarkStart w:id="3" w:name="_Toc423343574"/>
      <w:r>
        <w:rPr>
          <w:rStyle w:val="CharSectno"/>
        </w:rPr>
        <w:t>1</w:t>
      </w:r>
      <w:bookmarkStart w:id="4" w:name="_GoBack"/>
      <w:bookmarkEnd w:id="4"/>
      <w:r>
        <w:t>.</w:t>
      </w:r>
      <w:r>
        <w:tab/>
        <w:t>Citation</w:t>
      </w:r>
      <w:bookmarkEnd w:id="1"/>
      <w:bookmarkEnd w:id="2"/>
      <w:bookmarkEnd w:id="3"/>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5" w:name="_Toc411340763"/>
      <w:bookmarkStart w:id="6" w:name="_Toc453657459"/>
      <w:bookmarkStart w:id="7" w:name="_Toc423343575"/>
      <w:r>
        <w:rPr>
          <w:rStyle w:val="CharSectno"/>
        </w:rPr>
        <w:t>2</w:t>
      </w:r>
      <w:r>
        <w:t>.</w:t>
      </w:r>
      <w:r>
        <w:tab/>
        <w:t>Commencement</w:t>
      </w:r>
      <w:bookmarkEnd w:id="5"/>
      <w:bookmarkEnd w:id="6"/>
      <w:bookmarkEnd w:id="7"/>
    </w:p>
    <w:p>
      <w:pPr>
        <w:pStyle w:val="Subsection"/>
      </w:pPr>
      <w:r>
        <w:tab/>
      </w:r>
      <w:r>
        <w:tab/>
        <w:t>These regulations come into operation on 1 January 2002.</w:t>
      </w:r>
    </w:p>
    <w:p>
      <w:pPr>
        <w:pStyle w:val="Heading5"/>
      </w:pPr>
      <w:bookmarkStart w:id="8" w:name="_Toc411340764"/>
      <w:bookmarkStart w:id="9" w:name="_Toc453657460"/>
      <w:bookmarkStart w:id="10" w:name="_Toc423343576"/>
      <w:r>
        <w:rPr>
          <w:rStyle w:val="CharSectno"/>
        </w:rPr>
        <w:t>3</w:t>
      </w:r>
      <w:r>
        <w:rPr>
          <w:snapToGrid w:val="0"/>
        </w:rPr>
        <w:t>.</w:t>
      </w:r>
      <w:r>
        <w:rPr>
          <w:snapToGrid w:val="0"/>
        </w:rPr>
        <w:tab/>
      </w:r>
      <w:r>
        <w:t>Terms used</w:t>
      </w:r>
      <w:bookmarkEnd w:id="8"/>
      <w:bookmarkEnd w:id="9"/>
      <w:bookmarkEnd w:id="10"/>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lastRenderedPageBreak/>
        <w:tab/>
        <w:t>(b)</w:t>
      </w:r>
      <w:r>
        <w:tab/>
        <w:t>an individual or individuals in partnership who wholly own and operate a business undertaking that has less than 20 full</w:t>
      </w:r>
      <w:r>
        <w:noBreakHyphen/>
        <w:t>time equivalent employees and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 xml:space="preserve">a company within the meaning of the </w:t>
      </w:r>
      <w:r>
        <w:rPr>
          <w:i/>
        </w:rPr>
        <w:t>Companies (Co</w:t>
      </w:r>
      <w:r>
        <w:rPr>
          <w:i/>
        </w:rPr>
        <w:noBreakHyphen/>
        <w:t>operative) Act 1943</w:t>
      </w:r>
      <w:r>
        <w:rPr>
          <w:vertAlign w:val="superscript"/>
        </w:rPr>
        <w:t> 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rPr>
          <w:snapToGrid w:val="0"/>
        </w:rPr>
      </w:pPr>
      <w:bookmarkStart w:id="11" w:name="_Toc411340765"/>
      <w:bookmarkStart w:id="12" w:name="_Toc453657461"/>
      <w:bookmarkStart w:id="13" w:name="_Toc423343577"/>
      <w:r>
        <w:rPr>
          <w:rStyle w:val="CharSectno"/>
        </w:rPr>
        <w:t>4</w:t>
      </w:r>
      <w:r>
        <w:rPr>
          <w:snapToGrid w:val="0"/>
        </w:rPr>
        <w:t>.</w:t>
      </w:r>
      <w:r>
        <w:rPr>
          <w:snapToGrid w:val="0"/>
        </w:rPr>
        <w:tab/>
        <w:t>Fees to be charged</w:t>
      </w:r>
      <w:bookmarkEnd w:id="11"/>
      <w:bookmarkEnd w:id="12"/>
      <w:bookmarkEnd w:id="13"/>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5702</w:t>
      </w:r>
      <w:r>
        <w:noBreakHyphen/>
        <w:t>3; 28 Apr 2005 p. 1751.]</w:t>
      </w:r>
    </w:p>
    <w:p>
      <w:pPr>
        <w:pStyle w:val="Heading5"/>
        <w:rPr>
          <w:snapToGrid w:val="0"/>
        </w:rPr>
      </w:pPr>
      <w:bookmarkStart w:id="14" w:name="_Toc411340766"/>
      <w:bookmarkStart w:id="15" w:name="_Toc453657462"/>
      <w:bookmarkStart w:id="16" w:name="_Toc423343578"/>
      <w:r>
        <w:rPr>
          <w:rStyle w:val="CharSectno"/>
        </w:rPr>
        <w:t>5</w:t>
      </w:r>
      <w:r>
        <w:rPr>
          <w:snapToGrid w:val="0"/>
        </w:rPr>
        <w:t>.</w:t>
      </w:r>
      <w:r>
        <w:rPr>
          <w:snapToGrid w:val="0"/>
        </w:rPr>
        <w:tab/>
        <w:t>Exemptions</w:t>
      </w:r>
      <w:bookmarkEnd w:id="14"/>
      <w:bookmarkEnd w:id="15"/>
      <w:bookmarkEnd w:id="16"/>
      <w:r>
        <w:rPr>
          <w:snapToGrid w:val="0"/>
        </w:rPr>
        <w:t xml:space="preserve"> </w:t>
      </w:r>
    </w:p>
    <w:p>
      <w:pPr>
        <w:pStyle w:val="Subsection"/>
      </w:pPr>
      <w:r>
        <w:rPr>
          <w:snapToGrid w:val="0"/>
        </w:rPr>
        <w:tab/>
      </w:r>
      <w:r>
        <w:rPr>
          <w:snapToGrid w:val="0"/>
        </w:rPr>
        <w:tab/>
        <w:t xml:space="preserve">The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rPr>
          <w:snapToGrid w:val="0"/>
        </w:rPr>
      </w:pPr>
      <w:r>
        <w:tab/>
        <w:t>(c)</w:t>
      </w:r>
      <w:r>
        <w:tab/>
        <w:t xml:space="preserve">an application under the </w:t>
      </w:r>
      <w:r>
        <w:rPr>
          <w:i/>
        </w:rPr>
        <w:t>Prohibited Behaviour Orders Act 2010</w:t>
      </w:r>
      <w:r>
        <w:t xml:space="preserve"> for a prohibited behaviour order or to vary or cancel a prohibited behaviour order.</w:t>
      </w:r>
    </w:p>
    <w:p>
      <w:pPr>
        <w:pStyle w:val="Footnotesection"/>
      </w:pPr>
      <w:r>
        <w:tab/>
        <w:t>[Regulation 5 amended in Gazette 28 Apr 2005 p. 1751; 27 Mar 2012 p. 1506.]</w:t>
      </w:r>
    </w:p>
    <w:p>
      <w:pPr>
        <w:pStyle w:val="Heading5"/>
      </w:pPr>
      <w:bookmarkStart w:id="17" w:name="_Toc411340767"/>
      <w:bookmarkStart w:id="18" w:name="_Toc453657463"/>
      <w:bookmarkStart w:id="19" w:name="_Toc423343579"/>
      <w:r>
        <w:t>5A.</w:t>
      </w:r>
      <w:r>
        <w:tab/>
        <w:t>Disputes regarding fees</w:t>
      </w:r>
      <w:bookmarkEnd w:id="17"/>
      <w:bookmarkEnd w:id="18"/>
      <w:bookmarkEnd w:id="19"/>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20" w:name="_Toc411340768"/>
      <w:bookmarkStart w:id="21" w:name="_Toc453657464"/>
      <w:bookmarkStart w:id="22" w:name="_Toc423343580"/>
      <w:r>
        <w:rPr>
          <w:rStyle w:val="CharSectno"/>
        </w:rPr>
        <w:t>6</w:t>
      </w:r>
      <w:r>
        <w:rPr>
          <w:snapToGrid w:val="0"/>
        </w:rPr>
        <w:t>.</w:t>
      </w:r>
      <w:r>
        <w:rPr>
          <w:snapToGrid w:val="0"/>
        </w:rPr>
        <w:tab/>
      </w:r>
      <w:r>
        <w:rPr>
          <w:rStyle w:val="CharSectno"/>
        </w:rPr>
        <w:t>F</w:t>
      </w:r>
      <w:r>
        <w:rPr>
          <w:snapToGrid w:val="0"/>
        </w:rPr>
        <w:t>ees to be paid before documents etc. filed</w:t>
      </w:r>
      <w:bookmarkEnd w:id="20"/>
      <w:bookmarkEnd w:id="21"/>
      <w:bookmarkEnd w:id="22"/>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23" w:name="_Toc411340769"/>
      <w:bookmarkStart w:id="24" w:name="_Toc453657465"/>
      <w:bookmarkStart w:id="25" w:name="_Toc423343581"/>
      <w:r>
        <w:rPr>
          <w:rStyle w:val="CharSectno"/>
        </w:rPr>
        <w:t>7</w:t>
      </w:r>
      <w:r>
        <w:rPr>
          <w:snapToGrid w:val="0"/>
        </w:rPr>
        <w:t>.</w:t>
      </w:r>
      <w:r>
        <w:rPr>
          <w:snapToGrid w:val="0"/>
        </w:rPr>
        <w:tab/>
        <w:t>Court or registrar may remit fees</w:t>
      </w:r>
      <w:bookmarkEnd w:id="23"/>
      <w:bookmarkEnd w:id="24"/>
      <w:bookmarkEnd w:id="25"/>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 or</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Except as otherwise directed by a registrar, 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spacing w:before="120"/>
      </w:pPr>
      <w:r>
        <w:tab/>
        <w:t>(3b)</w:t>
      </w:r>
      <w:r>
        <w:tab/>
        <w:t>A fee, payment of which has been deferred until an event occurs, becomes payable when that event occurs.</w:t>
      </w:r>
    </w:p>
    <w:p>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spacing w:before="120"/>
      </w:pPr>
      <w:r>
        <w:tab/>
        <w:t>(6)</w:t>
      </w:r>
      <w:r>
        <w:tab/>
        <w:t>Despite the provisions of these regulations, a fee is not to be charged in respect of an application under subregulation (1).</w:t>
      </w:r>
    </w:p>
    <w:p>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5703</w:t>
      </w:r>
      <w:r>
        <w:noBreakHyphen/>
        <w:t>5; 28 Apr 2005 p. 1752; 8 Mar 2011 p. 785.]</w:t>
      </w:r>
    </w:p>
    <w:p>
      <w:pPr>
        <w:pStyle w:val="Heading5"/>
        <w:rPr>
          <w:snapToGrid w:val="0"/>
        </w:rPr>
      </w:pPr>
      <w:bookmarkStart w:id="26" w:name="_Toc411340770"/>
      <w:bookmarkStart w:id="27" w:name="_Toc453657466"/>
      <w:bookmarkStart w:id="28" w:name="_Toc423343582"/>
      <w:r>
        <w:rPr>
          <w:rStyle w:val="CharSectno"/>
        </w:rPr>
        <w:t>8</w:t>
      </w:r>
      <w:r>
        <w:rPr>
          <w:snapToGrid w:val="0"/>
        </w:rPr>
        <w:t>.</w:t>
      </w:r>
      <w:r>
        <w:rPr>
          <w:snapToGrid w:val="0"/>
        </w:rPr>
        <w:tab/>
        <w:t>Conventions</w:t>
      </w:r>
      <w:bookmarkEnd w:id="26"/>
      <w:bookmarkEnd w:id="27"/>
      <w:bookmarkEnd w:id="28"/>
      <w:r>
        <w:rPr>
          <w:snapToGrid w:val="0"/>
        </w:rPr>
        <w:t xml:space="preserve"> </w:t>
      </w:r>
    </w:p>
    <w:p>
      <w:pPr>
        <w:pStyle w:val="Subsection"/>
        <w:spacing w:before="14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29" w:name="_Toc411340771"/>
      <w:bookmarkStart w:id="30" w:name="_Toc453657467"/>
      <w:bookmarkStart w:id="31" w:name="_Toc423343583"/>
      <w:r>
        <w:t>9.</w:t>
      </w:r>
      <w:r>
        <w:tab/>
        <w:t>Allocation of hearing date — Schedule 1 item 6</w:t>
      </w:r>
      <w:bookmarkEnd w:id="29"/>
      <w:bookmarkEnd w:id="30"/>
      <w:bookmarkEnd w:id="31"/>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waived or deferred under regulation 7.</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w:t>
      </w:r>
    </w:p>
    <w:p>
      <w:pPr>
        <w:pStyle w:val="Heading5"/>
      </w:pPr>
      <w:bookmarkStart w:id="32" w:name="_Toc411340772"/>
      <w:bookmarkStart w:id="33" w:name="_Toc453657468"/>
      <w:bookmarkStart w:id="34" w:name="_Toc423343584"/>
      <w:r>
        <w:rPr>
          <w:rStyle w:val="CharSectno"/>
        </w:rPr>
        <w:t>10</w:t>
      </w:r>
      <w:r>
        <w:t>.</w:t>
      </w:r>
      <w:r>
        <w:tab/>
        <w:t>Schedule 1 item 7 fee</w:t>
      </w:r>
      <w:bookmarkEnd w:id="32"/>
      <w:bookmarkEnd w:id="33"/>
      <w:bookmarkEnd w:id="34"/>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35" w:name="_Toc411340773"/>
      <w:bookmarkStart w:id="36" w:name="_Toc453657469"/>
      <w:bookmarkStart w:id="37" w:name="_Toc423343585"/>
      <w:r>
        <w:t>11.</w:t>
      </w:r>
      <w:r>
        <w:tab/>
        <w:t>Recovery of unpaid fees</w:t>
      </w:r>
      <w:bookmarkEnd w:id="35"/>
      <w:bookmarkEnd w:id="36"/>
      <w:bookmarkEnd w:id="3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38" w:name="_Toc411340774"/>
      <w:bookmarkStart w:id="39" w:name="_Toc453657470"/>
      <w:bookmarkStart w:id="40" w:name="_Toc423343586"/>
      <w:r>
        <w:t>11A.</w:t>
      </w:r>
      <w:r>
        <w:tab/>
        <w:t>Searchable information</w:t>
      </w:r>
      <w:bookmarkEnd w:id="38"/>
      <w:bookmarkEnd w:id="39"/>
      <w:bookmarkEnd w:id="40"/>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41" w:name="_Toc411340775"/>
      <w:bookmarkStart w:id="42" w:name="_Toc453657471"/>
      <w:bookmarkStart w:id="43" w:name="_Toc423343587"/>
      <w:r>
        <w:rPr>
          <w:rStyle w:val="CharSectno"/>
        </w:rPr>
        <w:t>12</w:t>
      </w:r>
      <w:r>
        <w:t>.</w:t>
      </w:r>
      <w:r>
        <w:tab/>
        <w:t>Transitional</w:t>
      </w:r>
      <w:bookmarkEnd w:id="41"/>
      <w:bookmarkEnd w:id="42"/>
      <w:bookmarkEnd w:id="43"/>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4" w:name="_Toc402166230"/>
      <w:bookmarkStart w:id="45" w:name="_Toc404007905"/>
      <w:bookmarkStart w:id="46" w:name="_Toc404007995"/>
      <w:bookmarkStart w:id="47" w:name="_Toc411340706"/>
      <w:bookmarkStart w:id="48" w:name="_Toc411340776"/>
      <w:bookmarkStart w:id="49" w:name="_Toc416445862"/>
      <w:bookmarkStart w:id="50" w:name="_Toc416445882"/>
      <w:bookmarkStart w:id="51" w:name="_Toc417463558"/>
      <w:bookmarkStart w:id="52" w:name="_Toc417463621"/>
      <w:bookmarkStart w:id="53" w:name="_Toc423343588"/>
      <w:bookmarkStart w:id="54" w:name="_Toc453657472"/>
      <w:r>
        <w:rPr>
          <w:rStyle w:val="CharSchNo"/>
        </w:rPr>
        <w:t>Schedule 1</w:t>
      </w:r>
      <w:r>
        <w:t xml:space="preserve"> — </w:t>
      </w:r>
      <w:r>
        <w:rPr>
          <w:rStyle w:val="CharSchText"/>
        </w:rPr>
        <w:t>Registry fees</w:t>
      </w:r>
      <w:bookmarkEnd w:id="44"/>
      <w:bookmarkEnd w:id="45"/>
      <w:bookmarkEnd w:id="46"/>
      <w:bookmarkEnd w:id="47"/>
      <w:bookmarkEnd w:id="48"/>
      <w:bookmarkEnd w:id="49"/>
      <w:bookmarkEnd w:id="50"/>
      <w:bookmarkEnd w:id="51"/>
      <w:bookmarkEnd w:id="52"/>
      <w:bookmarkEnd w:id="53"/>
      <w:bookmarkEnd w:id="54"/>
    </w:p>
    <w:p>
      <w:pPr>
        <w:pStyle w:val="yShoulderClause"/>
      </w:pPr>
      <w:r>
        <w:t>[r. 4]</w:t>
      </w:r>
    </w:p>
    <w:p>
      <w:pPr>
        <w:pStyle w:val="yFootnoteheading"/>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33"/>
      </w:tblGrid>
      <w:tr>
        <w:trPr>
          <w:cantSplit/>
          <w:tblHeader/>
        </w:trPr>
        <w:tc>
          <w:tcPr>
            <w:tcW w:w="673" w:type="dxa"/>
          </w:tcPr>
          <w:p>
            <w:pPr>
              <w:pStyle w:val="yTableNAm"/>
              <w:spacing w:before="100"/>
              <w:jc w:val="center"/>
              <w:rPr>
                <w:b/>
                <w:bCs/>
                <w:szCs w:val="22"/>
              </w:rPr>
            </w:pPr>
            <w:r>
              <w:rPr>
                <w:b/>
                <w:bCs/>
                <w:szCs w:val="22"/>
              </w:rPr>
              <w:t>Item</w:t>
            </w:r>
          </w:p>
        </w:tc>
        <w:tc>
          <w:tcPr>
            <w:tcW w:w="4004" w:type="dxa"/>
          </w:tcPr>
          <w:p>
            <w:pPr>
              <w:pStyle w:val="yTableNAm"/>
              <w:spacing w:before="100"/>
              <w:jc w:val="center"/>
              <w:rPr>
                <w:b/>
                <w:bCs/>
                <w:szCs w:val="22"/>
              </w:rPr>
            </w:pPr>
            <w:r>
              <w:rPr>
                <w:b/>
                <w:bCs/>
                <w:szCs w:val="22"/>
              </w:rPr>
              <w:t>Matter</w:t>
            </w:r>
          </w:p>
        </w:tc>
        <w:tc>
          <w:tcPr>
            <w:tcW w:w="1299" w:type="dxa"/>
          </w:tcPr>
          <w:p>
            <w:pPr>
              <w:pStyle w:val="yTableNAm"/>
              <w:spacing w:before="100"/>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tcPr>
          <w:p>
            <w:pPr>
              <w:pStyle w:val="yTableNAm"/>
              <w:spacing w:before="100"/>
              <w:jc w:val="center"/>
              <w:rPr>
                <w:b/>
                <w:bCs/>
                <w:szCs w:val="22"/>
              </w:rPr>
            </w:pPr>
            <w:r>
              <w:rPr>
                <w:b/>
                <w:bCs/>
                <w:szCs w:val="22"/>
              </w:rPr>
              <w:t>Fee for person other than an individual</w:t>
            </w:r>
            <w:r>
              <w:rPr>
                <w:b/>
                <w:bCs/>
                <w:szCs w:val="22"/>
              </w:rPr>
              <w:br/>
              <w:t>$</w:t>
            </w:r>
          </w:p>
        </w:tc>
      </w:tr>
      <w:tr>
        <w:trPr>
          <w:cantSplit/>
        </w:trPr>
        <w:tc>
          <w:tcPr>
            <w:tcW w:w="673" w:type="dxa"/>
          </w:tcPr>
          <w:p>
            <w:pPr>
              <w:pStyle w:val="yTableNAm"/>
              <w:spacing w:before="100"/>
              <w:rPr>
                <w:szCs w:val="22"/>
              </w:rPr>
            </w:pPr>
            <w:r>
              <w:rPr>
                <w:szCs w:val="22"/>
              </w:rPr>
              <w:t>1.</w:t>
            </w:r>
          </w:p>
        </w:tc>
        <w:tc>
          <w:tcPr>
            <w:tcW w:w="4004" w:type="dxa"/>
          </w:tcPr>
          <w:p>
            <w:pPr>
              <w:pStyle w:val="yTableNAm"/>
              <w:tabs>
                <w:tab w:val="right" w:leader="dot" w:pos="3788"/>
              </w:tabs>
              <w:spacing w:before="100"/>
              <w:rPr>
                <w:szCs w:val="22"/>
              </w:rPr>
            </w:pPr>
            <w:r>
              <w:rPr>
                <w:szCs w:val="22"/>
              </w:rPr>
              <w:t xml:space="preserve">On filing any originating process by which a cause, matter or other proceeding in the court is commenced, other than proceedings of the kind referred to in item 2A, 2B, 2, 3 or 8 </w:t>
            </w:r>
            <w:r>
              <w:rPr>
                <w:szCs w:val="22"/>
              </w:rPr>
              <w:tab/>
            </w:r>
          </w:p>
        </w:tc>
        <w:tc>
          <w:tcPr>
            <w:tcW w:w="1299" w:type="dxa"/>
            <w:vAlign w:val="bottom"/>
          </w:tcPr>
          <w:p>
            <w:pPr>
              <w:pStyle w:val="zTableNAm"/>
              <w:tabs>
                <w:tab w:val="clear" w:pos="567"/>
              </w:tabs>
              <w:spacing w:before="100"/>
              <w:ind w:right="228"/>
              <w:jc w:val="right"/>
              <w:rPr>
                <w:sz w:val="22"/>
              </w:rPr>
            </w:pPr>
            <w:r>
              <w:rPr>
                <w:sz w:val="22"/>
              </w:rPr>
              <w:t>722.00</w:t>
            </w:r>
          </w:p>
        </w:tc>
        <w:tc>
          <w:tcPr>
            <w:tcW w:w="1233" w:type="dxa"/>
            <w:vAlign w:val="bottom"/>
          </w:tcPr>
          <w:p>
            <w:pPr>
              <w:pStyle w:val="yTableNAm"/>
              <w:tabs>
                <w:tab w:val="clear" w:pos="567"/>
              </w:tabs>
              <w:spacing w:before="100"/>
              <w:ind w:right="132"/>
              <w:jc w:val="right"/>
              <w:rPr>
                <w:szCs w:val="22"/>
              </w:rPr>
            </w:pPr>
            <w:r>
              <w:rPr>
                <w:szCs w:val="22"/>
              </w:rPr>
              <w:t>1 409.00</w:t>
            </w:r>
          </w:p>
        </w:tc>
      </w:tr>
      <w:tr>
        <w:trPr>
          <w:cantSplit/>
        </w:trPr>
        <w:tc>
          <w:tcPr>
            <w:tcW w:w="673" w:type="dxa"/>
          </w:tcPr>
          <w:p>
            <w:pPr>
              <w:pStyle w:val="yTableNAm"/>
              <w:spacing w:before="100"/>
              <w:rPr>
                <w:szCs w:val="22"/>
              </w:rPr>
            </w:pPr>
            <w:r>
              <w:rPr>
                <w:szCs w:val="22"/>
              </w:rPr>
              <w:t>2A.</w:t>
            </w:r>
          </w:p>
        </w:tc>
        <w:tc>
          <w:tcPr>
            <w:tcW w:w="4004" w:type="dxa"/>
          </w:tcPr>
          <w:p>
            <w:pPr>
              <w:pStyle w:val="yTableNAm"/>
              <w:tabs>
                <w:tab w:val="right" w:leader="dot" w:pos="3788"/>
              </w:tabs>
              <w:spacing w:before="100"/>
              <w:rPr>
                <w:szCs w:val="22"/>
              </w:rPr>
            </w:pPr>
            <w:r>
              <w:rPr>
                <w:szCs w:val="22"/>
              </w:rPr>
              <w:t xml:space="preserve">On filing an application under the </w:t>
            </w:r>
            <w:r>
              <w:rPr>
                <w:i/>
                <w:szCs w:val="22"/>
              </w:rPr>
              <w:t xml:space="preserve">Road Traffic (Authorisation to Drive) Act 2008 </w:t>
            </w:r>
            <w:r>
              <w:rPr>
                <w:szCs w:val="22"/>
              </w:rPr>
              <w:t xml:space="preserve">section 24(1) for the removal of a disqualification or under section 27 of that Act for an extraordinary licence </w:t>
            </w:r>
            <w:r>
              <w:rPr>
                <w:szCs w:val="22"/>
              </w:rPr>
              <w:tab/>
            </w:r>
          </w:p>
        </w:tc>
        <w:tc>
          <w:tcPr>
            <w:tcW w:w="1299" w:type="dxa"/>
            <w:vAlign w:val="bottom"/>
          </w:tcPr>
          <w:p>
            <w:pPr>
              <w:pStyle w:val="zTableNAm"/>
              <w:tabs>
                <w:tab w:val="clear" w:pos="567"/>
              </w:tabs>
              <w:spacing w:before="100"/>
              <w:ind w:right="228"/>
              <w:jc w:val="right"/>
              <w:rPr>
                <w:sz w:val="22"/>
              </w:rPr>
            </w:pPr>
            <w:r>
              <w:rPr>
                <w:sz w:val="22"/>
              </w:rPr>
              <w:t>182.00</w:t>
            </w:r>
          </w:p>
        </w:tc>
        <w:tc>
          <w:tcPr>
            <w:tcW w:w="1233" w:type="dxa"/>
            <w:vAlign w:val="bottom"/>
          </w:tcPr>
          <w:p>
            <w:pPr>
              <w:pStyle w:val="zTableNAm"/>
              <w:tabs>
                <w:tab w:val="clear" w:pos="567"/>
              </w:tabs>
              <w:spacing w:before="100"/>
              <w:ind w:right="132"/>
              <w:jc w:val="right"/>
              <w:rPr>
                <w:sz w:val="22"/>
                <w:szCs w:val="22"/>
              </w:rPr>
            </w:pPr>
            <w:r>
              <w:rPr>
                <w:sz w:val="22"/>
                <w:szCs w:val="22"/>
              </w:rPr>
              <w:t>N/A</w:t>
            </w:r>
          </w:p>
        </w:tc>
      </w:tr>
      <w:tr>
        <w:trPr>
          <w:cantSplit/>
        </w:trPr>
        <w:tc>
          <w:tcPr>
            <w:tcW w:w="673" w:type="dxa"/>
          </w:tcPr>
          <w:p>
            <w:pPr>
              <w:pStyle w:val="yTableNAm"/>
              <w:spacing w:before="100"/>
              <w:rPr>
                <w:szCs w:val="22"/>
              </w:rPr>
            </w:pPr>
            <w:r>
              <w:rPr>
                <w:szCs w:val="22"/>
              </w:rPr>
              <w:t>2B.</w:t>
            </w:r>
          </w:p>
        </w:tc>
        <w:tc>
          <w:tcPr>
            <w:tcW w:w="4004" w:type="dxa"/>
          </w:tcPr>
          <w:p>
            <w:pPr>
              <w:pStyle w:val="yTableNAm"/>
              <w:tabs>
                <w:tab w:val="right" w:leader="dot" w:pos="3788"/>
              </w:tabs>
              <w:spacing w:before="100"/>
              <w:rPr>
                <w:szCs w:val="22"/>
              </w:rPr>
            </w:pPr>
            <w:r>
              <w:rPr>
                <w:szCs w:val="22"/>
              </w:rPr>
              <w:t xml:space="preserve">On filing an application for an order made under the </w:t>
            </w:r>
            <w:r>
              <w:rPr>
                <w:i/>
                <w:szCs w:val="22"/>
              </w:rPr>
              <w:t>Spent Convictions Act 1988</w:t>
            </w:r>
            <w:r>
              <w:rPr>
                <w:szCs w:val="22"/>
              </w:rPr>
              <w:t xml:space="preserve">, section 6(1) </w:t>
            </w:r>
            <w:r>
              <w:rPr>
                <w:szCs w:val="22"/>
              </w:rPr>
              <w:tab/>
            </w:r>
          </w:p>
        </w:tc>
        <w:tc>
          <w:tcPr>
            <w:tcW w:w="1299" w:type="dxa"/>
            <w:vAlign w:val="bottom"/>
          </w:tcPr>
          <w:p>
            <w:pPr>
              <w:pStyle w:val="zTableNAm"/>
              <w:tabs>
                <w:tab w:val="clear" w:pos="567"/>
              </w:tabs>
              <w:spacing w:before="100"/>
              <w:ind w:right="228"/>
              <w:jc w:val="right"/>
              <w:rPr>
                <w:sz w:val="22"/>
              </w:rPr>
            </w:pPr>
            <w:r>
              <w:rPr>
                <w:sz w:val="22"/>
              </w:rPr>
              <w:t>105.50</w:t>
            </w:r>
          </w:p>
        </w:tc>
        <w:tc>
          <w:tcPr>
            <w:tcW w:w="1233" w:type="dxa"/>
            <w:vAlign w:val="bottom"/>
          </w:tcPr>
          <w:p>
            <w:pPr>
              <w:pStyle w:val="zTableNAm"/>
              <w:tabs>
                <w:tab w:val="clear" w:pos="567"/>
              </w:tabs>
              <w:spacing w:before="100"/>
              <w:ind w:right="132"/>
              <w:jc w:val="right"/>
              <w:rPr>
                <w:sz w:val="22"/>
                <w:szCs w:val="22"/>
              </w:rPr>
            </w:pPr>
            <w:r>
              <w:rPr>
                <w:sz w:val="22"/>
                <w:szCs w:val="22"/>
              </w:rPr>
              <w:t>N/A</w:t>
            </w:r>
          </w:p>
        </w:tc>
      </w:tr>
      <w:tr>
        <w:trPr>
          <w:cantSplit/>
        </w:trPr>
        <w:tc>
          <w:tcPr>
            <w:tcW w:w="673" w:type="dxa"/>
          </w:tcPr>
          <w:p>
            <w:pPr>
              <w:pStyle w:val="yTableNAm"/>
              <w:spacing w:before="100"/>
              <w:rPr>
                <w:szCs w:val="22"/>
              </w:rPr>
            </w:pPr>
            <w:r>
              <w:rPr>
                <w:szCs w:val="22"/>
              </w:rPr>
              <w:t>2.</w:t>
            </w:r>
          </w:p>
        </w:tc>
        <w:tc>
          <w:tcPr>
            <w:tcW w:w="4004" w:type="dxa"/>
          </w:tcPr>
          <w:p>
            <w:pPr>
              <w:pStyle w:val="yTableNAm"/>
              <w:tabs>
                <w:tab w:val="right" w:leader="dot" w:pos="3788"/>
              </w:tabs>
              <w:spacing w:before="100"/>
              <w:rPr>
                <w:szCs w:val="22"/>
              </w:rPr>
            </w:pPr>
            <w:r>
              <w:rPr>
                <w:szCs w:val="22"/>
              </w:rPr>
              <w:t>On filing — </w:t>
            </w:r>
          </w:p>
        </w:tc>
        <w:tc>
          <w:tcPr>
            <w:tcW w:w="1299" w:type="dxa"/>
          </w:tcPr>
          <w:p>
            <w:pPr>
              <w:pStyle w:val="zTableNAm"/>
              <w:tabs>
                <w:tab w:val="clear" w:pos="567"/>
              </w:tabs>
              <w:spacing w:before="100"/>
              <w:ind w:right="228"/>
              <w:jc w:val="right"/>
              <w:rPr>
                <w:sz w:val="22"/>
              </w:rPr>
            </w:pPr>
          </w:p>
        </w:tc>
        <w:tc>
          <w:tcPr>
            <w:tcW w:w="1233" w:type="dxa"/>
          </w:tcPr>
          <w:p>
            <w:pPr>
              <w:pStyle w:val="yTableNAm"/>
              <w:spacing w:before="100"/>
              <w:rPr>
                <w:szCs w:val="22"/>
              </w:rPr>
            </w:pPr>
          </w:p>
        </w:tc>
      </w:tr>
      <w:tr>
        <w:trPr>
          <w:cantSplit/>
        </w:trPr>
        <w:tc>
          <w:tcPr>
            <w:tcW w:w="673" w:type="dxa"/>
          </w:tcPr>
          <w:p>
            <w:pPr>
              <w:pStyle w:val="yTableNAm"/>
              <w:spacing w:before="60"/>
              <w:rPr>
                <w:szCs w:val="22"/>
              </w:rPr>
            </w:pPr>
          </w:p>
        </w:tc>
        <w:tc>
          <w:tcPr>
            <w:tcW w:w="4004" w:type="dxa"/>
          </w:tcPr>
          <w:p>
            <w:pPr>
              <w:pStyle w:val="yTableNAm"/>
              <w:tabs>
                <w:tab w:val="right" w:leader="dot" w:pos="3788"/>
              </w:tabs>
              <w:spacing w:before="100"/>
              <w:rPr>
                <w:szCs w:val="22"/>
              </w:rPr>
            </w:pPr>
            <w:r>
              <w:rPr>
                <w:szCs w:val="22"/>
              </w:rPr>
              <w:t>(a)</w:t>
            </w:r>
            <w:r>
              <w:rPr>
                <w:szCs w:val="22"/>
              </w:rPr>
              <w:tab/>
              <w:t xml:space="preserve">a counterclaim </w:t>
            </w:r>
            <w:r>
              <w:rPr>
                <w:szCs w:val="22"/>
              </w:rPr>
              <w:tab/>
            </w:r>
          </w:p>
        </w:tc>
        <w:tc>
          <w:tcPr>
            <w:tcW w:w="1299" w:type="dxa"/>
          </w:tcPr>
          <w:p>
            <w:pPr>
              <w:pStyle w:val="zTableNAm"/>
              <w:tabs>
                <w:tab w:val="clear" w:pos="567"/>
              </w:tabs>
              <w:spacing w:before="100"/>
              <w:ind w:right="228"/>
              <w:jc w:val="right"/>
              <w:rPr>
                <w:sz w:val="22"/>
              </w:rPr>
            </w:pPr>
            <w:r>
              <w:rPr>
                <w:sz w:val="22"/>
              </w:rPr>
              <w:t>722.00</w:t>
            </w:r>
          </w:p>
        </w:tc>
        <w:tc>
          <w:tcPr>
            <w:tcW w:w="1233" w:type="dxa"/>
          </w:tcPr>
          <w:p>
            <w:pPr>
              <w:pStyle w:val="yTableNAm"/>
              <w:tabs>
                <w:tab w:val="clear" w:pos="567"/>
              </w:tabs>
              <w:spacing w:before="60"/>
              <w:ind w:right="132"/>
              <w:jc w:val="right"/>
              <w:rPr>
                <w:szCs w:val="22"/>
              </w:rPr>
            </w:pPr>
            <w:r>
              <w:t>1 409.00</w:t>
            </w:r>
          </w:p>
        </w:tc>
      </w:tr>
      <w:tr>
        <w:trPr>
          <w:cantSplit/>
        </w:trPr>
        <w:tc>
          <w:tcPr>
            <w:tcW w:w="673" w:type="dxa"/>
          </w:tcPr>
          <w:p>
            <w:pPr>
              <w:pStyle w:val="yTableNAm"/>
              <w:spacing w:before="60"/>
              <w:rPr>
                <w:szCs w:val="22"/>
              </w:rPr>
            </w:pPr>
          </w:p>
        </w:tc>
        <w:tc>
          <w:tcPr>
            <w:tcW w:w="4004" w:type="dxa"/>
          </w:tcPr>
          <w:p>
            <w:pPr>
              <w:pStyle w:val="yTableNAm"/>
              <w:tabs>
                <w:tab w:val="right" w:leader="dot" w:pos="3788"/>
              </w:tabs>
              <w:spacing w:before="100"/>
              <w:rPr>
                <w:szCs w:val="22"/>
              </w:rPr>
            </w:pPr>
            <w:r>
              <w:rPr>
                <w:szCs w:val="22"/>
              </w:rPr>
              <w:t>(b)</w:t>
            </w:r>
            <w:r>
              <w:rPr>
                <w:szCs w:val="22"/>
              </w:rPr>
              <w:tab/>
              <w:t xml:space="preserve">a third party notice </w:t>
            </w:r>
            <w:r>
              <w:rPr>
                <w:szCs w:val="22"/>
              </w:rPr>
              <w:tab/>
            </w:r>
          </w:p>
        </w:tc>
        <w:tc>
          <w:tcPr>
            <w:tcW w:w="1299" w:type="dxa"/>
          </w:tcPr>
          <w:p>
            <w:pPr>
              <w:pStyle w:val="zTableNAm"/>
              <w:tabs>
                <w:tab w:val="clear" w:pos="567"/>
              </w:tabs>
              <w:spacing w:before="100"/>
              <w:ind w:right="228"/>
              <w:jc w:val="right"/>
              <w:rPr>
                <w:sz w:val="22"/>
              </w:rPr>
            </w:pPr>
            <w:r>
              <w:rPr>
                <w:sz w:val="22"/>
              </w:rPr>
              <w:t>722.00</w:t>
            </w:r>
          </w:p>
        </w:tc>
        <w:tc>
          <w:tcPr>
            <w:tcW w:w="1233" w:type="dxa"/>
          </w:tcPr>
          <w:p>
            <w:pPr>
              <w:pStyle w:val="yTableNAm"/>
              <w:tabs>
                <w:tab w:val="clear" w:pos="567"/>
              </w:tabs>
              <w:spacing w:before="60"/>
              <w:ind w:right="132"/>
              <w:jc w:val="right"/>
              <w:rPr>
                <w:szCs w:val="22"/>
              </w:rPr>
            </w:pPr>
            <w:r>
              <w:t>1 409.00</w:t>
            </w:r>
          </w:p>
        </w:tc>
      </w:tr>
      <w:tr>
        <w:tc>
          <w:tcPr>
            <w:tcW w:w="673" w:type="dxa"/>
          </w:tcPr>
          <w:p>
            <w:pPr>
              <w:pStyle w:val="yTableNAm"/>
              <w:spacing w:before="60"/>
              <w:rPr>
                <w:szCs w:val="22"/>
              </w:rPr>
            </w:pPr>
          </w:p>
        </w:tc>
        <w:tc>
          <w:tcPr>
            <w:tcW w:w="4004" w:type="dxa"/>
          </w:tcPr>
          <w:p>
            <w:pPr>
              <w:pStyle w:val="yTableNAm"/>
              <w:tabs>
                <w:tab w:val="right" w:leader="dot" w:pos="3788"/>
              </w:tabs>
              <w:spacing w:before="100"/>
              <w:rPr>
                <w:szCs w:val="22"/>
              </w:rPr>
            </w:pPr>
            <w:r>
              <w:rPr>
                <w:szCs w:val="22"/>
              </w:rPr>
              <w:t>(c)</w:t>
            </w:r>
            <w:r>
              <w:rPr>
                <w:szCs w:val="22"/>
              </w:rPr>
              <w:tab/>
              <w:t>an application  — </w:t>
            </w:r>
          </w:p>
          <w:p>
            <w:pPr>
              <w:pStyle w:val="yTableNAm"/>
              <w:tabs>
                <w:tab w:val="clear" w:pos="567"/>
                <w:tab w:val="left" w:pos="510"/>
              </w:tabs>
              <w:spacing w:before="60"/>
              <w:ind w:left="1021" w:hanging="1021"/>
              <w:rPr>
                <w:szCs w:val="22"/>
              </w:rPr>
            </w:pPr>
            <w:r>
              <w:rPr>
                <w:szCs w:val="22"/>
              </w:rPr>
              <w:tab/>
              <w:t>(i)</w:t>
            </w:r>
            <w:r>
              <w:rPr>
                <w:szCs w:val="22"/>
              </w:rPr>
              <w:tab/>
              <w:t>to extend a period of time fixed by law, including an application to extend time before proceedings are commenced;</w:t>
            </w:r>
          </w:p>
          <w:p>
            <w:pPr>
              <w:pStyle w:val="yTableNAm"/>
              <w:tabs>
                <w:tab w:val="clear" w:pos="567"/>
                <w:tab w:val="left" w:pos="510"/>
              </w:tabs>
              <w:spacing w:before="60"/>
              <w:ind w:left="1021" w:hanging="1021"/>
              <w:rPr>
                <w:szCs w:val="22"/>
              </w:rPr>
            </w:pPr>
            <w:r>
              <w:rPr>
                <w:szCs w:val="22"/>
              </w:rPr>
              <w:tab/>
              <w:t>(ii)</w:t>
            </w:r>
            <w:r>
              <w:rPr>
                <w:szCs w:val="22"/>
              </w:rPr>
              <w:tab/>
              <w:t>to limit a period of time within which proceedings may be taken;</w:t>
            </w:r>
          </w:p>
          <w:p>
            <w:pPr>
              <w:pStyle w:val="yTableNAm"/>
              <w:tabs>
                <w:tab w:val="clear" w:pos="567"/>
                <w:tab w:val="left" w:pos="510"/>
              </w:tabs>
              <w:spacing w:before="60"/>
              <w:ind w:left="1021" w:hanging="1021"/>
              <w:rPr>
                <w:szCs w:val="22"/>
              </w:rPr>
            </w:pPr>
            <w:r>
              <w:rPr>
                <w:szCs w:val="22"/>
              </w:rPr>
              <w:tab/>
              <w:t>(iii)</w:t>
            </w:r>
            <w:r>
              <w:rPr>
                <w:szCs w:val="22"/>
              </w:rPr>
              <w:tab/>
              <w:t>for leave to serve a writ or notice of a writ out of jurisdiction;</w:t>
            </w:r>
          </w:p>
          <w:p>
            <w:pPr>
              <w:pStyle w:val="yTableNAm"/>
              <w:tabs>
                <w:tab w:val="clear" w:pos="567"/>
                <w:tab w:val="left" w:pos="510"/>
                <w:tab w:val="right" w:leader="dot" w:pos="3788"/>
              </w:tabs>
              <w:spacing w:before="60"/>
              <w:ind w:left="1021" w:hanging="1021"/>
              <w:rPr>
                <w:szCs w:val="22"/>
              </w:rPr>
            </w:pPr>
            <w:r>
              <w:rPr>
                <w:szCs w:val="22"/>
              </w:rPr>
              <w:tab/>
              <w:t>(iv)</w:t>
            </w:r>
            <w:r>
              <w:rPr>
                <w:szCs w:val="22"/>
              </w:rPr>
              <w:tab/>
              <w:t xml:space="preserve">for leave to appeal </w:t>
            </w:r>
            <w:r>
              <w:rPr>
                <w:szCs w:val="22"/>
              </w:rPr>
              <w:tab/>
            </w:r>
          </w:p>
        </w:tc>
        <w:tc>
          <w:tcPr>
            <w:tcW w:w="1299" w:type="dxa"/>
            <w:vAlign w:val="bottom"/>
          </w:tcPr>
          <w:p>
            <w:pPr>
              <w:pStyle w:val="zTableNAm"/>
              <w:tabs>
                <w:tab w:val="clear" w:pos="567"/>
              </w:tabs>
              <w:spacing w:before="100"/>
              <w:ind w:right="228"/>
              <w:jc w:val="right"/>
              <w:rPr>
                <w:sz w:val="22"/>
              </w:rPr>
            </w:pPr>
            <w:r>
              <w:rPr>
                <w:sz w:val="22"/>
              </w:rPr>
              <w:t>272.00</w:t>
            </w:r>
          </w:p>
        </w:tc>
        <w:tc>
          <w:tcPr>
            <w:tcW w:w="1233" w:type="dxa"/>
            <w:vAlign w:val="bottom"/>
          </w:tcPr>
          <w:p>
            <w:pPr>
              <w:pStyle w:val="yTableNAm"/>
              <w:tabs>
                <w:tab w:val="clear" w:pos="567"/>
              </w:tabs>
              <w:spacing w:before="60"/>
              <w:ind w:right="132"/>
              <w:jc w:val="right"/>
              <w:rPr>
                <w:szCs w:val="22"/>
              </w:rPr>
            </w:pPr>
            <w:r>
              <w:t>468.00</w:t>
            </w:r>
          </w:p>
        </w:tc>
      </w:tr>
      <w:tr>
        <w:trPr>
          <w:cantSplit/>
        </w:trPr>
        <w:tc>
          <w:tcPr>
            <w:tcW w:w="673" w:type="dxa"/>
          </w:tcPr>
          <w:p>
            <w:pPr>
              <w:pStyle w:val="yTableNAm"/>
              <w:keepNext/>
              <w:keepLines/>
              <w:rPr>
                <w:szCs w:val="22"/>
              </w:rPr>
            </w:pPr>
          </w:p>
        </w:tc>
        <w:tc>
          <w:tcPr>
            <w:tcW w:w="4004" w:type="dxa"/>
          </w:tcPr>
          <w:p>
            <w:pPr>
              <w:pStyle w:val="yTableNAm"/>
              <w:tabs>
                <w:tab w:val="right" w:leader="dot" w:pos="3788"/>
              </w:tabs>
              <w:spacing w:before="100"/>
              <w:ind w:left="591" w:hanging="591"/>
              <w:rPr>
                <w:szCs w:val="22"/>
              </w:rPr>
            </w:pPr>
            <w:r>
              <w:rPr>
                <w:szCs w:val="22"/>
              </w:rPr>
              <w:t>(d)</w:t>
            </w:r>
            <w:r>
              <w:rPr>
                <w:szCs w:val="22"/>
              </w:rPr>
              <w:tab/>
              <w:t xml:space="preserve">any other application for which no fee has been provided in this Schedule </w:t>
            </w:r>
            <w:r>
              <w:rPr>
                <w:szCs w:val="22"/>
              </w:rPr>
              <w:tab/>
            </w:r>
          </w:p>
        </w:tc>
        <w:tc>
          <w:tcPr>
            <w:tcW w:w="1299" w:type="dxa"/>
            <w:vAlign w:val="bottom"/>
          </w:tcPr>
          <w:p>
            <w:pPr>
              <w:pStyle w:val="yTableNAm"/>
              <w:keepNext/>
              <w:keepLines/>
              <w:tabs>
                <w:tab w:val="clear" w:pos="567"/>
              </w:tabs>
              <w:ind w:right="228"/>
              <w:jc w:val="right"/>
              <w:rPr>
                <w:szCs w:val="22"/>
              </w:rPr>
            </w:pPr>
            <w:r>
              <w:t>272.00</w:t>
            </w:r>
          </w:p>
        </w:tc>
        <w:tc>
          <w:tcPr>
            <w:tcW w:w="1233" w:type="dxa"/>
            <w:vAlign w:val="bottom"/>
          </w:tcPr>
          <w:p>
            <w:pPr>
              <w:pStyle w:val="yTableNAm"/>
              <w:keepNext/>
              <w:keepLines/>
              <w:tabs>
                <w:tab w:val="clear" w:pos="567"/>
              </w:tabs>
              <w:ind w:right="132"/>
              <w:jc w:val="right"/>
              <w:rPr>
                <w:szCs w:val="22"/>
              </w:rPr>
            </w:pPr>
            <w:r>
              <w:t>468.00</w:t>
            </w:r>
          </w:p>
        </w:tc>
      </w:tr>
      <w:tr>
        <w:trPr>
          <w:cantSplit/>
        </w:trPr>
        <w:tc>
          <w:tcPr>
            <w:tcW w:w="673" w:type="dxa"/>
          </w:tcPr>
          <w:p>
            <w:pPr>
              <w:pStyle w:val="yTableNAm"/>
              <w:rPr>
                <w:szCs w:val="22"/>
              </w:rPr>
            </w:pPr>
            <w:r>
              <w:rPr>
                <w:szCs w:val="22"/>
              </w:rPr>
              <w:t>3.</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On filing an appeal notice </w:t>
            </w:r>
            <w:r>
              <w:rPr>
                <w:szCs w:val="22"/>
              </w:rPr>
              <w:tab/>
            </w:r>
          </w:p>
        </w:tc>
        <w:tc>
          <w:tcPr>
            <w:tcW w:w="1299" w:type="dxa"/>
            <w:vAlign w:val="bottom"/>
          </w:tcPr>
          <w:p>
            <w:pPr>
              <w:pStyle w:val="yTableNAm"/>
              <w:tabs>
                <w:tab w:val="clear" w:pos="567"/>
              </w:tabs>
              <w:ind w:right="228"/>
              <w:jc w:val="right"/>
            </w:pPr>
            <w:r>
              <w:t>409.00</w:t>
            </w:r>
          </w:p>
        </w:tc>
        <w:tc>
          <w:tcPr>
            <w:tcW w:w="1233" w:type="dxa"/>
            <w:vAlign w:val="bottom"/>
          </w:tcPr>
          <w:p>
            <w:pPr>
              <w:pStyle w:val="yTableNAm"/>
              <w:tabs>
                <w:tab w:val="clear" w:pos="567"/>
              </w:tabs>
              <w:ind w:right="132"/>
              <w:jc w:val="right"/>
            </w:pPr>
            <w:r>
              <w:t>1 058.00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For each additional half day allocated for the hearing of the appeal </w:t>
            </w:r>
            <w:r>
              <w:rPr>
                <w:szCs w:val="22"/>
              </w:rPr>
              <w:tab/>
            </w:r>
          </w:p>
        </w:tc>
        <w:tc>
          <w:tcPr>
            <w:tcW w:w="1299" w:type="dxa"/>
            <w:vAlign w:val="bottom"/>
          </w:tcPr>
          <w:p>
            <w:pPr>
              <w:pStyle w:val="yTableNAm"/>
              <w:tabs>
                <w:tab w:val="clear" w:pos="567"/>
              </w:tabs>
              <w:ind w:right="228"/>
              <w:jc w:val="right"/>
            </w:pPr>
            <w:r>
              <w:rPr>
                <w:szCs w:val="22"/>
              </w:rPr>
              <w:t>317.00</w:t>
            </w:r>
          </w:p>
        </w:tc>
        <w:tc>
          <w:tcPr>
            <w:tcW w:w="1233" w:type="dxa"/>
            <w:vAlign w:val="bottom"/>
          </w:tcPr>
          <w:p>
            <w:pPr>
              <w:pStyle w:val="yTableNAm"/>
              <w:tabs>
                <w:tab w:val="clear" w:pos="567"/>
              </w:tabs>
              <w:ind w:right="132"/>
              <w:jc w:val="right"/>
            </w:pPr>
            <w:r>
              <w:rPr>
                <w:szCs w:val="22"/>
              </w:rPr>
              <w:t>825.00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in item 3(a) includes any directions hearings and the first half day allocated by the District Court for the hearing of the appeal.</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in item 3(b) is payable for each half day, allocated by the District Court for the hearing of the appeal, that is additional to the first half day of hearing.</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3:</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Under the District Court Rules 2005 rule 56A, if the fee payable under item 3(b) is not paid or waived within 14 days after the date on which the hearing date is set, the appeal may be dismissed for want of prosecution.</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4677" w:type="dxa"/>
            <w:gridSpan w:val="2"/>
          </w:tcPr>
          <w:p>
            <w:pPr>
              <w:pStyle w:val="yTableNAm"/>
              <w:tabs>
                <w:tab w:val="clear" w:pos="567"/>
                <w:tab w:val="left" w:pos="676"/>
              </w:tabs>
              <w:rPr>
                <w:i/>
                <w:iCs/>
                <w:szCs w:val="22"/>
              </w:rPr>
            </w:pPr>
            <w:r>
              <w:rPr>
                <w:i/>
                <w:iCs/>
                <w:szCs w:val="22"/>
              </w:rPr>
              <w:t>[4.</w:t>
            </w:r>
            <w:r>
              <w:rPr>
                <w:i/>
                <w:iCs/>
                <w:szCs w:val="22"/>
              </w:rPr>
              <w:tab/>
              <w:t>deleted]</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5.</w:t>
            </w:r>
          </w:p>
        </w:tc>
        <w:tc>
          <w:tcPr>
            <w:tcW w:w="4004" w:type="dxa"/>
          </w:tcPr>
          <w:p>
            <w:pPr>
              <w:pStyle w:val="yTableNAm"/>
              <w:tabs>
                <w:tab w:val="right" w:leader="dot" w:pos="3788"/>
              </w:tabs>
              <w:spacing w:before="100"/>
              <w:rPr>
                <w:szCs w:val="22"/>
              </w:rPr>
            </w:pPr>
            <w:r>
              <w:rPr>
                <w:szCs w:val="22"/>
              </w:rPr>
              <w:t xml:space="preserve">Entry for hearing a cause or matter (including the assessment of damages in an action for personal injury) or notice of an appointment to hear an originating summons </w:t>
            </w:r>
            <w:r>
              <w:rPr>
                <w:szCs w:val="22"/>
              </w:rPr>
              <w:tab/>
            </w:r>
          </w:p>
        </w:tc>
        <w:tc>
          <w:tcPr>
            <w:tcW w:w="1299" w:type="dxa"/>
            <w:vAlign w:val="bottom"/>
          </w:tcPr>
          <w:p>
            <w:pPr>
              <w:pStyle w:val="yTableNAm"/>
              <w:tabs>
                <w:tab w:val="clear" w:pos="567"/>
              </w:tabs>
              <w:ind w:right="228"/>
              <w:jc w:val="right"/>
              <w:rPr>
                <w:szCs w:val="22"/>
              </w:rPr>
            </w:pPr>
            <w:r>
              <w:rPr>
                <w:szCs w:val="22"/>
              </w:rPr>
              <w:t>722.00</w:t>
            </w:r>
          </w:p>
        </w:tc>
        <w:tc>
          <w:tcPr>
            <w:tcW w:w="1233" w:type="dxa"/>
            <w:vAlign w:val="bottom"/>
          </w:tcPr>
          <w:p>
            <w:pPr>
              <w:pStyle w:val="yTableNAm"/>
              <w:tabs>
                <w:tab w:val="clear" w:pos="567"/>
              </w:tabs>
              <w:ind w:right="132"/>
              <w:jc w:val="right"/>
              <w:rPr>
                <w:szCs w:val="22"/>
              </w:rPr>
            </w:pPr>
            <w:r>
              <w:rPr>
                <w:szCs w:val="22"/>
              </w:rPr>
              <w:t>1 409.00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item does not apply to entering an appeal for hearing.</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r>
              <w:rPr>
                <w:szCs w:val="22"/>
              </w:rPr>
              <w:t>6.</w:t>
            </w:r>
          </w:p>
        </w:tc>
        <w:tc>
          <w:tcPr>
            <w:tcW w:w="4004" w:type="dxa"/>
          </w:tcPr>
          <w:p>
            <w:pPr>
              <w:pStyle w:val="yTableNAm"/>
              <w:tabs>
                <w:tab w:val="right" w:leader="dot" w:pos="3788"/>
              </w:tabs>
              <w:spacing w:before="100"/>
              <w:rPr>
                <w:szCs w:val="22"/>
              </w:rPr>
            </w:pPr>
            <w:r>
              <w:rPr>
                <w:szCs w:val="22"/>
              </w:rPr>
              <w:t xml:space="preserve">Allocation of hearing date, for each day allocated </w:t>
            </w:r>
            <w:r>
              <w:rPr>
                <w:szCs w:val="22"/>
              </w:rPr>
              <w:tab/>
            </w:r>
          </w:p>
        </w:tc>
        <w:tc>
          <w:tcPr>
            <w:tcW w:w="1299" w:type="dxa"/>
            <w:vAlign w:val="bottom"/>
          </w:tcPr>
          <w:p>
            <w:pPr>
              <w:pStyle w:val="zTableNAm"/>
              <w:tabs>
                <w:tab w:val="clear" w:pos="567"/>
              </w:tabs>
              <w:spacing w:before="100"/>
              <w:ind w:right="228"/>
              <w:jc w:val="right"/>
              <w:rPr>
                <w:sz w:val="22"/>
              </w:rPr>
            </w:pPr>
            <w:r>
              <w:rPr>
                <w:sz w:val="22"/>
                <w:szCs w:val="22"/>
              </w:rPr>
              <w:t>634.00</w:t>
            </w:r>
          </w:p>
        </w:tc>
        <w:tc>
          <w:tcPr>
            <w:tcW w:w="1233" w:type="dxa"/>
            <w:vAlign w:val="bottom"/>
          </w:tcPr>
          <w:p>
            <w:pPr>
              <w:pStyle w:val="zTableNAm"/>
              <w:tabs>
                <w:tab w:val="clear" w:pos="567"/>
              </w:tabs>
              <w:ind w:right="132"/>
              <w:jc w:val="right"/>
              <w:rPr>
                <w:sz w:val="22"/>
                <w:szCs w:val="22"/>
              </w:rPr>
            </w:pPr>
            <w:r>
              <w:rPr>
                <w:sz w:val="22"/>
                <w:szCs w:val="22"/>
              </w:rPr>
              <w:t>1 650.00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See regulation 9.</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item does not apply to the allocation of a hearing date for an appeal.</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r>
              <w:rPr>
                <w:szCs w:val="22"/>
              </w:rPr>
              <w:t>7.</w:t>
            </w:r>
          </w:p>
        </w:tc>
        <w:tc>
          <w:tcPr>
            <w:tcW w:w="4004" w:type="dxa"/>
          </w:tcPr>
          <w:p>
            <w:pPr>
              <w:pStyle w:val="yTableNAm"/>
              <w:tabs>
                <w:tab w:val="right" w:leader="dot" w:pos="3788"/>
              </w:tabs>
              <w:spacing w:before="100"/>
              <w:rPr>
                <w:szCs w:val="22"/>
              </w:rPr>
            </w:pPr>
            <w:r>
              <w:rPr>
                <w:szCs w:val="22"/>
              </w:rPr>
              <w:t xml:space="preserve">Daily hearing fee before a court constituted by a judge </w:t>
            </w:r>
            <w:r>
              <w:rPr>
                <w:szCs w:val="22"/>
              </w:rPr>
              <w:tab/>
            </w:r>
          </w:p>
        </w:tc>
        <w:tc>
          <w:tcPr>
            <w:tcW w:w="1299" w:type="dxa"/>
            <w:vAlign w:val="bottom"/>
          </w:tcPr>
          <w:p>
            <w:pPr>
              <w:pStyle w:val="yTableNAm"/>
              <w:tabs>
                <w:tab w:val="clear" w:pos="567"/>
              </w:tabs>
              <w:ind w:right="228"/>
              <w:jc w:val="right"/>
              <w:rPr>
                <w:szCs w:val="22"/>
              </w:rPr>
            </w:pPr>
            <w:r>
              <w:rPr>
                <w:szCs w:val="22"/>
              </w:rPr>
              <w:t>634.00</w:t>
            </w:r>
          </w:p>
        </w:tc>
        <w:tc>
          <w:tcPr>
            <w:tcW w:w="1233" w:type="dxa"/>
            <w:vAlign w:val="bottom"/>
          </w:tcPr>
          <w:p>
            <w:pPr>
              <w:pStyle w:val="yTableNAm"/>
              <w:tabs>
                <w:tab w:val="clear" w:pos="567"/>
              </w:tabs>
              <w:ind w:right="132"/>
              <w:jc w:val="right"/>
              <w:rPr>
                <w:szCs w:val="22"/>
              </w:rPr>
            </w:pPr>
            <w:r>
              <w:rPr>
                <w:szCs w:val="22"/>
              </w:rPr>
              <w:t>1 650.00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 fee is payable if the proceedings are of an interlocutory nature only.</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to be charged is to be paid in respect of any number of hearing days greater than the number of hearing days for which a fee has been paid under item 3 or 6.</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3:</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fee is payable for each additional day or part day that a hearing proceeds beyond the date or dates allocated in item 3 or 6.</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4:</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If the Court only allocates a half day or less for the continuation of the hearing then a fee equal to half the prescribed amount is payable for that period.</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5:</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r>
              <w:rPr>
                <w:szCs w:val="22"/>
              </w:rPr>
              <w:t>8.</w:t>
            </w:r>
          </w:p>
        </w:tc>
        <w:tc>
          <w:tcPr>
            <w:tcW w:w="4004" w:type="dxa"/>
          </w:tcPr>
          <w:p>
            <w:pPr>
              <w:pStyle w:val="yTableNAm"/>
              <w:tabs>
                <w:tab w:val="right" w:leader="dot" w:pos="3788"/>
              </w:tabs>
              <w:spacing w:before="100"/>
              <w:rPr>
                <w:szCs w:val="22"/>
              </w:rPr>
            </w:pPr>
            <w:r>
              <w:rPr>
                <w:szCs w:val="22"/>
              </w:rPr>
              <w:t xml:space="preserve">On filing an — </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(i)</w:t>
            </w:r>
            <w:r>
              <w:rPr>
                <w:szCs w:val="22"/>
              </w:rPr>
              <w:tab/>
              <w:t>interlocutory application or summons or motion returnable; or</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rStyle w:val="CommentReference"/>
                <w:rFonts w:ascii="Times" w:hAnsi="Times"/>
                <w:sz w:val="22"/>
                <w:szCs w:val="22"/>
              </w:rPr>
            </w:pPr>
          </w:p>
        </w:tc>
        <w:tc>
          <w:tcPr>
            <w:tcW w:w="4004" w:type="dxa"/>
          </w:tcPr>
          <w:p>
            <w:pPr>
              <w:pStyle w:val="yTableNAm"/>
              <w:tabs>
                <w:tab w:val="right" w:leader="dot" w:pos="3788"/>
              </w:tabs>
              <w:spacing w:before="100"/>
              <w:ind w:left="591" w:hanging="591"/>
              <w:rPr>
                <w:szCs w:val="22"/>
              </w:rPr>
            </w:pPr>
            <w:r>
              <w:rPr>
                <w:szCs w:val="22"/>
              </w:rPr>
              <w:t>(ii)</w:t>
            </w:r>
            <w:r>
              <w:rPr>
                <w:szCs w:val="22"/>
              </w:rPr>
              <w:tab/>
              <w:t>application for assessment of damages other than in an action for personal injury; or</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ind w:left="591" w:hanging="591"/>
              <w:rPr>
                <w:szCs w:val="22"/>
              </w:rPr>
            </w:pPr>
            <w:r>
              <w:rPr>
                <w:szCs w:val="22"/>
              </w:rPr>
              <w:t>(iii)</w:t>
            </w:r>
            <w:r>
              <w:rPr>
                <w:szCs w:val="22"/>
              </w:rPr>
              <w:tab/>
              <w:t>application for summary judgment,</w:t>
            </w:r>
          </w:p>
        </w:tc>
        <w:tc>
          <w:tcPr>
            <w:tcW w:w="1299" w:type="dxa"/>
            <w:vAlign w:val="bottom"/>
          </w:tcPr>
          <w:p>
            <w:pPr>
              <w:pStyle w:val="yTableNAm"/>
              <w:keepNext/>
              <w:rPr>
                <w:szCs w:val="22"/>
              </w:rPr>
            </w:pPr>
          </w:p>
        </w:tc>
        <w:tc>
          <w:tcPr>
            <w:tcW w:w="1233" w:type="dxa"/>
            <w:vAlign w:val="bottom"/>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 xml:space="preserve">before a judge or registrar in chambers </w:t>
            </w:r>
            <w:r>
              <w:rPr>
                <w:szCs w:val="22"/>
              </w:rPr>
              <w:tab/>
            </w:r>
          </w:p>
        </w:tc>
        <w:tc>
          <w:tcPr>
            <w:tcW w:w="1299" w:type="dxa"/>
            <w:vAlign w:val="bottom"/>
          </w:tcPr>
          <w:p>
            <w:pPr>
              <w:pStyle w:val="yTableNAm"/>
              <w:keepNext/>
              <w:tabs>
                <w:tab w:val="clear" w:pos="567"/>
              </w:tabs>
              <w:ind w:right="228"/>
              <w:jc w:val="right"/>
              <w:rPr>
                <w:szCs w:val="22"/>
              </w:rPr>
            </w:pPr>
            <w:r>
              <w:rPr>
                <w:szCs w:val="22"/>
              </w:rPr>
              <w:t>181.00</w:t>
            </w:r>
          </w:p>
        </w:tc>
        <w:tc>
          <w:tcPr>
            <w:tcW w:w="1233" w:type="dxa"/>
            <w:vAlign w:val="bottom"/>
          </w:tcPr>
          <w:p>
            <w:pPr>
              <w:pStyle w:val="yTableNAm"/>
              <w:keepNext/>
              <w:tabs>
                <w:tab w:val="clear" w:pos="567"/>
              </w:tabs>
              <w:ind w:right="132"/>
              <w:jc w:val="right"/>
              <w:rPr>
                <w:szCs w:val="22"/>
              </w:rPr>
            </w:pPr>
            <w:r>
              <w:rPr>
                <w:szCs w:val="22"/>
              </w:rPr>
              <w:t>353.00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vAlign w:val="bottom"/>
          </w:tcPr>
          <w:p>
            <w:pPr>
              <w:pStyle w:val="yTableNAm"/>
              <w:rPr>
                <w:szCs w:val="22"/>
              </w:rPr>
            </w:pPr>
          </w:p>
        </w:tc>
        <w:tc>
          <w:tcPr>
            <w:tcW w:w="1233" w:type="dxa"/>
            <w:vAlign w:val="bottom"/>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fee includes the first day of hearing of the application or summons and includes any adjournment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This fee is payable in respect of any application exercising liberty to apply to relist.</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r>
              <w:rPr>
                <w:szCs w:val="22"/>
              </w:rPr>
              <w:t>9.</w:t>
            </w:r>
          </w:p>
        </w:tc>
        <w:tc>
          <w:tcPr>
            <w:tcW w:w="4004" w:type="dxa"/>
          </w:tcPr>
          <w:p>
            <w:pPr>
              <w:pStyle w:val="yTableNAm"/>
              <w:tabs>
                <w:tab w:val="right" w:leader="dot" w:pos="3788"/>
              </w:tabs>
              <w:spacing w:before="100"/>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10.</w:t>
            </w:r>
          </w:p>
        </w:tc>
        <w:tc>
          <w:tcPr>
            <w:tcW w:w="4004" w:type="dxa"/>
          </w:tcPr>
          <w:p>
            <w:pPr>
              <w:pStyle w:val="yTableNAm"/>
              <w:tabs>
                <w:tab w:val="right" w:leader="dot" w:pos="3788"/>
              </w:tabs>
              <w:spacing w:before="100"/>
              <w:rPr>
                <w:szCs w:val="22"/>
              </w:rPr>
            </w:pPr>
            <w:r>
              <w:rPr>
                <w:szCs w:val="22"/>
              </w:rPr>
              <w:t xml:space="preserve">On an appointment to tax a bill of costs in a cause or matter or under the </w:t>
            </w:r>
            <w:r>
              <w:rPr>
                <w:i/>
                <w:szCs w:val="22"/>
              </w:rPr>
              <w:t>Commercial Arbitration Act 1985</w:t>
            </w:r>
            <w:r>
              <w:rPr>
                <w:szCs w:val="22"/>
                <w:vertAlign w:val="superscript"/>
              </w:rPr>
              <w:t> 4</w:t>
            </w:r>
            <w:r>
              <w:rPr>
                <w:szCs w:val="22"/>
              </w:rPr>
              <w:t xml:space="preserve"> or the </w:t>
            </w:r>
            <w:r>
              <w:rPr>
                <w:i/>
                <w:szCs w:val="22"/>
              </w:rPr>
              <w:t>Commercial Arbitration Act 2012</w:t>
            </w:r>
            <w:r>
              <w:rPr>
                <w:szCs w:val="22"/>
              </w:rPr>
              <w:t> —</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lodgement fee </w:t>
            </w:r>
            <w:r>
              <w:rPr>
                <w:szCs w:val="22"/>
              </w:rPr>
              <w:tab/>
            </w:r>
          </w:p>
        </w:tc>
        <w:tc>
          <w:tcPr>
            <w:tcW w:w="1299" w:type="dxa"/>
            <w:vAlign w:val="bottom"/>
          </w:tcPr>
          <w:p>
            <w:pPr>
              <w:pStyle w:val="yTableNAm"/>
              <w:tabs>
                <w:tab w:val="clear" w:pos="567"/>
              </w:tabs>
              <w:ind w:right="228"/>
              <w:jc w:val="right"/>
              <w:rPr>
                <w:szCs w:val="22"/>
              </w:rPr>
            </w:pPr>
            <w:r>
              <w:rPr>
                <w:szCs w:val="22"/>
              </w:rPr>
              <w:t>181.00</w:t>
            </w:r>
          </w:p>
        </w:tc>
        <w:tc>
          <w:tcPr>
            <w:tcW w:w="1233" w:type="dxa"/>
            <w:vAlign w:val="bottom"/>
          </w:tcPr>
          <w:p>
            <w:pPr>
              <w:pStyle w:val="yTableNAm"/>
              <w:tabs>
                <w:tab w:val="clear" w:pos="567"/>
              </w:tabs>
              <w:ind w:right="132"/>
              <w:jc w:val="right"/>
              <w:rPr>
                <w:szCs w:val="22"/>
              </w:rPr>
            </w:pPr>
            <w:r>
              <w:rPr>
                <w:szCs w:val="22"/>
              </w:rPr>
              <w:t>353.00</w:t>
            </w:r>
          </w:p>
        </w:tc>
      </w:tr>
      <w:tr>
        <w:trPr>
          <w:cantSplit/>
        </w:trPr>
        <w:tc>
          <w:tcPr>
            <w:tcW w:w="673" w:type="dxa"/>
          </w:tcPr>
          <w:p>
            <w:pPr>
              <w:pStyle w:val="yTableNAm"/>
              <w:keepNext/>
              <w:keepLines/>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in addition to the lodgement fee, a taxing fee at the rate of </w:t>
            </w:r>
            <w:r>
              <w:rPr>
                <w:szCs w:val="22"/>
              </w:rPr>
              <w:tab/>
            </w:r>
          </w:p>
        </w:tc>
        <w:tc>
          <w:tcPr>
            <w:tcW w:w="1299" w:type="dxa"/>
            <w:vAlign w:val="bottom"/>
          </w:tcPr>
          <w:p>
            <w:pPr>
              <w:pStyle w:val="yTableNAm"/>
              <w:keepNext/>
              <w:keepLines/>
              <w:tabs>
                <w:tab w:val="clear" w:pos="567"/>
              </w:tabs>
              <w:ind w:right="228"/>
              <w:jc w:val="right"/>
              <w:rPr>
                <w:szCs w:val="22"/>
              </w:rPr>
            </w:pPr>
            <w:r>
              <w:rPr>
                <w:szCs w:val="22"/>
              </w:rPr>
              <w:t>2.5%</w:t>
            </w:r>
          </w:p>
        </w:tc>
        <w:tc>
          <w:tcPr>
            <w:tcW w:w="1233" w:type="dxa"/>
            <w:vAlign w:val="bottom"/>
          </w:tcPr>
          <w:p>
            <w:pPr>
              <w:pStyle w:val="yTableNAm"/>
              <w:keepNext/>
              <w:keepLines/>
              <w:tabs>
                <w:tab w:val="clear" w:pos="567"/>
              </w:tabs>
              <w:ind w:right="132"/>
              <w:jc w:val="right"/>
              <w:rPr>
                <w:szCs w:val="22"/>
              </w:rPr>
            </w:pPr>
            <w:r>
              <w:rPr>
                <w:szCs w:val="22"/>
              </w:rPr>
              <w:t>2.5%</w:t>
            </w:r>
          </w:p>
        </w:tc>
      </w:tr>
      <w:tr>
        <w:trPr>
          <w:cantSplit/>
        </w:trPr>
        <w:tc>
          <w:tcPr>
            <w:tcW w:w="673" w:type="dxa"/>
          </w:tcPr>
          <w:p>
            <w:pPr>
              <w:pStyle w:val="yTableNAm"/>
              <w:keepNext/>
              <w:keepLines/>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keepNext/>
              <w:keepLines/>
              <w:rPr>
                <w:szCs w:val="22"/>
              </w:rPr>
            </w:pPr>
          </w:p>
        </w:tc>
        <w:tc>
          <w:tcPr>
            <w:tcW w:w="1233" w:type="dxa"/>
          </w:tcPr>
          <w:p>
            <w:pPr>
              <w:pStyle w:val="yTableNAm"/>
              <w:keepNext/>
              <w:keepLines/>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 rate is to be applied to the amount at which the bill is drawn.</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3:</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 xml:space="preserve">If the parties agree on the bill of costs in a cause or matter or under the </w:t>
            </w:r>
            <w:r>
              <w:rPr>
                <w:i/>
                <w:iCs/>
                <w:szCs w:val="22"/>
              </w:rPr>
              <w:t>Commercial Arbitration Act 1985</w:t>
            </w:r>
            <w:r>
              <w:rPr>
                <w:iCs/>
                <w:szCs w:val="22"/>
                <w:vertAlign w:val="superscript"/>
              </w:rPr>
              <w:t> 4</w:t>
            </w:r>
            <w:r>
              <w:rPr>
                <w:szCs w:val="22"/>
              </w:rPr>
              <w:t xml:space="preserve"> or the </w:t>
            </w:r>
            <w:r>
              <w:rPr>
                <w:i/>
                <w:szCs w:val="22"/>
              </w:rPr>
              <w:t>Commercial Arbitration Act 2012</w:t>
            </w:r>
            <w:r>
              <w:rPr>
                <w:szCs w:val="22"/>
              </w:rPr>
              <w:t xml:space="preserve"> and the appointment is cancelled, the following percentage of the fee paid is to be refunded — </w:t>
            </w:r>
          </w:p>
          <w:p>
            <w:pPr>
              <w:pStyle w:val="yTableNAm"/>
              <w:tabs>
                <w:tab w:val="right" w:leader="dot" w:pos="3788"/>
              </w:tabs>
              <w:spacing w:before="100"/>
              <w:ind w:left="591" w:hanging="591"/>
              <w:rPr>
                <w:szCs w:val="22"/>
              </w:rPr>
            </w:pPr>
            <w:r>
              <w:rPr>
                <w:szCs w:val="22"/>
              </w:rPr>
              <w:t>(a)</w:t>
            </w:r>
            <w:r>
              <w:rPr>
                <w:szCs w:val="22"/>
              </w:rPr>
              <w:tab/>
              <w:t>if the appointment is cancelled less than 3 days before the day of the appointment, nil;</w:t>
            </w:r>
          </w:p>
          <w:p>
            <w:pPr>
              <w:pStyle w:val="yTableNAm"/>
              <w:tabs>
                <w:tab w:val="right" w:leader="dot" w:pos="3788"/>
              </w:tabs>
              <w:spacing w:before="100"/>
              <w:ind w:left="591" w:hanging="591"/>
              <w:rPr>
                <w:szCs w:val="22"/>
              </w:rPr>
            </w:pPr>
            <w:r>
              <w:rPr>
                <w:szCs w:val="22"/>
              </w:rPr>
              <w:t>(b)</w:t>
            </w:r>
            <w:r>
              <w:rPr>
                <w:szCs w:val="22"/>
              </w:rPr>
              <w:tab/>
              <w:t>if the appointment is cancelled 3 days or more and less than 10 days before the day of the appointment, 50%;</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(c)</w:t>
            </w:r>
            <w:r>
              <w:rPr>
                <w:szCs w:val="22"/>
              </w:rPr>
              <w:tab/>
              <w:t>if the appointment is cancelled 10 or more days before the day of the appointment, 80%.</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11.</w:t>
            </w:r>
          </w:p>
        </w:tc>
        <w:tc>
          <w:tcPr>
            <w:tcW w:w="4004" w:type="dxa"/>
          </w:tcPr>
          <w:p>
            <w:pPr>
              <w:pStyle w:val="yTableNAm"/>
              <w:tabs>
                <w:tab w:val="right" w:leader="dot" w:pos="3788"/>
              </w:tabs>
              <w:spacing w:before="100"/>
              <w:rPr>
                <w:szCs w:val="22"/>
              </w:rPr>
            </w:pPr>
            <w:r>
              <w:rPr>
                <w:szCs w:val="22"/>
              </w:rPr>
              <w:t xml:space="preserve">For searching any record or proceeding </w:t>
            </w:r>
            <w:r>
              <w:rPr>
                <w:szCs w:val="22"/>
              </w:rPr>
              <w:tab/>
            </w:r>
          </w:p>
        </w:tc>
        <w:tc>
          <w:tcPr>
            <w:tcW w:w="1299" w:type="dxa"/>
            <w:vAlign w:val="bottom"/>
          </w:tcPr>
          <w:p>
            <w:pPr>
              <w:pStyle w:val="yTableNAm"/>
              <w:tabs>
                <w:tab w:val="clear" w:pos="567"/>
              </w:tabs>
              <w:ind w:right="228"/>
              <w:jc w:val="right"/>
              <w:rPr>
                <w:szCs w:val="22"/>
              </w:rPr>
            </w:pPr>
            <w:r>
              <w:rPr>
                <w:szCs w:val="22"/>
              </w:rPr>
              <w:t>36.60</w:t>
            </w:r>
          </w:p>
        </w:tc>
        <w:tc>
          <w:tcPr>
            <w:tcW w:w="1233" w:type="dxa"/>
            <w:vAlign w:val="bottom"/>
          </w:tcPr>
          <w:p>
            <w:pPr>
              <w:pStyle w:val="yTableNAm"/>
              <w:tabs>
                <w:tab w:val="clear" w:pos="567"/>
              </w:tabs>
              <w:ind w:right="132"/>
              <w:jc w:val="right"/>
              <w:rPr>
                <w:szCs w:val="22"/>
              </w:rPr>
            </w:pPr>
            <w:r>
              <w:rPr>
                <w:szCs w:val="22"/>
              </w:rPr>
              <w:t>36.60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 xml:space="preserve">No fee is payable under item 11 for a search made — </w:t>
            </w:r>
          </w:p>
          <w:p>
            <w:pPr>
              <w:pStyle w:val="yTableNAm"/>
              <w:tabs>
                <w:tab w:val="right" w:leader="dot" w:pos="3788"/>
              </w:tabs>
              <w:spacing w:before="100"/>
              <w:ind w:left="591" w:hanging="591"/>
              <w:rPr>
                <w:szCs w:val="22"/>
              </w:rPr>
            </w:pPr>
            <w:r>
              <w:rPr>
                <w:szCs w:val="22"/>
              </w:rPr>
              <w:t>(a)</w:t>
            </w:r>
            <w:r>
              <w:rPr>
                <w:szCs w:val="22"/>
              </w:rPr>
              <w:tab/>
              <w:t>by or on behalf of a party to the proceedings; or</w:t>
            </w:r>
          </w:p>
          <w:p>
            <w:pPr>
              <w:pStyle w:val="yTableNAm"/>
              <w:tabs>
                <w:tab w:val="right" w:leader="dot" w:pos="3788"/>
              </w:tabs>
              <w:spacing w:before="100"/>
              <w:ind w:left="591" w:hanging="591"/>
              <w:rPr>
                <w:szCs w:val="22"/>
              </w:rPr>
            </w:pPr>
            <w:r>
              <w:rPr>
                <w:szCs w:val="22"/>
              </w:rPr>
              <w:t>(b)</w:t>
            </w:r>
            <w:r>
              <w:rPr>
                <w:szCs w:val="22"/>
              </w:rPr>
              <w:tab/>
              <w:t>by an approved recipient of searchable information provided to it under regulation 11A.</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r>
              <w:rPr>
                <w:szCs w:val="22"/>
              </w:rPr>
              <w:t>11A.</w:t>
            </w:r>
          </w:p>
        </w:tc>
        <w:tc>
          <w:tcPr>
            <w:tcW w:w="4004" w:type="dxa"/>
          </w:tcPr>
          <w:p>
            <w:pPr>
              <w:pStyle w:val="yTableNAm"/>
              <w:tabs>
                <w:tab w:val="right" w:leader="dot" w:pos="3788"/>
              </w:tabs>
              <w:spacing w:before="100"/>
              <w:rPr>
                <w:szCs w:val="22"/>
              </w:rPr>
            </w:pPr>
            <w:r>
              <w:rPr>
                <w:szCs w:val="22"/>
              </w:rPr>
              <w:t xml:space="preserve">For provision of searchable information to approved recipients under regulation 11A — </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r>
              <w:rPr>
                <w:rFonts w:eastAsia="MS Mincho"/>
                <w:szCs w:val="22"/>
              </w:rPr>
              <w:tab/>
            </w:r>
          </w:p>
        </w:tc>
        <w:tc>
          <w:tcPr>
            <w:tcW w:w="1299" w:type="dxa"/>
            <w:vAlign w:val="bottom"/>
          </w:tcPr>
          <w:p>
            <w:pPr>
              <w:pStyle w:val="yTableNAm"/>
              <w:tabs>
                <w:tab w:val="clear" w:pos="567"/>
              </w:tabs>
              <w:ind w:right="228"/>
              <w:jc w:val="right"/>
              <w:rPr>
                <w:szCs w:val="22"/>
              </w:rPr>
            </w:pPr>
            <w:r>
              <w:rPr>
                <w:szCs w:val="22"/>
              </w:rPr>
              <w:t>1.60</w:t>
            </w:r>
          </w:p>
        </w:tc>
        <w:tc>
          <w:tcPr>
            <w:tcW w:w="1233" w:type="dxa"/>
            <w:vAlign w:val="bottom"/>
          </w:tcPr>
          <w:p>
            <w:pPr>
              <w:pStyle w:val="yTableNAm"/>
              <w:tabs>
                <w:tab w:val="clear" w:pos="567"/>
              </w:tabs>
              <w:ind w:right="132"/>
              <w:jc w:val="right"/>
              <w:rPr>
                <w:b/>
                <w:szCs w:val="22"/>
              </w:rPr>
            </w:pPr>
            <w:r>
              <w:rPr>
                <w:szCs w:val="22"/>
              </w:rPr>
              <w:t>1.60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annual fee for information provided by email to approved recipient </w:t>
            </w:r>
            <w:r>
              <w:rPr>
                <w:szCs w:val="22"/>
              </w:rPr>
              <w:tab/>
            </w:r>
          </w:p>
        </w:tc>
        <w:tc>
          <w:tcPr>
            <w:tcW w:w="1299" w:type="dxa"/>
            <w:vAlign w:val="bottom"/>
          </w:tcPr>
          <w:p>
            <w:pPr>
              <w:pStyle w:val="yTableNAm"/>
              <w:tabs>
                <w:tab w:val="clear" w:pos="567"/>
              </w:tabs>
              <w:ind w:right="228"/>
              <w:jc w:val="right"/>
              <w:rPr>
                <w:szCs w:val="22"/>
              </w:rPr>
            </w:pPr>
            <w:r>
              <w:rPr>
                <w:szCs w:val="22"/>
              </w:rPr>
              <w:t>1 661.00</w:t>
            </w:r>
          </w:p>
        </w:tc>
        <w:tc>
          <w:tcPr>
            <w:tcW w:w="1233" w:type="dxa"/>
            <w:vAlign w:val="bottom"/>
          </w:tcPr>
          <w:p>
            <w:pPr>
              <w:pStyle w:val="yTableNAm"/>
              <w:tabs>
                <w:tab w:val="clear" w:pos="567"/>
              </w:tabs>
              <w:ind w:right="132"/>
              <w:jc w:val="right"/>
              <w:rPr>
                <w:szCs w:val="22"/>
              </w:rPr>
            </w:pPr>
            <w:r>
              <w:rPr>
                <w:szCs w:val="22"/>
              </w:rPr>
              <w:t>1 661.00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under item 11A(b) is payable on the date on which the recipient is approved by the Attorney General and on each anniversary of that date.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12.</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On an application for the production of records or documents that are required to be produced to any court, tribunal, arbitrator or umpire </w:t>
            </w:r>
            <w:r>
              <w:rPr>
                <w:szCs w:val="22"/>
              </w:rPr>
              <w:tab/>
            </w:r>
          </w:p>
        </w:tc>
        <w:tc>
          <w:tcPr>
            <w:tcW w:w="1299" w:type="dxa"/>
            <w:vAlign w:val="bottom"/>
          </w:tcPr>
          <w:p>
            <w:pPr>
              <w:pStyle w:val="yTableNAm"/>
              <w:tabs>
                <w:tab w:val="clear" w:pos="567"/>
              </w:tabs>
              <w:ind w:right="228"/>
              <w:jc w:val="right"/>
              <w:rPr>
                <w:szCs w:val="22"/>
              </w:rPr>
            </w:pPr>
            <w:r>
              <w:rPr>
                <w:szCs w:val="22"/>
              </w:rPr>
              <w:t>54.00</w:t>
            </w:r>
          </w:p>
        </w:tc>
        <w:tc>
          <w:tcPr>
            <w:tcW w:w="1233" w:type="dxa"/>
            <w:vAlign w:val="bottom"/>
          </w:tcPr>
          <w:p>
            <w:pPr>
              <w:pStyle w:val="yTableNAm"/>
              <w:tabs>
                <w:tab w:val="clear" w:pos="567"/>
              </w:tabs>
              <w:ind w:right="132"/>
              <w:jc w:val="right"/>
              <w:rPr>
                <w:szCs w:val="22"/>
              </w:rPr>
            </w:pPr>
            <w:r>
              <w:rPr>
                <w:szCs w:val="22"/>
              </w:rPr>
              <w:t>54.00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If an officer is required to attend at any court or place out of the District Court building, the officer’s reasonable expenses and, in addition for each hour when the officer is necessarily absent from his or her office </w:t>
            </w:r>
            <w:r>
              <w:rPr>
                <w:szCs w:val="22"/>
              </w:rPr>
              <w:tab/>
            </w:r>
          </w:p>
        </w:tc>
        <w:tc>
          <w:tcPr>
            <w:tcW w:w="1299" w:type="dxa"/>
            <w:vAlign w:val="bottom"/>
          </w:tcPr>
          <w:p>
            <w:pPr>
              <w:pStyle w:val="yTableNAm"/>
              <w:tabs>
                <w:tab w:val="clear" w:pos="567"/>
              </w:tabs>
              <w:ind w:right="228"/>
              <w:jc w:val="right"/>
              <w:rPr>
                <w:szCs w:val="22"/>
              </w:rPr>
            </w:pPr>
            <w:r>
              <w:rPr>
                <w:szCs w:val="22"/>
              </w:rPr>
              <w:t>91.00</w:t>
            </w:r>
          </w:p>
        </w:tc>
        <w:tc>
          <w:tcPr>
            <w:tcW w:w="1233" w:type="dxa"/>
            <w:vAlign w:val="bottom"/>
          </w:tcPr>
          <w:p>
            <w:pPr>
              <w:pStyle w:val="yTableNAm"/>
              <w:tabs>
                <w:tab w:val="clear" w:pos="567"/>
              </w:tabs>
              <w:ind w:right="132"/>
              <w:jc w:val="right"/>
              <w:rPr>
                <w:szCs w:val="22"/>
              </w:rPr>
            </w:pPr>
            <w:r>
              <w:rPr>
                <w:szCs w:val="22"/>
              </w:rPr>
              <w:t>91.00</w:t>
            </w:r>
          </w:p>
        </w:tc>
      </w:tr>
      <w:tr>
        <w:trPr>
          <w:cantSplit/>
        </w:trPr>
        <w:tc>
          <w:tcPr>
            <w:tcW w:w="673" w:type="dxa"/>
          </w:tcPr>
          <w:p>
            <w:pPr>
              <w:pStyle w:val="yTableNAm"/>
              <w:rPr>
                <w:szCs w:val="22"/>
              </w:rPr>
            </w:pPr>
            <w:r>
              <w:rPr>
                <w:szCs w:val="22"/>
              </w:rPr>
              <w:t>13.</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For a copy of a document of any kind or an exhibit, including marking as an office copy if required, for each page or part thereof </w:t>
            </w:r>
            <w:r>
              <w:rPr>
                <w:szCs w:val="22"/>
              </w:rPr>
              <w:tab/>
            </w:r>
          </w:p>
        </w:tc>
        <w:tc>
          <w:tcPr>
            <w:tcW w:w="1299" w:type="dxa"/>
            <w:vAlign w:val="bottom"/>
          </w:tcPr>
          <w:p>
            <w:pPr>
              <w:pStyle w:val="yTableNAm"/>
              <w:tabs>
                <w:tab w:val="clear" w:pos="567"/>
              </w:tabs>
              <w:ind w:right="228"/>
              <w:jc w:val="right"/>
              <w:rPr>
                <w:szCs w:val="22"/>
              </w:rPr>
            </w:pPr>
            <w:r>
              <w:rPr>
                <w:szCs w:val="22"/>
              </w:rPr>
              <w:t>1.50</w:t>
            </w:r>
          </w:p>
        </w:tc>
        <w:tc>
          <w:tcPr>
            <w:tcW w:w="1233" w:type="dxa"/>
            <w:vAlign w:val="bottom"/>
          </w:tcPr>
          <w:p>
            <w:pPr>
              <w:pStyle w:val="yTableNAm"/>
              <w:tabs>
                <w:tab w:val="clear" w:pos="567"/>
              </w:tabs>
              <w:ind w:right="132"/>
              <w:jc w:val="right"/>
              <w:rPr>
                <w:szCs w:val="22"/>
              </w:rPr>
            </w:pPr>
            <w:r>
              <w:rPr>
                <w:szCs w:val="22"/>
              </w:rPr>
              <w:t>1.50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For a copy of reasons for judgment —</w:t>
            </w:r>
          </w:p>
          <w:p>
            <w:pPr>
              <w:pStyle w:val="yTableNAm"/>
              <w:tabs>
                <w:tab w:val="clear" w:pos="567"/>
                <w:tab w:val="left" w:pos="510"/>
                <w:tab w:val="right" w:leader="dot" w:pos="3788"/>
              </w:tabs>
              <w:ind w:left="1021" w:hanging="1021"/>
              <w:rPr>
                <w:szCs w:val="22"/>
              </w:rPr>
            </w:pPr>
            <w:r>
              <w:rPr>
                <w:szCs w:val="22"/>
              </w:rPr>
              <w:tab/>
              <w:t>(i)</w:t>
            </w:r>
            <w:r>
              <w:rPr>
                <w:szCs w:val="22"/>
              </w:rPr>
              <w:tab/>
              <w:t xml:space="preserve">for each copy consisting of not more than 10 pages issued to a person not a party to the proceedings and for each copy in excess of one copy issued to a party to the proceedings </w:t>
            </w:r>
            <w:r>
              <w:rPr>
                <w:szCs w:val="22"/>
              </w:rPr>
              <w:tab/>
            </w:r>
          </w:p>
          <w:p>
            <w:pPr>
              <w:pStyle w:val="yTableNAm"/>
              <w:tabs>
                <w:tab w:val="clear" w:pos="567"/>
                <w:tab w:val="left" w:pos="510"/>
                <w:tab w:val="right" w:leader="dot" w:pos="3788"/>
              </w:tabs>
              <w:ind w:left="1021" w:hanging="1021"/>
              <w:rPr>
                <w:spacing w:val="-4"/>
                <w:szCs w:val="22"/>
              </w:rPr>
            </w:pPr>
            <w:r>
              <w:rPr>
                <w:szCs w:val="22"/>
              </w:rPr>
              <w:tab/>
              <w:t>(ii)</w:t>
            </w:r>
            <w:r>
              <w:rPr>
                <w:szCs w:val="22"/>
              </w:rPr>
              <w:tab/>
              <w:t xml:space="preserve">for each copy consisting of 10 or more pages an additional fee per page of </w:t>
            </w:r>
            <w:r>
              <w:rPr>
                <w:szCs w:val="22"/>
              </w:rPr>
              <w:tab/>
            </w:r>
          </w:p>
        </w:tc>
        <w:tc>
          <w:tcPr>
            <w:tcW w:w="1299" w:type="dxa"/>
          </w:tcPr>
          <w:p>
            <w:pPr>
              <w:pStyle w:val="yTableNAm"/>
              <w:tabs>
                <w:tab w:val="clear" w:pos="567"/>
              </w:tabs>
              <w:ind w:right="228"/>
              <w:jc w:val="right"/>
              <w:rPr>
                <w:szCs w:val="22"/>
              </w:rPr>
            </w:pPr>
          </w:p>
          <w:p>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t>12.75</w:t>
            </w:r>
          </w:p>
          <w:p>
            <w:pPr>
              <w:pStyle w:val="yTableNAm"/>
              <w:tabs>
                <w:tab w:val="clear" w:pos="567"/>
              </w:tabs>
              <w:ind w:right="228"/>
              <w:jc w:val="right"/>
              <w:rPr>
                <w:szCs w:val="22"/>
              </w:rPr>
            </w:pPr>
            <w:r>
              <w:rPr>
                <w:szCs w:val="22"/>
              </w:rPr>
              <w:br/>
            </w:r>
            <w:r>
              <w:rPr>
                <w:szCs w:val="22"/>
              </w:rPr>
              <w:br/>
              <w:t>1.60</w:t>
            </w:r>
          </w:p>
        </w:tc>
        <w:tc>
          <w:tcPr>
            <w:tcW w:w="1233" w:type="dxa"/>
          </w:tcPr>
          <w:p>
            <w:pPr>
              <w:pStyle w:val="yTableNAm"/>
              <w:tabs>
                <w:tab w:val="clear" w:pos="567"/>
              </w:tabs>
              <w:ind w:right="132"/>
              <w:jc w:val="right"/>
              <w:rPr>
                <w:szCs w:val="22"/>
              </w:rPr>
            </w:pPr>
          </w:p>
          <w:p>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t>12.75</w:t>
            </w:r>
          </w:p>
          <w:p>
            <w:pPr>
              <w:pStyle w:val="yTableNAm"/>
              <w:tabs>
                <w:tab w:val="clear" w:pos="567"/>
              </w:tabs>
              <w:ind w:right="132"/>
              <w:jc w:val="right"/>
              <w:rPr>
                <w:szCs w:val="22"/>
              </w:rPr>
            </w:pPr>
            <w:r>
              <w:rPr>
                <w:szCs w:val="22"/>
              </w:rPr>
              <w:br/>
            </w:r>
            <w:r>
              <w:rPr>
                <w:szCs w:val="22"/>
              </w:rPr>
              <w:br/>
              <w:t>1.60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(c)</w:t>
            </w:r>
            <w:r>
              <w:rPr>
                <w:szCs w:val="22"/>
              </w:rPr>
              <w:tab/>
              <w:t xml:space="preserve">For certifying under seal that a document is a true copy, an additional fee of </w:t>
            </w:r>
            <w:r>
              <w:rPr>
                <w:szCs w:val="22"/>
              </w:rPr>
              <w:tab/>
            </w:r>
          </w:p>
        </w:tc>
        <w:tc>
          <w:tcPr>
            <w:tcW w:w="1299" w:type="dxa"/>
            <w:vAlign w:val="bottom"/>
          </w:tcPr>
          <w:p>
            <w:pPr>
              <w:pStyle w:val="yTableNAm"/>
              <w:tabs>
                <w:tab w:val="clear" w:pos="567"/>
              </w:tabs>
              <w:ind w:right="228"/>
              <w:jc w:val="right"/>
              <w:rPr>
                <w:szCs w:val="22"/>
              </w:rPr>
            </w:pPr>
            <w:r>
              <w:rPr>
                <w:szCs w:val="22"/>
              </w:rPr>
              <w:t>17.65</w:t>
            </w:r>
          </w:p>
        </w:tc>
        <w:tc>
          <w:tcPr>
            <w:tcW w:w="1233" w:type="dxa"/>
            <w:vAlign w:val="bottom"/>
          </w:tcPr>
          <w:p>
            <w:pPr>
              <w:pStyle w:val="yTableNAm"/>
              <w:tabs>
                <w:tab w:val="clear" w:pos="567"/>
              </w:tabs>
              <w:ind w:right="132"/>
              <w:jc w:val="right"/>
              <w:rPr>
                <w:szCs w:val="22"/>
              </w:rPr>
            </w:pPr>
            <w:r>
              <w:rPr>
                <w:szCs w:val="22"/>
              </w:rPr>
              <w:t>17.65</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(d)</w:t>
            </w:r>
            <w:r>
              <w:rPr>
                <w:szCs w:val="22"/>
              </w:rPr>
              <w:tab/>
              <w:t xml:space="preserve">For a certificate under the hand of a registrar </w:t>
            </w:r>
            <w:r>
              <w:rPr>
                <w:szCs w:val="22"/>
              </w:rPr>
              <w:tab/>
            </w:r>
          </w:p>
        </w:tc>
        <w:tc>
          <w:tcPr>
            <w:tcW w:w="1299" w:type="dxa"/>
            <w:vAlign w:val="bottom"/>
          </w:tcPr>
          <w:p>
            <w:pPr>
              <w:pStyle w:val="yTableNAm"/>
              <w:tabs>
                <w:tab w:val="clear" w:pos="567"/>
              </w:tabs>
              <w:ind w:right="228"/>
              <w:jc w:val="right"/>
              <w:rPr>
                <w:szCs w:val="22"/>
              </w:rPr>
            </w:pPr>
            <w:r>
              <w:rPr>
                <w:szCs w:val="22"/>
              </w:rPr>
              <w:t>38.10</w:t>
            </w:r>
          </w:p>
        </w:tc>
        <w:tc>
          <w:tcPr>
            <w:tcW w:w="1233" w:type="dxa"/>
            <w:vAlign w:val="bottom"/>
          </w:tcPr>
          <w:p>
            <w:pPr>
              <w:pStyle w:val="yTableNAm"/>
              <w:tabs>
                <w:tab w:val="clear" w:pos="567"/>
              </w:tabs>
              <w:ind w:right="132"/>
              <w:jc w:val="right"/>
              <w:rPr>
                <w:szCs w:val="22"/>
              </w:rPr>
            </w:pPr>
            <w:r>
              <w:rPr>
                <w:szCs w:val="22"/>
              </w:rPr>
              <w:t>38.10</w:t>
            </w:r>
          </w:p>
        </w:tc>
      </w:tr>
      <w:tr>
        <w:trPr>
          <w:cantSplit/>
        </w:trPr>
        <w:tc>
          <w:tcPr>
            <w:tcW w:w="673" w:type="dxa"/>
          </w:tcPr>
          <w:p>
            <w:pPr>
              <w:pStyle w:val="yTableNAm"/>
              <w:rPr>
                <w:szCs w:val="22"/>
              </w:rPr>
            </w:pPr>
            <w:r>
              <w:rPr>
                <w:szCs w:val="22"/>
              </w:rPr>
              <w:t>14.</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For a copy of a transcript, for each page or part of a page </w:t>
            </w:r>
            <w:r>
              <w:rPr>
                <w:szCs w:val="22"/>
              </w:rPr>
              <w:tab/>
            </w:r>
          </w:p>
        </w:tc>
        <w:tc>
          <w:tcPr>
            <w:tcW w:w="1299" w:type="dxa"/>
            <w:vAlign w:val="bottom"/>
          </w:tcPr>
          <w:p>
            <w:pPr>
              <w:pStyle w:val="yTableNAm"/>
              <w:tabs>
                <w:tab w:val="clear" w:pos="567"/>
              </w:tabs>
              <w:ind w:right="228"/>
              <w:jc w:val="right"/>
              <w:rPr>
                <w:szCs w:val="22"/>
              </w:rPr>
            </w:pPr>
            <w:r>
              <w:rPr>
                <w:szCs w:val="22"/>
              </w:rPr>
              <w:t>7.10</w:t>
            </w:r>
          </w:p>
        </w:tc>
        <w:tc>
          <w:tcPr>
            <w:tcW w:w="1233" w:type="dxa"/>
            <w:vAlign w:val="bottom"/>
          </w:tcPr>
          <w:p>
            <w:pPr>
              <w:pStyle w:val="yTableNAm"/>
              <w:tabs>
                <w:tab w:val="clear" w:pos="567"/>
              </w:tabs>
              <w:ind w:right="132"/>
              <w:jc w:val="right"/>
              <w:rPr>
                <w:szCs w:val="22"/>
              </w:rPr>
            </w:pPr>
            <w:r>
              <w:rPr>
                <w:szCs w:val="22"/>
              </w:rPr>
              <w:t>7.10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p>
        </w:tc>
        <w:tc>
          <w:tcPr>
            <w:tcW w:w="1299" w:type="dxa"/>
            <w:vAlign w:val="bottom"/>
          </w:tcPr>
          <w:p>
            <w:pPr>
              <w:pStyle w:val="yTableNAm"/>
              <w:tabs>
                <w:tab w:val="clear" w:pos="567"/>
              </w:tabs>
              <w:ind w:right="228"/>
              <w:jc w:val="right"/>
              <w:rPr>
                <w:szCs w:val="22"/>
              </w:rPr>
            </w:pPr>
            <w:r>
              <w:rPr>
                <w:szCs w:val="22"/>
              </w:rPr>
              <w:t>17.65</w:t>
            </w:r>
          </w:p>
        </w:tc>
        <w:tc>
          <w:tcPr>
            <w:tcW w:w="1233" w:type="dxa"/>
            <w:vAlign w:val="bottom"/>
          </w:tcPr>
          <w:p>
            <w:pPr>
              <w:pStyle w:val="yTableNAm"/>
              <w:tabs>
                <w:tab w:val="clear" w:pos="567"/>
              </w:tabs>
              <w:ind w:right="132"/>
              <w:jc w:val="right"/>
              <w:rPr>
                <w:szCs w:val="22"/>
              </w:rPr>
            </w:pPr>
            <w:r>
              <w:rPr>
                <w:szCs w:val="22"/>
              </w:rPr>
              <w:t>17.65</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(c)</w:t>
            </w:r>
            <w:r>
              <w:rPr>
                <w:szCs w:val="22"/>
              </w:rPr>
              <w:tab/>
              <w:t xml:space="preserve">For each copy of a transcript not in electronic format if a fee has been paid under paragraph (a) by the applicant for a copy of the transcript, for each page or part of a page </w:t>
            </w:r>
            <w:r>
              <w:rPr>
                <w:szCs w:val="22"/>
              </w:rPr>
              <w:tab/>
            </w:r>
          </w:p>
        </w:tc>
        <w:tc>
          <w:tcPr>
            <w:tcW w:w="1299" w:type="dxa"/>
            <w:vAlign w:val="bottom"/>
          </w:tcPr>
          <w:p>
            <w:pPr>
              <w:pStyle w:val="yTableNAm"/>
              <w:tabs>
                <w:tab w:val="clear" w:pos="567"/>
              </w:tabs>
              <w:ind w:right="228"/>
              <w:jc w:val="right"/>
              <w:rPr>
                <w:szCs w:val="22"/>
              </w:rPr>
            </w:pPr>
            <w:r>
              <w:rPr>
                <w:szCs w:val="22"/>
              </w:rPr>
              <w:t>1.50</w:t>
            </w:r>
          </w:p>
        </w:tc>
        <w:tc>
          <w:tcPr>
            <w:tcW w:w="1233" w:type="dxa"/>
            <w:vAlign w:val="bottom"/>
          </w:tcPr>
          <w:p>
            <w:pPr>
              <w:pStyle w:val="yTableNAm"/>
              <w:tabs>
                <w:tab w:val="clear" w:pos="567"/>
              </w:tabs>
              <w:ind w:right="132"/>
              <w:jc w:val="right"/>
              <w:rPr>
                <w:szCs w:val="22"/>
              </w:rPr>
            </w:pPr>
            <w:r>
              <w:rPr>
                <w:szCs w:val="22"/>
              </w:rPr>
              <w:t>1.50</w:t>
            </w:r>
          </w:p>
        </w:tc>
      </w:tr>
    </w:tbl>
    <w:p>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 20 Dec 2011 p. 5380</w:t>
      </w:r>
      <w:r>
        <w:noBreakHyphen/>
        <w:t>3; 30 Nov 2012 p. 5789</w:t>
      </w:r>
      <w:r>
        <w:noBreakHyphen/>
        <w:t>90; 19 Jul 2013 p. 3268; 15 Nov 2013 p. 5243</w:t>
      </w:r>
      <w:r>
        <w:noBreakHyphen/>
        <w:t>4; 27 Jun 2014 p. 2338</w:t>
      </w:r>
      <w:r>
        <w:noBreakHyphen/>
        <w:t>40; 10 Feb 2015 p. 607; 19 Jun 2015 p. 2120</w:t>
      </w:r>
      <w:r>
        <w:noBreakHyphen/>
        <w:t>1.]</w:t>
      </w:r>
    </w:p>
    <w:p>
      <w:pPr>
        <w:pStyle w:val="yScheduleHeading"/>
      </w:pPr>
      <w:bookmarkStart w:id="55" w:name="_Toc402166231"/>
      <w:bookmarkStart w:id="56" w:name="_Toc404007906"/>
      <w:bookmarkStart w:id="57" w:name="_Toc404007996"/>
      <w:bookmarkStart w:id="58" w:name="_Toc411340707"/>
      <w:bookmarkStart w:id="59" w:name="_Toc411340777"/>
      <w:bookmarkStart w:id="60" w:name="_Toc416445863"/>
      <w:bookmarkStart w:id="61" w:name="_Toc416445883"/>
      <w:bookmarkStart w:id="62" w:name="_Toc417463559"/>
      <w:bookmarkStart w:id="63" w:name="_Toc417463622"/>
      <w:bookmarkStart w:id="64" w:name="_Toc423343589"/>
      <w:bookmarkStart w:id="65" w:name="_Toc453657473"/>
      <w:r>
        <w:rPr>
          <w:rStyle w:val="CharSchNo"/>
        </w:rPr>
        <w:t>Schedule 2</w:t>
      </w:r>
      <w:r>
        <w:t> — </w:t>
      </w:r>
      <w:r>
        <w:rPr>
          <w:rStyle w:val="CharSchText"/>
        </w:rPr>
        <w:t>Sheriff’s fees</w:t>
      </w:r>
      <w:bookmarkEnd w:id="55"/>
      <w:bookmarkEnd w:id="56"/>
      <w:bookmarkEnd w:id="57"/>
      <w:bookmarkEnd w:id="58"/>
      <w:bookmarkEnd w:id="59"/>
      <w:bookmarkEnd w:id="60"/>
      <w:bookmarkEnd w:id="61"/>
      <w:bookmarkEnd w:id="62"/>
      <w:bookmarkEnd w:id="63"/>
      <w:bookmarkEnd w:id="64"/>
      <w:bookmarkEnd w:id="65"/>
    </w:p>
    <w:p>
      <w:pPr>
        <w:pStyle w:val="yShoulderClause"/>
        <w:spacing w:before="80"/>
      </w:pPr>
      <w:r>
        <w:t>[r. 4]</w:t>
      </w:r>
    </w:p>
    <w:p>
      <w:pPr>
        <w:pStyle w:val="yFootnoteheading"/>
        <w:spacing w:before="80"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31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31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tabs>
                <w:tab w:val="clear" w:pos="567"/>
              </w:tabs>
              <w:ind w:right="220"/>
            </w:pP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(a)</w:t>
            </w:r>
            <w:r>
              <w:tab/>
              <w:t xml:space="preserve">for arresting the person </w:t>
            </w:r>
            <w:r>
              <w:tab/>
            </w:r>
          </w:p>
        </w:tc>
        <w:tc>
          <w:tcPr>
            <w:tcW w:w="1316" w:type="dxa"/>
          </w:tcPr>
          <w:p>
            <w:pPr>
              <w:pStyle w:val="yTableNAm"/>
              <w:tabs>
                <w:tab w:val="clear" w:pos="567"/>
              </w:tabs>
              <w:spacing w:before="100"/>
              <w:ind w:right="220"/>
              <w:jc w:val="right"/>
            </w:pPr>
            <w:r>
              <w:rPr>
                <w:szCs w:val="22"/>
              </w:rPr>
              <w:t>115.00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(b)</w:t>
            </w:r>
            <w:r>
              <w:tab/>
              <w:t xml:space="preserve">for conveying the person to a court or a custodial place and releasing the person from arrest or custody </w:t>
            </w:r>
            <w:r>
              <w:tab/>
            </w:r>
          </w:p>
        </w:tc>
        <w:tc>
          <w:tcPr>
            <w:tcW w:w="1316" w:type="dxa"/>
          </w:tcPr>
          <w:p>
            <w:pPr>
              <w:pStyle w:val="yTableNAm"/>
              <w:tabs>
                <w:tab w:val="clear" w:pos="567"/>
              </w:tabs>
              <w:spacing w:before="100"/>
              <w:ind w:right="220"/>
              <w:jc w:val="right"/>
            </w:pPr>
            <w:r>
              <w:br/>
            </w:r>
            <w:r>
              <w:br/>
            </w:r>
            <w:r>
              <w:rPr>
                <w:szCs w:val="22"/>
              </w:rPr>
              <w:t>115.00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r>
              <w:tab/>
            </w:r>
          </w:p>
        </w:tc>
        <w:tc>
          <w:tcPr>
            <w:tcW w:w="1316" w:type="dxa"/>
          </w:tcPr>
          <w:p>
            <w:pPr>
              <w:pStyle w:val="yTableNAm"/>
              <w:tabs>
                <w:tab w:val="clear" w:pos="567"/>
              </w:tabs>
              <w:spacing w:before="100"/>
              <w:ind w:right="220"/>
              <w:jc w:val="right"/>
            </w:pPr>
            <w:r>
              <w:br/>
            </w:r>
            <w:r>
              <w:br/>
            </w:r>
            <w:r>
              <w:br/>
            </w:r>
            <w:r>
              <w:br/>
            </w:r>
            <w:r>
              <w:br/>
            </w:r>
            <w:r>
              <w:rPr>
                <w:szCs w:val="22"/>
              </w:rPr>
              <w:t>30.50</w:t>
            </w:r>
          </w:p>
        </w:tc>
      </w:tr>
      <w:tr>
        <w:tc>
          <w:tcPr>
            <w:tcW w:w="7088"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7088" w:type="dxa"/>
            <w:gridSpan w:val="3"/>
          </w:tcPr>
          <w:p>
            <w:pPr>
              <w:pStyle w:val="yTableNAm"/>
            </w:pPr>
            <w:r>
              <w:t>NOTE 2:</w:t>
            </w:r>
          </w:p>
          <w:p>
            <w:pPr>
              <w:pStyle w:val="yTableNAm"/>
            </w:pPr>
            <w:r>
              <w:t xml:space="preserve">The fee under paragraph (a) includes — </w:t>
            </w:r>
          </w:p>
          <w:p>
            <w:pPr>
              <w:pStyle w:val="yTableNAm"/>
              <w:spacing w:before="100"/>
            </w:pPr>
            <w:r>
              <w:t>(a)</w:t>
            </w:r>
            <w:r>
              <w:tab/>
              <w:t>receipt of the warrant; and</w:t>
            </w:r>
          </w:p>
          <w:p>
            <w:pPr>
              <w:pStyle w:val="yTableNAm"/>
              <w:spacing w:before="100"/>
            </w:pPr>
            <w:r>
              <w:t>(b)</w:t>
            </w:r>
            <w:r>
              <w:tab/>
              <w:t>attendances and inquiries before attempting arrest; and</w:t>
            </w:r>
          </w:p>
          <w:p>
            <w:pPr>
              <w:pStyle w:val="yTableNAm"/>
              <w:spacing w:before="100"/>
            </w:pPr>
            <w:r>
              <w:t>(c)</w:t>
            </w:r>
            <w:r>
              <w:tab/>
              <w:t>giving any notice; and</w:t>
            </w:r>
          </w:p>
          <w:p>
            <w:pPr>
              <w:pStyle w:val="yTableNAm"/>
              <w:spacing w:before="100"/>
            </w:pPr>
            <w:r>
              <w:t>(d)</w:t>
            </w:r>
            <w:r>
              <w:tab/>
              <w:t>making any report.</w:t>
            </w:r>
          </w:p>
        </w:tc>
      </w:tr>
      <w:tr>
        <w:trPr>
          <w:cantSplit/>
        </w:trPr>
        <w:tc>
          <w:tcPr>
            <w:tcW w:w="669" w:type="dxa"/>
          </w:tcPr>
          <w:p>
            <w:pPr>
              <w:pStyle w:val="yTableNAm"/>
            </w:pPr>
            <w:r>
              <w:t>2.</w:t>
            </w:r>
          </w:p>
        </w:tc>
        <w:tc>
          <w:tcPr>
            <w:tcW w:w="5103" w:type="dxa"/>
          </w:tcPr>
          <w:p>
            <w:pPr>
              <w:pStyle w:val="yTableNAm"/>
              <w:tabs>
                <w:tab w:val="right" w:leader="dot" w:pos="4893"/>
              </w:tabs>
            </w:pPr>
            <w:r>
              <w:t xml:space="preserve">For the service of any writ, application, summons, originating process, notice or order of the Court or any other process requiring service </w:t>
            </w:r>
            <w:r>
              <w:tab/>
            </w:r>
          </w:p>
        </w:tc>
        <w:tc>
          <w:tcPr>
            <w:tcW w:w="1316" w:type="dxa"/>
          </w:tcPr>
          <w:p>
            <w:pPr>
              <w:pStyle w:val="yTableNAm"/>
              <w:tabs>
                <w:tab w:val="clear" w:pos="567"/>
              </w:tabs>
              <w:ind w:right="220"/>
              <w:jc w:val="right"/>
            </w:pPr>
            <w:r>
              <w:br/>
            </w:r>
            <w:r>
              <w:br/>
            </w:r>
            <w:r>
              <w:rPr>
                <w:szCs w:val="22"/>
              </w:rPr>
              <w:t>63.30</w:t>
            </w:r>
          </w:p>
        </w:tc>
      </w:tr>
      <w:tr>
        <w:tc>
          <w:tcPr>
            <w:tcW w:w="7088" w:type="dxa"/>
            <w:gridSpan w:val="3"/>
          </w:tcPr>
          <w:p>
            <w:pPr>
              <w:pStyle w:val="yTableNAm"/>
            </w:pPr>
            <w:r>
              <w:t>NOTE:</w:t>
            </w:r>
          </w:p>
          <w:p>
            <w:pPr>
              <w:pStyle w:val="yTableNAm"/>
              <w:keepNext/>
              <w:spacing w:before="100"/>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c>
          <w:tcPr>
            <w:tcW w:w="669" w:type="dxa"/>
          </w:tcPr>
          <w:p>
            <w:pPr>
              <w:pStyle w:val="yTableNAm"/>
            </w:pPr>
          </w:p>
        </w:tc>
        <w:tc>
          <w:tcPr>
            <w:tcW w:w="5103" w:type="dxa"/>
          </w:tcPr>
          <w:p>
            <w:pPr>
              <w:pStyle w:val="yTableNAm"/>
              <w:tabs>
                <w:tab w:val="right" w:leader="dot" w:pos="4893"/>
              </w:tabs>
              <w:ind w:left="567" w:hanging="567"/>
            </w:pPr>
            <w:r>
              <w:t>(a)</w:t>
            </w:r>
            <w:r>
              <w:tab/>
              <w:t xml:space="preserve">for each kilometre travelled (one way) in the metropolitan area </w:t>
            </w:r>
            <w:r>
              <w:tab/>
            </w:r>
          </w:p>
        </w:tc>
        <w:tc>
          <w:tcPr>
            <w:tcW w:w="1316" w:type="dxa"/>
          </w:tcPr>
          <w:p>
            <w:pPr>
              <w:pStyle w:val="yTableNAm"/>
              <w:tabs>
                <w:tab w:val="clear" w:pos="567"/>
              </w:tabs>
              <w:ind w:right="220"/>
              <w:jc w:val="right"/>
            </w:pPr>
            <w:r>
              <w:br/>
            </w:r>
            <w:r>
              <w:rPr>
                <w:szCs w:val="22"/>
              </w:rPr>
              <w:t>1.60</w:t>
            </w:r>
          </w:p>
        </w:tc>
      </w:tr>
      <w:tr>
        <w:tc>
          <w:tcPr>
            <w:tcW w:w="669" w:type="dxa"/>
          </w:tcPr>
          <w:p>
            <w:pPr>
              <w:pStyle w:val="yTableNAm"/>
            </w:pPr>
          </w:p>
        </w:tc>
        <w:tc>
          <w:tcPr>
            <w:tcW w:w="5103" w:type="dxa"/>
          </w:tcPr>
          <w:p>
            <w:pPr>
              <w:pStyle w:val="yTableNAm"/>
              <w:tabs>
                <w:tab w:val="right" w:leader="dot" w:pos="4893"/>
              </w:tabs>
              <w:ind w:left="567" w:hanging="567"/>
            </w:pPr>
            <w:r>
              <w:t>(b)</w:t>
            </w:r>
            <w:r>
              <w:tab/>
              <w:t xml:space="preserve">for each kilometre travelled (one way) outside the metropolitan area </w:t>
            </w:r>
            <w:r>
              <w:tab/>
            </w:r>
          </w:p>
        </w:tc>
        <w:tc>
          <w:tcPr>
            <w:tcW w:w="1316" w:type="dxa"/>
          </w:tcPr>
          <w:p>
            <w:pPr>
              <w:pStyle w:val="yTableNAm"/>
              <w:tabs>
                <w:tab w:val="clear" w:pos="567"/>
              </w:tabs>
              <w:ind w:right="220"/>
              <w:jc w:val="right"/>
            </w:pPr>
            <w:r>
              <w:br/>
            </w:r>
            <w:r>
              <w:rPr>
                <w:szCs w:val="22"/>
              </w:rPr>
              <w:t>1.80</w:t>
            </w:r>
          </w:p>
        </w:tc>
      </w:tr>
      <w:tr>
        <w:tc>
          <w:tcPr>
            <w:tcW w:w="7088" w:type="dxa"/>
            <w:gridSpan w:val="3"/>
          </w:tcPr>
          <w:p>
            <w:pPr>
              <w:pStyle w:val="yTableNAm"/>
            </w:pPr>
            <w:r>
              <w:t>NOTE:</w:t>
            </w:r>
          </w:p>
          <w:p>
            <w:pPr>
              <w:pStyle w:val="yTableNAm"/>
              <w:spacing w:before="100"/>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tabs>
                <w:tab w:val="right" w:leader="dot" w:pos="4893"/>
              </w:tabs>
            </w:pPr>
            <w:r>
              <w:t xml:space="preserve">Fee to the sheriff for attending a view — per hour or part of an hour </w:t>
            </w:r>
            <w:r>
              <w:tab/>
            </w:r>
          </w:p>
        </w:tc>
        <w:tc>
          <w:tcPr>
            <w:tcW w:w="1316" w:type="dxa"/>
          </w:tcPr>
          <w:p>
            <w:pPr>
              <w:pStyle w:val="yTableNAm"/>
              <w:tabs>
                <w:tab w:val="clear" w:pos="567"/>
              </w:tabs>
              <w:ind w:right="220"/>
              <w:jc w:val="right"/>
            </w:pPr>
            <w:r>
              <w:br/>
            </w:r>
            <w:r>
              <w:rPr>
                <w:szCs w:val="22"/>
              </w:rPr>
              <w:t>61.00</w:t>
            </w:r>
          </w:p>
        </w:tc>
      </w:tr>
      <w:tr>
        <w:tc>
          <w:tcPr>
            <w:tcW w:w="669" w:type="dxa"/>
          </w:tcPr>
          <w:p>
            <w:pPr>
              <w:pStyle w:val="yTableNAm"/>
            </w:pPr>
            <w:r>
              <w:t>5.</w:t>
            </w:r>
          </w:p>
        </w:tc>
        <w:tc>
          <w:tcPr>
            <w:tcW w:w="5103" w:type="dxa"/>
          </w:tcPr>
          <w:p>
            <w:pPr>
              <w:pStyle w:val="yTableNAm"/>
              <w:tabs>
                <w:tab w:val="right" w:leader="dot" w:pos="4893"/>
              </w:tabs>
              <w:ind w:left="567" w:hanging="567"/>
            </w:pPr>
            <w:r>
              <w:t>(a)</w:t>
            </w:r>
            <w:r>
              <w:tab/>
              <w:t xml:space="preserve">For striking a jury and preparing jury panel </w:t>
            </w:r>
            <w:r>
              <w:tab/>
            </w:r>
          </w:p>
        </w:tc>
        <w:tc>
          <w:tcPr>
            <w:tcW w:w="1316" w:type="dxa"/>
          </w:tcPr>
          <w:p>
            <w:pPr>
              <w:pStyle w:val="yTableNAm"/>
              <w:tabs>
                <w:tab w:val="clear" w:pos="567"/>
              </w:tabs>
              <w:ind w:right="220"/>
              <w:jc w:val="right"/>
            </w:pPr>
            <w:r>
              <w:rPr>
                <w:szCs w:val="22"/>
              </w:rPr>
              <w:t>195.00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tabs>
                <w:tab w:val="right" w:leader="dot" w:pos="4893"/>
              </w:tabs>
              <w:ind w:left="567" w:hanging="567"/>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r>
        <w:rPr>
          <w:szCs w:val="22"/>
        </w:rPr>
        <w:t>; 15 Nov 2013 p. 5245;</w:t>
      </w:r>
      <w:r>
        <w:t xml:space="preserve"> 27 Jun 2014 p. 2340; 19 Jun 2015 p. 2121</w:t>
      </w:r>
      <w:r>
        <w:noBreakHyphen/>
        <w:t>2.]</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67" w:name="_Toc402166232"/>
      <w:bookmarkStart w:id="68" w:name="_Toc404007907"/>
      <w:bookmarkStart w:id="69" w:name="_Toc404007997"/>
      <w:bookmarkStart w:id="70" w:name="_Toc411340708"/>
      <w:bookmarkStart w:id="71" w:name="_Toc411340778"/>
      <w:bookmarkStart w:id="72" w:name="_Toc416445864"/>
      <w:bookmarkStart w:id="73" w:name="_Toc416445884"/>
      <w:bookmarkStart w:id="74" w:name="_Toc417463560"/>
      <w:bookmarkStart w:id="75" w:name="_Toc417463623"/>
      <w:bookmarkStart w:id="76" w:name="_Toc423343590"/>
      <w:bookmarkStart w:id="77" w:name="_Toc453657474"/>
      <w:r>
        <w:rPr>
          <w:rStyle w:val="CharSchNo"/>
        </w:rPr>
        <w:t>Schedule 3</w:t>
      </w:r>
      <w:r>
        <w:t xml:space="preserve"> — </w:t>
      </w:r>
      <w:r>
        <w:rPr>
          <w:rStyle w:val="CharSchText"/>
        </w:rPr>
        <w:t>Forms</w:t>
      </w:r>
      <w:bookmarkEnd w:id="67"/>
      <w:bookmarkEnd w:id="68"/>
      <w:bookmarkEnd w:id="69"/>
      <w:bookmarkEnd w:id="70"/>
      <w:bookmarkEnd w:id="71"/>
      <w:bookmarkEnd w:id="72"/>
      <w:bookmarkEnd w:id="73"/>
      <w:bookmarkEnd w:id="74"/>
      <w:bookmarkEnd w:id="75"/>
      <w:bookmarkEnd w:id="76"/>
      <w:bookmarkEnd w:id="77"/>
    </w:p>
    <w:p>
      <w:pPr>
        <w:pStyle w:val="yShoulderClause"/>
        <w:spacing w:after="60"/>
      </w:pPr>
      <w:r>
        <w:t>[r. 4(6), 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235"/>
        </w:trPr>
        <w:tc>
          <w:tcPr>
            <w:tcW w:w="7080" w:type="dxa"/>
            <w:gridSpan w:val="4"/>
            <w:tcBorders>
              <w:top w:val="single" w:sz="4" w:space="0" w:color="auto"/>
              <w:bottom w:val="nil"/>
            </w:tcBorders>
          </w:tcPr>
          <w:p>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trPr>
          <w:cantSplit/>
          <w:trHeight w:val="429"/>
        </w:trPr>
        <w:tc>
          <w:tcPr>
            <w:tcW w:w="7080" w:type="dxa"/>
            <w:gridSpan w:val="4"/>
            <w:tcBorders>
              <w:top w:val="nil"/>
              <w:bottom w:val="nil"/>
            </w:tcBorders>
          </w:tcPr>
          <w:p>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trPr>
          <w:cantSplit/>
          <w:trHeight w:val="429"/>
        </w:trPr>
        <w:tc>
          <w:tcPr>
            <w:tcW w:w="7080" w:type="dxa"/>
            <w:gridSpan w:val="4"/>
            <w:tcBorders>
              <w:top w:val="nil"/>
              <w:bottom w:val="nil"/>
            </w:tcBorders>
          </w:tcPr>
          <w:p>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7080" w:type="dxa"/>
            <w:gridSpan w:val="4"/>
            <w:tcBorders>
              <w:top w:val="nil"/>
              <w:bottom w:val="nil"/>
            </w:tcBorders>
          </w:tcPr>
          <w:p>
            <w:pPr>
              <w:pStyle w:val="yTableNAm"/>
              <w:rPr>
                <w:i/>
                <w:sz w:val="16"/>
              </w:rPr>
            </w:pPr>
            <w:r>
              <w:rPr>
                <w:i/>
                <w:sz w:val="16"/>
              </w:rPr>
              <w:t>a company within the meaning of the Companies (Co</w:t>
            </w:r>
            <w:r>
              <w:rPr>
                <w:i/>
                <w:sz w:val="16"/>
              </w:rPr>
              <w:noBreakHyphen/>
              <w:t>operative) Act 1943</w:t>
            </w:r>
            <w:r>
              <w:rPr>
                <w:sz w:val="16"/>
                <w:vertAlign w:val="superscript"/>
              </w:rPr>
              <w:t> 3</w:t>
            </w:r>
            <w:r>
              <w:rPr>
                <w:i/>
                <w:sz w:val="16"/>
              </w:rPr>
              <w:t xml:space="preserve">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tc>
      </w:tr>
      <w:tr>
        <w:trPr>
          <w:cantSplit/>
          <w:trHeight w:val="429"/>
        </w:trPr>
        <w:tc>
          <w:tcPr>
            <w:tcW w:w="7080" w:type="dxa"/>
            <w:gridSpan w:val="4"/>
            <w:tcBorders>
              <w:top w:val="nil"/>
            </w:tcBorders>
          </w:tcPr>
          <w:p>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7080" w:type="dxa"/>
            <w:gridSpan w:val="4"/>
            <w:tcBorders>
              <w:bottom w:val="single" w:sz="4" w:space="0" w:color="auto"/>
            </w:tcBorders>
          </w:tcPr>
          <w:p>
            <w:pPr>
              <w:pStyle w:val="yTableNAm"/>
              <w:rPr>
                <w:i/>
                <w:sz w:val="16"/>
              </w:rPr>
            </w:pPr>
            <w:r>
              <w:rPr>
                <w:sz w:val="16"/>
                <w:vertAlign w:val="superscript"/>
              </w:rPr>
              <w:t>2</w:t>
            </w:r>
            <w:r>
              <w:rPr>
                <w:sz w:val="16"/>
              </w:rPr>
              <w:t xml:space="preserve"> </w:t>
            </w:r>
            <w:r>
              <w:rPr>
                <w:i/>
                <w:sz w:val="16"/>
              </w:rPr>
              <w:t>Under regulation 3 of the District Court (Fees) Regulations 2002 a non-profit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w:t>
      </w:r>
      <w:r>
        <w:noBreakHyphen/>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34"/>
      </w:tblGrid>
      <w:tr>
        <w:trPr>
          <w:cantSplit/>
        </w:trPr>
        <w:tc>
          <w:tcPr>
            <w:tcW w:w="7088" w:type="dxa"/>
            <w:gridSpan w:val="8"/>
          </w:tcPr>
          <w:p>
            <w:pPr>
              <w:pStyle w:val="yTableNAm"/>
              <w:pageBreakBefore/>
              <w:jc w:val="center"/>
              <w:rPr>
                <w:b/>
                <w:bCs/>
              </w:rPr>
            </w:pPr>
            <w:r>
              <w:rPr>
                <w:rStyle w:val="CharSClsNo"/>
                <w:b/>
              </w:rPr>
              <w:t>Form 2</w:t>
            </w:r>
          </w:p>
          <w:p>
            <w:pPr>
              <w:pStyle w:val="yTableNAm"/>
              <w:spacing w:after="80"/>
              <w:jc w:val="center"/>
              <w:rPr>
                <w:b/>
                <w:bCs/>
              </w:rPr>
            </w:pPr>
            <w:r>
              <w:rPr>
                <w:b/>
                <w:bCs/>
              </w:rPr>
              <w:t>Application to remit fees</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5"/>
          </w:tcPr>
          <w:p>
            <w:pPr>
              <w:pStyle w:val="yTableNAm"/>
            </w:pPr>
            <w:r>
              <w:t>No.         of  2    </w:t>
            </w:r>
          </w:p>
        </w:tc>
      </w:tr>
      <w:tr>
        <w:trPr>
          <w:cantSplit/>
        </w:trPr>
        <w:tc>
          <w:tcPr>
            <w:tcW w:w="7088" w:type="dxa"/>
            <w:gridSpan w:val="8"/>
          </w:tcPr>
          <w:p>
            <w:pPr>
              <w:pStyle w:val="yTableNAm"/>
            </w:pPr>
            <w:r>
              <w:rPr>
                <w:b/>
                <w:bCs/>
              </w:rPr>
              <w:t>Plaintiff:</w:t>
            </w:r>
            <w:r>
              <w:tab/>
              <w:t>........................................................................................................</w:t>
            </w:r>
          </w:p>
        </w:tc>
      </w:tr>
      <w:tr>
        <w:trPr>
          <w:cantSplit/>
        </w:trPr>
        <w:tc>
          <w:tcPr>
            <w:tcW w:w="7088" w:type="dxa"/>
            <w:gridSpan w:val="8"/>
          </w:tcPr>
          <w:p>
            <w:pPr>
              <w:pStyle w:val="yTableNAm"/>
            </w:pPr>
            <w:r>
              <w:rPr>
                <w:b/>
                <w:bCs/>
              </w:rPr>
              <w:t>Defendant:</w:t>
            </w:r>
            <w:r>
              <w:tab/>
              <w:t>.......................................................................................................</w:t>
            </w:r>
          </w:p>
        </w:tc>
      </w:tr>
      <w:tr>
        <w:trPr>
          <w:cantSplit/>
          <w:trHeight w:val="433"/>
        </w:trPr>
        <w:tc>
          <w:tcPr>
            <w:tcW w:w="1843" w:type="dxa"/>
            <w:vMerge w:val="restart"/>
          </w:tcPr>
          <w:p>
            <w:pPr>
              <w:pStyle w:val="yTableNAm"/>
              <w:rPr>
                <w:b/>
                <w:bCs/>
              </w:rPr>
            </w:pPr>
            <w:r>
              <w:rPr>
                <w:b/>
                <w:bCs/>
              </w:rPr>
              <w:t>Applicant:</w:t>
            </w:r>
          </w:p>
        </w:tc>
        <w:tc>
          <w:tcPr>
            <w:tcW w:w="5245" w:type="dxa"/>
            <w:gridSpan w:val="7"/>
          </w:tcPr>
          <w:p>
            <w:pPr>
              <w:pStyle w:val="yTableNAm"/>
            </w:pPr>
            <w:r>
              <w:t>...........................................................................................</w:t>
            </w:r>
          </w:p>
          <w:p>
            <w:pPr>
              <w:pStyle w:val="yTableNAm"/>
              <w:spacing w:before="0"/>
            </w:pPr>
            <w:r>
              <w:t>Full name</w:t>
            </w:r>
          </w:p>
        </w:tc>
      </w:tr>
      <w:tr>
        <w:trPr>
          <w:cantSplit/>
          <w:trHeight w:val="431"/>
        </w:trPr>
        <w:tc>
          <w:tcPr>
            <w:tcW w:w="1843" w:type="dxa"/>
            <w:vMerge/>
          </w:tcPr>
          <w:p>
            <w:pPr>
              <w:pStyle w:val="yTableNAm"/>
            </w:pPr>
          </w:p>
        </w:tc>
        <w:tc>
          <w:tcPr>
            <w:tcW w:w="5245" w:type="dxa"/>
            <w:gridSpan w:val="7"/>
          </w:tcPr>
          <w:p>
            <w:pPr>
              <w:pStyle w:val="yTableNAm"/>
            </w:pPr>
            <w:r>
              <w:t>...........................................................................................</w:t>
            </w:r>
          </w:p>
          <w:p>
            <w:pPr>
              <w:pStyle w:val="yTableNAm"/>
              <w:spacing w:before="0"/>
            </w:pPr>
            <w:r>
              <w:t>Address</w:t>
            </w:r>
          </w:p>
        </w:tc>
      </w:tr>
      <w:tr>
        <w:trPr>
          <w:cantSplit/>
          <w:trHeight w:val="431"/>
        </w:trPr>
        <w:tc>
          <w:tcPr>
            <w:tcW w:w="1843" w:type="dxa"/>
            <w:vMerge/>
          </w:tcPr>
          <w:p>
            <w:pPr>
              <w:pStyle w:val="yTableNAm"/>
            </w:pPr>
          </w:p>
        </w:tc>
        <w:tc>
          <w:tcPr>
            <w:tcW w:w="2622" w:type="dxa"/>
            <w:gridSpan w:val="4"/>
          </w:tcPr>
          <w:p>
            <w:pPr>
              <w:pStyle w:val="yTableNAm"/>
            </w:pPr>
            <w:r>
              <w:t>...........................................</w:t>
            </w:r>
          </w:p>
          <w:p>
            <w:pPr>
              <w:pStyle w:val="yTableNAm"/>
              <w:spacing w:before="0"/>
            </w:pPr>
            <w:r>
              <w:t>Date of birth</w:t>
            </w:r>
          </w:p>
        </w:tc>
        <w:tc>
          <w:tcPr>
            <w:tcW w:w="2623" w:type="dxa"/>
            <w:gridSpan w:val="3"/>
          </w:tcPr>
          <w:p>
            <w:pPr>
              <w:pStyle w:val="yTableNAm"/>
            </w:pPr>
            <w:r>
              <w:t>...........................................</w:t>
            </w:r>
          </w:p>
          <w:p>
            <w:pPr>
              <w:pStyle w:val="yTableNAm"/>
              <w:spacing w:before="0"/>
            </w:pPr>
            <w:r>
              <w:t>MDL No.</w:t>
            </w:r>
          </w:p>
        </w:tc>
      </w:tr>
      <w:tr>
        <w:trPr>
          <w:cantSplit/>
          <w:trHeight w:val="431"/>
        </w:trPr>
        <w:tc>
          <w:tcPr>
            <w:tcW w:w="7088" w:type="dxa"/>
            <w:gridSpan w:val="8"/>
          </w:tcPr>
          <w:p>
            <w:pPr>
              <w:pStyle w:val="yTableNAm"/>
            </w:pPr>
            <w:r>
              <w:t>The following reasons are the special reasons for applying to have the fees in relation to the above matter waived/ reduced/ refunded/ deferred*.</w:t>
            </w:r>
          </w:p>
          <w:p>
            <w:pPr>
              <w:pStyle w:val="yTableNAm"/>
            </w:pPr>
            <w:r>
              <w:t>............................................................................................................................</w:t>
            </w:r>
          </w:p>
          <w:p>
            <w:pPr>
              <w:pStyle w:val="yTableNAm"/>
            </w:pPr>
            <w:r>
              <w:t>............................................................................................................................</w:t>
            </w:r>
          </w:p>
          <w:p>
            <w:pPr>
              <w:pStyle w:val="yTableNAm"/>
            </w:pPr>
            <w:r>
              <w:t>............................................................................................................................</w:t>
            </w:r>
          </w:p>
          <w:p>
            <w:pPr>
              <w:pStyle w:val="yTableNAm"/>
              <w:rPr>
                <w:b/>
              </w:rPr>
            </w:pPr>
            <w:r>
              <w:t>............................................................................................................................</w:t>
            </w:r>
          </w:p>
          <w:p>
            <w:pPr>
              <w:pStyle w:val="yTableNAm"/>
            </w:pPr>
            <w:r>
              <w:t>............................................................................................................................</w:t>
            </w:r>
          </w:p>
          <w:p>
            <w:pPr>
              <w:pStyle w:val="yTableNAm"/>
              <w:rPr>
                <w:i/>
              </w:rPr>
            </w:pPr>
            <w:r>
              <w:rPr>
                <w:i/>
              </w:rPr>
              <w:t>*</w:t>
            </w:r>
            <w:r>
              <w:rPr>
                <w:i/>
              </w:rPr>
              <w:tab/>
            </w:r>
            <w:r>
              <w:rPr>
                <w:i/>
                <w:sz w:val="16"/>
              </w:rPr>
              <w:t>Strike out those that are not applicable.</w:t>
            </w:r>
          </w:p>
        </w:tc>
      </w:tr>
      <w:tr>
        <w:trPr>
          <w:cantSplit/>
        </w:trPr>
        <w:tc>
          <w:tcPr>
            <w:tcW w:w="7088" w:type="dxa"/>
            <w:gridSpan w:val="8"/>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 the community or a significant part of the community.]</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Pr>
        <w:tc>
          <w:tcPr>
            <w:tcW w:w="7088" w:type="dxa"/>
            <w:gridSpan w:val="8"/>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Height w:val="429"/>
        </w:trPr>
        <w:tc>
          <w:tcPr>
            <w:tcW w:w="7088" w:type="dxa"/>
            <w:gridSpan w:val="8"/>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7088" w:type="dxa"/>
            <w:gridSpan w:val="8"/>
          </w:tcPr>
          <w:p>
            <w:pPr>
              <w:pStyle w:val="yTableNAm"/>
            </w:pPr>
            <w:r>
              <w:t>I am employed as a ....................................  by .............................................. * Their business address is ................................................................................. *</w:t>
            </w:r>
          </w:p>
        </w:tc>
      </w:tr>
      <w:tr>
        <w:trPr>
          <w:cantSplit/>
          <w:trHeight w:val="429"/>
        </w:trPr>
        <w:tc>
          <w:tcPr>
            <w:tcW w:w="7088" w:type="dxa"/>
            <w:gridSpan w:val="8"/>
          </w:tcPr>
          <w:p>
            <w:pPr>
              <w:pStyle w:val="yTableNAm"/>
            </w:pPr>
            <w:r>
              <w:t>I am unemployed/ a pensioner* and registered with the Department of Social Security at ..........................................................................................................</w:t>
            </w:r>
          </w:p>
        </w:tc>
      </w:tr>
      <w:tr>
        <w:trPr>
          <w:cantSplit/>
          <w:trHeight w:val="429"/>
        </w:trPr>
        <w:tc>
          <w:tcPr>
            <w:tcW w:w="7088" w:type="dxa"/>
            <w:gridSpan w:val="8"/>
          </w:tcPr>
          <w:p>
            <w:pPr>
              <w:pStyle w:val="yTableNAm"/>
            </w:pPr>
            <w:r>
              <w:t>I am single/ married/ separated.*</w:t>
            </w:r>
          </w:p>
        </w:tc>
      </w:tr>
      <w:tr>
        <w:trPr>
          <w:cantSplit/>
          <w:trHeight w:val="429"/>
        </w:trPr>
        <w:tc>
          <w:tcPr>
            <w:tcW w:w="7088" w:type="dxa"/>
            <w:gridSpan w:val="8"/>
          </w:tcPr>
          <w:p>
            <w:pPr>
              <w:pStyle w:val="yTableNAm"/>
            </w:pPr>
            <w:r>
              <w:t>I have/ do not have* a dependant wife/ husband/de facto partner* and .............. dependant children.</w:t>
            </w:r>
          </w:p>
        </w:tc>
      </w:tr>
      <w:tr>
        <w:trPr>
          <w:cantSplit/>
          <w:trHeight w:val="429"/>
        </w:trPr>
        <w:tc>
          <w:tcPr>
            <w:tcW w:w="7088" w:type="dxa"/>
            <w:gridSpan w:val="8"/>
          </w:tcPr>
          <w:p>
            <w:pPr>
              <w:pStyle w:val="yTableNAm"/>
            </w:pPr>
            <w:r>
              <w:t xml:space="preserve">My weekly/ fortnightly* income and expenditure is as follows (in whole dollars) — </w:t>
            </w:r>
          </w:p>
        </w:tc>
      </w:tr>
      <w:tr>
        <w:trPr>
          <w:cantSplit/>
          <w:trHeight w:val="448"/>
        </w:trPr>
        <w:tc>
          <w:tcPr>
            <w:tcW w:w="3757" w:type="dxa"/>
            <w:gridSpan w:val="3"/>
            <w:tcBorders>
              <w:bottom w:val="single" w:sz="4" w:space="0" w:color="auto"/>
            </w:tcBorders>
          </w:tcPr>
          <w:p>
            <w:pPr>
              <w:pStyle w:val="yTableNAm"/>
              <w:jc w:val="center"/>
              <w:rPr>
                <w:b/>
                <w:bCs/>
              </w:rPr>
            </w:pPr>
            <w:r>
              <w:rPr>
                <w:b/>
                <w:bCs/>
              </w:rPr>
              <w:t>Income</w:t>
            </w:r>
          </w:p>
        </w:tc>
        <w:tc>
          <w:tcPr>
            <w:tcW w:w="3331" w:type="dxa"/>
            <w:gridSpan w:val="5"/>
            <w:tcBorders>
              <w:bottom w:val="single" w:sz="4" w:space="0" w:color="auto"/>
            </w:tcBorders>
          </w:tcPr>
          <w:p>
            <w:pPr>
              <w:pStyle w:val="yTableNAm"/>
              <w:jc w:val="center"/>
              <w:rPr>
                <w:b/>
                <w:bCs/>
              </w:rPr>
            </w:pPr>
            <w:r>
              <w:rPr>
                <w:b/>
                <w:bCs/>
              </w:rPr>
              <w:t>Expenditure</w:t>
            </w:r>
          </w:p>
        </w:tc>
      </w:tr>
      <w:tr>
        <w:trPr>
          <w:cantSplit/>
          <w:trHeight w:val="442"/>
        </w:trPr>
        <w:tc>
          <w:tcPr>
            <w:tcW w:w="2694" w:type="dxa"/>
            <w:gridSpan w:val="2"/>
            <w:tcBorders>
              <w:bottom w:val="single" w:sz="4" w:space="0" w:color="auto"/>
            </w:tcBorders>
          </w:tcPr>
          <w:p>
            <w:pPr>
              <w:pStyle w:val="yTableNAm"/>
              <w:rPr>
                <w:b/>
                <w:bCs/>
              </w:rPr>
            </w:pPr>
            <w:r>
              <w:rPr>
                <w:b/>
                <w:bCs/>
              </w:rPr>
              <w:t>Wage/salary/benefit (net)</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Rent/board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Mortgage payment</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Maintenance for dependants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Food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rPr>
                <w:b/>
                <w:bCs/>
              </w:rPr>
            </w:pPr>
            <w:r>
              <w:rPr>
                <w:b/>
                <w:bCs/>
              </w:rP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Electricity/gas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keepNext/>
              <w:rPr>
                <w:b/>
                <w:bCs/>
              </w:rPr>
            </w:pPr>
            <w:r>
              <w:rPr>
                <w:b/>
                <w:bCs/>
              </w:rPr>
              <w:t>Money in bank or other financial institution</w:t>
            </w:r>
          </w:p>
        </w:tc>
        <w:tc>
          <w:tcPr>
            <w:tcW w:w="1063" w:type="dxa"/>
            <w:tcBorders>
              <w:bottom w:val="single" w:sz="4" w:space="0" w:color="auto"/>
            </w:tcBorders>
          </w:tcPr>
          <w:p>
            <w:pPr>
              <w:pStyle w:val="yTableNAm"/>
              <w:keepNext/>
            </w:pPr>
          </w:p>
        </w:tc>
        <w:tc>
          <w:tcPr>
            <w:tcW w:w="2197" w:type="dxa"/>
            <w:gridSpan w:val="4"/>
            <w:tcBorders>
              <w:bottom w:val="single" w:sz="4" w:space="0" w:color="auto"/>
            </w:tcBorders>
          </w:tcPr>
          <w:p>
            <w:pPr>
              <w:pStyle w:val="yTableNAm"/>
              <w:keepNext/>
            </w:pPr>
            <w:r>
              <w:t>Telephone</w:t>
            </w:r>
          </w:p>
        </w:tc>
        <w:tc>
          <w:tcPr>
            <w:tcW w:w="1134" w:type="dxa"/>
            <w:tcBorders>
              <w:bottom w:val="single" w:sz="4" w:space="0" w:color="auto"/>
            </w:tcBorders>
          </w:tcPr>
          <w:p>
            <w:pPr>
              <w:pStyle w:val="yTableNAm"/>
              <w:keepNext/>
            </w:pPr>
            <w:r>
              <w:t>$</w:t>
            </w:r>
          </w:p>
        </w:tc>
      </w:tr>
      <w:tr>
        <w:trPr>
          <w:cantSplit/>
          <w:trHeight w:val="442"/>
        </w:trPr>
        <w:tc>
          <w:tcPr>
            <w:tcW w:w="2694"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Water</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Rates and taxes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Court orders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Lease or other (give details)</w:t>
            </w:r>
          </w:p>
          <w:p>
            <w:pPr>
              <w:pStyle w:val="yTableNAm"/>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Income from investments</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Other debts owing (give details)</w:t>
            </w:r>
          </w:p>
          <w:p>
            <w:pPr>
              <w:pStyle w:val="yTableNAm"/>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Other income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42"/>
        </w:trPr>
        <w:tc>
          <w:tcPr>
            <w:tcW w:w="2694" w:type="dxa"/>
            <w:gridSpan w:val="2"/>
            <w:tcBorders>
              <w:bottom w:val="single" w:sz="4" w:space="0" w:color="auto"/>
            </w:tcBorders>
          </w:tcPr>
          <w:p>
            <w:pPr>
              <w:pStyle w:val="yTableNAm"/>
            </w:pPr>
            <w:r>
              <w:t>Money owed to 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2694" w:type="dxa"/>
            <w:gridSpan w:val="2"/>
          </w:tcPr>
          <w:p>
            <w:pPr>
              <w:pStyle w:val="yTableNAm"/>
              <w:rPr>
                <w:b/>
                <w:bCs/>
              </w:rPr>
            </w:pPr>
            <w:r>
              <w:rPr>
                <w:b/>
                <w:bCs/>
              </w:rPr>
              <w:t>TOTAL</w:t>
            </w:r>
          </w:p>
        </w:tc>
        <w:tc>
          <w:tcPr>
            <w:tcW w:w="1063" w:type="dxa"/>
          </w:tcPr>
          <w:p>
            <w:pPr>
              <w:pStyle w:val="yTableNAm"/>
            </w:pPr>
          </w:p>
        </w:tc>
        <w:tc>
          <w:tcPr>
            <w:tcW w:w="2197" w:type="dxa"/>
            <w:gridSpan w:val="4"/>
          </w:tcPr>
          <w:p>
            <w:pPr>
              <w:pStyle w:val="yTableNAm"/>
              <w:rPr>
                <w:b/>
                <w:bCs/>
              </w:rPr>
            </w:pPr>
            <w:r>
              <w:rPr>
                <w:b/>
                <w:bCs/>
              </w:rPr>
              <w:t>TOTAL</w:t>
            </w:r>
          </w:p>
        </w:tc>
        <w:tc>
          <w:tcPr>
            <w:tcW w:w="1134" w:type="dxa"/>
          </w:tcPr>
          <w:p>
            <w:pPr>
              <w:pStyle w:val="yTableNAm"/>
            </w:pPr>
          </w:p>
        </w:tc>
      </w:tr>
      <w:tr>
        <w:trPr>
          <w:cantSplit/>
          <w:trHeight w:val="429"/>
        </w:trPr>
        <w:tc>
          <w:tcPr>
            <w:tcW w:w="3757" w:type="dxa"/>
            <w:gridSpan w:val="3"/>
          </w:tcPr>
          <w:p>
            <w:pPr>
              <w:pStyle w:val="yTableNAm"/>
              <w:rPr>
                <w:b/>
                <w:bCs/>
              </w:rPr>
            </w:pPr>
            <w:r>
              <w:rPr>
                <w:b/>
                <w:bCs/>
              </w:rPr>
              <w:t>ASSETS</w:t>
            </w:r>
          </w:p>
        </w:tc>
        <w:tc>
          <w:tcPr>
            <w:tcW w:w="3331" w:type="dxa"/>
            <w:gridSpan w:val="5"/>
          </w:tcPr>
          <w:p>
            <w:pPr>
              <w:pStyle w:val="yTableNAm"/>
              <w:jc w:val="right"/>
              <w:rPr>
                <w:b/>
                <w:bCs/>
              </w:rPr>
            </w:pPr>
            <w:r>
              <w:rPr>
                <w:b/>
                <w:bCs/>
              </w:rPr>
              <w:t>VALUE</w:t>
            </w:r>
          </w:p>
          <w:p>
            <w:pPr>
              <w:pStyle w:val="yTableNAm"/>
              <w:jc w:val="right"/>
            </w:pPr>
            <w:r>
              <w:t>$   </w:t>
            </w:r>
          </w:p>
        </w:tc>
      </w:tr>
      <w:tr>
        <w:trPr>
          <w:cantSplit/>
          <w:trHeight w:val="429"/>
        </w:trPr>
        <w:tc>
          <w:tcPr>
            <w:tcW w:w="7088" w:type="dxa"/>
            <w:gridSpan w:val="8"/>
          </w:tcPr>
          <w:p>
            <w:pPr>
              <w:pStyle w:val="yTableNAm"/>
            </w:pPr>
            <w:r>
              <w:t xml:space="preserve">My assets and liabilities are as follows — </w:t>
            </w:r>
          </w:p>
        </w:tc>
      </w:tr>
      <w:tr>
        <w:trPr>
          <w:cantSplit/>
          <w:trHeight w:val="429"/>
        </w:trPr>
        <w:tc>
          <w:tcPr>
            <w:tcW w:w="7088" w:type="dxa"/>
            <w:gridSpan w:val="8"/>
          </w:tcPr>
          <w:p>
            <w:pPr>
              <w:pStyle w:val="yTableNAm"/>
            </w:pPr>
            <w:r>
              <w:t>House or other real property (give addresses)</w:t>
            </w:r>
          </w:p>
        </w:tc>
      </w:tr>
      <w:tr>
        <w:trPr>
          <w:cantSplit/>
          <w:trHeight w:val="429"/>
        </w:trPr>
        <w:tc>
          <w:tcPr>
            <w:tcW w:w="5954" w:type="dxa"/>
            <w:gridSpan w:val="7"/>
          </w:tcPr>
          <w:p>
            <w:pPr>
              <w:pStyle w:val="yTableNAm"/>
            </w:pPr>
            <w:r>
              <w:t>........................................................................................................</w:t>
            </w:r>
          </w:p>
          <w:p>
            <w:pPr>
              <w:pStyle w:val="yTableNAm"/>
            </w:pPr>
            <w:r>
              <w:t>........................................................................................................</w:t>
            </w:r>
          </w:p>
        </w:tc>
        <w:tc>
          <w:tcPr>
            <w:tcW w:w="1134" w:type="dxa"/>
          </w:tcPr>
          <w:p>
            <w:pPr>
              <w:pStyle w:val="yTableNAm"/>
            </w:pPr>
            <w:r>
              <w:t>................</w:t>
            </w:r>
          </w:p>
          <w:p>
            <w:pPr>
              <w:pStyle w:val="yTableNAm"/>
            </w:pPr>
            <w:r>
              <w:t>................</w:t>
            </w:r>
          </w:p>
        </w:tc>
      </w:tr>
      <w:tr>
        <w:trPr>
          <w:cantSplit/>
          <w:trHeight w:val="429"/>
        </w:trPr>
        <w:tc>
          <w:tcPr>
            <w:tcW w:w="5954" w:type="dxa"/>
            <w:gridSpan w:val="7"/>
          </w:tcPr>
          <w:p>
            <w:pPr>
              <w:pStyle w:val="yTableNAm"/>
              <w:rPr>
                <w:b/>
                <w:bCs/>
              </w:rPr>
            </w:pPr>
            <w:r>
              <w:rPr>
                <w:b/>
                <w:bCs/>
              </w:rPr>
              <w:t>TOTAL</w:t>
            </w:r>
          </w:p>
        </w:tc>
        <w:tc>
          <w:tcPr>
            <w:tcW w:w="1134" w:type="dxa"/>
          </w:tcPr>
          <w:p>
            <w:pPr>
              <w:pStyle w:val="yTableNAm"/>
              <w:rPr>
                <w:u w:val="single"/>
              </w:rPr>
            </w:pPr>
          </w:p>
        </w:tc>
      </w:tr>
      <w:tr>
        <w:trPr>
          <w:cantSplit/>
          <w:trHeight w:val="429"/>
        </w:trPr>
        <w:tc>
          <w:tcPr>
            <w:tcW w:w="7088" w:type="dxa"/>
            <w:gridSpan w:val="8"/>
          </w:tcPr>
          <w:p>
            <w:pPr>
              <w:pStyle w:val="yTableNAm"/>
              <w:keepNext/>
            </w:pPr>
            <w:r>
              <w:t>Motor vehicles (car, utility, motor cycle, truck, etc.)</w:t>
            </w:r>
          </w:p>
        </w:tc>
      </w:tr>
      <w:tr>
        <w:trPr>
          <w:cantSplit/>
          <w:trHeight w:val="442"/>
        </w:trPr>
        <w:tc>
          <w:tcPr>
            <w:tcW w:w="3828" w:type="dxa"/>
            <w:gridSpan w:val="4"/>
            <w:tcBorders>
              <w:bottom w:val="single" w:sz="4" w:space="0" w:color="auto"/>
            </w:tcBorders>
          </w:tcPr>
          <w:p>
            <w:pPr>
              <w:pStyle w:val="yTableNAm"/>
              <w:keepNext/>
              <w:rPr>
                <w:b/>
                <w:bCs/>
              </w:rPr>
            </w:pPr>
            <w:r>
              <w:rPr>
                <w:b/>
                <w:bCs/>
              </w:rPr>
              <w:t>Make and model</w:t>
            </w:r>
          </w:p>
        </w:tc>
        <w:tc>
          <w:tcPr>
            <w:tcW w:w="2126" w:type="dxa"/>
            <w:gridSpan w:val="3"/>
            <w:tcBorders>
              <w:bottom w:val="single" w:sz="4" w:space="0" w:color="auto"/>
            </w:tcBorders>
          </w:tcPr>
          <w:p>
            <w:pPr>
              <w:pStyle w:val="yTableNAm"/>
              <w:keepNext/>
              <w:rPr>
                <w:b/>
                <w:bCs/>
              </w:rPr>
            </w:pPr>
            <w:r>
              <w:rPr>
                <w:b/>
                <w:bCs/>
              </w:rPr>
              <w:t>Reg. No.</w:t>
            </w:r>
          </w:p>
        </w:tc>
        <w:tc>
          <w:tcPr>
            <w:tcW w:w="1134" w:type="dxa"/>
            <w:tcBorders>
              <w:bottom w:val="single" w:sz="4" w:space="0" w:color="auto"/>
            </w:tcBorders>
          </w:tcPr>
          <w:p>
            <w:pPr>
              <w:pStyle w:val="yTableNAm"/>
              <w:keepNext/>
            </w:pPr>
          </w:p>
        </w:tc>
      </w:tr>
      <w:tr>
        <w:trPr>
          <w:cantSplit/>
          <w:trHeight w:val="441"/>
        </w:trPr>
        <w:tc>
          <w:tcPr>
            <w:tcW w:w="3828" w:type="dxa"/>
            <w:gridSpan w:val="4"/>
            <w:tcBorders>
              <w:bottom w:val="single" w:sz="4" w:space="0" w:color="auto"/>
            </w:tcBorders>
          </w:tcPr>
          <w:p>
            <w:pPr>
              <w:pStyle w:val="yTableNAm"/>
              <w:keepNext/>
            </w:pPr>
          </w:p>
        </w:tc>
        <w:tc>
          <w:tcPr>
            <w:tcW w:w="2126" w:type="dxa"/>
            <w:gridSpan w:val="3"/>
            <w:tcBorders>
              <w:bottom w:val="single" w:sz="4" w:space="0" w:color="auto"/>
            </w:tcBorders>
          </w:tcPr>
          <w:p>
            <w:pPr>
              <w:pStyle w:val="yTableNAm"/>
              <w:keepNext/>
            </w:pPr>
          </w:p>
        </w:tc>
        <w:tc>
          <w:tcPr>
            <w:tcW w:w="1134" w:type="dxa"/>
            <w:tcBorders>
              <w:bottom w:val="single" w:sz="4" w:space="0" w:color="auto"/>
            </w:tcBorders>
          </w:tcPr>
          <w:p>
            <w:pPr>
              <w:pStyle w:val="yTableNAm"/>
              <w:keepNext/>
            </w:pPr>
          </w:p>
        </w:tc>
      </w:tr>
      <w:tr>
        <w:trPr>
          <w:cantSplit/>
          <w:trHeight w:val="441"/>
        </w:trPr>
        <w:tc>
          <w:tcPr>
            <w:tcW w:w="3828"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7088" w:type="dxa"/>
            <w:gridSpan w:val="8"/>
          </w:tcPr>
          <w:p>
            <w:pPr>
              <w:pStyle w:val="yTableNAm"/>
            </w:pPr>
            <w:r>
              <w:t>Home contents</w:t>
            </w:r>
          </w:p>
        </w:tc>
      </w:tr>
      <w:tr>
        <w:trPr>
          <w:cantSplit/>
          <w:trHeight w:val="443"/>
        </w:trPr>
        <w:tc>
          <w:tcPr>
            <w:tcW w:w="3828" w:type="dxa"/>
            <w:gridSpan w:val="4"/>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29"/>
        </w:trPr>
        <w:tc>
          <w:tcPr>
            <w:tcW w:w="5954" w:type="dxa"/>
            <w:gridSpan w:val="7"/>
          </w:tcPr>
          <w:p>
            <w:pPr>
              <w:pStyle w:val="yTableNAm"/>
            </w:pPr>
            <w:r>
              <w:t>Collection of coins, stamps, etc.</w:t>
            </w:r>
          </w:p>
        </w:tc>
        <w:tc>
          <w:tcPr>
            <w:tcW w:w="1134" w:type="dxa"/>
          </w:tcPr>
          <w:p>
            <w:pPr>
              <w:pStyle w:val="yTableNAm"/>
            </w:pPr>
          </w:p>
        </w:tc>
      </w:tr>
      <w:tr>
        <w:trPr>
          <w:cantSplit/>
          <w:trHeight w:val="429"/>
        </w:trPr>
        <w:tc>
          <w:tcPr>
            <w:tcW w:w="5954" w:type="dxa"/>
            <w:gridSpan w:val="7"/>
          </w:tcPr>
          <w:p>
            <w:pPr>
              <w:pStyle w:val="yTableNAm"/>
            </w:pPr>
            <w:r>
              <w:t>Other collectables</w:t>
            </w:r>
          </w:p>
        </w:tc>
        <w:tc>
          <w:tcPr>
            <w:tcW w:w="1134" w:type="dxa"/>
          </w:tcPr>
          <w:p>
            <w:pPr>
              <w:pStyle w:val="yTableNAm"/>
            </w:pPr>
          </w:p>
        </w:tc>
      </w:tr>
      <w:tr>
        <w:trPr>
          <w:cantSplit/>
          <w:trHeight w:val="429"/>
        </w:trPr>
        <w:tc>
          <w:tcPr>
            <w:tcW w:w="5954" w:type="dxa"/>
            <w:gridSpan w:val="7"/>
          </w:tcPr>
          <w:p>
            <w:pPr>
              <w:pStyle w:val="yTableNAm"/>
            </w:pPr>
            <w:r>
              <w:t>Interest in business or company</w:t>
            </w:r>
          </w:p>
        </w:tc>
        <w:tc>
          <w:tcPr>
            <w:tcW w:w="1134" w:type="dxa"/>
          </w:tcPr>
          <w:p>
            <w:pPr>
              <w:pStyle w:val="yTableNAm"/>
            </w:pPr>
          </w:p>
        </w:tc>
      </w:tr>
      <w:tr>
        <w:trPr>
          <w:cantSplit/>
          <w:trHeight w:val="429"/>
        </w:trPr>
        <w:tc>
          <w:tcPr>
            <w:tcW w:w="5954" w:type="dxa"/>
            <w:gridSpan w:val="7"/>
          </w:tcPr>
          <w:p>
            <w:pPr>
              <w:pStyle w:val="yTableNAm"/>
            </w:pPr>
            <w:r>
              <w:t>Other assets</w:t>
            </w:r>
          </w:p>
        </w:tc>
        <w:tc>
          <w:tcPr>
            <w:tcW w:w="1134" w:type="dxa"/>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5954" w:type="dxa"/>
            <w:gridSpan w:val="7"/>
          </w:tcPr>
          <w:p>
            <w:pPr>
              <w:pStyle w:val="yTableNAm"/>
              <w:rPr>
                <w:b/>
                <w:bCs/>
              </w:rPr>
            </w:pPr>
            <w:r>
              <w:rPr>
                <w:b/>
                <w:bCs/>
              </w:rPr>
              <w:t>LIABILITIES</w:t>
            </w:r>
          </w:p>
        </w:tc>
        <w:tc>
          <w:tcPr>
            <w:tcW w:w="1134" w:type="dxa"/>
          </w:tcPr>
          <w:p>
            <w:pPr>
              <w:pStyle w:val="yTableNAm"/>
            </w:pPr>
          </w:p>
        </w:tc>
      </w:tr>
      <w:tr>
        <w:trPr>
          <w:cantSplit/>
          <w:trHeight w:val="429"/>
        </w:trPr>
        <w:tc>
          <w:tcPr>
            <w:tcW w:w="5954" w:type="dxa"/>
            <w:gridSpan w:val="7"/>
          </w:tcPr>
          <w:p>
            <w:pPr>
              <w:pStyle w:val="yTableNAm"/>
            </w:pPr>
            <w:r>
              <w:t>Mortgage to ....................................................... for $</w:t>
            </w:r>
          </w:p>
        </w:tc>
        <w:tc>
          <w:tcPr>
            <w:tcW w:w="1134" w:type="dxa"/>
          </w:tcPr>
          <w:p>
            <w:pPr>
              <w:pStyle w:val="yTableNAm"/>
            </w:pPr>
          </w:p>
        </w:tc>
      </w:tr>
      <w:tr>
        <w:trPr>
          <w:cantSplit/>
          <w:trHeight w:val="429"/>
        </w:trPr>
        <w:tc>
          <w:tcPr>
            <w:tcW w:w="5954" w:type="dxa"/>
            <w:gridSpan w:val="7"/>
          </w:tcPr>
          <w:p>
            <w:pPr>
              <w:pStyle w:val="yTableNAm"/>
            </w:pPr>
            <w:r>
              <w:t>Other to ............................................................. for $</w:t>
            </w:r>
          </w:p>
        </w:tc>
        <w:tc>
          <w:tcPr>
            <w:tcW w:w="1134" w:type="dxa"/>
          </w:tcPr>
          <w:p>
            <w:pPr>
              <w:pStyle w:val="yTableNAm"/>
            </w:pPr>
          </w:p>
        </w:tc>
      </w:tr>
      <w:tr>
        <w:trPr>
          <w:cantSplit/>
          <w:trHeight w:val="429"/>
        </w:trPr>
        <w:tc>
          <w:tcPr>
            <w:tcW w:w="5954" w:type="dxa"/>
            <w:gridSpan w:val="7"/>
          </w:tcPr>
          <w:p>
            <w:pPr>
              <w:pStyle w:val="yTableNAm"/>
            </w:pPr>
            <w:r>
              <w:t>Time to pay order ............................................. for $</w:t>
            </w:r>
          </w:p>
        </w:tc>
        <w:tc>
          <w:tcPr>
            <w:tcW w:w="1134" w:type="dxa"/>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5954" w:type="dxa"/>
            <w:gridSpan w:val="7"/>
          </w:tcPr>
          <w:p>
            <w:pPr>
              <w:pStyle w:val="yTableNAm"/>
            </w:pPr>
          </w:p>
        </w:tc>
        <w:tc>
          <w:tcPr>
            <w:tcW w:w="1134" w:type="dxa"/>
          </w:tcPr>
          <w:p>
            <w:pPr>
              <w:pStyle w:val="yTableNAm"/>
            </w:pPr>
          </w:p>
        </w:tc>
      </w:tr>
      <w:tr>
        <w:trPr>
          <w:cantSplit/>
          <w:trHeight w:val="429"/>
        </w:trPr>
        <w:tc>
          <w:tcPr>
            <w:tcW w:w="7088" w:type="dxa"/>
            <w:gridSpan w:val="8"/>
          </w:tcPr>
          <w:p>
            <w:pPr>
              <w:pStyle w:val="yTableNAm"/>
              <w:spacing w:after="40"/>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670" w:type="dxa"/>
            <w:gridSpan w:val="6"/>
          </w:tcPr>
          <w:p>
            <w:pPr>
              <w:pStyle w:val="yTableNAm"/>
            </w:pPr>
            <w:r>
              <w:t>INCOME</w:t>
            </w:r>
          </w:p>
        </w:tc>
        <w:tc>
          <w:tcPr>
            <w:tcW w:w="1418" w:type="dxa"/>
            <w:gridSpan w:val="2"/>
          </w:tcPr>
          <w:p>
            <w:pPr>
              <w:pStyle w:val="yTableNAm"/>
            </w:pPr>
            <w:r>
              <w:t>$</w:t>
            </w:r>
          </w:p>
        </w:tc>
      </w:tr>
      <w:tr>
        <w:trPr>
          <w:cantSplit/>
          <w:trHeight w:val="429"/>
        </w:trPr>
        <w:tc>
          <w:tcPr>
            <w:tcW w:w="5670" w:type="dxa"/>
            <w:gridSpan w:val="6"/>
          </w:tcPr>
          <w:p>
            <w:pPr>
              <w:pStyle w:val="yTableNAm"/>
            </w:pPr>
            <w:r>
              <w:t>LIABILITIES</w:t>
            </w:r>
          </w:p>
        </w:tc>
        <w:tc>
          <w:tcPr>
            <w:tcW w:w="1418" w:type="dxa"/>
            <w:gridSpan w:val="2"/>
          </w:tcPr>
          <w:p>
            <w:pPr>
              <w:pStyle w:val="yTableNAm"/>
            </w:pPr>
            <w:r>
              <w:t>$</w:t>
            </w:r>
          </w:p>
        </w:tc>
      </w:tr>
      <w:tr>
        <w:trPr>
          <w:cantSplit/>
          <w:trHeight w:val="429"/>
        </w:trPr>
        <w:tc>
          <w:tcPr>
            <w:tcW w:w="5670" w:type="dxa"/>
            <w:gridSpan w:val="6"/>
          </w:tcPr>
          <w:p>
            <w:pPr>
              <w:pStyle w:val="yTableNAm"/>
            </w:pPr>
            <w:r>
              <w:t>ASSETS</w:t>
            </w:r>
          </w:p>
        </w:tc>
        <w:tc>
          <w:tcPr>
            <w:tcW w:w="1418" w:type="dxa"/>
            <w:gridSpan w:val="2"/>
          </w:tcPr>
          <w:p>
            <w:pPr>
              <w:pStyle w:val="yTableNAm"/>
            </w:pPr>
            <w:r>
              <w:t>VALUE</w:t>
            </w:r>
          </w:p>
          <w:p>
            <w:pPr>
              <w:pStyle w:val="yTableNAm"/>
            </w:pPr>
            <w:r>
              <w:t>$</w:t>
            </w:r>
          </w:p>
        </w:tc>
      </w:tr>
      <w:tr>
        <w:trPr>
          <w:cantSplit/>
          <w:trHeight w:val="429"/>
        </w:trPr>
        <w:tc>
          <w:tcPr>
            <w:tcW w:w="2694" w:type="dxa"/>
            <w:gridSpan w:val="2"/>
          </w:tcPr>
          <w:p>
            <w:pPr>
              <w:pStyle w:val="yTableNAm"/>
              <w:rPr>
                <w:b/>
                <w:bCs/>
              </w:rPr>
            </w:pPr>
            <w:r>
              <w:rPr>
                <w:b/>
                <w:bCs/>
              </w:rPr>
              <w:t>Signature of applicant:</w:t>
            </w:r>
          </w:p>
        </w:tc>
        <w:tc>
          <w:tcPr>
            <w:tcW w:w="4394" w:type="dxa"/>
            <w:gridSpan w:val="6"/>
          </w:tcPr>
          <w:p>
            <w:pPr>
              <w:pStyle w:val="yTableNAm"/>
            </w:pPr>
          </w:p>
        </w:tc>
      </w:tr>
      <w:tr>
        <w:trPr>
          <w:cantSplit/>
          <w:trHeight w:val="429"/>
        </w:trPr>
        <w:tc>
          <w:tcPr>
            <w:tcW w:w="2694" w:type="dxa"/>
            <w:gridSpan w:val="2"/>
          </w:tcPr>
          <w:p>
            <w:pPr>
              <w:pStyle w:val="yTableNAm"/>
              <w:rPr>
                <w:b/>
                <w:bCs/>
              </w:rPr>
            </w:pPr>
            <w:r>
              <w:rPr>
                <w:b/>
                <w:bCs/>
              </w:rPr>
              <w:t>Date:</w:t>
            </w:r>
          </w:p>
        </w:tc>
        <w:tc>
          <w:tcPr>
            <w:tcW w:w="4394" w:type="dxa"/>
            <w:gridSpan w:val="6"/>
          </w:tcPr>
          <w:p>
            <w:pPr>
              <w:pStyle w:val="yTableNAm"/>
            </w:pPr>
          </w:p>
        </w:tc>
      </w:tr>
      <w:tr>
        <w:trPr>
          <w:cantSplit/>
          <w:trHeight w:val="429"/>
        </w:trPr>
        <w:tc>
          <w:tcPr>
            <w:tcW w:w="7088" w:type="dxa"/>
            <w:gridSpan w:val="8"/>
            <w:tcBorders>
              <w:bottom w:val="single" w:sz="4" w:space="0" w:color="auto"/>
            </w:tcBorders>
          </w:tcPr>
          <w:p>
            <w:pPr>
              <w:pStyle w:val="yTableNAm"/>
              <w:rPr>
                <w:i/>
                <w:sz w:val="16"/>
              </w:rPr>
            </w:pPr>
            <w:r>
              <w:rPr>
                <w:i/>
                <w:sz w:val="16"/>
              </w:rPr>
              <w:t>*</w:t>
            </w:r>
            <w:r>
              <w:rPr>
                <w:i/>
                <w:sz w:val="16"/>
              </w:rPr>
              <w:tab/>
              <w:t>Strike out words that are not applicable.</w:t>
            </w:r>
          </w:p>
          <w:p>
            <w:pPr>
              <w:pStyle w:val="yTableNAm"/>
              <w:spacing w:after="40"/>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w:t>
      </w:r>
      <w:r>
        <w:noBreakHyphen/>
        <w:t>9; 28 Apr 2005 p. 1757.]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78" w:name="_Toc402166233"/>
      <w:bookmarkStart w:id="79" w:name="_Toc404007908"/>
      <w:bookmarkStart w:id="80" w:name="_Toc404007998"/>
      <w:bookmarkStart w:id="81" w:name="_Toc411340709"/>
      <w:bookmarkStart w:id="82" w:name="_Toc411340779"/>
      <w:bookmarkStart w:id="83" w:name="_Toc416445865"/>
      <w:bookmarkStart w:id="84" w:name="_Toc416445885"/>
      <w:bookmarkStart w:id="85" w:name="_Toc417463561"/>
      <w:bookmarkStart w:id="86" w:name="_Toc417463624"/>
      <w:bookmarkStart w:id="87" w:name="_Toc423343591"/>
      <w:bookmarkStart w:id="88" w:name="_Toc453657475"/>
      <w:r>
        <w:t>Notes</w:t>
      </w:r>
      <w:bookmarkEnd w:id="78"/>
      <w:bookmarkEnd w:id="79"/>
      <w:bookmarkEnd w:id="80"/>
      <w:bookmarkEnd w:id="81"/>
      <w:bookmarkEnd w:id="82"/>
      <w:bookmarkEnd w:id="83"/>
      <w:bookmarkEnd w:id="84"/>
      <w:bookmarkEnd w:id="85"/>
      <w:bookmarkEnd w:id="86"/>
      <w:bookmarkEnd w:id="87"/>
      <w:bookmarkEnd w:id="88"/>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w:t>
      </w:r>
      <w:ins w:id="89" w:author="Master Repository Process" w:date="2021-08-01T05:34:00Z">
        <w:r>
          <w:rPr>
            <w:snapToGrid w:val="0"/>
            <w:vertAlign w:val="superscript"/>
          </w:rPr>
          <w:t> 1a</w:t>
        </w:r>
      </w:ins>
      <w:r>
        <w:rPr>
          <w:snapToGrid w:val="0"/>
        </w:rPr>
        <w:t>.  The table also contains information about any reprint.</w:t>
      </w:r>
    </w:p>
    <w:p>
      <w:pPr>
        <w:pStyle w:val="nHeading3"/>
      </w:pPr>
      <w:bookmarkStart w:id="90" w:name="_Toc411340780"/>
      <w:bookmarkStart w:id="91" w:name="_Toc453657476"/>
      <w:bookmarkStart w:id="92" w:name="_Toc423343592"/>
      <w:r>
        <w:t>Compilation table</w:t>
      </w:r>
      <w:bookmarkEnd w:id="90"/>
      <w:bookmarkEnd w:id="91"/>
      <w:bookmarkEnd w:id="9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694" w:type="dxa"/>
            <w:tcBorders>
              <w:top w:val="single" w:sz="8" w:space="0" w:color="auto"/>
            </w:tcBorders>
          </w:tcPr>
          <w:p>
            <w:pPr>
              <w:pStyle w:val="nTable"/>
              <w:spacing w:after="40"/>
            </w:pPr>
            <w:r>
              <w:t>1 Jan 2002 (see r. 2)</w:t>
            </w:r>
          </w:p>
        </w:tc>
      </w:tr>
      <w:tr>
        <w:tc>
          <w:tcPr>
            <w:tcW w:w="3118"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r>
              <w:rPr>
                <w:iCs/>
              </w:rPr>
              <w:t>)</w:t>
            </w:r>
          </w:p>
        </w:tc>
      </w:tr>
      <w:tr>
        <w:tc>
          <w:tcPr>
            <w:tcW w:w="3118"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694" w:type="dxa"/>
          </w:tcPr>
          <w:p>
            <w:pPr>
              <w:pStyle w:val="nTable"/>
              <w:spacing w:after="40"/>
            </w:pPr>
            <w:r>
              <w:t>1 Jan 2004 (see r. 2)</w:t>
            </w:r>
          </w:p>
        </w:tc>
      </w:tr>
      <w:tr>
        <w:tc>
          <w:tcPr>
            <w:tcW w:w="3118"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694"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694" w:type="dxa"/>
          </w:tcPr>
          <w:p>
            <w:pPr>
              <w:pStyle w:val="nTable"/>
              <w:spacing w:after="40"/>
            </w:pPr>
            <w:r>
              <w:t>1 Jul 2005 (see r. 2)</w:t>
            </w:r>
          </w:p>
        </w:tc>
      </w:tr>
      <w:tr>
        <w:tc>
          <w:tcPr>
            <w:tcW w:w="3118"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18"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694"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694" w:type="dxa"/>
          </w:tcPr>
          <w:p>
            <w:pPr>
              <w:pStyle w:val="nTable"/>
              <w:spacing w:after="40"/>
            </w:pPr>
            <w:r>
              <w:t>r. 1 and 2: 27 Jun 2008 (see r. 2(a));</w:t>
            </w:r>
            <w:r>
              <w:br/>
              <w:t>Regulations other than r. 1 and 2: 1 Jul 2008 (see r. 2(b))</w:t>
            </w:r>
          </w:p>
        </w:tc>
      </w:tr>
      <w:tr>
        <w:tc>
          <w:tcPr>
            <w:tcW w:w="3118"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694" w:type="dxa"/>
          </w:tcPr>
          <w:p>
            <w:pPr>
              <w:pStyle w:val="nTable"/>
              <w:spacing w:after="40"/>
            </w:pPr>
            <w:r>
              <w:rPr>
                <w:snapToGrid w:val="0"/>
              </w:rPr>
              <w:t>r. 1 and 2: 9 Jun 2009 (see r. 2(a));</w:t>
            </w:r>
            <w:r>
              <w:rPr>
                <w:snapToGrid w:val="0"/>
              </w:rPr>
              <w:br/>
              <w:t>Regulations other than r. 1 and 2: 10 Jun 2009 (see r. 2(b))</w:t>
            </w:r>
          </w:p>
        </w:tc>
      </w:tr>
      <w:tr>
        <w:tc>
          <w:tcPr>
            <w:tcW w:w="3118"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694" w:type="dxa"/>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088" w:type="dxa"/>
            <w:gridSpan w:val="3"/>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18"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694" w:type="dxa"/>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694"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694"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694" w:type="dxa"/>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18"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694"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rFonts w:ascii="Times" w:hAnsi="Times"/>
              </w:rPr>
            </w:pPr>
            <w:r>
              <w:rPr>
                <w:i/>
              </w:rPr>
              <w:t>District Court (Fees) Amendment Regulations 2013</w:t>
            </w:r>
          </w:p>
        </w:tc>
        <w:tc>
          <w:tcPr>
            <w:tcW w:w="1276" w:type="dxa"/>
          </w:tcPr>
          <w:p>
            <w:pPr>
              <w:pStyle w:val="nTable"/>
              <w:spacing w:after="40"/>
              <w:rPr>
                <w:rFonts w:ascii="Times" w:hAnsi="Times"/>
              </w:rPr>
            </w:pPr>
            <w:r>
              <w:t>19 Jul 2013 p. 3267</w:t>
            </w:r>
            <w:r>
              <w:noBreakHyphen/>
              <w:t>8</w:t>
            </w:r>
          </w:p>
        </w:tc>
        <w:tc>
          <w:tcPr>
            <w:tcW w:w="2694" w:type="dxa"/>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c>
          <w:tcPr>
            <w:tcW w:w="3118"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694" w:type="dxa"/>
          </w:tcPr>
          <w:p>
            <w:pPr>
              <w:pStyle w:val="nTable"/>
              <w:spacing w:after="40"/>
            </w:pPr>
            <w:r>
              <w:rPr>
                <w:bCs/>
                <w:snapToGrid w:val="0"/>
              </w:rPr>
              <w:t>r. 1 and 2: 15 Nov 2013 (see r. 2(a));</w:t>
            </w:r>
            <w:r>
              <w:rPr>
                <w:bCs/>
                <w:snapToGrid w:val="0"/>
              </w:rPr>
              <w:br/>
              <w:t>Regulations other than r. 1 and 2: 16 Nov 2013 (see r. 2(b))</w:t>
            </w:r>
          </w:p>
        </w:tc>
      </w:tr>
      <w:tr>
        <w:tc>
          <w:tcPr>
            <w:tcW w:w="3118"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694"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8" w:type="dxa"/>
            <w:gridSpan w:val="3"/>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c>
          <w:tcPr>
            <w:tcW w:w="3118"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694" w:type="dxa"/>
            <w:shd w:val="clear" w:color="auto" w:fill="auto"/>
          </w:tcPr>
          <w:p>
            <w:pPr>
              <w:pStyle w:val="nTable"/>
              <w:spacing w:after="40"/>
              <w:rPr>
                <w:bCs/>
                <w:snapToGrid w:val="0"/>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tcBorders>
              <w:bottom w:val="single" w:sz="4" w:space="0" w:color="auto"/>
            </w:tcBorders>
            <w:shd w:val="clear" w:color="auto" w:fill="auto"/>
          </w:tcPr>
          <w:p>
            <w:pPr>
              <w:pStyle w:val="nTable"/>
              <w:spacing w:after="40"/>
              <w:rPr>
                <w:i/>
              </w:rPr>
            </w:pPr>
            <w:r>
              <w:rPr>
                <w:i/>
              </w:rPr>
              <w:t>District Court (Fees) Amendment Regulations (No. 2) 2015</w:t>
            </w:r>
          </w:p>
        </w:tc>
        <w:tc>
          <w:tcPr>
            <w:tcW w:w="1276" w:type="dxa"/>
            <w:tcBorders>
              <w:bottom w:val="single" w:sz="4" w:space="0" w:color="auto"/>
            </w:tcBorders>
            <w:shd w:val="clear" w:color="auto" w:fill="auto"/>
          </w:tcPr>
          <w:p>
            <w:pPr>
              <w:pStyle w:val="nTable"/>
              <w:spacing w:after="40"/>
            </w:pPr>
            <w:r>
              <w:t>19 Jun 2015 p. 2119</w:t>
            </w:r>
            <w:r>
              <w:noBreakHyphen/>
              <w:t>22</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bl>
    <w:p>
      <w:pPr>
        <w:pStyle w:val="nSubsection"/>
        <w:spacing w:before="360"/>
        <w:rPr>
          <w:ins w:id="93" w:author="Master Repository Process" w:date="2021-08-01T05:34:00Z"/>
        </w:rPr>
      </w:pPr>
      <w:ins w:id="94" w:author="Master Repository Process" w:date="2021-08-01T05:3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5" w:author="Master Repository Process" w:date="2021-08-01T05:34:00Z"/>
        </w:rPr>
      </w:pPr>
      <w:bookmarkStart w:id="96" w:name="_Toc453657477"/>
      <w:ins w:id="97" w:author="Master Repository Process" w:date="2021-08-01T05:34:00Z">
        <w:r>
          <w:t>Provisions that have not come into operation</w:t>
        </w:r>
        <w:bookmarkEnd w:id="9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8" w:author="Master Repository Process" w:date="2021-08-01T05:34:00Z"/>
        </w:trPr>
        <w:tc>
          <w:tcPr>
            <w:tcW w:w="3118" w:type="dxa"/>
          </w:tcPr>
          <w:p>
            <w:pPr>
              <w:pStyle w:val="nTable"/>
              <w:spacing w:after="40"/>
              <w:rPr>
                <w:ins w:id="99" w:author="Master Repository Process" w:date="2021-08-01T05:34:00Z"/>
                <w:b/>
              </w:rPr>
            </w:pPr>
            <w:ins w:id="100" w:author="Master Repository Process" w:date="2021-08-01T05:34:00Z">
              <w:r>
                <w:rPr>
                  <w:b/>
                </w:rPr>
                <w:t>Citation</w:t>
              </w:r>
            </w:ins>
          </w:p>
        </w:tc>
        <w:tc>
          <w:tcPr>
            <w:tcW w:w="1276" w:type="dxa"/>
          </w:tcPr>
          <w:p>
            <w:pPr>
              <w:pStyle w:val="nTable"/>
              <w:spacing w:after="40"/>
              <w:rPr>
                <w:ins w:id="101" w:author="Master Repository Process" w:date="2021-08-01T05:34:00Z"/>
                <w:b/>
              </w:rPr>
            </w:pPr>
            <w:ins w:id="102" w:author="Master Repository Process" w:date="2021-08-01T05:34:00Z">
              <w:r>
                <w:rPr>
                  <w:b/>
                </w:rPr>
                <w:t>Gazettal</w:t>
              </w:r>
            </w:ins>
          </w:p>
        </w:tc>
        <w:tc>
          <w:tcPr>
            <w:tcW w:w="2693" w:type="dxa"/>
          </w:tcPr>
          <w:p>
            <w:pPr>
              <w:pStyle w:val="nTable"/>
              <w:spacing w:after="40"/>
              <w:rPr>
                <w:ins w:id="103" w:author="Master Repository Process" w:date="2021-08-01T05:34:00Z"/>
                <w:b/>
              </w:rPr>
            </w:pPr>
            <w:ins w:id="104" w:author="Master Repository Process" w:date="2021-08-01T05:34:00Z">
              <w:r>
                <w:rPr>
                  <w:b/>
                </w:rPr>
                <w:t>Commencement</w:t>
              </w:r>
            </w:ins>
          </w:p>
        </w:tc>
      </w:tr>
      <w:tr>
        <w:trPr>
          <w:ins w:id="105" w:author="Master Repository Process" w:date="2021-08-01T05:34:00Z"/>
        </w:trPr>
        <w:tc>
          <w:tcPr>
            <w:tcW w:w="3118" w:type="dxa"/>
          </w:tcPr>
          <w:p>
            <w:pPr>
              <w:pStyle w:val="nTable"/>
              <w:spacing w:after="40"/>
              <w:rPr>
                <w:ins w:id="106" w:author="Master Repository Process" w:date="2021-08-01T05:34:00Z"/>
                <w:vertAlign w:val="superscript"/>
              </w:rPr>
            </w:pPr>
            <w:ins w:id="107" w:author="Master Repository Process" w:date="2021-08-01T05:34:00Z">
              <w:r>
                <w:rPr>
                  <w:i/>
                </w:rPr>
                <w:t>Attorney General Regulations Amendment (Fees) Regulations 2016</w:t>
              </w:r>
              <w:r>
                <w:t xml:space="preserve"> Pt. 5</w:t>
              </w:r>
              <w:r>
                <w:rPr>
                  <w:vertAlign w:val="superscript"/>
                </w:rPr>
                <w:t> 6</w:t>
              </w:r>
            </w:ins>
          </w:p>
        </w:tc>
        <w:tc>
          <w:tcPr>
            <w:tcW w:w="1276" w:type="dxa"/>
          </w:tcPr>
          <w:p>
            <w:pPr>
              <w:pStyle w:val="nTable"/>
              <w:spacing w:after="40"/>
              <w:rPr>
                <w:ins w:id="108" w:author="Master Repository Process" w:date="2021-08-01T05:34:00Z"/>
              </w:rPr>
            </w:pPr>
            <w:ins w:id="109" w:author="Master Repository Process" w:date="2021-08-01T05:34:00Z">
              <w:r>
                <w:t>14 Jun 2016 p. 1849</w:t>
              </w:r>
              <w:r>
                <w:noBreakHyphen/>
                <w:t>986</w:t>
              </w:r>
            </w:ins>
          </w:p>
        </w:tc>
        <w:tc>
          <w:tcPr>
            <w:tcW w:w="2693" w:type="dxa"/>
          </w:tcPr>
          <w:p>
            <w:pPr>
              <w:pStyle w:val="nTable"/>
              <w:spacing w:after="40"/>
              <w:rPr>
                <w:ins w:id="110" w:author="Master Repository Process" w:date="2021-08-01T05:34:00Z"/>
              </w:rPr>
            </w:pPr>
            <w:ins w:id="111" w:author="Master Repository Process" w:date="2021-08-01T05:34:00Z">
              <w:r>
                <w:t>4 Jul 2016 (see r. 2(b))</w:t>
              </w:r>
            </w:ins>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pStyle w:val="nSubsection"/>
        <w:rPr>
          <w:ins w:id="112" w:author="Master Repository Process" w:date="2021-08-01T05:34:00Z"/>
          <w:snapToGrid w:val="0"/>
        </w:rPr>
      </w:pPr>
      <w:ins w:id="113" w:author="Master Repository Process" w:date="2021-08-01T05:34:00Z">
        <w:r>
          <w:rPr>
            <w:vertAlign w:val="superscript"/>
          </w:rPr>
          <w:t>6</w:t>
        </w:r>
        <w:r>
          <w:tab/>
          <w:t xml:space="preserve">On </w:t>
        </w:r>
        <w:r>
          <w:rPr>
            <w:snapToGrid w:val="0"/>
          </w:rPr>
          <w:t>the</w:t>
        </w:r>
        <w:r>
          <w:t xml:space="preserve"> date as at which this compilation was prepared, </w:t>
        </w:r>
        <w:r>
          <w:rPr>
            <w:snapToGrid w:val="0"/>
          </w:rPr>
          <w:t xml:space="preserve">the </w:t>
        </w:r>
        <w:r>
          <w:rPr>
            <w:i/>
          </w:rPr>
          <w:t>Attorney General Regulations Amendment (Fees) Regulations 2016</w:t>
        </w:r>
        <w:r>
          <w:t xml:space="preserve"> Pt. 5 </w:t>
        </w:r>
        <w:r>
          <w:rPr>
            <w:snapToGrid w:val="0"/>
          </w:rPr>
          <w:t>had not come into operation.  It reads as follows:</w:t>
        </w:r>
      </w:ins>
    </w:p>
    <w:p>
      <w:pPr>
        <w:pStyle w:val="BlankOpen"/>
        <w:rPr>
          <w:ins w:id="114" w:author="Master Repository Process" w:date="2021-08-01T05:34:00Z"/>
          <w:snapToGrid w:val="0"/>
        </w:rPr>
      </w:pPr>
    </w:p>
    <w:p>
      <w:pPr>
        <w:pStyle w:val="nzHeading2"/>
        <w:rPr>
          <w:ins w:id="115" w:author="Master Repository Process" w:date="2021-08-01T05:34:00Z"/>
        </w:rPr>
      </w:pPr>
      <w:bookmarkStart w:id="116" w:name="_Toc451172607"/>
      <w:bookmarkStart w:id="117" w:name="_Toc451172865"/>
      <w:bookmarkStart w:id="118" w:name="_Toc451256155"/>
      <w:bookmarkStart w:id="119" w:name="_Toc451256284"/>
      <w:bookmarkStart w:id="120" w:name="_Toc451333789"/>
      <w:bookmarkStart w:id="121" w:name="_Toc451343569"/>
      <w:bookmarkStart w:id="122" w:name="_Toc451352141"/>
      <w:bookmarkStart w:id="123" w:name="_Toc451756156"/>
      <w:ins w:id="124" w:author="Master Repository Process" w:date="2021-08-01T05:34:00Z">
        <w:r>
          <w:rPr>
            <w:rStyle w:val="CharPartNo"/>
          </w:rPr>
          <w:t>Part 5</w:t>
        </w:r>
        <w:r>
          <w:rPr>
            <w:rStyle w:val="CharDivNo"/>
          </w:rPr>
          <w:t> </w:t>
        </w:r>
        <w:r>
          <w:t>—</w:t>
        </w:r>
        <w:r>
          <w:rPr>
            <w:rStyle w:val="CharDivText"/>
          </w:rPr>
          <w:t> </w:t>
        </w:r>
        <w:r>
          <w:rPr>
            <w:rStyle w:val="CharPartText"/>
            <w:i/>
          </w:rPr>
          <w:t>District Court (Fees) Regulations 2002</w:t>
        </w:r>
        <w:r>
          <w:rPr>
            <w:rStyle w:val="CharPartText"/>
          </w:rPr>
          <w:t> amended</w:t>
        </w:r>
        <w:bookmarkEnd w:id="116"/>
        <w:bookmarkEnd w:id="117"/>
        <w:bookmarkEnd w:id="118"/>
        <w:bookmarkEnd w:id="119"/>
        <w:bookmarkEnd w:id="120"/>
        <w:bookmarkEnd w:id="121"/>
        <w:bookmarkEnd w:id="122"/>
        <w:bookmarkEnd w:id="123"/>
      </w:ins>
    </w:p>
    <w:p>
      <w:pPr>
        <w:pStyle w:val="nzHeading5"/>
        <w:rPr>
          <w:ins w:id="125" w:author="Master Repository Process" w:date="2021-08-01T05:34:00Z"/>
          <w:snapToGrid w:val="0"/>
        </w:rPr>
      </w:pPr>
      <w:bookmarkStart w:id="126" w:name="_Toc451756157"/>
      <w:ins w:id="127" w:author="Master Repository Process" w:date="2021-08-01T05:34:00Z">
        <w:r>
          <w:rPr>
            <w:rStyle w:val="CharSectno"/>
          </w:rPr>
          <w:t>19</w:t>
        </w:r>
        <w:r>
          <w:rPr>
            <w:snapToGrid w:val="0"/>
          </w:rPr>
          <w:t>.</w:t>
        </w:r>
        <w:r>
          <w:rPr>
            <w:snapToGrid w:val="0"/>
          </w:rPr>
          <w:tab/>
          <w:t>Regulations amended</w:t>
        </w:r>
        <w:bookmarkEnd w:id="126"/>
      </w:ins>
    </w:p>
    <w:p>
      <w:pPr>
        <w:pStyle w:val="nzSubsection"/>
        <w:rPr>
          <w:ins w:id="128" w:author="Master Repository Process" w:date="2021-08-01T05:34:00Z"/>
        </w:rPr>
      </w:pPr>
      <w:ins w:id="129" w:author="Master Repository Process" w:date="2021-08-01T05:34:00Z">
        <w:r>
          <w:tab/>
        </w:r>
        <w:r>
          <w:tab/>
        </w:r>
        <w:r>
          <w:rPr>
            <w:spacing w:val="-2"/>
          </w:rPr>
          <w:t>This Part</w:t>
        </w:r>
        <w:r>
          <w:t xml:space="preserve"> amends the </w:t>
        </w:r>
        <w:r>
          <w:rPr>
            <w:i/>
          </w:rPr>
          <w:t>District Court (Fees) Regulations 2002</w:t>
        </w:r>
        <w:r>
          <w:t>.</w:t>
        </w:r>
      </w:ins>
    </w:p>
    <w:p>
      <w:pPr>
        <w:pStyle w:val="nzHeading5"/>
        <w:rPr>
          <w:ins w:id="130" w:author="Master Repository Process" w:date="2021-08-01T05:34:00Z"/>
        </w:rPr>
      </w:pPr>
      <w:bookmarkStart w:id="131" w:name="_Toc451756158"/>
      <w:ins w:id="132" w:author="Master Repository Process" w:date="2021-08-01T05:34:00Z">
        <w:r>
          <w:rPr>
            <w:rStyle w:val="CharSectno"/>
          </w:rPr>
          <w:t>20</w:t>
        </w:r>
        <w:r>
          <w:t>.</w:t>
        </w:r>
        <w:r>
          <w:tab/>
          <w:t>Regulation 3 amended</w:t>
        </w:r>
        <w:bookmarkEnd w:id="131"/>
      </w:ins>
    </w:p>
    <w:p>
      <w:pPr>
        <w:pStyle w:val="nzSubsection"/>
        <w:rPr>
          <w:ins w:id="133" w:author="Master Repository Process" w:date="2021-08-01T05:34:00Z"/>
        </w:rPr>
      </w:pPr>
      <w:ins w:id="134" w:author="Master Repository Process" w:date="2021-08-01T05:34:00Z">
        <w:r>
          <w:tab/>
          <w:t>(1)</w:t>
        </w:r>
        <w:r>
          <w:tab/>
          <w:t>In regulation 3 insert in alphabetical order:</w:t>
        </w:r>
      </w:ins>
    </w:p>
    <w:p>
      <w:pPr>
        <w:pStyle w:val="BlankOpen"/>
        <w:rPr>
          <w:ins w:id="135" w:author="Master Repository Process" w:date="2021-08-01T05:34:00Z"/>
        </w:rPr>
      </w:pPr>
    </w:p>
    <w:p>
      <w:pPr>
        <w:pStyle w:val="nzDefstart"/>
        <w:rPr>
          <w:ins w:id="136" w:author="Master Repository Process" w:date="2021-08-01T05:34:00Z"/>
        </w:rPr>
      </w:pPr>
      <w:ins w:id="137" w:author="Master Repository Process" w:date="2021-08-01T05:34:00Z">
        <w:r>
          <w:tab/>
        </w:r>
        <w:r>
          <w:rPr>
            <w:rStyle w:val="CharDefText"/>
          </w:rPr>
          <w:t>eligible entity</w:t>
        </w:r>
        <w:r>
          <w:t xml:space="preserve"> means an entity referred to in regulation 7(3);</w:t>
        </w:r>
      </w:ins>
    </w:p>
    <w:p>
      <w:pPr>
        <w:pStyle w:val="nzDefstart"/>
        <w:rPr>
          <w:ins w:id="138" w:author="Master Repository Process" w:date="2021-08-01T05:34:00Z"/>
        </w:rPr>
      </w:pPr>
      <w:ins w:id="139" w:author="Master Repository Process" w:date="2021-08-01T05:34:00Z">
        <w:r>
          <w:tab/>
        </w:r>
        <w:r>
          <w:rPr>
            <w:rStyle w:val="CharDefText"/>
          </w:rPr>
          <w:t>eligible entity fee</w:t>
        </w:r>
        <w:r>
          <w:t>, in relation to a matter specified in an item in Schedule 1, means the fee shown in column A for that item;</w:t>
        </w:r>
      </w:ins>
    </w:p>
    <w:p>
      <w:pPr>
        <w:pStyle w:val="nzDefstart"/>
        <w:rPr>
          <w:ins w:id="140" w:author="Master Repository Process" w:date="2021-08-01T05:34:00Z"/>
        </w:rPr>
      </w:pPr>
      <w:ins w:id="141" w:author="Master Repository Process" w:date="2021-08-01T05:34:00Z">
        <w:r>
          <w:tab/>
        </w:r>
        <w:r>
          <w:rPr>
            <w:rStyle w:val="CharDefText"/>
          </w:rPr>
          <w:t>eligible individual</w:t>
        </w:r>
        <w:r>
          <w:t xml:space="preserve"> means an individual referred to in regulation 7(2);</w:t>
        </w:r>
      </w:ins>
    </w:p>
    <w:p>
      <w:pPr>
        <w:pStyle w:val="nzDefstart"/>
        <w:rPr>
          <w:ins w:id="142" w:author="Master Repository Process" w:date="2021-08-01T05:34:00Z"/>
        </w:rPr>
      </w:pPr>
      <w:ins w:id="143" w:author="Master Repository Process" w:date="2021-08-01T05:34:00Z">
        <w:r>
          <w:tab/>
        </w:r>
        <w:r>
          <w:rPr>
            <w:rStyle w:val="CharDefText"/>
          </w:rPr>
          <w:t>eligible individual fee</w:t>
        </w:r>
        <w:r>
          <w:t>, in relation to a matter specified in an item in Schedule 1, means the fee, if any, shown in column C for that item;</w:t>
        </w:r>
      </w:ins>
    </w:p>
    <w:p>
      <w:pPr>
        <w:pStyle w:val="nzDefstart"/>
        <w:rPr>
          <w:ins w:id="144" w:author="Master Repository Process" w:date="2021-08-01T05:34:00Z"/>
        </w:rPr>
      </w:pPr>
      <w:ins w:id="145" w:author="Master Repository Process" w:date="2021-08-01T05:34:00Z">
        <w:r>
          <w:tab/>
        </w:r>
        <w:r>
          <w:rPr>
            <w:rStyle w:val="CharDefText"/>
          </w:rPr>
          <w:t>entity</w:t>
        </w:r>
        <w:r>
          <w:t xml:space="preserve"> does not include an individual;</w:t>
        </w:r>
      </w:ins>
    </w:p>
    <w:p>
      <w:pPr>
        <w:pStyle w:val="nzDefstart"/>
        <w:rPr>
          <w:ins w:id="146" w:author="Master Repository Process" w:date="2021-08-01T05:34:00Z"/>
        </w:rPr>
      </w:pPr>
      <w:ins w:id="147" w:author="Master Repository Process" w:date="2021-08-01T05:34:00Z">
        <w:r>
          <w:tab/>
        </w:r>
        <w:r>
          <w:rPr>
            <w:rStyle w:val="CharDefText"/>
          </w:rPr>
          <w:t>person</w:t>
        </w:r>
        <w:r>
          <w:t xml:space="preserve"> means an individual or an entity;</w:t>
        </w:r>
      </w:ins>
    </w:p>
    <w:p>
      <w:pPr>
        <w:pStyle w:val="BlankClose"/>
        <w:rPr>
          <w:ins w:id="148" w:author="Master Repository Process" w:date="2021-08-01T05:34:00Z"/>
        </w:rPr>
      </w:pPr>
    </w:p>
    <w:p>
      <w:pPr>
        <w:pStyle w:val="nzSubsection"/>
        <w:rPr>
          <w:ins w:id="149" w:author="Master Repository Process" w:date="2021-08-01T05:34:00Z"/>
        </w:rPr>
      </w:pPr>
      <w:ins w:id="150" w:author="Master Repository Process" w:date="2021-08-01T05:34:00Z">
        <w:r>
          <w:tab/>
          <w:t>(2)</w:t>
        </w:r>
        <w:r>
          <w:tab/>
          <w:t xml:space="preserve">In regulation 3 in the definition of </w:t>
        </w:r>
        <w:r>
          <w:rPr>
            <w:b/>
            <w:i/>
          </w:rPr>
          <w:t>small business</w:t>
        </w:r>
        <w:r>
          <w:t>:</w:t>
        </w:r>
      </w:ins>
    </w:p>
    <w:p>
      <w:pPr>
        <w:pStyle w:val="nzIndenta"/>
        <w:rPr>
          <w:ins w:id="151" w:author="Master Repository Process" w:date="2021-08-01T05:34:00Z"/>
        </w:rPr>
      </w:pPr>
      <w:ins w:id="152" w:author="Master Repository Process" w:date="2021-08-01T05:34:00Z">
        <w:r>
          <w:tab/>
          <w:t>(a)</w:t>
        </w:r>
        <w:r>
          <w:tab/>
          <w:t>delete paragraph (b) and insert:</w:t>
        </w:r>
      </w:ins>
    </w:p>
    <w:p>
      <w:pPr>
        <w:pStyle w:val="BlankOpen"/>
        <w:rPr>
          <w:ins w:id="153" w:author="Master Repository Process" w:date="2021-08-01T05:34:00Z"/>
        </w:rPr>
      </w:pPr>
    </w:p>
    <w:p>
      <w:pPr>
        <w:pStyle w:val="nzDefpara"/>
        <w:rPr>
          <w:ins w:id="154" w:author="Master Repository Process" w:date="2021-08-01T05:34:00Z"/>
        </w:rPr>
      </w:pPr>
      <w:ins w:id="155" w:author="Master Repository Process" w:date="2021-08-01T05:34:00Z">
        <w:r>
          <w:tab/>
          <w:t>(b)</w:t>
        </w:r>
        <w:r>
          <w:tab/>
          <w:t>a business undertaking that is wholly owned and operated by an individual or individuals in partnership and has less than 20 full</w:t>
        </w:r>
        <w:r>
          <w:noBreakHyphen/>
          <w:t>time equivalent employees or partners;</w:t>
        </w:r>
      </w:ins>
    </w:p>
    <w:p>
      <w:pPr>
        <w:pStyle w:val="BlankClose"/>
        <w:rPr>
          <w:ins w:id="156" w:author="Master Repository Process" w:date="2021-08-01T05:34:00Z"/>
        </w:rPr>
      </w:pPr>
    </w:p>
    <w:p>
      <w:pPr>
        <w:pStyle w:val="nzIndenta"/>
        <w:rPr>
          <w:ins w:id="157" w:author="Master Repository Process" w:date="2021-08-01T05:34:00Z"/>
        </w:rPr>
      </w:pPr>
      <w:ins w:id="158" w:author="Master Repository Process" w:date="2021-08-01T05:34:00Z">
        <w:r>
          <w:tab/>
          <w:t>(b)</w:t>
        </w:r>
        <w:r>
          <w:tab/>
          <w:t>delete paragraph (d) and insert:</w:t>
        </w:r>
      </w:ins>
    </w:p>
    <w:p>
      <w:pPr>
        <w:pStyle w:val="BlankOpen"/>
        <w:rPr>
          <w:ins w:id="159" w:author="Master Repository Process" w:date="2021-08-01T05:34:00Z"/>
        </w:rPr>
      </w:pPr>
    </w:p>
    <w:p>
      <w:pPr>
        <w:pStyle w:val="nzDefpara"/>
        <w:rPr>
          <w:ins w:id="160" w:author="Master Repository Process" w:date="2021-08-01T05:34:00Z"/>
        </w:rPr>
      </w:pPr>
      <w:ins w:id="161" w:author="Master Repository Process" w:date="2021-08-01T05:34:00Z">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ins>
    </w:p>
    <w:p>
      <w:pPr>
        <w:pStyle w:val="BlankClose"/>
        <w:rPr>
          <w:ins w:id="162" w:author="Master Repository Process" w:date="2021-08-01T05:34:00Z"/>
        </w:rPr>
      </w:pPr>
    </w:p>
    <w:p>
      <w:pPr>
        <w:pStyle w:val="nzHeading5"/>
        <w:rPr>
          <w:ins w:id="163" w:author="Master Repository Process" w:date="2021-08-01T05:34:00Z"/>
        </w:rPr>
      </w:pPr>
      <w:bookmarkStart w:id="164" w:name="_Toc451756159"/>
      <w:ins w:id="165" w:author="Master Repository Process" w:date="2021-08-01T05:34:00Z">
        <w:r>
          <w:rPr>
            <w:rStyle w:val="CharSectno"/>
          </w:rPr>
          <w:t>21</w:t>
        </w:r>
        <w:r>
          <w:t>.</w:t>
        </w:r>
        <w:r>
          <w:tab/>
          <w:t>Regulation 4 amended</w:t>
        </w:r>
        <w:bookmarkEnd w:id="164"/>
      </w:ins>
    </w:p>
    <w:p>
      <w:pPr>
        <w:pStyle w:val="nzSubsection"/>
        <w:rPr>
          <w:ins w:id="166" w:author="Master Repository Process" w:date="2021-08-01T05:34:00Z"/>
        </w:rPr>
      </w:pPr>
      <w:ins w:id="167" w:author="Master Repository Process" w:date="2021-08-01T05:34:00Z">
        <w:r>
          <w:tab/>
          <w:t>(1)</w:t>
        </w:r>
        <w:r>
          <w:tab/>
          <w:t>Delete regulation 4(2) and insert:</w:t>
        </w:r>
      </w:ins>
    </w:p>
    <w:p>
      <w:pPr>
        <w:pStyle w:val="BlankOpen"/>
        <w:rPr>
          <w:ins w:id="168" w:author="Master Repository Process" w:date="2021-08-01T05:34:00Z"/>
        </w:rPr>
      </w:pPr>
    </w:p>
    <w:p>
      <w:pPr>
        <w:pStyle w:val="nzSubsection"/>
        <w:rPr>
          <w:ins w:id="169" w:author="Master Repository Process" w:date="2021-08-01T05:34:00Z"/>
        </w:rPr>
      </w:pPr>
      <w:ins w:id="170" w:author="Master Repository Process" w:date="2021-08-01T05:34:00Z">
        <w:r>
          <w:tab/>
          <w:t>(2)</w:t>
        </w:r>
        <w:r>
          <w:tab/>
          <w:t xml:space="preserve">In relation to a matter specified in an item in Schedule 1 — </w:t>
        </w:r>
      </w:ins>
    </w:p>
    <w:p>
      <w:pPr>
        <w:pStyle w:val="nzIndenta"/>
        <w:rPr>
          <w:ins w:id="171" w:author="Master Repository Process" w:date="2021-08-01T05:34:00Z"/>
        </w:rPr>
      </w:pPr>
      <w:ins w:id="172" w:author="Master Repository Process" w:date="2021-08-01T05:34:00Z">
        <w:r>
          <w:tab/>
          <w:t>(a)</w:t>
        </w:r>
        <w:r>
          <w:tab/>
          <w:t>the fee payable by an individual who is not an eligible individual is the fee shown in column A for that item; or</w:t>
        </w:r>
      </w:ins>
    </w:p>
    <w:p>
      <w:pPr>
        <w:pStyle w:val="nzIndenta"/>
        <w:rPr>
          <w:ins w:id="173" w:author="Master Repository Process" w:date="2021-08-01T05:34:00Z"/>
        </w:rPr>
      </w:pPr>
      <w:ins w:id="174" w:author="Master Repository Process" w:date="2021-08-01T05:34:00Z">
        <w:r>
          <w:tab/>
          <w:t>(b)</w:t>
        </w:r>
        <w:r>
          <w:tab/>
          <w:t>the fee payable by an eligible individual is the eligible individual fee for that item; or</w:t>
        </w:r>
      </w:ins>
    </w:p>
    <w:p>
      <w:pPr>
        <w:pStyle w:val="nzIndenta"/>
        <w:rPr>
          <w:ins w:id="175" w:author="Master Repository Process" w:date="2021-08-01T05:34:00Z"/>
        </w:rPr>
      </w:pPr>
      <w:ins w:id="176" w:author="Master Repository Process" w:date="2021-08-01T05:34:00Z">
        <w:r>
          <w:tab/>
          <w:t>(c)</w:t>
        </w:r>
        <w:r>
          <w:tab/>
          <w:t>the fee payable by an entity that is not an eligible entity is the fee shown in column B for that item; or</w:t>
        </w:r>
      </w:ins>
    </w:p>
    <w:p>
      <w:pPr>
        <w:pStyle w:val="nzIndenta"/>
        <w:rPr>
          <w:ins w:id="177" w:author="Master Repository Process" w:date="2021-08-01T05:34:00Z"/>
        </w:rPr>
      </w:pPr>
      <w:ins w:id="178" w:author="Master Repository Process" w:date="2021-08-01T05:34:00Z">
        <w:r>
          <w:tab/>
          <w:t>(d)</w:t>
        </w:r>
        <w:r>
          <w:tab/>
          <w:t>the fee payable by an eligible entity is the eligible entity fee for that item.</w:t>
        </w:r>
      </w:ins>
    </w:p>
    <w:p>
      <w:pPr>
        <w:pStyle w:val="BlankClose"/>
        <w:rPr>
          <w:ins w:id="179" w:author="Master Repository Process" w:date="2021-08-01T05:34:00Z"/>
        </w:rPr>
      </w:pPr>
    </w:p>
    <w:p>
      <w:pPr>
        <w:pStyle w:val="nzSubsection"/>
        <w:rPr>
          <w:ins w:id="180" w:author="Master Repository Process" w:date="2021-08-01T05:34:00Z"/>
        </w:rPr>
      </w:pPr>
      <w:ins w:id="181" w:author="Master Repository Process" w:date="2021-08-01T05:34:00Z">
        <w:r>
          <w:tab/>
          <w:t>(2)</w:t>
        </w:r>
        <w:r>
          <w:tab/>
          <w:t>Delete regulation 4(6) to (12).</w:t>
        </w:r>
      </w:ins>
    </w:p>
    <w:p>
      <w:pPr>
        <w:pStyle w:val="nzHeading5"/>
        <w:rPr>
          <w:ins w:id="182" w:author="Master Repository Process" w:date="2021-08-01T05:34:00Z"/>
        </w:rPr>
      </w:pPr>
      <w:bookmarkStart w:id="183" w:name="_Toc451756160"/>
      <w:ins w:id="184" w:author="Master Repository Process" w:date="2021-08-01T05:34:00Z">
        <w:r>
          <w:rPr>
            <w:rStyle w:val="CharSectno"/>
          </w:rPr>
          <w:t>22</w:t>
        </w:r>
        <w:r>
          <w:t>.</w:t>
        </w:r>
        <w:r>
          <w:tab/>
          <w:t>Regulation 4A inserted</w:t>
        </w:r>
        <w:bookmarkEnd w:id="183"/>
      </w:ins>
    </w:p>
    <w:p>
      <w:pPr>
        <w:pStyle w:val="nzSubsection"/>
        <w:rPr>
          <w:ins w:id="185" w:author="Master Repository Process" w:date="2021-08-01T05:34:00Z"/>
        </w:rPr>
      </w:pPr>
      <w:ins w:id="186" w:author="Master Repository Process" w:date="2021-08-01T05:34:00Z">
        <w:r>
          <w:tab/>
        </w:r>
        <w:r>
          <w:tab/>
          <w:t>After regulation 4 insert:</w:t>
        </w:r>
      </w:ins>
    </w:p>
    <w:p>
      <w:pPr>
        <w:pStyle w:val="BlankOpen"/>
        <w:rPr>
          <w:ins w:id="187" w:author="Master Repository Process" w:date="2021-08-01T05:34:00Z"/>
        </w:rPr>
      </w:pPr>
    </w:p>
    <w:p>
      <w:pPr>
        <w:pStyle w:val="nzHeading5"/>
        <w:rPr>
          <w:ins w:id="188" w:author="Master Repository Process" w:date="2021-08-01T05:34:00Z"/>
        </w:rPr>
      </w:pPr>
      <w:bookmarkStart w:id="189" w:name="_Toc451756161"/>
      <w:ins w:id="190" w:author="Master Repository Process" w:date="2021-08-01T05:34:00Z">
        <w:r>
          <w:t>4A.</w:t>
        </w:r>
        <w:r>
          <w:tab/>
          <w:t>Fees for small businesses and non</w:t>
        </w:r>
        <w:r>
          <w:noBreakHyphen/>
          <w:t>profit associations</w:t>
        </w:r>
        <w:bookmarkEnd w:id="189"/>
      </w:ins>
    </w:p>
    <w:p>
      <w:pPr>
        <w:pStyle w:val="nzSubsection"/>
        <w:rPr>
          <w:ins w:id="191" w:author="Master Repository Process" w:date="2021-08-01T05:34:00Z"/>
        </w:rPr>
      </w:pPr>
      <w:ins w:id="192" w:author="Master Repository Process" w:date="2021-08-01T05:34:00Z">
        <w:r>
          <w:tab/>
          <w:t>(1)</w:t>
        </w:r>
        <w:r>
          <w:tab/>
          <w:t>An entity that is a small business or a non</w:t>
        </w:r>
        <w:r>
          <w:noBreakHyphen/>
          <w:t>profit association may lodge a declaration in the form of Schedule 3 Form 1.</w:t>
        </w:r>
      </w:ins>
    </w:p>
    <w:p>
      <w:pPr>
        <w:pStyle w:val="nzSubsection"/>
        <w:rPr>
          <w:ins w:id="193" w:author="Master Repository Process" w:date="2021-08-01T05:34:00Z"/>
        </w:rPr>
      </w:pPr>
      <w:ins w:id="194" w:author="Master Repository Process" w:date="2021-08-01T05:34:00Z">
        <w:r>
          <w:tab/>
          <w:t>(2)</w:t>
        </w:r>
        <w:r>
          <w:tab/>
          <w:t>On the lodgment of a declaration the entity is to be charged fees as if it were an eligible entity.</w:t>
        </w:r>
      </w:ins>
    </w:p>
    <w:p>
      <w:pPr>
        <w:pStyle w:val="nzSubsection"/>
        <w:rPr>
          <w:ins w:id="195" w:author="Master Repository Process" w:date="2021-08-01T05:34:00Z"/>
        </w:rPr>
      </w:pPr>
      <w:ins w:id="196" w:author="Master Repository Process" w:date="2021-08-01T05:34:00Z">
        <w:r>
          <w:tab/>
          <w:t>(3)</w:t>
        </w:r>
        <w:r>
          <w:tab/>
          <w:t>Subregulation (2) does not apply to fees payable by joint parties unless each party is a small business or non</w:t>
        </w:r>
        <w:r>
          <w:noBreakHyphen/>
          <w:t>profit association.</w:t>
        </w:r>
      </w:ins>
    </w:p>
    <w:p>
      <w:pPr>
        <w:pStyle w:val="nzSubsection"/>
        <w:rPr>
          <w:ins w:id="197" w:author="Master Repository Process" w:date="2021-08-01T05:34:00Z"/>
        </w:rPr>
      </w:pPr>
      <w:ins w:id="198" w:author="Master Repository Process" w:date="2021-08-01T05:34:00Z">
        <w:r>
          <w:tab/>
          <w:t>(4)</w:t>
        </w:r>
        <w:r>
          <w:tab/>
          <w:t>An entity that has lodged a declaration under subregulation (1) must immediately advise the Principal Registrar if the entity ceases to be a small business or non</w:t>
        </w:r>
        <w:r>
          <w:noBreakHyphen/>
          <w:t>profit association as the case requires.</w:t>
        </w:r>
      </w:ins>
    </w:p>
    <w:p>
      <w:pPr>
        <w:pStyle w:val="nzPenstart"/>
        <w:rPr>
          <w:ins w:id="199" w:author="Master Repository Process" w:date="2021-08-01T05:34:00Z"/>
        </w:rPr>
      </w:pPr>
      <w:ins w:id="200" w:author="Master Repository Process" w:date="2021-08-01T05:34:00Z">
        <w:r>
          <w:tab/>
          <w:t>Penalty for this subregulation: a fine of $1 000.</w:t>
        </w:r>
      </w:ins>
    </w:p>
    <w:p>
      <w:pPr>
        <w:pStyle w:val="nzSubsection"/>
        <w:rPr>
          <w:ins w:id="201" w:author="Master Repository Process" w:date="2021-08-01T05:34:00Z"/>
        </w:rPr>
      </w:pPr>
      <w:ins w:id="202" w:author="Master Repository Process" w:date="2021-08-01T05:34:00Z">
        <w:r>
          <w:tab/>
          <w:t>(5)</w:t>
        </w:r>
        <w:r>
          <w:tab/>
          <w:t>If an entity is charged a fee under subregulation (2) when the entity was not a small business or a non</w:t>
        </w:r>
        <w:r>
          <w:noBreakHyphen/>
          <w:t xml:space="preserve">profit association, the Court may — </w:t>
        </w:r>
      </w:ins>
    </w:p>
    <w:p>
      <w:pPr>
        <w:pStyle w:val="nzIndenta"/>
        <w:rPr>
          <w:ins w:id="203" w:author="Master Repository Process" w:date="2021-08-01T05:34:00Z"/>
        </w:rPr>
      </w:pPr>
      <w:ins w:id="204" w:author="Master Repository Process" w:date="2021-08-01T05:34:00Z">
        <w:r>
          <w:tab/>
          <w:t>(a)</w:t>
        </w:r>
        <w:r>
          <w:tab/>
          <w:t>order that the entity pay the difference between the amount of the fee the entity paid and the amount of the fee that would otherwise have been payable by the entity; and</w:t>
        </w:r>
      </w:ins>
    </w:p>
    <w:p>
      <w:pPr>
        <w:pStyle w:val="nzIndenta"/>
        <w:rPr>
          <w:ins w:id="205" w:author="Master Repository Process" w:date="2021-08-01T05:34:00Z"/>
        </w:rPr>
      </w:pPr>
      <w:ins w:id="206" w:author="Master Repository Process" w:date="2021-08-01T05:34:00Z">
        <w:r>
          <w:tab/>
          <w:t>(b)</w:t>
        </w:r>
        <w:r>
          <w:tab/>
          <w:t>make orders to enforce the order for the payment.</w:t>
        </w:r>
      </w:ins>
    </w:p>
    <w:p>
      <w:pPr>
        <w:pStyle w:val="nzSubsection"/>
        <w:rPr>
          <w:ins w:id="207" w:author="Master Repository Process" w:date="2021-08-01T05:34:00Z"/>
        </w:rPr>
      </w:pPr>
      <w:ins w:id="208" w:author="Master Repository Process" w:date="2021-08-01T05:34:00Z">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ins>
    </w:p>
    <w:p>
      <w:pPr>
        <w:pStyle w:val="BlankClose"/>
        <w:rPr>
          <w:ins w:id="209" w:author="Master Repository Process" w:date="2021-08-01T05:34:00Z"/>
        </w:rPr>
      </w:pPr>
    </w:p>
    <w:p>
      <w:pPr>
        <w:pStyle w:val="nzHeading5"/>
        <w:rPr>
          <w:ins w:id="210" w:author="Master Repository Process" w:date="2021-08-01T05:34:00Z"/>
        </w:rPr>
      </w:pPr>
      <w:bookmarkStart w:id="211" w:name="_Toc451756162"/>
      <w:ins w:id="212" w:author="Master Repository Process" w:date="2021-08-01T05:34:00Z">
        <w:r>
          <w:rPr>
            <w:rStyle w:val="CharSectno"/>
          </w:rPr>
          <w:t>23</w:t>
        </w:r>
        <w:r>
          <w:t>.</w:t>
        </w:r>
        <w:r>
          <w:tab/>
          <w:t>Regulation 5 amended</w:t>
        </w:r>
        <w:bookmarkEnd w:id="211"/>
      </w:ins>
    </w:p>
    <w:p>
      <w:pPr>
        <w:pStyle w:val="nzSubsection"/>
        <w:rPr>
          <w:ins w:id="213" w:author="Master Repository Process" w:date="2021-08-01T05:34:00Z"/>
        </w:rPr>
      </w:pPr>
      <w:ins w:id="214" w:author="Master Repository Process" w:date="2021-08-01T05:34:00Z">
        <w:r>
          <w:tab/>
          <w:t>(1)</w:t>
        </w:r>
        <w:r>
          <w:tab/>
          <w:t>In regulation 5 delete “The” and insert:</w:t>
        </w:r>
      </w:ins>
    </w:p>
    <w:p>
      <w:pPr>
        <w:pStyle w:val="BlankOpen"/>
        <w:rPr>
          <w:ins w:id="215" w:author="Master Repository Process" w:date="2021-08-01T05:34:00Z"/>
        </w:rPr>
      </w:pPr>
    </w:p>
    <w:p>
      <w:pPr>
        <w:pStyle w:val="nzSubsection"/>
        <w:rPr>
          <w:ins w:id="216" w:author="Master Repository Process" w:date="2021-08-01T05:34:00Z"/>
        </w:rPr>
      </w:pPr>
      <w:ins w:id="217" w:author="Master Repository Process" w:date="2021-08-01T05:34:00Z">
        <w:r>
          <w:tab/>
          <w:t>(1)</w:t>
        </w:r>
        <w:r>
          <w:tab/>
          <w:t>The</w:t>
        </w:r>
      </w:ins>
    </w:p>
    <w:p>
      <w:pPr>
        <w:pStyle w:val="BlankClose"/>
        <w:rPr>
          <w:ins w:id="218" w:author="Master Repository Process" w:date="2021-08-01T05:34:00Z"/>
        </w:rPr>
      </w:pPr>
    </w:p>
    <w:p>
      <w:pPr>
        <w:pStyle w:val="nzSubsection"/>
        <w:rPr>
          <w:ins w:id="219" w:author="Master Repository Process" w:date="2021-08-01T05:34:00Z"/>
        </w:rPr>
      </w:pPr>
      <w:ins w:id="220" w:author="Master Repository Process" w:date="2021-08-01T05:34:00Z">
        <w:r>
          <w:tab/>
          <w:t>(2)</w:t>
        </w:r>
        <w:r>
          <w:tab/>
          <w:t>At the end of regulation 5 insert:</w:t>
        </w:r>
      </w:ins>
    </w:p>
    <w:p>
      <w:pPr>
        <w:pStyle w:val="BlankOpen"/>
        <w:rPr>
          <w:ins w:id="221" w:author="Master Repository Process" w:date="2021-08-01T05:34:00Z"/>
        </w:rPr>
      </w:pPr>
    </w:p>
    <w:p>
      <w:pPr>
        <w:pStyle w:val="nzSubsection"/>
        <w:rPr>
          <w:ins w:id="222" w:author="Master Repository Process" w:date="2021-08-01T05:34:00Z"/>
        </w:rPr>
      </w:pPr>
      <w:ins w:id="223" w:author="Master Repository Process" w:date="2021-08-01T05:34:00Z">
        <w:r>
          <w:tab/>
          <w:t>(2)</w:t>
        </w:r>
        <w:r>
          <w:tab/>
          <w:t xml:space="preserve">A person is not required to pay a fee in respect of a matter if — </w:t>
        </w:r>
      </w:ins>
    </w:p>
    <w:p>
      <w:pPr>
        <w:pStyle w:val="nzIndenta"/>
        <w:rPr>
          <w:ins w:id="224" w:author="Master Repository Process" w:date="2021-08-01T05:34:00Z"/>
        </w:rPr>
      </w:pPr>
      <w:ins w:id="225" w:author="Master Repository Process" w:date="2021-08-01T05:34:00Z">
        <w:r>
          <w:tab/>
          <w:t>(a)</w:t>
        </w:r>
        <w:r>
          <w:tab/>
          <w:t>a written law provides that the person is not required to pay a fee in respect of a matter of that type; or</w:t>
        </w:r>
      </w:ins>
    </w:p>
    <w:p>
      <w:pPr>
        <w:pStyle w:val="nzIndenta"/>
        <w:rPr>
          <w:ins w:id="226" w:author="Master Repository Process" w:date="2021-08-01T05:34:00Z"/>
        </w:rPr>
      </w:pPr>
      <w:ins w:id="227" w:author="Master Repository Process" w:date="2021-08-01T05:34:00Z">
        <w:r>
          <w:tab/>
          <w:t>(b)</w:t>
        </w:r>
        <w:r>
          <w:tab/>
          <w:t>the person has not reached 18 years of age on the day the fee would otherwise be payable.</w:t>
        </w:r>
      </w:ins>
    </w:p>
    <w:p>
      <w:pPr>
        <w:pStyle w:val="BlankClose"/>
        <w:rPr>
          <w:ins w:id="228" w:author="Master Repository Process" w:date="2021-08-01T05:34:00Z"/>
          <w:rStyle w:val="DraftersNotes"/>
          <w:b w:val="0"/>
          <w:i w:val="0"/>
        </w:rPr>
      </w:pPr>
    </w:p>
    <w:p>
      <w:pPr>
        <w:pStyle w:val="nzHeading5"/>
        <w:rPr>
          <w:ins w:id="229" w:author="Master Repository Process" w:date="2021-08-01T05:34:00Z"/>
        </w:rPr>
      </w:pPr>
      <w:bookmarkStart w:id="230" w:name="_Toc451756163"/>
      <w:ins w:id="231" w:author="Master Repository Process" w:date="2021-08-01T05:34:00Z">
        <w:r>
          <w:rPr>
            <w:rStyle w:val="CharSectno"/>
          </w:rPr>
          <w:t>24</w:t>
        </w:r>
        <w:r>
          <w:t>.</w:t>
        </w:r>
        <w:r>
          <w:tab/>
          <w:t>Regulation 6 amended</w:t>
        </w:r>
        <w:bookmarkEnd w:id="230"/>
      </w:ins>
    </w:p>
    <w:p>
      <w:pPr>
        <w:pStyle w:val="nzSubsection"/>
        <w:rPr>
          <w:ins w:id="232" w:author="Master Repository Process" w:date="2021-08-01T05:34:00Z"/>
        </w:rPr>
      </w:pPr>
      <w:ins w:id="233" w:author="Master Repository Process" w:date="2021-08-01T05:34:00Z">
        <w:r>
          <w:tab/>
          <w:t>(1)</w:t>
        </w:r>
        <w:r>
          <w:tab/>
          <w:t>In regulation 6 delete “Subject” and insert:</w:t>
        </w:r>
      </w:ins>
    </w:p>
    <w:p>
      <w:pPr>
        <w:pStyle w:val="BlankOpen"/>
        <w:rPr>
          <w:ins w:id="234" w:author="Master Repository Process" w:date="2021-08-01T05:34:00Z"/>
        </w:rPr>
      </w:pPr>
    </w:p>
    <w:p>
      <w:pPr>
        <w:pStyle w:val="nzSubsection"/>
        <w:rPr>
          <w:ins w:id="235" w:author="Master Repository Process" w:date="2021-08-01T05:34:00Z"/>
        </w:rPr>
      </w:pPr>
      <w:ins w:id="236" w:author="Master Repository Process" w:date="2021-08-01T05:34:00Z">
        <w:r>
          <w:tab/>
          <w:t>(1)</w:t>
        </w:r>
        <w:r>
          <w:tab/>
          <w:t>Subject</w:t>
        </w:r>
      </w:ins>
    </w:p>
    <w:p>
      <w:pPr>
        <w:pStyle w:val="BlankClose"/>
        <w:rPr>
          <w:ins w:id="237" w:author="Master Repository Process" w:date="2021-08-01T05:34:00Z"/>
        </w:rPr>
      </w:pPr>
    </w:p>
    <w:p>
      <w:pPr>
        <w:pStyle w:val="nzSubsection"/>
        <w:rPr>
          <w:ins w:id="238" w:author="Master Repository Process" w:date="2021-08-01T05:34:00Z"/>
        </w:rPr>
      </w:pPr>
      <w:ins w:id="239" w:author="Master Repository Process" w:date="2021-08-01T05:34:00Z">
        <w:r>
          <w:tab/>
          <w:t>(2)</w:t>
        </w:r>
        <w:r>
          <w:tab/>
          <w:t>At the end of regulation 6 insert:</w:t>
        </w:r>
      </w:ins>
    </w:p>
    <w:p>
      <w:pPr>
        <w:pStyle w:val="BlankOpen"/>
        <w:rPr>
          <w:ins w:id="240" w:author="Master Repository Process" w:date="2021-08-01T05:34:00Z"/>
        </w:rPr>
      </w:pPr>
    </w:p>
    <w:p>
      <w:pPr>
        <w:pStyle w:val="nzSubsection"/>
        <w:rPr>
          <w:ins w:id="241" w:author="Master Repository Process" w:date="2021-08-01T05:34:00Z"/>
        </w:rPr>
      </w:pPr>
      <w:ins w:id="242" w:author="Master Repository Process" w:date="2021-08-01T05:34:00Z">
        <w:r>
          <w:tab/>
          <w:t>(2)</w:t>
        </w:r>
        <w:r>
          <w:tab/>
          <w:t xml:space="preserve">The Court or a registrar may direct that the payment of the whole or a part of a fee or fees in respect of a claim for personal injuries be deferred — </w:t>
        </w:r>
      </w:ins>
    </w:p>
    <w:p>
      <w:pPr>
        <w:pStyle w:val="nzIndenta"/>
        <w:rPr>
          <w:ins w:id="243" w:author="Master Repository Process" w:date="2021-08-01T05:34:00Z"/>
        </w:rPr>
      </w:pPr>
      <w:ins w:id="244" w:author="Master Repository Process" w:date="2021-08-01T05:34:00Z">
        <w:r>
          <w:tab/>
          <w:t>(a)</w:t>
        </w:r>
        <w:r>
          <w:tab/>
          <w:t>to a time specified by the Court or registrar; and</w:t>
        </w:r>
      </w:ins>
    </w:p>
    <w:p>
      <w:pPr>
        <w:pStyle w:val="nzIndenta"/>
        <w:rPr>
          <w:ins w:id="245" w:author="Master Repository Process" w:date="2021-08-01T05:34:00Z"/>
        </w:rPr>
      </w:pPr>
      <w:ins w:id="246" w:author="Master Repository Process" w:date="2021-08-01T05:34:00Z">
        <w:r>
          <w:tab/>
          <w:t>(b)</w:t>
        </w:r>
        <w:r>
          <w:tab/>
          <w:t>on any conditions specified by the Court or registrar.</w:t>
        </w:r>
      </w:ins>
    </w:p>
    <w:p>
      <w:pPr>
        <w:pStyle w:val="BlankClose"/>
        <w:rPr>
          <w:ins w:id="247" w:author="Master Repository Process" w:date="2021-08-01T05:34:00Z"/>
        </w:rPr>
      </w:pPr>
    </w:p>
    <w:p>
      <w:pPr>
        <w:pStyle w:val="nzHeading5"/>
        <w:rPr>
          <w:ins w:id="248" w:author="Master Repository Process" w:date="2021-08-01T05:34:00Z"/>
        </w:rPr>
      </w:pPr>
      <w:bookmarkStart w:id="249" w:name="_Toc451756164"/>
      <w:ins w:id="250" w:author="Master Repository Process" w:date="2021-08-01T05:34:00Z">
        <w:r>
          <w:rPr>
            <w:rStyle w:val="CharSectno"/>
          </w:rPr>
          <w:t>25</w:t>
        </w:r>
        <w:r>
          <w:t>.</w:t>
        </w:r>
        <w:r>
          <w:tab/>
          <w:t>Regulations 7 and 8 replaced</w:t>
        </w:r>
        <w:bookmarkEnd w:id="249"/>
      </w:ins>
    </w:p>
    <w:p>
      <w:pPr>
        <w:pStyle w:val="nzSubsection"/>
        <w:rPr>
          <w:ins w:id="251" w:author="Master Repository Process" w:date="2021-08-01T05:34:00Z"/>
        </w:rPr>
      </w:pPr>
      <w:ins w:id="252" w:author="Master Repository Process" w:date="2021-08-01T05:34:00Z">
        <w:r>
          <w:tab/>
        </w:r>
        <w:r>
          <w:tab/>
          <w:t>Delete regulations 7 and 8 and insert:</w:t>
        </w:r>
      </w:ins>
    </w:p>
    <w:p>
      <w:pPr>
        <w:pStyle w:val="BlankOpen"/>
        <w:rPr>
          <w:ins w:id="253" w:author="Master Repository Process" w:date="2021-08-01T05:34:00Z"/>
        </w:rPr>
      </w:pPr>
    </w:p>
    <w:p>
      <w:pPr>
        <w:pStyle w:val="nzHeading5"/>
        <w:rPr>
          <w:ins w:id="254" w:author="Master Repository Process" w:date="2021-08-01T05:34:00Z"/>
        </w:rPr>
      </w:pPr>
      <w:bookmarkStart w:id="255" w:name="_Toc451756165"/>
      <w:ins w:id="256" w:author="Master Repository Process" w:date="2021-08-01T05:34:00Z">
        <w:r>
          <w:t>7.</w:t>
        </w:r>
        <w:r>
          <w:tab/>
          <w:t>Who is an eligible individual or eligible entity</w:t>
        </w:r>
        <w:bookmarkEnd w:id="255"/>
      </w:ins>
    </w:p>
    <w:p>
      <w:pPr>
        <w:pStyle w:val="nzSubsection"/>
        <w:rPr>
          <w:ins w:id="257" w:author="Master Repository Process" w:date="2021-08-01T05:34:00Z"/>
        </w:rPr>
      </w:pPr>
      <w:ins w:id="258" w:author="Master Repository Process" w:date="2021-08-01T05:34:00Z">
        <w:r>
          <w:tab/>
          <w:t>(1)</w:t>
        </w:r>
        <w:r>
          <w:tab/>
          <w:t xml:space="preserve">In this regulation — </w:t>
        </w:r>
      </w:ins>
    </w:p>
    <w:p>
      <w:pPr>
        <w:pStyle w:val="nzDefstart"/>
        <w:rPr>
          <w:ins w:id="259" w:author="Master Repository Process" w:date="2021-08-01T05:34:00Z"/>
        </w:rPr>
      </w:pPr>
      <w:ins w:id="260" w:author="Master Repository Process" w:date="2021-08-01T05:34:00Z">
        <w:r>
          <w:tab/>
        </w:r>
        <w:r>
          <w:rPr>
            <w:rStyle w:val="CharDefText"/>
          </w:rPr>
          <w:t>Centrelink</w:t>
        </w:r>
        <w:r>
          <w:t xml:space="preserve"> means the Commonwealth agency known as Centrelink.</w:t>
        </w:r>
      </w:ins>
    </w:p>
    <w:p>
      <w:pPr>
        <w:pStyle w:val="nzSubsection"/>
        <w:rPr>
          <w:ins w:id="261" w:author="Master Repository Process" w:date="2021-08-01T05:34:00Z"/>
        </w:rPr>
      </w:pPr>
      <w:ins w:id="262" w:author="Master Repository Process" w:date="2021-08-01T05:34:00Z">
        <w:r>
          <w:tab/>
          <w:t>(2)</w:t>
        </w:r>
        <w:r>
          <w:tab/>
          <w:t xml:space="preserve">An eligible individual is — </w:t>
        </w:r>
      </w:ins>
    </w:p>
    <w:p>
      <w:pPr>
        <w:pStyle w:val="nzIndenta"/>
        <w:rPr>
          <w:ins w:id="263" w:author="Master Repository Process" w:date="2021-08-01T05:34:00Z"/>
        </w:rPr>
      </w:pPr>
      <w:ins w:id="264" w:author="Master Repository Process" w:date="2021-08-01T05:34:00Z">
        <w:r>
          <w:tab/>
          <w:t>(a)</w:t>
        </w:r>
        <w:r>
          <w:tab/>
          <w:t xml:space="preserve">an individual who holds one or more of the following cards issued by Centrelink — </w:t>
        </w:r>
      </w:ins>
    </w:p>
    <w:p>
      <w:pPr>
        <w:pStyle w:val="nzIndenti"/>
        <w:rPr>
          <w:ins w:id="265" w:author="Master Repository Process" w:date="2021-08-01T05:34:00Z"/>
        </w:rPr>
      </w:pPr>
      <w:ins w:id="266" w:author="Master Repository Process" w:date="2021-08-01T05:34:00Z">
        <w:r>
          <w:tab/>
          <w:t>(i)</w:t>
        </w:r>
        <w:r>
          <w:tab/>
          <w:t>a health care card;</w:t>
        </w:r>
      </w:ins>
    </w:p>
    <w:p>
      <w:pPr>
        <w:pStyle w:val="nzIndenti"/>
        <w:rPr>
          <w:ins w:id="267" w:author="Master Repository Process" w:date="2021-08-01T05:34:00Z"/>
        </w:rPr>
      </w:pPr>
      <w:ins w:id="268" w:author="Master Repository Process" w:date="2021-08-01T05:34:00Z">
        <w:r>
          <w:tab/>
          <w:t>(ii)</w:t>
        </w:r>
        <w:r>
          <w:tab/>
          <w:t>a health benefit card;</w:t>
        </w:r>
      </w:ins>
    </w:p>
    <w:p>
      <w:pPr>
        <w:pStyle w:val="nzIndenti"/>
        <w:rPr>
          <w:ins w:id="269" w:author="Master Repository Process" w:date="2021-08-01T05:34:00Z"/>
        </w:rPr>
      </w:pPr>
      <w:ins w:id="270" w:author="Master Repository Process" w:date="2021-08-01T05:34:00Z">
        <w:r>
          <w:tab/>
          <w:t>(iii)</w:t>
        </w:r>
        <w:r>
          <w:tab/>
          <w:t>a pensioner concession card;</w:t>
        </w:r>
      </w:ins>
    </w:p>
    <w:p>
      <w:pPr>
        <w:pStyle w:val="nzIndenti"/>
        <w:rPr>
          <w:ins w:id="271" w:author="Master Repository Process" w:date="2021-08-01T05:34:00Z"/>
        </w:rPr>
      </w:pPr>
      <w:ins w:id="272" w:author="Master Repository Process" w:date="2021-08-01T05:34:00Z">
        <w:r>
          <w:tab/>
          <w:t>(iv)</w:t>
        </w:r>
        <w:r>
          <w:tab/>
          <w:t>a Commonwealth seniors health card;</w:t>
        </w:r>
      </w:ins>
    </w:p>
    <w:p>
      <w:pPr>
        <w:pStyle w:val="nzIndenta"/>
        <w:rPr>
          <w:ins w:id="273" w:author="Master Repository Process" w:date="2021-08-01T05:34:00Z"/>
        </w:rPr>
      </w:pPr>
      <w:ins w:id="274" w:author="Master Repository Process" w:date="2021-08-01T05:34:00Z">
        <w:r>
          <w:tab/>
        </w:r>
        <w:r>
          <w:tab/>
          <w:t>or</w:t>
        </w:r>
      </w:ins>
    </w:p>
    <w:p>
      <w:pPr>
        <w:pStyle w:val="nzIndenta"/>
        <w:rPr>
          <w:ins w:id="275" w:author="Master Repository Process" w:date="2021-08-01T05:34:00Z"/>
        </w:rPr>
      </w:pPr>
      <w:ins w:id="276" w:author="Master Repository Process" w:date="2021-08-01T05:34:00Z">
        <w:r>
          <w:tab/>
          <w:t>(b)</w:t>
        </w:r>
        <w:r>
          <w:tab/>
          <w:t>an individual who holds any other card issued by Centrelink or the Department of Veterans’ Affairs of the Commonwealth that certifies entitlement to Commonwealth health concessions; or</w:t>
        </w:r>
      </w:ins>
    </w:p>
    <w:p>
      <w:pPr>
        <w:pStyle w:val="nzIndenta"/>
        <w:rPr>
          <w:ins w:id="277" w:author="Master Repository Process" w:date="2021-08-01T05:34:00Z"/>
        </w:rPr>
      </w:pPr>
      <w:ins w:id="278" w:author="Master Repository Process" w:date="2021-08-01T05:34:00Z">
        <w:r>
          <w:tab/>
          <w:t>(c)</w:t>
        </w:r>
        <w:r>
          <w:tab/>
          <w:t xml:space="preserve">an individual who is in receipt of a youth training allowance, or an AUSTUDY allowance, as defined in the </w:t>
        </w:r>
        <w:r>
          <w:rPr>
            <w:i/>
          </w:rPr>
          <w:t>Social Security Act 1991</w:t>
        </w:r>
        <w:r>
          <w:t xml:space="preserve"> (Commonwealth) section 23(1); or</w:t>
        </w:r>
      </w:ins>
    </w:p>
    <w:p>
      <w:pPr>
        <w:pStyle w:val="nzIndenta"/>
        <w:rPr>
          <w:ins w:id="279" w:author="Master Repository Process" w:date="2021-08-01T05:34:00Z"/>
        </w:rPr>
      </w:pPr>
      <w:ins w:id="280" w:author="Master Repository Process" w:date="2021-08-01T05:34:00Z">
        <w:r>
          <w:tab/>
          <w:t>(d)</w:t>
        </w:r>
        <w:r>
          <w:tab/>
          <w:t>an individual who is in receipt of benefits under the Commonwealth student assistance scheme known as the ABSTUDY Scheme; or</w:t>
        </w:r>
      </w:ins>
    </w:p>
    <w:p>
      <w:pPr>
        <w:pStyle w:val="nzIndenta"/>
        <w:rPr>
          <w:ins w:id="281" w:author="Master Repository Process" w:date="2021-08-01T05:34:00Z"/>
        </w:rPr>
      </w:pPr>
      <w:ins w:id="282" w:author="Master Repository Process" w:date="2021-08-01T05:34:00Z">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ins>
    </w:p>
    <w:p>
      <w:pPr>
        <w:pStyle w:val="nzIndenta"/>
        <w:rPr>
          <w:ins w:id="283" w:author="Master Repository Process" w:date="2021-08-01T05:34:00Z"/>
        </w:rPr>
      </w:pPr>
      <w:ins w:id="284" w:author="Master Repository Process" w:date="2021-08-01T05:34:00Z">
        <w:r>
          <w:tab/>
          <w:t>(f)</w:t>
        </w:r>
        <w:r>
          <w:tab/>
          <w:t>an individual who the Court or a registrar has directed is an eligible individual under regulation 8A(1)(b).</w:t>
        </w:r>
      </w:ins>
    </w:p>
    <w:p>
      <w:pPr>
        <w:pStyle w:val="nzSubsection"/>
        <w:rPr>
          <w:ins w:id="285" w:author="Master Repository Process" w:date="2021-08-01T05:34:00Z"/>
        </w:rPr>
      </w:pPr>
      <w:ins w:id="286" w:author="Master Repository Process" w:date="2021-08-01T05:34:00Z">
        <w:r>
          <w:tab/>
          <w:t>(3)</w:t>
        </w:r>
        <w:r>
          <w:tab/>
          <w:t xml:space="preserve">An eligible entity is — </w:t>
        </w:r>
      </w:ins>
    </w:p>
    <w:p>
      <w:pPr>
        <w:pStyle w:val="nzIndenta"/>
        <w:rPr>
          <w:ins w:id="287" w:author="Master Repository Process" w:date="2021-08-01T05:34:00Z"/>
        </w:rPr>
      </w:pPr>
      <w:ins w:id="288" w:author="Master Repository Process" w:date="2021-08-01T05:34:00Z">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ins>
    </w:p>
    <w:p>
      <w:pPr>
        <w:pStyle w:val="nzIndenta"/>
        <w:rPr>
          <w:ins w:id="289" w:author="Master Repository Process" w:date="2021-08-01T05:34:00Z"/>
        </w:rPr>
      </w:pPr>
      <w:ins w:id="290" w:author="Master Repository Process" w:date="2021-08-01T05:34:00Z">
        <w:r>
          <w:tab/>
          <w:t>(b)</w:t>
        </w:r>
        <w:r>
          <w:tab/>
          <w:t>an entity that the Court or a registrar has directed is an eligible entity under regulation 8A(2)(b).</w:t>
        </w:r>
      </w:ins>
    </w:p>
    <w:p>
      <w:pPr>
        <w:pStyle w:val="nzHeading5"/>
        <w:rPr>
          <w:ins w:id="291" w:author="Master Repository Process" w:date="2021-08-01T05:34:00Z"/>
        </w:rPr>
      </w:pPr>
      <w:bookmarkStart w:id="292" w:name="_Toc451756166"/>
      <w:ins w:id="293" w:author="Master Repository Process" w:date="2021-08-01T05:34:00Z">
        <w:r>
          <w:t>8.</w:t>
        </w:r>
        <w:r>
          <w:tab/>
          <w:t>Application to be recognised as eligible individual or eligible entity</w:t>
        </w:r>
        <w:bookmarkEnd w:id="292"/>
      </w:ins>
    </w:p>
    <w:p>
      <w:pPr>
        <w:pStyle w:val="nzSubsection"/>
        <w:rPr>
          <w:ins w:id="294" w:author="Master Repository Process" w:date="2021-08-01T05:34:00Z"/>
        </w:rPr>
      </w:pPr>
      <w:ins w:id="295" w:author="Master Repository Process" w:date="2021-08-01T05:34:00Z">
        <w:r>
          <w:tab/>
          <w:t>(1)</w:t>
        </w:r>
        <w:r>
          <w:tab/>
          <w:t xml:space="preserve">A person may apply for — </w:t>
        </w:r>
      </w:ins>
    </w:p>
    <w:p>
      <w:pPr>
        <w:pStyle w:val="nzIndenta"/>
        <w:rPr>
          <w:ins w:id="296" w:author="Master Repository Process" w:date="2021-08-01T05:34:00Z"/>
        </w:rPr>
      </w:pPr>
      <w:ins w:id="297" w:author="Master Repository Process" w:date="2021-08-01T05:34:00Z">
        <w:r>
          <w:tab/>
          <w:t>(a)</w:t>
        </w:r>
        <w:r>
          <w:tab/>
          <w:t>a direction under regulation 8A(1) that the person is an eligible individual in respect of a matter referred to in Schedule 1; or</w:t>
        </w:r>
      </w:ins>
    </w:p>
    <w:p>
      <w:pPr>
        <w:pStyle w:val="nzIndenta"/>
        <w:rPr>
          <w:ins w:id="298" w:author="Master Repository Process" w:date="2021-08-01T05:34:00Z"/>
        </w:rPr>
      </w:pPr>
      <w:ins w:id="299" w:author="Master Repository Process" w:date="2021-08-01T05:34:00Z">
        <w:r>
          <w:tab/>
          <w:t>(b)</w:t>
        </w:r>
        <w:r>
          <w:tab/>
          <w:t>a direction under regulation 8A(2) that the person is an eligible entity in respect of a matter referred to in Schedule 1.</w:t>
        </w:r>
      </w:ins>
    </w:p>
    <w:p>
      <w:pPr>
        <w:pStyle w:val="nzSubsection"/>
        <w:rPr>
          <w:ins w:id="300" w:author="Master Repository Process" w:date="2021-08-01T05:34:00Z"/>
        </w:rPr>
      </w:pPr>
      <w:ins w:id="301" w:author="Master Repository Process" w:date="2021-08-01T05:34:00Z">
        <w:r>
          <w:tab/>
          <w:t>(2)</w:t>
        </w:r>
        <w:r>
          <w:tab/>
          <w:t xml:space="preserve">An application is to be in the form of Schedule 3 Form 2 and is to specify — </w:t>
        </w:r>
      </w:ins>
    </w:p>
    <w:p>
      <w:pPr>
        <w:pStyle w:val="nzIndenta"/>
        <w:rPr>
          <w:ins w:id="302" w:author="Master Repository Process" w:date="2021-08-01T05:34:00Z"/>
        </w:rPr>
      </w:pPr>
      <w:ins w:id="303" w:author="Master Repository Process" w:date="2021-08-01T05:34:00Z">
        <w:r>
          <w:tab/>
          <w:t>(a)</w:t>
        </w:r>
        <w:r>
          <w:tab/>
          <w:t>for an individual — the item or the matter in respect of which the individual is seeking to pay the eligible individual fee; or</w:t>
        </w:r>
      </w:ins>
    </w:p>
    <w:p>
      <w:pPr>
        <w:pStyle w:val="nzIndenta"/>
        <w:rPr>
          <w:ins w:id="304" w:author="Master Repository Process" w:date="2021-08-01T05:34:00Z"/>
        </w:rPr>
      </w:pPr>
      <w:ins w:id="305" w:author="Master Repository Process" w:date="2021-08-01T05:34:00Z">
        <w:r>
          <w:tab/>
          <w:t>(b)</w:t>
        </w:r>
        <w:r>
          <w:tab/>
          <w:t>for an entity — the item or the matter in respect of which the entity is seeking to pay the eligible entity fee.</w:t>
        </w:r>
      </w:ins>
    </w:p>
    <w:p>
      <w:pPr>
        <w:pStyle w:val="nzSubsection"/>
        <w:rPr>
          <w:ins w:id="306" w:author="Master Repository Process" w:date="2021-08-01T05:34:00Z"/>
        </w:rPr>
      </w:pPr>
      <w:ins w:id="307" w:author="Master Repository Process" w:date="2021-08-01T05:34:00Z">
        <w:r>
          <w:tab/>
          <w:t>(3)</w:t>
        </w:r>
        <w:r>
          <w:tab/>
          <w:t>Despite anything else in these regulations, a fee is not to be charged in respect of an application under subregulation (1).</w:t>
        </w:r>
      </w:ins>
    </w:p>
    <w:p>
      <w:pPr>
        <w:pStyle w:val="nzHeading5"/>
        <w:rPr>
          <w:ins w:id="308" w:author="Master Repository Process" w:date="2021-08-01T05:34:00Z"/>
        </w:rPr>
      </w:pPr>
      <w:bookmarkStart w:id="309" w:name="_Toc451756167"/>
      <w:ins w:id="310" w:author="Master Repository Process" w:date="2021-08-01T05:34:00Z">
        <w:r>
          <w:t>8A.</w:t>
        </w:r>
        <w:r>
          <w:tab/>
          <w:t>Recognition as eligible individual or eligible entity</w:t>
        </w:r>
        <w:bookmarkEnd w:id="309"/>
      </w:ins>
    </w:p>
    <w:p>
      <w:pPr>
        <w:pStyle w:val="nzSubsection"/>
        <w:rPr>
          <w:ins w:id="311" w:author="Master Repository Process" w:date="2021-08-01T05:34:00Z"/>
        </w:rPr>
      </w:pPr>
      <w:ins w:id="312" w:author="Master Repository Process" w:date="2021-08-01T05:34:00Z">
        <w:r>
          <w:tab/>
          <w:t>(1)</w:t>
        </w:r>
        <w:r>
          <w:tab/>
          <w:t xml:space="preserve">The Court or a registrar may, on an application under regulation 8(1)(a) — </w:t>
        </w:r>
      </w:ins>
    </w:p>
    <w:p>
      <w:pPr>
        <w:pStyle w:val="nzIndenta"/>
        <w:rPr>
          <w:ins w:id="313" w:author="Master Repository Process" w:date="2021-08-01T05:34:00Z"/>
        </w:rPr>
      </w:pPr>
      <w:ins w:id="314" w:author="Master Repository Process" w:date="2021-08-01T05:34:00Z">
        <w:r>
          <w:tab/>
          <w:t>(a)</w:t>
        </w:r>
        <w:r>
          <w:tab/>
          <w:t>direct that a person is an eligible individual described in regulation 7(2)(a) to (e) in respect of the matter if satisfied that the person meets one or more of the requirements set out in those paragraphs; or</w:t>
        </w:r>
      </w:ins>
    </w:p>
    <w:p>
      <w:pPr>
        <w:pStyle w:val="nzIndenta"/>
        <w:rPr>
          <w:ins w:id="315" w:author="Master Repository Process" w:date="2021-08-01T05:34:00Z"/>
        </w:rPr>
      </w:pPr>
      <w:ins w:id="316" w:author="Master Repository Process" w:date="2021-08-01T05:34:00Z">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ins>
    </w:p>
    <w:p>
      <w:pPr>
        <w:pStyle w:val="nzIndenti"/>
        <w:rPr>
          <w:ins w:id="317" w:author="Master Repository Process" w:date="2021-08-01T05:34:00Z"/>
        </w:rPr>
      </w:pPr>
      <w:ins w:id="318" w:author="Master Repository Process" w:date="2021-08-01T05:34:00Z">
        <w:r>
          <w:tab/>
          <w:t>(i)</w:t>
        </w:r>
        <w:r>
          <w:tab/>
          <w:t>financial hardship;</w:t>
        </w:r>
      </w:ins>
    </w:p>
    <w:p>
      <w:pPr>
        <w:pStyle w:val="nzIndenti"/>
        <w:rPr>
          <w:ins w:id="319" w:author="Master Repository Process" w:date="2021-08-01T05:34:00Z"/>
        </w:rPr>
      </w:pPr>
      <w:ins w:id="320" w:author="Master Repository Process" w:date="2021-08-01T05:34:00Z">
        <w:r>
          <w:tab/>
          <w:t>(ii)</w:t>
        </w:r>
        <w:r>
          <w:tab/>
          <w:t>the interests of justice.</w:t>
        </w:r>
      </w:ins>
    </w:p>
    <w:p>
      <w:pPr>
        <w:pStyle w:val="nzSubsection"/>
        <w:rPr>
          <w:ins w:id="321" w:author="Master Repository Process" w:date="2021-08-01T05:34:00Z"/>
        </w:rPr>
      </w:pPr>
      <w:ins w:id="322" w:author="Master Repository Process" w:date="2021-08-01T05:34:00Z">
        <w:r>
          <w:tab/>
          <w:t>(2)</w:t>
        </w:r>
        <w:r>
          <w:tab/>
          <w:t xml:space="preserve">The Court or a registrar may, on an application under regulation 8(1)(b) — </w:t>
        </w:r>
      </w:ins>
    </w:p>
    <w:p>
      <w:pPr>
        <w:pStyle w:val="nzIndenta"/>
        <w:rPr>
          <w:ins w:id="323" w:author="Master Repository Process" w:date="2021-08-01T05:34:00Z"/>
        </w:rPr>
      </w:pPr>
      <w:ins w:id="324" w:author="Master Repository Process" w:date="2021-08-01T05:34:00Z">
        <w:r>
          <w:tab/>
          <w:t>(a)</w:t>
        </w:r>
        <w:r>
          <w:tab/>
          <w:t>direct that a person is an eligible entity described in regulation 7(3)(a) in respect of the matter if satisfied that the person meets the requirements set out in that paragraph; or</w:t>
        </w:r>
      </w:ins>
    </w:p>
    <w:p>
      <w:pPr>
        <w:pStyle w:val="nzIndenta"/>
        <w:rPr>
          <w:ins w:id="325" w:author="Master Repository Process" w:date="2021-08-01T05:34:00Z"/>
        </w:rPr>
      </w:pPr>
      <w:ins w:id="326" w:author="Master Repository Process" w:date="2021-08-01T05:34:00Z">
        <w:r>
          <w:tab/>
          <w:t>(b)</w:t>
        </w:r>
        <w:r>
          <w:tab/>
          <w:t xml:space="preserve">direct that a person is an eligible entity described in regulation 7(3)(b) if satisfied that the person should be required to pay only the eligible entity fee in respect of the matter for either, or both, of the following reasons — </w:t>
        </w:r>
      </w:ins>
    </w:p>
    <w:p>
      <w:pPr>
        <w:pStyle w:val="nzIndenti"/>
        <w:rPr>
          <w:ins w:id="327" w:author="Master Repository Process" w:date="2021-08-01T05:34:00Z"/>
        </w:rPr>
      </w:pPr>
      <w:ins w:id="328" w:author="Master Repository Process" w:date="2021-08-01T05:34:00Z">
        <w:r>
          <w:tab/>
          <w:t>(i)</w:t>
        </w:r>
        <w:r>
          <w:tab/>
          <w:t>financial hardship;</w:t>
        </w:r>
      </w:ins>
    </w:p>
    <w:p>
      <w:pPr>
        <w:pStyle w:val="nzIndenti"/>
        <w:rPr>
          <w:ins w:id="329" w:author="Master Repository Process" w:date="2021-08-01T05:34:00Z"/>
        </w:rPr>
      </w:pPr>
      <w:ins w:id="330" w:author="Master Repository Process" w:date="2021-08-01T05:34:00Z">
        <w:r>
          <w:tab/>
          <w:t>(ii)</w:t>
        </w:r>
        <w:r>
          <w:tab/>
          <w:t>the interests of justice.</w:t>
        </w:r>
      </w:ins>
    </w:p>
    <w:p>
      <w:pPr>
        <w:pStyle w:val="nzSubsection"/>
        <w:rPr>
          <w:ins w:id="331" w:author="Master Repository Process" w:date="2021-08-01T05:34:00Z"/>
        </w:rPr>
      </w:pPr>
      <w:ins w:id="332" w:author="Master Repository Process" w:date="2021-08-01T05:34:00Z">
        <w:r>
          <w:tab/>
          <w:t>(3)</w:t>
        </w:r>
        <w:r>
          <w:tab/>
          <w:t>A judge or a registrar may, before an application is determined, direct the applicant to provide to the judge, the registrar or the Court further information relating to the application.</w:t>
        </w:r>
      </w:ins>
    </w:p>
    <w:p>
      <w:pPr>
        <w:pStyle w:val="nzSubsection"/>
        <w:rPr>
          <w:ins w:id="333" w:author="Master Repository Process" w:date="2021-08-01T05:34:00Z"/>
        </w:rPr>
      </w:pPr>
      <w:ins w:id="334" w:author="Master Repository Process" w:date="2021-08-01T05:34:00Z">
        <w:r>
          <w:tab/>
          <w:t>(4)</w:t>
        </w:r>
        <w:r>
          <w:tab/>
          <w:t xml:space="preserve">A direction to provide further information — </w:t>
        </w:r>
      </w:ins>
    </w:p>
    <w:p>
      <w:pPr>
        <w:pStyle w:val="nzIndenta"/>
        <w:rPr>
          <w:ins w:id="335" w:author="Master Repository Process" w:date="2021-08-01T05:34:00Z"/>
        </w:rPr>
      </w:pPr>
      <w:ins w:id="336" w:author="Master Repository Process" w:date="2021-08-01T05:34:00Z">
        <w:r>
          <w:tab/>
          <w:t>(a)</w:t>
        </w:r>
        <w:r>
          <w:tab/>
          <w:t>may be made in writing or orally; and</w:t>
        </w:r>
      </w:ins>
    </w:p>
    <w:p>
      <w:pPr>
        <w:pStyle w:val="nzIndenta"/>
        <w:rPr>
          <w:ins w:id="337" w:author="Master Repository Process" w:date="2021-08-01T05:34:00Z"/>
        </w:rPr>
      </w:pPr>
      <w:ins w:id="338" w:author="Master Repository Process" w:date="2021-08-01T05:34:00Z">
        <w:r>
          <w:tab/>
          <w:t>(b)</w:t>
        </w:r>
        <w:r>
          <w:tab/>
          <w:t>may require that the information is provided either in writing or orally.</w:t>
        </w:r>
      </w:ins>
    </w:p>
    <w:p>
      <w:pPr>
        <w:pStyle w:val="nzHeading5"/>
        <w:rPr>
          <w:ins w:id="339" w:author="Master Repository Process" w:date="2021-08-01T05:34:00Z"/>
        </w:rPr>
      </w:pPr>
      <w:bookmarkStart w:id="340" w:name="_Toc451756168"/>
      <w:ins w:id="341" w:author="Master Repository Process" w:date="2021-08-01T05:34:00Z">
        <w:r>
          <w:t>8B.</w:t>
        </w:r>
        <w:r>
          <w:tab/>
          <w:t>False or misleading statements</w:t>
        </w:r>
        <w:bookmarkEnd w:id="340"/>
      </w:ins>
    </w:p>
    <w:p>
      <w:pPr>
        <w:pStyle w:val="nzSubsection"/>
        <w:rPr>
          <w:ins w:id="342" w:author="Master Repository Process" w:date="2021-08-01T05:34:00Z"/>
        </w:rPr>
      </w:pPr>
      <w:ins w:id="343" w:author="Master Repository Process" w:date="2021-08-01T05:34:00Z">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ins>
    </w:p>
    <w:p>
      <w:pPr>
        <w:pStyle w:val="nzPenstart"/>
        <w:rPr>
          <w:ins w:id="344" w:author="Master Repository Process" w:date="2021-08-01T05:34:00Z"/>
        </w:rPr>
      </w:pPr>
      <w:ins w:id="345" w:author="Master Repository Process" w:date="2021-08-01T05:34:00Z">
        <w:r>
          <w:tab/>
          <w:t>Penalty for this subregulation: a fine of $1 000.</w:t>
        </w:r>
      </w:ins>
    </w:p>
    <w:p>
      <w:pPr>
        <w:pStyle w:val="nzSubsection"/>
        <w:rPr>
          <w:ins w:id="346" w:author="Master Repository Process" w:date="2021-08-01T05:34:00Z"/>
        </w:rPr>
      </w:pPr>
      <w:ins w:id="347" w:author="Master Repository Process" w:date="2021-08-01T05:34:00Z">
        <w:r>
          <w:tab/>
          <w:t>(2)</w:t>
        </w:r>
        <w:r>
          <w:tab/>
          <w:t>The Court or a registrar may make an order that the declaration lodged by a person under regulation 4A(1) is invalid if satisfied, having given the person an opportunity to make a written submission, that the person has contravened subregulation (1).</w:t>
        </w:r>
      </w:ins>
    </w:p>
    <w:p>
      <w:pPr>
        <w:pStyle w:val="nzSubsection"/>
        <w:rPr>
          <w:ins w:id="348" w:author="Master Repository Process" w:date="2021-08-01T05:34:00Z"/>
        </w:rPr>
      </w:pPr>
      <w:ins w:id="349" w:author="Master Repository Process" w:date="2021-08-01T05:34:00Z">
        <w:r>
          <w:tab/>
          <w:t>(3)</w:t>
        </w:r>
        <w:r>
          <w:tab/>
          <w:t>The Court or a registrar may revoke a direction made under regulation 8A(1) or (2) if satisfied, having given the person an opportunity to make a written submission, that the person has contravened subregulation (1).</w:t>
        </w:r>
      </w:ins>
    </w:p>
    <w:p>
      <w:pPr>
        <w:pStyle w:val="nzSubsection"/>
        <w:rPr>
          <w:ins w:id="350" w:author="Master Repository Process" w:date="2021-08-01T05:34:00Z"/>
        </w:rPr>
      </w:pPr>
      <w:ins w:id="351" w:author="Master Repository Process" w:date="2021-08-01T05:34:00Z">
        <w:r>
          <w:tab/>
          <w:t>(4)</w:t>
        </w:r>
        <w:r>
          <w:tab/>
          <w:t xml:space="preserve">If a declaration is declared invalid under subregulation (2) or a direction is revoked under subregulation (3), the Court may — </w:t>
        </w:r>
      </w:ins>
    </w:p>
    <w:p>
      <w:pPr>
        <w:pStyle w:val="nzIndenta"/>
        <w:rPr>
          <w:ins w:id="352" w:author="Master Repository Process" w:date="2021-08-01T05:34:00Z"/>
        </w:rPr>
      </w:pPr>
      <w:ins w:id="353" w:author="Master Repository Process" w:date="2021-08-01T05:34:00Z">
        <w:r>
          <w:tab/>
          <w:t>(a)</w:t>
        </w:r>
        <w:r>
          <w:tab/>
          <w:t>order that the person in respect of whom the declaration or direction was made pay the difference between the fee the person paid and the fee that would otherwise be payable by the person; and</w:t>
        </w:r>
      </w:ins>
    </w:p>
    <w:p>
      <w:pPr>
        <w:pStyle w:val="nzIndenta"/>
        <w:rPr>
          <w:ins w:id="354" w:author="Master Repository Process" w:date="2021-08-01T05:34:00Z"/>
        </w:rPr>
      </w:pPr>
      <w:ins w:id="355" w:author="Master Repository Process" w:date="2021-08-01T05:34:00Z">
        <w:r>
          <w:tab/>
          <w:t>(b)</w:t>
        </w:r>
        <w:r>
          <w:tab/>
          <w:t>make an order to enforce the order for the payment.</w:t>
        </w:r>
      </w:ins>
    </w:p>
    <w:p>
      <w:pPr>
        <w:pStyle w:val="nzSubsection"/>
        <w:rPr>
          <w:ins w:id="356" w:author="Master Repository Process" w:date="2021-08-01T05:34:00Z"/>
        </w:rPr>
      </w:pPr>
      <w:ins w:id="357" w:author="Master Repository Process" w:date="2021-08-01T05:34:00Z">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ins>
    </w:p>
    <w:p>
      <w:pPr>
        <w:pStyle w:val="nzHeading5"/>
        <w:rPr>
          <w:ins w:id="358" w:author="Master Repository Process" w:date="2021-08-01T05:34:00Z"/>
        </w:rPr>
      </w:pPr>
      <w:bookmarkStart w:id="359" w:name="_Toc451756169"/>
      <w:ins w:id="360" w:author="Master Repository Process" w:date="2021-08-01T05:34:00Z">
        <w:r>
          <w:t>8C.</w:t>
        </w:r>
        <w:r>
          <w:tab/>
          <w:t>Refunds</w:t>
        </w:r>
        <w:bookmarkEnd w:id="359"/>
      </w:ins>
    </w:p>
    <w:p>
      <w:pPr>
        <w:pStyle w:val="nzSubsection"/>
        <w:rPr>
          <w:ins w:id="361" w:author="Master Repository Process" w:date="2021-08-01T05:34:00Z"/>
        </w:rPr>
      </w:pPr>
      <w:ins w:id="362" w:author="Master Repository Process" w:date="2021-08-01T05:34:00Z">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ins>
    </w:p>
    <w:p>
      <w:pPr>
        <w:pStyle w:val="nzSubsection"/>
        <w:rPr>
          <w:ins w:id="363" w:author="Master Repository Process" w:date="2021-08-01T05:34:00Z"/>
        </w:rPr>
      </w:pPr>
      <w:ins w:id="364" w:author="Master Repository Process" w:date="2021-08-01T05:34:00Z">
        <w:r>
          <w:tab/>
          <w:t>(2)</w:t>
        </w:r>
        <w:r>
          <w:tab/>
          <w:t>The Principal Registrar may refund to a person the amount of a fee, or part of a fee, paid by the person if the amount was paid in error.</w:t>
        </w:r>
      </w:ins>
    </w:p>
    <w:p>
      <w:pPr>
        <w:pStyle w:val="nzHeading5"/>
        <w:rPr>
          <w:ins w:id="365" w:author="Master Repository Process" w:date="2021-08-01T05:34:00Z"/>
        </w:rPr>
      </w:pPr>
      <w:bookmarkStart w:id="366" w:name="_Toc451756170"/>
      <w:ins w:id="367" w:author="Master Repository Process" w:date="2021-08-01T05:34:00Z">
        <w:r>
          <w:t>8D.</w:t>
        </w:r>
        <w:r>
          <w:tab/>
          <w:t>Waiving fee for copy of document or transcript</w:t>
        </w:r>
        <w:bookmarkEnd w:id="366"/>
        <w:r>
          <w:t xml:space="preserve"> </w:t>
        </w:r>
      </w:ins>
    </w:p>
    <w:p>
      <w:pPr>
        <w:pStyle w:val="nzSubsection"/>
        <w:rPr>
          <w:ins w:id="368" w:author="Master Repository Process" w:date="2021-08-01T05:34:00Z"/>
        </w:rPr>
      </w:pPr>
      <w:ins w:id="369" w:author="Master Repository Process" w:date="2021-08-01T05:34:00Z">
        <w:r>
          <w:tab/>
        </w:r>
        <w:r>
          <w:tab/>
          <w:t>The Court or a registrar may waive a fee referred to in Schedule 1 item 15(a) or 16 if the Court or registrar is satisfied that the waiving of the fee would assist in the efficient operation of the Court.</w:t>
        </w:r>
      </w:ins>
    </w:p>
    <w:p>
      <w:pPr>
        <w:pStyle w:val="BlankClose"/>
        <w:rPr>
          <w:ins w:id="370" w:author="Master Repository Process" w:date="2021-08-01T05:34:00Z"/>
        </w:rPr>
      </w:pPr>
    </w:p>
    <w:p>
      <w:pPr>
        <w:pStyle w:val="nzHeading5"/>
        <w:rPr>
          <w:ins w:id="371" w:author="Master Repository Process" w:date="2021-08-01T05:34:00Z"/>
        </w:rPr>
      </w:pPr>
      <w:bookmarkStart w:id="372" w:name="_Toc451756171"/>
      <w:ins w:id="373" w:author="Master Repository Process" w:date="2021-08-01T05:34:00Z">
        <w:r>
          <w:rPr>
            <w:rStyle w:val="CharSectno"/>
          </w:rPr>
          <w:t>26</w:t>
        </w:r>
        <w:r>
          <w:t>.</w:t>
        </w:r>
        <w:r>
          <w:tab/>
          <w:t>Regulation 11A amended</w:t>
        </w:r>
        <w:bookmarkEnd w:id="372"/>
      </w:ins>
    </w:p>
    <w:p>
      <w:pPr>
        <w:pStyle w:val="nzSubsection"/>
        <w:rPr>
          <w:ins w:id="374" w:author="Master Repository Process" w:date="2021-08-01T05:34:00Z"/>
        </w:rPr>
      </w:pPr>
      <w:ins w:id="375" w:author="Master Repository Process" w:date="2021-08-01T05:34:00Z">
        <w:r>
          <w:tab/>
          <w:t>(1)</w:t>
        </w:r>
        <w:r>
          <w:tab/>
          <w:t>In regulation 11A(1) delete “11A —” and insert:</w:t>
        </w:r>
      </w:ins>
    </w:p>
    <w:p>
      <w:pPr>
        <w:pStyle w:val="BlankOpen"/>
        <w:rPr>
          <w:ins w:id="376" w:author="Master Repository Process" w:date="2021-08-01T05:34:00Z"/>
        </w:rPr>
      </w:pPr>
    </w:p>
    <w:p>
      <w:pPr>
        <w:pStyle w:val="nzSubsection"/>
        <w:rPr>
          <w:ins w:id="377" w:author="Master Repository Process" w:date="2021-08-01T05:34:00Z"/>
        </w:rPr>
      </w:pPr>
      <w:ins w:id="378" w:author="Master Repository Process" w:date="2021-08-01T05:34:00Z">
        <w:r>
          <w:tab/>
        </w:r>
        <w:r>
          <w:tab/>
          <w:t xml:space="preserve">13 — </w:t>
        </w:r>
      </w:ins>
    </w:p>
    <w:p>
      <w:pPr>
        <w:pStyle w:val="BlankClose"/>
        <w:rPr>
          <w:ins w:id="379" w:author="Master Repository Process" w:date="2021-08-01T05:34:00Z"/>
        </w:rPr>
      </w:pPr>
    </w:p>
    <w:p>
      <w:pPr>
        <w:pStyle w:val="nzSubsection"/>
        <w:rPr>
          <w:ins w:id="380" w:author="Master Repository Process" w:date="2021-08-01T05:34:00Z"/>
        </w:rPr>
      </w:pPr>
      <w:ins w:id="381" w:author="Master Repository Process" w:date="2021-08-01T05:34:00Z">
        <w:r>
          <w:tab/>
          <w:t>(2)</w:t>
        </w:r>
        <w:r>
          <w:tab/>
          <w:t>In regulation 11A(3) delete “11A(a)” and insert:</w:t>
        </w:r>
      </w:ins>
    </w:p>
    <w:p>
      <w:pPr>
        <w:pStyle w:val="BlankOpen"/>
        <w:rPr>
          <w:ins w:id="382" w:author="Master Repository Process" w:date="2021-08-01T05:34:00Z"/>
        </w:rPr>
      </w:pPr>
    </w:p>
    <w:p>
      <w:pPr>
        <w:pStyle w:val="nzSubsection"/>
        <w:rPr>
          <w:ins w:id="383" w:author="Master Repository Process" w:date="2021-08-01T05:34:00Z"/>
        </w:rPr>
      </w:pPr>
      <w:ins w:id="384" w:author="Master Repository Process" w:date="2021-08-01T05:34:00Z">
        <w:r>
          <w:tab/>
        </w:r>
        <w:r>
          <w:tab/>
          <w:t>13(a)</w:t>
        </w:r>
      </w:ins>
    </w:p>
    <w:p>
      <w:pPr>
        <w:pStyle w:val="BlankClose"/>
        <w:rPr>
          <w:ins w:id="385" w:author="Master Repository Process" w:date="2021-08-01T05:34:00Z"/>
        </w:rPr>
      </w:pPr>
    </w:p>
    <w:p>
      <w:pPr>
        <w:pStyle w:val="nzSubsection"/>
        <w:rPr>
          <w:ins w:id="386" w:author="Master Repository Process" w:date="2021-08-01T05:34:00Z"/>
        </w:rPr>
      </w:pPr>
      <w:ins w:id="387" w:author="Master Repository Process" w:date="2021-08-01T05:34:00Z">
        <w:r>
          <w:tab/>
          <w:t>(3)</w:t>
        </w:r>
        <w:r>
          <w:tab/>
          <w:t>In regulation 11A(3) delete “11A(b).” and insert:</w:t>
        </w:r>
      </w:ins>
    </w:p>
    <w:p>
      <w:pPr>
        <w:pStyle w:val="BlankOpen"/>
        <w:rPr>
          <w:ins w:id="388" w:author="Master Repository Process" w:date="2021-08-01T05:34:00Z"/>
        </w:rPr>
      </w:pPr>
    </w:p>
    <w:p>
      <w:pPr>
        <w:pStyle w:val="nzSubsection"/>
        <w:rPr>
          <w:ins w:id="389" w:author="Master Repository Process" w:date="2021-08-01T05:34:00Z"/>
        </w:rPr>
      </w:pPr>
      <w:ins w:id="390" w:author="Master Repository Process" w:date="2021-08-01T05:34:00Z">
        <w:r>
          <w:tab/>
        </w:r>
        <w:r>
          <w:tab/>
          <w:t>13(b).</w:t>
        </w:r>
      </w:ins>
    </w:p>
    <w:p>
      <w:pPr>
        <w:pStyle w:val="BlankClose"/>
        <w:rPr>
          <w:ins w:id="391" w:author="Master Repository Process" w:date="2021-08-01T05:34:00Z"/>
        </w:rPr>
      </w:pPr>
    </w:p>
    <w:p>
      <w:pPr>
        <w:pStyle w:val="nzHeading5"/>
        <w:rPr>
          <w:ins w:id="392" w:author="Master Repository Process" w:date="2021-08-01T05:34:00Z"/>
        </w:rPr>
      </w:pPr>
      <w:bookmarkStart w:id="393" w:name="_Toc451756172"/>
      <w:ins w:id="394" w:author="Master Repository Process" w:date="2021-08-01T05:34:00Z">
        <w:r>
          <w:rPr>
            <w:rStyle w:val="CharSectno"/>
          </w:rPr>
          <w:t>27</w:t>
        </w:r>
        <w:r>
          <w:t>.</w:t>
        </w:r>
        <w:r>
          <w:tab/>
          <w:t>Schedule 1 replaced</w:t>
        </w:r>
        <w:bookmarkEnd w:id="393"/>
      </w:ins>
    </w:p>
    <w:p>
      <w:pPr>
        <w:pStyle w:val="nzSubsection"/>
        <w:rPr>
          <w:ins w:id="395" w:author="Master Repository Process" w:date="2021-08-01T05:34:00Z"/>
        </w:rPr>
      </w:pPr>
      <w:ins w:id="396" w:author="Master Repository Process" w:date="2021-08-01T05:34:00Z">
        <w:r>
          <w:tab/>
        </w:r>
        <w:r>
          <w:tab/>
          <w:t>Delete Schedule 1 and insert:</w:t>
        </w:r>
      </w:ins>
    </w:p>
    <w:p>
      <w:pPr>
        <w:pStyle w:val="BlankOpen"/>
        <w:rPr>
          <w:ins w:id="397" w:author="Master Repository Process" w:date="2021-08-01T05:34:00Z"/>
        </w:rPr>
      </w:pPr>
    </w:p>
    <w:p>
      <w:pPr>
        <w:pStyle w:val="nzHeading2"/>
        <w:rPr>
          <w:ins w:id="398" w:author="Master Repository Process" w:date="2021-08-01T05:34:00Z"/>
        </w:rPr>
      </w:pPr>
      <w:bookmarkStart w:id="399" w:name="_Toc451256172"/>
      <w:bookmarkStart w:id="400" w:name="_Toc451256301"/>
      <w:bookmarkStart w:id="401" w:name="_Toc451333806"/>
      <w:bookmarkStart w:id="402" w:name="_Toc451343586"/>
      <w:bookmarkStart w:id="403" w:name="_Toc451352158"/>
      <w:bookmarkStart w:id="404" w:name="_Toc451756173"/>
      <w:ins w:id="405" w:author="Master Repository Process" w:date="2021-08-01T05:34:00Z">
        <w:r>
          <w:t>Schedule 1 — Registry fees</w:t>
        </w:r>
        <w:bookmarkEnd w:id="399"/>
        <w:bookmarkEnd w:id="400"/>
        <w:bookmarkEnd w:id="401"/>
        <w:bookmarkEnd w:id="402"/>
        <w:bookmarkEnd w:id="403"/>
        <w:bookmarkEnd w:id="404"/>
      </w:ins>
    </w:p>
    <w:p>
      <w:pPr>
        <w:pStyle w:val="nzShoulderClause"/>
        <w:rPr>
          <w:ins w:id="406" w:author="Master Repository Process" w:date="2021-08-01T05:34:00Z"/>
        </w:rPr>
      </w:pPr>
      <w:ins w:id="407" w:author="Master Repository Process" w:date="2021-08-01T05:34:00Z">
        <w:r>
          <w:t>[r. 4]</w:t>
        </w:r>
      </w:ins>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ins w:id="408" w:author="Master Repository Process" w:date="2021-08-01T05:34:00Z"/>
        </w:trPr>
        <w:tc>
          <w:tcPr>
            <w:tcW w:w="673" w:type="dxa"/>
          </w:tcPr>
          <w:p>
            <w:pPr>
              <w:pStyle w:val="yTableNAm"/>
              <w:jc w:val="center"/>
              <w:rPr>
                <w:ins w:id="409" w:author="Master Repository Process" w:date="2021-08-01T05:34:00Z"/>
                <w:b/>
              </w:rPr>
            </w:pPr>
            <w:ins w:id="410" w:author="Master Repository Process" w:date="2021-08-01T05:34:00Z">
              <w:r>
                <w:rPr>
                  <w:b/>
                </w:rPr>
                <w:t>Item</w:t>
              </w:r>
            </w:ins>
          </w:p>
        </w:tc>
        <w:tc>
          <w:tcPr>
            <w:tcW w:w="2588" w:type="dxa"/>
          </w:tcPr>
          <w:p>
            <w:pPr>
              <w:pStyle w:val="yTableNAm"/>
              <w:jc w:val="center"/>
              <w:rPr>
                <w:ins w:id="411" w:author="Master Repository Process" w:date="2021-08-01T05:34:00Z"/>
                <w:b/>
              </w:rPr>
            </w:pPr>
            <w:ins w:id="412" w:author="Master Repository Process" w:date="2021-08-01T05:34:00Z">
              <w:r>
                <w:rPr>
                  <w:b/>
                </w:rPr>
                <w:t>Matter</w:t>
              </w:r>
            </w:ins>
          </w:p>
        </w:tc>
        <w:tc>
          <w:tcPr>
            <w:tcW w:w="1275" w:type="dxa"/>
          </w:tcPr>
          <w:p>
            <w:pPr>
              <w:pStyle w:val="yTableNAm"/>
              <w:jc w:val="center"/>
              <w:rPr>
                <w:ins w:id="413" w:author="Master Repository Process" w:date="2021-08-01T05:34:00Z"/>
                <w:b/>
              </w:rPr>
            </w:pPr>
            <w:ins w:id="414" w:author="Master Repository Process" w:date="2021-08-01T05:34:00Z">
              <w:r>
                <w:rPr>
                  <w:b/>
                </w:rPr>
                <w:t>Column A</w:t>
              </w:r>
            </w:ins>
          </w:p>
          <w:p>
            <w:pPr>
              <w:pStyle w:val="yTableNAm"/>
              <w:jc w:val="center"/>
              <w:rPr>
                <w:ins w:id="415" w:author="Master Repository Process" w:date="2021-08-01T05:34:00Z"/>
                <w:b/>
              </w:rPr>
            </w:pPr>
            <w:ins w:id="416" w:author="Master Repository Process" w:date="2021-08-01T05:34:00Z">
              <w:r>
                <w:rPr>
                  <w:b/>
                </w:rPr>
                <w:t>Fee for individual or eligible entity</w:t>
              </w:r>
              <w:r>
                <w:rPr>
                  <w:b/>
                </w:rPr>
                <w:br/>
                <w:t>$</w:t>
              </w:r>
            </w:ins>
          </w:p>
        </w:tc>
        <w:tc>
          <w:tcPr>
            <w:tcW w:w="1276" w:type="dxa"/>
          </w:tcPr>
          <w:p>
            <w:pPr>
              <w:pStyle w:val="yTableNAm"/>
              <w:jc w:val="center"/>
              <w:rPr>
                <w:ins w:id="417" w:author="Master Repository Process" w:date="2021-08-01T05:34:00Z"/>
                <w:b/>
              </w:rPr>
            </w:pPr>
            <w:ins w:id="418" w:author="Master Repository Process" w:date="2021-08-01T05:34:00Z">
              <w:r>
                <w:rPr>
                  <w:b/>
                </w:rPr>
                <w:t>Column B</w:t>
              </w:r>
            </w:ins>
          </w:p>
          <w:p>
            <w:pPr>
              <w:pStyle w:val="yTableNAm"/>
              <w:jc w:val="center"/>
              <w:rPr>
                <w:ins w:id="419" w:author="Master Repository Process" w:date="2021-08-01T05:34:00Z"/>
                <w:b/>
              </w:rPr>
            </w:pPr>
            <w:ins w:id="420" w:author="Master Repository Process" w:date="2021-08-01T05:34:00Z">
              <w:r>
                <w:rPr>
                  <w:b/>
                </w:rPr>
                <w:t>Fee for entity</w:t>
              </w:r>
              <w:r>
                <w:rPr>
                  <w:b/>
                </w:rPr>
                <w:br/>
              </w:r>
              <w:r>
                <w:rPr>
                  <w:b/>
                </w:rPr>
                <w:br/>
              </w:r>
              <w:r>
                <w:rPr>
                  <w:b/>
                </w:rPr>
                <w:br/>
                <w:t>$</w:t>
              </w:r>
            </w:ins>
          </w:p>
        </w:tc>
        <w:tc>
          <w:tcPr>
            <w:tcW w:w="1276" w:type="dxa"/>
          </w:tcPr>
          <w:p>
            <w:pPr>
              <w:pStyle w:val="yTableNAm"/>
              <w:jc w:val="center"/>
              <w:rPr>
                <w:ins w:id="421" w:author="Master Repository Process" w:date="2021-08-01T05:34:00Z"/>
                <w:b/>
              </w:rPr>
            </w:pPr>
            <w:ins w:id="422" w:author="Master Repository Process" w:date="2021-08-01T05:34:00Z">
              <w:r>
                <w:rPr>
                  <w:b/>
                </w:rPr>
                <w:t>Column C</w:t>
              </w:r>
            </w:ins>
          </w:p>
          <w:p>
            <w:pPr>
              <w:pStyle w:val="yTableNAm"/>
              <w:jc w:val="center"/>
              <w:rPr>
                <w:ins w:id="423" w:author="Master Repository Process" w:date="2021-08-01T05:34:00Z"/>
                <w:b/>
              </w:rPr>
            </w:pPr>
            <w:ins w:id="424" w:author="Master Repository Process" w:date="2021-08-01T05:34:00Z">
              <w:r>
                <w:rPr>
                  <w:b/>
                </w:rPr>
                <w:t>Fee for eligible individual</w:t>
              </w:r>
              <w:r>
                <w:rPr>
                  <w:b/>
                </w:rPr>
                <w:br/>
              </w:r>
              <w:r>
                <w:rPr>
                  <w:b/>
                </w:rPr>
                <w:br/>
                <w:t>$</w:t>
              </w:r>
            </w:ins>
          </w:p>
        </w:tc>
      </w:tr>
      <w:tr>
        <w:trPr>
          <w:cantSplit/>
          <w:ins w:id="425" w:author="Master Repository Process" w:date="2021-08-01T05:34:00Z"/>
        </w:trPr>
        <w:tc>
          <w:tcPr>
            <w:tcW w:w="673" w:type="dxa"/>
          </w:tcPr>
          <w:p>
            <w:pPr>
              <w:pStyle w:val="yTableNAm"/>
              <w:rPr>
                <w:ins w:id="426" w:author="Master Repository Process" w:date="2021-08-01T05:34:00Z"/>
              </w:rPr>
            </w:pPr>
            <w:ins w:id="427" w:author="Master Repository Process" w:date="2021-08-01T05:34:00Z">
              <w:r>
                <w:rPr>
                  <w:szCs w:val="22"/>
                </w:rPr>
                <w:t>1.</w:t>
              </w:r>
            </w:ins>
          </w:p>
        </w:tc>
        <w:tc>
          <w:tcPr>
            <w:tcW w:w="2588" w:type="dxa"/>
          </w:tcPr>
          <w:p>
            <w:pPr>
              <w:pStyle w:val="yTableNAm"/>
              <w:rPr>
                <w:ins w:id="428" w:author="Master Repository Process" w:date="2021-08-01T05:34:00Z"/>
              </w:rPr>
            </w:pPr>
            <w:ins w:id="429" w:author="Master Repository Process" w:date="2021-08-01T05:34:00Z">
              <w:r>
                <w:rPr>
                  <w:szCs w:val="22"/>
                </w:rPr>
                <w:t>On filing any originating process by which a cause, matter or other proceeding in the court is commenced, other than proceedings of the kind referred to in item 2, 3, 4, 5 or 9</w:t>
              </w:r>
            </w:ins>
          </w:p>
        </w:tc>
        <w:tc>
          <w:tcPr>
            <w:tcW w:w="1275" w:type="dxa"/>
            <w:vAlign w:val="bottom"/>
          </w:tcPr>
          <w:p>
            <w:pPr>
              <w:pStyle w:val="yTableNAm"/>
              <w:rPr>
                <w:ins w:id="430" w:author="Master Repository Process" w:date="2021-08-01T05:34:00Z"/>
              </w:rPr>
            </w:pPr>
            <w:ins w:id="431" w:author="Master Repository Process" w:date="2021-08-01T05:34:00Z">
              <w:r>
                <w:rPr>
                  <w:szCs w:val="22"/>
                </w:rPr>
                <w:t>802.00</w:t>
              </w:r>
            </w:ins>
          </w:p>
        </w:tc>
        <w:tc>
          <w:tcPr>
            <w:tcW w:w="1276" w:type="dxa"/>
            <w:vAlign w:val="bottom"/>
          </w:tcPr>
          <w:p>
            <w:pPr>
              <w:pStyle w:val="yTableNAm"/>
              <w:rPr>
                <w:ins w:id="432" w:author="Master Repository Process" w:date="2021-08-01T05:34:00Z"/>
              </w:rPr>
            </w:pPr>
            <w:ins w:id="433" w:author="Master Repository Process" w:date="2021-08-01T05:34:00Z">
              <w:r>
                <w:rPr>
                  <w:szCs w:val="22"/>
                </w:rPr>
                <w:t>1 565.00</w:t>
              </w:r>
            </w:ins>
          </w:p>
        </w:tc>
        <w:tc>
          <w:tcPr>
            <w:tcW w:w="1276" w:type="dxa"/>
            <w:vAlign w:val="bottom"/>
          </w:tcPr>
          <w:p>
            <w:pPr>
              <w:pStyle w:val="yTableNAm"/>
              <w:rPr>
                <w:ins w:id="434" w:author="Master Repository Process" w:date="2021-08-01T05:34:00Z"/>
              </w:rPr>
            </w:pPr>
            <w:ins w:id="435" w:author="Master Repository Process" w:date="2021-08-01T05:34:00Z">
              <w:r>
                <w:rPr>
                  <w:szCs w:val="22"/>
                </w:rPr>
                <w:t>100.00</w:t>
              </w:r>
            </w:ins>
          </w:p>
        </w:tc>
      </w:tr>
      <w:tr>
        <w:trPr>
          <w:cantSplit/>
          <w:ins w:id="436" w:author="Master Repository Process" w:date="2021-08-01T05:34:00Z"/>
        </w:trPr>
        <w:tc>
          <w:tcPr>
            <w:tcW w:w="673" w:type="dxa"/>
          </w:tcPr>
          <w:p>
            <w:pPr>
              <w:pStyle w:val="yTableNAm"/>
              <w:rPr>
                <w:ins w:id="437" w:author="Master Repository Process" w:date="2021-08-01T05:34:00Z"/>
              </w:rPr>
            </w:pPr>
            <w:ins w:id="438" w:author="Master Repository Process" w:date="2021-08-01T05:34:00Z">
              <w:r>
                <w:rPr>
                  <w:szCs w:val="22"/>
                </w:rPr>
                <w:t>2.</w:t>
              </w:r>
            </w:ins>
          </w:p>
        </w:tc>
        <w:tc>
          <w:tcPr>
            <w:tcW w:w="2588" w:type="dxa"/>
          </w:tcPr>
          <w:p>
            <w:pPr>
              <w:pStyle w:val="yTableNAm"/>
              <w:rPr>
                <w:ins w:id="439" w:author="Master Repository Process" w:date="2021-08-01T05:34:00Z"/>
              </w:rPr>
            </w:pPr>
            <w:ins w:id="440" w:author="Master Repository Process" w:date="2021-08-01T05:34:00Z">
              <w:r>
                <w:rPr>
                  <w:szCs w:val="22"/>
                </w:rPr>
                <w:t xml:space="preserve">On filing an application for an extraordinary licence under the </w:t>
              </w:r>
              <w:r>
                <w:rPr>
                  <w:i/>
                  <w:szCs w:val="22"/>
                </w:rPr>
                <w:t>Road Traffic (Authorisation to Drive) Act 2008</w:t>
              </w:r>
              <w:r>
                <w:rPr>
                  <w:iCs/>
                  <w:szCs w:val="22"/>
                </w:rPr>
                <w:t xml:space="preserve"> section 27</w:t>
              </w:r>
            </w:ins>
          </w:p>
        </w:tc>
        <w:tc>
          <w:tcPr>
            <w:tcW w:w="1275" w:type="dxa"/>
            <w:vAlign w:val="bottom"/>
          </w:tcPr>
          <w:p>
            <w:pPr>
              <w:pStyle w:val="yTableNAm"/>
              <w:rPr>
                <w:ins w:id="441" w:author="Master Repository Process" w:date="2021-08-01T05:34:00Z"/>
              </w:rPr>
            </w:pPr>
            <w:ins w:id="442" w:author="Master Repository Process" w:date="2021-08-01T05:34:00Z">
              <w:r>
                <w:t>193.00</w:t>
              </w:r>
            </w:ins>
          </w:p>
        </w:tc>
        <w:tc>
          <w:tcPr>
            <w:tcW w:w="1276" w:type="dxa"/>
            <w:vAlign w:val="bottom"/>
          </w:tcPr>
          <w:p>
            <w:pPr>
              <w:pStyle w:val="yTableNAm"/>
              <w:rPr>
                <w:ins w:id="443" w:author="Master Repository Process" w:date="2021-08-01T05:34:00Z"/>
              </w:rPr>
            </w:pPr>
            <w:ins w:id="444" w:author="Master Repository Process" w:date="2021-08-01T05:34:00Z">
              <w:r>
                <w:rPr>
                  <w:szCs w:val="22"/>
                </w:rPr>
                <w:t>N/A</w:t>
              </w:r>
            </w:ins>
          </w:p>
        </w:tc>
        <w:tc>
          <w:tcPr>
            <w:tcW w:w="1276" w:type="dxa"/>
            <w:vAlign w:val="bottom"/>
          </w:tcPr>
          <w:p>
            <w:pPr>
              <w:pStyle w:val="yTableNAm"/>
              <w:rPr>
                <w:ins w:id="445" w:author="Master Repository Process" w:date="2021-08-01T05:34:00Z"/>
              </w:rPr>
            </w:pPr>
            <w:ins w:id="446" w:author="Master Repository Process" w:date="2021-08-01T05:34:00Z">
              <w:r>
                <w:rPr>
                  <w:szCs w:val="22"/>
                </w:rPr>
                <w:t>58.00</w:t>
              </w:r>
            </w:ins>
          </w:p>
        </w:tc>
      </w:tr>
      <w:tr>
        <w:trPr>
          <w:cantSplit/>
          <w:ins w:id="447" w:author="Master Repository Process" w:date="2021-08-01T05:34:00Z"/>
        </w:trPr>
        <w:tc>
          <w:tcPr>
            <w:tcW w:w="673" w:type="dxa"/>
          </w:tcPr>
          <w:p>
            <w:pPr>
              <w:pStyle w:val="yTableNAm"/>
              <w:rPr>
                <w:ins w:id="448" w:author="Master Repository Process" w:date="2021-08-01T05:34:00Z"/>
              </w:rPr>
            </w:pPr>
            <w:ins w:id="449" w:author="Master Repository Process" w:date="2021-08-01T05:34:00Z">
              <w:r>
                <w:rPr>
                  <w:szCs w:val="22"/>
                </w:rPr>
                <w:t>3.</w:t>
              </w:r>
            </w:ins>
          </w:p>
        </w:tc>
        <w:tc>
          <w:tcPr>
            <w:tcW w:w="2588" w:type="dxa"/>
          </w:tcPr>
          <w:p>
            <w:pPr>
              <w:pStyle w:val="yTableNAm"/>
              <w:rPr>
                <w:ins w:id="450" w:author="Master Repository Process" w:date="2021-08-01T05:34:00Z"/>
              </w:rPr>
            </w:pPr>
            <w:ins w:id="451" w:author="Master Repository Process" w:date="2021-08-01T05:34:00Z">
              <w:r>
                <w:rPr>
                  <w:szCs w:val="22"/>
                </w:rPr>
                <w:t xml:space="preserve">On filing an application for an order made under the </w:t>
              </w:r>
              <w:r>
                <w:rPr>
                  <w:i/>
                  <w:szCs w:val="22"/>
                </w:rPr>
                <w:t>Spent Convictions Act 1988</w:t>
              </w:r>
              <w:r>
                <w:rPr>
                  <w:szCs w:val="22"/>
                </w:rPr>
                <w:t xml:space="preserve"> section 6(1)</w:t>
              </w:r>
            </w:ins>
          </w:p>
        </w:tc>
        <w:tc>
          <w:tcPr>
            <w:tcW w:w="1275" w:type="dxa"/>
            <w:vAlign w:val="bottom"/>
          </w:tcPr>
          <w:p>
            <w:pPr>
              <w:pStyle w:val="yTableNAm"/>
              <w:rPr>
                <w:ins w:id="452" w:author="Master Repository Process" w:date="2021-08-01T05:34:00Z"/>
              </w:rPr>
            </w:pPr>
            <w:ins w:id="453" w:author="Master Repository Process" w:date="2021-08-01T05:34:00Z">
              <w:r>
                <w:t>117.00</w:t>
              </w:r>
            </w:ins>
          </w:p>
        </w:tc>
        <w:tc>
          <w:tcPr>
            <w:tcW w:w="1276" w:type="dxa"/>
            <w:vAlign w:val="bottom"/>
          </w:tcPr>
          <w:p>
            <w:pPr>
              <w:pStyle w:val="yTableNAm"/>
              <w:rPr>
                <w:ins w:id="454" w:author="Master Repository Process" w:date="2021-08-01T05:34:00Z"/>
              </w:rPr>
            </w:pPr>
            <w:ins w:id="455" w:author="Master Repository Process" w:date="2021-08-01T05:34:00Z">
              <w:r>
                <w:rPr>
                  <w:szCs w:val="22"/>
                </w:rPr>
                <w:t>N/A</w:t>
              </w:r>
            </w:ins>
          </w:p>
        </w:tc>
        <w:tc>
          <w:tcPr>
            <w:tcW w:w="1276" w:type="dxa"/>
            <w:vAlign w:val="bottom"/>
          </w:tcPr>
          <w:p>
            <w:pPr>
              <w:pStyle w:val="yTableNAm"/>
              <w:rPr>
                <w:ins w:id="456" w:author="Master Repository Process" w:date="2021-08-01T05:34:00Z"/>
              </w:rPr>
            </w:pPr>
            <w:ins w:id="457" w:author="Master Repository Process" w:date="2021-08-01T05:34:00Z">
              <w:r>
                <w:rPr>
                  <w:szCs w:val="22"/>
                </w:rPr>
                <w:t>35.10</w:t>
              </w:r>
            </w:ins>
          </w:p>
        </w:tc>
      </w:tr>
      <w:tr>
        <w:trPr>
          <w:cantSplit/>
          <w:ins w:id="458" w:author="Master Repository Process" w:date="2021-08-01T05:34:00Z"/>
        </w:trPr>
        <w:tc>
          <w:tcPr>
            <w:tcW w:w="673" w:type="dxa"/>
          </w:tcPr>
          <w:p>
            <w:pPr>
              <w:pStyle w:val="yTableNAm"/>
              <w:rPr>
                <w:ins w:id="459" w:author="Master Repository Process" w:date="2021-08-01T05:34:00Z"/>
              </w:rPr>
            </w:pPr>
            <w:ins w:id="460" w:author="Master Repository Process" w:date="2021-08-01T05:34:00Z">
              <w:r>
                <w:rPr>
                  <w:szCs w:val="22"/>
                </w:rPr>
                <w:t>4.</w:t>
              </w:r>
            </w:ins>
          </w:p>
        </w:tc>
        <w:tc>
          <w:tcPr>
            <w:tcW w:w="2588" w:type="dxa"/>
          </w:tcPr>
          <w:p>
            <w:pPr>
              <w:pStyle w:val="yTableNAm"/>
              <w:rPr>
                <w:ins w:id="461" w:author="Master Repository Process" w:date="2021-08-01T05:34:00Z"/>
              </w:rPr>
            </w:pPr>
            <w:ins w:id="462" w:author="Master Repository Process" w:date="2021-08-01T05:34:00Z">
              <w:r>
                <w:rPr>
                  <w:szCs w:val="22"/>
                </w:rPr>
                <w:t xml:space="preserve">On filing — </w:t>
              </w:r>
            </w:ins>
          </w:p>
        </w:tc>
        <w:tc>
          <w:tcPr>
            <w:tcW w:w="1275" w:type="dxa"/>
            <w:vAlign w:val="bottom"/>
          </w:tcPr>
          <w:p>
            <w:pPr>
              <w:pStyle w:val="zyTableNAm"/>
              <w:rPr>
                <w:ins w:id="463" w:author="Master Repository Process" w:date="2021-08-01T05:34:00Z"/>
                <w:szCs w:val="22"/>
              </w:rPr>
            </w:pPr>
          </w:p>
        </w:tc>
        <w:tc>
          <w:tcPr>
            <w:tcW w:w="1276" w:type="dxa"/>
            <w:vAlign w:val="bottom"/>
          </w:tcPr>
          <w:p>
            <w:pPr>
              <w:pStyle w:val="zyTableNAm"/>
              <w:rPr>
                <w:ins w:id="464" w:author="Master Repository Process" w:date="2021-08-01T05:34:00Z"/>
                <w:szCs w:val="22"/>
              </w:rPr>
            </w:pPr>
          </w:p>
        </w:tc>
        <w:tc>
          <w:tcPr>
            <w:tcW w:w="1276" w:type="dxa"/>
            <w:vAlign w:val="bottom"/>
          </w:tcPr>
          <w:p>
            <w:pPr>
              <w:pStyle w:val="yTableNAm"/>
              <w:rPr>
                <w:ins w:id="465" w:author="Master Repository Process" w:date="2021-08-01T05:34:00Z"/>
              </w:rPr>
            </w:pPr>
          </w:p>
        </w:tc>
      </w:tr>
      <w:tr>
        <w:trPr>
          <w:cantSplit/>
          <w:ins w:id="466" w:author="Master Repository Process" w:date="2021-08-01T05:34:00Z"/>
        </w:trPr>
        <w:tc>
          <w:tcPr>
            <w:tcW w:w="673" w:type="dxa"/>
          </w:tcPr>
          <w:p>
            <w:pPr>
              <w:pStyle w:val="zyTableNAm"/>
              <w:rPr>
                <w:ins w:id="467" w:author="Master Repository Process" w:date="2021-08-01T05:34:00Z"/>
                <w:szCs w:val="22"/>
              </w:rPr>
            </w:pPr>
          </w:p>
        </w:tc>
        <w:tc>
          <w:tcPr>
            <w:tcW w:w="2588" w:type="dxa"/>
          </w:tcPr>
          <w:p>
            <w:pPr>
              <w:pStyle w:val="yTableNAm"/>
              <w:tabs>
                <w:tab w:val="clear" w:pos="567"/>
                <w:tab w:val="left" w:pos="395"/>
              </w:tabs>
              <w:ind w:left="409" w:hanging="409"/>
              <w:rPr>
                <w:ins w:id="468" w:author="Master Repository Process" w:date="2021-08-01T05:34:00Z"/>
              </w:rPr>
            </w:pPr>
            <w:ins w:id="469" w:author="Master Repository Process" w:date="2021-08-01T05:34:00Z">
              <w:r>
                <w:rPr>
                  <w:szCs w:val="22"/>
                </w:rPr>
                <w:t>(a)</w:t>
              </w:r>
              <w:r>
                <w:rPr>
                  <w:szCs w:val="22"/>
                </w:rPr>
                <w:tab/>
                <w:t>a counterclaim</w:t>
              </w:r>
            </w:ins>
          </w:p>
        </w:tc>
        <w:tc>
          <w:tcPr>
            <w:tcW w:w="1275" w:type="dxa"/>
            <w:vAlign w:val="bottom"/>
          </w:tcPr>
          <w:p>
            <w:pPr>
              <w:pStyle w:val="yTableNAm"/>
              <w:rPr>
                <w:ins w:id="470" w:author="Master Repository Process" w:date="2021-08-01T05:34:00Z"/>
              </w:rPr>
            </w:pPr>
            <w:ins w:id="471" w:author="Master Repository Process" w:date="2021-08-01T05:34:00Z">
              <w:r>
                <w:rPr>
                  <w:szCs w:val="22"/>
                </w:rPr>
                <w:t>802.00</w:t>
              </w:r>
            </w:ins>
          </w:p>
        </w:tc>
        <w:tc>
          <w:tcPr>
            <w:tcW w:w="1276" w:type="dxa"/>
            <w:vAlign w:val="bottom"/>
          </w:tcPr>
          <w:p>
            <w:pPr>
              <w:pStyle w:val="yTableNAm"/>
              <w:rPr>
                <w:ins w:id="472" w:author="Master Repository Process" w:date="2021-08-01T05:34:00Z"/>
              </w:rPr>
            </w:pPr>
            <w:ins w:id="473" w:author="Master Repository Process" w:date="2021-08-01T05:34:00Z">
              <w:r>
                <w:rPr>
                  <w:szCs w:val="22"/>
                </w:rPr>
                <w:t>1 565.00</w:t>
              </w:r>
            </w:ins>
          </w:p>
        </w:tc>
        <w:tc>
          <w:tcPr>
            <w:tcW w:w="1276" w:type="dxa"/>
            <w:vAlign w:val="bottom"/>
          </w:tcPr>
          <w:p>
            <w:pPr>
              <w:pStyle w:val="yTableNAm"/>
              <w:rPr>
                <w:ins w:id="474" w:author="Master Repository Process" w:date="2021-08-01T05:34:00Z"/>
              </w:rPr>
            </w:pPr>
            <w:ins w:id="475" w:author="Master Repository Process" w:date="2021-08-01T05:34:00Z">
              <w:r>
                <w:rPr>
                  <w:szCs w:val="22"/>
                </w:rPr>
                <w:t>100.00</w:t>
              </w:r>
            </w:ins>
          </w:p>
        </w:tc>
      </w:tr>
      <w:tr>
        <w:trPr>
          <w:cantSplit/>
          <w:ins w:id="476" w:author="Master Repository Process" w:date="2021-08-01T05:34:00Z"/>
        </w:trPr>
        <w:tc>
          <w:tcPr>
            <w:tcW w:w="673" w:type="dxa"/>
          </w:tcPr>
          <w:p>
            <w:pPr>
              <w:pStyle w:val="zyTableNAm"/>
              <w:rPr>
                <w:ins w:id="477" w:author="Master Repository Process" w:date="2021-08-01T05:34:00Z"/>
                <w:szCs w:val="22"/>
              </w:rPr>
            </w:pPr>
          </w:p>
        </w:tc>
        <w:tc>
          <w:tcPr>
            <w:tcW w:w="2588" w:type="dxa"/>
          </w:tcPr>
          <w:p>
            <w:pPr>
              <w:pStyle w:val="yTableNAm"/>
              <w:tabs>
                <w:tab w:val="clear" w:pos="567"/>
                <w:tab w:val="left" w:pos="395"/>
              </w:tabs>
              <w:ind w:left="409" w:hanging="409"/>
              <w:rPr>
                <w:ins w:id="478" w:author="Master Repository Process" w:date="2021-08-01T05:34:00Z"/>
              </w:rPr>
            </w:pPr>
            <w:ins w:id="479" w:author="Master Repository Process" w:date="2021-08-01T05:34:00Z">
              <w:r>
                <w:rPr>
                  <w:szCs w:val="22"/>
                </w:rPr>
                <w:t>(b)</w:t>
              </w:r>
              <w:r>
                <w:rPr>
                  <w:szCs w:val="22"/>
                </w:rPr>
                <w:tab/>
                <w:t xml:space="preserve">a third party notice </w:t>
              </w:r>
            </w:ins>
          </w:p>
        </w:tc>
        <w:tc>
          <w:tcPr>
            <w:tcW w:w="1275" w:type="dxa"/>
            <w:vAlign w:val="bottom"/>
          </w:tcPr>
          <w:p>
            <w:pPr>
              <w:pStyle w:val="yTableNAm"/>
              <w:rPr>
                <w:ins w:id="480" w:author="Master Repository Process" w:date="2021-08-01T05:34:00Z"/>
              </w:rPr>
            </w:pPr>
            <w:ins w:id="481" w:author="Master Repository Process" w:date="2021-08-01T05:34:00Z">
              <w:r>
                <w:rPr>
                  <w:szCs w:val="22"/>
                </w:rPr>
                <w:t>802.00</w:t>
              </w:r>
            </w:ins>
          </w:p>
        </w:tc>
        <w:tc>
          <w:tcPr>
            <w:tcW w:w="1276" w:type="dxa"/>
            <w:vAlign w:val="bottom"/>
          </w:tcPr>
          <w:p>
            <w:pPr>
              <w:pStyle w:val="yTableNAm"/>
              <w:rPr>
                <w:ins w:id="482" w:author="Master Repository Process" w:date="2021-08-01T05:34:00Z"/>
              </w:rPr>
            </w:pPr>
            <w:ins w:id="483" w:author="Master Repository Process" w:date="2021-08-01T05:34:00Z">
              <w:r>
                <w:rPr>
                  <w:szCs w:val="22"/>
                </w:rPr>
                <w:t>1 565.00</w:t>
              </w:r>
            </w:ins>
          </w:p>
        </w:tc>
        <w:tc>
          <w:tcPr>
            <w:tcW w:w="1276" w:type="dxa"/>
            <w:vAlign w:val="bottom"/>
          </w:tcPr>
          <w:p>
            <w:pPr>
              <w:pStyle w:val="yTableNAm"/>
              <w:rPr>
                <w:ins w:id="484" w:author="Master Repository Process" w:date="2021-08-01T05:34:00Z"/>
              </w:rPr>
            </w:pPr>
            <w:ins w:id="485" w:author="Master Repository Process" w:date="2021-08-01T05:34:00Z">
              <w:r>
                <w:rPr>
                  <w:szCs w:val="22"/>
                </w:rPr>
                <w:t>100.00</w:t>
              </w:r>
            </w:ins>
          </w:p>
        </w:tc>
      </w:tr>
      <w:tr>
        <w:trPr>
          <w:cantSplit/>
          <w:ins w:id="486" w:author="Master Repository Process" w:date="2021-08-01T05:34:00Z"/>
        </w:trPr>
        <w:tc>
          <w:tcPr>
            <w:tcW w:w="673" w:type="dxa"/>
          </w:tcPr>
          <w:p>
            <w:pPr>
              <w:pStyle w:val="zyTableNAm"/>
              <w:rPr>
                <w:ins w:id="487" w:author="Master Repository Process" w:date="2021-08-01T05:34:00Z"/>
                <w:szCs w:val="22"/>
              </w:rPr>
            </w:pPr>
          </w:p>
        </w:tc>
        <w:tc>
          <w:tcPr>
            <w:tcW w:w="2588" w:type="dxa"/>
          </w:tcPr>
          <w:p>
            <w:pPr>
              <w:pStyle w:val="yTableNAm"/>
              <w:tabs>
                <w:tab w:val="clear" w:pos="567"/>
                <w:tab w:val="left" w:pos="395"/>
              </w:tabs>
              <w:ind w:left="409" w:hanging="409"/>
              <w:rPr>
                <w:ins w:id="488" w:author="Master Repository Process" w:date="2021-08-01T05:34:00Z"/>
              </w:rPr>
            </w:pPr>
            <w:ins w:id="489" w:author="Master Repository Process" w:date="2021-08-01T05:34:00Z">
              <w:r>
                <w:rPr>
                  <w:szCs w:val="22"/>
                </w:rPr>
                <w:t>(c)</w:t>
              </w:r>
              <w:r>
                <w:rPr>
                  <w:szCs w:val="22"/>
                </w:rPr>
                <w:tab/>
                <w:t>an application — </w:t>
              </w:r>
            </w:ins>
          </w:p>
          <w:p>
            <w:pPr>
              <w:pStyle w:val="yTableNAm"/>
              <w:tabs>
                <w:tab w:val="clear" w:pos="567"/>
                <w:tab w:val="left" w:pos="479"/>
                <w:tab w:val="left" w:pos="897"/>
              </w:tabs>
              <w:ind w:left="899" w:hanging="899"/>
              <w:rPr>
                <w:ins w:id="490" w:author="Master Repository Process" w:date="2021-08-01T05:34:00Z"/>
              </w:rPr>
            </w:pPr>
            <w:ins w:id="491" w:author="Master Repository Process" w:date="2021-08-01T05:34:00Z">
              <w:r>
                <w:tab/>
                <w:t>(i)</w:t>
              </w:r>
              <w:r>
                <w:tab/>
                <w:t>to extend a period of time fixed by law, including an application to extend time before proceedings are commenced</w:t>
              </w:r>
            </w:ins>
          </w:p>
        </w:tc>
        <w:tc>
          <w:tcPr>
            <w:tcW w:w="1275" w:type="dxa"/>
            <w:vAlign w:val="bottom"/>
          </w:tcPr>
          <w:p>
            <w:pPr>
              <w:pStyle w:val="zyTableNAm"/>
              <w:rPr>
                <w:ins w:id="492" w:author="Master Repository Process" w:date="2021-08-01T05:34:00Z"/>
                <w:szCs w:val="22"/>
              </w:rPr>
            </w:pPr>
          </w:p>
        </w:tc>
        <w:tc>
          <w:tcPr>
            <w:tcW w:w="1276" w:type="dxa"/>
            <w:vAlign w:val="bottom"/>
          </w:tcPr>
          <w:p>
            <w:pPr>
              <w:pStyle w:val="zyTableNAm"/>
              <w:rPr>
                <w:ins w:id="493" w:author="Master Repository Process" w:date="2021-08-01T05:34:00Z"/>
                <w:szCs w:val="22"/>
              </w:rPr>
            </w:pPr>
          </w:p>
        </w:tc>
        <w:tc>
          <w:tcPr>
            <w:tcW w:w="1276" w:type="dxa"/>
            <w:vAlign w:val="bottom"/>
          </w:tcPr>
          <w:p>
            <w:pPr>
              <w:pStyle w:val="yTableNAm"/>
              <w:rPr>
                <w:ins w:id="494" w:author="Master Repository Process" w:date="2021-08-01T05:34:00Z"/>
              </w:rPr>
            </w:pPr>
          </w:p>
        </w:tc>
      </w:tr>
      <w:tr>
        <w:trPr>
          <w:cantSplit/>
          <w:ins w:id="495" w:author="Master Repository Process" w:date="2021-08-01T05:34:00Z"/>
        </w:trPr>
        <w:tc>
          <w:tcPr>
            <w:tcW w:w="673" w:type="dxa"/>
          </w:tcPr>
          <w:p>
            <w:pPr>
              <w:pStyle w:val="zyTableNAm"/>
              <w:rPr>
                <w:ins w:id="496" w:author="Master Repository Process" w:date="2021-08-01T05:34:00Z"/>
                <w:szCs w:val="22"/>
              </w:rPr>
            </w:pPr>
          </w:p>
        </w:tc>
        <w:tc>
          <w:tcPr>
            <w:tcW w:w="2588" w:type="dxa"/>
          </w:tcPr>
          <w:p>
            <w:pPr>
              <w:pStyle w:val="yTableNAm"/>
              <w:tabs>
                <w:tab w:val="clear" w:pos="567"/>
                <w:tab w:val="left" w:pos="479"/>
                <w:tab w:val="left" w:pos="897"/>
              </w:tabs>
              <w:ind w:left="899" w:hanging="899"/>
              <w:rPr>
                <w:ins w:id="497" w:author="Master Repository Process" w:date="2021-08-01T05:34:00Z"/>
              </w:rPr>
            </w:pPr>
            <w:ins w:id="498" w:author="Master Repository Process" w:date="2021-08-01T05:34:00Z">
              <w:r>
                <w:rPr>
                  <w:szCs w:val="22"/>
                </w:rPr>
                <w:tab/>
                <w:t>(ii)</w:t>
              </w:r>
              <w:r>
                <w:rPr>
                  <w:szCs w:val="22"/>
                </w:rPr>
                <w:tab/>
                <w:t>to limit a period of time within which proceedings may be taken</w:t>
              </w:r>
            </w:ins>
          </w:p>
          <w:p>
            <w:pPr>
              <w:pStyle w:val="yTableNAm"/>
              <w:tabs>
                <w:tab w:val="clear" w:pos="567"/>
                <w:tab w:val="left" w:pos="479"/>
                <w:tab w:val="left" w:pos="897"/>
              </w:tabs>
              <w:ind w:left="899" w:hanging="899"/>
              <w:rPr>
                <w:ins w:id="499" w:author="Master Repository Process" w:date="2021-08-01T05:34:00Z"/>
              </w:rPr>
            </w:pPr>
            <w:ins w:id="500" w:author="Master Repository Process" w:date="2021-08-01T05:34:00Z">
              <w:r>
                <w:tab/>
                <w:t>(iii)</w:t>
              </w:r>
              <w:r>
                <w:tab/>
                <w:t>for leave to serve a writ or notice of a writ out of jurisdiction</w:t>
              </w:r>
            </w:ins>
          </w:p>
        </w:tc>
        <w:tc>
          <w:tcPr>
            <w:tcW w:w="1275" w:type="dxa"/>
            <w:vAlign w:val="bottom"/>
          </w:tcPr>
          <w:p>
            <w:pPr>
              <w:pStyle w:val="yTableNAm"/>
              <w:rPr>
                <w:ins w:id="501" w:author="Master Repository Process" w:date="2021-08-01T05:34:00Z"/>
              </w:rPr>
            </w:pPr>
            <w:ins w:id="502" w:author="Master Repository Process" w:date="2021-08-01T05:34:00Z">
              <w:r>
                <w:t>302.00</w:t>
              </w:r>
            </w:ins>
          </w:p>
        </w:tc>
        <w:tc>
          <w:tcPr>
            <w:tcW w:w="1276" w:type="dxa"/>
            <w:vAlign w:val="bottom"/>
          </w:tcPr>
          <w:p>
            <w:pPr>
              <w:pStyle w:val="yTableNAm"/>
              <w:rPr>
                <w:ins w:id="503" w:author="Master Repository Process" w:date="2021-08-01T05:34:00Z"/>
              </w:rPr>
            </w:pPr>
            <w:ins w:id="504" w:author="Master Repository Process" w:date="2021-08-01T05:34:00Z">
              <w:r>
                <w:t>520.00</w:t>
              </w:r>
            </w:ins>
          </w:p>
        </w:tc>
        <w:tc>
          <w:tcPr>
            <w:tcW w:w="1276" w:type="dxa"/>
            <w:vAlign w:val="bottom"/>
          </w:tcPr>
          <w:p>
            <w:pPr>
              <w:pStyle w:val="yTableNAm"/>
              <w:rPr>
                <w:ins w:id="505" w:author="Master Repository Process" w:date="2021-08-01T05:34:00Z"/>
              </w:rPr>
            </w:pPr>
            <w:ins w:id="506" w:author="Master Repository Process" w:date="2021-08-01T05:34:00Z">
              <w:r>
                <w:t>90.50</w:t>
              </w:r>
            </w:ins>
          </w:p>
        </w:tc>
      </w:tr>
      <w:tr>
        <w:trPr>
          <w:cantSplit/>
          <w:ins w:id="507" w:author="Master Repository Process" w:date="2021-08-01T05:34:00Z"/>
        </w:trPr>
        <w:tc>
          <w:tcPr>
            <w:tcW w:w="673" w:type="dxa"/>
          </w:tcPr>
          <w:p>
            <w:pPr>
              <w:pStyle w:val="zyTableNAm"/>
              <w:rPr>
                <w:ins w:id="508" w:author="Master Repository Process" w:date="2021-08-01T05:34:00Z"/>
                <w:szCs w:val="22"/>
              </w:rPr>
            </w:pPr>
          </w:p>
        </w:tc>
        <w:tc>
          <w:tcPr>
            <w:tcW w:w="2588" w:type="dxa"/>
          </w:tcPr>
          <w:p>
            <w:pPr>
              <w:pStyle w:val="yTableNAm"/>
              <w:tabs>
                <w:tab w:val="clear" w:pos="567"/>
                <w:tab w:val="left" w:pos="395"/>
              </w:tabs>
              <w:ind w:left="409" w:hanging="409"/>
              <w:rPr>
                <w:ins w:id="509" w:author="Master Repository Process" w:date="2021-08-01T05:34:00Z"/>
              </w:rPr>
            </w:pPr>
            <w:ins w:id="510" w:author="Master Repository Process" w:date="2021-08-01T05:34:00Z">
              <w:r>
                <w:rPr>
                  <w:szCs w:val="22"/>
                </w:rPr>
                <w:t>(d)</w:t>
              </w:r>
              <w:r>
                <w:rPr>
                  <w:szCs w:val="22"/>
                </w:rPr>
                <w:tab/>
                <w:t>an application for leave to appeal</w:t>
              </w:r>
            </w:ins>
          </w:p>
        </w:tc>
        <w:tc>
          <w:tcPr>
            <w:tcW w:w="1275" w:type="dxa"/>
            <w:vAlign w:val="bottom"/>
          </w:tcPr>
          <w:p>
            <w:pPr>
              <w:pStyle w:val="yTableNAm"/>
              <w:rPr>
                <w:ins w:id="511" w:author="Master Repository Process" w:date="2021-08-01T05:34:00Z"/>
              </w:rPr>
            </w:pPr>
            <w:ins w:id="512" w:author="Master Repository Process" w:date="2021-08-01T05:34:00Z">
              <w:r>
                <w:t>0.00</w:t>
              </w:r>
            </w:ins>
          </w:p>
        </w:tc>
        <w:tc>
          <w:tcPr>
            <w:tcW w:w="1276" w:type="dxa"/>
            <w:vAlign w:val="bottom"/>
          </w:tcPr>
          <w:p>
            <w:pPr>
              <w:pStyle w:val="yTableNAm"/>
              <w:rPr>
                <w:ins w:id="513" w:author="Master Repository Process" w:date="2021-08-01T05:34:00Z"/>
              </w:rPr>
            </w:pPr>
            <w:ins w:id="514" w:author="Master Repository Process" w:date="2021-08-01T05:34:00Z">
              <w:r>
                <w:t>0.00</w:t>
              </w:r>
            </w:ins>
          </w:p>
        </w:tc>
        <w:tc>
          <w:tcPr>
            <w:tcW w:w="1276" w:type="dxa"/>
            <w:vAlign w:val="bottom"/>
          </w:tcPr>
          <w:p>
            <w:pPr>
              <w:pStyle w:val="yTableNAm"/>
              <w:rPr>
                <w:ins w:id="515" w:author="Master Repository Process" w:date="2021-08-01T05:34:00Z"/>
              </w:rPr>
            </w:pPr>
            <w:ins w:id="516" w:author="Master Repository Process" w:date="2021-08-01T05:34:00Z">
              <w:r>
                <w:t>0.00</w:t>
              </w:r>
            </w:ins>
          </w:p>
        </w:tc>
      </w:tr>
      <w:tr>
        <w:trPr>
          <w:cantSplit/>
          <w:ins w:id="517" w:author="Master Repository Process" w:date="2021-08-01T05:34:00Z"/>
        </w:trPr>
        <w:tc>
          <w:tcPr>
            <w:tcW w:w="673" w:type="dxa"/>
          </w:tcPr>
          <w:p>
            <w:pPr>
              <w:pStyle w:val="zyTableNAm"/>
              <w:rPr>
                <w:ins w:id="518" w:author="Master Repository Process" w:date="2021-08-01T05:34:00Z"/>
                <w:szCs w:val="22"/>
              </w:rPr>
            </w:pPr>
          </w:p>
        </w:tc>
        <w:tc>
          <w:tcPr>
            <w:tcW w:w="2588" w:type="dxa"/>
          </w:tcPr>
          <w:p>
            <w:pPr>
              <w:pStyle w:val="yTableNAm"/>
              <w:tabs>
                <w:tab w:val="clear" w:pos="567"/>
                <w:tab w:val="left" w:pos="395"/>
              </w:tabs>
              <w:ind w:left="409" w:hanging="409"/>
              <w:rPr>
                <w:ins w:id="519" w:author="Master Repository Process" w:date="2021-08-01T05:34:00Z"/>
              </w:rPr>
            </w:pPr>
            <w:ins w:id="520" w:author="Master Repository Process" w:date="2021-08-01T05:34:00Z">
              <w:r>
                <w:rPr>
                  <w:szCs w:val="22"/>
                </w:rPr>
                <w:t>(e)</w:t>
              </w:r>
              <w:r>
                <w:rPr>
                  <w:szCs w:val="22"/>
                </w:rPr>
                <w:tab/>
                <w:t>any other application for which no fee has been provided in this Schedule</w:t>
              </w:r>
            </w:ins>
          </w:p>
        </w:tc>
        <w:tc>
          <w:tcPr>
            <w:tcW w:w="1275" w:type="dxa"/>
            <w:vAlign w:val="bottom"/>
          </w:tcPr>
          <w:p>
            <w:pPr>
              <w:pStyle w:val="yTableNAm"/>
              <w:rPr>
                <w:ins w:id="521" w:author="Master Repository Process" w:date="2021-08-01T05:34:00Z"/>
              </w:rPr>
            </w:pPr>
            <w:ins w:id="522" w:author="Master Repository Process" w:date="2021-08-01T05:34:00Z">
              <w:r>
                <w:t>302.00</w:t>
              </w:r>
            </w:ins>
          </w:p>
        </w:tc>
        <w:tc>
          <w:tcPr>
            <w:tcW w:w="1276" w:type="dxa"/>
            <w:vAlign w:val="bottom"/>
          </w:tcPr>
          <w:p>
            <w:pPr>
              <w:pStyle w:val="yTableNAm"/>
              <w:rPr>
                <w:ins w:id="523" w:author="Master Repository Process" w:date="2021-08-01T05:34:00Z"/>
              </w:rPr>
            </w:pPr>
            <w:ins w:id="524" w:author="Master Repository Process" w:date="2021-08-01T05:34:00Z">
              <w:r>
                <w:t>520.00</w:t>
              </w:r>
            </w:ins>
          </w:p>
        </w:tc>
        <w:tc>
          <w:tcPr>
            <w:tcW w:w="1276" w:type="dxa"/>
            <w:vAlign w:val="bottom"/>
          </w:tcPr>
          <w:p>
            <w:pPr>
              <w:pStyle w:val="yTableNAm"/>
              <w:rPr>
                <w:ins w:id="525" w:author="Master Repository Process" w:date="2021-08-01T05:34:00Z"/>
              </w:rPr>
            </w:pPr>
            <w:ins w:id="526" w:author="Master Repository Process" w:date="2021-08-01T05:34:00Z">
              <w:r>
                <w:t>90.50</w:t>
              </w:r>
            </w:ins>
          </w:p>
        </w:tc>
      </w:tr>
      <w:tr>
        <w:tblPrEx>
          <w:tblCellMar>
            <w:bottom w:w="113" w:type="dxa"/>
          </w:tblCellMar>
        </w:tblPrEx>
        <w:trPr>
          <w:cantSplit/>
          <w:ins w:id="527" w:author="Master Repository Process" w:date="2021-08-01T05:34:00Z"/>
        </w:trPr>
        <w:tc>
          <w:tcPr>
            <w:tcW w:w="673" w:type="dxa"/>
          </w:tcPr>
          <w:p>
            <w:pPr>
              <w:pStyle w:val="yTableNAm"/>
              <w:rPr>
                <w:ins w:id="528" w:author="Master Repository Process" w:date="2021-08-01T05:34:00Z"/>
              </w:rPr>
            </w:pPr>
            <w:ins w:id="529" w:author="Master Repository Process" w:date="2021-08-01T05:34:00Z">
              <w:r>
                <w:rPr>
                  <w:szCs w:val="22"/>
                </w:rPr>
                <w:t>5.</w:t>
              </w:r>
            </w:ins>
          </w:p>
        </w:tc>
        <w:tc>
          <w:tcPr>
            <w:tcW w:w="2588" w:type="dxa"/>
          </w:tcPr>
          <w:p>
            <w:pPr>
              <w:pStyle w:val="yTableNAm"/>
              <w:rPr>
                <w:ins w:id="530" w:author="Master Repository Process" w:date="2021-08-01T05:34:00Z"/>
              </w:rPr>
            </w:pPr>
            <w:ins w:id="531" w:author="Master Repository Process" w:date="2021-08-01T05:34:00Z">
              <w:r>
                <w:rPr>
                  <w:szCs w:val="22"/>
                </w:rPr>
                <w:t xml:space="preserve">On filing — </w:t>
              </w:r>
            </w:ins>
          </w:p>
          <w:p>
            <w:pPr>
              <w:pStyle w:val="yTableNAm"/>
              <w:tabs>
                <w:tab w:val="clear" w:pos="567"/>
                <w:tab w:val="left" w:pos="395"/>
              </w:tabs>
              <w:ind w:left="409" w:hanging="409"/>
              <w:rPr>
                <w:ins w:id="532" w:author="Master Repository Process" w:date="2021-08-01T05:34:00Z"/>
              </w:rPr>
            </w:pPr>
            <w:ins w:id="533" w:author="Master Repository Process" w:date="2021-08-01T05:34:00Z">
              <w:r>
                <w:t>(a)</w:t>
              </w:r>
              <w:r>
                <w:tab/>
              </w:r>
              <w:r>
                <w:rPr>
                  <w:szCs w:val="22"/>
                </w:rPr>
                <w:t>an</w:t>
              </w:r>
              <w:r>
                <w:t xml:space="preserve"> appeal notice</w:t>
              </w:r>
            </w:ins>
          </w:p>
        </w:tc>
        <w:tc>
          <w:tcPr>
            <w:tcW w:w="1275" w:type="dxa"/>
            <w:vAlign w:val="bottom"/>
          </w:tcPr>
          <w:p>
            <w:pPr>
              <w:pStyle w:val="yTableNAm"/>
              <w:rPr>
                <w:ins w:id="534" w:author="Master Repository Process" w:date="2021-08-01T05:34:00Z"/>
              </w:rPr>
            </w:pPr>
            <w:ins w:id="535" w:author="Master Repository Process" w:date="2021-08-01T05:34:00Z">
              <w:r>
                <w:t>454.00</w:t>
              </w:r>
            </w:ins>
          </w:p>
        </w:tc>
        <w:tc>
          <w:tcPr>
            <w:tcW w:w="1276" w:type="dxa"/>
            <w:vAlign w:val="bottom"/>
          </w:tcPr>
          <w:p>
            <w:pPr>
              <w:pStyle w:val="yTableNAm"/>
              <w:rPr>
                <w:ins w:id="536" w:author="Master Repository Process" w:date="2021-08-01T05:34:00Z"/>
              </w:rPr>
            </w:pPr>
            <w:ins w:id="537" w:author="Master Repository Process" w:date="2021-08-01T05:34:00Z">
              <w:r>
                <w:t>1 175.00</w:t>
              </w:r>
            </w:ins>
          </w:p>
        </w:tc>
        <w:tc>
          <w:tcPr>
            <w:tcW w:w="1276" w:type="dxa"/>
            <w:vAlign w:val="bottom"/>
          </w:tcPr>
          <w:p>
            <w:pPr>
              <w:pStyle w:val="yTableNAm"/>
              <w:rPr>
                <w:ins w:id="538" w:author="Master Repository Process" w:date="2021-08-01T05:34:00Z"/>
              </w:rPr>
            </w:pPr>
            <w:ins w:id="539" w:author="Master Repository Process" w:date="2021-08-01T05:34:00Z">
              <w:r>
                <w:t>100.00</w:t>
              </w:r>
            </w:ins>
          </w:p>
        </w:tc>
      </w:tr>
      <w:tr>
        <w:tblPrEx>
          <w:tblCellMar>
            <w:bottom w:w="113" w:type="dxa"/>
          </w:tblCellMar>
        </w:tblPrEx>
        <w:trPr>
          <w:cantSplit/>
          <w:ins w:id="540" w:author="Master Repository Process" w:date="2021-08-01T05:34:00Z"/>
        </w:trPr>
        <w:tc>
          <w:tcPr>
            <w:tcW w:w="673" w:type="dxa"/>
          </w:tcPr>
          <w:p>
            <w:pPr>
              <w:pStyle w:val="zyTableNAm"/>
              <w:rPr>
                <w:ins w:id="541" w:author="Master Repository Process" w:date="2021-08-01T05:34:00Z"/>
                <w:szCs w:val="22"/>
              </w:rPr>
            </w:pPr>
          </w:p>
        </w:tc>
        <w:tc>
          <w:tcPr>
            <w:tcW w:w="2588" w:type="dxa"/>
          </w:tcPr>
          <w:p>
            <w:pPr>
              <w:pStyle w:val="yTableNAm"/>
              <w:tabs>
                <w:tab w:val="clear" w:pos="567"/>
                <w:tab w:val="left" w:pos="395"/>
              </w:tabs>
              <w:ind w:left="409" w:hanging="409"/>
              <w:rPr>
                <w:ins w:id="542" w:author="Master Repository Process" w:date="2021-08-01T05:34:00Z"/>
              </w:rPr>
            </w:pPr>
            <w:ins w:id="543" w:author="Master Repository Process" w:date="2021-08-01T05:34:00Z">
              <w:r>
                <w:rPr>
                  <w:szCs w:val="22"/>
                </w:rPr>
                <w:t>(b)</w:t>
              </w:r>
              <w:r>
                <w:rPr>
                  <w:szCs w:val="22"/>
                </w:rPr>
                <w:tab/>
                <w:t>for each additional half day allocated for the hearing of the appeal</w:t>
              </w:r>
            </w:ins>
          </w:p>
        </w:tc>
        <w:tc>
          <w:tcPr>
            <w:tcW w:w="1275" w:type="dxa"/>
            <w:vAlign w:val="bottom"/>
          </w:tcPr>
          <w:p>
            <w:pPr>
              <w:pStyle w:val="yTableNAm"/>
              <w:rPr>
                <w:ins w:id="544" w:author="Master Repository Process" w:date="2021-08-01T05:34:00Z"/>
              </w:rPr>
            </w:pPr>
            <w:ins w:id="545" w:author="Master Repository Process" w:date="2021-08-01T05:34:00Z">
              <w:r>
                <w:rPr>
                  <w:szCs w:val="22"/>
                </w:rPr>
                <w:br/>
              </w:r>
              <w:r>
                <w:rPr>
                  <w:szCs w:val="22"/>
                </w:rPr>
                <w:br/>
              </w:r>
              <w:r>
                <w:t>352.00</w:t>
              </w:r>
            </w:ins>
          </w:p>
        </w:tc>
        <w:tc>
          <w:tcPr>
            <w:tcW w:w="1276" w:type="dxa"/>
            <w:vAlign w:val="bottom"/>
          </w:tcPr>
          <w:p>
            <w:pPr>
              <w:pStyle w:val="yTableNAm"/>
              <w:rPr>
                <w:ins w:id="546" w:author="Master Repository Process" w:date="2021-08-01T05:34:00Z"/>
              </w:rPr>
            </w:pPr>
            <w:ins w:id="547" w:author="Master Repository Process" w:date="2021-08-01T05:34:00Z">
              <w:r>
                <w:rPr>
                  <w:szCs w:val="22"/>
                </w:rPr>
                <w:t>917.00</w:t>
              </w:r>
            </w:ins>
          </w:p>
        </w:tc>
        <w:tc>
          <w:tcPr>
            <w:tcW w:w="1276" w:type="dxa"/>
            <w:vAlign w:val="bottom"/>
          </w:tcPr>
          <w:p>
            <w:pPr>
              <w:pStyle w:val="yTableNAm"/>
              <w:rPr>
                <w:ins w:id="548" w:author="Master Repository Process" w:date="2021-08-01T05:34:00Z"/>
              </w:rPr>
            </w:pPr>
            <w:ins w:id="549" w:author="Master Repository Process" w:date="2021-08-01T05:34:00Z">
              <w:r>
                <w:rPr>
                  <w:szCs w:val="22"/>
                </w:rPr>
                <w:br/>
              </w:r>
              <w:r>
                <w:rPr>
                  <w:szCs w:val="22"/>
                </w:rPr>
                <w:br/>
              </w:r>
              <w:r>
                <w:t>100.00</w:t>
              </w:r>
            </w:ins>
          </w:p>
        </w:tc>
      </w:tr>
      <w:tr>
        <w:tblPrEx>
          <w:tblCellMar>
            <w:bottom w:w="113" w:type="dxa"/>
          </w:tblCellMar>
        </w:tblPrEx>
        <w:trPr>
          <w:cantSplit/>
          <w:trHeight w:val="999"/>
          <w:ins w:id="550" w:author="Master Repository Process" w:date="2021-08-01T05:34:00Z"/>
        </w:trPr>
        <w:tc>
          <w:tcPr>
            <w:tcW w:w="673" w:type="dxa"/>
          </w:tcPr>
          <w:p>
            <w:pPr>
              <w:pStyle w:val="zyTableNAm"/>
              <w:rPr>
                <w:ins w:id="551" w:author="Master Repository Process" w:date="2021-08-01T05:34:00Z"/>
                <w:szCs w:val="22"/>
              </w:rPr>
            </w:pPr>
          </w:p>
        </w:tc>
        <w:tc>
          <w:tcPr>
            <w:tcW w:w="6415" w:type="dxa"/>
            <w:gridSpan w:val="4"/>
          </w:tcPr>
          <w:p>
            <w:pPr>
              <w:pStyle w:val="yTableNAm"/>
              <w:rPr>
                <w:ins w:id="552" w:author="Master Repository Process" w:date="2021-08-01T05:34:00Z"/>
              </w:rPr>
            </w:pPr>
            <w:ins w:id="553" w:author="Master Repository Process" w:date="2021-08-01T05:34:00Z">
              <w:r>
                <w:rPr>
                  <w:sz w:val="20"/>
                </w:rPr>
                <w:t>Note 1:</w:t>
              </w:r>
            </w:ins>
          </w:p>
          <w:p>
            <w:pPr>
              <w:pStyle w:val="yTableNAm"/>
              <w:rPr>
                <w:ins w:id="554" w:author="Master Repository Process" w:date="2021-08-01T05:34:00Z"/>
              </w:rPr>
            </w:pPr>
            <w:ins w:id="555" w:author="Master Repository Process" w:date="2021-08-01T05:34:00Z">
              <w:r>
                <w:t>The fee in item 5(a) includes any directions hearings and the first half day allocated by the District Court for the hearing of the appeal.</w:t>
              </w:r>
            </w:ins>
          </w:p>
        </w:tc>
      </w:tr>
      <w:tr>
        <w:tblPrEx>
          <w:tblCellMar>
            <w:bottom w:w="113" w:type="dxa"/>
          </w:tblCellMar>
        </w:tblPrEx>
        <w:trPr>
          <w:cantSplit/>
          <w:trHeight w:val="1252"/>
          <w:ins w:id="556" w:author="Master Repository Process" w:date="2021-08-01T05:34:00Z"/>
        </w:trPr>
        <w:tc>
          <w:tcPr>
            <w:tcW w:w="673" w:type="dxa"/>
          </w:tcPr>
          <w:p>
            <w:pPr>
              <w:pStyle w:val="zyTableNAm"/>
              <w:rPr>
                <w:ins w:id="557" w:author="Master Repository Process" w:date="2021-08-01T05:34:00Z"/>
                <w:szCs w:val="22"/>
              </w:rPr>
            </w:pPr>
          </w:p>
        </w:tc>
        <w:tc>
          <w:tcPr>
            <w:tcW w:w="6415" w:type="dxa"/>
            <w:gridSpan w:val="4"/>
          </w:tcPr>
          <w:p>
            <w:pPr>
              <w:pStyle w:val="yTableNAm"/>
              <w:rPr>
                <w:ins w:id="558" w:author="Master Repository Process" w:date="2021-08-01T05:34:00Z"/>
              </w:rPr>
            </w:pPr>
            <w:ins w:id="559" w:author="Master Repository Process" w:date="2021-08-01T05:34:00Z">
              <w:r>
                <w:rPr>
                  <w:sz w:val="20"/>
                </w:rPr>
                <w:t>Note 2:</w:t>
              </w:r>
            </w:ins>
          </w:p>
          <w:p>
            <w:pPr>
              <w:pStyle w:val="yTableNAm"/>
              <w:rPr>
                <w:ins w:id="560" w:author="Master Repository Process" w:date="2021-08-01T05:34:00Z"/>
              </w:rPr>
            </w:pPr>
            <w:ins w:id="561" w:author="Master Repository Process" w:date="2021-08-01T05:34:00Z">
              <w:r>
                <w:t>The fee in item 5(b) is payable for each half day, allocated by the District Court for the hearing of the appeal, that is additional to the first half day of hearing.</w:t>
              </w:r>
            </w:ins>
          </w:p>
        </w:tc>
      </w:tr>
      <w:tr>
        <w:tblPrEx>
          <w:tblCellMar>
            <w:bottom w:w="113" w:type="dxa"/>
          </w:tblCellMar>
        </w:tblPrEx>
        <w:trPr>
          <w:cantSplit/>
          <w:trHeight w:val="1252"/>
          <w:ins w:id="562" w:author="Master Repository Process" w:date="2021-08-01T05:34:00Z"/>
        </w:trPr>
        <w:tc>
          <w:tcPr>
            <w:tcW w:w="673" w:type="dxa"/>
          </w:tcPr>
          <w:p>
            <w:pPr>
              <w:pStyle w:val="zyTableNAm"/>
              <w:rPr>
                <w:ins w:id="563" w:author="Master Repository Process" w:date="2021-08-01T05:34:00Z"/>
                <w:szCs w:val="22"/>
              </w:rPr>
            </w:pPr>
          </w:p>
        </w:tc>
        <w:tc>
          <w:tcPr>
            <w:tcW w:w="6415" w:type="dxa"/>
            <w:gridSpan w:val="4"/>
          </w:tcPr>
          <w:p>
            <w:pPr>
              <w:pStyle w:val="yTableNAm"/>
              <w:rPr>
                <w:ins w:id="564" w:author="Master Repository Process" w:date="2021-08-01T05:34:00Z"/>
              </w:rPr>
            </w:pPr>
            <w:ins w:id="565" w:author="Master Repository Process" w:date="2021-08-01T05:34:00Z">
              <w:r>
                <w:rPr>
                  <w:sz w:val="20"/>
                </w:rPr>
                <w:t>Note 3:</w:t>
              </w:r>
            </w:ins>
          </w:p>
          <w:p>
            <w:pPr>
              <w:pStyle w:val="yTableNAm"/>
              <w:rPr>
                <w:ins w:id="566" w:author="Master Repository Process" w:date="2021-08-01T05:34:00Z"/>
              </w:rPr>
            </w:pPr>
            <w:ins w:id="567" w:author="Master Repository Process" w:date="2021-08-01T05:34:00Z">
              <w:r>
                <w:t xml:space="preserve">Under the </w:t>
              </w:r>
              <w:r>
                <w:rPr>
                  <w:i/>
                </w:rPr>
                <w:t>District Court Rules 2005</w:t>
              </w:r>
              <w:r>
                <w:t xml:space="preserve"> rule 56A, if the fee payable under item 5(b) is not paid or waived within 14 days after the date on which the hearing date is set, the appeal may be dismissed for want of prosecution.</w:t>
              </w:r>
            </w:ins>
          </w:p>
        </w:tc>
      </w:tr>
      <w:tr>
        <w:trPr>
          <w:cantSplit/>
          <w:ins w:id="568" w:author="Master Repository Process" w:date="2021-08-01T05:34:00Z"/>
        </w:trPr>
        <w:tc>
          <w:tcPr>
            <w:tcW w:w="673" w:type="dxa"/>
          </w:tcPr>
          <w:p>
            <w:pPr>
              <w:pStyle w:val="yTableNAm"/>
              <w:rPr>
                <w:ins w:id="569" w:author="Master Repository Process" w:date="2021-08-01T05:34:00Z"/>
              </w:rPr>
            </w:pPr>
            <w:ins w:id="570" w:author="Master Repository Process" w:date="2021-08-01T05:34:00Z">
              <w:r>
                <w:rPr>
                  <w:szCs w:val="22"/>
                </w:rPr>
                <w:t>6.</w:t>
              </w:r>
            </w:ins>
          </w:p>
        </w:tc>
        <w:tc>
          <w:tcPr>
            <w:tcW w:w="2588" w:type="dxa"/>
          </w:tcPr>
          <w:p>
            <w:pPr>
              <w:pStyle w:val="yTableNAm"/>
              <w:rPr>
                <w:ins w:id="571" w:author="Master Repository Process" w:date="2021-08-01T05:34:00Z"/>
              </w:rPr>
            </w:pPr>
            <w:ins w:id="572" w:author="Master Repository Process" w:date="2021-08-01T05:34:00Z">
              <w:r>
                <w:rPr>
                  <w:szCs w:val="22"/>
                </w:rPr>
                <w:t>Entry for hearing a cause or matter (including the assessment of damages in an action for personal injury) or notice of an appointment to hear an originating summons</w:t>
              </w:r>
            </w:ins>
          </w:p>
        </w:tc>
        <w:tc>
          <w:tcPr>
            <w:tcW w:w="1275" w:type="dxa"/>
            <w:vAlign w:val="bottom"/>
          </w:tcPr>
          <w:p>
            <w:pPr>
              <w:pStyle w:val="yTableNAm"/>
              <w:rPr>
                <w:ins w:id="573" w:author="Master Repository Process" w:date="2021-08-01T05:34:00Z"/>
              </w:rPr>
            </w:pPr>
            <w:ins w:id="574" w:author="Master Repository Process" w:date="2021-08-01T05:34:00Z">
              <w:r>
                <w:rPr>
                  <w:szCs w:val="22"/>
                </w:rPr>
                <w:t>802.00</w:t>
              </w:r>
            </w:ins>
          </w:p>
        </w:tc>
        <w:tc>
          <w:tcPr>
            <w:tcW w:w="1276" w:type="dxa"/>
            <w:vAlign w:val="bottom"/>
          </w:tcPr>
          <w:p>
            <w:pPr>
              <w:pStyle w:val="yTableNAm"/>
              <w:rPr>
                <w:ins w:id="575" w:author="Master Repository Process" w:date="2021-08-01T05:34:00Z"/>
              </w:rPr>
            </w:pPr>
            <w:ins w:id="576" w:author="Master Repository Process" w:date="2021-08-01T05:34:00Z">
              <w:r>
                <w:rPr>
                  <w:szCs w:val="22"/>
                </w:rPr>
                <w:t>1 565.00</w:t>
              </w:r>
            </w:ins>
          </w:p>
        </w:tc>
        <w:tc>
          <w:tcPr>
            <w:tcW w:w="1276" w:type="dxa"/>
            <w:vAlign w:val="bottom"/>
          </w:tcPr>
          <w:p>
            <w:pPr>
              <w:pStyle w:val="yTableNAm"/>
              <w:rPr>
                <w:ins w:id="577" w:author="Master Repository Process" w:date="2021-08-01T05:34:00Z"/>
              </w:rPr>
            </w:pPr>
            <w:ins w:id="578" w:author="Master Repository Process" w:date="2021-08-01T05:34:00Z">
              <w:r>
                <w:rPr>
                  <w:szCs w:val="22"/>
                </w:rPr>
                <w:t>100.00</w:t>
              </w:r>
            </w:ins>
          </w:p>
        </w:tc>
      </w:tr>
      <w:tr>
        <w:trPr>
          <w:cantSplit/>
          <w:trHeight w:val="746"/>
          <w:ins w:id="579" w:author="Master Repository Process" w:date="2021-08-01T05:34:00Z"/>
        </w:trPr>
        <w:tc>
          <w:tcPr>
            <w:tcW w:w="673" w:type="dxa"/>
          </w:tcPr>
          <w:p>
            <w:pPr>
              <w:pStyle w:val="zyTableNAm"/>
              <w:rPr>
                <w:ins w:id="580" w:author="Master Repository Process" w:date="2021-08-01T05:34:00Z"/>
                <w:szCs w:val="22"/>
              </w:rPr>
            </w:pPr>
          </w:p>
        </w:tc>
        <w:tc>
          <w:tcPr>
            <w:tcW w:w="6415" w:type="dxa"/>
            <w:gridSpan w:val="4"/>
          </w:tcPr>
          <w:p>
            <w:pPr>
              <w:pStyle w:val="yTableNAm"/>
              <w:rPr>
                <w:ins w:id="581" w:author="Master Repository Process" w:date="2021-08-01T05:34:00Z"/>
              </w:rPr>
            </w:pPr>
            <w:ins w:id="582" w:author="Master Repository Process" w:date="2021-08-01T05:34:00Z">
              <w:r>
                <w:rPr>
                  <w:sz w:val="20"/>
                </w:rPr>
                <w:t>Note:</w:t>
              </w:r>
            </w:ins>
          </w:p>
          <w:p>
            <w:pPr>
              <w:pStyle w:val="yTableNAm"/>
              <w:rPr>
                <w:ins w:id="583" w:author="Master Repository Process" w:date="2021-08-01T05:34:00Z"/>
                <w:szCs w:val="22"/>
              </w:rPr>
            </w:pPr>
            <w:ins w:id="584" w:author="Master Repository Process" w:date="2021-08-01T05:34:00Z">
              <w:r>
                <w:t>This item does not apply to entering an appeal for hearing.</w:t>
              </w:r>
            </w:ins>
          </w:p>
        </w:tc>
      </w:tr>
      <w:tr>
        <w:tblPrEx>
          <w:tblCellMar>
            <w:bottom w:w="113" w:type="dxa"/>
          </w:tblCellMar>
        </w:tblPrEx>
        <w:trPr>
          <w:cantSplit/>
          <w:ins w:id="585" w:author="Master Repository Process" w:date="2021-08-01T05:34:00Z"/>
        </w:trPr>
        <w:tc>
          <w:tcPr>
            <w:tcW w:w="673" w:type="dxa"/>
          </w:tcPr>
          <w:p>
            <w:pPr>
              <w:pStyle w:val="yTableNAm"/>
              <w:rPr>
                <w:ins w:id="586" w:author="Master Repository Process" w:date="2021-08-01T05:34:00Z"/>
              </w:rPr>
            </w:pPr>
            <w:ins w:id="587" w:author="Master Repository Process" w:date="2021-08-01T05:34:00Z">
              <w:r>
                <w:rPr>
                  <w:szCs w:val="22"/>
                </w:rPr>
                <w:t>7.</w:t>
              </w:r>
            </w:ins>
          </w:p>
        </w:tc>
        <w:tc>
          <w:tcPr>
            <w:tcW w:w="2588" w:type="dxa"/>
          </w:tcPr>
          <w:p>
            <w:pPr>
              <w:pStyle w:val="yTableNAm"/>
              <w:rPr>
                <w:ins w:id="588" w:author="Master Repository Process" w:date="2021-08-01T05:34:00Z"/>
              </w:rPr>
            </w:pPr>
            <w:ins w:id="589" w:author="Master Repository Process" w:date="2021-08-01T05:34:00Z">
              <w:r>
                <w:rPr>
                  <w:szCs w:val="22"/>
                </w:rPr>
                <w:t>Allocation of hearing date, for each day allocated</w:t>
              </w:r>
            </w:ins>
          </w:p>
        </w:tc>
        <w:tc>
          <w:tcPr>
            <w:tcW w:w="1275" w:type="dxa"/>
            <w:vAlign w:val="bottom"/>
          </w:tcPr>
          <w:p>
            <w:pPr>
              <w:pStyle w:val="yTableNAm"/>
              <w:rPr>
                <w:ins w:id="590" w:author="Master Repository Process" w:date="2021-08-01T05:34:00Z"/>
              </w:rPr>
            </w:pPr>
            <w:ins w:id="591" w:author="Master Repository Process" w:date="2021-08-01T05:34:00Z">
              <w:r>
                <w:rPr>
                  <w:szCs w:val="22"/>
                </w:rPr>
                <w:br/>
              </w:r>
              <w:r>
                <w:t>704.00</w:t>
              </w:r>
            </w:ins>
          </w:p>
        </w:tc>
        <w:tc>
          <w:tcPr>
            <w:tcW w:w="1276" w:type="dxa"/>
            <w:vAlign w:val="bottom"/>
          </w:tcPr>
          <w:p>
            <w:pPr>
              <w:pStyle w:val="yTableNAm"/>
              <w:rPr>
                <w:ins w:id="592" w:author="Master Repository Process" w:date="2021-08-01T05:34:00Z"/>
              </w:rPr>
            </w:pPr>
            <w:ins w:id="593" w:author="Master Repository Process" w:date="2021-08-01T05:34:00Z">
              <w:r>
                <w:rPr>
                  <w:szCs w:val="22"/>
                </w:rPr>
                <w:t>1 833.00</w:t>
              </w:r>
            </w:ins>
          </w:p>
        </w:tc>
        <w:tc>
          <w:tcPr>
            <w:tcW w:w="1276" w:type="dxa"/>
            <w:vAlign w:val="bottom"/>
          </w:tcPr>
          <w:p>
            <w:pPr>
              <w:pStyle w:val="yTableNAm"/>
              <w:rPr>
                <w:ins w:id="594" w:author="Master Repository Process" w:date="2021-08-01T05:34:00Z"/>
              </w:rPr>
            </w:pPr>
            <w:ins w:id="595" w:author="Master Repository Process" w:date="2021-08-01T05:34:00Z">
              <w:r>
                <w:rPr>
                  <w:szCs w:val="22"/>
                </w:rPr>
                <w:br/>
              </w:r>
              <w:r>
                <w:t>100.00</w:t>
              </w:r>
            </w:ins>
          </w:p>
        </w:tc>
      </w:tr>
      <w:tr>
        <w:tblPrEx>
          <w:tblCellMar>
            <w:bottom w:w="113" w:type="dxa"/>
          </w:tblCellMar>
        </w:tblPrEx>
        <w:trPr>
          <w:cantSplit/>
          <w:ins w:id="596" w:author="Master Repository Process" w:date="2021-08-01T05:34:00Z"/>
        </w:trPr>
        <w:tc>
          <w:tcPr>
            <w:tcW w:w="673" w:type="dxa"/>
          </w:tcPr>
          <w:p>
            <w:pPr>
              <w:pStyle w:val="zyTableNAm"/>
              <w:rPr>
                <w:ins w:id="597" w:author="Master Repository Process" w:date="2021-08-01T05:34:00Z"/>
                <w:szCs w:val="22"/>
              </w:rPr>
            </w:pPr>
          </w:p>
        </w:tc>
        <w:tc>
          <w:tcPr>
            <w:tcW w:w="6415" w:type="dxa"/>
            <w:gridSpan w:val="4"/>
          </w:tcPr>
          <w:p>
            <w:pPr>
              <w:pStyle w:val="yTableNAm"/>
              <w:rPr>
                <w:ins w:id="598" w:author="Master Repository Process" w:date="2021-08-01T05:34:00Z"/>
              </w:rPr>
            </w:pPr>
            <w:ins w:id="599" w:author="Master Repository Process" w:date="2021-08-01T05:34:00Z">
              <w:r>
                <w:rPr>
                  <w:sz w:val="20"/>
                </w:rPr>
                <w:t>Note 1:</w:t>
              </w:r>
            </w:ins>
          </w:p>
          <w:p>
            <w:pPr>
              <w:pStyle w:val="yTableNAm"/>
              <w:rPr>
                <w:ins w:id="600" w:author="Master Repository Process" w:date="2021-08-01T05:34:00Z"/>
                <w:szCs w:val="22"/>
              </w:rPr>
            </w:pPr>
            <w:ins w:id="601" w:author="Master Repository Process" w:date="2021-08-01T05:34:00Z">
              <w:r>
                <w:t>See regulation 10.</w:t>
              </w:r>
            </w:ins>
          </w:p>
        </w:tc>
      </w:tr>
      <w:tr>
        <w:tblPrEx>
          <w:tblCellMar>
            <w:bottom w:w="113" w:type="dxa"/>
          </w:tblCellMar>
        </w:tblPrEx>
        <w:trPr>
          <w:cantSplit/>
          <w:ins w:id="602" w:author="Master Repository Process" w:date="2021-08-01T05:34:00Z"/>
        </w:trPr>
        <w:tc>
          <w:tcPr>
            <w:tcW w:w="673" w:type="dxa"/>
          </w:tcPr>
          <w:p>
            <w:pPr>
              <w:pStyle w:val="zyTableNAm"/>
              <w:rPr>
                <w:ins w:id="603" w:author="Master Repository Process" w:date="2021-08-01T05:34:00Z"/>
                <w:szCs w:val="22"/>
              </w:rPr>
            </w:pPr>
          </w:p>
        </w:tc>
        <w:tc>
          <w:tcPr>
            <w:tcW w:w="6415" w:type="dxa"/>
            <w:gridSpan w:val="4"/>
          </w:tcPr>
          <w:p>
            <w:pPr>
              <w:pStyle w:val="yTableNAm"/>
              <w:rPr>
                <w:ins w:id="604" w:author="Master Repository Process" w:date="2021-08-01T05:34:00Z"/>
              </w:rPr>
            </w:pPr>
            <w:ins w:id="605" w:author="Master Repository Process" w:date="2021-08-01T05:34:00Z">
              <w:r>
                <w:rPr>
                  <w:sz w:val="20"/>
                </w:rPr>
                <w:t>Note 2:</w:t>
              </w:r>
            </w:ins>
          </w:p>
          <w:p>
            <w:pPr>
              <w:pStyle w:val="yTableNAm"/>
              <w:rPr>
                <w:ins w:id="606" w:author="Master Repository Process" w:date="2021-08-01T05:34:00Z"/>
              </w:rPr>
            </w:pPr>
            <w:ins w:id="607" w:author="Master Repository Process" w:date="2021-08-01T05:34:00Z">
              <w:r>
                <w:t>This item does not apply to the allocation of a hearing date for an appeal.</w:t>
              </w:r>
            </w:ins>
          </w:p>
        </w:tc>
      </w:tr>
      <w:tr>
        <w:trPr>
          <w:cantSplit/>
          <w:ins w:id="608" w:author="Master Repository Process" w:date="2021-08-01T05:34:00Z"/>
        </w:trPr>
        <w:tc>
          <w:tcPr>
            <w:tcW w:w="673" w:type="dxa"/>
          </w:tcPr>
          <w:p>
            <w:pPr>
              <w:pStyle w:val="yTableNAm"/>
              <w:rPr>
                <w:ins w:id="609" w:author="Master Repository Process" w:date="2021-08-01T05:34:00Z"/>
              </w:rPr>
            </w:pPr>
            <w:ins w:id="610" w:author="Master Repository Process" w:date="2021-08-01T05:34:00Z">
              <w:r>
                <w:rPr>
                  <w:szCs w:val="22"/>
                </w:rPr>
                <w:t xml:space="preserve">8. </w:t>
              </w:r>
            </w:ins>
          </w:p>
        </w:tc>
        <w:tc>
          <w:tcPr>
            <w:tcW w:w="2588" w:type="dxa"/>
          </w:tcPr>
          <w:p>
            <w:pPr>
              <w:pStyle w:val="yTableNAm"/>
              <w:rPr>
                <w:ins w:id="611" w:author="Master Repository Process" w:date="2021-08-01T05:34:00Z"/>
              </w:rPr>
            </w:pPr>
            <w:ins w:id="612" w:author="Master Repository Process" w:date="2021-08-01T05:34:00Z">
              <w:r>
                <w:rPr>
                  <w:szCs w:val="22"/>
                </w:rPr>
                <w:t xml:space="preserve">Daily hearing fee before a court constituted by a judge </w:t>
              </w:r>
              <w:r>
                <w:rPr>
                  <w:szCs w:val="22"/>
                </w:rPr>
                <w:tab/>
              </w:r>
            </w:ins>
          </w:p>
        </w:tc>
        <w:tc>
          <w:tcPr>
            <w:tcW w:w="1275" w:type="dxa"/>
            <w:vAlign w:val="bottom"/>
          </w:tcPr>
          <w:p>
            <w:pPr>
              <w:pStyle w:val="yTableNAm"/>
              <w:rPr>
                <w:ins w:id="613" w:author="Master Repository Process" w:date="2021-08-01T05:34:00Z"/>
              </w:rPr>
            </w:pPr>
            <w:ins w:id="614" w:author="Master Repository Process" w:date="2021-08-01T05:34:00Z">
              <w:r>
                <w:t>704.00</w:t>
              </w:r>
            </w:ins>
          </w:p>
        </w:tc>
        <w:tc>
          <w:tcPr>
            <w:tcW w:w="1276" w:type="dxa"/>
            <w:vAlign w:val="bottom"/>
          </w:tcPr>
          <w:p>
            <w:pPr>
              <w:pStyle w:val="yTableNAm"/>
              <w:rPr>
                <w:ins w:id="615" w:author="Master Repository Process" w:date="2021-08-01T05:34:00Z"/>
              </w:rPr>
            </w:pPr>
            <w:ins w:id="616" w:author="Master Repository Process" w:date="2021-08-01T05:34:00Z">
              <w:r>
                <w:t>1 833.00</w:t>
              </w:r>
            </w:ins>
          </w:p>
        </w:tc>
        <w:tc>
          <w:tcPr>
            <w:tcW w:w="1276" w:type="dxa"/>
            <w:vAlign w:val="bottom"/>
          </w:tcPr>
          <w:p>
            <w:pPr>
              <w:pStyle w:val="yTableNAm"/>
              <w:rPr>
                <w:ins w:id="617" w:author="Master Repository Process" w:date="2021-08-01T05:34:00Z"/>
              </w:rPr>
            </w:pPr>
            <w:ins w:id="618" w:author="Master Repository Process" w:date="2021-08-01T05:34:00Z">
              <w:r>
                <w:t>100.00</w:t>
              </w:r>
            </w:ins>
          </w:p>
        </w:tc>
      </w:tr>
      <w:tr>
        <w:trPr>
          <w:cantSplit/>
          <w:trHeight w:val="746"/>
          <w:ins w:id="619" w:author="Master Repository Process" w:date="2021-08-01T05:34:00Z"/>
        </w:trPr>
        <w:tc>
          <w:tcPr>
            <w:tcW w:w="673" w:type="dxa"/>
          </w:tcPr>
          <w:p>
            <w:pPr>
              <w:pStyle w:val="zyTableNAm"/>
              <w:rPr>
                <w:ins w:id="620" w:author="Master Repository Process" w:date="2021-08-01T05:34:00Z"/>
                <w:szCs w:val="22"/>
              </w:rPr>
            </w:pPr>
          </w:p>
        </w:tc>
        <w:tc>
          <w:tcPr>
            <w:tcW w:w="6415" w:type="dxa"/>
            <w:gridSpan w:val="4"/>
          </w:tcPr>
          <w:p>
            <w:pPr>
              <w:pStyle w:val="yTableNAm"/>
              <w:rPr>
                <w:ins w:id="621" w:author="Master Repository Process" w:date="2021-08-01T05:34:00Z"/>
              </w:rPr>
            </w:pPr>
            <w:ins w:id="622" w:author="Master Repository Process" w:date="2021-08-01T05:34:00Z">
              <w:r>
                <w:rPr>
                  <w:sz w:val="20"/>
                </w:rPr>
                <w:t>Note 1:</w:t>
              </w:r>
            </w:ins>
          </w:p>
          <w:p>
            <w:pPr>
              <w:pStyle w:val="yTableNAm"/>
              <w:rPr>
                <w:ins w:id="623" w:author="Master Repository Process" w:date="2021-08-01T05:34:00Z"/>
                <w:szCs w:val="22"/>
              </w:rPr>
            </w:pPr>
            <w:ins w:id="624" w:author="Master Repository Process" w:date="2021-08-01T05:34:00Z">
              <w:r>
                <w:t>No fee is payable if the proceedings are of an interlocutory nature only.</w:t>
              </w:r>
            </w:ins>
          </w:p>
        </w:tc>
      </w:tr>
      <w:tr>
        <w:trPr>
          <w:cantSplit/>
          <w:trHeight w:val="1252"/>
          <w:ins w:id="625" w:author="Master Repository Process" w:date="2021-08-01T05:34:00Z"/>
        </w:trPr>
        <w:tc>
          <w:tcPr>
            <w:tcW w:w="673" w:type="dxa"/>
          </w:tcPr>
          <w:p>
            <w:pPr>
              <w:pStyle w:val="zyTableNAm"/>
              <w:rPr>
                <w:ins w:id="626" w:author="Master Repository Process" w:date="2021-08-01T05:34:00Z"/>
                <w:szCs w:val="22"/>
              </w:rPr>
            </w:pPr>
          </w:p>
        </w:tc>
        <w:tc>
          <w:tcPr>
            <w:tcW w:w="6415" w:type="dxa"/>
            <w:gridSpan w:val="4"/>
          </w:tcPr>
          <w:p>
            <w:pPr>
              <w:pStyle w:val="yTableNAm"/>
              <w:rPr>
                <w:ins w:id="627" w:author="Master Repository Process" w:date="2021-08-01T05:34:00Z"/>
              </w:rPr>
            </w:pPr>
            <w:ins w:id="628" w:author="Master Repository Process" w:date="2021-08-01T05:34:00Z">
              <w:r>
                <w:rPr>
                  <w:sz w:val="20"/>
                </w:rPr>
                <w:t>Note 2:</w:t>
              </w:r>
            </w:ins>
          </w:p>
          <w:p>
            <w:pPr>
              <w:pStyle w:val="yTableNAm"/>
              <w:rPr>
                <w:ins w:id="629" w:author="Master Repository Process" w:date="2021-08-01T05:34:00Z"/>
                <w:szCs w:val="22"/>
              </w:rPr>
            </w:pPr>
            <w:ins w:id="630" w:author="Master Repository Process" w:date="2021-08-01T05:34:00Z">
              <w:r>
                <w:t>The fee to be charged is to be paid in respect of any number of hearing days greater than the number of hearing days for which a fee has been paid under item 5 or 7.</w:t>
              </w:r>
            </w:ins>
          </w:p>
        </w:tc>
      </w:tr>
      <w:tr>
        <w:trPr>
          <w:cantSplit/>
          <w:trHeight w:val="999"/>
          <w:ins w:id="631" w:author="Master Repository Process" w:date="2021-08-01T05:34:00Z"/>
        </w:trPr>
        <w:tc>
          <w:tcPr>
            <w:tcW w:w="673" w:type="dxa"/>
          </w:tcPr>
          <w:p>
            <w:pPr>
              <w:pStyle w:val="zyTableNAm"/>
              <w:rPr>
                <w:ins w:id="632" w:author="Master Repository Process" w:date="2021-08-01T05:34:00Z"/>
                <w:szCs w:val="22"/>
              </w:rPr>
            </w:pPr>
          </w:p>
        </w:tc>
        <w:tc>
          <w:tcPr>
            <w:tcW w:w="6415" w:type="dxa"/>
            <w:gridSpan w:val="4"/>
          </w:tcPr>
          <w:p>
            <w:pPr>
              <w:pStyle w:val="yTableNAm"/>
              <w:rPr>
                <w:ins w:id="633" w:author="Master Repository Process" w:date="2021-08-01T05:34:00Z"/>
              </w:rPr>
            </w:pPr>
            <w:ins w:id="634" w:author="Master Repository Process" w:date="2021-08-01T05:34:00Z">
              <w:r>
                <w:rPr>
                  <w:sz w:val="20"/>
                </w:rPr>
                <w:t>Note 3:</w:t>
              </w:r>
            </w:ins>
          </w:p>
          <w:p>
            <w:pPr>
              <w:pStyle w:val="yTableNAm"/>
              <w:rPr>
                <w:ins w:id="635" w:author="Master Repository Process" w:date="2021-08-01T05:34:00Z"/>
              </w:rPr>
            </w:pPr>
            <w:ins w:id="636" w:author="Master Repository Process" w:date="2021-08-01T05:34:00Z">
              <w:r>
                <w:t>This fee is payable for each additional day or part day that a hearing proceeds beyond the date or dates allocated in item 5 or 7.</w:t>
              </w:r>
            </w:ins>
          </w:p>
        </w:tc>
      </w:tr>
      <w:tr>
        <w:trPr>
          <w:cantSplit/>
          <w:trHeight w:val="1252"/>
          <w:ins w:id="637" w:author="Master Repository Process" w:date="2021-08-01T05:34:00Z"/>
        </w:trPr>
        <w:tc>
          <w:tcPr>
            <w:tcW w:w="673" w:type="dxa"/>
          </w:tcPr>
          <w:p>
            <w:pPr>
              <w:pStyle w:val="zyTableNAm"/>
              <w:rPr>
                <w:ins w:id="638" w:author="Master Repository Process" w:date="2021-08-01T05:34:00Z"/>
                <w:szCs w:val="22"/>
              </w:rPr>
            </w:pPr>
          </w:p>
        </w:tc>
        <w:tc>
          <w:tcPr>
            <w:tcW w:w="6415" w:type="dxa"/>
            <w:gridSpan w:val="4"/>
          </w:tcPr>
          <w:p>
            <w:pPr>
              <w:pStyle w:val="yTableNAm"/>
              <w:rPr>
                <w:ins w:id="639" w:author="Master Repository Process" w:date="2021-08-01T05:34:00Z"/>
              </w:rPr>
            </w:pPr>
            <w:ins w:id="640" w:author="Master Repository Process" w:date="2021-08-01T05:34:00Z">
              <w:r>
                <w:rPr>
                  <w:sz w:val="20"/>
                </w:rPr>
                <w:t>Note 4:</w:t>
              </w:r>
            </w:ins>
          </w:p>
          <w:p>
            <w:pPr>
              <w:pStyle w:val="yTableNAm"/>
              <w:rPr>
                <w:ins w:id="641" w:author="Master Repository Process" w:date="2021-08-01T05:34:00Z"/>
              </w:rPr>
            </w:pPr>
            <w:ins w:id="642" w:author="Master Repository Process" w:date="2021-08-01T05:34:00Z">
              <w:r>
                <w:t>If the Court only allocates a half day or less for the continuation of the hearing then a fee equal to half the prescribed amount is payable for that period.</w:t>
              </w:r>
            </w:ins>
          </w:p>
        </w:tc>
      </w:tr>
      <w:tr>
        <w:trPr>
          <w:cantSplit/>
          <w:trHeight w:val="999"/>
          <w:ins w:id="643" w:author="Master Repository Process" w:date="2021-08-01T05:34:00Z"/>
        </w:trPr>
        <w:tc>
          <w:tcPr>
            <w:tcW w:w="673" w:type="dxa"/>
          </w:tcPr>
          <w:p>
            <w:pPr>
              <w:pStyle w:val="zyTableNAm"/>
              <w:rPr>
                <w:ins w:id="644" w:author="Master Repository Process" w:date="2021-08-01T05:34:00Z"/>
                <w:szCs w:val="22"/>
              </w:rPr>
            </w:pPr>
          </w:p>
        </w:tc>
        <w:tc>
          <w:tcPr>
            <w:tcW w:w="6415" w:type="dxa"/>
            <w:gridSpan w:val="4"/>
          </w:tcPr>
          <w:p>
            <w:pPr>
              <w:pStyle w:val="yTableNAm"/>
              <w:rPr>
                <w:ins w:id="645" w:author="Master Repository Process" w:date="2021-08-01T05:34:00Z"/>
              </w:rPr>
            </w:pPr>
            <w:ins w:id="646" w:author="Master Repository Process" w:date="2021-08-01T05:34:00Z">
              <w:r>
                <w:rPr>
                  <w:sz w:val="20"/>
                </w:rPr>
                <w:t>Note 5:</w:t>
              </w:r>
            </w:ins>
          </w:p>
          <w:p>
            <w:pPr>
              <w:pStyle w:val="yTableNAm"/>
              <w:rPr>
                <w:ins w:id="647" w:author="Master Repository Process" w:date="2021-08-01T05:34:00Z"/>
              </w:rPr>
            </w:pPr>
            <w:ins w:id="648" w:author="Master Repository Process" w:date="2021-08-01T05:34:00Z">
              <w:r>
                <w:t>The daily fee becomes payable on a day to day basis and is payable prior to the daily reconvening of the hearing.</w:t>
              </w:r>
            </w:ins>
          </w:p>
        </w:tc>
      </w:tr>
      <w:tr>
        <w:trPr>
          <w:cantSplit/>
          <w:ins w:id="649" w:author="Master Repository Process" w:date="2021-08-01T05:34:00Z"/>
        </w:trPr>
        <w:tc>
          <w:tcPr>
            <w:tcW w:w="673" w:type="dxa"/>
          </w:tcPr>
          <w:p>
            <w:pPr>
              <w:pStyle w:val="yTableNAm"/>
              <w:rPr>
                <w:ins w:id="650" w:author="Master Repository Process" w:date="2021-08-01T05:34:00Z"/>
              </w:rPr>
            </w:pPr>
            <w:ins w:id="651" w:author="Master Repository Process" w:date="2021-08-01T05:34:00Z">
              <w:r>
                <w:rPr>
                  <w:szCs w:val="22"/>
                </w:rPr>
                <w:t xml:space="preserve">9. </w:t>
              </w:r>
            </w:ins>
          </w:p>
        </w:tc>
        <w:tc>
          <w:tcPr>
            <w:tcW w:w="2588" w:type="dxa"/>
          </w:tcPr>
          <w:p>
            <w:pPr>
              <w:pStyle w:val="yTableNAm"/>
              <w:rPr>
                <w:ins w:id="652" w:author="Master Repository Process" w:date="2021-08-01T05:34:00Z"/>
              </w:rPr>
            </w:pPr>
            <w:ins w:id="653" w:author="Master Repository Process" w:date="2021-08-01T05:34:00Z">
              <w:r>
                <w:rPr>
                  <w:szCs w:val="22"/>
                </w:rPr>
                <w:t xml:space="preserve">On filing, before a judge or registrar in chambers — </w:t>
              </w:r>
            </w:ins>
          </w:p>
        </w:tc>
        <w:tc>
          <w:tcPr>
            <w:tcW w:w="1275" w:type="dxa"/>
            <w:vAlign w:val="bottom"/>
          </w:tcPr>
          <w:p>
            <w:pPr>
              <w:pStyle w:val="zyTableNAm"/>
              <w:keepNext/>
              <w:rPr>
                <w:ins w:id="654" w:author="Master Repository Process" w:date="2021-08-01T05:34:00Z"/>
                <w:szCs w:val="22"/>
              </w:rPr>
            </w:pPr>
          </w:p>
        </w:tc>
        <w:tc>
          <w:tcPr>
            <w:tcW w:w="1276" w:type="dxa"/>
            <w:vAlign w:val="bottom"/>
          </w:tcPr>
          <w:p>
            <w:pPr>
              <w:pStyle w:val="zyTableNAm"/>
              <w:keepNext/>
              <w:rPr>
                <w:ins w:id="655" w:author="Master Repository Process" w:date="2021-08-01T05:34:00Z"/>
                <w:szCs w:val="22"/>
              </w:rPr>
            </w:pPr>
          </w:p>
        </w:tc>
        <w:tc>
          <w:tcPr>
            <w:tcW w:w="1276" w:type="dxa"/>
            <w:vAlign w:val="bottom"/>
          </w:tcPr>
          <w:p>
            <w:pPr>
              <w:pStyle w:val="yTableNAm"/>
              <w:rPr>
                <w:ins w:id="656" w:author="Master Repository Process" w:date="2021-08-01T05:34:00Z"/>
              </w:rPr>
            </w:pPr>
          </w:p>
        </w:tc>
      </w:tr>
      <w:tr>
        <w:trPr>
          <w:cantSplit/>
          <w:ins w:id="657" w:author="Master Repository Process" w:date="2021-08-01T05:34:00Z"/>
        </w:trPr>
        <w:tc>
          <w:tcPr>
            <w:tcW w:w="673" w:type="dxa"/>
          </w:tcPr>
          <w:p>
            <w:pPr>
              <w:pStyle w:val="zyTableNAm"/>
              <w:rPr>
                <w:ins w:id="658" w:author="Master Repository Process" w:date="2021-08-01T05:34:00Z"/>
                <w:szCs w:val="22"/>
              </w:rPr>
            </w:pPr>
          </w:p>
        </w:tc>
        <w:tc>
          <w:tcPr>
            <w:tcW w:w="2588" w:type="dxa"/>
          </w:tcPr>
          <w:p>
            <w:pPr>
              <w:pStyle w:val="yTableNAm"/>
              <w:tabs>
                <w:tab w:val="clear" w:pos="567"/>
                <w:tab w:val="left" w:pos="395"/>
              </w:tabs>
              <w:ind w:left="409" w:hanging="409"/>
              <w:rPr>
                <w:ins w:id="659" w:author="Master Repository Process" w:date="2021-08-01T05:34:00Z"/>
              </w:rPr>
            </w:pPr>
            <w:ins w:id="660" w:author="Master Repository Process" w:date="2021-08-01T05:34:00Z">
              <w:r>
                <w:rPr>
                  <w:szCs w:val="22"/>
                </w:rPr>
                <w:t>(a)</w:t>
              </w:r>
              <w:r>
                <w:rPr>
                  <w:szCs w:val="22"/>
                </w:rPr>
                <w:tab/>
                <w:t>an interlocutory application or summons or motion returnable</w:t>
              </w:r>
            </w:ins>
          </w:p>
        </w:tc>
        <w:tc>
          <w:tcPr>
            <w:tcW w:w="1275" w:type="dxa"/>
            <w:vAlign w:val="bottom"/>
          </w:tcPr>
          <w:p>
            <w:pPr>
              <w:pStyle w:val="yTableNAm"/>
              <w:rPr>
                <w:ins w:id="661" w:author="Master Repository Process" w:date="2021-08-01T05:34:00Z"/>
              </w:rPr>
            </w:pPr>
            <w:ins w:id="662" w:author="Master Repository Process" w:date="2021-08-01T05:34:00Z">
              <w:r>
                <w:t>201.00</w:t>
              </w:r>
            </w:ins>
          </w:p>
        </w:tc>
        <w:tc>
          <w:tcPr>
            <w:tcW w:w="1276" w:type="dxa"/>
            <w:vAlign w:val="bottom"/>
          </w:tcPr>
          <w:p>
            <w:pPr>
              <w:pStyle w:val="yTableNAm"/>
              <w:rPr>
                <w:ins w:id="663" w:author="Master Repository Process" w:date="2021-08-01T05:34:00Z"/>
              </w:rPr>
            </w:pPr>
            <w:ins w:id="664" w:author="Master Repository Process" w:date="2021-08-01T05:34:00Z">
              <w:r>
                <w:t>392.00</w:t>
              </w:r>
            </w:ins>
          </w:p>
        </w:tc>
        <w:tc>
          <w:tcPr>
            <w:tcW w:w="1276" w:type="dxa"/>
            <w:vAlign w:val="bottom"/>
          </w:tcPr>
          <w:p>
            <w:pPr>
              <w:pStyle w:val="yTableNAm"/>
              <w:rPr>
                <w:ins w:id="665" w:author="Master Repository Process" w:date="2021-08-01T05:34:00Z"/>
              </w:rPr>
            </w:pPr>
            <w:ins w:id="666" w:author="Master Repository Process" w:date="2021-08-01T05:34:00Z">
              <w:r>
                <w:t>60.50</w:t>
              </w:r>
            </w:ins>
          </w:p>
        </w:tc>
      </w:tr>
      <w:tr>
        <w:trPr>
          <w:cantSplit/>
          <w:ins w:id="667" w:author="Master Repository Process" w:date="2021-08-01T05:34:00Z"/>
        </w:trPr>
        <w:tc>
          <w:tcPr>
            <w:tcW w:w="673" w:type="dxa"/>
          </w:tcPr>
          <w:p>
            <w:pPr>
              <w:pStyle w:val="zyTableNAm"/>
              <w:rPr>
                <w:ins w:id="668" w:author="Master Repository Process" w:date="2021-08-01T05:34:00Z"/>
                <w:rStyle w:val="CommentReference"/>
                <w:rFonts w:ascii="Times" w:hAnsi="Times"/>
                <w:szCs w:val="22"/>
              </w:rPr>
            </w:pPr>
          </w:p>
        </w:tc>
        <w:tc>
          <w:tcPr>
            <w:tcW w:w="2588" w:type="dxa"/>
          </w:tcPr>
          <w:p>
            <w:pPr>
              <w:pStyle w:val="yTableNAm"/>
              <w:tabs>
                <w:tab w:val="clear" w:pos="567"/>
                <w:tab w:val="left" w:pos="395"/>
              </w:tabs>
              <w:ind w:left="409" w:hanging="409"/>
              <w:rPr>
                <w:ins w:id="669" w:author="Master Repository Process" w:date="2021-08-01T05:34:00Z"/>
              </w:rPr>
            </w:pPr>
            <w:ins w:id="670" w:author="Master Repository Process" w:date="2021-08-01T05:34:00Z">
              <w:r>
                <w:rPr>
                  <w:szCs w:val="22"/>
                </w:rPr>
                <w:t>(b)</w:t>
              </w:r>
              <w:r>
                <w:rPr>
                  <w:szCs w:val="22"/>
                </w:rPr>
                <w:tab/>
                <w:t>an application for assessment of damages other than in an action for personal injury</w:t>
              </w:r>
            </w:ins>
          </w:p>
        </w:tc>
        <w:tc>
          <w:tcPr>
            <w:tcW w:w="1275" w:type="dxa"/>
            <w:vAlign w:val="bottom"/>
          </w:tcPr>
          <w:p>
            <w:pPr>
              <w:pStyle w:val="yTableNAm"/>
              <w:rPr>
                <w:ins w:id="671" w:author="Master Repository Process" w:date="2021-08-01T05:34:00Z"/>
              </w:rPr>
            </w:pPr>
            <w:ins w:id="672" w:author="Master Repository Process" w:date="2021-08-01T05:34:00Z">
              <w:r>
                <w:t>201.00</w:t>
              </w:r>
            </w:ins>
          </w:p>
        </w:tc>
        <w:tc>
          <w:tcPr>
            <w:tcW w:w="1276" w:type="dxa"/>
            <w:vAlign w:val="bottom"/>
          </w:tcPr>
          <w:p>
            <w:pPr>
              <w:pStyle w:val="yTableNAm"/>
              <w:rPr>
                <w:ins w:id="673" w:author="Master Repository Process" w:date="2021-08-01T05:34:00Z"/>
              </w:rPr>
            </w:pPr>
            <w:ins w:id="674" w:author="Master Repository Process" w:date="2021-08-01T05:34:00Z">
              <w:r>
                <w:t>392.00</w:t>
              </w:r>
            </w:ins>
          </w:p>
        </w:tc>
        <w:tc>
          <w:tcPr>
            <w:tcW w:w="1276" w:type="dxa"/>
            <w:vAlign w:val="bottom"/>
          </w:tcPr>
          <w:p>
            <w:pPr>
              <w:pStyle w:val="yTableNAm"/>
              <w:rPr>
                <w:ins w:id="675" w:author="Master Repository Process" w:date="2021-08-01T05:34:00Z"/>
              </w:rPr>
            </w:pPr>
            <w:ins w:id="676" w:author="Master Repository Process" w:date="2021-08-01T05:34:00Z">
              <w:r>
                <w:t>60.50</w:t>
              </w:r>
            </w:ins>
          </w:p>
        </w:tc>
      </w:tr>
      <w:tr>
        <w:trPr>
          <w:cantSplit/>
          <w:ins w:id="677" w:author="Master Repository Process" w:date="2021-08-01T05:34:00Z"/>
        </w:trPr>
        <w:tc>
          <w:tcPr>
            <w:tcW w:w="673" w:type="dxa"/>
          </w:tcPr>
          <w:p>
            <w:pPr>
              <w:pStyle w:val="zyTableNAm"/>
              <w:rPr>
                <w:ins w:id="678" w:author="Master Repository Process" w:date="2021-08-01T05:34:00Z"/>
                <w:szCs w:val="22"/>
              </w:rPr>
            </w:pPr>
          </w:p>
        </w:tc>
        <w:tc>
          <w:tcPr>
            <w:tcW w:w="2588" w:type="dxa"/>
          </w:tcPr>
          <w:p>
            <w:pPr>
              <w:pStyle w:val="yTableNAm"/>
              <w:tabs>
                <w:tab w:val="clear" w:pos="567"/>
                <w:tab w:val="left" w:pos="395"/>
              </w:tabs>
              <w:ind w:left="409" w:hanging="409"/>
              <w:rPr>
                <w:ins w:id="679" w:author="Master Repository Process" w:date="2021-08-01T05:34:00Z"/>
              </w:rPr>
            </w:pPr>
            <w:ins w:id="680" w:author="Master Repository Process" w:date="2021-08-01T05:34:00Z">
              <w:r>
                <w:rPr>
                  <w:szCs w:val="22"/>
                </w:rPr>
                <w:t>(c)</w:t>
              </w:r>
              <w:r>
                <w:rPr>
                  <w:szCs w:val="22"/>
                </w:rPr>
                <w:tab/>
                <w:t>an application for summary judgment</w:t>
              </w:r>
            </w:ins>
          </w:p>
        </w:tc>
        <w:tc>
          <w:tcPr>
            <w:tcW w:w="1275" w:type="dxa"/>
            <w:vAlign w:val="bottom"/>
          </w:tcPr>
          <w:p>
            <w:pPr>
              <w:pStyle w:val="yTableNAm"/>
              <w:rPr>
                <w:ins w:id="681" w:author="Master Repository Process" w:date="2021-08-01T05:34:00Z"/>
              </w:rPr>
            </w:pPr>
            <w:ins w:id="682" w:author="Master Repository Process" w:date="2021-08-01T05:34:00Z">
              <w:r>
                <w:t>201.00</w:t>
              </w:r>
            </w:ins>
          </w:p>
        </w:tc>
        <w:tc>
          <w:tcPr>
            <w:tcW w:w="1276" w:type="dxa"/>
            <w:vAlign w:val="bottom"/>
          </w:tcPr>
          <w:p>
            <w:pPr>
              <w:pStyle w:val="yTableNAm"/>
              <w:rPr>
                <w:ins w:id="683" w:author="Master Repository Process" w:date="2021-08-01T05:34:00Z"/>
              </w:rPr>
            </w:pPr>
            <w:ins w:id="684" w:author="Master Repository Process" w:date="2021-08-01T05:34:00Z">
              <w:r>
                <w:t>392.00</w:t>
              </w:r>
            </w:ins>
          </w:p>
        </w:tc>
        <w:tc>
          <w:tcPr>
            <w:tcW w:w="1276" w:type="dxa"/>
            <w:vAlign w:val="bottom"/>
          </w:tcPr>
          <w:p>
            <w:pPr>
              <w:pStyle w:val="yTableNAm"/>
              <w:rPr>
                <w:ins w:id="685" w:author="Master Repository Process" w:date="2021-08-01T05:34:00Z"/>
              </w:rPr>
            </w:pPr>
            <w:ins w:id="686" w:author="Master Repository Process" w:date="2021-08-01T05:34:00Z">
              <w:r>
                <w:t>60.50</w:t>
              </w:r>
            </w:ins>
          </w:p>
        </w:tc>
      </w:tr>
      <w:tr>
        <w:trPr>
          <w:cantSplit/>
          <w:trHeight w:val="999"/>
          <w:ins w:id="687" w:author="Master Repository Process" w:date="2021-08-01T05:34:00Z"/>
        </w:trPr>
        <w:tc>
          <w:tcPr>
            <w:tcW w:w="673" w:type="dxa"/>
          </w:tcPr>
          <w:p>
            <w:pPr>
              <w:pStyle w:val="zyTableNAm"/>
              <w:rPr>
                <w:ins w:id="688" w:author="Master Repository Process" w:date="2021-08-01T05:34:00Z"/>
                <w:szCs w:val="22"/>
              </w:rPr>
            </w:pPr>
          </w:p>
        </w:tc>
        <w:tc>
          <w:tcPr>
            <w:tcW w:w="6415" w:type="dxa"/>
            <w:gridSpan w:val="4"/>
          </w:tcPr>
          <w:p>
            <w:pPr>
              <w:pStyle w:val="yTableNAm"/>
              <w:rPr>
                <w:ins w:id="689" w:author="Master Repository Process" w:date="2021-08-01T05:34:00Z"/>
              </w:rPr>
            </w:pPr>
            <w:ins w:id="690" w:author="Master Repository Process" w:date="2021-08-01T05:34:00Z">
              <w:r>
                <w:rPr>
                  <w:sz w:val="20"/>
                </w:rPr>
                <w:t>Note 1:</w:t>
              </w:r>
            </w:ins>
          </w:p>
          <w:p>
            <w:pPr>
              <w:pStyle w:val="yTableNAm"/>
              <w:rPr>
                <w:ins w:id="691" w:author="Master Repository Process" w:date="2021-08-01T05:34:00Z"/>
              </w:rPr>
            </w:pPr>
            <w:ins w:id="692" w:author="Master Repository Process" w:date="2021-08-01T05:34:00Z">
              <w:r>
                <w:t>This fee includes the first day of hearing of the application or summons and includes any adjournment of the hearing.</w:t>
              </w:r>
            </w:ins>
          </w:p>
        </w:tc>
      </w:tr>
      <w:tr>
        <w:trPr>
          <w:cantSplit/>
          <w:trHeight w:val="999"/>
          <w:ins w:id="693" w:author="Master Repository Process" w:date="2021-08-01T05:34:00Z"/>
        </w:trPr>
        <w:tc>
          <w:tcPr>
            <w:tcW w:w="673" w:type="dxa"/>
          </w:tcPr>
          <w:p>
            <w:pPr>
              <w:pStyle w:val="zyTableNAm"/>
              <w:rPr>
                <w:ins w:id="694" w:author="Master Repository Process" w:date="2021-08-01T05:34:00Z"/>
                <w:szCs w:val="22"/>
              </w:rPr>
            </w:pPr>
          </w:p>
        </w:tc>
        <w:tc>
          <w:tcPr>
            <w:tcW w:w="6415" w:type="dxa"/>
            <w:gridSpan w:val="4"/>
          </w:tcPr>
          <w:p>
            <w:pPr>
              <w:pStyle w:val="yTableNAm"/>
              <w:rPr>
                <w:ins w:id="695" w:author="Master Repository Process" w:date="2021-08-01T05:34:00Z"/>
              </w:rPr>
            </w:pPr>
            <w:ins w:id="696" w:author="Master Repository Process" w:date="2021-08-01T05:34:00Z">
              <w:r>
                <w:rPr>
                  <w:sz w:val="20"/>
                </w:rPr>
                <w:t>Note 2:</w:t>
              </w:r>
            </w:ins>
          </w:p>
          <w:p>
            <w:pPr>
              <w:pStyle w:val="yTableNAm"/>
              <w:rPr>
                <w:ins w:id="697" w:author="Master Repository Process" w:date="2021-08-01T05:34:00Z"/>
              </w:rPr>
            </w:pPr>
            <w:ins w:id="698" w:author="Master Repository Process" w:date="2021-08-01T05:34:00Z">
              <w:r>
                <w:t>This fee is payable in respect of any application exercising liberty to apply to relist.</w:t>
              </w:r>
            </w:ins>
          </w:p>
        </w:tc>
      </w:tr>
      <w:tr>
        <w:trPr>
          <w:cantSplit/>
          <w:ins w:id="699" w:author="Master Repository Process" w:date="2021-08-01T05:34:00Z"/>
        </w:trPr>
        <w:tc>
          <w:tcPr>
            <w:tcW w:w="673" w:type="dxa"/>
          </w:tcPr>
          <w:p>
            <w:pPr>
              <w:pStyle w:val="yTableNAm"/>
              <w:rPr>
                <w:ins w:id="700" w:author="Master Repository Process" w:date="2021-08-01T05:34:00Z"/>
              </w:rPr>
            </w:pPr>
            <w:ins w:id="701" w:author="Master Repository Process" w:date="2021-08-01T05:34:00Z">
              <w:r>
                <w:rPr>
                  <w:szCs w:val="22"/>
                </w:rPr>
                <w:t xml:space="preserve">10. </w:t>
              </w:r>
            </w:ins>
          </w:p>
        </w:tc>
        <w:tc>
          <w:tcPr>
            <w:tcW w:w="2588" w:type="dxa"/>
          </w:tcPr>
          <w:p>
            <w:pPr>
              <w:pStyle w:val="yTableNAm"/>
              <w:rPr>
                <w:ins w:id="702" w:author="Master Repository Process" w:date="2021-08-01T05:34:00Z"/>
              </w:rPr>
            </w:pPr>
            <w:ins w:id="703" w:author="Master Repository Process" w:date="2021-08-01T05:34:00Z">
              <w:r>
                <w:rPr>
                  <w:szCs w:val="22"/>
                </w:rPr>
                <w:t>If the hearing of a matter to which item 8 applies is listed for more than one day and proceeds for more than the number of days listed, the fee prescribed in item 9 is payable for each additional day or part day of hearing.</w:t>
              </w:r>
            </w:ins>
          </w:p>
        </w:tc>
        <w:tc>
          <w:tcPr>
            <w:tcW w:w="1275" w:type="dxa"/>
            <w:vAlign w:val="bottom"/>
          </w:tcPr>
          <w:p>
            <w:pPr>
              <w:pStyle w:val="zyTableNAm"/>
              <w:rPr>
                <w:ins w:id="704" w:author="Master Repository Process" w:date="2021-08-01T05:34:00Z"/>
                <w:szCs w:val="22"/>
              </w:rPr>
            </w:pPr>
          </w:p>
        </w:tc>
        <w:tc>
          <w:tcPr>
            <w:tcW w:w="1276" w:type="dxa"/>
            <w:vAlign w:val="bottom"/>
          </w:tcPr>
          <w:p>
            <w:pPr>
              <w:pStyle w:val="zyTableNAm"/>
              <w:rPr>
                <w:ins w:id="705" w:author="Master Repository Process" w:date="2021-08-01T05:34:00Z"/>
                <w:szCs w:val="22"/>
              </w:rPr>
            </w:pPr>
          </w:p>
        </w:tc>
        <w:tc>
          <w:tcPr>
            <w:tcW w:w="1276" w:type="dxa"/>
            <w:vAlign w:val="bottom"/>
          </w:tcPr>
          <w:p>
            <w:pPr>
              <w:pStyle w:val="yTableNAm"/>
              <w:rPr>
                <w:ins w:id="706" w:author="Master Repository Process" w:date="2021-08-01T05:34:00Z"/>
              </w:rPr>
            </w:pPr>
          </w:p>
        </w:tc>
      </w:tr>
      <w:tr>
        <w:trPr>
          <w:cantSplit/>
          <w:trHeight w:val="999"/>
          <w:ins w:id="707" w:author="Master Repository Process" w:date="2021-08-01T05:34:00Z"/>
        </w:trPr>
        <w:tc>
          <w:tcPr>
            <w:tcW w:w="673" w:type="dxa"/>
          </w:tcPr>
          <w:p>
            <w:pPr>
              <w:pStyle w:val="zyTableNAm"/>
              <w:rPr>
                <w:ins w:id="708" w:author="Master Repository Process" w:date="2021-08-01T05:34:00Z"/>
                <w:szCs w:val="22"/>
              </w:rPr>
            </w:pPr>
          </w:p>
        </w:tc>
        <w:tc>
          <w:tcPr>
            <w:tcW w:w="6415" w:type="dxa"/>
            <w:gridSpan w:val="4"/>
          </w:tcPr>
          <w:p>
            <w:pPr>
              <w:pStyle w:val="yTableNAm"/>
              <w:rPr>
                <w:ins w:id="709" w:author="Master Repository Process" w:date="2021-08-01T05:34:00Z"/>
              </w:rPr>
            </w:pPr>
            <w:ins w:id="710" w:author="Master Repository Process" w:date="2021-08-01T05:34:00Z">
              <w:r>
                <w:rPr>
                  <w:sz w:val="20"/>
                </w:rPr>
                <w:t>Note:</w:t>
              </w:r>
            </w:ins>
          </w:p>
          <w:p>
            <w:pPr>
              <w:pStyle w:val="yTableNAm"/>
              <w:rPr>
                <w:ins w:id="711" w:author="Master Repository Process" w:date="2021-08-01T05:34:00Z"/>
                <w:szCs w:val="22"/>
              </w:rPr>
            </w:pPr>
            <w:ins w:id="712" w:author="Master Repository Process" w:date="2021-08-01T05:34:00Z">
              <w:r>
                <w:t>The daily fee becomes payable on a day to day basis and is payable prior to the daily reconvening of the hearing.</w:t>
              </w:r>
            </w:ins>
          </w:p>
        </w:tc>
      </w:tr>
      <w:tr>
        <w:trPr>
          <w:cantSplit/>
          <w:ins w:id="713" w:author="Master Repository Process" w:date="2021-08-01T05:34:00Z"/>
        </w:trPr>
        <w:tc>
          <w:tcPr>
            <w:tcW w:w="673" w:type="dxa"/>
          </w:tcPr>
          <w:p>
            <w:pPr>
              <w:pStyle w:val="yTableNAm"/>
              <w:rPr>
                <w:ins w:id="714" w:author="Master Repository Process" w:date="2021-08-01T05:34:00Z"/>
              </w:rPr>
            </w:pPr>
            <w:ins w:id="715" w:author="Master Repository Process" w:date="2021-08-01T05:34:00Z">
              <w:r>
                <w:rPr>
                  <w:szCs w:val="22"/>
                </w:rPr>
                <w:t xml:space="preserve">11. </w:t>
              </w:r>
            </w:ins>
          </w:p>
        </w:tc>
        <w:tc>
          <w:tcPr>
            <w:tcW w:w="2588" w:type="dxa"/>
          </w:tcPr>
          <w:p>
            <w:pPr>
              <w:pStyle w:val="yTableNAm"/>
              <w:rPr>
                <w:ins w:id="716" w:author="Master Repository Process" w:date="2021-08-01T05:34:00Z"/>
              </w:rPr>
            </w:pPr>
            <w:ins w:id="717" w:author="Master Repository Process" w:date="2021-08-01T05:34:00Z">
              <w:r>
                <w:rPr>
                  <w:szCs w:val="22"/>
                </w:rPr>
                <w:t xml:space="preserve">On an appointment to tax a bill of costs in a cause or matter or under the </w:t>
              </w:r>
              <w:r>
                <w:rPr>
                  <w:i/>
                  <w:szCs w:val="22"/>
                </w:rPr>
                <w:t>Commercial Arbitration Act 2012</w:t>
              </w:r>
              <w:r>
                <w:rPr>
                  <w:szCs w:val="22"/>
                </w:rPr>
                <w:t> —</w:t>
              </w:r>
            </w:ins>
          </w:p>
        </w:tc>
        <w:tc>
          <w:tcPr>
            <w:tcW w:w="1275" w:type="dxa"/>
            <w:vAlign w:val="bottom"/>
          </w:tcPr>
          <w:p>
            <w:pPr>
              <w:pStyle w:val="zyTableNAm"/>
              <w:rPr>
                <w:ins w:id="718" w:author="Master Repository Process" w:date="2021-08-01T05:34:00Z"/>
                <w:szCs w:val="22"/>
              </w:rPr>
            </w:pPr>
          </w:p>
        </w:tc>
        <w:tc>
          <w:tcPr>
            <w:tcW w:w="1276" w:type="dxa"/>
            <w:vAlign w:val="bottom"/>
          </w:tcPr>
          <w:p>
            <w:pPr>
              <w:pStyle w:val="zyTableNAm"/>
              <w:rPr>
                <w:ins w:id="719" w:author="Master Repository Process" w:date="2021-08-01T05:34:00Z"/>
                <w:szCs w:val="22"/>
              </w:rPr>
            </w:pPr>
          </w:p>
        </w:tc>
        <w:tc>
          <w:tcPr>
            <w:tcW w:w="1276" w:type="dxa"/>
            <w:vAlign w:val="bottom"/>
          </w:tcPr>
          <w:p>
            <w:pPr>
              <w:pStyle w:val="yTableNAm"/>
              <w:rPr>
                <w:ins w:id="720" w:author="Master Repository Process" w:date="2021-08-01T05:34:00Z"/>
              </w:rPr>
            </w:pPr>
          </w:p>
        </w:tc>
      </w:tr>
      <w:tr>
        <w:trPr>
          <w:cantSplit/>
          <w:ins w:id="721" w:author="Master Repository Process" w:date="2021-08-01T05:34:00Z"/>
        </w:trPr>
        <w:tc>
          <w:tcPr>
            <w:tcW w:w="673" w:type="dxa"/>
          </w:tcPr>
          <w:p>
            <w:pPr>
              <w:pStyle w:val="zyTableNAm"/>
              <w:rPr>
                <w:ins w:id="722" w:author="Master Repository Process" w:date="2021-08-01T05:34:00Z"/>
                <w:szCs w:val="22"/>
              </w:rPr>
            </w:pPr>
          </w:p>
        </w:tc>
        <w:tc>
          <w:tcPr>
            <w:tcW w:w="2588" w:type="dxa"/>
          </w:tcPr>
          <w:p>
            <w:pPr>
              <w:pStyle w:val="yTableNAm"/>
              <w:tabs>
                <w:tab w:val="clear" w:pos="567"/>
                <w:tab w:val="left" w:pos="395"/>
              </w:tabs>
              <w:ind w:left="409" w:hanging="409"/>
              <w:rPr>
                <w:ins w:id="723" w:author="Master Repository Process" w:date="2021-08-01T05:34:00Z"/>
              </w:rPr>
            </w:pPr>
            <w:ins w:id="724" w:author="Master Repository Process" w:date="2021-08-01T05:34:00Z">
              <w:r>
                <w:rPr>
                  <w:szCs w:val="22"/>
                </w:rPr>
                <w:t>(a)</w:t>
              </w:r>
              <w:r>
                <w:rPr>
                  <w:szCs w:val="22"/>
                </w:rPr>
                <w:tab/>
                <w:t>lodgment fee</w:t>
              </w:r>
            </w:ins>
          </w:p>
        </w:tc>
        <w:tc>
          <w:tcPr>
            <w:tcW w:w="1275" w:type="dxa"/>
            <w:vAlign w:val="bottom"/>
          </w:tcPr>
          <w:p>
            <w:pPr>
              <w:pStyle w:val="yTableNAm"/>
              <w:rPr>
                <w:ins w:id="725" w:author="Master Repository Process" w:date="2021-08-01T05:34:00Z"/>
              </w:rPr>
            </w:pPr>
            <w:ins w:id="726" w:author="Master Repository Process" w:date="2021-08-01T05:34:00Z">
              <w:r>
                <w:t>201.00</w:t>
              </w:r>
            </w:ins>
          </w:p>
        </w:tc>
        <w:tc>
          <w:tcPr>
            <w:tcW w:w="1276" w:type="dxa"/>
            <w:vAlign w:val="bottom"/>
          </w:tcPr>
          <w:p>
            <w:pPr>
              <w:pStyle w:val="yTableNAm"/>
              <w:rPr>
                <w:ins w:id="727" w:author="Master Repository Process" w:date="2021-08-01T05:34:00Z"/>
              </w:rPr>
            </w:pPr>
            <w:ins w:id="728" w:author="Master Repository Process" w:date="2021-08-01T05:34:00Z">
              <w:r>
                <w:t>392.00</w:t>
              </w:r>
            </w:ins>
          </w:p>
        </w:tc>
        <w:tc>
          <w:tcPr>
            <w:tcW w:w="1276" w:type="dxa"/>
            <w:vAlign w:val="bottom"/>
          </w:tcPr>
          <w:p>
            <w:pPr>
              <w:pStyle w:val="yTableNAm"/>
              <w:rPr>
                <w:ins w:id="729" w:author="Master Repository Process" w:date="2021-08-01T05:34:00Z"/>
              </w:rPr>
            </w:pPr>
            <w:ins w:id="730" w:author="Master Repository Process" w:date="2021-08-01T05:34:00Z">
              <w:r>
                <w:t>60.50</w:t>
              </w:r>
            </w:ins>
          </w:p>
        </w:tc>
      </w:tr>
      <w:tr>
        <w:trPr>
          <w:cantSplit/>
          <w:ins w:id="731" w:author="Master Repository Process" w:date="2021-08-01T05:34:00Z"/>
        </w:trPr>
        <w:tc>
          <w:tcPr>
            <w:tcW w:w="673" w:type="dxa"/>
          </w:tcPr>
          <w:p>
            <w:pPr>
              <w:pStyle w:val="zyTableNAm"/>
              <w:rPr>
                <w:ins w:id="732" w:author="Master Repository Process" w:date="2021-08-01T05:34:00Z"/>
                <w:szCs w:val="22"/>
              </w:rPr>
            </w:pPr>
          </w:p>
        </w:tc>
        <w:tc>
          <w:tcPr>
            <w:tcW w:w="2588" w:type="dxa"/>
          </w:tcPr>
          <w:p>
            <w:pPr>
              <w:pStyle w:val="yTableNAm"/>
              <w:tabs>
                <w:tab w:val="clear" w:pos="567"/>
                <w:tab w:val="left" w:pos="395"/>
              </w:tabs>
              <w:ind w:left="409" w:hanging="409"/>
              <w:rPr>
                <w:ins w:id="733" w:author="Master Repository Process" w:date="2021-08-01T05:34:00Z"/>
              </w:rPr>
            </w:pPr>
            <w:ins w:id="734" w:author="Master Repository Process" w:date="2021-08-01T05:34:00Z">
              <w:r>
                <w:rPr>
                  <w:szCs w:val="22"/>
                </w:rPr>
                <w:t>(b)</w:t>
              </w:r>
              <w:r>
                <w:rPr>
                  <w:szCs w:val="22"/>
                </w:rPr>
                <w:tab/>
                <w:t>in addition to the lodgment fee, a taxing fee at the rate of</w:t>
              </w:r>
            </w:ins>
          </w:p>
        </w:tc>
        <w:tc>
          <w:tcPr>
            <w:tcW w:w="1275" w:type="dxa"/>
            <w:vAlign w:val="bottom"/>
          </w:tcPr>
          <w:p>
            <w:pPr>
              <w:pStyle w:val="yTableNAm"/>
              <w:rPr>
                <w:ins w:id="735" w:author="Master Repository Process" w:date="2021-08-01T05:34:00Z"/>
              </w:rPr>
            </w:pPr>
            <w:ins w:id="736" w:author="Master Repository Process" w:date="2021-08-01T05:34:00Z">
              <w:r>
                <w:rPr>
                  <w:szCs w:val="22"/>
                </w:rPr>
                <w:t>2.5%</w:t>
              </w:r>
            </w:ins>
          </w:p>
        </w:tc>
        <w:tc>
          <w:tcPr>
            <w:tcW w:w="1276" w:type="dxa"/>
            <w:vAlign w:val="bottom"/>
          </w:tcPr>
          <w:p>
            <w:pPr>
              <w:pStyle w:val="yTableNAm"/>
              <w:rPr>
                <w:ins w:id="737" w:author="Master Repository Process" w:date="2021-08-01T05:34:00Z"/>
              </w:rPr>
            </w:pPr>
            <w:ins w:id="738" w:author="Master Repository Process" w:date="2021-08-01T05:34:00Z">
              <w:r>
                <w:rPr>
                  <w:szCs w:val="22"/>
                </w:rPr>
                <w:t>2.5%</w:t>
              </w:r>
            </w:ins>
          </w:p>
        </w:tc>
        <w:tc>
          <w:tcPr>
            <w:tcW w:w="1276" w:type="dxa"/>
            <w:vAlign w:val="bottom"/>
          </w:tcPr>
          <w:p>
            <w:pPr>
              <w:pStyle w:val="yTableNAm"/>
              <w:rPr>
                <w:ins w:id="739" w:author="Master Repository Process" w:date="2021-08-01T05:34:00Z"/>
              </w:rPr>
            </w:pPr>
            <w:ins w:id="740" w:author="Master Repository Process" w:date="2021-08-01T05:34:00Z">
              <w:r>
                <w:rPr>
                  <w:szCs w:val="22"/>
                </w:rPr>
                <w:t>0.0%</w:t>
              </w:r>
            </w:ins>
          </w:p>
        </w:tc>
      </w:tr>
      <w:tr>
        <w:trPr>
          <w:cantSplit/>
          <w:trHeight w:val="746"/>
          <w:ins w:id="741" w:author="Master Repository Process" w:date="2021-08-01T05:34:00Z"/>
        </w:trPr>
        <w:tc>
          <w:tcPr>
            <w:tcW w:w="673" w:type="dxa"/>
          </w:tcPr>
          <w:p>
            <w:pPr>
              <w:pStyle w:val="zyTableNAm"/>
              <w:rPr>
                <w:ins w:id="742" w:author="Master Repository Process" w:date="2021-08-01T05:34:00Z"/>
                <w:szCs w:val="22"/>
              </w:rPr>
            </w:pPr>
          </w:p>
        </w:tc>
        <w:tc>
          <w:tcPr>
            <w:tcW w:w="6415" w:type="dxa"/>
            <w:gridSpan w:val="4"/>
          </w:tcPr>
          <w:p>
            <w:pPr>
              <w:pStyle w:val="yTableNAm"/>
              <w:rPr>
                <w:ins w:id="743" w:author="Master Repository Process" w:date="2021-08-01T05:34:00Z"/>
              </w:rPr>
            </w:pPr>
            <w:ins w:id="744" w:author="Master Repository Process" w:date="2021-08-01T05:34:00Z">
              <w:r>
                <w:rPr>
                  <w:sz w:val="20"/>
                </w:rPr>
                <w:t>Note 1:</w:t>
              </w:r>
            </w:ins>
          </w:p>
          <w:p>
            <w:pPr>
              <w:pStyle w:val="yTableNAm"/>
              <w:rPr>
                <w:ins w:id="745" w:author="Master Repository Process" w:date="2021-08-01T05:34:00Z"/>
              </w:rPr>
            </w:pPr>
            <w:ins w:id="746" w:author="Master Repository Process" w:date="2021-08-01T05:34:00Z">
              <w:r>
                <w:t>The % rate is to be applied to the amount at which the bill is drawn.</w:t>
              </w:r>
            </w:ins>
          </w:p>
        </w:tc>
      </w:tr>
      <w:tr>
        <w:trPr>
          <w:cantSplit/>
          <w:trHeight w:val="1252"/>
          <w:ins w:id="747" w:author="Master Repository Process" w:date="2021-08-01T05:34:00Z"/>
        </w:trPr>
        <w:tc>
          <w:tcPr>
            <w:tcW w:w="673" w:type="dxa"/>
          </w:tcPr>
          <w:p>
            <w:pPr>
              <w:pStyle w:val="zyTableNAm"/>
              <w:rPr>
                <w:ins w:id="748" w:author="Master Repository Process" w:date="2021-08-01T05:34:00Z"/>
                <w:szCs w:val="22"/>
              </w:rPr>
            </w:pPr>
          </w:p>
        </w:tc>
        <w:tc>
          <w:tcPr>
            <w:tcW w:w="6415" w:type="dxa"/>
            <w:gridSpan w:val="4"/>
          </w:tcPr>
          <w:p>
            <w:pPr>
              <w:pStyle w:val="yTableNAm"/>
              <w:rPr>
                <w:ins w:id="749" w:author="Master Repository Process" w:date="2021-08-01T05:34:00Z"/>
              </w:rPr>
            </w:pPr>
            <w:ins w:id="750" w:author="Master Repository Process" w:date="2021-08-01T05:34:00Z">
              <w:r>
                <w:rPr>
                  <w:sz w:val="20"/>
                </w:rPr>
                <w:t>Note 2:</w:t>
              </w:r>
            </w:ins>
          </w:p>
          <w:p>
            <w:pPr>
              <w:pStyle w:val="yTableNAm"/>
              <w:rPr>
                <w:ins w:id="751" w:author="Master Repository Process" w:date="2021-08-01T05:34:00Z"/>
              </w:rPr>
            </w:pPr>
            <w:ins w:id="752" w:author="Master Repository Process" w:date="2021-08-01T05:34:00Z">
              <w:r>
                <w:t>The taxing officer must allow, against the person chargeable with the costs as taxed, taxing fees at the rate indicated in item 11(b) of the amount found to be due on taxation.</w:t>
              </w:r>
            </w:ins>
          </w:p>
        </w:tc>
      </w:tr>
      <w:tr>
        <w:trPr>
          <w:cantSplit/>
          <w:trHeight w:val="1252"/>
          <w:ins w:id="753" w:author="Master Repository Process" w:date="2021-08-01T05:34:00Z"/>
        </w:trPr>
        <w:tc>
          <w:tcPr>
            <w:tcW w:w="673" w:type="dxa"/>
          </w:tcPr>
          <w:p>
            <w:pPr>
              <w:pStyle w:val="zyTableNAm"/>
              <w:rPr>
                <w:ins w:id="754" w:author="Master Repository Process" w:date="2021-08-01T05:34:00Z"/>
                <w:szCs w:val="22"/>
              </w:rPr>
            </w:pPr>
          </w:p>
        </w:tc>
        <w:tc>
          <w:tcPr>
            <w:tcW w:w="6415" w:type="dxa"/>
            <w:gridSpan w:val="4"/>
          </w:tcPr>
          <w:p>
            <w:pPr>
              <w:pStyle w:val="yTableNAm"/>
              <w:rPr>
                <w:ins w:id="755" w:author="Master Repository Process" w:date="2021-08-01T05:34:00Z"/>
              </w:rPr>
            </w:pPr>
            <w:ins w:id="756" w:author="Master Repository Process" w:date="2021-08-01T05:34:00Z">
              <w:r>
                <w:rPr>
                  <w:sz w:val="20"/>
                </w:rPr>
                <w:t>Note 3:</w:t>
              </w:r>
            </w:ins>
          </w:p>
          <w:p>
            <w:pPr>
              <w:pStyle w:val="yTableNAm"/>
              <w:rPr>
                <w:ins w:id="757" w:author="Master Repository Process" w:date="2021-08-01T05:34:00Z"/>
              </w:rPr>
            </w:pPr>
            <w:ins w:id="758" w:author="Master Repository Process" w:date="2021-08-01T05:34:00Z">
              <w:r>
                <w:t xml:space="preserve">If the parties agree on the bill of costs in a cause or matter or under the </w:t>
              </w:r>
              <w:r>
                <w:rPr>
                  <w:i/>
                </w:rPr>
                <w:t>Commercial Arbitration Act 2012</w:t>
              </w:r>
              <w:r>
                <w:t xml:space="preserve"> and the appointment is cancelled, the following percentage of the fee paid is to be refunded — </w:t>
              </w:r>
            </w:ins>
          </w:p>
          <w:p>
            <w:pPr>
              <w:pStyle w:val="yTableNAm"/>
              <w:ind w:left="577" w:hanging="577"/>
              <w:rPr>
                <w:ins w:id="759" w:author="Master Repository Process" w:date="2021-08-01T05:34:00Z"/>
              </w:rPr>
            </w:pPr>
            <w:ins w:id="760" w:author="Master Repository Process" w:date="2021-08-01T05:34:00Z">
              <w:r>
                <w:t>(a)</w:t>
              </w:r>
              <w:r>
                <w:tab/>
                <w:t>if the appointment is cancelled less than 3 days before the day of the appointment, nil;</w:t>
              </w:r>
            </w:ins>
          </w:p>
          <w:p>
            <w:pPr>
              <w:pStyle w:val="yTableNAm"/>
              <w:ind w:left="577" w:hanging="577"/>
              <w:rPr>
                <w:ins w:id="761" w:author="Master Repository Process" w:date="2021-08-01T05:34:00Z"/>
              </w:rPr>
            </w:pPr>
            <w:ins w:id="762" w:author="Master Repository Process" w:date="2021-08-01T05:34:00Z">
              <w:r>
                <w:t>(b)</w:t>
              </w:r>
              <w:r>
                <w:tab/>
                <w:t>if the appointment is cancelled 3 days or more and less than 10 days before the day of the appointment, 50%;</w:t>
              </w:r>
            </w:ins>
          </w:p>
          <w:p>
            <w:pPr>
              <w:pStyle w:val="yTableNAm"/>
              <w:ind w:left="577" w:hanging="577"/>
              <w:rPr>
                <w:ins w:id="763" w:author="Master Repository Process" w:date="2021-08-01T05:34:00Z"/>
              </w:rPr>
            </w:pPr>
            <w:ins w:id="764" w:author="Master Repository Process" w:date="2021-08-01T05:34:00Z">
              <w:r>
                <w:t>(c)</w:t>
              </w:r>
              <w:r>
                <w:tab/>
                <w:t>if the appointment is cancelled 10 or more days before the day of the appointment, 80%.</w:t>
              </w:r>
            </w:ins>
          </w:p>
        </w:tc>
      </w:tr>
      <w:tr>
        <w:trPr>
          <w:cantSplit/>
          <w:ins w:id="765" w:author="Master Repository Process" w:date="2021-08-01T05:34:00Z"/>
        </w:trPr>
        <w:tc>
          <w:tcPr>
            <w:tcW w:w="673" w:type="dxa"/>
          </w:tcPr>
          <w:p>
            <w:pPr>
              <w:pStyle w:val="yTableNAm"/>
              <w:rPr>
                <w:ins w:id="766" w:author="Master Repository Process" w:date="2021-08-01T05:34:00Z"/>
              </w:rPr>
            </w:pPr>
            <w:ins w:id="767" w:author="Master Repository Process" w:date="2021-08-01T05:34:00Z">
              <w:r>
                <w:rPr>
                  <w:szCs w:val="22"/>
                </w:rPr>
                <w:t xml:space="preserve">12. </w:t>
              </w:r>
            </w:ins>
          </w:p>
        </w:tc>
        <w:tc>
          <w:tcPr>
            <w:tcW w:w="2588" w:type="dxa"/>
          </w:tcPr>
          <w:p>
            <w:pPr>
              <w:pStyle w:val="yTableNAm"/>
              <w:rPr>
                <w:ins w:id="768" w:author="Master Repository Process" w:date="2021-08-01T05:34:00Z"/>
              </w:rPr>
            </w:pPr>
            <w:ins w:id="769" w:author="Master Repository Process" w:date="2021-08-01T05:34:00Z">
              <w:r>
                <w:rPr>
                  <w:szCs w:val="22"/>
                </w:rPr>
                <w:t>For searching any record or proceeding</w:t>
              </w:r>
            </w:ins>
          </w:p>
        </w:tc>
        <w:tc>
          <w:tcPr>
            <w:tcW w:w="1275" w:type="dxa"/>
            <w:vAlign w:val="bottom"/>
          </w:tcPr>
          <w:p>
            <w:pPr>
              <w:pStyle w:val="yTableNAm"/>
              <w:rPr>
                <w:ins w:id="770" w:author="Master Repository Process" w:date="2021-08-01T05:34:00Z"/>
              </w:rPr>
            </w:pPr>
            <w:ins w:id="771" w:author="Master Repository Process" w:date="2021-08-01T05:34:00Z">
              <w:r>
                <w:t>40.70</w:t>
              </w:r>
            </w:ins>
          </w:p>
        </w:tc>
        <w:tc>
          <w:tcPr>
            <w:tcW w:w="1276" w:type="dxa"/>
            <w:vAlign w:val="bottom"/>
          </w:tcPr>
          <w:p>
            <w:pPr>
              <w:pStyle w:val="yTableNAm"/>
              <w:rPr>
                <w:ins w:id="772" w:author="Master Repository Process" w:date="2021-08-01T05:34:00Z"/>
              </w:rPr>
            </w:pPr>
            <w:ins w:id="773" w:author="Master Repository Process" w:date="2021-08-01T05:34:00Z">
              <w:r>
                <w:t>40.70</w:t>
              </w:r>
            </w:ins>
          </w:p>
        </w:tc>
        <w:tc>
          <w:tcPr>
            <w:tcW w:w="1276" w:type="dxa"/>
            <w:vAlign w:val="bottom"/>
          </w:tcPr>
          <w:p>
            <w:pPr>
              <w:pStyle w:val="yTableNAm"/>
              <w:rPr>
                <w:ins w:id="774" w:author="Master Repository Process" w:date="2021-08-01T05:34:00Z"/>
              </w:rPr>
            </w:pPr>
            <w:ins w:id="775" w:author="Master Repository Process" w:date="2021-08-01T05:34:00Z">
              <w:r>
                <w:t>12.20</w:t>
              </w:r>
            </w:ins>
          </w:p>
        </w:tc>
      </w:tr>
      <w:tr>
        <w:trPr>
          <w:cantSplit/>
          <w:ins w:id="776" w:author="Master Repository Process" w:date="2021-08-01T05:34:00Z"/>
        </w:trPr>
        <w:tc>
          <w:tcPr>
            <w:tcW w:w="673" w:type="dxa"/>
          </w:tcPr>
          <w:p>
            <w:pPr>
              <w:pStyle w:val="zyTableNAm"/>
              <w:rPr>
                <w:ins w:id="777" w:author="Master Repository Process" w:date="2021-08-01T05:34:00Z"/>
                <w:szCs w:val="22"/>
              </w:rPr>
            </w:pPr>
          </w:p>
        </w:tc>
        <w:tc>
          <w:tcPr>
            <w:tcW w:w="6415" w:type="dxa"/>
            <w:gridSpan w:val="4"/>
          </w:tcPr>
          <w:p>
            <w:pPr>
              <w:pStyle w:val="yTableNAm"/>
              <w:rPr>
                <w:ins w:id="778" w:author="Master Repository Process" w:date="2021-08-01T05:34:00Z"/>
              </w:rPr>
            </w:pPr>
            <w:ins w:id="779" w:author="Master Repository Process" w:date="2021-08-01T05:34:00Z">
              <w:r>
                <w:rPr>
                  <w:sz w:val="20"/>
                </w:rPr>
                <w:t>Note:</w:t>
              </w:r>
            </w:ins>
          </w:p>
          <w:p>
            <w:pPr>
              <w:pStyle w:val="yTableNAm"/>
              <w:rPr>
                <w:ins w:id="780" w:author="Master Repository Process" w:date="2021-08-01T05:34:00Z"/>
              </w:rPr>
            </w:pPr>
            <w:ins w:id="781" w:author="Master Repository Process" w:date="2021-08-01T05:34:00Z">
              <w:r>
                <w:t xml:space="preserve">No fee is payable under item 12 for a search made — </w:t>
              </w:r>
            </w:ins>
          </w:p>
          <w:p>
            <w:pPr>
              <w:pStyle w:val="yTableNAm"/>
              <w:ind w:left="577" w:hanging="577"/>
              <w:rPr>
                <w:ins w:id="782" w:author="Master Repository Process" w:date="2021-08-01T05:34:00Z"/>
              </w:rPr>
            </w:pPr>
            <w:ins w:id="783" w:author="Master Repository Process" w:date="2021-08-01T05:34:00Z">
              <w:r>
                <w:t>(a)</w:t>
              </w:r>
              <w:r>
                <w:tab/>
                <w:t>by or on behalf of a party to the proceedings; or</w:t>
              </w:r>
            </w:ins>
          </w:p>
          <w:p>
            <w:pPr>
              <w:pStyle w:val="yTableNAm"/>
              <w:ind w:left="577" w:hanging="577"/>
              <w:rPr>
                <w:ins w:id="784" w:author="Master Repository Process" w:date="2021-08-01T05:34:00Z"/>
              </w:rPr>
            </w:pPr>
            <w:ins w:id="785" w:author="Master Repository Process" w:date="2021-08-01T05:34:00Z">
              <w:r>
                <w:t>(b)</w:t>
              </w:r>
              <w:r>
                <w:tab/>
                <w:t>by an approved recipient of searchable information provided to it under regulation 11A.</w:t>
              </w:r>
            </w:ins>
          </w:p>
        </w:tc>
      </w:tr>
      <w:tr>
        <w:trPr>
          <w:cantSplit/>
          <w:ins w:id="786" w:author="Master Repository Process" w:date="2021-08-01T05:34:00Z"/>
        </w:trPr>
        <w:tc>
          <w:tcPr>
            <w:tcW w:w="673" w:type="dxa"/>
          </w:tcPr>
          <w:p>
            <w:pPr>
              <w:pStyle w:val="yTableNAm"/>
              <w:rPr>
                <w:ins w:id="787" w:author="Master Repository Process" w:date="2021-08-01T05:34:00Z"/>
              </w:rPr>
            </w:pPr>
            <w:ins w:id="788" w:author="Master Repository Process" w:date="2021-08-01T05:34:00Z">
              <w:r>
                <w:rPr>
                  <w:rFonts w:ascii="Times" w:hAnsi="Times"/>
                  <w:spacing w:val="-6"/>
                  <w:szCs w:val="22"/>
                </w:rPr>
                <w:t xml:space="preserve">13. </w:t>
              </w:r>
            </w:ins>
          </w:p>
        </w:tc>
        <w:tc>
          <w:tcPr>
            <w:tcW w:w="2588" w:type="dxa"/>
          </w:tcPr>
          <w:p>
            <w:pPr>
              <w:pStyle w:val="yTableNAm"/>
              <w:rPr>
                <w:ins w:id="789" w:author="Master Repository Process" w:date="2021-08-01T05:34:00Z"/>
              </w:rPr>
            </w:pPr>
            <w:ins w:id="790" w:author="Master Repository Process" w:date="2021-08-01T05:34:00Z">
              <w:r>
                <w:rPr>
                  <w:szCs w:val="22"/>
                </w:rPr>
                <w:t xml:space="preserve">For provision of searchable information to approved recipients under regulation 11A — </w:t>
              </w:r>
            </w:ins>
          </w:p>
        </w:tc>
        <w:tc>
          <w:tcPr>
            <w:tcW w:w="1275" w:type="dxa"/>
            <w:vAlign w:val="bottom"/>
          </w:tcPr>
          <w:p>
            <w:pPr>
              <w:pStyle w:val="zyTableNAm"/>
              <w:rPr>
                <w:ins w:id="791" w:author="Master Repository Process" w:date="2021-08-01T05:34:00Z"/>
                <w:szCs w:val="22"/>
              </w:rPr>
            </w:pPr>
          </w:p>
        </w:tc>
        <w:tc>
          <w:tcPr>
            <w:tcW w:w="1276" w:type="dxa"/>
            <w:vAlign w:val="bottom"/>
          </w:tcPr>
          <w:p>
            <w:pPr>
              <w:pStyle w:val="zyTableNAm"/>
              <w:rPr>
                <w:ins w:id="792" w:author="Master Repository Process" w:date="2021-08-01T05:34:00Z"/>
                <w:szCs w:val="22"/>
              </w:rPr>
            </w:pPr>
          </w:p>
        </w:tc>
        <w:tc>
          <w:tcPr>
            <w:tcW w:w="1276" w:type="dxa"/>
            <w:vAlign w:val="bottom"/>
          </w:tcPr>
          <w:p>
            <w:pPr>
              <w:pStyle w:val="yTableNAm"/>
              <w:rPr>
                <w:ins w:id="793" w:author="Master Repository Process" w:date="2021-08-01T05:34:00Z"/>
              </w:rPr>
            </w:pPr>
          </w:p>
        </w:tc>
      </w:tr>
      <w:tr>
        <w:trPr>
          <w:cantSplit/>
          <w:ins w:id="794" w:author="Master Repository Process" w:date="2021-08-01T05:34:00Z"/>
        </w:trPr>
        <w:tc>
          <w:tcPr>
            <w:tcW w:w="673" w:type="dxa"/>
          </w:tcPr>
          <w:p>
            <w:pPr>
              <w:pStyle w:val="zyTableNAm"/>
              <w:rPr>
                <w:ins w:id="795" w:author="Master Repository Process" w:date="2021-08-01T05:34:00Z"/>
                <w:szCs w:val="22"/>
              </w:rPr>
            </w:pPr>
          </w:p>
        </w:tc>
        <w:tc>
          <w:tcPr>
            <w:tcW w:w="2588" w:type="dxa"/>
          </w:tcPr>
          <w:p>
            <w:pPr>
              <w:pStyle w:val="yTableNAm"/>
              <w:rPr>
                <w:ins w:id="796" w:author="Master Repository Process" w:date="2021-08-01T05:34:00Z"/>
              </w:rPr>
            </w:pPr>
            <w:ins w:id="797" w:author="Master Repository Process" w:date="2021-08-01T05:34:00Z">
              <w:r>
                <w:rPr>
                  <w:szCs w:val="22"/>
                </w:rPr>
                <w:t>(a)</w:t>
              </w:r>
              <w:r>
                <w:rPr>
                  <w:szCs w:val="22"/>
                </w:rPr>
                <w:tab/>
                <w:t xml:space="preserve">fee per </w:t>
              </w:r>
              <w:r>
                <w:rPr>
                  <w:rFonts w:eastAsia="MS Mincho"/>
                  <w:szCs w:val="22"/>
                </w:rPr>
                <w:t xml:space="preserve">action or matter provided to </w:t>
              </w:r>
              <w:r>
                <w:rPr>
                  <w:szCs w:val="22"/>
                </w:rPr>
                <w:t>recipient</w:t>
              </w:r>
            </w:ins>
          </w:p>
        </w:tc>
        <w:tc>
          <w:tcPr>
            <w:tcW w:w="1275" w:type="dxa"/>
            <w:vAlign w:val="bottom"/>
          </w:tcPr>
          <w:p>
            <w:pPr>
              <w:pStyle w:val="yTableNAm"/>
              <w:rPr>
                <w:ins w:id="798" w:author="Master Repository Process" w:date="2021-08-01T05:34:00Z"/>
              </w:rPr>
            </w:pPr>
            <w:ins w:id="799" w:author="Master Repository Process" w:date="2021-08-01T05:34:00Z">
              <w:r>
                <w:t>1.80</w:t>
              </w:r>
            </w:ins>
          </w:p>
        </w:tc>
        <w:tc>
          <w:tcPr>
            <w:tcW w:w="1276" w:type="dxa"/>
            <w:vAlign w:val="bottom"/>
          </w:tcPr>
          <w:p>
            <w:pPr>
              <w:pStyle w:val="yTableNAm"/>
              <w:rPr>
                <w:ins w:id="800" w:author="Master Repository Process" w:date="2021-08-01T05:34:00Z"/>
              </w:rPr>
            </w:pPr>
            <w:ins w:id="801" w:author="Master Repository Process" w:date="2021-08-01T05:34:00Z">
              <w:r>
                <w:t>1.80</w:t>
              </w:r>
            </w:ins>
          </w:p>
        </w:tc>
        <w:tc>
          <w:tcPr>
            <w:tcW w:w="1276" w:type="dxa"/>
            <w:vAlign w:val="bottom"/>
          </w:tcPr>
          <w:p>
            <w:pPr>
              <w:pStyle w:val="yTableNAm"/>
              <w:rPr>
                <w:ins w:id="802" w:author="Master Repository Process" w:date="2021-08-01T05:34:00Z"/>
              </w:rPr>
            </w:pPr>
            <w:ins w:id="803" w:author="Master Repository Process" w:date="2021-08-01T05:34:00Z">
              <w:r>
                <w:t>0.55</w:t>
              </w:r>
            </w:ins>
          </w:p>
        </w:tc>
      </w:tr>
      <w:tr>
        <w:trPr>
          <w:cantSplit/>
          <w:ins w:id="804" w:author="Master Repository Process" w:date="2021-08-01T05:34:00Z"/>
        </w:trPr>
        <w:tc>
          <w:tcPr>
            <w:tcW w:w="673" w:type="dxa"/>
          </w:tcPr>
          <w:p>
            <w:pPr>
              <w:pStyle w:val="zyTableNAm"/>
              <w:rPr>
                <w:ins w:id="805" w:author="Master Repository Process" w:date="2021-08-01T05:34:00Z"/>
                <w:szCs w:val="22"/>
              </w:rPr>
            </w:pPr>
          </w:p>
        </w:tc>
        <w:tc>
          <w:tcPr>
            <w:tcW w:w="2588" w:type="dxa"/>
          </w:tcPr>
          <w:p>
            <w:pPr>
              <w:pStyle w:val="yTableNAm"/>
              <w:rPr>
                <w:ins w:id="806" w:author="Master Repository Process" w:date="2021-08-01T05:34:00Z"/>
              </w:rPr>
            </w:pPr>
            <w:ins w:id="807" w:author="Master Repository Process" w:date="2021-08-01T05:34:00Z">
              <w:r>
                <w:rPr>
                  <w:szCs w:val="22"/>
                </w:rPr>
                <w:t>(b)</w:t>
              </w:r>
              <w:r>
                <w:rPr>
                  <w:szCs w:val="22"/>
                </w:rPr>
                <w:tab/>
                <w:t>annual fee for information provided by email to approved recipient</w:t>
              </w:r>
            </w:ins>
          </w:p>
        </w:tc>
        <w:tc>
          <w:tcPr>
            <w:tcW w:w="1275" w:type="dxa"/>
            <w:vAlign w:val="bottom"/>
          </w:tcPr>
          <w:p>
            <w:pPr>
              <w:pStyle w:val="yTableNAm"/>
              <w:rPr>
                <w:ins w:id="808" w:author="Master Repository Process" w:date="2021-08-01T05:34:00Z"/>
              </w:rPr>
            </w:pPr>
            <w:ins w:id="809" w:author="Master Repository Process" w:date="2021-08-01T05:34:00Z">
              <w:r>
                <w:t>1 845.00</w:t>
              </w:r>
            </w:ins>
          </w:p>
        </w:tc>
        <w:tc>
          <w:tcPr>
            <w:tcW w:w="1276" w:type="dxa"/>
            <w:vAlign w:val="bottom"/>
          </w:tcPr>
          <w:p>
            <w:pPr>
              <w:pStyle w:val="yTableNAm"/>
              <w:rPr>
                <w:ins w:id="810" w:author="Master Repository Process" w:date="2021-08-01T05:34:00Z"/>
              </w:rPr>
            </w:pPr>
            <w:ins w:id="811" w:author="Master Repository Process" w:date="2021-08-01T05:34:00Z">
              <w:r>
                <w:t>1 845.00</w:t>
              </w:r>
            </w:ins>
          </w:p>
        </w:tc>
        <w:tc>
          <w:tcPr>
            <w:tcW w:w="1276" w:type="dxa"/>
            <w:vAlign w:val="bottom"/>
          </w:tcPr>
          <w:p>
            <w:pPr>
              <w:pStyle w:val="yTableNAm"/>
              <w:rPr>
                <w:ins w:id="812" w:author="Master Repository Process" w:date="2021-08-01T05:34:00Z"/>
              </w:rPr>
            </w:pPr>
            <w:ins w:id="813" w:author="Master Repository Process" w:date="2021-08-01T05:34:00Z">
              <w:r>
                <w:t>100.00</w:t>
              </w:r>
            </w:ins>
          </w:p>
        </w:tc>
      </w:tr>
      <w:tr>
        <w:trPr>
          <w:cantSplit/>
          <w:trHeight w:val="999"/>
          <w:ins w:id="814" w:author="Master Repository Process" w:date="2021-08-01T05:34:00Z"/>
        </w:trPr>
        <w:tc>
          <w:tcPr>
            <w:tcW w:w="673" w:type="dxa"/>
          </w:tcPr>
          <w:p>
            <w:pPr>
              <w:pStyle w:val="zyTableNAm"/>
              <w:rPr>
                <w:ins w:id="815" w:author="Master Repository Process" w:date="2021-08-01T05:34:00Z"/>
                <w:szCs w:val="22"/>
              </w:rPr>
            </w:pPr>
          </w:p>
        </w:tc>
        <w:tc>
          <w:tcPr>
            <w:tcW w:w="6415" w:type="dxa"/>
            <w:gridSpan w:val="4"/>
          </w:tcPr>
          <w:p>
            <w:pPr>
              <w:pStyle w:val="yTableNAm"/>
              <w:rPr>
                <w:ins w:id="816" w:author="Master Repository Process" w:date="2021-08-01T05:34:00Z"/>
              </w:rPr>
            </w:pPr>
            <w:ins w:id="817" w:author="Master Repository Process" w:date="2021-08-01T05:34:00Z">
              <w:r>
                <w:rPr>
                  <w:sz w:val="20"/>
                </w:rPr>
                <w:t>Note:</w:t>
              </w:r>
            </w:ins>
          </w:p>
          <w:p>
            <w:pPr>
              <w:pStyle w:val="yTableNAm"/>
              <w:rPr>
                <w:ins w:id="818" w:author="Master Repository Process" w:date="2021-08-01T05:34:00Z"/>
                <w:szCs w:val="22"/>
              </w:rPr>
            </w:pPr>
            <w:ins w:id="819" w:author="Master Repository Process" w:date="2021-08-01T05:34:00Z">
              <w:r>
                <w:t>The fee under item 13(b) is payable on the date on which the recipient is approved by the Attorney General and on each anniversary of that date.</w:t>
              </w:r>
            </w:ins>
          </w:p>
        </w:tc>
      </w:tr>
      <w:tr>
        <w:trPr>
          <w:cantSplit/>
          <w:ins w:id="820" w:author="Master Repository Process" w:date="2021-08-01T05:34:00Z"/>
        </w:trPr>
        <w:tc>
          <w:tcPr>
            <w:tcW w:w="673" w:type="dxa"/>
          </w:tcPr>
          <w:p>
            <w:pPr>
              <w:pStyle w:val="yTableNAm"/>
              <w:rPr>
                <w:ins w:id="821" w:author="Master Repository Process" w:date="2021-08-01T05:34:00Z"/>
              </w:rPr>
            </w:pPr>
            <w:ins w:id="822" w:author="Master Repository Process" w:date="2021-08-01T05:34:00Z">
              <w:r>
                <w:rPr>
                  <w:szCs w:val="22"/>
                </w:rPr>
                <w:t>14.</w:t>
              </w:r>
            </w:ins>
          </w:p>
        </w:tc>
        <w:tc>
          <w:tcPr>
            <w:tcW w:w="2588" w:type="dxa"/>
          </w:tcPr>
          <w:p>
            <w:pPr>
              <w:pStyle w:val="yTableNAm"/>
              <w:tabs>
                <w:tab w:val="clear" w:pos="567"/>
                <w:tab w:val="left" w:pos="395"/>
              </w:tabs>
              <w:ind w:left="409" w:hanging="409"/>
              <w:rPr>
                <w:ins w:id="823" w:author="Master Repository Process" w:date="2021-08-01T05:34:00Z"/>
              </w:rPr>
            </w:pPr>
            <w:ins w:id="824" w:author="Master Repository Process" w:date="2021-08-01T05:34:00Z">
              <w:r>
                <w:rPr>
                  <w:szCs w:val="22"/>
                </w:rPr>
                <w:t>(a)</w:t>
              </w:r>
              <w:r>
                <w:rPr>
                  <w:szCs w:val="22"/>
                </w:rPr>
                <w:tab/>
                <w:t xml:space="preserve">On an application for the production of records or documents that are required to be produced to any court, tribunal, arbitrator or umpire </w:t>
              </w:r>
            </w:ins>
          </w:p>
        </w:tc>
        <w:tc>
          <w:tcPr>
            <w:tcW w:w="1275" w:type="dxa"/>
            <w:vAlign w:val="bottom"/>
          </w:tcPr>
          <w:p>
            <w:pPr>
              <w:pStyle w:val="yTableNAm"/>
              <w:rPr>
                <w:ins w:id="825" w:author="Master Repository Process" w:date="2021-08-01T05:34:00Z"/>
              </w:rPr>
            </w:pPr>
            <w:ins w:id="826" w:author="Master Repository Process" w:date="2021-08-01T05:34:00Z">
              <w:r>
                <w:t>60.00</w:t>
              </w:r>
            </w:ins>
          </w:p>
        </w:tc>
        <w:tc>
          <w:tcPr>
            <w:tcW w:w="1276" w:type="dxa"/>
            <w:vAlign w:val="bottom"/>
          </w:tcPr>
          <w:p>
            <w:pPr>
              <w:pStyle w:val="yTableNAm"/>
              <w:rPr>
                <w:ins w:id="827" w:author="Master Repository Process" w:date="2021-08-01T05:34:00Z"/>
              </w:rPr>
            </w:pPr>
            <w:ins w:id="828" w:author="Master Repository Process" w:date="2021-08-01T05:34:00Z">
              <w:r>
                <w:t>60.00</w:t>
              </w:r>
            </w:ins>
          </w:p>
        </w:tc>
        <w:tc>
          <w:tcPr>
            <w:tcW w:w="1276" w:type="dxa"/>
            <w:vAlign w:val="bottom"/>
          </w:tcPr>
          <w:p>
            <w:pPr>
              <w:pStyle w:val="yTableNAm"/>
              <w:rPr>
                <w:ins w:id="829" w:author="Master Repository Process" w:date="2021-08-01T05:34:00Z"/>
              </w:rPr>
            </w:pPr>
            <w:ins w:id="830" w:author="Master Repository Process" w:date="2021-08-01T05:34:00Z">
              <w:r>
                <w:t>18.00</w:t>
              </w:r>
            </w:ins>
          </w:p>
        </w:tc>
      </w:tr>
      <w:tr>
        <w:trPr>
          <w:cantSplit/>
          <w:ins w:id="831" w:author="Master Repository Process" w:date="2021-08-01T05:34:00Z"/>
        </w:trPr>
        <w:tc>
          <w:tcPr>
            <w:tcW w:w="673" w:type="dxa"/>
          </w:tcPr>
          <w:p>
            <w:pPr>
              <w:pStyle w:val="zyTableNAm"/>
              <w:rPr>
                <w:ins w:id="832" w:author="Master Repository Process" w:date="2021-08-01T05:34:00Z"/>
                <w:szCs w:val="22"/>
              </w:rPr>
            </w:pPr>
          </w:p>
        </w:tc>
        <w:tc>
          <w:tcPr>
            <w:tcW w:w="2588" w:type="dxa"/>
          </w:tcPr>
          <w:p>
            <w:pPr>
              <w:pStyle w:val="yTableNAm"/>
              <w:tabs>
                <w:tab w:val="clear" w:pos="567"/>
                <w:tab w:val="left" w:pos="395"/>
              </w:tabs>
              <w:ind w:left="409" w:hanging="409"/>
              <w:rPr>
                <w:ins w:id="833" w:author="Master Repository Process" w:date="2021-08-01T05:34:00Z"/>
              </w:rPr>
            </w:pPr>
            <w:ins w:id="834" w:author="Master Repository Process" w:date="2021-08-01T05:34:00Z">
              <w:r>
                <w:rPr>
                  <w:szCs w:val="22"/>
                </w:rPr>
                <w:t>(b)</w:t>
              </w:r>
              <w:r>
                <w:rPr>
                  <w:szCs w:val="22"/>
                </w:rPr>
                <w:tab/>
                <w:t>if an officer is required to attend at any court or place out of the District Court building, the officer’s reasonable expenses and, in addition for each hour when the officer is necessarily absent from his or her office</w:t>
              </w:r>
            </w:ins>
          </w:p>
        </w:tc>
        <w:tc>
          <w:tcPr>
            <w:tcW w:w="1275" w:type="dxa"/>
            <w:vAlign w:val="bottom"/>
          </w:tcPr>
          <w:p>
            <w:pPr>
              <w:pStyle w:val="yTableNAm"/>
              <w:rPr>
                <w:ins w:id="835" w:author="Master Repository Process" w:date="2021-08-01T05:34:00Z"/>
              </w:rPr>
            </w:pPr>
            <w:ins w:id="836" w:author="Master Repository Process" w:date="2021-08-01T05:34:00Z">
              <w:r>
                <w:t>91.00</w:t>
              </w:r>
            </w:ins>
          </w:p>
        </w:tc>
        <w:tc>
          <w:tcPr>
            <w:tcW w:w="1276" w:type="dxa"/>
            <w:vAlign w:val="bottom"/>
          </w:tcPr>
          <w:p>
            <w:pPr>
              <w:pStyle w:val="yTableNAm"/>
              <w:rPr>
                <w:ins w:id="837" w:author="Master Repository Process" w:date="2021-08-01T05:34:00Z"/>
              </w:rPr>
            </w:pPr>
            <w:ins w:id="838" w:author="Master Repository Process" w:date="2021-08-01T05:34:00Z">
              <w:r>
                <w:t>91.00</w:t>
              </w:r>
            </w:ins>
          </w:p>
        </w:tc>
        <w:tc>
          <w:tcPr>
            <w:tcW w:w="1276" w:type="dxa"/>
            <w:vAlign w:val="bottom"/>
          </w:tcPr>
          <w:p>
            <w:pPr>
              <w:pStyle w:val="yTableNAm"/>
              <w:rPr>
                <w:ins w:id="839" w:author="Master Repository Process" w:date="2021-08-01T05:34:00Z"/>
              </w:rPr>
            </w:pPr>
            <w:ins w:id="840" w:author="Master Repository Process" w:date="2021-08-01T05:34:00Z">
              <w:r>
                <w:t>27.30</w:t>
              </w:r>
            </w:ins>
          </w:p>
        </w:tc>
      </w:tr>
      <w:tr>
        <w:trPr>
          <w:cantSplit/>
          <w:ins w:id="841" w:author="Master Repository Process" w:date="2021-08-01T05:34:00Z"/>
        </w:trPr>
        <w:tc>
          <w:tcPr>
            <w:tcW w:w="673" w:type="dxa"/>
          </w:tcPr>
          <w:p>
            <w:pPr>
              <w:pStyle w:val="yTableNAm"/>
              <w:rPr>
                <w:ins w:id="842" w:author="Master Repository Process" w:date="2021-08-01T05:34:00Z"/>
              </w:rPr>
            </w:pPr>
            <w:ins w:id="843" w:author="Master Repository Process" w:date="2021-08-01T05:34:00Z">
              <w:r>
                <w:rPr>
                  <w:szCs w:val="22"/>
                </w:rPr>
                <w:t xml:space="preserve">15. </w:t>
              </w:r>
            </w:ins>
          </w:p>
        </w:tc>
        <w:tc>
          <w:tcPr>
            <w:tcW w:w="2588" w:type="dxa"/>
          </w:tcPr>
          <w:p>
            <w:pPr>
              <w:pStyle w:val="yTableNAm"/>
              <w:tabs>
                <w:tab w:val="clear" w:pos="567"/>
                <w:tab w:val="left" w:pos="395"/>
              </w:tabs>
              <w:ind w:left="409" w:hanging="409"/>
              <w:rPr>
                <w:ins w:id="844" w:author="Master Repository Process" w:date="2021-08-01T05:34:00Z"/>
              </w:rPr>
            </w:pPr>
            <w:ins w:id="845" w:author="Master Repository Process" w:date="2021-08-01T05:34:00Z">
              <w:r>
                <w:rPr>
                  <w:szCs w:val="22"/>
                </w:rPr>
                <w:t>(a)</w:t>
              </w:r>
              <w:r>
                <w:rPr>
                  <w:szCs w:val="22"/>
                </w:rPr>
                <w:tab/>
                <w:t xml:space="preserve">For a copy of a document of any kind or an exhibit, including marking as an office copy if required, for each page or part thereof </w:t>
              </w:r>
            </w:ins>
          </w:p>
        </w:tc>
        <w:tc>
          <w:tcPr>
            <w:tcW w:w="1275" w:type="dxa"/>
            <w:vAlign w:val="bottom"/>
          </w:tcPr>
          <w:p>
            <w:pPr>
              <w:pStyle w:val="yTableNAm"/>
              <w:rPr>
                <w:ins w:id="846" w:author="Master Repository Process" w:date="2021-08-01T05:34:00Z"/>
              </w:rPr>
            </w:pPr>
            <w:ins w:id="847" w:author="Master Repository Process" w:date="2021-08-01T05:34:00Z">
              <w:r>
                <w:rPr>
                  <w:szCs w:val="22"/>
                </w:rPr>
                <w:t>1.65</w:t>
              </w:r>
            </w:ins>
          </w:p>
        </w:tc>
        <w:tc>
          <w:tcPr>
            <w:tcW w:w="1276" w:type="dxa"/>
            <w:vAlign w:val="bottom"/>
          </w:tcPr>
          <w:p>
            <w:pPr>
              <w:pStyle w:val="yTableNAm"/>
              <w:rPr>
                <w:ins w:id="848" w:author="Master Repository Process" w:date="2021-08-01T05:34:00Z"/>
              </w:rPr>
            </w:pPr>
            <w:ins w:id="849" w:author="Master Repository Process" w:date="2021-08-01T05:34:00Z">
              <w:r>
                <w:rPr>
                  <w:szCs w:val="22"/>
                </w:rPr>
                <w:t>1.65</w:t>
              </w:r>
            </w:ins>
          </w:p>
        </w:tc>
        <w:tc>
          <w:tcPr>
            <w:tcW w:w="1276" w:type="dxa"/>
            <w:vAlign w:val="bottom"/>
          </w:tcPr>
          <w:p>
            <w:pPr>
              <w:pStyle w:val="yTableNAm"/>
              <w:rPr>
                <w:ins w:id="850" w:author="Master Repository Process" w:date="2021-08-01T05:34:00Z"/>
              </w:rPr>
            </w:pPr>
            <w:ins w:id="851" w:author="Master Repository Process" w:date="2021-08-01T05:34:00Z">
              <w:r>
                <w:rPr>
                  <w:szCs w:val="22"/>
                </w:rPr>
                <w:t>0.50</w:t>
              </w:r>
            </w:ins>
          </w:p>
        </w:tc>
      </w:tr>
      <w:tr>
        <w:trPr>
          <w:cantSplit/>
          <w:ins w:id="852" w:author="Master Repository Process" w:date="2021-08-01T05:34:00Z"/>
        </w:trPr>
        <w:tc>
          <w:tcPr>
            <w:tcW w:w="673" w:type="dxa"/>
          </w:tcPr>
          <w:p>
            <w:pPr>
              <w:pStyle w:val="zyTableNAm"/>
              <w:rPr>
                <w:ins w:id="853" w:author="Master Repository Process" w:date="2021-08-01T05:34:00Z"/>
                <w:szCs w:val="22"/>
              </w:rPr>
            </w:pPr>
          </w:p>
        </w:tc>
        <w:tc>
          <w:tcPr>
            <w:tcW w:w="2588" w:type="dxa"/>
          </w:tcPr>
          <w:p>
            <w:pPr>
              <w:pStyle w:val="yTableNAm"/>
              <w:tabs>
                <w:tab w:val="clear" w:pos="567"/>
                <w:tab w:val="left" w:pos="395"/>
              </w:tabs>
              <w:ind w:left="409" w:hanging="409"/>
              <w:rPr>
                <w:ins w:id="854" w:author="Master Repository Process" w:date="2021-08-01T05:34:00Z"/>
              </w:rPr>
            </w:pPr>
            <w:ins w:id="855" w:author="Master Repository Process" w:date="2021-08-01T05:34:00Z">
              <w:r>
                <w:rPr>
                  <w:szCs w:val="22"/>
                </w:rPr>
                <w:t>(b)</w:t>
              </w:r>
              <w:r>
                <w:rPr>
                  <w:szCs w:val="22"/>
                </w:rPr>
                <w:tab/>
                <w:t>for a copy of reasons for judgment —</w:t>
              </w:r>
            </w:ins>
          </w:p>
        </w:tc>
        <w:tc>
          <w:tcPr>
            <w:tcW w:w="1275" w:type="dxa"/>
            <w:vAlign w:val="bottom"/>
          </w:tcPr>
          <w:p>
            <w:pPr>
              <w:pStyle w:val="zyTableNAm"/>
              <w:rPr>
                <w:ins w:id="856" w:author="Master Repository Process" w:date="2021-08-01T05:34:00Z"/>
                <w:szCs w:val="22"/>
              </w:rPr>
            </w:pPr>
          </w:p>
        </w:tc>
        <w:tc>
          <w:tcPr>
            <w:tcW w:w="1276" w:type="dxa"/>
            <w:vAlign w:val="bottom"/>
          </w:tcPr>
          <w:p>
            <w:pPr>
              <w:pStyle w:val="zyTableNAm"/>
              <w:rPr>
                <w:ins w:id="857" w:author="Master Repository Process" w:date="2021-08-01T05:34:00Z"/>
                <w:szCs w:val="22"/>
              </w:rPr>
            </w:pPr>
          </w:p>
        </w:tc>
        <w:tc>
          <w:tcPr>
            <w:tcW w:w="1276" w:type="dxa"/>
            <w:vAlign w:val="bottom"/>
          </w:tcPr>
          <w:p>
            <w:pPr>
              <w:pStyle w:val="yTableNAm"/>
              <w:rPr>
                <w:ins w:id="858" w:author="Master Repository Process" w:date="2021-08-01T05:34:00Z"/>
              </w:rPr>
            </w:pPr>
          </w:p>
        </w:tc>
      </w:tr>
      <w:tr>
        <w:trPr>
          <w:cantSplit/>
          <w:ins w:id="859" w:author="Master Repository Process" w:date="2021-08-01T05:34:00Z"/>
        </w:trPr>
        <w:tc>
          <w:tcPr>
            <w:tcW w:w="673" w:type="dxa"/>
          </w:tcPr>
          <w:p>
            <w:pPr>
              <w:pStyle w:val="zyTableNAm"/>
              <w:rPr>
                <w:ins w:id="860" w:author="Master Repository Process" w:date="2021-08-01T05:34:00Z"/>
                <w:szCs w:val="22"/>
              </w:rPr>
            </w:pPr>
          </w:p>
        </w:tc>
        <w:tc>
          <w:tcPr>
            <w:tcW w:w="2588" w:type="dxa"/>
          </w:tcPr>
          <w:p>
            <w:pPr>
              <w:pStyle w:val="yTableNAm"/>
              <w:tabs>
                <w:tab w:val="left" w:pos="984"/>
              </w:tabs>
              <w:ind w:left="997" w:hanging="997"/>
              <w:rPr>
                <w:ins w:id="861" w:author="Master Repository Process" w:date="2021-08-01T05:34:00Z"/>
              </w:rPr>
            </w:pPr>
            <w:ins w:id="862" w:author="Master Repository Process" w:date="2021-08-01T05:34:00Z">
              <w:r>
                <w:rPr>
                  <w:szCs w:val="22"/>
                </w:rPr>
                <w:tab/>
                <w:t>(i)</w:t>
              </w:r>
              <w:r>
                <w:rPr>
                  <w:szCs w:val="22"/>
                </w:rPr>
                <w:tab/>
                <w:t>for each copy consisting of not more than 10 pages issued to a person not a party to the proceedings and for each copy in excess of one copy issued to a party to the proceedings</w:t>
              </w:r>
            </w:ins>
          </w:p>
          <w:p>
            <w:pPr>
              <w:pStyle w:val="yTableNAm"/>
              <w:tabs>
                <w:tab w:val="left" w:pos="984"/>
              </w:tabs>
              <w:ind w:left="997" w:hanging="997"/>
              <w:rPr>
                <w:ins w:id="863" w:author="Master Repository Process" w:date="2021-08-01T05:34:00Z"/>
                <w:spacing w:val="-4"/>
              </w:rPr>
            </w:pPr>
            <w:ins w:id="864" w:author="Master Repository Process" w:date="2021-08-01T05:34:00Z">
              <w:r>
                <w:tab/>
              </w:r>
              <w:r>
                <w:rPr>
                  <w:spacing w:val="-4"/>
                </w:rPr>
                <w:t>(ii)</w:t>
              </w:r>
              <w:r>
                <w:rPr>
                  <w:spacing w:val="-4"/>
                </w:rPr>
                <w:tab/>
                <w:t>for each copy consisting of 10 or more pages an additional fee per page of</w:t>
              </w:r>
            </w:ins>
          </w:p>
        </w:tc>
        <w:tc>
          <w:tcPr>
            <w:tcW w:w="1275" w:type="dxa"/>
            <w:vAlign w:val="bottom"/>
          </w:tcPr>
          <w:p>
            <w:pPr>
              <w:pStyle w:val="yTableNAm"/>
              <w:rPr>
                <w:ins w:id="865" w:author="Master Repository Process" w:date="2021-08-01T05:34:00Z"/>
              </w:rPr>
            </w:pPr>
          </w:p>
          <w:p>
            <w:pPr>
              <w:pStyle w:val="yTableNAm"/>
              <w:rPr>
                <w:ins w:id="866" w:author="Master Repository Process" w:date="2021-08-01T05:34:00Z"/>
              </w:rPr>
            </w:pPr>
            <w:ins w:id="867" w:author="Master Repository Process" w:date="2021-08-01T05:34:00Z">
              <w:r>
                <w:br/>
              </w:r>
              <w:r>
                <w:br/>
              </w:r>
              <w:r>
                <w:br/>
              </w:r>
              <w:r>
                <w:br/>
                <w:t>14.15</w:t>
              </w:r>
            </w:ins>
          </w:p>
          <w:p>
            <w:pPr>
              <w:pStyle w:val="yTableNAm"/>
              <w:rPr>
                <w:ins w:id="868" w:author="Master Repository Process" w:date="2021-08-01T05:34:00Z"/>
              </w:rPr>
            </w:pPr>
            <w:ins w:id="869" w:author="Master Repository Process" w:date="2021-08-01T05:34:00Z">
              <w:r>
                <w:br/>
              </w:r>
              <w:r>
                <w:br/>
              </w:r>
              <w:r>
                <w:br/>
              </w:r>
              <w:r>
                <w:br/>
                <w:t>1.80</w:t>
              </w:r>
            </w:ins>
          </w:p>
        </w:tc>
        <w:tc>
          <w:tcPr>
            <w:tcW w:w="1276" w:type="dxa"/>
            <w:vAlign w:val="bottom"/>
          </w:tcPr>
          <w:p>
            <w:pPr>
              <w:pStyle w:val="yTableNAm"/>
              <w:rPr>
                <w:ins w:id="870" w:author="Master Repository Process" w:date="2021-08-01T05:34:00Z"/>
              </w:rPr>
            </w:pPr>
          </w:p>
          <w:p>
            <w:pPr>
              <w:pStyle w:val="yTableNAm"/>
              <w:rPr>
                <w:ins w:id="871" w:author="Master Repository Process" w:date="2021-08-01T05:34:00Z"/>
              </w:rPr>
            </w:pPr>
            <w:ins w:id="872" w:author="Master Repository Process" w:date="2021-08-01T05:34:00Z">
              <w:r>
                <w:br/>
              </w:r>
              <w:r>
                <w:br/>
              </w:r>
              <w:r>
                <w:br/>
              </w:r>
              <w:r>
                <w:br/>
              </w:r>
              <w:r>
                <w:br/>
              </w:r>
              <w:r>
                <w:br/>
                <w:t>14.15</w:t>
              </w:r>
            </w:ins>
          </w:p>
          <w:p>
            <w:pPr>
              <w:pStyle w:val="yTableNAm"/>
              <w:rPr>
                <w:ins w:id="873" w:author="Master Repository Process" w:date="2021-08-01T05:34:00Z"/>
              </w:rPr>
            </w:pPr>
            <w:ins w:id="874" w:author="Master Repository Process" w:date="2021-08-01T05:34:00Z">
              <w:r>
                <w:br/>
              </w:r>
              <w:r>
                <w:br/>
              </w:r>
              <w:r>
                <w:br/>
              </w:r>
              <w:r>
                <w:br/>
                <w:t>1.80</w:t>
              </w:r>
            </w:ins>
          </w:p>
        </w:tc>
        <w:tc>
          <w:tcPr>
            <w:tcW w:w="1276" w:type="dxa"/>
            <w:vAlign w:val="bottom"/>
          </w:tcPr>
          <w:p>
            <w:pPr>
              <w:pStyle w:val="yTableNAm"/>
              <w:rPr>
                <w:ins w:id="875" w:author="Master Repository Process" w:date="2021-08-01T05:34:00Z"/>
              </w:rPr>
            </w:pPr>
          </w:p>
          <w:p>
            <w:pPr>
              <w:pStyle w:val="yTableNAm"/>
              <w:rPr>
                <w:ins w:id="876" w:author="Master Repository Process" w:date="2021-08-01T05:34:00Z"/>
              </w:rPr>
            </w:pPr>
            <w:ins w:id="877" w:author="Master Repository Process" w:date="2021-08-01T05:34:00Z">
              <w:r>
                <w:br/>
              </w:r>
              <w:r>
                <w:br/>
              </w:r>
              <w:r>
                <w:br/>
              </w:r>
              <w:r>
                <w:br/>
              </w:r>
              <w:r>
                <w:br/>
              </w:r>
              <w:r>
                <w:br/>
                <w:t>4.20</w:t>
              </w:r>
            </w:ins>
          </w:p>
          <w:p>
            <w:pPr>
              <w:pStyle w:val="yTableNAm"/>
              <w:rPr>
                <w:ins w:id="878" w:author="Master Repository Process" w:date="2021-08-01T05:34:00Z"/>
              </w:rPr>
            </w:pPr>
            <w:ins w:id="879" w:author="Master Repository Process" w:date="2021-08-01T05:34:00Z">
              <w:r>
                <w:br/>
              </w:r>
              <w:r>
                <w:br/>
              </w:r>
              <w:r>
                <w:br/>
              </w:r>
              <w:r>
                <w:br/>
                <w:t>0.55</w:t>
              </w:r>
            </w:ins>
          </w:p>
        </w:tc>
      </w:tr>
      <w:tr>
        <w:trPr>
          <w:cantSplit/>
          <w:ins w:id="880" w:author="Master Repository Process" w:date="2021-08-01T05:34:00Z"/>
        </w:trPr>
        <w:tc>
          <w:tcPr>
            <w:tcW w:w="673" w:type="dxa"/>
          </w:tcPr>
          <w:p>
            <w:pPr>
              <w:pStyle w:val="zyTableNAm"/>
              <w:rPr>
                <w:ins w:id="881" w:author="Master Repository Process" w:date="2021-08-01T05:34:00Z"/>
                <w:szCs w:val="22"/>
              </w:rPr>
            </w:pPr>
          </w:p>
        </w:tc>
        <w:tc>
          <w:tcPr>
            <w:tcW w:w="2588" w:type="dxa"/>
          </w:tcPr>
          <w:p>
            <w:pPr>
              <w:pStyle w:val="yTableNAm"/>
              <w:tabs>
                <w:tab w:val="clear" w:pos="567"/>
                <w:tab w:val="left" w:pos="395"/>
              </w:tabs>
              <w:ind w:left="409" w:hanging="409"/>
              <w:rPr>
                <w:ins w:id="882" w:author="Master Repository Process" w:date="2021-08-01T05:34:00Z"/>
              </w:rPr>
            </w:pPr>
            <w:ins w:id="883" w:author="Master Repository Process" w:date="2021-08-01T05:34:00Z">
              <w:r>
                <w:rPr>
                  <w:szCs w:val="22"/>
                </w:rPr>
                <w:t>(c)</w:t>
              </w:r>
              <w:r>
                <w:rPr>
                  <w:szCs w:val="22"/>
                </w:rPr>
                <w:tab/>
                <w:t>for certifying under seal that a document is a true copy, an additional fee of</w:t>
              </w:r>
            </w:ins>
          </w:p>
        </w:tc>
        <w:tc>
          <w:tcPr>
            <w:tcW w:w="1275" w:type="dxa"/>
            <w:vAlign w:val="bottom"/>
          </w:tcPr>
          <w:p>
            <w:pPr>
              <w:pStyle w:val="yTableNAm"/>
              <w:rPr>
                <w:ins w:id="884" w:author="Master Repository Process" w:date="2021-08-01T05:34:00Z"/>
              </w:rPr>
            </w:pPr>
            <w:ins w:id="885" w:author="Master Repository Process" w:date="2021-08-01T05:34:00Z">
              <w:r>
                <w:t>19.60</w:t>
              </w:r>
            </w:ins>
          </w:p>
        </w:tc>
        <w:tc>
          <w:tcPr>
            <w:tcW w:w="1276" w:type="dxa"/>
            <w:vAlign w:val="bottom"/>
          </w:tcPr>
          <w:p>
            <w:pPr>
              <w:pStyle w:val="yTableNAm"/>
              <w:rPr>
                <w:ins w:id="886" w:author="Master Repository Process" w:date="2021-08-01T05:34:00Z"/>
              </w:rPr>
            </w:pPr>
            <w:ins w:id="887" w:author="Master Repository Process" w:date="2021-08-01T05:34:00Z">
              <w:r>
                <w:t>19.60</w:t>
              </w:r>
            </w:ins>
          </w:p>
        </w:tc>
        <w:tc>
          <w:tcPr>
            <w:tcW w:w="1276" w:type="dxa"/>
            <w:vAlign w:val="bottom"/>
          </w:tcPr>
          <w:p>
            <w:pPr>
              <w:pStyle w:val="yTableNAm"/>
              <w:rPr>
                <w:ins w:id="888" w:author="Master Repository Process" w:date="2021-08-01T05:34:00Z"/>
              </w:rPr>
            </w:pPr>
            <w:ins w:id="889" w:author="Master Repository Process" w:date="2021-08-01T05:34:00Z">
              <w:r>
                <w:t>5.90</w:t>
              </w:r>
            </w:ins>
          </w:p>
        </w:tc>
      </w:tr>
      <w:tr>
        <w:trPr>
          <w:cantSplit/>
          <w:ins w:id="890" w:author="Master Repository Process" w:date="2021-08-01T05:34:00Z"/>
        </w:trPr>
        <w:tc>
          <w:tcPr>
            <w:tcW w:w="673" w:type="dxa"/>
          </w:tcPr>
          <w:p>
            <w:pPr>
              <w:pStyle w:val="zyTableNAm"/>
              <w:rPr>
                <w:ins w:id="891" w:author="Master Repository Process" w:date="2021-08-01T05:34:00Z"/>
                <w:szCs w:val="22"/>
              </w:rPr>
            </w:pPr>
          </w:p>
        </w:tc>
        <w:tc>
          <w:tcPr>
            <w:tcW w:w="2588" w:type="dxa"/>
          </w:tcPr>
          <w:p>
            <w:pPr>
              <w:pStyle w:val="yTableNAm"/>
              <w:tabs>
                <w:tab w:val="clear" w:pos="567"/>
                <w:tab w:val="left" w:pos="395"/>
              </w:tabs>
              <w:ind w:left="409" w:hanging="409"/>
              <w:rPr>
                <w:ins w:id="892" w:author="Master Repository Process" w:date="2021-08-01T05:34:00Z"/>
              </w:rPr>
            </w:pPr>
            <w:ins w:id="893" w:author="Master Repository Process" w:date="2021-08-01T05:34:00Z">
              <w:r>
                <w:rPr>
                  <w:szCs w:val="22"/>
                </w:rPr>
                <w:t>(d)</w:t>
              </w:r>
              <w:r>
                <w:rPr>
                  <w:szCs w:val="22"/>
                </w:rPr>
                <w:tab/>
                <w:t>for a certificate under the hand of a registrar</w:t>
              </w:r>
            </w:ins>
          </w:p>
        </w:tc>
        <w:tc>
          <w:tcPr>
            <w:tcW w:w="1275" w:type="dxa"/>
            <w:vAlign w:val="bottom"/>
          </w:tcPr>
          <w:p>
            <w:pPr>
              <w:pStyle w:val="yTableNAm"/>
              <w:rPr>
                <w:ins w:id="894" w:author="Master Repository Process" w:date="2021-08-01T05:34:00Z"/>
              </w:rPr>
            </w:pPr>
            <w:ins w:id="895" w:author="Master Repository Process" w:date="2021-08-01T05:34:00Z">
              <w:r>
                <w:t>38.50</w:t>
              </w:r>
            </w:ins>
          </w:p>
        </w:tc>
        <w:tc>
          <w:tcPr>
            <w:tcW w:w="1276" w:type="dxa"/>
            <w:vAlign w:val="bottom"/>
          </w:tcPr>
          <w:p>
            <w:pPr>
              <w:pStyle w:val="yTableNAm"/>
              <w:rPr>
                <w:ins w:id="896" w:author="Master Repository Process" w:date="2021-08-01T05:34:00Z"/>
              </w:rPr>
            </w:pPr>
            <w:ins w:id="897" w:author="Master Repository Process" w:date="2021-08-01T05:34:00Z">
              <w:r>
                <w:t>38.50</w:t>
              </w:r>
            </w:ins>
          </w:p>
        </w:tc>
        <w:tc>
          <w:tcPr>
            <w:tcW w:w="1276" w:type="dxa"/>
            <w:vAlign w:val="bottom"/>
          </w:tcPr>
          <w:p>
            <w:pPr>
              <w:pStyle w:val="yTableNAm"/>
              <w:rPr>
                <w:ins w:id="898" w:author="Master Repository Process" w:date="2021-08-01T05:34:00Z"/>
              </w:rPr>
            </w:pPr>
            <w:ins w:id="899" w:author="Master Repository Process" w:date="2021-08-01T05:34:00Z">
              <w:r>
                <w:t>11.60</w:t>
              </w:r>
            </w:ins>
          </w:p>
        </w:tc>
      </w:tr>
      <w:tr>
        <w:trPr>
          <w:cantSplit/>
          <w:ins w:id="900" w:author="Master Repository Process" w:date="2021-08-01T05:34:00Z"/>
        </w:trPr>
        <w:tc>
          <w:tcPr>
            <w:tcW w:w="673" w:type="dxa"/>
          </w:tcPr>
          <w:p>
            <w:pPr>
              <w:pStyle w:val="yTableNAm"/>
              <w:rPr>
                <w:ins w:id="901" w:author="Master Repository Process" w:date="2021-08-01T05:34:00Z"/>
              </w:rPr>
            </w:pPr>
            <w:ins w:id="902" w:author="Master Repository Process" w:date="2021-08-01T05:34:00Z">
              <w:r>
                <w:rPr>
                  <w:szCs w:val="22"/>
                </w:rPr>
                <w:t>16.</w:t>
              </w:r>
            </w:ins>
          </w:p>
        </w:tc>
        <w:tc>
          <w:tcPr>
            <w:tcW w:w="2588" w:type="dxa"/>
          </w:tcPr>
          <w:p>
            <w:pPr>
              <w:pStyle w:val="yTableNAm"/>
              <w:tabs>
                <w:tab w:val="clear" w:pos="567"/>
                <w:tab w:val="left" w:pos="395"/>
              </w:tabs>
              <w:ind w:left="409" w:hanging="409"/>
              <w:rPr>
                <w:ins w:id="903" w:author="Master Repository Process" w:date="2021-08-01T05:34:00Z"/>
              </w:rPr>
            </w:pPr>
            <w:ins w:id="904" w:author="Master Repository Process" w:date="2021-08-01T05:34:00Z">
              <w:r>
                <w:rPr>
                  <w:sz w:val="20"/>
                </w:rPr>
                <w:t>(</w:t>
              </w:r>
              <w:r>
                <w:rPr>
                  <w:szCs w:val="22"/>
                </w:rPr>
                <w:t>a)</w:t>
              </w:r>
              <w:r>
                <w:rPr>
                  <w:szCs w:val="22"/>
                </w:rPr>
                <w:tab/>
                <w:t>For a copy of a transcript, or part of a transcript —</w:t>
              </w:r>
              <w:r>
                <w:rPr>
                  <w:sz w:val="20"/>
                </w:rPr>
                <w:t xml:space="preserve"> </w:t>
              </w:r>
            </w:ins>
          </w:p>
        </w:tc>
        <w:tc>
          <w:tcPr>
            <w:tcW w:w="1275" w:type="dxa"/>
          </w:tcPr>
          <w:p>
            <w:pPr>
              <w:pStyle w:val="zyTableNAm"/>
              <w:keepNext/>
              <w:rPr>
                <w:ins w:id="905" w:author="Master Repository Process" w:date="2021-08-01T05:34:00Z"/>
                <w:sz w:val="20"/>
              </w:rPr>
            </w:pPr>
          </w:p>
        </w:tc>
        <w:tc>
          <w:tcPr>
            <w:tcW w:w="1276" w:type="dxa"/>
          </w:tcPr>
          <w:p>
            <w:pPr>
              <w:pStyle w:val="zyTableNAm"/>
              <w:keepNext/>
              <w:rPr>
                <w:ins w:id="906" w:author="Master Repository Process" w:date="2021-08-01T05:34:00Z"/>
                <w:sz w:val="20"/>
              </w:rPr>
            </w:pPr>
          </w:p>
        </w:tc>
        <w:tc>
          <w:tcPr>
            <w:tcW w:w="1276" w:type="dxa"/>
          </w:tcPr>
          <w:p>
            <w:pPr>
              <w:pStyle w:val="yTableNAm"/>
              <w:rPr>
                <w:ins w:id="907" w:author="Master Repository Process" w:date="2021-08-01T05:34:00Z"/>
              </w:rPr>
            </w:pPr>
          </w:p>
        </w:tc>
      </w:tr>
      <w:tr>
        <w:trPr>
          <w:cantSplit/>
          <w:ins w:id="908" w:author="Master Repository Process" w:date="2021-08-01T05:34:00Z"/>
        </w:trPr>
        <w:tc>
          <w:tcPr>
            <w:tcW w:w="673" w:type="dxa"/>
          </w:tcPr>
          <w:p>
            <w:pPr>
              <w:pStyle w:val="zyTableNAm"/>
              <w:rPr>
                <w:ins w:id="909" w:author="Master Repository Process" w:date="2021-08-01T05:34:00Z"/>
                <w:szCs w:val="22"/>
              </w:rPr>
            </w:pPr>
          </w:p>
        </w:tc>
        <w:tc>
          <w:tcPr>
            <w:tcW w:w="2588" w:type="dxa"/>
          </w:tcPr>
          <w:p>
            <w:pPr>
              <w:pStyle w:val="yTableNAm"/>
              <w:tabs>
                <w:tab w:val="left" w:pos="984"/>
              </w:tabs>
              <w:ind w:left="997" w:hanging="997"/>
              <w:rPr>
                <w:ins w:id="910" w:author="Master Repository Process" w:date="2021-08-01T05:34:00Z"/>
              </w:rPr>
            </w:pPr>
            <w:ins w:id="911" w:author="Master Repository Process" w:date="2021-08-01T05:34:00Z">
              <w:r>
                <w:rPr>
                  <w:szCs w:val="22"/>
                </w:rPr>
                <w:tab/>
                <w:t>(i)</w:t>
              </w:r>
              <w:r>
                <w:rPr>
                  <w:szCs w:val="22"/>
                </w:rPr>
                <w:tab/>
                <w:t>provided within one day after the day on which the fee is paid</w:t>
              </w:r>
            </w:ins>
          </w:p>
        </w:tc>
        <w:tc>
          <w:tcPr>
            <w:tcW w:w="1275" w:type="dxa"/>
          </w:tcPr>
          <w:p>
            <w:pPr>
              <w:pStyle w:val="yTableNAm"/>
              <w:rPr>
                <w:ins w:id="912" w:author="Master Repository Process" w:date="2021-08-01T05:34:00Z"/>
              </w:rPr>
            </w:pPr>
            <w:ins w:id="913" w:author="Master Repository Process" w:date="2021-08-01T05:34:00Z">
              <w:r>
                <w:rPr>
                  <w:szCs w:val="22"/>
                </w:rPr>
                <w:br/>
              </w:r>
              <w:r>
                <w:rPr>
                  <w:szCs w:val="22"/>
                </w:rPr>
                <w:br/>
              </w:r>
              <w:r>
                <w:rPr>
                  <w:szCs w:val="22"/>
                </w:rPr>
                <w:br/>
                <w:t>18.75 plus 7.70 per page</w:t>
              </w:r>
            </w:ins>
          </w:p>
        </w:tc>
        <w:tc>
          <w:tcPr>
            <w:tcW w:w="1276" w:type="dxa"/>
          </w:tcPr>
          <w:p>
            <w:pPr>
              <w:pStyle w:val="yTableNAm"/>
              <w:rPr>
                <w:ins w:id="914" w:author="Master Repository Process" w:date="2021-08-01T05:34:00Z"/>
              </w:rPr>
            </w:pPr>
            <w:ins w:id="915" w:author="Master Repository Process" w:date="2021-08-01T05:34:00Z">
              <w:r>
                <w:rPr>
                  <w:szCs w:val="22"/>
                </w:rPr>
                <w:br/>
              </w:r>
              <w:r>
                <w:rPr>
                  <w:szCs w:val="22"/>
                </w:rPr>
                <w:br/>
              </w:r>
              <w:r>
                <w:rPr>
                  <w:szCs w:val="22"/>
                </w:rPr>
                <w:br/>
                <w:t>18.75 plus 15.45 per page</w:t>
              </w:r>
            </w:ins>
          </w:p>
        </w:tc>
        <w:tc>
          <w:tcPr>
            <w:tcW w:w="1276" w:type="dxa"/>
          </w:tcPr>
          <w:p>
            <w:pPr>
              <w:pStyle w:val="yTableNAm"/>
              <w:rPr>
                <w:ins w:id="916" w:author="Master Repository Process" w:date="2021-08-01T05:34:00Z"/>
              </w:rPr>
            </w:pPr>
            <w:ins w:id="917" w:author="Master Repository Process" w:date="2021-08-01T05:34:00Z">
              <w:r>
                <w:rPr>
                  <w:szCs w:val="22"/>
                </w:rPr>
                <w:br/>
              </w:r>
              <w:r>
                <w:rPr>
                  <w:szCs w:val="22"/>
                </w:rPr>
                <w:br/>
              </w:r>
              <w:r>
                <w:rPr>
                  <w:szCs w:val="22"/>
                </w:rPr>
                <w:br/>
                <w:t xml:space="preserve">5.60 plus </w:t>
              </w:r>
              <w:r>
                <w:rPr>
                  <w:szCs w:val="22"/>
                </w:rPr>
                <w:br/>
                <w:t>2.30 per page</w:t>
              </w:r>
            </w:ins>
          </w:p>
        </w:tc>
      </w:tr>
      <w:tr>
        <w:trPr>
          <w:cantSplit/>
          <w:ins w:id="918" w:author="Master Repository Process" w:date="2021-08-01T05:34:00Z"/>
        </w:trPr>
        <w:tc>
          <w:tcPr>
            <w:tcW w:w="673" w:type="dxa"/>
          </w:tcPr>
          <w:p>
            <w:pPr>
              <w:pStyle w:val="zyTableNAm"/>
              <w:rPr>
                <w:ins w:id="919" w:author="Master Repository Process" w:date="2021-08-01T05:34:00Z"/>
                <w:szCs w:val="22"/>
              </w:rPr>
            </w:pPr>
          </w:p>
        </w:tc>
        <w:tc>
          <w:tcPr>
            <w:tcW w:w="2588" w:type="dxa"/>
          </w:tcPr>
          <w:p>
            <w:pPr>
              <w:pStyle w:val="yTableNAm"/>
              <w:tabs>
                <w:tab w:val="left" w:pos="984"/>
              </w:tabs>
              <w:ind w:left="997" w:hanging="997"/>
              <w:rPr>
                <w:ins w:id="920" w:author="Master Repository Process" w:date="2021-08-01T05:34:00Z"/>
              </w:rPr>
            </w:pPr>
            <w:ins w:id="921" w:author="Master Repository Process" w:date="2021-08-01T05:34:00Z">
              <w:r>
                <w:rPr>
                  <w:szCs w:val="22"/>
                </w:rPr>
                <w:tab/>
                <w:t>(ii)</w:t>
              </w:r>
              <w:r>
                <w:rPr>
                  <w:szCs w:val="22"/>
                </w:rPr>
                <w:tab/>
                <w:t>provided within 4 days after the day on which the fee is paid</w:t>
              </w:r>
            </w:ins>
          </w:p>
        </w:tc>
        <w:tc>
          <w:tcPr>
            <w:tcW w:w="1275" w:type="dxa"/>
          </w:tcPr>
          <w:p>
            <w:pPr>
              <w:pStyle w:val="yTableNAm"/>
              <w:rPr>
                <w:ins w:id="922" w:author="Master Repository Process" w:date="2021-08-01T05:34:00Z"/>
              </w:rPr>
            </w:pPr>
            <w:ins w:id="923" w:author="Master Repository Process" w:date="2021-08-01T05:34:00Z">
              <w:r>
                <w:rPr>
                  <w:szCs w:val="22"/>
                </w:rPr>
                <w:br/>
              </w:r>
              <w:r>
                <w:rPr>
                  <w:szCs w:val="22"/>
                </w:rPr>
                <w:br/>
              </w:r>
              <w:r>
                <w:rPr>
                  <w:szCs w:val="22"/>
                </w:rPr>
                <w:br/>
                <w:t>18.75 plus 6.70 per page</w:t>
              </w:r>
            </w:ins>
          </w:p>
        </w:tc>
        <w:tc>
          <w:tcPr>
            <w:tcW w:w="1276" w:type="dxa"/>
          </w:tcPr>
          <w:p>
            <w:pPr>
              <w:pStyle w:val="yTableNAm"/>
              <w:rPr>
                <w:ins w:id="924" w:author="Master Repository Process" w:date="2021-08-01T05:34:00Z"/>
              </w:rPr>
            </w:pPr>
            <w:ins w:id="925" w:author="Master Repository Process" w:date="2021-08-01T05:34:00Z">
              <w:r>
                <w:rPr>
                  <w:szCs w:val="22"/>
                </w:rPr>
                <w:br/>
              </w:r>
              <w:r>
                <w:rPr>
                  <w:szCs w:val="22"/>
                </w:rPr>
                <w:br/>
              </w:r>
              <w:r>
                <w:rPr>
                  <w:szCs w:val="22"/>
                </w:rPr>
                <w:br/>
                <w:t>18.75 plus 13.45 per page</w:t>
              </w:r>
            </w:ins>
          </w:p>
        </w:tc>
        <w:tc>
          <w:tcPr>
            <w:tcW w:w="1276" w:type="dxa"/>
          </w:tcPr>
          <w:p>
            <w:pPr>
              <w:pStyle w:val="yTableNAm"/>
              <w:rPr>
                <w:ins w:id="926" w:author="Master Repository Process" w:date="2021-08-01T05:34:00Z"/>
              </w:rPr>
            </w:pPr>
            <w:ins w:id="927" w:author="Master Repository Process" w:date="2021-08-01T05:34:00Z">
              <w:r>
                <w:rPr>
                  <w:szCs w:val="22"/>
                </w:rPr>
                <w:br/>
              </w:r>
              <w:r>
                <w:rPr>
                  <w:szCs w:val="22"/>
                </w:rPr>
                <w:br/>
              </w:r>
              <w:r>
                <w:rPr>
                  <w:szCs w:val="22"/>
                </w:rPr>
                <w:br/>
                <w:t xml:space="preserve">5.60 plus </w:t>
              </w:r>
              <w:r>
                <w:rPr>
                  <w:szCs w:val="22"/>
                </w:rPr>
                <w:br/>
                <w:t>2.00 per page</w:t>
              </w:r>
            </w:ins>
          </w:p>
        </w:tc>
      </w:tr>
      <w:tr>
        <w:trPr>
          <w:cantSplit/>
          <w:ins w:id="928" w:author="Master Repository Process" w:date="2021-08-01T05:34:00Z"/>
        </w:trPr>
        <w:tc>
          <w:tcPr>
            <w:tcW w:w="673" w:type="dxa"/>
          </w:tcPr>
          <w:p>
            <w:pPr>
              <w:pStyle w:val="zyTableNAm"/>
              <w:rPr>
                <w:ins w:id="929" w:author="Master Repository Process" w:date="2021-08-01T05:34:00Z"/>
                <w:szCs w:val="22"/>
              </w:rPr>
            </w:pPr>
          </w:p>
        </w:tc>
        <w:tc>
          <w:tcPr>
            <w:tcW w:w="2588" w:type="dxa"/>
          </w:tcPr>
          <w:p>
            <w:pPr>
              <w:pStyle w:val="yTableNAm"/>
              <w:tabs>
                <w:tab w:val="left" w:pos="984"/>
              </w:tabs>
              <w:ind w:left="997" w:hanging="997"/>
              <w:rPr>
                <w:ins w:id="930" w:author="Master Repository Process" w:date="2021-08-01T05:34:00Z"/>
              </w:rPr>
            </w:pPr>
            <w:ins w:id="931" w:author="Master Repository Process" w:date="2021-08-01T05:34:00Z">
              <w:r>
                <w:rPr>
                  <w:szCs w:val="22"/>
                </w:rPr>
                <w:tab/>
                <w:t>(iii)</w:t>
              </w:r>
              <w:r>
                <w:rPr>
                  <w:szCs w:val="22"/>
                </w:rPr>
                <w:tab/>
                <w:t>provided within 7 days after the day on which the fee is paid</w:t>
              </w:r>
            </w:ins>
          </w:p>
        </w:tc>
        <w:tc>
          <w:tcPr>
            <w:tcW w:w="1275" w:type="dxa"/>
          </w:tcPr>
          <w:p>
            <w:pPr>
              <w:pStyle w:val="yTableNAm"/>
              <w:rPr>
                <w:ins w:id="932" w:author="Master Repository Process" w:date="2021-08-01T05:34:00Z"/>
              </w:rPr>
            </w:pPr>
            <w:ins w:id="933" w:author="Master Repository Process" w:date="2021-08-01T05:34:00Z">
              <w:r>
                <w:rPr>
                  <w:szCs w:val="22"/>
                </w:rPr>
                <w:br/>
              </w:r>
              <w:r>
                <w:rPr>
                  <w:szCs w:val="22"/>
                </w:rPr>
                <w:br/>
              </w:r>
              <w:r>
                <w:rPr>
                  <w:szCs w:val="22"/>
                </w:rPr>
                <w:br/>
                <w:t>18.75 plus 6.45 per page</w:t>
              </w:r>
            </w:ins>
          </w:p>
        </w:tc>
        <w:tc>
          <w:tcPr>
            <w:tcW w:w="1276" w:type="dxa"/>
          </w:tcPr>
          <w:p>
            <w:pPr>
              <w:pStyle w:val="yTableNAm"/>
              <w:rPr>
                <w:ins w:id="934" w:author="Master Repository Process" w:date="2021-08-01T05:34:00Z"/>
              </w:rPr>
            </w:pPr>
            <w:ins w:id="935" w:author="Master Repository Process" w:date="2021-08-01T05:34:00Z">
              <w:r>
                <w:rPr>
                  <w:szCs w:val="22"/>
                </w:rPr>
                <w:br/>
              </w:r>
              <w:r>
                <w:rPr>
                  <w:szCs w:val="22"/>
                </w:rPr>
                <w:br/>
              </w:r>
              <w:r>
                <w:rPr>
                  <w:szCs w:val="22"/>
                </w:rPr>
                <w:br/>
                <w:t>18.75 plus</w:t>
              </w:r>
              <w:r>
                <w:rPr>
                  <w:szCs w:val="22"/>
                </w:rPr>
                <w:br/>
                <w:t>12.85 per page</w:t>
              </w:r>
            </w:ins>
          </w:p>
        </w:tc>
        <w:tc>
          <w:tcPr>
            <w:tcW w:w="1276" w:type="dxa"/>
          </w:tcPr>
          <w:p>
            <w:pPr>
              <w:pStyle w:val="yTableNAm"/>
              <w:rPr>
                <w:ins w:id="936" w:author="Master Repository Process" w:date="2021-08-01T05:34:00Z"/>
              </w:rPr>
            </w:pPr>
            <w:ins w:id="937" w:author="Master Repository Process" w:date="2021-08-01T05:34:00Z">
              <w:r>
                <w:rPr>
                  <w:szCs w:val="22"/>
                </w:rPr>
                <w:br/>
              </w:r>
              <w:r>
                <w:rPr>
                  <w:szCs w:val="22"/>
                </w:rPr>
                <w:br/>
              </w:r>
              <w:r>
                <w:rPr>
                  <w:szCs w:val="22"/>
                </w:rPr>
                <w:br/>
                <w:t xml:space="preserve">5.60 plus </w:t>
              </w:r>
              <w:r>
                <w:rPr>
                  <w:szCs w:val="22"/>
                </w:rPr>
                <w:br/>
                <w:t>1.95 per page</w:t>
              </w:r>
            </w:ins>
          </w:p>
        </w:tc>
      </w:tr>
      <w:tr>
        <w:trPr>
          <w:cantSplit/>
          <w:ins w:id="938" w:author="Master Repository Process" w:date="2021-08-01T05:34:00Z"/>
        </w:trPr>
        <w:tc>
          <w:tcPr>
            <w:tcW w:w="673" w:type="dxa"/>
          </w:tcPr>
          <w:p>
            <w:pPr>
              <w:pStyle w:val="zyTableNAm"/>
              <w:rPr>
                <w:ins w:id="939" w:author="Master Repository Process" w:date="2021-08-01T05:34:00Z"/>
                <w:szCs w:val="22"/>
              </w:rPr>
            </w:pPr>
          </w:p>
        </w:tc>
        <w:tc>
          <w:tcPr>
            <w:tcW w:w="2588" w:type="dxa"/>
          </w:tcPr>
          <w:p>
            <w:pPr>
              <w:pStyle w:val="yTableNAm"/>
              <w:tabs>
                <w:tab w:val="clear" w:pos="567"/>
                <w:tab w:val="left" w:pos="395"/>
              </w:tabs>
              <w:ind w:left="409" w:hanging="409"/>
              <w:rPr>
                <w:ins w:id="940" w:author="Master Repository Process" w:date="2021-08-01T05:34:00Z"/>
              </w:rPr>
            </w:pPr>
            <w:ins w:id="941" w:author="Master Repository Process" w:date="2021-08-01T05:34:00Z">
              <w:r>
                <w:rPr>
                  <w:szCs w:val="22"/>
                </w:rPr>
                <w:t>(b)</w:t>
              </w:r>
              <w:r>
                <w:rPr>
                  <w:szCs w:val="22"/>
                </w:rPr>
                <w:tab/>
                <w:t xml:space="preserve">for an additional copy of the transcript, or part of the transcript, provided under paragraph (a) — </w:t>
              </w:r>
            </w:ins>
          </w:p>
        </w:tc>
        <w:tc>
          <w:tcPr>
            <w:tcW w:w="1275" w:type="dxa"/>
          </w:tcPr>
          <w:p>
            <w:pPr>
              <w:pStyle w:val="zyTableNAm"/>
              <w:rPr>
                <w:ins w:id="942" w:author="Master Repository Process" w:date="2021-08-01T05:34:00Z"/>
                <w:szCs w:val="22"/>
              </w:rPr>
            </w:pPr>
          </w:p>
        </w:tc>
        <w:tc>
          <w:tcPr>
            <w:tcW w:w="1276" w:type="dxa"/>
          </w:tcPr>
          <w:p>
            <w:pPr>
              <w:pStyle w:val="zyTableNAm"/>
              <w:rPr>
                <w:ins w:id="943" w:author="Master Repository Process" w:date="2021-08-01T05:34:00Z"/>
                <w:szCs w:val="22"/>
              </w:rPr>
            </w:pPr>
          </w:p>
        </w:tc>
        <w:tc>
          <w:tcPr>
            <w:tcW w:w="1276" w:type="dxa"/>
          </w:tcPr>
          <w:p>
            <w:pPr>
              <w:pStyle w:val="yTableNAm"/>
              <w:rPr>
                <w:ins w:id="944" w:author="Master Repository Process" w:date="2021-08-01T05:34:00Z"/>
              </w:rPr>
            </w:pPr>
          </w:p>
        </w:tc>
      </w:tr>
      <w:tr>
        <w:trPr>
          <w:cantSplit/>
          <w:ins w:id="945" w:author="Master Repository Process" w:date="2021-08-01T05:34:00Z"/>
        </w:trPr>
        <w:tc>
          <w:tcPr>
            <w:tcW w:w="673" w:type="dxa"/>
          </w:tcPr>
          <w:p>
            <w:pPr>
              <w:pStyle w:val="zyTableNAm"/>
              <w:rPr>
                <w:ins w:id="946" w:author="Master Repository Process" w:date="2021-08-01T05:34:00Z"/>
                <w:szCs w:val="22"/>
              </w:rPr>
            </w:pPr>
          </w:p>
        </w:tc>
        <w:tc>
          <w:tcPr>
            <w:tcW w:w="2588" w:type="dxa"/>
          </w:tcPr>
          <w:p>
            <w:pPr>
              <w:pStyle w:val="yTableNAm"/>
              <w:tabs>
                <w:tab w:val="left" w:pos="984"/>
              </w:tabs>
              <w:ind w:left="997" w:hanging="997"/>
              <w:rPr>
                <w:ins w:id="947" w:author="Master Repository Process" w:date="2021-08-01T05:34:00Z"/>
              </w:rPr>
            </w:pPr>
            <w:ins w:id="948" w:author="Master Repository Process" w:date="2021-08-01T05:34:00Z">
              <w:r>
                <w:rPr>
                  <w:szCs w:val="22"/>
                </w:rPr>
                <w:tab/>
                <w:t>(i)</w:t>
              </w:r>
              <w:r>
                <w:rPr>
                  <w:szCs w:val="22"/>
                </w:rPr>
                <w:tab/>
                <w:t>in electronic format</w:t>
              </w:r>
            </w:ins>
          </w:p>
        </w:tc>
        <w:tc>
          <w:tcPr>
            <w:tcW w:w="1275" w:type="dxa"/>
          </w:tcPr>
          <w:p>
            <w:pPr>
              <w:pStyle w:val="yTableNAm"/>
              <w:rPr>
                <w:ins w:id="949" w:author="Master Repository Process" w:date="2021-08-01T05:34:00Z"/>
              </w:rPr>
            </w:pPr>
            <w:ins w:id="950" w:author="Master Repository Process" w:date="2021-08-01T05:34:00Z">
              <w:r>
                <w:rPr>
                  <w:szCs w:val="22"/>
                </w:rPr>
                <w:t>19.60 per copy</w:t>
              </w:r>
            </w:ins>
          </w:p>
        </w:tc>
        <w:tc>
          <w:tcPr>
            <w:tcW w:w="1276" w:type="dxa"/>
          </w:tcPr>
          <w:p>
            <w:pPr>
              <w:pStyle w:val="yTableNAm"/>
              <w:rPr>
                <w:ins w:id="951" w:author="Master Repository Process" w:date="2021-08-01T05:34:00Z"/>
              </w:rPr>
            </w:pPr>
            <w:ins w:id="952" w:author="Master Repository Process" w:date="2021-08-01T05:34:00Z">
              <w:r>
                <w:rPr>
                  <w:szCs w:val="22"/>
                </w:rPr>
                <w:t>19.60 per copy</w:t>
              </w:r>
            </w:ins>
          </w:p>
        </w:tc>
        <w:tc>
          <w:tcPr>
            <w:tcW w:w="1276" w:type="dxa"/>
          </w:tcPr>
          <w:p>
            <w:pPr>
              <w:pStyle w:val="yTableNAm"/>
              <w:rPr>
                <w:ins w:id="953" w:author="Master Repository Process" w:date="2021-08-01T05:34:00Z"/>
              </w:rPr>
            </w:pPr>
            <w:ins w:id="954" w:author="Master Repository Process" w:date="2021-08-01T05:34:00Z">
              <w:r>
                <w:rPr>
                  <w:szCs w:val="22"/>
                </w:rPr>
                <w:t>5.90 per copy</w:t>
              </w:r>
            </w:ins>
          </w:p>
        </w:tc>
      </w:tr>
      <w:tr>
        <w:trPr>
          <w:cantSplit/>
          <w:ins w:id="955" w:author="Master Repository Process" w:date="2021-08-01T05:34:00Z"/>
        </w:trPr>
        <w:tc>
          <w:tcPr>
            <w:tcW w:w="673" w:type="dxa"/>
          </w:tcPr>
          <w:p>
            <w:pPr>
              <w:pStyle w:val="zyTableNAm"/>
              <w:rPr>
                <w:ins w:id="956" w:author="Master Repository Process" w:date="2021-08-01T05:34:00Z"/>
                <w:szCs w:val="22"/>
              </w:rPr>
            </w:pPr>
          </w:p>
        </w:tc>
        <w:tc>
          <w:tcPr>
            <w:tcW w:w="2588" w:type="dxa"/>
          </w:tcPr>
          <w:p>
            <w:pPr>
              <w:pStyle w:val="yTableNAm"/>
              <w:tabs>
                <w:tab w:val="left" w:pos="984"/>
              </w:tabs>
              <w:ind w:left="997" w:hanging="997"/>
              <w:rPr>
                <w:ins w:id="957" w:author="Master Repository Process" w:date="2021-08-01T05:34:00Z"/>
              </w:rPr>
            </w:pPr>
            <w:ins w:id="958" w:author="Master Repository Process" w:date="2021-08-01T05:34:00Z">
              <w:r>
                <w:rPr>
                  <w:szCs w:val="22"/>
                </w:rPr>
                <w:tab/>
                <w:t>(ii)</w:t>
              </w:r>
              <w:r>
                <w:rPr>
                  <w:szCs w:val="22"/>
                </w:rPr>
                <w:tab/>
                <w:t>paper copy</w:t>
              </w:r>
            </w:ins>
          </w:p>
        </w:tc>
        <w:tc>
          <w:tcPr>
            <w:tcW w:w="1275" w:type="dxa"/>
          </w:tcPr>
          <w:p>
            <w:pPr>
              <w:pStyle w:val="yTableNAm"/>
              <w:rPr>
                <w:ins w:id="959" w:author="Master Repository Process" w:date="2021-08-01T05:34:00Z"/>
              </w:rPr>
            </w:pPr>
            <w:ins w:id="960" w:author="Master Repository Process" w:date="2021-08-01T05:34:00Z">
              <w:r>
                <w:rPr>
                  <w:szCs w:val="22"/>
                </w:rPr>
                <w:t>1.90 per page</w:t>
              </w:r>
            </w:ins>
          </w:p>
        </w:tc>
        <w:tc>
          <w:tcPr>
            <w:tcW w:w="1276" w:type="dxa"/>
          </w:tcPr>
          <w:p>
            <w:pPr>
              <w:pStyle w:val="yTableNAm"/>
              <w:rPr>
                <w:ins w:id="961" w:author="Master Repository Process" w:date="2021-08-01T05:34:00Z"/>
              </w:rPr>
            </w:pPr>
            <w:ins w:id="962" w:author="Master Repository Process" w:date="2021-08-01T05:34:00Z">
              <w:r>
                <w:rPr>
                  <w:szCs w:val="22"/>
                </w:rPr>
                <w:t>1.90 per page</w:t>
              </w:r>
            </w:ins>
          </w:p>
        </w:tc>
        <w:tc>
          <w:tcPr>
            <w:tcW w:w="1276" w:type="dxa"/>
          </w:tcPr>
          <w:p>
            <w:pPr>
              <w:pStyle w:val="yTableNAm"/>
              <w:rPr>
                <w:ins w:id="963" w:author="Master Repository Process" w:date="2021-08-01T05:34:00Z"/>
              </w:rPr>
            </w:pPr>
            <w:ins w:id="964" w:author="Master Repository Process" w:date="2021-08-01T05:34:00Z">
              <w:r>
                <w:rPr>
                  <w:szCs w:val="22"/>
                </w:rPr>
                <w:t>0.55 per page</w:t>
              </w:r>
            </w:ins>
          </w:p>
        </w:tc>
      </w:tr>
    </w:tbl>
    <w:p>
      <w:pPr>
        <w:pStyle w:val="BlankClose"/>
        <w:rPr>
          <w:ins w:id="965" w:author="Master Repository Process" w:date="2021-08-01T05:34:00Z"/>
        </w:rPr>
      </w:pPr>
    </w:p>
    <w:p>
      <w:pPr>
        <w:pStyle w:val="nzHeading5"/>
        <w:rPr>
          <w:ins w:id="966" w:author="Master Repository Process" w:date="2021-08-01T05:34:00Z"/>
        </w:rPr>
      </w:pPr>
      <w:bookmarkStart w:id="967" w:name="_Toc451756174"/>
      <w:ins w:id="968" w:author="Master Repository Process" w:date="2021-08-01T05:34:00Z">
        <w:r>
          <w:rPr>
            <w:rStyle w:val="CharSectno"/>
          </w:rPr>
          <w:t>28</w:t>
        </w:r>
        <w:r>
          <w:t>.</w:t>
        </w:r>
        <w:r>
          <w:tab/>
          <w:t>Schedule 2 amended</w:t>
        </w:r>
        <w:bookmarkEnd w:id="967"/>
      </w:ins>
    </w:p>
    <w:p>
      <w:pPr>
        <w:pStyle w:val="nzSubsection"/>
        <w:rPr>
          <w:ins w:id="969" w:author="Master Repository Process" w:date="2021-08-01T05:34:00Z"/>
        </w:rPr>
      </w:pPr>
      <w:ins w:id="970" w:author="Master Repository Process" w:date="2021-08-01T05:34:00Z">
        <w:r>
          <w:tab/>
        </w:r>
        <w:r>
          <w:tab/>
          <w:t>Amend the provisions listed in the Table as set out in the Table.</w:t>
        </w:r>
      </w:ins>
    </w:p>
    <w:p>
      <w:pPr>
        <w:pStyle w:val="THeading"/>
        <w:rPr>
          <w:ins w:id="971" w:author="Master Repository Process" w:date="2021-08-01T05:34:00Z"/>
        </w:rPr>
      </w:pPr>
      <w:ins w:id="972" w:author="Master Repository Process" w:date="2021-08-01T05:3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973" w:author="Master Repository Process" w:date="2021-08-01T05:34:00Z"/>
        </w:trPr>
        <w:tc>
          <w:tcPr>
            <w:tcW w:w="2268" w:type="dxa"/>
          </w:tcPr>
          <w:p>
            <w:pPr>
              <w:pStyle w:val="TableAm"/>
              <w:keepNext/>
              <w:jc w:val="center"/>
              <w:rPr>
                <w:ins w:id="974" w:author="Master Repository Process" w:date="2021-08-01T05:34:00Z"/>
                <w:b/>
                <w:bCs/>
              </w:rPr>
            </w:pPr>
            <w:ins w:id="975" w:author="Master Repository Process" w:date="2021-08-01T05:34:00Z">
              <w:r>
                <w:rPr>
                  <w:b/>
                  <w:bCs/>
                </w:rPr>
                <w:t>Item</w:t>
              </w:r>
            </w:ins>
          </w:p>
        </w:tc>
        <w:tc>
          <w:tcPr>
            <w:tcW w:w="2268" w:type="dxa"/>
          </w:tcPr>
          <w:p>
            <w:pPr>
              <w:pStyle w:val="TableAm"/>
              <w:keepNext/>
              <w:jc w:val="center"/>
              <w:rPr>
                <w:ins w:id="976" w:author="Master Repository Process" w:date="2021-08-01T05:34:00Z"/>
                <w:b/>
                <w:bCs/>
              </w:rPr>
            </w:pPr>
            <w:ins w:id="977" w:author="Master Repository Process" w:date="2021-08-01T05:34:00Z">
              <w:r>
                <w:rPr>
                  <w:b/>
                  <w:bCs/>
                </w:rPr>
                <w:t>Delete</w:t>
              </w:r>
            </w:ins>
          </w:p>
        </w:tc>
        <w:tc>
          <w:tcPr>
            <w:tcW w:w="2268" w:type="dxa"/>
          </w:tcPr>
          <w:p>
            <w:pPr>
              <w:pStyle w:val="TableAm"/>
              <w:keepNext/>
              <w:jc w:val="center"/>
              <w:rPr>
                <w:ins w:id="978" w:author="Master Repository Process" w:date="2021-08-01T05:34:00Z"/>
                <w:b/>
                <w:bCs/>
              </w:rPr>
            </w:pPr>
            <w:ins w:id="979" w:author="Master Repository Process" w:date="2021-08-01T05:34:00Z">
              <w:r>
                <w:rPr>
                  <w:b/>
                  <w:bCs/>
                </w:rPr>
                <w:t>Insert</w:t>
              </w:r>
            </w:ins>
          </w:p>
        </w:tc>
      </w:tr>
      <w:tr>
        <w:trPr>
          <w:cantSplit/>
          <w:jc w:val="center"/>
          <w:ins w:id="980" w:author="Master Repository Process" w:date="2021-08-01T05:34:00Z"/>
        </w:trPr>
        <w:tc>
          <w:tcPr>
            <w:tcW w:w="2268" w:type="dxa"/>
          </w:tcPr>
          <w:p>
            <w:pPr>
              <w:pStyle w:val="TableAm"/>
              <w:rPr>
                <w:ins w:id="981" w:author="Master Repository Process" w:date="2021-08-01T05:34:00Z"/>
              </w:rPr>
            </w:pPr>
            <w:ins w:id="982" w:author="Master Repository Process" w:date="2021-08-01T05:34:00Z">
              <w:r>
                <w:t>Sch. 2 it. 1(a)</w:t>
              </w:r>
            </w:ins>
          </w:p>
        </w:tc>
        <w:tc>
          <w:tcPr>
            <w:tcW w:w="2268" w:type="dxa"/>
          </w:tcPr>
          <w:p>
            <w:pPr>
              <w:pStyle w:val="TableAm"/>
              <w:rPr>
                <w:ins w:id="983" w:author="Master Repository Process" w:date="2021-08-01T05:34:00Z"/>
                <w:sz w:val="22"/>
              </w:rPr>
            </w:pPr>
            <w:ins w:id="984" w:author="Master Repository Process" w:date="2021-08-01T05:34:00Z">
              <w:r>
                <w:rPr>
                  <w:sz w:val="22"/>
                </w:rPr>
                <w:t>115.00</w:t>
              </w:r>
            </w:ins>
          </w:p>
        </w:tc>
        <w:tc>
          <w:tcPr>
            <w:tcW w:w="2268" w:type="dxa"/>
          </w:tcPr>
          <w:p>
            <w:pPr>
              <w:pStyle w:val="TableAm"/>
              <w:rPr>
                <w:ins w:id="985" w:author="Master Repository Process" w:date="2021-08-01T05:34:00Z"/>
                <w:sz w:val="22"/>
              </w:rPr>
            </w:pPr>
            <w:ins w:id="986" w:author="Master Repository Process" w:date="2021-08-01T05:34:00Z">
              <w:r>
                <w:rPr>
                  <w:sz w:val="22"/>
                </w:rPr>
                <w:t>128.00</w:t>
              </w:r>
            </w:ins>
          </w:p>
        </w:tc>
      </w:tr>
      <w:tr>
        <w:trPr>
          <w:cantSplit/>
          <w:jc w:val="center"/>
          <w:ins w:id="987" w:author="Master Repository Process" w:date="2021-08-01T05:34:00Z"/>
        </w:trPr>
        <w:tc>
          <w:tcPr>
            <w:tcW w:w="2268" w:type="dxa"/>
          </w:tcPr>
          <w:p>
            <w:pPr>
              <w:pStyle w:val="TableAm"/>
              <w:rPr>
                <w:ins w:id="988" w:author="Master Repository Process" w:date="2021-08-01T05:34:00Z"/>
              </w:rPr>
            </w:pPr>
            <w:ins w:id="989" w:author="Master Repository Process" w:date="2021-08-01T05:34:00Z">
              <w:r>
                <w:t>Sch. 2 it. 1(b)</w:t>
              </w:r>
            </w:ins>
          </w:p>
        </w:tc>
        <w:tc>
          <w:tcPr>
            <w:tcW w:w="2268" w:type="dxa"/>
          </w:tcPr>
          <w:p>
            <w:pPr>
              <w:pStyle w:val="TableAm"/>
              <w:rPr>
                <w:ins w:id="990" w:author="Master Repository Process" w:date="2021-08-01T05:34:00Z"/>
                <w:sz w:val="22"/>
              </w:rPr>
            </w:pPr>
            <w:ins w:id="991" w:author="Master Repository Process" w:date="2021-08-01T05:34:00Z">
              <w:r>
                <w:rPr>
                  <w:sz w:val="22"/>
                </w:rPr>
                <w:t>115.00</w:t>
              </w:r>
            </w:ins>
          </w:p>
        </w:tc>
        <w:tc>
          <w:tcPr>
            <w:tcW w:w="2268" w:type="dxa"/>
          </w:tcPr>
          <w:p>
            <w:pPr>
              <w:pStyle w:val="TableAm"/>
              <w:rPr>
                <w:ins w:id="992" w:author="Master Repository Process" w:date="2021-08-01T05:34:00Z"/>
                <w:sz w:val="22"/>
              </w:rPr>
            </w:pPr>
            <w:ins w:id="993" w:author="Master Repository Process" w:date="2021-08-01T05:34:00Z">
              <w:r>
                <w:rPr>
                  <w:sz w:val="22"/>
                </w:rPr>
                <w:t>128.00</w:t>
              </w:r>
            </w:ins>
          </w:p>
        </w:tc>
      </w:tr>
      <w:tr>
        <w:trPr>
          <w:cantSplit/>
          <w:jc w:val="center"/>
          <w:ins w:id="994" w:author="Master Repository Process" w:date="2021-08-01T05:34:00Z"/>
        </w:trPr>
        <w:tc>
          <w:tcPr>
            <w:tcW w:w="2268" w:type="dxa"/>
          </w:tcPr>
          <w:p>
            <w:pPr>
              <w:pStyle w:val="TableAm"/>
              <w:rPr>
                <w:ins w:id="995" w:author="Master Repository Process" w:date="2021-08-01T05:34:00Z"/>
              </w:rPr>
            </w:pPr>
            <w:ins w:id="996" w:author="Master Repository Process" w:date="2021-08-01T05:34:00Z">
              <w:r>
                <w:t>Sch. 2 it. 1(c)</w:t>
              </w:r>
            </w:ins>
          </w:p>
        </w:tc>
        <w:tc>
          <w:tcPr>
            <w:tcW w:w="2268" w:type="dxa"/>
          </w:tcPr>
          <w:p>
            <w:pPr>
              <w:pStyle w:val="TableAm"/>
              <w:rPr>
                <w:ins w:id="997" w:author="Master Repository Process" w:date="2021-08-01T05:34:00Z"/>
                <w:sz w:val="22"/>
              </w:rPr>
            </w:pPr>
            <w:ins w:id="998" w:author="Master Repository Process" w:date="2021-08-01T05:34:00Z">
              <w:r>
                <w:rPr>
                  <w:sz w:val="22"/>
                </w:rPr>
                <w:t>30.50</w:t>
              </w:r>
            </w:ins>
          </w:p>
        </w:tc>
        <w:tc>
          <w:tcPr>
            <w:tcW w:w="2268" w:type="dxa"/>
          </w:tcPr>
          <w:p>
            <w:pPr>
              <w:pStyle w:val="TableAm"/>
              <w:rPr>
                <w:ins w:id="999" w:author="Master Repository Process" w:date="2021-08-01T05:34:00Z"/>
                <w:sz w:val="22"/>
              </w:rPr>
            </w:pPr>
            <w:ins w:id="1000" w:author="Master Repository Process" w:date="2021-08-01T05:34:00Z">
              <w:r>
                <w:rPr>
                  <w:sz w:val="22"/>
                </w:rPr>
                <w:t>33.90</w:t>
              </w:r>
            </w:ins>
          </w:p>
        </w:tc>
      </w:tr>
      <w:tr>
        <w:trPr>
          <w:cantSplit/>
          <w:jc w:val="center"/>
          <w:ins w:id="1001" w:author="Master Repository Process" w:date="2021-08-01T05:34:00Z"/>
        </w:trPr>
        <w:tc>
          <w:tcPr>
            <w:tcW w:w="2268" w:type="dxa"/>
          </w:tcPr>
          <w:p>
            <w:pPr>
              <w:pStyle w:val="TableAm"/>
              <w:rPr>
                <w:ins w:id="1002" w:author="Master Repository Process" w:date="2021-08-01T05:34:00Z"/>
              </w:rPr>
            </w:pPr>
            <w:ins w:id="1003" w:author="Master Repository Process" w:date="2021-08-01T05:34:00Z">
              <w:r>
                <w:t>Sch. 2 it. 2</w:t>
              </w:r>
            </w:ins>
          </w:p>
        </w:tc>
        <w:tc>
          <w:tcPr>
            <w:tcW w:w="2268" w:type="dxa"/>
          </w:tcPr>
          <w:p>
            <w:pPr>
              <w:pStyle w:val="TableAm"/>
              <w:rPr>
                <w:ins w:id="1004" w:author="Master Repository Process" w:date="2021-08-01T05:34:00Z"/>
                <w:sz w:val="22"/>
              </w:rPr>
            </w:pPr>
            <w:ins w:id="1005" w:author="Master Repository Process" w:date="2021-08-01T05:34:00Z">
              <w:r>
                <w:rPr>
                  <w:sz w:val="22"/>
                </w:rPr>
                <w:t>63.30</w:t>
              </w:r>
            </w:ins>
          </w:p>
        </w:tc>
        <w:tc>
          <w:tcPr>
            <w:tcW w:w="2268" w:type="dxa"/>
          </w:tcPr>
          <w:p>
            <w:pPr>
              <w:pStyle w:val="TableAm"/>
              <w:rPr>
                <w:ins w:id="1006" w:author="Master Repository Process" w:date="2021-08-01T05:34:00Z"/>
                <w:sz w:val="22"/>
              </w:rPr>
            </w:pPr>
            <w:ins w:id="1007" w:author="Master Repository Process" w:date="2021-08-01T05:34:00Z">
              <w:r>
                <w:rPr>
                  <w:sz w:val="22"/>
                </w:rPr>
                <w:t>70.50</w:t>
              </w:r>
            </w:ins>
          </w:p>
        </w:tc>
      </w:tr>
      <w:tr>
        <w:trPr>
          <w:cantSplit/>
          <w:jc w:val="center"/>
          <w:ins w:id="1008" w:author="Master Repository Process" w:date="2021-08-01T05:34:00Z"/>
        </w:trPr>
        <w:tc>
          <w:tcPr>
            <w:tcW w:w="2268" w:type="dxa"/>
          </w:tcPr>
          <w:p>
            <w:pPr>
              <w:pStyle w:val="TableAm"/>
              <w:rPr>
                <w:ins w:id="1009" w:author="Master Repository Process" w:date="2021-08-01T05:34:00Z"/>
              </w:rPr>
            </w:pPr>
            <w:ins w:id="1010" w:author="Master Repository Process" w:date="2021-08-01T05:34:00Z">
              <w:r>
                <w:t>Sch. 2 it. 3(a)</w:t>
              </w:r>
            </w:ins>
          </w:p>
        </w:tc>
        <w:tc>
          <w:tcPr>
            <w:tcW w:w="2268" w:type="dxa"/>
          </w:tcPr>
          <w:p>
            <w:pPr>
              <w:pStyle w:val="TableAm"/>
              <w:rPr>
                <w:ins w:id="1011" w:author="Master Repository Process" w:date="2021-08-01T05:34:00Z"/>
                <w:sz w:val="22"/>
              </w:rPr>
            </w:pPr>
            <w:ins w:id="1012" w:author="Master Repository Process" w:date="2021-08-01T05:34:00Z">
              <w:r>
                <w:rPr>
                  <w:sz w:val="22"/>
                </w:rPr>
                <w:t>1.60</w:t>
              </w:r>
            </w:ins>
          </w:p>
        </w:tc>
        <w:tc>
          <w:tcPr>
            <w:tcW w:w="2268" w:type="dxa"/>
          </w:tcPr>
          <w:p>
            <w:pPr>
              <w:pStyle w:val="TableAm"/>
              <w:rPr>
                <w:ins w:id="1013" w:author="Master Repository Process" w:date="2021-08-01T05:34:00Z"/>
                <w:sz w:val="22"/>
              </w:rPr>
            </w:pPr>
            <w:ins w:id="1014" w:author="Master Repository Process" w:date="2021-08-01T05:34:00Z">
              <w:r>
                <w:rPr>
                  <w:sz w:val="22"/>
                </w:rPr>
                <w:t>1.80</w:t>
              </w:r>
            </w:ins>
          </w:p>
        </w:tc>
      </w:tr>
      <w:tr>
        <w:trPr>
          <w:cantSplit/>
          <w:jc w:val="center"/>
          <w:ins w:id="1015" w:author="Master Repository Process" w:date="2021-08-01T05:34:00Z"/>
        </w:trPr>
        <w:tc>
          <w:tcPr>
            <w:tcW w:w="2268" w:type="dxa"/>
          </w:tcPr>
          <w:p>
            <w:pPr>
              <w:pStyle w:val="TableAm"/>
              <w:rPr>
                <w:ins w:id="1016" w:author="Master Repository Process" w:date="2021-08-01T05:34:00Z"/>
              </w:rPr>
            </w:pPr>
            <w:ins w:id="1017" w:author="Master Repository Process" w:date="2021-08-01T05:34:00Z">
              <w:r>
                <w:t>Sch. 2 it. 3(b)</w:t>
              </w:r>
            </w:ins>
          </w:p>
        </w:tc>
        <w:tc>
          <w:tcPr>
            <w:tcW w:w="2268" w:type="dxa"/>
          </w:tcPr>
          <w:p>
            <w:pPr>
              <w:pStyle w:val="TableAm"/>
              <w:rPr>
                <w:ins w:id="1018" w:author="Master Repository Process" w:date="2021-08-01T05:34:00Z"/>
                <w:sz w:val="22"/>
              </w:rPr>
            </w:pPr>
            <w:ins w:id="1019" w:author="Master Repository Process" w:date="2021-08-01T05:34:00Z">
              <w:r>
                <w:rPr>
                  <w:sz w:val="22"/>
                </w:rPr>
                <w:t>1.80</w:t>
              </w:r>
            </w:ins>
          </w:p>
        </w:tc>
        <w:tc>
          <w:tcPr>
            <w:tcW w:w="2268" w:type="dxa"/>
          </w:tcPr>
          <w:p>
            <w:pPr>
              <w:pStyle w:val="TableAm"/>
              <w:rPr>
                <w:ins w:id="1020" w:author="Master Repository Process" w:date="2021-08-01T05:34:00Z"/>
                <w:sz w:val="22"/>
              </w:rPr>
            </w:pPr>
            <w:ins w:id="1021" w:author="Master Repository Process" w:date="2021-08-01T05:34:00Z">
              <w:r>
                <w:rPr>
                  <w:sz w:val="22"/>
                </w:rPr>
                <w:t>2.00</w:t>
              </w:r>
            </w:ins>
          </w:p>
        </w:tc>
      </w:tr>
      <w:tr>
        <w:trPr>
          <w:cantSplit/>
          <w:jc w:val="center"/>
          <w:ins w:id="1022" w:author="Master Repository Process" w:date="2021-08-01T05:34:00Z"/>
        </w:trPr>
        <w:tc>
          <w:tcPr>
            <w:tcW w:w="2268" w:type="dxa"/>
          </w:tcPr>
          <w:p>
            <w:pPr>
              <w:pStyle w:val="TableAm"/>
              <w:rPr>
                <w:ins w:id="1023" w:author="Master Repository Process" w:date="2021-08-01T05:34:00Z"/>
              </w:rPr>
            </w:pPr>
            <w:ins w:id="1024" w:author="Master Repository Process" w:date="2021-08-01T05:34:00Z">
              <w:r>
                <w:t>Sch. 2 it. 4</w:t>
              </w:r>
            </w:ins>
          </w:p>
        </w:tc>
        <w:tc>
          <w:tcPr>
            <w:tcW w:w="2268" w:type="dxa"/>
          </w:tcPr>
          <w:p>
            <w:pPr>
              <w:pStyle w:val="TableAm"/>
              <w:rPr>
                <w:ins w:id="1025" w:author="Master Repository Process" w:date="2021-08-01T05:34:00Z"/>
                <w:sz w:val="22"/>
              </w:rPr>
            </w:pPr>
            <w:ins w:id="1026" w:author="Master Repository Process" w:date="2021-08-01T05:34:00Z">
              <w:r>
                <w:rPr>
                  <w:sz w:val="22"/>
                </w:rPr>
                <w:t>61.00</w:t>
              </w:r>
            </w:ins>
          </w:p>
        </w:tc>
        <w:tc>
          <w:tcPr>
            <w:tcW w:w="2268" w:type="dxa"/>
          </w:tcPr>
          <w:p>
            <w:pPr>
              <w:pStyle w:val="TableAm"/>
              <w:rPr>
                <w:ins w:id="1027" w:author="Master Repository Process" w:date="2021-08-01T05:34:00Z"/>
                <w:sz w:val="22"/>
              </w:rPr>
            </w:pPr>
            <w:ins w:id="1028" w:author="Master Repository Process" w:date="2021-08-01T05:34:00Z">
              <w:r>
                <w:rPr>
                  <w:sz w:val="22"/>
                </w:rPr>
                <w:t>68.00</w:t>
              </w:r>
            </w:ins>
          </w:p>
        </w:tc>
      </w:tr>
      <w:tr>
        <w:trPr>
          <w:cantSplit/>
          <w:jc w:val="center"/>
          <w:ins w:id="1029" w:author="Master Repository Process" w:date="2021-08-01T05:34:00Z"/>
        </w:trPr>
        <w:tc>
          <w:tcPr>
            <w:tcW w:w="2268" w:type="dxa"/>
          </w:tcPr>
          <w:p>
            <w:pPr>
              <w:pStyle w:val="TableAm"/>
              <w:rPr>
                <w:ins w:id="1030" w:author="Master Repository Process" w:date="2021-08-01T05:34:00Z"/>
              </w:rPr>
            </w:pPr>
            <w:ins w:id="1031" w:author="Master Repository Process" w:date="2021-08-01T05:34:00Z">
              <w:r>
                <w:t>Sch. 2 it. 5</w:t>
              </w:r>
            </w:ins>
          </w:p>
        </w:tc>
        <w:tc>
          <w:tcPr>
            <w:tcW w:w="2268" w:type="dxa"/>
          </w:tcPr>
          <w:p>
            <w:pPr>
              <w:pStyle w:val="TableAm"/>
              <w:rPr>
                <w:ins w:id="1032" w:author="Master Repository Process" w:date="2021-08-01T05:34:00Z"/>
                <w:sz w:val="22"/>
              </w:rPr>
            </w:pPr>
            <w:ins w:id="1033" w:author="Master Repository Process" w:date="2021-08-01T05:34:00Z">
              <w:r>
                <w:rPr>
                  <w:sz w:val="22"/>
                </w:rPr>
                <w:t>195.00</w:t>
              </w:r>
            </w:ins>
          </w:p>
        </w:tc>
        <w:tc>
          <w:tcPr>
            <w:tcW w:w="2268" w:type="dxa"/>
          </w:tcPr>
          <w:p>
            <w:pPr>
              <w:pStyle w:val="TableAm"/>
              <w:rPr>
                <w:ins w:id="1034" w:author="Master Repository Process" w:date="2021-08-01T05:34:00Z"/>
                <w:sz w:val="22"/>
              </w:rPr>
            </w:pPr>
            <w:ins w:id="1035" w:author="Master Repository Process" w:date="2021-08-01T05:34:00Z">
              <w:r>
                <w:rPr>
                  <w:sz w:val="22"/>
                </w:rPr>
                <w:t>217.00</w:t>
              </w:r>
            </w:ins>
          </w:p>
        </w:tc>
      </w:tr>
    </w:tbl>
    <w:p>
      <w:pPr>
        <w:pStyle w:val="nzHeading5"/>
        <w:rPr>
          <w:ins w:id="1036" w:author="Master Repository Process" w:date="2021-08-01T05:34:00Z"/>
        </w:rPr>
      </w:pPr>
      <w:bookmarkStart w:id="1037" w:name="_Toc451756175"/>
      <w:ins w:id="1038" w:author="Master Repository Process" w:date="2021-08-01T05:34:00Z">
        <w:r>
          <w:rPr>
            <w:rStyle w:val="CharSectno"/>
          </w:rPr>
          <w:t>29</w:t>
        </w:r>
        <w:r>
          <w:t>.</w:t>
        </w:r>
        <w:r>
          <w:tab/>
          <w:t>Schedule 3 amended</w:t>
        </w:r>
        <w:bookmarkEnd w:id="1037"/>
      </w:ins>
    </w:p>
    <w:p>
      <w:pPr>
        <w:pStyle w:val="nzSubsection"/>
        <w:rPr>
          <w:ins w:id="1039" w:author="Master Repository Process" w:date="2021-08-01T05:34:00Z"/>
        </w:rPr>
      </w:pPr>
      <w:ins w:id="1040" w:author="Master Repository Process" w:date="2021-08-01T05:34:00Z">
        <w:r>
          <w:tab/>
          <w:t>(1)</w:t>
        </w:r>
        <w:r>
          <w:tab/>
          <w:t>Delete the reference after the heading to Schedule 3 and insert:</w:t>
        </w:r>
      </w:ins>
    </w:p>
    <w:p>
      <w:pPr>
        <w:pStyle w:val="BlankOpen"/>
        <w:rPr>
          <w:ins w:id="1041" w:author="Master Repository Process" w:date="2021-08-01T05:34:00Z"/>
        </w:rPr>
      </w:pPr>
    </w:p>
    <w:p>
      <w:pPr>
        <w:pStyle w:val="nzSubsection"/>
        <w:rPr>
          <w:ins w:id="1042" w:author="Master Repository Process" w:date="2021-08-01T05:34:00Z"/>
        </w:rPr>
      </w:pPr>
      <w:ins w:id="1043" w:author="Master Repository Process" w:date="2021-08-01T05:34:00Z">
        <w:r>
          <w:tab/>
        </w:r>
        <w:r>
          <w:tab/>
        </w:r>
        <w:r>
          <w:rPr>
            <w:sz w:val="22"/>
            <w:szCs w:val="22"/>
          </w:rPr>
          <w:t>[r. 4A(1) and 8(2)]</w:t>
        </w:r>
      </w:ins>
    </w:p>
    <w:p>
      <w:pPr>
        <w:pStyle w:val="BlankClose"/>
        <w:rPr>
          <w:ins w:id="1044" w:author="Master Repository Process" w:date="2021-08-01T05:34:00Z"/>
        </w:rPr>
      </w:pPr>
    </w:p>
    <w:p>
      <w:pPr>
        <w:pStyle w:val="nzSubsection"/>
        <w:rPr>
          <w:ins w:id="1045" w:author="Master Repository Process" w:date="2021-08-01T05:34:00Z"/>
        </w:rPr>
      </w:pPr>
      <w:ins w:id="1046" w:author="Master Repository Process" w:date="2021-08-01T05:34:00Z">
        <w:r>
          <w:tab/>
          <w:t>(2)</w:t>
        </w:r>
        <w:r>
          <w:tab/>
          <w:t>In Schedule 3 Form 1 delete the Note and insert:</w:t>
        </w:r>
      </w:ins>
    </w:p>
    <w:p>
      <w:pPr>
        <w:pStyle w:val="BlankOpen"/>
        <w:rPr>
          <w:ins w:id="1047" w:author="Master Repository Process" w:date="2021-08-01T05:34:00Z"/>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0"/>
      </w:tblGrid>
      <w:tr>
        <w:trPr>
          <w:cantSplit/>
          <w:ins w:id="1048" w:author="Master Repository Process" w:date="2021-08-01T05:34:00Z"/>
        </w:trPr>
        <w:tc>
          <w:tcPr>
            <w:tcW w:w="6890" w:type="dxa"/>
          </w:tcPr>
          <w:p>
            <w:pPr>
              <w:pStyle w:val="yTableNAm"/>
              <w:rPr>
                <w:ins w:id="1049" w:author="Master Repository Process" w:date="2021-08-01T05:34:00Z"/>
              </w:rPr>
            </w:pPr>
            <w:ins w:id="1050" w:author="Master Repository Process" w:date="2021-08-01T05:34:00Z">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ins>
          </w:p>
        </w:tc>
      </w:tr>
      <w:tr>
        <w:trPr>
          <w:cantSplit/>
          <w:ins w:id="1051" w:author="Master Repository Process" w:date="2021-08-01T05:34:00Z"/>
        </w:trPr>
        <w:tc>
          <w:tcPr>
            <w:tcW w:w="6890" w:type="dxa"/>
          </w:tcPr>
          <w:p>
            <w:pPr>
              <w:pStyle w:val="yTableNAm"/>
              <w:rPr>
                <w:ins w:id="1052" w:author="Master Repository Process" w:date="2021-08-01T05:34:00Z"/>
                <w:i/>
                <w:sz w:val="18"/>
                <w:szCs w:val="18"/>
              </w:rPr>
            </w:pPr>
            <w:ins w:id="1053" w:author="Master Repository Process" w:date="2021-08-01T05:34:00Z">
              <w:r>
                <w:rPr>
                  <w:i/>
                  <w:sz w:val="18"/>
                  <w:szCs w:val="18"/>
                </w:rPr>
                <w:t xml:space="preserve">1 Under the District Court (Fees) Regulations 2002 regulation 3 a small business is — </w:t>
              </w:r>
            </w:ins>
          </w:p>
          <w:p>
            <w:pPr>
              <w:pStyle w:val="yTableNAm"/>
              <w:rPr>
                <w:ins w:id="1054" w:author="Master Repository Process" w:date="2021-08-01T05:34:00Z"/>
                <w:i/>
                <w:sz w:val="18"/>
                <w:szCs w:val="18"/>
              </w:rPr>
            </w:pPr>
            <w:ins w:id="1055" w:author="Master Repository Process" w:date="2021-08-01T05:34:00Z">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ins>
          </w:p>
          <w:p>
            <w:pPr>
              <w:pStyle w:val="yTableNAm"/>
              <w:rPr>
                <w:ins w:id="1056" w:author="Master Repository Process" w:date="2021-08-01T05:34:00Z"/>
                <w:i/>
                <w:sz w:val="18"/>
                <w:szCs w:val="18"/>
              </w:rPr>
            </w:pPr>
            <w:ins w:id="1057" w:author="Master Repository Process" w:date="2021-08-01T05:34:00Z">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ins>
          </w:p>
        </w:tc>
      </w:tr>
      <w:tr>
        <w:trPr>
          <w:cantSplit/>
          <w:ins w:id="1058" w:author="Master Repository Process" w:date="2021-08-01T05:34:00Z"/>
        </w:trPr>
        <w:tc>
          <w:tcPr>
            <w:tcW w:w="6890" w:type="dxa"/>
          </w:tcPr>
          <w:p>
            <w:pPr>
              <w:pStyle w:val="yTableNAm"/>
              <w:rPr>
                <w:ins w:id="1059" w:author="Master Repository Process" w:date="2021-08-01T05:34:00Z"/>
                <w:i/>
                <w:sz w:val="18"/>
                <w:szCs w:val="18"/>
              </w:rPr>
            </w:pPr>
            <w:ins w:id="1060" w:author="Master Repository Process" w:date="2021-08-01T05:34:00Z">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ins>
          </w:p>
          <w:p>
            <w:pPr>
              <w:pStyle w:val="yTableNAm"/>
              <w:rPr>
                <w:ins w:id="1061" w:author="Master Repository Process" w:date="2021-08-01T05:34:00Z"/>
                <w:i/>
                <w:sz w:val="18"/>
                <w:szCs w:val="18"/>
              </w:rPr>
            </w:pPr>
            <w:ins w:id="1062" w:author="Master Repository Process" w:date="2021-08-01T05:34:00Z">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ins>
          </w:p>
        </w:tc>
      </w:tr>
      <w:tr>
        <w:trPr>
          <w:cantSplit/>
          <w:ins w:id="1063" w:author="Master Repository Process" w:date="2021-08-01T05:34:00Z"/>
        </w:trPr>
        <w:tc>
          <w:tcPr>
            <w:tcW w:w="6890" w:type="dxa"/>
          </w:tcPr>
          <w:p>
            <w:pPr>
              <w:pStyle w:val="yTableNAm"/>
              <w:rPr>
                <w:ins w:id="1064" w:author="Master Repository Process" w:date="2021-08-01T05:34:00Z"/>
              </w:rPr>
            </w:pPr>
            <w:ins w:id="1065" w:author="Master Repository Process" w:date="2021-08-01T05:34:00Z">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ins>
          </w:p>
        </w:tc>
      </w:tr>
    </w:tbl>
    <w:p>
      <w:pPr>
        <w:pStyle w:val="BlankClose"/>
        <w:rPr>
          <w:ins w:id="1066" w:author="Master Repository Process" w:date="2021-08-01T05:34:00Z"/>
        </w:rPr>
      </w:pPr>
    </w:p>
    <w:p>
      <w:pPr>
        <w:pStyle w:val="nzSubsection"/>
        <w:rPr>
          <w:ins w:id="1067" w:author="Master Repository Process" w:date="2021-08-01T05:34:00Z"/>
        </w:rPr>
      </w:pPr>
      <w:ins w:id="1068" w:author="Master Repository Process" w:date="2021-08-01T05:34:00Z">
        <w:r>
          <w:tab/>
          <w:t>(3)</w:t>
        </w:r>
        <w:r>
          <w:tab/>
          <w:t>Delete Schedule 3 Form 2 and insert:</w:t>
        </w:r>
      </w:ins>
    </w:p>
    <w:p>
      <w:pPr>
        <w:pStyle w:val="BlankOpen"/>
        <w:rPr>
          <w:ins w:id="1069" w:author="Master Repository Process" w:date="2021-08-01T05:34:00Z"/>
        </w:rPr>
      </w:pPr>
    </w:p>
    <w:tbl>
      <w:tblPr>
        <w:tblStyle w:val="TableGrid"/>
        <w:tblW w:w="6487" w:type="dxa"/>
        <w:tblInd w:w="567" w:type="dxa"/>
        <w:tblLayout w:type="fixed"/>
        <w:tblLook w:val="04A0" w:firstRow="1" w:lastRow="0" w:firstColumn="1" w:lastColumn="0" w:noHBand="0" w:noVBand="1"/>
      </w:tblPr>
      <w:tblGrid>
        <w:gridCol w:w="1096"/>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121"/>
        <w:gridCol w:w="100"/>
        <w:gridCol w:w="892"/>
      </w:tblGrid>
      <w:tr>
        <w:trPr>
          <w:ins w:id="1070" w:author="Master Repository Process" w:date="2021-08-01T05:34:00Z"/>
        </w:trPr>
        <w:tc>
          <w:tcPr>
            <w:tcW w:w="6487" w:type="dxa"/>
            <w:gridSpan w:val="32"/>
          </w:tcPr>
          <w:p>
            <w:pPr>
              <w:pStyle w:val="yTableNAm"/>
              <w:jc w:val="center"/>
              <w:rPr>
                <w:ins w:id="1071" w:author="Master Repository Process" w:date="2021-08-01T05:34:00Z"/>
              </w:rPr>
            </w:pPr>
            <w:ins w:id="1072" w:author="Master Repository Process" w:date="2021-08-01T05:34:00Z">
              <w:r>
                <w:rPr>
                  <w:bCs/>
                </w:rPr>
                <w:t>Form 2</w:t>
              </w:r>
            </w:ins>
          </w:p>
          <w:p>
            <w:pPr>
              <w:pStyle w:val="yTableNAm"/>
              <w:jc w:val="center"/>
              <w:rPr>
                <w:ins w:id="1073" w:author="Master Repository Process" w:date="2021-08-01T05:34:00Z"/>
              </w:rPr>
            </w:pPr>
            <w:ins w:id="1074" w:author="Master Repository Process" w:date="2021-08-01T05:34:00Z">
              <w:r>
                <w:t>Application to reduce fee</w:t>
              </w:r>
            </w:ins>
          </w:p>
        </w:tc>
      </w:tr>
      <w:tr>
        <w:trPr>
          <w:ins w:id="1075" w:author="Master Repository Process" w:date="2021-08-01T05:34:00Z"/>
        </w:trPr>
        <w:tc>
          <w:tcPr>
            <w:tcW w:w="3300" w:type="dxa"/>
            <w:gridSpan w:val="16"/>
          </w:tcPr>
          <w:p>
            <w:pPr>
              <w:pStyle w:val="yTableNAm"/>
              <w:rPr>
                <w:ins w:id="1076" w:author="Master Repository Process" w:date="2021-08-01T05:34:00Z"/>
              </w:rPr>
            </w:pPr>
            <w:ins w:id="1077" w:author="Master Repository Process" w:date="2021-08-01T05:34:00Z">
              <w:r>
                <w:rPr>
                  <w:bCs/>
                </w:rPr>
                <w:t>In the District Court of Western Australia</w:t>
              </w:r>
            </w:ins>
          </w:p>
        </w:tc>
        <w:tc>
          <w:tcPr>
            <w:tcW w:w="3187" w:type="dxa"/>
            <w:gridSpan w:val="16"/>
          </w:tcPr>
          <w:p>
            <w:pPr>
              <w:pStyle w:val="yTableNAm"/>
              <w:rPr>
                <w:ins w:id="1078" w:author="Master Repository Process" w:date="2021-08-01T05:34:00Z"/>
              </w:rPr>
            </w:pPr>
            <w:ins w:id="1079" w:author="Master Repository Process" w:date="2021-08-01T05:34:00Z">
              <w:r>
                <w:rPr>
                  <w:bCs/>
                </w:rPr>
                <w:t xml:space="preserve">No. </w:t>
              </w:r>
              <w:r>
                <w:rPr>
                  <w:bCs/>
                </w:rPr>
                <w:tab/>
              </w:r>
              <w:r>
                <w:rPr>
                  <w:bCs/>
                </w:rPr>
                <w:tab/>
                <w:t>of  2</w:t>
              </w:r>
            </w:ins>
          </w:p>
        </w:tc>
      </w:tr>
      <w:tr>
        <w:trPr>
          <w:ins w:id="1080" w:author="Master Repository Process" w:date="2021-08-01T05:34:00Z"/>
        </w:trPr>
        <w:tc>
          <w:tcPr>
            <w:tcW w:w="6487" w:type="dxa"/>
            <w:gridSpan w:val="32"/>
          </w:tcPr>
          <w:p>
            <w:pPr>
              <w:pStyle w:val="yTableNAm"/>
              <w:rPr>
                <w:ins w:id="1081" w:author="Master Repository Process" w:date="2021-08-01T05:34:00Z"/>
              </w:rPr>
            </w:pPr>
            <w:ins w:id="1082" w:author="Master Repository Process" w:date="2021-08-01T05:34:00Z">
              <w:r>
                <w:rPr>
                  <w:b/>
                </w:rPr>
                <w:t>Plaintiff/Appellant*:</w:t>
              </w:r>
            </w:ins>
          </w:p>
          <w:p>
            <w:pPr>
              <w:pStyle w:val="yTableNAm"/>
              <w:rPr>
                <w:ins w:id="1083" w:author="Master Repository Process" w:date="2021-08-01T05:34:00Z"/>
                <w:sz w:val="20"/>
              </w:rPr>
            </w:pPr>
            <w:ins w:id="1084" w:author="Master Repository Process" w:date="2021-08-01T05:34:00Z">
              <w:r>
                <w:rPr>
                  <w:sz w:val="20"/>
                </w:rPr>
                <w:t>(*strike out word that is not applicable)</w:t>
              </w:r>
            </w:ins>
          </w:p>
        </w:tc>
      </w:tr>
      <w:tr>
        <w:trPr>
          <w:ins w:id="1085" w:author="Master Repository Process" w:date="2021-08-01T05:34:00Z"/>
        </w:trPr>
        <w:tc>
          <w:tcPr>
            <w:tcW w:w="6487" w:type="dxa"/>
            <w:gridSpan w:val="32"/>
          </w:tcPr>
          <w:p>
            <w:pPr>
              <w:pStyle w:val="yTableNAm"/>
              <w:rPr>
                <w:ins w:id="1086" w:author="Master Repository Process" w:date="2021-08-01T05:34:00Z"/>
              </w:rPr>
            </w:pPr>
            <w:ins w:id="1087" w:author="Master Repository Process" w:date="2021-08-01T05:34:00Z">
              <w:r>
                <w:rPr>
                  <w:b/>
                </w:rPr>
                <w:t>Defendant/Respondent*:</w:t>
              </w:r>
            </w:ins>
          </w:p>
          <w:p>
            <w:pPr>
              <w:pStyle w:val="yTableNAm"/>
              <w:rPr>
                <w:ins w:id="1088" w:author="Master Repository Process" w:date="2021-08-01T05:34:00Z"/>
              </w:rPr>
            </w:pPr>
            <w:ins w:id="1089" w:author="Master Repository Process" w:date="2021-08-01T05:34:00Z">
              <w:r>
                <w:rPr>
                  <w:sz w:val="20"/>
                </w:rPr>
                <w:t>(*strike out word that is not applicable)</w:t>
              </w:r>
            </w:ins>
          </w:p>
        </w:tc>
      </w:tr>
      <w:tr>
        <w:trPr>
          <w:ins w:id="1090" w:author="Master Repository Process" w:date="2021-08-01T05:34:00Z"/>
        </w:trPr>
        <w:tc>
          <w:tcPr>
            <w:tcW w:w="6487" w:type="dxa"/>
            <w:gridSpan w:val="32"/>
          </w:tcPr>
          <w:p>
            <w:pPr>
              <w:pStyle w:val="yTableNAm"/>
              <w:rPr>
                <w:ins w:id="1091" w:author="Master Repository Process" w:date="2021-08-01T05:34:00Z"/>
              </w:rPr>
            </w:pPr>
            <w:ins w:id="1092" w:author="Master Repository Process" w:date="2021-08-01T05:34:00Z">
              <w:r>
                <w:t>Fee type for which request is made:</w:t>
              </w:r>
            </w:ins>
          </w:p>
        </w:tc>
      </w:tr>
      <w:tr>
        <w:trPr>
          <w:ins w:id="1093" w:author="Master Repository Process" w:date="2021-08-01T05:34:00Z"/>
        </w:trPr>
        <w:tc>
          <w:tcPr>
            <w:tcW w:w="1568" w:type="dxa"/>
            <w:gridSpan w:val="3"/>
          </w:tcPr>
          <w:p>
            <w:pPr>
              <w:pStyle w:val="yTableNAm"/>
              <w:rPr>
                <w:ins w:id="1094" w:author="Master Repository Process" w:date="2021-08-01T05:34:00Z"/>
              </w:rPr>
            </w:pPr>
            <w:ins w:id="1095" w:author="Master Repository Process" w:date="2021-08-01T05:34:00Z">
              <w:r>
                <w:rPr>
                  <w:rFonts w:ascii="MS Mincho" w:eastAsia="MS Mincho" w:hAnsi="MS Mincho" w:cs="MS Mincho" w:hint="eastAsia"/>
                </w:rPr>
                <w:t>❑</w:t>
              </w:r>
              <w:r>
                <w:t xml:space="preserve"> Application fee</w:t>
              </w:r>
            </w:ins>
          </w:p>
        </w:tc>
        <w:tc>
          <w:tcPr>
            <w:tcW w:w="1526" w:type="dxa"/>
            <w:gridSpan w:val="11"/>
          </w:tcPr>
          <w:p>
            <w:pPr>
              <w:pStyle w:val="yTableNAm"/>
              <w:rPr>
                <w:ins w:id="1096" w:author="Master Repository Process" w:date="2021-08-01T05:34:00Z"/>
              </w:rPr>
            </w:pPr>
            <w:ins w:id="1097" w:author="Master Repository Process" w:date="2021-08-01T05:34:00Z">
              <w:r>
                <w:rPr>
                  <w:rFonts w:ascii="MS Mincho" w:eastAsia="MS Mincho" w:hAnsi="MS Mincho" w:cs="MS Mincho" w:hint="eastAsia"/>
                </w:rPr>
                <w:t>❑</w:t>
              </w:r>
              <w:r>
                <w:t xml:space="preserve"> Hearing fee</w:t>
              </w:r>
            </w:ins>
          </w:p>
        </w:tc>
        <w:tc>
          <w:tcPr>
            <w:tcW w:w="1698" w:type="dxa"/>
            <w:gridSpan w:val="11"/>
          </w:tcPr>
          <w:p>
            <w:pPr>
              <w:pStyle w:val="yTableNAm"/>
              <w:rPr>
                <w:ins w:id="1098" w:author="Master Repository Process" w:date="2021-08-01T05:34:00Z"/>
              </w:rPr>
            </w:pPr>
            <w:ins w:id="1099" w:author="Master Repository Process" w:date="2021-08-01T05:34:00Z">
              <w:r>
                <w:rPr>
                  <w:rFonts w:ascii="MS Mincho" w:eastAsia="MS Mincho" w:hAnsi="MS Mincho" w:cs="MS Mincho" w:hint="eastAsia"/>
                </w:rPr>
                <w:t>❑</w:t>
              </w:r>
              <w:r>
                <w:t xml:space="preserve"> Transcription fee</w:t>
              </w:r>
            </w:ins>
          </w:p>
        </w:tc>
        <w:tc>
          <w:tcPr>
            <w:tcW w:w="1695" w:type="dxa"/>
            <w:gridSpan w:val="7"/>
          </w:tcPr>
          <w:p>
            <w:pPr>
              <w:pStyle w:val="yTableNAm"/>
              <w:rPr>
                <w:ins w:id="1100" w:author="Master Repository Process" w:date="2021-08-01T05:34:00Z"/>
              </w:rPr>
            </w:pPr>
            <w:ins w:id="1101" w:author="Master Repository Process" w:date="2021-08-01T05:34:00Z">
              <w:r>
                <w:rPr>
                  <w:rFonts w:ascii="MS Mincho" w:eastAsia="MS Mincho" w:hAnsi="MS Mincho" w:cs="MS Mincho" w:hint="eastAsia"/>
                </w:rPr>
                <w:t>❑</w:t>
              </w:r>
              <w:r>
                <w:t xml:space="preserve"> Other (please describe below)</w:t>
              </w:r>
            </w:ins>
          </w:p>
          <w:p>
            <w:pPr>
              <w:pStyle w:val="yTableNAm"/>
              <w:rPr>
                <w:ins w:id="1102" w:author="Master Repository Process" w:date="2021-08-01T05:34:00Z"/>
              </w:rPr>
            </w:pPr>
          </w:p>
        </w:tc>
      </w:tr>
      <w:tr>
        <w:trPr>
          <w:trHeight w:val="742"/>
          <w:ins w:id="1103" w:author="Master Repository Process" w:date="2021-08-01T05:34:00Z"/>
        </w:trPr>
        <w:tc>
          <w:tcPr>
            <w:tcW w:w="2660" w:type="dxa"/>
            <w:gridSpan w:val="11"/>
            <w:vMerge w:val="restart"/>
          </w:tcPr>
          <w:p>
            <w:pPr>
              <w:pStyle w:val="yTableNAm"/>
              <w:rPr>
                <w:ins w:id="1104" w:author="Master Repository Process" w:date="2021-08-01T05:34:00Z"/>
              </w:rPr>
            </w:pPr>
            <w:ins w:id="1105" w:author="Master Repository Process" w:date="2021-08-01T05:34:00Z">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ins>
          </w:p>
        </w:tc>
        <w:tc>
          <w:tcPr>
            <w:tcW w:w="2126" w:type="dxa"/>
            <w:gridSpan w:val="13"/>
          </w:tcPr>
          <w:p>
            <w:pPr>
              <w:pStyle w:val="yTableNAm"/>
              <w:rPr>
                <w:ins w:id="1106" w:author="Master Repository Process" w:date="2021-08-01T05:34:00Z"/>
              </w:rPr>
            </w:pPr>
            <w:ins w:id="1107" w:author="Master Repository Process" w:date="2021-08-01T05:34:00Z">
              <w:r>
                <w:t>Pension Concession Card No:</w:t>
              </w:r>
            </w:ins>
          </w:p>
        </w:tc>
        <w:tc>
          <w:tcPr>
            <w:tcW w:w="1701" w:type="dxa"/>
            <w:gridSpan w:val="8"/>
          </w:tcPr>
          <w:p>
            <w:pPr>
              <w:pStyle w:val="yTableNAm"/>
              <w:rPr>
                <w:ins w:id="1108" w:author="Master Repository Process" w:date="2021-08-01T05:34:00Z"/>
              </w:rPr>
            </w:pPr>
            <w:ins w:id="1109" w:author="Master Repository Process" w:date="2021-08-01T05:34:00Z">
              <w:r>
                <w:br/>
              </w:r>
            </w:ins>
          </w:p>
        </w:tc>
      </w:tr>
      <w:tr>
        <w:trPr>
          <w:trHeight w:val="187"/>
          <w:ins w:id="1110" w:author="Master Repository Process" w:date="2021-08-01T05:34:00Z"/>
        </w:trPr>
        <w:tc>
          <w:tcPr>
            <w:tcW w:w="2660" w:type="dxa"/>
            <w:gridSpan w:val="11"/>
            <w:vMerge/>
          </w:tcPr>
          <w:p>
            <w:pPr>
              <w:pStyle w:val="zyTableNAm"/>
              <w:rPr>
                <w:ins w:id="1111" w:author="Master Repository Process" w:date="2021-08-01T05:34:00Z"/>
              </w:rPr>
            </w:pPr>
          </w:p>
        </w:tc>
        <w:tc>
          <w:tcPr>
            <w:tcW w:w="2126" w:type="dxa"/>
            <w:gridSpan w:val="13"/>
          </w:tcPr>
          <w:p>
            <w:pPr>
              <w:pStyle w:val="yTableNAm"/>
              <w:rPr>
                <w:ins w:id="1112" w:author="Master Repository Process" w:date="2021-08-01T05:34:00Z"/>
              </w:rPr>
            </w:pPr>
            <w:ins w:id="1113" w:author="Master Repository Process" w:date="2021-08-01T05:34:00Z">
              <w:r>
                <w:t>Health Care Card No:</w:t>
              </w:r>
            </w:ins>
          </w:p>
        </w:tc>
        <w:tc>
          <w:tcPr>
            <w:tcW w:w="1701" w:type="dxa"/>
            <w:gridSpan w:val="8"/>
          </w:tcPr>
          <w:p>
            <w:pPr>
              <w:pStyle w:val="yTableNAm"/>
              <w:rPr>
                <w:ins w:id="1114" w:author="Master Repository Process" w:date="2021-08-01T05:34:00Z"/>
              </w:rPr>
            </w:pPr>
            <w:ins w:id="1115" w:author="Master Repository Process" w:date="2021-08-01T05:34:00Z">
              <w:r>
                <w:br/>
              </w:r>
            </w:ins>
          </w:p>
        </w:tc>
      </w:tr>
      <w:tr>
        <w:trPr>
          <w:ins w:id="1116" w:author="Master Repository Process" w:date="2021-08-01T05:34:00Z"/>
        </w:trPr>
        <w:tc>
          <w:tcPr>
            <w:tcW w:w="2660" w:type="dxa"/>
            <w:gridSpan w:val="11"/>
          </w:tcPr>
          <w:p>
            <w:pPr>
              <w:pStyle w:val="yTableNAm"/>
              <w:rPr>
                <w:ins w:id="1117" w:author="Master Repository Process" w:date="2021-08-01T05:34:00Z"/>
              </w:rPr>
            </w:pPr>
            <w:ins w:id="1118" w:author="Master Repository Process" w:date="2021-08-01T05:34:00Z">
              <w:r>
                <w:t>Grant of Legal Aid under a legal aid scheme or service</w:t>
              </w:r>
            </w:ins>
          </w:p>
          <w:p>
            <w:pPr>
              <w:pStyle w:val="yTableNAm"/>
              <w:rPr>
                <w:ins w:id="1119" w:author="Master Repository Process" w:date="2021-08-01T05:34:00Z"/>
              </w:rPr>
            </w:pPr>
            <w:ins w:id="1120" w:author="Master Repository Process" w:date="2021-08-01T05:34:00Z">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ins>
          </w:p>
        </w:tc>
        <w:tc>
          <w:tcPr>
            <w:tcW w:w="3827" w:type="dxa"/>
            <w:gridSpan w:val="21"/>
          </w:tcPr>
          <w:p>
            <w:pPr>
              <w:pStyle w:val="yTableNAm"/>
              <w:rPr>
                <w:ins w:id="1121" w:author="Master Repository Process" w:date="2021-08-01T05:34:00Z"/>
              </w:rPr>
            </w:pPr>
          </w:p>
        </w:tc>
      </w:tr>
      <w:tr>
        <w:trPr>
          <w:ins w:id="1122" w:author="Master Repository Process" w:date="2021-08-01T05:34:00Z"/>
        </w:trPr>
        <w:tc>
          <w:tcPr>
            <w:tcW w:w="1953" w:type="dxa"/>
            <w:gridSpan w:val="5"/>
            <w:vMerge w:val="restart"/>
            <w:vAlign w:val="center"/>
          </w:tcPr>
          <w:p>
            <w:pPr>
              <w:pStyle w:val="yTableNAm"/>
              <w:rPr>
                <w:ins w:id="1123" w:author="Master Repository Process" w:date="2021-08-01T05:34:00Z"/>
              </w:rPr>
            </w:pPr>
            <w:ins w:id="1124" w:author="Master Repository Process" w:date="2021-08-01T05:34:00Z">
              <w:r>
                <w:rPr>
                  <w:b/>
                </w:rPr>
                <w:t>Applicant Details:</w:t>
              </w:r>
            </w:ins>
          </w:p>
        </w:tc>
        <w:tc>
          <w:tcPr>
            <w:tcW w:w="1303" w:type="dxa"/>
            <w:gridSpan w:val="10"/>
          </w:tcPr>
          <w:p>
            <w:pPr>
              <w:pStyle w:val="yTableNAm"/>
              <w:rPr>
                <w:ins w:id="1125" w:author="Master Repository Process" w:date="2021-08-01T05:34:00Z"/>
              </w:rPr>
            </w:pPr>
            <w:ins w:id="1126" w:author="Master Repository Process" w:date="2021-08-01T05:34:00Z">
              <w:r>
                <w:rPr>
                  <w:b/>
                </w:rPr>
                <w:t>Full Name:</w:t>
              </w:r>
            </w:ins>
          </w:p>
        </w:tc>
        <w:tc>
          <w:tcPr>
            <w:tcW w:w="3231" w:type="dxa"/>
            <w:gridSpan w:val="17"/>
          </w:tcPr>
          <w:p>
            <w:pPr>
              <w:pStyle w:val="yTableNAm"/>
              <w:rPr>
                <w:ins w:id="1127" w:author="Master Repository Process" w:date="2021-08-01T05:34:00Z"/>
              </w:rPr>
            </w:pPr>
          </w:p>
        </w:tc>
      </w:tr>
      <w:tr>
        <w:trPr>
          <w:ins w:id="1128" w:author="Master Repository Process" w:date="2021-08-01T05:34:00Z"/>
        </w:trPr>
        <w:tc>
          <w:tcPr>
            <w:tcW w:w="1953" w:type="dxa"/>
            <w:gridSpan w:val="5"/>
            <w:vMerge/>
            <w:vAlign w:val="center"/>
          </w:tcPr>
          <w:p>
            <w:pPr>
              <w:pStyle w:val="zyTableNAm"/>
              <w:rPr>
                <w:ins w:id="1129" w:author="Master Repository Process" w:date="2021-08-01T05:34:00Z"/>
              </w:rPr>
            </w:pPr>
          </w:p>
        </w:tc>
        <w:tc>
          <w:tcPr>
            <w:tcW w:w="4534" w:type="dxa"/>
            <w:gridSpan w:val="27"/>
          </w:tcPr>
          <w:p>
            <w:pPr>
              <w:pStyle w:val="yTableNAm"/>
              <w:rPr>
                <w:ins w:id="1130" w:author="Master Repository Process" w:date="2021-08-01T05:34:00Z"/>
              </w:rPr>
            </w:pPr>
            <w:ins w:id="1131" w:author="Master Repository Process" w:date="2021-08-01T05:34:00Z">
              <w:r>
                <w:t>Please indicate your party type:</w:t>
              </w:r>
            </w:ins>
          </w:p>
          <w:p>
            <w:pPr>
              <w:pStyle w:val="yTableNAm"/>
              <w:rPr>
                <w:ins w:id="1132" w:author="Master Repository Process" w:date="2021-08-01T05:34:00Z"/>
              </w:rPr>
            </w:pPr>
            <w:ins w:id="1133" w:author="Master Repository Process" w:date="2021-08-01T05:34:00Z">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ins>
          </w:p>
        </w:tc>
      </w:tr>
      <w:tr>
        <w:trPr>
          <w:ins w:id="1134" w:author="Master Repository Process" w:date="2021-08-01T05:34:00Z"/>
        </w:trPr>
        <w:tc>
          <w:tcPr>
            <w:tcW w:w="1953" w:type="dxa"/>
            <w:gridSpan w:val="5"/>
            <w:vMerge/>
            <w:vAlign w:val="center"/>
          </w:tcPr>
          <w:p>
            <w:pPr>
              <w:pStyle w:val="zyTableNAm"/>
              <w:rPr>
                <w:ins w:id="1135" w:author="Master Repository Process" w:date="2021-08-01T05:34:00Z"/>
              </w:rPr>
            </w:pPr>
          </w:p>
        </w:tc>
        <w:tc>
          <w:tcPr>
            <w:tcW w:w="1303" w:type="dxa"/>
            <w:gridSpan w:val="10"/>
          </w:tcPr>
          <w:p>
            <w:pPr>
              <w:pStyle w:val="yTableNAm"/>
              <w:rPr>
                <w:ins w:id="1136" w:author="Master Repository Process" w:date="2021-08-01T05:34:00Z"/>
              </w:rPr>
            </w:pPr>
            <w:ins w:id="1137" w:author="Master Repository Process" w:date="2021-08-01T05:34:00Z">
              <w:r>
                <w:rPr>
                  <w:b/>
                </w:rPr>
                <w:t>Address:</w:t>
              </w:r>
            </w:ins>
          </w:p>
        </w:tc>
        <w:tc>
          <w:tcPr>
            <w:tcW w:w="3231" w:type="dxa"/>
            <w:gridSpan w:val="17"/>
          </w:tcPr>
          <w:p>
            <w:pPr>
              <w:pStyle w:val="yTableNAm"/>
              <w:rPr>
                <w:ins w:id="1138" w:author="Master Repository Process" w:date="2021-08-01T05:34:00Z"/>
              </w:rPr>
            </w:pPr>
          </w:p>
        </w:tc>
      </w:tr>
      <w:tr>
        <w:trPr>
          <w:ins w:id="1139" w:author="Master Repository Process" w:date="2021-08-01T05:34:00Z"/>
        </w:trPr>
        <w:tc>
          <w:tcPr>
            <w:tcW w:w="1953" w:type="dxa"/>
            <w:gridSpan w:val="5"/>
            <w:vMerge/>
            <w:vAlign w:val="center"/>
          </w:tcPr>
          <w:p>
            <w:pPr>
              <w:pStyle w:val="zyTableNAm"/>
              <w:rPr>
                <w:ins w:id="1140" w:author="Master Repository Process" w:date="2021-08-01T05:34:00Z"/>
              </w:rPr>
            </w:pPr>
          </w:p>
        </w:tc>
        <w:tc>
          <w:tcPr>
            <w:tcW w:w="1303" w:type="dxa"/>
            <w:gridSpan w:val="10"/>
          </w:tcPr>
          <w:p>
            <w:pPr>
              <w:pStyle w:val="yTableNAm"/>
              <w:rPr>
                <w:ins w:id="1141" w:author="Master Repository Process" w:date="2021-08-01T05:34:00Z"/>
              </w:rPr>
            </w:pPr>
            <w:ins w:id="1142" w:author="Master Repository Process" w:date="2021-08-01T05:34:00Z">
              <w:r>
                <w:rPr>
                  <w:b/>
                </w:rPr>
                <w:t>Date of Birth:</w:t>
              </w:r>
            </w:ins>
          </w:p>
        </w:tc>
        <w:tc>
          <w:tcPr>
            <w:tcW w:w="3231" w:type="dxa"/>
            <w:gridSpan w:val="17"/>
          </w:tcPr>
          <w:p>
            <w:pPr>
              <w:pStyle w:val="yTableNAm"/>
              <w:rPr>
                <w:ins w:id="1143" w:author="Master Repository Process" w:date="2021-08-01T05:34:00Z"/>
              </w:rPr>
            </w:pPr>
          </w:p>
        </w:tc>
      </w:tr>
      <w:tr>
        <w:trPr>
          <w:ins w:id="1144" w:author="Master Repository Process" w:date="2021-08-01T05:34:00Z"/>
        </w:trPr>
        <w:tc>
          <w:tcPr>
            <w:tcW w:w="6487" w:type="dxa"/>
            <w:gridSpan w:val="32"/>
          </w:tcPr>
          <w:p>
            <w:pPr>
              <w:pStyle w:val="yTableNAm"/>
              <w:rPr>
                <w:ins w:id="1145" w:author="Master Repository Process" w:date="2021-08-01T05:34:00Z"/>
              </w:rPr>
            </w:pPr>
            <w:ins w:id="1146" w:author="Master Repository Process" w:date="2021-08-01T05:34:00Z">
              <w:r>
                <w:t xml:space="preserve">If you are applying for a fee reduction because of financial hardship or in the interests of justice, please give supporting reasons for your request (attach a separate page if required).  </w:t>
              </w:r>
              <w:r>
                <w:rPr>
                  <w:u w:val="single"/>
                </w:rPr>
                <w:t>If the reasons include financial hardship you must complete the information on the following pages</w:t>
              </w:r>
              <w:r>
                <w:t>.</w:t>
              </w:r>
            </w:ins>
          </w:p>
        </w:tc>
      </w:tr>
      <w:tr>
        <w:trPr>
          <w:ins w:id="1147" w:author="Master Repository Process" w:date="2021-08-01T05:34:00Z"/>
        </w:trPr>
        <w:tc>
          <w:tcPr>
            <w:tcW w:w="6487" w:type="dxa"/>
            <w:gridSpan w:val="32"/>
          </w:tcPr>
          <w:p>
            <w:pPr>
              <w:pStyle w:val="yTableNAm"/>
              <w:rPr>
                <w:ins w:id="1148" w:author="Master Repository Process" w:date="2021-08-01T05:34:00Z"/>
              </w:rPr>
            </w:pPr>
          </w:p>
        </w:tc>
      </w:tr>
      <w:tr>
        <w:trPr>
          <w:ins w:id="1149" w:author="Master Repository Process" w:date="2021-08-01T05:34:00Z"/>
        </w:trPr>
        <w:tc>
          <w:tcPr>
            <w:tcW w:w="6487" w:type="dxa"/>
            <w:gridSpan w:val="32"/>
          </w:tcPr>
          <w:p>
            <w:pPr>
              <w:pStyle w:val="yTableNAm"/>
              <w:rPr>
                <w:ins w:id="1150" w:author="Master Repository Process" w:date="2021-08-01T05:34:00Z"/>
              </w:rPr>
            </w:pPr>
            <w:ins w:id="1151" w:author="Master Repository Process" w:date="2021-08-01T05:34:00Z">
              <w:r>
                <w:rPr>
                  <w:b/>
                </w:rPr>
                <w:t>I certify that the above information and disclosures in this form are true and correct.</w:t>
              </w:r>
            </w:ins>
          </w:p>
        </w:tc>
      </w:tr>
      <w:tr>
        <w:trPr>
          <w:ins w:id="1152" w:author="Master Repository Process" w:date="2021-08-01T05:34:00Z"/>
        </w:trPr>
        <w:tc>
          <w:tcPr>
            <w:tcW w:w="3449" w:type="dxa"/>
            <w:gridSpan w:val="19"/>
          </w:tcPr>
          <w:p>
            <w:pPr>
              <w:pStyle w:val="yTableNAm"/>
              <w:rPr>
                <w:ins w:id="1153" w:author="Master Repository Process" w:date="2021-08-01T05:34:00Z"/>
              </w:rPr>
            </w:pPr>
          </w:p>
          <w:p>
            <w:pPr>
              <w:pStyle w:val="yTableNAm"/>
              <w:rPr>
                <w:ins w:id="1154" w:author="Master Repository Process" w:date="2021-08-01T05:34:00Z"/>
              </w:rPr>
            </w:pPr>
          </w:p>
          <w:p>
            <w:pPr>
              <w:pStyle w:val="yTableNAm"/>
              <w:rPr>
                <w:ins w:id="1155" w:author="Master Repository Process" w:date="2021-08-01T05:34:00Z"/>
              </w:rPr>
            </w:pPr>
          </w:p>
          <w:p>
            <w:pPr>
              <w:pStyle w:val="yTableNAm"/>
              <w:rPr>
                <w:ins w:id="1156" w:author="Master Repository Process" w:date="2021-08-01T05:34:00Z"/>
                <w:i/>
              </w:rPr>
            </w:pPr>
            <w:ins w:id="1157" w:author="Master Repository Process" w:date="2021-08-01T05:34:00Z">
              <w:r>
                <w:rPr>
                  <w:i/>
                </w:rPr>
                <w:t>Applicant’s Signature</w:t>
              </w:r>
            </w:ins>
          </w:p>
        </w:tc>
        <w:tc>
          <w:tcPr>
            <w:tcW w:w="3038" w:type="dxa"/>
            <w:gridSpan w:val="13"/>
          </w:tcPr>
          <w:p>
            <w:pPr>
              <w:pStyle w:val="yTableNAm"/>
              <w:rPr>
                <w:ins w:id="1158" w:author="Master Repository Process" w:date="2021-08-01T05:34:00Z"/>
              </w:rPr>
            </w:pPr>
          </w:p>
          <w:p>
            <w:pPr>
              <w:pStyle w:val="yTableNAm"/>
              <w:rPr>
                <w:ins w:id="1159" w:author="Master Repository Process" w:date="2021-08-01T05:34:00Z"/>
              </w:rPr>
            </w:pPr>
          </w:p>
          <w:p>
            <w:pPr>
              <w:pStyle w:val="yTableNAm"/>
              <w:rPr>
                <w:ins w:id="1160" w:author="Master Repository Process" w:date="2021-08-01T05:34:00Z"/>
              </w:rPr>
            </w:pPr>
          </w:p>
          <w:p>
            <w:pPr>
              <w:pStyle w:val="yTableNAm"/>
              <w:rPr>
                <w:ins w:id="1161" w:author="Master Repository Process" w:date="2021-08-01T05:34:00Z"/>
              </w:rPr>
            </w:pPr>
            <w:ins w:id="1162" w:author="Master Repository Process" w:date="2021-08-01T05:34:00Z">
              <w:r>
                <w:t>Dated:</w:t>
              </w:r>
            </w:ins>
          </w:p>
        </w:tc>
      </w:tr>
      <w:tr>
        <w:trPr>
          <w:ins w:id="1163" w:author="Master Repository Process" w:date="2021-08-01T05:34:00Z"/>
        </w:trPr>
        <w:tc>
          <w:tcPr>
            <w:tcW w:w="6487" w:type="dxa"/>
            <w:gridSpan w:val="32"/>
            <w:tcBorders>
              <w:bottom w:val="single" w:sz="4" w:space="0" w:color="auto"/>
            </w:tcBorders>
          </w:tcPr>
          <w:p>
            <w:pPr>
              <w:pStyle w:val="yTableNAm"/>
              <w:rPr>
                <w:ins w:id="1164" w:author="Master Repository Process" w:date="2021-08-01T05:34:00Z"/>
              </w:rPr>
            </w:pPr>
            <w:ins w:id="1165" w:author="Master Repository Process" w:date="2021-08-01T05:34:00Z">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District Court (Fees) Regulations 2002 regulation 8B(1).</w:t>
              </w:r>
            </w:ins>
          </w:p>
        </w:tc>
      </w:tr>
      <w:tr>
        <w:trPr>
          <w:trHeight w:val="188"/>
          <w:ins w:id="1166" w:author="Master Repository Process" w:date="2021-08-01T05:34:00Z"/>
        </w:trPr>
        <w:tc>
          <w:tcPr>
            <w:tcW w:w="2310" w:type="dxa"/>
            <w:gridSpan w:val="8"/>
            <w:tcBorders>
              <w:top w:val="single" w:sz="4" w:space="0" w:color="auto"/>
              <w:left w:val="single" w:sz="4" w:space="0" w:color="auto"/>
              <w:bottom w:val="nil"/>
              <w:right w:val="nil"/>
            </w:tcBorders>
          </w:tcPr>
          <w:p>
            <w:pPr>
              <w:pStyle w:val="zyTableNAm"/>
              <w:rPr>
                <w:ins w:id="1167" w:author="Master Repository Process" w:date="2021-08-01T05:34:00Z"/>
                <w:i/>
              </w:rPr>
            </w:pPr>
          </w:p>
        </w:tc>
        <w:tc>
          <w:tcPr>
            <w:tcW w:w="2338" w:type="dxa"/>
            <w:gridSpan w:val="15"/>
            <w:tcBorders>
              <w:top w:val="single" w:sz="4" w:space="0" w:color="auto"/>
              <w:left w:val="nil"/>
              <w:bottom w:val="nil"/>
              <w:right w:val="nil"/>
            </w:tcBorders>
          </w:tcPr>
          <w:p>
            <w:pPr>
              <w:pStyle w:val="zyTableNAm"/>
              <w:rPr>
                <w:ins w:id="1168" w:author="Master Repository Process" w:date="2021-08-01T05:34:00Z"/>
              </w:rPr>
            </w:pPr>
          </w:p>
        </w:tc>
        <w:tc>
          <w:tcPr>
            <w:tcW w:w="1839" w:type="dxa"/>
            <w:gridSpan w:val="9"/>
            <w:tcBorders>
              <w:top w:val="single" w:sz="4" w:space="0" w:color="auto"/>
              <w:left w:val="nil"/>
              <w:bottom w:val="nil"/>
              <w:right w:val="single" w:sz="4" w:space="0" w:color="auto"/>
            </w:tcBorders>
          </w:tcPr>
          <w:p>
            <w:pPr>
              <w:pStyle w:val="yTableNAm"/>
              <w:rPr>
                <w:ins w:id="1169" w:author="Master Repository Process" w:date="2021-08-01T05:34:00Z"/>
              </w:rPr>
            </w:pPr>
            <w:ins w:id="1170" w:author="Master Repository Process" w:date="2021-08-01T05:34:00Z">
              <w:r>
                <w:t>COURT SEAL</w:t>
              </w:r>
            </w:ins>
          </w:p>
        </w:tc>
      </w:tr>
      <w:tr>
        <w:trPr>
          <w:trHeight w:val="188"/>
          <w:ins w:id="1171" w:author="Master Repository Process" w:date="2021-08-01T05:34:00Z"/>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ins w:id="1172" w:author="Master Repository Process" w:date="2021-08-01T05:34:00Z"/>
              </w:rPr>
            </w:pPr>
            <w:ins w:id="1173" w:author="Master Repository Process" w:date="2021-08-01T05:34:00Z">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ins>
          </w:p>
        </w:tc>
      </w:tr>
      <w:tr>
        <w:trPr>
          <w:trHeight w:val="187"/>
          <w:ins w:id="1174" w:author="Master Repository Process" w:date="2021-08-01T05:34:00Z"/>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ins w:id="1175" w:author="Master Repository Process" w:date="2021-08-01T05:34:00Z"/>
              </w:rPr>
            </w:pPr>
            <w:ins w:id="1176" w:author="Master Repository Process" w:date="2021-08-01T05:34:00Z">
              <w:r>
                <w:t>If the reasons for application include financial hardship, the following sections of the form must be completed by the applicant if the applicant is an individual.</w:t>
              </w:r>
            </w:ins>
          </w:p>
        </w:tc>
      </w:tr>
      <w:tr>
        <w:trPr>
          <w:trHeight w:val="380"/>
          <w:ins w:id="1177" w:author="Master Repository Process" w:date="2021-08-01T05:34:00Z"/>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ins w:id="1178" w:author="Master Repository Process" w:date="2021-08-01T05:34:00Z"/>
              </w:rPr>
            </w:pPr>
            <w:ins w:id="1179" w:author="Master Repository Process" w:date="2021-08-01T05:34:00Z">
              <w:r>
                <w:rPr>
                  <w:b/>
                </w:rPr>
                <w:t>Occupation:</w:t>
              </w:r>
            </w:ins>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ins w:id="1180" w:author="Master Repository Process" w:date="2021-08-01T05:34:00Z"/>
              </w:rPr>
            </w:pPr>
          </w:p>
        </w:tc>
      </w:tr>
      <w:tr>
        <w:trPr>
          <w:trHeight w:val="380"/>
          <w:ins w:id="1181" w:author="Master Repository Process" w:date="2021-08-01T05:34:00Z"/>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ins w:id="1182" w:author="Master Repository Process" w:date="2021-08-01T05:34:00Z"/>
              </w:rPr>
            </w:pPr>
            <w:ins w:id="1183" w:author="Master Repository Process" w:date="2021-08-01T05:34:00Z">
              <w:r>
                <w:rPr>
                  <w:b/>
                </w:rPr>
                <w:t>Employer:</w:t>
              </w:r>
            </w:ins>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ins w:id="1184" w:author="Master Repository Process" w:date="2021-08-01T05:34:00Z"/>
              </w:rPr>
            </w:pPr>
          </w:p>
        </w:tc>
      </w:tr>
      <w:tr>
        <w:trPr>
          <w:trHeight w:val="380"/>
          <w:ins w:id="1185" w:author="Master Repository Process" w:date="2021-08-01T05:34:00Z"/>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ins w:id="1186" w:author="Master Repository Process" w:date="2021-08-01T05:34:00Z"/>
              </w:rPr>
            </w:pPr>
            <w:ins w:id="1187" w:author="Master Repository Process" w:date="2021-08-01T05:34:00Z">
              <w:r>
                <w:rPr>
                  <w:b/>
                </w:rPr>
                <w:t>Employer’s Address:</w:t>
              </w:r>
            </w:ins>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ins w:id="1188" w:author="Master Repository Process" w:date="2021-08-01T05:34:00Z"/>
              </w:rPr>
            </w:pPr>
          </w:p>
        </w:tc>
      </w:tr>
      <w:tr>
        <w:trPr>
          <w:trHeight w:val="380"/>
          <w:ins w:id="1189" w:author="Master Repository Process" w:date="2021-08-01T05:34:00Z"/>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left" w:pos="1701"/>
              </w:tabs>
              <w:rPr>
                <w:ins w:id="1190" w:author="Master Repository Process" w:date="2021-08-01T05:34:00Z"/>
              </w:rPr>
            </w:pPr>
            <w:ins w:id="1191" w:author="Master Repository Process" w:date="2021-08-01T05:34:00Z">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ins>
          </w:p>
        </w:tc>
      </w:tr>
      <w:tr>
        <w:trPr>
          <w:trHeight w:val="380"/>
          <w:ins w:id="1192" w:author="Master Repository Process" w:date="2021-08-01T05:34:00Z"/>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left" w:pos="1701"/>
              </w:tabs>
              <w:rPr>
                <w:ins w:id="1193" w:author="Master Repository Process" w:date="2021-08-01T05:34:00Z"/>
              </w:rPr>
            </w:pPr>
            <w:ins w:id="1194" w:author="Master Repository Process" w:date="2021-08-01T05:34:00Z">
              <w:r>
                <w:rPr>
                  <w:b/>
                </w:rPr>
                <w:t>Dependants:</w:t>
              </w:r>
              <w:r>
                <w:tab/>
              </w:r>
              <w:r>
                <w:rPr>
                  <w:rFonts w:ascii="MS Mincho" w:eastAsia="MS Mincho" w:hAnsi="MS Mincho" w:cs="MS Mincho" w:hint="eastAsia"/>
                </w:rPr>
                <w:t>❑</w:t>
              </w:r>
              <w:r>
                <w:t xml:space="preserve">   dependant wife/husband/partner/de facto</w:t>
              </w:r>
              <w:r>
                <w:br/>
              </w:r>
              <w:r>
                <w:tab/>
              </w:r>
              <w:r>
                <w:tab/>
                <w:t>____ (number of) dependant children</w:t>
              </w:r>
            </w:ins>
          </w:p>
        </w:tc>
      </w:tr>
      <w:tr>
        <w:trPr>
          <w:trHeight w:val="567"/>
          <w:ins w:id="1195" w:author="Master Repository Process" w:date="2021-08-01T05:34:00Z"/>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196" w:author="Master Repository Process" w:date="2021-08-01T05:34:00Z"/>
              </w:rPr>
            </w:pPr>
            <w:ins w:id="1197" w:author="Master Repository Process" w:date="2021-08-01T05:34:00Z">
              <w:r>
                <w:rPr>
                  <w:b/>
                </w:rPr>
                <w:t>INCOME AND FINANCIAL ASSETS DETAILS</w:t>
              </w:r>
            </w:ins>
          </w:p>
        </w:tc>
      </w:tr>
      <w:tr>
        <w:trPr>
          <w:trHeight w:val="567"/>
          <w:ins w:id="1198" w:author="Master Repository Process" w:date="2021-08-01T05:34:00Z"/>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199" w:author="Master Repository Process" w:date="2021-08-01T05:34:00Z"/>
              </w:rPr>
            </w:pPr>
            <w:ins w:id="1200" w:author="Master Repository Process" w:date="2021-08-01T05:34:00Z">
              <w:r>
                <w:t>Income / financial assets (net)</w:t>
              </w:r>
            </w:ins>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201" w:author="Master Repository Process" w:date="2021-08-01T05:34:00Z"/>
              </w:rPr>
            </w:pPr>
            <w:ins w:id="1202" w:author="Master Repository Process" w:date="2021-08-01T05:34:00Z">
              <w:r>
                <w:t>Self</w:t>
              </w:r>
            </w:ins>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203" w:author="Master Repository Process" w:date="2021-08-01T05:34:00Z"/>
              </w:rPr>
            </w:pPr>
            <w:ins w:id="1204" w:author="Master Repository Process" w:date="2021-08-01T05:34:00Z">
              <w:r>
                <w:t>Partner</w:t>
              </w:r>
            </w:ins>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205" w:author="Master Repository Process" w:date="2021-08-01T05:34:00Z"/>
              </w:rPr>
            </w:pPr>
            <w:ins w:id="1206" w:author="Master Repository Process" w:date="2021-08-01T05:34:00Z">
              <w:r>
                <w:t>Total</w:t>
              </w:r>
            </w:ins>
          </w:p>
        </w:tc>
      </w:tr>
      <w:tr>
        <w:trPr>
          <w:trHeight w:val="20"/>
          <w:ins w:id="1207" w:author="Master Repository Process" w:date="2021-08-01T05:3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208" w:author="Master Repository Process" w:date="2021-08-01T05:34:00Z"/>
              </w:rPr>
            </w:pPr>
            <w:ins w:id="1209" w:author="Master Repository Process" w:date="2021-08-01T05:34:00Z">
              <w:r>
                <w:t>Wage / salary / benefit</w:t>
              </w:r>
            </w:ins>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ins w:id="1210" w:author="Master Repository Process" w:date="2021-08-01T05:34:00Z"/>
              </w:rPr>
            </w:pPr>
            <w:ins w:id="1211" w:author="Master Repository Process" w:date="2021-08-01T05:34:00Z">
              <w:r>
                <w:t xml:space="preserve">$  </w:t>
              </w:r>
            </w:ins>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ins w:id="1212" w:author="Master Repository Process" w:date="2021-08-01T05:34:00Z"/>
              </w:rPr>
            </w:pPr>
            <w:ins w:id="1213" w:author="Master Repository Process" w:date="2021-08-01T05:34:00Z">
              <w:r>
                <w:t xml:space="preserve">$  </w:t>
              </w:r>
            </w:ins>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ins w:id="1214" w:author="Master Repository Process" w:date="2021-08-01T05:34:00Z"/>
              </w:rPr>
            </w:pPr>
            <w:ins w:id="1215" w:author="Master Repository Process" w:date="2021-08-01T05:34:00Z">
              <w:r>
                <w:t xml:space="preserve">$  </w:t>
              </w:r>
            </w:ins>
          </w:p>
        </w:tc>
      </w:tr>
      <w:tr>
        <w:trPr>
          <w:trHeight w:val="20"/>
          <w:ins w:id="1216" w:author="Master Repository Process" w:date="2021-08-01T05:3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217" w:author="Master Repository Process" w:date="2021-08-01T05:34:00Z"/>
              </w:rPr>
            </w:pPr>
            <w:ins w:id="1218" w:author="Master Repository Process" w:date="2021-08-01T05:34:00Z">
              <w:r>
                <w:t>Money in financial institution</w:t>
              </w:r>
            </w:ins>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ins w:id="1219" w:author="Master Repository Process" w:date="2021-08-01T05:34:00Z"/>
              </w:rPr>
            </w:pPr>
            <w:ins w:id="1220" w:author="Master Repository Process" w:date="2021-08-01T05:34:00Z">
              <w:r>
                <w:br/>
                <w:t xml:space="preserve">$  </w:t>
              </w:r>
            </w:ins>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ins w:id="1221" w:author="Master Repository Process" w:date="2021-08-01T05:34:00Z"/>
              </w:rPr>
            </w:pPr>
            <w:ins w:id="1222" w:author="Master Repository Process" w:date="2021-08-01T05:34:00Z">
              <w:r>
                <w:br/>
                <w:t>$</w:t>
              </w:r>
            </w:ins>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ins w:id="1223" w:author="Master Repository Process" w:date="2021-08-01T05:34:00Z"/>
              </w:rPr>
            </w:pPr>
            <w:ins w:id="1224" w:author="Master Repository Process" w:date="2021-08-01T05:34:00Z">
              <w:r>
                <w:br/>
                <w:t xml:space="preserve">$  </w:t>
              </w:r>
            </w:ins>
          </w:p>
        </w:tc>
      </w:tr>
      <w:tr>
        <w:trPr>
          <w:trHeight w:val="20"/>
          <w:ins w:id="1225" w:author="Master Repository Process" w:date="2021-08-01T05:3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226" w:author="Master Repository Process" w:date="2021-08-01T05:34:00Z"/>
              </w:rPr>
            </w:pPr>
            <w:ins w:id="1227" w:author="Master Repository Process" w:date="2021-08-01T05:34:00Z">
              <w:r>
                <w:t>Cash</w:t>
              </w:r>
            </w:ins>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ins w:id="1228" w:author="Master Repository Process" w:date="2021-08-01T05:34:00Z"/>
              </w:rPr>
            </w:pPr>
            <w:ins w:id="1229" w:author="Master Repository Process" w:date="2021-08-01T05:34:00Z">
              <w:r>
                <w:t xml:space="preserve">$  </w:t>
              </w:r>
            </w:ins>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ins w:id="1230" w:author="Master Repository Process" w:date="2021-08-01T05:34:00Z"/>
              </w:rPr>
            </w:pPr>
            <w:ins w:id="1231" w:author="Master Repository Process" w:date="2021-08-01T05:34:00Z">
              <w:r>
                <w:t xml:space="preserve">$  </w:t>
              </w:r>
            </w:ins>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ins w:id="1232" w:author="Master Repository Process" w:date="2021-08-01T05:34:00Z"/>
              </w:rPr>
            </w:pPr>
            <w:ins w:id="1233" w:author="Master Repository Process" w:date="2021-08-01T05:34:00Z">
              <w:r>
                <w:t xml:space="preserve">$  </w:t>
              </w:r>
            </w:ins>
          </w:p>
        </w:tc>
      </w:tr>
      <w:tr>
        <w:trPr>
          <w:trHeight w:val="20"/>
          <w:ins w:id="1234" w:author="Master Repository Process" w:date="2021-08-01T05:3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235" w:author="Master Repository Process" w:date="2021-08-01T05:34:00Z"/>
              </w:rPr>
            </w:pPr>
            <w:ins w:id="1236" w:author="Master Repository Process" w:date="2021-08-01T05:34:00Z">
              <w:r>
                <w:t>Income from investments</w:t>
              </w:r>
            </w:ins>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ins w:id="1237" w:author="Master Repository Process" w:date="2021-08-01T05:34:00Z"/>
              </w:rPr>
            </w:pPr>
            <w:ins w:id="1238" w:author="Master Repository Process" w:date="2021-08-01T05:34:00Z">
              <w:r>
                <w:t xml:space="preserve">$  </w:t>
              </w:r>
            </w:ins>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ins w:id="1239" w:author="Master Repository Process" w:date="2021-08-01T05:34:00Z"/>
              </w:rPr>
            </w:pPr>
            <w:ins w:id="1240" w:author="Master Repository Process" w:date="2021-08-01T05:34:00Z">
              <w:r>
                <w:t xml:space="preserve">$  </w:t>
              </w:r>
            </w:ins>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ins w:id="1241" w:author="Master Repository Process" w:date="2021-08-01T05:34:00Z"/>
              </w:rPr>
            </w:pPr>
            <w:ins w:id="1242" w:author="Master Repository Process" w:date="2021-08-01T05:34:00Z">
              <w:r>
                <w:t xml:space="preserve">$  </w:t>
              </w:r>
            </w:ins>
          </w:p>
        </w:tc>
      </w:tr>
      <w:tr>
        <w:trPr>
          <w:trHeight w:val="20"/>
          <w:ins w:id="1243" w:author="Master Repository Process" w:date="2021-08-01T05:3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244" w:author="Master Repository Process" w:date="2021-08-01T05:34:00Z"/>
              </w:rPr>
            </w:pPr>
            <w:ins w:id="1245" w:author="Master Repository Process" w:date="2021-08-01T05:34:00Z">
              <w:r>
                <w:t>Other income</w:t>
              </w:r>
            </w:ins>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ins w:id="1246" w:author="Master Repository Process" w:date="2021-08-01T05:34:00Z"/>
              </w:rPr>
            </w:pPr>
            <w:ins w:id="1247" w:author="Master Repository Process" w:date="2021-08-01T05:34:00Z">
              <w:r>
                <w:t xml:space="preserve">$  </w:t>
              </w:r>
            </w:ins>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ins w:id="1248" w:author="Master Repository Process" w:date="2021-08-01T05:34:00Z"/>
              </w:rPr>
            </w:pPr>
            <w:ins w:id="1249" w:author="Master Repository Process" w:date="2021-08-01T05:34:00Z">
              <w:r>
                <w:t xml:space="preserve">$  </w:t>
              </w:r>
            </w:ins>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ins w:id="1250" w:author="Master Repository Process" w:date="2021-08-01T05:34:00Z"/>
              </w:rPr>
            </w:pPr>
            <w:ins w:id="1251" w:author="Master Repository Process" w:date="2021-08-01T05:34:00Z">
              <w:r>
                <w:t xml:space="preserve">$  </w:t>
              </w:r>
            </w:ins>
          </w:p>
        </w:tc>
      </w:tr>
      <w:tr>
        <w:trPr>
          <w:trHeight w:val="20"/>
          <w:ins w:id="1252" w:author="Master Repository Process" w:date="2021-08-01T05:3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253" w:author="Master Repository Process" w:date="2021-08-01T05:34:00Z"/>
              </w:rPr>
            </w:pPr>
            <w:ins w:id="1254" w:author="Master Repository Process" w:date="2021-08-01T05:34:00Z">
              <w:r>
                <w:t>Money loaned and to be repaid</w:t>
              </w:r>
            </w:ins>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ins w:id="1255" w:author="Master Repository Process" w:date="2021-08-01T05:34:00Z"/>
              </w:rPr>
            </w:pPr>
            <w:ins w:id="1256" w:author="Master Repository Process" w:date="2021-08-01T05:34:00Z">
              <w:r>
                <w:br/>
                <w:t xml:space="preserve">$  </w:t>
              </w:r>
            </w:ins>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ins w:id="1257" w:author="Master Repository Process" w:date="2021-08-01T05:34:00Z"/>
              </w:rPr>
            </w:pPr>
            <w:ins w:id="1258" w:author="Master Repository Process" w:date="2021-08-01T05:34:00Z">
              <w:r>
                <w:br/>
                <w:t xml:space="preserve">$  </w:t>
              </w:r>
            </w:ins>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ins w:id="1259" w:author="Master Repository Process" w:date="2021-08-01T05:34:00Z"/>
              </w:rPr>
            </w:pPr>
            <w:ins w:id="1260" w:author="Master Repository Process" w:date="2021-08-01T05:34:00Z">
              <w:r>
                <w:br/>
                <w:t xml:space="preserve">$  </w:t>
              </w:r>
            </w:ins>
          </w:p>
        </w:tc>
      </w:tr>
      <w:tr>
        <w:trPr>
          <w:trHeight w:val="567"/>
          <w:ins w:id="1261" w:author="Master Repository Process" w:date="2021-08-01T05:34:00Z"/>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262" w:author="Master Repository Process" w:date="2021-08-01T05:34:00Z"/>
              </w:rPr>
            </w:pPr>
            <w:ins w:id="1263" w:author="Master Repository Process" w:date="2021-08-01T05:34:00Z">
              <w:r>
                <w:rPr>
                  <w:b/>
                </w:rPr>
                <w:t>Total</w:t>
              </w:r>
            </w:ins>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264" w:author="Master Repository Process" w:date="2021-08-01T05:34:00Z"/>
              </w:rPr>
            </w:pPr>
            <w:ins w:id="1265" w:author="Master Repository Process" w:date="2021-08-01T05:34:00Z">
              <w:r>
                <w:t xml:space="preserve">$  </w:t>
              </w:r>
            </w:ins>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266" w:author="Master Repository Process" w:date="2021-08-01T05:34:00Z"/>
              </w:rPr>
            </w:pPr>
            <w:ins w:id="1267" w:author="Master Repository Process" w:date="2021-08-01T05:34:00Z">
              <w:r>
                <w:t xml:space="preserve">$  </w:t>
              </w:r>
            </w:ins>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268" w:author="Master Repository Process" w:date="2021-08-01T05:34:00Z"/>
              </w:rPr>
            </w:pPr>
            <w:ins w:id="1269" w:author="Master Repository Process" w:date="2021-08-01T05:34:00Z">
              <w:r>
                <w:t xml:space="preserve">$  </w:t>
              </w:r>
            </w:ins>
          </w:p>
        </w:tc>
      </w:tr>
      <w:tr>
        <w:trPr>
          <w:trHeight w:val="567"/>
          <w:ins w:id="1270" w:author="Master Repository Process" w:date="2021-08-01T05:34:00Z"/>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271" w:author="Master Repository Process" w:date="2021-08-01T05:34:00Z"/>
              </w:rPr>
            </w:pPr>
            <w:ins w:id="1272" w:author="Master Repository Process" w:date="2021-08-01T05:34:00Z">
              <w:r>
                <w:rPr>
                  <w:b/>
                </w:rPr>
                <w:t>EXPENDITURE DETAILS</w:t>
              </w:r>
            </w:ins>
          </w:p>
        </w:tc>
      </w:tr>
      <w:tr>
        <w:trPr>
          <w:trHeight w:val="567"/>
          <w:ins w:id="1273" w:author="Master Repository Process" w:date="2021-08-01T05:34:00Z"/>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274" w:author="Master Repository Process" w:date="2021-08-01T05:34:00Z"/>
              </w:rPr>
            </w:pPr>
            <w:ins w:id="1275" w:author="Master Repository Process" w:date="2021-08-01T05:34:00Z">
              <w:r>
                <w:t>Expenditure</w:t>
              </w:r>
            </w:ins>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276" w:author="Master Repository Process" w:date="2021-08-01T05:34:00Z"/>
              </w:rPr>
            </w:pPr>
            <w:ins w:id="1277" w:author="Master Repository Process" w:date="2021-08-01T05:34:00Z">
              <w:r>
                <w:t>Self</w:t>
              </w:r>
            </w:ins>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278" w:author="Master Repository Process" w:date="2021-08-01T05:34:00Z"/>
              </w:rPr>
            </w:pPr>
            <w:ins w:id="1279" w:author="Master Repository Process" w:date="2021-08-01T05:34:00Z">
              <w:r>
                <w:t>Partner</w:t>
              </w:r>
            </w:ins>
          </w:p>
        </w:tc>
        <w:tc>
          <w:tcPr>
            <w:tcW w:w="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280" w:author="Master Repository Process" w:date="2021-08-01T05:34:00Z"/>
              </w:rPr>
            </w:pPr>
            <w:ins w:id="1281" w:author="Master Repository Process" w:date="2021-08-01T05:34:00Z">
              <w:r>
                <w:t>Total</w:t>
              </w:r>
            </w:ins>
          </w:p>
        </w:tc>
      </w:tr>
      <w:tr>
        <w:trPr>
          <w:trHeight w:val="20"/>
          <w:ins w:id="1282" w:author="Master Repository Process" w:date="2021-08-01T05:3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283" w:author="Master Repository Process" w:date="2021-08-01T05:34:00Z"/>
              </w:rPr>
            </w:pPr>
            <w:ins w:id="1284" w:author="Master Repository Process" w:date="2021-08-01T05:34:00Z">
              <w:r>
                <w:t>Rent / board</w:t>
              </w:r>
            </w:ins>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ins w:id="1285" w:author="Master Repository Process" w:date="2021-08-01T05:34:00Z"/>
              </w:rPr>
            </w:pPr>
            <w:ins w:id="1286" w:author="Master Repository Process" w:date="2021-08-01T05:34:00Z">
              <w:r>
                <w:t xml:space="preserve">$  </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ins w:id="1287" w:author="Master Repository Process" w:date="2021-08-01T05:34:00Z"/>
              </w:rPr>
            </w:pPr>
            <w:ins w:id="1288" w:author="Master Repository Process" w:date="2021-08-01T05:34:00Z">
              <w:r>
                <w:t xml:space="preserve">$  </w:t>
              </w:r>
            </w:ins>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ins w:id="1289" w:author="Master Repository Process" w:date="2021-08-01T05:34:00Z"/>
              </w:rPr>
            </w:pPr>
            <w:ins w:id="1290" w:author="Master Repository Process" w:date="2021-08-01T05:34:00Z">
              <w:r>
                <w:t xml:space="preserve">$  </w:t>
              </w:r>
            </w:ins>
          </w:p>
        </w:tc>
      </w:tr>
      <w:tr>
        <w:trPr>
          <w:trHeight w:val="20"/>
          <w:ins w:id="1291" w:author="Master Repository Process" w:date="2021-08-01T05:3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292" w:author="Master Repository Process" w:date="2021-08-01T05:34:00Z"/>
              </w:rPr>
            </w:pPr>
            <w:ins w:id="1293" w:author="Master Repository Process" w:date="2021-08-01T05:34:00Z">
              <w:r>
                <w:t>Mortgage payment</w:t>
              </w:r>
            </w:ins>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ins w:id="1294" w:author="Master Repository Process" w:date="2021-08-01T05:34:00Z"/>
              </w:rPr>
            </w:pPr>
            <w:ins w:id="1295" w:author="Master Repository Process" w:date="2021-08-01T05:34:00Z">
              <w:r>
                <w:t xml:space="preserve">$  </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ins w:id="1296" w:author="Master Repository Process" w:date="2021-08-01T05:34:00Z"/>
              </w:rPr>
            </w:pPr>
            <w:ins w:id="1297" w:author="Master Repository Process" w:date="2021-08-01T05:34:00Z">
              <w:r>
                <w:t xml:space="preserve">$  </w:t>
              </w:r>
            </w:ins>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ins w:id="1298" w:author="Master Repository Process" w:date="2021-08-01T05:34:00Z"/>
              </w:rPr>
            </w:pPr>
            <w:ins w:id="1299" w:author="Master Repository Process" w:date="2021-08-01T05:34:00Z">
              <w:r>
                <w:t xml:space="preserve">$  </w:t>
              </w:r>
            </w:ins>
          </w:p>
        </w:tc>
      </w:tr>
      <w:tr>
        <w:trPr>
          <w:trHeight w:val="20"/>
          <w:ins w:id="1300" w:author="Master Repository Process" w:date="2021-08-01T05:3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301" w:author="Master Repository Process" w:date="2021-08-01T05:34:00Z"/>
              </w:rPr>
            </w:pPr>
            <w:ins w:id="1302" w:author="Master Repository Process" w:date="2021-08-01T05:34:00Z">
              <w:r>
                <w:t>Maintenance for dependants</w:t>
              </w:r>
            </w:ins>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ins w:id="1303" w:author="Master Repository Process" w:date="2021-08-01T05:34:00Z"/>
              </w:rPr>
            </w:pPr>
            <w:ins w:id="1304" w:author="Master Repository Process" w:date="2021-08-01T05:34:00Z">
              <w:r>
                <w:t xml:space="preserve">$  </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ins w:id="1305" w:author="Master Repository Process" w:date="2021-08-01T05:34:00Z"/>
              </w:rPr>
            </w:pPr>
            <w:ins w:id="1306" w:author="Master Repository Process" w:date="2021-08-01T05:34:00Z">
              <w:r>
                <w:t xml:space="preserve">$  </w:t>
              </w:r>
            </w:ins>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ins w:id="1307" w:author="Master Repository Process" w:date="2021-08-01T05:34:00Z"/>
              </w:rPr>
            </w:pPr>
            <w:ins w:id="1308" w:author="Master Repository Process" w:date="2021-08-01T05:34:00Z">
              <w:r>
                <w:t xml:space="preserve">$  </w:t>
              </w:r>
            </w:ins>
          </w:p>
        </w:tc>
      </w:tr>
      <w:tr>
        <w:trPr>
          <w:trHeight w:val="20"/>
          <w:ins w:id="1309" w:author="Master Repository Process" w:date="2021-08-01T05:3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310" w:author="Master Repository Process" w:date="2021-08-01T05:34:00Z"/>
              </w:rPr>
            </w:pPr>
            <w:ins w:id="1311" w:author="Master Repository Process" w:date="2021-08-01T05:34:00Z">
              <w:r>
                <w:t>Food</w:t>
              </w:r>
            </w:ins>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ins w:id="1312" w:author="Master Repository Process" w:date="2021-08-01T05:34:00Z"/>
              </w:rPr>
            </w:pPr>
            <w:ins w:id="1313" w:author="Master Repository Process" w:date="2021-08-01T05:34:00Z">
              <w:r>
                <w:t xml:space="preserve">$  </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ins w:id="1314" w:author="Master Repository Process" w:date="2021-08-01T05:34:00Z"/>
              </w:rPr>
            </w:pPr>
            <w:ins w:id="1315" w:author="Master Repository Process" w:date="2021-08-01T05:34:00Z">
              <w:r>
                <w:t xml:space="preserve">$  </w:t>
              </w:r>
            </w:ins>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ins w:id="1316" w:author="Master Repository Process" w:date="2021-08-01T05:34:00Z"/>
              </w:rPr>
            </w:pPr>
            <w:ins w:id="1317" w:author="Master Repository Process" w:date="2021-08-01T05:34:00Z">
              <w:r>
                <w:t xml:space="preserve">$  </w:t>
              </w:r>
            </w:ins>
          </w:p>
        </w:tc>
      </w:tr>
      <w:tr>
        <w:trPr>
          <w:trHeight w:val="20"/>
          <w:ins w:id="1318" w:author="Master Repository Process" w:date="2021-08-01T05:3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319" w:author="Master Repository Process" w:date="2021-08-01T05:34:00Z"/>
              </w:rPr>
            </w:pPr>
            <w:ins w:id="1320" w:author="Master Repository Process" w:date="2021-08-01T05:34:00Z">
              <w:r>
                <w:t>Utilities (gas / electricity)</w:t>
              </w:r>
            </w:ins>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ins w:id="1321" w:author="Master Repository Process" w:date="2021-08-01T05:34:00Z"/>
              </w:rPr>
            </w:pPr>
            <w:ins w:id="1322" w:author="Master Repository Process" w:date="2021-08-01T05:34:00Z">
              <w:r>
                <w:t xml:space="preserve">$  </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ins w:id="1323" w:author="Master Repository Process" w:date="2021-08-01T05:34:00Z"/>
              </w:rPr>
            </w:pPr>
            <w:ins w:id="1324" w:author="Master Repository Process" w:date="2021-08-01T05:34:00Z">
              <w:r>
                <w:t xml:space="preserve">$  </w:t>
              </w:r>
            </w:ins>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ins w:id="1325" w:author="Master Repository Process" w:date="2021-08-01T05:34:00Z"/>
              </w:rPr>
            </w:pPr>
            <w:ins w:id="1326" w:author="Master Repository Process" w:date="2021-08-01T05:34:00Z">
              <w:r>
                <w:t xml:space="preserve">$  </w:t>
              </w:r>
            </w:ins>
          </w:p>
        </w:tc>
      </w:tr>
      <w:tr>
        <w:trPr>
          <w:trHeight w:val="20"/>
          <w:ins w:id="1327" w:author="Master Repository Process" w:date="2021-08-01T05:3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328" w:author="Master Repository Process" w:date="2021-08-01T05:34:00Z"/>
              </w:rPr>
            </w:pPr>
            <w:ins w:id="1329" w:author="Master Repository Process" w:date="2021-08-01T05:34:00Z">
              <w:r>
                <w:t>Telephone</w:t>
              </w:r>
            </w:ins>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ins w:id="1330" w:author="Master Repository Process" w:date="2021-08-01T05:34:00Z"/>
              </w:rPr>
            </w:pPr>
            <w:ins w:id="1331" w:author="Master Repository Process" w:date="2021-08-01T05:34:00Z">
              <w:r>
                <w:t xml:space="preserve">$  </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ins w:id="1332" w:author="Master Repository Process" w:date="2021-08-01T05:34:00Z"/>
              </w:rPr>
            </w:pPr>
            <w:ins w:id="1333" w:author="Master Repository Process" w:date="2021-08-01T05:34:00Z">
              <w:r>
                <w:t xml:space="preserve">$  </w:t>
              </w:r>
            </w:ins>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ins w:id="1334" w:author="Master Repository Process" w:date="2021-08-01T05:34:00Z"/>
              </w:rPr>
            </w:pPr>
            <w:ins w:id="1335" w:author="Master Repository Process" w:date="2021-08-01T05:34:00Z">
              <w:r>
                <w:t xml:space="preserve">$  </w:t>
              </w:r>
            </w:ins>
          </w:p>
        </w:tc>
      </w:tr>
      <w:tr>
        <w:trPr>
          <w:trHeight w:val="20"/>
          <w:ins w:id="1336" w:author="Master Repository Process" w:date="2021-08-01T05:3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337" w:author="Master Repository Process" w:date="2021-08-01T05:34:00Z"/>
              </w:rPr>
            </w:pPr>
            <w:ins w:id="1338" w:author="Master Repository Process" w:date="2021-08-01T05:34:00Z">
              <w:r>
                <w:t>Water</w:t>
              </w:r>
            </w:ins>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ins w:id="1339" w:author="Master Repository Process" w:date="2021-08-01T05:34:00Z"/>
              </w:rPr>
            </w:pPr>
            <w:ins w:id="1340" w:author="Master Repository Process" w:date="2021-08-01T05:34:00Z">
              <w:r>
                <w:t xml:space="preserve">$  </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ins w:id="1341" w:author="Master Repository Process" w:date="2021-08-01T05:34:00Z"/>
              </w:rPr>
            </w:pPr>
            <w:ins w:id="1342" w:author="Master Repository Process" w:date="2021-08-01T05:34:00Z">
              <w:r>
                <w:t xml:space="preserve">$  </w:t>
              </w:r>
            </w:ins>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ins w:id="1343" w:author="Master Repository Process" w:date="2021-08-01T05:34:00Z"/>
              </w:rPr>
            </w:pPr>
            <w:ins w:id="1344" w:author="Master Repository Process" w:date="2021-08-01T05:34:00Z">
              <w:r>
                <w:t xml:space="preserve">$  </w:t>
              </w:r>
            </w:ins>
          </w:p>
        </w:tc>
      </w:tr>
      <w:tr>
        <w:trPr>
          <w:trHeight w:val="20"/>
          <w:ins w:id="1345" w:author="Master Repository Process" w:date="2021-08-01T05:3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346" w:author="Master Repository Process" w:date="2021-08-01T05:34:00Z"/>
              </w:rPr>
            </w:pPr>
            <w:ins w:id="1347" w:author="Master Repository Process" w:date="2021-08-01T05:34:00Z">
              <w:r>
                <w:t>Rates and taxes</w:t>
              </w:r>
            </w:ins>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ins w:id="1348" w:author="Master Repository Process" w:date="2021-08-01T05:34:00Z"/>
              </w:rPr>
            </w:pPr>
            <w:ins w:id="1349" w:author="Master Repository Process" w:date="2021-08-01T05:34:00Z">
              <w:r>
                <w:t xml:space="preserve">$  </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ins w:id="1350" w:author="Master Repository Process" w:date="2021-08-01T05:34:00Z"/>
              </w:rPr>
            </w:pPr>
            <w:ins w:id="1351" w:author="Master Repository Process" w:date="2021-08-01T05:34:00Z">
              <w:r>
                <w:t xml:space="preserve">$  </w:t>
              </w:r>
            </w:ins>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ins w:id="1352" w:author="Master Repository Process" w:date="2021-08-01T05:34:00Z"/>
              </w:rPr>
            </w:pPr>
            <w:ins w:id="1353" w:author="Master Repository Process" w:date="2021-08-01T05:34:00Z">
              <w:r>
                <w:t xml:space="preserve">$  </w:t>
              </w:r>
            </w:ins>
          </w:p>
        </w:tc>
      </w:tr>
      <w:tr>
        <w:trPr>
          <w:trHeight w:val="20"/>
          <w:ins w:id="1354" w:author="Master Repository Process" w:date="2021-08-01T05:3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355" w:author="Master Repository Process" w:date="2021-08-01T05:34:00Z"/>
              </w:rPr>
            </w:pPr>
            <w:ins w:id="1356" w:author="Master Repository Process" w:date="2021-08-01T05:34:00Z">
              <w:r>
                <w:t>Court orders</w:t>
              </w:r>
            </w:ins>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ins w:id="1357" w:author="Master Repository Process" w:date="2021-08-01T05:34:00Z"/>
              </w:rPr>
            </w:pPr>
            <w:ins w:id="1358" w:author="Master Repository Process" w:date="2021-08-01T05:34:00Z">
              <w:r>
                <w:t xml:space="preserve">$  </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ins w:id="1359" w:author="Master Repository Process" w:date="2021-08-01T05:34:00Z"/>
              </w:rPr>
            </w:pPr>
            <w:ins w:id="1360" w:author="Master Repository Process" w:date="2021-08-01T05:34:00Z">
              <w:r>
                <w:t xml:space="preserve">$  </w:t>
              </w:r>
            </w:ins>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ins w:id="1361" w:author="Master Repository Process" w:date="2021-08-01T05:34:00Z"/>
              </w:rPr>
            </w:pPr>
            <w:ins w:id="1362" w:author="Master Repository Process" w:date="2021-08-01T05:34:00Z">
              <w:r>
                <w:t xml:space="preserve">$  </w:t>
              </w:r>
            </w:ins>
          </w:p>
        </w:tc>
      </w:tr>
      <w:tr>
        <w:trPr>
          <w:trHeight w:val="20"/>
          <w:ins w:id="1363" w:author="Master Repository Process" w:date="2021-08-01T05:3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364" w:author="Master Repository Process" w:date="2021-08-01T05:34:00Z"/>
              </w:rPr>
            </w:pPr>
            <w:ins w:id="1365" w:author="Master Repository Process" w:date="2021-08-01T05:34:00Z">
              <w:r>
                <w:t>Credit card/s</w:t>
              </w:r>
            </w:ins>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ins w:id="1366" w:author="Master Repository Process" w:date="2021-08-01T05:34:00Z"/>
              </w:rPr>
            </w:pPr>
            <w:ins w:id="1367" w:author="Master Repository Process" w:date="2021-08-01T05:34:00Z">
              <w:r>
                <w:t xml:space="preserve">$  </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ins w:id="1368" w:author="Master Repository Process" w:date="2021-08-01T05:34:00Z"/>
              </w:rPr>
            </w:pPr>
            <w:ins w:id="1369" w:author="Master Repository Process" w:date="2021-08-01T05:34:00Z">
              <w:r>
                <w:t xml:space="preserve">$  </w:t>
              </w:r>
            </w:ins>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ins w:id="1370" w:author="Master Repository Process" w:date="2021-08-01T05:34:00Z"/>
              </w:rPr>
            </w:pPr>
            <w:ins w:id="1371" w:author="Master Repository Process" w:date="2021-08-01T05:34:00Z">
              <w:r>
                <w:t xml:space="preserve">$  </w:t>
              </w:r>
            </w:ins>
          </w:p>
        </w:tc>
      </w:tr>
      <w:tr>
        <w:trPr>
          <w:trHeight w:val="20"/>
          <w:ins w:id="1372" w:author="Master Repository Process" w:date="2021-08-01T05:34:00Z"/>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ins w:id="1373" w:author="Master Repository Process" w:date="2021-08-01T05:34:00Z"/>
              </w:rPr>
            </w:pPr>
            <w:ins w:id="1374" w:author="Master Repository Process" w:date="2021-08-01T05:34:00Z">
              <w:r>
                <w:t>Other debts (provide details)</w:t>
              </w:r>
            </w:ins>
          </w:p>
          <w:p>
            <w:pPr>
              <w:pStyle w:val="yTableNAm"/>
              <w:rPr>
                <w:ins w:id="1375" w:author="Master Repository Process" w:date="2021-08-01T05:34:00Z"/>
              </w:rPr>
            </w:pPr>
            <w:ins w:id="1376" w:author="Master Repository Process" w:date="2021-08-01T05:34:00Z">
              <w:r>
                <w:t>______________________</w:t>
              </w:r>
            </w:ins>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ins w:id="1377" w:author="Master Repository Process" w:date="2021-08-01T05:34:00Z"/>
              </w:rPr>
            </w:pPr>
          </w:p>
          <w:p>
            <w:pPr>
              <w:pStyle w:val="yTableNAm"/>
              <w:rPr>
                <w:ins w:id="1378" w:author="Master Repository Process" w:date="2021-08-01T05:34:00Z"/>
              </w:rPr>
            </w:pPr>
            <w:ins w:id="1379" w:author="Master Repository Process" w:date="2021-08-01T05:34:00Z">
              <w:r>
                <w:t xml:space="preserve">$  </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ins w:id="1380" w:author="Master Repository Process" w:date="2021-08-01T05:34:00Z"/>
              </w:rPr>
            </w:pPr>
          </w:p>
          <w:p>
            <w:pPr>
              <w:pStyle w:val="yTableNAm"/>
              <w:rPr>
                <w:ins w:id="1381" w:author="Master Repository Process" w:date="2021-08-01T05:34:00Z"/>
              </w:rPr>
            </w:pPr>
            <w:ins w:id="1382" w:author="Master Repository Process" w:date="2021-08-01T05:34:00Z">
              <w:r>
                <w:t xml:space="preserve">$  </w:t>
              </w:r>
            </w:ins>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ins w:id="1383" w:author="Master Repository Process" w:date="2021-08-01T05:34:00Z"/>
              </w:rPr>
            </w:pPr>
          </w:p>
          <w:p>
            <w:pPr>
              <w:pStyle w:val="yTableNAm"/>
              <w:rPr>
                <w:ins w:id="1384" w:author="Master Repository Process" w:date="2021-08-01T05:34:00Z"/>
              </w:rPr>
            </w:pPr>
            <w:ins w:id="1385" w:author="Master Repository Process" w:date="2021-08-01T05:34:00Z">
              <w:r>
                <w:t xml:space="preserve">$  </w:t>
              </w:r>
            </w:ins>
          </w:p>
        </w:tc>
      </w:tr>
      <w:tr>
        <w:trPr>
          <w:trHeight w:val="567"/>
          <w:ins w:id="1386" w:author="Master Repository Process" w:date="2021-08-01T05:34:00Z"/>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387" w:author="Master Repository Process" w:date="2021-08-01T05:34:00Z"/>
              </w:rPr>
            </w:pPr>
            <w:ins w:id="1388" w:author="Master Repository Process" w:date="2021-08-01T05:34:00Z">
              <w:r>
                <w:rPr>
                  <w:b/>
                </w:rPr>
                <w:t>Total</w:t>
              </w:r>
            </w:ins>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389" w:author="Master Repository Process" w:date="2021-08-01T05:34:00Z"/>
              </w:rPr>
            </w:pPr>
            <w:ins w:id="1390" w:author="Master Repository Process" w:date="2021-08-01T05:34:00Z">
              <w:r>
                <w:t xml:space="preserve">$  </w:t>
              </w:r>
            </w:ins>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391" w:author="Master Repository Process" w:date="2021-08-01T05:34:00Z"/>
              </w:rPr>
            </w:pPr>
            <w:ins w:id="1392" w:author="Master Repository Process" w:date="2021-08-01T05:34:00Z">
              <w:r>
                <w:t xml:space="preserve">$  </w:t>
              </w:r>
            </w:ins>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393" w:author="Master Repository Process" w:date="2021-08-01T05:34:00Z"/>
              </w:rPr>
            </w:pPr>
            <w:ins w:id="1394" w:author="Master Repository Process" w:date="2021-08-01T05:34:00Z">
              <w:r>
                <w:t xml:space="preserve">$  </w:t>
              </w:r>
            </w:ins>
          </w:p>
        </w:tc>
      </w:tr>
      <w:tr>
        <w:trPr>
          <w:trHeight w:val="567"/>
          <w:ins w:id="1395" w:author="Master Repository Process" w:date="2021-08-01T05:34:00Z"/>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396" w:author="Master Repository Process" w:date="2021-08-01T05:34:00Z"/>
              </w:rPr>
            </w:pPr>
            <w:ins w:id="1397" w:author="Master Repository Process" w:date="2021-08-01T05:34:00Z">
              <w:r>
                <w:rPr>
                  <w:b/>
                </w:rPr>
                <w:t>TOTAL INCOME</w:t>
              </w:r>
            </w:ins>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398" w:author="Master Repository Process" w:date="2021-08-01T05:34:00Z"/>
              </w:rPr>
            </w:pPr>
            <w:ins w:id="1399" w:author="Master Repository Process" w:date="2021-08-01T05:34:00Z">
              <w:r>
                <w:br/>
                <w:t xml:space="preserve">$  </w:t>
              </w:r>
            </w:ins>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400" w:author="Master Repository Process" w:date="2021-08-01T05:34:00Z"/>
              </w:rPr>
            </w:pPr>
            <w:ins w:id="1401" w:author="Master Repository Process" w:date="2021-08-01T05:34:00Z">
              <w:r>
                <w:rPr>
                  <w:b/>
                </w:rPr>
                <w:t>TOTAL EXPENDITURE</w:t>
              </w:r>
            </w:ins>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402" w:author="Master Repository Process" w:date="2021-08-01T05:34:00Z"/>
              </w:rPr>
            </w:pPr>
            <w:ins w:id="1403" w:author="Master Repository Process" w:date="2021-08-01T05:34:00Z">
              <w:r>
                <w:br/>
                <w:t xml:space="preserve">$  </w:t>
              </w:r>
            </w:ins>
          </w:p>
        </w:tc>
      </w:tr>
      <w:tr>
        <w:trPr>
          <w:trHeight w:val="490"/>
          <w:ins w:id="1404" w:author="Master Repository Process" w:date="2021-08-01T05:34:00Z"/>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405" w:author="Master Repository Process" w:date="2021-08-01T05:34:00Z"/>
              </w:rPr>
            </w:pPr>
            <w:ins w:id="1406" w:author="Master Repository Process" w:date="2021-08-01T05:34:00Z">
              <w:r>
                <w:rPr>
                  <w:b/>
                </w:rPr>
                <w:t>ASSETS</w:t>
              </w:r>
            </w:ins>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407" w:author="Master Repository Process" w:date="2021-08-01T05:34:00Z"/>
              </w:rPr>
            </w:pPr>
            <w:ins w:id="1408" w:author="Master Repository Process" w:date="2021-08-01T05:34:00Z">
              <w:r>
                <w:rPr>
                  <w:b/>
                </w:rPr>
                <w:t>VALUE</w:t>
              </w:r>
            </w:ins>
          </w:p>
        </w:tc>
      </w:tr>
      <w:tr>
        <w:trPr>
          <w:trHeight w:val="20"/>
          <w:ins w:id="1409" w:author="Master Repository Process" w:date="2021-08-01T05:34:00Z"/>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ins w:id="1410" w:author="Master Repository Process" w:date="2021-08-01T05:34:00Z"/>
              </w:rPr>
            </w:pPr>
            <w:ins w:id="1411" w:author="Master Repository Process" w:date="2021-08-01T05:34:00Z">
              <w:r>
                <w:t>House or other property (provide addresses)</w:t>
              </w:r>
            </w:ins>
          </w:p>
          <w:p>
            <w:pPr>
              <w:pStyle w:val="yTableNAm"/>
              <w:rPr>
                <w:ins w:id="1412" w:author="Master Repository Process" w:date="2021-08-01T05:34:00Z"/>
              </w:rPr>
            </w:pPr>
          </w:p>
          <w:p>
            <w:pPr>
              <w:pStyle w:val="zyTableNAm"/>
              <w:rPr>
                <w:ins w:id="1413" w:author="Master Repository Process" w:date="2021-08-01T05:34:00Z"/>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ins w:id="1414" w:author="Master Repository Process" w:date="2021-08-01T05:34:00Z"/>
              </w:rPr>
            </w:pPr>
          </w:p>
          <w:p>
            <w:pPr>
              <w:pStyle w:val="yTableNAm"/>
              <w:rPr>
                <w:ins w:id="1415" w:author="Master Repository Process" w:date="2021-08-01T05:34:00Z"/>
              </w:rPr>
            </w:pPr>
          </w:p>
          <w:p>
            <w:pPr>
              <w:pStyle w:val="yTableNAm"/>
              <w:rPr>
                <w:ins w:id="1416" w:author="Master Repository Process" w:date="2021-08-01T05:34:00Z"/>
              </w:rPr>
            </w:pPr>
            <w:ins w:id="1417" w:author="Master Repository Process" w:date="2021-08-01T05:34:00Z">
              <w:r>
                <w:t xml:space="preserve">$  </w:t>
              </w:r>
            </w:ins>
          </w:p>
        </w:tc>
      </w:tr>
      <w:tr>
        <w:trPr>
          <w:cantSplit/>
          <w:trHeight w:val="20"/>
          <w:ins w:id="1418" w:author="Master Repository Process" w:date="2021-08-01T05:34:00Z"/>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rPr>
                <w:ins w:id="1419" w:author="Master Repository Process" w:date="2021-08-01T05:34:00Z"/>
              </w:rPr>
            </w:pPr>
            <w:ins w:id="1420" w:author="Master Repository Process" w:date="2021-08-01T05:34:00Z">
              <w:r>
                <w:t>Motor Vehicles (car, utility, motorcycle, truck etc.)</w:t>
              </w:r>
            </w:ins>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ins w:id="1421" w:author="Master Repository Process" w:date="2021-08-01T05:34:00Z"/>
              </w:rPr>
            </w:pPr>
            <w:ins w:id="1422" w:author="Master Repository Process" w:date="2021-08-01T05:34:00Z">
              <w:r>
                <w:t>1</w:t>
              </w:r>
            </w:ins>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ins w:id="1423" w:author="Master Repository Process" w:date="2021-08-01T05:34:00Z"/>
              </w:rPr>
            </w:pPr>
            <w:ins w:id="1424" w:author="Master Repository Process" w:date="2021-08-01T05:34:00Z">
              <w:r>
                <w:t xml:space="preserve">Year: </w:t>
              </w:r>
            </w:ins>
          </w:p>
          <w:p>
            <w:pPr>
              <w:pStyle w:val="yTableNAm"/>
              <w:rPr>
                <w:ins w:id="1425" w:author="Master Repository Process" w:date="2021-08-01T05:34:00Z"/>
              </w:rPr>
            </w:pPr>
            <w:ins w:id="1426" w:author="Master Repository Process" w:date="2021-08-01T05:34:00Z">
              <w:r>
                <w:t xml:space="preserve">Make: </w:t>
              </w:r>
            </w:ins>
          </w:p>
          <w:p>
            <w:pPr>
              <w:pStyle w:val="yTableNAm"/>
              <w:rPr>
                <w:ins w:id="1427" w:author="Master Repository Process" w:date="2021-08-01T05:34:00Z"/>
              </w:rPr>
            </w:pPr>
            <w:ins w:id="1428" w:author="Master Repository Process" w:date="2021-08-01T05:34:00Z">
              <w:r>
                <w:t xml:space="preserve">Model: </w:t>
              </w:r>
            </w:ins>
          </w:p>
          <w:p>
            <w:pPr>
              <w:pStyle w:val="yTableNAm"/>
              <w:rPr>
                <w:ins w:id="1429" w:author="Master Repository Process" w:date="2021-08-01T05:34:00Z"/>
              </w:rPr>
            </w:pPr>
            <w:ins w:id="1430" w:author="Master Repository Process" w:date="2021-08-01T05:34:00Z">
              <w:r>
                <w:t xml:space="preserve">Registration Number: </w:t>
              </w:r>
            </w:ins>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1431" w:author="Master Repository Process" w:date="2021-08-01T05:34:00Z"/>
              </w:rPr>
            </w:pPr>
          </w:p>
          <w:p>
            <w:pPr>
              <w:pStyle w:val="yTableNAm"/>
              <w:rPr>
                <w:ins w:id="1432" w:author="Master Repository Process" w:date="2021-08-01T05:34:00Z"/>
              </w:rPr>
            </w:pPr>
          </w:p>
          <w:p>
            <w:pPr>
              <w:pStyle w:val="yTableNAm"/>
              <w:rPr>
                <w:ins w:id="1433" w:author="Master Repository Process" w:date="2021-08-01T05:34:00Z"/>
              </w:rPr>
            </w:pPr>
          </w:p>
          <w:p>
            <w:pPr>
              <w:pStyle w:val="yTableNAm"/>
              <w:rPr>
                <w:ins w:id="1434" w:author="Master Repository Process" w:date="2021-08-01T05:34:00Z"/>
              </w:rPr>
            </w:pPr>
            <w:ins w:id="1435" w:author="Master Repository Process" w:date="2021-08-01T05:34:00Z">
              <w:r>
                <w:t xml:space="preserve">$  </w:t>
              </w:r>
            </w:ins>
          </w:p>
        </w:tc>
      </w:tr>
      <w:tr>
        <w:trPr>
          <w:trHeight w:val="20"/>
          <w:ins w:id="1436" w:author="Master Repository Process" w:date="2021-08-01T05:34:00Z"/>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rPr>
                <w:ins w:id="1437" w:author="Master Repository Process" w:date="2021-08-01T05:34:00Z"/>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ins w:id="1438" w:author="Master Repository Process" w:date="2021-08-01T05:34:00Z"/>
              </w:rPr>
            </w:pPr>
            <w:ins w:id="1439" w:author="Master Repository Process" w:date="2021-08-01T05:34:00Z">
              <w:r>
                <w:t>2</w:t>
              </w:r>
            </w:ins>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ins w:id="1440" w:author="Master Repository Process" w:date="2021-08-01T05:34:00Z"/>
              </w:rPr>
            </w:pPr>
            <w:ins w:id="1441" w:author="Master Repository Process" w:date="2021-08-01T05:34:00Z">
              <w:r>
                <w:t xml:space="preserve">Year: </w:t>
              </w:r>
            </w:ins>
          </w:p>
          <w:p>
            <w:pPr>
              <w:pStyle w:val="yTableNAm"/>
              <w:rPr>
                <w:ins w:id="1442" w:author="Master Repository Process" w:date="2021-08-01T05:34:00Z"/>
              </w:rPr>
            </w:pPr>
            <w:ins w:id="1443" w:author="Master Repository Process" w:date="2021-08-01T05:34:00Z">
              <w:r>
                <w:t xml:space="preserve">Make: </w:t>
              </w:r>
            </w:ins>
          </w:p>
          <w:p>
            <w:pPr>
              <w:pStyle w:val="yTableNAm"/>
              <w:rPr>
                <w:ins w:id="1444" w:author="Master Repository Process" w:date="2021-08-01T05:34:00Z"/>
              </w:rPr>
            </w:pPr>
            <w:ins w:id="1445" w:author="Master Repository Process" w:date="2021-08-01T05:34:00Z">
              <w:r>
                <w:t xml:space="preserve">Model: </w:t>
              </w:r>
            </w:ins>
          </w:p>
          <w:p>
            <w:pPr>
              <w:pStyle w:val="yTableNAm"/>
              <w:rPr>
                <w:ins w:id="1446" w:author="Master Repository Process" w:date="2021-08-01T05:34:00Z"/>
              </w:rPr>
            </w:pPr>
            <w:ins w:id="1447" w:author="Master Repository Process" w:date="2021-08-01T05:34:00Z">
              <w:r>
                <w:t xml:space="preserve">Registration Number: </w:t>
              </w:r>
            </w:ins>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ins w:id="1448" w:author="Master Repository Process" w:date="2021-08-01T05:34:00Z"/>
              </w:rPr>
            </w:pPr>
          </w:p>
          <w:p>
            <w:pPr>
              <w:pStyle w:val="yTableNAm"/>
              <w:rPr>
                <w:ins w:id="1449" w:author="Master Repository Process" w:date="2021-08-01T05:34:00Z"/>
              </w:rPr>
            </w:pPr>
          </w:p>
          <w:p>
            <w:pPr>
              <w:pStyle w:val="yTableNAm"/>
              <w:rPr>
                <w:ins w:id="1450" w:author="Master Repository Process" w:date="2021-08-01T05:34:00Z"/>
              </w:rPr>
            </w:pPr>
          </w:p>
          <w:p>
            <w:pPr>
              <w:pStyle w:val="yTableNAm"/>
              <w:rPr>
                <w:ins w:id="1451" w:author="Master Repository Process" w:date="2021-08-01T05:34:00Z"/>
              </w:rPr>
            </w:pPr>
            <w:ins w:id="1452" w:author="Master Repository Process" w:date="2021-08-01T05:34:00Z">
              <w:r>
                <w:t xml:space="preserve">$  </w:t>
              </w:r>
            </w:ins>
          </w:p>
        </w:tc>
      </w:tr>
      <w:tr>
        <w:trPr>
          <w:trHeight w:val="20"/>
          <w:ins w:id="1453" w:author="Master Repository Process" w:date="2021-08-01T05:34:00Z"/>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ins w:id="1454" w:author="Master Repository Process" w:date="2021-08-01T05:34:00Z"/>
              </w:rPr>
            </w:pPr>
            <w:ins w:id="1455" w:author="Master Repository Process" w:date="2021-08-01T05:34:00Z">
              <w:r>
                <w:t>Other assets (provide details)</w:t>
              </w:r>
            </w:ins>
          </w:p>
          <w:p>
            <w:pPr>
              <w:pStyle w:val="yTableNAm"/>
              <w:rPr>
                <w:ins w:id="1456" w:author="Master Repository Process" w:date="2021-08-01T05:34:00Z"/>
              </w:rPr>
            </w:pPr>
          </w:p>
          <w:p>
            <w:pPr>
              <w:pStyle w:val="zyTableNAm"/>
              <w:rPr>
                <w:ins w:id="1457" w:author="Master Repository Process" w:date="2021-08-01T05:34:00Z"/>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ins w:id="1458" w:author="Master Repository Process" w:date="2021-08-01T05:34:00Z"/>
              </w:rPr>
            </w:pPr>
          </w:p>
          <w:p>
            <w:pPr>
              <w:pStyle w:val="yTableNAm"/>
              <w:rPr>
                <w:ins w:id="1459" w:author="Master Repository Process" w:date="2021-08-01T05:34:00Z"/>
              </w:rPr>
            </w:pPr>
          </w:p>
          <w:p>
            <w:pPr>
              <w:pStyle w:val="yTableNAm"/>
              <w:rPr>
                <w:ins w:id="1460" w:author="Master Repository Process" w:date="2021-08-01T05:34:00Z"/>
              </w:rPr>
            </w:pPr>
            <w:ins w:id="1461" w:author="Master Repository Process" w:date="2021-08-01T05:34:00Z">
              <w:r>
                <w:t xml:space="preserve">$  </w:t>
              </w:r>
            </w:ins>
          </w:p>
        </w:tc>
      </w:tr>
      <w:tr>
        <w:trPr>
          <w:trHeight w:val="715"/>
          <w:ins w:id="1462" w:author="Master Repository Process" w:date="2021-08-01T05:34:00Z"/>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ins w:id="1463" w:author="Master Repository Process" w:date="2021-08-01T05:34:00Z"/>
              </w:rPr>
            </w:pPr>
            <w:ins w:id="1464" w:author="Master Repository Process" w:date="2021-08-01T05:34:00Z">
              <w:r>
                <w:rPr>
                  <w:b/>
                </w:rPr>
                <w:t>TOTAL ASSET VALUE</w:t>
              </w:r>
            </w:ins>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ins w:id="1465" w:author="Master Repository Process" w:date="2021-08-01T05:34:00Z"/>
              </w:rPr>
            </w:pPr>
            <w:ins w:id="1466" w:author="Master Repository Process" w:date="2021-08-01T05:34:00Z">
              <w:r>
                <w:t xml:space="preserve">$  </w:t>
              </w:r>
            </w:ins>
          </w:p>
        </w:tc>
      </w:tr>
      <w:tr>
        <w:trPr>
          <w:trHeight w:val="715"/>
          <w:ins w:id="1467" w:author="Master Repository Process" w:date="2021-08-01T05:34:00Z"/>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ins w:id="1468" w:author="Master Repository Process" w:date="2021-08-01T05:34:00Z"/>
              </w:rPr>
            </w:pPr>
            <w:ins w:id="1469" w:author="Master Repository Process" w:date="2021-08-01T05:34:00Z">
              <w:r>
                <w:rPr>
                  <w:b/>
                </w:rPr>
                <w:t>HOME CONTENTS</w:t>
              </w:r>
              <w:r>
                <w:t xml:space="preserve"> (please complete appropriate box where applicable)</w:t>
              </w:r>
            </w:ins>
          </w:p>
        </w:tc>
      </w:tr>
      <w:tr>
        <w:trPr>
          <w:trHeight w:val="715"/>
          <w:ins w:id="1470" w:author="Master Repository Process" w:date="2021-08-01T05:34:00Z"/>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1471" w:author="Master Repository Process" w:date="2021-08-01T05:34:00Z"/>
              </w:rPr>
            </w:pPr>
            <w:ins w:id="1472" w:author="Master Repository Process" w:date="2021-08-01T05:34:00Z">
              <w:r>
                <w:rPr>
                  <w:sz w:val="20"/>
                </w:rPr>
                <w:t>Television</w:t>
              </w:r>
              <w:r>
                <w:rPr>
                  <w:sz w:val="20"/>
                </w:rPr>
                <w:br/>
              </w:r>
              <w:r>
                <w:rPr>
                  <w:sz w:val="20"/>
                </w:rPr>
                <w:br/>
              </w:r>
            </w:ins>
          </w:p>
          <w:p>
            <w:pPr>
              <w:pStyle w:val="yTableNAm"/>
              <w:rPr>
                <w:ins w:id="1473" w:author="Master Repository Process" w:date="2021-08-01T05:34:00Z"/>
              </w:rPr>
            </w:pPr>
            <w:ins w:id="1474" w:author="Master Repository Process" w:date="2021-08-01T05:34:00Z">
              <w:r>
                <w:t xml:space="preserve">$ </w:t>
              </w:r>
            </w:ins>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ins w:id="1475" w:author="Master Repository Process" w:date="2021-08-01T05:34:00Z"/>
              </w:rPr>
            </w:pPr>
            <w:ins w:id="1476" w:author="Master Repository Process" w:date="2021-08-01T05:34:00Z">
              <w:r>
                <w:rPr>
                  <w:sz w:val="20"/>
                </w:rPr>
                <w:t>DVD player</w:t>
              </w:r>
              <w:r>
                <w:rPr>
                  <w:sz w:val="20"/>
                </w:rPr>
                <w:br/>
              </w:r>
              <w:r>
                <w:rPr>
                  <w:sz w:val="20"/>
                </w:rPr>
                <w:br/>
              </w:r>
            </w:ins>
          </w:p>
          <w:p>
            <w:pPr>
              <w:pStyle w:val="yTableNAm"/>
              <w:rPr>
                <w:ins w:id="1477" w:author="Master Repository Process" w:date="2021-08-01T05:34:00Z"/>
              </w:rPr>
            </w:pPr>
            <w:ins w:id="1478" w:author="Master Repository Process" w:date="2021-08-01T05:34:00Z">
              <w:r>
                <w:t xml:space="preserve">$ </w:t>
              </w:r>
            </w:ins>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ins w:id="1479" w:author="Master Repository Process" w:date="2021-08-01T05:34:00Z"/>
              </w:rPr>
            </w:pPr>
            <w:ins w:id="1480" w:author="Master Repository Process" w:date="2021-08-01T05:34:00Z">
              <w:r>
                <w:rPr>
                  <w:sz w:val="20"/>
                </w:rPr>
                <w:t>Computers</w:t>
              </w:r>
              <w:r>
                <w:rPr>
                  <w:sz w:val="20"/>
                </w:rPr>
                <w:br/>
              </w:r>
              <w:r>
                <w:rPr>
                  <w:sz w:val="20"/>
                </w:rPr>
                <w:br/>
              </w:r>
            </w:ins>
          </w:p>
          <w:p>
            <w:pPr>
              <w:pStyle w:val="yTableNAm"/>
              <w:rPr>
                <w:ins w:id="1481" w:author="Master Repository Process" w:date="2021-08-01T05:34:00Z"/>
              </w:rPr>
            </w:pPr>
            <w:ins w:id="1482" w:author="Master Repository Process" w:date="2021-08-01T05:34:00Z">
              <w:r>
                <w:t xml:space="preserve">$ </w:t>
              </w:r>
            </w:ins>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ins w:id="1483" w:author="Master Repository Process" w:date="2021-08-01T05:34:00Z"/>
              </w:rPr>
            </w:pPr>
            <w:ins w:id="1484" w:author="Master Repository Process" w:date="2021-08-01T05:34:00Z">
              <w:r>
                <w:rPr>
                  <w:sz w:val="20"/>
                </w:rPr>
                <w:t xml:space="preserve">Other </w:t>
              </w:r>
              <w:r>
                <w:rPr>
                  <w:sz w:val="20"/>
                </w:rPr>
                <w:br/>
                <w:t>electronic</w:t>
              </w:r>
              <w:r>
                <w:rPr>
                  <w:sz w:val="20"/>
                </w:rPr>
                <w:br/>
                <w:t>devices</w:t>
              </w:r>
            </w:ins>
          </w:p>
          <w:p>
            <w:pPr>
              <w:pStyle w:val="yTableNAm"/>
              <w:rPr>
                <w:ins w:id="1485" w:author="Master Repository Process" w:date="2021-08-01T05:34:00Z"/>
              </w:rPr>
            </w:pPr>
            <w:ins w:id="1486" w:author="Master Repository Process" w:date="2021-08-01T05:34:00Z">
              <w:r>
                <w:t xml:space="preserve">$ </w:t>
              </w:r>
            </w:ins>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ins w:id="1487" w:author="Master Repository Process" w:date="2021-08-01T05:34:00Z"/>
              </w:rPr>
            </w:pPr>
            <w:ins w:id="1488" w:author="Master Repository Process" w:date="2021-08-01T05:34:00Z">
              <w:r>
                <w:rPr>
                  <w:sz w:val="20"/>
                </w:rPr>
                <w:t>Dishwasher</w:t>
              </w:r>
              <w:r>
                <w:rPr>
                  <w:sz w:val="20"/>
                </w:rPr>
                <w:br/>
              </w:r>
              <w:r>
                <w:rPr>
                  <w:sz w:val="20"/>
                </w:rPr>
                <w:br/>
              </w:r>
            </w:ins>
          </w:p>
          <w:p>
            <w:pPr>
              <w:pStyle w:val="yTableNAm"/>
              <w:rPr>
                <w:ins w:id="1489" w:author="Master Repository Process" w:date="2021-08-01T05:34:00Z"/>
              </w:rPr>
            </w:pPr>
            <w:ins w:id="1490" w:author="Master Repository Process" w:date="2021-08-01T05:34:00Z">
              <w:r>
                <w:t xml:space="preserve">$ </w:t>
              </w:r>
            </w:ins>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ins w:id="1491" w:author="Master Repository Process" w:date="2021-08-01T05:34:00Z"/>
              </w:rPr>
            </w:pPr>
            <w:ins w:id="1492" w:author="Master Repository Process" w:date="2021-08-01T05:34:00Z">
              <w:r>
                <w:rPr>
                  <w:sz w:val="20"/>
                </w:rPr>
                <w:t>Micro</w:t>
              </w:r>
              <w:r>
                <w:rPr>
                  <w:sz w:val="20"/>
                </w:rPr>
                <w:br/>
                <w:t>wave</w:t>
              </w:r>
              <w:r>
                <w:rPr>
                  <w:sz w:val="20"/>
                </w:rPr>
                <w:br/>
              </w:r>
            </w:ins>
          </w:p>
          <w:p>
            <w:pPr>
              <w:pStyle w:val="yTableNAm"/>
              <w:rPr>
                <w:ins w:id="1493" w:author="Master Repository Process" w:date="2021-08-01T05:34:00Z"/>
              </w:rPr>
            </w:pPr>
            <w:ins w:id="1494" w:author="Master Repository Process" w:date="2021-08-01T05:34:00Z">
              <w:r>
                <w:t>$ ______</w:t>
              </w:r>
            </w:ins>
          </w:p>
        </w:tc>
      </w:tr>
      <w:tr>
        <w:trPr>
          <w:trHeight w:val="715"/>
          <w:ins w:id="1495" w:author="Master Repository Process" w:date="2021-08-01T05:34:00Z"/>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ins w:id="1496" w:author="Master Repository Process" w:date="2021-08-01T05:34:00Z"/>
              </w:rPr>
            </w:pPr>
            <w:ins w:id="1497" w:author="Master Repository Process" w:date="2021-08-01T05:34:00Z">
              <w:r>
                <w:rPr>
                  <w:sz w:val="20"/>
                </w:rPr>
                <w:t>Furniture</w:t>
              </w:r>
              <w:r>
                <w:rPr>
                  <w:sz w:val="20"/>
                </w:rPr>
                <w:br/>
              </w:r>
              <w:r>
                <w:rPr>
                  <w:sz w:val="20"/>
                </w:rPr>
                <w:br/>
              </w:r>
              <w:r>
                <w:rPr>
                  <w:sz w:val="20"/>
                </w:rPr>
                <w:br/>
              </w:r>
            </w:ins>
          </w:p>
          <w:p>
            <w:pPr>
              <w:pStyle w:val="yTableNAm"/>
              <w:rPr>
                <w:ins w:id="1498" w:author="Master Repository Process" w:date="2021-08-01T05:34:00Z"/>
              </w:rPr>
            </w:pPr>
            <w:ins w:id="1499" w:author="Master Repository Process" w:date="2021-08-01T05:34:00Z">
              <w:r>
                <w:t xml:space="preserve">$ </w:t>
              </w:r>
            </w:ins>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ins w:id="1500" w:author="Master Repository Process" w:date="2021-08-01T05:34:00Z"/>
              </w:rPr>
            </w:pPr>
            <w:ins w:id="1501" w:author="Master Repository Process" w:date="2021-08-01T05:34:00Z">
              <w:r>
                <w:rPr>
                  <w:sz w:val="20"/>
                </w:rPr>
                <w:t>Collection of coins, stamps etc.</w:t>
              </w:r>
              <w:r>
                <w:rPr>
                  <w:sz w:val="20"/>
                </w:rPr>
                <w:br/>
              </w:r>
            </w:ins>
          </w:p>
          <w:p>
            <w:pPr>
              <w:pStyle w:val="yTableNAm"/>
              <w:rPr>
                <w:ins w:id="1502" w:author="Master Repository Process" w:date="2021-08-01T05:34:00Z"/>
              </w:rPr>
            </w:pPr>
            <w:ins w:id="1503" w:author="Master Repository Process" w:date="2021-08-01T05:34:00Z">
              <w:r>
                <w:t xml:space="preserve">$ </w:t>
              </w:r>
            </w:ins>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ins w:id="1504" w:author="Master Repository Process" w:date="2021-08-01T05:34:00Z"/>
              </w:rPr>
            </w:pPr>
            <w:ins w:id="1505" w:author="Master Repository Process" w:date="2021-08-01T05:34:00Z">
              <w:r>
                <w:rPr>
                  <w:sz w:val="20"/>
                </w:rPr>
                <w:t>Other collectables</w:t>
              </w:r>
              <w:r>
                <w:rPr>
                  <w:sz w:val="20"/>
                </w:rPr>
                <w:br/>
              </w:r>
              <w:r>
                <w:rPr>
                  <w:sz w:val="20"/>
                </w:rPr>
                <w:br/>
              </w:r>
            </w:ins>
          </w:p>
          <w:p>
            <w:pPr>
              <w:pStyle w:val="yTableNAm"/>
              <w:rPr>
                <w:ins w:id="1506" w:author="Master Repository Process" w:date="2021-08-01T05:34:00Z"/>
              </w:rPr>
            </w:pPr>
            <w:ins w:id="1507" w:author="Master Repository Process" w:date="2021-08-01T05:34:00Z">
              <w:r>
                <w:t xml:space="preserve">$ </w:t>
              </w:r>
            </w:ins>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ins w:id="1508" w:author="Master Repository Process" w:date="2021-08-01T05:34:00Z"/>
              </w:rPr>
            </w:pPr>
            <w:ins w:id="1509" w:author="Master Repository Process" w:date="2021-08-01T05:34:00Z">
              <w:r>
                <w:rPr>
                  <w:sz w:val="20"/>
                </w:rPr>
                <w:t>Other assets</w:t>
              </w:r>
              <w:r>
                <w:rPr>
                  <w:sz w:val="20"/>
                </w:rPr>
                <w:br/>
              </w:r>
              <w:r>
                <w:rPr>
                  <w:sz w:val="20"/>
                </w:rPr>
                <w:br/>
              </w:r>
              <w:r>
                <w:rPr>
                  <w:sz w:val="20"/>
                </w:rPr>
                <w:br/>
              </w:r>
            </w:ins>
          </w:p>
          <w:p>
            <w:pPr>
              <w:pStyle w:val="yTableNAm"/>
              <w:rPr>
                <w:ins w:id="1510" w:author="Master Repository Process" w:date="2021-08-01T05:34:00Z"/>
              </w:rPr>
            </w:pPr>
            <w:ins w:id="1511" w:author="Master Repository Process" w:date="2021-08-01T05:34:00Z">
              <w:r>
                <w:t xml:space="preserve">$ </w:t>
              </w:r>
            </w:ins>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1512" w:author="Master Repository Process" w:date="2021-08-01T05:34:00Z"/>
              </w:rPr>
            </w:pPr>
            <w:ins w:id="1513" w:author="Master Repository Process" w:date="2021-08-01T05:34:00Z">
              <w:r>
                <w:rPr>
                  <w:sz w:val="20"/>
                </w:rPr>
                <w:t>Interests in business or company</w:t>
              </w:r>
              <w:r>
                <w:rPr>
                  <w:sz w:val="20"/>
                </w:rPr>
                <w:br/>
              </w:r>
            </w:ins>
          </w:p>
          <w:p>
            <w:pPr>
              <w:pStyle w:val="yTableNAm"/>
              <w:rPr>
                <w:ins w:id="1514" w:author="Master Repository Process" w:date="2021-08-01T05:34:00Z"/>
              </w:rPr>
            </w:pPr>
            <w:ins w:id="1515" w:author="Master Repository Process" w:date="2021-08-01T05:34:00Z">
              <w:r>
                <w:t xml:space="preserve">$ </w:t>
              </w:r>
            </w:ins>
          </w:p>
        </w:tc>
      </w:tr>
      <w:tr>
        <w:trPr>
          <w:trHeight w:val="723"/>
          <w:ins w:id="1516" w:author="Master Repository Process" w:date="2021-08-01T05:34:00Z"/>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ins w:id="1517" w:author="Master Repository Process" w:date="2021-08-01T05:34:00Z"/>
              </w:rPr>
            </w:pPr>
            <w:ins w:id="1518" w:author="Master Repository Process" w:date="2021-08-01T05:34:00Z">
              <w:r>
                <w:rPr>
                  <w:b/>
                  <w:szCs w:val="22"/>
                </w:rPr>
                <w:t>LIABILITIES</w:t>
              </w:r>
            </w:ins>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ins w:id="1519" w:author="Master Repository Process" w:date="2021-08-01T05:34:00Z"/>
              </w:rPr>
            </w:pPr>
            <w:ins w:id="1520" w:author="Master Repository Process" w:date="2021-08-01T05:34:00Z">
              <w:r>
                <w:rPr>
                  <w:b/>
                  <w:szCs w:val="22"/>
                </w:rPr>
                <w:t>TOTAL</w:t>
              </w:r>
            </w:ins>
          </w:p>
        </w:tc>
      </w:tr>
      <w:tr>
        <w:trPr>
          <w:trHeight w:val="723"/>
          <w:ins w:id="1521" w:author="Master Repository Process" w:date="2021-08-01T05:34:00Z"/>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1522" w:author="Master Repository Process" w:date="2021-08-01T05:34:00Z"/>
              </w:rPr>
            </w:pPr>
            <w:ins w:id="1523" w:author="Master Repository Process" w:date="2021-08-01T05:34:00Z">
              <w:r>
                <w:rPr>
                  <w:szCs w:val="22"/>
                </w:rPr>
                <w:t>Mortgage to:</w:t>
              </w:r>
            </w:ins>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ins w:id="1524" w:author="Master Repository Process" w:date="2021-08-01T05:34:00Z"/>
                <w:szCs w:val="22"/>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1525" w:author="Master Repository Process" w:date="2021-08-01T05:34:00Z"/>
              </w:rPr>
            </w:pPr>
            <w:ins w:id="1526" w:author="Master Repository Process" w:date="2021-08-01T05:34:00Z">
              <w:r>
                <w:rPr>
                  <w:szCs w:val="22"/>
                </w:rPr>
                <w:t xml:space="preserve">$  </w:t>
              </w:r>
            </w:ins>
          </w:p>
        </w:tc>
      </w:tr>
      <w:tr>
        <w:trPr>
          <w:trHeight w:val="723"/>
          <w:ins w:id="1527" w:author="Master Repository Process" w:date="2021-08-01T05:34:00Z"/>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1528" w:author="Master Repository Process" w:date="2021-08-01T05:34:00Z"/>
              </w:rPr>
            </w:pPr>
            <w:ins w:id="1529" w:author="Master Repository Process" w:date="2021-08-01T05:34:00Z">
              <w:r>
                <w:rPr>
                  <w:szCs w:val="22"/>
                </w:rPr>
                <w:t>Other to:</w:t>
              </w:r>
            </w:ins>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ins w:id="1530" w:author="Master Repository Process" w:date="2021-08-01T05:34:00Z"/>
                <w:szCs w:val="22"/>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1531" w:author="Master Repository Process" w:date="2021-08-01T05:34:00Z"/>
              </w:rPr>
            </w:pPr>
            <w:ins w:id="1532" w:author="Master Repository Process" w:date="2021-08-01T05:34:00Z">
              <w:r>
                <w:rPr>
                  <w:szCs w:val="22"/>
                </w:rPr>
                <w:t xml:space="preserve">$  </w:t>
              </w:r>
            </w:ins>
          </w:p>
        </w:tc>
      </w:tr>
      <w:tr>
        <w:trPr>
          <w:trHeight w:val="723"/>
          <w:ins w:id="1533" w:author="Master Repository Process" w:date="2021-08-01T05:34:00Z"/>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1534" w:author="Master Repository Process" w:date="2021-08-01T05:34:00Z"/>
              </w:rPr>
            </w:pPr>
            <w:ins w:id="1535" w:author="Master Repository Process" w:date="2021-08-01T05:34:00Z">
              <w:r>
                <w:rPr>
                  <w:szCs w:val="22"/>
                </w:rPr>
                <w:t>Time to Pay Order:</w:t>
              </w:r>
            </w:ins>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ins w:id="1536" w:author="Master Repository Process" w:date="2021-08-01T05:34:00Z"/>
                <w:szCs w:val="22"/>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1537" w:author="Master Repository Process" w:date="2021-08-01T05:34:00Z"/>
              </w:rPr>
            </w:pPr>
            <w:ins w:id="1538" w:author="Master Repository Process" w:date="2021-08-01T05:34:00Z">
              <w:r>
                <w:rPr>
                  <w:szCs w:val="22"/>
                </w:rPr>
                <w:t xml:space="preserve">$  </w:t>
              </w:r>
            </w:ins>
          </w:p>
        </w:tc>
      </w:tr>
      <w:tr>
        <w:trPr>
          <w:trHeight w:val="723"/>
          <w:ins w:id="1539" w:author="Master Repository Process" w:date="2021-08-01T05:34:00Z"/>
        </w:trPr>
        <w:tc>
          <w:tcPr>
            <w:tcW w:w="5308"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ins w:id="1540" w:author="Master Repository Process" w:date="2021-08-01T05:34:00Z"/>
              </w:rPr>
            </w:pPr>
            <w:ins w:id="1541" w:author="Master Repository Process" w:date="2021-08-01T05:34:00Z">
              <w:r>
                <w:rPr>
                  <w:b/>
                  <w:szCs w:val="22"/>
                </w:rPr>
                <w:t>TOTAL LIABILITIES</w:t>
              </w:r>
            </w:ins>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ins w:id="1542" w:author="Master Repository Process" w:date="2021-08-01T05:34:00Z"/>
              </w:rPr>
            </w:pPr>
            <w:ins w:id="1543" w:author="Master Repository Process" w:date="2021-08-01T05:34:00Z">
              <w:r>
                <w:rPr>
                  <w:szCs w:val="22"/>
                </w:rPr>
                <w:t xml:space="preserve">$  </w:t>
              </w:r>
            </w:ins>
          </w:p>
        </w:tc>
      </w:tr>
      <w:tr>
        <w:trPr>
          <w:trHeight w:val="188"/>
          <w:ins w:id="1544" w:author="Master Repository Process" w:date="2021-08-01T05:34:00Z"/>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ins w:id="1545" w:author="Master Repository Process" w:date="2021-08-01T05:34:00Z"/>
              </w:rPr>
            </w:pPr>
            <w:ins w:id="1546" w:author="Master Repository Process" w:date="2021-08-01T05:34:00Z">
              <w:r>
                <w:rPr>
                  <w:b/>
                </w:rPr>
                <w:t>FINANCIAL</w:t>
              </w:r>
              <w:r>
                <w:t xml:space="preserve"> </w:t>
              </w:r>
              <w:r>
                <w:rPr>
                  <w:b/>
                </w:rPr>
                <w:t>DETAIL: APPLICANT WHO IS NOT AN</w:t>
              </w:r>
              <w:r>
                <w:t xml:space="preserve"> </w:t>
              </w:r>
              <w:r>
                <w:rPr>
                  <w:b/>
                </w:rPr>
                <w:t>INDIVIDUAL</w:t>
              </w:r>
            </w:ins>
          </w:p>
        </w:tc>
      </w:tr>
      <w:tr>
        <w:trPr>
          <w:cantSplit/>
          <w:trHeight w:val="187"/>
          <w:ins w:id="1547" w:author="Master Repository Process" w:date="2021-08-01T05:34:00Z"/>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ins w:id="1548" w:author="Master Repository Process" w:date="2021-08-01T05:34:00Z"/>
              </w:rPr>
            </w:pPr>
            <w:ins w:id="1549" w:author="Master Repository Process" w:date="2021-08-01T05:34:00Z">
              <w:r>
                <w:t>If the reasons for application include financial hardship, the following sections of the form must be completed by the applicant if the applicant is an entity.</w:t>
              </w:r>
            </w:ins>
          </w:p>
        </w:tc>
      </w:tr>
      <w:tr>
        <w:trPr>
          <w:trHeight w:val="723"/>
          <w:ins w:id="1550" w:author="Master Repository Process" w:date="2021-08-01T05:34:00Z"/>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1551" w:author="Master Repository Process" w:date="2021-08-01T05:34:00Z"/>
              </w:rPr>
            </w:pPr>
            <w:ins w:id="1552" w:author="Master Repository Process" w:date="2021-08-01T05:34:00Z">
              <w:r>
                <w:rPr>
                  <w:szCs w:val="22"/>
                </w:rPr>
                <w:t>Income</w:t>
              </w:r>
            </w:ins>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ins w:id="1553" w:author="Master Repository Process" w:date="2021-08-01T05:34:00Z"/>
                <w:szCs w:val="22"/>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1554" w:author="Master Repository Process" w:date="2021-08-01T05:34:00Z"/>
              </w:rPr>
            </w:pPr>
            <w:ins w:id="1555" w:author="Master Repository Process" w:date="2021-08-01T05:34:00Z">
              <w:r>
                <w:rPr>
                  <w:szCs w:val="22"/>
                </w:rPr>
                <w:t xml:space="preserve">$  </w:t>
              </w:r>
            </w:ins>
          </w:p>
        </w:tc>
      </w:tr>
      <w:tr>
        <w:trPr>
          <w:trHeight w:val="723"/>
          <w:ins w:id="1556" w:author="Master Repository Process" w:date="2021-08-01T05:34:00Z"/>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1557" w:author="Master Repository Process" w:date="2021-08-01T05:34:00Z"/>
              </w:rPr>
            </w:pPr>
            <w:ins w:id="1558" w:author="Master Repository Process" w:date="2021-08-01T05:34:00Z">
              <w:r>
                <w:rPr>
                  <w:szCs w:val="22"/>
                </w:rPr>
                <w:t>Assets</w:t>
              </w:r>
            </w:ins>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ins w:id="1559" w:author="Master Repository Process" w:date="2021-08-01T05:34:00Z"/>
                <w:szCs w:val="22"/>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1560" w:author="Master Repository Process" w:date="2021-08-01T05:34:00Z"/>
              </w:rPr>
            </w:pPr>
            <w:ins w:id="1561" w:author="Master Repository Process" w:date="2021-08-01T05:34:00Z">
              <w:r>
                <w:rPr>
                  <w:szCs w:val="22"/>
                </w:rPr>
                <w:t xml:space="preserve">$  </w:t>
              </w:r>
            </w:ins>
          </w:p>
        </w:tc>
      </w:tr>
      <w:tr>
        <w:trPr>
          <w:trHeight w:val="723"/>
          <w:ins w:id="1562" w:author="Master Repository Process" w:date="2021-08-01T05:34:00Z"/>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1563" w:author="Master Repository Process" w:date="2021-08-01T05:34:00Z"/>
              </w:rPr>
            </w:pPr>
            <w:ins w:id="1564" w:author="Master Repository Process" w:date="2021-08-01T05:34:00Z">
              <w:r>
                <w:rPr>
                  <w:szCs w:val="22"/>
                </w:rPr>
                <w:t>Liabilities</w:t>
              </w:r>
            </w:ins>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ins w:id="1565" w:author="Master Repository Process" w:date="2021-08-01T05:34:00Z"/>
                <w:szCs w:val="22"/>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1566" w:author="Master Repository Process" w:date="2021-08-01T05:34:00Z"/>
              </w:rPr>
            </w:pPr>
            <w:ins w:id="1567" w:author="Master Repository Process" w:date="2021-08-01T05:34:00Z">
              <w:r>
                <w:rPr>
                  <w:szCs w:val="22"/>
                </w:rPr>
                <w:t xml:space="preserve">$  </w:t>
              </w:r>
            </w:ins>
          </w:p>
        </w:tc>
      </w:tr>
      <w:tr>
        <w:trPr>
          <w:trHeight w:val="723"/>
          <w:ins w:id="1568" w:author="Master Repository Process" w:date="2021-08-01T05:34:00Z"/>
        </w:trPr>
        <w:tc>
          <w:tcPr>
            <w:tcW w:w="5294"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ins w:id="1569" w:author="Master Repository Process" w:date="2021-08-01T05:34:00Z"/>
              </w:rPr>
            </w:pPr>
            <w:ins w:id="1570" w:author="Master Repository Process" w:date="2021-08-01T05:34:00Z">
              <w:r>
                <w:rPr>
                  <w:b/>
                  <w:szCs w:val="22"/>
                </w:rPr>
                <w:t>TOTAL</w:t>
              </w:r>
            </w:ins>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ins w:id="1571" w:author="Master Repository Process" w:date="2021-08-01T05:34:00Z"/>
              </w:rPr>
            </w:pPr>
            <w:ins w:id="1572" w:author="Master Repository Process" w:date="2021-08-01T05:34:00Z">
              <w:r>
                <w:rPr>
                  <w:szCs w:val="22"/>
                </w:rPr>
                <w:t xml:space="preserve">$  </w:t>
              </w:r>
            </w:ins>
          </w:p>
        </w:tc>
      </w:tr>
    </w:tbl>
    <w:p>
      <w:pPr>
        <w:pStyle w:val="BlankClose"/>
      </w:pPr>
    </w:p>
    <w:p>
      <w:pPr>
        <w:rPr>
          <w:u w:val="words"/>
        </w:rPr>
      </w:pPr>
    </w:p>
    <w:p>
      <w:pPr>
        <w:rPr>
          <w:u w:val="words"/>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73" w:name="Compilation"/>
    <w:bookmarkEnd w:id="157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74" w:name="Coversheet"/>
    <w:bookmarkEnd w:id="15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 w:name="Schedule"/>
    <w:bookmarkEnd w:id="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03909"/>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C03A32B-A2DD-4C36-9616-D50EA25B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2407-23B0-4DB7-9550-5C8B7575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11192</Words>
  <Characters>56187</Characters>
  <Application>Microsoft Office Word</Application>
  <DocSecurity>0</DocSecurity>
  <Lines>2675</Lines>
  <Paragraphs>1464</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65915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03-d0-01 - 03-e0-00</dc:title>
  <dc:subject/>
  <dc:creator/>
  <cp:keywords/>
  <dc:description/>
  <cp:lastModifiedBy>Master Repository Process</cp:lastModifiedBy>
  <cp:revision>2</cp:revision>
  <cp:lastPrinted>2014-10-27T02:17:00Z</cp:lastPrinted>
  <dcterms:created xsi:type="dcterms:W3CDTF">2021-07-31T21:34:00Z</dcterms:created>
  <dcterms:modified xsi:type="dcterms:W3CDTF">2021-07-31T21:34:00Z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20160614</vt:lpwstr>
  </property>
  <property fmtid="{D5CDD505-2E9C-101B-9397-08002B2CF9AE}" pid="8" name="FromSuffix">
    <vt:lpwstr>03-d0-01</vt:lpwstr>
  </property>
  <property fmtid="{D5CDD505-2E9C-101B-9397-08002B2CF9AE}" pid="9" name="FromAsAtDate">
    <vt:lpwstr>01 Jul 2015</vt:lpwstr>
  </property>
  <property fmtid="{D5CDD505-2E9C-101B-9397-08002B2CF9AE}" pid="10" name="ToSuffix">
    <vt:lpwstr>03-e0-00</vt:lpwstr>
  </property>
  <property fmtid="{D5CDD505-2E9C-101B-9397-08002B2CF9AE}" pid="11" name="ToAsAtDate">
    <vt:lpwstr>14 Jun 2016</vt:lpwstr>
  </property>
</Properties>
</file>