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07-c0-00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1" w:name="_Toc455150947"/>
      <w:bookmarkStart w:id="2" w:name="_Toc45366062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55150948"/>
      <w:bookmarkStart w:id="5" w:name="_Toc453660622"/>
      <w:r>
        <w:rPr>
          <w:rStyle w:val="CharSectno"/>
        </w:rPr>
        <w:t>2</w:t>
      </w:r>
      <w:r>
        <w:t>.</w:t>
      </w:r>
      <w:r>
        <w:tab/>
        <w:t>Terms used</w:t>
      </w:r>
      <w:bookmarkEnd w:id="4"/>
      <w:bookmarkEnd w:id="5"/>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6" w:name="_Toc455150949"/>
      <w:bookmarkStart w:id="7" w:name="_Toc453660623"/>
      <w:r>
        <w:rPr>
          <w:rStyle w:val="CharSectno"/>
        </w:rPr>
        <w:t>3</w:t>
      </w:r>
      <w:r>
        <w:rPr>
          <w:snapToGrid w:val="0"/>
        </w:rPr>
        <w:t>.</w:t>
      </w:r>
      <w:r>
        <w:rPr>
          <w:snapToGrid w:val="0"/>
        </w:rPr>
        <w:tab/>
        <w:t>Application for licence, form of</w:t>
      </w:r>
      <w:bookmarkEnd w:id="6"/>
      <w:bookmarkEnd w:id="7"/>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8" w:name="_Toc455150950"/>
      <w:bookmarkStart w:id="9" w:name="_Toc453660624"/>
      <w:r>
        <w:rPr>
          <w:rStyle w:val="CharSectno"/>
        </w:rPr>
        <w:t>4</w:t>
      </w:r>
      <w:r>
        <w:rPr>
          <w:snapToGrid w:val="0"/>
        </w:rPr>
        <w:t>.</w:t>
      </w:r>
      <w:r>
        <w:rPr>
          <w:snapToGrid w:val="0"/>
        </w:rPr>
        <w:tab/>
        <w:t>Licence, form of</w:t>
      </w:r>
      <w:bookmarkEnd w:id="8"/>
      <w:bookmarkEnd w:id="9"/>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10" w:name="_Toc455150951"/>
      <w:bookmarkStart w:id="11" w:name="_Toc453660625"/>
      <w:r>
        <w:rPr>
          <w:rStyle w:val="CharSectno"/>
        </w:rPr>
        <w:t>5</w:t>
      </w:r>
      <w:r>
        <w:rPr>
          <w:snapToGrid w:val="0"/>
        </w:rPr>
        <w:t>.</w:t>
      </w:r>
      <w:r>
        <w:rPr>
          <w:snapToGrid w:val="0"/>
        </w:rPr>
        <w:tab/>
        <w:t>Medical examinations</w:t>
      </w:r>
      <w:bookmarkEnd w:id="10"/>
      <w:bookmarkEnd w:id="11"/>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12" w:name="_Toc455150952"/>
      <w:bookmarkStart w:id="13" w:name="_Toc453660626"/>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12"/>
      <w:bookmarkEnd w:id="13"/>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14" w:name="_Toc455150953"/>
      <w:bookmarkStart w:id="15" w:name="_Toc453660627"/>
      <w:r>
        <w:rPr>
          <w:rStyle w:val="CharSectno"/>
        </w:rPr>
        <w:t>7</w:t>
      </w:r>
      <w:r>
        <w:rPr>
          <w:snapToGrid w:val="0"/>
        </w:rPr>
        <w:t>.</w:t>
      </w:r>
      <w:r>
        <w:rPr>
          <w:snapToGrid w:val="0"/>
        </w:rPr>
        <w:tab/>
        <w:t>Change of address to be notified to Director General</w:t>
      </w:r>
      <w:bookmarkEnd w:id="14"/>
      <w:bookmarkEnd w:id="1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6" w:name="_Toc455150954"/>
      <w:bookmarkStart w:id="17" w:name="_Toc453660628"/>
      <w:r>
        <w:rPr>
          <w:rStyle w:val="CharSectno"/>
        </w:rPr>
        <w:t>8</w:t>
      </w:r>
      <w:r>
        <w:rPr>
          <w:snapToGrid w:val="0"/>
        </w:rPr>
        <w:t>.</w:t>
      </w:r>
      <w:r>
        <w:rPr>
          <w:snapToGrid w:val="0"/>
        </w:rPr>
        <w:tab/>
        <w:t>Licence etc. to be produced on request by police officer etc.</w:t>
      </w:r>
      <w:bookmarkEnd w:id="16"/>
      <w:bookmarkEnd w:id="17"/>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8" w:name="_Toc455150955"/>
      <w:bookmarkStart w:id="19" w:name="_Toc453660629"/>
      <w:r>
        <w:rPr>
          <w:rStyle w:val="CharSectno"/>
        </w:rPr>
        <w:t>9</w:t>
      </w:r>
      <w:r>
        <w:rPr>
          <w:snapToGrid w:val="0"/>
        </w:rPr>
        <w:t>.</w:t>
      </w:r>
      <w:r>
        <w:rPr>
          <w:snapToGrid w:val="0"/>
        </w:rPr>
        <w:tab/>
        <w:t>Replacement licence etc., issue of</w:t>
      </w:r>
      <w:bookmarkEnd w:id="18"/>
      <w:bookmarkEnd w:id="19"/>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20" w:name="_Toc455150956"/>
      <w:bookmarkStart w:id="21" w:name="_Toc453660630"/>
      <w:r>
        <w:rPr>
          <w:rStyle w:val="CharSectno"/>
        </w:rPr>
        <w:t>10</w:t>
      </w:r>
      <w:r>
        <w:rPr>
          <w:snapToGrid w:val="0"/>
        </w:rPr>
        <w:t>.</w:t>
      </w:r>
      <w:r>
        <w:rPr>
          <w:snapToGrid w:val="0"/>
        </w:rPr>
        <w:tab/>
        <w:t>Duplicate controls and mirrors, vehicles used for instruction to have</w:t>
      </w:r>
      <w:bookmarkEnd w:id="20"/>
      <w:bookmarkEnd w:id="21"/>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spacing w:before="240"/>
        <w:ind w:left="890" w:hanging="890"/>
      </w:pPr>
      <w:r>
        <w:t>[</w:t>
      </w:r>
      <w:r>
        <w:rPr>
          <w:b/>
          <w:bCs/>
        </w:rPr>
        <w:t>11.</w:t>
      </w:r>
      <w:r>
        <w:tab/>
        <w:t>Deleted in Gazette 30 Dec 2004 p. 6954.]</w:t>
      </w:r>
    </w:p>
    <w:p>
      <w:pPr>
        <w:pStyle w:val="Heading5"/>
        <w:spacing w:before="240"/>
        <w:rPr>
          <w:snapToGrid w:val="0"/>
        </w:rPr>
      </w:pPr>
      <w:bookmarkStart w:id="22" w:name="_Toc455150957"/>
      <w:bookmarkStart w:id="23" w:name="_Toc453660631"/>
      <w:r>
        <w:rPr>
          <w:rStyle w:val="CharSectno"/>
        </w:rPr>
        <w:t>12</w:t>
      </w:r>
      <w:r>
        <w:rPr>
          <w:snapToGrid w:val="0"/>
        </w:rPr>
        <w:t>.</w:t>
      </w:r>
      <w:r>
        <w:rPr>
          <w:snapToGrid w:val="0"/>
        </w:rPr>
        <w:tab/>
        <w:t>Bodies prescribed (Act s. 7(4)); classes of vehicle prescribed</w:t>
      </w:r>
      <w:bookmarkEnd w:id="22"/>
      <w:bookmarkEnd w:id="23"/>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24" w:name="_Toc455150958"/>
      <w:bookmarkStart w:id="25" w:name="_Toc453660632"/>
      <w:r>
        <w:rPr>
          <w:rStyle w:val="CharSectno"/>
        </w:rPr>
        <w:t>12A</w:t>
      </w:r>
      <w:r>
        <w:t>.</w:t>
      </w:r>
      <w:r>
        <w:tab/>
        <w:t>Scope of licence or permit (Sch. 4)</w:t>
      </w:r>
      <w:bookmarkEnd w:id="24"/>
      <w:bookmarkEnd w:id="25"/>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in Gazette 27 Apr 2001 p. 2205.]</w:t>
      </w:r>
    </w:p>
    <w:p>
      <w:pPr>
        <w:pStyle w:val="Heading5"/>
        <w:spacing w:before="180"/>
      </w:pPr>
      <w:bookmarkStart w:id="26" w:name="_Toc423435167"/>
      <w:bookmarkStart w:id="27" w:name="_Toc455150959"/>
      <w:bookmarkStart w:id="28" w:name="_Toc453660633"/>
      <w:r>
        <w:rPr>
          <w:rStyle w:val="CharSectno"/>
        </w:rPr>
        <w:t>13</w:t>
      </w:r>
      <w:r>
        <w:t>.</w:t>
      </w:r>
      <w:r>
        <w:tab/>
        <w:t>Fees</w:t>
      </w:r>
      <w:bookmarkEnd w:id="26"/>
      <w:bookmarkEnd w:id="27"/>
      <w:bookmarkEnd w:id="28"/>
    </w:p>
    <w:p>
      <w:pPr>
        <w:pStyle w:val="Subsection"/>
        <w:spacing w:before="120"/>
      </w:pPr>
      <w:r>
        <w:tab/>
      </w:r>
      <w:r>
        <w:tab/>
        <w:t>The fees specified in the Table are payable for the matters specified in the Table.</w:t>
      </w:r>
    </w:p>
    <w:p>
      <w:pPr>
        <w:pStyle w:val="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jc w:val="center"/>
            </w:pPr>
            <w:r>
              <w:rPr>
                <w:b/>
                <w:bCs/>
              </w:rPr>
              <w:t>Description</w:t>
            </w:r>
          </w:p>
        </w:tc>
        <w:tc>
          <w:tcPr>
            <w:tcW w:w="1134" w:type="dxa"/>
          </w:tcPr>
          <w:p>
            <w:pPr>
              <w:pStyle w:val="TableNAm"/>
              <w:jc w:val="center"/>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jc w:val="right"/>
            </w:pPr>
            <w:r>
              <w:t>$</w:t>
            </w:r>
            <w:del w:id="29" w:author="Master Repository Process" w:date="2021-08-29T12:16:00Z">
              <w:r>
                <w:delText>90.80</w:delText>
              </w:r>
            </w:del>
            <w:ins w:id="30" w:author="Master Repository Process" w:date="2021-08-29T12:16:00Z">
              <w:r>
                <w:t>93.00</w:t>
              </w:r>
            </w:ins>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jc w:val="right"/>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jc w:val="right"/>
            </w:pPr>
            <w:r>
              <w:t>$5.</w:t>
            </w:r>
            <w:del w:id="31" w:author="Master Repository Process" w:date="2021-08-29T12:16:00Z">
              <w:r>
                <w:delText>20</w:delText>
              </w:r>
            </w:del>
            <w:ins w:id="32" w:author="Master Repository Process" w:date="2021-08-29T12:16:00Z">
              <w:r>
                <w:t>30</w:t>
              </w:r>
            </w:ins>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jc w:val="right"/>
            </w:pPr>
            <w:r>
              <w:t>$</w:t>
            </w:r>
            <w:del w:id="33" w:author="Master Repository Process" w:date="2021-08-29T12:16:00Z">
              <w:r>
                <w:delText>157.90</w:delText>
              </w:r>
            </w:del>
            <w:ins w:id="34" w:author="Master Repository Process" w:date="2021-08-29T12:16:00Z">
              <w:r>
                <w:t>161.80</w:t>
              </w:r>
            </w:ins>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jc w:val="right"/>
            </w:pPr>
            <w:r>
              <w:t>$7.</w:t>
            </w:r>
            <w:del w:id="35" w:author="Master Repository Process" w:date="2021-08-29T12:16:00Z">
              <w:r>
                <w:delText>60</w:delText>
              </w:r>
            </w:del>
            <w:ins w:id="36" w:author="Master Repository Process" w:date="2021-08-29T12:16:00Z">
              <w:r>
                <w:t>70</w:t>
              </w:r>
            </w:ins>
          </w:p>
        </w:tc>
      </w:tr>
    </w:tbl>
    <w:p>
      <w:pPr>
        <w:pStyle w:val="Footnotesection"/>
        <w:spacing w:before="80"/>
        <w:ind w:left="890" w:hanging="890"/>
        <w:rPr>
          <w:b/>
          <w:i w:val="0"/>
        </w:rPr>
      </w:pPr>
      <w:bookmarkStart w:id="37" w:name="_Toc423435168"/>
      <w:r>
        <w:tab/>
        <w:t>[Regulation 13 inserted in Gazette 29 May 2015 p. </w:t>
      </w:r>
      <w:del w:id="38" w:author="Master Repository Process" w:date="2021-08-29T12:16:00Z">
        <w:r>
          <w:delText>1883</w:delText>
        </w:r>
      </w:del>
      <w:ins w:id="39" w:author="Master Repository Process" w:date="2021-08-29T12:16:00Z">
        <w:r>
          <w:t>1883; amended in Gazette 14 Jun 2016 p. 1991</w:t>
        </w:r>
      </w:ins>
      <w:r>
        <w:t>.]</w:t>
      </w:r>
      <w:bookmarkEnd w:id="37"/>
    </w:p>
    <w:p>
      <w:pPr>
        <w:pStyle w:val="Heading5"/>
        <w:spacing w:before="180"/>
        <w:rPr>
          <w:snapToGrid w:val="0"/>
        </w:rPr>
      </w:pPr>
      <w:bookmarkStart w:id="40" w:name="_Toc455150960"/>
      <w:bookmarkStart w:id="41" w:name="_Toc453660634"/>
      <w:r>
        <w:rPr>
          <w:rStyle w:val="CharSectno"/>
        </w:rPr>
        <w:t>13A</w:t>
      </w:r>
      <w:r>
        <w:rPr>
          <w:snapToGrid w:val="0"/>
        </w:rPr>
        <w:t>.</w:t>
      </w:r>
      <w:r>
        <w:rPr>
          <w:snapToGrid w:val="0"/>
        </w:rPr>
        <w:tab/>
        <w:t>Exemption from Act’s requirements to pay fees</w:t>
      </w:r>
      <w:bookmarkEnd w:id="40"/>
      <w:bookmarkEnd w:id="41"/>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42" w:name="_Toc455150961"/>
      <w:bookmarkStart w:id="43" w:name="_Toc453660635"/>
      <w:r>
        <w:rPr>
          <w:rStyle w:val="CharSectno"/>
        </w:rPr>
        <w:t>13B</w:t>
      </w:r>
      <w:r>
        <w:t>.</w:t>
      </w:r>
      <w:r>
        <w:tab/>
        <w:t>Exemptions from Act’s requirement to be licensed</w:t>
      </w:r>
      <w:bookmarkEnd w:id="42"/>
      <w:bookmarkEnd w:id="43"/>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44" w:name="_Toc455150962"/>
      <w:bookmarkStart w:id="45" w:name="_Toc453660636"/>
      <w:r>
        <w:rPr>
          <w:rStyle w:val="CharSectno"/>
        </w:rPr>
        <w:t>14</w:t>
      </w:r>
      <w:r>
        <w:rPr>
          <w:snapToGrid w:val="0"/>
        </w:rPr>
        <w:t>.</w:t>
      </w:r>
      <w:r>
        <w:rPr>
          <w:snapToGrid w:val="0"/>
        </w:rPr>
        <w:tab/>
        <w:t>Offence and penalty</w:t>
      </w:r>
      <w:bookmarkEnd w:id="44"/>
      <w:bookmarkEnd w:id="45"/>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6" w:name="_Toc416883940"/>
      <w:bookmarkStart w:id="47" w:name="_Toc416883963"/>
      <w:bookmarkStart w:id="48" w:name="_Toc417648251"/>
      <w:bookmarkStart w:id="49" w:name="_Toc418689521"/>
      <w:bookmarkStart w:id="50" w:name="_Toc419800722"/>
      <w:bookmarkStart w:id="51" w:name="_Toc424893607"/>
      <w:bookmarkStart w:id="52" w:name="_Toc430677481"/>
      <w:bookmarkStart w:id="53" w:name="_Toc432434464"/>
      <w:bookmarkStart w:id="54" w:name="_Toc432434487"/>
      <w:bookmarkStart w:id="55" w:name="_Toc447620073"/>
      <w:bookmarkStart w:id="56" w:name="_Toc453660360"/>
      <w:bookmarkStart w:id="57" w:name="_Toc453660637"/>
      <w:bookmarkStart w:id="58" w:name="_Toc455150940"/>
      <w:bookmarkStart w:id="59" w:name="_Toc455150963"/>
      <w:r>
        <w:rPr>
          <w:rStyle w:val="CharSchNo"/>
        </w:rPr>
        <w:t>Schedule 1 </w:t>
      </w:r>
      <w:r>
        <w:t>— </w:t>
      </w:r>
      <w:r>
        <w:rPr>
          <w:rStyle w:val="CharSchText"/>
        </w:rPr>
        <w:t>Forms</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yShoulderClause"/>
      </w:pPr>
      <w:r>
        <w:t>[r. 3 and 4]</w:t>
      </w:r>
    </w:p>
    <w:p>
      <w:pPr>
        <w:pStyle w:val="yFootnoteheading"/>
      </w:pPr>
      <w:r>
        <w:tab/>
        <w:t>[Heading inserted in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61" w:name="_Toc416883941"/>
      <w:bookmarkStart w:id="62" w:name="_Toc416883964"/>
      <w:bookmarkStart w:id="63" w:name="_Toc417648252"/>
      <w:bookmarkStart w:id="64" w:name="_Toc418689522"/>
    </w:p>
    <w:p>
      <w:pPr>
        <w:pStyle w:val="yScheduleHeading"/>
      </w:pPr>
      <w:bookmarkStart w:id="65" w:name="_Toc419800723"/>
      <w:bookmarkStart w:id="66" w:name="_Toc424893608"/>
      <w:bookmarkStart w:id="67" w:name="_Toc430677482"/>
      <w:bookmarkStart w:id="68" w:name="_Toc432434465"/>
      <w:bookmarkStart w:id="69" w:name="_Toc432434488"/>
      <w:bookmarkStart w:id="70" w:name="_Toc447620074"/>
      <w:bookmarkStart w:id="71" w:name="_Toc453660361"/>
      <w:bookmarkStart w:id="72" w:name="_Toc453660638"/>
      <w:bookmarkStart w:id="73" w:name="_Toc455150941"/>
      <w:bookmarkStart w:id="74" w:name="_Toc455150964"/>
      <w:r>
        <w:rPr>
          <w:rStyle w:val="CharSchNo"/>
        </w:rPr>
        <w:t>Schedule 2</w:t>
      </w:r>
      <w:r>
        <w:t> — </w:t>
      </w:r>
      <w:r>
        <w:rPr>
          <w:rStyle w:val="CharSchText"/>
        </w:rPr>
        <w:t>Prescribed bodies</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rPr>
          <w:i/>
        </w:rPr>
      </w:pPr>
      <w:r>
        <w:rPr>
          <w:i/>
        </w:rPr>
        <w:t>[20.</w:t>
      </w:r>
      <w:r>
        <w:rPr>
          <w:i/>
        </w:rPr>
        <w:tab/>
        <w:t>Deleted]</w:t>
      </w:r>
    </w:p>
    <w:p>
      <w:pPr>
        <w:pStyle w:val="yFootnotesection"/>
      </w:pPr>
      <w:r>
        <w:tab/>
        <w:t>[Schedule 2 inserted in Gazette 30 Jan 2001 p. 619</w:t>
      </w:r>
      <w:r>
        <w:noBreakHyphen/>
        <w:t>20; amended in Gazette 11 Mar 2003 p. 751; 18 Aug 2006 p. 3371; 9 Nov 2010 p. 5633; 8 Feb 2013 p. 869; 4 Nov 2014 p. 4207; 5 Apr 2016 p. 1030.]</w:t>
      </w:r>
    </w:p>
    <w:p>
      <w:pPr>
        <w:pStyle w:val="yScheduleHeading"/>
        <w:rPr>
          <w:rStyle w:val="CharSchNo"/>
        </w:rPr>
        <w:sectPr>
          <w:headerReference w:type="default" r:id="rId24"/>
          <w:pgSz w:w="11907" w:h="16840" w:code="9"/>
          <w:pgMar w:top="2376" w:right="2405" w:bottom="3542" w:left="2405" w:header="706" w:footer="3380" w:gutter="0"/>
          <w:cols w:space="720"/>
          <w:noEndnote/>
          <w:docGrid w:linePitch="326"/>
        </w:sectPr>
      </w:pPr>
      <w:bookmarkStart w:id="75" w:name="_Toc416883942"/>
      <w:bookmarkStart w:id="76" w:name="_Toc416883965"/>
      <w:bookmarkStart w:id="77" w:name="_Toc417648253"/>
      <w:bookmarkStart w:id="78" w:name="_Toc418689523"/>
    </w:p>
    <w:p>
      <w:pPr>
        <w:pStyle w:val="yScheduleHeading"/>
      </w:pPr>
      <w:bookmarkStart w:id="79" w:name="_Toc419800724"/>
      <w:bookmarkStart w:id="80" w:name="_Toc424893609"/>
      <w:bookmarkStart w:id="81" w:name="_Toc430677483"/>
      <w:bookmarkStart w:id="82" w:name="_Toc432434466"/>
      <w:bookmarkStart w:id="83" w:name="_Toc432434489"/>
      <w:bookmarkStart w:id="84" w:name="_Toc447620075"/>
      <w:bookmarkStart w:id="85" w:name="_Toc453660362"/>
      <w:bookmarkStart w:id="86" w:name="_Toc453660639"/>
      <w:bookmarkStart w:id="87" w:name="_Toc455150942"/>
      <w:bookmarkStart w:id="88" w:name="_Toc455150965"/>
      <w:r>
        <w:rPr>
          <w:rStyle w:val="CharSchNo"/>
        </w:rPr>
        <w:t>Schedule 3</w:t>
      </w:r>
      <w:r>
        <w:t> — </w:t>
      </w:r>
      <w:r>
        <w:rPr>
          <w:rStyle w:val="CharSchText"/>
        </w:rPr>
        <w:t>Classes of vehicles</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89" w:name="_Toc416883943"/>
      <w:bookmarkStart w:id="90" w:name="_Toc416883966"/>
      <w:bookmarkStart w:id="91" w:name="_Toc417648254"/>
      <w:bookmarkStart w:id="92" w:name="_Toc418689524"/>
      <w:bookmarkStart w:id="93" w:name="_Toc419800725"/>
      <w:bookmarkStart w:id="94" w:name="_Toc424893610"/>
      <w:bookmarkStart w:id="95" w:name="_Toc430677484"/>
      <w:bookmarkStart w:id="96" w:name="_Toc432434467"/>
      <w:bookmarkStart w:id="97" w:name="_Toc432434490"/>
      <w:bookmarkStart w:id="98" w:name="_Toc447620076"/>
      <w:bookmarkStart w:id="99" w:name="_Toc453660363"/>
      <w:bookmarkStart w:id="100" w:name="_Toc453660640"/>
      <w:bookmarkStart w:id="101" w:name="_Toc455150943"/>
      <w:bookmarkStart w:id="102" w:name="_Toc455150966"/>
      <w:r>
        <w:rPr>
          <w:rStyle w:val="CharSchNo"/>
        </w:rPr>
        <w:t>Schedule 4</w:t>
      </w:r>
      <w:r>
        <w:t> — </w:t>
      </w:r>
      <w:r>
        <w:rPr>
          <w:rStyle w:val="CharSchText"/>
        </w:rPr>
        <w:t>Scope of a licence or permit</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pgSz w:w="11907" w:h="16840" w:code="9"/>
          <w:pgMar w:top="2376" w:right="2405" w:bottom="3542" w:left="2405" w:header="706" w:footer="3380" w:gutter="0"/>
          <w:cols w:space="720"/>
          <w:noEndnote/>
          <w:docGrid w:linePitch="326"/>
        </w:sectPr>
      </w:pPr>
    </w:p>
    <w:p>
      <w:pPr>
        <w:pStyle w:val="nHeading2"/>
      </w:pPr>
      <w:bookmarkStart w:id="103" w:name="_Toc416883944"/>
      <w:bookmarkStart w:id="104" w:name="_Toc416883967"/>
      <w:bookmarkStart w:id="105" w:name="_Toc417648255"/>
      <w:bookmarkStart w:id="106" w:name="_Toc418689525"/>
      <w:bookmarkStart w:id="107" w:name="_Toc419800726"/>
      <w:bookmarkStart w:id="108" w:name="_Toc424893611"/>
      <w:bookmarkStart w:id="109" w:name="_Toc430677485"/>
      <w:bookmarkStart w:id="110" w:name="_Toc432434468"/>
      <w:bookmarkStart w:id="111" w:name="_Toc432434491"/>
      <w:bookmarkStart w:id="112" w:name="_Toc447620077"/>
      <w:bookmarkStart w:id="113" w:name="_Toc453660364"/>
      <w:bookmarkStart w:id="114" w:name="_Toc453660641"/>
      <w:bookmarkStart w:id="115" w:name="_Toc455150944"/>
      <w:bookmarkStart w:id="116" w:name="_Toc455150967"/>
      <w:r>
        <w:t>Notes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Subsection"/>
      </w:pPr>
      <w:r>
        <w:rPr>
          <w:vertAlign w:val="superscript"/>
        </w:rPr>
        <w:t>1</w:t>
      </w:r>
      <w:r>
        <w:tab/>
        <w:t xml:space="preserve">This is a compilation of the </w:t>
      </w:r>
      <w:r>
        <w:rPr>
          <w:i/>
          <w:noProof/>
        </w:rPr>
        <w:t>Motor Vehicle Drivers Instructors Regulations 1964</w:t>
      </w:r>
      <w:r>
        <w:t xml:space="preserve"> and includes the amendments made by the other written laws referred to in the following table</w:t>
      </w:r>
      <w:del w:id="117" w:author="Master Repository Process" w:date="2021-08-29T12:16:00Z">
        <w:r>
          <w:rPr>
            <w:vertAlign w:val="superscript"/>
          </w:rPr>
          <w:delText> 1a</w:delText>
        </w:r>
      </w:del>
      <w:r>
        <w:t>.  The table also contains information about any reprint.</w:t>
      </w:r>
    </w:p>
    <w:p>
      <w:pPr>
        <w:pStyle w:val="nHeading3"/>
      </w:pPr>
      <w:bookmarkStart w:id="118" w:name="_Toc455150968"/>
      <w:bookmarkStart w:id="119" w:name="_Toc453660642"/>
      <w:r>
        <w:t>Compilation table</w:t>
      </w:r>
      <w:bookmarkEnd w:id="118"/>
      <w:bookmarkEnd w:id="1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2</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3</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4</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p>
        </w:tc>
      </w:tr>
      <w:tr>
        <w:trPr>
          <w:cantSplit/>
        </w:trPr>
        <w:tc>
          <w:tcPr>
            <w:tcW w:w="3119" w:type="dxa"/>
            <w:shd w:val="clear" w:color="auto" w:fill="auto"/>
          </w:tcPr>
          <w:p>
            <w:pPr>
              <w:pStyle w:val="nTable"/>
              <w:spacing w:after="40"/>
              <w:rPr>
                <w:i/>
              </w:rPr>
            </w:pPr>
            <w:r>
              <w:rPr>
                <w:i/>
              </w:rPr>
              <w:t>Motor Vehicle Drivers Instructors Amendment Regulations 2016</w:t>
            </w:r>
          </w:p>
        </w:tc>
        <w:tc>
          <w:tcPr>
            <w:tcW w:w="1276" w:type="dxa"/>
            <w:shd w:val="clear" w:color="auto" w:fill="auto"/>
          </w:tcPr>
          <w:p>
            <w:pPr>
              <w:pStyle w:val="nTable"/>
              <w:spacing w:after="40"/>
            </w:pPr>
            <w:r>
              <w:t>5 Apr 2016 p. 1030</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Regulations other than r. 1 and 2: 6</w:t>
            </w:r>
            <w:r>
              <w:t xml:space="preserve"> Apr 2016 </w:t>
            </w:r>
            <w:r>
              <w:rPr>
                <w:rFonts w:ascii="Times" w:hAnsi="Times"/>
                <w:bCs/>
                <w:snapToGrid w:val="0"/>
                <w:spacing w:val="-2"/>
              </w:rPr>
              <w:t>(see r. 2(b))</w:t>
            </w:r>
          </w:p>
        </w:tc>
      </w:tr>
    </w:tbl>
    <w:p>
      <w:pPr>
        <w:pStyle w:val="nSubsection"/>
        <w:spacing w:before="360"/>
        <w:rPr>
          <w:del w:id="120" w:author="Master Repository Process" w:date="2021-08-29T12:16:00Z"/>
        </w:rPr>
      </w:pPr>
      <w:del w:id="121" w:author="Master Repository Process" w:date="2021-08-29T12: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2" w:author="Master Repository Process" w:date="2021-08-29T12:16:00Z"/>
        </w:rPr>
      </w:pPr>
      <w:bookmarkStart w:id="123" w:name="_Toc453660643"/>
      <w:del w:id="124" w:author="Master Repository Process" w:date="2021-08-29T12:16:00Z">
        <w:r>
          <w:delText>Provisions that have not come into operation</w:delText>
        </w:r>
        <w:bookmarkEnd w:id="12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25" w:author="Master Repository Process" w:date="2021-08-29T12:16:00Z"/>
        </w:trPr>
        <w:tc>
          <w:tcPr>
            <w:tcW w:w="3118" w:type="dxa"/>
          </w:tcPr>
          <w:p>
            <w:pPr>
              <w:pStyle w:val="nTable"/>
              <w:spacing w:after="40"/>
              <w:rPr>
                <w:del w:id="126" w:author="Master Repository Process" w:date="2021-08-29T12:16:00Z"/>
                <w:b/>
              </w:rPr>
            </w:pPr>
            <w:del w:id="127" w:author="Master Repository Process" w:date="2021-08-29T12:16:00Z">
              <w:r>
                <w:rPr>
                  <w:b/>
                </w:rPr>
                <w:delText>Citation</w:delText>
              </w:r>
            </w:del>
          </w:p>
        </w:tc>
        <w:tc>
          <w:tcPr>
            <w:tcW w:w="1276" w:type="dxa"/>
          </w:tcPr>
          <w:p>
            <w:pPr>
              <w:pStyle w:val="nTable"/>
              <w:spacing w:after="40"/>
              <w:rPr>
                <w:del w:id="128" w:author="Master Repository Process" w:date="2021-08-29T12:16:00Z"/>
                <w:b/>
              </w:rPr>
            </w:pPr>
            <w:del w:id="129" w:author="Master Repository Process" w:date="2021-08-29T12:16:00Z">
              <w:r>
                <w:rPr>
                  <w:b/>
                </w:rPr>
                <w:delText>Gazettal</w:delText>
              </w:r>
            </w:del>
          </w:p>
        </w:tc>
        <w:tc>
          <w:tcPr>
            <w:tcW w:w="2693" w:type="dxa"/>
          </w:tcPr>
          <w:p>
            <w:pPr>
              <w:pStyle w:val="nTable"/>
              <w:spacing w:after="40"/>
              <w:rPr>
                <w:del w:id="130" w:author="Master Repository Process" w:date="2021-08-29T12:16:00Z"/>
                <w:b/>
              </w:rPr>
            </w:pPr>
            <w:del w:id="131" w:author="Master Repository Process" w:date="2021-08-29T12:16: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t xml:space="preserve">Transport Regulations Amendment (Fees and Charges) Regulations (No. 2) 2016 </w:t>
            </w:r>
            <w:r>
              <w:t>Pt. 3</w:t>
            </w:r>
            <w:del w:id="132" w:author="Master Repository Process" w:date="2021-08-29T12:16:00Z">
              <w:r>
                <w:rPr>
                  <w:vertAlign w:val="superscript"/>
                </w:rPr>
                <w:delText> 5</w:delText>
              </w:r>
            </w:del>
          </w:p>
        </w:tc>
        <w:tc>
          <w:tcPr>
            <w:tcW w:w="1276" w:type="dxa"/>
            <w:tcBorders>
              <w:bottom w:val="single" w:sz="4" w:space="0" w:color="auto"/>
            </w:tcBorders>
            <w:shd w:val="clear" w:color="auto" w:fill="auto"/>
          </w:tcPr>
          <w:p>
            <w:pPr>
              <w:pStyle w:val="nTable"/>
              <w:spacing w:after="40"/>
            </w:pPr>
            <w:r>
              <w:t>14 Jun 2016 p. 1987</w:t>
            </w:r>
            <w:r>
              <w:noBreakHyphen/>
              <w:t>2003</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Jul 2016 (see r. 2(b))</w:t>
            </w:r>
          </w:p>
        </w:tc>
      </w:tr>
    </w:tbl>
    <w:p>
      <w:pPr>
        <w:pStyle w:val="nSubsection"/>
        <w:spacing w:before="120"/>
        <w:rPr>
          <w:snapToGrid w:val="0"/>
        </w:rPr>
      </w:pPr>
      <w:r>
        <w:rPr>
          <w:snapToGrid w:val="0"/>
          <w:vertAlign w:val="superscript"/>
        </w:rPr>
        <w:t>2</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4</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pStyle w:val="nSubsection"/>
        <w:rPr>
          <w:del w:id="133" w:author="Master Repository Process" w:date="2021-08-29T12:16:00Z"/>
          <w:snapToGrid w:val="0"/>
        </w:rPr>
      </w:pPr>
      <w:del w:id="134" w:author="Master Repository Process" w:date="2021-08-29T12:16:00Z">
        <w:r>
          <w:rPr>
            <w:vertAlign w:val="superscript"/>
          </w:rPr>
          <w:delText>5</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Transport Regulations Amendment (Fees and Charges) Regulations (No. 2) </w:delText>
        </w:r>
        <w:r>
          <w:delText xml:space="preserve">2016 Pt. 3 </w:delText>
        </w:r>
        <w:r>
          <w:rPr>
            <w:snapToGrid w:val="0"/>
          </w:rPr>
          <w:delText>had not come into operation.  It reads as follows:</w:delText>
        </w:r>
      </w:del>
    </w:p>
    <w:p>
      <w:pPr>
        <w:pStyle w:val="BlankOpen"/>
        <w:rPr>
          <w:del w:id="135" w:author="Master Repository Process" w:date="2021-08-29T12:16:00Z"/>
          <w:snapToGrid w:val="0"/>
        </w:rPr>
      </w:pPr>
    </w:p>
    <w:p>
      <w:pPr>
        <w:pStyle w:val="nzHeading2"/>
        <w:rPr>
          <w:del w:id="136" w:author="Master Repository Process" w:date="2021-08-29T12:16:00Z"/>
          <w:rStyle w:val="CharDivText"/>
        </w:rPr>
      </w:pPr>
      <w:bookmarkStart w:id="137" w:name="_Toc450659132"/>
      <w:bookmarkStart w:id="138" w:name="_Toc450659164"/>
      <w:bookmarkStart w:id="139" w:name="_Toc450659196"/>
      <w:del w:id="140" w:author="Master Repository Process" w:date="2021-08-29T12:16:00Z">
        <w:r>
          <w:rPr>
            <w:rStyle w:val="CharPartNo"/>
          </w:rPr>
          <w:delText>Part 3</w:delText>
        </w:r>
        <w:r>
          <w:rPr>
            <w:rStyle w:val="CharDivNo"/>
          </w:rPr>
          <w:delText> </w:delText>
        </w:r>
        <w:r>
          <w:delText>—</w:delText>
        </w:r>
        <w:r>
          <w:rPr>
            <w:rStyle w:val="CharDivText"/>
          </w:rPr>
          <w:delText> </w:delText>
        </w:r>
        <w:r>
          <w:rPr>
            <w:rStyle w:val="CharPartText"/>
            <w:i/>
          </w:rPr>
          <w:delText>Motor Vehicle Drivers Instructors Regulations 1964</w:delText>
        </w:r>
        <w:r>
          <w:rPr>
            <w:rStyle w:val="CharPartText"/>
          </w:rPr>
          <w:delText xml:space="preserve"> amended</w:delText>
        </w:r>
        <w:bookmarkEnd w:id="137"/>
        <w:bookmarkEnd w:id="138"/>
        <w:bookmarkEnd w:id="139"/>
      </w:del>
    </w:p>
    <w:p>
      <w:pPr>
        <w:pStyle w:val="nzHeading5"/>
        <w:rPr>
          <w:del w:id="141" w:author="Master Repository Process" w:date="2021-08-29T12:16:00Z"/>
          <w:snapToGrid w:val="0"/>
        </w:rPr>
      </w:pPr>
      <w:bookmarkStart w:id="142" w:name="_Toc450659165"/>
      <w:bookmarkStart w:id="143" w:name="_Toc450659197"/>
      <w:del w:id="144" w:author="Master Repository Process" w:date="2021-08-29T12:16:00Z">
        <w:r>
          <w:rPr>
            <w:rStyle w:val="CharSectno"/>
          </w:rPr>
          <w:delText>5</w:delText>
        </w:r>
        <w:r>
          <w:rPr>
            <w:snapToGrid w:val="0"/>
          </w:rPr>
          <w:delText>.</w:delText>
        </w:r>
        <w:r>
          <w:rPr>
            <w:snapToGrid w:val="0"/>
          </w:rPr>
          <w:tab/>
          <w:delText>Regulations amended</w:delText>
        </w:r>
        <w:bookmarkEnd w:id="142"/>
        <w:bookmarkEnd w:id="143"/>
      </w:del>
    </w:p>
    <w:p>
      <w:pPr>
        <w:pStyle w:val="nzSubsection"/>
        <w:rPr>
          <w:del w:id="145" w:author="Master Repository Process" w:date="2021-08-29T12:16:00Z"/>
        </w:rPr>
      </w:pPr>
      <w:del w:id="146" w:author="Master Repository Process" w:date="2021-08-29T12:16:00Z">
        <w:r>
          <w:tab/>
        </w:r>
        <w:r>
          <w:tab/>
        </w:r>
        <w:r>
          <w:rPr>
            <w:spacing w:val="-2"/>
          </w:rPr>
          <w:delText>This Part</w:delText>
        </w:r>
        <w:r>
          <w:delText xml:space="preserve"> amends the</w:delText>
        </w:r>
        <w:r>
          <w:rPr>
            <w:i/>
          </w:rPr>
          <w:delText xml:space="preserve"> Motor Vehicle Drivers Instructors Regulations 1964</w:delText>
        </w:r>
        <w:r>
          <w:delText>.</w:delText>
        </w:r>
      </w:del>
    </w:p>
    <w:p>
      <w:pPr>
        <w:pStyle w:val="nzHeading5"/>
        <w:rPr>
          <w:del w:id="147" w:author="Master Repository Process" w:date="2021-08-29T12:16:00Z"/>
        </w:rPr>
      </w:pPr>
      <w:bookmarkStart w:id="148" w:name="_Toc450659166"/>
      <w:bookmarkStart w:id="149" w:name="_Toc450659198"/>
      <w:del w:id="150" w:author="Master Repository Process" w:date="2021-08-29T12:16:00Z">
        <w:r>
          <w:rPr>
            <w:rStyle w:val="CharSectno"/>
          </w:rPr>
          <w:delText>6</w:delText>
        </w:r>
        <w:r>
          <w:delText>.</w:delText>
        </w:r>
        <w:r>
          <w:tab/>
          <w:delText>Regulation 13 amended</w:delText>
        </w:r>
        <w:bookmarkEnd w:id="148"/>
        <w:bookmarkEnd w:id="149"/>
      </w:del>
    </w:p>
    <w:p>
      <w:pPr>
        <w:pStyle w:val="nzSubsection"/>
        <w:rPr>
          <w:del w:id="151" w:author="Master Repository Process" w:date="2021-08-29T12:16:00Z"/>
        </w:rPr>
      </w:pPr>
      <w:del w:id="152" w:author="Master Repository Process" w:date="2021-08-29T12:16:00Z">
        <w:r>
          <w:tab/>
        </w:r>
        <w:r>
          <w:tab/>
          <w:delText>In regulation 13 delete the Table and insert:</w:delText>
        </w:r>
      </w:del>
    </w:p>
    <w:p>
      <w:pPr>
        <w:pStyle w:val="BlankOpen"/>
        <w:rPr>
          <w:del w:id="153" w:author="Master Repository Process" w:date="2021-08-29T12:16:00Z"/>
        </w:rPr>
      </w:pPr>
    </w:p>
    <w:p>
      <w:pPr>
        <w:pStyle w:val="zTHeadingNAm"/>
        <w:spacing w:before="240"/>
        <w:rPr>
          <w:del w:id="154" w:author="Master Repository Process" w:date="2021-08-29T12:16:00Z"/>
        </w:rPr>
      </w:pPr>
      <w:del w:id="155" w:author="Master Repository Process" w:date="2021-08-29T12:16:00Z">
        <w:r>
          <w:delText>Table</w:delText>
        </w:r>
      </w:del>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del w:id="156" w:author="Master Repository Process" w:date="2021-08-29T12:16:00Z"/>
        </w:trPr>
        <w:tc>
          <w:tcPr>
            <w:tcW w:w="709" w:type="dxa"/>
          </w:tcPr>
          <w:p>
            <w:pPr>
              <w:pStyle w:val="TableNAm"/>
              <w:rPr>
                <w:del w:id="157" w:author="Master Repository Process" w:date="2021-08-29T12:16:00Z"/>
              </w:rPr>
            </w:pPr>
            <w:del w:id="158" w:author="Master Repository Process" w:date="2021-08-29T12:16:00Z">
              <w:r>
                <w:rPr>
                  <w:b/>
                  <w:bCs/>
                </w:rPr>
                <w:delText>Item</w:delText>
              </w:r>
            </w:del>
          </w:p>
        </w:tc>
        <w:tc>
          <w:tcPr>
            <w:tcW w:w="3827" w:type="dxa"/>
          </w:tcPr>
          <w:p>
            <w:pPr>
              <w:pStyle w:val="TableNAm"/>
              <w:rPr>
                <w:del w:id="159" w:author="Master Repository Process" w:date="2021-08-29T12:16:00Z"/>
              </w:rPr>
            </w:pPr>
            <w:del w:id="160" w:author="Master Repository Process" w:date="2021-08-29T12:16:00Z">
              <w:r>
                <w:rPr>
                  <w:b/>
                  <w:bCs/>
                </w:rPr>
                <w:delText>Description</w:delText>
              </w:r>
            </w:del>
          </w:p>
        </w:tc>
        <w:tc>
          <w:tcPr>
            <w:tcW w:w="1134" w:type="dxa"/>
          </w:tcPr>
          <w:p>
            <w:pPr>
              <w:pStyle w:val="TableNAm"/>
              <w:rPr>
                <w:del w:id="161" w:author="Master Repository Process" w:date="2021-08-29T12:16:00Z"/>
              </w:rPr>
            </w:pPr>
            <w:del w:id="162" w:author="Master Repository Process" w:date="2021-08-29T12:16:00Z">
              <w:r>
                <w:rPr>
                  <w:b/>
                  <w:bCs/>
                </w:rPr>
                <w:delText>Fee</w:delText>
              </w:r>
            </w:del>
          </w:p>
        </w:tc>
      </w:tr>
      <w:tr>
        <w:trPr>
          <w:del w:id="163" w:author="Master Repository Process" w:date="2021-08-29T12:16:00Z"/>
        </w:trPr>
        <w:tc>
          <w:tcPr>
            <w:tcW w:w="709" w:type="dxa"/>
          </w:tcPr>
          <w:p>
            <w:pPr>
              <w:pStyle w:val="TableNAm"/>
              <w:rPr>
                <w:del w:id="164" w:author="Master Repository Process" w:date="2021-08-29T12:16:00Z"/>
              </w:rPr>
            </w:pPr>
            <w:del w:id="165" w:author="Master Repository Process" w:date="2021-08-29T12:16:00Z">
              <w:r>
                <w:delText>1.</w:delText>
              </w:r>
            </w:del>
          </w:p>
        </w:tc>
        <w:tc>
          <w:tcPr>
            <w:tcW w:w="3827" w:type="dxa"/>
          </w:tcPr>
          <w:p>
            <w:pPr>
              <w:pStyle w:val="TableNAm"/>
              <w:rPr>
                <w:del w:id="166" w:author="Master Repository Process" w:date="2021-08-29T12:16:00Z"/>
              </w:rPr>
            </w:pPr>
            <w:del w:id="167" w:author="Master Repository Process" w:date="2021-08-29T12:16:00Z">
              <w:r>
                <w:delText>An application for the initial grant of a licence under section 7(1) of the Act</w:delText>
              </w:r>
            </w:del>
          </w:p>
        </w:tc>
        <w:tc>
          <w:tcPr>
            <w:tcW w:w="1134" w:type="dxa"/>
            <w:vAlign w:val="bottom"/>
          </w:tcPr>
          <w:p>
            <w:pPr>
              <w:pStyle w:val="TableNAm"/>
              <w:rPr>
                <w:del w:id="168" w:author="Master Repository Process" w:date="2021-08-29T12:16:00Z"/>
              </w:rPr>
            </w:pPr>
            <w:del w:id="169" w:author="Master Repository Process" w:date="2021-08-29T12:16:00Z">
              <w:r>
                <w:delText>$93.00</w:delText>
              </w:r>
            </w:del>
          </w:p>
        </w:tc>
      </w:tr>
      <w:tr>
        <w:trPr>
          <w:del w:id="170" w:author="Master Repository Process" w:date="2021-08-29T12:16:00Z"/>
        </w:trPr>
        <w:tc>
          <w:tcPr>
            <w:tcW w:w="709" w:type="dxa"/>
          </w:tcPr>
          <w:p>
            <w:pPr>
              <w:pStyle w:val="TableNAm"/>
              <w:rPr>
                <w:del w:id="171" w:author="Master Repository Process" w:date="2021-08-29T12:16:00Z"/>
              </w:rPr>
            </w:pPr>
            <w:del w:id="172" w:author="Master Repository Process" w:date="2021-08-29T12:16:00Z">
              <w:r>
                <w:delText>2.</w:delText>
              </w:r>
            </w:del>
          </w:p>
        </w:tc>
        <w:tc>
          <w:tcPr>
            <w:tcW w:w="3827" w:type="dxa"/>
          </w:tcPr>
          <w:p>
            <w:pPr>
              <w:pStyle w:val="TableNAm"/>
              <w:rPr>
                <w:del w:id="173" w:author="Master Repository Process" w:date="2021-08-29T12:16:00Z"/>
              </w:rPr>
            </w:pPr>
            <w:del w:id="174" w:author="Master Repository Process" w:date="2021-08-29T12:16:00Z">
              <w:r>
                <w:delText>The issue of an instructor’s permit</w:delText>
              </w:r>
            </w:del>
          </w:p>
        </w:tc>
        <w:tc>
          <w:tcPr>
            <w:tcW w:w="1134" w:type="dxa"/>
            <w:vAlign w:val="bottom"/>
          </w:tcPr>
          <w:p>
            <w:pPr>
              <w:pStyle w:val="TableNAm"/>
              <w:rPr>
                <w:del w:id="175" w:author="Master Repository Process" w:date="2021-08-29T12:16:00Z"/>
              </w:rPr>
            </w:pPr>
            <w:del w:id="176" w:author="Master Repository Process" w:date="2021-08-29T12:16:00Z">
              <w:r>
                <w:delText>$5.10</w:delText>
              </w:r>
            </w:del>
          </w:p>
        </w:tc>
      </w:tr>
      <w:tr>
        <w:trPr>
          <w:del w:id="177" w:author="Master Repository Process" w:date="2021-08-29T12:16:00Z"/>
        </w:trPr>
        <w:tc>
          <w:tcPr>
            <w:tcW w:w="709" w:type="dxa"/>
          </w:tcPr>
          <w:p>
            <w:pPr>
              <w:pStyle w:val="TableNAm"/>
              <w:rPr>
                <w:del w:id="178" w:author="Master Repository Process" w:date="2021-08-29T12:16:00Z"/>
              </w:rPr>
            </w:pPr>
            <w:del w:id="179" w:author="Master Repository Process" w:date="2021-08-29T12:16:00Z">
              <w:r>
                <w:delText>3.</w:delText>
              </w:r>
            </w:del>
          </w:p>
        </w:tc>
        <w:tc>
          <w:tcPr>
            <w:tcW w:w="3827" w:type="dxa"/>
          </w:tcPr>
          <w:p>
            <w:pPr>
              <w:pStyle w:val="TableNAm"/>
              <w:rPr>
                <w:del w:id="180" w:author="Master Repository Process" w:date="2021-08-29T12:16:00Z"/>
              </w:rPr>
            </w:pPr>
            <w:del w:id="181" w:author="Master Repository Process" w:date="2021-08-29T12:16:00Z">
              <w:r>
                <w:delText>The issue of an instructor’s licence</w:delText>
              </w:r>
            </w:del>
          </w:p>
        </w:tc>
        <w:tc>
          <w:tcPr>
            <w:tcW w:w="1134" w:type="dxa"/>
            <w:vAlign w:val="bottom"/>
          </w:tcPr>
          <w:p>
            <w:pPr>
              <w:pStyle w:val="TableNAm"/>
              <w:rPr>
                <w:del w:id="182" w:author="Master Repository Process" w:date="2021-08-29T12:16:00Z"/>
              </w:rPr>
            </w:pPr>
            <w:del w:id="183" w:author="Master Repository Process" w:date="2021-08-29T12:16:00Z">
              <w:r>
                <w:delText>$5.30</w:delText>
              </w:r>
            </w:del>
          </w:p>
        </w:tc>
      </w:tr>
      <w:tr>
        <w:trPr>
          <w:del w:id="184" w:author="Master Repository Process" w:date="2021-08-29T12:16:00Z"/>
        </w:trPr>
        <w:tc>
          <w:tcPr>
            <w:tcW w:w="709" w:type="dxa"/>
          </w:tcPr>
          <w:p>
            <w:pPr>
              <w:pStyle w:val="TableNAm"/>
              <w:rPr>
                <w:del w:id="185" w:author="Master Repository Process" w:date="2021-08-29T12:16:00Z"/>
              </w:rPr>
            </w:pPr>
            <w:del w:id="186" w:author="Master Repository Process" w:date="2021-08-29T12:16:00Z">
              <w:r>
                <w:delText>4.</w:delText>
              </w:r>
            </w:del>
          </w:p>
        </w:tc>
        <w:tc>
          <w:tcPr>
            <w:tcW w:w="3827" w:type="dxa"/>
          </w:tcPr>
          <w:p>
            <w:pPr>
              <w:pStyle w:val="TableNAm"/>
              <w:rPr>
                <w:del w:id="187" w:author="Master Repository Process" w:date="2021-08-29T12:16:00Z"/>
              </w:rPr>
            </w:pPr>
            <w:del w:id="188" w:author="Master Repository Process" w:date="2021-08-29T12:16:00Z">
              <w:r>
                <w:delText>Test by the Director General under section 7(3) of the Act</w:delText>
              </w:r>
            </w:del>
          </w:p>
        </w:tc>
        <w:tc>
          <w:tcPr>
            <w:tcW w:w="1134" w:type="dxa"/>
            <w:vAlign w:val="bottom"/>
          </w:tcPr>
          <w:p>
            <w:pPr>
              <w:pStyle w:val="TableNAm"/>
              <w:rPr>
                <w:del w:id="189" w:author="Master Repository Process" w:date="2021-08-29T12:16:00Z"/>
              </w:rPr>
            </w:pPr>
            <w:del w:id="190" w:author="Master Repository Process" w:date="2021-08-29T12:16:00Z">
              <w:r>
                <w:delText>$161.80</w:delText>
              </w:r>
            </w:del>
          </w:p>
        </w:tc>
      </w:tr>
      <w:tr>
        <w:trPr>
          <w:del w:id="191" w:author="Master Repository Process" w:date="2021-08-29T12:16:00Z"/>
        </w:trPr>
        <w:tc>
          <w:tcPr>
            <w:tcW w:w="709" w:type="dxa"/>
          </w:tcPr>
          <w:p>
            <w:pPr>
              <w:pStyle w:val="TableNAm"/>
              <w:rPr>
                <w:del w:id="192" w:author="Master Repository Process" w:date="2021-08-29T12:16:00Z"/>
              </w:rPr>
            </w:pPr>
            <w:del w:id="193" w:author="Master Repository Process" w:date="2021-08-29T12:16:00Z">
              <w:r>
                <w:delText>5.</w:delText>
              </w:r>
            </w:del>
          </w:p>
        </w:tc>
        <w:tc>
          <w:tcPr>
            <w:tcW w:w="3827" w:type="dxa"/>
          </w:tcPr>
          <w:p>
            <w:pPr>
              <w:pStyle w:val="TableNAm"/>
              <w:rPr>
                <w:del w:id="194" w:author="Master Repository Process" w:date="2021-08-29T12:16:00Z"/>
              </w:rPr>
            </w:pPr>
            <w:del w:id="195" w:author="Master Repository Process" w:date="2021-08-29T12:16:00Z">
              <w:r>
                <w:delText>The issue of a replacement licence or permit</w:delText>
              </w:r>
            </w:del>
          </w:p>
        </w:tc>
        <w:tc>
          <w:tcPr>
            <w:tcW w:w="1134" w:type="dxa"/>
            <w:vAlign w:val="bottom"/>
          </w:tcPr>
          <w:p>
            <w:pPr>
              <w:pStyle w:val="TableNAm"/>
              <w:rPr>
                <w:del w:id="196" w:author="Master Repository Process" w:date="2021-08-29T12:16:00Z"/>
              </w:rPr>
            </w:pPr>
            <w:del w:id="197" w:author="Master Repository Process" w:date="2021-08-29T12:16:00Z">
              <w:r>
                <w:delText>$7.70</w:delText>
              </w:r>
            </w:del>
          </w:p>
        </w:tc>
      </w:tr>
    </w:tbl>
    <w:p>
      <w:pPr>
        <w:pStyle w:val="BlankClose"/>
        <w:rPr>
          <w:del w:id="198" w:author="Master Repository Process" w:date="2021-08-29T12:16:00Z"/>
        </w:rPr>
      </w:pPr>
    </w:p>
    <w:p>
      <w:pPr>
        <w:pStyle w:val="BlankClose"/>
        <w:rPr>
          <w:del w:id="199" w:author="Master Repository Process" w:date="2021-08-29T12:16: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60" w:name="Schedule"/>
    <w:bookmarkEnd w:id="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409"/>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F9FDE92-A1AB-4092-B3A7-83BD37E5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0636-FFF7-4A22-84C5-F39676AC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5429</Words>
  <Characters>27852</Characters>
  <Application>Microsoft Office Word</Application>
  <DocSecurity>0</DocSecurity>
  <Lines>1114</Lines>
  <Paragraphs>652</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07-c0-00 - 07-d0-01</dc:title>
  <dc:subject/>
  <dc:creator/>
  <cp:keywords/>
  <dc:description/>
  <cp:lastModifiedBy>Master Repository Process</cp:lastModifiedBy>
  <cp:revision>2</cp:revision>
  <cp:lastPrinted>2015-09-30T06:50:00Z</cp:lastPrinted>
  <dcterms:created xsi:type="dcterms:W3CDTF">2021-08-29T04:16:00Z</dcterms:created>
  <dcterms:modified xsi:type="dcterms:W3CDTF">2021-08-29T04:16:00Z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CommencementDate">
    <vt:lpwstr>20160701</vt:lpwstr>
  </property>
  <property fmtid="{D5CDD505-2E9C-101B-9397-08002B2CF9AE}" pid="8" name="FromSuffix">
    <vt:lpwstr>07-c0-00</vt:lpwstr>
  </property>
  <property fmtid="{D5CDD505-2E9C-101B-9397-08002B2CF9AE}" pid="9" name="FromAsAtDate">
    <vt:lpwstr>14 Jun 2016</vt:lpwstr>
  </property>
  <property fmtid="{D5CDD505-2E9C-101B-9397-08002B2CF9AE}" pid="10" name="ToSuffix">
    <vt:lpwstr>07-d0-01</vt:lpwstr>
  </property>
  <property fmtid="{D5CDD505-2E9C-101B-9397-08002B2CF9AE}" pid="11" name="ToAsAtDate">
    <vt:lpwstr>01 Jul 2016</vt:lpwstr>
  </property>
</Properties>
</file>