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pPr>
      <w:bookmarkStart w:id="0" w:name="_Toc76442519"/>
      <w:bookmarkStart w:id="1" w:name="_Toc107807146"/>
      <w:bookmarkStart w:id="2" w:name="_Toc139257436"/>
      <w:r>
        <w:rPr>
          <w:rStyle w:val="CharPartNo"/>
        </w:rPr>
        <w:t>P</w:t>
      </w:r>
      <w:bookmarkStart w:id="3" w:name="_GoBack"/>
      <w:bookmarkEnd w:id="3"/>
      <w:r>
        <w:rPr>
          <w:rStyle w:val="CharPartNo"/>
        </w:rPr>
        <w:t>art 1</w:t>
      </w:r>
      <w:r>
        <w:t xml:space="preserve"> — </w:t>
      </w:r>
      <w:r>
        <w:rPr>
          <w:rStyle w:val="CharPartText"/>
        </w:rPr>
        <w:t>Preliminary</w:t>
      </w:r>
      <w:bookmarkEnd w:id="0"/>
      <w:bookmarkEnd w:id="1"/>
      <w:bookmarkEnd w:id="2"/>
    </w:p>
    <w:p>
      <w:pPr>
        <w:pStyle w:val="Heading3"/>
      </w:pPr>
      <w:bookmarkStart w:id="4" w:name="_Toc76442520"/>
      <w:bookmarkStart w:id="5" w:name="_Toc107807147"/>
      <w:bookmarkStart w:id="6" w:name="_Toc139257437"/>
      <w:r>
        <w:rPr>
          <w:rStyle w:val="CharDivNo"/>
        </w:rPr>
        <w:t>Division 1</w:t>
      </w:r>
      <w:r>
        <w:t xml:space="preserve"> — </w:t>
      </w:r>
      <w:r>
        <w:rPr>
          <w:rStyle w:val="CharDivText"/>
        </w:rPr>
        <w:t>Introductory</w:t>
      </w:r>
      <w:bookmarkEnd w:id="4"/>
      <w:bookmarkEnd w:id="5"/>
      <w:bookmarkEnd w:id="6"/>
    </w:p>
    <w:p>
      <w:pPr>
        <w:pStyle w:val="Heading5"/>
      </w:pPr>
      <w:bookmarkStart w:id="7" w:name="_Toc451917283"/>
      <w:bookmarkStart w:id="8" w:name="_Toc13123916"/>
      <w:bookmarkStart w:id="9" w:name="_Toc107807148"/>
      <w:bookmarkStart w:id="10" w:name="_Toc139257438"/>
      <w:r>
        <w:rPr>
          <w:rStyle w:val="CharSectno"/>
        </w:rPr>
        <w:t>1.</w:t>
      </w:r>
      <w:bookmarkStart w:id="11" w:name="_Toc423332722"/>
      <w:bookmarkStart w:id="12" w:name="_Toc425219441"/>
      <w:bookmarkStart w:id="13" w:name="_Toc426249308"/>
      <w:r>
        <w:rPr>
          <w:rStyle w:val="CharSectno"/>
        </w:rPr>
        <w:t>1</w:t>
      </w:r>
      <w:r>
        <w:t>.</w:t>
      </w:r>
      <w:r>
        <w:tab/>
        <w:t>Citation</w:t>
      </w:r>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may be cited as the </w:t>
      </w:r>
      <w:r>
        <w:rPr>
          <w:i/>
        </w:rPr>
        <w:t>Dangerous Goods (Transport) (Road and Rail) Regulations 1999.</w:t>
      </w:r>
    </w:p>
    <w:p>
      <w:pPr>
        <w:pStyle w:val="Heading5"/>
        <w:rPr>
          <w:spacing w:val="-2"/>
        </w:rPr>
      </w:pPr>
      <w:bookmarkStart w:id="15" w:name="_Toc423332723"/>
      <w:bookmarkStart w:id="16" w:name="_Toc425219442"/>
      <w:bookmarkStart w:id="17" w:name="_Toc426249309"/>
      <w:bookmarkStart w:id="18" w:name="_Toc451917284"/>
      <w:bookmarkStart w:id="19" w:name="_Toc13123917"/>
      <w:bookmarkStart w:id="20" w:name="_Toc107807149"/>
      <w:bookmarkStart w:id="21" w:name="_Toc139257439"/>
      <w:r>
        <w:rPr>
          <w:rStyle w:val="CharSectno"/>
        </w:rPr>
        <w:t>1.2</w:t>
      </w:r>
      <w:r>
        <w:rPr>
          <w:spacing w:val="-2"/>
        </w:rPr>
        <w:t>.</w:t>
      </w:r>
      <w:r>
        <w:rPr>
          <w:spacing w:val="-2"/>
        </w:rPr>
        <w:tab/>
        <w:t>Commencement</w:t>
      </w:r>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22" w:name="_Toc451917285"/>
      <w:bookmarkStart w:id="23" w:name="_Toc13123918"/>
      <w:bookmarkStart w:id="24" w:name="_Toc107807150"/>
      <w:bookmarkStart w:id="25" w:name="_Toc139257440"/>
      <w:r>
        <w:rPr>
          <w:rStyle w:val="CharSectno"/>
        </w:rPr>
        <w:t>1.3</w:t>
      </w:r>
      <w:r>
        <w:t>.</w:t>
      </w:r>
      <w:r>
        <w:tab/>
        <w:t>Main objects of these regulations</w:t>
      </w:r>
      <w:bookmarkEnd w:id="22"/>
      <w:bookmarkEnd w:id="23"/>
      <w:bookmarkEnd w:id="24"/>
      <w:bookmarkEnd w:id="25"/>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tab/>
        <w:t>(c)</w:t>
      </w:r>
      <w:r>
        <w:tab/>
        <w:t xml:space="preserve">to promote consistency between the standards, requirements and procedures applying to the transport of </w:t>
      </w:r>
      <w:r>
        <w:lastRenderedPageBreak/>
        <w:t>dangerous goods by road, by rail and by other modes of transport.</w:t>
      </w:r>
    </w:p>
    <w:p>
      <w:pPr>
        <w:pStyle w:val="Heading3"/>
      </w:pPr>
      <w:bookmarkStart w:id="26" w:name="_Toc76442524"/>
      <w:bookmarkStart w:id="27" w:name="_Toc107807151"/>
      <w:bookmarkStart w:id="28" w:name="_Toc139257441"/>
      <w:r>
        <w:rPr>
          <w:rStyle w:val="CharDivNo"/>
        </w:rPr>
        <w:t>Division 2</w:t>
      </w:r>
      <w:r>
        <w:t xml:space="preserve"> — </w:t>
      </w:r>
      <w:r>
        <w:rPr>
          <w:rStyle w:val="CharDivText"/>
        </w:rPr>
        <w:t>Interpretation</w:t>
      </w:r>
      <w:bookmarkEnd w:id="26"/>
      <w:bookmarkEnd w:id="27"/>
      <w:bookmarkEnd w:id="28"/>
    </w:p>
    <w:p>
      <w:pPr>
        <w:pStyle w:val="Heading5"/>
      </w:pPr>
      <w:bookmarkStart w:id="29" w:name="_Toc451917286"/>
      <w:bookmarkStart w:id="30" w:name="_Toc13123919"/>
      <w:bookmarkStart w:id="31" w:name="_Toc107807152"/>
      <w:bookmarkStart w:id="32" w:name="_Toc139257442"/>
      <w:r>
        <w:rPr>
          <w:rStyle w:val="CharSectno"/>
        </w:rPr>
        <w:t>1.4</w:t>
      </w:r>
      <w:r>
        <w:t>.</w:t>
      </w:r>
      <w:r>
        <w:tab/>
        <w:t>Definitions, the dictionary</w:t>
      </w:r>
      <w:bookmarkEnd w:id="29"/>
      <w:bookmarkEnd w:id="30"/>
      <w:bookmarkEnd w:id="31"/>
      <w:bookmarkEnd w:id="32"/>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33" w:name="_Toc451917287"/>
      <w:bookmarkStart w:id="34" w:name="_Toc13123920"/>
      <w:bookmarkStart w:id="35" w:name="_Toc107807153"/>
      <w:bookmarkStart w:id="36" w:name="_Toc139257443"/>
      <w:r>
        <w:rPr>
          <w:rStyle w:val="CharSectno"/>
        </w:rPr>
        <w:t>1.5</w:t>
      </w:r>
      <w:r>
        <w:t>.</w:t>
      </w:r>
      <w:r>
        <w:tab/>
        <w:t>References to codes, standards and rules</w:t>
      </w:r>
      <w:bookmarkEnd w:id="33"/>
      <w:bookmarkEnd w:id="34"/>
      <w:bookmarkEnd w:id="35"/>
      <w:bookmarkEnd w:id="36"/>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37" w:name="_Toc451917288"/>
      <w:bookmarkStart w:id="38" w:name="_Toc13123921"/>
      <w:bookmarkStart w:id="39" w:name="_Toc107807154"/>
      <w:bookmarkStart w:id="40" w:name="_Toc139257444"/>
      <w:r>
        <w:t>1.6.</w:t>
      </w:r>
      <w:r>
        <w:tab/>
        <w:t>Inconsistency between these regulations and codes etc.</w:t>
      </w:r>
      <w:bookmarkEnd w:id="37"/>
      <w:bookmarkEnd w:id="38"/>
      <w:bookmarkEnd w:id="39"/>
      <w:bookmarkEnd w:id="40"/>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41" w:name="_Toc451917289"/>
      <w:bookmarkStart w:id="42" w:name="_Toc13123922"/>
      <w:bookmarkStart w:id="43" w:name="_Toc107807155"/>
      <w:bookmarkStart w:id="44" w:name="_Toc139257445"/>
      <w:r>
        <w:rPr>
          <w:rStyle w:val="CharSectno"/>
        </w:rPr>
        <w:t>1.7</w:t>
      </w:r>
      <w:r>
        <w:t>.</w:t>
      </w:r>
      <w:r>
        <w:tab/>
        <w:t>References to determinations, exemptions, approvals and licences</w:t>
      </w:r>
      <w:bookmarkEnd w:id="41"/>
      <w:bookmarkEnd w:id="42"/>
      <w:bookmarkEnd w:id="43"/>
      <w:bookmarkEnd w:id="44"/>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45" w:name="_Toc451917290"/>
      <w:bookmarkStart w:id="46" w:name="_Toc13123923"/>
      <w:bookmarkStart w:id="47" w:name="_Toc107807156"/>
      <w:bookmarkStart w:id="48" w:name="_Toc139257446"/>
      <w:r>
        <w:rPr>
          <w:rStyle w:val="CharSectno"/>
        </w:rPr>
        <w:t>1.8</w:t>
      </w:r>
      <w:r>
        <w:t>.</w:t>
      </w:r>
      <w:r>
        <w:tab/>
        <w:t>References to variation of administrative determinations, exemptions and approvals etc.</w:t>
      </w:r>
      <w:bookmarkEnd w:id="45"/>
      <w:bookmarkEnd w:id="46"/>
      <w:bookmarkEnd w:id="47"/>
      <w:bookmarkEnd w:id="48"/>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49" w:name="_Toc76442530"/>
      <w:bookmarkStart w:id="50" w:name="_Toc107807157"/>
      <w:bookmarkStart w:id="51" w:name="_Toc139257447"/>
      <w:r>
        <w:rPr>
          <w:rStyle w:val="CharDivNo"/>
        </w:rPr>
        <w:t>Division 3</w:t>
      </w:r>
      <w:r>
        <w:t xml:space="preserve"> — </w:t>
      </w:r>
      <w:r>
        <w:rPr>
          <w:rStyle w:val="CharDivText"/>
        </w:rPr>
        <w:t>Application of regulations</w:t>
      </w:r>
      <w:bookmarkEnd w:id="49"/>
      <w:bookmarkEnd w:id="50"/>
      <w:bookmarkEnd w:id="51"/>
    </w:p>
    <w:p>
      <w:pPr>
        <w:pStyle w:val="Heading5"/>
      </w:pPr>
      <w:bookmarkStart w:id="52" w:name="_Toc451917291"/>
      <w:bookmarkStart w:id="53" w:name="_Toc13123924"/>
      <w:bookmarkStart w:id="54" w:name="_Toc107807158"/>
      <w:bookmarkStart w:id="55" w:name="_Toc139257448"/>
      <w:r>
        <w:rPr>
          <w:rStyle w:val="CharSectno"/>
        </w:rPr>
        <w:t>1.9</w:t>
      </w:r>
      <w:r>
        <w:t>.</w:t>
      </w:r>
      <w:r>
        <w:tab/>
        <w:t>Dangerous situations</w:t>
      </w:r>
      <w:bookmarkEnd w:id="52"/>
      <w:bookmarkEnd w:id="53"/>
      <w:bookmarkEnd w:id="54"/>
      <w:bookmarkEnd w:id="55"/>
    </w:p>
    <w:p>
      <w:pPr>
        <w:pStyle w:val="Subsection"/>
      </w:pPr>
      <w:r>
        <w:tab/>
      </w:r>
      <w:r>
        <w:tab/>
        <w:t>These regulations do not apply to the transport of dangerous goods by an authorized officer, or an officer of an emergency service, to the extent necessary to avert, eliminate or minimize a dangerous situation.</w:t>
      </w:r>
    </w:p>
    <w:p>
      <w:pPr>
        <w:pStyle w:val="Heading5"/>
      </w:pPr>
      <w:bookmarkStart w:id="56" w:name="_Toc451917292"/>
      <w:bookmarkStart w:id="57" w:name="_Toc13123925"/>
      <w:bookmarkStart w:id="58" w:name="_Toc107807159"/>
      <w:bookmarkStart w:id="59" w:name="_Toc139257449"/>
      <w:r>
        <w:rPr>
          <w:rStyle w:val="CharSectno"/>
        </w:rPr>
        <w:t>1.10</w:t>
      </w:r>
      <w:r>
        <w:t>.</w:t>
      </w:r>
      <w:r>
        <w:tab/>
        <w:t>Transport of small quantities</w:t>
      </w:r>
      <w:bookmarkEnd w:id="56"/>
      <w:bookmarkEnd w:id="57"/>
      <w:bookmarkEnd w:id="58"/>
      <w:bookmarkEnd w:id="59"/>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60" w:name="_Toc451917293"/>
      <w:bookmarkStart w:id="61" w:name="_Toc13123926"/>
      <w:bookmarkStart w:id="62" w:name="_Toc107807160"/>
      <w:bookmarkStart w:id="63" w:name="_Toc139257450"/>
      <w:r>
        <w:rPr>
          <w:rStyle w:val="CharSectno"/>
        </w:rPr>
        <w:t>1.11</w:t>
      </w:r>
      <w:r>
        <w:t>.</w:t>
      </w:r>
      <w:r>
        <w:tab/>
        <w:t>Short trips after import</w:t>
      </w:r>
      <w:bookmarkEnd w:id="60"/>
      <w:bookmarkEnd w:id="61"/>
      <w:bookmarkEnd w:id="62"/>
      <w:bookmarkEnd w:id="63"/>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64" w:name="_Toc76442534"/>
      <w:bookmarkStart w:id="65" w:name="_Toc107807161"/>
      <w:bookmarkStart w:id="66" w:name="_Toc139257451"/>
      <w:r>
        <w:rPr>
          <w:rStyle w:val="CharDivNo"/>
        </w:rPr>
        <w:t>Division 4</w:t>
      </w:r>
      <w:r>
        <w:t xml:space="preserve"> — This is deliberately blank</w:t>
      </w:r>
      <w:bookmarkEnd w:id="64"/>
      <w:bookmarkEnd w:id="65"/>
      <w:bookmarkEnd w:id="66"/>
    </w:p>
    <w:p>
      <w:pPr>
        <w:pStyle w:val="Heading5"/>
      </w:pPr>
      <w:bookmarkStart w:id="67" w:name="_Toc451917294"/>
      <w:bookmarkStart w:id="68" w:name="_Toc13123927"/>
      <w:bookmarkStart w:id="69" w:name="_Toc107807162"/>
      <w:bookmarkStart w:id="70" w:name="_Toc139257452"/>
      <w:r>
        <w:rPr>
          <w:rStyle w:val="CharSectno"/>
        </w:rPr>
        <w:t>1.12</w:t>
      </w:r>
      <w:r>
        <w:t>.</w:t>
      </w:r>
      <w:r>
        <w:tab/>
        <w:t>This is deliberately blank</w:t>
      </w:r>
      <w:bookmarkEnd w:id="67"/>
      <w:bookmarkEnd w:id="68"/>
      <w:bookmarkEnd w:id="69"/>
      <w:bookmarkEnd w:id="70"/>
    </w:p>
    <w:p>
      <w:pPr>
        <w:pStyle w:val="Heading5"/>
      </w:pPr>
      <w:bookmarkStart w:id="71" w:name="_Toc451917295"/>
      <w:bookmarkStart w:id="72" w:name="_Toc13123928"/>
      <w:bookmarkStart w:id="73" w:name="_Toc107807163"/>
      <w:bookmarkStart w:id="74" w:name="_Toc139257453"/>
      <w:r>
        <w:rPr>
          <w:rStyle w:val="CharSectno"/>
        </w:rPr>
        <w:t>1.13</w:t>
      </w:r>
      <w:r>
        <w:t>.</w:t>
      </w:r>
      <w:r>
        <w:tab/>
        <w:t>This is deliberately blank</w:t>
      </w:r>
      <w:bookmarkEnd w:id="71"/>
      <w:bookmarkEnd w:id="72"/>
      <w:bookmarkEnd w:id="73"/>
      <w:bookmarkEnd w:id="74"/>
    </w:p>
    <w:p>
      <w:pPr>
        <w:pStyle w:val="Heading5"/>
      </w:pPr>
      <w:bookmarkStart w:id="75" w:name="_Toc451917296"/>
      <w:bookmarkStart w:id="76" w:name="_Toc13123929"/>
      <w:bookmarkStart w:id="77" w:name="_Toc107807164"/>
      <w:bookmarkStart w:id="78" w:name="_Toc139257454"/>
      <w:r>
        <w:rPr>
          <w:rStyle w:val="CharSectno"/>
        </w:rPr>
        <w:t>1.14</w:t>
      </w:r>
      <w:r>
        <w:t>.</w:t>
      </w:r>
      <w:r>
        <w:tab/>
        <w:t>This is deliberately blank</w:t>
      </w:r>
      <w:bookmarkEnd w:id="75"/>
      <w:bookmarkEnd w:id="76"/>
      <w:bookmarkEnd w:id="77"/>
      <w:bookmarkEnd w:id="78"/>
    </w:p>
    <w:p>
      <w:pPr>
        <w:pStyle w:val="Heading5"/>
      </w:pPr>
      <w:bookmarkStart w:id="79" w:name="_Toc451917297"/>
      <w:bookmarkStart w:id="80" w:name="_Toc13123930"/>
      <w:bookmarkStart w:id="81" w:name="_Toc107807165"/>
      <w:bookmarkStart w:id="82" w:name="_Toc139257455"/>
      <w:r>
        <w:rPr>
          <w:rStyle w:val="CharSectno"/>
        </w:rPr>
        <w:t>1.15</w:t>
      </w:r>
      <w:r>
        <w:t>.</w:t>
      </w:r>
      <w:r>
        <w:tab/>
        <w:t>This is deliberately blank</w:t>
      </w:r>
      <w:bookmarkEnd w:id="79"/>
      <w:bookmarkEnd w:id="80"/>
      <w:bookmarkEnd w:id="81"/>
      <w:bookmarkEnd w:id="82"/>
    </w:p>
    <w:p>
      <w:pPr>
        <w:pStyle w:val="Heading3"/>
      </w:pPr>
      <w:bookmarkStart w:id="83" w:name="_Toc76442539"/>
      <w:bookmarkStart w:id="84" w:name="_Toc107807166"/>
      <w:bookmarkStart w:id="85" w:name="_Toc139257456"/>
      <w:r>
        <w:rPr>
          <w:rStyle w:val="CharDivNo"/>
        </w:rPr>
        <w:t>Division 5</w:t>
      </w:r>
      <w:r>
        <w:t xml:space="preserve"> — </w:t>
      </w:r>
      <w:r>
        <w:rPr>
          <w:rStyle w:val="CharDivText"/>
        </w:rPr>
        <w:t>Approved forms</w:t>
      </w:r>
      <w:bookmarkEnd w:id="83"/>
      <w:bookmarkEnd w:id="84"/>
      <w:bookmarkEnd w:id="85"/>
    </w:p>
    <w:p>
      <w:pPr>
        <w:pStyle w:val="Heading5"/>
      </w:pPr>
      <w:bookmarkStart w:id="86" w:name="_Toc451917298"/>
      <w:bookmarkStart w:id="87" w:name="_Toc13123931"/>
      <w:bookmarkStart w:id="88" w:name="_Toc107807167"/>
      <w:bookmarkStart w:id="89" w:name="_Toc139257457"/>
      <w:r>
        <w:rPr>
          <w:rStyle w:val="CharSectno"/>
        </w:rPr>
        <w:t>1.16</w:t>
      </w:r>
      <w:r>
        <w:t>.</w:t>
      </w:r>
      <w:r>
        <w:tab/>
        <w:t>Approval and use of forms</w:t>
      </w:r>
      <w:bookmarkEnd w:id="86"/>
      <w:bookmarkEnd w:id="87"/>
      <w:bookmarkEnd w:id="88"/>
      <w:bookmarkEnd w:id="89"/>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90" w:name="_Toc451917299"/>
      <w:bookmarkStart w:id="91" w:name="_Toc13123932"/>
      <w:bookmarkStart w:id="92" w:name="_Toc107807168"/>
      <w:bookmarkStart w:id="93" w:name="_Toc139257458"/>
      <w:r>
        <w:rPr>
          <w:rStyle w:val="CharSectno"/>
        </w:rPr>
        <w:t>1.17</w:t>
      </w:r>
      <w:r>
        <w:t>.</w:t>
      </w:r>
      <w:r>
        <w:tab/>
        <w:t>Requirements for approved forms</w:t>
      </w:r>
      <w:bookmarkEnd w:id="90"/>
      <w:bookmarkEnd w:id="91"/>
      <w:bookmarkEnd w:id="92"/>
      <w:bookmarkEnd w:id="93"/>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94" w:name="_Toc76442542"/>
      <w:bookmarkStart w:id="95" w:name="_Toc107807169"/>
      <w:bookmarkStart w:id="96" w:name="_Toc139257459"/>
      <w:r>
        <w:rPr>
          <w:rStyle w:val="CharDivNo"/>
        </w:rPr>
        <w:t>Division 6</w:t>
      </w:r>
      <w:r>
        <w:t xml:space="preserve"> — </w:t>
      </w:r>
      <w:r>
        <w:rPr>
          <w:rStyle w:val="CharDivText"/>
        </w:rPr>
        <w:t>Determinations</w:t>
      </w:r>
      <w:bookmarkEnd w:id="94"/>
      <w:bookmarkEnd w:id="95"/>
      <w:bookmarkEnd w:id="96"/>
    </w:p>
    <w:p>
      <w:pPr>
        <w:pStyle w:val="Heading5"/>
      </w:pPr>
      <w:bookmarkStart w:id="97" w:name="_Toc451917300"/>
      <w:bookmarkStart w:id="98" w:name="_Toc13123933"/>
      <w:bookmarkStart w:id="99" w:name="_Toc107807170"/>
      <w:bookmarkStart w:id="100" w:name="_Toc139257460"/>
      <w:r>
        <w:rPr>
          <w:rStyle w:val="CharSectno"/>
        </w:rPr>
        <w:t>1.18</w:t>
      </w:r>
      <w:r>
        <w:t>.</w:t>
      </w:r>
      <w:r>
        <w:tab/>
        <w:t>Determinations about dangerous goods</w:t>
      </w:r>
      <w:bookmarkEnd w:id="97"/>
      <w:bookmarkEnd w:id="98"/>
      <w:bookmarkEnd w:id="99"/>
      <w:bookmarkEnd w:id="100"/>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101" w:name="_Toc451917301"/>
      <w:bookmarkStart w:id="102" w:name="_Toc13123934"/>
      <w:bookmarkStart w:id="103" w:name="_Toc107807171"/>
      <w:bookmarkStart w:id="104" w:name="_Toc139257461"/>
      <w:r>
        <w:rPr>
          <w:rStyle w:val="CharSectno"/>
        </w:rPr>
        <w:t>1.19</w:t>
      </w:r>
      <w:r>
        <w:t>.</w:t>
      </w:r>
      <w:r>
        <w:tab/>
        <w:t>Administrative determinations</w:t>
      </w:r>
      <w:bookmarkEnd w:id="101"/>
      <w:bookmarkEnd w:id="102"/>
      <w:bookmarkEnd w:id="103"/>
      <w:bookmarkEnd w:id="104"/>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pPr>
      <w:bookmarkStart w:id="105" w:name="_Toc451917302"/>
      <w:bookmarkStart w:id="106" w:name="_Toc13123935"/>
      <w:bookmarkStart w:id="107" w:name="_Toc107807172"/>
      <w:bookmarkStart w:id="108" w:name="_Toc139257462"/>
      <w:r>
        <w:rPr>
          <w:rStyle w:val="CharSectno"/>
        </w:rPr>
        <w:t>1.20</w:t>
      </w:r>
      <w:r>
        <w:t>.</w:t>
      </w:r>
      <w:r>
        <w:tab/>
        <w:t>Conditions of administrative determinations</w:t>
      </w:r>
      <w:bookmarkEnd w:id="105"/>
      <w:bookmarkEnd w:id="106"/>
      <w:bookmarkEnd w:id="107"/>
      <w:bookmarkEnd w:id="108"/>
    </w:p>
    <w:p>
      <w:pPr>
        <w:pStyle w:val="Subsection"/>
      </w:pPr>
      <w:r>
        <w:tab/>
      </w:r>
      <w:r>
        <w:tab/>
        <w:t>An administrative determination may be subject to any condition necessary for the safe transport of dangerous goods by road or rail.</w:t>
      </w:r>
    </w:p>
    <w:p>
      <w:pPr>
        <w:pStyle w:val="Heading5"/>
      </w:pPr>
      <w:bookmarkStart w:id="109" w:name="_Toc451917303"/>
      <w:bookmarkStart w:id="110" w:name="_Toc13123936"/>
      <w:bookmarkStart w:id="111" w:name="_Toc107807173"/>
      <w:bookmarkStart w:id="112" w:name="_Toc139257463"/>
      <w:r>
        <w:rPr>
          <w:rStyle w:val="CharSectno"/>
        </w:rPr>
        <w:t>1.21</w:t>
      </w:r>
      <w:r>
        <w:t>.</w:t>
      </w:r>
      <w:r>
        <w:tab/>
        <w:t>Register of determinations</w:t>
      </w:r>
      <w:bookmarkEnd w:id="109"/>
      <w:bookmarkEnd w:id="110"/>
      <w:bookmarkEnd w:id="111"/>
      <w:bookmarkEnd w:id="112"/>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pPr>
      <w:bookmarkStart w:id="113" w:name="_Toc451917304"/>
      <w:bookmarkStart w:id="114" w:name="_Toc13123937"/>
      <w:bookmarkStart w:id="115" w:name="_Toc107807174"/>
      <w:bookmarkStart w:id="116" w:name="_Toc139257464"/>
      <w:r>
        <w:rPr>
          <w:rStyle w:val="CharSectno"/>
        </w:rPr>
        <w:t>1.22</w:t>
      </w:r>
      <w:r>
        <w:t>.</w:t>
      </w:r>
      <w:r>
        <w:tab/>
        <w:t>Records of determinations</w:t>
      </w:r>
      <w:bookmarkEnd w:id="113"/>
      <w:bookmarkEnd w:id="114"/>
      <w:bookmarkEnd w:id="115"/>
      <w:bookmarkEnd w:id="116"/>
    </w:p>
    <w:p>
      <w:pPr>
        <w:pStyle w:val="Subsection"/>
        <w:keepNext/>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pPr>
      <w:bookmarkStart w:id="117" w:name="_Toc451917305"/>
      <w:bookmarkStart w:id="118" w:name="_Toc13123938"/>
      <w:bookmarkStart w:id="119" w:name="_Toc107807175"/>
      <w:bookmarkStart w:id="120" w:name="_Toc139257465"/>
      <w:r>
        <w:rPr>
          <w:rStyle w:val="CharSectno"/>
        </w:rPr>
        <w:t>1.23</w:t>
      </w:r>
      <w:r>
        <w:t>.</w:t>
      </w:r>
      <w:r>
        <w:tab/>
        <w:t>References to Panel</w:t>
      </w:r>
      <w:bookmarkEnd w:id="117"/>
      <w:bookmarkEnd w:id="118"/>
      <w:bookmarkEnd w:id="119"/>
      <w:bookmarkEnd w:id="120"/>
    </w:p>
    <w:p>
      <w:pPr>
        <w:pStyle w:val="Subsection"/>
      </w:pPr>
      <w:r>
        <w:tab/>
        <w:t>(1)</w:t>
      </w:r>
      <w:r>
        <w:tab/>
        <w:t>This regulation does not apply to an administrative determination.</w:t>
      </w:r>
    </w:p>
    <w:p>
      <w:pPr>
        <w:pStyle w:val="Subsection"/>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121" w:name="_Toc451917306"/>
      <w:bookmarkStart w:id="122" w:name="_Toc13123939"/>
      <w:bookmarkStart w:id="123" w:name="_Toc107807176"/>
      <w:bookmarkStart w:id="124" w:name="_Toc139257466"/>
      <w:r>
        <w:rPr>
          <w:rStyle w:val="CharSectno"/>
        </w:rPr>
        <w:t>1.24</w:t>
      </w:r>
      <w:r>
        <w:t>.</w:t>
      </w:r>
      <w:r>
        <w:tab/>
        <w:t>Effect of Panel decisions about draft determinations</w:t>
      </w:r>
      <w:bookmarkEnd w:id="121"/>
      <w:bookmarkEnd w:id="122"/>
      <w:bookmarkEnd w:id="123"/>
      <w:bookmarkEnd w:id="124"/>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125" w:name="_Toc451917307"/>
      <w:bookmarkStart w:id="126" w:name="_Toc13123940"/>
      <w:bookmarkStart w:id="127" w:name="_Toc107807177"/>
      <w:bookmarkStart w:id="128" w:name="_Toc139257467"/>
      <w:r>
        <w:rPr>
          <w:rStyle w:val="CharSectno"/>
        </w:rPr>
        <w:t>1.25</w:t>
      </w:r>
      <w:r>
        <w:t>.</w:t>
      </w:r>
      <w:r>
        <w:tab/>
        <w:t>Effect of panel decisions about revoking or varying determinations</w:t>
      </w:r>
      <w:bookmarkEnd w:id="125"/>
      <w:bookmarkEnd w:id="126"/>
      <w:bookmarkEnd w:id="127"/>
      <w:bookmarkEnd w:id="128"/>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5"/>
      </w:pPr>
      <w:bookmarkStart w:id="129" w:name="_Toc451917308"/>
      <w:bookmarkStart w:id="130" w:name="_Toc13123941"/>
      <w:bookmarkStart w:id="131" w:name="_Toc107807178"/>
      <w:bookmarkStart w:id="132" w:name="_Toc139257468"/>
      <w:r>
        <w:rPr>
          <w:rStyle w:val="CharSectno"/>
        </w:rPr>
        <w:t>1.26</w:t>
      </w:r>
      <w:r>
        <w:t>.</w:t>
      </w:r>
      <w:r>
        <w:tab/>
        <w:t>Inconsistent determinations</w:t>
      </w:r>
      <w:bookmarkEnd w:id="129"/>
      <w:bookmarkEnd w:id="130"/>
      <w:bookmarkEnd w:id="131"/>
      <w:bookmarkEnd w:id="132"/>
    </w:p>
    <w:p>
      <w:pPr>
        <w:pStyle w:val="Subsection"/>
      </w:pPr>
      <w:r>
        <w:tab/>
        <w:t>(1)</w:t>
      </w:r>
      <w:r>
        <w:tab/>
        <w:t>This regulation applies if —</w:t>
      </w:r>
    </w:p>
    <w:p>
      <w:pPr>
        <w:pStyle w:val="Indenta"/>
      </w:pPr>
      <w:r>
        <w:tab/>
        <w:t>(a)</w:t>
      </w:r>
      <w:r>
        <w:tab/>
        <w:t xml:space="preserve">the Panel decides that a determination (the </w:t>
      </w:r>
      <w:r>
        <w:rPr>
          <w:b/>
        </w:rPr>
        <w:t>“national determination”</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“local determination”</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133" w:name="_Toc76442552"/>
      <w:bookmarkStart w:id="134" w:name="_Toc107807179"/>
      <w:bookmarkStart w:id="135" w:name="_Toc139257469"/>
      <w:r>
        <w:rPr>
          <w:rStyle w:val="CharDivNo"/>
        </w:rPr>
        <w:t>Division 7</w:t>
      </w:r>
      <w:r>
        <w:t xml:space="preserve"> — </w:t>
      </w:r>
      <w:r>
        <w:rPr>
          <w:rStyle w:val="CharDivText"/>
        </w:rPr>
        <w:t>Provisions about offences generally</w:t>
      </w:r>
      <w:bookmarkEnd w:id="133"/>
      <w:bookmarkEnd w:id="134"/>
      <w:bookmarkEnd w:id="135"/>
    </w:p>
    <w:p>
      <w:pPr>
        <w:pStyle w:val="Heading5"/>
      </w:pPr>
      <w:bookmarkStart w:id="136" w:name="_Toc451917309"/>
      <w:bookmarkStart w:id="137" w:name="_Toc13123942"/>
      <w:bookmarkStart w:id="138" w:name="_Toc107807180"/>
      <w:bookmarkStart w:id="139" w:name="_Toc139257470"/>
      <w:r>
        <w:rPr>
          <w:rStyle w:val="CharSectno"/>
        </w:rPr>
        <w:t>1.27</w:t>
      </w:r>
      <w:r>
        <w:t>.</w:t>
      </w:r>
      <w:r>
        <w:tab/>
        <w:t>Deciding whether someone reasonably ought to have known or suspected</w:t>
      </w:r>
      <w:bookmarkEnd w:id="136"/>
      <w:bookmarkEnd w:id="137"/>
      <w:bookmarkEnd w:id="138"/>
      <w:bookmarkEnd w:id="139"/>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140" w:name="_Toc451917310"/>
      <w:bookmarkStart w:id="141" w:name="_Toc13123943"/>
      <w:bookmarkStart w:id="142" w:name="_Toc107807181"/>
      <w:bookmarkStart w:id="143" w:name="_Toc139257471"/>
      <w:r>
        <w:rPr>
          <w:rStyle w:val="CharSectno"/>
        </w:rPr>
        <w:t>1.28</w:t>
      </w:r>
      <w:r>
        <w:t>.</w:t>
      </w:r>
      <w:r>
        <w:tab/>
        <w:t>Penalties</w:t>
      </w:r>
      <w:bookmarkEnd w:id="140"/>
      <w:bookmarkEnd w:id="141"/>
      <w:bookmarkEnd w:id="142"/>
      <w:bookmarkEnd w:id="143"/>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144" w:name="_Toc76442555"/>
      <w:bookmarkStart w:id="145" w:name="_Toc107807182"/>
      <w:bookmarkStart w:id="146" w:name="_Toc139257472"/>
      <w:r>
        <w:rPr>
          <w:rStyle w:val="CharDivNo"/>
        </w:rPr>
        <w:t>Division 8</w:t>
      </w:r>
      <w:r>
        <w:t xml:space="preserve"> — </w:t>
      </w:r>
      <w:r>
        <w:rPr>
          <w:rStyle w:val="CharDivText"/>
        </w:rPr>
        <w:t>Other matters</w:t>
      </w:r>
      <w:bookmarkEnd w:id="144"/>
      <w:bookmarkEnd w:id="145"/>
      <w:bookmarkEnd w:id="146"/>
    </w:p>
    <w:p>
      <w:pPr>
        <w:pStyle w:val="Heading5"/>
      </w:pPr>
      <w:bookmarkStart w:id="147" w:name="_Toc451917311"/>
      <w:bookmarkStart w:id="148" w:name="_Toc13123944"/>
      <w:bookmarkStart w:id="149" w:name="_Toc107807183"/>
      <w:bookmarkStart w:id="150" w:name="_Toc139257473"/>
      <w:r>
        <w:rPr>
          <w:rStyle w:val="CharSectno"/>
        </w:rPr>
        <w:t>1.29</w:t>
      </w:r>
      <w:r>
        <w:t>.</w:t>
      </w:r>
      <w:r>
        <w:tab/>
        <w:t>Duty to find out whether goods are dangerous goods</w:t>
      </w:r>
      <w:bookmarkEnd w:id="147"/>
      <w:bookmarkEnd w:id="148"/>
      <w:bookmarkEnd w:id="149"/>
      <w:bookmarkEnd w:id="150"/>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151" w:name="_Toc451917312"/>
      <w:bookmarkStart w:id="152" w:name="_Toc13123945"/>
      <w:bookmarkStart w:id="153" w:name="_Toc107807184"/>
      <w:bookmarkStart w:id="154" w:name="_Toc139257474"/>
      <w:r>
        <w:rPr>
          <w:rStyle w:val="CharSectno"/>
        </w:rPr>
        <w:t>1.30</w:t>
      </w:r>
      <w:r>
        <w:t>.</w:t>
      </w:r>
      <w:r>
        <w:tab/>
        <w:t>Declaration of non</w:t>
      </w:r>
      <w:r>
        <w:noBreakHyphen/>
        <w:t>participating jurisdictions</w:t>
      </w:r>
      <w:bookmarkEnd w:id="151"/>
      <w:bookmarkEnd w:id="152"/>
      <w:bookmarkEnd w:id="153"/>
      <w:bookmarkEnd w:id="154"/>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155" w:name="_Toc451917313"/>
      <w:bookmarkStart w:id="156" w:name="_Toc13123946"/>
      <w:bookmarkStart w:id="157" w:name="_Toc107807185"/>
      <w:bookmarkStart w:id="158" w:name="_Toc139257475"/>
      <w:r>
        <w:rPr>
          <w:rStyle w:val="CharSectno"/>
        </w:rPr>
        <w:t>1.31</w:t>
      </w:r>
      <w:r>
        <w:t>.</w:t>
      </w:r>
      <w:r>
        <w:tab/>
        <w:t>Competent Authority and authorized officers to act as soon as practicable</w:t>
      </w:r>
      <w:bookmarkEnd w:id="155"/>
      <w:bookmarkEnd w:id="156"/>
      <w:bookmarkEnd w:id="157"/>
      <w:bookmarkEnd w:id="158"/>
    </w:p>
    <w:p>
      <w:pPr>
        <w:pStyle w:val="Subsection"/>
      </w:pPr>
      <w:r>
        <w:tab/>
      </w:r>
      <w:r>
        <w:tab/>
        <w:t>If —</w:t>
      </w:r>
    </w:p>
    <w:p>
      <w:pPr>
        <w:pStyle w:val="Indenta"/>
      </w:pPr>
      <w:r>
        <w:tab/>
        <w:t>(a)</w:t>
      </w:r>
      <w:r>
        <w:tab/>
        <w:t>the Competent Authority or an authorized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159" w:name="_Toc76442559"/>
      <w:bookmarkStart w:id="160" w:name="_Toc107807186"/>
      <w:bookmarkStart w:id="161" w:name="_Toc139257476"/>
      <w:r>
        <w:rPr>
          <w:rStyle w:val="CharPartNo"/>
        </w:rPr>
        <w:t>Part 2</w:t>
      </w:r>
      <w:r>
        <w:t xml:space="preserve"> — </w:t>
      </w:r>
      <w:r>
        <w:rPr>
          <w:rStyle w:val="CharPartText"/>
        </w:rPr>
        <w:t>Key concepts</w:t>
      </w:r>
      <w:bookmarkEnd w:id="159"/>
      <w:bookmarkEnd w:id="160"/>
      <w:bookmarkEnd w:id="161"/>
    </w:p>
    <w:p>
      <w:pPr>
        <w:pStyle w:val="Heading3"/>
      </w:pPr>
      <w:bookmarkStart w:id="162" w:name="_Toc76442560"/>
      <w:bookmarkStart w:id="163" w:name="_Toc107807187"/>
      <w:bookmarkStart w:id="164" w:name="_Toc139257477"/>
      <w:r>
        <w:rPr>
          <w:rStyle w:val="CharDivNo"/>
        </w:rPr>
        <w:t>Division 1</w:t>
      </w:r>
      <w:r>
        <w:t xml:space="preserve"> — </w:t>
      </w:r>
      <w:r>
        <w:rPr>
          <w:rStyle w:val="CharDivText"/>
        </w:rPr>
        <w:t>Kinds of goods</w:t>
      </w:r>
      <w:bookmarkEnd w:id="162"/>
      <w:bookmarkEnd w:id="163"/>
      <w:bookmarkEnd w:id="164"/>
    </w:p>
    <w:p>
      <w:pPr>
        <w:pStyle w:val="Heading5"/>
      </w:pPr>
      <w:bookmarkStart w:id="165" w:name="_Toc451917314"/>
      <w:bookmarkStart w:id="166" w:name="_Toc13123947"/>
      <w:bookmarkStart w:id="167" w:name="_Toc107807188"/>
      <w:bookmarkStart w:id="168" w:name="_Toc139257478"/>
      <w:r>
        <w:rPr>
          <w:rStyle w:val="CharSectno"/>
        </w:rPr>
        <w:t>2.1</w:t>
      </w:r>
      <w:r>
        <w:t>.</w:t>
      </w:r>
      <w:r>
        <w:tab/>
        <w:t>This is deliberately blank</w:t>
      </w:r>
      <w:bookmarkEnd w:id="165"/>
      <w:bookmarkEnd w:id="166"/>
      <w:bookmarkEnd w:id="167"/>
      <w:bookmarkEnd w:id="168"/>
    </w:p>
    <w:p>
      <w:pPr>
        <w:pStyle w:val="NotesPerm"/>
      </w:pPr>
      <w:r>
        <w:tab/>
        <w:t xml:space="preserve">[Note: As to goods too dangerous to transport, see </w:t>
      </w:r>
      <w:r>
        <w:rPr>
          <w:i/>
        </w:rPr>
        <w:t>Dangerous Goods (Transport) (General) Regulations 1999</w:t>
      </w:r>
      <w:r>
        <w:t>.]</w:t>
      </w:r>
    </w:p>
    <w:p>
      <w:pPr>
        <w:pStyle w:val="Heading5"/>
      </w:pPr>
      <w:bookmarkStart w:id="169" w:name="_Toc451917315"/>
      <w:bookmarkStart w:id="170" w:name="_Toc13123948"/>
      <w:bookmarkStart w:id="171" w:name="_Toc107807189"/>
      <w:bookmarkStart w:id="172" w:name="_Toc139257479"/>
      <w:r>
        <w:rPr>
          <w:rStyle w:val="CharSectno"/>
        </w:rPr>
        <w:t>2.2</w:t>
      </w:r>
      <w:r>
        <w:t>.</w:t>
      </w:r>
      <w:r>
        <w:tab/>
        <w:t>Dangerous goods</w:t>
      </w:r>
      <w:bookmarkEnd w:id="169"/>
      <w:bookmarkEnd w:id="170"/>
      <w:bookmarkEnd w:id="171"/>
      <w:bookmarkEnd w:id="172"/>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173" w:name="_Toc451917316"/>
      <w:bookmarkStart w:id="174" w:name="_Toc13123949"/>
      <w:bookmarkStart w:id="175" w:name="_Toc107807190"/>
      <w:bookmarkStart w:id="176" w:name="_Toc139257480"/>
      <w:r>
        <w:rPr>
          <w:rStyle w:val="CharSectno"/>
        </w:rPr>
        <w:t>2.3</w:t>
      </w:r>
      <w:r>
        <w:t>.</w:t>
      </w:r>
      <w:r>
        <w:tab/>
        <w:t>Classes of dangerous goods</w:t>
      </w:r>
      <w:bookmarkEnd w:id="173"/>
      <w:bookmarkEnd w:id="174"/>
      <w:bookmarkEnd w:id="175"/>
      <w:bookmarkEnd w:id="176"/>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177" w:name="_Toc451917317"/>
      <w:bookmarkStart w:id="178" w:name="_Toc13123950"/>
      <w:bookmarkStart w:id="179" w:name="_Toc107807191"/>
      <w:bookmarkStart w:id="180" w:name="_Toc139257481"/>
      <w:r>
        <w:rPr>
          <w:rStyle w:val="CharSectno"/>
        </w:rPr>
        <w:t>2.4</w:t>
      </w:r>
      <w:r>
        <w:t>.</w:t>
      </w:r>
      <w:r>
        <w:tab/>
        <w:t>Subsidiary Risk</w:t>
      </w:r>
      <w:bookmarkEnd w:id="177"/>
      <w:bookmarkEnd w:id="178"/>
      <w:bookmarkEnd w:id="179"/>
      <w:bookmarkEnd w:id="180"/>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181" w:name="_Toc451917318"/>
      <w:bookmarkStart w:id="182" w:name="_Toc13123951"/>
      <w:bookmarkStart w:id="183" w:name="_Toc107807192"/>
      <w:bookmarkStart w:id="184" w:name="_Toc139257482"/>
      <w:r>
        <w:rPr>
          <w:rStyle w:val="CharSectno"/>
        </w:rPr>
        <w:t>2.5</w:t>
      </w:r>
      <w:r>
        <w:t>.</w:t>
      </w:r>
      <w:r>
        <w:tab/>
        <w:t>Packing Groups</w:t>
      </w:r>
      <w:bookmarkEnd w:id="181"/>
      <w:bookmarkEnd w:id="182"/>
      <w:bookmarkEnd w:id="183"/>
      <w:bookmarkEnd w:id="184"/>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185" w:name="_Toc451917319"/>
      <w:bookmarkStart w:id="186" w:name="_Toc13123952"/>
      <w:bookmarkStart w:id="187" w:name="_Toc107807193"/>
      <w:bookmarkStart w:id="188" w:name="_Toc139257483"/>
      <w:r>
        <w:rPr>
          <w:rStyle w:val="CharSectno"/>
        </w:rPr>
        <w:t>2.6</w:t>
      </w:r>
      <w:r>
        <w:t>.</w:t>
      </w:r>
      <w:r>
        <w:tab/>
        <w:t>Incompatible goods etc.</w:t>
      </w:r>
      <w:bookmarkEnd w:id="185"/>
      <w:bookmarkEnd w:id="186"/>
      <w:bookmarkEnd w:id="187"/>
      <w:bookmarkEnd w:id="188"/>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189" w:name="_Toc76442567"/>
      <w:bookmarkStart w:id="190" w:name="_Toc107807194"/>
      <w:bookmarkStart w:id="191" w:name="_Toc139257484"/>
      <w:r>
        <w:rPr>
          <w:rStyle w:val="CharDivNo"/>
        </w:rPr>
        <w:t>Division 2</w:t>
      </w:r>
      <w:r>
        <w:t xml:space="preserve"> — </w:t>
      </w:r>
      <w:r>
        <w:rPr>
          <w:rStyle w:val="CharDivText"/>
        </w:rPr>
        <w:t>Packages, packaging and loads</w:t>
      </w:r>
      <w:bookmarkEnd w:id="189"/>
      <w:bookmarkEnd w:id="190"/>
      <w:bookmarkEnd w:id="191"/>
    </w:p>
    <w:p>
      <w:pPr>
        <w:pStyle w:val="Heading5"/>
      </w:pPr>
      <w:bookmarkStart w:id="192" w:name="_Toc451917320"/>
      <w:bookmarkStart w:id="193" w:name="_Toc13123953"/>
      <w:bookmarkStart w:id="194" w:name="_Toc107807195"/>
      <w:bookmarkStart w:id="195" w:name="_Toc139257485"/>
      <w:r>
        <w:rPr>
          <w:rStyle w:val="CharSectno"/>
        </w:rPr>
        <w:t>2.7</w:t>
      </w:r>
      <w:r>
        <w:t>.</w:t>
      </w:r>
      <w:r>
        <w:tab/>
        <w:t>Packages and packaging</w:t>
      </w:r>
      <w:bookmarkEnd w:id="192"/>
      <w:bookmarkEnd w:id="193"/>
      <w:bookmarkEnd w:id="194"/>
      <w:bookmarkEnd w:id="195"/>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196" w:name="_Toc451917321"/>
      <w:bookmarkStart w:id="197" w:name="_Toc13123954"/>
      <w:bookmarkStart w:id="198" w:name="_Toc107807196"/>
      <w:bookmarkStart w:id="199" w:name="_Toc139257486"/>
      <w:r>
        <w:rPr>
          <w:rStyle w:val="CharSectno"/>
        </w:rPr>
        <w:t>2.8</w:t>
      </w:r>
      <w:r>
        <w:t>.</w:t>
      </w:r>
      <w:r>
        <w:tab/>
        <w:t>Capacity</w:t>
      </w:r>
      <w:bookmarkEnd w:id="196"/>
      <w:bookmarkEnd w:id="197"/>
      <w:bookmarkEnd w:id="198"/>
      <w:bookmarkEnd w:id="199"/>
    </w:p>
    <w:p>
      <w:pPr>
        <w:pStyle w:val="Subsection"/>
      </w:pPr>
      <w:r>
        <w:tab/>
      </w:r>
      <w:r>
        <w:tab/>
        <w:t>The capacity of a container is the total internal volume of the container at a temperature of 15°C expressed in litres or cubic metres.</w:t>
      </w:r>
    </w:p>
    <w:p>
      <w:pPr>
        <w:pStyle w:val="Heading5"/>
      </w:pPr>
      <w:bookmarkStart w:id="200" w:name="_Toc451917322"/>
      <w:bookmarkStart w:id="201" w:name="_Toc13123955"/>
      <w:bookmarkStart w:id="202" w:name="_Toc107807197"/>
      <w:bookmarkStart w:id="203" w:name="_Toc139257487"/>
      <w:r>
        <w:rPr>
          <w:rStyle w:val="CharSectno"/>
        </w:rPr>
        <w:t>2.9</w:t>
      </w:r>
      <w:r>
        <w:t>.</w:t>
      </w:r>
      <w:r>
        <w:tab/>
        <w:t>What is a load of goods</w:t>
      </w:r>
      <w:bookmarkEnd w:id="200"/>
      <w:bookmarkEnd w:id="201"/>
      <w:bookmarkEnd w:id="202"/>
      <w:bookmarkEnd w:id="203"/>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204" w:name="_Toc451917323"/>
      <w:bookmarkStart w:id="205" w:name="_Toc13123956"/>
      <w:bookmarkStart w:id="206" w:name="_Toc107807198"/>
      <w:bookmarkStart w:id="207" w:name="_Toc139257488"/>
      <w:r>
        <w:rPr>
          <w:rStyle w:val="CharSectno"/>
        </w:rPr>
        <w:t>2.10</w:t>
      </w:r>
      <w:r>
        <w:t>.</w:t>
      </w:r>
      <w:r>
        <w:tab/>
        <w:t>Aggregate quantity</w:t>
      </w:r>
      <w:bookmarkEnd w:id="204"/>
      <w:bookmarkEnd w:id="205"/>
      <w:bookmarkEnd w:id="206"/>
      <w:bookmarkEnd w:id="207"/>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208" w:name="_Toc451917324"/>
      <w:bookmarkStart w:id="209" w:name="_Toc13123957"/>
      <w:bookmarkStart w:id="210" w:name="_Toc107807199"/>
      <w:bookmarkStart w:id="211" w:name="_Toc139257489"/>
      <w:r>
        <w:rPr>
          <w:rStyle w:val="CharSectno"/>
        </w:rPr>
        <w:t>2.11</w:t>
      </w:r>
      <w:r>
        <w:t>.</w:t>
      </w:r>
      <w:r>
        <w:tab/>
        <w:t>Packaged dangerous goods</w:t>
      </w:r>
      <w:bookmarkEnd w:id="208"/>
      <w:bookmarkEnd w:id="209"/>
      <w:bookmarkEnd w:id="210"/>
      <w:bookmarkEnd w:id="211"/>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212" w:name="_Toc451917325"/>
      <w:bookmarkStart w:id="213" w:name="_Toc13123958"/>
      <w:bookmarkStart w:id="214" w:name="_Toc107807200"/>
      <w:bookmarkStart w:id="215" w:name="_Toc139257490"/>
      <w:r>
        <w:rPr>
          <w:rStyle w:val="CharSectno"/>
        </w:rPr>
        <w:t>2.12</w:t>
      </w:r>
      <w:r>
        <w:t>.</w:t>
      </w:r>
      <w:r>
        <w:tab/>
        <w:t>Dangerous goods in bulk</w:t>
      </w:r>
      <w:bookmarkEnd w:id="212"/>
      <w:bookmarkEnd w:id="213"/>
      <w:bookmarkEnd w:id="214"/>
      <w:bookmarkEnd w:id="215"/>
    </w:p>
    <w:p>
      <w:pPr>
        <w:pStyle w:val="Subsection"/>
      </w:pPr>
      <w:r>
        <w:tab/>
      </w:r>
      <w:r>
        <w:tab/>
        <w:t>Dangerous goods in bulk are dangerous goods that are not packaged dangerous goods.</w:t>
      </w:r>
    </w:p>
    <w:p>
      <w:pPr>
        <w:pStyle w:val="Heading5"/>
      </w:pPr>
      <w:bookmarkStart w:id="216" w:name="_Toc451917326"/>
      <w:bookmarkStart w:id="217" w:name="_Toc13123959"/>
      <w:bookmarkStart w:id="218" w:name="_Toc107807201"/>
      <w:bookmarkStart w:id="219" w:name="_Toc139257491"/>
      <w:r>
        <w:rPr>
          <w:rStyle w:val="CharSectno"/>
        </w:rPr>
        <w:t>2.13</w:t>
      </w:r>
      <w:r>
        <w:t>.</w:t>
      </w:r>
      <w:r>
        <w:tab/>
        <w:t>Placard loads</w:t>
      </w:r>
      <w:bookmarkEnd w:id="216"/>
      <w:bookmarkEnd w:id="217"/>
      <w:bookmarkEnd w:id="218"/>
      <w:bookmarkEnd w:id="219"/>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220" w:name="_Toc451917327"/>
      <w:bookmarkStart w:id="221" w:name="_Toc13123960"/>
      <w:bookmarkStart w:id="222" w:name="_Toc107807202"/>
      <w:bookmarkStart w:id="223" w:name="_Toc139257492"/>
      <w:r>
        <w:rPr>
          <w:rStyle w:val="CharSectno"/>
        </w:rPr>
        <w:t>2.14</w:t>
      </w:r>
      <w:r>
        <w:t>.</w:t>
      </w:r>
      <w:r>
        <w:tab/>
        <w:t>Unit loads</w:t>
      </w:r>
      <w:bookmarkEnd w:id="220"/>
      <w:bookmarkEnd w:id="221"/>
      <w:bookmarkEnd w:id="222"/>
      <w:bookmarkEnd w:id="223"/>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224" w:name="_Toc76442576"/>
      <w:bookmarkStart w:id="225" w:name="_Toc107807203"/>
      <w:bookmarkStart w:id="226" w:name="_Toc139257493"/>
      <w:r>
        <w:rPr>
          <w:rStyle w:val="CharDivNo"/>
        </w:rPr>
        <w:t>Division 3</w:t>
      </w:r>
      <w:r>
        <w:t xml:space="preserve"> — </w:t>
      </w:r>
      <w:r>
        <w:rPr>
          <w:rStyle w:val="CharDivText"/>
        </w:rPr>
        <w:t>Kinds of containers</w:t>
      </w:r>
      <w:bookmarkEnd w:id="224"/>
      <w:bookmarkEnd w:id="225"/>
      <w:bookmarkEnd w:id="226"/>
    </w:p>
    <w:p>
      <w:pPr>
        <w:pStyle w:val="Heading5"/>
      </w:pPr>
      <w:bookmarkStart w:id="227" w:name="_Toc451917328"/>
      <w:bookmarkStart w:id="228" w:name="_Toc13123961"/>
      <w:bookmarkStart w:id="229" w:name="_Toc107807204"/>
      <w:bookmarkStart w:id="230" w:name="_Toc139257494"/>
      <w:r>
        <w:rPr>
          <w:rStyle w:val="CharSectno"/>
        </w:rPr>
        <w:t>2.15</w:t>
      </w:r>
      <w:r>
        <w:t>.</w:t>
      </w:r>
      <w:r>
        <w:tab/>
        <w:t>Freight containers</w:t>
      </w:r>
      <w:bookmarkEnd w:id="227"/>
      <w:bookmarkEnd w:id="228"/>
      <w:bookmarkEnd w:id="229"/>
      <w:bookmarkEnd w:id="230"/>
    </w:p>
    <w:p>
      <w:pPr>
        <w:pStyle w:val="Subsection"/>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pPr>
      <w:bookmarkStart w:id="231" w:name="_Toc451917329"/>
      <w:bookmarkStart w:id="232" w:name="_Toc13123962"/>
      <w:bookmarkStart w:id="233" w:name="_Toc107807205"/>
      <w:bookmarkStart w:id="234" w:name="_Toc139257495"/>
      <w:r>
        <w:rPr>
          <w:rStyle w:val="CharSectno"/>
        </w:rPr>
        <w:t>2.16</w:t>
      </w:r>
      <w:r>
        <w:t>.</w:t>
      </w:r>
      <w:r>
        <w:tab/>
        <w:t>IBCs</w:t>
      </w:r>
      <w:bookmarkEnd w:id="231"/>
      <w:bookmarkEnd w:id="232"/>
      <w:bookmarkEnd w:id="233"/>
      <w:bookmarkEnd w:id="234"/>
    </w:p>
    <w:p>
      <w:pPr>
        <w:pStyle w:val="Subsection"/>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pPr>
      <w:bookmarkStart w:id="235" w:name="_Toc451917330"/>
      <w:bookmarkStart w:id="236" w:name="_Toc13123963"/>
      <w:bookmarkStart w:id="237" w:name="_Toc107807206"/>
      <w:bookmarkStart w:id="238" w:name="_Toc139257496"/>
      <w:r>
        <w:rPr>
          <w:rStyle w:val="CharSectno"/>
        </w:rPr>
        <w:t>2.17</w:t>
      </w:r>
      <w:r>
        <w:t>.</w:t>
      </w:r>
      <w:r>
        <w:tab/>
        <w:t>Bulk containers</w:t>
      </w:r>
      <w:bookmarkEnd w:id="235"/>
      <w:bookmarkEnd w:id="236"/>
      <w:bookmarkEnd w:id="237"/>
      <w:bookmarkEnd w:id="238"/>
    </w:p>
    <w:p>
      <w:pPr>
        <w:pStyle w:val="Subsection"/>
      </w:pPr>
      <w:r>
        <w:tab/>
        <w:t>(1)</w:t>
      </w:r>
      <w:r>
        <w:tab/>
        <w:t>A bulk container is an IBC or another container capable of transporting dangerous goods in bulk.</w:t>
      </w:r>
    </w:p>
    <w:p>
      <w:pPr>
        <w:pStyle w:val="Subsection"/>
      </w:pPr>
      <w:r>
        <w:tab/>
        <w:t>(2)</w:t>
      </w:r>
      <w:r>
        <w:tab/>
        <w:t>However, a tank that is part of a vehicle or a rail wagon, is not a bulk container.</w:t>
      </w:r>
    </w:p>
    <w:p>
      <w:pPr>
        <w:pStyle w:val="Heading3"/>
        <w:pageBreakBefore/>
      </w:pPr>
      <w:bookmarkStart w:id="239" w:name="_Toc76442580"/>
      <w:bookmarkStart w:id="240" w:name="_Toc107807207"/>
      <w:bookmarkStart w:id="241" w:name="_Toc139257497"/>
      <w:r>
        <w:rPr>
          <w:rStyle w:val="CharDivNo"/>
        </w:rPr>
        <w:t>Division 4</w:t>
      </w:r>
      <w:r>
        <w:t xml:space="preserve"> — </w:t>
      </w:r>
      <w:r>
        <w:rPr>
          <w:rStyle w:val="CharDivText"/>
        </w:rPr>
        <w:t>Persons with special duties</w:t>
      </w:r>
      <w:bookmarkEnd w:id="239"/>
      <w:bookmarkEnd w:id="240"/>
      <w:bookmarkEnd w:id="241"/>
    </w:p>
    <w:p>
      <w:pPr>
        <w:pStyle w:val="Heading5"/>
      </w:pPr>
      <w:bookmarkStart w:id="242" w:name="_Toc451917331"/>
      <w:bookmarkStart w:id="243" w:name="_Toc13123964"/>
      <w:bookmarkStart w:id="244" w:name="_Toc107807208"/>
      <w:bookmarkStart w:id="245" w:name="_Toc139257498"/>
      <w:r>
        <w:rPr>
          <w:rStyle w:val="CharSectno"/>
        </w:rPr>
        <w:t>2.18</w:t>
      </w:r>
      <w:r>
        <w:t>.</w:t>
      </w:r>
      <w:r>
        <w:tab/>
        <w:t>Owners</w:t>
      </w:r>
      <w:bookmarkEnd w:id="242"/>
      <w:bookmarkEnd w:id="243"/>
      <w:bookmarkEnd w:id="244"/>
      <w:bookmarkEnd w:id="245"/>
    </w:p>
    <w:p>
      <w:pPr>
        <w:pStyle w:val="Subsection"/>
      </w:pPr>
      <w:r>
        <w:tab/>
        <w:t>(1)</w:t>
      </w:r>
      <w:r>
        <w:tab/>
        <w:t>A person is an owner of a vehicle if the person —</w:t>
      </w:r>
    </w:p>
    <w:p>
      <w:pPr>
        <w:pStyle w:val="Indenta"/>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246" w:name="_Toc451917332"/>
      <w:bookmarkStart w:id="247" w:name="_Toc13123965"/>
      <w:bookmarkStart w:id="248" w:name="_Toc107807209"/>
      <w:bookmarkStart w:id="249" w:name="_Toc139257499"/>
      <w:r>
        <w:rPr>
          <w:rStyle w:val="CharSectno"/>
        </w:rPr>
        <w:t>2.19</w:t>
      </w:r>
      <w:r>
        <w:t>.</w:t>
      </w:r>
      <w:r>
        <w:tab/>
        <w:t>Consignors</w:t>
      </w:r>
      <w:bookmarkEnd w:id="246"/>
      <w:bookmarkEnd w:id="247"/>
      <w:bookmarkEnd w:id="248"/>
      <w:bookmarkEnd w:id="249"/>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keepNext/>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250" w:name="_Toc451917333"/>
      <w:bookmarkStart w:id="251" w:name="_Toc13123966"/>
      <w:bookmarkStart w:id="252" w:name="_Toc107807210"/>
      <w:bookmarkStart w:id="253" w:name="_Toc139257500"/>
      <w:r>
        <w:rPr>
          <w:rStyle w:val="CharSectno"/>
        </w:rPr>
        <w:t>2.20</w:t>
      </w:r>
      <w:r>
        <w:t>.</w:t>
      </w:r>
      <w:r>
        <w:tab/>
        <w:t>Packers</w:t>
      </w:r>
      <w:bookmarkEnd w:id="250"/>
      <w:bookmarkEnd w:id="251"/>
      <w:bookmarkEnd w:id="252"/>
      <w:bookmarkEnd w:id="253"/>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54" w:name="_Toc451917334"/>
      <w:bookmarkStart w:id="255" w:name="_Toc13123967"/>
      <w:bookmarkStart w:id="256" w:name="_Toc107807211"/>
      <w:bookmarkStart w:id="257" w:name="_Toc139257501"/>
      <w:r>
        <w:rPr>
          <w:rStyle w:val="CharSectno"/>
        </w:rPr>
        <w:t>2.21</w:t>
      </w:r>
      <w:r>
        <w:t>.</w:t>
      </w:r>
      <w:r>
        <w:tab/>
        <w:t>Loaders</w:t>
      </w:r>
      <w:bookmarkEnd w:id="254"/>
      <w:bookmarkEnd w:id="255"/>
      <w:bookmarkEnd w:id="256"/>
      <w:bookmarkEnd w:id="257"/>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258" w:name="_Toc451917335"/>
      <w:bookmarkStart w:id="259" w:name="_Toc13123968"/>
      <w:bookmarkStart w:id="260" w:name="_Toc107807212"/>
      <w:bookmarkStart w:id="261" w:name="_Toc139257502"/>
      <w:r>
        <w:rPr>
          <w:rStyle w:val="CharSectno"/>
        </w:rPr>
        <w:t>2.22</w:t>
      </w:r>
      <w:r>
        <w:t>.</w:t>
      </w:r>
      <w:r>
        <w:tab/>
        <w:t>Prime contractors and rail operators</w:t>
      </w:r>
      <w:bookmarkEnd w:id="258"/>
      <w:bookmarkEnd w:id="259"/>
      <w:bookmarkEnd w:id="260"/>
      <w:bookmarkEnd w:id="261"/>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262" w:name="_Toc76442586"/>
      <w:bookmarkStart w:id="263" w:name="_Toc107807213"/>
      <w:bookmarkStart w:id="264" w:name="_Toc139257503"/>
      <w:r>
        <w:rPr>
          <w:rStyle w:val="CharPartNo"/>
        </w:rPr>
        <w:t>Part 3</w:t>
      </w:r>
      <w:r>
        <w:t xml:space="preserve"> — </w:t>
      </w:r>
      <w:r>
        <w:rPr>
          <w:rStyle w:val="CharPartText"/>
        </w:rPr>
        <w:t>Packaging</w:t>
      </w:r>
      <w:bookmarkEnd w:id="262"/>
      <w:bookmarkEnd w:id="263"/>
      <w:bookmarkEnd w:id="264"/>
    </w:p>
    <w:p>
      <w:pPr>
        <w:pStyle w:val="Heading3"/>
      </w:pPr>
      <w:bookmarkStart w:id="265" w:name="_Toc76442587"/>
      <w:bookmarkStart w:id="266" w:name="_Toc107807214"/>
      <w:bookmarkStart w:id="267" w:name="_Toc139257504"/>
      <w:r>
        <w:rPr>
          <w:rStyle w:val="CharDivNo"/>
        </w:rPr>
        <w:t>Division 1</w:t>
      </w:r>
      <w:r>
        <w:t xml:space="preserve"> — </w:t>
      </w:r>
      <w:r>
        <w:rPr>
          <w:rStyle w:val="CharDivText"/>
        </w:rPr>
        <w:t>Packaging duties</w:t>
      </w:r>
      <w:bookmarkEnd w:id="265"/>
      <w:bookmarkEnd w:id="266"/>
      <w:bookmarkEnd w:id="267"/>
    </w:p>
    <w:p>
      <w:pPr>
        <w:pStyle w:val="Heading5"/>
      </w:pPr>
      <w:bookmarkStart w:id="268" w:name="_Toc451917336"/>
      <w:bookmarkStart w:id="269" w:name="_Toc13123969"/>
      <w:bookmarkStart w:id="270" w:name="_Toc107807215"/>
      <w:bookmarkStart w:id="271" w:name="_Toc139257505"/>
      <w:r>
        <w:rPr>
          <w:rStyle w:val="CharSectno"/>
        </w:rPr>
        <w:t>3.1</w:t>
      </w:r>
      <w:r>
        <w:t>.</w:t>
      </w:r>
      <w:r>
        <w:tab/>
        <w:t>Suitability of packaging</w:t>
      </w:r>
      <w:bookmarkEnd w:id="268"/>
      <w:bookmarkEnd w:id="269"/>
      <w:bookmarkEnd w:id="270"/>
      <w:bookmarkEnd w:id="271"/>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272" w:name="_Toc451917337"/>
      <w:bookmarkStart w:id="273" w:name="_Toc13123970"/>
      <w:bookmarkStart w:id="274" w:name="_Toc107807216"/>
      <w:bookmarkStart w:id="275" w:name="_Toc139257506"/>
      <w:r>
        <w:rPr>
          <w:rStyle w:val="CharSectno"/>
        </w:rPr>
        <w:t>3.2</w:t>
      </w:r>
      <w:r>
        <w:t>.</w:t>
      </w:r>
      <w:r>
        <w:tab/>
        <w:t>Marking packaging</w:t>
      </w:r>
      <w:bookmarkEnd w:id="272"/>
      <w:bookmarkEnd w:id="273"/>
      <w:bookmarkEnd w:id="274"/>
      <w:bookmarkEnd w:id="275"/>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276" w:name="_Toc451917338"/>
      <w:bookmarkStart w:id="277" w:name="_Toc13123971"/>
      <w:bookmarkStart w:id="278" w:name="_Toc107807217"/>
      <w:bookmarkStart w:id="279" w:name="_Toc139257507"/>
      <w:r>
        <w:rPr>
          <w:rStyle w:val="CharSectno"/>
        </w:rPr>
        <w:t>3.3</w:t>
      </w:r>
      <w:r>
        <w:t>.</w:t>
      </w:r>
      <w:r>
        <w:tab/>
        <w:t>Consignor’s duties</w:t>
      </w:r>
      <w:bookmarkEnd w:id="276"/>
      <w:bookmarkEnd w:id="277"/>
      <w:bookmarkEnd w:id="278"/>
      <w:bookmarkEnd w:id="279"/>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80" w:name="_Toc451917339"/>
      <w:bookmarkStart w:id="281" w:name="_Toc13123972"/>
      <w:bookmarkStart w:id="282" w:name="_Toc107807218"/>
      <w:bookmarkStart w:id="283" w:name="_Toc139257508"/>
      <w:r>
        <w:rPr>
          <w:rStyle w:val="CharSectno"/>
        </w:rPr>
        <w:t>3.4</w:t>
      </w:r>
      <w:r>
        <w:t>.</w:t>
      </w:r>
      <w:r>
        <w:tab/>
        <w:t>Packer’s duties</w:t>
      </w:r>
      <w:bookmarkEnd w:id="280"/>
      <w:bookmarkEnd w:id="281"/>
      <w:bookmarkEnd w:id="282"/>
      <w:bookmarkEnd w:id="283"/>
    </w:p>
    <w:p>
      <w:pPr>
        <w:pStyle w:val="Subsection"/>
      </w:pPr>
      <w:r>
        <w:tab/>
      </w:r>
      <w:r>
        <w:tab/>
        <w:t>A person must not pack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84" w:name="_Toc451917340"/>
      <w:bookmarkStart w:id="285" w:name="_Toc13123973"/>
      <w:bookmarkStart w:id="286" w:name="_Toc107807219"/>
      <w:bookmarkStart w:id="287" w:name="_Toc139257509"/>
      <w:r>
        <w:rPr>
          <w:rStyle w:val="CharSectno"/>
        </w:rPr>
        <w:t>3.5</w:t>
      </w:r>
      <w:r>
        <w:t>.</w:t>
      </w:r>
      <w:r>
        <w:tab/>
        <w:t>Loader’s duties</w:t>
      </w:r>
      <w:bookmarkEnd w:id="284"/>
      <w:bookmarkEnd w:id="285"/>
      <w:bookmarkEnd w:id="286"/>
      <w:bookmarkEnd w:id="287"/>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288" w:name="_Toc451917341"/>
      <w:bookmarkStart w:id="289" w:name="_Toc13123974"/>
      <w:bookmarkStart w:id="290" w:name="_Toc107807220"/>
      <w:bookmarkStart w:id="291" w:name="_Toc139257510"/>
      <w:r>
        <w:rPr>
          <w:rStyle w:val="CharSectno"/>
        </w:rPr>
        <w:t>3.6</w:t>
      </w:r>
      <w:r>
        <w:t>.</w:t>
      </w:r>
      <w:r>
        <w:tab/>
        <w:t>Prime contractor’s and rail operator’s duty</w:t>
      </w:r>
      <w:bookmarkEnd w:id="288"/>
      <w:bookmarkEnd w:id="289"/>
      <w:bookmarkEnd w:id="290"/>
      <w:bookmarkEnd w:id="291"/>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292" w:name="_Toc451917342"/>
      <w:bookmarkStart w:id="293" w:name="_Toc13123975"/>
      <w:bookmarkStart w:id="294" w:name="_Toc107807221"/>
      <w:bookmarkStart w:id="295" w:name="_Toc139257511"/>
      <w:r>
        <w:rPr>
          <w:rStyle w:val="CharSectno"/>
        </w:rPr>
        <w:t>3.7</w:t>
      </w:r>
      <w:r>
        <w:t>.</w:t>
      </w:r>
      <w:r>
        <w:tab/>
        <w:t>Vehicle driver’s duty</w:t>
      </w:r>
      <w:bookmarkEnd w:id="292"/>
      <w:bookmarkEnd w:id="293"/>
      <w:bookmarkEnd w:id="294"/>
      <w:bookmarkEnd w:id="295"/>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296" w:name="_Toc76442595"/>
      <w:bookmarkStart w:id="297" w:name="_Toc107807222"/>
      <w:bookmarkStart w:id="298" w:name="_Toc139257512"/>
      <w:r>
        <w:rPr>
          <w:rStyle w:val="CharDivNo"/>
        </w:rPr>
        <w:t>Division 2</w:t>
      </w:r>
      <w:r>
        <w:t xml:space="preserve"> — </w:t>
      </w:r>
      <w:r>
        <w:rPr>
          <w:rStyle w:val="CharDivText"/>
        </w:rPr>
        <w:t>Approval of packaging design types</w:t>
      </w:r>
      <w:bookmarkEnd w:id="296"/>
      <w:bookmarkEnd w:id="297"/>
      <w:bookmarkEnd w:id="298"/>
    </w:p>
    <w:p>
      <w:pPr>
        <w:pStyle w:val="Heading5"/>
      </w:pPr>
      <w:bookmarkStart w:id="299" w:name="_Toc451917343"/>
      <w:bookmarkStart w:id="300" w:name="_Toc13123976"/>
      <w:bookmarkStart w:id="301" w:name="_Toc107807223"/>
      <w:bookmarkStart w:id="302" w:name="_Toc139257513"/>
      <w:r>
        <w:rPr>
          <w:rStyle w:val="CharSectno"/>
        </w:rPr>
        <w:t>3.8</w:t>
      </w:r>
      <w:r>
        <w:t>.</w:t>
      </w:r>
      <w:r>
        <w:tab/>
        <w:t>Approvals about packaging design types</w:t>
      </w:r>
      <w:bookmarkEnd w:id="299"/>
      <w:bookmarkEnd w:id="300"/>
      <w:bookmarkEnd w:id="301"/>
      <w:bookmarkEnd w:id="302"/>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303" w:name="_Toc451917344"/>
      <w:bookmarkStart w:id="304" w:name="_Toc13123977"/>
      <w:bookmarkStart w:id="305" w:name="_Toc107807224"/>
      <w:bookmarkStart w:id="306" w:name="_Toc139257514"/>
      <w:r>
        <w:rPr>
          <w:rStyle w:val="CharSectno"/>
        </w:rPr>
        <w:t>3.9</w:t>
      </w:r>
      <w:r>
        <w:t>.</w:t>
      </w:r>
      <w:r>
        <w:tab/>
        <w:t>Recognized testing facilities</w:t>
      </w:r>
      <w:bookmarkEnd w:id="303"/>
      <w:bookmarkEnd w:id="304"/>
      <w:bookmarkEnd w:id="305"/>
      <w:bookmarkEnd w:id="306"/>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307" w:name="_Toc451917345"/>
      <w:bookmarkStart w:id="308" w:name="_Toc13123978"/>
      <w:bookmarkStart w:id="309" w:name="_Toc107807225"/>
      <w:bookmarkStart w:id="310" w:name="_Toc139257515"/>
      <w:r>
        <w:rPr>
          <w:rStyle w:val="CharSectno"/>
        </w:rPr>
        <w:t>3.10</w:t>
      </w:r>
      <w:r>
        <w:t>.</w:t>
      </w:r>
      <w:r>
        <w:tab/>
        <w:t>Test certificates</w:t>
      </w:r>
      <w:bookmarkEnd w:id="307"/>
      <w:bookmarkEnd w:id="308"/>
      <w:bookmarkEnd w:id="309"/>
      <w:bookmarkEnd w:id="310"/>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311" w:name="_Toc76442599"/>
      <w:bookmarkStart w:id="312" w:name="_Toc107807226"/>
      <w:bookmarkStart w:id="313" w:name="_Toc139257516"/>
      <w:r>
        <w:rPr>
          <w:rStyle w:val="CharDivNo"/>
        </w:rPr>
        <w:t>Division 3</w:t>
      </w:r>
      <w:r>
        <w:t xml:space="preserve"> — </w:t>
      </w:r>
      <w:r>
        <w:rPr>
          <w:rStyle w:val="CharDivText"/>
        </w:rPr>
        <w:t>Competent Authority’s performance testing powers</w:t>
      </w:r>
      <w:bookmarkEnd w:id="311"/>
      <w:bookmarkEnd w:id="312"/>
      <w:bookmarkEnd w:id="313"/>
    </w:p>
    <w:p>
      <w:pPr>
        <w:pStyle w:val="Heading5"/>
      </w:pPr>
      <w:bookmarkStart w:id="314" w:name="_Toc451917346"/>
      <w:bookmarkStart w:id="315" w:name="_Toc13123979"/>
      <w:bookmarkStart w:id="316" w:name="_Toc107807227"/>
      <w:bookmarkStart w:id="317" w:name="_Toc139257517"/>
      <w:r>
        <w:rPr>
          <w:rStyle w:val="CharSectno"/>
        </w:rPr>
        <w:t>3.11</w:t>
      </w:r>
      <w:r>
        <w:t>.</w:t>
      </w:r>
      <w:r>
        <w:tab/>
        <w:t>Requiring production of packaging for testing</w:t>
      </w:r>
      <w:bookmarkEnd w:id="314"/>
      <w:bookmarkEnd w:id="315"/>
      <w:bookmarkEnd w:id="316"/>
      <w:bookmarkEnd w:id="317"/>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318" w:name="_Toc451917347"/>
      <w:bookmarkStart w:id="319" w:name="_Toc13123980"/>
      <w:bookmarkStart w:id="320" w:name="_Toc107807228"/>
      <w:bookmarkStart w:id="321" w:name="_Toc139257518"/>
      <w:r>
        <w:rPr>
          <w:rStyle w:val="CharSectno"/>
        </w:rPr>
        <w:t>3.12</w:t>
      </w:r>
      <w:r>
        <w:t>.</w:t>
      </w:r>
      <w:r>
        <w:tab/>
        <w:t>Requiring evidence of performance tests</w:t>
      </w:r>
      <w:bookmarkEnd w:id="318"/>
      <w:bookmarkEnd w:id="319"/>
      <w:bookmarkEnd w:id="320"/>
      <w:bookmarkEnd w:id="321"/>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322" w:name="_Toc76442602"/>
      <w:bookmarkStart w:id="323" w:name="_Toc107807229"/>
      <w:bookmarkStart w:id="324" w:name="_Toc139257519"/>
      <w:r>
        <w:rPr>
          <w:rStyle w:val="CharPartNo"/>
        </w:rPr>
        <w:t>Part 4</w:t>
      </w:r>
      <w:r>
        <w:t xml:space="preserve"> — </w:t>
      </w:r>
      <w:r>
        <w:rPr>
          <w:rStyle w:val="CharPartText"/>
        </w:rPr>
        <w:t>Dangerous goods in bulk</w:t>
      </w:r>
      <w:bookmarkEnd w:id="322"/>
      <w:bookmarkEnd w:id="323"/>
      <w:bookmarkEnd w:id="324"/>
    </w:p>
    <w:p>
      <w:pPr>
        <w:pStyle w:val="Heading3"/>
        <w:ind w:left="284" w:right="294"/>
      </w:pPr>
      <w:bookmarkStart w:id="325" w:name="_Toc76442603"/>
      <w:bookmarkStart w:id="326" w:name="_Toc107807230"/>
      <w:bookmarkStart w:id="327" w:name="_Toc139257520"/>
      <w:r>
        <w:rPr>
          <w:rStyle w:val="CharDivNo"/>
        </w:rPr>
        <w:t>Division 1</w:t>
      </w:r>
      <w:r>
        <w:t xml:space="preserve"> — </w:t>
      </w:r>
      <w:r>
        <w:rPr>
          <w:rStyle w:val="CharDivText"/>
        </w:rPr>
        <w:t>Restrictions on transport of dangerous goods in bulk</w:t>
      </w:r>
      <w:bookmarkEnd w:id="325"/>
      <w:bookmarkEnd w:id="326"/>
      <w:bookmarkEnd w:id="327"/>
    </w:p>
    <w:p>
      <w:pPr>
        <w:pStyle w:val="Heading5"/>
      </w:pPr>
      <w:bookmarkStart w:id="328" w:name="_Toc451917348"/>
      <w:bookmarkStart w:id="329" w:name="_Toc13123981"/>
      <w:bookmarkStart w:id="330" w:name="_Toc107807231"/>
      <w:bookmarkStart w:id="331" w:name="_Toc139257521"/>
      <w:r>
        <w:rPr>
          <w:rStyle w:val="CharSectno"/>
        </w:rPr>
        <w:t>4.1</w:t>
      </w:r>
      <w:r>
        <w:t>.</w:t>
      </w:r>
      <w:r>
        <w:tab/>
        <w:t>Consignor’s duties</w:t>
      </w:r>
      <w:bookmarkEnd w:id="328"/>
      <w:bookmarkEnd w:id="329"/>
      <w:bookmarkEnd w:id="330"/>
      <w:bookmarkEnd w:id="331"/>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332" w:name="_Toc451917349"/>
      <w:bookmarkStart w:id="333" w:name="_Toc13123982"/>
      <w:bookmarkStart w:id="334" w:name="_Toc107807232"/>
      <w:bookmarkStart w:id="335" w:name="_Toc139257522"/>
      <w:r>
        <w:rPr>
          <w:rStyle w:val="CharSectno"/>
        </w:rPr>
        <w:t>4.2</w:t>
      </w:r>
      <w:r>
        <w:t>.</w:t>
      </w:r>
      <w:r>
        <w:tab/>
        <w:t>Prime contractor’s and rail operator’s duties</w:t>
      </w:r>
      <w:bookmarkEnd w:id="332"/>
      <w:bookmarkEnd w:id="333"/>
      <w:bookmarkEnd w:id="334"/>
      <w:bookmarkEnd w:id="335"/>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336" w:name="_Toc451917350"/>
      <w:bookmarkStart w:id="337" w:name="_Toc13123983"/>
      <w:bookmarkStart w:id="338" w:name="_Toc107807233"/>
      <w:bookmarkStart w:id="339" w:name="_Toc139257523"/>
      <w:r>
        <w:rPr>
          <w:rStyle w:val="CharSectno"/>
        </w:rPr>
        <w:t>4.3</w:t>
      </w:r>
      <w:r>
        <w:t>.</w:t>
      </w:r>
      <w:r>
        <w:tab/>
        <w:t>Vehicle driver’s duty</w:t>
      </w:r>
      <w:bookmarkEnd w:id="336"/>
      <w:bookmarkEnd w:id="337"/>
      <w:bookmarkEnd w:id="338"/>
      <w:bookmarkEnd w:id="339"/>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340" w:name="_Toc76442607"/>
      <w:bookmarkStart w:id="341" w:name="_Toc107807234"/>
      <w:bookmarkStart w:id="342" w:name="_Toc139257524"/>
      <w:r>
        <w:rPr>
          <w:rStyle w:val="CharDivNo"/>
        </w:rPr>
        <w:t>Division 2</w:t>
      </w:r>
      <w:r>
        <w:t xml:space="preserve"> — </w:t>
      </w:r>
      <w:r>
        <w:rPr>
          <w:rStyle w:val="CharDivText"/>
        </w:rPr>
        <w:t>Bulk containers</w:t>
      </w:r>
      <w:bookmarkEnd w:id="340"/>
      <w:bookmarkEnd w:id="341"/>
      <w:bookmarkEnd w:id="342"/>
    </w:p>
    <w:p>
      <w:pPr>
        <w:pStyle w:val="Heading5"/>
      </w:pPr>
      <w:bookmarkStart w:id="343" w:name="_Toc451917351"/>
      <w:bookmarkStart w:id="344" w:name="_Toc13123984"/>
      <w:bookmarkStart w:id="345" w:name="_Toc107807235"/>
      <w:bookmarkStart w:id="346" w:name="_Toc139257525"/>
      <w:r>
        <w:rPr>
          <w:rStyle w:val="CharSectno"/>
        </w:rPr>
        <w:t>4.4</w:t>
      </w:r>
      <w:r>
        <w:t>.</w:t>
      </w:r>
      <w:r>
        <w:tab/>
        <w:t>Consignor’s duties</w:t>
      </w:r>
      <w:bookmarkEnd w:id="343"/>
      <w:bookmarkEnd w:id="344"/>
      <w:bookmarkEnd w:id="345"/>
      <w:bookmarkEnd w:id="346"/>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347" w:name="_Toc451917352"/>
      <w:bookmarkStart w:id="348" w:name="_Toc13123985"/>
      <w:bookmarkStart w:id="349" w:name="_Toc107807236"/>
      <w:bookmarkStart w:id="350" w:name="_Toc139257526"/>
      <w:r>
        <w:rPr>
          <w:rStyle w:val="CharSectno"/>
        </w:rPr>
        <w:t>4.5</w:t>
      </w:r>
      <w:r>
        <w:t>.</w:t>
      </w:r>
      <w:r>
        <w:tab/>
        <w:t>Prime contractor’s and rail operator’s duties</w:t>
      </w:r>
      <w:bookmarkEnd w:id="347"/>
      <w:bookmarkEnd w:id="348"/>
      <w:bookmarkEnd w:id="349"/>
      <w:bookmarkEnd w:id="350"/>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351" w:name="_Hlt448025796"/>
      <w:bookmarkStart w:id="352" w:name="_Toc451917353"/>
      <w:bookmarkStart w:id="353" w:name="_Toc13123986"/>
      <w:bookmarkStart w:id="354" w:name="_Toc107807237"/>
      <w:bookmarkStart w:id="355" w:name="_Toc139257527"/>
      <w:bookmarkEnd w:id="351"/>
      <w:r>
        <w:rPr>
          <w:rStyle w:val="CharSectno"/>
        </w:rPr>
        <w:t>4.6</w:t>
      </w:r>
      <w:r>
        <w:t>.</w:t>
      </w:r>
      <w:r>
        <w:tab/>
        <w:t>Vehicle driver’s and loader’s duties</w:t>
      </w:r>
      <w:bookmarkEnd w:id="352"/>
      <w:bookmarkEnd w:id="353"/>
      <w:bookmarkEnd w:id="354"/>
      <w:bookmarkEnd w:id="355"/>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356" w:name="_Toc76442611"/>
      <w:bookmarkStart w:id="357" w:name="_Toc107807238"/>
      <w:bookmarkStart w:id="358" w:name="_Toc139257528"/>
      <w:r>
        <w:rPr>
          <w:rStyle w:val="CharDivNo"/>
        </w:rPr>
        <w:t>Division 3</w:t>
      </w:r>
      <w:r>
        <w:t xml:space="preserve"> — </w:t>
      </w:r>
      <w:r>
        <w:rPr>
          <w:rStyle w:val="CharDivText"/>
        </w:rPr>
        <w:t>Tanks</w:t>
      </w:r>
      <w:bookmarkEnd w:id="356"/>
      <w:bookmarkEnd w:id="357"/>
      <w:bookmarkEnd w:id="358"/>
    </w:p>
    <w:p>
      <w:pPr>
        <w:pStyle w:val="Heading5"/>
      </w:pPr>
      <w:bookmarkStart w:id="359" w:name="_Toc451917354"/>
      <w:bookmarkStart w:id="360" w:name="_Toc13123987"/>
      <w:bookmarkStart w:id="361" w:name="_Toc107807239"/>
      <w:bookmarkStart w:id="362" w:name="_Toc139257529"/>
      <w:r>
        <w:rPr>
          <w:rStyle w:val="CharSectno"/>
        </w:rPr>
        <w:t>4.7</w:t>
      </w:r>
      <w:r>
        <w:t>.</w:t>
      </w:r>
      <w:r>
        <w:tab/>
        <w:t>Manufacturer’s duties</w:t>
      </w:r>
      <w:bookmarkEnd w:id="359"/>
      <w:bookmarkEnd w:id="360"/>
      <w:bookmarkEnd w:id="361"/>
      <w:bookmarkEnd w:id="362"/>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363" w:name="_Toc451917355"/>
      <w:bookmarkStart w:id="364" w:name="_Toc13123988"/>
      <w:bookmarkStart w:id="365" w:name="_Toc107807240"/>
      <w:bookmarkStart w:id="366" w:name="_Toc139257530"/>
      <w:r>
        <w:rPr>
          <w:rStyle w:val="CharSectno"/>
        </w:rPr>
        <w:t>4.8</w:t>
      </w:r>
      <w:r>
        <w:t>.</w:t>
      </w:r>
      <w:r>
        <w:tab/>
        <w:t>Compliance plates</w:t>
      </w:r>
      <w:bookmarkEnd w:id="363"/>
      <w:bookmarkEnd w:id="364"/>
      <w:bookmarkEnd w:id="365"/>
      <w:bookmarkEnd w:id="366"/>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367" w:name="_Toc451917356"/>
      <w:bookmarkStart w:id="368" w:name="_Toc13123989"/>
      <w:bookmarkStart w:id="369" w:name="_Toc107807241"/>
      <w:bookmarkStart w:id="370" w:name="_Toc139257531"/>
      <w:r>
        <w:rPr>
          <w:rStyle w:val="CharSectno"/>
        </w:rPr>
        <w:t>4.9</w:t>
      </w:r>
      <w:r>
        <w:t>.</w:t>
      </w:r>
      <w:r>
        <w:tab/>
        <w:t>Owner’s duties for certain tanks</w:t>
      </w:r>
      <w:bookmarkEnd w:id="367"/>
      <w:bookmarkEnd w:id="368"/>
      <w:bookmarkEnd w:id="369"/>
      <w:bookmarkEnd w:id="370"/>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371" w:name="_Toc451917357"/>
      <w:bookmarkStart w:id="372" w:name="_Toc13123990"/>
      <w:bookmarkStart w:id="373" w:name="_Toc107807242"/>
      <w:bookmarkStart w:id="374" w:name="_Toc139257532"/>
      <w:r>
        <w:rPr>
          <w:rStyle w:val="CharSectno"/>
        </w:rPr>
        <w:t>4.10</w:t>
      </w:r>
      <w:r>
        <w:t>.</w:t>
      </w:r>
      <w:r>
        <w:tab/>
        <w:t>Consignor’s duties</w:t>
      </w:r>
      <w:bookmarkEnd w:id="371"/>
      <w:bookmarkEnd w:id="372"/>
      <w:bookmarkEnd w:id="373"/>
      <w:bookmarkEnd w:id="374"/>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375" w:name="_Toc451917358"/>
      <w:bookmarkStart w:id="376" w:name="_Toc13123991"/>
      <w:bookmarkStart w:id="377" w:name="_Toc107807243"/>
      <w:bookmarkStart w:id="378" w:name="_Toc139257533"/>
      <w:r>
        <w:rPr>
          <w:rStyle w:val="CharSectno"/>
        </w:rPr>
        <w:t>4.11</w:t>
      </w:r>
      <w:r>
        <w:t>.</w:t>
      </w:r>
      <w:r>
        <w:tab/>
        <w:t>Loader’s duty</w:t>
      </w:r>
      <w:bookmarkEnd w:id="375"/>
      <w:bookmarkEnd w:id="376"/>
      <w:bookmarkEnd w:id="377"/>
      <w:bookmarkEnd w:id="378"/>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379" w:name="_Toc451917359"/>
      <w:bookmarkStart w:id="380" w:name="_Toc13123992"/>
      <w:bookmarkStart w:id="381" w:name="_Toc107807244"/>
      <w:bookmarkStart w:id="382" w:name="_Toc139257534"/>
      <w:r>
        <w:rPr>
          <w:rStyle w:val="CharSectno"/>
        </w:rPr>
        <w:t>4.12</w:t>
      </w:r>
      <w:r>
        <w:t>.</w:t>
      </w:r>
      <w:r>
        <w:tab/>
        <w:t>Prime contractor’s and rail operator’s duties</w:t>
      </w:r>
      <w:bookmarkEnd w:id="379"/>
      <w:bookmarkEnd w:id="380"/>
      <w:bookmarkEnd w:id="381"/>
      <w:bookmarkEnd w:id="382"/>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383" w:name="_Toc451917360"/>
      <w:bookmarkStart w:id="384" w:name="_Toc13123993"/>
      <w:bookmarkStart w:id="385" w:name="_Toc107807245"/>
      <w:bookmarkStart w:id="386" w:name="_Toc139257535"/>
      <w:r>
        <w:rPr>
          <w:rStyle w:val="CharSectno"/>
        </w:rPr>
        <w:t>4.13</w:t>
      </w:r>
      <w:r>
        <w:t>.</w:t>
      </w:r>
      <w:r>
        <w:tab/>
        <w:t>Vehicle driver’s duties</w:t>
      </w:r>
      <w:bookmarkEnd w:id="383"/>
      <w:bookmarkEnd w:id="384"/>
      <w:bookmarkEnd w:id="385"/>
      <w:bookmarkEnd w:id="386"/>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387" w:name="_Toc76442619"/>
      <w:bookmarkStart w:id="388" w:name="_Toc107807246"/>
      <w:bookmarkStart w:id="389" w:name="_Toc139257536"/>
      <w:r>
        <w:rPr>
          <w:rStyle w:val="CharDivNo"/>
        </w:rPr>
        <w:t>Division 4</w:t>
      </w:r>
      <w:r>
        <w:t xml:space="preserve"> — </w:t>
      </w:r>
      <w:r>
        <w:rPr>
          <w:rStyle w:val="CharDivText"/>
        </w:rPr>
        <w:t>Foreign approved tanks</w:t>
      </w:r>
      <w:bookmarkEnd w:id="387"/>
      <w:bookmarkEnd w:id="388"/>
      <w:bookmarkEnd w:id="389"/>
    </w:p>
    <w:p>
      <w:pPr>
        <w:pStyle w:val="Heading5"/>
      </w:pPr>
      <w:bookmarkStart w:id="390" w:name="_Toc451917361"/>
      <w:bookmarkStart w:id="391" w:name="_Toc13123994"/>
      <w:bookmarkStart w:id="392" w:name="_Toc107807247"/>
      <w:bookmarkStart w:id="393" w:name="_Toc139257537"/>
      <w:r>
        <w:rPr>
          <w:rStyle w:val="CharSectno"/>
        </w:rPr>
        <w:t>4.14</w:t>
      </w:r>
      <w:r>
        <w:t>.</w:t>
      </w:r>
      <w:r>
        <w:tab/>
        <w:t>Consignor’s duties</w:t>
      </w:r>
      <w:bookmarkEnd w:id="390"/>
      <w:bookmarkEnd w:id="391"/>
      <w:bookmarkEnd w:id="392"/>
      <w:bookmarkEnd w:id="393"/>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394" w:name="_Toc451917362"/>
      <w:bookmarkStart w:id="395" w:name="_Toc13123995"/>
      <w:bookmarkStart w:id="396" w:name="_Toc107807248"/>
      <w:bookmarkStart w:id="397" w:name="_Toc139257538"/>
      <w:r>
        <w:rPr>
          <w:rStyle w:val="CharSectno"/>
        </w:rPr>
        <w:t>4.15</w:t>
      </w:r>
      <w:r>
        <w:t>.</w:t>
      </w:r>
      <w:r>
        <w:tab/>
        <w:t>Prime contractor’s and rail operator’s duties</w:t>
      </w:r>
      <w:bookmarkEnd w:id="394"/>
      <w:bookmarkEnd w:id="395"/>
      <w:bookmarkEnd w:id="396"/>
      <w:bookmarkEnd w:id="397"/>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398" w:name="_Toc76442622"/>
      <w:bookmarkStart w:id="399" w:name="_Toc107807249"/>
      <w:bookmarkStart w:id="400" w:name="_Toc139257539"/>
      <w:r>
        <w:rPr>
          <w:rStyle w:val="CharDivNo"/>
        </w:rPr>
        <w:t>Division 5</w:t>
      </w:r>
      <w:r>
        <w:t xml:space="preserve"> — </w:t>
      </w:r>
      <w:r>
        <w:rPr>
          <w:rStyle w:val="CharDivText"/>
        </w:rPr>
        <w:t>IBCs</w:t>
      </w:r>
      <w:bookmarkEnd w:id="398"/>
      <w:bookmarkEnd w:id="399"/>
      <w:bookmarkEnd w:id="400"/>
    </w:p>
    <w:p>
      <w:pPr>
        <w:pStyle w:val="Heading5"/>
      </w:pPr>
      <w:bookmarkStart w:id="401" w:name="_Toc451917363"/>
      <w:bookmarkStart w:id="402" w:name="_Toc13123996"/>
      <w:bookmarkStart w:id="403" w:name="_Toc107807250"/>
      <w:bookmarkStart w:id="404" w:name="_Toc139257540"/>
      <w:r>
        <w:rPr>
          <w:rStyle w:val="CharSectno"/>
        </w:rPr>
        <w:t>4.16</w:t>
      </w:r>
      <w:r>
        <w:t>.</w:t>
      </w:r>
      <w:r>
        <w:tab/>
        <w:t>Manufacturer’s duties</w:t>
      </w:r>
      <w:bookmarkEnd w:id="401"/>
      <w:bookmarkEnd w:id="402"/>
      <w:bookmarkEnd w:id="403"/>
      <w:bookmarkEnd w:id="404"/>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405" w:name="_Toc451917364"/>
      <w:bookmarkStart w:id="406" w:name="_Toc13123997"/>
      <w:bookmarkStart w:id="407" w:name="_Toc107807251"/>
      <w:bookmarkStart w:id="408" w:name="_Toc139257541"/>
      <w:r>
        <w:rPr>
          <w:rStyle w:val="CharSectno"/>
        </w:rPr>
        <w:t>4.17</w:t>
      </w:r>
      <w:r>
        <w:t>.</w:t>
      </w:r>
      <w:r>
        <w:tab/>
        <w:t>IBC markings</w:t>
      </w:r>
      <w:bookmarkEnd w:id="405"/>
      <w:bookmarkEnd w:id="406"/>
      <w:bookmarkEnd w:id="407"/>
      <w:bookmarkEnd w:id="408"/>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409" w:name="_Toc451917365"/>
      <w:bookmarkStart w:id="410" w:name="_Toc13123998"/>
      <w:bookmarkStart w:id="411" w:name="_Toc107807252"/>
      <w:bookmarkStart w:id="412" w:name="_Toc139257542"/>
      <w:r>
        <w:rPr>
          <w:rStyle w:val="CharSectno"/>
        </w:rPr>
        <w:t>4.18</w:t>
      </w:r>
      <w:r>
        <w:t>.</w:t>
      </w:r>
      <w:r>
        <w:tab/>
        <w:t>Consignor’s duties</w:t>
      </w:r>
      <w:bookmarkEnd w:id="409"/>
      <w:bookmarkEnd w:id="410"/>
      <w:bookmarkEnd w:id="411"/>
      <w:bookmarkEnd w:id="412"/>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413" w:name="_Toc451917366"/>
      <w:bookmarkStart w:id="414" w:name="_Toc13123999"/>
      <w:bookmarkStart w:id="415" w:name="_Toc107807253"/>
      <w:bookmarkStart w:id="416" w:name="_Toc139257543"/>
      <w:r>
        <w:rPr>
          <w:rStyle w:val="CharSectno"/>
        </w:rPr>
        <w:t>4.19</w:t>
      </w:r>
      <w:r>
        <w:t>.</w:t>
      </w:r>
      <w:r>
        <w:tab/>
        <w:t>Loader’s duties</w:t>
      </w:r>
      <w:bookmarkEnd w:id="413"/>
      <w:bookmarkEnd w:id="414"/>
      <w:bookmarkEnd w:id="415"/>
      <w:bookmarkEnd w:id="416"/>
    </w:p>
    <w:p>
      <w:pPr>
        <w:pStyle w:val="Subsection"/>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pPr>
      <w:bookmarkStart w:id="417" w:name="_Toc451917367"/>
      <w:bookmarkStart w:id="418" w:name="_Toc13124000"/>
      <w:bookmarkStart w:id="419" w:name="_Toc107807254"/>
      <w:bookmarkStart w:id="420" w:name="_Toc139257544"/>
      <w:r>
        <w:rPr>
          <w:rStyle w:val="CharSectno"/>
        </w:rPr>
        <w:t>4.20</w:t>
      </w:r>
      <w:r>
        <w:t>.</w:t>
      </w:r>
      <w:r>
        <w:tab/>
        <w:t>Prime contractor’s and rail operator’s duties</w:t>
      </w:r>
      <w:bookmarkEnd w:id="417"/>
      <w:bookmarkEnd w:id="418"/>
      <w:bookmarkEnd w:id="419"/>
      <w:bookmarkEnd w:id="420"/>
    </w:p>
    <w:p>
      <w:pPr>
        <w:pStyle w:val="Subsection"/>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421" w:name="_Toc451917368"/>
      <w:bookmarkStart w:id="422" w:name="_Toc13124001"/>
      <w:bookmarkStart w:id="423" w:name="_Toc107807255"/>
      <w:bookmarkStart w:id="424" w:name="_Toc139257545"/>
      <w:r>
        <w:rPr>
          <w:rStyle w:val="CharSectno"/>
        </w:rPr>
        <w:t>4.21</w:t>
      </w:r>
      <w:r>
        <w:t>.</w:t>
      </w:r>
      <w:r>
        <w:tab/>
        <w:t>Vehicle driver’s duties</w:t>
      </w:r>
      <w:bookmarkEnd w:id="421"/>
      <w:bookmarkEnd w:id="422"/>
      <w:bookmarkEnd w:id="423"/>
      <w:bookmarkEnd w:id="424"/>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425" w:name="_Toc76442629"/>
      <w:bookmarkStart w:id="426" w:name="_Toc107807256"/>
      <w:bookmarkStart w:id="427" w:name="_Toc139257546"/>
      <w:r>
        <w:rPr>
          <w:rStyle w:val="CharDivNo"/>
        </w:rPr>
        <w:t>Division 6</w:t>
      </w:r>
      <w:r>
        <w:t xml:space="preserve"> — </w:t>
      </w:r>
      <w:r>
        <w:rPr>
          <w:rStyle w:val="CharDivText"/>
        </w:rPr>
        <w:t>Foreign approved IBCs</w:t>
      </w:r>
      <w:bookmarkEnd w:id="425"/>
      <w:bookmarkEnd w:id="426"/>
      <w:bookmarkEnd w:id="427"/>
    </w:p>
    <w:p>
      <w:pPr>
        <w:pStyle w:val="Heading5"/>
      </w:pPr>
      <w:bookmarkStart w:id="428" w:name="_Toc451917369"/>
      <w:bookmarkStart w:id="429" w:name="_Toc13124002"/>
      <w:bookmarkStart w:id="430" w:name="_Toc107807257"/>
      <w:bookmarkStart w:id="431" w:name="_Toc139257547"/>
      <w:r>
        <w:rPr>
          <w:rStyle w:val="CharSectno"/>
        </w:rPr>
        <w:t>4.22</w:t>
      </w:r>
      <w:r>
        <w:t>.</w:t>
      </w:r>
      <w:r>
        <w:tab/>
        <w:t>Consignor’s duties</w:t>
      </w:r>
      <w:bookmarkEnd w:id="428"/>
      <w:bookmarkEnd w:id="429"/>
      <w:bookmarkEnd w:id="430"/>
      <w:bookmarkEnd w:id="431"/>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432" w:name="_Toc451917370"/>
      <w:bookmarkStart w:id="433" w:name="_Toc13124003"/>
      <w:bookmarkStart w:id="434" w:name="_Toc107807258"/>
      <w:bookmarkStart w:id="435" w:name="_Toc139257548"/>
      <w:r>
        <w:rPr>
          <w:rStyle w:val="CharSectno"/>
        </w:rPr>
        <w:t>4.23</w:t>
      </w:r>
      <w:r>
        <w:t>.</w:t>
      </w:r>
      <w:r>
        <w:tab/>
        <w:t>Prime contractor’s and rail operator’s duties</w:t>
      </w:r>
      <w:bookmarkEnd w:id="432"/>
      <w:bookmarkEnd w:id="433"/>
      <w:bookmarkEnd w:id="434"/>
      <w:bookmarkEnd w:id="435"/>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436" w:name="_Toc76442632"/>
      <w:bookmarkStart w:id="437" w:name="_Toc107807259"/>
      <w:bookmarkStart w:id="438" w:name="_Toc139257549"/>
      <w:r>
        <w:rPr>
          <w:rStyle w:val="CharDivNo"/>
        </w:rPr>
        <w:t>Division 7</w:t>
      </w:r>
      <w:r>
        <w:t xml:space="preserve"> — </w:t>
      </w:r>
      <w:r>
        <w:rPr>
          <w:rStyle w:val="CharDivText"/>
        </w:rPr>
        <w:t>Approval of tank and IBC designs</w:t>
      </w:r>
      <w:bookmarkEnd w:id="436"/>
      <w:bookmarkEnd w:id="437"/>
      <w:bookmarkEnd w:id="438"/>
    </w:p>
    <w:p>
      <w:pPr>
        <w:pStyle w:val="Heading5"/>
      </w:pPr>
      <w:bookmarkStart w:id="439" w:name="_Toc451917371"/>
      <w:bookmarkStart w:id="440" w:name="_Toc13124004"/>
      <w:bookmarkStart w:id="441" w:name="_Toc107807260"/>
      <w:bookmarkStart w:id="442" w:name="_Toc139257550"/>
      <w:r>
        <w:rPr>
          <w:rStyle w:val="CharSectno"/>
        </w:rPr>
        <w:t>4.24</w:t>
      </w:r>
      <w:r>
        <w:t>.</w:t>
      </w:r>
      <w:r>
        <w:tab/>
        <w:t>Applications for approval</w:t>
      </w:r>
      <w:bookmarkEnd w:id="439"/>
      <w:bookmarkEnd w:id="440"/>
      <w:bookmarkEnd w:id="441"/>
      <w:bookmarkEnd w:id="442"/>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443" w:name="_Toc451917372"/>
      <w:bookmarkStart w:id="444" w:name="_Toc13124005"/>
      <w:bookmarkStart w:id="445" w:name="_Toc107807261"/>
      <w:bookmarkStart w:id="446" w:name="_Toc139257551"/>
      <w:r>
        <w:rPr>
          <w:rStyle w:val="CharSectno"/>
        </w:rPr>
        <w:t>4.25</w:t>
      </w:r>
      <w:r>
        <w:t>.</w:t>
      </w:r>
      <w:r>
        <w:tab/>
        <w:t>Approvals about tank designs</w:t>
      </w:r>
      <w:bookmarkEnd w:id="443"/>
      <w:bookmarkEnd w:id="444"/>
      <w:bookmarkEnd w:id="445"/>
      <w:bookmarkEnd w:id="446"/>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447" w:name="_Toc451917373"/>
      <w:bookmarkStart w:id="448" w:name="_Toc13124006"/>
      <w:bookmarkStart w:id="449" w:name="_Toc107807262"/>
      <w:bookmarkStart w:id="450" w:name="_Toc139257552"/>
      <w:r>
        <w:rPr>
          <w:rStyle w:val="CharSectno"/>
        </w:rPr>
        <w:t>4.26</w:t>
      </w:r>
      <w:r>
        <w:t>.</w:t>
      </w:r>
      <w:r>
        <w:tab/>
        <w:t>Approvals about IBC designs</w:t>
      </w:r>
      <w:bookmarkEnd w:id="447"/>
      <w:bookmarkEnd w:id="448"/>
      <w:bookmarkEnd w:id="449"/>
      <w:bookmarkEnd w:id="450"/>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451" w:name="_Toc76442636"/>
      <w:bookmarkStart w:id="452" w:name="_Toc107807263"/>
      <w:bookmarkStart w:id="453" w:name="_Toc139257553"/>
      <w:r>
        <w:rPr>
          <w:rStyle w:val="CharDivNo"/>
        </w:rPr>
        <w:t>Division 8</w:t>
      </w:r>
      <w:r>
        <w:t xml:space="preserve"> — </w:t>
      </w:r>
      <w:r>
        <w:rPr>
          <w:rStyle w:val="CharDivText"/>
        </w:rPr>
        <w:t>Determinations</w:t>
      </w:r>
      <w:bookmarkEnd w:id="451"/>
      <w:bookmarkEnd w:id="452"/>
      <w:bookmarkEnd w:id="453"/>
    </w:p>
    <w:p>
      <w:pPr>
        <w:pStyle w:val="Heading5"/>
      </w:pPr>
      <w:bookmarkStart w:id="454" w:name="_Toc451917374"/>
      <w:bookmarkStart w:id="455" w:name="_Toc13124007"/>
      <w:bookmarkStart w:id="456" w:name="_Toc107807264"/>
      <w:bookmarkStart w:id="457" w:name="_Toc139257554"/>
      <w:r>
        <w:rPr>
          <w:rStyle w:val="CharSectno"/>
        </w:rPr>
        <w:t>4.27</w:t>
      </w:r>
      <w:r>
        <w:t>.</w:t>
      </w:r>
      <w:r>
        <w:tab/>
        <w:t>Determinations about foreign approved tanks and IBCs</w:t>
      </w:r>
      <w:bookmarkEnd w:id="454"/>
      <w:bookmarkEnd w:id="455"/>
      <w:bookmarkEnd w:id="456"/>
      <w:bookmarkEnd w:id="457"/>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458" w:name="_Toc76442638"/>
      <w:bookmarkStart w:id="459" w:name="_Toc107807265"/>
      <w:bookmarkStart w:id="460" w:name="_Toc139257555"/>
      <w:r>
        <w:rPr>
          <w:rStyle w:val="CharPartNo"/>
        </w:rPr>
        <w:t>Part 5</w:t>
      </w:r>
      <w:r>
        <w:rPr>
          <w:rStyle w:val="CharDivNo"/>
        </w:rPr>
        <w:t xml:space="preserve"> </w:t>
      </w:r>
      <w:r>
        <w:t>—</w:t>
      </w:r>
      <w:r>
        <w:rPr>
          <w:rStyle w:val="CharDivText"/>
        </w:rPr>
        <w:t xml:space="preserve"> </w:t>
      </w:r>
      <w:r>
        <w:rPr>
          <w:rStyle w:val="CharPartText"/>
        </w:rPr>
        <w:t>Freight containers</w:t>
      </w:r>
      <w:bookmarkEnd w:id="458"/>
      <w:bookmarkEnd w:id="459"/>
      <w:bookmarkEnd w:id="460"/>
    </w:p>
    <w:p>
      <w:pPr>
        <w:pStyle w:val="Heading5"/>
      </w:pPr>
      <w:bookmarkStart w:id="461" w:name="_Toc451917375"/>
      <w:bookmarkStart w:id="462" w:name="_Toc13124008"/>
      <w:bookmarkStart w:id="463" w:name="_Toc107807266"/>
      <w:bookmarkStart w:id="464" w:name="_Toc139257556"/>
      <w:r>
        <w:rPr>
          <w:rStyle w:val="CharSectno"/>
        </w:rPr>
        <w:t>5.1</w:t>
      </w:r>
      <w:r>
        <w:t>.</w:t>
      </w:r>
      <w:r>
        <w:tab/>
        <w:t>Consignor’s duties</w:t>
      </w:r>
      <w:bookmarkEnd w:id="461"/>
      <w:bookmarkEnd w:id="462"/>
      <w:bookmarkEnd w:id="463"/>
      <w:bookmarkEnd w:id="464"/>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465" w:name="_Toc451917376"/>
      <w:bookmarkStart w:id="466" w:name="_Toc13124009"/>
      <w:bookmarkStart w:id="467" w:name="_Toc107807267"/>
      <w:bookmarkStart w:id="468" w:name="_Toc139257557"/>
      <w:r>
        <w:rPr>
          <w:rStyle w:val="CharSectno"/>
        </w:rPr>
        <w:t>5.2</w:t>
      </w:r>
      <w:r>
        <w:t>.</w:t>
      </w:r>
      <w:r>
        <w:tab/>
        <w:t>Loader’s duty</w:t>
      </w:r>
      <w:bookmarkEnd w:id="465"/>
      <w:bookmarkEnd w:id="466"/>
      <w:bookmarkEnd w:id="467"/>
      <w:bookmarkEnd w:id="468"/>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469" w:name="_Toc451917377"/>
      <w:bookmarkStart w:id="470" w:name="_Toc13124010"/>
      <w:bookmarkStart w:id="471" w:name="_Toc107807268"/>
      <w:bookmarkStart w:id="472" w:name="_Toc139257558"/>
      <w:r>
        <w:rPr>
          <w:rStyle w:val="CharSectno"/>
        </w:rPr>
        <w:t>5.3</w:t>
      </w:r>
      <w:r>
        <w:t>.</w:t>
      </w:r>
      <w:r>
        <w:tab/>
        <w:t>Prime contractor’s and rail operator’s duty</w:t>
      </w:r>
      <w:bookmarkEnd w:id="469"/>
      <w:bookmarkEnd w:id="470"/>
      <w:bookmarkEnd w:id="471"/>
      <w:bookmarkEnd w:id="472"/>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473" w:name="_Toc451917378"/>
      <w:bookmarkStart w:id="474" w:name="_Toc13124011"/>
      <w:bookmarkStart w:id="475" w:name="_Toc107807269"/>
      <w:bookmarkStart w:id="476" w:name="_Toc139257559"/>
      <w:r>
        <w:rPr>
          <w:rStyle w:val="CharSectno"/>
        </w:rPr>
        <w:t>5.4</w:t>
      </w:r>
      <w:r>
        <w:t>.</w:t>
      </w:r>
      <w:r>
        <w:tab/>
        <w:t>Vehicle driver’s duty</w:t>
      </w:r>
      <w:bookmarkEnd w:id="473"/>
      <w:bookmarkEnd w:id="474"/>
      <w:bookmarkEnd w:id="475"/>
      <w:bookmarkEnd w:id="476"/>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477" w:name="_Toc76442643"/>
      <w:bookmarkStart w:id="478" w:name="_Toc107807270"/>
      <w:bookmarkStart w:id="479" w:name="_Toc139257560"/>
      <w:r>
        <w:rPr>
          <w:rStyle w:val="CharPartNo"/>
        </w:rPr>
        <w:t>Part 6</w:t>
      </w:r>
      <w:r>
        <w:rPr>
          <w:rStyle w:val="CharDivNo"/>
        </w:rPr>
        <w:t xml:space="preserve"> </w:t>
      </w:r>
      <w:r>
        <w:t>—</w:t>
      </w:r>
      <w:r>
        <w:rPr>
          <w:rStyle w:val="CharDivText"/>
        </w:rPr>
        <w:t xml:space="preserve"> </w:t>
      </w:r>
      <w:r>
        <w:rPr>
          <w:rStyle w:val="CharPartText"/>
        </w:rPr>
        <w:t>Unit loads</w:t>
      </w:r>
      <w:bookmarkEnd w:id="477"/>
      <w:bookmarkEnd w:id="478"/>
      <w:bookmarkEnd w:id="479"/>
    </w:p>
    <w:p>
      <w:pPr>
        <w:pStyle w:val="Heading5"/>
      </w:pPr>
      <w:bookmarkStart w:id="480" w:name="_Toc451917379"/>
      <w:bookmarkStart w:id="481" w:name="_Toc13124012"/>
      <w:bookmarkStart w:id="482" w:name="_Toc107807271"/>
      <w:bookmarkStart w:id="483" w:name="_Toc139257561"/>
      <w:r>
        <w:rPr>
          <w:rStyle w:val="CharSectno"/>
        </w:rPr>
        <w:t>6.1</w:t>
      </w:r>
      <w:r>
        <w:t>.</w:t>
      </w:r>
      <w:r>
        <w:tab/>
        <w:t>Consignor’s duties</w:t>
      </w:r>
      <w:bookmarkEnd w:id="480"/>
      <w:bookmarkEnd w:id="481"/>
      <w:bookmarkEnd w:id="482"/>
      <w:bookmarkEnd w:id="483"/>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484" w:name="_Toc451917380"/>
      <w:bookmarkStart w:id="485" w:name="_Toc13124013"/>
      <w:bookmarkStart w:id="486" w:name="_Toc107807272"/>
      <w:bookmarkStart w:id="487" w:name="_Toc139257562"/>
      <w:r>
        <w:rPr>
          <w:rStyle w:val="CharSectno"/>
        </w:rPr>
        <w:t>6.2</w:t>
      </w:r>
      <w:r>
        <w:t>.</w:t>
      </w:r>
      <w:r>
        <w:tab/>
        <w:t>Loader’s duties</w:t>
      </w:r>
      <w:bookmarkEnd w:id="484"/>
      <w:bookmarkEnd w:id="485"/>
      <w:bookmarkEnd w:id="486"/>
      <w:bookmarkEnd w:id="487"/>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488" w:name="_Toc451917381"/>
      <w:bookmarkStart w:id="489" w:name="_Toc13124014"/>
      <w:bookmarkStart w:id="490" w:name="_Toc107807273"/>
      <w:bookmarkStart w:id="491" w:name="_Toc139257563"/>
      <w:r>
        <w:rPr>
          <w:rStyle w:val="CharSectno"/>
        </w:rPr>
        <w:t>6.3</w:t>
      </w:r>
      <w:r>
        <w:t>.</w:t>
      </w:r>
      <w:r>
        <w:tab/>
        <w:t>Prime contractor’s and rail operator’s duties</w:t>
      </w:r>
      <w:bookmarkEnd w:id="488"/>
      <w:bookmarkEnd w:id="489"/>
      <w:bookmarkEnd w:id="490"/>
      <w:bookmarkEnd w:id="491"/>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492" w:name="_Toc451917382"/>
      <w:bookmarkStart w:id="493" w:name="_Toc13124015"/>
      <w:bookmarkStart w:id="494" w:name="_Toc107807274"/>
      <w:bookmarkStart w:id="495" w:name="_Toc139257564"/>
      <w:r>
        <w:rPr>
          <w:rStyle w:val="CharSectno"/>
        </w:rPr>
        <w:t>6.4</w:t>
      </w:r>
      <w:r>
        <w:t>.</w:t>
      </w:r>
      <w:r>
        <w:tab/>
        <w:t>Vehicle driver’s duties</w:t>
      </w:r>
      <w:bookmarkEnd w:id="492"/>
      <w:bookmarkEnd w:id="493"/>
      <w:bookmarkEnd w:id="494"/>
      <w:bookmarkEnd w:id="495"/>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496" w:name="_Toc451917383"/>
      <w:bookmarkStart w:id="497" w:name="_Toc13124016"/>
      <w:bookmarkStart w:id="498" w:name="_Toc107807275"/>
      <w:bookmarkStart w:id="499" w:name="_Toc139257565"/>
      <w:r>
        <w:rPr>
          <w:rStyle w:val="CharSectno"/>
        </w:rPr>
        <w:t>6.5</w:t>
      </w:r>
      <w:r>
        <w:t>.</w:t>
      </w:r>
      <w:r>
        <w:tab/>
        <w:t>Approvals about unit loads</w:t>
      </w:r>
      <w:bookmarkEnd w:id="496"/>
      <w:bookmarkEnd w:id="497"/>
      <w:bookmarkEnd w:id="498"/>
      <w:bookmarkEnd w:id="499"/>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500" w:name="_Toc76442649"/>
      <w:bookmarkStart w:id="501" w:name="_Toc107807276"/>
      <w:bookmarkStart w:id="502" w:name="_Toc139257566"/>
      <w:r>
        <w:rPr>
          <w:rStyle w:val="CharPartNo"/>
        </w:rPr>
        <w:t>Part 7</w:t>
      </w:r>
      <w:r>
        <w:t xml:space="preserve"> — </w:t>
      </w:r>
      <w:r>
        <w:rPr>
          <w:rStyle w:val="CharPartText"/>
        </w:rPr>
        <w:t>Marking and placarding</w:t>
      </w:r>
      <w:bookmarkEnd w:id="500"/>
      <w:bookmarkEnd w:id="501"/>
      <w:bookmarkEnd w:id="502"/>
    </w:p>
    <w:p>
      <w:pPr>
        <w:pStyle w:val="Heading3"/>
      </w:pPr>
      <w:bookmarkStart w:id="503" w:name="_Toc76442650"/>
      <w:bookmarkStart w:id="504" w:name="_Toc107807277"/>
      <w:bookmarkStart w:id="505" w:name="_Toc139257567"/>
      <w:r>
        <w:rPr>
          <w:rStyle w:val="CharDivNo"/>
        </w:rPr>
        <w:t>Division 1</w:t>
      </w:r>
      <w:r>
        <w:t xml:space="preserve"> — </w:t>
      </w:r>
      <w:r>
        <w:rPr>
          <w:rStyle w:val="CharDivText"/>
        </w:rPr>
        <w:t>Marking packages and unit loads</w:t>
      </w:r>
      <w:bookmarkEnd w:id="503"/>
      <w:bookmarkEnd w:id="504"/>
      <w:bookmarkEnd w:id="505"/>
    </w:p>
    <w:p>
      <w:pPr>
        <w:pStyle w:val="Heading5"/>
      </w:pPr>
      <w:bookmarkStart w:id="506" w:name="_Toc451917384"/>
      <w:bookmarkStart w:id="507" w:name="_Toc13124017"/>
      <w:bookmarkStart w:id="508" w:name="_Toc107807278"/>
      <w:bookmarkStart w:id="509" w:name="_Toc139257568"/>
      <w:r>
        <w:rPr>
          <w:rStyle w:val="CharSectno"/>
        </w:rPr>
        <w:t>7.1</w:t>
      </w:r>
      <w:r>
        <w:t>.</w:t>
      </w:r>
      <w:r>
        <w:tab/>
        <w:t>Application of Division</w:t>
      </w:r>
      <w:bookmarkEnd w:id="506"/>
      <w:bookmarkEnd w:id="507"/>
      <w:bookmarkEnd w:id="508"/>
      <w:bookmarkEnd w:id="509"/>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510" w:name="_Toc451917385"/>
      <w:bookmarkStart w:id="511" w:name="_Toc13124018"/>
      <w:bookmarkStart w:id="512" w:name="_Toc107807279"/>
      <w:bookmarkStart w:id="513" w:name="_Toc139257569"/>
      <w:r>
        <w:rPr>
          <w:rStyle w:val="CharSectno"/>
        </w:rPr>
        <w:t>7.2</w:t>
      </w:r>
      <w:r>
        <w:t>.</w:t>
      </w:r>
      <w:r>
        <w:tab/>
        <w:t>Meaning of “appropriately marked”</w:t>
      </w:r>
      <w:bookmarkEnd w:id="510"/>
      <w:bookmarkEnd w:id="511"/>
      <w:bookmarkEnd w:id="512"/>
      <w:bookmarkEnd w:id="513"/>
    </w:p>
    <w:p>
      <w:pPr>
        <w:pStyle w:val="Subsection"/>
      </w:pPr>
      <w:r>
        <w:tab/>
      </w:r>
      <w:r>
        <w:tab/>
        <w:t>For this Division, a package or unit load is appropriately marked if the package or unit load is marked in accordance with Chapter 7 of the ADG Code.</w:t>
      </w:r>
    </w:p>
    <w:p>
      <w:pPr>
        <w:pStyle w:val="Heading5"/>
      </w:pPr>
      <w:bookmarkStart w:id="514" w:name="_Toc451917386"/>
      <w:bookmarkStart w:id="515" w:name="_Toc13124019"/>
      <w:bookmarkStart w:id="516" w:name="_Toc107807280"/>
      <w:bookmarkStart w:id="517" w:name="_Toc139257570"/>
      <w:r>
        <w:rPr>
          <w:rStyle w:val="CharSectno"/>
        </w:rPr>
        <w:t>7.3</w:t>
      </w:r>
      <w:r>
        <w:t>.</w:t>
      </w:r>
      <w:r>
        <w:tab/>
        <w:t>Consignor’s duties</w:t>
      </w:r>
      <w:bookmarkEnd w:id="514"/>
      <w:bookmarkEnd w:id="515"/>
      <w:bookmarkEnd w:id="516"/>
      <w:bookmarkEnd w:id="517"/>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518" w:name="_Toc451917387"/>
      <w:bookmarkStart w:id="519" w:name="_Toc13124020"/>
      <w:bookmarkStart w:id="520" w:name="_Toc107807281"/>
      <w:bookmarkStart w:id="521" w:name="_Toc139257571"/>
      <w:r>
        <w:rPr>
          <w:rStyle w:val="CharSectno"/>
        </w:rPr>
        <w:t>7.4</w:t>
      </w:r>
      <w:r>
        <w:t>.</w:t>
      </w:r>
      <w:r>
        <w:tab/>
        <w:t>Packer’s duties</w:t>
      </w:r>
      <w:bookmarkEnd w:id="518"/>
      <w:bookmarkEnd w:id="519"/>
      <w:bookmarkEnd w:id="520"/>
      <w:bookmarkEnd w:id="521"/>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522" w:name="_Toc451917388"/>
      <w:bookmarkStart w:id="523" w:name="_Toc13124021"/>
      <w:bookmarkStart w:id="524" w:name="_Toc107807282"/>
      <w:bookmarkStart w:id="525" w:name="_Toc139257572"/>
      <w:r>
        <w:rPr>
          <w:rStyle w:val="CharSectno"/>
        </w:rPr>
        <w:t>7.5</w:t>
      </w:r>
      <w:r>
        <w:t>.</w:t>
      </w:r>
      <w:r>
        <w:tab/>
        <w:t>Prime contractor’s and rail operator’s duties</w:t>
      </w:r>
      <w:bookmarkEnd w:id="522"/>
      <w:bookmarkEnd w:id="523"/>
      <w:bookmarkEnd w:id="524"/>
      <w:bookmarkEnd w:id="525"/>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526" w:name="_Toc76442656"/>
      <w:bookmarkStart w:id="527" w:name="_Toc107807283"/>
      <w:bookmarkStart w:id="528" w:name="_Toc139257573"/>
      <w:r>
        <w:rPr>
          <w:rStyle w:val="CharDivNo"/>
        </w:rPr>
        <w:t>Division 2</w:t>
      </w:r>
      <w:r>
        <w:t xml:space="preserve"> — </w:t>
      </w:r>
      <w:r>
        <w:rPr>
          <w:rStyle w:val="CharDivText"/>
        </w:rPr>
        <w:t>Placarding</w:t>
      </w:r>
      <w:bookmarkEnd w:id="526"/>
      <w:bookmarkEnd w:id="527"/>
      <w:bookmarkEnd w:id="528"/>
    </w:p>
    <w:p>
      <w:pPr>
        <w:pStyle w:val="Heading5"/>
      </w:pPr>
      <w:bookmarkStart w:id="529" w:name="_Toc451917389"/>
      <w:bookmarkStart w:id="530" w:name="_Toc13124022"/>
      <w:bookmarkStart w:id="531" w:name="_Toc107807284"/>
      <w:bookmarkStart w:id="532" w:name="_Toc139257574"/>
      <w:r>
        <w:rPr>
          <w:rStyle w:val="CharSectno"/>
        </w:rPr>
        <w:t>7.6</w:t>
      </w:r>
      <w:r>
        <w:t>.</w:t>
      </w:r>
      <w:r>
        <w:tab/>
        <w:t>Meaning of “appropriately placarded” etc.</w:t>
      </w:r>
      <w:bookmarkEnd w:id="529"/>
      <w:bookmarkEnd w:id="530"/>
      <w:bookmarkEnd w:id="531"/>
      <w:bookmarkEnd w:id="532"/>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533" w:name="_Hlt448032522"/>
      <w:bookmarkEnd w:id="533"/>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pPr>
      <w:bookmarkStart w:id="534" w:name="_Toc451917390"/>
      <w:bookmarkStart w:id="535" w:name="_Toc13124023"/>
      <w:bookmarkStart w:id="536" w:name="_Toc107807285"/>
      <w:bookmarkStart w:id="537" w:name="_Toc139257575"/>
      <w:r>
        <w:rPr>
          <w:rStyle w:val="CharSectno"/>
        </w:rPr>
        <w:t>7.7</w:t>
      </w:r>
      <w:r>
        <w:t>.</w:t>
      </w:r>
      <w:r>
        <w:tab/>
        <w:t>Consignor’s duties</w:t>
      </w:r>
      <w:bookmarkEnd w:id="534"/>
      <w:bookmarkEnd w:id="535"/>
      <w:bookmarkEnd w:id="536"/>
      <w:bookmarkEnd w:id="537"/>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pPr>
      <w:bookmarkStart w:id="538" w:name="_Toc451917391"/>
      <w:bookmarkStart w:id="539" w:name="_Toc13124024"/>
      <w:bookmarkStart w:id="540" w:name="_Toc107807286"/>
      <w:bookmarkStart w:id="541" w:name="_Toc139257576"/>
      <w:r>
        <w:rPr>
          <w:rStyle w:val="CharSectno"/>
        </w:rPr>
        <w:t>7.8</w:t>
      </w:r>
      <w:r>
        <w:t>.</w:t>
      </w:r>
      <w:r>
        <w:tab/>
        <w:t>Loader’s duties</w:t>
      </w:r>
      <w:bookmarkEnd w:id="538"/>
      <w:bookmarkEnd w:id="539"/>
      <w:bookmarkEnd w:id="540"/>
      <w:bookmarkEnd w:id="541"/>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542" w:name="_Toc451917392"/>
      <w:bookmarkStart w:id="543" w:name="_Toc13124025"/>
      <w:bookmarkStart w:id="544" w:name="_Toc107807287"/>
      <w:bookmarkStart w:id="545" w:name="_Toc139257577"/>
      <w:r>
        <w:rPr>
          <w:rStyle w:val="CharSectno"/>
        </w:rPr>
        <w:t>7.9</w:t>
      </w:r>
      <w:r>
        <w:t>.</w:t>
      </w:r>
      <w:r>
        <w:tab/>
        <w:t>Prime contractor’s and rail operator’s duties</w:t>
      </w:r>
      <w:bookmarkEnd w:id="542"/>
      <w:bookmarkEnd w:id="543"/>
      <w:bookmarkEnd w:id="544"/>
      <w:bookmarkEnd w:id="545"/>
    </w:p>
    <w:p>
      <w:pPr>
        <w:pStyle w:val="Subsection"/>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pPr>
      <w:r>
        <w:tab/>
        <w:t>(4)</w:t>
      </w:r>
      <w:r>
        <w:tab/>
        <w:t>A rail operator must not transport dangerous goods by rail if the rail operator knows, or reasonably ought to know, that the load is not appropriately placarded.</w:t>
      </w:r>
    </w:p>
    <w:p>
      <w:pPr>
        <w:pStyle w:val="Subsection"/>
      </w:pPr>
      <w:r>
        <w:tab/>
        <w:t>(5)</w:t>
      </w:r>
      <w:r>
        <w:tab/>
        <w:t>A rail operator must not transport a load of dangerous goods by rail if the rail operator knows, or reasonably ought to know, that the placarding of the load is false or misleading in a material particular.</w:t>
      </w:r>
    </w:p>
    <w:p>
      <w:pPr>
        <w:pStyle w:val="Subsection"/>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546" w:name="_Toc451917393"/>
      <w:bookmarkStart w:id="547" w:name="_Toc13124026"/>
      <w:bookmarkStart w:id="548" w:name="_Toc107807288"/>
      <w:bookmarkStart w:id="549" w:name="_Toc139257578"/>
      <w:r>
        <w:rPr>
          <w:rStyle w:val="CharSectno"/>
        </w:rPr>
        <w:t>7.10</w:t>
      </w:r>
      <w:r>
        <w:t>.</w:t>
      </w:r>
      <w:r>
        <w:tab/>
        <w:t>Vehicle driver’s duties</w:t>
      </w:r>
      <w:bookmarkEnd w:id="546"/>
      <w:bookmarkEnd w:id="547"/>
      <w:bookmarkEnd w:id="548"/>
      <w:bookmarkEnd w:id="549"/>
    </w:p>
    <w:p>
      <w:pPr>
        <w:pStyle w:val="Subsection"/>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550" w:name="_Toc76442662"/>
      <w:bookmarkStart w:id="551" w:name="_Toc107807289"/>
      <w:bookmarkStart w:id="552" w:name="_Toc139257579"/>
      <w:r>
        <w:rPr>
          <w:rStyle w:val="CharPartNo"/>
        </w:rPr>
        <w:t>Part 8</w:t>
      </w:r>
      <w:r>
        <w:t xml:space="preserve"> — </w:t>
      </w:r>
      <w:r>
        <w:rPr>
          <w:rStyle w:val="CharPartText"/>
        </w:rPr>
        <w:t>Vehicles and rail wagons</w:t>
      </w:r>
      <w:bookmarkEnd w:id="550"/>
      <w:bookmarkEnd w:id="551"/>
      <w:bookmarkEnd w:id="552"/>
    </w:p>
    <w:p>
      <w:pPr>
        <w:pStyle w:val="Heading3"/>
      </w:pPr>
      <w:bookmarkStart w:id="553" w:name="_Toc76442663"/>
      <w:bookmarkStart w:id="554" w:name="_Toc107807290"/>
      <w:bookmarkStart w:id="555" w:name="_Toc139257580"/>
      <w:r>
        <w:rPr>
          <w:rStyle w:val="CharDivNo"/>
        </w:rPr>
        <w:t>Division 1</w:t>
      </w:r>
      <w:r>
        <w:t xml:space="preserve"> — </w:t>
      </w:r>
      <w:r>
        <w:rPr>
          <w:rStyle w:val="CharDivText"/>
        </w:rPr>
        <w:t>Safety standards</w:t>
      </w:r>
      <w:bookmarkEnd w:id="553"/>
      <w:bookmarkEnd w:id="554"/>
      <w:bookmarkEnd w:id="555"/>
    </w:p>
    <w:p>
      <w:pPr>
        <w:pStyle w:val="Heading5"/>
      </w:pPr>
      <w:bookmarkStart w:id="556" w:name="_Toc451917394"/>
      <w:bookmarkStart w:id="557" w:name="_Toc13124027"/>
      <w:bookmarkStart w:id="558" w:name="_Toc107807291"/>
      <w:bookmarkStart w:id="559" w:name="_Toc139257581"/>
      <w:r>
        <w:rPr>
          <w:rStyle w:val="CharSectno"/>
        </w:rPr>
        <w:t>8.1</w:t>
      </w:r>
      <w:r>
        <w:t>.</w:t>
      </w:r>
      <w:r>
        <w:tab/>
        <w:t>Owner’s duty</w:t>
      </w:r>
      <w:bookmarkEnd w:id="556"/>
      <w:bookmarkEnd w:id="557"/>
      <w:bookmarkEnd w:id="558"/>
      <w:bookmarkEnd w:id="559"/>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560" w:name="_Toc451917395"/>
      <w:bookmarkStart w:id="561" w:name="_Toc13124028"/>
      <w:bookmarkStart w:id="562" w:name="_Toc107807292"/>
      <w:bookmarkStart w:id="563" w:name="_Toc139257582"/>
      <w:r>
        <w:rPr>
          <w:rStyle w:val="CharSectno"/>
        </w:rPr>
        <w:t>8.2</w:t>
      </w:r>
      <w:r>
        <w:t>.</w:t>
      </w:r>
      <w:r>
        <w:tab/>
        <w:t>Consignor’s duty</w:t>
      </w:r>
      <w:bookmarkEnd w:id="560"/>
      <w:bookmarkEnd w:id="561"/>
      <w:bookmarkEnd w:id="562"/>
      <w:bookmarkEnd w:id="563"/>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564" w:name="_Toc451917396"/>
      <w:bookmarkStart w:id="565" w:name="_Toc13124029"/>
      <w:bookmarkStart w:id="566" w:name="_Toc107807293"/>
      <w:bookmarkStart w:id="567" w:name="_Toc139257583"/>
      <w:r>
        <w:rPr>
          <w:rStyle w:val="CharSectno"/>
        </w:rPr>
        <w:t>8.3</w:t>
      </w:r>
      <w:r>
        <w:t>.</w:t>
      </w:r>
      <w:r>
        <w:tab/>
        <w:t>Prime contractor’s and rail operator’s duty</w:t>
      </w:r>
      <w:bookmarkEnd w:id="564"/>
      <w:bookmarkEnd w:id="565"/>
      <w:bookmarkEnd w:id="566"/>
      <w:bookmarkEnd w:id="567"/>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568" w:name="_Toc451917397"/>
      <w:bookmarkStart w:id="569" w:name="_Toc13124030"/>
      <w:bookmarkStart w:id="570" w:name="_Toc107807294"/>
      <w:bookmarkStart w:id="571" w:name="_Toc139257584"/>
      <w:r>
        <w:rPr>
          <w:rStyle w:val="CharSectno"/>
        </w:rPr>
        <w:t>8.4</w:t>
      </w:r>
      <w:r>
        <w:t>.</w:t>
      </w:r>
      <w:r>
        <w:tab/>
        <w:t>Vehicle driver’s and loader’s duty</w:t>
      </w:r>
      <w:bookmarkEnd w:id="568"/>
      <w:bookmarkEnd w:id="569"/>
      <w:bookmarkEnd w:id="570"/>
      <w:bookmarkEnd w:id="571"/>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572" w:name="_Toc76442668"/>
      <w:bookmarkStart w:id="573" w:name="_Toc107807295"/>
      <w:bookmarkStart w:id="574" w:name="_Toc139257585"/>
      <w:r>
        <w:rPr>
          <w:rStyle w:val="CharDivNo"/>
        </w:rPr>
        <w:t>Division 2</w:t>
      </w:r>
      <w:r>
        <w:t xml:space="preserve"> — </w:t>
      </w:r>
      <w:r>
        <w:rPr>
          <w:rStyle w:val="CharDivText"/>
        </w:rPr>
        <w:t>Vehicle insurance</w:t>
      </w:r>
      <w:bookmarkEnd w:id="572"/>
      <w:bookmarkEnd w:id="573"/>
      <w:bookmarkEnd w:id="574"/>
    </w:p>
    <w:p>
      <w:pPr>
        <w:pStyle w:val="Heading5"/>
      </w:pPr>
      <w:bookmarkStart w:id="575" w:name="_Toc451917398"/>
      <w:bookmarkStart w:id="576" w:name="_Toc13124031"/>
      <w:bookmarkStart w:id="577" w:name="_Toc107807296"/>
      <w:bookmarkStart w:id="578" w:name="_Toc139257586"/>
      <w:r>
        <w:rPr>
          <w:rStyle w:val="CharSectno"/>
        </w:rPr>
        <w:t>8.5</w:t>
      </w:r>
      <w:r>
        <w:t>.</w:t>
      </w:r>
      <w:r>
        <w:tab/>
        <w:t>Owner’s duty</w:t>
      </w:r>
      <w:bookmarkEnd w:id="575"/>
      <w:bookmarkEnd w:id="576"/>
      <w:bookmarkEnd w:id="577"/>
      <w:bookmarkEnd w:id="578"/>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579" w:name="_Toc451917399"/>
      <w:bookmarkStart w:id="580" w:name="_Toc13124032"/>
      <w:bookmarkStart w:id="581" w:name="_Toc107807297"/>
      <w:bookmarkStart w:id="582" w:name="_Toc139257587"/>
      <w:r>
        <w:rPr>
          <w:rStyle w:val="CharSectno"/>
        </w:rPr>
        <w:t>8.6</w:t>
      </w:r>
      <w:r>
        <w:t>.</w:t>
      </w:r>
      <w:r>
        <w:tab/>
        <w:t>Prime contractor’s duty</w:t>
      </w:r>
      <w:bookmarkEnd w:id="579"/>
      <w:bookmarkEnd w:id="580"/>
      <w:bookmarkEnd w:id="581"/>
      <w:bookmarkEnd w:id="582"/>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583" w:name="_Toc451917400"/>
      <w:bookmarkStart w:id="584" w:name="_Toc13124033"/>
      <w:bookmarkStart w:id="585" w:name="_Toc107807298"/>
      <w:bookmarkStart w:id="586" w:name="_Toc139257588"/>
      <w:r>
        <w:rPr>
          <w:rStyle w:val="CharSectno"/>
        </w:rPr>
        <w:t>8.7</w:t>
      </w:r>
      <w:r>
        <w:t>.</w:t>
      </w:r>
      <w:r>
        <w:tab/>
        <w:t>Requiring evidence of insurance etc.</w:t>
      </w:r>
      <w:bookmarkEnd w:id="583"/>
      <w:bookmarkEnd w:id="584"/>
      <w:bookmarkEnd w:id="585"/>
      <w:bookmarkEnd w:id="586"/>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587" w:name="_Toc76442672"/>
      <w:bookmarkStart w:id="588" w:name="_Toc107807299"/>
      <w:bookmarkStart w:id="589" w:name="_Toc139257589"/>
      <w:r>
        <w:rPr>
          <w:rStyle w:val="CharPartNo"/>
        </w:rPr>
        <w:t>Part 9</w:t>
      </w:r>
      <w:r>
        <w:t xml:space="preserve"> — </w:t>
      </w:r>
      <w:r>
        <w:rPr>
          <w:rStyle w:val="CharPartText"/>
        </w:rPr>
        <w:t>Segregation and stowage</w:t>
      </w:r>
      <w:bookmarkEnd w:id="587"/>
      <w:bookmarkEnd w:id="588"/>
      <w:bookmarkEnd w:id="589"/>
    </w:p>
    <w:p>
      <w:pPr>
        <w:pStyle w:val="Heading3"/>
      </w:pPr>
      <w:bookmarkStart w:id="590" w:name="_Toc76442673"/>
      <w:bookmarkStart w:id="591" w:name="_Toc107807300"/>
      <w:bookmarkStart w:id="592" w:name="_Toc139257590"/>
      <w:r>
        <w:rPr>
          <w:rStyle w:val="CharDivNo"/>
        </w:rPr>
        <w:t>Division 1</w:t>
      </w:r>
      <w:r>
        <w:t xml:space="preserve"> — </w:t>
      </w:r>
      <w:r>
        <w:rPr>
          <w:rStyle w:val="CharDivText"/>
        </w:rPr>
        <w:t>Application of Part</w:t>
      </w:r>
      <w:bookmarkEnd w:id="590"/>
      <w:bookmarkEnd w:id="591"/>
      <w:bookmarkEnd w:id="592"/>
    </w:p>
    <w:p>
      <w:pPr>
        <w:pStyle w:val="Heading5"/>
      </w:pPr>
      <w:bookmarkStart w:id="593" w:name="_Toc451917401"/>
      <w:bookmarkStart w:id="594" w:name="_Toc13124034"/>
      <w:bookmarkStart w:id="595" w:name="_Toc107807301"/>
      <w:bookmarkStart w:id="596" w:name="_Toc139257591"/>
      <w:r>
        <w:rPr>
          <w:rStyle w:val="CharSectno"/>
        </w:rPr>
        <w:t>9.1</w:t>
      </w:r>
      <w:r>
        <w:t>.</w:t>
      </w:r>
      <w:r>
        <w:tab/>
        <w:t>Application</w:t>
      </w:r>
      <w:bookmarkEnd w:id="593"/>
      <w:bookmarkEnd w:id="594"/>
      <w:bookmarkEnd w:id="595"/>
      <w:bookmarkEnd w:id="596"/>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597" w:name="_Toc76442675"/>
      <w:bookmarkStart w:id="598" w:name="_Toc107807302"/>
      <w:bookmarkStart w:id="599" w:name="_Toc139257592"/>
      <w:r>
        <w:rPr>
          <w:rStyle w:val="CharDivNo"/>
        </w:rPr>
        <w:t>Division 2</w:t>
      </w:r>
      <w:r>
        <w:t xml:space="preserve"> — </w:t>
      </w:r>
      <w:r>
        <w:rPr>
          <w:rStyle w:val="CharDivText"/>
        </w:rPr>
        <w:t>Segregation of incompatible goods</w:t>
      </w:r>
      <w:bookmarkEnd w:id="597"/>
      <w:bookmarkEnd w:id="598"/>
      <w:bookmarkEnd w:id="599"/>
    </w:p>
    <w:p>
      <w:pPr>
        <w:pStyle w:val="Heading5"/>
      </w:pPr>
      <w:bookmarkStart w:id="600" w:name="_Toc451917402"/>
      <w:bookmarkStart w:id="601" w:name="_Toc13124035"/>
      <w:bookmarkStart w:id="602" w:name="_Toc107807303"/>
      <w:bookmarkStart w:id="603" w:name="_Toc139257593"/>
      <w:r>
        <w:rPr>
          <w:rStyle w:val="CharSectno"/>
        </w:rPr>
        <w:t>9.2</w:t>
      </w:r>
      <w:r>
        <w:t>.</w:t>
      </w:r>
      <w:r>
        <w:tab/>
        <w:t>Loads on combination road vehicles and rail wagons</w:t>
      </w:r>
      <w:bookmarkEnd w:id="600"/>
      <w:bookmarkEnd w:id="601"/>
      <w:bookmarkEnd w:id="602"/>
      <w:bookmarkEnd w:id="603"/>
    </w:p>
    <w:p>
      <w:pPr>
        <w:pStyle w:val="Subsection"/>
      </w:pPr>
      <w:r>
        <w:tab/>
        <w:t>(1)</w:t>
      </w:r>
      <w:r>
        <w:tab/>
        <w:t>If dangerous and incompatible goods are transported on separate vehicles forming part of a combination road vehicle, the goods are taken to be segregated in accordance with Chapter 9 of the ADG Code.</w:t>
      </w:r>
    </w:p>
    <w:p>
      <w:pPr>
        <w:pStyle w:val="Subsection"/>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604" w:name="_Toc451917403"/>
      <w:bookmarkStart w:id="605" w:name="_Toc13124036"/>
      <w:bookmarkStart w:id="606" w:name="_Toc107807304"/>
      <w:bookmarkStart w:id="607" w:name="_Toc139257594"/>
      <w:r>
        <w:rPr>
          <w:rStyle w:val="CharSectno"/>
        </w:rPr>
        <w:t>9.3</w:t>
      </w:r>
      <w:r>
        <w:t>.</w:t>
      </w:r>
      <w:r>
        <w:tab/>
        <w:t>Exception for certain goods for vehicle driver’s personal use</w:t>
      </w:r>
      <w:bookmarkEnd w:id="604"/>
      <w:bookmarkEnd w:id="605"/>
      <w:bookmarkEnd w:id="606"/>
      <w:bookmarkEnd w:id="607"/>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608" w:name="_Toc451917404"/>
      <w:bookmarkStart w:id="609" w:name="_Toc13124037"/>
      <w:bookmarkStart w:id="610" w:name="_Toc107807305"/>
      <w:bookmarkStart w:id="611" w:name="_Toc139257595"/>
      <w:r>
        <w:rPr>
          <w:rStyle w:val="CharSectno"/>
        </w:rPr>
        <w:t>9.4</w:t>
      </w:r>
      <w:r>
        <w:t>.</w:t>
      </w:r>
      <w:r>
        <w:tab/>
        <w:t>Consignor’s duties</w:t>
      </w:r>
      <w:bookmarkEnd w:id="608"/>
      <w:bookmarkEnd w:id="609"/>
      <w:bookmarkEnd w:id="610"/>
      <w:bookmarkEnd w:id="611"/>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12" w:name="_Toc451917405"/>
      <w:bookmarkStart w:id="613" w:name="_Toc13124038"/>
      <w:bookmarkStart w:id="614" w:name="_Toc107807306"/>
      <w:bookmarkStart w:id="615" w:name="_Toc139257596"/>
      <w:r>
        <w:rPr>
          <w:rStyle w:val="CharSectno"/>
        </w:rPr>
        <w:t>9.5</w:t>
      </w:r>
      <w:r>
        <w:t>.</w:t>
      </w:r>
      <w:r>
        <w:tab/>
        <w:t>Loader’s duties</w:t>
      </w:r>
      <w:bookmarkEnd w:id="612"/>
      <w:bookmarkEnd w:id="613"/>
      <w:bookmarkEnd w:id="614"/>
      <w:bookmarkEnd w:id="615"/>
    </w:p>
    <w:p>
      <w:pPr>
        <w:pStyle w:val="Subsection"/>
        <w:keepNext/>
      </w:pPr>
      <w:r>
        <w:tab/>
      </w:r>
      <w:r>
        <w:tab/>
        <w:t>A person must not load dangerous goods for transport on a vehicle or a rail wagon or in a freight container if the person knows, or reasonably ought to know, that —</w:t>
      </w:r>
    </w:p>
    <w:p>
      <w:pPr>
        <w:pStyle w:val="Indenta"/>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16" w:name="_Toc451917406"/>
      <w:bookmarkStart w:id="617" w:name="_Toc13124039"/>
      <w:bookmarkStart w:id="618" w:name="_Toc107807307"/>
      <w:bookmarkStart w:id="619" w:name="_Toc139257597"/>
      <w:r>
        <w:rPr>
          <w:rStyle w:val="CharSectno"/>
        </w:rPr>
        <w:t>9.6</w:t>
      </w:r>
      <w:r>
        <w:t>.</w:t>
      </w:r>
      <w:r>
        <w:tab/>
        <w:t>Prime contractor’s and rail operator’s duties</w:t>
      </w:r>
      <w:bookmarkEnd w:id="616"/>
      <w:bookmarkEnd w:id="617"/>
      <w:bookmarkEnd w:id="618"/>
      <w:bookmarkEnd w:id="619"/>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620" w:name="_Toc451917407"/>
      <w:bookmarkStart w:id="621" w:name="_Toc13124040"/>
      <w:bookmarkStart w:id="622" w:name="_Toc107807308"/>
      <w:bookmarkStart w:id="623" w:name="_Toc139257598"/>
      <w:r>
        <w:rPr>
          <w:rStyle w:val="CharSectno"/>
        </w:rPr>
        <w:t>9.7</w:t>
      </w:r>
      <w:r>
        <w:t>.</w:t>
      </w:r>
      <w:r>
        <w:tab/>
        <w:t>Vehicle driver’s duties</w:t>
      </w:r>
      <w:bookmarkEnd w:id="620"/>
      <w:bookmarkEnd w:id="621"/>
      <w:bookmarkEnd w:id="622"/>
      <w:bookmarkEnd w:id="623"/>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pPr>
      <w:bookmarkStart w:id="624" w:name="_Toc451917408"/>
      <w:bookmarkStart w:id="625" w:name="_Toc13124041"/>
      <w:bookmarkStart w:id="626" w:name="_Toc107807309"/>
      <w:bookmarkStart w:id="627" w:name="_Toc139257599"/>
      <w:r>
        <w:rPr>
          <w:rStyle w:val="CharSectno"/>
        </w:rPr>
        <w:t>9.8</w:t>
      </w:r>
      <w:r>
        <w:t>.</w:t>
      </w:r>
      <w:r>
        <w:tab/>
        <w:t>Approvals about segregation</w:t>
      </w:r>
      <w:bookmarkEnd w:id="624"/>
      <w:bookmarkEnd w:id="625"/>
      <w:bookmarkEnd w:id="626"/>
      <w:bookmarkEnd w:id="627"/>
    </w:p>
    <w:p>
      <w:pPr>
        <w:pStyle w:val="Subsection"/>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pPr>
      <w:r>
        <w:tab/>
        <w:t>(2)</w:t>
      </w:r>
      <w:r>
        <w:tab/>
        <w:t>The approval of a device or method may be subject to any condition necessary for the safe transport of dangerous goods using the device or method.</w:t>
      </w:r>
    </w:p>
    <w:p>
      <w:pPr>
        <w:pStyle w:val="Heading3"/>
      </w:pPr>
      <w:bookmarkStart w:id="628" w:name="_Toc76442683"/>
      <w:bookmarkStart w:id="629" w:name="_Toc107807310"/>
      <w:bookmarkStart w:id="630" w:name="_Toc139257600"/>
      <w:r>
        <w:rPr>
          <w:rStyle w:val="CharDivNo"/>
        </w:rPr>
        <w:t>Division 3</w:t>
      </w:r>
      <w:r>
        <w:t xml:space="preserve"> — </w:t>
      </w:r>
      <w:r>
        <w:rPr>
          <w:rStyle w:val="CharDivText"/>
        </w:rPr>
        <w:t>Stowage</w:t>
      </w:r>
      <w:bookmarkEnd w:id="628"/>
      <w:bookmarkEnd w:id="629"/>
      <w:bookmarkEnd w:id="630"/>
    </w:p>
    <w:p>
      <w:pPr>
        <w:pStyle w:val="Heading5"/>
      </w:pPr>
      <w:bookmarkStart w:id="631" w:name="_Toc451917409"/>
      <w:bookmarkStart w:id="632" w:name="_Toc13124042"/>
      <w:bookmarkStart w:id="633" w:name="_Toc107807311"/>
      <w:bookmarkStart w:id="634" w:name="_Toc139257601"/>
      <w:r>
        <w:rPr>
          <w:rStyle w:val="CharSectno"/>
        </w:rPr>
        <w:t>9.9</w:t>
      </w:r>
      <w:r>
        <w:t>.</w:t>
      </w:r>
      <w:r>
        <w:tab/>
        <w:t>Consignor’s duty</w:t>
      </w:r>
      <w:bookmarkEnd w:id="631"/>
      <w:bookmarkEnd w:id="632"/>
      <w:bookmarkEnd w:id="633"/>
      <w:bookmarkEnd w:id="634"/>
    </w:p>
    <w:p>
      <w:pPr>
        <w:pStyle w:val="Subsection"/>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pPr>
      <w:bookmarkStart w:id="635" w:name="_Toc451917410"/>
      <w:bookmarkStart w:id="636" w:name="_Toc13124043"/>
      <w:bookmarkStart w:id="637" w:name="_Toc107807312"/>
      <w:bookmarkStart w:id="638" w:name="_Toc139257602"/>
      <w:r>
        <w:rPr>
          <w:rStyle w:val="CharSectno"/>
        </w:rPr>
        <w:t>9.10</w:t>
      </w:r>
      <w:r>
        <w:t>.</w:t>
      </w:r>
      <w:r>
        <w:tab/>
        <w:t>Loader’s duty</w:t>
      </w:r>
      <w:bookmarkEnd w:id="635"/>
      <w:bookmarkEnd w:id="636"/>
      <w:bookmarkEnd w:id="637"/>
      <w:bookmarkEnd w:id="638"/>
    </w:p>
    <w:p>
      <w:pPr>
        <w:pStyle w:val="Subsection"/>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639" w:name="_Toc451917411"/>
      <w:bookmarkStart w:id="640" w:name="_Toc13124044"/>
      <w:bookmarkStart w:id="641" w:name="_Toc107807313"/>
      <w:bookmarkStart w:id="642" w:name="_Toc139257603"/>
      <w:r>
        <w:rPr>
          <w:rStyle w:val="CharSectno"/>
        </w:rPr>
        <w:t>9.11</w:t>
      </w:r>
      <w:r>
        <w:t>.</w:t>
      </w:r>
      <w:r>
        <w:tab/>
        <w:t>Prime contractor’s and rail operator’s duty</w:t>
      </w:r>
      <w:bookmarkEnd w:id="639"/>
      <w:bookmarkEnd w:id="640"/>
      <w:bookmarkEnd w:id="641"/>
      <w:bookmarkEnd w:id="642"/>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pPr>
      <w:bookmarkStart w:id="643" w:name="_Toc451917412"/>
      <w:bookmarkStart w:id="644" w:name="_Toc13124045"/>
      <w:bookmarkStart w:id="645" w:name="_Toc107807314"/>
      <w:bookmarkStart w:id="646" w:name="_Toc139257604"/>
      <w:r>
        <w:rPr>
          <w:rStyle w:val="CharSectno"/>
        </w:rPr>
        <w:t>9.12</w:t>
      </w:r>
      <w:r>
        <w:t>.</w:t>
      </w:r>
      <w:r>
        <w:tab/>
        <w:t>Vehicle driver’s duty</w:t>
      </w:r>
      <w:bookmarkEnd w:id="643"/>
      <w:bookmarkEnd w:id="644"/>
      <w:bookmarkEnd w:id="645"/>
      <w:bookmarkEnd w:id="646"/>
    </w:p>
    <w:p>
      <w:pPr>
        <w:pStyle w:val="Subsection"/>
        <w:keepNext/>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pPr>
      <w:bookmarkStart w:id="647" w:name="_Toc76442688"/>
      <w:bookmarkStart w:id="648" w:name="_Toc107807315"/>
      <w:bookmarkStart w:id="649" w:name="_Toc139257605"/>
      <w:r>
        <w:rPr>
          <w:rStyle w:val="CharDivNo"/>
        </w:rPr>
        <w:t>Division 4</w:t>
      </w:r>
      <w:r>
        <w:t xml:space="preserve"> — </w:t>
      </w:r>
      <w:r>
        <w:rPr>
          <w:rStyle w:val="CharDivText"/>
        </w:rPr>
        <w:t>Separation and marshalling</w:t>
      </w:r>
      <w:bookmarkEnd w:id="647"/>
      <w:bookmarkEnd w:id="648"/>
      <w:bookmarkEnd w:id="649"/>
    </w:p>
    <w:p>
      <w:pPr>
        <w:pStyle w:val="Heading5"/>
      </w:pPr>
      <w:bookmarkStart w:id="650" w:name="_Toc451917413"/>
      <w:bookmarkStart w:id="651" w:name="_Toc13124046"/>
      <w:bookmarkStart w:id="652" w:name="_Toc107807316"/>
      <w:bookmarkStart w:id="653" w:name="_Toc139257606"/>
      <w:r>
        <w:rPr>
          <w:rStyle w:val="CharSectno"/>
        </w:rPr>
        <w:t>9.13</w:t>
      </w:r>
      <w:r>
        <w:t>.</w:t>
      </w:r>
      <w:r>
        <w:tab/>
        <w:t>Rail operator’s duties</w:t>
      </w:r>
      <w:bookmarkEnd w:id="650"/>
      <w:bookmarkEnd w:id="651"/>
      <w:bookmarkEnd w:id="652"/>
      <w:bookmarkEnd w:id="653"/>
    </w:p>
    <w:p>
      <w:pPr>
        <w:pStyle w:val="Subsection"/>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rail operator must not transport dangerous goods on a train if the rail operator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654" w:name="_Toc451917414"/>
      <w:bookmarkStart w:id="655" w:name="_Toc13124047"/>
      <w:bookmarkStart w:id="656" w:name="_Toc107807317"/>
      <w:bookmarkStart w:id="657" w:name="_Toc139257607"/>
      <w:r>
        <w:rPr>
          <w:rStyle w:val="CharSectno"/>
        </w:rPr>
        <w:t>9.14</w:t>
      </w:r>
      <w:r>
        <w:t>.</w:t>
      </w:r>
      <w:r>
        <w:tab/>
        <w:t>Loader’s duties</w:t>
      </w:r>
      <w:bookmarkEnd w:id="654"/>
      <w:bookmarkEnd w:id="655"/>
      <w:bookmarkEnd w:id="656"/>
      <w:bookmarkEnd w:id="657"/>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658" w:name="_Toc451917415"/>
      <w:bookmarkStart w:id="659" w:name="_Toc13124048"/>
      <w:bookmarkStart w:id="660" w:name="_Toc107807318"/>
      <w:bookmarkStart w:id="661" w:name="_Toc139257608"/>
      <w:r>
        <w:rPr>
          <w:rStyle w:val="CharSectno"/>
        </w:rPr>
        <w:t>9.15</w:t>
      </w:r>
      <w:r>
        <w:t>.</w:t>
      </w:r>
      <w:r>
        <w:tab/>
        <w:t>Approvals about separation and marshalling</w:t>
      </w:r>
      <w:bookmarkEnd w:id="658"/>
      <w:bookmarkEnd w:id="659"/>
      <w:bookmarkEnd w:id="660"/>
      <w:bookmarkEnd w:id="661"/>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662" w:name="_Toc76442692"/>
      <w:bookmarkStart w:id="663" w:name="_Toc107807319"/>
      <w:bookmarkStart w:id="664" w:name="_Toc139257609"/>
      <w:r>
        <w:rPr>
          <w:rStyle w:val="CharDivNo"/>
        </w:rPr>
        <w:t>Division 5</w:t>
      </w:r>
      <w:r>
        <w:t xml:space="preserve"> — </w:t>
      </w:r>
      <w:r>
        <w:rPr>
          <w:rStyle w:val="CharDivText"/>
        </w:rPr>
        <w:t>Carriage of dangerous goods on passenger trains</w:t>
      </w:r>
      <w:bookmarkEnd w:id="662"/>
      <w:bookmarkEnd w:id="663"/>
      <w:bookmarkEnd w:id="664"/>
    </w:p>
    <w:p>
      <w:pPr>
        <w:pStyle w:val="Heading5"/>
      </w:pPr>
      <w:bookmarkStart w:id="665" w:name="_Toc451917416"/>
      <w:bookmarkStart w:id="666" w:name="_Toc13124049"/>
      <w:bookmarkStart w:id="667" w:name="_Toc107807320"/>
      <w:bookmarkStart w:id="668" w:name="_Toc139257610"/>
      <w:r>
        <w:rPr>
          <w:rStyle w:val="CharSectno"/>
        </w:rPr>
        <w:t>9.16</w:t>
      </w:r>
      <w:r>
        <w:t>.</w:t>
      </w:r>
      <w:r>
        <w:tab/>
        <w:t>Rail operator’s duties</w:t>
      </w:r>
      <w:bookmarkEnd w:id="665"/>
      <w:bookmarkEnd w:id="666"/>
      <w:bookmarkEnd w:id="667"/>
      <w:bookmarkEnd w:id="668"/>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669" w:name="_Toc451917417"/>
      <w:bookmarkStart w:id="670" w:name="_Toc13124050"/>
      <w:bookmarkStart w:id="671" w:name="_Toc107807321"/>
      <w:bookmarkStart w:id="672" w:name="_Toc139257611"/>
      <w:r>
        <w:rPr>
          <w:rStyle w:val="CharSectno"/>
        </w:rPr>
        <w:t>9.17</w:t>
      </w:r>
      <w:r>
        <w:t>.</w:t>
      </w:r>
      <w:r>
        <w:tab/>
        <w:t>Passenger’s duties</w:t>
      </w:r>
      <w:bookmarkEnd w:id="669"/>
      <w:bookmarkEnd w:id="670"/>
      <w:bookmarkEnd w:id="671"/>
      <w:bookmarkEnd w:id="672"/>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authorized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authorized by the rail operator.</w:t>
      </w:r>
    </w:p>
    <w:p>
      <w:pPr>
        <w:pStyle w:val="Penstart"/>
      </w:pPr>
      <w:r>
        <w:tab/>
        <w:t>Penalty: $1 000.</w:t>
      </w:r>
    </w:p>
    <w:p>
      <w:pPr>
        <w:pStyle w:val="Heading2"/>
      </w:pPr>
      <w:bookmarkStart w:id="673" w:name="_Toc76442695"/>
      <w:bookmarkStart w:id="674" w:name="_Toc107807322"/>
      <w:bookmarkStart w:id="675" w:name="_Toc139257612"/>
      <w:r>
        <w:rPr>
          <w:rStyle w:val="CharPartNo"/>
        </w:rPr>
        <w:t>Part 10</w:t>
      </w:r>
      <w:r>
        <w:t xml:space="preserve"> — </w:t>
      </w:r>
      <w:r>
        <w:rPr>
          <w:rStyle w:val="CharPartText"/>
        </w:rPr>
        <w:t>Transfer of dangerous goods in bulk</w:t>
      </w:r>
      <w:bookmarkEnd w:id="673"/>
      <w:bookmarkEnd w:id="674"/>
      <w:bookmarkEnd w:id="675"/>
    </w:p>
    <w:p>
      <w:pPr>
        <w:pStyle w:val="Heading3"/>
      </w:pPr>
      <w:bookmarkStart w:id="676" w:name="_Toc76442696"/>
      <w:bookmarkStart w:id="677" w:name="_Toc107807323"/>
      <w:bookmarkStart w:id="678" w:name="_Toc139257613"/>
      <w:r>
        <w:rPr>
          <w:rStyle w:val="CharDivNo"/>
        </w:rPr>
        <w:t>Division 1</w:t>
      </w:r>
      <w:r>
        <w:t xml:space="preserve"> — </w:t>
      </w:r>
      <w:r>
        <w:rPr>
          <w:rStyle w:val="CharDivText"/>
        </w:rPr>
        <w:t>Filling ratio and ullage</w:t>
      </w:r>
      <w:bookmarkEnd w:id="676"/>
      <w:bookmarkEnd w:id="677"/>
      <w:bookmarkEnd w:id="678"/>
    </w:p>
    <w:p>
      <w:pPr>
        <w:pStyle w:val="Heading5"/>
      </w:pPr>
      <w:bookmarkStart w:id="679" w:name="_Toc451917418"/>
      <w:bookmarkStart w:id="680" w:name="_Toc13124051"/>
      <w:bookmarkStart w:id="681" w:name="_Toc107807324"/>
      <w:bookmarkStart w:id="682" w:name="_Toc139257614"/>
      <w:r>
        <w:rPr>
          <w:rStyle w:val="CharSectno"/>
        </w:rPr>
        <w:t>10.1</w:t>
      </w:r>
      <w:r>
        <w:t>.</w:t>
      </w:r>
      <w:r>
        <w:tab/>
        <w:t>Transferor’s duties</w:t>
      </w:r>
      <w:bookmarkEnd w:id="679"/>
      <w:bookmarkEnd w:id="680"/>
      <w:bookmarkEnd w:id="681"/>
      <w:bookmarkEnd w:id="682"/>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683" w:name="_Toc451917419"/>
      <w:bookmarkStart w:id="684" w:name="_Toc13124052"/>
      <w:bookmarkStart w:id="685" w:name="_Toc107807325"/>
      <w:bookmarkStart w:id="686" w:name="_Toc139257615"/>
      <w:r>
        <w:rPr>
          <w:rStyle w:val="CharSectno"/>
        </w:rPr>
        <w:t>10.2</w:t>
      </w:r>
      <w:r>
        <w:t>.</w:t>
      </w:r>
      <w:r>
        <w:tab/>
        <w:t>Prime contractor’s and rail operator’s duties</w:t>
      </w:r>
      <w:bookmarkEnd w:id="683"/>
      <w:bookmarkEnd w:id="684"/>
      <w:bookmarkEnd w:id="685"/>
      <w:bookmarkEnd w:id="686"/>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687" w:name="_Toc451917420"/>
      <w:bookmarkStart w:id="688" w:name="_Toc13124053"/>
      <w:bookmarkStart w:id="689" w:name="_Toc107807326"/>
      <w:bookmarkStart w:id="690" w:name="_Toc139257616"/>
      <w:r>
        <w:rPr>
          <w:rStyle w:val="CharSectno"/>
        </w:rPr>
        <w:t>10.3</w:t>
      </w:r>
      <w:r>
        <w:t>.</w:t>
      </w:r>
      <w:r>
        <w:tab/>
        <w:t>Vehicle driver’s duty</w:t>
      </w:r>
      <w:bookmarkEnd w:id="687"/>
      <w:bookmarkEnd w:id="688"/>
      <w:bookmarkEnd w:id="689"/>
      <w:bookmarkEnd w:id="690"/>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691" w:name="_Toc76442700"/>
      <w:bookmarkStart w:id="692" w:name="_Toc107807327"/>
      <w:bookmarkStart w:id="693" w:name="_Toc139257617"/>
      <w:r>
        <w:rPr>
          <w:rStyle w:val="CharDivNo"/>
        </w:rPr>
        <w:t>Division 2</w:t>
      </w:r>
      <w:r>
        <w:t xml:space="preserve"> — </w:t>
      </w:r>
      <w:r>
        <w:rPr>
          <w:rStyle w:val="CharDivText"/>
        </w:rPr>
        <w:t>Transfer</w:t>
      </w:r>
      <w:bookmarkEnd w:id="691"/>
      <w:bookmarkEnd w:id="692"/>
      <w:bookmarkEnd w:id="693"/>
    </w:p>
    <w:p>
      <w:pPr>
        <w:pStyle w:val="Heading5"/>
      </w:pPr>
      <w:bookmarkStart w:id="694" w:name="_Toc451917421"/>
      <w:bookmarkStart w:id="695" w:name="_Toc13124054"/>
      <w:bookmarkStart w:id="696" w:name="_Toc107807328"/>
      <w:bookmarkStart w:id="697" w:name="_Toc139257618"/>
      <w:r>
        <w:rPr>
          <w:rStyle w:val="CharSectno"/>
        </w:rPr>
        <w:t>10.4</w:t>
      </w:r>
      <w:r>
        <w:t>.</w:t>
      </w:r>
      <w:r>
        <w:tab/>
        <w:t>Application</w:t>
      </w:r>
      <w:bookmarkEnd w:id="694"/>
      <w:bookmarkEnd w:id="695"/>
      <w:bookmarkEnd w:id="696"/>
      <w:bookmarkEnd w:id="697"/>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698" w:name="_Toc451917422"/>
      <w:bookmarkStart w:id="699" w:name="_Toc13124055"/>
      <w:bookmarkStart w:id="700" w:name="_Toc107807329"/>
      <w:bookmarkStart w:id="701" w:name="_Toc139257619"/>
      <w:r>
        <w:rPr>
          <w:rStyle w:val="CharSectno"/>
        </w:rPr>
        <w:t>10.5</w:t>
      </w:r>
      <w:r>
        <w:t>.</w:t>
      </w:r>
      <w:r>
        <w:tab/>
        <w:t>Transferor’s duties, general</w:t>
      </w:r>
      <w:bookmarkEnd w:id="698"/>
      <w:bookmarkEnd w:id="699"/>
      <w:bookmarkEnd w:id="700"/>
      <w:bookmarkEnd w:id="701"/>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702" w:name="_Toc451917423"/>
      <w:bookmarkStart w:id="703" w:name="_Toc13124056"/>
      <w:bookmarkStart w:id="704" w:name="_Toc107807330"/>
      <w:bookmarkStart w:id="705" w:name="_Toc139257620"/>
      <w:r>
        <w:rPr>
          <w:rStyle w:val="CharSectno"/>
        </w:rPr>
        <w:t>10.6</w:t>
      </w:r>
      <w:r>
        <w:t>.</w:t>
      </w:r>
      <w:r>
        <w:tab/>
        <w:t>Transferor’s duties, hose assemblies</w:t>
      </w:r>
      <w:bookmarkEnd w:id="702"/>
      <w:bookmarkEnd w:id="703"/>
      <w:bookmarkEnd w:id="704"/>
      <w:bookmarkEnd w:id="705"/>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706" w:name="_Toc451917424"/>
      <w:bookmarkStart w:id="707" w:name="_Toc13124057"/>
      <w:bookmarkStart w:id="708" w:name="_Toc107807331"/>
      <w:bookmarkStart w:id="709" w:name="_Toc139257621"/>
      <w:r>
        <w:rPr>
          <w:rStyle w:val="CharSectno"/>
        </w:rPr>
        <w:t>10.7</w:t>
      </w:r>
      <w:r>
        <w:t>.</w:t>
      </w:r>
      <w:r>
        <w:tab/>
        <w:t>Occupier’s and owner’s duties</w:t>
      </w:r>
      <w:bookmarkEnd w:id="706"/>
      <w:bookmarkEnd w:id="707"/>
      <w:bookmarkEnd w:id="708"/>
      <w:bookmarkEnd w:id="709"/>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710" w:name="_Toc451917425"/>
      <w:bookmarkStart w:id="711" w:name="_Toc13124058"/>
      <w:bookmarkStart w:id="712" w:name="_Toc107807332"/>
      <w:bookmarkStart w:id="713" w:name="_Toc139257622"/>
      <w:r>
        <w:rPr>
          <w:rStyle w:val="CharSectno"/>
        </w:rPr>
        <w:t>10.8</w:t>
      </w:r>
      <w:r>
        <w:t>.</w:t>
      </w:r>
      <w:r>
        <w:tab/>
        <w:t>Prime contractor’s and rail operator’s duties</w:t>
      </w:r>
      <w:bookmarkEnd w:id="710"/>
      <w:bookmarkEnd w:id="711"/>
      <w:bookmarkEnd w:id="712"/>
      <w:bookmarkEnd w:id="713"/>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714" w:name="_Toc451917426"/>
      <w:bookmarkStart w:id="715" w:name="_Toc13124059"/>
      <w:bookmarkStart w:id="716" w:name="_Toc107807333"/>
      <w:bookmarkStart w:id="717" w:name="_Toc139257623"/>
      <w:r>
        <w:rPr>
          <w:rStyle w:val="CharSectno"/>
        </w:rPr>
        <w:t>10.9</w:t>
      </w:r>
      <w:r>
        <w:t>.</w:t>
      </w:r>
      <w:r>
        <w:tab/>
        <w:t>Approvals about transfers of dangerous goods</w:t>
      </w:r>
      <w:bookmarkEnd w:id="714"/>
      <w:bookmarkEnd w:id="715"/>
      <w:bookmarkEnd w:id="716"/>
      <w:bookmarkEnd w:id="717"/>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718" w:name="_Toc76442707"/>
      <w:bookmarkStart w:id="719" w:name="_Toc107807334"/>
      <w:bookmarkStart w:id="720" w:name="_Toc139257624"/>
      <w:r>
        <w:rPr>
          <w:rStyle w:val="CharPartNo"/>
        </w:rPr>
        <w:t>Part 11</w:t>
      </w:r>
      <w:r>
        <w:t xml:space="preserve"> — </w:t>
      </w:r>
      <w:r>
        <w:rPr>
          <w:rStyle w:val="CharPartText"/>
        </w:rPr>
        <w:t>Documents</w:t>
      </w:r>
      <w:bookmarkEnd w:id="718"/>
      <w:bookmarkEnd w:id="719"/>
      <w:bookmarkEnd w:id="720"/>
    </w:p>
    <w:p>
      <w:pPr>
        <w:pStyle w:val="Heading3"/>
      </w:pPr>
      <w:bookmarkStart w:id="721" w:name="_Toc76442708"/>
      <w:bookmarkStart w:id="722" w:name="_Toc107807335"/>
      <w:bookmarkStart w:id="723" w:name="_Toc139257625"/>
      <w:r>
        <w:rPr>
          <w:rStyle w:val="CharDivNo"/>
        </w:rPr>
        <w:t>Division 1</w:t>
      </w:r>
      <w:r>
        <w:t xml:space="preserve"> — </w:t>
      </w:r>
      <w:r>
        <w:rPr>
          <w:rStyle w:val="CharDivText"/>
        </w:rPr>
        <w:t>Shipping documentation</w:t>
      </w:r>
      <w:bookmarkEnd w:id="721"/>
      <w:bookmarkEnd w:id="722"/>
      <w:bookmarkEnd w:id="723"/>
    </w:p>
    <w:p>
      <w:pPr>
        <w:pStyle w:val="Heading5"/>
      </w:pPr>
      <w:bookmarkStart w:id="724" w:name="_Toc451917427"/>
      <w:bookmarkStart w:id="725" w:name="_Toc13124060"/>
      <w:bookmarkStart w:id="726" w:name="_Toc107807336"/>
      <w:bookmarkStart w:id="727" w:name="_Toc139257626"/>
      <w:r>
        <w:rPr>
          <w:rStyle w:val="CharSectno"/>
        </w:rPr>
        <w:t>11.1</w:t>
      </w:r>
      <w:r>
        <w:t>.</w:t>
      </w:r>
      <w:r>
        <w:tab/>
        <w:t>False or misleading information</w:t>
      </w:r>
      <w:bookmarkEnd w:id="724"/>
      <w:bookmarkEnd w:id="725"/>
      <w:bookmarkEnd w:id="726"/>
      <w:bookmarkEnd w:id="727"/>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728" w:name="_Toc451917428"/>
      <w:bookmarkStart w:id="729" w:name="_Toc13124061"/>
      <w:bookmarkStart w:id="730" w:name="_Toc107807337"/>
      <w:bookmarkStart w:id="731" w:name="_Toc139257627"/>
      <w:r>
        <w:rPr>
          <w:rStyle w:val="CharSectno"/>
        </w:rPr>
        <w:t>11.2</w:t>
      </w:r>
      <w:r>
        <w:t>.</w:t>
      </w:r>
      <w:r>
        <w:tab/>
        <w:t>Consignor’s duties</w:t>
      </w:r>
      <w:bookmarkEnd w:id="728"/>
      <w:bookmarkEnd w:id="729"/>
      <w:bookmarkEnd w:id="730"/>
      <w:bookmarkEnd w:id="731"/>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732" w:name="_Toc451917429"/>
      <w:bookmarkStart w:id="733" w:name="_Toc13124062"/>
      <w:bookmarkStart w:id="734" w:name="_Toc107807338"/>
      <w:bookmarkStart w:id="735" w:name="_Toc139257628"/>
      <w:r>
        <w:rPr>
          <w:rStyle w:val="CharSectno"/>
        </w:rPr>
        <w:t>11.3</w:t>
      </w:r>
      <w:r>
        <w:t>.</w:t>
      </w:r>
      <w:r>
        <w:tab/>
        <w:t>Prime contractor’s and rail operator’s duty</w:t>
      </w:r>
      <w:bookmarkEnd w:id="732"/>
      <w:bookmarkEnd w:id="733"/>
      <w:bookmarkEnd w:id="734"/>
      <w:bookmarkEnd w:id="735"/>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736" w:name="_Toc451917430"/>
      <w:bookmarkStart w:id="737" w:name="_Toc13124063"/>
      <w:bookmarkStart w:id="738" w:name="_Toc107807339"/>
      <w:bookmarkStart w:id="739" w:name="_Toc139257629"/>
      <w:r>
        <w:rPr>
          <w:rStyle w:val="CharSectno"/>
        </w:rPr>
        <w:t>11.4</w:t>
      </w:r>
      <w:r>
        <w:t>.</w:t>
      </w:r>
      <w:r>
        <w:tab/>
        <w:t>Driver’s duties</w:t>
      </w:r>
      <w:bookmarkEnd w:id="736"/>
      <w:bookmarkEnd w:id="737"/>
      <w:bookmarkEnd w:id="738"/>
      <w:bookmarkEnd w:id="739"/>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authorized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authorized officer, an officer of an emergency service or an authorized rail representative, if the officer or representative asks the driver to produce the documentation for inspection.</w:t>
      </w:r>
    </w:p>
    <w:p>
      <w:pPr>
        <w:pStyle w:val="Penstart"/>
      </w:pPr>
      <w:r>
        <w:tab/>
        <w:t>Penalty: $1 000.</w:t>
      </w:r>
    </w:p>
    <w:p>
      <w:pPr>
        <w:pStyle w:val="Heading3"/>
      </w:pPr>
      <w:bookmarkStart w:id="740" w:name="_Toc76442713"/>
      <w:bookmarkStart w:id="741" w:name="_Toc107807340"/>
      <w:bookmarkStart w:id="742" w:name="_Toc139257630"/>
      <w:r>
        <w:rPr>
          <w:rStyle w:val="CharDivNo"/>
        </w:rPr>
        <w:t>Division 2</w:t>
      </w:r>
      <w:r>
        <w:t xml:space="preserve"> — </w:t>
      </w:r>
      <w:r>
        <w:rPr>
          <w:rStyle w:val="CharDivText"/>
        </w:rPr>
        <w:t>Emergency inform</w:t>
      </w:r>
      <w:bookmarkStart w:id="743" w:name="_Hlt448026352"/>
      <w:bookmarkEnd w:id="743"/>
      <w:r>
        <w:rPr>
          <w:rStyle w:val="CharDivText"/>
        </w:rPr>
        <w:t>ation</w:t>
      </w:r>
      <w:bookmarkEnd w:id="740"/>
      <w:bookmarkEnd w:id="741"/>
      <w:bookmarkEnd w:id="742"/>
    </w:p>
    <w:p>
      <w:pPr>
        <w:pStyle w:val="Heading5"/>
      </w:pPr>
      <w:bookmarkStart w:id="744" w:name="_Toc451917431"/>
      <w:bookmarkStart w:id="745" w:name="_Toc13124064"/>
      <w:bookmarkStart w:id="746" w:name="_Toc107807341"/>
      <w:bookmarkStart w:id="747" w:name="_Toc139257631"/>
      <w:r>
        <w:rPr>
          <w:rStyle w:val="CharSectno"/>
        </w:rPr>
        <w:t>11.5</w:t>
      </w:r>
      <w:r>
        <w:t>.</w:t>
      </w:r>
      <w:r>
        <w:tab/>
        <w:t>Meaning of “required emergency information”</w:t>
      </w:r>
      <w:bookmarkEnd w:id="744"/>
      <w:bookmarkEnd w:id="745"/>
      <w:bookmarkEnd w:id="746"/>
      <w:bookmarkEnd w:id="747"/>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748" w:name="_Toc451917432"/>
      <w:bookmarkStart w:id="749" w:name="_Toc13124065"/>
      <w:bookmarkStart w:id="750" w:name="_Toc107807342"/>
      <w:bookmarkStart w:id="751" w:name="_Toc139257632"/>
      <w:r>
        <w:rPr>
          <w:rStyle w:val="CharSectno"/>
        </w:rPr>
        <w:t>11.6</w:t>
      </w:r>
      <w:r>
        <w:t>.</w:t>
      </w:r>
      <w:r>
        <w:tab/>
        <w:t>Consignor’s duty</w:t>
      </w:r>
      <w:bookmarkEnd w:id="748"/>
      <w:bookmarkEnd w:id="749"/>
      <w:bookmarkEnd w:id="750"/>
      <w:bookmarkEnd w:id="751"/>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752" w:name="_Toc451917433"/>
      <w:bookmarkStart w:id="753" w:name="_Toc13124066"/>
      <w:bookmarkStart w:id="754" w:name="_Toc107807343"/>
      <w:bookmarkStart w:id="755" w:name="_Toc139257633"/>
      <w:r>
        <w:rPr>
          <w:rStyle w:val="CharSectno"/>
        </w:rPr>
        <w:t>11.7</w:t>
      </w:r>
      <w:r>
        <w:t>.</w:t>
      </w:r>
      <w:r>
        <w:tab/>
        <w:t>Prime contractor’s and rail operator’s duties</w:t>
      </w:r>
      <w:bookmarkEnd w:id="752"/>
      <w:bookmarkEnd w:id="753"/>
      <w:bookmarkEnd w:id="754"/>
      <w:bookmarkEnd w:id="755"/>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756" w:name="_Toc451917434"/>
      <w:bookmarkStart w:id="757" w:name="_Toc13124067"/>
      <w:bookmarkStart w:id="758" w:name="_Toc107807344"/>
      <w:bookmarkStart w:id="759" w:name="_Toc139257634"/>
      <w:r>
        <w:rPr>
          <w:rStyle w:val="CharSectno"/>
        </w:rPr>
        <w:t>11.8</w:t>
      </w:r>
      <w:r>
        <w:t>.</w:t>
      </w:r>
      <w:r>
        <w:tab/>
        <w:t>Driver’s duties</w:t>
      </w:r>
      <w:bookmarkEnd w:id="756"/>
      <w:bookmarkEnd w:id="757"/>
      <w:bookmarkEnd w:id="758"/>
      <w:bookmarkEnd w:id="759"/>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pPr>
      <w:r>
        <w:tab/>
        <w:t>(3)</w:t>
      </w:r>
      <w:r>
        <w:tab/>
        <w:t>The driver of a vehicle transporting a placard load of dangerous goods by road must produce the required emergency information for inspection by an authorized officer, or an officer of an emergency service, if the officer asks the driver to produce the information for inspection.</w:t>
      </w:r>
    </w:p>
    <w:p>
      <w:pPr>
        <w:pStyle w:val="Penstart"/>
      </w:pPr>
      <w:r>
        <w:tab/>
        <w:t>Penalty: $1 000.</w:t>
      </w:r>
    </w:p>
    <w:p>
      <w:pPr>
        <w:pStyle w:val="Subsection"/>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pPr>
      <w:r>
        <w:tab/>
        <w:t>(5)</w:t>
      </w:r>
      <w:r>
        <w:tab/>
        <w:t>If the required emergency information is in the driver’s cab of a train transporting a placard load of dangerous goods, the driver of the train must produce the information for inspection by an authorized officer, an officer of an emergency service or an authorized rail representative, if the officer or representative asks the driver to produce the information for inspection.</w:t>
      </w:r>
    </w:p>
    <w:p>
      <w:pPr>
        <w:pStyle w:val="Penstart"/>
      </w:pPr>
      <w:r>
        <w:tab/>
        <w:t>Penalty: $1 000.</w:t>
      </w:r>
    </w:p>
    <w:p>
      <w:pPr>
        <w:pStyle w:val="Heading5"/>
      </w:pPr>
      <w:bookmarkStart w:id="760" w:name="_Toc451917435"/>
      <w:bookmarkStart w:id="761" w:name="_Toc13124068"/>
      <w:bookmarkStart w:id="762" w:name="_Toc107807345"/>
      <w:bookmarkStart w:id="763" w:name="_Toc139257635"/>
      <w:r>
        <w:rPr>
          <w:rStyle w:val="CharSectno"/>
        </w:rPr>
        <w:t>11.9</w:t>
      </w:r>
      <w:r>
        <w:t>.</w:t>
      </w:r>
      <w:r>
        <w:tab/>
        <w:t>Approvals about emergency information</w:t>
      </w:r>
      <w:bookmarkEnd w:id="760"/>
      <w:bookmarkEnd w:id="761"/>
      <w:bookmarkEnd w:id="762"/>
      <w:bookmarkEnd w:id="763"/>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764" w:name="_Toc76442719"/>
      <w:bookmarkStart w:id="765" w:name="_Toc107807346"/>
      <w:bookmarkStart w:id="766" w:name="_Toc139257636"/>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764"/>
      <w:bookmarkEnd w:id="765"/>
      <w:bookmarkEnd w:id="766"/>
    </w:p>
    <w:p>
      <w:pPr>
        <w:pStyle w:val="Heading5"/>
      </w:pPr>
      <w:bookmarkStart w:id="767" w:name="_Toc451917436"/>
      <w:bookmarkStart w:id="768" w:name="_Toc13124069"/>
      <w:bookmarkStart w:id="769" w:name="_Toc107807347"/>
      <w:bookmarkStart w:id="770" w:name="_Toc139257637"/>
      <w:r>
        <w:rPr>
          <w:rStyle w:val="CharSectno"/>
        </w:rPr>
        <w:t>12.1</w:t>
      </w:r>
      <w:r>
        <w:t>.</w:t>
      </w:r>
      <w:r>
        <w:tab/>
        <w:t>Owner’s duties</w:t>
      </w:r>
      <w:bookmarkEnd w:id="767"/>
      <w:bookmarkEnd w:id="768"/>
      <w:bookmarkEnd w:id="769"/>
      <w:bookmarkEnd w:id="770"/>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771" w:name="_Toc451917437"/>
      <w:bookmarkStart w:id="772" w:name="_Toc13124070"/>
      <w:bookmarkStart w:id="773" w:name="_Toc107807348"/>
      <w:bookmarkStart w:id="774" w:name="_Toc139257638"/>
      <w:r>
        <w:rPr>
          <w:rStyle w:val="CharSectno"/>
        </w:rPr>
        <w:t>12.2</w:t>
      </w:r>
      <w:r>
        <w:t>.</w:t>
      </w:r>
      <w:r>
        <w:tab/>
        <w:t>Prime contractor’s duties</w:t>
      </w:r>
      <w:bookmarkEnd w:id="771"/>
      <w:bookmarkEnd w:id="772"/>
      <w:bookmarkEnd w:id="773"/>
      <w:bookmarkEnd w:id="774"/>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775" w:name="_Toc451917438"/>
      <w:bookmarkStart w:id="776" w:name="_Toc13124071"/>
      <w:bookmarkStart w:id="777" w:name="_Toc107807349"/>
      <w:bookmarkStart w:id="778" w:name="_Toc139257639"/>
      <w:r>
        <w:rPr>
          <w:rStyle w:val="CharSectno"/>
        </w:rPr>
        <w:t>12.3</w:t>
      </w:r>
      <w:r>
        <w:t>.</w:t>
      </w:r>
      <w:r>
        <w:tab/>
        <w:t>Vehicle driver’s duties</w:t>
      </w:r>
      <w:bookmarkEnd w:id="775"/>
      <w:bookmarkEnd w:id="776"/>
      <w:bookmarkEnd w:id="777"/>
      <w:bookmarkEnd w:id="778"/>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779" w:name="_Toc76442723"/>
      <w:bookmarkStart w:id="780" w:name="_Toc107807350"/>
      <w:bookmarkStart w:id="781" w:name="_Toc139257640"/>
      <w:r>
        <w:rPr>
          <w:rStyle w:val="CharPartNo"/>
        </w:rPr>
        <w:t>Part 13</w:t>
      </w:r>
      <w:r>
        <w:t xml:space="preserve"> — </w:t>
      </w:r>
      <w:r>
        <w:rPr>
          <w:rStyle w:val="CharPartText"/>
        </w:rPr>
        <w:t>Procedures during transport</w:t>
      </w:r>
      <w:bookmarkEnd w:id="779"/>
      <w:bookmarkEnd w:id="780"/>
      <w:bookmarkEnd w:id="781"/>
    </w:p>
    <w:p>
      <w:pPr>
        <w:pStyle w:val="Heading3"/>
      </w:pPr>
      <w:bookmarkStart w:id="782" w:name="_Toc76442724"/>
      <w:bookmarkStart w:id="783" w:name="_Toc107807351"/>
      <w:bookmarkStart w:id="784" w:name="_Toc139257641"/>
      <w:r>
        <w:rPr>
          <w:rStyle w:val="CharDivNo"/>
        </w:rPr>
        <w:t>Division 1</w:t>
      </w:r>
      <w:r>
        <w:t xml:space="preserve"> — </w:t>
      </w:r>
      <w:r>
        <w:rPr>
          <w:rStyle w:val="CharDivText"/>
        </w:rPr>
        <w:t>Immobilized and stopped vehicles and trains</w:t>
      </w:r>
      <w:bookmarkEnd w:id="782"/>
      <w:bookmarkEnd w:id="783"/>
      <w:bookmarkEnd w:id="784"/>
    </w:p>
    <w:p>
      <w:pPr>
        <w:pStyle w:val="Heading5"/>
      </w:pPr>
      <w:bookmarkStart w:id="785" w:name="_Toc451917439"/>
      <w:bookmarkStart w:id="786" w:name="_Toc13124072"/>
      <w:bookmarkStart w:id="787" w:name="_Toc107807352"/>
      <w:bookmarkStart w:id="788" w:name="_Toc139257642"/>
      <w:r>
        <w:rPr>
          <w:rStyle w:val="CharSectno"/>
        </w:rPr>
        <w:t>13.1</w:t>
      </w:r>
      <w:r>
        <w:t>.</w:t>
      </w:r>
      <w:r>
        <w:tab/>
        <w:t>Driver’s duty</w:t>
      </w:r>
      <w:bookmarkEnd w:id="785"/>
      <w:bookmarkEnd w:id="786"/>
      <w:bookmarkEnd w:id="787"/>
      <w:bookmarkEnd w:id="788"/>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789" w:name="_Toc451917440"/>
      <w:bookmarkStart w:id="790" w:name="_Toc13124073"/>
      <w:bookmarkStart w:id="791" w:name="_Toc107807353"/>
      <w:bookmarkStart w:id="792" w:name="_Toc139257643"/>
      <w:r>
        <w:rPr>
          <w:rStyle w:val="CharSectno"/>
        </w:rPr>
        <w:t>13.2</w:t>
      </w:r>
      <w:r>
        <w:t>.</w:t>
      </w:r>
      <w:r>
        <w:tab/>
        <w:t>Prime contractor’s and rail operator’s duties</w:t>
      </w:r>
      <w:bookmarkEnd w:id="789"/>
      <w:bookmarkEnd w:id="790"/>
      <w:bookmarkEnd w:id="791"/>
      <w:bookmarkEnd w:id="792"/>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793" w:name="_Toc451917441"/>
      <w:bookmarkStart w:id="794" w:name="_Toc13124074"/>
      <w:bookmarkStart w:id="795" w:name="_Toc107807354"/>
      <w:bookmarkStart w:id="796" w:name="_Toc139257644"/>
      <w:r>
        <w:rPr>
          <w:rStyle w:val="CharSectno"/>
        </w:rPr>
        <w:t>13.3</w:t>
      </w:r>
      <w:r>
        <w:t>.</w:t>
      </w:r>
      <w:r>
        <w:tab/>
        <w:t>Powers of authorized officers</w:t>
      </w:r>
      <w:bookmarkEnd w:id="793"/>
      <w:bookmarkEnd w:id="794"/>
      <w:bookmarkEnd w:id="795"/>
      <w:bookmarkEnd w:id="796"/>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authorized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authorized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797" w:name="_Toc76442728"/>
      <w:bookmarkStart w:id="798" w:name="_Toc107807355"/>
      <w:bookmarkStart w:id="799" w:name="_Toc139257645"/>
      <w:r>
        <w:rPr>
          <w:rStyle w:val="CharDivNo"/>
        </w:rPr>
        <w:t>Division 2</w:t>
      </w:r>
      <w:r>
        <w:t xml:space="preserve"> — General precautions during transport</w:t>
      </w:r>
      <w:bookmarkEnd w:id="797"/>
      <w:bookmarkEnd w:id="798"/>
      <w:bookmarkEnd w:id="799"/>
    </w:p>
    <w:p>
      <w:pPr>
        <w:pStyle w:val="Heading5"/>
      </w:pPr>
      <w:bookmarkStart w:id="800" w:name="_Toc451917442"/>
      <w:bookmarkStart w:id="801" w:name="_Toc13124075"/>
      <w:bookmarkStart w:id="802" w:name="_Toc107807356"/>
      <w:bookmarkStart w:id="803" w:name="_Toc139257646"/>
      <w:r>
        <w:rPr>
          <w:rStyle w:val="CharSectno"/>
        </w:rPr>
        <w:t>13.4</w:t>
      </w:r>
      <w:r>
        <w:t>.</w:t>
      </w:r>
      <w:r>
        <w:tab/>
        <w:t>Driving</w:t>
      </w:r>
      <w:bookmarkEnd w:id="800"/>
      <w:bookmarkEnd w:id="801"/>
      <w:bookmarkEnd w:id="802"/>
      <w:bookmarkEnd w:id="803"/>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804" w:name="_Toc451917443"/>
      <w:bookmarkStart w:id="805" w:name="_Toc13124076"/>
      <w:bookmarkStart w:id="806" w:name="_Toc107807357"/>
      <w:bookmarkStart w:id="807" w:name="_Toc139257647"/>
      <w:r>
        <w:rPr>
          <w:rStyle w:val="CharSectno"/>
        </w:rPr>
        <w:t>13.5</w:t>
      </w:r>
      <w:r>
        <w:t>.</w:t>
      </w:r>
      <w:r>
        <w:tab/>
        <w:t>Parking</w:t>
      </w:r>
      <w:bookmarkEnd w:id="804"/>
      <w:bookmarkEnd w:id="805"/>
      <w:bookmarkEnd w:id="806"/>
      <w:bookmarkEnd w:id="807"/>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808" w:name="_Toc451917444"/>
      <w:bookmarkStart w:id="809" w:name="_Toc13124077"/>
      <w:bookmarkStart w:id="810" w:name="_Toc107807358"/>
      <w:bookmarkStart w:id="811" w:name="_Toc139257648"/>
      <w:r>
        <w:rPr>
          <w:rStyle w:val="CharSectno"/>
        </w:rPr>
        <w:t>13.6</w:t>
      </w:r>
      <w:r>
        <w:t>.</w:t>
      </w:r>
      <w:r>
        <w:tab/>
        <w:t>Control of ignition sources</w:t>
      </w:r>
      <w:bookmarkEnd w:id="808"/>
      <w:bookmarkEnd w:id="809"/>
      <w:bookmarkEnd w:id="810"/>
      <w:bookmarkEnd w:id="811"/>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812" w:name="_Toc76442732"/>
      <w:bookmarkStart w:id="813" w:name="_Toc107807359"/>
      <w:bookmarkStart w:id="814" w:name="_Toc139257649"/>
      <w:r>
        <w:rPr>
          <w:rStyle w:val="CharDivNo"/>
        </w:rPr>
        <w:t>Division 3</w:t>
      </w:r>
      <w:r>
        <w:t xml:space="preserve"> — </w:t>
      </w:r>
      <w:r>
        <w:rPr>
          <w:rStyle w:val="CharDivText"/>
        </w:rPr>
        <w:t>Routes, areas, vehicles, rail wagons, trains and times</w:t>
      </w:r>
      <w:bookmarkEnd w:id="812"/>
      <w:bookmarkEnd w:id="813"/>
      <w:bookmarkEnd w:id="814"/>
    </w:p>
    <w:p>
      <w:pPr>
        <w:pStyle w:val="Heading5"/>
      </w:pPr>
      <w:bookmarkStart w:id="815" w:name="_Toc451917445"/>
      <w:bookmarkStart w:id="816" w:name="_Toc13124078"/>
      <w:bookmarkStart w:id="817" w:name="_Toc107807360"/>
      <w:bookmarkStart w:id="818" w:name="_Toc139257650"/>
      <w:r>
        <w:rPr>
          <w:rStyle w:val="CharSectno"/>
        </w:rPr>
        <w:t>13.7</w:t>
      </w:r>
      <w:r>
        <w:t>.</w:t>
      </w:r>
      <w:r>
        <w:tab/>
        <w:t>Determinations about routes etc.</w:t>
      </w:r>
      <w:bookmarkEnd w:id="815"/>
      <w:bookmarkEnd w:id="816"/>
      <w:bookmarkEnd w:id="817"/>
      <w:bookmarkEnd w:id="818"/>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819" w:name="_Toc451917446"/>
      <w:bookmarkStart w:id="820" w:name="_Toc13124079"/>
      <w:bookmarkStart w:id="821" w:name="_Toc107807361"/>
      <w:bookmarkStart w:id="822" w:name="_Toc139257651"/>
      <w:r>
        <w:rPr>
          <w:rStyle w:val="CharSectno"/>
        </w:rPr>
        <w:t>13.8</w:t>
      </w:r>
      <w:r>
        <w:t>.</w:t>
      </w:r>
      <w:r>
        <w:tab/>
        <w:t>Prime contractor’s and rail operator’s duty</w:t>
      </w:r>
      <w:bookmarkEnd w:id="819"/>
      <w:bookmarkEnd w:id="820"/>
      <w:bookmarkEnd w:id="821"/>
      <w:bookmarkEnd w:id="822"/>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823" w:name="_Toc451917447"/>
      <w:bookmarkStart w:id="824" w:name="_Toc13124080"/>
      <w:bookmarkStart w:id="825" w:name="_Toc107807362"/>
      <w:bookmarkStart w:id="826" w:name="_Toc139257652"/>
      <w:r>
        <w:rPr>
          <w:rStyle w:val="CharSectno"/>
        </w:rPr>
        <w:t>13.9</w:t>
      </w:r>
      <w:r>
        <w:t>.</w:t>
      </w:r>
      <w:r>
        <w:tab/>
        <w:t>Vehicle driver’s duty</w:t>
      </w:r>
      <w:bookmarkEnd w:id="823"/>
      <w:bookmarkEnd w:id="824"/>
      <w:bookmarkEnd w:id="825"/>
      <w:bookmarkEnd w:id="826"/>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827" w:name="_Toc76442736"/>
      <w:bookmarkStart w:id="828" w:name="_Toc107807363"/>
      <w:bookmarkStart w:id="829" w:name="_Toc139257653"/>
      <w:r>
        <w:rPr>
          <w:rStyle w:val="CharDivNo"/>
        </w:rPr>
        <w:t>Division 4</w:t>
      </w:r>
      <w:r>
        <w:t xml:space="preserve"> — </w:t>
      </w:r>
      <w:r>
        <w:rPr>
          <w:rStyle w:val="CharDivText"/>
        </w:rPr>
        <w:t>Unloading trains at unattended places</w:t>
      </w:r>
      <w:bookmarkEnd w:id="827"/>
      <w:bookmarkEnd w:id="828"/>
      <w:bookmarkEnd w:id="829"/>
    </w:p>
    <w:p>
      <w:pPr>
        <w:pStyle w:val="Heading5"/>
      </w:pPr>
      <w:bookmarkStart w:id="830" w:name="_Toc451917448"/>
      <w:bookmarkStart w:id="831" w:name="_Toc13124081"/>
      <w:bookmarkStart w:id="832" w:name="_Toc107807364"/>
      <w:bookmarkStart w:id="833" w:name="_Toc139257654"/>
      <w:r>
        <w:rPr>
          <w:rStyle w:val="CharSectno"/>
        </w:rPr>
        <w:t>13.10</w:t>
      </w:r>
      <w:r>
        <w:t>.</w:t>
      </w:r>
      <w:r>
        <w:tab/>
        <w:t>Rail operator’s duties</w:t>
      </w:r>
      <w:bookmarkEnd w:id="830"/>
      <w:bookmarkEnd w:id="831"/>
      <w:bookmarkEnd w:id="832"/>
      <w:bookmarkEnd w:id="833"/>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834" w:name="_Toc76442738"/>
      <w:bookmarkStart w:id="835" w:name="_Toc107807365"/>
      <w:bookmarkStart w:id="836" w:name="_Toc139257655"/>
      <w:r>
        <w:rPr>
          <w:rStyle w:val="CharPartNo"/>
        </w:rPr>
        <w:t>Part 14</w:t>
      </w:r>
      <w:r>
        <w:t xml:space="preserve"> — </w:t>
      </w:r>
      <w:r>
        <w:rPr>
          <w:rStyle w:val="CharPartText"/>
        </w:rPr>
        <w:t>Emergencies</w:t>
      </w:r>
      <w:bookmarkEnd w:id="834"/>
      <w:bookmarkEnd w:id="835"/>
      <w:bookmarkEnd w:id="836"/>
    </w:p>
    <w:p>
      <w:pPr>
        <w:pStyle w:val="Heading3"/>
      </w:pPr>
      <w:bookmarkStart w:id="837" w:name="_Toc76442739"/>
      <w:bookmarkStart w:id="838" w:name="_Toc107807366"/>
      <w:bookmarkStart w:id="839" w:name="_Toc139257656"/>
      <w:r>
        <w:rPr>
          <w:rStyle w:val="CharDivNo"/>
        </w:rPr>
        <w:t>Division 1</w:t>
      </w:r>
      <w:r>
        <w:t xml:space="preserve"> — </w:t>
      </w:r>
      <w:r>
        <w:rPr>
          <w:rStyle w:val="CharDivText"/>
        </w:rPr>
        <w:t>Emergencies generally</w:t>
      </w:r>
      <w:bookmarkEnd w:id="837"/>
      <w:bookmarkEnd w:id="838"/>
      <w:bookmarkEnd w:id="839"/>
    </w:p>
    <w:p>
      <w:pPr>
        <w:pStyle w:val="Heading5"/>
      </w:pPr>
      <w:bookmarkStart w:id="840" w:name="_Toc451917449"/>
      <w:bookmarkStart w:id="841" w:name="_Toc13124082"/>
      <w:bookmarkStart w:id="842" w:name="_Toc107807367"/>
      <w:bookmarkStart w:id="843" w:name="_Toc139257657"/>
      <w:r>
        <w:rPr>
          <w:rStyle w:val="CharSectno"/>
        </w:rPr>
        <w:t>14.1</w:t>
      </w:r>
      <w:r>
        <w:t>.</w:t>
      </w:r>
      <w:r>
        <w:tab/>
        <w:t>Vehicle driver’s and rail operator’s duties</w:t>
      </w:r>
      <w:bookmarkEnd w:id="840"/>
      <w:bookmarkEnd w:id="841"/>
      <w:bookmarkEnd w:id="842"/>
      <w:bookmarkEnd w:id="843"/>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authorized officer, or an officer of an emergency service, to deal with the situation.</w:t>
      </w:r>
    </w:p>
    <w:p>
      <w:pPr>
        <w:pStyle w:val="Penstart"/>
      </w:pPr>
      <w:r>
        <w:tab/>
        <w:t>Penalty: $1 000.</w:t>
      </w:r>
    </w:p>
    <w:p>
      <w:pPr>
        <w:pStyle w:val="Heading5"/>
      </w:pPr>
      <w:bookmarkStart w:id="844" w:name="_Toc451917450"/>
      <w:bookmarkStart w:id="845" w:name="_Toc13124083"/>
      <w:bookmarkStart w:id="846" w:name="_Toc107807368"/>
      <w:bookmarkStart w:id="847" w:name="_Toc139257658"/>
      <w:r>
        <w:rPr>
          <w:rStyle w:val="CharSectno"/>
        </w:rPr>
        <w:t>14.2</w:t>
      </w:r>
      <w:r>
        <w:t>.</w:t>
      </w:r>
      <w:r>
        <w:tab/>
        <w:t>Prime contractor’s and rail operator’s duties, contaminated food and food packaging</w:t>
      </w:r>
      <w:bookmarkEnd w:id="844"/>
      <w:bookmarkEnd w:id="845"/>
      <w:bookmarkEnd w:id="846"/>
      <w:bookmarkEnd w:id="847"/>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848" w:name="_Toc451917451"/>
      <w:bookmarkStart w:id="849" w:name="_Toc13124084"/>
      <w:bookmarkStart w:id="850" w:name="_Toc107807369"/>
      <w:bookmarkStart w:id="851" w:name="_Toc139257659"/>
      <w:r>
        <w:rPr>
          <w:rStyle w:val="CharSectno"/>
        </w:rPr>
        <w:t>14.3</w:t>
      </w:r>
      <w:r>
        <w:t>.</w:t>
      </w:r>
      <w:r>
        <w:tab/>
        <w:t>Prime contractor’s, driver’s and rail operator’s duties to inform Competent Authority</w:t>
      </w:r>
      <w:bookmarkEnd w:id="848"/>
      <w:bookmarkEnd w:id="849"/>
      <w:bookmarkEnd w:id="850"/>
      <w:bookmarkEnd w:id="851"/>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852" w:name="_Toc76442743"/>
      <w:bookmarkStart w:id="853" w:name="_Toc107807370"/>
      <w:bookmarkStart w:id="854" w:name="_Toc139257660"/>
      <w:r>
        <w:rPr>
          <w:rStyle w:val="CharDivNo"/>
        </w:rPr>
        <w:t>Division 2</w:t>
      </w:r>
      <w:r>
        <w:t xml:space="preserve"> — </w:t>
      </w:r>
      <w:r>
        <w:rPr>
          <w:rStyle w:val="CharDivText"/>
        </w:rPr>
        <w:t>Emergencies involving placard loads</w:t>
      </w:r>
      <w:bookmarkEnd w:id="852"/>
      <w:bookmarkEnd w:id="853"/>
      <w:bookmarkEnd w:id="854"/>
    </w:p>
    <w:p>
      <w:pPr>
        <w:pStyle w:val="Heading5"/>
      </w:pPr>
      <w:bookmarkStart w:id="855" w:name="_Toc451917452"/>
      <w:bookmarkStart w:id="856" w:name="_Toc13124085"/>
      <w:bookmarkStart w:id="857" w:name="_Toc107807371"/>
      <w:bookmarkStart w:id="858" w:name="_Toc139257661"/>
      <w:r>
        <w:rPr>
          <w:rStyle w:val="CharSectno"/>
        </w:rPr>
        <w:t>14.4</w:t>
      </w:r>
      <w:r>
        <w:t>.</w:t>
      </w:r>
      <w:r>
        <w:tab/>
        <w:t>Telephone advisory service about bulk transport</w:t>
      </w:r>
      <w:bookmarkEnd w:id="855"/>
      <w:bookmarkEnd w:id="856"/>
      <w:bookmarkEnd w:id="857"/>
      <w:bookmarkEnd w:id="858"/>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859" w:name="_Toc451917453"/>
      <w:bookmarkStart w:id="860" w:name="_Toc13124086"/>
      <w:bookmarkStart w:id="861" w:name="_Toc107807372"/>
      <w:bookmarkStart w:id="862" w:name="_Toc139257662"/>
      <w:r>
        <w:rPr>
          <w:rStyle w:val="CharSectno"/>
        </w:rPr>
        <w:t>14.5</w:t>
      </w:r>
      <w:r>
        <w:t>.</w:t>
      </w:r>
      <w:r>
        <w:tab/>
        <w:t>Emergency plans</w:t>
      </w:r>
      <w:bookmarkEnd w:id="859"/>
      <w:bookmarkEnd w:id="860"/>
      <w:bookmarkEnd w:id="861"/>
      <w:bookmarkEnd w:id="862"/>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863" w:name="_Toc451917454"/>
      <w:bookmarkStart w:id="864" w:name="_Toc13124087"/>
      <w:bookmarkStart w:id="865" w:name="_Toc107807373"/>
      <w:bookmarkStart w:id="866" w:name="_Toc139257663"/>
      <w:r>
        <w:rPr>
          <w:rStyle w:val="CharSectno"/>
        </w:rPr>
        <w:t>14.6</w:t>
      </w:r>
      <w:r>
        <w:t>.</w:t>
      </w:r>
      <w:r>
        <w:tab/>
        <w:t>Consignor’s duties as to information and resources</w:t>
      </w:r>
      <w:bookmarkEnd w:id="863"/>
      <w:bookmarkEnd w:id="864"/>
      <w:bookmarkEnd w:id="865"/>
      <w:bookmarkEnd w:id="866"/>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an officer of an emergency service or an authorized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867" w:name="_Toc451917455"/>
      <w:bookmarkStart w:id="868" w:name="_Toc13124088"/>
      <w:bookmarkStart w:id="869" w:name="_Toc107807374"/>
      <w:bookmarkStart w:id="870" w:name="_Toc139257664"/>
      <w:r>
        <w:rPr>
          <w:rStyle w:val="CharSectno"/>
        </w:rPr>
        <w:t>14.7</w:t>
      </w:r>
      <w:r>
        <w:t>.</w:t>
      </w:r>
      <w:r>
        <w:tab/>
        <w:t>Prime contractor’s and rail operator’s duties as to information and resources</w:t>
      </w:r>
      <w:bookmarkEnd w:id="867"/>
      <w:bookmarkEnd w:id="868"/>
      <w:bookmarkEnd w:id="869"/>
      <w:bookmarkEnd w:id="870"/>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pPr>
      <w:r>
        <w:tab/>
        <w:t>(3)</w:t>
      </w:r>
      <w:r>
        <w:tab/>
        <w:t>As soon as practicable after being asked by an authorized officer, an officer of an emergency service or an authorized rail representative, the rail operator (in a case of an incident involving a train) must —</w:t>
      </w:r>
    </w:p>
    <w:p>
      <w:pPr>
        <w:pStyle w:val="Indenta"/>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871" w:name="_Toc76442748"/>
      <w:bookmarkStart w:id="872" w:name="_Toc107807375"/>
      <w:bookmarkStart w:id="873" w:name="_Toc139257665"/>
      <w:r>
        <w:rPr>
          <w:rStyle w:val="CharPartNo"/>
        </w:rPr>
        <w:t>Part 15</w:t>
      </w:r>
      <w:r>
        <w:t xml:space="preserve"> — </w:t>
      </w:r>
      <w:r>
        <w:rPr>
          <w:rStyle w:val="CharPartText"/>
        </w:rPr>
        <w:t>Mutual recognition</w:t>
      </w:r>
      <w:bookmarkEnd w:id="871"/>
      <w:bookmarkEnd w:id="872"/>
      <w:bookmarkEnd w:id="873"/>
    </w:p>
    <w:p>
      <w:pPr>
        <w:pStyle w:val="Heading3"/>
      </w:pPr>
      <w:bookmarkStart w:id="874" w:name="_Toc76442749"/>
      <w:bookmarkStart w:id="875" w:name="_Toc107807376"/>
      <w:bookmarkStart w:id="876" w:name="_Toc139257666"/>
      <w:r>
        <w:rPr>
          <w:rStyle w:val="CharDivNo"/>
        </w:rPr>
        <w:t>Division 1</w:t>
      </w:r>
      <w:r>
        <w:t xml:space="preserve"> — </w:t>
      </w:r>
      <w:r>
        <w:rPr>
          <w:rStyle w:val="CharDivText"/>
        </w:rPr>
        <w:t>Registers of determinations, exemptions, approvals and licenses</w:t>
      </w:r>
      <w:bookmarkEnd w:id="874"/>
      <w:bookmarkEnd w:id="875"/>
      <w:bookmarkEnd w:id="876"/>
    </w:p>
    <w:p>
      <w:pPr>
        <w:pStyle w:val="Heading5"/>
      </w:pPr>
      <w:bookmarkStart w:id="877" w:name="_Toc451917456"/>
      <w:bookmarkStart w:id="878" w:name="_Toc13124089"/>
      <w:bookmarkStart w:id="879" w:name="_Toc107807377"/>
      <w:bookmarkStart w:id="880" w:name="_Toc139257667"/>
      <w:r>
        <w:rPr>
          <w:rStyle w:val="CharSectno"/>
        </w:rPr>
        <w:t>15.1</w:t>
      </w:r>
      <w:r>
        <w:t>.</w:t>
      </w:r>
      <w:r>
        <w:tab/>
        <w:t>Registers</w:t>
      </w:r>
      <w:bookmarkEnd w:id="877"/>
      <w:bookmarkEnd w:id="878"/>
      <w:bookmarkEnd w:id="879"/>
      <w:bookmarkEnd w:id="880"/>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881" w:name="_Toc451917457"/>
      <w:bookmarkStart w:id="882" w:name="_Toc13124090"/>
      <w:bookmarkStart w:id="883" w:name="_Toc107807378"/>
      <w:bookmarkStart w:id="884" w:name="_Toc139257668"/>
      <w:r>
        <w:rPr>
          <w:rStyle w:val="CharSectno"/>
        </w:rPr>
        <w:t>15.2</w:t>
      </w:r>
      <w:r>
        <w:t>.</w:t>
      </w:r>
      <w:r>
        <w:tab/>
        <w:t>Registers may be kept by computer</w:t>
      </w:r>
      <w:bookmarkEnd w:id="881"/>
      <w:bookmarkEnd w:id="882"/>
      <w:bookmarkEnd w:id="883"/>
      <w:bookmarkEnd w:id="884"/>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885" w:name="_Toc451917458"/>
      <w:bookmarkStart w:id="886" w:name="_Toc13124091"/>
      <w:bookmarkStart w:id="887" w:name="_Toc107807379"/>
      <w:bookmarkStart w:id="888" w:name="_Toc139257669"/>
      <w:r>
        <w:rPr>
          <w:rStyle w:val="CharSectno"/>
        </w:rPr>
        <w:t>15.3</w:t>
      </w:r>
      <w:r>
        <w:t>.</w:t>
      </w:r>
      <w:r>
        <w:tab/>
        <w:t>Inspection of registers</w:t>
      </w:r>
      <w:bookmarkEnd w:id="885"/>
      <w:bookmarkEnd w:id="886"/>
      <w:bookmarkEnd w:id="887"/>
      <w:bookmarkEnd w:id="888"/>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889" w:name="_Toc76442753"/>
      <w:bookmarkStart w:id="890" w:name="_Toc107807380"/>
      <w:bookmarkStart w:id="891" w:name="_Toc139257670"/>
      <w:r>
        <w:rPr>
          <w:rStyle w:val="CharDivNo"/>
        </w:rPr>
        <w:t>Division 2</w:t>
      </w:r>
      <w:r>
        <w:t xml:space="preserve"> — </w:t>
      </w:r>
      <w:r>
        <w:rPr>
          <w:rStyle w:val="CharDivText"/>
        </w:rPr>
        <w:t>Competent Authorities Panel</w:t>
      </w:r>
      <w:bookmarkEnd w:id="889"/>
      <w:bookmarkEnd w:id="890"/>
      <w:bookmarkEnd w:id="891"/>
    </w:p>
    <w:p>
      <w:pPr>
        <w:pStyle w:val="Heading5"/>
      </w:pPr>
      <w:bookmarkStart w:id="892" w:name="_Toc451917459"/>
      <w:bookmarkStart w:id="893" w:name="_Toc13124092"/>
      <w:bookmarkStart w:id="894" w:name="_Toc107807381"/>
      <w:bookmarkStart w:id="895" w:name="_Toc139257671"/>
      <w:r>
        <w:rPr>
          <w:rStyle w:val="CharSectno"/>
        </w:rPr>
        <w:t>15.4</w:t>
      </w:r>
      <w:r>
        <w:t>.</w:t>
      </w:r>
      <w:r>
        <w:tab/>
        <w:t>Membership and function of Panel</w:t>
      </w:r>
      <w:bookmarkEnd w:id="892"/>
      <w:bookmarkEnd w:id="893"/>
      <w:bookmarkEnd w:id="894"/>
      <w:bookmarkEnd w:id="895"/>
    </w:p>
    <w:p>
      <w:pPr>
        <w:pStyle w:val="Subsection"/>
      </w:pPr>
      <w:r>
        <w:tab/>
        <w:t>(1)</w:t>
      </w:r>
      <w:r>
        <w:tab/>
        <w:t xml:space="preserve">The Competent Authorities Panel (the </w:t>
      </w:r>
      <w:r>
        <w:rPr>
          <w:b/>
        </w:rPr>
        <w:t>“Panel”</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“Panel member”</w:t>
      </w:r>
      <w:r>
        <w:t>).</w:t>
      </w:r>
    </w:p>
    <w:p>
      <w:pPr>
        <w:pStyle w:val="Heading5"/>
      </w:pPr>
      <w:bookmarkStart w:id="896" w:name="_Toc451917460"/>
      <w:bookmarkStart w:id="897" w:name="_Toc13124093"/>
      <w:bookmarkStart w:id="898" w:name="_Toc107807382"/>
      <w:bookmarkStart w:id="899" w:name="_Toc139257672"/>
      <w:r>
        <w:rPr>
          <w:rStyle w:val="CharSectno"/>
        </w:rPr>
        <w:t>15.5</w:t>
      </w:r>
      <w:r>
        <w:t>.</w:t>
      </w:r>
      <w:r>
        <w:tab/>
        <w:t>Panel meetings</w:t>
      </w:r>
      <w:bookmarkEnd w:id="896"/>
      <w:bookmarkEnd w:id="897"/>
      <w:bookmarkEnd w:id="898"/>
      <w:bookmarkEnd w:id="899"/>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pPr>
      <w:bookmarkStart w:id="900" w:name="_Toc451917461"/>
      <w:bookmarkStart w:id="901" w:name="_Toc13124094"/>
      <w:bookmarkStart w:id="902" w:name="_Toc107807383"/>
      <w:bookmarkStart w:id="903" w:name="_Toc139257673"/>
      <w:r>
        <w:rPr>
          <w:rStyle w:val="CharSectno"/>
        </w:rPr>
        <w:t>15.6</w:t>
      </w:r>
      <w:r>
        <w:t>.</w:t>
      </w:r>
      <w:r>
        <w:tab/>
        <w:t>Decisions of the Panel</w:t>
      </w:r>
      <w:bookmarkEnd w:id="900"/>
      <w:bookmarkEnd w:id="901"/>
      <w:bookmarkEnd w:id="902"/>
      <w:bookmarkEnd w:id="903"/>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pPr>
      <w:r>
        <w:tab/>
        <w:t>(6)</w:t>
      </w:r>
      <w:r>
        <w:tab/>
        <w:t>The Competent Authority must keep a record of each decision made by the Panel.</w:t>
      </w:r>
    </w:p>
    <w:p>
      <w:pPr>
        <w:pStyle w:val="Heading3"/>
      </w:pPr>
      <w:bookmarkStart w:id="904" w:name="_Toc76442757"/>
      <w:bookmarkStart w:id="905" w:name="_Toc107807384"/>
      <w:bookmarkStart w:id="906" w:name="_Toc139257674"/>
      <w:r>
        <w:rPr>
          <w:rStyle w:val="CharDivNo"/>
        </w:rPr>
        <w:t>Division 3</w:t>
      </w:r>
      <w:r>
        <w:t xml:space="preserve"> — </w:t>
      </w:r>
      <w:r>
        <w:rPr>
          <w:rStyle w:val="CharDivText"/>
        </w:rPr>
        <w:t>Recommendations by Competent Authority and corresponding Competent Authorities</w:t>
      </w:r>
      <w:bookmarkEnd w:id="904"/>
      <w:bookmarkEnd w:id="905"/>
      <w:bookmarkEnd w:id="906"/>
    </w:p>
    <w:p>
      <w:pPr>
        <w:pStyle w:val="Heading5"/>
      </w:pPr>
      <w:bookmarkStart w:id="907" w:name="_Toc451917462"/>
      <w:bookmarkStart w:id="908" w:name="_Toc13124095"/>
      <w:bookmarkStart w:id="909" w:name="_Toc107807385"/>
      <w:bookmarkStart w:id="910" w:name="_Toc139257675"/>
      <w:r>
        <w:rPr>
          <w:rStyle w:val="CharSectno"/>
        </w:rPr>
        <w:t>15.7</w:t>
      </w:r>
      <w:r>
        <w:t>.</w:t>
      </w:r>
      <w:r>
        <w:tab/>
        <w:t>Recommendations by Competent Authority</w:t>
      </w:r>
      <w:bookmarkEnd w:id="907"/>
      <w:bookmarkEnd w:id="908"/>
      <w:bookmarkEnd w:id="909"/>
      <w:bookmarkEnd w:id="910"/>
    </w:p>
    <w:p>
      <w:pPr>
        <w:pStyle w:val="Subsection"/>
      </w:pPr>
      <w:r>
        <w:tab/>
        <w:t>(1)</w:t>
      </w:r>
      <w:r>
        <w:tab/>
        <w:t xml:space="preserve">This regulation applies if the Competent Authority considers that a ground exists for a corresponding Competent Authority to do any of the following (the </w:t>
      </w:r>
      <w:r>
        <w:rPr>
          <w:b/>
        </w:rPr>
        <w:t>“proposed action”</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pPr>
      <w:r>
        <w:tab/>
        <w:t>(2)</w:t>
      </w:r>
      <w:r>
        <w:tab/>
        <w:t>The Competent Authority may recommend, in writing, that the corresponding Competent Authority take the proposed action.</w:t>
      </w:r>
    </w:p>
    <w:p>
      <w:pPr>
        <w:pStyle w:val="Subsection"/>
      </w:pPr>
      <w:r>
        <w:tab/>
        <w:t>(3)</w:t>
      </w:r>
      <w:r>
        <w:tab/>
        <w:t>The Competent Authority must provide written reasons to the corresponding Competent Authority for the recommendation.</w:t>
      </w:r>
    </w:p>
    <w:p>
      <w:pPr>
        <w:pStyle w:val="Heading5"/>
      </w:pPr>
      <w:bookmarkStart w:id="911" w:name="_Toc451917463"/>
      <w:bookmarkStart w:id="912" w:name="_Toc13124096"/>
      <w:bookmarkStart w:id="913" w:name="_Toc107807386"/>
      <w:bookmarkStart w:id="914" w:name="_Toc139257676"/>
      <w:r>
        <w:rPr>
          <w:rStyle w:val="CharSectno"/>
        </w:rPr>
        <w:t>15.8</w:t>
      </w:r>
      <w:r>
        <w:t>.</w:t>
      </w:r>
      <w:r>
        <w:tab/>
        <w:t>Recommendations by corresponding Competent Authorities</w:t>
      </w:r>
      <w:bookmarkEnd w:id="911"/>
      <w:bookmarkEnd w:id="912"/>
      <w:bookmarkEnd w:id="913"/>
      <w:bookmarkEnd w:id="914"/>
    </w:p>
    <w:p>
      <w:pPr>
        <w:pStyle w:val="Subsection"/>
      </w:pPr>
      <w:r>
        <w:tab/>
        <w:t>(1)</w:t>
      </w:r>
      <w:r>
        <w:tab/>
        <w:t>This regulation applies if a corresponding Competent Authority recommends in writing to the Competent Authority that the Authority do any of the following —</w:t>
      </w:r>
    </w:p>
    <w:p>
      <w:pPr>
        <w:pStyle w:val="Indenta"/>
      </w:pPr>
      <w:r>
        <w:tab/>
        <w:t>(a)</w:t>
      </w:r>
      <w:r>
        <w:tab/>
        <w:t>revoke or vary a determination that is not an administrative determination;</w:t>
      </w:r>
    </w:p>
    <w:p>
      <w:pPr>
        <w:pStyle w:val="Indenta"/>
      </w:pPr>
      <w:r>
        <w:tab/>
        <w:t>(b)</w:t>
      </w:r>
      <w:r>
        <w:tab/>
        <w:t xml:space="preserve">cancel or vary an administrative determination; </w:t>
      </w:r>
    </w:p>
    <w:p>
      <w:pPr>
        <w:pStyle w:val="Indenta"/>
      </w:pPr>
      <w:r>
        <w:tab/>
        <w:t>(c)</w:t>
      </w:r>
      <w:r>
        <w:tab/>
        <w:t>cancel or vary an approval or exemption; or</w:t>
      </w:r>
    </w:p>
    <w:p>
      <w:pPr>
        <w:pStyle w:val="Indenta"/>
      </w:pPr>
      <w:r>
        <w:tab/>
        <w:t>(d)</w:t>
      </w:r>
      <w:r>
        <w:tab/>
        <w:t>cancel, suspend or vary a bulk driver or vehicle licence.</w:t>
      </w:r>
    </w:p>
    <w:p>
      <w:pPr>
        <w:pStyle w:val="Subsection"/>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915" w:name="_Toc76442760"/>
      <w:bookmarkStart w:id="916" w:name="_Toc107807387"/>
      <w:bookmarkStart w:id="917" w:name="_Toc139257677"/>
      <w:r>
        <w:rPr>
          <w:rStyle w:val="CharDivNo"/>
        </w:rPr>
        <w:t>Division 4</w:t>
      </w:r>
      <w:r>
        <w:t xml:space="preserve"> — </w:t>
      </w:r>
      <w:r>
        <w:rPr>
          <w:rStyle w:val="CharDivText"/>
        </w:rPr>
        <w:t>Mutual recognition of determinations, exemptions, approvals and licences</w:t>
      </w:r>
      <w:bookmarkEnd w:id="915"/>
      <w:bookmarkEnd w:id="916"/>
      <w:bookmarkEnd w:id="917"/>
    </w:p>
    <w:p>
      <w:pPr>
        <w:pStyle w:val="Heading5"/>
      </w:pPr>
      <w:bookmarkStart w:id="918" w:name="_Toc451917464"/>
      <w:bookmarkStart w:id="919" w:name="_Toc13124097"/>
      <w:bookmarkStart w:id="920" w:name="_Toc107807388"/>
      <w:bookmarkStart w:id="921" w:name="_Toc139257678"/>
      <w:r>
        <w:rPr>
          <w:rStyle w:val="CharSectno"/>
        </w:rPr>
        <w:t>15.9</w:t>
      </w:r>
      <w:r>
        <w:t>.</w:t>
      </w:r>
      <w:r>
        <w:tab/>
        <w:t>Corresponding determinations</w:t>
      </w:r>
      <w:bookmarkEnd w:id="918"/>
      <w:bookmarkEnd w:id="919"/>
      <w:bookmarkEnd w:id="920"/>
      <w:bookmarkEnd w:id="921"/>
    </w:p>
    <w:p>
      <w:pPr>
        <w:pStyle w:val="Subsection"/>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pPr>
      <w:r>
        <w:tab/>
        <w:t>(2)</w:t>
      </w:r>
      <w:r>
        <w:tab/>
        <w:t>Except for circumstances that do not exist in this jurisdiction, the determination has effect in this jurisdiction as if it were a determination made by the Competent Authority under the relevant provision.</w:t>
      </w:r>
    </w:p>
    <w:p>
      <w:pPr>
        <w:pStyle w:val="Heading5"/>
      </w:pPr>
      <w:bookmarkStart w:id="922" w:name="_Toc451917465"/>
      <w:bookmarkStart w:id="923" w:name="_Toc13124098"/>
      <w:bookmarkStart w:id="924" w:name="_Toc107807389"/>
      <w:bookmarkStart w:id="925" w:name="_Toc139257679"/>
      <w:r>
        <w:rPr>
          <w:rStyle w:val="CharSectno"/>
        </w:rPr>
        <w:t>15.10</w:t>
      </w:r>
      <w:r>
        <w:t>.</w:t>
      </w:r>
      <w:r>
        <w:tab/>
        <w:t>Corresponding exemptions</w:t>
      </w:r>
      <w:bookmarkEnd w:id="922"/>
      <w:bookmarkEnd w:id="923"/>
      <w:bookmarkEnd w:id="924"/>
      <w:bookmarkEnd w:id="925"/>
    </w:p>
    <w:p>
      <w:pPr>
        <w:pStyle w:val="Subsection"/>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“relevant provision”</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exemption has effect in this jurisdiction as if it were an exemption granted by the Competent Authority for the relevant provision.</w:t>
      </w:r>
    </w:p>
    <w:p>
      <w:pPr>
        <w:pStyle w:val="Heading5"/>
      </w:pPr>
      <w:bookmarkStart w:id="926" w:name="_Toc451917466"/>
      <w:bookmarkStart w:id="927" w:name="_Toc13124099"/>
      <w:bookmarkStart w:id="928" w:name="_Toc107807390"/>
      <w:bookmarkStart w:id="929" w:name="_Toc139257680"/>
      <w:r>
        <w:rPr>
          <w:rStyle w:val="CharSectno"/>
        </w:rPr>
        <w:t>15.11</w:t>
      </w:r>
      <w:r>
        <w:t>.</w:t>
      </w:r>
      <w:r>
        <w:tab/>
        <w:t>Corresponding approvals</w:t>
      </w:r>
      <w:bookmarkEnd w:id="926"/>
      <w:bookmarkEnd w:id="927"/>
      <w:bookmarkEnd w:id="928"/>
      <w:bookmarkEnd w:id="929"/>
    </w:p>
    <w:p>
      <w:pPr>
        <w:pStyle w:val="Subsection"/>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930" w:name="_Toc451917467"/>
      <w:bookmarkStart w:id="931" w:name="_Toc13124100"/>
      <w:bookmarkStart w:id="932" w:name="_Toc107807391"/>
      <w:bookmarkStart w:id="933" w:name="_Toc139257681"/>
      <w:r>
        <w:rPr>
          <w:rStyle w:val="CharSectno"/>
        </w:rPr>
        <w:t>15.12</w:t>
      </w:r>
      <w:r>
        <w:t>.</w:t>
      </w:r>
      <w:r>
        <w:tab/>
        <w:t>Corresponding licences</w:t>
      </w:r>
      <w:bookmarkEnd w:id="930"/>
      <w:bookmarkEnd w:id="931"/>
      <w:bookmarkEnd w:id="932"/>
      <w:bookmarkEnd w:id="933"/>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934" w:name="_Toc76442765"/>
      <w:bookmarkStart w:id="935" w:name="_Toc107807392"/>
      <w:bookmarkStart w:id="936" w:name="_Toc139257682"/>
      <w:r>
        <w:rPr>
          <w:rStyle w:val="CharPartNo"/>
        </w:rPr>
        <w:t>Part 16</w:t>
      </w:r>
      <w:r>
        <w:t xml:space="preserve"> — </w:t>
      </w:r>
      <w:r>
        <w:rPr>
          <w:rStyle w:val="CharPartText"/>
        </w:rPr>
        <w:t>Exemptions</w:t>
      </w:r>
      <w:bookmarkEnd w:id="934"/>
      <w:bookmarkEnd w:id="935"/>
      <w:bookmarkEnd w:id="936"/>
    </w:p>
    <w:p>
      <w:pPr>
        <w:pStyle w:val="Heading3"/>
      </w:pPr>
      <w:bookmarkStart w:id="937" w:name="_Toc76442766"/>
      <w:bookmarkStart w:id="938" w:name="_Toc107807393"/>
      <w:bookmarkStart w:id="939" w:name="_Toc139257683"/>
      <w:r>
        <w:rPr>
          <w:rStyle w:val="CharDivNo"/>
        </w:rPr>
        <w:t>Division 1</w:t>
      </w:r>
      <w:r>
        <w:t xml:space="preserve"> — </w:t>
      </w:r>
      <w:r>
        <w:rPr>
          <w:rStyle w:val="CharDivText"/>
        </w:rPr>
        <w:t>General</w:t>
      </w:r>
      <w:bookmarkEnd w:id="937"/>
      <w:bookmarkEnd w:id="938"/>
      <w:bookmarkEnd w:id="939"/>
    </w:p>
    <w:p>
      <w:pPr>
        <w:pStyle w:val="Heading5"/>
      </w:pPr>
      <w:bookmarkStart w:id="940" w:name="_Toc451917468"/>
      <w:bookmarkStart w:id="941" w:name="_Toc13124101"/>
      <w:bookmarkStart w:id="942" w:name="_Toc107807394"/>
      <w:bookmarkStart w:id="943" w:name="_Toc139257684"/>
      <w:r>
        <w:rPr>
          <w:rStyle w:val="CharSectno"/>
        </w:rPr>
        <w:t>16.1</w:t>
      </w:r>
      <w:r>
        <w:t>.</w:t>
      </w:r>
      <w:r>
        <w:tab/>
        <w:t>Applications for exemptions</w:t>
      </w:r>
      <w:bookmarkEnd w:id="940"/>
      <w:bookmarkEnd w:id="941"/>
      <w:bookmarkEnd w:id="942"/>
      <w:bookmarkEnd w:id="943"/>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944" w:name="_Toc451917469"/>
      <w:bookmarkStart w:id="945" w:name="_Toc13124102"/>
      <w:bookmarkStart w:id="946" w:name="_Toc107807395"/>
      <w:bookmarkStart w:id="947" w:name="_Toc139257685"/>
      <w:r>
        <w:rPr>
          <w:rStyle w:val="CharSectno"/>
        </w:rPr>
        <w:t>16.2</w:t>
      </w:r>
      <w:r>
        <w:t>.</w:t>
      </w:r>
      <w:r>
        <w:tab/>
        <w:t>Register of exemptions</w:t>
      </w:r>
      <w:bookmarkEnd w:id="944"/>
      <w:bookmarkEnd w:id="945"/>
      <w:bookmarkEnd w:id="946"/>
      <w:bookmarkEnd w:id="947"/>
    </w:p>
    <w:p>
      <w:pPr>
        <w:pStyle w:val="Subsection"/>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948" w:name="_Toc451917470"/>
      <w:bookmarkStart w:id="949" w:name="_Toc13124103"/>
      <w:bookmarkStart w:id="950" w:name="_Toc107807396"/>
      <w:bookmarkStart w:id="951" w:name="_Toc139257686"/>
      <w:r>
        <w:rPr>
          <w:rStyle w:val="CharSectno"/>
        </w:rPr>
        <w:t>16.3</w:t>
      </w:r>
      <w:r>
        <w:t>.</w:t>
      </w:r>
      <w:r>
        <w:tab/>
        <w:t>Records of exemptions</w:t>
      </w:r>
      <w:bookmarkEnd w:id="948"/>
      <w:bookmarkEnd w:id="949"/>
      <w:bookmarkEnd w:id="950"/>
      <w:bookmarkEnd w:id="951"/>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952" w:name="_Toc76442770"/>
      <w:bookmarkStart w:id="953" w:name="_Toc107807397"/>
      <w:bookmarkStart w:id="954" w:name="_Toc139257687"/>
      <w:r>
        <w:rPr>
          <w:rStyle w:val="CharDivNo"/>
        </w:rPr>
        <w:t>Division 2</w:t>
      </w:r>
      <w:r>
        <w:t xml:space="preserve"> — </w:t>
      </w:r>
      <w:r>
        <w:rPr>
          <w:rStyle w:val="CharDivText"/>
        </w:rPr>
        <w:t>Reference of matters to Panel</w:t>
      </w:r>
      <w:bookmarkEnd w:id="952"/>
      <w:bookmarkEnd w:id="953"/>
      <w:bookmarkEnd w:id="954"/>
    </w:p>
    <w:p>
      <w:pPr>
        <w:pStyle w:val="Heading5"/>
      </w:pPr>
      <w:bookmarkStart w:id="955" w:name="_Toc451917471"/>
      <w:bookmarkStart w:id="956" w:name="_Toc13124104"/>
      <w:bookmarkStart w:id="957" w:name="_Toc107807398"/>
      <w:bookmarkStart w:id="958" w:name="_Toc139257688"/>
      <w:r>
        <w:rPr>
          <w:rStyle w:val="CharSectno"/>
        </w:rPr>
        <w:t>16.4</w:t>
      </w:r>
      <w:r>
        <w:t>.</w:t>
      </w:r>
      <w:r>
        <w:tab/>
        <w:t>References to Panel</w:t>
      </w:r>
      <w:bookmarkEnd w:id="955"/>
      <w:bookmarkEnd w:id="956"/>
      <w:bookmarkEnd w:id="957"/>
      <w:bookmarkEnd w:id="958"/>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959" w:name="_Toc451917472"/>
      <w:bookmarkStart w:id="960" w:name="_Toc13124105"/>
      <w:bookmarkStart w:id="961" w:name="_Toc107807399"/>
      <w:bookmarkStart w:id="962" w:name="_Toc139257689"/>
      <w:r>
        <w:rPr>
          <w:rStyle w:val="CharSectno"/>
        </w:rPr>
        <w:t>16.5</w:t>
      </w:r>
      <w:r>
        <w:t>.</w:t>
      </w:r>
      <w:r>
        <w:tab/>
        <w:t>Effect of Panel decisions about applications</w:t>
      </w:r>
      <w:bookmarkEnd w:id="959"/>
      <w:bookmarkEnd w:id="960"/>
      <w:bookmarkEnd w:id="961"/>
      <w:bookmarkEnd w:id="962"/>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963" w:name="_Toc451917473"/>
      <w:bookmarkStart w:id="964" w:name="_Toc13124106"/>
      <w:bookmarkStart w:id="965" w:name="_Toc107807400"/>
      <w:bookmarkStart w:id="966" w:name="_Toc139257690"/>
      <w:r>
        <w:rPr>
          <w:rStyle w:val="CharSectno"/>
        </w:rPr>
        <w:t>16.6</w:t>
      </w:r>
      <w:r>
        <w:t>.</w:t>
      </w:r>
      <w:r>
        <w:tab/>
        <w:t>Effect of Panel decisions about cancelling or varying exemptions</w:t>
      </w:r>
      <w:bookmarkEnd w:id="963"/>
      <w:bookmarkEnd w:id="964"/>
      <w:bookmarkEnd w:id="965"/>
      <w:bookmarkEnd w:id="966"/>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967" w:name="_Toc76442774"/>
      <w:bookmarkStart w:id="968" w:name="_Toc107807401"/>
      <w:bookmarkStart w:id="969" w:name="_Toc139257691"/>
      <w:r>
        <w:rPr>
          <w:rStyle w:val="CharPartNo"/>
        </w:rPr>
        <w:t>Part 17</w:t>
      </w:r>
      <w:r>
        <w:t xml:space="preserve"> — </w:t>
      </w:r>
      <w:r>
        <w:rPr>
          <w:rStyle w:val="CharPartText"/>
        </w:rPr>
        <w:t>Administrative determinations and approvals</w:t>
      </w:r>
      <w:bookmarkEnd w:id="967"/>
      <w:bookmarkEnd w:id="968"/>
      <w:bookmarkEnd w:id="969"/>
    </w:p>
    <w:p>
      <w:pPr>
        <w:pStyle w:val="Heading3"/>
      </w:pPr>
      <w:bookmarkStart w:id="970" w:name="_Toc76442775"/>
      <w:bookmarkStart w:id="971" w:name="_Toc107807402"/>
      <w:bookmarkStart w:id="972" w:name="_Toc139257692"/>
      <w:r>
        <w:rPr>
          <w:rStyle w:val="CharDivNo"/>
        </w:rPr>
        <w:t>Division 1</w:t>
      </w:r>
      <w:r>
        <w:t xml:space="preserve"> — </w:t>
      </w:r>
      <w:r>
        <w:rPr>
          <w:rStyle w:val="CharDivText"/>
        </w:rPr>
        <w:t>General</w:t>
      </w:r>
      <w:bookmarkEnd w:id="970"/>
      <w:bookmarkEnd w:id="971"/>
      <w:bookmarkEnd w:id="972"/>
    </w:p>
    <w:p>
      <w:pPr>
        <w:pStyle w:val="Heading5"/>
      </w:pPr>
      <w:bookmarkStart w:id="973" w:name="_Toc451917474"/>
      <w:bookmarkStart w:id="974" w:name="_Toc13124107"/>
      <w:bookmarkStart w:id="975" w:name="_Toc107807403"/>
      <w:bookmarkStart w:id="976" w:name="_Toc139257693"/>
      <w:r>
        <w:rPr>
          <w:rStyle w:val="CharSectno"/>
        </w:rPr>
        <w:t>17.1</w:t>
      </w:r>
      <w:r>
        <w:t>.</w:t>
      </w:r>
      <w:r>
        <w:tab/>
        <w:t>Applications</w:t>
      </w:r>
      <w:bookmarkEnd w:id="973"/>
      <w:bookmarkEnd w:id="974"/>
      <w:bookmarkEnd w:id="975"/>
      <w:bookmarkEnd w:id="976"/>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977" w:name="_Toc451917475"/>
      <w:bookmarkStart w:id="978" w:name="_Toc13124108"/>
      <w:bookmarkStart w:id="979" w:name="_Toc107807404"/>
      <w:bookmarkStart w:id="980" w:name="_Toc139257694"/>
      <w:r>
        <w:rPr>
          <w:rStyle w:val="CharSectno"/>
        </w:rPr>
        <w:t>17.2</w:t>
      </w:r>
      <w:r>
        <w:t>.</w:t>
      </w:r>
      <w:r>
        <w:tab/>
        <w:t>Form of administrative determinations and approvals</w:t>
      </w:r>
      <w:bookmarkEnd w:id="977"/>
      <w:bookmarkEnd w:id="978"/>
      <w:bookmarkEnd w:id="979"/>
      <w:bookmarkEnd w:id="980"/>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981" w:name="_Toc451917476"/>
      <w:bookmarkStart w:id="982" w:name="_Toc13124109"/>
      <w:bookmarkStart w:id="983" w:name="_Toc107807405"/>
      <w:bookmarkStart w:id="984" w:name="_Toc139257695"/>
      <w:r>
        <w:rPr>
          <w:rStyle w:val="CharSectno"/>
        </w:rPr>
        <w:t>17.3</w:t>
      </w:r>
      <w:r>
        <w:t>.</w:t>
      </w:r>
      <w:r>
        <w:tab/>
        <w:t>When administrative determinations and approvals not to be made etc.</w:t>
      </w:r>
      <w:bookmarkEnd w:id="981"/>
      <w:bookmarkEnd w:id="982"/>
      <w:bookmarkEnd w:id="983"/>
      <w:bookmarkEnd w:id="984"/>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985" w:name="_Toc451917477"/>
      <w:bookmarkStart w:id="986" w:name="_Toc13124110"/>
      <w:bookmarkStart w:id="987" w:name="_Toc107807406"/>
      <w:bookmarkStart w:id="988" w:name="_Toc139257696"/>
      <w:r>
        <w:rPr>
          <w:rStyle w:val="CharSectno"/>
        </w:rPr>
        <w:t>17.4</w:t>
      </w:r>
      <w:r>
        <w:t>.</w:t>
      </w:r>
      <w:r>
        <w:tab/>
        <w:t>Reasons for refusal of applications</w:t>
      </w:r>
      <w:bookmarkEnd w:id="985"/>
      <w:bookmarkEnd w:id="986"/>
      <w:bookmarkEnd w:id="987"/>
      <w:bookmarkEnd w:id="988"/>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989" w:name="_Toc451917478"/>
      <w:bookmarkStart w:id="990" w:name="_Toc13124111"/>
      <w:bookmarkStart w:id="991" w:name="_Toc107807407"/>
      <w:bookmarkStart w:id="992" w:name="_Toc139257697"/>
      <w:r>
        <w:rPr>
          <w:rStyle w:val="CharSectno"/>
        </w:rPr>
        <w:t>17.5</w:t>
      </w:r>
      <w:r>
        <w:t>.</w:t>
      </w:r>
      <w:r>
        <w:tab/>
        <w:t>Periods and conditions</w:t>
      </w:r>
      <w:bookmarkEnd w:id="989"/>
      <w:bookmarkEnd w:id="990"/>
      <w:bookmarkEnd w:id="991"/>
      <w:bookmarkEnd w:id="992"/>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993" w:name="_Toc451917479"/>
      <w:bookmarkStart w:id="994" w:name="_Toc13124112"/>
      <w:bookmarkStart w:id="995" w:name="_Toc107807408"/>
      <w:bookmarkStart w:id="996" w:name="_Toc139257698"/>
      <w:r>
        <w:rPr>
          <w:rStyle w:val="CharSectno"/>
        </w:rPr>
        <w:t>17.6</w:t>
      </w:r>
      <w:r>
        <w:t>.</w:t>
      </w:r>
      <w:r>
        <w:tab/>
        <w:t>Replacement administrative determinations and approvals</w:t>
      </w:r>
      <w:bookmarkEnd w:id="993"/>
      <w:bookmarkEnd w:id="994"/>
      <w:bookmarkEnd w:id="995"/>
      <w:bookmarkEnd w:id="996"/>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997" w:name="_Toc451917480"/>
      <w:bookmarkStart w:id="998" w:name="_Toc13124113"/>
      <w:bookmarkStart w:id="999" w:name="_Toc107807409"/>
      <w:bookmarkStart w:id="1000" w:name="_Toc139257699"/>
      <w:r>
        <w:rPr>
          <w:rStyle w:val="CharSectno"/>
        </w:rPr>
        <w:t>17.7</w:t>
      </w:r>
      <w:r>
        <w:t>.</w:t>
      </w:r>
      <w:r>
        <w:tab/>
        <w:t>Failure to comply with conditions</w:t>
      </w:r>
      <w:bookmarkEnd w:id="997"/>
      <w:bookmarkEnd w:id="998"/>
      <w:bookmarkEnd w:id="999"/>
      <w:bookmarkEnd w:id="1000"/>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1001" w:name="_Toc451917481"/>
      <w:bookmarkStart w:id="1002" w:name="_Toc13124114"/>
      <w:bookmarkStart w:id="1003" w:name="_Toc107807410"/>
      <w:bookmarkStart w:id="1004" w:name="_Toc139257700"/>
      <w:r>
        <w:rPr>
          <w:rStyle w:val="CharSectno"/>
        </w:rPr>
        <w:t>17.8</w:t>
      </w:r>
      <w:r>
        <w:t>.</w:t>
      </w:r>
      <w:r>
        <w:tab/>
        <w:t>Grounds for cancelling administrative determinations and approvals</w:t>
      </w:r>
      <w:bookmarkEnd w:id="1001"/>
      <w:bookmarkEnd w:id="1002"/>
      <w:bookmarkEnd w:id="1003"/>
      <w:bookmarkEnd w:id="1004"/>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pPr>
      <w:bookmarkStart w:id="1005" w:name="_Toc451917482"/>
      <w:bookmarkStart w:id="1006" w:name="_Toc13124115"/>
      <w:bookmarkStart w:id="1007" w:name="_Toc107807411"/>
      <w:bookmarkStart w:id="1008" w:name="_Toc139257701"/>
      <w:r>
        <w:rPr>
          <w:rStyle w:val="CharSectno"/>
        </w:rPr>
        <w:t>17.9</w:t>
      </w:r>
      <w:r>
        <w:t>.</w:t>
      </w:r>
      <w:r>
        <w:tab/>
        <w:t>Grounds for varying administrative determinations and approvals</w:t>
      </w:r>
      <w:bookmarkEnd w:id="1005"/>
      <w:bookmarkEnd w:id="1006"/>
      <w:bookmarkEnd w:id="1007"/>
      <w:bookmarkEnd w:id="1008"/>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1009" w:name="_Toc76442785"/>
      <w:bookmarkStart w:id="1010" w:name="_Toc107807412"/>
      <w:bookmarkStart w:id="1011" w:name="_Toc139257702"/>
      <w:r>
        <w:rPr>
          <w:rStyle w:val="CharDivNo"/>
        </w:rPr>
        <w:t>Division 2</w:t>
      </w:r>
      <w:r>
        <w:t xml:space="preserve"> — </w:t>
      </w:r>
      <w:r>
        <w:rPr>
          <w:rStyle w:val="CharDivText"/>
        </w:rPr>
        <w:t>Register of approvals</w:t>
      </w:r>
      <w:bookmarkEnd w:id="1009"/>
      <w:bookmarkEnd w:id="1010"/>
      <w:bookmarkEnd w:id="1011"/>
    </w:p>
    <w:p>
      <w:pPr>
        <w:pStyle w:val="Heading5"/>
      </w:pPr>
      <w:bookmarkStart w:id="1012" w:name="_Toc451917483"/>
      <w:bookmarkStart w:id="1013" w:name="_Toc13124116"/>
      <w:bookmarkStart w:id="1014" w:name="_Toc107807413"/>
      <w:bookmarkStart w:id="1015" w:name="_Toc139257703"/>
      <w:r>
        <w:rPr>
          <w:rStyle w:val="CharSectno"/>
        </w:rPr>
        <w:t>17.10</w:t>
      </w:r>
      <w:r>
        <w:t>.</w:t>
      </w:r>
      <w:r>
        <w:tab/>
        <w:t>Register</w:t>
      </w:r>
      <w:bookmarkEnd w:id="1012"/>
      <w:bookmarkEnd w:id="1013"/>
      <w:bookmarkEnd w:id="1014"/>
      <w:bookmarkEnd w:id="1015"/>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1016" w:name="_Toc451917484"/>
      <w:bookmarkStart w:id="1017" w:name="_Toc13124117"/>
      <w:bookmarkStart w:id="1018" w:name="_Toc107807414"/>
      <w:bookmarkStart w:id="1019" w:name="_Toc139257704"/>
      <w:r>
        <w:rPr>
          <w:rStyle w:val="CharSectno"/>
        </w:rPr>
        <w:t>17.11</w:t>
      </w:r>
      <w:r>
        <w:t>.</w:t>
      </w:r>
      <w:r>
        <w:tab/>
        <w:t>Records of approvals</w:t>
      </w:r>
      <w:bookmarkEnd w:id="1016"/>
      <w:bookmarkEnd w:id="1017"/>
      <w:bookmarkEnd w:id="1018"/>
      <w:bookmarkEnd w:id="1019"/>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1020" w:name="_Toc76442788"/>
      <w:bookmarkStart w:id="1021" w:name="_Toc107807415"/>
      <w:bookmarkStart w:id="1022" w:name="_Toc139257705"/>
      <w:r>
        <w:rPr>
          <w:rStyle w:val="CharDivNo"/>
        </w:rPr>
        <w:t>Division 3</w:t>
      </w:r>
      <w:r>
        <w:t xml:space="preserve"> — </w:t>
      </w:r>
      <w:r>
        <w:rPr>
          <w:rStyle w:val="CharDivText"/>
        </w:rPr>
        <w:t>Reference of approval matters to Panel</w:t>
      </w:r>
      <w:bookmarkEnd w:id="1020"/>
      <w:bookmarkEnd w:id="1021"/>
      <w:bookmarkEnd w:id="1022"/>
    </w:p>
    <w:p>
      <w:pPr>
        <w:pStyle w:val="Heading5"/>
      </w:pPr>
      <w:bookmarkStart w:id="1023" w:name="_Toc451917485"/>
      <w:bookmarkStart w:id="1024" w:name="_Toc13124118"/>
      <w:bookmarkStart w:id="1025" w:name="_Toc107807416"/>
      <w:bookmarkStart w:id="1026" w:name="_Toc139257706"/>
      <w:r>
        <w:rPr>
          <w:rStyle w:val="CharSectno"/>
        </w:rPr>
        <w:t>17.12</w:t>
      </w:r>
      <w:r>
        <w:t>.</w:t>
      </w:r>
      <w:r>
        <w:tab/>
        <w:t>References to Panel</w:t>
      </w:r>
      <w:bookmarkEnd w:id="1023"/>
      <w:bookmarkEnd w:id="1024"/>
      <w:bookmarkEnd w:id="1025"/>
      <w:bookmarkEnd w:id="1026"/>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1027" w:name="_Toc451917486"/>
      <w:bookmarkStart w:id="1028" w:name="_Toc13124119"/>
      <w:bookmarkStart w:id="1029" w:name="_Toc107807417"/>
      <w:bookmarkStart w:id="1030" w:name="_Toc139257707"/>
      <w:r>
        <w:rPr>
          <w:rStyle w:val="CharSectno"/>
        </w:rPr>
        <w:t>17.13</w:t>
      </w:r>
      <w:r>
        <w:t>.</w:t>
      </w:r>
      <w:r>
        <w:tab/>
        <w:t>Effect of Panel decisions about applications</w:t>
      </w:r>
      <w:bookmarkEnd w:id="1027"/>
      <w:bookmarkEnd w:id="1028"/>
      <w:bookmarkEnd w:id="1029"/>
      <w:bookmarkEnd w:id="1030"/>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1031" w:name="_Toc451917487"/>
      <w:bookmarkStart w:id="1032" w:name="_Toc13124120"/>
      <w:bookmarkStart w:id="1033" w:name="_Toc107807418"/>
      <w:bookmarkStart w:id="1034" w:name="_Toc139257708"/>
      <w:r>
        <w:rPr>
          <w:rStyle w:val="CharSectno"/>
        </w:rPr>
        <w:t>17.14</w:t>
      </w:r>
      <w:r>
        <w:t>.</w:t>
      </w:r>
      <w:r>
        <w:tab/>
        <w:t>Effect of Panel decisions about cancelling or varying approvals</w:t>
      </w:r>
      <w:bookmarkEnd w:id="1031"/>
      <w:bookmarkEnd w:id="1032"/>
      <w:bookmarkEnd w:id="1033"/>
      <w:bookmarkEnd w:id="1034"/>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035" w:name="_Toc76442792"/>
      <w:bookmarkStart w:id="1036" w:name="_Toc107807419"/>
      <w:bookmarkStart w:id="1037" w:name="_Toc139257709"/>
      <w:r>
        <w:rPr>
          <w:rStyle w:val="CharPartNo"/>
        </w:rPr>
        <w:t>Part 18</w:t>
      </w:r>
      <w:r>
        <w:t xml:space="preserve"> — </w:t>
      </w:r>
      <w:r>
        <w:rPr>
          <w:rStyle w:val="CharPartText"/>
        </w:rPr>
        <w:t>Licences</w:t>
      </w:r>
      <w:bookmarkEnd w:id="1035"/>
      <w:bookmarkEnd w:id="1036"/>
      <w:bookmarkEnd w:id="1037"/>
    </w:p>
    <w:p>
      <w:pPr>
        <w:pStyle w:val="Heading3"/>
      </w:pPr>
      <w:bookmarkStart w:id="1038" w:name="_Toc76442793"/>
      <w:bookmarkStart w:id="1039" w:name="_Toc107807420"/>
      <w:bookmarkStart w:id="1040" w:name="_Toc139257710"/>
      <w:r>
        <w:rPr>
          <w:rStyle w:val="CharDivNo"/>
        </w:rPr>
        <w:t>Division 1</w:t>
      </w:r>
      <w:r>
        <w:t xml:space="preserve"> — </w:t>
      </w:r>
      <w:r>
        <w:rPr>
          <w:rStyle w:val="CharDivText"/>
        </w:rPr>
        <w:t>Preliminary</w:t>
      </w:r>
      <w:bookmarkEnd w:id="1038"/>
      <w:bookmarkEnd w:id="1039"/>
      <w:bookmarkEnd w:id="1040"/>
    </w:p>
    <w:p>
      <w:pPr>
        <w:pStyle w:val="Heading5"/>
      </w:pPr>
      <w:bookmarkStart w:id="1041" w:name="_Toc451917488"/>
      <w:bookmarkStart w:id="1042" w:name="_Toc13124121"/>
      <w:bookmarkStart w:id="1043" w:name="_Toc107807421"/>
      <w:bookmarkStart w:id="1044" w:name="_Toc139257711"/>
      <w:r>
        <w:rPr>
          <w:rStyle w:val="CharSectno"/>
        </w:rPr>
        <w:t>18.1</w:t>
      </w:r>
      <w:r>
        <w:t>.</w:t>
      </w:r>
      <w:r>
        <w:tab/>
        <w:t>Application of Part</w:t>
      </w:r>
      <w:bookmarkEnd w:id="1041"/>
      <w:bookmarkEnd w:id="1042"/>
      <w:bookmarkEnd w:id="1043"/>
      <w:bookmarkEnd w:id="1044"/>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1045" w:name="_Toc451917489"/>
      <w:bookmarkStart w:id="1046" w:name="_Toc13124122"/>
      <w:bookmarkStart w:id="1047" w:name="_Toc107807422"/>
      <w:bookmarkStart w:id="1048" w:name="_Toc139257712"/>
      <w:r>
        <w:rPr>
          <w:rStyle w:val="CharSectno"/>
        </w:rPr>
        <w:t>18.2</w:t>
      </w:r>
      <w:r>
        <w:t>.</w:t>
      </w:r>
      <w:r>
        <w:tab/>
        <w:t>Part additional to other laws</w:t>
      </w:r>
      <w:bookmarkEnd w:id="1045"/>
      <w:bookmarkEnd w:id="1046"/>
      <w:bookmarkEnd w:id="1047"/>
      <w:bookmarkEnd w:id="1048"/>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1049" w:name="_Toc76442796"/>
      <w:bookmarkStart w:id="1050" w:name="_Toc107807423"/>
      <w:bookmarkStart w:id="1051" w:name="_Toc139257713"/>
      <w:r>
        <w:rPr>
          <w:rStyle w:val="CharDivNo"/>
        </w:rPr>
        <w:t>Division 2</w:t>
      </w:r>
      <w:r>
        <w:t xml:space="preserve"> — </w:t>
      </w:r>
      <w:r>
        <w:rPr>
          <w:rStyle w:val="CharDivText"/>
        </w:rPr>
        <w:t>Principal duties under this Part</w:t>
      </w:r>
      <w:bookmarkEnd w:id="1049"/>
      <w:bookmarkEnd w:id="1050"/>
      <w:bookmarkEnd w:id="1051"/>
    </w:p>
    <w:p>
      <w:pPr>
        <w:pStyle w:val="Heading5"/>
      </w:pPr>
      <w:bookmarkStart w:id="1052" w:name="_Toc451917490"/>
      <w:bookmarkStart w:id="1053" w:name="_Toc13124123"/>
      <w:bookmarkStart w:id="1054" w:name="_Toc107807424"/>
      <w:bookmarkStart w:id="1055" w:name="_Toc139257714"/>
      <w:r>
        <w:rPr>
          <w:rStyle w:val="CharSectno"/>
        </w:rPr>
        <w:t>18.3</w:t>
      </w:r>
      <w:r>
        <w:t>.</w:t>
      </w:r>
      <w:r>
        <w:tab/>
        <w:t>Prime contractor’s duties</w:t>
      </w:r>
      <w:bookmarkEnd w:id="1052"/>
      <w:bookmarkEnd w:id="1053"/>
      <w:bookmarkEnd w:id="1054"/>
      <w:bookmarkEnd w:id="1055"/>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1056" w:name="_Toc451917491"/>
      <w:bookmarkStart w:id="1057" w:name="_Toc13124124"/>
      <w:bookmarkStart w:id="1058" w:name="_Toc107807425"/>
      <w:bookmarkStart w:id="1059" w:name="_Toc139257715"/>
      <w:r>
        <w:rPr>
          <w:rStyle w:val="CharSectno"/>
        </w:rPr>
        <w:t>18.4</w:t>
      </w:r>
      <w:r>
        <w:t>.</w:t>
      </w:r>
      <w:r>
        <w:tab/>
        <w:t>Vehicle driver’s duties</w:t>
      </w:r>
      <w:bookmarkEnd w:id="1056"/>
      <w:bookmarkEnd w:id="1057"/>
      <w:bookmarkEnd w:id="1058"/>
      <w:bookmarkEnd w:id="1059"/>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1060" w:name="_Toc451917492"/>
      <w:bookmarkStart w:id="1061" w:name="_Toc13124125"/>
      <w:bookmarkStart w:id="1062" w:name="_Toc107807426"/>
      <w:bookmarkStart w:id="1063" w:name="_Toc139257716"/>
      <w:r>
        <w:rPr>
          <w:rStyle w:val="CharSectno"/>
        </w:rPr>
        <w:t>18.5</w:t>
      </w:r>
      <w:r>
        <w:t>.</w:t>
      </w:r>
      <w:r>
        <w:tab/>
        <w:t>Consignor’s duty</w:t>
      </w:r>
      <w:bookmarkEnd w:id="1060"/>
      <w:bookmarkEnd w:id="1061"/>
      <w:bookmarkEnd w:id="1062"/>
      <w:bookmarkEnd w:id="1063"/>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1064" w:name="_Toc76442800"/>
      <w:bookmarkStart w:id="1065" w:name="_Toc107807427"/>
      <w:bookmarkStart w:id="1066" w:name="_Toc139257717"/>
      <w:r>
        <w:rPr>
          <w:rStyle w:val="CharDivNo"/>
        </w:rPr>
        <w:t>Division 3</w:t>
      </w:r>
      <w:r>
        <w:t xml:space="preserve"> — </w:t>
      </w:r>
      <w:r>
        <w:rPr>
          <w:rStyle w:val="CharDivText"/>
        </w:rPr>
        <w:t>Bulk driver licences</w:t>
      </w:r>
      <w:bookmarkEnd w:id="1064"/>
      <w:bookmarkEnd w:id="1065"/>
      <w:bookmarkEnd w:id="1066"/>
    </w:p>
    <w:p>
      <w:pPr>
        <w:pStyle w:val="Heading5"/>
      </w:pPr>
      <w:bookmarkStart w:id="1067" w:name="_Toc451917493"/>
      <w:bookmarkStart w:id="1068" w:name="_Toc13124126"/>
      <w:bookmarkStart w:id="1069" w:name="_Toc107807428"/>
      <w:bookmarkStart w:id="1070" w:name="_Toc139257718"/>
      <w:r>
        <w:rPr>
          <w:rStyle w:val="CharSectno"/>
        </w:rPr>
        <w:t>18.6</w:t>
      </w:r>
      <w:r>
        <w:t>.</w:t>
      </w:r>
      <w:r>
        <w:tab/>
        <w:t>Meaning of “licence” and “licensee” in Division</w:t>
      </w:r>
      <w:bookmarkEnd w:id="1067"/>
      <w:bookmarkEnd w:id="1068"/>
      <w:bookmarkEnd w:id="1069"/>
      <w:bookmarkEnd w:id="1070"/>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071" w:name="_Toc451917494"/>
      <w:bookmarkStart w:id="1072" w:name="_Toc13124127"/>
      <w:bookmarkStart w:id="1073" w:name="_Toc107807429"/>
      <w:bookmarkStart w:id="1074" w:name="_Toc139257719"/>
      <w:r>
        <w:rPr>
          <w:rStyle w:val="CharSectno"/>
        </w:rPr>
        <w:t>18.7</w:t>
      </w:r>
      <w:r>
        <w:t>.</w:t>
      </w:r>
      <w:r>
        <w:tab/>
        <w:t>Required driving licence evidence</w:t>
      </w:r>
      <w:bookmarkEnd w:id="1071"/>
      <w:bookmarkEnd w:id="1072"/>
      <w:bookmarkEnd w:id="1073"/>
      <w:bookmarkEnd w:id="1074"/>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075" w:name="_Toc451917495"/>
      <w:bookmarkStart w:id="1076" w:name="_Toc13124128"/>
      <w:bookmarkStart w:id="1077" w:name="_Toc107807430"/>
      <w:bookmarkStart w:id="1078" w:name="_Toc139257720"/>
      <w:r>
        <w:rPr>
          <w:rStyle w:val="CharSectno"/>
        </w:rPr>
        <w:t>18.8</w:t>
      </w:r>
      <w:r>
        <w:t>.</w:t>
      </w:r>
      <w:r>
        <w:tab/>
        <w:t>Required competency evidence</w:t>
      </w:r>
      <w:bookmarkEnd w:id="1075"/>
      <w:bookmarkEnd w:id="1076"/>
      <w:bookmarkEnd w:id="1077"/>
      <w:bookmarkEnd w:id="1078"/>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1079" w:name="_Toc451917496"/>
      <w:bookmarkStart w:id="1080" w:name="_Toc13124129"/>
      <w:bookmarkStart w:id="1081" w:name="_Toc107807431"/>
      <w:bookmarkStart w:id="1082" w:name="_Toc139257721"/>
      <w:r>
        <w:rPr>
          <w:rStyle w:val="CharSectno"/>
        </w:rPr>
        <w:t>18.9</w:t>
      </w:r>
      <w:r>
        <w:t>.</w:t>
      </w:r>
      <w:r>
        <w:tab/>
        <w:t>Required medical fitness evidence</w:t>
      </w:r>
      <w:bookmarkEnd w:id="1079"/>
      <w:bookmarkEnd w:id="1080"/>
      <w:bookmarkEnd w:id="1081"/>
      <w:bookmarkEnd w:id="1082"/>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083" w:name="_Toc451917497"/>
      <w:bookmarkStart w:id="1084" w:name="_Toc13124130"/>
      <w:bookmarkStart w:id="1085" w:name="_Toc107807432"/>
      <w:bookmarkStart w:id="1086" w:name="_Toc139257722"/>
      <w:r>
        <w:rPr>
          <w:rStyle w:val="CharSectno"/>
        </w:rPr>
        <w:t>18.10</w:t>
      </w:r>
      <w:r>
        <w:t>.</w:t>
      </w:r>
      <w:r>
        <w:tab/>
        <w:t>Applications for licences</w:t>
      </w:r>
      <w:bookmarkEnd w:id="1083"/>
      <w:bookmarkEnd w:id="1084"/>
      <w:bookmarkEnd w:id="1085"/>
      <w:bookmarkEnd w:id="1086"/>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1087" w:name="_Toc451917498"/>
      <w:bookmarkStart w:id="1088" w:name="_Toc13124131"/>
      <w:bookmarkStart w:id="1089" w:name="_Toc107807433"/>
      <w:bookmarkStart w:id="1090" w:name="_Toc139257723"/>
      <w:r>
        <w:rPr>
          <w:rStyle w:val="CharSectno"/>
        </w:rPr>
        <w:t>18.11</w:t>
      </w:r>
      <w:r>
        <w:t>.</w:t>
      </w:r>
      <w:r>
        <w:tab/>
        <w:t>Grant of licences</w:t>
      </w:r>
      <w:bookmarkEnd w:id="1087"/>
      <w:bookmarkEnd w:id="1088"/>
      <w:bookmarkEnd w:id="1089"/>
      <w:bookmarkEnd w:id="1090"/>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091" w:name="_Toc451917499"/>
      <w:bookmarkStart w:id="1092" w:name="_Toc13124132"/>
      <w:bookmarkStart w:id="1093" w:name="_Toc107807434"/>
      <w:bookmarkStart w:id="1094" w:name="_Toc139257724"/>
      <w:r>
        <w:rPr>
          <w:rStyle w:val="CharSectno"/>
        </w:rPr>
        <w:t>18.12</w:t>
      </w:r>
      <w:r>
        <w:t>.</w:t>
      </w:r>
      <w:r>
        <w:tab/>
        <w:t>Applications for renewal of licences</w:t>
      </w:r>
      <w:bookmarkEnd w:id="1091"/>
      <w:bookmarkEnd w:id="1092"/>
      <w:bookmarkEnd w:id="1093"/>
      <w:bookmarkEnd w:id="1094"/>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1095" w:name="_Toc451917500"/>
      <w:bookmarkStart w:id="1096" w:name="_Toc13124133"/>
      <w:bookmarkStart w:id="1097" w:name="_Toc107807435"/>
      <w:bookmarkStart w:id="1098" w:name="_Toc139257725"/>
      <w:r>
        <w:rPr>
          <w:rStyle w:val="CharSectno"/>
        </w:rPr>
        <w:t>18.13</w:t>
      </w:r>
      <w:r>
        <w:t>.</w:t>
      </w:r>
      <w:r>
        <w:tab/>
        <w:t>Renewal of licences</w:t>
      </w:r>
      <w:bookmarkEnd w:id="1095"/>
      <w:bookmarkEnd w:id="1096"/>
      <w:bookmarkEnd w:id="1097"/>
      <w:bookmarkEnd w:id="1098"/>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099" w:name="_Toc451917501"/>
      <w:bookmarkStart w:id="1100" w:name="_Toc13124134"/>
      <w:bookmarkStart w:id="1101" w:name="_Toc107807436"/>
      <w:bookmarkStart w:id="1102" w:name="_Toc139257726"/>
      <w:r>
        <w:rPr>
          <w:rStyle w:val="CharSectno"/>
        </w:rPr>
        <w:t>18.14</w:t>
      </w:r>
      <w:r>
        <w:t>.</w:t>
      </w:r>
      <w:r>
        <w:tab/>
        <w:t>Licence periods</w:t>
      </w:r>
      <w:bookmarkEnd w:id="1099"/>
      <w:bookmarkEnd w:id="1100"/>
      <w:bookmarkEnd w:id="1101"/>
      <w:bookmarkEnd w:id="1102"/>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103" w:name="_Toc451917502"/>
      <w:bookmarkStart w:id="1104" w:name="_Toc13124135"/>
      <w:bookmarkStart w:id="1105" w:name="_Toc107807437"/>
      <w:bookmarkStart w:id="1106" w:name="_Toc139257727"/>
      <w:r>
        <w:rPr>
          <w:rStyle w:val="CharSectno"/>
        </w:rPr>
        <w:t>18.15</w:t>
      </w:r>
      <w:r>
        <w:t>.</w:t>
      </w:r>
      <w:r>
        <w:tab/>
        <w:t>Licence conditions</w:t>
      </w:r>
      <w:bookmarkEnd w:id="1103"/>
      <w:bookmarkEnd w:id="1104"/>
      <w:bookmarkEnd w:id="1105"/>
      <w:bookmarkEnd w:id="1106"/>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1107" w:name="_Toc451917503"/>
      <w:bookmarkStart w:id="1108" w:name="_Toc13124136"/>
      <w:bookmarkStart w:id="1109" w:name="_Toc107807438"/>
      <w:bookmarkStart w:id="1110" w:name="_Toc139257728"/>
      <w:r>
        <w:rPr>
          <w:rStyle w:val="CharSectno"/>
        </w:rPr>
        <w:t>18.16</w:t>
      </w:r>
      <w:r>
        <w:t>.</w:t>
      </w:r>
      <w:r>
        <w:tab/>
        <w:t>Additional condition</w:t>
      </w:r>
      <w:bookmarkEnd w:id="1107"/>
      <w:bookmarkEnd w:id="1108"/>
      <w:bookmarkEnd w:id="1109"/>
      <w:bookmarkEnd w:id="1110"/>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1111" w:name="_Toc451917504"/>
      <w:bookmarkStart w:id="1112" w:name="_Toc13124137"/>
      <w:bookmarkStart w:id="1113" w:name="_Toc107807439"/>
      <w:bookmarkStart w:id="1114" w:name="_Toc139257729"/>
      <w:r>
        <w:rPr>
          <w:rStyle w:val="CharSectno"/>
        </w:rPr>
        <w:t>18.17</w:t>
      </w:r>
      <w:r>
        <w:t>.</w:t>
      </w:r>
      <w:r>
        <w:tab/>
        <w:t>Grounds for cancelling, suspending or varying licences</w:t>
      </w:r>
      <w:bookmarkEnd w:id="1111"/>
      <w:bookmarkEnd w:id="1112"/>
      <w:bookmarkEnd w:id="1113"/>
      <w:bookmarkEnd w:id="1114"/>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1115" w:name="_Toc76442813"/>
      <w:bookmarkStart w:id="1116" w:name="_Toc107807440"/>
      <w:bookmarkStart w:id="1117" w:name="_Toc139257730"/>
      <w:r>
        <w:rPr>
          <w:rStyle w:val="CharDivNo"/>
        </w:rPr>
        <w:t>Division 4</w:t>
      </w:r>
      <w:r>
        <w:t xml:space="preserve"> — </w:t>
      </w:r>
      <w:r>
        <w:rPr>
          <w:rStyle w:val="CharDivText"/>
        </w:rPr>
        <w:t>Bulk vehicle licences</w:t>
      </w:r>
      <w:bookmarkEnd w:id="1115"/>
      <w:bookmarkEnd w:id="1116"/>
      <w:bookmarkEnd w:id="1117"/>
    </w:p>
    <w:p>
      <w:pPr>
        <w:pStyle w:val="Heading5"/>
      </w:pPr>
      <w:bookmarkStart w:id="1118" w:name="_Toc451917505"/>
      <w:bookmarkStart w:id="1119" w:name="_Toc13124138"/>
      <w:bookmarkStart w:id="1120" w:name="_Toc107807441"/>
      <w:bookmarkStart w:id="1121" w:name="_Toc139257731"/>
      <w:r>
        <w:rPr>
          <w:rStyle w:val="CharSectno"/>
        </w:rPr>
        <w:t>18.18</w:t>
      </w:r>
      <w:r>
        <w:t>.</w:t>
      </w:r>
      <w:r>
        <w:tab/>
        <w:t>Meaning of “licence” and “licensee” in Division</w:t>
      </w:r>
      <w:bookmarkEnd w:id="1118"/>
      <w:bookmarkEnd w:id="1119"/>
      <w:bookmarkEnd w:id="1120"/>
      <w:bookmarkEnd w:id="1121"/>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1122" w:name="_Toc451917506"/>
      <w:bookmarkStart w:id="1123" w:name="_Toc13124139"/>
      <w:bookmarkStart w:id="1124" w:name="_Toc107807442"/>
      <w:bookmarkStart w:id="1125" w:name="_Toc139257732"/>
      <w:r>
        <w:rPr>
          <w:rStyle w:val="CharSectno"/>
        </w:rPr>
        <w:t>18.19</w:t>
      </w:r>
      <w:r>
        <w:t>.</w:t>
      </w:r>
      <w:r>
        <w:tab/>
        <w:t>Applications for licences</w:t>
      </w:r>
      <w:bookmarkEnd w:id="1122"/>
      <w:bookmarkEnd w:id="1123"/>
      <w:bookmarkEnd w:id="1124"/>
      <w:bookmarkEnd w:id="1125"/>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1126" w:name="_Toc451917507"/>
      <w:bookmarkStart w:id="1127" w:name="_Toc13124140"/>
      <w:bookmarkStart w:id="1128" w:name="_Toc107807443"/>
      <w:bookmarkStart w:id="1129" w:name="_Toc139257733"/>
      <w:r>
        <w:rPr>
          <w:rStyle w:val="CharSectno"/>
        </w:rPr>
        <w:t>18.20</w:t>
      </w:r>
      <w:r>
        <w:t>.</w:t>
      </w:r>
      <w:r>
        <w:tab/>
        <w:t>Additional information and inspections</w:t>
      </w:r>
      <w:bookmarkEnd w:id="1126"/>
      <w:bookmarkEnd w:id="1127"/>
      <w:bookmarkEnd w:id="1128"/>
      <w:bookmarkEnd w:id="1129"/>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1130" w:name="_Toc451917508"/>
      <w:bookmarkStart w:id="1131" w:name="_Toc13124141"/>
      <w:bookmarkStart w:id="1132" w:name="_Toc107807444"/>
      <w:bookmarkStart w:id="1133" w:name="_Toc139257734"/>
      <w:r>
        <w:rPr>
          <w:rStyle w:val="CharSectno"/>
        </w:rPr>
        <w:t>18.21</w:t>
      </w:r>
      <w:r>
        <w:t>.</w:t>
      </w:r>
      <w:r>
        <w:tab/>
        <w:t>Grant of licences</w:t>
      </w:r>
      <w:bookmarkEnd w:id="1130"/>
      <w:bookmarkEnd w:id="1131"/>
      <w:bookmarkEnd w:id="1132"/>
      <w:bookmarkEnd w:id="1133"/>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134" w:name="_Toc451917509"/>
      <w:bookmarkStart w:id="1135" w:name="_Toc13124142"/>
      <w:bookmarkStart w:id="1136" w:name="_Toc107807445"/>
      <w:bookmarkStart w:id="1137" w:name="_Toc139257735"/>
      <w:r>
        <w:rPr>
          <w:rStyle w:val="CharSectno"/>
        </w:rPr>
        <w:t>18.22</w:t>
      </w:r>
      <w:r>
        <w:t>.</w:t>
      </w:r>
      <w:r>
        <w:tab/>
        <w:t>Applications for renewal of licences</w:t>
      </w:r>
      <w:bookmarkEnd w:id="1134"/>
      <w:bookmarkEnd w:id="1135"/>
      <w:bookmarkEnd w:id="1136"/>
      <w:bookmarkEnd w:id="1137"/>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1138" w:name="_Toc451917510"/>
      <w:bookmarkStart w:id="1139" w:name="_Toc13124143"/>
      <w:bookmarkStart w:id="1140" w:name="_Toc107807446"/>
      <w:bookmarkStart w:id="1141" w:name="_Toc139257736"/>
      <w:r>
        <w:rPr>
          <w:rStyle w:val="CharSectno"/>
        </w:rPr>
        <w:t>18.23</w:t>
      </w:r>
      <w:r>
        <w:t>.</w:t>
      </w:r>
      <w:r>
        <w:tab/>
        <w:t>Renewal of licences</w:t>
      </w:r>
      <w:bookmarkEnd w:id="1138"/>
      <w:bookmarkEnd w:id="1139"/>
      <w:bookmarkEnd w:id="1140"/>
      <w:bookmarkEnd w:id="1141"/>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142" w:name="_Toc451917511"/>
      <w:bookmarkStart w:id="1143" w:name="_Toc13124144"/>
      <w:bookmarkStart w:id="1144" w:name="_Toc107807447"/>
      <w:bookmarkStart w:id="1145" w:name="_Toc139257737"/>
      <w:r>
        <w:rPr>
          <w:rStyle w:val="CharSectno"/>
        </w:rPr>
        <w:t>18.24</w:t>
      </w:r>
      <w:r>
        <w:t>.</w:t>
      </w:r>
      <w:r>
        <w:tab/>
        <w:t>Licence periods</w:t>
      </w:r>
      <w:bookmarkEnd w:id="1142"/>
      <w:bookmarkEnd w:id="1143"/>
      <w:bookmarkEnd w:id="1144"/>
      <w:bookmarkEnd w:id="1145"/>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146" w:name="_Toc451917512"/>
      <w:bookmarkStart w:id="1147" w:name="_Toc13124145"/>
      <w:bookmarkStart w:id="1148" w:name="_Toc107807448"/>
      <w:bookmarkStart w:id="1149" w:name="_Toc139257738"/>
      <w:r>
        <w:rPr>
          <w:rStyle w:val="CharSectno"/>
        </w:rPr>
        <w:t>18.25</w:t>
      </w:r>
      <w:r>
        <w:t>.</w:t>
      </w:r>
      <w:r>
        <w:tab/>
        <w:t>Licence conditions</w:t>
      </w:r>
      <w:bookmarkEnd w:id="1146"/>
      <w:bookmarkEnd w:id="1147"/>
      <w:bookmarkEnd w:id="1148"/>
      <w:bookmarkEnd w:id="1149"/>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1150" w:name="_Toc451917513"/>
      <w:bookmarkStart w:id="1151" w:name="_Toc13124146"/>
      <w:bookmarkStart w:id="1152" w:name="_Toc107807449"/>
      <w:bookmarkStart w:id="1153" w:name="_Toc139257739"/>
      <w:r>
        <w:rPr>
          <w:rStyle w:val="CharSectno"/>
        </w:rPr>
        <w:t>18.26</w:t>
      </w:r>
      <w:r>
        <w:t>.</w:t>
      </w:r>
      <w:r>
        <w:tab/>
        <w:t>Disposal of licensed vehicles</w:t>
      </w:r>
      <w:bookmarkEnd w:id="1150"/>
      <w:bookmarkEnd w:id="1151"/>
      <w:bookmarkEnd w:id="1152"/>
      <w:bookmarkEnd w:id="1153"/>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1154" w:name="_Toc451917514"/>
      <w:bookmarkStart w:id="1155" w:name="_Toc13124147"/>
      <w:bookmarkStart w:id="1156" w:name="_Toc107807450"/>
      <w:bookmarkStart w:id="1157" w:name="_Toc139257740"/>
      <w:r>
        <w:rPr>
          <w:rStyle w:val="CharSectno"/>
        </w:rPr>
        <w:t>18.27</w:t>
      </w:r>
      <w:r>
        <w:t>.</w:t>
      </w:r>
      <w:r>
        <w:tab/>
        <w:t>Grounds for cancelling, suspending or varying licences</w:t>
      </w:r>
      <w:bookmarkEnd w:id="1154"/>
      <w:bookmarkEnd w:id="1155"/>
      <w:bookmarkEnd w:id="1156"/>
      <w:bookmarkEnd w:id="1157"/>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1158" w:name="_Toc451917515"/>
      <w:bookmarkStart w:id="1159" w:name="_Toc13124148"/>
      <w:bookmarkStart w:id="1160" w:name="_Toc107807451"/>
      <w:bookmarkStart w:id="1161" w:name="_Toc139257741"/>
      <w:r>
        <w:rPr>
          <w:rStyle w:val="CharSectno"/>
        </w:rPr>
        <w:t>18.28</w:t>
      </w:r>
      <w:r>
        <w:t>.</w:t>
      </w:r>
      <w:r>
        <w:tab/>
        <w:t>Licence labels</w:t>
      </w:r>
      <w:bookmarkEnd w:id="1158"/>
      <w:bookmarkEnd w:id="1159"/>
      <w:bookmarkEnd w:id="1160"/>
      <w:bookmarkEnd w:id="1161"/>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1162" w:name="_Toc76442825"/>
      <w:bookmarkStart w:id="1163" w:name="_Toc107807452"/>
      <w:bookmarkStart w:id="1164" w:name="_Toc139257742"/>
      <w:r>
        <w:rPr>
          <w:rStyle w:val="CharDivNo"/>
        </w:rPr>
        <w:t>Division 5</w:t>
      </w:r>
      <w:r>
        <w:t xml:space="preserve"> — </w:t>
      </w:r>
      <w:r>
        <w:rPr>
          <w:rStyle w:val="CharDivText"/>
        </w:rPr>
        <w:t>Carriage and production of bulk driver licences</w:t>
      </w:r>
      <w:bookmarkEnd w:id="1162"/>
      <w:bookmarkEnd w:id="1163"/>
      <w:bookmarkEnd w:id="1164"/>
    </w:p>
    <w:p>
      <w:pPr>
        <w:pStyle w:val="Heading5"/>
      </w:pPr>
      <w:bookmarkStart w:id="1165" w:name="_Toc451917516"/>
      <w:bookmarkStart w:id="1166" w:name="_Toc13124149"/>
      <w:bookmarkStart w:id="1167" w:name="_Toc107807453"/>
      <w:bookmarkStart w:id="1168" w:name="_Toc139257743"/>
      <w:r>
        <w:rPr>
          <w:rStyle w:val="CharSectno"/>
        </w:rPr>
        <w:t>18.29</w:t>
      </w:r>
      <w:r>
        <w:t>.</w:t>
      </w:r>
      <w:r>
        <w:tab/>
        <w:t>Meaning of “licence” and “licensee” in Division</w:t>
      </w:r>
      <w:bookmarkEnd w:id="1165"/>
      <w:bookmarkEnd w:id="1166"/>
      <w:bookmarkEnd w:id="1167"/>
      <w:bookmarkEnd w:id="1168"/>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169" w:name="_Toc451917517"/>
      <w:bookmarkStart w:id="1170" w:name="_Toc13124150"/>
      <w:bookmarkStart w:id="1171" w:name="_Toc107807454"/>
      <w:bookmarkStart w:id="1172" w:name="_Toc139257744"/>
      <w:r>
        <w:rPr>
          <w:rStyle w:val="CharSectno"/>
        </w:rPr>
        <w:t>18.30</w:t>
      </w:r>
      <w:r>
        <w:t>.</w:t>
      </w:r>
      <w:r>
        <w:tab/>
        <w:t>Licences to be carried</w:t>
      </w:r>
      <w:bookmarkEnd w:id="1169"/>
      <w:bookmarkEnd w:id="1170"/>
      <w:bookmarkEnd w:id="1171"/>
      <w:bookmarkEnd w:id="1172"/>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1173" w:name="_Toc451917518"/>
      <w:bookmarkStart w:id="1174" w:name="_Toc13124151"/>
      <w:bookmarkStart w:id="1175" w:name="_Toc107807455"/>
      <w:bookmarkStart w:id="1176" w:name="_Toc139257745"/>
      <w:r>
        <w:rPr>
          <w:rStyle w:val="CharSectno"/>
        </w:rPr>
        <w:t>18.31</w:t>
      </w:r>
      <w:r>
        <w:t>.</w:t>
      </w:r>
      <w:r>
        <w:tab/>
        <w:t>Licences to be produced for inspection</w:t>
      </w:r>
      <w:bookmarkEnd w:id="1173"/>
      <w:bookmarkEnd w:id="1174"/>
      <w:bookmarkEnd w:id="1175"/>
      <w:bookmarkEnd w:id="1176"/>
    </w:p>
    <w:p>
      <w:pPr>
        <w:pStyle w:val="Subsection"/>
      </w:pPr>
      <w:r>
        <w:tab/>
      </w:r>
      <w:r>
        <w:tab/>
        <w:t>The driver of a vehicle transporting dangerous goods in bulk by road must produce his or her licence for inspection by an authorized officer, if the officer asks the driver to produce the licence for inspection.</w:t>
      </w:r>
    </w:p>
    <w:p>
      <w:pPr>
        <w:pStyle w:val="Penstart"/>
      </w:pPr>
      <w:r>
        <w:tab/>
        <w:t>Penalty: $500.</w:t>
      </w:r>
    </w:p>
    <w:p>
      <w:pPr>
        <w:pStyle w:val="Heading3"/>
      </w:pPr>
      <w:bookmarkStart w:id="1177" w:name="_Toc76442829"/>
      <w:bookmarkStart w:id="1178" w:name="_Toc107807456"/>
      <w:bookmarkStart w:id="1179" w:name="_Toc139257746"/>
      <w:r>
        <w:rPr>
          <w:rStyle w:val="CharDivNo"/>
        </w:rPr>
        <w:t>Division 6</w:t>
      </w:r>
      <w:r>
        <w:t xml:space="preserve"> — </w:t>
      </w:r>
      <w:r>
        <w:rPr>
          <w:rStyle w:val="CharDivText"/>
        </w:rPr>
        <w:t>Licences generally</w:t>
      </w:r>
      <w:bookmarkEnd w:id="1177"/>
      <w:bookmarkEnd w:id="1178"/>
      <w:bookmarkEnd w:id="1179"/>
    </w:p>
    <w:p>
      <w:pPr>
        <w:pStyle w:val="Heading5"/>
      </w:pPr>
      <w:bookmarkStart w:id="1180" w:name="_Toc451917519"/>
      <w:bookmarkStart w:id="1181" w:name="_Toc13124152"/>
      <w:bookmarkStart w:id="1182" w:name="_Toc107807457"/>
      <w:bookmarkStart w:id="1183" w:name="_Toc139257747"/>
      <w:r>
        <w:rPr>
          <w:rStyle w:val="CharSectno"/>
        </w:rPr>
        <w:t>18.32</w:t>
      </w:r>
      <w:r>
        <w:t>.</w:t>
      </w:r>
      <w:r>
        <w:tab/>
        <w:t>Meaning of “licence” and “licensee” in Division</w:t>
      </w:r>
      <w:bookmarkEnd w:id="1180"/>
      <w:bookmarkEnd w:id="1181"/>
      <w:bookmarkEnd w:id="1182"/>
      <w:bookmarkEnd w:id="1183"/>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184" w:name="_Toc451917520"/>
      <w:bookmarkStart w:id="1185" w:name="_Toc13124153"/>
      <w:bookmarkStart w:id="1186" w:name="_Toc107807458"/>
      <w:bookmarkStart w:id="1187" w:name="_Toc139257748"/>
      <w:r>
        <w:rPr>
          <w:rStyle w:val="CharSectno"/>
        </w:rPr>
        <w:t>18.33</w:t>
      </w:r>
      <w:r>
        <w:t>.</w:t>
      </w:r>
      <w:r>
        <w:tab/>
        <w:t>Replacement licences and licence labels</w:t>
      </w:r>
      <w:bookmarkEnd w:id="1184"/>
      <w:bookmarkEnd w:id="1185"/>
      <w:bookmarkEnd w:id="1186"/>
      <w:bookmarkEnd w:id="1187"/>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1188" w:name="_Toc451917521"/>
      <w:bookmarkStart w:id="1189" w:name="_Toc13124154"/>
      <w:bookmarkStart w:id="1190" w:name="_Toc107807459"/>
      <w:bookmarkStart w:id="1191" w:name="_Toc139257749"/>
      <w:r>
        <w:rPr>
          <w:rStyle w:val="CharSectno"/>
        </w:rPr>
        <w:t>18.34</w:t>
      </w:r>
      <w:r>
        <w:t>.</w:t>
      </w:r>
      <w:r>
        <w:tab/>
        <w:t>Failure to comply with licence conditions</w:t>
      </w:r>
      <w:bookmarkEnd w:id="1188"/>
      <w:bookmarkEnd w:id="1189"/>
      <w:bookmarkEnd w:id="1190"/>
      <w:bookmarkEnd w:id="1191"/>
    </w:p>
    <w:p>
      <w:pPr>
        <w:pStyle w:val="Subsection"/>
      </w:pPr>
      <w:r>
        <w:tab/>
      </w:r>
      <w:r>
        <w:tab/>
        <w:t>A licensee must not contravene a condition of his or her licence.</w:t>
      </w:r>
    </w:p>
    <w:p>
      <w:pPr>
        <w:pStyle w:val="Penstart"/>
      </w:pPr>
      <w:r>
        <w:tab/>
        <w:t>Penalty: $3 000.</w:t>
      </w:r>
    </w:p>
    <w:p>
      <w:pPr>
        <w:pStyle w:val="Heading5"/>
      </w:pPr>
      <w:bookmarkStart w:id="1192" w:name="_Toc451917522"/>
      <w:bookmarkStart w:id="1193" w:name="_Toc13124155"/>
      <w:bookmarkStart w:id="1194" w:name="_Toc107807460"/>
      <w:bookmarkStart w:id="1195" w:name="_Toc139257750"/>
      <w:r>
        <w:rPr>
          <w:rStyle w:val="CharSectno"/>
        </w:rPr>
        <w:t>18.35</w:t>
      </w:r>
      <w:r>
        <w:t>.</w:t>
      </w:r>
      <w:r>
        <w:tab/>
        <w:t>Surrender of licences</w:t>
      </w:r>
      <w:bookmarkEnd w:id="1192"/>
      <w:bookmarkEnd w:id="1193"/>
      <w:bookmarkEnd w:id="1194"/>
      <w:bookmarkEnd w:id="1195"/>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1196" w:name="_Toc451917523"/>
      <w:bookmarkStart w:id="1197" w:name="_Toc13124156"/>
      <w:bookmarkStart w:id="1198" w:name="_Toc107807461"/>
      <w:bookmarkStart w:id="1199" w:name="_Toc139257751"/>
      <w:r>
        <w:rPr>
          <w:rStyle w:val="CharSectno"/>
        </w:rPr>
        <w:t>18.36</w:t>
      </w:r>
      <w:r>
        <w:t>.</w:t>
      </w:r>
      <w:r>
        <w:tab/>
        <w:t>Registers of licences</w:t>
      </w:r>
      <w:bookmarkEnd w:id="1196"/>
      <w:bookmarkEnd w:id="1197"/>
      <w:bookmarkEnd w:id="1198"/>
      <w:bookmarkEnd w:id="1199"/>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1200" w:name="_Toc451917524"/>
      <w:bookmarkStart w:id="1201" w:name="_Toc13124157"/>
      <w:bookmarkStart w:id="1202" w:name="_Toc107807462"/>
      <w:bookmarkStart w:id="1203" w:name="_Toc139257752"/>
      <w:r>
        <w:rPr>
          <w:rStyle w:val="CharSectno"/>
        </w:rPr>
        <w:t>18.37</w:t>
      </w:r>
      <w:r>
        <w:t>.</w:t>
      </w:r>
      <w:r>
        <w:tab/>
        <w:t>Records of licences</w:t>
      </w:r>
      <w:bookmarkEnd w:id="1200"/>
      <w:bookmarkEnd w:id="1201"/>
      <w:bookmarkEnd w:id="1202"/>
      <w:bookmarkEnd w:id="1203"/>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1204" w:name="_Toc451917525"/>
      <w:bookmarkStart w:id="1205" w:name="_Toc13124158"/>
      <w:bookmarkStart w:id="1206" w:name="_Toc107807463"/>
      <w:bookmarkStart w:id="1207" w:name="_Toc139257753"/>
      <w:r>
        <w:rPr>
          <w:rStyle w:val="CharSectno"/>
        </w:rPr>
        <w:t>18.38</w:t>
      </w:r>
      <w:r>
        <w:t>.</w:t>
      </w:r>
      <w:r>
        <w:tab/>
        <w:t>Change of information given in licence applications</w:t>
      </w:r>
      <w:bookmarkEnd w:id="1204"/>
      <w:bookmarkEnd w:id="1205"/>
      <w:bookmarkEnd w:id="1206"/>
      <w:bookmarkEnd w:id="1207"/>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1208" w:name="_Toc451917526"/>
      <w:bookmarkStart w:id="1209" w:name="_Toc13124159"/>
      <w:bookmarkStart w:id="1210" w:name="_Toc107807464"/>
      <w:bookmarkStart w:id="1211" w:name="_Toc139257754"/>
      <w:r>
        <w:rPr>
          <w:rStyle w:val="CharSectno"/>
        </w:rPr>
        <w:t>18.39</w:t>
      </w:r>
      <w:r>
        <w:t>.</w:t>
      </w:r>
      <w:r>
        <w:tab/>
        <w:t>Production of licences to Competent Authority</w:t>
      </w:r>
      <w:bookmarkEnd w:id="1208"/>
      <w:bookmarkEnd w:id="1209"/>
      <w:bookmarkEnd w:id="1210"/>
      <w:bookmarkEnd w:id="1211"/>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1212" w:name="_Toc451917527"/>
      <w:bookmarkStart w:id="1213" w:name="_Toc13124160"/>
      <w:bookmarkStart w:id="1214" w:name="_Toc107807465"/>
      <w:bookmarkStart w:id="1215" w:name="_Toc139257755"/>
      <w:r>
        <w:rPr>
          <w:rStyle w:val="CharSectno"/>
        </w:rPr>
        <w:t>18.40</w:t>
      </w:r>
      <w:r>
        <w:t>.</w:t>
      </w:r>
      <w:r>
        <w:tab/>
        <w:t>Seizure of licences etc.</w:t>
      </w:r>
      <w:bookmarkEnd w:id="1212"/>
      <w:bookmarkEnd w:id="1213"/>
      <w:bookmarkEnd w:id="1214"/>
      <w:bookmarkEnd w:id="1215"/>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1216" w:name="_Toc451917528"/>
      <w:bookmarkStart w:id="1217" w:name="_Toc13124161"/>
      <w:bookmarkStart w:id="1218" w:name="_Toc107807466"/>
      <w:bookmarkStart w:id="1219" w:name="_Toc139257756"/>
      <w:r>
        <w:rPr>
          <w:rStyle w:val="CharSectno"/>
        </w:rPr>
        <w:t>18.41</w:t>
      </w:r>
      <w:r>
        <w:t>.</w:t>
      </w:r>
      <w:r>
        <w:tab/>
        <w:t>Return of licences</w:t>
      </w:r>
      <w:bookmarkEnd w:id="1216"/>
      <w:bookmarkEnd w:id="1217"/>
      <w:bookmarkEnd w:id="1218"/>
      <w:bookmarkEnd w:id="1219"/>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1220" w:name="_Toc76442840"/>
      <w:bookmarkStart w:id="1221" w:name="_Toc107807467"/>
      <w:bookmarkStart w:id="1222" w:name="_Toc139257757"/>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1220"/>
      <w:bookmarkEnd w:id="1221"/>
      <w:bookmarkEnd w:id="1222"/>
    </w:p>
    <w:p>
      <w:pPr>
        <w:pStyle w:val="Heading5"/>
      </w:pPr>
      <w:bookmarkStart w:id="1223" w:name="_Toc451917529"/>
      <w:bookmarkStart w:id="1224" w:name="_Toc13124162"/>
      <w:bookmarkStart w:id="1225" w:name="_Toc107807468"/>
      <w:bookmarkStart w:id="1226" w:name="_Toc139257758"/>
      <w:r>
        <w:rPr>
          <w:rStyle w:val="CharSectno"/>
        </w:rPr>
        <w:t>19.1</w:t>
      </w:r>
      <w:r>
        <w:t>.</w:t>
      </w:r>
      <w:r>
        <w:tab/>
        <w:t>Meaning of “licence” and “licensee” in Part</w:t>
      </w:r>
      <w:bookmarkEnd w:id="1223"/>
      <w:bookmarkEnd w:id="1224"/>
      <w:bookmarkEnd w:id="1225"/>
      <w:bookmarkEnd w:id="1226"/>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227" w:name="_Toc451917530"/>
      <w:bookmarkStart w:id="1228" w:name="_Toc13124163"/>
      <w:bookmarkStart w:id="1229" w:name="_Toc107807469"/>
      <w:bookmarkStart w:id="1230" w:name="_Toc139257759"/>
      <w:r>
        <w:rPr>
          <w:rStyle w:val="CharSectno"/>
        </w:rPr>
        <w:t>19.2</w:t>
      </w:r>
      <w:r>
        <w:t>.</w:t>
      </w:r>
      <w:r>
        <w:tab/>
        <w:t>Cancellation, suspension and variation in dangerous situations</w:t>
      </w:r>
      <w:bookmarkEnd w:id="1227"/>
      <w:bookmarkEnd w:id="1228"/>
      <w:bookmarkEnd w:id="1229"/>
      <w:bookmarkEnd w:id="1230"/>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1231" w:name="_Toc451917531"/>
      <w:bookmarkStart w:id="1232" w:name="_Toc13124164"/>
      <w:bookmarkStart w:id="1233" w:name="_Toc107807470"/>
      <w:bookmarkStart w:id="1234" w:name="_Toc139257760"/>
      <w:r>
        <w:rPr>
          <w:rStyle w:val="CharSectno"/>
        </w:rPr>
        <w:t>19.3</w:t>
      </w:r>
      <w:r>
        <w:t>.</w:t>
      </w:r>
      <w:r>
        <w:tab/>
        <w:t>Cancellation and suspension giving effect to court orders</w:t>
      </w:r>
      <w:bookmarkEnd w:id="1231"/>
      <w:bookmarkEnd w:id="1232"/>
      <w:bookmarkEnd w:id="1233"/>
      <w:bookmarkEnd w:id="1234"/>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1235" w:name="_Toc451917532"/>
      <w:bookmarkStart w:id="1236" w:name="_Toc13124165"/>
      <w:bookmarkStart w:id="1237" w:name="_Toc107807471"/>
      <w:bookmarkStart w:id="1238" w:name="_Toc139257761"/>
      <w:r>
        <w:rPr>
          <w:rStyle w:val="CharSectno"/>
        </w:rPr>
        <w:t>19.4</w:t>
      </w:r>
      <w:r>
        <w:t>.</w:t>
      </w:r>
      <w:r>
        <w:tab/>
        <w:t>Variation of administrative determinations and approvals on application</w:t>
      </w:r>
      <w:bookmarkEnd w:id="1235"/>
      <w:bookmarkEnd w:id="1236"/>
      <w:bookmarkEnd w:id="1237"/>
      <w:bookmarkEnd w:id="1238"/>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1239" w:name="_Toc451917533"/>
      <w:bookmarkStart w:id="1240" w:name="_Toc13124166"/>
      <w:bookmarkStart w:id="1241" w:name="_Toc107807472"/>
      <w:bookmarkStart w:id="1242" w:name="_Toc139257762"/>
      <w:r>
        <w:rPr>
          <w:rStyle w:val="CharSectno"/>
        </w:rPr>
        <w:t>19.5</w:t>
      </w:r>
      <w:r>
        <w:t>.</w:t>
      </w:r>
      <w:r>
        <w:tab/>
        <w:t>Cancellation, suspension and variation in other circumstances</w:t>
      </w:r>
      <w:bookmarkEnd w:id="1239"/>
      <w:bookmarkEnd w:id="1240"/>
      <w:bookmarkEnd w:id="1241"/>
      <w:bookmarkEnd w:id="1242"/>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“proposed action”</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1243" w:name="_Toc451917534"/>
      <w:bookmarkStart w:id="1244" w:name="_Toc13124167"/>
      <w:bookmarkStart w:id="1245" w:name="_Toc107807473"/>
      <w:bookmarkStart w:id="1246" w:name="_Toc139257763"/>
      <w:r>
        <w:rPr>
          <w:rStyle w:val="CharSectno"/>
        </w:rPr>
        <w:t>19.6</w:t>
      </w:r>
      <w:r>
        <w:t>.</w:t>
      </w:r>
      <w:r>
        <w:tab/>
        <w:t>When cancellation, suspension and variation take effect</w:t>
      </w:r>
      <w:bookmarkEnd w:id="1243"/>
      <w:bookmarkEnd w:id="1244"/>
      <w:bookmarkEnd w:id="1245"/>
      <w:bookmarkEnd w:id="1246"/>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1247" w:name="_Toc451917535"/>
      <w:bookmarkStart w:id="1248" w:name="_Toc13124168"/>
      <w:bookmarkStart w:id="1249" w:name="_Toc107807474"/>
      <w:bookmarkStart w:id="1250" w:name="_Toc139257764"/>
      <w:r>
        <w:rPr>
          <w:rStyle w:val="CharSectno"/>
        </w:rPr>
        <w:t>19.7</w:t>
      </w:r>
      <w:r>
        <w:t>.</w:t>
      </w:r>
      <w:r>
        <w:tab/>
        <w:t>When licences taken to be suspended</w:t>
      </w:r>
      <w:bookmarkEnd w:id="1247"/>
      <w:bookmarkEnd w:id="1248"/>
      <w:bookmarkEnd w:id="1249"/>
      <w:bookmarkEnd w:id="1250"/>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1251" w:name="_Toc76442848"/>
      <w:bookmarkStart w:id="1252" w:name="_Toc107807475"/>
      <w:bookmarkStart w:id="1253" w:name="_Toc139257765"/>
      <w:r>
        <w:rPr>
          <w:rStyle w:val="CharPartNo"/>
        </w:rPr>
        <w:t>Part 20</w:t>
      </w:r>
      <w:r>
        <w:rPr>
          <w:rStyle w:val="CharDivNo"/>
        </w:rPr>
        <w:t xml:space="preserve"> </w:t>
      </w:r>
      <w:r>
        <w:t>—</w:t>
      </w:r>
      <w:r>
        <w:rPr>
          <w:rStyle w:val="CharDivText"/>
        </w:rPr>
        <w:t xml:space="preserve"> </w:t>
      </w:r>
      <w:r>
        <w:rPr>
          <w:rStyle w:val="CharPartText"/>
        </w:rPr>
        <w:t>Instruction and training</w:t>
      </w:r>
      <w:bookmarkEnd w:id="1251"/>
      <w:bookmarkEnd w:id="1252"/>
      <w:bookmarkEnd w:id="1253"/>
    </w:p>
    <w:p>
      <w:pPr>
        <w:pStyle w:val="Heading5"/>
      </w:pPr>
      <w:bookmarkStart w:id="1254" w:name="_Toc451917536"/>
      <w:bookmarkStart w:id="1255" w:name="_Toc13124169"/>
      <w:bookmarkStart w:id="1256" w:name="_Toc107807476"/>
      <w:bookmarkStart w:id="1257" w:name="_Toc139257766"/>
      <w:r>
        <w:rPr>
          <w:rStyle w:val="CharSectno"/>
        </w:rPr>
        <w:t>20.1</w:t>
      </w:r>
      <w:r>
        <w:t>.</w:t>
      </w:r>
      <w:r>
        <w:tab/>
        <w:t>Instruction and training</w:t>
      </w:r>
      <w:bookmarkEnd w:id="1254"/>
      <w:bookmarkEnd w:id="1255"/>
      <w:bookmarkEnd w:id="1256"/>
      <w:bookmarkEnd w:id="1257"/>
    </w:p>
    <w:p>
      <w:pPr>
        <w:pStyle w:val="Subsection"/>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pPr>
      <w:r>
        <w:tab/>
        <w:t>(2)</w:t>
      </w:r>
      <w:r>
        <w:tab/>
        <w:t>A person who is responsible for management or control of the task must not employ, engage or permit someone else to perform the task unless the other person —</w:t>
      </w:r>
    </w:p>
    <w:p>
      <w:pPr>
        <w:pStyle w:val="Indenta"/>
      </w:pPr>
      <w:r>
        <w:tab/>
        <w:t>(a)</w:t>
      </w:r>
      <w:r>
        <w:tab/>
        <w:t>has received, or is receiving, appropriate instruction and training to ensure that he or she is able to perform the task safely and in accordance with these regulations; and</w:t>
      </w:r>
    </w:p>
    <w:p>
      <w:pPr>
        <w:pStyle w:val="Indenta"/>
        <w:keepNext/>
      </w:pPr>
      <w:r>
        <w:tab/>
        <w:t>(b)</w:t>
      </w:r>
      <w:r>
        <w:tab/>
        <w:t>is appropriately supervized in performing the task to ensure that he or she is able to perform the task safely and in accordance with these regulations.</w:t>
      </w:r>
    </w:p>
    <w:p>
      <w:pPr>
        <w:pStyle w:val="Penstart"/>
      </w:pPr>
      <w:r>
        <w:tab/>
        <w:t>Penalty: $3 000.</w:t>
      </w:r>
    </w:p>
    <w:p>
      <w:pPr>
        <w:pStyle w:val="Heading5"/>
      </w:pPr>
      <w:bookmarkStart w:id="1258" w:name="_Toc451917537"/>
      <w:bookmarkStart w:id="1259" w:name="_Toc13124170"/>
      <w:bookmarkStart w:id="1260" w:name="_Toc107807477"/>
      <w:bookmarkStart w:id="1261" w:name="_Toc139257767"/>
      <w:r>
        <w:rPr>
          <w:rStyle w:val="CharSectno"/>
        </w:rPr>
        <w:t>20.2</w:t>
      </w:r>
      <w:r>
        <w:t>.</w:t>
      </w:r>
      <w:r>
        <w:tab/>
        <w:t>Approvals about tests and training courses for drivers</w:t>
      </w:r>
      <w:bookmarkEnd w:id="1258"/>
      <w:bookmarkEnd w:id="1259"/>
      <w:bookmarkEnd w:id="1260"/>
      <w:bookmarkEnd w:id="1261"/>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1262" w:name="_Toc76442851"/>
      <w:bookmarkStart w:id="1263" w:name="_Toc107807478"/>
      <w:bookmarkStart w:id="1264" w:name="_Toc139257768"/>
      <w:r>
        <w:rPr>
          <w:rStyle w:val="CharPartNo"/>
        </w:rPr>
        <w:t>Part 21</w:t>
      </w:r>
      <w:r>
        <w:rPr>
          <w:rStyle w:val="CharDivNo"/>
        </w:rPr>
        <w:t xml:space="preserve"> </w:t>
      </w:r>
      <w:r>
        <w:t>—</w:t>
      </w:r>
      <w:r>
        <w:rPr>
          <w:rStyle w:val="CharDivText"/>
        </w:rPr>
        <w:t xml:space="preserve"> </w:t>
      </w:r>
      <w:r>
        <w:rPr>
          <w:rStyle w:val="CharPartText"/>
        </w:rPr>
        <w:t>Infringement notices</w:t>
      </w:r>
      <w:bookmarkEnd w:id="1262"/>
      <w:bookmarkEnd w:id="1263"/>
      <w:bookmarkEnd w:id="1264"/>
    </w:p>
    <w:p>
      <w:pPr>
        <w:pStyle w:val="Heading5"/>
      </w:pPr>
      <w:bookmarkStart w:id="1265" w:name="_Toc451917538"/>
      <w:bookmarkStart w:id="1266" w:name="_Toc13124171"/>
      <w:bookmarkStart w:id="1267" w:name="_Toc107807479"/>
      <w:bookmarkStart w:id="1268" w:name="_Toc139257769"/>
      <w:r>
        <w:rPr>
          <w:rStyle w:val="CharSectno"/>
        </w:rPr>
        <w:t>21.1</w:t>
      </w:r>
      <w:r>
        <w:t>.</w:t>
      </w:r>
      <w:r>
        <w:tab/>
        <w:t>Offences, penalties and time for payment</w:t>
      </w:r>
      <w:bookmarkEnd w:id="1265"/>
      <w:bookmarkEnd w:id="1266"/>
      <w:bookmarkEnd w:id="1267"/>
      <w:bookmarkEnd w:id="1268"/>
    </w:p>
    <w:p>
      <w:pPr>
        <w:pStyle w:val="Subsection"/>
      </w:pPr>
      <w:r>
        <w:tab/>
        <w:t>(1)</w:t>
      </w:r>
      <w:r>
        <w:tab/>
        <w:t>If an authorized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authorized officer.</w:t>
      </w:r>
    </w:p>
    <w:p>
      <w:pPr>
        <w:pStyle w:val="Heading5"/>
      </w:pPr>
      <w:bookmarkStart w:id="1269" w:name="_Toc451917539"/>
      <w:bookmarkStart w:id="1270" w:name="_Toc13124172"/>
      <w:bookmarkStart w:id="1271" w:name="_Toc107807480"/>
      <w:bookmarkStart w:id="1272" w:name="_Toc139257770"/>
      <w:r>
        <w:rPr>
          <w:rStyle w:val="CharSectno"/>
        </w:rPr>
        <w:t>21.2</w:t>
      </w:r>
      <w:r>
        <w:t>.</w:t>
      </w:r>
      <w:r>
        <w:tab/>
        <w:t>Contents of infringement notices</w:t>
      </w:r>
      <w:bookmarkEnd w:id="1269"/>
      <w:bookmarkEnd w:id="1270"/>
      <w:bookmarkEnd w:id="1271"/>
      <w:bookmarkEnd w:id="1272"/>
    </w:p>
    <w:p>
      <w:pPr>
        <w:pStyle w:val="Subsection"/>
      </w:pPr>
      <w:r>
        <w:tab/>
      </w:r>
      <w:r>
        <w:tab/>
        <w:t>An infringement notice served by an authorized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authorized officer.</w:t>
      </w:r>
    </w:p>
    <w:p>
      <w:pPr>
        <w:pStyle w:val="Heading5"/>
      </w:pPr>
      <w:bookmarkStart w:id="1273" w:name="_Toc451917540"/>
      <w:bookmarkStart w:id="1274" w:name="_Toc13124173"/>
      <w:bookmarkStart w:id="1275" w:name="_Toc107807481"/>
      <w:bookmarkStart w:id="1276" w:name="_Toc139257771"/>
      <w:r>
        <w:rPr>
          <w:rStyle w:val="CharSectno"/>
        </w:rPr>
        <w:t>21.3</w:t>
      </w:r>
      <w:r>
        <w:t>.</w:t>
      </w:r>
      <w:r>
        <w:tab/>
        <w:t>Additional information in infringement notices</w:t>
      </w:r>
      <w:bookmarkEnd w:id="1273"/>
      <w:bookmarkEnd w:id="1274"/>
      <w:bookmarkEnd w:id="1275"/>
      <w:bookmarkEnd w:id="1276"/>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authorized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277" w:name="_Toc451917541"/>
      <w:bookmarkStart w:id="1278" w:name="_Toc13124174"/>
      <w:bookmarkStart w:id="1279" w:name="_Toc107807482"/>
      <w:bookmarkStart w:id="1280" w:name="_Toc139257772"/>
      <w:r>
        <w:rPr>
          <w:rStyle w:val="CharSectno"/>
        </w:rPr>
        <w:t>21.4</w:t>
      </w:r>
      <w:r>
        <w:t>.</w:t>
      </w:r>
      <w:r>
        <w:tab/>
        <w:t>Reminder notices</w:t>
      </w:r>
      <w:bookmarkEnd w:id="1277"/>
      <w:bookmarkEnd w:id="1278"/>
      <w:bookmarkEnd w:id="1279"/>
      <w:bookmarkEnd w:id="1280"/>
    </w:p>
    <w:p>
      <w:pPr>
        <w:pStyle w:val="Subsection"/>
      </w:pPr>
      <w:r>
        <w:tab/>
        <w:t>(1)</w:t>
      </w:r>
      <w:r>
        <w:tab/>
        <w:t>If an infringement notice is served by an authorized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authorized officer.</w:t>
      </w:r>
    </w:p>
    <w:p>
      <w:pPr>
        <w:pStyle w:val="Heading5"/>
      </w:pPr>
      <w:bookmarkStart w:id="1281" w:name="_Toc451917542"/>
      <w:bookmarkStart w:id="1282" w:name="_Toc13124175"/>
      <w:bookmarkStart w:id="1283" w:name="_Toc107807483"/>
      <w:bookmarkStart w:id="1284" w:name="_Toc139257773"/>
      <w:r>
        <w:rPr>
          <w:rStyle w:val="CharSectno"/>
        </w:rPr>
        <w:t>21.5</w:t>
      </w:r>
      <w:r>
        <w:t>.</w:t>
      </w:r>
      <w:r>
        <w:tab/>
        <w:t>Additional information in reminder notices</w:t>
      </w:r>
      <w:bookmarkEnd w:id="1281"/>
      <w:bookmarkEnd w:id="1282"/>
      <w:bookmarkEnd w:id="1283"/>
      <w:bookmarkEnd w:id="1284"/>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authorized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authorized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285" w:name="_Toc451917543"/>
      <w:bookmarkStart w:id="1286" w:name="_Toc13124176"/>
      <w:bookmarkStart w:id="1287" w:name="_Toc107807484"/>
      <w:bookmarkStart w:id="1288" w:name="_Toc139257774"/>
      <w:r>
        <w:rPr>
          <w:rStyle w:val="CharSectno"/>
        </w:rPr>
        <w:t>21.6</w:t>
      </w:r>
      <w:r>
        <w:t>.</w:t>
      </w:r>
      <w:r>
        <w:tab/>
        <w:t>Withdrawal of infringement notices</w:t>
      </w:r>
      <w:bookmarkEnd w:id="1285"/>
      <w:bookmarkEnd w:id="1286"/>
      <w:bookmarkEnd w:id="1287"/>
      <w:bookmarkEnd w:id="1288"/>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authorized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1289" w:name="_Toc451917544"/>
      <w:bookmarkStart w:id="1290" w:name="_Toc13124177"/>
      <w:bookmarkStart w:id="1291" w:name="_Toc107807485"/>
      <w:bookmarkStart w:id="1292" w:name="_Toc139257775"/>
      <w:r>
        <w:rPr>
          <w:rStyle w:val="CharSectno"/>
        </w:rPr>
        <w:t>21.7</w:t>
      </w:r>
      <w:r>
        <w:t>.</w:t>
      </w:r>
      <w:r>
        <w:tab/>
        <w:t>Effect of Part</w:t>
      </w:r>
      <w:bookmarkEnd w:id="1289"/>
      <w:bookmarkEnd w:id="1290"/>
      <w:bookmarkEnd w:id="1291"/>
      <w:bookmarkEnd w:id="1292"/>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1293" w:name="_Toc76442859"/>
      <w:bookmarkStart w:id="1294" w:name="_Toc107807486"/>
      <w:bookmarkStart w:id="1295" w:name="_Toc139257776"/>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1293"/>
      <w:bookmarkEnd w:id="1294"/>
      <w:bookmarkEnd w:id="1295"/>
    </w:p>
    <w:p>
      <w:pPr>
        <w:pStyle w:val="Heading5"/>
      </w:pPr>
      <w:bookmarkStart w:id="1296" w:name="_Toc451917545"/>
      <w:bookmarkStart w:id="1297" w:name="_Toc13124178"/>
      <w:bookmarkStart w:id="1298" w:name="_Toc107807487"/>
      <w:bookmarkStart w:id="1299" w:name="_Toc139257777"/>
      <w:r>
        <w:rPr>
          <w:rStyle w:val="CharSectno"/>
        </w:rPr>
        <w:t>22.1</w:t>
      </w:r>
      <w:r>
        <w:t>.</w:t>
      </w:r>
      <w:r>
        <w:tab/>
        <w:t>Application of Part</w:t>
      </w:r>
      <w:bookmarkEnd w:id="1296"/>
      <w:bookmarkEnd w:id="1297"/>
      <w:bookmarkEnd w:id="1298"/>
      <w:bookmarkEnd w:id="1299"/>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1300" w:name="_Toc451917546"/>
      <w:bookmarkStart w:id="1301" w:name="_Toc13124179"/>
      <w:bookmarkStart w:id="1302" w:name="_Toc107807488"/>
      <w:bookmarkStart w:id="1303" w:name="_Toc139257778"/>
      <w:r>
        <w:rPr>
          <w:rStyle w:val="CharSectno"/>
        </w:rPr>
        <w:t>22.2</w:t>
      </w:r>
      <w:r>
        <w:t>.</w:t>
      </w:r>
      <w:r>
        <w:tab/>
        <w:t>Who may apply for reconsideration of decisions</w:t>
      </w:r>
      <w:bookmarkEnd w:id="1300"/>
      <w:bookmarkEnd w:id="1301"/>
      <w:bookmarkEnd w:id="1302"/>
      <w:bookmarkEnd w:id="1303"/>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1304" w:name="_Toc451917547"/>
      <w:bookmarkStart w:id="1305" w:name="_Toc13124180"/>
      <w:bookmarkStart w:id="1306" w:name="_Toc107807489"/>
      <w:bookmarkStart w:id="1307" w:name="_Toc139257779"/>
      <w:r>
        <w:rPr>
          <w:rStyle w:val="CharSectno"/>
        </w:rPr>
        <w:t>22.3</w:t>
      </w:r>
      <w:r>
        <w:t>.</w:t>
      </w:r>
      <w:r>
        <w:tab/>
        <w:t>Applications for reconsideration</w:t>
      </w:r>
      <w:bookmarkEnd w:id="1304"/>
      <w:bookmarkEnd w:id="1305"/>
      <w:bookmarkEnd w:id="1306"/>
      <w:bookmarkEnd w:id="1307"/>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1308" w:name="_Toc451917548"/>
      <w:bookmarkStart w:id="1309" w:name="_Toc13124181"/>
      <w:bookmarkStart w:id="1310" w:name="_Toc107807490"/>
      <w:bookmarkStart w:id="1311" w:name="_Toc139257780"/>
      <w:r>
        <w:rPr>
          <w:rStyle w:val="CharSectno"/>
        </w:rPr>
        <w:t>22.4</w:t>
      </w:r>
      <w:r>
        <w:t>.</w:t>
      </w:r>
      <w:r>
        <w:tab/>
        <w:t>Competent Authority to reconsider decisions</w:t>
      </w:r>
      <w:bookmarkEnd w:id="1308"/>
      <w:bookmarkEnd w:id="1309"/>
      <w:bookmarkEnd w:id="1310"/>
      <w:bookmarkEnd w:id="1311"/>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1312" w:name="_Toc451917549"/>
      <w:bookmarkStart w:id="1313" w:name="_Toc13124182"/>
      <w:bookmarkStart w:id="1314" w:name="_Toc107807491"/>
      <w:bookmarkStart w:id="1315" w:name="_Toc139257781"/>
      <w:r>
        <w:rPr>
          <w:rStyle w:val="CharSectno"/>
        </w:rPr>
        <w:t>22.5</w:t>
      </w:r>
      <w:r>
        <w:t>.</w:t>
      </w:r>
      <w:r>
        <w:tab/>
        <w:t>Review of certain decisions</w:t>
      </w:r>
      <w:bookmarkEnd w:id="1312"/>
      <w:bookmarkEnd w:id="1313"/>
      <w:bookmarkEnd w:id="1314"/>
      <w:bookmarkEnd w:id="1315"/>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1316" w:name="_Toc76442865"/>
      <w:bookmarkStart w:id="1317" w:name="_Toc107807492"/>
      <w:bookmarkStart w:id="1318" w:name="_Toc139257782"/>
      <w:r>
        <w:rPr>
          <w:rStyle w:val="CharPartNo"/>
        </w:rPr>
        <w:t>Part 23</w:t>
      </w:r>
      <w:r>
        <w:rPr>
          <w:rStyle w:val="CharDivNo"/>
        </w:rPr>
        <w:t xml:space="preserve"> </w:t>
      </w:r>
      <w:r>
        <w:t>—</w:t>
      </w:r>
      <w:r>
        <w:rPr>
          <w:rStyle w:val="CharDivText"/>
        </w:rPr>
        <w:t xml:space="preserve"> </w:t>
      </w:r>
      <w:r>
        <w:rPr>
          <w:rStyle w:val="CharPartText"/>
        </w:rPr>
        <w:t>Fees</w:t>
      </w:r>
      <w:bookmarkEnd w:id="1316"/>
      <w:bookmarkEnd w:id="1317"/>
      <w:bookmarkEnd w:id="1318"/>
    </w:p>
    <w:p>
      <w:pPr>
        <w:pStyle w:val="Heading5"/>
      </w:pPr>
      <w:bookmarkStart w:id="1319" w:name="_Toc451917550"/>
      <w:bookmarkStart w:id="1320" w:name="_Toc13124183"/>
      <w:bookmarkStart w:id="1321" w:name="_Toc107807493"/>
      <w:bookmarkStart w:id="1322" w:name="_Toc139257783"/>
      <w:r>
        <w:rPr>
          <w:rStyle w:val="CharSectno"/>
        </w:rPr>
        <w:t>23.1</w:t>
      </w:r>
      <w:r>
        <w:t>.</w:t>
      </w:r>
      <w:r>
        <w:tab/>
        <w:t>Prescribed fees</w:t>
      </w:r>
      <w:bookmarkEnd w:id="1319"/>
      <w:bookmarkEnd w:id="1320"/>
      <w:bookmarkEnd w:id="1321"/>
      <w:bookmarkEnd w:id="1322"/>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 xml:space="preserve">Provision for which fee </w:t>
            </w:r>
            <w:ins w:id="1323" w:author="Master Repository Process" w:date="2021-08-01T02:34:00Z">
              <w:r>
                <w:rPr>
                  <w:b/>
                </w:rPr>
                <w:t xml:space="preserve">is </w:t>
              </w:r>
            </w:ins>
            <w:r>
              <w:rPr>
                <w:b/>
              </w:rPr>
              <w:t>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spacing w:before="0" w:line="360" w:lineRule="auto"/>
              <w:ind w:right="202"/>
            </w:pPr>
            <w:del w:id="1324" w:author="Master Repository Process" w:date="2021-08-01T02:34:00Z">
              <w:r>
                <w:tab/>
                <w:delText>250</w:delText>
              </w:r>
            </w:del>
            <w:ins w:id="1325" w:author="Master Repository Process" w:date="2021-08-01T02:34:00Z">
              <w:r>
                <w:t>255.00</w:t>
              </w:r>
            </w:ins>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spacing w:before="0" w:line="360" w:lineRule="auto"/>
              <w:ind w:right="202"/>
            </w:pPr>
            <w:del w:id="1326" w:author="Master Repository Process" w:date="2021-08-01T02:34:00Z">
              <w:r>
                <w:tab/>
              </w:r>
            </w:del>
            <w:r>
              <w:t>12</w:t>
            </w:r>
            <w:ins w:id="1327" w:author="Master Repository Process" w:date="2021-08-01T02:34:00Z">
              <w:r>
                <w:t>.50</w:t>
              </w:r>
            </w:ins>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spacing w:before="0" w:line="360" w:lineRule="auto"/>
              <w:ind w:right="202"/>
            </w:pPr>
            <w:del w:id="1328" w:author="Master Repository Process" w:date="2021-08-01T02:34:00Z">
              <w:r>
                <w:tab/>
              </w:r>
            </w:del>
            <w:r>
              <w:t>12</w:t>
            </w:r>
            <w:ins w:id="1329" w:author="Master Repository Process" w:date="2021-08-01T02:34:00Z">
              <w:r>
                <w:t>.50</w:t>
              </w:r>
            </w:ins>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spacing w:before="0" w:line="360" w:lineRule="auto"/>
              <w:ind w:right="202"/>
            </w:pPr>
            <w:del w:id="1330" w:author="Master Repository Process" w:date="2021-08-01T02:34:00Z">
              <w:r>
                <w:tab/>
                <w:delText>116</w:delText>
              </w:r>
            </w:del>
            <w:ins w:id="1331" w:author="Master Repository Process" w:date="2021-08-01T02:34:00Z">
              <w:r>
                <w:t>120.00</w:t>
              </w:r>
            </w:ins>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spacing w:before="0" w:line="360" w:lineRule="auto"/>
              <w:ind w:right="202"/>
            </w:pPr>
            <w:del w:id="1332" w:author="Master Repository Process" w:date="2021-08-01T02:34:00Z">
              <w:r>
                <w:tab/>
                <w:delText>116</w:delText>
              </w:r>
            </w:del>
            <w:ins w:id="1333" w:author="Master Repository Process" w:date="2021-08-01T02:34:00Z">
              <w:r>
                <w:t>120.00</w:t>
              </w:r>
            </w:ins>
          </w:p>
        </w:tc>
      </w:tr>
    </w:tbl>
    <w:p>
      <w:pPr>
        <w:pStyle w:val="Footnotesection"/>
        <w:rPr>
          <w:rStyle w:val="CharPartNo"/>
        </w:rPr>
      </w:pPr>
      <w:r>
        <w:rPr>
          <w:rStyle w:val="CharPartNo"/>
        </w:rPr>
        <w:tab/>
        <w:t>[Regulation 23.1 amended in Gazette 23 June 2000 p.3205; 28 June 2002 p.3087; 27 June 2003 p.2397; 29 Jun 2004 p. 2536-7; 28 Jun 2005 p. 2928</w:t>
      </w:r>
      <w:ins w:id="1334" w:author="Master Repository Process" w:date="2021-08-01T02:34:00Z">
        <w:r>
          <w:rPr>
            <w:rStyle w:val="CharPartNo"/>
          </w:rPr>
          <w:t>; 27 Jun 2006 p. 2274</w:t>
        </w:r>
      </w:ins>
      <w:r>
        <w:rPr>
          <w:rStyle w:val="CharPartNo"/>
        </w:rPr>
        <w:t>.]</w:t>
      </w:r>
    </w:p>
    <w:p>
      <w:pPr>
        <w:pStyle w:val="Heading2"/>
      </w:pPr>
      <w:bookmarkStart w:id="1335" w:name="_Toc76442867"/>
      <w:bookmarkStart w:id="1336" w:name="_Toc107807494"/>
      <w:bookmarkStart w:id="1337" w:name="_Toc139257784"/>
      <w:r>
        <w:rPr>
          <w:rStyle w:val="CharPartNo"/>
        </w:rPr>
        <w:t>Part 24</w:t>
      </w:r>
      <w:r>
        <w:rPr>
          <w:rStyle w:val="CharDivNo"/>
        </w:rPr>
        <w:t xml:space="preserve"> </w:t>
      </w:r>
      <w:r>
        <w:t>—</w:t>
      </w:r>
      <w:r>
        <w:rPr>
          <w:rStyle w:val="CharDivText"/>
        </w:rPr>
        <w:t xml:space="preserve"> </w:t>
      </w:r>
      <w:r>
        <w:rPr>
          <w:rStyle w:val="CharPartText"/>
        </w:rPr>
        <w:t>Transitional provisions</w:t>
      </w:r>
      <w:bookmarkEnd w:id="1335"/>
      <w:bookmarkEnd w:id="1336"/>
      <w:bookmarkEnd w:id="1337"/>
    </w:p>
    <w:p>
      <w:pPr>
        <w:pStyle w:val="Heading5"/>
      </w:pPr>
      <w:bookmarkStart w:id="1338" w:name="_Toc451917551"/>
      <w:bookmarkStart w:id="1339" w:name="_Toc13124184"/>
      <w:bookmarkStart w:id="1340" w:name="_Toc107807495"/>
      <w:bookmarkStart w:id="1341" w:name="_Toc139257785"/>
      <w:r>
        <w:rPr>
          <w:rStyle w:val="CharSectno"/>
        </w:rPr>
        <w:t>24.1</w:t>
      </w:r>
      <w:r>
        <w:t>.</w:t>
      </w:r>
      <w:r>
        <w:tab/>
        <w:t>Lawful conduct under previous law</w:t>
      </w:r>
      <w:bookmarkEnd w:id="1338"/>
      <w:bookmarkEnd w:id="1339"/>
      <w:bookmarkEnd w:id="1340"/>
      <w:bookmarkEnd w:id="1341"/>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1342" w:name="_Toc451917552"/>
      <w:bookmarkStart w:id="1343" w:name="_Toc13124185"/>
      <w:bookmarkStart w:id="1344" w:name="_Toc107807496"/>
      <w:bookmarkStart w:id="1345" w:name="_Toc139257786"/>
      <w:r>
        <w:rPr>
          <w:rStyle w:val="CharSectno"/>
        </w:rPr>
        <w:t>24.2</w:t>
      </w:r>
      <w:r>
        <w:t>.</w:t>
      </w:r>
      <w:r>
        <w:tab/>
        <w:t>Con</w:t>
      </w:r>
      <w:bookmarkStart w:id="1346" w:name="_Hlt448032445"/>
      <w:bookmarkEnd w:id="1346"/>
      <w:r>
        <w:t>tinuing effect of certain determinations</w:t>
      </w:r>
      <w:bookmarkEnd w:id="1342"/>
      <w:bookmarkEnd w:id="1343"/>
      <w:bookmarkEnd w:id="1344"/>
      <w:bookmarkEnd w:id="1345"/>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1347" w:name="_Toc451917553"/>
      <w:bookmarkStart w:id="1348" w:name="_Toc13124186"/>
      <w:bookmarkStart w:id="1349" w:name="_Toc107807497"/>
      <w:bookmarkStart w:id="1350" w:name="_Toc139257787"/>
      <w:r>
        <w:rPr>
          <w:rStyle w:val="CharSectno"/>
        </w:rPr>
        <w:t>24.3</w:t>
      </w:r>
      <w:r>
        <w:t>.</w:t>
      </w:r>
      <w:r>
        <w:tab/>
        <w:t>Continuing effect of corresponding determinations</w:t>
      </w:r>
      <w:bookmarkEnd w:id="1347"/>
      <w:bookmarkEnd w:id="1348"/>
      <w:bookmarkEnd w:id="1349"/>
      <w:bookmarkEnd w:id="1350"/>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“corresponding provision”</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1351" w:name="_Toc451917554"/>
      <w:bookmarkStart w:id="1352" w:name="_Toc13124187"/>
      <w:bookmarkStart w:id="1353" w:name="_Toc107807498"/>
      <w:bookmarkStart w:id="1354" w:name="_Toc139257788"/>
      <w:r>
        <w:rPr>
          <w:rStyle w:val="CharSectno"/>
        </w:rPr>
        <w:t>24.4</w:t>
      </w:r>
      <w:r>
        <w:t>.</w:t>
      </w:r>
      <w:r>
        <w:tab/>
        <w:t>Continuing effect of certain exemptions</w:t>
      </w:r>
      <w:bookmarkEnd w:id="1351"/>
      <w:bookmarkEnd w:id="1352"/>
      <w:bookmarkEnd w:id="1353"/>
      <w:bookmarkEnd w:id="1354"/>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pPr>
      <w:r>
        <w:tab/>
        <w:t>(2)</w:t>
      </w:r>
      <w:r>
        <w:tab/>
        <w:t>The exemption has effect for these regulations as if it were an exemption granted by the Competent Authority from compliance with the relevant provision.</w:t>
      </w:r>
    </w:p>
    <w:p>
      <w:pPr>
        <w:pStyle w:val="Subsection"/>
      </w:pPr>
      <w:r>
        <w:tab/>
        <w:t>(3)</w:t>
      </w:r>
      <w:r>
        <w:tab/>
        <w:t>Without limiting subregulation (2), the Competent Authority may record the exemption in the register of exemptions kept under regulation 16.2.</w:t>
      </w:r>
    </w:p>
    <w:p>
      <w:pPr>
        <w:pStyle w:val="Heading5"/>
      </w:pPr>
      <w:bookmarkStart w:id="1355" w:name="_Toc451917555"/>
      <w:bookmarkStart w:id="1356" w:name="_Toc13124188"/>
      <w:bookmarkStart w:id="1357" w:name="_Toc107807499"/>
      <w:bookmarkStart w:id="1358" w:name="_Toc139257789"/>
      <w:r>
        <w:rPr>
          <w:rStyle w:val="CharSectno"/>
        </w:rPr>
        <w:t>24.5</w:t>
      </w:r>
      <w:r>
        <w:t>.</w:t>
      </w:r>
      <w:r>
        <w:tab/>
        <w:t>Continuing effect of corresponding exemptions</w:t>
      </w:r>
      <w:bookmarkEnd w:id="1355"/>
      <w:bookmarkEnd w:id="1356"/>
      <w:bookmarkEnd w:id="1357"/>
      <w:bookmarkEnd w:id="1358"/>
    </w:p>
    <w:p>
      <w:pPr>
        <w:pStyle w:val="Subsection"/>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exemption from compliance with a provision of the law of the other jurisdiction (the </w:t>
      </w:r>
      <w:r>
        <w:rPr>
          <w:b/>
        </w:rPr>
        <w:t>“corresponding provision”</w:t>
      </w:r>
      <w:r>
        <w:t>) corresponding to a provision of these regulations.</w:t>
      </w:r>
    </w:p>
    <w:p>
      <w:pPr>
        <w:pStyle w:val="Subsection"/>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pPr>
      <w:bookmarkStart w:id="1359" w:name="_Toc451917556"/>
      <w:bookmarkStart w:id="1360" w:name="_Toc13124189"/>
      <w:bookmarkStart w:id="1361" w:name="_Toc107807500"/>
      <w:bookmarkStart w:id="1362" w:name="_Toc139257790"/>
      <w:r>
        <w:rPr>
          <w:rStyle w:val="CharSectno"/>
        </w:rPr>
        <w:t>24.6</w:t>
      </w:r>
      <w:r>
        <w:t>.</w:t>
      </w:r>
      <w:r>
        <w:tab/>
        <w:t>Continuing effect of certain approvals</w:t>
      </w:r>
      <w:bookmarkEnd w:id="1359"/>
      <w:bookmarkEnd w:id="1360"/>
      <w:bookmarkEnd w:id="1361"/>
      <w:bookmarkEnd w:id="1362"/>
    </w:p>
    <w:p>
      <w:pPr>
        <w:pStyle w:val="Subsection"/>
        <w:keepNext/>
      </w:pPr>
      <w:r>
        <w:tab/>
        <w:t>(1)</w:t>
      </w:r>
      <w:r>
        <w:tab/>
        <w:t>This regulation applies to an approval (however described) if the approval —</w:t>
      </w:r>
    </w:p>
    <w:p>
      <w:pPr>
        <w:pStyle w:val="Indenta"/>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1363" w:name="_Toc451917557"/>
      <w:bookmarkStart w:id="1364" w:name="_Toc13124190"/>
      <w:bookmarkStart w:id="1365" w:name="_Toc107807501"/>
      <w:bookmarkStart w:id="1366" w:name="_Toc139257791"/>
      <w:r>
        <w:rPr>
          <w:rStyle w:val="CharSectno"/>
        </w:rPr>
        <w:t>24.7</w:t>
      </w:r>
      <w:r>
        <w:t>.</w:t>
      </w:r>
      <w:r>
        <w:tab/>
        <w:t>Continuing effect of corresponding approvals</w:t>
      </w:r>
      <w:bookmarkEnd w:id="1363"/>
      <w:bookmarkEnd w:id="1364"/>
      <w:bookmarkEnd w:id="1365"/>
      <w:bookmarkEnd w:id="1366"/>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“corresponding provision”</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1367" w:name="_Toc451917558"/>
      <w:bookmarkStart w:id="1368" w:name="_Toc13124191"/>
      <w:bookmarkStart w:id="1369" w:name="_Toc107807502"/>
      <w:bookmarkStart w:id="1370" w:name="_Toc139257792"/>
      <w:r>
        <w:rPr>
          <w:rStyle w:val="CharSectno"/>
        </w:rPr>
        <w:t>24.8</w:t>
      </w:r>
      <w:r>
        <w:t>.</w:t>
      </w:r>
      <w:r>
        <w:tab/>
        <w:t>Continuing effect of certain licences</w:t>
      </w:r>
      <w:bookmarkEnd w:id="1367"/>
      <w:bookmarkEnd w:id="1368"/>
      <w:bookmarkEnd w:id="1369"/>
      <w:bookmarkEnd w:id="1370"/>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1371" w:name="_Toc451917559"/>
      <w:bookmarkStart w:id="1372" w:name="_Toc13124192"/>
      <w:bookmarkStart w:id="1373" w:name="_Toc107807503"/>
      <w:bookmarkStart w:id="1374" w:name="_Toc139257793"/>
      <w:r>
        <w:rPr>
          <w:rStyle w:val="CharSectno"/>
        </w:rPr>
        <w:t>24.9</w:t>
      </w:r>
      <w:r>
        <w:t>.</w:t>
      </w:r>
      <w:r>
        <w:tab/>
        <w:t>Continuing effect of corresponding licences</w:t>
      </w:r>
      <w:bookmarkEnd w:id="1371"/>
      <w:bookmarkEnd w:id="1372"/>
      <w:bookmarkEnd w:id="1373"/>
      <w:bookmarkEnd w:id="1374"/>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“corresponding provision”</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start="1"/>
          <w:cols w:space="720"/>
          <w:noEndnote/>
          <w:titlePg/>
          <w:docGrid w:linePitch="326"/>
        </w:sectPr>
      </w:pPr>
    </w:p>
    <w:p>
      <w:pPr>
        <w:pStyle w:val="yScheduleHeading"/>
      </w:pPr>
      <w:bookmarkStart w:id="1375" w:name="_Toc107807504"/>
      <w:bookmarkStart w:id="1376" w:name="_Toc139257794"/>
      <w:r>
        <w:rPr>
          <w:rStyle w:val="CharSchNo"/>
        </w:rPr>
        <w:t>Schedule 1</w:t>
      </w:r>
      <w:bookmarkEnd w:id="1375"/>
      <w:bookmarkEnd w:id="1376"/>
      <w:r>
        <w:rPr>
          <w:rStyle w:val="CharSchText"/>
        </w:rPr>
        <w:t xml:space="preserve"> </w:t>
      </w:r>
    </w:p>
    <w:p>
      <w:pPr>
        <w:pStyle w:val="ySubsection"/>
        <w:spacing w:before="240"/>
        <w:rPr>
          <w:b/>
        </w:rPr>
      </w:pPr>
      <w:r>
        <w:rPr>
          <w:b/>
        </w:rPr>
        <w:tab/>
      </w:r>
      <w:r>
        <w:rPr>
          <w:b/>
        </w:rPr>
        <w:tab/>
      </w:r>
      <w:bookmarkStart w:id="1377" w:name="_Toc451917560"/>
      <w:r>
        <w:rPr>
          <w:b/>
        </w:rPr>
        <w:t>This is deliberately blank</w:t>
      </w:r>
      <w:bookmarkEnd w:id="1377"/>
    </w:p>
    <w:p>
      <w:pPr>
        <w:pStyle w:val="yScheduleHeading"/>
      </w:pPr>
      <w:bookmarkStart w:id="1378" w:name="_Toc107807505"/>
      <w:bookmarkStart w:id="1379" w:name="_Toc139257795"/>
      <w:r>
        <w:rPr>
          <w:rStyle w:val="CharSchNo"/>
        </w:rPr>
        <w:t>Schedule 2</w:t>
      </w:r>
      <w:r>
        <w:t xml:space="preserve"> — </w:t>
      </w:r>
      <w:r>
        <w:rPr>
          <w:rStyle w:val="CharSchText"/>
        </w:rPr>
        <w:t>Infringement notice offences and penalties</w:t>
      </w:r>
      <w:bookmarkEnd w:id="1378"/>
      <w:bookmarkEnd w:id="1379"/>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corporations ($)</w:t>
            </w:r>
          </w:p>
        </w:tc>
      </w:tr>
      <w:tr>
        <w:trPr>
          <w:cantSplit/>
        </w:trPr>
        <w:tc>
          <w:tcPr>
            <w:tcW w:w="623" w:type="dxa"/>
          </w:tcPr>
          <w:p>
            <w:pPr>
              <w:pStyle w:val="ySubsection"/>
              <w:tabs>
                <w:tab w:val="clear" w:pos="595"/>
                <w:tab w:val="clear" w:pos="879"/>
              </w:tabs>
              <w:spacing w:before="0"/>
              <w:ind w:left="0" w:firstLine="0"/>
            </w:pPr>
            <w:r>
              <w:t>1.</w:t>
            </w:r>
          </w:p>
        </w:tc>
        <w:tc>
          <w:tcPr>
            <w:tcW w:w="3544" w:type="dxa"/>
          </w:tcPr>
          <w:p>
            <w:pPr>
              <w:pStyle w:val="ySubsection"/>
              <w:tabs>
                <w:tab w:val="clear" w:pos="595"/>
                <w:tab w:val="clear" w:pos="879"/>
              </w:tabs>
              <w:spacing w:before="0"/>
              <w:ind w:left="0" w:firstLine="0"/>
            </w:pPr>
            <w:r>
              <w:t>Regulation 3.2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2.</w:t>
            </w:r>
          </w:p>
        </w:tc>
        <w:tc>
          <w:tcPr>
            <w:tcW w:w="3544" w:type="dxa"/>
          </w:tcPr>
          <w:p>
            <w:pPr>
              <w:pStyle w:val="ySubsection"/>
              <w:tabs>
                <w:tab w:val="clear" w:pos="595"/>
                <w:tab w:val="clear" w:pos="879"/>
              </w:tabs>
              <w:spacing w:before="0"/>
              <w:ind w:left="0" w:firstLine="0"/>
            </w:pPr>
            <w:r>
              <w:t>Regulation 3.12(3)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w:t>
            </w:r>
          </w:p>
        </w:tc>
        <w:tc>
          <w:tcPr>
            <w:tcW w:w="3544" w:type="dxa"/>
          </w:tcPr>
          <w:p>
            <w:pPr>
              <w:pStyle w:val="ySubsection"/>
              <w:tabs>
                <w:tab w:val="clear" w:pos="595"/>
                <w:tab w:val="clear" w:pos="879"/>
              </w:tabs>
              <w:spacing w:before="0"/>
              <w:ind w:left="0" w:firstLine="0"/>
            </w:pPr>
            <w:r>
              <w:t>Regulation 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4.</w:t>
            </w:r>
          </w:p>
        </w:tc>
        <w:tc>
          <w:tcPr>
            <w:tcW w:w="3544" w:type="dxa"/>
          </w:tcPr>
          <w:p>
            <w:pPr>
              <w:pStyle w:val="ySubsection"/>
              <w:tabs>
                <w:tab w:val="clear" w:pos="595"/>
                <w:tab w:val="clear" w:pos="879"/>
              </w:tabs>
              <w:spacing w:before="0"/>
              <w:ind w:left="0" w:firstLine="0"/>
            </w:pPr>
            <w:r>
              <w:t>Regulation 4.2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5.</w:t>
            </w:r>
          </w:p>
        </w:tc>
        <w:tc>
          <w:tcPr>
            <w:tcW w:w="3544" w:type="dxa"/>
          </w:tcPr>
          <w:p>
            <w:pPr>
              <w:pStyle w:val="ySubsection"/>
              <w:tabs>
                <w:tab w:val="clear" w:pos="595"/>
                <w:tab w:val="clear" w:pos="879"/>
              </w:tabs>
              <w:spacing w:before="0"/>
              <w:ind w:left="0" w:firstLine="0"/>
            </w:pPr>
            <w:r>
              <w:t>Regulation 4.3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6.</w:t>
            </w:r>
          </w:p>
        </w:tc>
        <w:tc>
          <w:tcPr>
            <w:tcW w:w="3544" w:type="dxa"/>
          </w:tcPr>
          <w:p>
            <w:pPr>
              <w:pStyle w:val="ySubsection"/>
              <w:tabs>
                <w:tab w:val="clear" w:pos="595"/>
                <w:tab w:val="clear" w:pos="879"/>
              </w:tabs>
              <w:spacing w:before="0"/>
              <w:ind w:left="0" w:firstLine="0"/>
            </w:pPr>
            <w:r>
              <w:t>Regulation 4.7(2)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7.</w:t>
            </w:r>
          </w:p>
        </w:tc>
        <w:tc>
          <w:tcPr>
            <w:tcW w:w="3544" w:type="dxa"/>
          </w:tcPr>
          <w:p>
            <w:pPr>
              <w:pStyle w:val="ySubsection"/>
              <w:tabs>
                <w:tab w:val="clear" w:pos="595"/>
                <w:tab w:val="clear" w:pos="879"/>
              </w:tabs>
              <w:spacing w:before="0"/>
              <w:ind w:left="0" w:firstLine="0"/>
            </w:pPr>
            <w:r>
              <w:t>Regulation 4.8</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8.</w:t>
            </w:r>
          </w:p>
        </w:tc>
        <w:tc>
          <w:tcPr>
            <w:tcW w:w="3544" w:type="dxa"/>
          </w:tcPr>
          <w:p>
            <w:pPr>
              <w:pStyle w:val="ySubsection"/>
              <w:tabs>
                <w:tab w:val="clear" w:pos="595"/>
                <w:tab w:val="clear" w:pos="879"/>
              </w:tabs>
              <w:spacing w:before="0"/>
              <w:ind w:left="0" w:firstLine="0"/>
            </w:pPr>
            <w:r>
              <w:t>Regulation 4.10(1)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9.</w:t>
            </w:r>
          </w:p>
        </w:tc>
        <w:tc>
          <w:tcPr>
            <w:tcW w:w="3544" w:type="dxa"/>
          </w:tcPr>
          <w:p>
            <w:pPr>
              <w:pStyle w:val="ySubsection"/>
              <w:tabs>
                <w:tab w:val="clear" w:pos="595"/>
                <w:tab w:val="clear" w:pos="879"/>
              </w:tabs>
              <w:spacing w:before="0"/>
              <w:ind w:left="0" w:firstLine="0"/>
            </w:pPr>
            <w:r>
              <w:t>Regulation 4.14(1)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10.</w:t>
            </w:r>
          </w:p>
        </w:tc>
        <w:tc>
          <w:tcPr>
            <w:tcW w:w="3544" w:type="dxa"/>
          </w:tcPr>
          <w:p>
            <w:pPr>
              <w:pStyle w:val="ySubsection"/>
              <w:tabs>
                <w:tab w:val="clear" w:pos="595"/>
                <w:tab w:val="clear" w:pos="879"/>
              </w:tabs>
              <w:spacing w:before="0"/>
              <w:ind w:left="0" w:firstLine="0"/>
            </w:pPr>
            <w:r>
              <w:t>Regulation 4.16(2)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11.</w:t>
            </w:r>
          </w:p>
        </w:tc>
        <w:tc>
          <w:tcPr>
            <w:tcW w:w="3544" w:type="dxa"/>
          </w:tcPr>
          <w:p>
            <w:pPr>
              <w:pStyle w:val="ySubsection"/>
              <w:tabs>
                <w:tab w:val="clear" w:pos="595"/>
                <w:tab w:val="clear" w:pos="879"/>
              </w:tabs>
              <w:spacing w:before="0"/>
              <w:ind w:left="0" w:firstLine="0"/>
            </w:pPr>
            <w:r>
              <w:t>Regulation 4.17</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12.</w:t>
            </w:r>
          </w:p>
        </w:tc>
        <w:tc>
          <w:tcPr>
            <w:tcW w:w="3544" w:type="dxa"/>
          </w:tcPr>
          <w:p>
            <w:pPr>
              <w:pStyle w:val="ySubsection"/>
              <w:tabs>
                <w:tab w:val="clear" w:pos="595"/>
                <w:tab w:val="clear" w:pos="879"/>
              </w:tabs>
              <w:spacing w:before="0"/>
              <w:ind w:left="0" w:firstLine="0"/>
            </w:pPr>
            <w:r>
              <w:t>Regulation 4.18(1)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13.</w:t>
            </w:r>
          </w:p>
        </w:tc>
        <w:tc>
          <w:tcPr>
            <w:tcW w:w="3544" w:type="dxa"/>
          </w:tcPr>
          <w:p>
            <w:pPr>
              <w:pStyle w:val="ySubsection"/>
              <w:tabs>
                <w:tab w:val="clear" w:pos="595"/>
                <w:tab w:val="clear" w:pos="879"/>
              </w:tabs>
              <w:spacing w:before="0"/>
              <w:ind w:left="0" w:firstLine="0"/>
            </w:pPr>
            <w:r>
              <w:t>Regulation 5.1(1)</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14. </w:t>
            </w:r>
          </w:p>
        </w:tc>
        <w:tc>
          <w:tcPr>
            <w:tcW w:w="3544" w:type="dxa"/>
          </w:tcPr>
          <w:p>
            <w:pPr>
              <w:pStyle w:val="ySubsection"/>
              <w:tabs>
                <w:tab w:val="clear" w:pos="595"/>
                <w:tab w:val="clear" w:pos="879"/>
              </w:tabs>
              <w:spacing w:before="0"/>
              <w:ind w:left="0" w:firstLine="0"/>
            </w:pPr>
            <w:r>
              <w:t>Regulation 5.3(3) or (6)</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15.</w:t>
            </w:r>
          </w:p>
        </w:tc>
        <w:tc>
          <w:tcPr>
            <w:tcW w:w="3544" w:type="dxa"/>
          </w:tcPr>
          <w:p>
            <w:pPr>
              <w:pStyle w:val="ySubsection"/>
              <w:tabs>
                <w:tab w:val="clear" w:pos="595"/>
                <w:tab w:val="clear" w:pos="879"/>
              </w:tabs>
              <w:spacing w:before="0"/>
              <w:ind w:left="0" w:firstLine="0"/>
            </w:pPr>
            <w:r>
              <w:t>Regulation 5.4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16.</w:t>
            </w:r>
          </w:p>
        </w:tc>
        <w:tc>
          <w:tcPr>
            <w:tcW w:w="3544" w:type="dxa"/>
          </w:tcPr>
          <w:p>
            <w:pPr>
              <w:pStyle w:val="ySubsection"/>
              <w:tabs>
                <w:tab w:val="clear" w:pos="595"/>
                <w:tab w:val="clear" w:pos="879"/>
              </w:tabs>
              <w:spacing w:before="0"/>
              <w:ind w:left="0" w:firstLine="0"/>
            </w:pPr>
            <w:r>
              <w:t>Regulation 7.7(1)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17.</w:t>
            </w:r>
          </w:p>
        </w:tc>
        <w:tc>
          <w:tcPr>
            <w:tcW w:w="3544" w:type="dxa"/>
          </w:tcPr>
          <w:p>
            <w:pPr>
              <w:pStyle w:val="ySubsection"/>
              <w:tabs>
                <w:tab w:val="clear" w:pos="595"/>
                <w:tab w:val="clear" w:pos="879"/>
              </w:tabs>
              <w:spacing w:before="0"/>
              <w:ind w:left="0" w:firstLine="0"/>
            </w:pPr>
            <w:r>
              <w:t>Regulation 8.3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18.</w:t>
            </w:r>
          </w:p>
        </w:tc>
        <w:tc>
          <w:tcPr>
            <w:tcW w:w="3544" w:type="dxa"/>
          </w:tcPr>
          <w:p>
            <w:pPr>
              <w:pStyle w:val="ySubsection"/>
              <w:tabs>
                <w:tab w:val="clear" w:pos="595"/>
                <w:tab w:val="clear" w:pos="879"/>
              </w:tabs>
              <w:spacing w:before="0"/>
              <w:ind w:left="0" w:firstLine="0"/>
            </w:pPr>
            <w:r>
              <w:t>Regulation 8.5</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19.</w:t>
            </w:r>
          </w:p>
        </w:tc>
        <w:tc>
          <w:tcPr>
            <w:tcW w:w="3544" w:type="dxa"/>
          </w:tcPr>
          <w:p>
            <w:pPr>
              <w:pStyle w:val="ySubsection"/>
              <w:tabs>
                <w:tab w:val="clear" w:pos="595"/>
                <w:tab w:val="clear" w:pos="879"/>
              </w:tabs>
              <w:spacing w:before="0"/>
              <w:ind w:left="0" w:firstLine="0"/>
            </w:pPr>
            <w:r>
              <w:t>Regulation 8.7(3)</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20. </w:t>
            </w:r>
          </w:p>
        </w:tc>
        <w:tc>
          <w:tcPr>
            <w:tcW w:w="3544" w:type="dxa"/>
          </w:tcPr>
          <w:p>
            <w:pPr>
              <w:pStyle w:val="ySubsection"/>
              <w:tabs>
                <w:tab w:val="clear" w:pos="595"/>
                <w:tab w:val="clear" w:pos="879"/>
              </w:tabs>
              <w:spacing w:before="0"/>
              <w:ind w:left="0" w:firstLine="0"/>
            </w:pPr>
            <w:r>
              <w:t>Regulation 10.7(2) or (4)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21.</w:t>
            </w:r>
          </w:p>
        </w:tc>
        <w:tc>
          <w:tcPr>
            <w:tcW w:w="3544" w:type="dxa"/>
          </w:tcPr>
          <w:p>
            <w:pPr>
              <w:pStyle w:val="ySubsection"/>
              <w:tabs>
                <w:tab w:val="clear" w:pos="595"/>
                <w:tab w:val="clear" w:pos="879"/>
              </w:tabs>
              <w:spacing w:before="0"/>
              <w:ind w:left="0" w:firstLine="0"/>
            </w:pPr>
            <w:r>
              <w:t>Regulation 10.8(2)</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22.</w:t>
            </w:r>
          </w:p>
        </w:tc>
        <w:tc>
          <w:tcPr>
            <w:tcW w:w="3544" w:type="dxa"/>
          </w:tcPr>
          <w:p>
            <w:pPr>
              <w:pStyle w:val="ySubsection"/>
              <w:tabs>
                <w:tab w:val="clear" w:pos="595"/>
                <w:tab w:val="clear" w:pos="879"/>
              </w:tabs>
              <w:spacing w:before="0"/>
              <w:ind w:left="0" w:firstLine="0"/>
            </w:pPr>
            <w:r>
              <w:t>Regulation 11.3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23.</w:t>
            </w:r>
          </w:p>
        </w:tc>
        <w:tc>
          <w:tcPr>
            <w:tcW w:w="3544" w:type="dxa"/>
          </w:tcPr>
          <w:p>
            <w:pPr>
              <w:pStyle w:val="ySubsection"/>
              <w:tabs>
                <w:tab w:val="clear" w:pos="595"/>
                <w:tab w:val="clear" w:pos="879"/>
              </w:tabs>
              <w:spacing w:before="0"/>
              <w:ind w:left="0" w:firstLine="0"/>
            </w:pPr>
            <w:r>
              <w:t>Regulation 11.4(1), (3) or (6)</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24. </w:t>
            </w:r>
          </w:p>
        </w:tc>
        <w:tc>
          <w:tcPr>
            <w:tcW w:w="3544" w:type="dxa"/>
          </w:tcPr>
          <w:p>
            <w:pPr>
              <w:pStyle w:val="ySubsection"/>
              <w:tabs>
                <w:tab w:val="clear" w:pos="595"/>
                <w:tab w:val="clear" w:pos="879"/>
              </w:tabs>
              <w:spacing w:before="0"/>
              <w:ind w:left="0" w:firstLine="0"/>
            </w:pPr>
            <w:r>
              <w:t>Regulation 11.4(2) or (5)</w:t>
            </w:r>
            <w:bookmarkStart w:id="1380" w:name="_Hlt448026527"/>
            <w:bookmarkEnd w:id="1380"/>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25.</w:t>
            </w:r>
          </w:p>
        </w:tc>
        <w:tc>
          <w:tcPr>
            <w:tcW w:w="3544" w:type="dxa"/>
          </w:tcPr>
          <w:p>
            <w:pPr>
              <w:pStyle w:val="ySubsection"/>
              <w:tabs>
                <w:tab w:val="clear" w:pos="595"/>
                <w:tab w:val="clear" w:pos="879"/>
              </w:tabs>
              <w:spacing w:before="0"/>
              <w:ind w:left="0" w:firstLine="0"/>
            </w:pPr>
            <w:r>
              <w:t>Regulation 11.7</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26. </w:t>
            </w:r>
          </w:p>
        </w:tc>
        <w:tc>
          <w:tcPr>
            <w:tcW w:w="3544" w:type="dxa"/>
          </w:tcPr>
          <w:p>
            <w:pPr>
              <w:pStyle w:val="ySubsection"/>
              <w:tabs>
                <w:tab w:val="clear" w:pos="595"/>
                <w:tab w:val="clear" w:pos="879"/>
              </w:tabs>
              <w:spacing w:before="0"/>
              <w:ind w:left="0" w:firstLine="0"/>
            </w:pPr>
            <w:r>
              <w:t>Regulation 11.8(1)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27.</w:t>
            </w:r>
          </w:p>
        </w:tc>
        <w:tc>
          <w:tcPr>
            <w:tcW w:w="3544" w:type="dxa"/>
          </w:tcPr>
          <w:p>
            <w:pPr>
              <w:pStyle w:val="ySubsection"/>
              <w:tabs>
                <w:tab w:val="clear" w:pos="595"/>
                <w:tab w:val="clear" w:pos="879"/>
              </w:tabs>
              <w:spacing w:before="0"/>
              <w:ind w:left="0" w:firstLine="0"/>
            </w:pPr>
            <w:r>
              <w:t>Regulation 11.8(2)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28. </w:t>
            </w:r>
          </w:p>
        </w:tc>
        <w:tc>
          <w:tcPr>
            <w:tcW w:w="3544" w:type="dxa"/>
          </w:tcPr>
          <w:p>
            <w:pPr>
              <w:pStyle w:val="ySubsection"/>
              <w:tabs>
                <w:tab w:val="clear" w:pos="595"/>
                <w:tab w:val="clear" w:pos="879"/>
              </w:tabs>
              <w:spacing w:before="0"/>
              <w:ind w:left="0" w:firstLine="0"/>
            </w:pPr>
            <w:r>
              <w:t>Regulation 11.8(3) or (5)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29.</w:t>
            </w:r>
          </w:p>
        </w:tc>
        <w:tc>
          <w:tcPr>
            <w:tcW w:w="3544" w:type="dxa"/>
          </w:tcPr>
          <w:p>
            <w:pPr>
              <w:pStyle w:val="ySubsection"/>
              <w:tabs>
                <w:tab w:val="clear" w:pos="595"/>
                <w:tab w:val="clear" w:pos="879"/>
              </w:tabs>
              <w:spacing w:before="0"/>
              <w:ind w:left="0" w:firstLine="0"/>
            </w:pPr>
            <w:r>
              <w:t>Regulation 12.1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30.</w:t>
            </w:r>
          </w:p>
        </w:tc>
        <w:tc>
          <w:tcPr>
            <w:tcW w:w="3544" w:type="dxa"/>
          </w:tcPr>
          <w:p>
            <w:pPr>
              <w:pStyle w:val="ySubsection"/>
              <w:tabs>
                <w:tab w:val="clear" w:pos="595"/>
                <w:tab w:val="clear" w:pos="879"/>
              </w:tabs>
              <w:spacing w:before="0"/>
              <w:ind w:left="0" w:firstLine="0"/>
            </w:pPr>
            <w:r>
              <w:t>Regulation 12.3(1)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31. </w:t>
            </w:r>
          </w:p>
        </w:tc>
        <w:tc>
          <w:tcPr>
            <w:tcW w:w="3544" w:type="dxa"/>
          </w:tcPr>
          <w:p>
            <w:pPr>
              <w:pStyle w:val="ySubsection"/>
              <w:tabs>
                <w:tab w:val="clear" w:pos="595"/>
                <w:tab w:val="clear" w:pos="879"/>
              </w:tabs>
              <w:spacing w:before="0"/>
              <w:ind w:left="0" w:firstLine="0"/>
            </w:pPr>
            <w:r>
              <w:t>Regulation 13.1(2)</w:t>
            </w:r>
            <w:bookmarkStart w:id="1381" w:name="_Hlt448027557"/>
            <w:bookmarkEnd w:id="1381"/>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32.</w:t>
            </w:r>
          </w:p>
        </w:tc>
        <w:tc>
          <w:tcPr>
            <w:tcW w:w="3544" w:type="dxa"/>
          </w:tcPr>
          <w:p>
            <w:pPr>
              <w:pStyle w:val="ySubsection"/>
              <w:tabs>
                <w:tab w:val="clear" w:pos="595"/>
                <w:tab w:val="clear" w:pos="879"/>
              </w:tabs>
              <w:spacing w:before="0"/>
              <w:ind w:left="0" w:firstLine="0"/>
            </w:pPr>
            <w:r>
              <w:t>Regulation 13.4</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33.</w:t>
            </w:r>
          </w:p>
        </w:tc>
        <w:tc>
          <w:tcPr>
            <w:tcW w:w="3544" w:type="dxa"/>
          </w:tcPr>
          <w:p>
            <w:pPr>
              <w:pStyle w:val="ySubsection"/>
              <w:tabs>
                <w:tab w:val="clear" w:pos="595"/>
                <w:tab w:val="clear" w:pos="879"/>
              </w:tabs>
              <w:spacing w:before="0"/>
              <w:ind w:left="0" w:firstLine="0"/>
            </w:pPr>
            <w:r>
              <w:t>Regulation 13.5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34.</w:t>
            </w:r>
          </w:p>
        </w:tc>
        <w:tc>
          <w:tcPr>
            <w:tcW w:w="3544" w:type="dxa"/>
          </w:tcPr>
          <w:p>
            <w:pPr>
              <w:pStyle w:val="ySubsection"/>
              <w:tabs>
                <w:tab w:val="clear" w:pos="595"/>
                <w:tab w:val="clear" w:pos="879"/>
              </w:tabs>
              <w:spacing w:before="0"/>
              <w:ind w:left="0" w:firstLine="0"/>
            </w:pPr>
            <w:r>
              <w:t>Regulation 13.6(2) or (3)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35.</w:t>
            </w:r>
          </w:p>
        </w:tc>
        <w:tc>
          <w:tcPr>
            <w:tcW w:w="3544" w:type="dxa"/>
          </w:tcPr>
          <w:p>
            <w:pPr>
              <w:pStyle w:val="ySubsection"/>
              <w:tabs>
                <w:tab w:val="clear" w:pos="595"/>
                <w:tab w:val="clear" w:pos="879"/>
              </w:tabs>
              <w:spacing w:before="0"/>
              <w:ind w:left="0" w:firstLine="0"/>
            </w:pPr>
            <w:r>
              <w:t>Regulation 13.8</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36.</w:t>
            </w:r>
          </w:p>
        </w:tc>
        <w:tc>
          <w:tcPr>
            <w:tcW w:w="3544" w:type="dxa"/>
          </w:tcPr>
          <w:p>
            <w:pPr>
              <w:pStyle w:val="ySubsection"/>
              <w:tabs>
                <w:tab w:val="clear" w:pos="595"/>
                <w:tab w:val="clear" w:pos="879"/>
              </w:tabs>
              <w:spacing w:before="0"/>
              <w:ind w:left="0" w:firstLine="0"/>
            </w:pPr>
            <w:r>
              <w:t>Regulation 13.9</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37.</w:t>
            </w:r>
          </w:p>
        </w:tc>
        <w:tc>
          <w:tcPr>
            <w:tcW w:w="3544" w:type="dxa"/>
          </w:tcPr>
          <w:p>
            <w:pPr>
              <w:pStyle w:val="ySubsection"/>
              <w:tabs>
                <w:tab w:val="clear" w:pos="595"/>
                <w:tab w:val="clear" w:pos="879"/>
              </w:tabs>
              <w:spacing w:before="0"/>
              <w:ind w:left="0" w:firstLine="0"/>
            </w:pPr>
            <w:r>
              <w:t>Regulation 18.28(2)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38.</w:t>
            </w:r>
          </w:p>
        </w:tc>
        <w:tc>
          <w:tcPr>
            <w:tcW w:w="3544" w:type="dxa"/>
          </w:tcPr>
          <w:p>
            <w:pPr>
              <w:pStyle w:val="ySubsection"/>
              <w:tabs>
                <w:tab w:val="clear" w:pos="595"/>
                <w:tab w:val="clear" w:pos="879"/>
              </w:tabs>
              <w:spacing w:before="0"/>
              <w:ind w:left="0" w:firstLine="0"/>
            </w:pPr>
            <w:r>
              <w:t>Regulation 18.28(3)</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500</w:t>
            </w:r>
          </w:p>
        </w:tc>
      </w:tr>
      <w:tr>
        <w:trPr>
          <w:cantSplit/>
        </w:trPr>
        <w:tc>
          <w:tcPr>
            <w:tcW w:w="623" w:type="dxa"/>
          </w:tcPr>
          <w:p>
            <w:pPr>
              <w:pStyle w:val="ySubsection"/>
              <w:tabs>
                <w:tab w:val="clear" w:pos="595"/>
                <w:tab w:val="clear" w:pos="879"/>
              </w:tabs>
              <w:spacing w:before="0"/>
              <w:ind w:left="0" w:firstLine="0"/>
            </w:pPr>
            <w:r>
              <w:t>39.</w:t>
            </w:r>
          </w:p>
        </w:tc>
        <w:tc>
          <w:tcPr>
            <w:tcW w:w="3544" w:type="dxa"/>
          </w:tcPr>
          <w:p>
            <w:pPr>
              <w:pStyle w:val="ySubsection"/>
              <w:tabs>
                <w:tab w:val="clear" w:pos="595"/>
                <w:tab w:val="clear" w:pos="879"/>
              </w:tabs>
              <w:spacing w:before="0"/>
              <w:ind w:left="0" w:firstLine="0"/>
            </w:pPr>
            <w:r>
              <w:t>Regulation 18.30</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40.</w:t>
            </w:r>
          </w:p>
        </w:tc>
        <w:tc>
          <w:tcPr>
            <w:tcW w:w="3544" w:type="dxa"/>
          </w:tcPr>
          <w:p>
            <w:pPr>
              <w:pStyle w:val="ySubsection"/>
              <w:tabs>
                <w:tab w:val="clear" w:pos="595"/>
                <w:tab w:val="clear" w:pos="879"/>
              </w:tabs>
              <w:spacing w:before="0"/>
              <w:ind w:left="0" w:firstLine="0"/>
            </w:pPr>
            <w:r>
              <w:t>Regulation 18.31</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0"/>
              <w:ind w:left="0" w:firstLine="0"/>
            </w:pPr>
            <w:r>
              <w:t>41.</w:t>
            </w:r>
          </w:p>
        </w:tc>
        <w:tc>
          <w:tcPr>
            <w:tcW w:w="3544" w:type="dxa"/>
            <w:tcBorders>
              <w:bottom w:val="single" w:sz="4" w:space="0" w:color="auto"/>
            </w:tcBorders>
          </w:tcPr>
          <w:p>
            <w:pPr>
              <w:pStyle w:val="ySubsection"/>
              <w:tabs>
                <w:tab w:val="clear" w:pos="595"/>
                <w:tab w:val="clear" w:pos="879"/>
              </w:tabs>
              <w:spacing w:before="0"/>
              <w:ind w:left="0" w:firstLine="0"/>
            </w:pPr>
            <w:r>
              <w:t>Regulation 18.39(2)</w:t>
            </w:r>
          </w:p>
        </w:tc>
        <w:tc>
          <w:tcPr>
            <w:tcW w:w="1559" w:type="dxa"/>
            <w:tcBorders>
              <w:bottom w:val="single" w:sz="4" w:space="0" w:color="auto"/>
            </w:tcBorders>
          </w:tcPr>
          <w:p>
            <w:pPr>
              <w:pStyle w:val="ySubsection"/>
              <w:tabs>
                <w:tab w:val="clear" w:pos="595"/>
                <w:tab w:val="clear" w:pos="879"/>
              </w:tabs>
              <w:spacing w:before="0"/>
              <w:ind w:left="0" w:firstLine="0"/>
            </w:pPr>
            <w:r>
              <w:t>100</w:t>
            </w:r>
          </w:p>
        </w:tc>
        <w:tc>
          <w:tcPr>
            <w:tcW w:w="1559" w:type="dxa"/>
            <w:tcBorders>
              <w:bottom w:val="single" w:sz="4" w:space="0" w:color="auto"/>
            </w:tcBorders>
          </w:tcPr>
          <w:p>
            <w:pPr>
              <w:pStyle w:val="ySubsection"/>
              <w:tabs>
                <w:tab w:val="clear" w:pos="595"/>
                <w:tab w:val="clear" w:pos="879"/>
              </w:tabs>
              <w:spacing w:before="0"/>
              <w:ind w:left="0" w:firstLine="0"/>
            </w:pPr>
            <w:r>
              <w:t>500</w:t>
            </w:r>
          </w:p>
        </w:tc>
      </w:tr>
    </w:tbl>
    <w:p>
      <w:pPr>
        <w:pStyle w:val="yScheduleHeading"/>
      </w:pPr>
      <w:bookmarkStart w:id="1382" w:name="_Toc107807506"/>
      <w:bookmarkStart w:id="1383" w:name="_Toc139257796"/>
      <w:r>
        <w:rPr>
          <w:rStyle w:val="CharSchNo"/>
        </w:rPr>
        <w:t>Schedule 3</w:t>
      </w:r>
      <w:r>
        <w:t xml:space="preserve"> — </w:t>
      </w:r>
      <w:r>
        <w:rPr>
          <w:rStyle w:val="CharSchText"/>
        </w:rPr>
        <w:t>Dictionary</w:t>
      </w:r>
      <w:bookmarkEnd w:id="1382"/>
      <w:bookmarkEnd w:id="1383"/>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authorized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authorizing the licensee to drive a vehicle;</w:t>
      </w:r>
    </w:p>
    <w:p>
      <w:pPr>
        <w:pStyle w:val="yDefstar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unit load</w:t>
      </w:r>
      <w:r>
        <w:rPr>
          <w:b/>
        </w:rPr>
        <w:t>”</w:t>
      </w:r>
      <w:r>
        <w:t xml:space="preserve"> see regulation 2.14;</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Subsection"/>
        <w:sectPr>
          <w:headerReference w:type="even" r:id="rId19"/>
          <w:headerReference w:type="default" r:id="rId20"/>
          <w:endnotePr>
            <w:numFmt w:val="decimal"/>
          </w:endnotePr>
          <w:type w:val="oddPage"/>
          <w:pgSz w:w="11907" w:h="16840" w:code="9"/>
          <w:pgMar w:top="2376" w:right="2404" w:bottom="3544" w:left="2404" w:header="720" w:footer="3380" w:gutter="0"/>
          <w:cols w:space="720"/>
          <w:docGrid w:linePitch="326"/>
        </w:sectPr>
      </w:pPr>
    </w:p>
    <w:p>
      <w:pPr>
        <w:pStyle w:val="nHeading2"/>
      </w:pPr>
      <w:bookmarkStart w:id="1384" w:name="_Toc76442880"/>
      <w:bookmarkStart w:id="1385" w:name="_Toc107807507"/>
      <w:bookmarkStart w:id="1386" w:name="_Toc139257797"/>
      <w:r>
        <w:t>Notes</w:t>
      </w:r>
      <w:bookmarkEnd w:id="1384"/>
      <w:bookmarkEnd w:id="1385"/>
      <w:bookmarkEnd w:id="138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(Road and Rail) Regulations 1999</w:t>
      </w:r>
      <w:r>
        <w:rPr>
          <w:snapToGrid w:val="0"/>
        </w:rPr>
        <w:t xml:space="preserve"> and includes the amendments made by the other written laws referred to in the following table.</w:t>
      </w:r>
      <w:r>
        <w:rPr>
          <w:snapToGrid w:val="0"/>
          <w:vertAlign w:val="superscript"/>
        </w:rPr>
        <w:t> 1a</w:t>
      </w:r>
    </w:p>
    <w:p>
      <w:pPr>
        <w:pStyle w:val="nHeading3"/>
        <w:rPr>
          <w:snapToGrid w:val="0"/>
        </w:rPr>
      </w:pPr>
      <w:bookmarkStart w:id="1387" w:name="_Toc139257798"/>
      <w:bookmarkStart w:id="1388" w:name="_Toc107807508"/>
      <w:r>
        <w:rPr>
          <w:snapToGrid w:val="0"/>
        </w:rPr>
        <w:t>Compilation table</w:t>
      </w:r>
      <w:bookmarkEnd w:id="1387"/>
      <w:bookmarkEnd w:id="13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(Road and Rail) Regulations 1999</w:t>
            </w:r>
          </w:p>
        </w:tc>
        <w:tc>
          <w:tcPr>
            <w:tcW w:w="1276" w:type="dxa"/>
            <w:tcBorders>
              <w:top w:val="single" w:sz="8" w:space="0" w:color="auto"/>
            </w:tcBorders>
          </w:tcPr>
          <w:p>
            <w:pPr>
              <w:pStyle w:val="nTable"/>
              <w:spacing w:after="40"/>
              <w:rPr>
                <w:sz w:val="19"/>
              </w:rPr>
            </w:pPr>
            <w:r>
              <w:rPr>
                <w:sz w:val="19"/>
              </w:rPr>
              <w:t>8 Jun 1999 p. 2311</w:t>
            </w:r>
            <w:r>
              <w:rPr>
                <w:sz w:val="19"/>
              </w:rPr>
              <w:noBreakHyphen/>
              <w:t>423</w:t>
            </w:r>
          </w:p>
        </w:tc>
        <w:tc>
          <w:tcPr>
            <w:tcW w:w="2693" w:type="dxa"/>
            <w:tcBorders>
              <w:top w:val="single" w:sz="8" w:space="0" w:color="auto"/>
            </w:tcBorders>
          </w:tcPr>
          <w:p>
            <w:pPr>
              <w:pStyle w:val="nTable"/>
              <w:spacing w:after="40"/>
              <w:rPr>
                <w:sz w:val="19"/>
              </w:rPr>
            </w:pPr>
            <w:r>
              <w:rPr>
                <w:sz w:val="19"/>
              </w:rPr>
              <w:t>9 </w:t>
            </w:r>
            <w:del w:id="1389" w:author="Master Repository Process" w:date="2021-08-01T02:34:00Z">
              <w:r>
                <w:rPr>
                  <w:sz w:val="19"/>
                </w:rPr>
                <w:delText>June</w:delText>
              </w:r>
            </w:del>
            <w:ins w:id="1390" w:author="Master Repository Process" w:date="2021-08-01T02:34:00Z">
              <w:r>
                <w:rPr>
                  <w:sz w:val="19"/>
                </w:rPr>
                <w:t>Jun</w:t>
              </w:r>
            </w:ins>
            <w:r>
              <w:rPr>
                <w:sz w:val="19"/>
              </w:rPr>
              <w:t xml:space="preserve"> 1999 (see </w:t>
            </w:r>
            <w:del w:id="1391" w:author="Master Repository Process" w:date="2021-08-01T02:34:00Z">
              <w:r>
                <w:rPr>
                  <w:sz w:val="19"/>
                </w:rPr>
                <w:delText xml:space="preserve">regulation </w:delText>
              </w:r>
            </w:del>
            <w:ins w:id="1392" w:author="Master Repository Process" w:date="2021-08-01T02:34:00Z">
              <w:r>
                <w:rPr>
                  <w:sz w:val="19"/>
                </w:rPr>
                <w:t>r. </w:t>
              </w:r>
            </w:ins>
            <w:r>
              <w:rPr>
                <w:sz w:val="19"/>
              </w:rPr>
              <w:t xml:space="preserve">2 and </w:t>
            </w:r>
            <w:r>
              <w:rPr>
                <w:i/>
                <w:sz w:val="19"/>
              </w:rPr>
              <w:t>Gazette</w:t>
            </w:r>
            <w:r>
              <w:rPr>
                <w:sz w:val="19"/>
              </w:rPr>
              <w:t xml:space="preserve"> 8 </w:t>
            </w:r>
            <w:del w:id="1393" w:author="Master Repository Process" w:date="2021-08-01T02:34:00Z">
              <w:r>
                <w:rPr>
                  <w:sz w:val="19"/>
                </w:rPr>
                <w:delText>June</w:delText>
              </w:r>
            </w:del>
            <w:ins w:id="1394" w:author="Master Repository Process" w:date="2021-08-01T02:34:00Z">
              <w:r>
                <w:rPr>
                  <w:sz w:val="19"/>
                </w:rPr>
                <w:t>Jun</w:t>
              </w:r>
            </w:ins>
            <w:r>
              <w:rPr>
                <w:sz w:val="19"/>
              </w:rPr>
              <w:t xml:space="preserve"> 1999 p.2469)</w:t>
            </w:r>
          </w:p>
        </w:tc>
      </w:tr>
      <w:tr>
        <w:tc>
          <w:tcPr>
            <w:tcW w:w="3119" w:type="dxa"/>
          </w:tcPr>
          <w:p>
            <w:pPr>
              <w:pStyle w:val="nTable"/>
              <w:spacing w:after="40"/>
              <w:rPr>
                <w:i/>
                <w:sz w:val="19"/>
              </w:rPr>
            </w:pPr>
            <w:r>
              <w:rPr>
                <w:i/>
                <w:sz w:val="19"/>
              </w:rPr>
              <w:t>Dangerous Goods (Transport) (Road and Rail) Amendment Regulations 2000</w:t>
            </w:r>
          </w:p>
        </w:tc>
        <w:tc>
          <w:tcPr>
            <w:tcW w:w="1276" w:type="dxa"/>
          </w:tcPr>
          <w:p>
            <w:pPr>
              <w:pStyle w:val="nTable"/>
              <w:spacing w:after="40"/>
              <w:rPr>
                <w:sz w:val="19"/>
              </w:rPr>
            </w:pPr>
            <w:r>
              <w:rPr>
                <w:sz w:val="19"/>
              </w:rPr>
              <w:t>23 Jun 2000 p. 3204-05</w:t>
            </w:r>
          </w:p>
        </w:tc>
        <w:tc>
          <w:tcPr>
            <w:tcW w:w="2693" w:type="dxa"/>
          </w:tcPr>
          <w:p>
            <w:pPr>
              <w:pStyle w:val="nTable"/>
              <w:spacing w:after="40"/>
              <w:rPr>
                <w:sz w:val="19"/>
              </w:rPr>
            </w:pPr>
            <w:r>
              <w:rPr>
                <w:sz w:val="19"/>
              </w:rPr>
              <w:t xml:space="preserve">1 </w:t>
            </w:r>
            <w:del w:id="1395" w:author="Master Repository Process" w:date="2021-08-01T02:34:00Z">
              <w:r>
                <w:rPr>
                  <w:sz w:val="19"/>
                </w:rPr>
                <w:delText>July</w:delText>
              </w:r>
            </w:del>
            <w:ins w:id="1396" w:author="Master Repository Process" w:date="2021-08-01T02:34:00Z">
              <w:r>
                <w:rPr>
                  <w:sz w:val="19"/>
                </w:rPr>
                <w:t>Jul</w:t>
              </w:r>
            </w:ins>
            <w:r>
              <w:rPr>
                <w:sz w:val="19"/>
              </w:rPr>
              <w:t xml:space="preserve"> 2000 (see </w:t>
            </w:r>
            <w:del w:id="1397" w:author="Master Repository Process" w:date="2021-08-01T02:34:00Z">
              <w:r>
                <w:rPr>
                  <w:sz w:val="19"/>
                </w:rPr>
                <w:delText xml:space="preserve">regulation </w:delText>
              </w:r>
            </w:del>
            <w:ins w:id="1398" w:author="Master Repository Process" w:date="2021-08-01T02:34:00Z">
              <w:r>
                <w:rPr>
                  <w:sz w:val="19"/>
                </w:rPr>
                <w:t>r. </w:t>
              </w:r>
            </w:ins>
            <w:r>
              <w:rPr>
                <w:sz w:val="19"/>
              </w:rPr>
              <w:t>2)</w:t>
            </w:r>
          </w:p>
        </w:tc>
      </w:tr>
      <w:tr>
        <w:tc>
          <w:tcPr>
            <w:tcW w:w="3119" w:type="dxa"/>
          </w:tcPr>
          <w:p>
            <w:pPr>
              <w:pStyle w:val="nTable"/>
              <w:spacing w:after="40"/>
              <w:rPr>
                <w:i/>
                <w:sz w:val="19"/>
              </w:rPr>
            </w:pPr>
            <w:r>
              <w:rPr>
                <w:i/>
                <w:sz w:val="19"/>
              </w:rPr>
              <w:t>Dangerous Goods (Transport) (Road and Rail) Amendment Regulations 2002</w:t>
            </w:r>
          </w:p>
        </w:tc>
        <w:tc>
          <w:tcPr>
            <w:tcW w:w="1276" w:type="dxa"/>
          </w:tcPr>
          <w:p>
            <w:pPr>
              <w:pStyle w:val="nTable"/>
              <w:spacing w:after="40"/>
              <w:rPr>
                <w:sz w:val="19"/>
              </w:rPr>
            </w:pPr>
            <w:r>
              <w:rPr>
                <w:sz w:val="19"/>
              </w:rPr>
              <w:t>28 Jun 2002 p. 3086</w:t>
            </w:r>
            <w:r>
              <w:rPr>
                <w:sz w:val="19"/>
              </w:rPr>
              <w:noBreakHyphen/>
              <w:t>7</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(Road and Rail) Amendment Regulations 2003</w:t>
            </w:r>
          </w:p>
        </w:tc>
        <w:tc>
          <w:tcPr>
            <w:tcW w:w="1276" w:type="dxa"/>
          </w:tcPr>
          <w:p>
            <w:pPr>
              <w:pStyle w:val="nTable"/>
              <w:spacing w:after="40"/>
              <w:rPr>
                <w:sz w:val="19"/>
              </w:rPr>
            </w:pPr>
            <w:r>
              <w:rPr>
                <w:sz w:val="19"/>
              </w:rPr>
              <w:t>27 Jun 2003 p. 2396</w:t>
            </w:r>
            <w:r>
              <w:rPr>
                <w:sz w:val="19"/>
              </w:rPr>
              <w:noBreakHyphen/>
              <w:t>7</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(Road and Rail) Amendment Regulations 2004</w:t>
            </w:r>
          </w:p>
        </w:tc>
        <w:tc>
          <w:tcPr>
            <w:tcW w:w="1276" w:type="dxa"/>
          </w:tcPr>
          <w:p>
            <w:pPr>
              <w:pStyle w:val="nTable"/>
              <w:spacing w:after="40"/>
              <w:rPr>
                <w:sz w:val="19"/>
              </w:rPr>
            </w:pPr>
            <w:r>
              <w:rPr>
                <w:sz w:val="19"/>
              </w:rPr>
              <w:t>29 Jun 2004 p. 2536-7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(Road and Rail) Amendment Regulations 2005</w:t>
            </w:r>
          </w:p>
        </w:tc>
        <w:tc>
          <w:tcPr>
            <w:tcW w:w="1276" w:type="dxa"/>
          </w:tcPr>
          <w:p>
            <w:pPr>
              <w:pStyle w:val="nTable"/>
              <w:spacing w:after="40"/>
              <w:rPr>
                <w:sz w:val="19"/>
              </w:rPr>
            </w:pPr>
            <w:r>
              <w:rPr>
                <w:sz w:val="19"/>
              </w:rPr>
              <w:t>28 Jun 2005 p. 2927-8</w:t>
            </w:r>
          </w:p>
        </w:tc>
        <w:tc>
          <w:tcPr>
            <w:tcW w:w="2693" w:type="dxa"/>
          </w:tcPr>
          <w:p>
            <w:pPr>
              <w:pStyle w:val="nTable"/>
              <w:spacing w:after="40"/>
              <w:rPr>
                <w:sz w:val="19"/>
              </w:rPr>
            </w:pPr>
            <w:r>
              <w:rPr>
                <w:sz w:val="19"/>
              </w:rPr>
              <w:t>1 Jul 2005 (see r. 2)</w:t>
            </w:r>
          </w:p>
        </w:tc>
      </w:tr>
      <w:tr>
        <w:trPr>
          <w:ins w:id="1399" w:author="Master Repository Process" w:date="2021-08-01T02:34:00Z"/>
        </w:trPr>
        <w:tc>
          <w:tcPr>
            <w:tcW w:w="3118" w:type="dxa"/>
            <w:tcBorders>
              <w:bottom w:val="single" w:sz="8" w:space="0" w:color="auto"/>
            </w:tcBorders>
          </w:tcPr>
          <w:p>
            <w:pPr>
              <w:pStyle w:val="nTable"/>
              <w:spacing w:after="40"/>
              <w:rPr>
                <w:ins w:id="1400" w:author="Master Repository Process" w:date="2021-08-01T02:34:00Z"/>
                <w:i/>
                <w:sz w:val="19"/>
              </w:rPr>
            </w:pPr>
            <w:ins w:id="1401" w:author="Master Repository Process" w:date="2021-08-01T02:34:00Z">
              <w:r>
                <w:rPr>
                  <w:i/>
                  <w:sz w:val="19"/>
                </w:rPr>
                <w:t>Dangerous Goods (Transport) (Road and Rail) Amendment Regulations 2006</w:t>
              </w:r>
            </w:ins>
          </w:p>
        </w:tc>
        <w:tc>
          <w:tcPr>
            <w:tcW w:w="1276" w:type="dxa"/>
            <w:tcBorders>
              <w:bottom w:val="single" w:sz="8" w:space="0" w:color="auto"/>
            </w:tcBorders>
          </w:tcPr>
          <w:p>
            <w:pPr>
              <w:pStyle w:val="nTable"/>
              <w:spacing w:after="40"/>
              <w:rPr>
                <w:ins w:id="1402" w:author="Master Repository Process" w:date="2021-08-01T02:34:00Z"/>
                <w:sz w:val="19"/>
              </w:rPr>
            </w:pPr>
            <w:ins w:id="1403" w:author="Master Repository Process" w:date="2021-08-01T02:34:00Z">
              <w:r>
                <w:rPr>
                  <w:sz w:val="19"/>
                </w:rPr>
                <w:t>27 Jun 2006 p. 2274</w:t>
              </w:r>
            </w:ins>
          </w:p>
        </w:tc>
        <w:tc>
          <w:tcPr>
            <w:tcW w:w="2693" w:type="dxa"/>
            <w:tcBorders>
              <w:bottom w:val="single" w:sz="8" w:space="0" w:color="auto"/>
            </w:tcBorders>
          </w:tcPr>
          <w:p>
            <w:pPr>
              <w:pStyle w:val="nTable"/>
              <w:spacing w:after="40"/>
              <w:rPr>
                <w:ins w:id="1404" w:author="Master Repository Process" w:date="2021-08-01T02:34:00Z"/>
                <w:sz w:val="19"/>
              </w:rPr>
            </w:pPr>
            <w:ins w:id="1405" w:author="Master Repository Process" w:date="2021-08-01T02:34:00Z">
              <w:r>
                <w:rPr>
                  <w:sz w:val="19"/>
                </w:rPr>
                <w:t>1 Jul 2006 (see r. 2)</w:t>
              </w:r>
            </w:ins>
          </w:p>
        </w:tc>
      </w:tr>
    </w:tbl>
    <w:p>
      <w:pPr>
        <w:pStyle w:val="nSubsection"/>
      </w:pPr>
      <w:r>
        <w:t>NB.</w:t>
      </w:r>
      <w:r>
        <w:tab/>
        <w:t xml:space="preserve">Notice under </w:t>
      </w:r>
      <w:r>
        <w:rPr>
          <w:i/>
        </w:rPr>
        <w:t>Dangerous Goods (Transport) Act 1998</w:t>
      </w:r>
      <w:r>
        <w:t xml:space="preserve"> s.48 —</w:t>
      </w:r>
    </w:p>
    <w:p>
      <w:pPr>
        <w:pStyle w:val="nSubsection"/>
        <w:spacing w:before="0"/>
      </w:pPr>
      <w:r>
        <w:tab/>
        <w:t>Gazette 8 June 1999 pp.2424-6</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6" w:name="_Toc7405065"/>
      <w:bookmarkStart w:id="1407" w:name="_Toc81728926"/>
      <w:bookmarkStart w:id="1408" w:name="_Toc107807509"/>
      <w:bookmarkStart w:id="1409" w:name="_Toc139257799"/>
      <w:r>
        <w:t>Provisions that have not come into operation</w:t>
      </w:r>
      <w:bookmarkEnd w:id="1406"/>
      <w:bookmarkEnd w:id="1407"/>
      <w:bookmarkEnd w:id="1408"/>
      <w:bookmarkEnd w:id="1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1410" w:name="_Toc26064296"/>
      <w:bookmarkStart w:id="1411" w:name="_Toc26091725"/>
      <w:bookmarkStart w:id="1412" w:name="_Toc26176659"/>
      <w:bookmarkStart w:id="1413" w:name="_Toc43651692"/>
      <w:bookmarkStart w:id="1414"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w:t>
      </w:r>
      <w:bookmarkStart w:id="1415" w:name="UpToHere"/>
      <w:bookmarkEnd w:id="1415"/>
      <w:r>
        <w:rPr>
          <w:snapToGrid w:val="0"/>
        </w:rPr>
        <w:t>reads as follows:</w:t>
      </w:r>
    </w:p>
    <w:p>
      <w:pPr>
        <w:pStyle w:val="MiscOpen"/>
        <w:keepNext w:val="0"/>
        <w:spacing w:before="60"/>
        <w:rPr>
          <w:sz w:val="20"/>
        </w:rPr>
      </w:pPr>
      <w:r>
        <w:rPr>
          <w:sz w:val="20"/>
        </w:rPr>
        <w:t>“</w:t>
      </w:r>
    </w:p>
    <w:p>
      <w:pPr>
        <w:pStyle w:val="nzHeading5"/>
      </w:pPr>
      <w:bookmarkStart w:id="1416" w:name="_Toc73938000"/>
      <w:r>
        <w:rPr>
          <w:rStyle w:val="CharSectno"/>
        </w:rPr>
        <w:t>70</w:t>
      </w:r>
      <w:r>
        <w:t>.</w:t>
      </w:r>
      <w:r>
        <w:tab/>
        <w:t>Repeals and consequential amendments (Sch. 2)</w:t>
      </w:r>
      <w:bookmarkEnd w:id="1416"/>
    </w:p>
    <w:p>
      <w:pPr>
        <w:pStyle w:val="nzSubsection"/>
      </w:pPr>
      <w:r>
        <w:tab/>
      </w:r>
      <w:r>
        <w:tab/>
        <w:t>Schedule 2 has effect.</w:t>
      </w:r>
    </w:p>
    <w:p>
      <w:pPr>
        <w:pStyle w:val="MiscClose"/>
      </w:pPr>
      <w:r>
        <w:t>”.</w:t>
      </w:r>
    </w:p>
    <w:p>
      <w:pPr>
        <w:pStyle w:val="nSubsection"/>
      </w:pPr>
      <w:r>
        <w:tab/>
        <w:t xml:space="preserve">Schedule 2 </w:t>
      </w:r>
      <w:r>
        <w:rPr>
          <w:snapToGrid w:val="0"/>
        </w:rPr>
        <w:t xml:space="preserve">cl. 1(2)(d)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1410"/>
      <w:bookmarkEnd w:id="1411"/>
      <w:bookmarkEnd w:id="1412"/>
      <w:bookmarkEnd w:id="1413"/>
      <w:bookmarkEnd w:id="1414"/>
    </w:p>
    <w:p>
      <w:pPr>
        <w:pStyle w:val="nzMiscellaneousBody"/>
        <w:jc w:val="right"/>
      </w:pPr>
      <w:r>
        <w:t>[s. 70]</w:t>
      </w:r>
    </w:p>
    <w:p>
      <w:pPr>
        <w:pStyle w:val="nzHeading5"/>
      </w:pPr>
      <w:bookmarkStart w:id="1417" w:name="_Toc73938014"/>
      <w:r>
        <w:t>1.</w:t>
      </w:r>
      <w:r>
        <w:tab/>
      </w:r>
      <w:r>
        <w:rPr>
          <w:i/>
          <w:iCs/>
        </w:rPr>
        <w:t>Dangerous Goods (Transport) Act 1998</w:t>
      </w:r>
      <w:r>
        <w:t xml:space="preserve"> repealed</w:t>
      </w:r>
      <w:bookmarkEnd w:id="1417"/>
    </w:p>
    <w:p>
      <w:pPr>
        <w:pStyle w:val="nzSubsection"/>
      </w:pPr>
      <w:r>
        <w:tab/>
        <w:t>(1)</w:t>
      </w:r>
      <w:r>
        <w:tab/>
        <w:t>...</w:t>
      </w:r>
    </w:p>
    <w:p>
      <w:pPr>
        <w:pStyle w:val="nzSubsection"/>
      </w:pPr>
      <w:r>
        <w:tab/>
        <w:t>(2)</w:t>
      </w:r>
      <w:r>
        <w:tab/>
        <w:t xml:space="preserve">The following regulations, made under the </w:t>
      </w:r>
      <w:r>
        <w:rPr>
          <w:i/>
          <w:iCs/>
        </w:rPr>
        <w:t>Dangerous Goods (Transport) Act 1998</w:t>
      </w:r>
      <w:r>
        <w:t>, are repealed —</w:t>
      </w:r>
    </w:p>
    <w:p>
      <w:pPr>
        <w:pStyle w:val="nzIndenta"/>
      </w:pPr>
      <w:r>
        <w:tab/>
        <w:t>(d)</w:t>
      </w:r>
      <w:r>
        <w:tab/>
      </w:r>
      <w:r>
        <w:rPr>
          <w:i/>
          <w:iCs/>
        </w:rPr>
        <w:t>Dangerous Goods (Transport) (Road and Rail) Regulations 1999.</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rPr>
              <w:b w:val="0"/>
            </w:rPr>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rPr>
              <w:spacing w:val="-3"/>
            </w:rPr>
          </w:pPr>
          <w:r>
            <w:rPr>
              <w:spacing w:val="-3"/>
            </w:rPr>
            <w:fldChar w:fldCharType="begin"/>
          </w:r>
          <w:r>
            <w:rPr>
              <w:spacing w:val="-3"/>
            </w:rPr>
            <w:instrText xml:space="preserve"> styleref CharDivText </w:instrText>
          </w:r>
          <w:r>
            <w:rPr>
              <w:spacing w:val="-3"/>
            </w:rPr>
            <w:fldChar w:fldCharType="separate"/>
          </w:r>
          <w:r>
            <w:rPr>
              <w:noProof/>
              <w:spacing w:val="-3"/>
            </w:rPr>
            <w:t>Interpretation</w:t>
          </w:r>
          <w:r>
            <w:rPr>
              <w:spacing w:val="-3"/>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rPr>
              <w:spacing w:val="-3"/>
            </w:rPr>
          </w:pPr>
          <w:r>
            <w:rPr>
              <w:spacing w:val="-3"/>
            </w:rPr>
            <w:fldChar w:fldCharType="begin"/>
          </w:r>
          <w:r>
            <w:rPr>
              <w:spacing w:val="-3"/>
            </w:rPr>
            <w:instrText xml:space="preserve"> styleref CharDivText </w:instrText>
          </w:r>
          <w:r>
            <w:rPr>
              <w:spacing w:val="-3"/>
            </w:rP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(Transport) (Road and Rail) Regulations 1999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Dangerous Goods (Transport) (Road and Rail) Regulations 1999</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D1D69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B418A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561E4E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2266EDC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342"/>
    <w:docVar w:name="WAFER_20151210112342" w:val="RemoveTrackChanges"/>
    <w:docVar w:name="WAFER_20151210112342_GUID" w:val="0360e34c-2dd1-401b-ad1a-81a9c65e9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52E003-7E54-4D6F-A4CC-BB430BF6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34062</Words>
  <Characters>168268</Characters>
  <Application>Microsoft Office Word</Application>
  <DocSecurity>0</DocSecurity>
  <Lines>4674</Lines>
  <Paragraphs>2890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Drafting Template</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199440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00-a0-03 - 00-b0-03</dc:title>
  <dc:subject/>
  <dc:creator/>
  <cp:keywords/>
  <dc:description/>
  <cp:lastModifiedBy>Master Repository Process</cp:lastModifiedBy>
  <cp:revision>2</cp:revision>
  <cp:lastPrinted>1999-06-10T00:49:00Z</cp:lastPrinted>
  <dcterms:created xsi:type="dcterms:W3CDTF">2021-07-31T18:34:00Z</dcterms:created>
  <dcterms:modified xsi:type="dcterms:W3CDTF">2021-07-31T18:35:00Z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759</vt:i4>
  </property>
  <property fmtid="{D5CDD505-2E9C-101B-9397-08002B2CF9AE}" pid="6" name="FromSuffix">
    <vt:lpwstr>00-a0-03</vt:lpwstr>
  </property>
  <property fmtid="{D5CDD505-2E9C-101B-9397-08002B2CF9AE}" pid="7" name="FromAsAtDate">
    <vt:lpwstr>01 Jul 2005</vt:lpwstr>
  </property>
  <property fmtid="{D5CDD505-2E9C-101B-9397-08002B2CF9AE}" pid="8" name="ToSuffix">
    <vt:lpwstr>00-b0-03</vt:lpwstr>
  </property>
  <property fmtid="{D5CDD505-2E9C-101B-9397-08002B2CF9AE}" pid="9" name="ToAsAtDate">
    <vt:lpwstr>01 Jul 2006</vt:lpwstr>
  </property>
</Properties>
</file>